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23459" w14:textId="77777777" w:rsidR="002007D5" w:rsidRDefault="002007D5" w:rsidP="002007D5">
      <w:pPr>
        <w:pStyle w:val="Conditions1"/>
        <w:numPr>
          <w:ilvl w:val="0"/>
          <w:numId w:val="0"/>
        </w:numPr>
      </w:pPr>
      <w:r w:rsidRPr="00985933">
        <w:rPr>
          <w:noProof/>
        </w:rPr>
        <w:drawing>
          <wp:inline distT="0" distB="0" distL="0" distR="0" wp14:anchorId="7599BE7B" wp14:editId="35409FFB">
            <wp:extent cx="3032965" cy="359623"/>
            <wp:effectExtent l="0" t="0" r="0" b="2540"/>
            <wp:docPr id="4" name="Picture 1" descr="Planning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Planning Inspectorate Logo."/>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032965" cy="359623"/>
                    </a:xfrm>
                    <a:prstGeom prst="rect">
                      <a:avLst/>
                    </a:prstGeom>
                    <a:noFill/>
                    <a:ln>
                      <a:noFill/>
                    </a:ln>
                  </pic:spPr>
                </pic:pic>
              </a:graphicData>
            </a:graphic>
          </wp:inline>
        </w:drawing>
      </w:r>
    </w:p>
    <w:p w14:paraId="149F3285" w14:textId="77777777" w:rsidR="002007D5" w:rsidRDefault="002007D5" w:rsidP="002007D5">
      <w:pPr>
        <w:spacing w:before="60" w:after="60"/>
      </w:pPr>
    </w:p>
    <w:tbl>
      <w:tblPr>
        <w:tblW w:w="9322" w:type="dxa"/>
        <w:tblInd w:w="142" w:type="dxa"/>
        <w:tblBorders>
          <w:top w:val="single" w:sz="4" w:space="0" w:color="000000"/>
          <w:bottom w:val="single" w:sz="4" w:space="0" w:color="000000"/>
        </w:tblBorders>
        <w:tblLayout w:type="fixed"/>
        <w:tblLook w:val="0000" w:firstRow="0" w:lastRow="0" w:firstColumn="0" w:lastColumn="0" w:noHBand="0" w:noVBand="0"/>
      </w:tblPr>
      <w:tblGrid>
        <w:gridCol w:w="9322"/>
      </w:tblGrid>
      <w:tr w:rsidR="002007D5" w:rsidRPr="005A0799" w14:paraId="56D96523" w14:textId="77777777" w:rsidTr="009D6FA1">
        <w:trPr>
          <w:cantSplit/>
          <w:trHeight w:val="23"/>
        </w:trPr>
        <w:tc>
          <w:tcPr>
            <w:tcW w:w="9322" w:type="dxa"/>
          </w:tcPr>
          <w:p w14:paraId="73779EB8" w14:textId="26C652EA" w:rsidR="002007D5" w:rsidRDefault="002007D5" w:rsidP="009D6FA1">
            <w:pPr>
              <w:spacing w:before="120"/>
              <w:ind w:left="-108" w:right="34"/>
              <w:rPr>
                <w:rFonts w:ascii="Arial" w:hAnsi="Arial" w:cs="Arial"/>
                <w:b/>
                <w:color w:val="000000"/>
                <w:sz w:val="40"/>
                <w:szCs w:val="40"/>
              </w:rPr>
            </w:pPr>
            <w:bookmarkStart w:id="0" w:name="bmkTable00"/>
            <w:bookmarkEnd w:id="0"/>
            <w:r w:rsidRPr="00A103D4">
              <w:rPr>
                <w:rFonts w:ascii="Arial" w:hAnsi="Arial" w:cs="Arial"/>
                <w:b/>
                <w:color w:val="000000"/>
                <w:sz w:val="40"/>
                <w:szCs w:val="40"/>
              </w:rPr>
              <w:t>Order Decision</w:t>
            </w:r>
          </w:p>
          <w:p w14:paraId="3A61D948" w14:textId="3B4C10CF" w:rsidR="001C4410" w:rsidRPr="001C4410" w:rsidRDefault="001C4410" w:rsidP="009D6FA1">
            <w:pPr>
              <w:spacing w:before="120"/>
              <w:ind w:left="-108" w:right="34"/>
              <w:rPr>
                <w:rFonts w:ascii="Arial" w:hAnsi="Arial" w:cs="Arial"/>
                <w:bCs/>
                <w:color w:val="000000"/>
                <w:szCs w:val="22"/>
              </w:rPr>
            </w:pPr>
            <w:r>
              <w:rPr>
                <w:rFonts w:ascii="Arial" w:hAnsi="Arial" w:cs="Arial"/>
                <w:bCs/>
                <w:color w:val="000000"/>
                <w:szCs w:val="22"/>
              </w:rPr>
              <w:t xml:space="preserve">Site visit made on </w:t>
            </w:r>
            <w:r w:rsidR="004722A2">
              <w:rPr>
                <w:rFonts w:ascii="Arial" w:hAnsi="Arial" w:cs="Arial"/>
                <w:bCs/>
                <w:color w:val="000000"/>
                <w:szCs w:val="22"/>
              </w:rPr>
              <w:t>21 September</w:t>
            </w:r>
            <w:r>
              <w:rPr>
                <w:rFonts w:ascii="Arial" w:hAnsi="Arial" w:cs="Arial"/>
                <w:bCs/>
                <w:color w:val="000000"/>
                <w:szCs w:val="22"/>
              </w:rPr>
              <w:t xml:space="preserve"> 2026</w:t>
            </w:r>
          </w:p>
        </w:tc>
      </w:tr>
      <w:tr w:rsidR="002007D5" w:rsidRPr="00361890" w14:paraId="2F463310" w14:textId="77777777" w:rsidTr="009D6FA1">
        <w:trPr>
          <w:cantSplit/>
          <w:trHeight w:val="23"/>
        </w:trPr>
        <w:tc>
          <w:tcPr>
            <w:tcW w:w="9322" w:type="dxa"/>
          </w:tcPr>
          <w:p w14:paraId="6D09E294" w14:textId="77777777" w:rsidR="002007D5" w:rsidRPr="00A103D4" w:rsidRDefault="002007D5" w:rsidP="009D6FA1">
            <w:pPr>
              <w:spacing w:before="180"/>
              <w:ind w:left="-108" w:right="34"/>
              <w:rPr>
                <w:rFonts w:ascii="Arial" w:hAnsi="Arial" w:cs="Arial"/>
                <w:b/>
                <w:color w:val="000000"/>
                <w:szCs w:val="22"/>
              </w:rPr>
            </w:pPr>
            <w:r w:rsidRPr="00A103D4">
              <w:rPr>
                <w:rFonts w:ascii="Arial" w:hAnsi="Arial" w:cs="Arial"/>
                <w:b/>
                <w:color w:val="000000"/>
                <w:szCs w:val="22"/>
              </w:rPr>
              <w:t>by James Blackwell LLB (Hons) PGDip, Solicitor</w:t>
            </w:r>
          </w:p>
        </w:tc>
      </w:tr>
      <w:tr w:rsidR="002007D5" w:rsidRPr="00361890" w14:paraId="326FBF19" w14:textId="77777777" w:rsidTr="009D6FA1">
        <w:trPr>
          <w:cantSplit/>
          <w:trHeight w:val="23"/>
        </w:trPr>
        <w:tc>
          <w:tcPr>
            <w:tcW w:w="9322" w:type="dxa"/>
          </w:tcPr>
          <w:p w14:paraId="3321CAD9" w14:textId="77777777" w:rsidR="002007D5" w:rsidRPr="00A103D4" w:rsidRDefault="002007D5" w:rsidP="009D6FA1">
            <w:pPr>
              <w:spacing w:before="120"/>
              <w:ind w:left="-108" w:right="34"/>
              <w:rPr>
                <w:rFonts w:ascii="Arial" w:hAnsi="Arial" w:cs="Arial"/>
                <w:b/>
                <w:color w:val="000000"/>
                <w:sz w:val="16"/>
                <w:szCs w:val="16"/>
              </w:rPr>
            </w:pPr>
            <w:r w:rsidRPr="00A103D4">
              <w:rPr>
                <w:rFonts w:ascii="Arial" w:hAnsi="Arial" w:cs="Arial"/>
                <w:b/>
                <w:color w:val="000000"/>
                <w:sz w:val="16"/>
                <w:szCs w:val="16"/>
              </w:rPr>
              <w:t>An Inspector appointed by the Secretary of State for Environment, Food and Rural Affairs</w:t>
            </w:r>
          </w:p>
        </w:tc>
      </w:tr>
      <w:tr w:rsidR="002007D5" w:rsidRPr="00A101CD" w14:paraId="015F2039" w14:textId="77777777" w:rsidTr="009D6FA1">
        <w:trPr>
          <w:cantSplit/>
          <w:trHeight w:val="23"/>
        </w:trPr>
        <w:tc>
          <w:tcPr>
            <w:tcW w:w="9322" w:type="dxa"/>
          </w:tcPr>
          <w:p w14:paraId="0402FAE0" w14:textId="24387E51" w:rsidR="002007D5" w:rsidRPr="00A103D4" w:rsidRDefault="002007D5" w:rsidP="009D6FA1">
            <w:pPr>
              <w:spacing w:before="120"/>
              <w:ind w:left="-108" w:right="176"/>
              <w:rPr>
                <w:rFonts w:ascii="Arial" w:hAnsi="Arial" w:cs="Arial"/>
                <w:b/>
                <w:color w:val="000000"/>
                <w:sz w:val="16"/>
                <w:szCs w:val="16"/>
              </w:rPr>
            </w:pPr>
            <w:r w:rsidRPr="00A103D4">
              <w:rPr>
                <w:rFonts w:ascii="Arial" w:hAnsi="Arial" w:cs="Arial"/>
                <w:b/>
                <w:color w:val="000000"/>
                <w:sz w:val="16"/>
                <w:szCs w:val="16"/>
              </w:rPr>
              <w:t xml:space="preserve">Decision date: </w:t>
            </w:r>
            <w:r w:rsidR="005155DD">
              <w:rPr>
                <w:rFonts w:ascii="Arial" w:hAnsi="Arial" w:cs="Arial"/>
                <w:b/>
                <w:color w:val="000000"/>
                <w:sz w:val="16"/>
                <w:szCs w:val="16"/>
              </w:rPr>
              <w:t>6 October 2026</w:t>
            </w:r>
          </w:p>
        </w:tc>
      </w:tr>
    </w:tbl>
    <w:p w14:paraId="3963CAB4" w14:textId="77777777" w:rsidR="002007D5" w:rsidRDefault="002007D5" w:rsidP="002007D5"/>
    <w:tbl>
      <w:tblPr>
        <w:tblW w:w="9520" w:type="dxa"/>
        <w:tblLayout w:type="fixed"/>
        <w:tblLook w:val="0000" w:firstRow="0" w:lastRow="0" w:firstColumn="0" w:lastColumn="0" w:noHBand="0" w:noVBand="0"/>
      </w:tblPr>
      <w:tblGrid>
        <w:gridCol w:w="9520"/>
      </w:tblGrid>
      <w:tr w:rsidR="002007D5" w14:paraId="6999496B" w14:textId="77777777" w:rsidTr="009D6FA1">
        <w:tc>
          <w:tcPr>
            <w:tcW w:w="9520" w:type="dxa"/>
          </w:tcPr>
          <w:p w14:paraId="49980F8C" w14:textId="6554C2E0" w:rsidR="002007D5" w:rsidRPr="006D3FD7" w:rsidRDefault="002007D5" w:rsidP="009D6FA1">
            <w:pPr>
              <w:spacing w:after="60"/>
              <w:rPr>
                <w:rFonts w:ascii="Arial" w:hAnsi="Arial" w:cs="Arial"/>
                <w:b/>
                <w:color w:val="000000"/>
              </w:rPr>
            </w:pPr>
            <w:bookmarkStart w:id="1" w:name="bmkReturn"/>
            <w:bookmarkEnd w:id="1"/>
            <w:r w:rsidRPr="006D3FD7">
              <w:rPr>
                <w:rFonts w:ascii="Arial" w:hAnsi="Arial" w:cs="Arial"/>
                <w:b/>
                <w:color w:val="000000"/>
              </w:rPr>
              <w:t xml:space="preserve"> </w:t>
            </w:r>
            <w:r w:rsidR="001C1012" w:rsidRPr="00F51536">
              <w:rPr>
                <w:rFonts w:ascii="Arial" w:hAnsi="Arial" w:cs="Arial"/>
                <w:b/>
                <w:color w:val="000000"/>
              </w:rPr>
              <w:t>Order Ref: ROW/</w:t>
            </w:r>
            <w:r w:rsidR="004722A2">
              <w:rPr>
                <w:rFonts w:ascii="Arial" w:hAnsi="Arial" w:cs="Arial"/>
                <w:b/>
                <w:color w:val="000000"/>
              </w:rPr>
              <w:t>3369748</w:t>
            </w:r>
            <w:r w:rsidR="00D2450C">
              <w:rPr>
                <w:rFonts w:ascii="Arial" w:hAnsi="Arial" w:cs="Arial"/>
                <w:b/>
                <w:color w:val="000000"/>
              </w:rPr>
              <w:t>, ROW/PPH/00074</w:t>
            </w:r>
          </w:p>
        </w:tc>
      </w:tr>
      <w:tr w:rsidR="002007D5" w14:paraId="4EFD82E7" w14:textId="77777777" w:rsidTr="009D6FA1">
        <w:tc>
          <w:tcPr>
            <w:tcW w:w="9520" w:type="dxa"/>
          </w:tcPr>
          <w:p w14:paraId="38A28CBA" w14:textId="18EB8609" w:rsidR="002007D5" w:rsidRPr="006D3FD7" w:rsidRDefault="002007D5" w:rsidP="009D6FA1">
            <w:pPr>
              <w:pStyle w:val="TBullet"/>
              <w:rPr>
                <w:rFonts w:ascii="Arial" w:hAnsi="Arial" w:cs="Arial"/>
              </w:rPr>
            </w:pPr>
            <w:r w:rsidRPr="006D3FD7">
              <w:rPr>
                <w:rFonts w:ascii="Arial" w:hAnsi="Arial" w:cs="Arial"/>
              </w:rPr>
              <w:t>Th</w:t>
            </w:r>
            <w:r w:rsidR="009A5913">
              <w:rPr>
                <w:rFonts w:ascii="Arial" w:hAnsi="Arial" w:cs="Arial"/>
              </w:rPr>
              <w:t>e</w:t>
            </w:r>
            <w:r w:rsidRPr="006D3FD7">
              <w:rPr>
                <w:rFonts w:ascii="Arial" w:hAnsi="Arial" w:cs="Arial"/>
              </w:rPr>
              <w:t xml:space="preserve"> Order is made under Section</w:t>
            </w:r>
            <w:r w:rsidR="00D9056F">
              <w:rPr>
                <w:rFonts w:ascii="Arial" w:hAnsi="Arial" w:cs="Arial"/>
              </w:rPr>
              <w:t xml:space="preserve">s </w:t>
            </w:r>
            <w:r w:rsidRPr="006D3FD7">
              <w:rPr>
                <w:rFonts w:ascii="Arial" w:hAnsi="Arial" w:cs="Arial"/>
              </w:rPr>
              <w:t xml:space="preserve">119 of the Highways Act 1980 and 53A(2) of the Wildlife and Countryside Act 1981 and is known as </w:t>
            </w:r>
            <w:r w:rsidR="002A08A8">
              <w:rPr>
                <w:rFonts w:ascii="Arial" w:hAnsi="Arial" w:cs="Arial"/>
              </w:rPr>
              <w:t>The Oxfordshire</w:t>
            </w:r>
            <w:r w:rsidR="0084161B">
              <w:rPr>
                <w:rFonts w:ascii="Arial" w:hAnsi="Arial" w:cs="Arial"/>
              </w:rPr>
              <w:t xml:space="preserve"> County Council, Marsh Baldon Footpaths Nos. 4 &amp; 9 (parts), Public Path Diversion and Definitive Map and Statement Modification Order 2024</w:t>
            </w:r>
            <w:r w:rsidRPr="006D3FD7">
              <w:rPr>
                <w:rFonts w:ascii="Arial" w:hAnsi="Arial" w:cs="Arial"/>
              </w:rPr>
              <w:t>.</w:t>
            </w:r>
          </w:p>
        </w:tc>
      </w:tr>
      <w:tr w:rsidR="002007D5" w14:paraId="32A43653" w14:textId="77777777" w:rsidTr="009D6FA1">
        <w:tc>
          <w:tcPr>
            <w:tcW w:w="9520" w:type="dxa"/>
          </w:tcPr>
          <w:p w14:paraId="6E93AEC2" w14:textId="2BC79F3B" w:rsidR="002007D5" w:rsidRPr="00890E4A" w:rsidRDefault="002007D5" w:rsidP="009D6FA1">
            <w:pPr>
              <w:pStyle w:val="TBullet"/>
              <w:rPr>
                <w:rFonts w:ascii="Arial" w:hAnsi="Arial" w:cs="Arial"/>
              </w:rPr>
            </w:pPr>
            <w:r w:rsidRPr="00833347">
              <w:rPr>
                <w:rFonts w:ascii="Arial" w:hAnsi="Arial" w:cs="Arial"/>
              </w:rPr>
              <w:t xml:space="preserve">The Order is dated </w:t>
            </w:r>
            <w:r w:rsidR="008A78C1">
              <w:rPr>
                <w:rFonts w:ascii="Arial" w:hAnsi="Arial" w:cs="Arial"/>
              </w:rPr>
              <w:t>14 October</w:t>
            </w:r>
            <w:r w:rsidR="00222D27">
              <w:rPr>
                <w:rFonts w:ascii="Arial" w:hAnsi="Arial" w:cs="Arial"/>
              </w:rPr>
              <w:t xml:space="preserve"> 2024</w:t>
            </w:r>
            <w:r w:rsidRPr="00833347">
              <w:rPr>
                <w:rFonts w:ascii="Arial" w:hAnsi="Arial" w:cs="Arial"/>
              </w:rPr>
              <w:t xml:space="preserve"> and proposes to </w:t>
            </w:r>
            <w:r>
              <w:rPr>
                <w:rFonts w:ascii="Arial" w:hAnsi="Arial" w:cs="Arial"/>
              </w:rPr>
              <w:t xml:space="preserve">divert </w:t>
            </w:r>
            <w:r w:rsidR="00B2146C">
              <w:rPr>
                <w:rFonts w:ascii="Arial" w:hAnsi="Arial" w:cs="Arial"/>
              </w:rPr>
              <w:t xml:space="preserve">part of </w:t>
            </w:r>
            <w:r w:rsidR="00DC78AD">
              <w:rPr>
                <w:rFonts w:ascii="Arial" w:hAnsi="Arial" w:cs="Arial"/>
              </w:rPr>
              <w:t>footpaths FP4 and FP9</w:t>
            </w:r>
            <w:r w:rsidR="00D912F3">
              <w:rPr>
                <w:rFonts w:ascii="Arial" w:hAnsi="Arial" w:cs="Arial"/>
              </w:rPr>
              <w:t xml:space="preserve"> in </w:t>
            </w:r>
            <w:r w:rsidR="00DC78AD">
              <w:rPr>
                <w:rFonts w:ascii="Arial" w:hAnsi="Arial" w:cs="Arial"/>
              </w:rPr>
              <w:t>Marsh Baldon</w:t>
            </w:r>
            <w:r w:rsidRPr="00833347">
              <w:rPr>
                <w:rFonts w:ascii="Arial" w:hAnsi="Arial" w:cs="Arial"/>
              </w:rPr>
              <w:t xml:space="preserve"> as shown on the Order Plan and described in the Order Schedule</w:t>
            </w:r>
            <w:r w:rsidRPr="00890E4A">
              <w:rPr>
                <w:rFonts w:ascii="Arial" w:hAnsi="Arial" w:cs="Arial"/>
              </w:rPr>
              <w:t>.</w:t>
            </w:r>
          </w:p>
        </w:tc>
      </w:tr>
      <w:tr w:rsidR="002007D5" w14:paraId="78EE7C04" w14:textId="77777777" w:rsidTr="009D6FA1">
        <w:tc>
          <w:tcPr>
            <w:tcW w:w="9520" w:type="dxa"/>
          </w:tcPr>
          <w:p w14:paraId="60C4CCB7" w14:textId="0114C5DB" w:rsidR="002007D5" w:rsidRPr="00890E4A" w:rsidRDefault="002007D5" w:rsidP="009D6FA1">
            <w:pPr>
              <w:pStyle w:val="TBullet"/>
              <w:rPr>
                <w:rFonts w:ascii="Arial" w:hAnsi="Arial" w:cs="Arial"/>
              </w:rPr>
            </w:pPr>
            <w:r w:rsidRPr="00833347">
              <w:rPr>
                <w:rFonts w:ascii="Arial" w:hAnsi="Arial" w:cs="Arial"/>
              </w:rPr>
              <w:t>There w</w:t>
            </w:r>
            <w:r w:rsidR="00565F24">
              <w:rPr>
                <w:rFonts w:ascii="Arial" w:hAnsi="Arial" w:cs="Arial"/>
              </w:rPr>
              <w:t xml:space="preserve">as one </w:t>
            </w:r>
            <w:r w:rsidR="00171926">
              <w:rPr>
                <w:rFonts w:ascii="Arial" w:hAnsi="Arial" w:cs="Arial"/>
              </w:rPr>
              <w:t>objection</w:t>
            </w:r>
            <w:r w:rsidRPr="00833347">
              <w:rPr>
                <w:rFonts w:ascii="Arial" w:hAnsi="Arial" w:cs="Arial"/>
              </w:rPr>
              <w:t xml:space="preserve"> outstanding when </w:t>
            </w:r>
            <w:r w:rsidR="00565F24">
              <w:rPr>
                <w:rFonts w:ascii="Arial" w:hAnsi="Arial" w:cs="Arial"/>
              </w:rPr>
              <w:t>Oxfordshire County</w:t>
            </w:r>
            <w:r w:rsidRPr="00833347">
              <w:rPr>
                <w:rFonts w:ascii="Arial" w:hAnsi="Arial" w:cs="Arial"/>
              </w:rPr>
              <w:t xml:space="preserve"> Council submitted the Order to the Secretary of State for Environment, Food and Rural Affairs for confirmation</w:t>
            </w:r>
            <w:r w:rsidRPr="00890E4A">
              <w:rPr>
                <w:rFonts w:ascii="Arial" w:hAnsi="Arial" w:cs="Arial"/>
              </w:rPr>
              <w:t>.</w:t>
            </w:r>
          </w:p>
        </w:tc>
      </w:tr>
      <w:tr w:rsidR="002007D5" w14:paraId="7D1C29D3" w14:textId="77777777" w:rsidTr="009D6FA1">
        <w:tc>
          <w:tcPr>
            <w:tcW w:w="9520" w:type="dxa"/>
          </w:tcPr>
          <w:p w14:paraId="7018A919" w14:textId="77777777" w:rsidR="002007D5" w:rsidRPr="00890E4A" w:rsidRDefault="002007D5" w:rsidP="009D6FA1">
            <w:pPr>
              <w:spacing w:before="60"/>
              <w:rPr>
                <w:rFonts w:ascii="Arial" w:hAnsi="Arial" w:cs="Arial"/>
                <w:b/>
                <w:color w:val="000000"/>
              </w:rPr>
            </w:pPr>
            <w:r w:rsidRPr="00890E4A">
              <w:rPr>
                <w:rFonts w:ascii="Arial" w:hAnsi="Arial" w:cs="Arial"/>
                <w:b/>
                <w:color w:val="000000"/>
              </w:rPr>
              <w:t xml:space="preserve">Summary of Decision: The </w:t>
            </w:r>
            <w:r>
              <w:rPr>
                <w:rFonts w:ascii="Arial" w:hAnsi="Arial" w:cs="Arial"/>
                <w:b/>
                <w:color w:val="000000"/>
              </w:rPr>
              <w:t>O</w:t>
            </w:r>
            <w:r w:rsidRPr="00890E4A">
              <w:rPr>
                <w:rFonts w:ascii="Arial" w:hAnsi="Arial" w:cs="Arial"/>
                <w:b/>
                <w:color w:val="000000"/>
              </w:rPr>
              <w:t xml:space="preserve">rder </w:t>
            </w:r>
            <w:r w:rsidRPr="00496E0B">
              <w:rPr>
                <w:rFonts w:ascii="Arial" w:hAnsi="Arial" w:cs="Arial"/>
                <w:b/>
                <w:color w:val="000000"/>
              </w:rPr>
              <w:t>is confirmed.</w:t>
            </w:r>
          </w:p>
        </w:tc>
      </w:tr>
      <w:tr w:rsidR="002007D5" w14:paraId="378B6B0C" w14:textId="77777777" w:rsidTr="009D6FA1">
        <w:tc>
          <w:tcPr>
            <w:tcW w:w="9520" w:type="dxa"/>
            <w:tcBorders>
              <w:bottom w:val="single" w:sz="6" w:space="0" w:color="000000"/>
            </w:tcBorders>
          </w:tcPr>
          <w:p w14:paraId="3C7D8CB2" w14:textId="77777777" w:rsidR="002007D5" w:rsidRPr="004C525F" w:rsidRDefault="002007D5" w:rsidP="009D6FA1">
            <w:pPr>
              <w:spacing w:before="60"/>
              <w:rPr>
                <w:b/>
                <w:color w:val="000000"/>
                <w:sz w:val="2"/>
              </w:rPr>
            </w:pPr>
          </w:p>
        </w:tc>
      </w:tr>
    </w:tbl>
    <w:p w14:paraId="7A9671CA" w14:textId="2655520E" w:rsidR="002007D5" w:rsidRPr="00DB410B" w:rsidRDefault="002E6B51" w:rsidP="002007D5">
      <w:pPr>
        <w:pStyle w:val="Heading6blackfont"/>
        <w:rPr>
          <w:rFonts w:ascii="Arial" w:hAnsi="Arial" w:cs="Arial"/>
          <w:sz w:val="24"/>
          <w:szCs w:val="24"/>
        </w:rPr>
      </w:pPr>
      <w:r>
        <w:rPr>
          <w:rFonts w:ascii="Arial" w:hAnsi="Arial" w:cs="Arial"/>
          <w:sz w:val="24"/>
          <w:szCs w:val="24"/>
        </w:rPr>
        <w:t>Background</w:t>
      </w:r>
    </w:p>
    <w:p w14:paraId="27A68620" w14:textId="41D58BD9" w:rsidR="00D60D00" w:rsidRDefault="00FF2F6E" w:rsidP="002007D5">
      <w:pPr>
        <w:pStyle w:val="Style1"/>
        <w:rPr>
          <w:rFonts w:ascii="Arial" w:hAnsi="Arial" w:cs="Arial"/>
          <w:sz w:val="24"/>
          <w:szCs w:val="24"/>
        </w:rPr>
      </w:pPr>
      <w:r>
        <w:rPr>
          <w:rFonts w:ascii="Arial" w:hAnsi="Arial" w:cs="Arial"/>
          <w:sz w:val="24"/>
          <w:szCs w:val="24"/>
        </w:rPr>
        <w:t xml:space="preserve">The Order concerns the diversion of </w:t>
      </w:r>
      <w:r w:rsidR="00565F24">
        <w:rPr>
          <w:rFonts w:ascii="Arial" w:hAnsi="Arial" w:cs="Arial"/>
          <w:sz w:val="24"/>
          <w:szCs w:val="24"/>
        </w:rPr>
        <w:t xml:space="preserve">two footpaths in Marsh Baldon, </w:t>
      </w:r>
      <w:r w:rsidR="00371D76">
        <w:rPr>
          <w:rFonts w:ascii="Arial" w:hAnsi="Arial" w:cs="Arial"/>
          <w:sz w:val="24"/>
          <w:szCs w:val="24"/>
        </w:rPr>
        <w:t xml:space="preserve">parts of which run through </w:t>
      </w:r>
      <w:r w:rsidR="002D214F">
        <w:rPr>
          <w:rFonts w:ascii="Arial" w:hAnsi="Arial" w:cs="Arial"/>
          <w:sz w:val="24"/>
          <w:szCs w:val="24"/>
        </w:rPr>
        <w:t xml:space="preserve">the </w:t>
      </w:r>
      <w:r w:rsidR="00F949B2">
        <w:rPr>
          <w:rFonts w:ascii="Arial" w:hAnsi="Arial" w:cs="Arial"/>
          <w:sz w:val="24"/>
          <w:szCs w:val="24"/>
        </w:rPr>
        <w:t>curtilage of residential properties.</w:t>
      </w:r>
      <w:r w:rsidR="008712CB">
        <w:rPr>
          <w:rFonts w:ascii="Arial" w:hAnsi="Arial" w:cs="Arial"/>
          <w:sz w:val="24"/>
          <w:szCs w:val="24"/>
        </w:rPr>
        <w:t xml:space="preserve"> </w:t>
      </w:r>
      <w:r w:rsidR="00D60D00">
        <w:rPr>
          <w:rFonts w:ascii="Arial" w:hAnsi="Arial" w:cs="Arial"/>
          <w:sz w:val="24"/>
          <w:szCs w:val="24"/>
        </w:rPr>
        <w:t>The owner</w:t>
      </w:r>
      <w:r w:rsidR="00410961">
        <w:rPr>
          <w:rFonts w:ascii="Arial" w:hAnsi="Arial" w:cs="Arial"/>
          <w:sz w:val="24"/>
          <w:szCs w:val="24"/>
        </w:rPr>
        <w:t xml:space="preserve"> of these properties ha</w:t>
      </w:r>
      <w:r w:rsidR="00B265D2">
        <w:rPr>
          <w:rFonts w:ascii="Arial" w:hAnsi="Arial" w:cs="Arial"/>
          <w:sz w:val="24"/>
          <w:szCs w:val="24"/>
        </w:rPr>
        <w:t>s</w:t>
      </w:r>
      <w:r w:rsidR="00410961">
        <w:rPr>
          <w:rFonts w:ascii="Arial" w:hAnsi="Arial" w:cs="Arial"/>
          <w:sz w:val="24"/>
          <w:szCs w:val="24"/>
        </w:rPr>
        <w:t xml:space="preserve"> </w:t>
      </w:r>
      <w:r w:rsidR="00D60D00">
        <w:rPr>
          <w:rFonts w:ascii="Arial" w:hAnsi="Arial" w:cs="Arial"/>
          <w:sz w:val="24"/>
          <w:szCs w:val="24"/>
        </w:rPr>
        <w:t xml:space="preserve">sought the diversions with a view to improving privacy and security. </w:t>
      </w:r>
    </w:p>
    <w:p w14:paraId="479E8E06" w14:textId="55F2C57A" w:rsidR="00A855A9" w:rsidRPr="0054071D" w:rsidRDefault="00A855A9" w:rsidP="0054071D">
      <w:pPr>
        <w:pStyle w:val="Style1"/>
        <w:rPr>
          <w:rFonts w:ascii="Arial" w:hAnsi="Arial" w:cs="Arial"/>
          <w:sz w:val="24"/>
          <w:szCs w:val="24"/>
        </w:rPr>
      </w:pPr>
      <w:r>
        <w:rPr>
          <w:rFonts w:ascii="Arial" w:hAnsi="Arial" w:cs="Arial"/>
          <w:sz w:val="24"/>
          <w:szCs w:val="24"/>
        </w:rPr>
        <w:t xml:space="preserve">In terms of </w:t>
      </w:r>
      <w:r w:rsidR="008B27CF">
        <w:rPr>
          <w:rFonts w:ascii="Arial" w:hAnsi="Arial" w:cs="Arial"/>
          <w:sz w:val="24"/>
          <w:szCs w:val="24"/>
        </w:rPr>
        <w:t>Footpath 4 (</w:t>
      </w:r>
      <w:r>
        <w:rPr>
          <w:rFonts w:ascii="Arial" w:hAnsi="Arial" w:cs="Arial"/>
          <w:sz w:val="24"/>
          <w:szCs w:val="24"/>
        </w:rPr>
        <w:t>FP4</w:t>
      </w:r>
      <w:r w:rsidR="008B27CF">
        <w:rPr>
          <w:rFonts w:ascii="Arial" w:hAnsi="Arial" w:cs="Arial"/>
          <w:sz w:val="24"/>
          <w:szCs w:val="24"/>
        </w:rPr>
        <w:t>)</w:t>
      </w:r>
      <w:r>
        <w:rPr>
          <w:rFonts w:ascii="Arial" w:hAnsi="Arial" w:cs="Arial"/>
          <w:sz w:val="24"/>
          <w:szCs w:val="24"/>
        </w:rPr>
        <w:t xml:space="preserve">, the </w:t>
      </w:r>
      <w:r w:rsidR="00F6330A">
        <w:rPr>
          <w:rFonts w:ascii="Arial" w:hAnsi="Arial" w:cs="Arial"/>
          <w:sz w:val="24"/>
          <w:szCs w:val="24"/>
        </w:rPr>
        <w:t xml:space="preserve">existing alignment of the </w:t>
      </w:r>
      <w:r w:rsidR="008B18E7">
        <w:rPr>
          <w:rFonts w:ascii="Arial" w:hAnsi="Arial" w:cs="Arial"/>
          <w:sz w:val="24"/>
          <w:szCs w:val="24"/>
        </w:rPr>
        <w:t>affected part i</w:t>
      </w:r>
      <w:r w:rsidR="000D6BB1">
        <w:rPr>
          <w:rFonts w:ascii="Arial" w:hAnsi="Arial" w:cs="Arial"/>
          <w:sz w:val="24"/>
          <w:szCs w:val="24"/>
        </w:rPr>
        <w:t xml:space="preserve">s shown </w:t>
      </w:r>
      <w:r w:rsidR="008B18E7">
        <w:rPr>
          <w:rFonts w:ascii="Arial" w:hAnsi="Arial" w:cs="Arial"/>
          <w:sz w:val="24"/>
          <w:szCs w:val="24"/>
        </w:rPr>
        <w:t xml:space="preserve">on the Order plan </w:t>
      </w:r>
      <w:r w:rsidR="000D6BB1">
        <w:rPr>
          <w:rFonts w:ascii="Arial" w:hAnsi="Arial" w:cs="Arial"/>
          <w:sz w:val="24"/>
          <w:szCs w:val="24"/>
        </w:rPr>
        <w:t>between points A, B and C</w:t>
      </w:r>
      <w:r w:rsidR="00382A1C">
        <w:rPr>
          <w:rFonts w:ascii="Arial" w:hAnsi="Arial" w:cs="Arial"/>
          <w:sz w:val="24"/>
          <w:szCs w:val="24"/>
        </w:rPr>
        <w:t xml:space="preserve">, and </w:t>
      </w:r>
      <w:r w:rsidR="009945F4">
        <w:rPr>
          <w:rFonts w:ascii="Arial" w:hAnsi="Arial" w:cs="Arial"/>
          <w:sz w:val="24"/>
          <w:szCs w:val="24"/>
        </w:rPr>
        <w:t xml:space="preserve">the proposed </w:t>
      </w:r>
      <w:r w:rsidR="004D7AA4">
        <w:rPr>
          <w:rFonts w:ascii="Arial" w:hAnsi="Arial" w:cs="Arial"/>
          <w:sz w:val="24"/>
          <w:szCs w:val="24"/>
        </w:rPr>
        <w:t>diversion</w:t>
      </w:r>
      <w:r w:rsidR="009945F4">
        <w:rPr>
          <w:rFonts w:ascii="Arial" w:hAnsi="Arial" w:cs="Arial"/>
          <w:sz w:val="24"/>
          <w:szCs w:val="24"/>
        </w:rPr>
        <w:t xml:space="preserve"> is shown between points </w:t>
      </w:r>
      <w:r w:rsidR="00382A1C">
        <w:rPr>
          <w:rFonts w:ascii="Arial" w:hAnsi="Arial" w:cs="Arial"/>
          <w:sz w:val="24"/>
          <w:szCs w:val="24"/>
        </w:rPr>
        <w:t>A, J, K L and C</w:t>
      </w:r>
      <w:r w:rsidR="0050524C">
        <w:rPr>
          <w:rFonts w:ascii="Arial" w:hAnsi="Arial" w:cs="Arial"/>
          <w:sz w:val="24"/>
          <w:szCs w:val="24"/>
        </w:rPr>
        <w:t>.</w:t>
      </w:r>
      <w:r w:rsidR="00382A1C">
        <w:rPr>
          <w:rFonts w:ascii="Arial" w:hAnsi="Arial" w:cs="Arial"/>
          <w:sz w:val="24"/>
          <w:szCs w:val="24"/>
        </w:rPr>
        <w:t xml:space="preserve"> </w:t>
      </w:r>
      <w:r w:rsidR="008B18E7">
        <w:rPr>
          <w:rFonts w:ascii="Arial" w:hAnsi="Arial" w:cs="Arial"/>
          <w:sz w:val="24"/>
          <w:szCs w:val="24"/>
        </w:rPr>
        <w:t xml:space="preserve">In terms of </w:t>
      </w:r>
      <w:r w:rsidR="008B27CF">
        <w:rPr>
          <w:rFonts w:ascii="Arial" w:hAnsi="Arial" w:cs="Arial"/>
          <w:sz w:val="24"/>
          <w:szCs w:val="24"/>
        </w:rPr>
        <w:t>Footpath 9 (</w:t>
      </w:r>
      <w:r w:rsidR="008B18E7">
        <w:rPr>
          <w:rFonts w:ascii="Arial" w:hAnsi="Arial" w:cs="Arial"/>
          <w:sz w:val="24"/>
          <w:szCs w:val="24"/>
        </w:rPr>
        <w:t>FP9</w:t>
      </w:r>
      <w:r w:rsidR="008B27CF">
        <w:rPr>
          <w:rFonts w:ascii="Arial" w:hAnsi="Arial" w:cs="Arial"/>
          <w:sz w:val="24"/>
          <w:szCs w:val="24"/>
        </w:rPr>
        <w:t>)</w:t>
      </w:r>
      <w:r w:rsidR="008B18E7">
        <w:rPr>
          <w:rFonts w:ascii="Arial" w:hAnsi="Arial" w:cs="Arial"/>
          <w:sz w:val="24"/>
          <w:szCs w:val="24"/>
        </w:rPr>
        <w:t xml:space="preserve">, </w:t>
      </w:r>
      <w:r w:rsidR="00F6330A">
        <w:rPr>
          <w:rFonts w:ascii="Arial" w:hAnsi="Arial" w:cs="Arial"/>
          <w:sz w:val="24"/>
          <w:szCs w:val="24"/>
        </w:rPr>
        <w:t xml:space="preserve">the existing </w:t>
      </w:r>
      <w:r w:rsidR="00382A1C">
        <w:rPr>
          <w:rFonts w:ascii="Arial" w:hAnsi="Arial" w:cs="Arial"/>
          <w:sz w:val="24"/>
          <w:szCs w:val="24"/>
        </w:rPr>
        <w:t>alignment of the affected part is shown between points D</w:t>
      </w:r>
      <w:r w:rsidR="009D4066">
        <w:rPr>
          <w:rFonts w:ascii="Arial" w:hAnsi="Arial" w:cs="Arial"/>
          <w:sz w:val="24"/>
          <w:szCs w:val="24"/>
        </w:rPr>
        <w:t>, E, F, G, H</w:t>
      </w:r>
      <w:r w:rsidR="005579FB">
        <w:rPr>
          <w:rFonts w:ascii="Arial" w:hAnsi="Arial" w:cs="Arial"/>
          <w:sz w:val="24"/>
          <w:szCs w:val="24"/>
        </w:rPr>
        <w:t xml:space="preserve"> and I</w:t>
      </w:r>
      <w:r w:rsidR="009D4066">
        <w:rPr>
          <w:rFonts w:ascii="Arial" w:hAnsi="Arial" w:cs="Arial"/>
          <w:sz w:val="24"/>
          <w:szCs w:val="24"/>
        </w:rPr>
        <w:t xml:space="preserve">, and the proposed diversion is shown between points D, G and I. </w:t>
      </w:r>
      <w:r w:rsidR="0050524C">
        <w:rPr>
          <w:rFonts w:ascii="Arial" w:hAnsi="Arial" w:cs="Arial"/>
          <w:sz w:val="24"/>
          <w:szCs w:val="24"/>
        </w:rPr>
        <w:t xml:space="preserve"> </w:t>
      </w:r>
    </w:p>
    <w:p w14:paraId="0EE6A35E" w14:textId="77777777" w:rsidR="002007D5" w:rsidRPr="00DB410B" w:rsidRDefault="002007D5" w:rsidP="002007D5">
      <w:pPr>
        <w:pStyle w:val="Heading6blackfont"/>
        <w:rPr>
          <w:rFonts w:ascii="Arial" w:hAnsi="Arial" w:cs="Arial"/>
          <w:sz w:val="24"/>
          <w:szCs w:val="24"/>
        </w:rPr>
      </w:pPr>
      <w:r w:rsidRPr="00DB410B">
        <w:rPr>
          <w:rFonts w:ascii="Arial" w:hAnsi="Arial" w:cs="Arial"/>
          <w:sz w:val="24"/>
          <w:szCs w:val="24"/>
        </w:rPr>
        <w:t>Main Issue</w:t>
      </w:r>
      <w:r>
        <w:rPr>
          <w:rFonts w:ascii="Arial" w:hAnsi="Arial" w:cs="Arial"/>
          <w:sz w:val="24"/>
          <w:szCs w:val="24"/>
        </w:rPr>
        <w:t>s</w:t>
      </w:r>
    </w:p>
    <w:p w14:paraId="41160CC3" w14:textId="77777777" w:rsidR="002007D5" w:rsidRDefault="002007D5" w:rsidP="002007D5">
      <w:pPr>
        <w:pStyle w:val="Style1"/>
        <w:rPr>
          <w:rFonts w:ascii="Arial" w:hAnsi="Arial" w:cs="Arial"/>
          <w:sz w:val="24"/>
          <w:szCs w:val="24"/>
        </w:rPr>
      </w:pPr>
      <w:r>
        <w:rPr>
          <w:rFonts w:ascii="Arial" w:hAnsi="Arial" w:cs="Arial"/>
          <w:sz w:val="24"/>
          <w:szCs w:val="24"/>
        </w:rPr>
        <w:t xml:space="preserve">Section 119 of the HA 1980 involves three separate tests for an Order to be confirmed. These are: </w:t>
      </w:r>
    </w:p>
    <w:p w14:paraId="05F476DA" w14:textId="46568BC6" w:rsidR="002007D5" w:rsidRDefault="002007D5" w:rsidP="002007D5">
      <w:pPr>
        <w:pStyle w:val="Style1"/>
        <w:numPr>
          <w:ilvl w:val="0"/>
          <w:numId w:val="30"/>
        </w:numPr>
        <w:rPr>
          <w:rFonts w:ascii="Arial" w:hAnsi="Arial" w:cs="Arial"/>
          <w:sz w:val="24"/>
          <w:szCs w:val="24"/>
        </w:rPr>
      </w:pPr>
      <w:r>
        <w:rPr>
          <w:rFonts w:ascii="Arial" w:hAnsi="Arial" w:cs="Arial"/>
          <w:sz w:val="24"/>
          <w:szCs w:val="24"/>
        </w:rPr>
        <w:t>Test 1: whether it is expedient in the interests of the landowner, occupier or the public for the path</w:t>
      </w:r>
      <w:r w:rsidR="00F31A5A">
        <w:rPr>
          <w:rFonts w:ascii="Arial" w:hAnsi="Arial" w:cs="Arial"/>
          <w:sz w:val="24"/>
          <w:szCs w:val="24"/>
        </w:rPr>
        <w:t>s</w:t>
      </w:r>
      <w:r>
        <w:rPr>
          <w:rFonts w:ascii="Arial" w:hAnsi="Arial" w:cs="Arial"/>
          <w:sz w:val="24"/>
          <w:szCs w:val="24"/>
        </w:rPr>
        <w:t xml:space="preserve"> to be diverted. This is subject to any altered point of termination of the path</w:t>
      </w:r>
      <w:r w:rsidR="00725DE8">
        <w:rPr>
          <w:rFonts w:ascii="Arial" w:hAnsi="Arial" w:cs="Arial"/>
          <w:sz w:val="24"/>
          <w:szCs w:val="24"/>
        </w:rPr>
        <w:t>s</w:t>
      </w:r>
      <w:r>
        <w:rPr>
          <w:rFonts w:ascii="Arial" w:hAnsi="Arial" w:cs="Arial"/>
          <w:sz w:val="24"/>
          <w:szCs w:val="24"/>
        </w:rPr>
        <w:t xml:space="preserve"> being substantially as convenient to the public; </w:t>
      </w:r>
    </w:p>
    <w:p w14:paraId="0E802CCA" w14:textId="4FC780A9" w:rsidR="002007D5" w:rsidRDefault="002007D5" w:rsidP="002007D5">
      <w:pPr>
        <w:pStyle w:val="Style1"/>
        <w:numPr>
          <w:ilvl w:val="0"/>
          <w:numId w:val="30"/>
        </w:numPr>
        <w:rPr>
          <w:rFonts w:ascii="Arial" w:hAnsi="Arial" w:cs="Arial"/>
          <w:sz w:val="24"/>
          <w:szCs w:val="24"/>
        </w:rPr>
      </w:pPr>
      <w:r>
        <w:rPr>
          <w:rFonts w:ascii="Arial" w:hAnsi="Arial" w:cs="Arial"/>
          <w:sz w:val="24"/>
          <w:szCs w:val="24"/>
        </w:rPr>
        <w:t>Test 2: whether the proposed diversion</w:t>
      </w:r>
      <w:r w:rsidR="001D2A1D">
        <w:rPr>
          <w:rFonts w:ascii="Arial" w:hAnsi="Arial" w:cs="Arial"/>
          <w:sz w:val="24"/>
          <w:szCs w:val="24"/>
        </w:rPr>
        <w:t>s are</w:t>
      </w:r>
      <w:r>
        <w:rPr>
          <w:rFonts w:ascii="Arial" w:hAnsi="Arial" w:cs="Arial"/>
          <w:sz w:val="24"/>
          <w:szCs w:val="24"/>
        </w:rPr>
        <w:t xml:space="preserve"> substantially less convenient to the public; and </w:t>
      </w:r>
    </w:p>
    <w:p w14:paraId="6642FF92" w14:textId="2FAB975A" w:rsidR="002007D5" w:rsidRDefault="002007D5" w:rsidP="002007D5">
      <w:pPr>
        <w:pStyle w:val="Style1"/>
        <w:numPr>
          <w:ilvl w:val="0"/>
          <w:numId w:val="30"/>
        </w:numPr>
        <w:rPr>
          <w:rFonts w:ascii="Arial" w:hAnsi="Arial" w:cs="Arial"/>
          <w:sz w:val="24"/>
          <w:szCs w:val="24"/>
        </w:rPr>
      </w:pPr>
      <w:r>
        <w:rPr>
          <w:rFonts w:ascii="Arial" w:hAnsi="Arial" w:cs="Arial"/>
          <w:sz w:val="24"/>
          <w:szCs w:val="24"/>
        </w:rPr>
        <w:t>Test 3: whether it is expedient to confirm the Order having regard to the effect which: (a) the diversion</w:t>
      </w:r>
      <w:r w:rsidR="001D2A1D">
        <w:rPr>
          <w:rFonts w:ascii="Arial" w:hAnsi="Arial" w:cs="Arial"/>
          <w:sz w:val="24"/>
          <w:szCs w:val="24"/>
        </w:rPr>
        <w:t>s</w:t>
      </w:r>
      <w:r>
        <w:rPr>
          <w:rFonts w:ascii="Arial" w:hAnsi="Arial" w:cs="Arial"/>
          <w:sz w:val="24"/>
          <w:szCs w:val="24"/>
        </w:rPr>
        <w:t xml:space="preserve"> would have on public enjoyment of the path</w:t>
      </w:r>
      <w:r w:rsidR="001D2A1D">
        <w:rPr>
          <w:rFonts w:ascii="Arial" w:hAnsi="Arial" w:cs="Arial"/>
          <w:sz w:val="24"/>
          <w:szCs w:val="24"/>
        </w:rPr>
        <w:t>s</w:t>
      </w:r>
      <w:r>
        <w:rPr>
          <w:rFonts w:ascii="Arial" w:hAnsi="Arial" w:cs="Arial"/>
          <w:sz w:val="24"/>
          <w:szCs w:val="24"/>
        </w:rPr>
        <w:t xml:space="preserve"> as a whole; (b) the coming into operation of the Order would have as respects other land served by the existing public right</w:t>
      </w:r>
      <w:r w:rsidR="001D2A1D">
        <w:rPr>
          <w:rFonts w:ascii="Arial" w:hAnsi="Arial" w:cs="Arial"/>
          <w:sz w:val="24"/>
          <w:szCs w:val="24"/>
        </w:rPr>
        <w:t>s</w:t>
      </w:r>
      <w:r>
        <w:rPr>
          <w:rFonts w:ascii="Arial" w:hAnsi="Arial" w:cs="Arial"/>
          <w:sz w:val="24"/>
          <w:szCs w:val="24"/>
        </w:rPr>
        <w:t xml:space="preserve"> of way; and (c) any new public right</w:t>
      </w:r>
      <w:r w:rsidR="001D2A1D">
        <w:rPr>
          <w:rFonts w:ascii="Arial" w:hAnsi="Arial" w:cs="Arial"/>
          <w:sz w:val="24"/>
          <w:szCs w:val="24"/>
        </w:rPr>
        <w:t>s</w:t>
      </w:r>
      <w:r>
        <w:rPr>
          <w:rFonts w:ascii="Arial" w:hAnsi="Arial" w:cs="Arial"/>
          <w:sz w:val="24"/>
          <w:szCs w:val="24"/>
        </w:rPr>
        <w:t xml:space="preserve"> of way created by the Order would have as respects the land over which the right</w:t>
      </w:r>
      <w:r w:rsidR="001D2A1D">
        <w:rPr>
          <w:rFonts w:ascii="Arial" w:hAnsi="Arial" w:cs="Arial"/>
          <w:sz w:val="24"/>
          <w:szCs w:val="24"/>
        </w:rPr>
        <w:t>s are</w:t>
      </w:r>
      <w:r>
        <w:rPr>
          <w:rFonts w:ascii="Arial" w:hAnsi="Arial" w:cs="Arial"/>
          <w:sz w:val="24"/>
          <w:szCs w:val="24"/>
        </w:rPr>
        <w:t xml:space="preserve"> so created and any land held with </w:t>
      </w:r>
      <w:r w:rsidR="00FB2785">
        <w:rPr>
          <w:rFonts w:ascii="Arial" w:hAnsi="Arial" w:cs="Arial"/>
          <w:sz w:val="24"/>
          <w:szCs w:val="24"/>
        </w:rPr>
        <w:t>them</w:t>
      </w:r>
      <w:r>
        <w:rPr>
          <w:rFonts w:ascii="Arial" w:hAnsi="Arial" w:cs="Arial"/>
          <w:sz w:val="24"/>
          <w:szCs w:val="24"/>
        </w:rPr>
        <w:t xml:space="preserve">. </w:t>
      </w:r>
    </w:p>
    <w:p w14:paraId="33537B1A" w14:textId="29E8DA65" w:rsidR="002007D5" w:rsidRPr="00F60A65" w:rsidRDefault="002007D5" w:rsidP="002007D5">
      <w:pPr>
        <w:pStyle w:val="Style1"/>
        <w:rPr>
          <w:rFonts w:ascii="Arial" w:hAnsi="Arial" w:cs="Arial"/>
          <w:sz w:val="24"/>
          <w:szCs w:val="24"/>
        </w:rPr>
      </w:pPr>
      <w:r>
        <w:rPr>
          <w:rFonts w:ascii="Arial" w:hAnsi="Arial" w:cs="Arial"/>
          <w:sz w:val="24"/>
          <w:szCs w:val="24"/>
        </w:rPr>
        <w:t xml:space="preserve">In determining whether to confirm the Order at Test 3 stage, (a) – (c) are mandatory factors. With regard to (b) – (c) of Test 3, the statutory provisions for compensation for diminution in value or disturbance to enjoyment of the land </w:t>
      </w:r>
      <w:r>
        <w:rPr>
          <w:rFonts w:ascii="Arial" w:hAnsi="Arial" w:cs="Arial"/>
          <w:sz w:val="24"/>
          <w:szCs w:val="24"/>
        </w:rPr>
        <w:lastRenderedPageBreak/>
        <w:t>affected by the new paths must be taken into account where applicable. Regard must also be had to any material provision contained in the Council’s R</w:t>
      </w:r>
      <w:r w:rsidR="00D739CC">
        <w:rPr>
          <w:rFonts w:ascii="Arial" w:hAnsi="Arial" w:cs="Arial"/>
          <w:sz w:val="24"/>
          <w:szCs w:val="24"/>
        </w:rPr>
        <w:t xml:space="preserve">ights of Way Improvement Plan </w:t>
      </w:r>
      <w:r>
        <w:rPr>
          <w:rFonts w:ascii="Arial" w:hAnsi="Arial" w:cs="Arial"/>
          <w:sz w:val="24"/>
          <w:szCs w:val="24"/>
        </w:rPr>
        <w:t xml:space="preserve">for the area. Other relevant factors are not excluded from consideration and could, for instance, include those pointing in favour of confirmation. </w:t>
      </w:r>
    </w:p>
    <w:p w14:paraId="24A65FFA" w14:textId="77777777" w:rsidR="002007D5" w:rsidRPr="004F3761" w:rsidRDefault="002007D5" w:rsidP="002007D5">
      <w:pPr>
        <w:pStyle w:val="Style1"/>
        <w:numPr>
          <w:ilvl w:val="0"/>
          <w:numId w:val="0"/>
        </w:numPr>
        <w:rPr>
          <w:rFonts w:ascii="Arial" w:hAnsi="Arial" w:cs="Arial"/>
          <w:b/>
          <w:bCs/>
          <w:sz w:val="24"/>
          <w:szCs w:val="24"/>
        </w:rPr>
      </w:pPr>
      <w:r w:rsidRPr="004F3761">
        <w:rPr>
          <w:rFonts w:ascii="Arial" w:hAnsi="Arial" w:cs="Arial"/>
          <w:b/>
          <w:bCs/>
          <w:sz w:val="24"/>
          <w:szCs w:val="24"/>
        </w:rPr>
        <w:t>Reasons</w:t>
      </w:r>
    </w:p>
    <w:p w14:paraId="1DBCB0E5" w14:textId="471283F1" w:rsidR="002007D5" w:rsidRDefault="002007D5" w:rsidP="002007D5">
      <w:pPr>
        <w:pStyle w:val="Style1"/>
        <w:numPr>
          <w:ilvl w:val="0"/>
          <w:numId w:val="0"/>
        </w:numPr>
        <w:rPr>
          <w:rFonts w:ascii="Arial" w:hAnsi="Arial" w:cs="Arial"/>
          <w:i/>
          <w:iCs/>
          <w:sz w:val="24"/>
          <w:szCs w:val="24"/>
        </w:rPr>
      </w:pPr>
      <w:r>
        <w:rPr>
          <w:rFonts w:ascii="Arial" w:hAnsi="Arial" w:cs="Arial"/>
          <w:i/>
          <w:iCs/>
          <w:sz w:val="24"/>
          <w:szCs w:val="24"/>
        </w:rPr>
        <w:t>Whether it is expedient in the interests of the owner, lessees or occupiers of the land and/or the public that the path</w:t>
      </w:r>
      <w:r w:rsidR="004650F3">
        <w:rPr>
          <w:rFonts w:ascii="Arial" w:hAnsi="Arial" w:cs="Arial"/>
          <w:i/>
          <w:iCs/>
          <w:sz w:val="24"/>
          <w:szCs w:val="24"/>
        </w:rPr>
        <w:t>s</w:t>
      </w:r>
      <w:r>
        <w:rPr>
          <w:rFonts w:ascii="Arial" w:hAnsi="Arial" w:cs="Arial"/>
          <w:i/>
          <w:iCs/>
          <w:sz w:val="24"/>
          <w:szCs w:val="24"/>
        </w:rPr>
        <w:t xml:space="preserve"> should be diverted</w:t>
      </w:r>
    </w:p>
    <w:p w14:paraId="74933239" w14:textId="1A951F9F" w:rsidR="004650F3" w:rsidRPr="003C7236" w:rsidRDefault="004650F3" w:rsidP="002007D5">
      <w:pPr>
        <w:pStyle w:val="Style1"/>
        <w:numPr>
          <w:ilvl w:val="0"/>
          <w:numId w:val="0"/>
        </w:numPr>
        <w:rPr>
          <w:rFonts w:ascii="Arial" w:hAnsi="Arial" w:cs="Arial"/>
          <w:sz w:val="24"/>
          <w:szCs w:val="24"/>
          <w:u w:val="single"/>
        </w:rPr>
      </w:pPr>
      <w:r w:rsidRPr="003C7236">
        <w:rPr>
          <w:rFonts w:ascii="Arial" w:hAnsi="Arial" w:cs="Arial"/>
          <w:sz w:val="24"/>
          <w:szCs w:val="24"/>
          <w:u w:val="single"/>
        </w:rPr>
        <w:t>FP4</w:t>
      </w:r>
    </w:p>
    <w:p w14:paraId="4AF82176" w14:textId="383D70FB" w:rsidR="00282B40" w:rsidRDefault="00043480" w:rsidP="008346F9">
      <w:pPr>
        <w:pStyle w:val="Style1"/>
        <w:rPr>
          <w:rFonts w:ascii="Arial" w:hAnsi="Arial" w:cs="Arial"/>
          <w:sz w:val="24"/>
          <w:szCs w:val="24"/>
        </w:rPr>
      </w:pPr>
      <w:r>
        <w:rPr>
          <w:rFonts w:ascii="Arial" w:hAnsi="Arial" w:cs="Arial"/>
          <w:sz w:val="24"/>
          <w:szCs w:val="24"/>
        </w:rPr>
        <w:t>FP4</w:t>
      </w:r>
      <w:r w:rsidR="001D339C">
        <w:rPr>
          <w:rFonts w:ascii="Arial" w:hAnsi="Arial" w:cs="Arial"/>
          <w:sz w:val="24"/>
          <w:szCs w:val="24"/>
        </w:rPr>
        <w:t xml:space="preserve"> begins at Marsh Baldon Green and </w:t>
      </w:r>
      <w:r w:rsidR="00DF1FE1">
        <w:rPr>
          <w:rFonts w:ascii="Arial" w:hAnsi="Arial" w:cs="Arial"/>
          <w:sz w:val="24"/>
          <w:szCs w:val="24"/>
        </w:rPr>
        <w:t>passes through a number of arable fields</w:t>
      </w:r>
      <w:r w:rsidR="00D445CC">
        <w:rPr>
          <w:rFonts w:ascii="Arial" w:hAnsi="Arial" w:cs="Arial"/>
          <w:sz w:val="24"/>
          <w:szCs w:val="24"/>
        </w:rPr>
        <w:t>,</w:t>
      </w:r>
      <w:r w:rsidR="00B037BF">
        <w:rPr>
          <w:rFonts w:ascii="Arial" w:hAnsi="Arial" w:cs="Arial"/>
          <w:sz w:val="24"/>
          <w:szCs w:val="24"/>
        </w:rPr>
        <w:t xml:space="preserve"> </w:t>
      </w:r>
      <w:r w:rsidR="007E2346">
        <w:rPr>
          <w:rFonts w:ascii="Arial" w:hAnsi="Arial" w:cs="Arial"/>
          <w:sz w:val="24"/>
          <w:szCs w:val="24"/>
        </w:rPr>
        <w:t>before reaching</w:t>
      </w:r>
      <w:r w:rsidR="00DC495E">
        <w:rPr>
          <w:rFonts w:ascii="Arial" w:hAnsi="Arial" w:cs="Arial"/>
          <w:sz w:val="24"/>
          <w:szCs w:val="24"/>
        </w:rPr>
        <w:t xml:space="preserve"> the B4015.</w:t>
      </w:r>
      <w:r w:rsidR="00EA43EC">
        <w:rPr>
          <w:rFonts w:ascii="Arial" w:hAnsi="Arial" w:cs="Arial"/>
          <w:sz w:val="24"/>
          <w:szCs w:val="24"/>
        </w:rPr>
        <w:t xml:space="preserve"> </w:t>
      </w:r>
      <w:r w:rsidR="00632E2D">
        <w:rPr>
          <w:rFonts w:ascii="Arial" w:hAnsi="Arial" w:cs="Arial"/>
          <w:sz w:val="24"/>
          <w:szCs w:val="24"/>
        </w:rPr>
        <w:t xml:space="preserve">Point A </w:t>
      </w:r>
      <w:r w:rsidR="00DF1FE1">
        <w:rPr>
          <w:rFonts w:ascii="Arial" w:hAnsi="Arial" w:cs="Arial"/>
          <w:sz w:val="24"/>
          <w:szCs w:val="24"/>
        </w:rPr>
        <w:t xml:space="preserve">of the Order route </w:t>
      </w:r>
      <w:r w:rsidR="00632E2D">
        <w:rPr>
          <w:rFonts w:ascii="Arial" w:hAnsi="Arial" w:cs="Arial"/>
          <w:sz w:val="24"/>
          <w:szCs w:val="24"/>
        </w:rPr>
        <w:t xml:space="preserve">sits just south of </w:t>
      </w:r>
      <w:r w:rsidR="006D443F">
        <w:rPr>
          <w:rFonts w:ascii="Arial" w:hAnsi="Arial" w:cs="Arial"/>
          <w:sz w:val="24"/>
          <w:szCs w:val="24"/>
        </w:rPr>
        <w:t xml:space="preserve">a </w:t>
      </w:r>
      <w:r w:rsidR="00632E2D">
        <w:rPr>
          <w:rFonts w:ascii="Arial" w:hAnsi="Arial" w:cs="Arial"/>
          <w:sz w:val="24"/>
          <w:szCs w:val="24"/>
        </w:rPr>
        <w:t xml:space="preserve">gate in the boundary between two </w:t>
      </w:r>
      <w:r w:rsidR="00EF50D3">
        <w:rPr>
          <w:rFonts w:ascii="Arial" w:hAnsi="Arial" w:cs="Arial"/>
          <w:sz w:val="24"/>
          <w:szCs w:val="24"/>
        </w:rPr>
        <w:t xml:space="preserve">of these </w:t>
      </w:r>
      <w:r w:rsidR="00632E2D">
        <w:rPr>
          <w:rFonts w:ascii="Arial" w:hAnsi="Arial" w:cs="Arial"/>
          <w:sz w:val="24"/>
          <w:szCs w:val="24"/>
        </w:rPr>
        <w:t>fields</w:t>
      </w:r>
      <w:r w:rsidR="00842ECB">
        <w:rPr>
          <w:rFonts w:ascii="Arial" w:hAnsi="Arial" w:cs="Arial"/>
          <w:sz w:val="24"/>
          <w:szCs w:val="24"/>
        </w:rPr>
        <w:t xml:space="preserve">. From here, </w:t>
      </w:r>
      <w:r w:rsidR="000A4719">
        <w:rPr>
          <w:rFonts w:ascii="Arial" w:hAnsi="Arial" w:cs="Arial"/>
          <w:sz w:val="24"/>
          <w:szCs w:val="24"/>
        </w:rPr>
        <w:t xml:space="preserve">the footpath </w:t>
      </w:r>
      <w:r w:rsidR="008B2CF4">
        <w:rPr>
          <w:rFonts w:ascii="Arial" w:hAnsi="Arial" w:cs="Arial"/>
          <w:sz w:val="24"/>
          <w:szCs w:val="24"/>
        </w:rPr>
        <w:t>crosses through th</w:t>
      </w:r>
      <w:r w:rsidR="00D445CC">
        <w:rPr>
          <w:rFonts w:ascii="Arial" w:hAnsi="Arial" w:cs="Arial"/>
          <w:sz w:val="24"/>
          <w:szCs w:val="24"/>
        </w:rPr>
        <w:t>e</w:t>
      </w:r>
      <w:r w:rsidR="008B2CF4">
        <w:rPr>
          <w:rFonts w:ascii="Arial" w:hAnsi="Arial" w:cs="Arial"/>
          <w:sz w:val="24"/>
          <w:szCs w:val="24"/>
        </w:rPr>
        <w:t xml:space="preserve"> southern field</w:t>
      </w:r>
      <w:r w:rsidR="00842ECB">
        <w:rPr>
          <w:rFonts w:ascii="Arial" w:hAnsi="Arial" w:cs="Arial"/>
          <w:sz w:val="24"/>
          <w:szCs w:val="24"/>
        </w:rPr>
        <w:t xml:space="preserve">, </w:t>
      </w:r>
      <w:r w:rsidR="00BC6688">
        <w:rPr>
          <w:rFonts w:ascii="Arial" w:hAnsi="Arial" w:cs="Arial"/>
          <w:sz w:val="24"/>
          <w:szCs w:val="24"/>
        </w:rPr>
        <w:t>continu</w:t>
      </w:r>
      <w:r w:rsidR="00DE67B7">
        <w:rPr>
          <w:rFonts w:ascii="Arial" w:hAnsi="Arial" w:cs="Arial"/>
          <w:sz w:val="24"/>
          <w:szCs w:val="24"/>
        </w:rPr>
        <w:t>es on</w:t>
      </w:r>
      <w:r w:rsidR="00BC6688">
        <w:rPr>
          <w:rFonts w:ascii="Arial" w:hAnsi="Arial" w:cs="Arial"/>
          <w:sz w:val="24"/>
          <w:szCs w:val="24"/>
        </w:rPr>
        <w:t xml:space="preserve"> </w:t>
      </w:r>
      <w:r>
        <w:rPr>
          <w:rFonts w:ascii="Arial" w:hAnsi="Arial" w:cs="Arial"/>
          <w:sz w:val="24"/>
          <w:szCs w:val="24"/>
        </w:rPr>
        <w:t xml:space="preserve">through the gardens </w:t>
      </w:r>
      <w:r w:rsidR="00864BEE">
        <w:rPr>
          <w:rFonts w:ascii="Arial" w:hAnsi="Arial" w:cs="Arial"/>
          <w:sz w:val="24"/>
          <w:szCs w:val="24"/>
        </w:rPr>
        <w:t>of residential properties known as The Coach House and Little Baldon House</w:t>
      </w:r>
      <w:r w:rsidR="00DE67B7">
        <w:rPr>
          <w:rFonts w:ascii="Arial" w:hAnsi="Arial" w:cs="Arial"/>
          <w:sz w:val="24"/>
          <w:szCs w:val="24"/>
        </w:rPr>
        <w:t xml:space="preserve">, and </w:t>
      </w:r>
      <w:r w:rsidR="00864BEE">
        <w:rPr>
          <w:rFonts w:ascii="Arial" w:hAnsi="Arial" w:cs="Arial"/>
          <w:sz w:val="24"/>
          <w:szCs w:val="24"/>
        </w:rPr>
        <w:t xml:space="preserve">exits </w:t>
      </w:r>
      <w:r w:rsidR="00A019FD">
        <w:rPr>
          <w:rFonts w:ascii="Arial" w:hAnsi="Arial" w:cs="Arial"/>
          <w:sz w:val="24"/>
          <w:szCs w:val="24"/>
        </w:rPr>
        <w:t>throu</w:t>
      </w:r>
      <w:r w:rsidR="00864BEE">
        <w:rPr>
          <w:rFonts w:ascii="Arial" w:hAnsi="Arial" w:cs="Arial"/>
          <w:sz w:val="24"/>
          <w:szCs w:val="24"/>
        </w:rPr>
        <w:t>gh a gate in the</w:t>
      </w:r>
      <w:r w:rsidR="00E62A32">
        <w:rPr>
          <w:rFonts w:ascii="Arial" w:hAnsi="Arial" w:cs="Arial"/>
          <w:sz w:val="24"/>
          <w:szCs w:val="24"/>
        </w:rPr>
        <w:t>ir</w:t>
      </w:r>
      <w:r w:rsidR="00864BEE">
        <w:rPr>
          <w:rFonts w:ascii="Arial" w:hAnsi="Arial" w:cs="Arial"/>
          <w:sz w:val="24"/>
          <w:szCs w:val="24"/>
        </w:rPr>
        <w:t xml:space="preserve"> south-west</w:t>
      </w:r>
      <w:r w:rsidR="007267E6">
        <w:rPr>
          <w:rFonts w:ascii="Arial" w:hAnsi="Arial" w:cs="Arial"/>
          <w:sz w:val="24"/>
          <w:szCs w:val="24"/>
        </w:rPr>
        <w:t>ern</w:t>
      </w:r>
      <w:r w:rsidR="00864BEE">
        <w:rPr>
          <w:rFonts w:ascii="Arial" w:hAnsi="Arial" w:cs="Arial"/>
          <w:sz w:val="24"/>
          <w:szCs w:val="24"/>
        </w:rPr>
        <w:t xml:space="preserve"> corner</w:t>
      </w:r>
      <w:r w:rsidR="000901F5">
        <w:rPr>
          <w:rFonts w:ascii="Arial" w:hAnsi="Arial" w:cs="Arial"/>
          <w:sz w:val="24"/>
          <w:szCs w:val="24"/>
        </w:rPr>
        <w:t xml:space="preserve">. The footpath then </w:t>
      </w:r>
      <w:r w:rsidR="00EB390E">
        <w:rPr>
          <w:rFonts w:ascii="Arial" w:hAnsi="Arial" w:cs="Arial"/>
          <w:sz w:val="24"/>
          <w:szCs w:val="24"/>
        </w:rPr>
        <w:t>follows</w:t>
      </w:r>
      <w:r w:rsidR="00923B4A">
        <w:rPr>
          <w:rFonts w:ascii="Arial" w:hAnsi="Arial" w:cs="Arial"/>
          <w:sz w:val="24"/>
          <w:szCs w:val="24"/>
        </w:rPr>
        <w:t xml:space="preserve"> a</w:t>
      </w:r>
      <w:r w:rsidR="00D80D47">
        <w:rPr>
          <w:rFonts w:ascii="Arial" w:hAnsi="Arial" w:cs="Arial"/>
          <w:sz w:val="24"/>
          <w:szCs w:val="24"/>
        </w:rPr>
        <w:t>n access road</w:t>
      </w:r>
      <w:r w:rsidR="00EC71DA">
        <w:rPr>
          <w:rFonts w:ascii="Arial" w:hAnsi="Arial" w:cs="Arial"/>
          <w:sz w:val="24"/>
          <w:szCs w:val="24"/>
        </w:rPr>
        <w:t xml:space="preserve"> which serves the </w:t>
      </w:r>
      <w:r w:rsidR="00E77BAC">
        <w:rPr>
          <w:rFonts w:ascii="Arial" w:hAnsi="Arial" w:cs="Arial"/>
          <w:sz w:val="24"/>
          <w:szCs w:val="24"/>
        </w:rPr>
        <w:t>homes</w:t>
      </w:r>
      <w:r w:rsidR="00EC71DA">
        <w:rPr>
          <w:rFonts w:ascii="Arial" w:hAnsi="Arial" w:cs="Arial"/>
          <w:sz w:val="24"/>
          <w:szCs w:val="24"/>
        </w:rPr>
        <w:t xml:space="preserve"> (as well as a number of business units),</w:t>
      </w:r>
      <w:r w:rsidR="00923B4A">
        <w:rPr>
          <w:rFonts w:ascii="Arial" w:hAnsi="Arial" w:cs="Arial"/>
          <w:sz w:val="24"/>
          <w:szCs w:val="24"/>
        </w:rPr>
        <w:t xml:space="preserve"> </w:t>
      </w:r>
      <w:r w:rsidR="00CF0F19">
        <w:rPr>
          <w:rFonts w:ascii="Arial" w:hAnsi="Arial" w:cs="Arial"/>
          <w:sz w:val="24"/>
          <w:szCs w:val="24"/>
        </w:rPr>
        <w:t xml:space="preserve">until it meets the B4015. </w:t>
      </w:r>
    </w:p>
    <w:p w14:paraId="0D58CE45" w14:textId="72AD0B52" w:rsidR="00043480" w:rsidRDefault="007171EB" w:rsidP="008346F9">
      <w:pPr>
        <w:pStyle w:val="Style1"/>
        <w:rPr>
          <w:rFonts w:ascii="Arial" w:hAnsi="Arial" w:cs="Arial"/>
          <w:sz w:val="24"/>
          <w:szCs w:val="24"/>
        </w:rPr>
      </w:pPr>
      <w:r>
        <w:rPr>
          <w:rFonts w:ascii="Arial" w:hAnsi="Arial" w:cs="Arial"/>
          <w:sz w:val="24"/>
          <w:szCs w:val="24"/>
        </w:rPr>
        <w:t xml:space="preserve">The diverted route would </w:t>
      </w:r>
      <w:r w:rsidR="00C813D3">
        <w:rPr>
          <w:rFonts w:ascii="Arial" w:hAnsi="Arial" w:cs="Arial"/>
          <w:sz w:val="24"/>
          <w:szCs w:val="24"/>
        </w:rPr>
        <w:t>pass</w:t>
      </w:r>
      <w:r>
        <w:rPr>
          <w:rFonts w:ascii="Arial" w:hAnsi="Arial" w:cs="Arial"/>
          <w:sz w:val="24"/>
          <w:szCs w:val="24"/>
        </w:rPr>
        <w:t xml:space="preserve"> </w:t>
      </w:r>
      <w:r w:rsidR="00A019FD">
        <w:rPr>
          <w:rFonts w:ascii="Arial" w:hAnsi="Arial" w:cs="Arial"/>
          <w:sz w:val="24"/>
          <w:szCs w:val="24"/>
        </w:rPr>
        <w:t xml:space="preserve">through the same </w:t>
      </w:r>
      <w:r w:rsidR="00B5568D">
        <w:rPr>
          <w:rFonts w:ascii="Arial" w:hAnsi="Arial" w:cs="Arial"/>
          <w:sz w:val="24"/>
          <w:szCs w:val="24"/>
        </w:rPr>
        <w:t xml:space="preserve">arable </w:t>
      </w:r>
      <w:r w:rsidR="00A019FD">
        <w:rPr>
          <w:rFonts w:ascii="Arial" w:hAnsi="Arial" w:cs="Arial"/>
          <w:sz w:val="24"/>
          <w:szCs w:val="24"/>
        </w:rPr>
        <w:t>field, but wo</w:t>
      </w:r>
      <w:r>
        <w:rPr>
          <w:rFonts w:ascii="Arial" w:hAnsi="Arial" w:cs="Arial"/>
          <w:sz w:val="24"/>
          <w:szCs w:val="24"/>
        </w:rPr>
        <w:t>uld follow a</w:t>
      </w:r>
      <w:r w:rsidR="00C813D3">
        <w:rPr>
          <w:rFonts w:ascii="Arial" w:hAnsi="Arial" w:cs="Arial"/>
          <w:sz w:val="24"/>
          <w:szCs w:val="24"/>
        </w:rPr>
        <w:t xml:space="preserve">n </w:t>
      </w:r>
      <w:r w:rsidR="00D80D47">
        <w:rPr>
          <w:rFonts w:ascii="Arial" w:hAnsi="Arial" w:cs="Arial"/>
          <w:sz w:val="24"/>
          <w:szCs w:val="24"/>
        </w:rPr>
        <w:t xml:space="preserve">altered alignment which </w:t>
      </w:r>
      <w:r w:rsidR="00917EB6">
        <w:rPr>
          <w:rFonts w:ascii="Arial" w:hAnsi="Arial" w:cs="Arial"/>
          <w:sz w:val="24"/>
          <w:szCs w:val="24"/>
        </w:rPr>
        <w:t>connects directly with the bend in the access road</w:t>
      </w:r>
      <w:r w:rsidR="00E362E7">
        <w:rPr>
          <w:rFonts w:ascii="Arial" w:hAnsi="Arial" w:cs="Arial"/>
          <w:sz w:val="24"/>
          <w:szCs w:val="24"/>
        </w:rPr>
        <w:t xml:space="preserve">. </w:t>
      </w:r>
      <w:r w:rsidR="00A33E45">
        <w:rPr>
          <w:rFonts w:ascii="Arial" w:hAnsi="Arial" w:cs="Arial"/>
          <w:sz w:val="24"/>
          <w:szCs w:val="24"/>
        </w:rPr>
        <w:t>Upon exiting the field, the</w:t>
      </w:r>
      <w:r w:rsidR="000B1DFD">
        <w:rPr>
          <w:rFonts w:ascii="Arial" w:hAnsi="Arial" w:cs="Arial"/>
          <w:sz w:val="24"/>
          <w:szCs w:val="24"/>
        </w:rPr>
        <w:t xml:space="preserve"> </w:t>
      </w:r>
      <w:r w:rsidR="00A33E45">
        <w:rPr>
          <w:rFonts w:ascii="Arial" w:hAnsi="Arial" w:cs="Arial"/>
          <w:sz w:val="24"/>
          <w:szCs w:val="24"/>
        </w:rPr>
        <w:t xml:space="preserve">diversion would continue </w:t>
      </w:r>
      <w:r w:rsidR="00FA0EA9">
        <w:rPr>
          <w:rFonts w:ascii="Arial" w:hAnsi="Arial" w:cs="Arial"/>
          <w:sz w:val="24"/>
          <w:szCs w:val="24"/>
        </w:rPr>
        <w:t xml:space="preserve">directly </w:t>
      </w:r>
      <w:r w:rsidR="004D04F7">
        <w:rPr>
          <w:rFonts w:ascii="Arial" w:hAnsi="Arial" w:cs="Arial"/>
          <w:sz w:val="24"/>
          <w:szCs w:val="24"/>
        </w:rPr>
        <w:t>southwards along the access ro</w:t>
      </w:r>
      <w:r w:rsidR="00697374">
        <w:rPr>
          <w:rFonts w:ascii="Arial" w:hAnsi="Arial" w:cs="Arial"/>
          <w:sz w:val="24"/>
          <w:szCs w:val="24"/>
        </w:rPr>
        <w:t>ad</w:t>
      </w:r>
      <w:r w:rsidR="004D04F7">
        <w:rPr>
          <w:rFonts w:ascii="Arial" w:hAnsi="Arial" w:cs="Arial"/>
          <w:sz w:val="24"/>
          <w:szCs w:val="24"/>
        </w:rPr>
        <w:t xml:space="preserve">, </w:t>
      </w:r>
      <w:r w:rsidR="00A0303C">
        <w:rPr>
          <w:rFonts w:ascii="Arial" w:hAnsi="Arial" w:cs="Arial"/>
          <w:sz w:val="24"/>
          <w:szCs w:val="24"/>
        </w:rPr>
        <w:t>circumvent</w:t>
      </w:r>
      <w:r w:rsidR="00D02615">
        <w:rPr>
          <w:rFonts w:ascii="Arial" w:hAnsi="Arial" w:cs="Arial"/>
          <w:sz w:val="24"/>
          <w:szCs w:val="24"/>
        </w:rPr>
        <w:t>ing</w:t>
      </w:r>
      <w:r w:rsidR="00A0303C">
        <w:rPr>
          <w:rFonts w:ascii="Arial" w:hAnsi="Arial" w:cs="Arial"/>
          <w:sz w:val="24"/>
          <w:szCs w:val="24"/>
        </w:rPr>
        <w:t xml:space="preserve"> the gardens to the</w:t>
      </w:r>
      <w:r w:rsidR="00974688">
        <w:rPr>
          <w:rFonts w:ascii="Arial" w:hAnsi="Arial" w:cs="Arial"/>
          <w:sz w:val="24"/>
          <w:szCs w:val="24"/>
        </w:rPr>
        <w:t xml:space="preserve"> residential</w:t>
      </w:r>
      <w:r w:rsidR="00A0303C">
        <w:rPr>
          <w:rFonts w:ascii="Arial" w:hAnsi="Arial" w:cs="Arial"/>
          <w:sz w:val="24"/>
          <w:szCs w:val="24"/>
        </w:rPr>
        <w:t xml:space="preserve"> properties</w:t>
      </w:r>
      <w:r w:rsidR="00E10B22">
        <w:rPr>
          <w:rFonts w:ascii="Arial" w:hAnsi="Arial" w:cs="Arial"/>
          <w:sz w:val="24"/>
          <w:szCs w:val="24"/>
        </w:rPr>
        <w:t xml:space="preserve">. </w:t>
      </w:r>
      <w:r w:rsidR="00B61628">
        <w:rPr>
          <w:rFonts w:ascii="Arial" w:hAnsi="Arial" w:cs="Arial"/>
          <w:sz w:val="24"/>
          <w:szCs w:val="24"/>
        </w:rPr>
        <w:t xml:space="preserve">This would </w:t>
      </w:r>
      <w:r w:rsidR="00AD3CDE">
        <w:rPr>
          <w:rFonts w:ascii="Arial" w:hAnsi="Arial" w:cs="Arial"/>
          <w:sz w:val="24"/>
          <w:szCs w:val="24"/>
        </w:rPr>
        <w:t xml:space="preserve">materially </w:t>
      </w:r>
      <w:r w:rsidR="00CE0F17">
        <w:rPr>
          <w:rFonts w:ascii="Arial" w:hAnsi="Arial" w:cs="Arial"/>
          <w:sz w:val="24"/>
          <w:szCs w:val="24"/>
        </w:rPr>
        <w:t xml:space="preserve">improve the </w:t>
      </w:r>
      <w:r w:rsidR="006178CC">
        <w:rPr>
          <w:rFonts w:ascii="Arial" w:hAnsi="Arial" w:cs="Arial"/>
          <w:sz w:val="24"/>
          <w:szCs w:val="24"/>
        </w:rPr>
        <w:t xml:space="preserve">privacy and security </w:t>
      </w:r>
      <w:r w:rsidR="00AD3CDE">
        <w:rPr>
          <w:rFonts w:ascii="Arial" w:hAnsi="Arial" w:cs="Arial"/>
          <w:sz w:val="24"/>
          <w:szCs w:val="24"/>
        </w:rPr>
        <w:t>experienced within these spaces</w:t>
      </w:r>
      <w:r w:rsidR="00B61628">
        <w:rPr>
          <w:rFonts w:ascii="Arial" w:hAnsi="Arial" w:cs="Arial"/>
          <w:sz w:val="24"/>
          <w:szCs w:val="24"/>
        </w:rPr>
        <w:t>, as users would no longer need to pass through</w:t>
      </w:r>
      <w:r w:rsidR="00B14A04">
        <w:rPr>
          <w:rFonts w:ascii="Arial" w:hAnsi="Arial" w:cs="Arial"/>
          <w:sz w:val="24"/>
          <w:szCs w:val="24"/>
        </w:rPr>
        <w:t xml:space="preserve"> </w:t>
      </w:r>
      <w:r w:rsidR="00376004">
        <w:rPr>
          <w:rFonts w:ascii="Arial" w:hAnsi="Arial" w:cs="Arial"/>
          <w:sz w:val="24"/>
          <w:szCs w:val="24"/>
        </w:rPr>
        <w:t>them</w:t>
      </w:r>
      <w:r w:rsidR="006178CC">
        <w:rPr>
          <w:rFonts w:ascii="Arial" w:hAnsi="Arial" w:cs="Arial"/>
          <w:sz w:val="24"/>
          <w:szCs w:val="24"/>
        </w:rPr>
        <w:t>.</w:t>
      </w:r>
      <w:r w:rsidR="00AD3CDE">
        <w:rPr>
          <w:rFonts w:ascii="Arial" w:hAnsi="Arial" w:cs="Arial"/>
          <w:sz w:val="24"/>
          <w:szCs w:val="24"/>
        </w:rPr>
        <w:t xml:space="preserve"> This would clearly be in the interests of the owner</w:t>
      </w:r>
      <w:r w:rsidR="008101B3">
        <w:rPr>
          <w:rFonts w:ascii="Arial" w:hAnsi="Arial" w:cs="Arial"/>
          <w:sz w:val="24"/>
          <w:szCs w:val="24"/>
        </w:rPr>
        <w:t xml:space="preserve"> and occupiers</w:t>
      </w:r>
      <w:r w:rsidR="00AD3CDE">
        <w:rPr>
          <w:rFonts w:ascii="Arial" w:hAnsi="Arial" w:cs="Arial"/>
          <w:sz w:val="24"/>
          <w:szCs w:val="24"/>
        </w:rPr>
        <w:t xml:space="preserve"> of these properties. </w:t>
      </w:r>
      <w:r w:rsidR="006A354E">
        <w:rPr>
          <w:rFonts w:ascii="Arial" w:hAnsi="Arial" w:cs="Arial"/>
          <w:sz w:val="24"/>
          <w:szCs w:val="24"/>
        </w:rPr>
        <w:t xml:space="preserve"> </w:t>
      </w:r>
      <w:r w:rsidR="006178CC">
        <w:rPr>
          <w:rFonts w:ascii="Arial" w:hAnsi="Arial" w:cs="Arial"/>
          <w:sz w:val="24"/>
          <w:szCs w:val="24"/>
        </w:rPr>
        <w:t xml:space="preserve"> </w:t>
      </w:r>
    </w:p>
    <w:p w14:paraId="41E43CDD" w14:textId="2FEA2F02" w:rsidR="00D737FC" w:rsidRDefault="00D737FC" w:rsidP="00D737FC">
      <w:pPr>
        <w:pStyle w:val="Style1"/>
        <w:rPr>
          <w:rFonts w:ascii="Arial" w:hAnsi="Arial" w:cs="Arial"/>
          <w:sz w:val="24"/>
          <w:szCs w:val="24"/>
        </w:rPr>
      </w:pPr>
      <w:r>
        <w:rPr>
          <w:rFonts w:ascii="Arial" w:hAnsi="Arial" w:cs="Arial"/>
          <w:sz w:val="24"/>
          <w:szCs w:val="24"/>
        </w:rPr>
        <w:t xml:space="preserve">Noting the reasons for the diversion, </w:t>
      </w:r>
      <w:r w:rsidRPr="0030466F">
        <w:rPr>
          <w:rFonts w:ascii="Arial" w:hAnsi="Arial" w:cs="Arial"/>
          <w:sz w:val="24"/>
          <w:szCs w:val="24"/>
        </w:rPr>
        <w:t>Government Guidance on diversion or extinguishment of public rights of way that pass through private dwellings, their curtilages and gardens</w:t>
      </w:r>
      <w:r>
        <w:rPr>
          <w:rFonts w:ascii="Arial" w:hAnsi="Arial" w:cs="Arial"/>
          <w:sz w:val="24"/>
          <w:szCs w:val="24"/>
        </w:rPr>
        <w:t>,</w:t>
      </w:r>
      <w:r w:rsidR="008741C0">
        <w:rPr>
          <w:rFonts w:ascii="Arial" w:hAnsi="Arial" w:cs="Arial"/>
          <w:sz w:val="24"/>
          <w:szCs w:val="24"/>
        </w:rPr>
        <w:t xml:space="preserve"> </w:t>
      </w:r>
      <w:r>
        <w:rPr>
          <w:rFonts w:ascii="Arial" w:hAnsi="Arial" w:cs="Arial"/>
          <w:sz w:val="24"/>
          <w:szCs w:val="24"/>
        </w:rPr>
        <w:t>farmyards and industrial or commercial premises</w:t>
      </w:r>
      <w:r w:rsidRPr="0030466F">
        <w:rPr>
          <w:rFonts w:ascii="Arial" w:hAnsi="Arial" w:cs="Arial"/>
          <w:sz w:val="24"/>
          <w:szCs w:val="24"/>
        </w:rPr>
        <w:t xml:space="preserve"> (August 2023)</w:t>
      </w:r>
      <w:r>
        <w:rPr>
          <w:rFonts w:ascii="Arial" w:hAnsi="Arial" w:cs="Arial"/>
          <w:sz w:val="24"/>
          <w:szCs w:val="24"/>
        </w:rPr>
        <w:t xml:space="preserve"> (Government Diversions Guidance) is relevant. This says:  </w:t>
      </w:r>
    </w:p>
    <w:p w14:paraId="6BFFBAE8" w14:textId="77777777" w:rsidR="00D737FC" w:rsidRPr="004A093C" w:rsidRDefault="00D737FC" w:rsidP="00D737FC">
      <w:pPr>
        <w:pStyle w:val="Style1"/>
        <w:numPr>
          <w:ilvl w:val="0"/>
          <w:numId w:val="0"/>
        </w:numPr>
        <w:ind w:left="431"/>
        <w:rPr>
          <w:rFonts w:ascii="Arial" w:hAnsi="Arial" w:cs="Arial"/>
          <w:i/>
          <w:iCs/>
          <w:sz w:val="24"/>
          <w:szCs w:val="24"/>
        </w:rPr>
      </w:pPr>
      <w:r>
        <w:rPr>
          <w:rFonts w:ascii="Arial" w:hAnsi="Arial" w:cs="Arial"/>
          <w:i/>
          <w:iCs/>
          <w:sz w:val="24"/>
          <w:szCs w:val="24"/>
        </w:rPr>
        <w:t xml:space="preserve">“Members of the public may not be comfortable following a path through a contained space of this type because doing so feels like infringing on the privacy of a house owner [...] Such path alignments can deter people from exercising the public’s right to use the path”. </w:t>
      </w:r>
    </w:p>
    <w:p w14:paraId="2A98C5AD" w14:textId="51FB5EDF" w:rsidR="00D737FC" w:rsidRPr="00D737FC" w:rsidRDefault="00D737FC" w:rsidP="00D737FC">
      <w:pPr>
        <w:pStyle w:val="Style1"/>
        <w:rPr>
          <w:rFonts w:ascii="Arial" w:hAnsi="Arial" w:cs="Arial"/>
          <w:i/>
          <w:iCs/>
          <w:sz w:val="24"/>
          <w:szCs w:val="24"/>
        </w:rPr>
      </w:pPr>
      <w:r>
        <w:rPr>
          <w:rFonts w:ascii="Arial" w:hAnsi="Arial" w:cs="Arial"/>
          <w:sz w:val="24"/>
          <w:szCs w:val="24"/>
        </w:rPr>
        <w:t xml:space="preserve">Reflecting this guidance, the diverted route would also improve the experience of many users, as </w:t>
      </w:r>
      <w:r w:rsidR="00F7232C">
        <w:rPr>
          <w:rFonts w:ascii="Arial" w:hAnsi="Arial" w:cs="Arial"/>
          <w:sz w:val="24"/>
          <w:szCs w:val="24"/>
        </w:rPr>
        <w:t>it</w:t>
      </w:r>
      <w:r>
        <w:rPr>
          <w:rFonts w:ascii="Arial" w:hAnsi="Arial" w:cs="Arial"/>
          <w:sz w:val="24"/>
          <w:szCs w:val="24"/>
        </w:rPr>
        <w:t xml:space="preserve"> would no longer interfere with anyone’s private amenity space. </w:t>
      </w:r>
      <w:r w:rsidR="00F7232C">
        <w:rPr>
          <w:rFonts w:ascii="Arial" w:hAnsi="Arial" w:cs="Arial"/>
          <w:sz w:val="24"/>
          <w:szCs w:val="24"/>
        </w:rPr>
        <w:t xml:space="preserve">The diversion </w:t>
      </w:r>
      <w:r>
        <w:rPr>
          <w:rFonts w:ascii="Arial" w:hAnsi="Arial" w:cs="Arial"/>
          <w:sz w:val="24"/>
          <w:szCs w:val="24"/>
        </w:rPr>
        <w:t xml:space="preserve">may even result in some people using the route who would otherwise have been deterred. In this regard, the diversion would also be in the interests of the public. </w:t>
      </w:r>
    </w:p>
    <w:p w14:paraId="05D43562" w14:textId="1BCC8C1C" w:rsidR="00E82BB8" w:rsidRPr="003C7236" w:rsidRDefault="00E82BB8" w:rsidP="00E82BB8">
      <w:pPr>
        <w:pStyle w:val="Style1"/>
        <w:numPr>
          <w:ilvl w:val="0"/>
          <w:numId w:val="0"/>
        </w:numPr>
        <w:rPr>
          <w:rFonts w:ascii="Arial" w:hAnsi="Arial" w:cs="Arial"/>
          <w:sz w:val="24"/>
          <w:szCs w:val="24"/>
          <w:u w:val="single"/>
        </w:rPr>
      </w:pPr>
      <w:r w:rsidRPr="003C7236">
        <w:rPr>
          <w:rFonts w:ascii="Arial" w:hAnsi="Arial" w:cs="Arial"/>
          <w:sz w:val="24"/>
          <w:szCs w:val="24"/>
          <w:u w:val="single"/>
        </w:rPr>
        <w:t>FP9</w:t>
      </w:r>
    </w:p>
    <w:p w14:paraId="6E11872A" w14:textId="33C21081" w:rsidR="00401DFD" w:rsidRPr="00401DFD" w:rsidRDefault="00177BD2" w:rsidP="00EE6454">
      <w:pPr>
        <w:pStyle w:val="Style1"/>
        <w:rPr>
          <w:rFonts w:ascii="Arial" w:hAnsi="Arial" w:cs="Arial"/>
          <w:i/>
          <w:iCs/>
          <w:sz w:val="24"/>
          <w:szCs w:val="24"/>
        </w:rPr>
      </w:pPr>
      <w:r>
        <w:rPr>
          <w:rFonts w:ascii="Arial" w:hAnsi="Arial" w:cs="Arial"/>
          <w:sz w:val="24"/>
          <w:szCs w:val="24"/>
        </w:rPr>
        <w:t xml:space="preserve">FP9 </w:t>
      </w:r>
      <w:r w:rsidR="00C70501">
        <w:rPr>
          <w:rFonts w:ascii="Arial" w:hAnsi="Arial" w:cs="Arial"/>
          <w:sz w:val="24"/>
          <w:szCs w:val="24"/>
        </w:rPr>
        <w:t>starts</w:t>
      </w:r>
      <w:r w:rsidR="00A54D6F" w:rsidRPr="00A54D6F">
        <w:rPr>
          <w:rFonts w:ascii="Arial" w:hAnsi="Arial" w:cs="Arial"/>
          <w:sz w:val="24"/>
          <w:szCs w:val="24"/>
        </w:rPr>
        <w:t xml:space="preserve"> </w:t>
      </w:r>
      <w:r w:rsidR="00A54D6F">
        <w:rPr>
          <w:rFonts w:ascii="Arial" w:hAnsi="Arial" w:cs="Arial"/>
          <w:sz w:val="24"/>
          <w:szCs w:val="24"/>
        </w:rPr>
        <w:t>just north of point A on the Order plan (</w:t>
      </w:r>
      <w:r w:rsidR="00C70501">
        <w:rPr>
          <w:rFonts w:ascii="Arial" w:hAnsi="Arial" w:cs="Arial"/>
          <w:sz w:val="24"/>
          <w:szCs w:val="24"/>
        </w:rPr>
        <w:t>at the same boundary ga</w:t>
      </w:r>
      <w:r w:rsidR="008E7D70">
        <w:rPr>
          <w:rFonts w:ascii="Arial" w:hAnsi="Arial" w:cs="Arial"/>
          <w:sz w:val="24"/>
          <w:szCs w:val="24"/>
        </w:rPr>
        <w:t>te referred to above</w:t>
      </w:r>
      <w:r w:rsidR="00A54D6F">
        <w:rPr>
          <w:rFonts w:ascii="Arial" w:hAnsi="Arial" w:cs="Arial"/>
          <w:sz w:val="24"/>
          <w:szCs w:val="24"/>
        </w:rPr>
        <w:t>)</w:t>
      </w:r>
      <w:r w:rsidR="008E7D70">
        <w:rPr>
          <w:rFonts w:ascii="Arial" w:hAnsi="Arial" w:cs="Arial"/>
          <w:sz w:val="24"/>
          <w:szCs w:val="24"/>
        </w:rPr>
        <w:t xml:space="preserve">, and follows </w:t>
      </w:r>
      <w:r w:rsidR="004B08A9" w:rsidRPr="008E7D70">
        <w:rPr>
          <w:rFonts w:ascii="Arial" w:hAnsi="Arial" w:cs="Arial"/>
          <w:sz w:val="24"/>
          <w:szCs w:val="24"/>
        </w:rPr>
        <w:t xml:space="preserve">a </w:t>
      </w:r>
      <w:r w:rsidR="00D6355A" w:rsidRPr="008E7D70">
        <w:rPr>
          <w:rFonts w:ascii="Arial" w:hAnsi="Arial" w:cs="Arial"/>
          <w:sz w:val="24"/>
          <w:szCs w:val="24"/>
        </w:rPr>
        <w:t>south-westerly</w:t>
      </w:r>
      <w:r w:rsidR="005D7DF5">
        <w:rPr>
          <w:rFonts w:ascii="Arial" w:hAnsi="Arial" w:cs="Arial"/>
          <w:sz w:val="24"/>
          <w:szCs w:val="24"/>
        </w:rPr>
        <w:t xml:space="preserve"> alignment</w:t>
      </w:r>
      <w:r w:rsidR="00D6355A" w:rsidRPr="008E7D70">
        <w:rPr>
          <w:rFonts w:ascii="Arial" w:hAnsi="Arial" w:cs="Arial"/>
          <w:sz w:val="24"/>
          <w:szCs w:val="24"/>
        </w:rPr>
        <w:t xml:space="preserve"> </w:t>
      </w:r>
      <w:r w:rsidR="008E7D70">
        <w:rPr>
          <w:rFonts w:ascii="Arial" w:hAnsi="Arial" w:cs="Arial"/>
          <w:sz w:val="24"/>
          <w:szCs w:val="24"/>
        </w:rPr>
        <w:t>through the same arable field</w:t>
      </w:r>
      <w:r w:rsidR="00D6355A" w:rsidRPr="008E7D70">
        <w:rPr>
          <w:rFonts w:ascii="Arial" w:hAnsi="Arial" w:cs="Arial"/>
          <w:sz w:val="24"/>
          <w:szCs w:val="24"/>
        </w:rPr>
        <w:t>.</w:t>
      </w:r>
      <w:r w:rsidR="008E7D70">
        <w:rPr>
          <w:rFonts w:ascii="Arial" w:hAnsi="Arial" w:cs="Arial"/>
          <w:sz w:val="24"/>
          <w:szCs w:val="24"/>
        </w:rPr>
        <w:t xml:space="preserve"> The footpath </w:t>
      </w:r>
      <w:r w:rsidR="00264FD0">
        <w:rPr>
          <w:rFonts w:ascii="Arial" w:hAnsi="Arial" w:cs="Arial"/>
          <w:sz w:val="24"/>
          <w:szCs w:val="24"/>
        </w:rPr>
        <w:t xml:space="preserve">passes </w:t>
      </w:r>
      <w:r w:rsidR="005D7DF5">
        <w:rPr>
          <w:rFonts w:ascii="Arial" w:hAnsi="Arial" w:cs="Arial"/>
          <w:sz w:val="24"/>
          <w:szCs w:val="24"/>
        </w:rPr>
        <w:t>through a small expanse</w:t>
      </w:r>
      <w:r w:rsidR="00264FD0">
        <w:rPr>
          <w:rFonts w:ascii="Arial" w:hAnsi="Arial" w:cs="Arial"/>
          <w:sz w:val="24"/>
          <w:szCs w:val="24"/>
        </w:rPr>
        <w:t xml:space="preserve"> of woodland, </w:t>
      </w:r>
      <w:r w:rsidR="006773C7">
        <w:rPr>
          <w:rFonts w:ascii="Arial" w:hAnsi="Arial" w:cs="Arial"/>
          <w:sz w:val="24"/>
          <w:szCs w:val="24"/>
        </w:rPr>
        <w:t>before opening</w:t>
      </w:r>
      <w:r w:rsidR="00264FD0">
        <w:rPr>
          <w:rFonts w:ascii="Arial" w:hAnsi="Arial" w:cs="Arial"/>
          <w:sz w:val="24"/>
          <w:szCs w:val="24"/>
        </w:rPr>
        <w:t xml:space="preserve"> </w:t>
      </w:r>
      <w:r w:rsidR="0058769E">
        <w:rPr>
          <w:rFonts w:ascii="Arial" w:hAnsi="Arial" w:cs="Arial"/>
          <w:sz w:val="24"/>
          <w:szCs w:val="24"/>
        </w:rPr>
        <w:t xml:space="preserve">out </w:t>
      </w:r>
      <w:r w:rsidR="00264FD0">
        <w:rPr>
          <w:rFonts w:ascii="Arial" w:hAnsi="Arial" w:cs="Arial"/>
          <w:sz w:val="24"/>
          <w:szCs w:val="24"/>
        </w:rPr>
        <w:t xml:space="preserve">on to additional </w:t>
      </w:r>
      <w:r w:rsidR="00E50249">
        <w:rPr>
          <w:rFonts w:ascii="Arial" w:hAnsi="Arial" w:cs="Arial"/>
          <w:sz w:val="24"/>
          <w:szCs w:val="24"/>
        </w:rPr>
        <w:t>fields</w:t>
      </w:r>
      <w:r w:rsidR="006773C7">
        <w:rPr>
          <w:rFonts w:ascii="Arial" w:hAnsi="Arial" w:cs="Arial"/>
          <w:i/>
          <w:iCs/>
          <w:sz w:val="24"/>
          <w:szCs w:val="24"/>
        </w:rPr>
        <w:t xml:space="preserve">. </w:t>
      </w:r>
      <w:r w:rsidR="0069173A" w:rsidRPr="006773C7">
        <w:rPr>
          <w:rFonts w:ascii="Arial" w:hAnsi="Arial" w:cs="Arial"/>
          <w:sz w:val="24"/>
          <w:szCs w:val="24"/>
        </w:rPr>
        <w:t>It</w:t>
      </w:r>
      <w:r w:rsidR="0005006C" w:rsidRPr="006773C7">
        <w:rPr>
          <w:rFonts w:ascii="Arial" w:hAnsi="Arial" w:cs="Arial"/>
          <w:sz w:val="24"/>
          <w:szCs w:val="24"/>
        </w:rPr>
        <w:t xml:space="preserve"> </w:t>
      </w:r>
      <w:r w:rsidR="006773C7">
        <w:rPr>
          <w:rFonts w:ascii="Arial" w:hAnsi="Arial" w:cs="Arial"/>
          <w:sz w:val="24"/>
          <w:szCs w:val="24"/>
        </w:rPr>
        <w:t xml:space="preserve">then </w:t>
      </w:r>
      <w:r w:rsidR="00264FD0" w:rsidRPr="006773C7">
        <w:rPr>
          <w:rFonts w:ascii="Arial" w:hAnsi="Arial" w:cs="Arial"/>
          <w:sz w:val="24"/>
          <w:szCs w:val="24"/>
        </w:rPr>
        <w:t>continues</w:t>
      </w:r>
      <w:r w:rsidR="00CE38E6" w:rsidRPr="006773C7">
        <w:rPr>
          <w:rFonts w:ascii="Arial" w:hAnsi="Arial" w:cs="Arial"/>
          <w:sz w:val="24"/>
          <w:szCs w:val="24"/>
        </w:rPr>
        <w:t xml:space="preserve"> </w:t>
      </w:r>
      <w:r w:rsidR="00C602D1" w:rsidRPr="006773C7">
        <w:rPr>
          <w:rFonts w:ascii="Arial" w:hAnsi="Arial" w:cs="Arial"/>
          <w:sz w:val="24"/>
          <w:szCs w:val="24"/>
        </w:rPr>
        <w:t>along</w:t>
      </w:r>
      <w:r w:rsidR="00CE38E6" w:rsidRPr="006773C7">
        <w:rPr>
          <w:rFonts w:ascii="Arial" w:hAnsi="Arial" w:cs="Arial"/>
          <w:sz w:val="24"/>
          <w:szCs w:val="24"/>
        </w:rPr>
        <w:t xml:space="preserve"> the w</w:t>
      </w:r>
      <w:r w:rsidR="000B5B66" w:rsidRPr="006773C7">
        <w:rPr>
          <w:rFonts w:ascii="Arial" w:hAnsi="Arial" w:cs="Arial"/>
          <w:sz w:val="24"/>
          <w:szCs w:val="24"/>
        </w:rPr>
        <w:t xml:space="preserve">estern side of </w:t>
      </w:r>
      <w:r w:rsidR="0005006C" w:rsidRPr="006773C7">
        <w:rPr>
          <w:rFonts w:ascii="Arial" w:hAnsi="Arial" w:cs="Arial"/>
          <w:sz w:val="24"/>
          <w:szCs w:val="24"/>
        </w:rPr>
        <w:t>The Old Farmhouse (</w:t>
      </w:r>
      <w:r w:rsidR="00807413" w:rsidRPr="006773C7">
        <w:rPr>
          <w:rFonts w:ascii="Arial" w:hAnsi="Arial" w:cs="Arial"/>
          <w:sz w:val="24"/>
          <w:szCs w:val="24"/>
        </w:rPr>
        <w:t>fo</w:t>
      </w:r>
      <w:r w:rsidR="00643339" w:rsidRPr="006773C7">
        <w:rPr>
          <w:rFonts w:ascii="Arial" w:hAnsi="Arial" w:cs="Arial"/>
          <w:sz w:val="24"/>
          <w:szCs w:val="24"/>
        </w:rPr>
        <w:t>rmerly</w:t>
      </w:r>
      <w:r w:rsidR="0005006C" w:rsidRPr="006773C7">
        <w:rPr>
          <w:rFonts w:ascii="Arial" w:hAnsi="Arial" w:cs="Arial"/>
          <w:sz w:val="24"/>
          <w:szCs w:val="24"/>
        </w:rPr>
        <w:t xml:space="preserve"> </w:t>
      </w:r>
      <w:r w:rsidR="00643339" w:rsidRPr="006773C7">
        <w:rPr>
          <w:rFonts w:ascii="Arial" w:hAnsi="Arial" w:cs="Arial"/>
          <w:sz w:val="24"/>
          <w:szCs w:val="24"/>
        </w:rPr>
        <w:t xml:space="preserve">known as </w:t>
      </w:r>
      <w:r w:rsidR="0005006C" w:rsidRPr="006773C7">
        <w:rPr>
          <w:rFonts w:ascii="Arial" w:hAnsi="Arial" w:cs="Arial"/>
          <w:sz w:val="24"/>
          <w:szCs w:val="24"/>
        </w:rPr>
        <w:t>Little Baldon Farm Cottages)</w:t>
      </w:r>
      <w:r w:rsidR="00EE6454">
        <w:rPr>
          <w:rFonts w:ascii="Arial" w:hAnsi="Arial" w:cs="Arial"/>
          <w:sz w:val="24"/>
          <w:szCs w:val="24"/>
        </w:rPr>
        <w:t xml:space="preserve"> towards point D, </w:t>
      </w:r>
      <w:r w:rsidR="00E52912">
        <w:rPr>
          <w:rFonts w:ascii="Arial" w:hAnsi="Arial" w:cs="Arial"/>
          <w:sz w:val="24"/>
          <w:szCs w:val="24"/>
        </w:rPr>
        <w:t>which is the starting point of the proposed diversion</w:t>
      </w:r>
      <w:r w:rsidR="00EE6454">
        <w:rPr>
          <w:rFonts w:ascii="Arial" w:hAnsi="Arial" w:cs="Arial"/>
          <w:sz w:val="24"/>
          <w:szCs w:val="24"/>
        </w:rPr>
        <w:t xml:space="preserve">. </w:t>
      </w:r>
    </w:p>
    <w:p w14:paraId="4C6F8980" w14:textId="1F79E116" w:rsidR="00CB141E" w:rsidRPr="00352AE9" w:rsidRDefault="00EE6454" w:rsidP="00EE6454">
      <w:pPr>
        <w:pStyle w:val="Style1"/>
        <w:rPr>
          <w:rFonts w:ascii="Arial" w:hAnsi="Arial" w:cs="Arial"/>
          <w:i/>
          <w:iCs/>
          <w:sz w:val="24"/>
          <w:szCs w:val="24"/>
        </w:rPr>
      </w:pPr>
      <w:r>
        <w:rPr>
          <w:rFonts w:ascii="Arial" w:hAnsi="Arial" w:cs="Arial"/>
          <w:sz w:val="24"/>
          <w:szCs w:val="24"/>
        </w:rPr>
        <w:lastRenderedPageBreak/>
        <w:t xml:space="preserve">From here, the footpath passes through </w:t>
      </w:r>
      <w:r w:rsidR="0087162D" w:rsidRPr="00EE6454">
        <w:rPr>
          <w:rFonts w:ascii="Arial" w:hAnsi="Arial" w:cs="Arial"/>
          <w:sz w:val="24"/>
          <w:szCs w:val="24"/>
        </w:rPr>
        <w:t>a gate</w:t>
      </w:r>
      <w:r>
        <w:rPr>
          <w:rFonts w:ascii="Arial" w:hAnsi="Arial" w:cs="Arial"/>
          <w:sz w:val="24"/>
          <w:szCs w:val="24"/>
        </w:rPr>
        <w:t xml:space="preserve"> </w:t>
      </w:r>
      <w:r w:rsidR="0087162D" w:rsidRPr="00EE6454">
        <w:rPr>
          <w:rFonts w:ascii="Arial" w:hAnsi="Arial" w:cs="Arial"/>
          <w:sz w:val="24"/>
          <w:szCs w:val="24"/>
        </w:rPr>
        <w:t xml:space="preserve">into </w:t>
      </w:r>
      <w:r w:rsidR="006662B0" w:rsidRPr="00EE6454">
        <w:rPr>
          <w:rFonts w:ascii="Arial" w:hAnsi="Arial" w:cs="Arial"/>
          <w:sz w:val="24"/>
          <w:szCs w:val="24"/>
        </w:rPr>
        <w:t>a</w:t>
      </w:r>
      <w:r w:rsidR="00236E7F" w:rsidRPr="00EE6454">
        <w:rPr>
          <w:rFonts w:ascii="Arial" w:hAnsi="Arial" w:cs="Arial"/>
          <w:sz w:val="24"/>
          <w:szCs w:val="24"/>
        </w:rPr>
        <w:t xml:space="preserve">n informal garden </w:t>
      </w:r>
      <w:r w:rsidR="006662B0" w:rsidRPr="00EE6454">
        <w:rPr>
          <w:rFonts w:ascii="Arial" w:hAnsi="Arial" w:cs="Arial"/>
          <w:sz w:val="24"/>
          <w:szCs w:val="24"/>
        </w:rPr>
        <w:t>area</w:t>
      </w:r>
      <w:r w:rsidR="0024036C">
        <w:rPr>
          <w:rFonts w:ascii="Arial" w:hAnsi="Arial" w:cs="Arial"/>
          <w:sz w:val="24"/>
          <w:szCs w:val="24"/>
        </w:rPr>
        <w:t xml:space="preserve"> which is</w:t>
      </w:r>
      <w:r w:rsidR="00032172">
        <w:rPr>
          <w:rFonts w:ascii="Arial" w:hAnsi="Arial" w:cs="Arial"/>
          <w:sz w:val="24"/>
          <w:szCs w:val="24"/>
        </w:rPr>
        <w:t xml:space="preserve"> used in conjunction with this</w:t>
      </w:r>
      <w:r w:rsidR="00C602D1" w:rsidRPr="00EE6454">
        <w:rPr>
          <w:rFonts w:ascii="Arial" w:hAnsi="Arial" w:cs="Arial"/>
          <w:sz w:val="24"/>
          <w:szCs w:val="24"/>
        </w:rPr>
        <w:t xml:space="preserve"> property</w:t>
      </w:r>
      <w:r w:rsidR="00833743" w:rsidRPr="00EE6454">
        <w:rPr>
          <w:rFonts w:ascii="Arial" w:hAnsi="Arial" w:cs="Arial"/>
          <w:sz w:val="24"/>
          <w:szCs w:val="24"/>
        </w:rPr>
        <w:t xml:space="preserve">. </w:t>
      </w:r>
      <w:r w:rsidR="008A5171">
        <w:rPr>
          <w:rFonts w:ascii="Arial" w:hAnsi="Arial" w:cs="Arial"/>
          <w:sz w:val="24"/>
          <w:szCs w:val="24"/>
        </w:rPr>
        <w:t>The path continues</w:t>
      </w:r>
      <w:r w:rsidR="0087162D" w:rsidRPr="00EE6454">
        <w:rPr>
          <w:rFonts w:ascii="Arial" w:hAnsi="Arial" w:cs="Arial"/>
          <w:sz w:val="24"/>
          <w:szCs w:val="24"/>
        </w:rPr>
        <w:t xml:space="preserve"> alongside a </w:t>
      </w:r>
      <w:r w:rsidR="00BA2F60" w:rsidRPr="00EE6454">
        <w:rPr>
          <w:rFonts w:ascii="Arial" w:hAnsi="Arial" w:cs="Arial"/>
          <w:sz w:val="24"/>
          <w:szCs w:val="24"/>
        </w:rPr>
        <w:t>low boundary wall</w:t>
      </w:r>
      <w:r w:rsidR="0087162D" w:rsidRPr="00EE6454">
        <w:rPr>
          <w:rFonts w:ascii="Arial" w:hAnsi="Arial" w:cs="Arial"/>
          <w:sz w:val="24"/>
          <w:szCs w:val="24"/>
        </w:rPr>
        <w:t xml:space="preserve">, </w:t>
      </w:r>
      <w:r w:rsidR="00024C40">
        <w:rPr>
          <w:rFonts w:ascii="Arial" w:hAnsi="Arial" w:cs="Arial"/>
          <w:sz w:val="24"/>
          <w:szCs w:val="24"/>
        </w:rPr>
        <w:t>which affords close</w:t>
      </w:r>
      <w:r w:rsidR="00344805">
        <w:rPr>
          <w:rFonts w:ascii="Arial" w:hAnsi="Arial" w:cs="Arial"/>
          <w:sz w:val="24"/>
          <w:szCs w:val="24"/>
        </w:rPr>
        <w:t>-up</w:t>
      </w:r>
      <w:r w:rsidR="00024C40">
        <w:rPr>
          <w:rFonts w:ascii="Arial" w:hAnsi="Arial" w:cs="Arial"/>
          <w:sz w:val="24"/>
          <w:szCs w:val="24"/>
        </w:rPr>
        <w:t xml:space="preserve"> and direct views into the </w:t>
      </w:r>
      <w:r w:rsidR="00823F69">
        <w:rPr>
          <w:rFonts w:ascii="Arial" w:hAnsi="Arial" w:cs="Arial"/>
          <w:sz w:val="24"/>
          <w:szCs w:val="24"/>
        </w:rPr>
        <w:t xml:space="preserve">house and garden. The path then </w:t>
      </w:r>
      <w:r w:rsidR="00BA2F60" w:rsidRPr="00EE6454">
        <w:rPr>
          <w:rFonts w:ascii="Arial" w:hAnsi="Arial" w:cs="Arial"/>
          <w:sz w:val="24"/>
          <w:szCs w:val="24"/>
        </w:rPr>
        <w:t xml:space="preserve">turns southwards </w:t>
      </w:r>
      <w:r w:rsidR="006856F4" w:rsidRPr="00EE6454">
        <w:rPr>
          <w:rFonts w:ascii="Arial" w:hAnsi="Arial" w:cs="Arial"/>
          <w:sz w:val="24"/>
          <w:szCs w:val="24"/>
        </w:rPr>
        <w:t xml:space="preserve">alongside the driveway, </w:t>
      </w:r>
      <w:r w:rsidR="0087162D" w:rsidRPr="00EE6454">
        <w:rPr>
          <w:rFonts w:ascii="Arial" w:hAnsi="Arial" w:cs="Arial"/>
          <w:sz w:val="24"/>
          <w:szCs w:val="24"/>
        </w:rPr>
        <w:t xml:space="preserve">and exits </w:t>
      </w:r>
      <w:r w:rsidR="008A5171">
        <w:rPr>
          <w:rFonts w:ascii="Arial" w:hAnsi="Arial" w:cs="Arial"/>
          <w:sz w:val="24"/>
          <w:szCs w:val="24"/>
        </w:rPr>
        <w:t>through another gate</w:t>
      </w:r>
      <w:r w:rsidR="00E55E43">
        <w:rPr>
          <w:rFonts w:ascii="Arial" w:hAnsi="Arial" w:cs="Arial"/>
          <w:sz w:val="24"/>
          <w:szCs w:val="24"/>
        </w:rPr>
        <w:t>,</w:t>
      </w:r>
      <w:r w:rsidR="00823F69">
        <w:rPr>
          <w:rFonts w:ascii="Arial" w:hAnsi="Arial" w:cs="Arial"/>
          <w:sz w:val="24"/>
          <w:szCs w:val="24"/>
        </w:rPr>
        <w:t xml:space="preserve"> before continuing through fields until </w:t>
      </w:r>
      <w:r w:rsidR="00711CAB">
        <w:rPr>
          <w:rFonts w:ascii="Arial" w:hAnsi="Arial" w:cs="Arial"/>
          <w:sz w:val="24"/>
          <w:szCs w:val="24"/>
        </w:rPr>
        <w:t xml:space="preserve">it meets the </w:t>
      </w:r>
      <w:r w:rsidR="006856F4" w:rsidRPr="00EE6454">
        <w:rPr>
          <w:rFonts w:ascii="Arial" w:hAnsi="Arial" w:cs="Arial"/>
          <w:sz w:val="24"/>
          <w:szCs w:val="24"/>
        </w:rPr>
        <w:t>B</w:t>
      </w:r>
      <w:r w:rsidR="00784DCA" w:rsidRPr="00EE6454">
        <w:rPr>
          <w:rFonts w:ascii="Arial" w:hAnsi="Arial" w:cs="Arial"/>
          <w:sz w:val="24"/>
          <w:szCs w:val="24"/>
        </w:rPr>
        <w:t>4</w:t>
      </w:r>
      <w:r w:rsidR="006856F4" w:rsidRPr="00EE6454">
        <w:rPr>
          <w:rFonts w:ascii="Arial" w:hAnsi="Arial" w:cs="Arial"/>
          <w:sz w:val="24"/>
          <w:szCs w:val="24"/>
        </w:rPr>
        <w:t xml:space="preserve">015. </w:t>
      </w:r>
    </w:p>
    <w:p w14:paraId="2B449542" w14:textId="1E98A2C6" w:rsidR="00352AE9" w:rsidRPr="00EE6454" w:rsidRDefault="00352AE9" w:rsidP="00EE6454">
      <w:pPr>
        <w:pStyle w:val="Style1"/>
        <w:rPr>
          <w:rFonts w:ascii="Arial" w:hAnsi="Arial" w:cs="Arial"/>
          <w:i/>
          <w:iCs/>
          <w:sz w:val="24"/>
          <w:szCs w:val="24"/>
        </w:rPr>
      </w:pPr>
      <w:r>
        <w:rPr>
          <w:rFonts w:ascii="Arial" w:hAnsi="Arial" w:cs="Arial"/>
          <w:sz w:val="24"/>
          <w:szCs w:val="24"/>
        </w:rPr>
        <w:t xml:space="preserve">The proposed diversion would run </w:t>
      </w:r>
      <w:r w:rsidR="00743250">
        <w:rPr>
          <w:rFonts w:ascii="Arial" w:hAnsi="Arial" w:cs="Arial"/>
          <w:sz w:val="24"/>
          <w:szCs w:val="24"/>
        </w:rPr>
        <w:t xml:space="preserve">outside of </w:t>
      </w:r>
      <w:r>
        <w:rPr>
          <w:rFonts w:ascii="Arial" w:hAnsi="Arial" w:cs="Arial"/>
          <w:sz w:val="24"/>
          <w:szCs w:val="24"/>
        </w:rPr>
        <w:t xml:space="preserve">the boundary to </w:t>
      </w:r>
      <w:r w:rsidR="00A54D6F">
        <w:rPr>
          <w:rFonts w:ascii="Arial" w:hAnsi="Arial" w:cs="Arial"/>
          <w:sz w:val="24"/>
          <w:szCs w:val="24"/>
        </w:rPr>
        <w:t>The Old Farmhouse</w:t>
      </w:r>
      <w:r w:rsidR="002115DF">
        <w:rPr>
          <w:rFonts w:ascii="Arial" w:hAnsi="Arial" w:cs="Arial"/>
          <w:sz w:val="24"/>
          <w:szCs w:val="24"/>
        </w:rPr>
        <w:t xml:space="preserve">, thereby avoiding </w:t>
      </w:r>
      <w:r>
        <w:rPr>
          <w:rFonts w:ascii="Arial" w:hAnsi="Arial" w:cs="Arial"/>
          <w:sz w:val="24"/>
          <w:szCs w:val="24"/>
        </w:rPr>
        <w:t>the informal garden area</w:t>
      </w:r>
      <w:r w:rsidR="00743250">
        <w:rPr>
          <w:rFonts w:ascii="Arial" w:hAnsi="Arial" w:cs="Arial"/>
          <w:sz w:val="24"/>
          <w:szCs w:val="24"/>
        </w:rPr>
        <w:t xml:space="preserve">. </w:t>
      </w:r>
      <w:r w:rsidR="002115DF">
        <w:rPr>
          <w:rFonts w:ascii="Arial" w:hAnsi="Arial" w:cs="Arial"/>
          <w:sz w:val="24"/>
          <w:szCs w:val="24"/>
        </w:rPr>
        <w:t>The footpath</w:t>
      </w:r>
      <w:r w:rsidR="00743250">
        <w:rPr>
          <w:rFonts w:ascii="Arial" w:hAnsi="Arial" w:cs="Arial"/>
          <w:sz w:val="24"/>
          <w:szCs w:val="24"/>
        </w:rPr>
        <w:t xml:space="preserve"> would then follow a</w:t>
      </w:r>
      <w:r w:rsidR="00B14FB7">
        <w:rPr>
          <w:rFonts w:ascii="Arial" w:hAnsi="Arial" w:cs="Arial"/>
          <w:sz w:val="24"/>
          <w:szCs w:val="24"/>
        </w:rPr>
        <w:t xml:space="preserve">n </w:t>
      </w:r>
      <w:r w:rsidR="00743250">
        <w:rPr>
          <w:rFonts w:ascii="Arial" w:hAnsi="Arial" w:cs="Arial"/>
          <w:sz w:val="24"/>
          <w:szCs w:val="24"/>
        </w:rPr>
        <w:t>altered</w:t>
      </w:r>
      <w:r w:rsidR="00482277">
        <w:rPr>
          <w:rFonts w:ascii="Arial" w:hAnsi="Arial" w:cs="Arial"/>
          <w:sz w:val="24"/>
          <w:szCs w:val="24"/>
        </w:rPr>
        <w:t xml:space="preserve"> and more direct</w:t>
      </w:r>
      <w:r w:rsidR="00743250">
        <w:rPr>
          <w:rFonts w:ascii="Arial" w:hAnsi="Arial" w:cs="Arial"/>
          <w:sz w:val="24"/>
          <w:szCs w:val="24"/>
        </w:rPr>
        <w:t xml:space="preserve"> </w:t>
      </w:r>
      <w:r w:rsidR="000B37D3">
        <w:rPr>
          <w:rFonts w:ascii="Arial" w:hAnsi="Arial" w:cs="Arial"/>
          <w:sz w:val="24"/>
          <w:szCs w:val="24"/>
        </w:rPr>
        <w:t>alignment</w:t>
      </w:r>
      <w:r w:rsidR="00743250">
        <w:rPr>
          <w:rFonts w:ascii="Arial" w:hAnsi="Arial" w:cs="Arial"/>
          <w:sz w:val="24"/>
          <w:szCs w:val="24"/>
        </w:rPr>
        <w:t xml:space="preserve"> through the fields to the south</w:t>
      </w:r>
      <w:r w:rsidR="00482277">
        <w:rPr>
          <w:rFonts w:ascii="Arial" w:hAnsi="Arial" w:cs="Arial"/>
          <w:sz w:val="24"/>
          <w:szCs w:val="24"/>
        </w:rPr>
        <w:t>.</w:t>
      </w:r>
      <w:r w:rsidR="00743250">
        <w:rPr>
          <w:rFonts w:ascii="Arial" w:hAnsi="Arial" w:cs="Arial"/>
          <w:sz w:val="24"/>
          <w:szCs w:val="24"/>
        </w:rPr>
        <w:t xml:space="preserve"> </w:t>
      </w:r>
    </w:p>
    <w:p w14:paraId="707DC11D" w14:textId="75BDBC7A" w:rsidR="007C1798" w:rsidRPr="008D7C97" w:rsidRDefault="003E7DB8" w:rsidP="002007D5">
      <w:pPr>
        <w:pStyle w:val="Style1"/>
        <w:rPr>
          <w:rFonts w:ascii="Arial" w:hAnsi="Arial" w:cs="Arial"/>
          <w:i/>
          <w:iCs/>
          <w:sz w:val="24"/>
          <w:szCs w:val="24"/>
        </w:rPr>
      </w:pPr>
      <w:r>
        <w:rPr>
          <w:rFonts w:ascii="Arial" w:hAnsi="Arial" w:cs="Arial"/>
          <w:sz w:val="24"/>
          <w:szCs w:val="24"/>
        </w:rPr>
        <w:t>Given t</w:t>
      </w:r>
      <w:r w:rsidR="000662D1">
        <w:rPr>
          <w:rFonts w:ascii="Arial" w:hAnsi="Arial" w:cs="Arial"/>
          <w:sz w:val="24"/>
          <w:szCs w:val="24"/>
        </w:rPr>
        <w:t xml:space="preserve">he diversion would circumvent the area to the front of the house entirely, </w:t>
      </w:r>
      <w:r>
        <w:rPr>
          <w:rFonts w:ascii="Arial" w:hAnsi="Arial" w:cs="Arial"/>
          <w:sz w:val="24"/>
          <w:szCs w:val="24"/>
        </w:rPr>
        <w:t>it</w:t>
      </w:r>
      <w:r w:rsidR="006F3662">
        <w:rPr>
          <w:rFonts w:ascii="Arial" w:hAnsi="Arial" w:cs="Arial"/>
          <w:sz w:val="24"/>
          <w:szCs w:val="24"/>
        </w:rPr>
        <w:t xml:space="preserve"> would improve privacy and security </w:t>
      </w:r>
      <w:r w:rsidR="003965DA">
        <w:rPr>
          <w:rFonts w:ascii="Arial" w:hAnsi="Arial" w:cs="Arial"/>
          <w:sz w:val="24"/>
          <w:szCs w:val="24"/>
        </w:rPr>
        <w:t>within the house</w:t>
      </w:r>
      <w:r w:rsidR="00D27E4A">
        <w:rPr>
          <w:rFonts w:ascii="Arial" w:hAnsi="Arial" w:cs="Arial"/>
          <w:sz w:val="24"/>
          <w:szCs w:val="24"/>
        </w:rPr>
        <w:t>, its immediate garden</w:t>
      </w:r>
      <w:r w:rsidR="003965DA">
        <w:rPr>
          <w:rFonts w:ascii="Arial" w:hAnsi="Arial" w:cs="Arial"/>
          <w:sz w:val="24"/>
          <w:szCs w:val="24"/>
        </w:rPr>
        <w:t xml:space="preserve"> and </w:t>
      </w:r>
      <w:r w:rsidR="00D27E4A">
        <w:rPr>
          <w:rFonts w:ascii="Arial" w:hAnsi="Arial" w:cs="Arial"/>
          <w:sz w:val="24"/>
          <w:szCs w:val="24"/>
        </w:rPr>
        <w:t xml:space="preserve">the </w:t>
      </w:r>
      <w:r w:rsidR="005E2C05">
        <w:rPr>
          <w:rFonts w:ascii="Arial" w:hAnsi="Arial" w:cs="Arial"/>
          <w:sz w:val="24"/>
          <w:szCs w:val="24"/>
        </w:rPr>
        <w:t xml:space="preserve">informal garden </w:t>
      </w:r>
      <w:r w:rsidR="003965DA">
        <w:rPr>
          <w:rFonts w:ascii="Arial" w:hAnsi="Arial" w:cs="Arial"/>
          <w:sz w:val="24"/>
          <w:szCs w:val="24"/>
        </w:rPr>
        <w:t xml:space="preserve">area to its front. </w:t>
      </w:r>
      <w:r w:rsidR="00D27E4A">
        <w:rPr>
          <w:rFonts w:ascii="Arial" w:hAnsi="Arial" w:cs="Arial"/>
          <w:sz w:val="24"/>
          <w:szCs w:val="24"/>
        </w:rPr>
        <w:t>In turn, the diversion would again be in the interests of the owner and occupiers of the property.</w:t>
      </w:r>
    </w:p>
    <w:p w14:paraId="4966C7BE" w14:textId="0557F98B" w:rsidR="008D7C97" w:rsidRPr="00D46187" w:rsidRDefault="00D21FB1" w:rsidP="002007D5">
      <w:pPr>
        <w:pStyle w:val="Style1"/>
        <w:rPr>
          <w:rFonts w:ascii="Arial" w:hAnsi="Arial" w:cs="Arial"/>
          <w:i/>
          <w:iCs/>
          <w:sz w:val="24"/>
          <w:szCs w:val="24"/>
        </w:rPr>
      </w:pPr>
      <w:r>
        <w:rPr>
          <w:rFonts w:ascii="Arial" w:hAnsi="Arial" w:cs="Arial"/>
          <w:sz w:val="24"/>
          <w:szCs w:val="24"/>
        </w:rPr>
        <w:t>T</w:t>
      </w:r>
      <w:r w:rsidR="008D7C97">
        <w:rPr>
          <w:rFonts w:ascii="Arial" w:hAnsi="Arial" w:cs="Arial"/>
          <w:sz w:val="24"/>
          <w:szCs w:val="24"/>
        </w:rPr>
        <w:t xml:space="preserve">he diversion would also be in the interests of users, particularly those who </w:t>
      </w:r>
      <w:r w:rsidR="00AE2AA2">
        <w:rPr>
          <w:rFonts w:ascii="Arial" w:hAnsi="Arial" w:cs="Arial"/>
          <w:sz w:val="24"/>
          <w:szCs w:val="24"/>
        </w:rPr>
        <w:t>are not</w:t>
      </w:r>
      <w:r w:rsidR="008D7C97">
        <w:rPr>
          <w:rFonts w:ascii="Arial" w:hAnsi="Arial" w:cs="Arial"/>
          <w:sz w:val="24"/>
          <w:szCs w:val="24"/>
        </w:rPr>
        <w:t xml:space="preserve"> comfortable using a footpath which passes through </w:t>
      </w:r>
      <w:r w:rsidR="007246EB">
        <w:rPr>
          <w:rFonts w:ascii="Arial" w:hAnsi="Arial" w:cs="Arial"/>
          <w:sz w:val="24"/>
          <w:szCs w:val="24"/>
        </w:rPr>
        <w:t xml:space="preserve">a </w:t>
      </w:r>
      <w:r w:rsidR="008D7C97">
        <w:rPr>
          <w:rFonts w:ascii="Arial" w:hAnsi="Arial" w:cs="Arial"/>
          <w:sz w:val="24"/>
          <w:szCs w:val="24"/>
        </w:rPr>
        <w:t xml:space="preserve">private garden. </w:t>
      </w:r>
    </w:p>
    <w:p w14:paraId="5CFA5408" w14:textId="7A781DFB" w:rsidR="002007D5" w:rsidRPr="00703DB1" w:rsidRDefault="002007D5" w:rsidP="002007D5">
      <w:pPr>
        <w:pStyle w:val="Style1"/>
        <w:numPr>
          <w:ilvl w:val="0"/>
          <w:numId w:val="0"/>
        </w:numPr>
        <w:rPr>
          <w:rFonts w:ascii="Arial" w:hAnsi="Arial" w:cs="Arial"/>
          <w:i/>
          <w:iCs/>
          <w:sz w:val="24"/>
          <w:szCs w:val="24"/>
        </w:rPr>
      </w:pPr>
      <w:r>
        <w:rPr>
          <w:rFonts w:ascii="Arial" w:hAnsi="Arial" w:cs="Arial"/>
          <w:i/>
          <w:iCs/>
          <w:sz w:val="24"/>
          <w:szCs w:val="24"/>
        </w:rPr>
        <w:t>Whether any new termination point</w:t>
      </w:r>
      <w:r w:rsidR="004B3E9D">
        <w:rPr>
          <w:rFonts w:ascii="Arial" w:hAnsi="Arial" w:cs="Arial"/>
          <w:i/>
          <w:iCs/>
          <w:sz w:val="24"/>
          <w:szCs w:val="24"/>
        </w:rPr>
        <w:t>s are</w:t>
      </w:r>
      <w:r>
        <w:rPr>
          <w:rFonts w:ascii="Arial" w:hAnsi="Arial" w:cs="Arial"/>
          <w:i/>
          <w:iCs/>
          <w:sz w:val="24"/>
          <w:szCs w:val="24"/>
        </w:rPr>
        <w:t xml:space="preserve"> substantially as convenient to the public </w:t>
      </w:r>
    </w:p>
    <w:p w14:paraId="03D4E775" w14:textId="5BF1CF5E" w:rsidR="002007D5" w:rsidRDefault="0041738D" w:rsidP="002007D5">
      <w:pPr>
        <w:pStyle w:val="Style1"/>
        <w:rPr>
          <w:rFonts w:ascii="Arial" w:hAnsi="Arial" w:cs="Arial"/>
          <w:sz w:val="24"/>
          <w:szCs w:val="24"/>
        </w:rPr>
      </w:pPr>
      <w:r>
        <w:rPr>
          <w:rFonts w:ascii="Arial" w:hAnsi="Arial" w:cs="Arial"/>
          <w:sz w:val="24"/>
          <w:szCs w:val="24"/>
        </w:rPr>
        <w:t>The termination points of both diverted routes</w:t>
      </w:r>
      <w:r w:rsidR="0007513A">
        <w:rPr>
          <w:rFonts w:ascii="Arial" w:hAnsi="Arial" w:cs="Arial"/>
          <w:sz w:val="24"/>
          <w:szCs w:val="24"/>
        </w:rPr>
        <w:t xml:space="preserve"> would remain unchanged</w:t>
      </w:r>
      <w:r>
        <w:rPr>
          <w:rFonts w:ascii="Arial" w:hAnsi="Arial" w:cs="Arial"/>
          <w:sz w:val="24"/>
          <w:szCs w:val="24"/>
        </w:rPr>
        <w:t xml:space="preserve">, and </w:t>
      </w:r>
      <w:r w:rsidR="00AE2AA2">
        <w:rPr>
          <w:rFonts w:ascii="Arial" w:hAnsi="Arial" w:cs="Arial"/>
          <w:sz w:val="24"/>
          <w:szCs w:val="24"/>
        </w:rPr>
        <w:t xml:space="preserve">would </w:t>
      </w:r>
      <w:r w:rsidR="00B23D7D">
        <w:rPr>
          <w:rFonts w:ascii="Arial" w:hAnsi="Arial" w:cs="Arial"/>
          <w:sz w:val="24"/>
          <w:szCs w:val="24"/>
        </w:rPr>
        <w:t xml:space="preserve">therefore be </w:t>
      </w:r>
      <w:r w:rsidR="002007D5">
        <w:rPr>
          <w:rFonts w:ascii="Arial" w:hAnsi="Arial" w:cs="Arial"/>
          <w:sz w:val="24"/>
          <w:szCs w:val="24"/>
        </w:rPr>
        <w:t xml:space="preserve">substantially as convenient to the public. </w:t>
      </w:r>
    </w:p>
    <w:p w14:paraId="204CD95A" w14:textId="6D232EB3" w:rsidR="002007D5" w:rsidRDefault="002007D5" w:rsidP="002007D5">
      <w:pPr>
        <w:pStyle w:val="Style1"/>
        <w:numPr>
          <w:ilvl w:val="0"/>
          <w:numId w:val="0"/>
        </w:numPr>
        <w:rPr>
          <w:rFonts w:ascii="Arial" w:hAnsi="Arial" w:cs="Arial"/>
          <w:i/>
          <w:iCs/>
          <w:sz w:val="24"/>
          <w:szCs w:val="24"/>
        </w:rPr>
      </w:pPr>
      <w:r>
        <w:rPr>
          <w:rFonts w:ascii="Arial" w:hAnsi="Arial" w:cs="Arial"/>
          <w:i/>
          <w:iCs/>
          <w:sz w:val="24"/>
          <w:szCs w:val="24"/>
        </w:rPr>
        <w:t>Whether the new path</w:t>
      </w:r>
      <w:r w:rsidR="004B3E9D">
        <w:rPr>
          <w:rFonts w:ascii="Arial" w:hAnsi="Arial" w:cs="Arial"/>
          <w:i/>
          <w:iCs/>
          <w:sz w:val="24"/>
          <w:szCs w:val="24"/>
        </w:rPr>
        <w:t>s</w:t>
      </w:r>
      <w:r>
        <w:rPr>
          <w:rFonts w:ascii="Arial" w:hAnsi="Arial" w:cs="Arial"/>
          <w:i/>
          <w:iCs/>
          <w:sz w:val="24"/>
          <w:szCs w:val="24"/>
        </w:rPr>
        <w:t xml:space="preserve"> will not be substantially less convenient to the public</w:t>
      </w:r>
    </w:p>
    <w:p w14:paraId="5D2F7148" w14:textId="548C9E1B" w:rsidR="004B3E9D" w:rsidRPr="003C7236" w:rsidRDefault="004B3E9D" w:rsidP="002007D5">
      <w:pPr>
        <w:pStyle w:val="Style1"/>
        <w:numPr>
          <w:ilvl w:val="0"/>
          <w:numId w:val="0"/>
        </w:numPr>
        <w:rPr>
          <w:rFonts w:ascii="Arial" w:hAnsi="Arial" w:cs="Arial"/>
          <w:sz w:val="24"/>
          <w:szCs w:val="24"/>
          <w:u w:val="single"/>
        </w:rPr>
      </w:pPr>
      <w:r w:rsidRPr="003C7236">
        <w:rPr>
          <w:rFonts w:ascii="Arial" w:hAnsi="Arial" w:cs="Arial"/>
          <w:sz w:val="24"/>
          <w:szCs w:val="24"/>
          <w:u w:val="single"/>
        </w:rPr>
        <w:t>FP4</w:t>
      </w:r>
    </w:p>
    <w:p w14:paraId="7B55A6DF" w14:textId="0CCBD989" w:rsidR="001E698A" w:rsidRPr="001E698A" w:rsidRDefault="00AD04B3" w:rsidP="001B1B4D">
      <w:pPr>
        <w:pStyle w:val="Style1"/>
        <w:rPr>
          <w:rFonts w:ascii="Arial" w:hAnsi="Arial" w:cs="Arial"/>
          <w:i/>
          <w:iCs/>
          <w:sz w:val="24"/>
          <w:szCs w:val="24"/>
        </w:rPr>
      </w:pPr>
      <w:r>
        <w:rPr>
          <w:rFonts w:ascii="Arial" w:hAnsi="Arial" w:cs="Arial"/>
          <w:sz w:val="24"/>
          <w:szCs w:val="24"/>
        </w:rPr>
        <w:t xml:space="preserve">In terms of distance, </w:t>
      </w:r>
      <w:r w:rsidR="001B1B4D">
        <w:rPr>
          <w:rFonts w:ascii="Arial" w:hAnsi="Arial" w:cs="Arial"/>
          <w:sz w:val="24"/>
          <w:szCs w:val="24"/>
        </w:rPr>
        <w:t>the diverted route</w:t>
      </w:r>
      <w:r w:rsidR="001043DB">
        <w:rPr>
          <w:rFonts w:ascii="Arial" w:hAnsi="Arial" w:cs="Arial"/>
          <w:sz w:val="24"/>
          <w:szCs w:val="24"/>
        </w:rPr>
        <w:t xml:space="preserve"> would be approximately </w:t>
      </w:r>
      <w:r w:rsidR="001B1B4D">
        <w:rPr>
          <w:rFonts w:ascii="Arial" w:hAnsi="Arial" w:cs="Arial"/>
          <w:sz w:val="24"/>
          <w:szCs w:val="24"/>
        </w:rPr>
        <w:t xml:space="preserve">3 metres shorter than the existing route </w:t>
      </w:r>
      <w:r w:rsidRPr="001B1B4D">
        <w:rPr>
          <w:rFonts w:ascii="Arial" w:hAnsi="Arial" w:cs="Arial"/>
          <w:sz w:val="24"/>
          <w:szCs w:val="24"/>
        </w:rPr>
        <w:t xml:space="preserve">and would </w:t>
      </w:r>
      <w:r w:rsidR="009A00A1">
        <w:rPr>
          <w:rFonts w:ascii="Arial" w:hAnsi="Arial" w:cs="Arial"/>
          <w:sz w:val="24"/>
          <w:szCs w:val="24"/>
        </w:rPr>
        <w:t xml:space="preserve">therefore </w:t>
      </w:r>
      <w:r w:rsidRPr="001B1B4D">
        <w:rPr>
          <w:rFonts w:ascii="Arial" w:hAnsi="Arial" w:cs="Arial"/>
          <w:sz w:val="24"/>
          <w:szCs w:val="24"/>
        </w:rPr>
        <w:t>not be substantially less convenient</w:t>
      </w:r>
      <w:r w:rsidR="00F84E75" w:rsidRPr="001B1B4D">
        <w:rPr>
          <w:rFonts w:ascii="Arial" w:hAnsi="Arial" w:cs="Arial"/>
          <w:sz w:val="24"/>
          <w:szCs w:val="24"/>
        </w:rPr>
        <w:t xml:space="preserve"> in this regard</w:t>
      </w:r>
      <w:r w:rsidRPr="001B1B4D">
        <w:rPr>
          <w:rFonts w:ascii="Arial" w:hAnsi="Arial" w:cs="Arial"/>
          <w:sz w:val="24"/>
          <w:szCs w:val="24"/>
        </w:rPr>
        <w:t xml:space="preserve">. </w:t>
      </w:r>
      <w:r w:rsidR="00612F4F">
        <w:rPr>
          <w:rFonts w:ascii="Arial" w:hAnsi="Arial" w:cs="Arial"/>
          <w:sz w:val="24"/>
          <w:szCs w:val="24"/>
        </w:rPr>
        <w:t>It would also</w:t>
      </w:r>
      <w:r w:rsidR="00647084">
        <w:rPr>
          <w:rFonts w:ascii="Arial" w:hAnsi="Arial" w:cs="Arial"/>
          <w:sz w:val="24"/>
          <w:szCs w:val="24"/>
        </w:rPr>
        <w:t xml:space="preserve"> follow a direct trajectory </w:t>
      </w:r>
      <w:r w:rsidR="009D4E03">
        <w:rPr>
          <w:rFonts w:ascii="Arial" w:hAnsi="Arial" w:cs="Arial"/>
          <w:sz w:val="24"/>
          <w:szCs w:val="24"/>
        </w:rPr>
        <w:t xml:space="preserve">between </w:t>
      </w:r>
      <w:r w:rsidR="00647084">
        <w:rPr>
          <w:rFonts w:ascii="Arial" w:hAnsi="Arial" w:cs="Arial"/>
          <w:sz w:val="24"/>
          <w:szCs w:val="24"/>
        </w:rPr>
        <w:t xml:space="preserve">the access driveway and the </w:t>
      </w:r>
      <w:r w:rsidR="009D4E03">
        <w:rPr>
          <w:rFonts w:ascii="Arial" w:hAnsi="Arial" w:cs="Arial"/>
          <w:sz w:val="24"/>
          <w:szCs w:val="24"/>
        </w:rPr>
        <w:t xml:space="preserve">arable </w:t>
      </w:r>
      <w:r w:rsidR="00647084">
        <w:rPr>
          <w:rFonts w:ascii="Arial" w:hAnsi="Arial" w:cs="Arial"/>
          <w:sz w:val="24"/>
          <w:szCs w:val="24"/>
        </w:rPr>
        <w:t>field,</w:t>
      </w:r>
      <w:r w:rsidR="00612F4F">
        <w:rPr>
          <w:rFonts w:ascii="Arial" w:hAnsi="Arial" w:cs="Arial"/>
          <w:sz w:val="24"/>
          <w:szCs w:val="24"/>
        </w:rPr>
        <w:t xml:space="preserve"> </w:t>
      </w:r>
      <w:r w:rsidR="000B6136">
        <w:rPr>
          <w:rFonts w:ascii="Arial" w:hAnsi="Arial" w:cs="Arial"/>
          <w:sz w:val="24"/>
          <w:szCs w:val="24"/>
        </w:rPr>
        <w:t xml:space="preserve">which means </w:t>
      </w:r>
      <w:r w:rsidR="009D4E03">
        <w:rPr>
          <w:rFonts w:ascii="Arial" w:hAnsi="Arial" w:cs="Arial"/>
          <w:sz w:val="24"/>
          <w:szCs w:val="24"/>
        </w:rPr>
        <w:t xml:space="preserve">users would no longer need to locate </w:t>
      </w:r>
      <w:r w:rsidR="00961B4A">
        <w:rPr>
          <w:rFonts w:ascii="Arial" w:hAnsi="Arial" w:cs="Arial"/>
          <w:sz w:val="24"/>
          <w:szCs w:val="24"/>
        </w:rPr>
        <w:t>way</w:t>
      </w:r>
      <w:r w:rsidR="000B6136">
        <w:rPr>
          <w:rFonts w:ascii="Arial" w:hAnsi="Arial" w:cs="Arial"/>
          <w:sz w:val="24"/>
          <w:szCs w:val="24"/>
        </w:rPr>
        <w:t>-</w:t>
      </w:r>
      <w:r w:rsidR="00961B4A">
        <w:rPr>
          <w:rFonts w:ascii="Arial" w:hAnsi="Arial" w:cs="Arial"/>
          <w:sz w:val="24"/>
          <w:szCs w:val="24"/>
        </w:rPr>
        <w:t>markers</w:t>
      </w:r>
      <w:r w:rsidR="000B6136">
        <w:rPr>
          <w:rFonts w:ascii="Arial" w:hAnsi="Arial" w:cs="Arial"/>
          <w:sz w:val="24"/>
          <w:szCs w:val="24"/>
        </w:rPr>
        <w:t xml:space="preserve">, nor </w:t>
      </w:r>
      <w:r w:rsidR="00777F1C">
        <w:rPr>
          <w:rFonts w:ascii="Arial" w:hAnsi="Arial" w:cs="Arial"/>
          <w:sz w:val="24"/>
          <w:szCs w:val="24"/>
        </w:rPr>
        <w:t xml:space="preserve">a </w:t>
      </w:r>
      <w:r w:rsidR="000B6136">
        <w:rPr>
          <w:rFonts w:ascii="Arial" w:hAnsi="Arial" w:cs="Arial"/>
          <w:sz w:val="24"/>
          <w:szCs w:val="24"/>
        </w:rPr>
        <w:t xml:space="preserve">gate, through the </w:t>
      </w:r>
      <w:r w:rsidR="00961B4A">
        <w:rPr>
          <w:rFonts w:ascii="Arial" w:hAnsi="Arial" w:cs="Arial"/>
          <w:sz w:val="24"/>
          <w:szCs w:val="24"/>
        </w:rPr>
        <w:t>residential gardens.</w:t>
      </w:r>
      <w:r w:rsidR="000B6136">
        <w:rPr>
          <w:rFonts w:ascii="Arial" w:hAnsi="Arial" w:cs="Arial"/>
          <w:sz w:val="24"/>
          <w:szCs w:val="24"/>
        </w:rPr>
        <w:t xml:space="preserve"> This would improve the route’s overall legibility. </w:t>
      </w:r>
    </w:p>
    <w:p w14:paraId="7408837E" w14:textId="506F2E9B" w:rsidR="001E14A6" w:rsidRPr="001E14A6" w:rsidRDefault="00927BA8" w:rsidP="001B1B4D">
      <w:pPr>
        <w:pStyle w:val="Style1"/>
        <w:rPr>
          <w:rFonts w:ascii="Arial" w:hAnsi="Arial" w:cs="Arial"/>
          <w:i/>
          <w:iCs/>
          <w:sz w:val="24"/>
          <w:szCs w:val="24"/>
        </w:rPr>
      </w:pPr>
      <w:r>
        <w:rPr>
          <w:rFonts w:ascii="Arial" w:hAnsi="Arial" w:cs="Arial"/>
          <w:sz w:val="24"/>
          <w:szCs w:val="24"/>
        </w:rPr>
        <w:t>Whereas the</w:t>
      </w:r>
      <w:r w:rsidR="00602E6D">
        <w:rPr>
          <w:rFonts w:ascii="Arial" w:hAnsi="Arial" w:cs="Arial"/>
          <w:sz w:val="24"/>
          <w:szCs w:val="24"/>
        </w:rPr>
        <w:t xml:space="preserve"> existing route currently passes through a gate in the south western corner of the residential gardens, there would be no gates or </w:t>
      </w:r>
      <w:r w:rsidR="00E32747">
        <w:rPr>
          <w:rFonts w:ascii="Arial" w:hAnsi="Arial" w:cs="Arial"/>
          <w:sz w:val="24"/>
          <w:szCs w:val="24"/>
        </w:rPr>
        <w:t>similar</w:t>
      </w:r>
      <w:r w:rsidR="00E563FA">
        <w:rPr>
          <w:rFonts w:ascii="Arial" w:hAnsi="Arial" w:cs="Arial"/>
          <w:sz w:val="24"/>
          <w:szCs w:val="24"/>
        </w:rPr>
        <w:t xml:space="preserve"> </w:t>
      </w:r>
      <w:r w:rsidR="00602E6D">
        <w:rPr>
          <w:rFonts w:ascii="Arial" w:hAnsi="Arial" w:cs="Arial"/>
          <w:sz w:val="24"/>
          <w:szCs w:val="24"/>
        </w:rPr>
        <w:t>obst</w:t>
      </w:r>
      <w:r w:rsidR="001C2876">
        <w:rPr>
          <w:rFonts w:ascii="Arial" w:hAnsi="Arial" w:cs="Arial"/>
          <w:sz w:val="24"/>
          <w:szCs w:val="24"/>
        </w:rPr>
        <w:t>acles</w:t>
      </w:r>
      <w:r w:rsidR="00602E6D">
        <w:rPr>
          <w:rFonts w:ascii="Arial" w:hAnsi="Arial" w:cs="Arial"/>
          <w:sz w:val="24"/>
          <w:szCs w:val="24"/>
        </w:rPr>
        <w:t xml:space="preserve"> along </w:t>
      </w:r>
      <w:r w:rsidR="00367828">
        <w:rPr>
          <w:rFonts w:ascii="Arial" w:hAnsi="Arial" w:cs="Arial"/>
          <w:sz w:val="24"/>
          <w:szCs w:val="24"/>
        </w:rPr>
        <w:t xml:space="preserve">the diversion. </w:t>
      </w:r>
      <w:r w:rsidR="005E2BA3">
        <w:rPr>
          <w:rFonts w:ascii="Arial" w:hAnsi="Arial" w:cs="Arial"/>
          <w:sz w:val="24"/>
          <w:szCs w:val="24"/>
        </w:rPr>
        <w:t>The</w:t>
      </w:r>
      <w:r w:rsidR="00367828">
        <w:rPr>
          <w:rFonts w:ascii="Arial" w:hAnsi="Arial" w:cs="Arial"/>
          <w:sz w:val="24"/>
          <w:szCs w:val="24"/>
        </w:rPr>
        <w:t xml:space="preserve"> route would</w:t>
      </w:r>
      <w:r w:rsidR="001E14A6">
        <w:rPr>
          <w:rFonts w:ascii="Arial" w:hAnsi="Arial" w:cs="Arial"/>
          <w:sz w:val="24"/>
          <w:szCs w:val="24"/>
        </w:rPr>
        <w:t xml:space="preserve"> therefore</w:t>
      </w:r>
      <w:r w:rsidR="00367828">
        <w:rPr>
          <w:rFonts w:ascii="Arial" w:hAnsi="Arial" w:cs="Arial"/>
          <w:sz w:val="24"/>
          <w:szCs w:val="24"/>
        </w:rPr>
        <w:t xml:space="preserve"> be </w:t>
      </w:r>
      <w:r w:rsidR="005E2BA3">
        <w:rPr>
          <w:rFonts w:ascii="Arial" w:hAnsi="Arial" w:cs="Arial"/>
          <w:sz w:val="24"/>
          <w:szCs w:val="24"/>
        </w:rPr>
        <w:t xml:space="preserve">more </w:t>
      </w:r>
      <w:r w:rsidR="00E563FA">
        <w:rPr>
          <w:rFonts w:ascii="Arial" w:hAnsi="Arial" w:cs="Arial"/>
          <w:sz w:val="24"/>
          <w:szCs w:val="24"/>
        </w:rPr>
        <w:t>accessible</w:t>
      </w:r>
      <w:r w:rsidR="00647084">
        <w:rPr>
          <w:rFonts w:ascii="Arial" w:hAnsi="Arial" w:cs="Arial"/>
          <w:sz w:val="24"/>
          <w:szCs w:val="24"/>
        </w:rPr>
        <w:t xml:space="preserve"> and user-friendly</w:t>
      </w:r>
      <w:r w:rsidR="00367828">
        <w:rPr>
          <w:rFonts w:ascii="Arial" w:hAnsi="Arial" w:cs="Arial"/>
          <w:sz w:val="24"/>
          <w:szCs w:val="24"/>
        </w:rPr>
        <w:t>.</w:t>
      </w:r>
      <w:r w:rsidR="00E563FA">
        <w:rPr>
          <w:rFonts w:ascii="Arial" w:hAnsi="Arial" w:cs="Arial"/>
          <w:sz w:val="24"/>
          <w:szCs w:val="24"/>
        </w:rPr>
        <w:t xml:space="preserve"> </w:t>
      </w:r>
    </w:p>
    <w:p w14:paraId="218B579D" w14:textId="00214AA8" w:rsidR="009B2AA8" w:rsidRPr="009B2AA8" w:rsidRDefault="00B14CF1" w:rsidP="001B1B4D">
      <w:pPr>
        <w:pStyle w:val="Style1"/>
        <w:rPr>
          <w:rFonts w:ascii="Arial" w:hAnsi="Arial" w:cs="Arial"/>
          <w:i/>
          <w:iCs/>
          <w:sz w:val="24"/>
          <w:szCs w:val="24"/>
        </w:rPr>
      </w:pPr>
      <w:r>
        <w:rPr>
          <w:rFonts w:ascii="Arial" w:hAnsi="Arial" w:cs="Arial"/>
          <w:sz w:val="24"/>
          <w:szCs w:val="24"/>
        </w:rPr>
        <w:t>Where</w:t>
      </w:r>
      <w:r w:rsidR="00A67D04">
        <w:rPr>
          <w:rFonts w:ascii="Arial" w:hAnsi="Arial" w:cs="Arial"/>
          <w:sz w:val="24"/>
          <w:szCs w:val="24"/>
        </w:rPr>
        <w:t xml:space="preserve"> </w:t>
      </w:r>
      <w:r>
        <w:rPr>
          <w:rFonts w:ascii="Arial" w:hAnsi="Arial" w:cs="Arial"/>
          <w:sz w:val="24"/>
          <w:szCs w:val="24"/>
        </w:rPr>
        <w:t>the footpath</w:t>
      </w:r>
      <w:r w:rsidR="00A67D04">
        <w:rPr>
          <w:rFonts w:ascii="Arial" w:hAnsi="Arial" w:cs="Arial"/>
          <w:sz w:val="24"/>
          <w:szCs w:val="24"/>
        </w:rPr>
        <w:t xml:space="preserve"> runs through the field, </w:t>
      </w:r>
      <w:r>
        <w:rPr>
          <w:rFonts w:ascii="Arial" w:hAnsi="Arial" w:cs="Arial"/>
          <w:sz w:val="24"/>
          <w:szCs w:val="24"/>
        </w:rPr>
        <w:t>its</w:t>
      </w:r>
      <w:r w:rsidR="004037C6">
        <w:rPr>
          <w:rFonts w:ascii="Arial" w:hAnsi="Arial" w:cs="Arial"/>
          <w:sz w:val="24"/>
          <w:szCs w:val="24"/>
        </w:rPr>
        <w:t xml:space="preserve"> surface</w:t>
      </w:r>
      <w:r w:rsidR="00A67D04">
        <w:rPr>
          <w:rFonts w:ascii="Arial" w:hAnsi="Arial" w:cs="Arial"/>
          <w:sz w:val="24"/>
          <w:szCs w:val="24"/>
        </w:rPr>
        <w:t xml:space="preserve"> </w:t>
      </w:r>
      <w:r>
        <w:rPr>
          <w:rFonts w:ascii="Arial" w:hAnsi="Arial" w:cs="Arial"/>
          <w:sz w:val="24"/>
          <w:szCs w:val="24"/>
        </w:rPr>
        <w:t xml:space="preserve">would </w:t>
      </w:r>
      <w:r w:rsidR="004037C6">
        <w:rPr>
          <w:rFonts w:ascii="Arial" w:hAnsi="Arial" w:cs="Arial"/>
          <w:sz w:val="24"/>
          <w:szCs w:val="24"/>
        </w:rPr>
        <w:t>remain unchanged</w:t>
      </w:r>
      <w:r w:rsidR="004B1D9E">
        <w:rPr>
          <w:rFonts w:ascii="Arial" w:hAnsi="Arial" w:cs="Arial"/>
          <w:sz w:val="24"/>
          <w:szCs w:val="24"/>
        </w:rPr>
        <w:t xml:space="preserve">. </w:t>
      </w:r>
      <w:r w:rsidR="005B03E6">
        <w:rPr>
          <w:rFonts w:ascii="Arial" w:hAnsi="Arial" w:cs="Arial"/>
          <w:sz w:val="24"/>
          <w:szCs w:val="24"/>
        </w:rPr>
        <w:t xml:space="preserve">Upon exiting the field, </w:t>
      </w:r>
      <w:r w:rsidR="004B1D9E">
        <w:rPr>
          <w:rFonts w:ascii="Arial" w:hAnsi="Arial" w:cs="Arial"/>
          <w:sz w:val="24"/>
          <w:szCs w:val="24"/>
        </w:rPr>
        <w:t>the</w:t>
      </w:r>
      <w:r w:rsidR="005B03E6">
        <w:rPr>
          <w:rFonts w:ascii="Arial" w:hAnsi="Arial" w:cs="Arial"/>
          <w:sz w:val="24"/>
          <w:szCs w:val="24"/>
        </w:rPr>
        <w:t xml:space="preserve"> </w:t>
      </w:r>
      <w:r w:rsidR="00A466EE">
        <w:rPr>
          <w:rFonts w:ascii="Arial" w:hAnsi="Arial" w:cs="Arial"/>
          <w:sz w:val="24"/>
          <w:szCs w:val="24"/>
        </w:rPr>
        <w:t>diversion</w:t>
      </w:r>
      <w:r w:rsidR="004B1D9E">
        <w:rPr>
          <w:rFonts w:ascii="Arial" w:hAnsi="Arial" w:cs="Arial"/>
          <w:sz w:val="24"/>
          <w:szCs w:val="24"/>
        </w:rPr>
        <w:t xml:space="preserve"> would follow the </w:t>
      </w:r>
      <w:r w:rsidR="00575EB6">
        <w:rPr>
          <w:rFonts w:ascii="Arial" w:hAnsi="Arial" w:cs="Arial"/>
          <w:sz w:val="24"/>
          <w:szCs w:val="24"/>
        </w:rPr>
        <w:t xml:space="preserve">tarmacked </w:t>
      </w:r>
      <w:r w:rsidR="004B1D9E">
        <w:rPr>
          <w:rFonts w:ascii="Arial" w:hAnsi="Arial" w:cs="Arial"/>
          <w:sz w:val="24"/>
          <w:szCs w:val="24"/>
        </w:rPr>
        <w:t>access driveway</w:t>
      </w:r>
      <w:r w:rsidR="007A39B5">
        <w:rPr>
          <w:rFonts w:ascii="Arial" w:hAnsi="Arial" w:cs="Arial"/>
          <w:sz w:val="24"/>
          <w:szCs w:val="24"/>
        </w:rPr>
        <w:t xml:space="preserve"> rather than the grassed surface of the gardens</w:t>
      </w:r>
      <w:r w:rsidR="005B03E6">
        <w:rPr>
          <w:rFonts w:ascii="Arial" w:hAnsi="Arial" w:cs="Arial"/>
          <w:sz w:val="24"/>
          <w:szCs w:val="24"/>
        </w:rPr>
        <w:t>, which would</w:t>
      </w:r>
      <w:r>
        <w:rPr>
          <w:rFonts w:ascii="Arial" w:hAnsi="Arial" w:cs="Arial"/>
          <w:sz w:val="24"/>
          <w:szCs w:val="24"/>
        </w:rPr>
        <w:t xml:space="preserve"> </w:t>
      </w:r>
      <w:r w:rsidR="007A39B5">
        <w:rPr>
          <w:rFonts w:ascii="Arial" w:hAnsi="Arial" w:cs="Arial"/>
          <w:sz w:val="24"/>
          <w:szCs w:val="24"/>
        </w:rPr>
        <w:t xml:space="preserve">again </w:t>
      </w:r>
      <w:r>
        <w:rPr>
          <w:rFonts w:ascii="Arial" w:hAnsi="Arial" w:cs="Arial"/>
          <w:sz w:val="24"/>
          <w:szCs w:val="24"/>
        </w:rPr>
        <w:t xml:space="preserve">improve </w:t>
      </w:r>
      <w:r w:rsidR="007A39B5">
        <w:rPr>
          <w:rFonts w:ascii="Arial" w:hAnsi="Arial" w:cs="Arial"/>
          <w:sz w:val="24"/>
          <w:szCs w:val="24"/>
        </w:rPr>
        <w:t>accessibility</w:t>
      </w:r>
      <w:r>
        <w:rPr>
          <w:rFonts w:ascii="Arial" w:hAnsi="Arial" w:cs="Arial"/>
          <w:sz w:val="24"/>
          <w:szCs w:val="24"/>
        </w:rPr>
        <w:t xml:space="preserve">. </w:t>
      </w:r>
    </w:p>
    <w:p w14:paraId="59AA6191" w14:textId="5A209E98" w:rsidR="004929BF" w:rsidRPr="005C56C6" w:rsidRDefault="009B2AA8" w:rsidP="005C56C6">
      <w:pPr>
        <w:pStyle w:val="Style1"/>
        <w:rPr>
          <w:rFonts w:ascii="Arial" w:hAnsi="Arial" w:cs="Arial"/>
          <w:i/>
          <w:iCs/>
          <w:sz w:val="24"/>
          <w:szCs w:val="24"/>
        </w:rPr>
      </w:pPr>
      <w:r>
        <w:rPr>
          <w:rFonts w:ascii="Arial" w:hAnsi="Arial" w:cs="Arial"/>
          <w:sz w:val="24"/>
          <w:szCs w:val="24"/>
        </w:rPr>
        <w:t xml:space="preserve">The </w:t>
      </w:r>
      <w:r w:rsidRPr="005C56C6">
        <w:rPr>
          <w:rFonts w:ascii="Arial" w:hAnsi="Arial" w:cs="Arial"/>
          <w:sz w:val="24"/>
          <w:szCs w:val="24"/>
        </w:rPr>
        <w:t xml:space="preserve">existing footpath </w:t>
      </w:r>
      <w:r w:rsidR="007C38C8" w:rsidRPr="005C56C6">
        <w:rPr>
          <w:rFonts w:ascii="Arial" w:hAnsi="Arial" w:cs="Arial"/>
          <w:sz w:val="24"/>
          <w:szCs w:val="24"/>
        </w:rPr>
        <w:t xml:space="preserve">has no defined width, whereas the diverted route would </w:t>
      </w:r>
      <w:r w:rsidR="00273518" w:rsidRPr="005C56C6">
        <w:rPr>
          <w:rFonts w:ascii="Arial" w:hAnsi="Arial" w:cs="Arial"/>
          <w:sz w:val="24"/>
          <w:szCs w:val="24"/>
        </w:rPr>
        <w:t xml:space="preserve">have a defined width of 1.5m between points A and K, and a width of 2.5m between points K and C. </w:t>
      </w:r>
      <w:r w:rsidR="00C7551D" w:rsidRPr="005C56C6">
        <w:rPr>
          <w:rFonts w:ascii="Arial" w:hAnsi="Arial" w:cs="Arial"/>
          <w:sz w:val="24"/>
          <w:szCs w:val="24"/>
        </w:rPr>
        <w:t>This would</w:t>
      </w:r>
      <w:r w:rsidR="00774FA8" w:rsidRPr="005C56C6">
        <w:rPr>
          <w:rFonts w:ascii="Arial" w:hAnsi="Arial" w:cs="Arial"/>
          <w:sz w:val="24"/>
          <w:szCs w:val="24"/>
        </w:rPr>
        <w:t xml:space="preserve"> ensure a</w:t>
      </w:r>
      <w:r w:rsidR="00065B91" w:rsidRPr="005C56C6">
        <w:rPr>
          <w:rFonts w:ascii="Arial" w:hAnsi="Arial" w:cs="Arial"/>
          <w:sz w:val="24"/>
          <w:szCs w:val="24"/>
        </w:rPr>
        <w:t xml:space="preserve">dequate space </w:t>
      </w:r>
      <w:r w:rsidR="00C7551D" w:rsidRPr="005C56C6">
        <w:rPr>
          <w:rFonts w:ascii="Arial" w:hAnsi="Arial" w:cs="Arial"/>
          <w:sz w:val="24"/>
          <w:szCs w:val="24"/>
        </w:rPr>
        <w:t xml:space="preserve">for users </w:t>
      </w:r>
      <w:r w:rsidR="00065B91" w:rsidRPr="005C56C6">
        <w:rPr>
          <w:rFonts w:ascii="Arial" w:hAnsi="Arial" w:cs="Arial"/>
          <w:sz w:val="24"/>
          <w:szCs w:val="24"/>
        </w:rPr>
        <w:t xml:space="preserve">along the footpath, which would further contribute to convenience. </w:t>
      </w:r>
      <w:r w:rsidR="004929BF" w:rsidRPr="005C56C6">
        <w:rPr>
          <w:rFonts w:ascii="Arial" w:hAnsi="Arial" w:cs="Arial"/>
          <w:sz w:val="24"/>
          <w:szCs w:val="24"/>
        </w:rPr>
        <w:t xml:space="preserve"> </w:t>
      </w:r>
    </w:p>
    <w:p w14:paraId="68DEDD78" w14:textId="43A563CA" w:rsidR="00D21FB1" w:rsidRPr="00344805" w:rsidRDefault="00065B91" w:rsidP="00344805">
      <w:pPr>
        <w:pStyle w:val="Style1"/>
        <w:rPr>
          <w:rFonts w:ascii="Arial" w:hAnsi="Arial" w:cs="Arial"/>
          <w:i/>
          <w:iCs/>
          <w:sz w:val="24"/>
          <w:szCs w:val="24"/>
        </w:rPr>
      </w:pPr>
      <w:r>
        <w:rPr>
          <w:rFonts w:ascii="Arial" w:hAnsi="Arial" w:cs="Arial"/>
          <w:sz w:val="24"/>
          <w:szCs w:val="24"/>
        </w:rPr>
        <w:t xml:space="preserve">These factors </w:t>
      </w:r>
      <w:r w:rsidR="00031637">
        <w:rPr>
          <w:rFonts w:ascii="Arial" w:hAnsi="Arial" w:cs="Arial"/>
          <w:sz w:val="24"/>
          <w:szCs w:val="24"/>
        </w:rPr>
        <w:t xml:space="preserve">would </w:t>
      </w:r>
      <w:r w:rsidR="00C7551D">
        <w:rPr>
          <w:rFonts w:ascii="Arial" w:hAnsi="Arial" w:cs="Arial"/>
          <w:sz w:val="24"/>
          <w:szCs w:val="24"/>
        </w:rPr>
        <w:t>all</w:t>
      </w:r>
      <w:r>
        <w:rPr>
          <w:rFonts w:ascii="Arial" w:hAnsi="Arial" w:cs="Arial"/>
          <w:sz w:val="24"/>
          <w:szCs w:val="24"/>
        </w:rPr>
        <w:t xml:space="preserve"> </w:t>
      </w:r>
      <w:r w:rsidR="005A5F37">
        <w:rPr>
          <w:rFonts w:ascii="Arial" w:hAnsi="Arial" w:cs="Arial"/>
          <w:sz w:val="24"/>
          <w:szCs w:val="24"/>
        </w:rPr>
        <w:t xml:space="preserve">help </w:t>
      </w:r>
      <w:r>
        <w:rPr>
          <w:rFonts w:ascii="Arial" w:hAnsi="Arial" w:cs="Arial"/>
          <w:sz w:val="24"/>
          <w:szCs w:val="24"/>
        </w:rPr>
        <w:t>ensure the</w:t>
      </w:r>
      <w:r w:rsidR="004929BF">
        <w:rPr>
          <w:rFonts w:ascii="Arial" w:hAnsi="Arial" w:cs="Arial"/>
          <w:sz w:val="24"/>
          <w:szCs w:val="24"/>
        </w:rPr>
        <w:t xml:space="preserve"> diverted route would not be substantially less convenient to the public. </w:t>
      </w:r>
      <w:r w:rsidR="00575EB6">
        <w:rPr>
          <w:rFonts w:ascii="Arial" w:hAnsi="Arial" w:cs="Arial"/>
          <w:sz w:val="24"/>
          <w:szCs w:val="24"/>
        </w:rPr>
        <w:t xml:space="preserve"> </w:t>
      </w:r>
    </w:p>
    <w:p w14:paraId="3B75C2B9" w14:textId="0738B12A" w:rsidR="00BB3DC3" w:rsidRPr="003C7236" w:rsidRDefault="00BB3DC3" w:rsidP="005A5F37">
      <w:pPr>
        <w:pStyle w:val="Style1"/>
        <w:numPr>
          <w:ilvl w:val="0"/>
          <w:numId w:val="0"/>
        </w:numPr>
        <w:rPr>
          <w:rFonts w:ascii="Arial" w:hAnsi="Arial" w:cs="Arial"/>
          <w:sz w:val="24"/>
          <w:szCs w:val="24"/>
        </w:rPr>
      </w:pPr>
      <w:r w:rsidRPr="003C7236">
        <w:rPr>
          <w:rFonts w:ascii="Arial" w:hAnsi="Arial" w:cs="Arial"/>
          <w:sz w:val="24"/>
          <w:szCs w:val="24"/>
          <w:u w:val="single"/>
        </w:rPr>
        <w:t>FP9</w:t>
      </w:r>
    </w:p>
    <w:p w14:paraId="12D04D23" w14:textId="380F0606" w:rsidR="00BB3DC3" w:rsidRPr="006629A9" w:rsidRDefault="00F10CD0" w:rsidP="002007D5">
      <w:pPr>
        <w:pStyle w:val="Style1"/>
        <w:rPr>
          <w:rFonts w:ascii="Arial" w:hAnsi="Arial" w:cs="Arial"/>
          <w:i/>
          <w:iCs/>
          <w:sz w:val="24"/>
          <w:szCs w:val="24"/>
        </w:rPr>
      </w:pPr>
      <w:r>
        <w:rPr>
          <w:rFonts w:ascii="Arial" w:hAnsi="Arial" w:cs="Arial"/>
          <w:sz w:val="24"/>
          <w:szCs w:val="24"/>
        </w:rPr>
        <w:t xml:space="preserve">In terms of distance, the diverted route would be approximately </w:t>
      </w:r>
      <w:r w:rsidR="006629A9">
        <w:rPr>
          <w:rFonts w:ascii="Arial" w:hAnsi="Arial" w:cs="Arial"/>
          <w:sz w:val="24"/>
          <w:szCs w:val="24"/>
        </w:rPr>
        <w:t>39 metres shorte</w:t>
      </w:r>
      <w:r w:rsidR="00545300">
        <w:rPr>
          <w:rFonts w:ascii="Arial" w:hAnsi="Arial" w:cs="Arial"/>
          <w:sz w:val="24"/>
          <w:szCs w:val="24"/>
        </w:rPr>
        <w:t>r</w:t>
      </w:r>
      <w:r w:rsidR="006629A9">
        <w:rPr>
          <w:rFonts w:ascii="Arial" w:hAnsi="Arial" w:cs="Arial"/>
          <w:sz w:val="24"/>
          <w:szCs w:val="24"/>
        </w:rPr>
        <w:t xml:space="preserve"> than the existing route, and would again not be substantially less convenient in this </w:t>
      </w:r>
      <w:r w:rsidR="006629A9">
        <w:rPr>
          <w:rFonts w:ascii="Arial" w:hAnsi="Arial" w:cs="Arial"/>
          <w:sz w:val="24"/>
          <w:szCs w:val="24"/>
        </w:rPr>
        <w:lastRenderedPageBreak/>
        <w:t xml:space="preserve">regard. </w:t>
      </w:r>
      <w:r w:rsidR="004164E7">
        <w:rPr>
          <w:rFonts w:ascii="Arial" w:hAnsi="Arial" w:cs="Arial"/>
          <w:sz w:val="24"/>
          <w:szCs w:val="24"/>
        </w:rPr>
        <w:t xml:space="preserve">As with FP4, the diverted route would also follow a more direct trajectory through the fields, which would improve </w:t>
      </w:r>
      <w:r w:rsidR="00342B8F">
        <w:rPr>
          <w:rFonts w:ascii="Arial" w:hAnsi="Arial" w:cs="Arial"/>
          <w:sz w:val="24"/>
          <w:szCs w:val="24"/>
        </w:rPr>
        <w:t>its</w:t>
      </w:r>
      <w:r w:rsidR="004164E7">
        <w:rPr>
          <w:rFonts w:ascii="Arial" w:hAnsi="Arial" w:cs="Arial"/>
          <w:sz w:val="24"/>
          <w:szCs w:val="24"/>
        </w:rPr>
        <w:t xml:space="preserve"> legibility.</w:t>
      </w:r>
    </w:p>
    <w:p w14:paraId="0896785E" w14:textId="5A27600C" w:rsidR="006629A9" w:rsidRPr="007D397A" w:rsidRDefault="00BC04AE" w:rsidP="002007D5">
      <w:pPr>
        <w:pStyle w:val="Style1"/>
        <w:rPr>
          <w:rFonts w:ascii="Arial" w:hAnsi="Arial" w:cs="Arial"/>
          <w:i/>
          <w:iCs/>
          <w:sz w:val="24"/>
          <w:szCs w:val="24"/>
        </w:rPr>
      </w:pPr>
      <w:r>
        <w:rPr>
          <w:rFonts w:ascii="Arial" w:hAnsi="Arial" w:cs="Arial"/>
          <w:sz w:val="24"/>
          <w:szCs w:val="24"/>
        </w:rPr>
        <w:t xml:space="preserve">At present, the footpath passes through a gate at point D and another </w:t>
      </w:r>
      <w:r w:rsidR="00DF75D3">
        <w:rPr>
          <w:rFonts w:ascii="Arial" w:hAnsi="Arial" w:cs="Arial"/>
          <w:sz w:val="24"/>
          <w:szCs w:val="24"/>
        </w:rPr>
        <w:t xml:space="preserve">just south of point E. Conversely, the diverted route would not pass through any gates or </w:t>
      </w:r>
      <w:r w:rsidR="00545300">
        <w:rPr>
          <w:rFonts w:ascii="Arial" w:hAnsi="Arial" w:cs="Arial"/>
          <w:sz w:val="24"/>
          <w:szCs w:val="24"/>
        </w:rPr>
        <w:t>other</w:t>
      </w:r>
      <w:r w:rsidR="00DF75D3">
        <w:rPr>
          <w:rFonts w:ascii="Arial" w:hAnsi="Arial" w:cs="Arial"/>
          <w:sz w:val="24"/>
          <w:szCs w:val="24"/>
        </w:rPr>
        <w:t xml:space="preserve"> obstacles, </w:t>
      </w:r>
      <w:r w:rsidR="00BA6CDB">
        <w:rPr>
          <w:rFonts w:ascii="Arial" w:hAnsi="Arial" w:cs="Arial"/>
          <w:sz w:val="24"/>
          <w:szCs w:val="24"/>
        </w:rPr>
        <w:t>which would improve its</w:t>
      </w:r>
      <w:r w:rsidR="007D397A">
        <w:rPr>
          <w:rFonts w:ascii="Arial" w:hAnsi="Arial" w:cs="Arial"/>
          <w:sz w:val="24"/>
          <w:szCs w:val="24"/>
        </w:rPr>
        <w:t xml:space="preserve"> accessibility. </w:t>
      </w:r>
    </w:p>
    <w:p w14:paraId="0BC01BAF" w14:textId="2D86914D" w:rsidR="007D397A" w:rsidRPr="00B13071" w:rsidRDefault="00B13071" w:rsidP="002007D5">
      <w:pPr>
        <w:pStyle w:val="Style1"/>
        <w:rPr>
          <w:rFonts w:ascii="Arial" w:hAnsi="Arial" w:cs="Arial"/>
          <w:i/>
          <w:iCs/>
          <w:sz w:val="24"/>
          <w:szCs w:val="24"/>
        </w:rPr>
      </w:pPr>
      <w:r>
        <w:rPr>
          <w:rFonts w:ascii="Arial" w:hAnsi="Arial" w:cs="Arial"/>
          <w:sz w:val="24"/>
          <w:szCs w:val="24"/>
        </w:rPr>
        <w:t xml:space="preserve">Much of the route’s surface would remain unchanged, as it would simply continue through more of the field, rather than the informal garden area to the front of The Old Farmhouse. </w:t>
      </w:r>
    </w:p>
    <w:p w14:paraId="4965355B" w14:textId="1DCC2F00" w:rsidR="009E5E1B" w:rsidRDefault="00B13071" w:rsidP="009E5E1B">
      <w:pPr>
        <w:pStyle w:val="Style1"/>
        <w:rPr>
          <w:rFonts w:ascii="Arial" w:hAnsi="Arial" w:cs="Arial"/>
          <w:i/>
          <w:iCs/>
          <w:sz w:val="24"/>
          <w:szCs w:val="24"/>
        </w:rPr>
      </w:pPr>
      <w:r>
        <w:rPr>
          <w:rFonts w:ascii="Arial" w:hAnsi="Arial" w:cs="Arial"/>
          <w:sz w:val="24"/>
          <w:szCs w:val="24"/>
        </w:rPr>
        <w:t xml:space="preserve">Again, there is currently no defined width to FP9. </w:t>
      </w:r>
      <w:r w:rsidR="009E5E1B">
        <w:rPr>
          <w:rFonts w:ascii="Arial" w:hAnsi="Arial" w:cs="Arial"/>
          <w:sz w:val="24"/>
          <w:szCs w:val="24"/>
        </w:rPr>
        <w:t>Conversely, the diverted route would have a defined width of 3 metres</w:t>
      </w:r>
      <w:r w:rsidR="00BA6CDB">
        <w:rPr>
          <w:rFonts w:ascii="Arial" w:hAnsi="Arial" w:cs="Arial"/>
          <w:sz w:val="24"/>
          <w:szCs w:val="24"/>
        </w:rPr>
        <w:t xml:space="preserve"> between points D and G, </w:t>
      </w:r>
      <w:r w:rsidR="009E5E1B">
        <w:rPr>
          <w:rFonts w:ascii="Arial" w:hAnsi="Arial" w:cs="Arial"/>
          <w:sz w:val="24"/>
          <w:szCs w:val="24"/>
        </w:rPr>
        <w:t>and</w:t>
      </w:r>
      <w:r w:rsidR="00C04CB3">
        <w:rPr>
          <w:rFonts w:ascii="Arial" w:hAnsi="Arial" w:cs="Arial"/>
          <w:sz w:val="24"/>
          <w:szCs w:val="24"/>
        </w:rPr>
        <w:t xml:space="preserve"> 1.5 metres between G and I</w:t>
      </w:r>
      <w:r w:rsidR="009E5E1B">
        <w:rPr>
          <w:rFonts w:ascii="Arial" w:hAnsi="Arial" w:cs="Arial"/>
          <w:sz w:val="24"/>
          <w:szCs w:val="24"/>
        </w:rPr>
        <w:t>. As with FP4, this would ensure adequate space along the footpath, which would further contribute to user convenience</w:t>
      </w:r>
      <w:r w:rsidR="009E5E1B">
        <w:rPr>
          <w:rFonts w:ascii="Arial" w:hAnsi="Arial" w:cs="Arial"/>
          <w:i/>
          <w:iCs/>
          <w:sz w:val="24"/>
          <w:szCs w:val="24"/>
        </w:rPr>
        <w:t xml:space="preserve">. </w:t>
      </w:r>
    </w:p>
    <w:p w14:paraId="17A1E46E" w14:textId="094EC26A" w:rsidR="009E5E1B" w:rsidRPr="009E5E1B" w:rsidRDefault="009E5E1B" w:rsidP="009E5E1B">
      <w:pPr>
        <w:pStyle w:val="Style1"/>
        <w:rPr>
          <w:rFonts w:ascii="Arial" w:hAnsi="Arial" w:cs="Arial"/>
          <w:i/>
          <w:iCs/>
          <w:sz w:val="24"/>
          <w:szCs w:val="24"/>
        </w:rPr>
      </w:pPr>
      <w:r>
        <w:rPr>
          <w:rFonts w:ascii="Arial" w:hAnsi="Arial" w:cs="Arial"/>
          <w:sz w:val="24"/>
          <w:szCs w:val="24"/>
        </w:rPr>
        <w:t xml:space="preserve">These factors would </w:t>
      </w:r>
      <w:r w:rsidR="00342B8F">
        <w:rPr>
          <w:rFonts w:ascii="Arial" w:hAnsi="Arial" w:cs="Arial"/>
          <w:sz w:val="24"/>
          <w:szCs w:val="24"/>
        </w:rPr>
        <w:t xml:space="preserve">again help </w:t>
      </w:r>
      <w:r>
        <w:rPr>
          <w:rFonts w:ascii="Arial" w:hAnsi="Arial" w:cs="Arial"/>
          <w:sz w:val="24"/>
          <w:szCs w:val="24"/>
        </w:rPr>
        <w:t xml:space="preserve">ensure the diverted route of FP9 would not be substantially less convenient to the public. </w:t>
      </w:r>
    </w:p>
    <w:p w14:paraId="25C429B9" w14:textId="00D5AB63" w:rsidR="00463154" w:rsidRPr="00463154" w:rsidRDefault="002007D5" w:rsidP="00796987">
      <w:pPr>
        <w:pStyle w:val="Style1"/>
        <w:numPr>
          <w:ilvl w:val="0"/>
          <w:numId w:val="0"/>
        </w:numPr>
        <w:rPr>
          <w:rFonts w:ascii="Arial" w:hAnsi="Arial" w:cs="Arial"/>
          <w:i/>
          <w:iCs/>
          <w:sz w:val="24"/>
          <w:szCs w:val="24"/>
        </w:rPr>
      </w:pPr>
      <w:r w:rsidRPr="005F223B">
        <w:rPr>
          <w:rFonts w:ascii="Arial" w:hAnsi="Arial" w:cs="Arial"/>
          <w:i/>
          <w:iCs/>
          <w:sz w:val="24"/>
          <w:szCs w:val="24"/>
        </w:rPr>
        <w:t>The effect of the diversion</w:t>
      </w:r>
      <w:r w:rsidR="0076297B">
        <w:rPr>
          <w:rFonts w:ascii="Arial" w:hAnsi="Arial" w:cs="Arial"/>
          <w:i/>
          <w:iCs/>
          <w:sz w:val="24"/>
          <w:szCs w:val="24"/>
        </w:rPr>
        <w:t>s</w:t>
      </w:r>
      <w:r w:rsidRPr="005F223B">
        <w:rPr>
          <w:rFonts w:ascii="Arial" w:hAnsi="Arial" w:cs="Arial"/>
          <w:i/>
          <w:iCs/>
          <w:sz w:val="24"/>
          <w:szCs w:val="24"/>
        </w:rPr>
        <w:t xml:space="preserve"> on public enjoyment of the path as a whole </w:t>
      </w:r>
    </w:p>
    <w:p w14:paraId="04354E43" w14:textId="53EB2FCE" w:rsidR="00E409C3" w:rsidRPr="003C7236" w:rsidRDefault="008C7DF3" w:rsidP="00E409C3">
      <w:pPr>
        <w:pStyle w:val="Style1"/>
        <w:numPr>
          <w:ilvl w:val="0"/>
          <w:numId w:val="0"/>
        </w:numPr>
        <w:ind w:left="431" w:hanging="431"/>
        <w:rPr>
          <w:rFonts w:ascii="Arial" w:hAnsi="Arial" w:cs="Arial"/>
          <w:sz w:val="24"/>
          <w:szCs w:val="24"/>
          <w:u w:val="single"/>
        </w:rPr>
      </w:pPr>
      <w:r w:rsidRPr="003C7236">
        <w:rPr>
          <w:rFonts w:ascii="Arial" w:hAnsi="Arial" w:cs="Arial"/>
          <w:sz w:val="24"/>
          <w:szCs w:val="24"/>
          <w:u w:val="single"/>
        </w:rPr>
        <w:t>FP4</w:t>
      </w:r>
    </w:p>
    <w:p w14:paraId="38834467" w14:textId="39DE489C" w:rsidR="00082569" w:rsidRPr="00011D49" w:rsidRDefault="009E615C" w:rsidP="0076297B">
      <w:pPr>
        <w:pStyle w:val="Style1"/>
        <w:rPr>
          <w:rFonts w:ascii="Arial" w:hAnsi="Arial" w:cs="Arial"/>
          <w:i/>
          <w:iCs/>
          <w:sz w:val="24"/>
          <w:szCs w:val="24"/>
        </w:rPr>
      </w:pPr>
      <w:r>
        <w:rPr>
          <w:rFonts w:ascii="Arial" w:hAnsi="Arial" w:cs="Arial"/>
          <w:sz w:val="24"/>
          <w:szCs w:val="24"/>
        </w:rPr>
        <w:t xml:space="preserve">Whilst the </w:t>
      </w:r>
      <w:r w:rsidR="00342B8F">
        <w:rPr>
          <w:rFonts w:ascii="Arial" w:hAnsi="Arial" w:cs="Arial"/>
          <w:sz w:val="24"/>
          <w:szCs w:val="24"/>
        </w:rPr>
        <w:t>diverted route</w:t>
      </w:r>
      <w:r>
        <w:rPr>
          <w:rFonts w:ascii="Arial" w:hAnsi="Arial" w:cs="Arial"/>
          <w:sz w:val="24"/>
          <w:szCs w:val="24"/>
        </w:rPr>
        <w:t xml:space="preserve"> </w:t>
      </w:r>
      <w:r w:rsidR="00783E06">
        <w:rPr>
          <w:rFonts w:ascii="Arial" w:hAnsi="Arial" w:cs="Arial"/>
          <w:sz w:val="24"/>
          <w:szCs w:val="24"/>
        </w:rPr>
        <w:t xml:space="preserve">would follow an altered alignment through the arable field, it would remain in the same field, </w:t>
      </w:r>
      <w:r>
        <w:rPr>
          <w:rFonts w:ascii="Arial" w:hAnsi="Arial" w:cs="Arial"/>
          <w:sz w:val="24"/>
          <w:szCs w:val="24"/>
        </w:rPr>
        <w:t xml:space="preserve">which means user experience </w:t>
      </w:r>
      <w:r w:rsidR="00011D49">
        <w:rPr>
          <w:rFonts w:ascii="Arial" w:hAnsi="Arial" w:cs="Arial"/>
          <w:sz w:val="24"/>
          <w:szCs w:val="24"/>
        </w:rPr>
        <w:t xml:space="preserve">would </w:t>
      </w:r>
      <w:r w:rsidR="00783E06">
        <w:rPr>
          <w:rFonts w:ascii="Arial" w:hAnsi="Arial" w:cs="Arial"/>
          <w:sz w:val="24"/>
          <w:szCs w:val="24"/>
        </w:rPr>
        <w:t>not be affected</w:t>
      </w:r>
      <w:r w:rsidR="001F0A4E">
        <w:rPr>
          <w:rFonts w:ascii="Arial" w:hAnsi="Arial" w:cs="Arial"/>
          <w:sz w:val="24"/>
          <w:szCs w:val="24"/>
        </w:rPr>
        <w:t xml:space="preserve"> along this part of the route</w:t>
      </w:r>
      <w:r w:rsidR="00011D49">
        <w:rPr>
          <w:rFonts w:ascii="Arial" w:hAnsi="Arial" w:cs="Arial"/>
          <w:sz w:val="24"/>
          <w:szCs w:val="24"/>
        </w:rPr>
        <w:t xml:space="preserve">. </w:t>
      </w:r>
    </w:p>
    <w:p w14:paraId="5787E540" w14:textId="51DCB43E" w:rsidR="00F758F9" w:rsidRPr="00F758F9" w:rsidRDefault="00984D3C" w:rsidP="0076297B">
      <w:pPr>
        <w:pStyle w:val="Style1"/>
        <w:rPr>
          <w:rFonts w:ascii="Arial" w:hAnsi="Arial" w:cs="Arial"/>
          <w:i/>
          <w:iCs/>
          <w:sz w:val="24"/>
          <w:szCs w:val="24"/>
        </w:rPr>
      </w:pPr>
      <w:r>
        <w:rPr>
          <w:rFonts w:ascii="Arial" w:hAnsi="Arial" w:cs="Arial"/>
          <w:sz w:val="24"/>
          <w:szCs w:val="24"/>
        </w:rPr>
        <w:t>The residential gardens may provide a point of interest to some users</w:t>
      </w:r>
      <w:r w:rsidR="00F21DF8">
        <w:rPr>
          <w:rFonts w:ascii="Arial" w:hAnsi="Arial" w:cs="Arial"/>
          <w:sz w:val="24"/>
          <w:szCs w:val="24"/>
        </w:rPr>
        <w:t xml:space="preserve">, </w:t>
      </w:r>
      <w:r w:rsidR="000B5F96">
        <w:rPr>
          <w:rFonts w:ascii="Arial" w:hAnsi="Arial" w:cs="Arial"/>
          <w:sz w:val="24"/>
          <w:szCs w:val="24"/>
        </w:rPr>
        <w:t>which would be lost as part of the diversion. However, the</w:t>
      </w:r>
      <w:r w:rsidR="0082112B">
        <w:rPr>
          <w:rFonts w:ascii="Arial" w:hAnsi="Arial" w:cs="Arial"/>
          <w:sz w:val="24"/>
          <w:szCs w:val="24"/>
        </w:rPr>
        <w:t xml:space="preserve"> diverted route would follow the t</w:t>
      </w:r>
      <w:r w:rsidR="000B5F96">
        <w:rPr>
          <w:rFonts w:ascii="Arial" w:hAnsi="Arial" w:cs="Arial"/>
          <w:sz w:val="24"/>
          <w:szCs w:val="24"/>
        </w:rPr>
        <w:t>armacked driveway around the perimeter of the gardens</w:t>
      </w:r>
      <w:r w:rsidR="0082112B">
        <w:rPr>
          <w:rFonts w:ascii="Arial" w:hAnsi="Arial" w:cs="Arial"/>
          <w:sz w:val="24"/>
          <w:szCs w:val="24"/>
        </w:rPr>
        <w:t>, which</w:t>
      </w:r>
      <w:r w:rsidR="000B5F96">
        <w:rPr>
          <w:rFonts w:ascii="Arial" w:hAnsi="Arial" w:cs="Arial"/>
          <w:sz w:val="24"/>
          <w:szCs w:val="24"/>
        </w:rPr>
        <w:t xml:space="preserve"> is </w:t>
      </w:r>
      <w:r w:rsidR="007441CF">
        <w:rPr>
          <w:rFonts w:ascii="Arial" w:hAnsi="Arial" w:cs="Arial"/>
          <w:sz w:val="24"/>
          <w:szCs w:val="24"/>
        </w:rPr>
        <w:t>a</w:t>
      </w:r>
      <w:r w:rsidR="005C24F9">
        <w:rPr>
          <w:rFonts w:ascii="Arial" w:hAnsi="Arial" w:cs="Arial"/>
          <w:sz w:val="24"/>
          <w:szCs w:val="24"/>
        </w:rPr>
        <w:t xml:space="preserve"> verdant</w:t>
      </w:r>
      <w:r w:rsidR="007441CF">
        <w:rPr>
          <w:rFonts w:ascii="Arial" w:hAnsi="Arial" w:cs="Arial"/>
          <w:sz w:val="24"/>
          <w:szCs w:val="24"/>
        </w:rPr>
        <w:t xml:space="preserve"> avenue bounded on either side by </w:t>
      </w:r>
      <w:r w:rsidR="005D32AC">
        <w:rPr>
          <w:rFonts w:ascii="Arial" w:hAnsi="Arial" w:cs="Arial"/>
          <w:sz w:val="24"/>
          <w:szCs w:val="24"/>
        </w:rPr>
        <w:t xml:space="preserve">wide </w:t>
      </w:r>
      <w:r w:rsidR="000B5F96">
        <w:rPr>
          <w:rFonts w:ascii="Arial" w:hAnsi="Arial" w:cs="Arial"/>
          <w:sz w:val="24"/>
          <w:szCs w:val="24"/>
        </w:rPr>
        <w:t>grass verge</w:t>
      </w:r>
      <w:r w:rsidR="002D2652">
        <w:rPr>
          <w:rFonts w:ascii="Arial" w:hAnsi="Arial" w:cs="Arial"/>
          <w:sz w:val="24"/>
          <w:szCs w:val="24"/>
        </w:rPr>
        <w:t xml:space="preserve"> and</w:t>
      </w:r>
      <w:r w:rsidR="000B5F96">
        <w:rPr>
          <w:rFonts w:ascii="Arial" w:hAnsi="Arial" w:cs="Arial"/>
          <w:sz w:val="24"/>
          <w:szCs w:val="24"/>
        </w:rPr>
        <w:t xml:space="preserve"> </w:t>
      </w:r>
      <w:r w:rsidR="00E07D24">
        <w:rPr>
          <w:rFonts w:ascii="Arial" w:hAnsi="Arial" w:cs="Arial"/>
          <w:sz w:val="24"/>
          <w:szCs w:val="24"/>
        </w:rPr>
        <w:t xml:space="preserve">mature trees. </w:t>
      </w:r>
      <w:r w:rsidR="00146E0B">
        <w:rPr>
          <w:rFonts w:ascii="Arial" w:hAnsi="Arial" w:cs="Arial"/>
          <w:sz w:val="24"/>
          <w:szCs w:val="24"/>
        </w:rPr>
        <w:t xml:space="preserve">The route would therefore remain attractive and peaceful, thereby ensuring </w:t>
      </w:r>
      <w:r w:rsidR="0095350E">
        <w:rPr>
          <w:rFonts w:ascii="Arial" w:hAnsi="Arial" w:cs="Arial"/>
          <w:sz w:val="24"/>
          <w:szCs w:val="24"/>
        </w:rPr>
        <w:t xml:space="preserve">user experience would not be unduly diminished. </w:t>
      </w:r>
    </w:p>
    <w:p w14:paraId="27BB67D4" w14:textId="0B2E91BE" w:rsidR="0063272F" w:rsidRPr="0063272F" w:rsidRDefault="00DC56DE" w:rsidP="0076297B">
      <w:pPr>
        <w:pStyle w:val="Style1"/>
        <w:rPr>
          <w:rFonts w:ascii="Arial" w:hAnsi="Arial" w:cs="Arial"/>
          <w:i/>
          <w:iCs/>
          <w:sz w:val="24"/>
          <w:szCs w:val="24"/>
        </w:rPr>
      </w:pPr>
      <w:r>
        <w:rPr>
          <w:rFonts w:ascii="Arial" w:hAnsi="Arial" w:cs="Arial"/>
          <w:sz w:val="24"/>
          <w:szCs w:val="24"/>
        </w:rPr>
        <w:t>As mentioned, the</w:t>
      </w:r>
      <w:r w:rsidR="0063272F">
        <w:rPr>
          <w:rFonts w:ascii="Arial" w:hAnsi="Arial" w:cs="Arial"/>
          <w:sz w:val="24"/>
          <w:szCs w:val="24"/>
        </w:rPr>
        <w:t xml:space="preserve"> diversion would </w:t>
      </w:r>
      <w:r w:rsidR="001E26F0">
        <w:rPr>
          <w:rFonts w:ascii="Arial" w:hAnsi="Arial" w:cs="Arial"/>
          <w:sz w:val="24"/>
          <w:szCs w:val="24"/>
        </w:rPr>
        <w:t xml:space="preserve">also improve the experience of many users, </w:t>
      </w:r>
      <w:r w:rsidR="00BE5FC7">
        <w:rPr>
          <w:rFonts w:ascii="Arial" w:hAnsi="Arial" w:cs="Arial"/>
          <w:sz w:val="24"/>
          <w:szCs w:val="24"/>
        </w:rPr>
        <w:t xml:space="preserve">particularly those who feel uncomfortable using a route which </w:t>
      </w:r>
      <w:r w:rsidR="00B52580">
        <w:rPr>
          <w:rFonts w:ascii="Arial" w:hAnsi="Arial" w:cs="Arial"/>
          <w:sz w:val="24"/>
          <w:szCs w:val="24"/>
        </w:rPr>
        <w:t>encroaches on</w:t>
      </w:r>
      <w:r w:rsidR="00BE5FC7">
        <w:rPr>
          <w:rFonts w:ascii="Arial" w:hAnsi="Arial" w:cs="Arial"/>
          <w:sz w:val="24"/>
          <w:szCs w:val="24"/>
        </w:rPr>
        <w:t xml:space="preserve"> </w:t>
      </w:r>
      <w:r>
        <w:rPr>
          <w:rFonts w:ascii="Arial" w:hAnsi="Arial" w:cs="Arial"/>
          <w:sz w:val="24"/>
          <w:szCs w:val="24"/>
        </w:rPr>
        <w:t xml:space="preserve">private amenity space. </w:t>
      </w:r>
    </w:p>
    <w:p w14:paraId="69D89DA3" w14:textId="07DC5BFC" w:rsidR="00AA252F" w:rsidRPr="00082569" w:rsidRDefault="00275B7A" w:rsidP="0076297B">
      <w:pPr>
        <w:pStyle w:val="Style1"/>
        <w:rPr>
          <w:rFonts w:ascii="Arial" w:hAnsi="Arial" w:cs="Arial"/>
          <w:i/>
          <w:iCs/>
          <w:sz w:val="24"/>
          <w:szCs w:val="24"/>
        </w:rPr>
      </w:pPr>
      <w:r>
        <w:rPr>
          <w:rFonts w:ascii="Arial" w:hAnsi="Arial" w:cs="Arial"/>
          <w:sz w:val="24"/>
          <w:szCs w:val="24"/>
        </w:rPr>
        <w:t>Given</w:t>
      </w:r>
      <w:r w:rsidR="00AA252F">
        <w:rPr>
          <w:rFonts w:ascii="Arial" w:hAnsi="Arial" w:cs="Arial"/>
          <w:sz w:val="24"/>
          <w:szCs w:val="24"/>
        </w:rPr>
        <w:t xml:space="preserve"> the diverted route would no longer encompass any gates </w:t>
      </w:r>
      <w:r w:rsidR="00F63B00">
        <w:rPr>
          <w:rFonts w:ascii="Arial" w:hAnsi="Arial" w:cs="Arial"/>
          <w:sz w:val="24"/>
          <w:szCs w:val="24"/>
        </w:rPr>
        <w:t xml:space="preserve">or similar obstacles, the route would </w:t>
      </w:r>
      <w:r w:rsidR="00FE1DF3">
        <w:rPr>
          <w:rFonts w:ascii="Arial" w:hAnsi="Arial" w:cs="Arial"/>
          <w:sz w:val="24"/>
          <w:szCs w:val="24"/>
        </w:rPr>
        <w:t xml:space="preserve">also </w:t>
      </w:r>
      <w:r w:rsidR="00F63B00">
        <w:rPr>
          <w:rFonts w:ascii="Arial" w:hAnsi="Arial" w:cs="Arial"/>
          <w:sz w:val="24"/>
          <w:szCs w:val="24"/>
        </w:rPr>
        <w:t xml:space="preserve">be more accessible and user friendly, which would improve the experience </w:t>
      </w:r>
      <w:r w:rsidR="00146E0B">
        <w:rPr>
          <w:rFonts w:ascii="Arial" w:hAnsi="Arial" w:cs="Arial"/>
          <w:sz w:val="24"/>
          <w:szCs w:val="24"/>
        </w:rPr>
        <w:t xml:space="preserve">and enjoyment </w:t>
      </w:r>
      <w:r w:rsidR="00F63B00">
        <w:rPr>
          <w:rFonts w:ascii="Arial" w:hAnsi="Arial" w:cs="Arial"/>
          <w:sz w:val="24"/>
          <w:szCs w:val="24"/>
        </w:rPr>
        <w:t xml:space="preserve">of some users. </w:t>
      </w:r>
    </w:p>
    <w:p w14:paraId="400B57AC" w14:textId="7A73BB80" w:rsidR="008C7DF3" w:rsidRPr="003C7236" w:rsidRDefault="008C7DF3" w:rsidP="008C7DF3">
      <w:pPr>
        <w:pStyle w:val="Style1"/>
        <w:numPr>
          <w:ilvl w:val="0"/>
          <w:numId w:val="0"/>
        </w:numPr>
        <w:rPr>
          <w:rFonts w:ascii="Arial" w:hAnsi="Arial" w:cs="Arial"/>
          <w:sz w:val="24"/>
          <w:szCs w:val="24"/>
          <w:u w:val="single"/>
        </w:rPr>
      </w:pPr>
      <w:r w:rsidRPr="003C7236">
        <w:rPr>
          <w:rFonts w:ascii="Arial" w:hAnsi="Arial" w:cs="Arial"/>
          <w:sz w:val="24"/>
          <w:szCs w:val="24"/>
          <w:u w:val="single"/>
        </w:rPr>
        <w:t>FP9</w:t>
      </w:r>
    </w:p>
    <w:p w14:paraId="79457650" w14:textId="0F51B407" w:rsidR="008D5919" w:rsidRPr="008D5919" w:rsidRDefault="00677177" w:rsidP="00950690">
      <w:pPr>
        <w:pStyle w:val="Style1"/>
        <w:rPr>
          <w:rFonts w:ascii="Arial" w:hAnsi="Arial" w:cs="Arial"/>
          <w:i/>
          <w:iCs/>
          <w:sz w:val="24"/>
          <w:szCs w:val="24"/>
        </w:rPr>
      </w:pPr>
      <w:r>
        <w:rPr>
          <w:rFonts w:ascii="Arial" w:hAnsi="Arial" w:cs="Arial"/>
          <w:sz w:val="24"/>
          <w:szCs w:val="24"/>
        </w:rPr>
        <w:t xml:space="preserve">As with FP4, the house and garden to </w:t>
      </w:r>
      <w:r w:rsidR="00553EF8">
        <w:rPr>
          <w:rFonts w:ascii="Arial" w:hAnsi="Arial" w:cs="Arial"/>
          <w:sz w:val="24"/>
          <w:szCs w:val="24"/>
        </w:rPr>
        <w:t xml:space="preserve">The Old Farmhouse </w:t>
      </w:r>
      <w:r w:rsidR="00BE791E">
        <w:rPr>
          <w:rFonts w:ascii="Arial" w:hAnsi="Arial" w:cs="Arial"/>
          <w:sz w:val="24"/>
          <w:szCs w:val="24"/>
        </w:rPr>
        <w:t xml:space="preserve">likely </w:t>
      </w:r>
      <w:r w:rsidR="00553EF8">
        <w:rPr>
          <w:rFonts w:ascii="Arial" w:hAnsi="Arial" w:cs="Arial"/>
          <w:sz w:val="24"/>
          <w:szCs w:val="24"/>
        </w:rPr>
        <w:t>provide</w:t>
      </w:r>
      <w:r w:rsidR="00564063">
        <w:rPr>
          <w:rFonts w:ascii="Arial" w:hAnsi="Arial" w:cs="Arial"/>
          <w:sz w:val="24"/>
          <w:szCs w:val="24"/>
        </w:rPr>
        <w:t xml:space="preserve"> point</w:t>
      </w:r>
      <w:r w:rsidR="00F66236">
        <w:rPr>
          <w:rFonts w:ascii="Arial" w:hAnsi="Arial" w:cs="Arial"/>
          <w:sz w:val="24"/>
          <w:szCs w:val="24"/>
        </w:rPr>
        <w:t>s</w:t>
      </w:r>
      <w:r w:rsidR="00564063">
        <w:rPr>
          <w:rFonts w:ascii="Arial" w:hAnsi="Arial" w:cs="Arial"/>
          <w:sz w:val="24"/>
          <w:szCs w:val="24"/>
        </w:rPr>
        <w:t xml:space="preserve"> of interest</w:t>
      </w:r>
      <w:r w:rsidR="00C75F65">
        <w:rPr>
          <w:rFonts w:ascii="Arial" w:hAnsi="Arial" w:cs="Arial"/>
          <w:sz w:val="24"/>
          <w:szCs w:val="24"/>
        </w:rPr>
        <w:t xml:space="preserve"> to </w:t>
      </w:r>
      <w:r w:rsidR="00564063">
        <w:rPr>
          <w:rFonts w:ascii="Arial" w:hAnsi="Arial" w:cs="Arial"/>
          <w:sz w:val="24"/>
          <w:szCs w:val="24"/>
        </w:rPr>
        <w:t xml:space="preserve">some users, </w:t>
      </w:r>
      <w:r w:rsidR="00C75F65">
        <w:rPr>
          <w:rFonts w:ascii="Arial" w:hAnsi="Arial" w:cs="Arial"/>
          <w:sz w:val="24"/>
          <w:szCs w:val="24"/>
        </w:rPr>
        <w:t xml:space="preserve">which </w:t>
      </w:r>
      <w:r w:rsidR="00564063">
        <w:rPr>
          <w:rFonts w:ascii="Arial" w:hAnsi="Arial" w:cs="Arial"/>
          <w:sz w:val="24"/>
          <w:szCs w:val="24"/>
        </w:rPr>
        <w:t>may contribute to their enjoyment</w:t>
      </w:r>
      <w:r w:rsidR="001A3BE8">
        <w:rPr>
          <w:rFonts w:ascii="Arial" w:hAnsi="Arial" w:cs="Arial"/>
          <w:sz w:val="24"/>
          <w:szCs w:val="24"/>
        </w:rPr>
        <w:t xml:space="preserve"> of the </w:t>
      </w:r>
      <w:r w:rsidR="00F66236">
        <w:rPr>
          <w:rFonts w:ascii="Arial" w:hAnsi="Arial" w:cs="Arial"/>
          <w:sz w:val="24"/>
          <w:szCs w:val="24"/>
        </w:rPr>
        <w:t>footpath</w:t>
      </w:r>
      <w:r w:rsidR="00564063">
        <w:rPr>
          <w:rFonts w:ascii="Arial" w:hAnsi="Arial" w:cs="Arial"/>
          <w:sz w:val="24"/>
          <w:szCs w:val="24"/>
        </w:rPr>
        <w:t xml:space="preserve">. </w:t>
      </w:r>
      <w:r w:rsidR="001A3BE8">
        <w:rPr>
          <w:rFonts w:ascii="Arial" w:hAnsi="Arial" w:cs="Arial"/>
          <w:sz w:val="24"/>
          <w:szCs w:val="24"/>
        </w:rPr>
        <w:t>Around point E, t</w:t>
      </w:r>
      <w:r w:rsidR="00564063">
        <w:rPr>
          <w:rFonts w:ascii="Arial" w:hAnsi="Arial" w:cs="Arial"/>
          <w:sz w:val="24"/>
          <w:szCs w:val="24"/>
        </w:rPr>
        <w:t xml:space="preserve">he route also </w:t>
      </w:r>
      <w:r w:rsidR="00894CE7">
        <w:rPr>
          <w:rFonts w:ascii="Arial" w:hAnsi="Arial" w:cs="Arial"/>
          <w:sz w:val="24"/>
          <w:szCs w:val="24"/>
        </w:rPr>
        <w:t>provides</w:t>
      </w:r>
      <w:r w:rsidR="00564063">
        <w:rPr>
          <w:rFonts w:ascii="Arial" w:hAnsi="Arial" w:cs="Arial"/>
          <w:sz w:val="24"/>
          <w:szCs w:val="24"/>
        </w:rPr>
        <w:t xml:space="preserve"> views </w:t>
      </w:r>
      <w:r w:rsidR="00894CE7">
        <w:rPr>
          <w:rFonts w:ascii="Arial" w:hAnsi="Arial" w:cs="Arial"/>
          <w:sz w:val="24"/>
          <w:szCs w:val="24"/>
        </w:rPr>
        <w:t>towards</w:t>
      </w:r>
      <w:r w:rsidR="001A3BE8">
        <w:rPr>
          <w:rFonts w:ascii="Arial" w:hAnsi="Arial" w:cs="Arial"/>
          <w:sz w:val="24"/>
          <w:szCs w:val="24"/>
        </w:rPr>
        <w:t xml:space="preserve"> some of the buildings comprised in the farm</w:t>
      </w:r>
      <w:r w:rsidR="00ED3E99">
        <w:rPr>
          <w:rFonts w:ascii="Arial" w:hAnsi="Arial" w:cs="Arial"/>
          <w:sz w:val="24"/>
          <w:szCs w:val="24"/>
        </w:rPr>
        <w:t xml:space="preserve">, which some users may </w:t>
      </w:r>
      <w:r w:rsidR="00050857">
        <w:rPr>
          <w:rFonts w:ascii="Arial" w:hAnsi="Arial" w:cs="Arial"/>
          <w:sz w:val="24"/>
          <w:szCs w:val="24"/>
        </w:rPr>
        <w:t>appreciate</w:t>
      </w:r>
      <w:r w:rsidR="001A3BE8">
        <w:rPr>
          <w:rFonts w:ascii="Arial" w:hAnsi="Arial" w:cs="Arial"/>
          <w:sz w:val="24"/>
          <w:szCs w:val="24"/>
        </w:rPr>
        <w:t>.</w:t>
      </w:r>
      <w:r w:rsidR="006E53BB">
        <w:rPr>
          <w:rFonts w:ascii="Arial" w:hAnsi="Arial" w:cs="Arial"/>
          <w:sz w:val="24"/>
          <w:szCs w:val="24"/>
        </w:rPr>
        <w:t xml:space="preserve"> </w:t>
      </w:r>
      <w:r w:rsidR="00F12537">
        <w:rPr>
          <w:rFonts w:ascii="Arial" w:hAnsi="Arial" w:cs="Arial"/>
          <w:sz w:val="24"/>
          <w:szCs w:val="24"/>
        </w:rPr>
        <w:t xml:space="preserve">As the diversion </w:t>
      </w:r>
      <w:r w:rsidR="008D5919">
        <w:rPr>
          <w:rFonts w:ascii="Arial" w:hAnsi="Arial" w:cs="Arial"/>
          <w:sz w:val="24"/>
          <w:szCs w:val="24"/>
        </w:rPr>
        <w:t>would largely bypass the house and garden</w:t>
      </w:r>
      <w:r w:rsidR="00F12537">
        <w:rPr>
          <w:rFonts w:ascii="Arial" w:hAnsi="Arial" w:cs="Arial"/>
          <w:sz w:val="24"/>
          <w:szCs w:val="24"/>
        </w:rPr>
        <w:t xml:space="preserve">, </w:t>
      </w:r>
      <w:r w:rsidR="00790ED7">
        <w:rPr>
          <w:rFonts w:ascii="Arial" w:hAnsi="Arial" w:cs="Arial"/>
          <w:sz w:val="24"/>
          <w:szCs w:val="24"/>
        </w:rPr>
        <w:t xml:space="preserve">some users’ enjoyment of the route may </w:t>
      </w:r>
      <w:r w:rsidR="00050857">
        <w:rPr>
          <w:rFonts w:ascii="Arial" w:hAnsi="Arial" w:cs="Arial"/>
          <w:sz w:val="24"/>
          <w:szCs w:val="24"/>
        </w:rPr>
        <w:t xml:space="preserve">therefore </w:t>
      </w:r>
      <w:r w:rsidR="00790ED7">
        <w:rPr>
          <w:rFonts w:ascii="Arial" w:hAnsi="Arial" w:cs="Arial"/>
          <w:sz w:val="24"/>
          <w:szCs w:val="24"/>
        </w:rPr>
        <w:t>be affected.</w:t>
      </w:r>
    </w:p>
    <w:p w14:paraId="2F0F753B" w14:textId="73511A4D" w:rsidR="00C43B93" w:rsidRDefault="008D5919" w:rsidP="004469D8">
      <w:pPr>
        <w:pStyle w:val="Style1"/>
        <w:rPr>
          <w:rFonts w:ascii="Arial" w:hAnsi="Arial" w:cs="Arial"/>
          <w:sz w:val="24"/>
          <w:szCs w:val="24"/>
        </w:rPr>
      </w:pPr>
      <w:r>
        <w:rPr>
          <w:rFonts w:ascii="Arial" w:hAnsi="Arial" w:cs="Arial"/>
          <w:sz w:val="24"/>
          <w:szCs w:val="24"/>
        </w:rPr>
        <w:t xml:space="preserve">Nonetheless, </w:t>
      </w:r>
      <w:r w:rsidR="00790ED7">
        <w:rPr>
          <w:rFonts w:ascii="Arial" w:hAnsi="Arial" w:cs="Arial"/>
          <w:sz w:val="24"/>
          <w:szCs w:val="24"/>
        </w:rPr>
        <w:t xml:space="preserve">the </w:t>
      </w:r>
      <w:r w:rsidR="00702D18">
        <w:rPr>
          <w:rFonts w:ascii="Arial" w:hAnsi="Arial" w:cs="Arial"/>
          <w:sz w:val="24"/>
          <w:szCs w:val="24"/>
        </w:rPr>
        <w:t xml:space="preserve">route would still run alongside the informal garden to the front of The Old Farmhouse, which means glimpsed views of the property would still be possible. </w:t>
      </w:r>
      <w:r w:rsidR="005268CD">
        <w:rPr>
          <w:rFonts w:ascii="Arial" w:hAnsi="Arial" w:cs="Arial"/>
          <w:sz w:val="24"/>
          <w:szCs w:val="24"/>
        </w:rPr>
        <w:t xml:space="preserve">The mature trees which flank this part of the boundary would also ensure an attractive and peaceful backdrop to this part of the path. </w:t>
      </w:r>
    </w:p>
    <w:p w14:paraId="4F79D696" w14:textId="40E7AECD" w:rsidR="004469D8" w:rsidRPr="009915BD" w:rsidRDefault="004469D8" w:rsidP="009915BD">
      <w:pPr>
        <w:pStyle w:val="Style1"/>
        <w:rPr>
          <w:rFonts w:ascii="Arial" w:hAnsi="Arial" w:cs="Arial"/>
          <w:sz w:val="24"/>
          <w:szCs w:val="24"/>
        </w:rPr>
      </w:pPr>
      <w:r>
        <w:rPr>
          <w:rFonts w:ascii="Arial" w:hAnsi="Arial" w:cs="Arial"/>
          <w:sz w:val="24"/>
          <w:szCs w:val="24"/>
        </w:rPr>
        <w:lastRenderedPageBreak/>
        <w:t xml:space="preserve">As with FP4, the avoidance of the </w:t>
      </w:r>
      <w:r w:rsidR="00C43B93">
        <w:rPr>
          <w:rFonts w:ascii="Arial" w:hAnsi="Arial" w:cs="Arial"/>
          <w:sz w:val="24"/>
          <w:szCs w:val="24"/>
        </w:rPr>
        <w:t xml:space="preserve">informal garden area and the </w:t>
      </w:r>
      <w:r>
        <w:rPr>
          <w:rFonts w:ascii="Arial" w:hAnsi="Arial" w:cs="Arial"/>
          <w:sz w:val="24"/>
          <w:szCs w:val="24"/>
        </w:rPr>
        <w:t xml:space="preserve">greater distance from the </w:t>
      </w:r>
      <w:r w:rsidR="00C43B93">
        <w:rPr>
          <w:rFonts w:ascii="Arial" w:hAnsi="Arial" w:cs="Arial"/>
          <w:sz w:val="24"/>
          <w:szCs w:val="24"/>
        </w:rPr>
        <w:t>ho</w:t>
      </w:r>
      <w:r w:rsidR="00B13C7D">
        <w:rPr>
          <w:rFonts w:ascii="Arial" w:hAnsi="Arial" w:cs="Arial"/>
          <w:sz w:val="24"/>
          <w:szCs w:val="24"/>
        </w:rPr>
        <w:t xml:space="preserve">use </w:t>
      </w:r>
      <w:r w:rsidR="00C43B93">
        <w:rPr>
          <w:rFonts w:ascii="Arial" w:hAnsi="Arial" w:cs="Arial"/>
          <w:sz w:val="24"/>
          <w:szCs w:val="24"/>
        </w:rPr>
        <w:t xml:space="preserve">and garden would also </w:t>
      </w:r>
      <w:r w:rsidR="00B13C7D">
        <w:rPr>
          <w:rFonts w:ascii="Arial" w:hAnsi="Arial" w:cs="Arial"/>
          <w:sz w:val="24"/>
          <w:szCs w:val="24"/>
        </w:rPr>
        <w:t xml:space="preserve">elevate the </w:t>
      </w:r>
      <w:r>
        <w:rPr>
          <w:rFonts w:ascii="Arial" w:hAnsi="Arial" w:cs="Arial"/>
          <w:sz w:val="24"/>
          <w:szCs w:val="24"/>
        </w:rPr>
        <w:t xml:space="preserve">enjoyment of </w:t>
      </w:r>
      <w:r w:rsidR="00B13C7D">
        <w:rPr>
          <w:rFonts w:ascii="Arial" w:hAnsi="Arial" w:cs="Arial"/>
          <w:sz w:val="24"/>
          <w:szCs w:val="24"/>
        </w:rPr>
        <w:t>many users</w:t>
      </w:r>
      <w:r>
        <w:rPr>
          <w:rFonts w:ascii="Arial" w:hAnsi="Arial" w:cs="Arial"/>
          <w:sz w:val="24"/>
          <w:szCs w:val="24"/>
        </w:rPr>
        <w:t xml:space="preserve">. </w:t>
      </w:r>
      <w:r w:rsidR="00B761BF">
        <w:rPr>
          <w:rFonts w:ascii="Arial" w:hAnsi="Arial" w:cs="Arial"/>
          <w:sz w:val="24"/>
          <w:szCs w:val="24"/>
        </w:rPr>
        <w:t>Moreover, the</w:t>
      </w:r>
      <w:r w:rsidR="009915BD">
        <w:rPr>
          <w:rFonts w:ascii="Arial" w:hAnsi="Arial" w:cs="Arial"/>
          <w:sz w:val="24"/>
          <w:szCs w:val="24"/>
        </w:rPr>
        <w:t xml:space="preserve"> avoidance of </w:t>
      </w:r>
      <w:r w:rsidR="004A479A" w:rsidRPr="009915BD">
        <w:rPr>
          <w:rFonts w:ascii="Arial" w:hAnsi="Arial" w:cs="Arial"/>
          <w:sz w:val="24"/>
          <w:szCs w:val="24"/>
        </w:rPr>
        <w:t xml:space="preserve">any gates or similar obstacles along this part of the path would improve </w:t>
      </w:r>
      <w:r w:rsidR="00A05F0D">
        <w:rPr>
          <w:rFonts w:ascii="Arial" w:hAnsi="Arial" w:cs="Arial"/>
          <w:sz w:val="24"/>
          <w:szCs w:val="24"/>
        </w:rPr>
        <w:t xml:space="preserve">accessibility and </w:t>
      </w:r>
      <w:r w:rsidR="004A479A" w:rsidRPr="009915BD">
        <w:rPr>
          <w:rFonts w:ascii="Arial" w:hAnsi="Arial" w:cs="Arial"/>
          <w:sz w:val="24"/>
          <w:szCs w:val="24"/>
        </w:rPr>
        <w:t xml:space="preserve">user experience for others. These factors </w:t>
      </w:r>
      <w:r w:rsidRPr="009915BD">
        <w:rPr>
          <w:rFonts w:ascii="Arial" w:hAnsi="Arial" w:cs="Arial"/>
          <w:sz w:val="24"/>
          <w:szCs w:val="24"/>
        </w:rPr>
        <w:t xml:space="preserve">help counteract any loss of enjoyment arising from the more restricted views of the </w:t>
      </w:r>
      <w:r w:rsidR="000A0EE0" w:rsidRPr="009915BD">
        <w:rPr>
          <w:rFonts w:ascii="Arial" w:hAnsi="Arial" w:cs="Arial"/>
          <w:sz w:val="24"/>
          <w:szCs w:val="24"/>
        </w:rPr>
        <w:t xml:space="preserve">house, garden and farm buildings. </w:t>
      </w:r>
    </w:p>
    <w:p w14:paraId="6EE741FE" w14:textId="40106A87" w:rsidR="004469D8" w:rsidRPr="004469D8" w:rsidRDefault="000A0EE0" w:rsidP="008D5919">
      <w:pPr>
        <w:pStyle w:val="Style1"/>
        <w:rPr>
          <w:rFonts w:ascii="Arial" w:hAnsi="Arial" w:cs="Arial"/>
          <w:i/>
          <w:iCs/>
          <w:sz w:val="24"/>
          <w:szCs w:val="24"/>
        </w:rPr>
      </w:pPr>
      <w:r>
        <w:rPr>
          <w:rFonts w:ascii="Arial" w:hAnsi="Arial" w:cs="Arial"/>
          <w:sz w:val="24"/>
          <w:szCs w:val="24"/>
        </w:rPr>
        <w:t>Whilst the remainder of the route would follow a</w:t>
      </w:r>
      <w:r w:rsidR="00A05F0D">
        <w:rPr>
          <w:rFonts w:ascii="Arial" w:hAnsi="Arial" w:cs="Arial"/>
          <w:sz w:val="24"/>
          <w:szCs w:val="24"/>
        </w:rPr>
        <w:t>n altered</w:t>
      </w:r>
      <w:r>
        <w:rPr>
          <w:rFonts w:ascii="Arial" w:hAnsi="Arial" w:cs="Arial"/>
          <w:sz w:val="24"/>
          <w:szCs w:val="24"/>
        </w:rPr>
        <w:t xml:space="preserve"> alignment, it would </w:t>
      </w:r>
      <w:r w:rsidR="004A479A">
        <w:rPr>
          <w:rFonts w:ascii="Arial" w:hAnsi="Arial" w:cs="Arial"/>
          <w:sz w:val="24"/>
          <w:szCs w:val="24"/>
        </w:rPr>
        <w:t>continue to</w:t>
      </w:r>
      <w:r>
        <w:rPr>
          <w:rFonts w:ascii="Arial" w:hAnsi="Arial" w:cs="Arial"/>
          <w:sz w:val="24"/>
          <w:szCs w:val="24"/>
        </w:rPr>
        <w:t xml:space="preserve"> cross the same fields, </w:t>
      </w:r>
      <w:r w:rsidR="004A479A">
        <w:rPr>
          <w:rFonts w:ascii="Arial" w:hAnsi="Arial" w:cs="Arial"/>
          <w:sz w:val="24"/>
          <w:szCs w:val="24"/>
        </w:rPr>
        <w:t xml:space="preserve">which means </w:t>
      </w:r>
      <w:r>
        <w:rPr>
          <w:rFonts w:ascii="Arial" w:hAnsi="Arial" w:cs="Arial"/>
          <w:sz w:val="24"/>
          <w:szCs w:val="24"/>
        </w:rPr>
        <w:t xml:space="preserve">user experience along this part of the route would </w:t>
      </w:r>
      <w:r w:rsidR="004A479A">
        <w:rPr>
          <w:rFonts w:ascii="Arial" w:hAnsi="Arial" w:cs="Arial"/>
          <w:sz w:val="24"/>
          <w:szCs w:val="24"/>
        </w:rPr>
        <w:t>be</w:t>
      </w:r>
      <w:r>
        <w:rPr>
          <w:rFonts w:ascii="Arial" w:hAnsi="Arial" w:cs="Arial"/>
          <w:sz w:val="24"/>
          <w:szCs w:val="24"/>
        </w:rPr>
        <w:t xml:space="preserve"> largely unaffected. </w:t>
      </w:r>
    </w:p>
    <w:p w14:paraId="0FDE744F" w14:textId="24B6526E" w:rsidR="002007D5" w:rsidRDefault="002007D5" w:rsidP="002007D5">
      <w:pPr>
        <w:pStyle w:val="Style1"/>
        <w:numPr>
          <w:ilvl w:val="0"/>
          <w:numId w:val="0"/>
        </w:numPr>
        <w:rPr>
          <w:rFonts w:ascii="Arial" w:hAnsi="Arial" w:cs="Arial"/>
          <w:i/>
          <w:iCs/>
          <w:sz w:val="24"/>
          <w:szCs w:val="24"/>
        </w:rPr>
      </w:pPr>
      <w:r>
        <w:rPr>
          <w:rFonts w:ascii="Arial" w:hAnsi="Arial" w:cs="Arial"/>
          <w:i/>
          <w:iCs/>
          <w:sz w:val="24"/>
          <w:szCs w:val="24"/>
        </w:rPr>
        <w:t>The effect of the diversion</w:t>
      </w:r>
      <w:r w:rsidR="0076297B">
        <w:rPr>
          <w:rFonts w:ascii="Arial" w:hAnsi="Arial" w:cs="Arial"/>
          <w:i/>
          <w:iCs/>
          <w:sz w:val="24"/>
          <w:szCs w:val="24"/>
        </w:rPr>
        <w:t>s</w:t>
      </w:r>
      <w:r>
        <w:rPr>
          <w:rFonts w:ascii="Arial" w:hAnsi="Arial" w:cs="Arial"/>
          <w:i/>
          <w:iCs/>
          <w:sz w:val="24"/>
          <w:szCs w:val="24"/>
        </w:rPr>
        <w:t xml:space="preserve"> on other land served by the existing paths and the land over which the new paths would be created</w:t>
      </w:r>
    </w:p>
    <w:p w14:paraId="354379CC" w14:textId="732A81DF" w:rsidR="004C45AE" w:rsidRPr="008A32C2" w:rsidRDefault="002007D5" w:rsidP="008A32C2">
      <w:pPr>
        <w:pStyle w:val="Style1"/>
        <w:rPr>
          <w:rFonts w:ascii="Arial" w:hAnsi="Arial" w:cs="Arial"/>
          <w:i/>
          <w:iCs/>
          <w:sz w:val="24"/>
          <w:szCs w:val="24"/>
        </w:rPr>
      </w:pPr>
      <w:r w:rsidRPr="00AB7FFE">
        <w:rPr>
          <w:rFonts w:ascii="Arial" w:hAnsi="Arial" w:cs="Arial"/>
          <w:sz w:val="24"/>
          <w:szCs w:val="24"/>
        </w:rPr>
        <w:t xml:space="preserve">The owner </w:t>
      </w:r>
      <w:r w:rsidR="00A05F0D">
        <w:rPr>
          <w:rFonts w:ascii="Arial" w:hAnsi="Arial" w:cs="Arial"/>
          <w:sz w:val="24"/>
          <w:szCs w:val="24"/>
        </w:rPr>
        <w:t xml:space="preserve">and occupiers </w:t>
      </w:r>
      <w:r w:rsidR="00492266">
        <w:rPr>
          <w:rFonts w:ascii="Arial" w:hAnsi="Arial" w:cs="Arial"/>
          <w:sz w:val="24"/>
          <w:szCs w:val="24"/>
        </w:rPr>
        <w:t xml:space="preserve">of the affected land </w:t>
      </w:r>
      <w:r w:rsidRPr="00AB7FFE">
        <w:rPr>
          <w:rFonts w:ascii="Arial" w:hAnsi="Arial" w:cs="Arial"/>
          <w:sz w:val="24"/>
          <w:szCs w:val="24"/>
        </w:rPr>
        <w:t>support the proposed diversion</w:t>
      </w:r>
      <w:r w:rsidR="0076297B">
        <w:rPr>
          <w:rFonts w:ascii="Arial" w:hAnsi="Arial" w:cs="Arial"/>
          <w:sz w:val="24"/>
          <w:szCs w:val="24"/>
        </w:rPr>
        <w:t>s</w:t>
      </w:r>
      <w:r w:rsidR="00BD6AE2" w:rsidRPr="00AB7FFE">
        <w:rPr>
          <w:rFonts w:ascii="Arial" w:hAnsi="Arial" w:cs="Arial"/>
          <w:sz w:val="24"/>
          <w:szCs w:val="24"/>
        </w:rPr>
        <w:t>, and t</w:t>
      </w:r>
      <w:r w:rsidRPr="00AB7FFE">
        <w:rPr>
          <w:rFonts w:ascii="Arial" w:hAnsi="Arial" w:cs="Arial"/>
          <w:sz w:val="24"/>
          <w:szCs w:val="24"/>
        </w:rPr>
        <w:t xml:space="preserve">here is nothing before me to suggest </w:t>
      </w:r>
      <w:r w:rsidR="00492266">
        <w:rPr>
          <w:rFonts w:ascii="Arial" w:hAnsi="Arial" w:cs="Arial"/>
          <w:sz w:val="24"/>
          <w:szCs w:val="24"/>
        </w:rPr>
        <w:t>either diversion would</w:t>
      </w:r>
      <w:r w:rsidRPr="00AB7FFE">
        <w:rPr>
          <w:rFonts w:ascii="Arial" w:hAnsi="Arial" w:cs="Arial"/>
          <w:sz w:val="24"/>
          <w:szCs w:val="24"/>
        </w:rPr>
        <w:t xml:space="preserve"> have an adverse impact on the land served by the existing path</w:t>
      </w:r>
      <w:r w:rsidR="007725D3">
        <w:rPr>
          <w:rFonts w:ascii="Arial" w:hAnsi="Arial" w:cs="Arial"/>
          <w:sz w:val="24"/>
          <w:szCs w:val="24"/>
        </w:rPr>
        <w:t>s</w:t>
      </w:r>
      <w:r w:rsidRPr="00AB7FFE">
        <w:rPr>
          <w:rFonts w:ascii="Arial" w:hAnsi="Arial" w:cs="Arial"/>
          <w:sz w:val="24"/>
          <w:szCs w:val="24"/>
        </w:rPr>
        <w:t>, nor the land over which the new path</w:t>
      </w:r>
      <w:r w:rsidR="007725D3">
        <w:rPr>
          <w:rFonts w:ascii="Arial" w:hAnsi="Arial" w:cs="Arial"/>
          <w:sz w:val="24"/>
          <w:szCs w:val="24"/>
        </w:rPr>
        <w:t>s</w:t>
      </w:r>
      <w:r w:rsidRPr="00AB7FFE">
        <w:rPr>
          <w:rFonts w:ascii="Arial" w:hAnsi="Arial" w:cs="Arial"/>
          <w:sz w:val="24"/>
          <w:szCs w:val="24"/>
        </w:rPr>
        <w:t xml:space="preserve"> would be created. </w:t>
      </w:r>
    </w:p>
    <w:p w14:paraId="540ECE4C" w14:textId="77777777" w:rsidR="002007D5" w:rsidRPr="00C77975" w:rsidRDefault="002007D5" w:rsidP="002007D5">
      <w:pPr>
        <w:pStyle w:val="Style1"/>
        <w:numPr>
          <w:ilvl w:val="0"/>
          <w:numId w:val="0"/>
        </w:numPr>
        <w:rPr>
          <w:rFonts w:ascii="Arial" w:hAnsi="Arial" w:cs="Arial"/>
          <w:i/>
          <w:iCs/>
          <w:sz w:val="24"/>
          <w:szCs w:val="24"/>
        </w:rPr>
      </w:pPr>
      <w:r w:rsidRPr="00C77975">
        <w:rPr>
          <w:rFonts w:ascii="Arial" w:hAnsi="Arial" w:cs="Arial"/>
          <w:i/>
          <w:iCs/>
          <w:sz w:val="24"/>
          <w:szCs w:val="24"/>
        </w:rPr>
        <w:t>Rights of Way Improvement Plan (ROWIP)</w:t>
      </w:r>
    </w:p>
    <w:p w14:paraId="13135162" w14:textId="77DF07A0" w:rsidR="00FD01A3" w:rsidRPr="00377BD7" w:rsidRDefault="00AD482A" w:rsidP="00377BD7">
      <w:pPr>
        <w:pStyle w:val="Style1"/>
        <w:rPr>
          <w:rFonts w:ascii="Arial" w:hAnsi="Arial" w:cs="Arial"/>
          <w:sz w:val="24"/>
          <w:szCs w:val="24"/>
        </w:rPr>
      </w:pPr>
      <w:r>
        <w:rPr>
          <w:rFonts w:ascii="Arial" w:hAnsi="Arial" w:cs="Arial"/>
          <w:sz w:val="24"/>
          <w:szCs w:val="24"/>
        </w:rPr>
        <w:t>The</w:t>
      </w:r>
      <w:r w:rsidR="00294346">
        <w:rPr>
          <w:rFonts w:ascii="Arial" w:hAnsi="Arial" w:cs="Arial"/>
          <w:sz w:val="24"/>
          <w:szCs w:val="24"/>
        </w:rPr>
        <w:t xml:space="preserve"> </w:t>
      </w:r>
      <w:r w:rsidR="00995D86">
        <w:rPr>
          <w:rFonts w:ascii="Arial" w:hAnsi="Arial" w:cs="Arial"/>
          <w:sz w:val="24"/>
          <w:szCs w:val="24"/>
        </w:rPr>
        <w:t xml:space="preserve">Oxfordshire Rights of Way Management Plan 2015 – 2025 (ROWIP) </w:t>
      </w:r>
      <w:r>
        <w:rPr>
          <w:rFonts w:ascii="Arial" w:hAnsi="Arial" w:cs="Arial"/>
          <w:sz w:val="24"/>
          <w:szCs w:val="24"/>
        </w:rPr>
        <w:t>sets out the Council’s approach to managing and maintaining its public rights of way network.</w:t>
      </w:r>
      <w:r w:rsidR="00995D86">
        <w:rPr>
          <w:rFonts w:ascii="Arial" w:hAnsi="Arial" w:cs="Arial"/>
          <w:sz w:val="24"/>
          <w:szCs w:val="24"/>
        </w:rPr>
        <w:t xml:space="preserve"> </w:t>
      </w:r>
      <w:r w:rsidR="006F6228">
        <w:rPr>
          <w:rFonts w:ascii="Arial" w:hAnsi="Arial" w:cs="Arial"/>
          <w:sz w:val="24"/>
          <w:szCs w:val="24"/>
        </w:rPr>
        <w:t xml:space="preserve">Aim 3 of the Vision Statement </w:t>
      </w:r>
      <w:r w:rsidR="009C5E62">
        <w:rPr>
          <w:rFonts w:ascii="Arial" w:hAnsi="Arial" w:cs="Arial"/>
          <w:sz w:val="24"/>
          <w:szCs w:val="24"/>
        </w:rPr>
        <w:t>within the</w:t>
      </w:r>
      <w:r w:rsidR="006F6228">
        <w:rPr>
          <w:rFonts w:ascii="Arial" w:hAnsi="Arial" w:cs="Arial"/>
          <w:sz w:val="24"/>
          <w:szCs w:val="24"/>
        </w:rPr>
        <w:t xml:space="preserve"> ROWIP seeks to procure “</w:t>
      </w:r>
      <w:r w:rsidR="006F6228" w:rsidRPr="006F6228">
        <w:rPr>
          <w:rFonts w:ascii="Arial" w:hAnsi="Arial" w:cs="Arial"/>
          <w:i/>
          <w:iCs/>
          <w:sz w:val="24"/>
          <w:szCs w:val="24"/>
        </w:rPr>
        <w:t>a public rights of way and countryside access network which is reasonably accessible to those with limited mobility, vision or understanding</w:t>
      </w:r>
      <w:r w:rsidR="006F6228">
        <w:rPr>
          <w:rFonts w:ascii="Arial" w:hAnsi="Arial" w:cs="Arial"/>
          <w:sz w:val="24"/>
          <w:szCs w:val="24"/>
        </w:rPr>
        <w:t xml:space="preserve">”. </w:t>
      </w:r>
      <w:r>
        <w:rPr>
          <w:rFonts w:ascii="Arial" w:hAnsi="Arial" w:cs="Arial"/>
          <w:sz w:val="24"/>
          <w:szCs w:val="24"/>
        </w:rPr>
        <w:t xml:space="preserve"> </w:t>
      </w:r>
      <w:r w:rsidR="006F6228" w:rsidRPr="00377BD7">
        <w:rPr>
          <w:rFonts w:ascii="Arial" w:hAnsi="Arial" w:cs="Arial"/>
          <w:sz w:val="24"/>
          <w:szCs w:val="24"/>
        </w:rPr>
        <w:t xml:space="preserve">As discussed, </w:t>
      </w:r>
      <w:r w:rsidR="00FD01A3" w:rsidRPr="00377BD7">
        <w:rPr>
          <w:rFonts w:ascii="Arial" w:hAnsi="Arial" w:cs="Arial"/>
          <w:sz w:val="24"/>
          <w:szCs w:val="24"/>
        </w:rPr>
        <w:t>both diversions would offer improvements to overall accessibility</w:t>
      </w:r>
      <w:r w:rsidR="00377BD7">
        <w:rPr>
          <w:rFonts w:ascii="Arial" w:hAnsi="Arial" w:cs="Arial"/>
          <w:sz w:val="24"/>
          <w:szCs w:val="24"/>
        </w:rPr>
        <w:t xml:space="preserve"> of the footpaths</w:t>
      </w:r>
      <w:r w:rsidR="00FD01A3" w:rsidRPr="00377BD7">
        <w:rPr>
          <w:rFonts w:ascii="Arial" w:hAnsi="Arial" w:cs="Arial"/>
          <w:sz w:val="24"/>
          <w:szCs w:val="24"/>
        </w:rPr>
        <w:t>,</w:t>
      </w:r>
      <w:r w:rsidR="007725D3">
        <w:rPr>
          <w:rFonts w:ascii="Arial" w:hAnsi="Arial" w:cs="Arial"/>
          <w:sz w:val="24"/>
          <w:szCs w:val="24"/>
        </w:rPr>
        <w:t xml:space="preserve"> </w:t>
      </w:r>
      <w:r w:rsidR="00377BD7">
        <w:rPr>
          <w:rFonts w:ascii="Arial" w:hAnsi="Arial" w:cs="Arial"/>
          <w:sz w:val="24"/>
          <w:szCs w:val="24"/>
        </w:rPr>
        <w:t>thereby reflecting this ROWIP objective.</w:t>
      </w:r>
      <w:r w:rsidR="00377BD7" w:rsidRPr="00377BD7">
        <w:rPr>
          <w:rFonts w:ascii="Arial" w:hAnsi="Arial" w:cs="Arial"/>
          <w:sz w:val="24"/>
          <w:szCs w:val="24"/>
        </w:rPr>
        <w:t xml:space="preserve"> </w:t>
      </w:r>
    </w:p>
    <w:p w14:paraId="2AE6BD81" w14:textId="079748B5" w:rsidR="002007D5" w:rsidRPr="004C3D3F" w:rsidRDefault="002007D5" w:rsidP="002007D5">
      <w:pPr>
        <w:pStyle w:val="Style1"/>
        <w:numPr>
          <w:ilvl w:val="0"/>
          <w:numId w:val="0"/>
        </w:numPr>
        <w:rPr>
          <w:rFonts w:ascii="Arial" w:hAnsi="Arial" w:cs="Arial"/>
          <w:i/>
          <w:iCs/>
          <w:sz w:val="24"/>
          <w:szCs w:val="24"/>
        </w:rPr>
      </w:pPr>
      <w:r w:rsidRPr="004C3D3F">
        <w:rPr>
          <w:rFonts w:ascii="Arial" w:hAnsi="Arial" w:cs="Arial"/>
          <w:i/>
          <w:iCs/>
          <w:sz w:val="24"/>
          <w:szCs w:val="24"/>
        </w:rPr>
        <w:t xml:space="preserve">Conclusion on whether it is expedient to confirm the Order </w:t>
      </w:r>
    </w:p>
    <w:p w14:paraId="7100C4D1" w14:textId="40C53170" w:rsidR="002007D5" w:rsidRPr="004C3D3F" w:rsidRDefault="002028FF" w:rsidP="002007D5">
      <w:pPr>
        <w:pStyle w:val="Style1"/>
        <w:shd w:val="clear" w:color="auto" w:fill="FFFFFF"/>
        <w:spacing w:after="300"/>
        <w:textAlignment w:val="baseline"/>
        <w:rPr>
          <w:rFonts w:ascii="Arial" w:hAnsi="Arial" w:cs="Arial"/>
          <w:i/>
          <w:iCs/>
          <w:sz w:val="24"/>
          <w:szCs w:val="24"/>
        </w:rPr>
      </w:pPr>
      <w:r>
        <w:rPr>
          <w:rFonts w:ascii="Arial" w:hAnsi="Arial" w:cs="Arial"/>
          <w:sz w:val="24"/>
          <w:szCs w:val="24"/>
        </w:rPr>
        <w:t>The Order</w:t>
      </w:r>
      <w:r w:rsidR="002007D5" w:rsidRPr="004C3D3F">
        <w:rPr>
          <w:rFonts w:ascii="Arial" w:hAnsi="Arial" w:cs="Arial"/>
          <w:sz w:val="24"/>
          <w:szCs w:val="24"/>
        </w:rPr>
        <w:t xml:space="preserve"> would </w:t>
      </w:r>
      <w:r w:rsidR="002007D5">
        <w:rPr>
          <w:rFonts w:ascii="Arial" w:hAnsi="Arial" w:cs="Arial"/>
          <w:sz w:val="24"/>
          <w:szCs w:val="24"/>
        </w:rPr>
        <w:t>be in the interests of the owner</w:t>
      </w:r>
      <w:r w:rsidR="00124D77">
        <w:rPr>
          <w:rFonts w:ascii="Arial" w:hAnsi="Arial" w:cs="Arial"/>
          <w:sz w:val="24"/>
          <w:szCs w:val="24"/>
        </w:rPr>
        <w:t xml:space="preserve"> and occupiers of the affected residential properties</w:t>
      </w:r>
      <w:r w:rsidR="00E0161B">
        <w:rPr>
          <w:rFonts w:ascii="Arial" w:hAnsi="Arial" w:cs="Arial"/>
          <w:sz w:val="24"/>
          <w:szCs w:val="24"/>
        </w:rPr>
        <w:t xml:space="preserve">. </w:t>
      </w:r>
      <w:r w:rsidR="00794821">
        <w:rPr>
          <w:rFonts w:ascii="Arial" w:hAnsi="Arial" w:cs="Arial"/>
          <w:sz w:val="24"/>
          <w:szCs w:val="24"/>
        </w:rPr>
        <w:t>The</w:t>
      </w:r>
      <w:r w:rsidR="002007D5">
        <w:rPr>
          <w:rFonts w:ascii="Arial" w:hAnsi="Arial" w:cs="Arial"/>
          <w:sz w:val="24"/>
          <w:szCs w:val="24"/>
        </w:rPr>
        <w:t xml:space="preserve"> diversion</w:t>
      </w:r>
      <w:r w:rsidR="00E0161B">
        <w:rPr>
          <w:rFonts w:ascii="Arial" w:hAnsi="Arial" w:cs="Arial"/>
          <w:sz w:val="24"/>
          <w:szCs w:val="24"/>
        </w:rPr>
        <w:t>s</w:t>
      </w:r>
      <w:r w:rsidR="002007D5">
        <w:rPr>
          <w:rFonts w:ascii="Arial" w:hAnsi="Arial" w:cs="Arial"/>
          <w:sz w:val="24"/>
          <w:szCs w:val="24"/>
        </w:rPr>
        <w:t xml:space="preserve"> would be substantially as convenient to the public, </w:t>
      </w:r>
      <w:r w:rsidR="00794821">
        <w:rPr>
          <w:rFonts w:ascii="Arial" w:hAnsi="Arial" w:cs="Arial"/>
          <w:sz w:val="24"/>
          <w:szCs w:val="24"/>
        </w:rPr>
        <w:t>and would not</w:t>
      </w:r>
      <w:r w:rsidR="00182CC3">
        <w:rPr>
          <w:rFonts w:ascii="Arial" w:hAnsi="Arial" w:cs="Arial"/>
          <w:sz w:val="24"/>
          <w:szCs w:val="24"/>
        </w:rPr>
        <w:t xml:space="preserve"> unduly diminish </w:t>
      </w:r>
      <w:r w:rsidR="009C3E6C">
        <w:rPr>
          <w:rFonts w:ascii="Arial" w:hAnsi="Arial" w:cs="Arial"/>
          <w:sz w:val="24"/>
          <w:szCs w:val="24"/>
        </w:rPr>
        <w:t xml:space="preserve">user </w:t>
      </w:r>
      <w:r w:rsidR="002007D5">
        <w:rPr>
          <w:rFonts w:ascii="Arial" w:hAnsi="Arial" w:cs="Arial"/>
          <w:sz w:val="24"/>
          <w:szCs w:val="24"/>
        </w:rPr>
        <w:t xml:space="preserve">enjoyment. There is nothing to suggest </w:t>
      </w:r>
      <w:r w:rsidR="00794821">
        <w:rPr>
          <w:rFonts w:ascii="Arial" w:hAnsi="Arial" w:cs="Arial"/>
          <w:sz w:val="24"/>
          <w:szCs w:val="24"/>
        </w:rPr>
        <w:t>the diversion</w:t>
      </w:r>
      <w:r w:rsidR="00124D77">
        <w:rPr>
          <w:rFonts w:ascii="Arial" w:hAnsi="Arial" w:cs="Arial"/>
          <w:sz w:val="24"/>
          <w:szCs w:val="24"/>
        </w:rPr>
        <w:t>s</w:t>
      </w:r>
      <w:r w:rsidR="002007D5">
        <w:rPr>
          <w:rFonts w:ascii="Arial" w:hAnsi="Arial" w:cs="Arial"/>
          <w:sz w:val="24"/>
          <w:szCs w:val="24"/>
        </w:rPr>
        <w:t xml:space="preserve"> would result in adverse impacts on land served by the existing path</w:t>
      </w:r>
      <w:r w:rsidR="00124D77">
        <w:rPr>
          <w:rFonts w:ascii="Arial" w:hAnsi="Arial" w:cs="Arial"/>
          <w:sz w:val="24"/>
          <w:szCs w:val="24"/>
        </w:rPr>
        <w:t>s</w:t>
      </w:r>
      <w:r w:rsidR="002007D5">
        <w:rPr>
          <w:rFonts w:ascii="Arial" w:hAnsi="Arial" w:cs="Arial"/>
          <w:sz w:val="24"/>
          <w:szCs w:val="24"/>
        </w:rPr>
        <w:t>, nor on land over which the new path</w:t>
      </w:r>
      <w:r w:rsidR="00124D77">
        <w:rPr>
          <w:rFonts w:ascii="Arial" w:hAnsi="Arial" w:cs="Arial"/>
          <w:sz w:val="24"/>
          <w:szCs w:val="24"/>
        </w:rPr>
        <w:t>s</w:t>
      </w:r>
      <w:r w:rsidR="002007D5">
        <w:rPr>
          <w:rFonts w:ascii="Arial" w:hAnsi="Arial" w:cs="Arial"/>
          <w:sz w:val="24"/>
          <w:szCs w:val="24"/>
        </w:rPr>
        <w:t xml:space="preserve"> would be created. The diversion</w:t>
      </w:r>
      <w:r w:rsidR="00E0161B">
        <w:rPr>
          <w:rFonts w:ascii="Arial" w:hAnsi="Arial" w:cs="Arial"/>
          <w:sz w:val="24"/>
          <w:szCs w:val="24"/>
        </w:rPr>
        <w:t>s</w:t>
      </w:r>
      <w:r w:rsidR="002007D5">
        <w:rPr>
          <w:rFonts w:ascii="Arial" w:hAnsi="Arial" w:cs="Arial"/>
          <w:sz w:val="24"/>
          <w:szCs w:val="24"/>
        </w:rPr>
        <w:t xml:space="preserve"> would also </w:t>
      </w:r>
      <w:r w:rsidR="00A204D3">
        <w:rPr>
          <w:rFonts w:ascii="Arial" w:hAnsi="Arial" w:cs="Arial"/>
          <w:sz w:val="24"/>
          <w:szCs w:val="24"/>
        </w:rPr>
        <w:t xml:space="preserve">be consistent </w:t>
      </w:r>
      <w:r w:rsidR="00F3638B">
        <w:rPr>
          <w:rFonts w:ascii="Arial" w:hAnsi="Arial" w:cs="Arial"/>
          <w:sz w:val="24"/>
          <w:szCs w:val="24"/>
        </w:rPr>
        <w:t xml:space="preserve">with </w:t>
      </w:r>
      <w:r w:rsidR="00124D77">
        <w:rPr>
          <w:rFonts w:ascii="Arial" w:hAnsi="Arial" w:cs="Arial"/>
          <w:sz w:val="24"/>
          <w:szCs w:val="24"/>
        </w:rPr>
        <w:t xml:space="preserve">an </w:t>
      </w:r>
      <w:r w:rsidR="00A204D3">
        <w:rPr>
          <w:rFonts w:ascii="Arial" w:hAnsi="Arial" w:cs="Arial"/>
          <w:sz w:val="24"/>
          <w:szCs w:val="24"/>
        </w:rPr>
        <w:t>objective set out in the Council’s</w:t>
      </w:r>
      <w:r w:rsidR="002007D5">
        <w:rPr>
          <w:rFonts w:ascii="Arial" w:hAnsi="Arial" w:cs="Arial"/>
          <w:sz w:val="24"/>
          <w:szCs w:val="24"/>
        </w:rPr>
        <w:t xml:space="preserve"> ROWIP. Overall, it is therefore expedient to confirm the Order. </w:t>
      </w:r>
    </w:p>
    <w:p w14:paraId="519021BE" w14:textId="0AA62F35" w:rsidR="00FA35D3" w:rsidRDefault="00FA35D3" w:rsidP="00E0161B">
      <w:pPr>
        <w:pStyle w:val="Style1"/>
        <w:numPr>
          <w:ilvl w:val="0"/>
          <w:numId w:val="0"/>
        </w:numPr>
        <w:rPr>
          <w:rFonts w:ascii="Arial" w:hAnsi="Arial" w:cs="Arial"/>
          <w:b/>
          <w:bCs/>
          <w:sz w:val="24"/>
          <w:szCs w:val="24"/>
        </w:rPr>
      </w:pPr>
      <w:r>
        <w:rPr>
          <w:rFonts w:ascii="Arial" w:hAnsi="Arial" w:cs="Arial"/>
          <w:b/>
          <w:bCs/>
          <w:sz w:val="24"/>
          <w:szCs w:val="24"/>
        </w:rPr>
        <w:t>Other Matters</w:t>
      </w:r>
    </w:p>
    <w:p w14:paraId="3BBF4F22" w14:textId="086FA129" w:rsidR="00AC1CF2" w:rsidRPr="006A6FFC" w:rsidRDefault="006A6FFC" w:rsidP="006A6FFC">
      <w:pPr>
        <w:pStyle w:val="Style1"/>
        <w:rPr>
          <w:rFonts w:ascii="Arial" w:hAnsi="Arial" w:cs="Arial"/>
          <w:b/>
          <w:bCs/>
          <w:sz w:val="24"/>
          <w:szCs w:val="24"/>
        </w:rPr>
      </w:pPr>
      <w:r>
        <w:rPr>
          <w:rFonts w:ascii="Arial" w:hAnsi="Arial" w:cs="Arial"/>
          <w:sz w:val="24"/>
          <w:szCs w:val="24"/>
        </w:rPr>
        <w:t xml:space="preserve">For completeness, </w:t>
      </w:r>
      <w:r w:rsidR="00973259">
        <w:rPr>
          <w:rFonts w:ascii="Arial" w:hAnsi="Arial" w:cs="Arial"/>
          <w:sz w:val="24"/>
          <w:szCs w:val="24"/>
        </w:rPr>
        <w:t xml:space="preserve">I am satisfied that neither </w:t>
      </w:r>
      <w:r w:rsidR="00AC1CF2">
        <w:rPr>
          <w:rFonts w:ascii="Arial" w:hAnsi="Arial" w:cs="Arial"/>
          <w:sz w:val="24"/>
          <w:szCs w:val="24"/>
        </w:rPr>
        <w:t>diversion</w:t>
      </w:r>
      <w:r w:rsidR="00D65E10" w:rsidRPr="00DE0647">
        <w:rPr>
          <w:rFonts w:ascii="Arial" w:hAnsi="Arial" w:cs="Arial"/>
          <w:sz w:val="24"/>
          <w:szCs w:val="24"/>
        </w:rPr>
        <w:t xml:space="preserve"> would interfere with any areas of forestry</w:t>
      </w:r>
      <w:r w:rsidR="00973259">
        <w:rPr>
          <w:rFonts w:ascii="Arial" w:hAnsi="Arial" w:cs="Arial"/>
          <w:sz w:val="24"/>
          <w:szCs w:val="24"/>
        </w:rPr>
        <w:t xml:space="preserve"> or</w:t>
      </w:r>
      <w:r w:rsidR="00D65E10" w:rsidRPr="00DE0647">
        <w:rPr>
          <w:rFonts w:ascii="Arial" w:hAnsi="Arial" w:cs="Arial"/>
          <w:sz w:val="24"/>
          <w:szCs w:val="24"/>
        </w:rPr>
        <w:t xml:space="preserve"> </w:t>
      </w:r>
      <w:r w:rsidR="00AC1CF2">
        <w:rPr>
          <w:rFonts w:ascii="Arial" w:hAnsi="Arial" w:cs="Arial"/>
          <w:sz w:val="24"/>
          <w:szCs w:val="24"/>
        </w:rPr>
        <w:t>agriculture</w:t>
      </w:r>
      <w:r w:rsidR="00973259">
        <w:rPr>
          <w:rFonts w:ascii="Arial" w:hAnsi="Arial" w:cs="Arial"/>
          <w:sz w:val="24"/>
          <w:szCs w:val="24"/>
        </w:rPr>
        <w:t xml:space="preserve">. There is also </w:t>
      </w:r>
      <w:r w:rsidR="00D5725C">
        <w:rPr>
          <w:rFonts w:ascii="Arial" w:hAnsi="Arial" w:cs="Arial"/>
          <w:sz w:val="24"/>
          <w:szCs w:val="24"/>
        </w:rPr>
        <w:t>nothing to</w:t>
      </w:r>
      <w:r w:rsidR="00973259">
        <w:rPr>
          <w:rFonts w:ascii="Arial" w:hAnsi="Arial" w:cs="Arial"/>
          <w:sz w:val="24"/>
          <w:szCs w:val="24"/>
        </w:rPr>
        <w:t xml:space="preserve"> suggest the diversions would adversely affect any </w:t>
      </w:r>
      <w:r w:rsidR="00D65E10" w:rsidRPr="00DE0647">
        <w:rPr>
          <w:rFonts w:ascii="Arial" w:hAnsi="Arial" w:cs="Arial"/>
          <w:sz w:val="24"/>
          <w:szCs w:val="24"/>
        </w:rPr>
        <w:t>flora, fauna, geological or physiological features within the</w:t>
      </w:r>
      <w:r w:rsidR="00D65E10">
        <w:rPr>
          <w:rFonts w:ascii="Arial" w:hAnsi="Arial" w:cs="Arial"/>
          <w:sz w:val="24"/>
          <w:szCs w:val="24"/>
        </w:rPr>
        <w:t xml:space="preserve"> associated land</w:t>
      </w:r>
      <w:r w:rsidR="00D65E10" w:rsidRPr="00DE0647">
        <w:rPr>
          <w:rFonts w:ascii="Arial" w:hAnsi="Arial" w:cs="Arial"/>
          <w:sz w:val="24"/>
          <w:szCs w:val="24"/>
        </w:rPr>
        <w:t>.</w:t>
      </w:r>
    </w:p>
    <w:p w14:paraId="2BD29AA1" w14:textId="44C45A0C" w:rsidR="002007D5" w:rsidRPr="00DB410B" w:rsidRDefault="002007D5" w:rsidP="00E0161B">
      <w:pPr>
        <w:pStyle w:val="Style1"/>
        <w:numPr>
          <w:ilvl w:val="0"/>
          <w:numId w:val="0"/>
        </w:numPr>
        <w:rPr>
          <w:rFonts w:ascii="Arial" w:hAnsi="Arial" w:cs="Arial"/>
          <w:b/>
          <w:bCs/>
          <w:sz w:val="24"/>
          <w:szCs w:val="24"/>
        </w:rPr>
      </w:pPr>
      <w:r>
        <w:rPr>
          <w:rFonts w:ascii="Arial" w:hAnsi="Arial" w:cs="Arial"/>
          <w:b/>
          <w:bCs/>
          <w:sz w:val="24"/>
          <w:szCs w:val="24"/>
        </w:rPr>
        <w:t xml:space="preserve">Overall </w:t>
      </w:r>
      <w:r w:rsidRPr="00DB410B">
        <w:rPr>
          <w:rFonts w:ascii="Arial" w:hAnsi="Arial" w:cs="Arial"/>
          <w:b/>
          <w:bCs/>
          <w:sz w:val="24"/>
          <w:szCs w:val="24"/>
        </w:rPr>
        <w:t>Con</w:t>
      </w:r>
      <w:r>
        <w:rPr>
          <w:rFonts w:ascii="Arial" w:hAnsi="Arial" w:cs="Arial"/>
          <w:b/>
          <w:bCs/>
          <w:sz w:val="24"/>
          <w:szCs w:val="24"/>
        </w:rPr>
        <w:t>clus</w:t>
      </w:r>
      <w:r w:rsidRPr="00DB410B">
        <w:rPr>
          <w:rFonts w:ascii="Arial" w:hAnsi="Arial" w:cs="Arial"/>
          <w:b/>
          <w:bCs/>
          <w:sz w:val="24"/>
          <w:szCs w:val="24"/>
        </w:rPr>
        <w:t>ion</w:t>
      </w:r>
    </w:p>
    <w:p w14:paraId="51B9CD65" w14:textId="27CB16E2" w:rsidR="00833910" w:rsidRPr="00A6070A" w:rsidRDefault="002007D5" w:rsidP="00A6070A">
      <w:pPr>
        <w:pStyle w:val="Style1"/>
        <w:tabs>
          <w:tab w:val="clear" w:pos="720"/>
        </w:tabs>
        <w:rPr>
          <w:rFonts w:ascii="Arial" w:hAnsi="Arial" w:cs="Arial"/>
          <w:b/>
          <w:bCs/>
          <w:sz w:val="24"/>
          <w:szCs w:val="24"/>
        </w:rPr>
      </w:pPr>
      <w:r w:rsidRPr="00DB410B">
        <w:rPr>
          <w:rFonts w:ascii="Arial" w:hAnsi="Arial" w:cs="Arial"/>
          <w:sz w:val="24"/>
          <w:szCs w:val="24"/>
        </w:rPr>
        <w:t>Having regard to the</w:t>
      </w:r>
      <w:r>
        <w:rPr>
          <w:rFonts w:ascii="Arial" w:hAnsi="Arial" w:cs="Arial"/>
          <w:sz w:val="24"/>
          <w:szCs w:val="24"/>
        </w:rPr>
        <w:t xml:space="preserve"> above</w:t>
      </w:r>
      <w:r w:rsidRPr="00DB410B">
        <w:rPr>
          <w:rFonts w:ascii="Arial" w:hAnsi="Arial" w:cs="Arial"/>
          <w:sz w:val="24"/>
          <w:szCs w:val="24"/>
        </w:rPr>
        <w:t xml:space="preserve"> and all other matters raised in the written representations</w:t>
      </w:r>
      <w:r>
        <w:rPr>
          <w:rFonts w:ascii="Arial" w:hAnsi="Arial" w:cs="Arial"/>
          <w:sz w:val="24"/>
          <w:szCs w:val="24"/>
        </w:rPr>
        <w:t>,</w:t>
      </w:r>
      <w:r w:rsidRPr="00DB410B">
        <w:rPr>
          <w:rFonts w:ascii="Arial" w:hAnsi="Arial" w:cs="Arial"/>
          <w:sz w:val="24"/>
          <w:szCs w:val="24"/>
        </w:rPr>
        <w:t xml:space="preserve"> I conclude that the Order should be confirmed.</w:t>
      </w:r>
      <w:r>
        <w:rPr>
          <w:rFonts w:ascii="Arial" w:hAnsi="Arial" w:cs="Arial"/>
          <w:sz w:val="24"/>
          <w:szCs w:val="24"/>
        </w:rPr>
        <w:t xml:space="preserve"> </w:t>
      </w:r>
      <w:r w:rsidRPr="00094CBC">
        <w:rPr>
          <w:rFonts w:ascii="Arial" w:hAnsi="Arial" w:cs="Arial"/>
          <w:sz w:val="24"/>
          <w:szCs w:val="24"/>
        </w:rPr>
        <w:t xml:space="preserve">Given </w:t>
      </w:r>
      <w:r>
        <w:rPr>
          <w:rFonts w:ascii="Arial" w:hAnsi="Arial" w:cs="Arial"/>
          <w:sz w:val="24"/>
          <w:szCs w:val="24"/>
        </w:rPr>
        <w:t xml:space="preserve">this conclusion, </w:t>
      </w:r>
      <w:r w:rsidRPr="00094CBC">
        <w:rPr>
          <w:rFonts w:ascii="Arial" w:hAnsi="Arial" w:cs="Arial"/>
          <w:sz w:val="24"/>
          <w:szCs w:val="24"/>
        </w:rPr>
        <w:t xml:space="preserve">corresponding amendments to the Council’s Definitive Map and Statement should also be made pursuant to Section 53A(2) of the WCA 1981. </w:t>
      </w:r>
    </w:p>
    <w:p w14:paraId="5778FC2A" w14:textId="77777777" w:rsidR="00C47A13" w:rsidRDefault="00C47A13" w:rsidP="002007D5">
      <w:pPr>
        <w:pStyle w:val="Style1"/>
        <w:numPr>
          <w:ilvl w:val="0"/>
          <w:numId w:val="0"/>
        </w:numPr>
        <w:rPr>
          <w:rFonts w:ascii="Arial" w:hAnsi="Arial" w:cs="Arial"/>
          <w:b/>
          <w:sz w:val="24"/>
          <w:szCs w:val="24"/>
        </w:rPr>
      </w:pPr>
    </w:p>
    <w:p w14:paraId="3CF0B85D" w14:textId="68065F0A" w:rsidR="002007D5" w:rsidRPr="00DB410B" w:rsidRDefault="002007D5" w:rsidP="002007D5">
      <w:pPr>
        <w:pStyle w:val="Style1"/>
        <w:numPr>
          <w:ilvl w:val="0"/>
          <w:numId w:val="0"/>
        </w:numPr>
        <w:rPr>
          <w:rFonts w:ascii="Arial" w:hAnsi="Arial" w:cs="Arial"/>
          <w:sz w:val="24"/>
          <w:szCs w:val="24"/>
        </w:rPr>
      </w:pPr>
      <w:r w:rsidRPr="00DB410B">
        <w:rPr>
          <w:rFonts w:ascii="Arial" w:hAnsi="Arial" w:cs="Arial"/>
          <w:b/>
          <w:sz w:val="24"/>
          <w:szCs w:val="24"/>
        </w:rPr>
        <w:lastRenderedPageBreak/>
        <w:t>Formal Decision</w:t>
      </w:r>
    </w:p>
    <w:p w14:paraId="79DD97E1" w14:textId="77777777" w:rsidR="002007D5" w:rsidRPr="00CA1847" w:rsidRDefault="002007D5" w:rsidP="002007D5">
      <w:pPr>
        <w:pStyle w:val="Style1"/>
        <w:rPr>
          <w:rFonts w:ascii="Arial" w:hAnsi="Arial" w:cs="Arial"/>
          <w:sz w:val="24"/>
          <w:szCs w:val="24"/>
        </w:rPr>
      </w:pPr>
      <w:r w:rsidRPr="00DB410B">
        <w:rPr>
          <w:rFonts w:ascii="Arial" w:hAnsi="Arial" w:cs="Arial"/>
          <w:sz w:val="24"/>
          <w:szCs w:val="24"/>
        </w:rPr>
        <w:t xml:space="preserve"> </w:t>
      </w:r>
      <w:r>
        <w:rPr>
          <w:rFonts w:ascii="Arial" w:hAnsi="Arial" w:cs="Arial"/>
          <w:sz w:val="24"/>
          <w:szCs w:val="24"/>
        </w:rPr>
        <w:t xml:space="preserve">I </w:t>
      </w:r>
      <w:r w:rsidRPr="00DB410B">
        <w:rPr>
          <w:rFonts w:ascii="Arial" w:hAnsi="Arial" w:cs="Arial"/>
          <w:sz w:val="24"/>
          <w:szCs w:val="24"/>
        </w:rPr>
        <w:t>confirm the Order.</w:t>
      </w:r>
    </w:p>
    <w:p w14:paraId="4518999C" w14:textId="77777777" w:rsidR="002007D5" w:rsidRPr="00703F9A" w:rsidRDefault="002007D5" w:rsidP="002007D5">
      <w:pPr>
        <w:pStyle w:val="Style1"/>
        <w:numPr>
          <w:ilvl w:val="0"/>
          <w:numId w:val="0"/>
        </w:numPr>
        <w:rPr>
          <w:rFonts w:ascii="Monotype Corsiva" w:hAnsi="Monotype Corsiva"/>
          <w:sz w:val="36"/>
          <w:szCs w:val="36"/>
        </w:rPr>
      </w:pPr>
      <w:r>
        <w:rPr>
          <w:rFonts w:ascii="Monotype Corsiva" w:hAnsi="Monotype Corsiva"/>
          <w:sz w:val="36"/>
          <w:szCs w:val="36"/>
        </w:rPr>
        <w:t>James Blackwell</w:t>
      </w:r>
    </w:p>
    <w:p w14:paraId="5F9EEE99" w14:textId="61647713" w:rsidR="00515899" w:rsidRPr="006E3497" w:rsidRDefault="002007D5" w:rsidP="006E3497">
      <w:pPr>
        <w:pStyle w:val="Style1"/>
        <w:numPr>
          <w:ilvl w:val="0"/>
          <w:numId w:val="0"/>
        </w:numPr>
        <w:ind w:left="431" w:hanging="431"/>
        <w:rPr>
          <w:rFonts w:ascii="Arial" w:hAnsi="Arial" w:cs="Arial"/>
          <w:sz w:val="24"/>
          <w:szCs w:val="24"/>
        </w:rPr>
      </w:pPr>
      <w:r w:rsidRPr="00580134">
        <w:rPr>
          <w:rFonts w:ascii="Arial" w:hAnsi="Arial" w:cs="Arial"/>
          <w:sz w:val="24"/>
          <w:szCs w:val="24"/>
        </w:rPr>
        <w:t>Insp</w:t>
      </w:r>
      <w:r>
        <w:rPr>
          <w:rFonts w:ascii="Arial" w:hAnsi="Arial" w:cs="Arial"/>
          <w:sz w:val="24"/>
          <w:szCs w:val="24"/>
        </w:rPr>
        <w:t>ecto</w:t>
      </w:r>
      <w:r w:rsidR="006E3497">
        <w:rPr>
          <w:rFonts w:ascii="Arial" w:hAnsi="Arial" w:cs="Arial"/>
          <w:sz w:val="24"/>
          <w:szCs w:val="24"/>
        </w:rPr>
        <w:t>r</w:t>
      </w:r>
      <w:r w:rsidR="00F476B8">
        <w:rPr>
          <w:rFonts w:ascii="Arial" w:hAnsi="Arial" w:cs="Arial"/>
          <w:sz w:val="24"/>
          <w:szCs w:val="24"/>
        </w:rPr>
        <w:tab/>
      </w:r>
    </w:p>
    <w:p w14:paraId="43643B8D" w14:textId="29EA239E" w:rsidR="00515899" w:rsidRDefault="00515899" w:rsidP="002007D5">
      <w:pPr>
        <w:rPr>
          <w:rFonts w:ascii="Arial" w:hAnsi="Arial" w:cs="Arial"/>
          <w:color w:val="000000"/>
          <w:kern w:val="28"/>
        </w:rPr>
      </w:pPr>
    </w:p>
    <w:p w14:paraId="28858373" w14:textId="77777777" w:rsidR="002007D5" w:rsidRDefault="002007D5" w:rsidP="002007D5">
      <w:pPr>
        <w:rPr>
          <w:rFonts w:ascii="Arial" w:hAnsi="Arial" w:cs="Arial"/>
          <w:color w:val="000000"/>
          <w:kern w:val="28"/>
        </w:rPr>
      </w:pPr>
    </w:p>
    <w:p w14:paraId="2938E2FC" w14:textId="77777777" w:rsidR="005F4C34" w:rsidRDefault="005F4C34" w:rsidP="002007D5">
      <w:pPr>
        <w:rPr>
          <w:rFonts w:ascii="Arial" w:hAnsi="Arial" w:cs="Arial"/>
          <w:color w:val="000000"/>
          <w:kern w:val="28"/>
        </w:rPr>
      </w:pPr>
    </w:p>
    <w:p w14:paraId="75C9B6C1" w14:textId="77777777" w:rsidR="005F4C34" w:rsidRDefault="005F4C34" w:rsidP="002007D5">
      <w:pPr>
        <w:rPr>
          <w:rFonts w:ascii="Arial" w:hAnsi="Arial" w:cs="Arial"/>
          <w:color w:val="000000"/>
          <w:kern w:val="28"/>
        </w:rPr>
      </w:pPr>
    </w:p>
    <w:p w14:paraId="5EF4E6F8" w14:textId="77777777" w:rsidR="005F4C34" w:rsidRDefault="005F4C34" w:rsidP="002007D5">
      <w:pPr>
        <w:rPr>
          <w:rFonts w:ascii="Arial" w:hAnsi="Arial" w:cs="Arial"/>
          <w:color w:val="000000"/>
          <w:kern w:val="28"/>
        </w:rPr>
      </w:pPr>
    </w:p>
    <w:p w14:paraId="5ED5F024" w14:textId="77777777" w:rsidR="005F4C34" w:rsidRDefault="005F4C34" w:rsidP="002007D5">
      <w:pPr>
        <w:rPr>
          <w:rFonts w:ascii="Arial" w:hAnsi="Arial" w:cs="Arial"/>
          <w:color w:val="000000"/>
          <w:kern w:val="28"/>
        </w:rPr>
      </w:pPr>
    </w:p>
    <w:p w14:paraId="21361C21" w14:textId="77777777" w:rsidR="005F4C34" w:rsidRDefault="005F4C34" w:rsidP="002007D5">
      <w:pPr>
        <w:rPr>
          <w:rFonts w:ascii="Arial" w:hAnsi="Arial" w:cs="Arial"/>
          <w:color w:val="000000"/>
          <w:kern w:val="28"/>
        </w:rPr>
      </w:pPr>
    </w:p>
    <w:p w14:paraId="791694EF" w14:textId="77777777" w:rsidR="005F4C34" w:rsidRDefault="005F4C34" w:rsidP="002007D5">
      <w:pPr>
        <w:rPr>
          <w:rFonts w:ascii="Arial" w:hAnsi="Arial" w:cs="Arial"/>
          <w:color w:val="000000"/>
          <w:kern w:val="28"/>
        </w:rPr>
      </w:pPr>
    </w:p>
    <w:p w14:paraId="63EDC960" w14:textId="77777777" w:rsidR="005F4C34" w:rsidRDefault="005F4C34" w:rsidP="002007D5">
      <w:pPr>
        <w:rPr>
          <w:rFonts w:ascii="Arial" w:hAnsi="Arial" w:cs="Arial"/>
          <w:color w:val="000000"/>
          <w:kern w:val="28"/>
        </w:rPr>
      </w:pPr>
    </w:p>
    <w:p w14:paraId="7C3776AE" w14:textId="77777777" w:rsidR="005F4C34" w:rsidRDefault="005F4C34" w:rsidP="002007D5">
      <w:pPr>
        <w:rPr>
          <w:rFonts w:ascii="Arial" w:hAnsi="Arial" w:cs="Arial"/>
          <w:color w:val="000000"/>
          <w:kern w:val="28"/>
        </w:rPr>
      </w:pPr>
    </w:p>
    <w:p w14:paraId="4709D56E" w14:textId="178AE2D9" w:rsidR="005F4C34" w:rsidRDefault="00907865" w:rsidP="002007D5">
      <w:pPr>
        <w:rPr>
          <w:rFonts w:ascii="Arial" w:hAnsi="Arial" w:cs="Arial"/>
          <w:color w:val="000000"/>
          <w:kern w:val="28"/>
        </w:rPr>
      </w:pPr>
      <w:r>
        <w:rPr>
          <w:rFonts w:ascii="Arial" w:hAnsi="Arial" w:cs="Arial"/>
          <w:noProof/>
          <w:color w:val="000000"/>
          <w:kern w:val="28"/>
        </w:rPr>
        <w:lastRenderedPageBreak/>
        <w:drawing>
          <wp:inline distT="0" distB="0" distL="0" distR="0" wp14:anchorId="462D4B1D" wp14:editId="2359A5EE">
            <wp:extent cx="5908040" cy="8413115"/>
            <wp:effectExtent l="0" t="0" r="0" b="6985"/>
            <wp:docPr id="878628314" name="Picture 5" descr="A copy of the order plan in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28314" name="Picture 5" descr="A copy of the order plan in colour."/>
                    <pic:cNvPicPr/>
                  </pic:nvPicPr>
                  <pic:blipFill>
                    <a:blip r:embed="rId13">
                      <a:extLst>
                        <a:ext uri="{28A0092B-C50C-407E-A947-70E740481C1C}">
                          <a14:useLocalDpi xmlns:a14="http://schemas.microsoft.com/office/drawing/2010/main" val="0"/>
                        </a:ext>
                      </a:extLst>
                    </a:blip>
                    <a:stretch>
                      <a:fillRect/>
                    </a:stretch>
                  </pic:blipFill>
                  <pic:spPr>
                    <a:xfrm>
                      <a:off x="0" y="0"/>
                      <a:ext cx="5908040" cy="8413115"/>
                    </a:xfrm>
                    <a:prstGeom prst="rect">
                      <a:avLst/>
                    </a:prstGeom>
                  </pic:spPr>
                </pic:pic>
              </a:graphicData>
            </a:graphic>
          </wp:inline>
        </w:drawing>
      </w:r>
    </w:p>
    <w:sectPr w:rsidR="005F4C34" w:rsidSect="00E674DD">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6105E" w14:textId="77777777" w:rsidR="002259B9" w:rsidRDefault="002259B9" w:rsidP="00F62916">
      <w:r>
        <w:separator/>
      </w:r>
    </w:p>
  </w:endnote>
  <w:endnote w:type="continuationSeparator" w:id="0">
    <w:p w14:paraId="65D70077" w14:textId="77777777" w:rsidR="002259B9" w:rsidRDefault="002259B9" w:rsidP="00F6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ECA5"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953867"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DCB05"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7536BCF5" wp14:editId="1865E38F">
              <wp:simplePos x="0" y="0"/>
              <wp:positionH relativeFrom="column">
                <wp:posOffset>-2540</wp:posOffset>
              </wp:positionH>
              <wp:positionV relativeFrom="paragraph">
                <wp:posOffset>159385</wp:posOffset>
              </wp:positionV>
              <wp:extent cx="5943600" cy="0"/>
              <wp:effectExtent l="0" t="0" r="0" b="0"/>
              <wp:wrapNone/>
              <wp:docPr id="2" name="Lin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40371" id="Line 17"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1B424B52" w14:textId="77777777" w:rsidR="00366F95" w:rsidRPr="00E45340" w:rsidRDefault="004F274A" w:rsidP="00E45340">
    <w:pPr>
      <w:pStyle w:val="Footer"/>
      <w:ind w:right="-52"/>
      <w:rPr>
        <w:sz w:val="16"/>
        <w:szCs w:val="16"/>
      </w:rPr>
    </w:pPr>
    <w:hyperlink r:id="rId1" w:history="1">
      <w:r w:rsidRPr="00026922">
        <w:rPr>
          <w:rStyle w:val="Hyperlink"/>
          <w:sz w:val="16"/>
          <w:szCs w:val="16"/>
        </w:rPr>
        <w:t>https://www.gov.uk/planning-inspectorate</w:t>
      </w:r>
    </w:hyperlink>
    <w:r w:rsidR="00E45340">
      <w:rPr>
        <w:sz w:val="16"/>
        <w:szCs w:val="16"/>
      </w:rPr>
      <w:t xml:space="preserve">                          </w:t>
    </w:r>
    <w:r w:rsidR="00366F95">
      <w:rPr>
        <w:rStyle w:val="PageNumber"/>
      </w:rPr>
      <w:fldChar w:fldCharType="begin"/>
    </w:r>
    <w:r w:rsidR="00366F95">
      <w:rPr>
        <w:rStyle w:val="PageNumber"/>
      </w:rPr>
      <w:instrText xml:space="preserve"> PAGE </w:instrText>
    </w:r>
    <w:r w:rsidR="00366F95">
      <w:rPr>
        <w:rStyle w:val="PageNumber"/>
      </w:rPr>
      <w:fldChar w:fldCharType="separate"/>
    </w:r>
    <w:r w:rsidR="007A06BE">
      <w:rPr>
        <w:rStyle w:val="PageNumber"/>
        <w:noProof/>
      </w:rPr>
      <w:t>2</w:t>
    </w:r>
    <w:r w:rsidR="00366F9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48853" w14:textId="77777777" w:rsidR="00366F95" w:rsidRDefault="00366F95" w:rsidP="004C525F">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0E7363B4" wp14:editId="17D7A670">
              <wp:simplePos x="0" y="0"/>
              <wp:positionH relativeFrom="column">
                <wp:posOffset>-2540</wp:posOffset>
              </wp:positionH>
              <wp:positionV relativeFrom="paragraph">
                <wp:posOffset>121285</wp:posOffset>
              </wp:positionV>
              <wp:extent cx="5943600" cy="0"/>
              <wp:effectExtent l="0" t="0" r="0" b="0"/>
              <wp:wrapNone/>
              <wp:docPr id="1" name="Lin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BBF03" id="Line 11" o:spid="_x0000_s1026" alt="&quot;&quot;"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65FEA2EE" w14:textId="77777777" w:rsidR="00366F95" w:rsidRPr="00451EE4" w:rsidRDefault="004F274A">
    <w:pPr>
      <w:pStyle w:val="Footer"/>
      <w:ind w:right="-52"/>
      <w:rPr>
        <w:sz w:val="16"/>
        <w:szCs w:val="16"/>
      </w:rPr>
    </w:pPr>
    <w:hyperlink r:id="rId1" w:history="1">
      <w:r w:rsidRPr="00026922">
        <w:rPr>
          <w:rStyle w:val="Hyperlink"/>
          <w:sz w:val="16"/>
          <w:szCs w:val="16"/>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39F8E" w14:textId="77777777" w:rsidR="002259B9" w:rsidRDefault="002259B9" w:rsidP="00F62916">
      <w:r>
        <w:separator/>
      </w:r>
    </w:p>
  </w:footnote>
  <w:footnote w:type="continuationSeparator" w:id="0">
    <w:p w14:paraId="3C8F2E23" w14:textId="77777777" w:rsidR="002259B9" w:rsidRDefault="002259B9" w:rsidP="00F6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0176B87C" w14:textId="77777777">
      <w:tc>
        <w:tcPr>
          <w:tcW w:w="9520" w:type="dxa"/>
        </w:tcPr>
        <w:p w14:paraId="5BE1D35F" w14:textId="7639BB4E" w:rsidR="00366F95" w:rsidRPr="00FA1AD9" w:rsidRDefault="004C525F">
          <w:pPr>
            <w:pStyle w:val="Footer"/>
            <w:rPr>
              <w:rFonts w:ascii="Arial" w:hAnsi="Arial" w:cs="Arial"/>
            </w:rPr>
          </w:pPr>
          <w:r w:rsidRPr="00FA1AD9">
            <w:rPr>
              <w:rFonts w:ascii="Arial" w:hAnsi="Arial" w:cs="Arial"/>
            </w:rPr>
            <w:t xml:space="preserve">Order Decision </w:t>
          </w:r>
          <w:r w:rsidR="00764F92" w:rsidRPr="00FA1AD9">
            <w:rPr>
              <w:rFonts w:ascii="Arial" w:hAnsi="Arial" w:cs="Arial"/>
            </w:rPr>
            <w:t>ROW/</w:t>
          </w:r>
          <w:r w:rsidR="00CE5D93">
            <w:rPr>
              <w:rFonts w:ascii="Arial" w:hAnsi="Arial" w:cs="Arial"/>
            </w:rPr>
            <w:t>3</w:t>
          </w:r>
          <w:r w:rsidR="00D2450C">
            <w:rPr>
              <w:rFonts w:ascii="Arial" w:hAnsi="Arial" w:cs="Arial"/>
            </w:rPr>
            <w:t>369748, ROW/PPH/00074</w:t>
          </w:r>
        </w:p>
      </w:tc>
    </w:tr>
  </w:tbl>
  <w:p w14:paraId="42901FC6" w14:textId="77777777" w:rsidR="00366F95" w:rsidRDefault="00366F95" w:rsidP="00087477">
    <w:pPr>
      <w:pStyle w:val="Footer"/>
      <w:spacing w:after="180"/>
    </w:pPr>
    <w:r>
      <w:rPr>
        <w:noProof/>
      </w:rPr>
      <mc:AlternateContent>
        <mc:Choice Requires="wps">
          <w:drawing>
            <wp:anchor distT="0" distB="0" distL="114300" distR="114300" simplePos="0" relativeHeight="251657728" behindDoc="0" locked="0" layoutInCell="1" allowOverlap="1" wp14:anchorId="54A42CCE" wp14:editId="5AEEDB74">
              <wp:simplePos x="0" y="0"/>
              <wp:positionH relativeFrom="column">
                <wp:posOffset>0</wp:posOffset>
              </wp:positionH>
              <wp:positionV relativeFrom="paragraph">
                <wp:posOffset>114300</wp:posOffset>
              </wp:positionV>
              <wp:extent cx="5943600" cy="0"/>
              <wp:effectExtent l="0" t="0" r="0" b="0"/>
              <wp:wrapNone/>
              <wp:docPr id="3" name="Lin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A764D" id="Line 14" o:spid="_x0000_s1026" alt="&quot;&quot;"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903D"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7700615"/>
    <w:multiLevelType w:val="multilevel"/>
    <w:tmpl w:val="A22611FC"/>
    <w:numStyleLink w:val="ConditionsList"/>
  </w:abstractNum>
  <w:abstractNum w:abstractNumId="2"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3"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4" w15:restartNumberingAfterBreak="0">
    <w:nsid w:val="1FF521C0"/>
    <w:multiLevelType w:val="hybridMultilevel"/>
    <w:tmpl w:val="14C4EC44"/>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5"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6" w15:restartNumberingAfterBreak="0">
    <w:nsid w:val="284238AD"/>
    <w:multiLevelType w:val="multilevel"/>
    <w:tmpl w:val="A22611FC"/>
    <w:numStyleLink w:val="ConditionsList"/>
  </w:abstractNum>
  <w:abstractNum w:abstractNumId="7"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8" w15:restartNumberingAfterBreak="0">
    <w:nsid w:val="297D571E"/>
    <w:multiLevelType w:val="multilevel"/>
    <w:tmpl w:val="A22611FC"/>
    <w:numStyleLink w:val="ConditionsList"/>
  </w:abstractNum>
  <w:abstractNum w:abstractNumId="9"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48DD7A15"/>
    <w:multiLevelType w:val="multilevel"/>
    <w:tmpl w:val="E24060FA"/>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1" w15:restartNumberingAfterBreak="0">
    <w:nsid w:val="4AB7177F"/>
    <w:multiLevelType w:val="multilevel"/>
    <w:tmpl w:val="A22611FC"/>
    <w:numStyleLink w:val="ConditionsList"/>
  </w:abstractNum>
  <w:abstractNum w:abstractNumId="12"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F2342F1"/>
    <w:multiLevelType w:val="multilevel"/>
    <w:tmpl w:val="A22611FC"/>
    <w:numStyleLink w:val="ConditionsList"/>
  </w:abstractNum>
  <w:abstractNum w:abstractNumId="14" w15:restartNumberingAfterBreak="0">
    <w:nsid w:val="5137716E"/>
    <w:multiLevelType w:val="multilevel"/>
    <w:tmpl w:val="A22611FC"/>
    <w:numStyleLink w:val="ConditionsList"/>
  </w:abstractNum>
  <w:abstractNum w:abstractNumId="15" w15:restartNumberingAfterBreak="0">
    <w:nsid w:val="53DB3573"/>
    <w:multiLevelType w:val="hybridMultilevel"/>
    <w:tmpl w:val="67B2B1DA"/>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16" w15:restartNumberingAfterBreak="0">
    <w:nsid w:val="53F51752"/>
    <w:multiLevelType w:val="multilevel"/>
    <w:tmpl w:val="A22611FC"/>
    <w:numStyleLink w:val="ConditionsList"/>
  </w:abstractNum>
  <w:abstractNum w:abstractNumId="17"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18"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0" w15:restartNumberingAfterBreak="0">
    <w:nsid w:val="65B7639F"/>
    <w:multiLevelType w:val="multilevel"/>
    <w:tmpl w:val="A22611FC"/>
    <w:numStyleLink w:val="ConditionsList"/>
  </w:abstractNum>
  <w:abstractNum w:abstractNumId="21"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2" w15:restartNumberingAfterBreak="0">
    <w:nsid w:val="72EC063F"/>
    <w:multiLevelType w:val="hybridMultilevel"/>
    <w:tmpl w:val="9FE0E3B2"/>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23"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EDF7AD3"/>
    <w:multiLevelType w:val="hybridMultilevel"/>
    <w:tmpl w:val="636A53BC"/>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num w:numId="1" w16cid:durableId="1407529185">
    <w:abstractNumId w:val="19"/>
  </w:num>
  <w:num w:numId="2" w16cid:durableId="2043893640">
    <w:abstractNumId w:val="19"/>
  </w:num>
  <w:num w:numId="3" w16cid:durableId="1809737773">
    <w:abstractNumId w:val="21"/>
  </w:num>
  <w:num w:numId="4" w16cid:durableId="1982954978">
    <w:abstractNumId w:val="0"/>
  </w:num>
  <w:num w:numId="5" w16cid:durableId="166138418">
    <w:abstractNumId w:val="9"/>
  </w:num>
  <w:num w:numId="6" w16cid:durableId="614872572">
    <w:abstractNumId w:val="18"/>
  </w:num>
  <w:num w:numId="7" w16cid:durableId="215895058">
    <w:abstractNumId w:val="23"/>
  </w:num>
  <w:num w:numId="8" w16cid:durableId="549075174">
    <w:abstractNumId w:val="17"/>
  </w:num>
  <w:num w:numId="9" w16cid:durableId="1937328308">
    <w:abstractNumId w:val="3"/>
  </w:num>
  <w:num w:numId="10" w16cid:durableId="2089502103">
    <w:abstractNumId w:val="5"/>
  </w:num>
  <w:num w:numId="11" w16cid:durableId="1435248242">
    <w:abstractNumId w:val="12"/>
  </w:num>
  <w:num w:numId="12" w16cid:durableId="2129471556">
    <w:abstractNumId w:val="13"/>
  </w:num>
  <w:num w:numId="13" w16cid:durableId="464275441">
    <w:abstractNumId w:val="8"/>
  </w:num>
  <w:num w:numId="14" w16cid:durableId="1264847285">
    <w:abstractNumId w:val="11"/>
  </w:num>
  <w:num w:numId="15" w16cid:durableId="792481740">
    <w:abstractNumId w:val="14"/>
  </w:num>
  <w:num w:numId="16" w16cid:durableId="318577771">
    <w:abstractNumId w:val="1"/>
  </w:num>
  <w:num w:numId="17" w16cid:durableId="1759864537">
    <w:abstractNumId w:val="16"/>
  </w:num>
  <w:num w:numId="18" w16cid:durableId="42213657">
    <w:abstractNumId w:val="6"/>
  </w:num>
  <w:num w:numId="19" w16cid:durableId="541405620">
    <w:abstractNumId w:val="2"/>
  </w:num>
  <w:num w:numId="20" w16cid:durableId="1333680912">
    <w:abstractNumId w:val="7"/>
  </w:num>
  <w:num w:numId="21" w16cid:durableId="335576039">
    <w:abstractNumId w:val="10"/>
  </w:num>
  <w:num w:numId="22" w16cid:durableId="1453092899">
    <w:abstractNumId w:val="10"/>
    <w:lvlOverride w:ilvl="0">
      <w:lvl w:ilvl="0">
        <w:start w:val="1"/>
        <w:numFmt w:val="decimal"/>
        <w:pStyle w:val="Style1"/>
        <w:lvlText w:val="%1."/>
        <w:lvlJc w:val="left"/>
        <w:pPr>
          <w:tabs>
            <w:tab w:val="num" w:pos="720"/>
          </w:tabs>
          <w:ind w:left="431" w:hanging="431"/>
        </w:pPr>
        <w:rPr>
          <w:rFonts w:hint="default"/>
          <w:b w:val="0"/>
          <w:bCs w:val="0"/>
          <w:i w:val="0"/>
          <w:iCs w:val="0"/>
        </w:rPr>
      </w:lvl>
    </w:lvlOverride>
  </w:num>
  <w:num w:numId="23" w16cid:durableId="36206643">
    <w:abstractNumId w:val="20"/>
  </w:num>
  <w:num w:numId="24" w16cid:durableId="854611163">
    <w:abstractNumId w:val="10"/>
  </w:num>
  <w:num w:numId="25" w16cid:durableId="939678570">
    <w:abstractNumId w:val="10"/>
    <w:lvlOverride w:ilvl="0">
      <w:lvl w:ilvl="0">
        <w:start w:val="1"/>
        <w:numFmt w:val="decimal"/>
        <w:pStyle w:val="Style1"/>
        <w:lvlText w:val="%1."/>
        <w:lvlJc w:val="left"/>
        <w:pPr>
          <w:tabs>
            <w:tab w:val="num" w:pos="720"/>
          </w:tabs>
          <w:ind w:left="431" w:hanging="431"/>
        </w:pPr>
        <w:rPr>
          <w:rFonts w:hint="default"/>
          <w:i w:val="0"/>
          <w:iCs w:val="0"/>
        </w:rPr>
      </w:lvl>
    </w:lvlOverride>
  </w:num>
  <w:num w:numId="26" w16cid:durableId="463498628">
    <w:abstractNumId w:val="10"/>
    <w:lvlOverride w:ilvl="0">
      <w:lvl w:ilvl="0">
        <w:start w:val="1"/>
        <w:numFmt w:val="decimal"/>
        <w:pStyle w:val="Style1"/>
        <w:lvlText w:val="%1."/>
        <w:lvlJc w:val="left"/>
        <w:pPr>
          <w:tabs>
            <w:tab w:val="num" w:pos="720"/>
          </w:tabs>
          <w:ind w:left="431" w:hanging="431"/>
        </w:pPr>
        <w:rPr>
          <w:rFonts w:hint="default"/>
          <w:i w:val="0"/>
          <w:iCs w:val="0"/>
        </w:rPr>
      </w:lvl>
    </w:lvlOverride>
  </w:num>
  <w:num w:numId="27" w16cid:durableId="84807313">
    <w:abstractNumId w:val="10"/>
    <w:lvlOverride w:ilvl="0">
      <w:lvl w:ilvl="0">
        <w:start w:val="1"/>
        <w:numFmt w:val="decimal"/>
        <w:pStyle w:val="Style1"/>
        <w:lvlText w:val="%1."/>
        <w:lvlJc w:val="left"/>
        <w:pPr>
          <w:tabs>
            <w:tab w:val="num" w:pos="720"/>
          </w:tabs>
          <w:ind w:left="431" w:hanging="431"/>
        </w:pPr>
        <w:rPr>
          <w:rFonts w:hint="default"/>
          <w:i w:val="0"/>
          <w:iCs w:val="0"/>
        </w:rPr>
      </w:lvl>
    </w:lvlOverride>
  </w:num>
  <w:num w:numId="28" w16cid:durableId="12150209">
    <w:abstractNumId w:val="10"/>
    <w:lvlOverride w:ilvl="0">
      <w:lvl w:ilvl="0">
        <w:start w:val="1"/>
        <w:numFmt w:val="decimal"/>
        <w:pStyle w:val="Style1"/>
        <w:lvlText w:val="%1."/>
        <w:lvlJc w:val="left"/>
        <w:pPr>
          <w:tabs>
            <w:tab w:val="num" w:pos="720"/>
          </w:tabs>
          <w:ind w:left="431" w:hanging="431"/>
        </w:pPr>
        <w:rPr>
          <w:rFonts w:hint="default"/>
          <w:i w:val="0"/>
          <w:iCs w:val="0"/>
        </w:rPr>
      </w:lvl>
    </w:lvlOverride>
  </w:num>
  <w:num w:numId="29" w16cid:durableId="2038384942">
    <w:abstractNumId w:val="4"/>
  </w:num>
  <w:num w:numId="30" w16cid:durableId="2063090488">
    <w:abstractNumId w:val="22"/>
  </w:num>
  <w:num w:numId="31" w16cid:durableId="1251042593">
    <w:abstractNumId w:val="10"/>
    <w:lvlOverride w:ilvl="0">
      <w:lvl w:ilvl="0">
        <w:start w:val="1"/>
        <w:numFmt w:val="decimal"/>
        <w:pStyle w:val="Style1"/>
        <w:lvlText w:val="%1."/>
        <w:lvlJc w:val="left"/>
        <w:pPr>
          <w:tabs>
            <w:tab w:val="num" w:pos="720"/>
          </w:tabs>
          <w:ind w:left="431" w:hanging="431"/>
        </w:pPr>
        <w:rPr>
          <w:rFonts w:hint="default"/>
          <w:b w:val="0"/>
          <w:bCs/>
          <w:i w:val="0"/>
          <w:iCs/>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32" w16cid:durableId="704406464">
    <w:abstractNumId w:val="10"/>
    <w:lvlOverride w:ilvl="0">
      <w:lvl w:ilvl="0">
        <w:start w:val="1"/>
        <w:numFmt w:val="decimal"/>
        <w:pStyle w:val="Style1"/>
        <w:lvlText w:val="%1."/>
        <w:lvlJc w:val="left"/>
        <w:pPr>
          <w:tabs>
            <w:tab w:val="num" w:pos="720"/>
          </w:tabs>
          <w:ind w:left="431" w:hanging="431"/>
        </w:pPr>
        <w:rPr>
          <w:rFonts w:hint="default"/>
          <w:b w:val="0"/>
          <w:i w:val="0"/>
        </w:rPr>
      </w:lvl>
    </w:lvlOverride>
  </w:num>
  <w:num w:numId="33" w16cid:durableId="1220360078">
    <w:abstractNumId w:val="24"/>
  </w:num>
  <w:num w:numId="34" w16cid:durableId="165603310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4C525F"/>
    <w:rsid w:val="000006C6"/>
    <w:rsid w:val="00000988"/>
    <w:rsid w:val="000010D7"/>
    <w:rsid w:val="00001648"/>
    <w:rsid w:val="000016BC"/>
    <w:rsid w:val="00001AF8"/>
    <w:rsid w:val="00002431"/>
    <w:rsid w:val="00002E47"/>
    <w:rsid w:val="00003163"/>
    <w:rsid w:val="0000335F"/>
    <w:rsid w:val="00003472"/>
    <w:rsid w:val="0000367C"/>
    <w:rsid w:val="00003818"/>
    <w:rsid w:val="000066DE"/>
    <w:rsid w:val="00006782"/>
    <w:rsid w:val="000075BB"/>
    <w:rsid w:val="00007ECE"/>
    <w:rsid w:val="00010486"/>
    <w:rsid w:val="00010D95"/>
    <w:rsid w:val="000110F5"/>
    <w:rsid w:val="000114DC"/>
    <w:rsid w:val="00011D49"/>
    <w:rsid w:val="0001216A"/>
    <w:rsid w:val="00013527"/>
    <w:rsid w:val="0001440F"/>
    <w:rsid w:val="00014ADB"/>
    <w:rsid w:val="00015B2F"/>
    <w:rsid w:val="00015CE9"/>
    <w:rsid w:val="00016D81"/>
    <w:rsid w:val="0001785E"/>
    <w:rsid w:val="00020644"/>
    <w:rsid w:val="00020754"/>
    <w:rsid w:val="00022535"/>
    <w:rsid w:val="000225F4"/>
    <w:rsid w:val="0002283B"/>
    <w:rsid w:val="00022ECF"/>
    <w:rsid w:val="00023184"/>
    <w:rsid w:val="00023A00"/>
    <w:rsid w:val="00024500"/>
    <w:rsid w:val="000247B2"/>
    <w:rsid w:val="00024C40"/>
    <w:rsid w:val="000256B3"/>
    <w:rsid w:val="000262D1"/>
    <w:rsid w:val="0002677A"/>
    <w:rsid w:val="0002716E"/>
    <w:rsid w:val="00030DF8"/>
    <w:rsid w:val="00031088"/>
    <w:rsid w:val="000311CF"/>
    <w:rsid w:val="00031267"/>
    <w:rsid w:val="00031637"/>
    <w:rsid w:val="0003164D"/>
    <w:rsid w:val="00032172"/>
    <w:rsid w:val="00033B7E"/>
    <w:rsid w:val="00033CBC"/>
    <w:rsid w:val="00033D49"/>
    <w:rsid w:val="00033EF7"/>
    <w:rsid w:val="00035B23"/>
    <w:rsid w:val="00035CB2"/>
    <w:rsid w:val="00036145"/>
    <w:rsid w:val="0003631C"/>
    <w:rsid w:val="0003786B"/>
    <w:rsid w:val="00040200"/>
    <w:rsid w:val="00041200"/>
    <w:rsid w:val="00041248"/>
    <w:rsid w:val="000417E1"/>
    <w:rsid w:val="00041C59"/>
    <w:rsid w:val="00041F32"/>
    <w:rsid w:val="00042395"/>
    <w:rsid w:val="0004331A"/>
    <w:rsid w:val="00043480"/>
    <w:rsid w:val="000437A6"/>
    <w:rsid w:val="0004386C"/>
    <w:rsid w:val="00044082"/>
    <w:rsid w:val="000443A3"/>
    <w:rsid w:val="00044764"/>
    <w:rsid w:val="00044825"/>
    <w:rsid w:val="00044C8F"/>
    <w:rsid w:val="00046145"/>
    <w:rsid w:val="0004625F"/>
    <w:rsid w:val="00046313"/>
    <w:rsid w:val="00046CB0"/>
    <w:rsid w:val="00047D15"/>
    <w:rsid w:val="00050048"/>
    <w:rsid w:val="0005006C"/>
    <w:rsid w:val="00050853"/>
    <w:rsid w:val="00050857"/>
    <w:rsid w:val="00051033"/>
    <w:rsid w:val="00051378"/>
    <w:rsid w:val="00051789"/>
    <w:rsid w:val="000528E5"/>
    <w:rsid w:val="00053100"/>
    <w:rsid w:val="00053135"/>
    <w:rsid w:val="0005333E"/>
    <w:rsid w:val="0005475E"/>
    <w:rsid w:val="00054A14"/>
    <w:rsid w:val="00055149"/>
    <w:rsid w:val="0005565C"/>
    <w:rsid w:val="000568F8"/>
    <w:rsid w:val="000573F2"/>
    <w:rsid w:val="00061676"/>
    <w:rsid w:val="00061689"/>
    <w:rsid w:val="00061854"/>
    <w:rsid w:val="00061F0B"/>
    <w:rsid w:val="0006274E"/>
    <w:rsid w:val="00062A4D"/>
    <w:rsid w:val="00062A65"/>
    <w:rsid w:val="00062F10"/>
    <w:rsid w:val="0006362A"/>
    <w:rsid w:val="000636A2"/>
    <w:rsid w:val="000636FC"/>
    <w:rsid w:val="00063F13"/>
    <w:rsid w:val="00063F2D"/>
    <w:rsid w:val="00063FAC"/>
    <w:rsid w:val="00064466"/>
    <w:rsid w:val="00064FC6"/>
    <w:rsid w:val="00065B91"/>
    <w:rsid w:val="00065CCC"/>
    <w:rsid w:val="00065D86"/>
    <w:rsid w:val="00065F52"/>
    <w:rsid w:val="000662D1"/>
    <w:rsid w:val="000665EE"/>
    <w:rsid w:val="0006676A"/>
    <w:rsid w:val="000669FD"/>
    <w:rsid w:val="00067363"/>
    <w:rsid w:val="00067960"/>
    <w:rsid w:val="00067FA8"/>
    <w:rsid w:val="00070BB4"/>
    <w:rsid w:val="00071350"/>
    <w:rsid w:val="00071A35"/>
    <w:rsid w:val="00071ADA"/>
    <w:rsid w:val="00071C79"/>
    <w:rsid w:val="000730DD"/>
    <w:rsid w:val="000733E8"/>
    <w:rsid w:val="000734CC"/>
    <w:rsid w:val="000749B5"/>
    <w:rsid w:val="0007513A"/>
    <w:rsid w:val="000753BB"/>
    <w:rsid w:val="00075773"/>
    <w:rsid w:val="00076416"/>
    <w:rsid w:val="000772B6"/>
    <w:rsid w:val="00077358"/>
    <w:rsid w:val="0007791F"/>
    <w:rsid w:val="000801E1"/>
    <w:rsid w:val="00080465"/>
    <w:rsid w:val="0008089A"/>
    <w:rsid w:val="0008140D"/>
    <w:rsid w:val="00081B06"/>
    <w:rsid w:val="00082569"/>
    <w:rsid w:val="000827E0"/>
    <w:rsid w:val="00082E57"/>
    <w:rsid w:val="000831DF"/>
    <w:rsid w:val="000836E9"/>
    <w:rsid w:val="00083A04"/>
    <w:rsid w:val="00084017"/>
    <w:rsid w:val="000846FC"/>
    <w:rsid w:val="000850CD"/>
    <w:rsid w:val="00087194"/>
    <w:rsid w:val="000872BF"/>
    <w:rsid w:val="00087477"/>
    <w:rsid w:val="000877F7"/>
    <w:rsid w:val="00087A0D"/>
    <w:rsid w:val="00087DEC"/>
    <w:rsid w:val="000901F5"/>
    <w:rsid w:val="0009045C"/>
    <w:rsid w:val="00090524"/>
    <w:rsid w:val="00091102"/>
    <w:rsid w:val="0009167D"/>
    <w:rsid w:val="000918B9"/>
    <w:rsid w:val="00091F04"/>
    <w:rsid w:val="00092539"/>
    <w:rsid w:val="00092A75"/>
    <w:rsid w:val="00093387"/>
    <w:rsid w:val="00094A44"/>
    <w:rsid w:val="00094CBC"/>
    <w:rsid w:val="00094D2C"/>
    <w:rsid w:val="00095251"/>
    <w:rsid w:val="000961D2"/>
    <w:rsid w:val="00097551"/>
    <w:rsid w:val="00097BF2"/>
    <w:rsid w:val="000A093F"/>
    <w:rsid w:val="000A0CC6"/>
    <w:rsid w:val="000A0ED0"/>
    <w:rsid w:val="000A0EE0"/>
    <w:rsid w:val="000A15A8"/>
    <w:rsid w:val="000A1AED"/>
    <w:rsid w:val="000A1FA3"/>
    <w:rsid w:val="000A20FB"/>
    <w:rsid w:val="000A27F1"/>
    <w:rsid w:val="000A2A22"/>
    <w:rsid w:val="000A3019"/>
    <w:rsid w:val="000A35A7"/>
    <w:rsid w:val="000A4719"/>
    <w:rsid w:val="000A47B7"/>
    <w:rsid w:val="000A4818"/>
    <w:rsid w:val="000A4AEB"/>
    <w:rsid w:val="000A6169"/>
    <w:rsid w:val="000A64AE"/>
    <w:rsid w:val="000A660B"/>
    <w:rsid w:val="000B02BC"/>
    <w:rsid w:val="000B0507"/>
    <w:rsid w:val="000B0589"/>
    <w:rsid w:val="000B0632"/>
    <w:rsid w:val="000B09E1"/>
    <w:rsid w:val="000B0C5D"/>
    <w:rsid w:val="000B125F"/>
    <w:rsid w:val="000B1876"/>
    <w:rsid w:val="000B1973"/>
    <w:rsid w:val="000B19EA"/>
    <w:rsid w:val="000B1CCA"/>
    <w:rsid w:val="000B1DFD"/>
    <w:rsid w:val="000B20A6"/>
    <w:rsid w:val="000B34D9"/>
    <w:rsid w:val="000B37D3"/>
    <w:rsid w:val="000B3A4F"/>
    <w:rsid w:val="000B44B8"/>
    <w:rsid w:val="000B5B66"/>
    <w:rsid w:val="000B5F96"/>
    <w:rsid w:val="000B6136"/>
    <w:rsid w:val="000B6501"/>
    <w:rsid w:val="000B6B95"/>
    <w:rsid w:val="000B6BF3"/>
    <w:rsid w:val="000B71F7"/>
    <w:rsid w:val="000B78A8"/>
    <w:rsid w:val="000C06C1"/>
    <w:rsid w:val="000C106E"/>
    <w:rsid w:val="000C230A"/>
    <w:rsid w:val="000C2A27"/>
    <w:rsid w:val="000C3F13"/>
    <w:rsid w:val="000C3FC8"/>
    <w:rsid w:val="000C5098"/>
    <w:rsid w:val="000C520A"/>
    <w:rsid w:val="000C5E17"/>
    <w:rsid w:val="000C64F2"/>
    <w:rsid w:val="000C698E"/>
    <w:rsid w:val="000C69AE"/>
    <w:rsid w:val="000C69EE"/>
    <w:rsid w:val="000C6E15"/>
    <w:rsid w:val="000C7CA1"/>
    <w:rsid w:val="000C7F7E"/>
    <w:rsid w:val="000D0673"/>
    <w:rsid w:val="000D1752"/>
    <w:rsid w:val="000D1ABB"/>
    <w:rsid w:val="000D213A"/>
    <w:rsid w:val="000D44F1"/>
    <w:rsid w:val="000D4753"/>
    <w:rsid w:val="000D50C9"/>
    <w:rsid w:val="000D5CB7"/>
    <w:rsid w:val="000D64B8"/>
    <w:rsid w:val="000D6BB1"/>
    <w:rsid w:val="000D7764"/>
    <w:rsid w:val="000D77DD"/>
    <w:rsid w:val="000D7A05"/>
    <w:rsid w:val="000D7FDD"/>
    <w:rsid w:val="000E16E8"/>
    <w:rsid w:val="000E1DDB"/>
    <w:rsid w:val="000E23F1"/>
    <w:rsid w:val="000E384A"/>
    <w:rsid w:val="000E3AFB"/>
    <w:rsid w:val="000E518F"/>
    <w:rsid w:val="000E57C1"/>
    <w:rsid w:val="000E6B64"/>
    <w:rsid w:val="000E7B00"/>
    <w:rsid w:val="000E7EF5"/>
    <w:rsid w:val="000F02E7"/>
    <w:rsid w:val="000F04AB"/>
    <w:rsid w:val="000F16F4"/>
    <w:rsid w:val="000F178D"/>
    <w:rsid w:val="000F2BDE"/>
    <w:rsid w:val="000F2D7D"/>
    <w:rsid w:val="000F44EE"/>
    <w:rsid w:val="000F5024"/>
    <w:rsid w:val="000F5E3A"/>
    <w:rsid w:val="000F5F45"/>
    <w:rsid w:val="000F6EC2"/>
    <w:rsid w:val="000F71DF"/>
    <w:rsid w:val="000F7A03"/>
    <w:rsid w:val="000F7C4C"/>
    <w:rsid w:val="001000CB"/>
    <w:rsid w:val="001005B2"/>
    <w:rsid w:val="001007F6"/>
    <w:rsid w:val="001009FE"/>
    <w:rsid w:val="001013CD"/>
    <w:rsid w:val="00101773"/>
    <w:rsid w:val="00102596"/>
    <w:rsid w:val="00102D9B"/>
    <w:rsid w:val="00103D7E"/>
    <w:rsid w:val="00104284"/>
    <w:rsid w:val="0010439C"/>
    <w:rsid w:val="001043DB"/>
    <w:rsid w:val="00104530"/>
    <w:rsid w:val="0010474D"/>
    <w:rsid w:val="00104D93"/>
    <w:rsid w:val="00105B52"/>
    <w:rsid w:val="00105D83"/>
    <w:rsid w:val="00105DBF"/>
    <w:rsid w:val="001064C1"/>
    <w:rsid w:val="00106741"/>
    <w:rsid w:val="001069E7"/>
    <w:rsid w:val="00106F81"/>
    <w:rsid w:val="00107161"/>
    <w:rsid w:val="00107E51"/>
    <w:rsid w:val="001112A2"/>
    <w:rsid w:val="001117F4"/>
    <w:rsid w:val="00111852"/>
    <w:rsid w:val="0011237F"/>
    <w:rsid w:val="00112755"/>
    <w:rsid w:val="001128B3"/>
    <w:rsid w:val="0011346B"/>
    <w:rsid w:val="00113DA7"/>
    <w:rsid w:val="0011622F"/>
    <w:rsid w:val="0011646F"/>
    <w:rsid w:val="001175BA"/>
    <w:rsid w:val="001207AF"/>
    <w:rsid w:val="0012104E"/>
    <w:rsid w:val="001212ED"/>
    <w:rsid w:val="00121E74"/>
    <w:rsid w:val="00121FFC"/>
    <w:rsid w:val="00122034"/>
    <w:rsid w:val="00122262"/>
    <w:rsid w:val="001225C8"/>
    <w:rsid w:val="00122F25"/>
    <w:rsid w:val="00124D77"/>
    <w:rsid w:val="00127505"/>
    <w:rsid w:val="001300D8"/>
    <w:rsid w:val="001305D4"/>
    <w:rsid w:val="00130B66"/>
    <w:rsid w:val="00131231"/>
    <w:rsid w:val="00131FA3"/>
    <w:rsid w:val="00131FDB"/>
    <w:rsid w:val="00132103"/>
    <w:rsid w:val="0013264D"/>
    <w:rsid w:val="00132B4E"/>
    <w:rsid w:val="00133D01"/>
    <w:rsid w:val="001347C8"/>
    <w:rsid w:val="001349BC"/>
    <w:rsid w:val="00135184"/>
    <w:rsid w:val="00135A5F"/>
    <w:rsid w:val="00136CA7"/>
    <w:rsid w:val="0013720B"/>
    <w:rsid w:val="0014059F"/>
    <w:rsid w:val="00140A2F"/>
    <w:rsid w:val="001415E0"/>
    <w:rsid w:val="00141A66"/>
    <w:rsid w:val="00142188"/>
    <w:rsid w:val="001426D7"/>
    <w:rsid w:val="00143C28"/>
    <w:rsid w:val="00143D0D"/>
    <w:rsid w:val="001440C3"/>
    <w:rsid w:val="00144114"/>
    <w:rsid w:val="00144231"/>
    <w:rsid w:val="00144CEC"/>
    <w:rsid w:val="00146C64"/>
    <w:rsid w:val="00146E0B"/>
    <w:rsid w:val="001478C8"/>
    <w:rsid w:val="00150F70"/>
    <w:rsid w:val="00150F7F"/>
    <w:rsid w:val="00151205"/>
    <w:rsid w:val="001521D6"/>
    <w:rsid w:val="001522BF"/>
    <w:rsid w:val="001526BC"/>
    <w:rsid w:val="00152918"/>
    <w:rsid w:val="00152A8F"/>
    <w:rsid w:val="00152C92"/>
    <w:rsid w:val="00154B73"/>
    <w:rsid w:val="00155D49"/>
    <w:rsid w:val="00155FBF"/>
    <w:rsid w:val="00156B31"/>
    <w:rsid w:val="00157420"/>
    <w:rsid w:val="00160276"/>
    <w:rsid w:val="00160AD3"/>
    <w:rsid w:val="00161799"/>
    <w:rsid w:val="00161B5C"/>
    <w:rsid w:val="00161C57"/>
    <w:rsid w:val="0016329B"/>
    <w:rsid w:val="001633F9"/>
    <w:rsid w:val="00163B7D"/>
    <w:rsid w:val="00164396"/>
    <w:rsid w:val="0016447D"/>
    <w:rsid w:val="0016586F"/>
    <w:rsid w:val="001660AC"/>
    <w:rsid w:val="00166193"/>
    <w:rsid w:val="00166509"/>
    <w:rsid w:val="0017072B"/>
    <w:rsid w:val="00170D51"/>
    <w:rsid w:val="00171926"/>
    <w:rsid w:val="00172362"/>
    <w:rsid w:val="00172860"/>
    <w:rsid w:val="00172879"/>
    <w:rsid w:val="00172C52"/>
    <w:rsid w:val="00173BC2"/>
    <w:rsid w:val="0017492B"/>
    <w:rsid w:val="00174998"/>
    <w:rsid w:val="00174A57"/>
    <w:rsid w:val="00174BA8"/>
    <w:rsid w:val="00175839"/>
    <w:rsid w:val="00177BD2"/>
    <w:rsid w:val="001804AD"/>
    <w:rsid w:val="001805A6"/>
    <w:rsid w:val="00180643"/>
    <w:rsid w:val="00181695"/>
    <w:rsid w:val="00181F62"/>
    <w:rsid w:val="001822C6"/>
    <w:rsid w:val="00182CC3"/>
    <w:rsid w:val="001837C6"/>
    <w:rsid w:val="00183BEB"/>
    <w:rsid w:val="00183D2A"/>
    <w:rsid w:val="00183EA8"/>
    <w:rsid w:val="00184A60"/>
    <w:rsid w:val="00184ADF"/>
    <w:rsid w:val="00184B20"/>
    <w:rsid w:val="00185546"/>
    <w:rsid w:val="001855E8"/>
    <w:rsid w:val="00186741"/>
    <w:rsid w:val="00186F26"/>
    <w:rsid w:val="0018781B"/>
    <w:rsid w:val="00190813"/>
    <w:rsid w:val="00191BFD"/>
    <w:rsid w:val="00191ED5"/>
    <w:rsid w:val="0019234D"/>
    <w:rsid w:val="00193116"/>
    <w:rsid w:val="0019319B"/>
    <w:rsid w:val="001936D5"/>
    <w:rsid w:val="001945D6"/>
    <w:rsid w:val="001957C4"/>
    <w:rsid w:val="00195EDC"/>
    <w:rsid w:val="00197120"/>
    <w:rsid w:val="001974D5"/>
    <w:rsid w:val="0019769F"/>
    <w:rsid w:val="00197B5B"/>
    <w:rsid w:val="001A0181"/>
    <w:rsid w:val="001A0452"/>
    <w:rsid w:val="001A2B12"/>
    <w:rsid w:val="001A36A1"/>
    <w:rsid w:val="001A3768"/>
    <w:rsid w:val="001A39A8"/>
    <w:rsid w:val="001A3A5D"/>
    <w:rsid w:val="001A3BE8"/>
    <w:rsid w:val="001A442A"/>
    <w:rsid w:val="001A4E11"/>
    <w:rsid w:val="001A615B"/>
    <w:rsid w:val="001A6B0D"/>
    <w:rsid w:val="001A716D"/>
    <w:rsid w:val="001B172F"/>
    <w:rsid w:val="001B1A36"/>
    <w:rsid w:val="001B1B4D"/>
    <w:rsid w:val="001B1BFF"/>
    <w:rsid w:val="001B1C7D"/>
    <w:rsid w:val="001B254E"/>
    <w:rsid w:val="001B2C1A"/>
    <w:rsid w:val="001B2E5F"/>
    <w:rsid w:val="001B37BF"/>
    <w:rsid w:val="001B4086"/>
    <w:rsid w:val="001B4D60"/>
    <w:rsid w:val="001B50AF"/>
    <w:rsid w:val="001B5966"/>
    <w:rsid w:val="001B5BCB"/>
    <w:rsid w:val="001B64EE"/>
    <w:rsid w:val="001B7F5F"/>
    <w:rsid w:val="001C098B"/>
    <w:rsid w:val="001C1012"/>
    <w:rsid w:val="001C162B"/>
    <w:rsid w:val="001C17B1"/>
    <w:rsid w:val="001C22A8"/>
    <w:rsid w:val="001C285E"/>
    <w:rsid w:val="001C2876"/>
    <w:rsid w:val="001C2A4A"/>
    <w:rsid w:val="001C2C28"/>
    <w:rsid w:val="001C386B"/>
    <w:rsid w:val="001C4410"/>
    <w:rsid w:val="001C475D"/>
    <w:rsid w:val="001C48DE"/>
    <w:rsid w:val="001C4B24"/>
    <w:rsid w:val="001C4B31"/>
    <w:rsid w:val="001C5635"/>
    <w:rsid w:val="001C577A"/>
    <w:rsid w:val="001C5A44"/>
    <w:rsid w:val="001C5B5A"/>
    <w:rsid w:val="001C5BE5"/>
    <w:rsid w:val="001C63A8"/>
    <w:rsid w:val="001C6545"/>
    <w:rsid w:val="001C6D82"/>
    <w:rsid w:val="001C76E1"/>
    <w:rsid w:val="001C79FC"/>
    <w:rsid w:val="001C7E31"/>
    <w:rsid w:val="001D01DA"/>
    <w:rsid w:val="001D06B9"/>
    <w:rsid w:val="001D0D30"/>
    <w:rsid w:val="001D127B"/>
    <w:rsid w:val="001D1D85"/>
    <w:rsid w:val="001D1DFC"/>
    <w:rsid w:val="001D1E45"/>
    <w:rsid w:val="001D2359"/>
    <w:rsid w:val="001D2769"/>
    <w:rsid w:val="001D2A1D"/>
    <w:rsid w:val="001D2C6B"/>
    <w:rsid w:val="001D2EC3"/>
    <w:rsid w:val="001D339C"/>
    <w:rsid w:val="001D34CD"/>
    <w:rsid w:val="001D368F"/>
    <w:rsid w:val="001D5192"/>
    <w:rsid w:val="001D5F79"/>
    <w:rsid w:val="001E14A6"/>
    <w:rsid w:val="001E1EB3"/>
    <w:rsid w:val="001E24A9"/>
    <w:rsid w:val="001E26F0"/>
    <w:rsid w:val="001E2844"/>
    <w:rsid w:val="001E32D9"/>
    <w:rsid w:val="001E3C86"/>
    <w:rsid w:val="001E3F15"/>
    <w:rsid w:val="001E4060"/>
    <w:rsid w:val="001E43C1"/>
    <w:rsid w:val="001E4EE5"/>
    <w:rsid w:val="001E51D8"/>
    <w:rsid w:val="001E5278"/>
    <w:rsid w:val="001E52B5"/>
    <w:rsid w:val="001E53EB"/>
    <w:rsid w:val="001E60FE"/>
    <w:rsid w:val="001E620E"/>
    <w:rsid w:val="001E6377"/>
    <w:rsid w:val="001E650B"/>
    <w:rsid w:val="001E67DA"/>
    <w:rsid w:val="001E698A"/>
    <w:rsid w:val="001E6CA0"/>
    <w:rsid w:val="001E6FD1"/>
    <w:rsid w:val="001E768A"/>
    <w:rsid w:val="001E76C9"/>
    <w:rsid w:val="001E776E"/>
    <w:rsid w:val="001F0205"/>
    <w:rsid w:val="001F0657"/>
    <w:rsid w:val="001F09EF"/>
    <w:rsid w:val="001F0A4E"/>
    <w:rsid w:val="001F2573"/>
    <w:rsid w:val="001F2923"/>
    <w:rsid w:val="001F2A9D"/>
    <w:rsid w:val="001F2C00"/>
    <w:rsid w:val="001F35DF"/>
    <w:rsid w:val="001F38E9"/>
    <w:rsid w:val="001F3D97"/>
    <w:rsid w:val="001F4171"/>
    <w:rsid w:val="001F4839"/>
    <w:rsid w:val="001F518D"/>
    <w:rsid w:val="001F5670"/>
    <w:rsid w:val="001F5990"/>
    <w:rsid w:val="001F5D54"/>
    <w:rsid w:val="001F6091"/>
    <w:rsid w:val="001F6F13"/>
    <w:rsid w:val="001F7E1A"/>
    <w:rsid w:val="0020027D"/>
    <w:rsid w:val="00200452"/>
    <w:rsid w:val="002007D5"/>
    <w:rsid w:val="002009CA"/>
    <w:rsid w:val="0020122C"/>
    <w:rsid w:val="002017A4"/>
    <w:rsid w:val="00201FEE"/>
    <w:rsid w:val="0020254F"/>
    <w:rsid w:val="002028FF"/>
    <w:rsid w:val="00202A50"/>
    <w:rsid w:val="00202D65"/>
    <w:rsid w:val="00203E50"/>
    <w:rsid w:val="00204436"/>
    <w:rsid w:val="00204B88"/>
    <w:rsid w:val="00204CD3"/>
    <w:rsid w:val="002062DD"/>
    <w:rsid w:val="002065B1"/>
    <w:rsid w:val="00207000"/>
    <w:rsid w:val="00207816"/>
    <w:rsid w:val="002079AA"/>
    <w:rsid w:val="00207FAC"/>
    <w:rsid w:val="00210070"/>
    <w:rsid w:val="00210EBD"/>
    <w:rsid w:val="002113CC"/>
    <w:rsid w:val="002115DF"/>
    <w:rsid w:val="00212297"/>
    <w:rsid w:val="00212468"/>
    <w:rsid w:val="0021280C"/>
    <w:rsid w:val="00212C8F"/>
    <w:rsid w:val="00213C76"/>
    <w:rsid w:val="00215902"/>
    <w:rsid w:val="00216675"/>
    <w:rsid w:val="00220255"/>
    <w:rsid w:val="002203C2"/>
    <w:rsid w:val="00220DDE"/>
    <w:rsid w:val="00221AC7"/>
    <w:rsid w:val="00222C60"/>
    <w:rsid w:val="00222D27"/>
    <w:rsid w:val="00223666"/>
    <w:rsid w:val="002242E0"/>
    <w:rsid w:val="0022488C"/>
    <w:rsid w:val="00224E48"/>
    <w:rsid w:val="002254CC"/>
    <w:rsid w:val="002254CE"/>
    <w:rsid w:val="002259B9"/>
    <w:rsid w:val="00226A27"/>
    <w:rsid w:val="00227834"/>
    <w:rsid w:val="00227858"/>
    <w:rsid w:val="00227C25"/>
    <w:rsid w:val="00227E36"/>
    <w:rsid w:val="0023022A"/>
    <w:rsid w:val="00231006"/>
    <w:rsid w:val="002322AF"/>
    <w:rsid w:val="00233016"/>
    <w:rsid w:val="00233495"/>
    <w:rsid w:val="002339E2"/>
    <w:rsid w:val="00234877"/>
    <w:rsid w:val="00234DE2"/>
    <w:rsid w:val="00235194"/>
    <w:rsid w:val="00235E3E"/>
    <w:rsid w:val="00235E7E"/>
    <w:rsid w:val="00236967"/>
    <w:rsid w:val="00236E7F"/>
    <w:rsid w:val="0024036C"/>
    <w:rsid w:val="00240924"/>
    <w:rsid w:val="002419E0"/>
    <w:rsid w:val="00241EE7"/>
    <w:rsid w:val="002421F6"/>
    <w:rsid w:val="00242832"/>
    <w:rsid w:val="00242A5E"/>
    <w:rsid w:val="00243DD9"/>
    <w:rsid w:val="002451CE"/>
    <w:rsid w:val="0024529C"/>
    <w:rsid w:val="002452BB"/>
    <w:rsid w:val="002459EB"/>
    <w:rsid w:val="0024635B"/>
    <w:rsid w:val="00247C0B"/>
    <w:rsid w:val="00251205"/>
    <w:rsid w:val="00252404"/>
    <w:rsid w:val="0025291C"/>
    <w:rsid w:val="00252A94"/>
    <w:rsid w:val="00253618"/>
    <w:rsid w:val="002539F6"/>
    <w:rsid w:val="00253B96"/>
    <w:rsid w:val="00253FC6"/>
    <w:rsid w:val="002550E7"/>
    <w:rsid w:val="00255191"/>
    <w:rsid w:val="00255362"/>
    <w:rsid w:val="0025550D"/>
    <w:rsid w:val="00255D7A"/>
    <w:rsid w:val="0025690C"/>
    <w:rsid w:val="002572DA"/>
    <w:rsid w:val="00257676"/>
    <w:rsid w:val="002602C7"/>
    <w:rsid w:val="00260817"/>
    <w:rsid w:val="00260AC9"/>
    <w:rsid w:val="00261B60"/>
    <w:rsid w:val="00262DC8"/>
    <w:rsid w:val="00263327"/>
    <w:rsid w:val="002639FA"/>
    <w:rsid w:val="00263AF0"/>
    <w:rsid w:val="0026420E"/>
    <w:rsid w:val="0026442C"/>
    <w:rsid w:val="0026468E"/>
    <w:rsid w:val="002647D0"/>
    <w:rsid w:val="0026484E"/>
    <w:rsid w:val="00264935"/>
    <w:rsid w:val="00264FD0"/>
    <w:rsid w:val="002670C6"/>
    <w:rsid w:val="00267C1E"/>
    <w:rsid w:val="00267D0D"/>
    <w:rsid w:val="00270234"/>
    <w:rsid w:val="0027058B"/>
    <w:rsid w:val="0027109F"/>
    <w:rsid w:val="00271FF3"/>
    <w:rsid w:val="0027202E"/>
    <w:rsid w:val="002724FE"/>
    <w:rsid w:val="00272508"/>
    <w:rsid w:val="00272BB0"/>
    <w:rsid w:val="002734D6"/>
    <w:rsid w:val="00273518"/>
    <w:rsid w:val="00274276"/>
    <w:rsid w:val="00275067"/>
    <w:rsid w:val="0027560E"/>
    <w:rsid w:val="00275B7A"/>
    <w:rsid w:val="002771CA"/>
    <w:rsid w:val="00277775"/>
    <w:rsid w:val="00280DF0"/>
    <w:rsid w:val="00281187"/>
    <w:rsid w:val="002819AB"/>
    <w:rsid w:val="00282B40"/>
    <w:rsid w:val="00283E0A"/>
    <w:rsid w:val="0028423F"/>
    <w:rsid w:val="0028434B"/>
    <w:rsid w:val="00284525"/>
    <w:rsid w:val="00284CCC"/>
    <w:rsid w:val="002855D0"/>
    <w:rsid w:val="0028606E"/>
    <w:rsid w:val="002866D4"/>
    <w:rsid w:val="0028748E"/>
    <w:rsid w:val="00290FAA"/>
    <w:rsid w:val="00291327"/>
    <w:rsid w:val="00291BA4"/>
    <w:rsid w:val="00292532"/>
    <w:rsid w:val="002925D6"/>
    <w:rsid w:val="0029269F"/>
    <w:rsid w:val="00292834"/>
    <w:rsid w:val="00294346"/>
    <w:rsid w:val="002950EC"/>
    <w:rsid w:val="002951C8"/>
    <w:rsid w:val="002958D9"/>
    <w:rsid w:val="00296208"/>
    <w:rsid w:val="00296880"/>
    <w:rsid w:val="00296AC4"/>
    <w:rsid w:val="00296F0F"/>
    <w:rsid w:val="002975E7"/>
    <w:rsid w:val="002A08A8"/>
    <w:rsid w:val="002A08D1"/>
    <w:rsid w:val="002A14BA"/>
    <w:rsid w:val="002A1C0C"/>
    <w:rsid w:val="002A2BA4"/>
    <w:rsid w:val="002A2C8F"/>
    <w:rsid w:val="002A2E09"/>
    <w:rsid w:val="002A2F48"/>
    <w:rsid w:val="002A377C"/>
    <w:rsid w:val="002A3AE4"/>
    <w:rsid w:val="002A3E3D"/>
    <w:rsid w:val="002A41FE"/>
    <w:rsid w:val="002A4A84"/>
    <w:rsid w:val="002A5DD0"/>
    <w:rsid w:val="002A66FF"/>
    <w:rsid w:val="002A6999"/>
    <w:rsid w:val="002A6F16"/>
    <w:rsid w:val="002A75C9"/>
    <w:rsid w:val="002A7D30"/>
    <w:rsid w:val="002A7FCE"/>
    <w:rsid w:val="002B0380"/>
    <w:rsid w:val="002B16D3"/>
    <w:rsid w:val="002B1D51"/>
    <w:rsid w:val="002B30BB"/>
    <w:rsid w:val="002B46D7"/>
    <w:rsid w:val="002B48A9"/>
    <w:rsid w:val="002B503E"/>
    <w:rsid w:val="002B5225"/>
    <w:rsid w:val="002B5309"/>
    <w:rsid w:val="002B56FB"/>
    <w:rsid w:val="002B5A3A"/>
    <w:rsid w:val="002B6354"/>
    <w:rsid w:val="002B7212"/>
    <w:rsid w:val="002B78F2"/>
    <w:rsid w:val="002C04CA"/>
    <w:rsid w:val="002C068A"/>
    <w:rsid w:val="002C090C"/>
    <w:rsid w:val="002C0D8E"/>
    <w:rsid w:val="002C2524"/>
    <w:rsid w:val="002C2E86"/>
    <w:rsid w:val="002C2EC8"/>
    <w:rsid w:val="002C3185"/>
    <w:rsid w:val="002C34E4"/>
    <w:rsid w:val="002C36AA"/>
    <w:rsid w:val="002C3948"/>
    <w:rsid w:val="002C4332"/>
    <w:rsid w:val="002C4573"/>
    <w:rsid w:val="002C4C5A"/>
    <w:rsid w:val="002C517D"/>
    <w:rsid w:val="002C6033"/>
    <w:rsid w:val="002C6B7F"/>
    <w:rsid w:val="002D04B8"/>
    <w:rsid w:val="002D0E96"/>
    <w:rsid w:val="002D1129"/>
    <w:rsid w:val="002D214F"/>
    <w:rsid w:val="002D228F"/>
    <w:rsid w:val="002D23AD"/>
    <w:rsid w:val="002D2652"/>
    <w:rsid w:val="002D2947"/>
    <w:rsid w:val="002D2AC6"/>
    <w:rsid w:val="002D2B83"/>
    <w:rsid w:val="002D2CD2"/>
    <w:rsid w:val="002D357F"/>
    <w:rsid w:val="002D3E78"/>
    <w:rsid w:val="002D459F"/>
    <w:rsid w:val="002D45B2"/>
    <w:rsid w:val="002D4CDF"/>
    <w:rsid w:val="002D4EA7"/>
    <w:rsid w:val="002D552A"/>
    <w:rsid w:val="002D5809"/>
    <w:rsid w:val="002D5A7C"/>
    <w:rsid w:val="002D5D3A"/>
    <w:rsid w:val="002D710F"/>
    <w:rsid w:val="002D72CF"/>
    <w:rsid w:val="002D75CA"/>
    <w:rsid w:val="002D7752"/>
    <w:rsid w:val="002D7858"/>
    <w:rsid w:val="002E0958"/>
    <w:rsid w:val="002E11CE"/>
    <w:rsid w:val="002E1ECB"/>
    <w:rsid w:val="002E2F65"/>
    <w:rsid w:val="002E3119"/>
    <w:rsid w:val="002E3290"/>
    <w:rsid w:val="002E32DF"/>
    <w:rsid w:val="002E3CAF"/>
    <w:rsid w:val="002E4168"/>
    <w:rsid w:val="002E4898"/>
    <w:rsid w:val="002E4F94"/>
    <w:rsid w:val="002E5876"/>
    <w:rsid w:val="002E5C4F"/>
    <w:rsid w:val="002E68A9"/>
    <w:rsid w:val="002E6B03"/>
    <w:rsid w:val="002E6B51"/>
    <w:rsid w:val="002E6E4A"/>
    <w:rsid w:val="002E7001"/>
    <w:rsid w:val="002E72F9"/>
    <w:rsid w:val="002F0752"/>
    <w:rsid w:val="002F0EA6"/>
    <w:rsid w:val="002F12BC"/>
    <w:rsid w:val="002F42C2"/>
    <w:rsid w:val="002F484D"/>
    <w:rsid w:val="002F51C6"/>
    <w:rsid w:val="002F629E"/>
    <w:rsid w:val="002F7096"/>
    <w:rsid w:val="002F7427"/>
    <w:rsid w:val="002F7794"/>
    <w:rsid w:val="00300705"/>
    <w:rsid w:val="0030089D"/>
    <w:rsid w:val="003009BD"/>
    <w:rsid w:val="00300F96"/>
    <w:rsid w:val="00301030"/>
    <w:rsid w:val="00301CFB"/>
    <w:rsid w:val="00303CA5"/>
    <w:rsid w:val="0030461F"/>
    <w:rsid w:val="0030466F"/>
    <w:rsid w:val="00304F42"/>
    <w:rsid w:val="0030500E"/>
    <w:rsid w:val="00305142"/>
    <w:rsid w:val="0030630B"/>
    <w:rsid w:val="003064A2"/>
    <w:rsid w:val="00306783"/>
    <w:rsid w:val="00306B9A"/>
    <w:rsid w:val="00307554"/>
    <w:rsid w:val="00307B9E"/>
    <w:rsid w:val="00307CCE"/>
    <w:rsid w:val="00310395"/>
    <w:rsid w:val="00310C0E"/>
    <w:rsid w:val="0031168F"/>
    <w:rsid w:val="00311BC3"/>
    <w:rsid w:val="00311EAE"/>
    <w:rsid w:val="00312D9B"/>
    <w:rsid w:val="003143AF"/>
    <w:rsid w:val="003144F5"/>
    <w:rsid w:val="00314736"/>
    <w:rsid w:val="00317B72"/>
    <w:rsid w:val="00317F51"/>
    <w:rsid w:val="003202D7"/>
    <w:rsid w:val="003206FD"/>
    <w:rsid w:val="00320CBA"/>
    <w:rsid w:val="003225BF"/>
    <w:rsid w:val="00322702"/>
    <w:rsid w:val="003248B0"/>
    <w:rsid w:val="003249D8"/>
    <w:rsid w:val="0032501C"/>
    <w:rsid w:val="00325D4D"/>
    <w:rsid w:val="003263D8"/>
    <w:rsid w:val="00326734"/>
    <w:rsid w:val="0032758E"/>
    <w:rsid w:val="00327A24"/>
    <w:rsid w:val="0033017F"/>
    <w:rsid w:val="0033188E"/>
    <w:rsid w:val="00331DAC"/>
    <w:rsid w:val="00334255"/>
    <w:rsid w:val="003351A3"/>
    <w:rsid w:val="00335AF4"/>
    <w:rsid w:val="00335B8D"/>
    <w:rsid w:val="00335FF9"/>
    <w:rsid w:val="003362B3"/>
    <w:rsid w:val="003365B8"/>
    <w:rsid w:val="00336895"/>
    <w:rsid w:val="00337415"/>
    <w:rsid w:val="0033765D"/>
    <w:rsid w:val="00337AF7"/>
    <w:rsid w:val="00340947"/>
    <w:rsid w:val="0034123C"/>
    <w:rsid w:val="00342078"/>
    <w:rsid w:val="00342B8F"/>
    <w:rsid w:val="003433C9"/>
    <w:rsid w:val="00343A1F"/>
    <w:rsid w:val="00343AB3"/>
    <w:rsid w:val="00344294"/>
    <w:rsid w:val="003442B7"/>
    <w:rsid w:val="00344805"/>
    <w:rsid w:val="00344CD1"/>
    <w:rsid w:val="003458E3"/>
    <w:rsid w:val="00345AD9"/>
    <w:rsid w:val="00345C7A"/>
    <w:rsid w:val="00346698"/>
    <w:rsid w:val="00346BB7"/>
    <w:rsid w:val="00346D1D"/>
    <w:rsid w:val="00347B6A"/>
    <w:rsid w:val="00347C49"/>
    <w:rsid w:val="0035033D"/>
    <w:rsid w:val="00350E84"/>
    <w:rsid w:val="00351225"/>
    <w:rsid w:val="003513DE"/>
    <w:rsid w:val="003522CB"/>
    <w:rsid w:val="00352AE9"/>
    <w:rsid w:val="00353672"/>
    <w:rsid w:val="00353AF5"/>
    <w:rsid w:val="00353BE1"/>
    <w:rsid w:val="00354388"/>
    <w:rsid w:val="00354AB3"/>
    <w:rsid w:val="00354E39"/>
    <w:rsid w:val="00355223"/>
    <w:rsid w:val="00355C20"/>
    <w:rsid w:val="00355FCC"/>
    <w:rsid w:val="0035604D"/>
    <w:rsid w:val="00356552"/>
    <w:rsid w:val="0035679B"/>
    <w:rsid w:val="00356B58"/>
    <w:rsid w:val="00356E87"/>
    <w:rsid w:val="00357183"/>
    <w:rsid w:val="00357A2B"/>
    <w:rsid w:val="00357A76"/>
    <w:rsid w:val="00360664"/>
    <w:rsid w:val="00360E70"/>
    <w:rsid w:val="0036181C"/>
    <w:rsid w:val="00361890"/>
    <w:rsid w:val="00361D3B"/>
    <w:rsid w:val="00361F30"/>
    <w:rsid w:val="0036235B"/>
    <w:rsid w:val="003627EB"/>
    <w:rsid w:val="00362810"/>
    <w:rsid w:val="003630F3"/>
    <w:rsid w:val="00363C7D"/>
    <w:rsid w:val="00363DF3"/>
    <w:rsid w:val="00363FD4"/>
    <w:rsid w:val="00364265"/>
    <w:rsid w:val="003646C8"/>
    <w:rsid w:val="00364E17"/>
    <w:rsid w:val="00364ED2"/>
    <w:rsid w:val="00365A31"/>
    <w:rsid w:val="00366646"/>
    <w:rsid w:val="003666EF"/>
    <w:rsid w:val="00366F95"/>
    <w:rsid w:val="00367828"/>
    <w:rsid w:val="00367B74"/>
    <w:rsid w:val="00370477"/>
    <w:rsid w:val="003718E5"/>
    <w:rsid w:val="00371D76"/>
    <w:rsid w:val="003728F9"/>
    <w:rsid w:val="00372DBC"/>
    <w:rsid w:val="00372FEC"/>
    <w:rsid w:val="00373036"/>
    <w:rsid w:val="0037351A"/>
    <w:rsid w:val="00373593"/>
    <w:rsid w:val="00373713"/>
    <w:rsid w:val="003737D4"/>
    <w:rsid w:val="00373F4C"/>
    <w:rsid w:val="0037415D"/>
    <w:rsid w:val="003748C4"/>
    <w:rsid w:val="003749A8"/>
    <w:rsid w:val="00374AD0"/>
    <w:rsid w:val="003753FE"/>
    <w:rsid w:val="003755B5"/>
    <w:rsid w:val="00375B0A"/>
    <w:rsid w:val="00376004"/>
    <w:rsid w:val="0037688F"/>
    <w:rsid w:val="00377BD7"/>
    <w:rsid w:val="00377EC6"/>
    <w:rsid w:val="00382A1C"/>
    <w:rsid w:val="00382E41"/>
    <w:rsid w:val="0038333F"/>
    <w:rsid w:val="00383ECC"/>
    <w:rsid w:val="00384081"/>
    <w:rsid w:val="003842B5"/>
    <w:rsid w:val="003858D4"/>
    <w:rsid w:val="003858DB"/>
    <w:rsid w:val="00386294"/>
    <w:rsid w:val="00386386"/>
    <w:rsid w:val="00386716"/>
    <w:rsid w:val="0038697E"/>
    <w:rsid w:val="00386FB9"/>
    <w:rsid w:val="00387041"/>
    <w:rsid w:val="00390D63"/>
    <w:rsid w:val="00391644"/>
    <w:rsid w:val="0039176A"/>
    <w:rsid w:val="00392840"/>
    <w:rsid w:val="003937F0"/>
    <w:rsid w:val="003938F2"/>
    <w:rsid w:val="00393EED"/>
    <w:rsid w:val="003941CF"/>
    <w:rsid w:val="00394E31"/>
    <w:rsid w:val="00394E9D"/>
    <w:rsid w:val="0039565E"/>
    <w:rsid w:val="00395A54"/>
    <w:rsid w:val="00395B6B"/>
    <w:rsid w:val="003965DA"/>
    <w:rsid w:val="00397689"/>
    <w:rsid w:val="003977B9"/>
    <w:rsid w:val="00397C72"/>
    <w:rsid w:val="003A1772"/>
    <w:rsid w:val="003A230E"/>
    <w:rsid w:val="003A28F4"/>
    <w:rsid w:val="003A3055"/>
    <w:rsid w:val="003A3377"/>
    <w:rsid w:val="003A33E4"/>
    <w:rsid w:val="003A3A39"/>
    <w:rsid w:val="003A3F28"/>
    <w:rsid w:val="003A4427"/>
    <w:rsid w:val="003A4EAC"/>
    <w:rsid w:val="003A56F1"/>
    <w:rsid w:val="003A607E"/>
    <w:rsid w:val="003A61F0"/>
    <w:rsid w:val="003A686F"/>
    <w:rsid w:val="003A76A0"/>
    <w:rsid w:val="003A7CC6"/>
    <w:rsid w:val="003A7E90"/>
    <w:rsid w:val="003B12A5"/>
    <w:rsid w:val="003B229F"/>
    <w:rsid w:val="003B24D3"/>
    <w:rsid w:val="003B297E"/>
    <w:rsid w:val="003B2FE6"/>
    <w:rsid w:val="003B44AD"/>
    <w:rsid w:val="003B454A"/>
    <w:rsid w:val="003B4912"/>
    <w:rsid w:val="003B5B68"/>
    <w:rsid w:val="003B6955"/>
    <w:rsid w:val="003B6AE4"/>
    <w:rsid w:val="003B774A"/>
    <w:rsid w:val="003C035F"/>
    <w:rsid w:val="003C0927"/>
    <w:rsid w:val="003C0AFF"/>
    <w:rsid w:val="003C0C42"/>
    <w:rsid w:val="003C0EEB"/>
    <w:rsid w:val="003C1679"/>
    <w:rsid w:val="003C1952"/>
    <w:rsid w:val="003C2B76"/>
    <w:rsid w:val="003C589B"/>
    <w:rsid w:val="003C5B46"/>
    <w:rsid w:val="003C7236"/>
    <w:rsid w:val="003C73D6"/>
    <w:rsid w:val="003C74F4"/>
    <w:rsid w:val="003D01DF"/>
    <w:rsid w:val="003D0A3B"/>
    <w:rsid w:val="003D1D4A"/>
    <w:rsid w:val="003D1D64"/>
    <w:rsid w:val="003D2546"/>
    <w:rsid w:val="003D256E"/>
    <w:rsid w:val="003D27E7"/>
    <w:rsid w:val="003D368F"/>
    <w:rsid w:val="003D3715"/>
    <w:rsid w:val="003D5F60"/>
    <w:rsid w:val="003D60FE"/>
    <w:rsid w:val="003D61AE"/>
    <w:rsid w:val="003D7163"/>
    <w:rsid w:val="003D7165"/>
    <w:rsid w:val="003D79AF"/>
    <w:rsid w:val="003E02B5"/>
    <w:rsid w:val="003E075F"/>
    <w:rsid w:val="003E0C92"/>
    <w:rsid w:val="003E1149"/>
    <w:rsid w:val="003E1531"/>
    <w:rsid w:val="003E1DAB"/>
    <w:rsid w:val="003E2685"/>
    <w:rsid w:val="003E275D"/>
    <w:rsid w:val="003E28CA"/>
    <w:rsid w:val="003E29D9"/>
    <w:rsid w:val="003E2ADD"/>
    <w:rsid w:val="003E384E"/>
    <w:rsid w:val="003E3CBA"/>
    <w:rsid w:val="003E4B07"/>
    <w:rsid w:val="003E5340"/>
    <w:rsid w:val="003E54CC"/>
    <w:rsid w:val="003E58A9"/>
    <w:rsid w:val="003E5A96"/>
    <w:rsid w:val="003E623E"/>
    <w:rsid w:val="003E64A6"/>
    <w:rsid w:val="003E6A8E"/>
    <w:rsid w:val="003E73A6"/>
    <w:rsid w:val="003E7CAE"/>
    <w:rsid w:val="003E7DB8"/>
    <w:rsid w:val="003F0066"/>
    <w:rsid w:val="003F00DF"/>
    <w:rsid w:val="003F0941"/>
    <w:rsid w:val="003F0E63"/>
    <w:rsid w:val="003F1767"/>
    <w:rsid w:val="003F1C48"/>
    <w:rsid w:val="003F1ECE"/>
    <w:rsid w:val="003F2F6F"/>
    <w:rsid w:val="003F3462"/>
    <w:rsid w:val="003F3533"/>
    <w:rsid w:val="003F41CB"/>
    <w:rsid w:val="003F59B7"/>
    <w:rsid w:val="003F697A"/>
    <w:rsid w:val="003F75C3"/>
    <w:rsid w:val="003F7DA8"/>
    <w:rsid w:val="003F7DFB"/>
    <w:rsid w:val="00400A2A"/>
    <w:rsid w:val="0040196F"/>
    <w:rsid w:val="00401DFD"/>
    <w:rsid w:val="004020E8"/>
    <w:rsid w:val="004025F0"/>
    <w:rsid w:val="0040262F"/>
    <w:rsid w:val="004029F3"/>
    <w:rsid w:val="00402BA2"/>
    <w:rsid w:val="004037C6"/>
    <w:rsid w:val="00404492"/>
    <w:rsid w:val="0040536D"/>
    <w:rsid w:val="0040628F"/>
    <w:rsid w:val="00406D09"/>
    <w:rsid w:val="00410880"/>
    <w:rsid w:val="00410961"/>
    <w:rsid w:val="00410FB0"/>
    <w:rsid w:val="004117B8"/>
    <w:rsid w:val="00411A01"/>
    <w:rsid w:val="00412377"/>
    <w:rsid w:val="0041291B"/>
    <w:rsid w:val="004142FE"/>
    <w:rsid w:val="004145E8"/>
    <w:rsid w:val="004153D3"/>
    <w:rsid w:val="004156F0"/>
    <w:rsid w:val="00415A1F"/>
    <w:rsid w:val="00415A73"/>
    <w:rsid w:val="004161A3"/>
    <w:rsid w:val="004164E7"/>
    <w:rsid w:val="00416B7E"/>
    <w:rsid w:val="0041738D"/>
    <w:rsid w:val="00420835"/>
    <w:rsid w:val="00420EE7"/>
    <w:rsid w:val="00421493"/>
    <w:rsid w:val="00421FE2"/>
    <w:rsid w:val="0042216F"/>
    <w:rsid w:val="004223BE"/>
    <w:rsid w:val="004225CA"/>
    <w:rsid w:val="00422DE8"/>
    <w:rsid w:val="00422FFD"/>
    <w:rsid w:val="0042306E"/>
    <w:rsid w:val="00423395"/>
    <w:rsid w:val="004235D2"/>
    <w:rsid w:val="00423666"/>
    <w:rsid w:val="00424D02"/>
    <w:rsid w:val="00424D0B"/>
    <w:rsid w:val="00424E38"/>
    <w:rsid w:val="0042635B"/>
    <w:rsid w:val="00426FA6"/>
    <w:rsid w:val="00427D53"/>
    <w:rsid w:val="004302B7"/>
    <w:rsid w:val="0043103C"/>
    <w:rsid w:val="004316A9"/>
    <w:rsid w:val="004319CB"/>
    <w:rsid w:val="0043242D"/>
    <w:rsid w:val="00433565"/>
    <w:rsid w:val="00433C66"/>
    <w:rsid w:val="00434739"/>
    <w:rsid w:val="004348DF"/>
    <w:rsid w:val="00434EAE"/>
    <w:rsid w:val="00435670"/>
    <w:rsid w:val="004359C8"/>
    <w:rsid w:val="00435E20"/>
    <w:rsid w:val="0043668E"/>
    <w:rsid w:val="00436FAD"/>
    <w:rsid w:val="0043795D"/>
    <w:rsid w:val="00441DD8"/>
    <w:rsid w:val="00441F36"/>
    <w:rsid w:val="00442418"/>
    <w:rsid w:val="004428D2"/>
    <w:rsid w:val="00442ADA"/>
    <w:rsid w:val="00442B04"/>
    <w:rsid w:val="00442BC4"/>
    <w:rsid w:val="00442C36"/>
    <w:rsid w:val="00442C7A"/>
    <w:rsid w:val="00442E9C"/>
    <w:rsid w:val="00443887"/>
    <w:rsid w:val="004438F8"/>
    <w:rsid w:val="0044396B"/>
    <w:rsid w:val="00443C21"/>
    <w:rsid w:val="00443EA8"/>
    <w:rsid w:val="004441B9"/>
    <w:rsid w:val="004459CE"/>
    <w:rsid w:val="00446004"/>
    <w:rsid w:val="004461EF"/>
    <w:rsid w:val="004469D8"/>
    <w:rsid w:val="00446AD6"/>
    <w:rsid w:val="0044736D"/>
    <w:rsid w:val="0044745C"/>
    <w:rsid w:val="004474DE"/>
    <w:rsid w:val="004476EE"/>
    <w:rsid w:val="00447A04"/>
    <w:rsid w:val="004503CE"/>
    <w:rsid w:val="0045042A"/>
    <w:rsid w:val="0045146B"/>
    <w:rsid w:val="00451EE4"/>
    <w:rsid w:val="004522C1"/>
    <w:rsid w:val="004523B5"/>
    <w:rsid w:val="004539B8"/>
    <w:rsid w:val="00453C57"/>
    <w:rsid w:val="00453E15"/>
    <w:rsid w:val="004542DE"/>
    <w:rsid w:val="004551A2"/>
    <w:rsid w:val="00455E11"/>
    <w:rsid w:val="00456188"/>
    <w:rsid w:val="004566AA"/>
    <w:rsid w:val="0045676B"/>
    <w:rsid w:val="0045699E"/>
    <w:rsid w:val="00456CB1"/>
    <w:rsid w:val="00457368"/>
    <w:rsid w:val="004575C5"/>
    <w:rsid w:val="00457709"/>
    <w:rsid w:val="00457D26"/>
    <w:rsid w:val="00460799"/>
    <w:rsid w:val="00460B50"/>
    <w:rsid w:val="00460C06"/>
    <w:rsid w:val="00461217"/>
    <w:rsid w:val="004620EC"/>
    <w:rsid w:val="00463154"/>
    <w:rsid w:val="00464311"/>
    <w:rsid w:val="004650F3"/>
    <w:rsid w:val="0046572A"/>
    <w:rsid w:val="00466A49"/>
    <w:rsid w:val="00466E03"/>
    <w:rsid w:val="00467B5B"/>
    <w:rsid w:val="004722A2"/>
    <w:rsid w:val="0047234F"/>
    <w:rsid w:val="00472F19"/>
    <w:rsid w:val="00473466"/>
    <w:rsid w:val="00473567"/>
    <w:rsid w:val="004737E2"/>
    <w:rsid w:val="00473AC0"/>
    <w:rsid w:val="004741A0"/>
    <w:rsid w:val="004741A9"/>
    <w:rsid w:val="004749F3"/>
    <w:rsid w:val="00474C87"/>
    <w:rsid w:val="00475F53"/>
    <w:rsid w:val="0047658F"/>
    <w:rsid w:val="0047718B"/>
    <w:rsid w:val="0047726D"/>
    <w:rsid w:val="00477F6B"/>
    <w:rsid w:val="0048041A"/>
    <w:rsid w:val="00480669"/>
    <w:rsid w:val="0048082D"/>
    <w:rsid w:val="00481204"/>
    <w:rsid w:val="0048194C"/>
    <w:rsid w:val="0048196C"/>
    <w:rsid w:val="00481E68"/>
    <w:rsid w:val="00481F94"/>
    <w:rsid w:val="00482277"/>
    <w:rsid w:val="00483D15"/>
    <w:rsid w:val="00483DE8"/>
    <w:rsid w:val="00484329"/>
    <w:rsid w:val="00484C1F"/>
    <w:rsid w:val="00486D67"/>
    <w:rsid w:val="0048733E"/>
    <w:rsid w:val="0049096A"/>
    <w:rsid w:val="00492266"/>
    <w:rsid w:val="004929BF"/>
    <w:rsid w:val="00492D64"/>
    <w:rsid w:val="00493795"/>
    <w:rsid w:val="004948FD"/>
    <w:rsid w:val="00495054"/>
    <w:rsid w:val="00495530"/>
    <w:rsid w:val="00495E89"/>
    <w:rsid w:val="00496B1B"/>
    <w:rsid w:val="00496DE3"/>
    <w:rsid w:val="00496E0B"/>
    <w:rsid w:val="00496E18"/>
    <w:rsid w:val="00496E8C"/>
    <w:rsid w:val="00497417"/>
    <w:rsid w:val="004976CF"/>
    <w:rsid w:val="004A093C"/>
    <w:rsid w:val="004A0D23"/>
    <w:rsid w:val="004A1EFF"/>
    <w:rsid w:val="004A229F"/>
    <w:rsid w:val="004A2DAC"/>
    <w:rsid w:val="004A2EB8"/>
    <w:rsid w:val="004A3120"/>
    <w:rsid w:val="004A3674"/>
    <w:rsid w:val="004A36B5"/>
    <w:rsid w:val="004A3FE5"/>
    <w:rsid w:val="004A479A"/>
    <w:rsid w:val="004A4888"/>
    <w:rsid w:val="004A503B"/>
    <w:rsid w:val="004A659E"/>
    <w:rsid w:val="004A7B91"/>
    <w:rsid w:val="004A7D81"/>
    <w:rsid w:val="004B08A9"/>
    <w:rsid w:val="004B08FA"/>
    <w:rsid w:val="004B1307"/>
    <w:rsid w:val="004B14BD"/>
    <w:rsid w:val="004B1849"/>
    <w:rsid w:val="004B1CF7"/>
    <w:rsid w:val="004B1D9E"/>
    <w:rsid w:val="004B2195"/>
    <w:rsid w:val="004B2AB9"/>
    <w:rsid w:val="004B3293"/>
    <w:rsid w:val="004B387F"/>
    <w:rsid w:val="004B3DE9"/>
    <w:rsid w:val="004B3E9D"/>
    <w:rsid w:val="004B4F09"/>
    <w:rsid w:val="004B6964"/>
    <w:rsid w:val="004B6A62"/>
    <w:rsid w:val="004B6C8D"/>
    <w:rsid w:val="004B6E66"/>
    <w:rsid w:val="004B70E9"/>
    <w:rsid w:val="004B74E1"/>
    <w:rsid w:val="004B75E8"/>
    <w:rsid w:val="004B7778"/>
    <w:rsid w:val="004B7A05"/>
    <w:rsid w:val="004C07CB"/>
    <w:rsid w:val="004C0830"/>
    <w:rsid w:val="004C0832"/>
    <w:rsid w:val="004C0DDC"/>
    <w:rsid w:val="004C0FC7"/>
    <w:rsid w:val="004C19A2"/>
    <w:rsid w:val="004C1F02"/>
    <w:rsid w:val="004C20BA"/>
    <w:rsid w:val="004C2C55"/>
    <w:rsid w:val="004C34BA"/>
    <w:rsid w:val="004C3D3F"/>
    <w:rsid w:val="004C3F83"/>
    <w:rsid w:val="004C45AE"/>
    <w:rsid w:val="004C510B"/>
    <w:rsid w:val="004C525F"/>
    <w:rsid w:val="004C5658"/>
    <w:rsid w:val="004C57AA"/>
    <w:rsid w:val="004C5BF3"/>
    <w:rsid w:val="004C7191"/>
    <w:rsid w:val="004D01A0"/>
    <w:rsid w:val="004D04F7"/>
    <w:rsid w:val="004D08E6"/>
    <w:rsid w:val="004D0A1C"/>
    <w:rsid w:val="004D25BF"/>
    <w:rsid w:val="004D2A08"/>
    <w:rsid w:val="004D2BD2"/>
    <w:rsid w:val="004D2CCE"/>
    <w:rsid w:val="004D2F7A"/>
    <w:rsid w:val="004D344B"/>
    <w:rsid w:val="004D355F"/>
    <w:rsid w:val="004D368B"/>
    <w:rsid w:val="004D37C5"/>
    <w:rsid w:val="004D4E08"/>
    <w:rsid w:val="004D5402"/>
    <w:rsid w:val="004D5560"/>
    <w:rsid w:val="004D5CA1"/>
    <w:rsid w:val="004D6E51"/>
    <w:rsid w:val="004D7AA4"/>
    <w:rsid w:val="004E01BA"/>
    <w:rsid w:val="004E031B"/>
    <w:rsid w:val="004E04E0"/>
    <w:rsid w:val="004E07F7"/>
    <w:rsid w:val="004E0BF2"/>
    <w:rsid w:val="004E1321"/>
    <w:rsid w:val="004E17CB"/>
    <w:rsid w:val="004E308E"/>
    <w:rsid w:val="004E3102"/>
    <w:rsid w:val="004E45ED"/>
    <w:rsid w:val="004E487C"/>
    <w:rsid w:val="004E4F58"/>
    <w:rsid w:val="004E57B5"/>
    <w:rsid w:val="004E6091"/>
    <w:rsid w:val="004E65B0"/>
    <w:rsid w:val="004E6846"/>
    <w:rsid w:val="004E6B78"/>
    <w:rsid w:val="004E7289"/>
    <w:rsid w:val="004F004B"/>
    <w:rsid w:val="004F01AB"/>
    <w:rsid w:val="004F11BD"/>
    <w:rsid w:val="004F1E7A"/>
    <w:rsid w:val="004F274A"/>
    <w:rsid w:val="004F2D2C"/>
    <w:rsid w:val="004F3029"/>
    <w:rsid w:val="004F30D4"/>
    <w:rsid w:val="004F335A"/>
    <w:rsid w:val="004F3761"/>
    <w:rsid w:val="004F3C4F"/>
    <w:rsid w:val="004F3F0E"/>
    <w:rsid w:val="004F4994"/>
    <w:rsid w:val="004F5236"/>
    <w:rsid w:val="004F5784"/>
    <w:rsid w:val="004F583F"/>
    <w:rsid w:val="004F65E1"/>
    <w:rsid w:val="004F761C"/>
    <w:rsid w:val="004F7A36"/>
    <w:rsid w:val="00500CE2"/>
    <w:rsid w:val="00500D4D"/>
    <w:rsid w:val="00500E79"/>
    <w:rsid w:val="00501000"/>
    <w:rsid w:val="00501142"/>
    <w:rsid w:val="00501281"/>
    <w:rsid w:val="0050385F"/>
    <w:rsid w:val="00503AAA"/>
    <w:rsid w:val="00503CF7"/>
    <w:rsid w:val="00504437"/>
    <w:rsid w:val="0050524C"/>
    <w:rsid w:val="00505D7E"/>
    <w:rsid w:val="00506134"/>
    <w:rsid w:val="00506851"/>
    <w:rsid w:val="00507E89"/>
    <w:rsid w:val="00507E8A"/>
    <w:rsid w:val="00510065"/>
    <w:rsid w:val="0051055C"/>
    <w:rsid w:val="00510695"/>
    <w:rsid w:val="005106A8"/>
    <w:rsid w:val="00510A32"/>
    <w:rsid w:val="00511D3F"/>
    <w:rsid w:val="0051244B"/>
    <w:rsid w:val="00512D4C"/>
    <w:rsid w:val="00513AA9"/>
    <w:rsid w:val="0051443B"/>
    <w:rsid w:val="00514EDF"/>
    <w:rsid w:val="005155DD"/>
    <w:rsid w:val="0051581B"/>
    <w:rsid w:val="00515899"/>
    <w:rsid w:val="0051617B"/>
    <w:rsid w:val="00516B7B"/>
    <w:rsid w:val="00517A30"/>
    <w:rsid w:val="00517A91"/>
    <w:rsid w:val="00517BAD"/>
    <w:rsid w:val="00517BE5"/>
    <w:rsid w:val="00521C24"/>
    <w:rsid w:val="0052347F"/>
    <w:rsid w:val="00523706"/>
    <w:rsid w:val="00523D4E"/>
    <w:rsid w:val="00523DD8"/>
    <w:rsid w:val="00524050"/>
    <w:rsid w:val="00525392"/>
    <w:rsid w:val="005256C7"/>
    <w:rsid w:val="00525BFF"/>
    <w:rsid w:val="00526841"/>
    <w:rsid w:val="005268CD"/>
    <w:rsid w:val="00526F27"/>
    <w:rsid w:val="00527E6D"/>
    <w:rsid w:val="0053028C"/>
    <w:rsid w:val="0053076F"/>
    <w:rsid w:val="0053239B"/>
    <w:rsid w:val="005325B6"/>
    <w:rsid w:val="00533092"/>
    <w:rsid w:val="00533818"/>
    <w:rsid w:val="00533DA9"/>
    <w:rsid w:val="0053495F"/>
    <w:rsid w:val="005349C8"/>
    <w:rsid w:val="00534C90"/>
    <w:rsid w:val="0053514A"/>
    <w:rsid w:val="0053524D"/>
    <w:rsid w:val="00535FE1"/>
    <w:rsid w:val="0053677F"/>
    <w:rsid w:val="00537CDB"/>
    <w:rsid w:val="00537EB0"/>
    <w:rsid w:val="0054071D"/>
    <w:rsid w:val="00540FDC"/>
    <w:rsid w:val="00541734"/>
    <w:rsid w:val="005417D1"/>
    <w:rsid w:val="00542B4C"/>
    <w:rsid w:val="005430B6"/>
    <w:rsid w:val="00543733"/>
    <w:rsid w:val="00544F8A"/>
    <w:rsid w:val="00545300"/>
    <w:rsid w:val="005456B5"/>
    <w:rsid w:val="00545938"/>
    <w:rsid w:val="0054593D"/>
    <w:rsid w:val="00545CA9"/>
    <w:rsid w:val="005466A5"/>
    <w:rsid w:val="005468FA"/>
    <w:rsid w:val="00546D60"/>
    <w:rsid w:val="00550387"/>
    <w:rsid w:val="005511FD"/>
    <w:rsid w:val="00551C41"/>
    <w:rsid w:val="00551DE3"/>
    <w:rsid w:val="0055238B"/>
    <w:rsid w:val="00552825"/>
    <w:rsid w:val="00553EF8"/>
    <w:rsid w:val="0055455D"/>
    <w:rsid w:val="00554A9E"/>
    <w:rsid w:val="005552C8"/>
    <w:rsid w:val="005563B3"/>
    <w:rsid w:val="005579FB"/>
    <w:rsid w:val="00557B06"/>
    <w:rsid w:val="00560856"/>
    <w:rsid w:val="00561811"/>
    <w:rsid w:val="00561893"/>
    <w:rsid w:val="00561E69"/>
    <w:rsid w:val="00562033"/>
    <w:rsid w:val="005623B2"/>
    <w:rsid w:val="0056247B"/>
    <w:rsid w:val="00562775"/>
    <w:rsid w:val="00562825"/>
    <w:rsid w:val="00562FBB"/>
    <w:rsid w:val="005638DE"/>
    <w:rsid w:val="00564063"/>
    <w:rsid w:val="0056431B"/>
    <w:rsid w:val="005643D4"/>
    <w:rsid w:val="005650C1"/>
    <w:rsid w:val="00565DDC"/>
    <w:rsid w:val="00565F24"/>
    <w:rsid w:val="0056634F"/>
    <w:rsid w:val="00566748"/>
    <w:rsid w:val="00566A75"/>
    <w:rsid w:val="0057098A"/>
    <w:rsid w:val="00570A65"/>
    <w:rsid w:val="00570B96"/>
    <w:rsid w:val="00570BE3"/>
    <w:rsid w:val="005712FA"/>
    <w:rsid w:val="005714F6"/>
    <w:rsid w:val="005718AF"/>
    <w:rsid w:val="00571FD4"/>
    <w:rsid w:val="00572879"/>
    <w:rsid w:val="0057349F"/>
    <w:rsid w:val="0057359E"/>
    <w:rsid w:val="00573F91"/>
    <w:rsid w:val="0057403E"/>
    <w:rsid w:val="0057471E"/>
    <w:rsid w:val="00575EB6"/>
    <w:rsid w:val="0057650F"/>
    <w:rsid w:val="00576BE7"/>
    <w:rsid w:val="005771E6"/>
    <w:rsid w:val="0057782A"/>
    <w:rsid w:val="00580134"/>
    <w:rsid w:val="00582080"/>
    <w:rsid w:val="00583528"/>
    <w:rsid w:val="00583907"/>
    <w:rsid w:val="00583B0F"/>
    <w:rsid w:val="005843B6"/>
    <w:rsid w:val="00584A13"/>
    <w:rsid w:val="00586028"/>
    <w:rsid w:val="00587401"/>
    <w:rsid w:val="0058769E"/>
    <w:rsid w:val="00590EB6"/>
    <w:rsid w:val="00591120"/>
    <w:rsid w:val="00591235"/>
    <w:rsid w:val="00591EEB"/>
    <w:rsid w:val="00592106"/>
    <w:rsid w:val="005926F0"/>
    <w:rsid w:val="0059368D"/>
    <w:rsid w:val="0059399F"/>
    <w:rsid w:val="00593AF0"/>
    <w:rsid w:val="00593E61"/>
    <w:rsid w:val="00593EC7"/>
    <w:rsid w:val="0059406A"/>
    <w:rsid w:val="0059471D"/>
    <w:rsid w:val="00594DE8"/>
    <w:rsid w:val="00596103"/>
    <w:rsid w:val="005963FA"/>
    <w:rsid w:val="005971F7"/>
    <w:rsid w:val="00597EFB"/>
    <w:rsid w:val="005A033C"/>
    <w:rsid w:val="005A03E1"/>
    <w:rsid w:val="005A0799"/>
    <w:rsid w:val="005A0838"/>
    <w:rsid w:val="005A0904"/>
    <w:rsid w:val="005A094C"/>
    <w:rsid w:val="005A0F0D"/>
    <w:rsid w:val="005A104F"/>
    <w:rsid w:val="005A1F69"/>
    <w:rsid w:val="005A221F"/>
    <w:rsid w:val="005A29C0"/>
    <w:rsid w:val="005A39D4"/>
    <w:rsid w:val="005A3A64"/>
    <w:rsid w:val="005A3C45"/>
    <w:rsid w:val="005A4F9A"/>
    <w:rsid w:val="005A53A0"/>
    <w:rsid w:val="005A59CD"/>
    <w:rsid w:val="005A5F37"/>
    <w:rsid w:val="005A7903"/>
    <w:rsid w:val="005A7AE0"/>
    <w:rsid w:val="005A7B7D"/>
    <w:rsid w:val="005B03E6"/>
    <w:rsid w:val="005B0CC6"/>
    <w:rsid w:val="005B15E6"/>
    <w:rsid w:val="005B1ED4"/>
    <w:rsid w:val="005B2A0C"/>
    <w:rsid w:val="005B36B0"/>
    <w:rsid w:val="005B53CE"/>
    <w:rsid w:val="005B635B"/>
    <w:rsid w:val="005B6517"/>
    <w:rsid w:val="005B6E9F"/>
    <w:rsid w:val="005B7348"/>
    <w:rsid w:val="005C03DA"/>
    <w:rsid w:val="005C128D"/>
    <w:rsid w:val="005C18F3"/>
    <w:rsid w:val="005C2355"/>
    <w:rsid w:val="005C24F9"/>
    <w:rsid w:val="005C2D4E"/>
    <w:rsid w:val="005C3B8F"/>
    <w:rsid w:val="005C4484"/>
    <w:rsid w:val="005C56C6"/>
    <w:rsid w:val="005C6031"/>
    <w:rsid w:val="005C61BD"/>
    <w:rsid w:val="005C7095"/>
    <w:rsid w:val="005C74D2"/>
    <w:rsid w:val="005D126D"/>
    <w:rsid w:val="005D1763"/>
    <w:rsid w:val="005D26BF"/>
    <w:rsid w:val="005D32AC"/>
    <w:rsid w:val="005D3434"/>
    <w:rsid w:val="005D4192"/>
    <w:rsid w:val="005D4E1D"/>
    <w:rsid w:val="005D5EAC"/>
    <w:rsid w:val="005D69D1"/>
    <w:rsid w:val="005D739E"/>
    <w:rsid w:val="005D796A"/>
    <w:rsid w:val="005D7DF5"/>
    <w:rsid w:val="005D7E4B"/>
    <w:rsid w:val="005E00DA"/>
    <w:rsid w:val="005E052A"/>
    <w:rsid w:val="005E074D"/>
    <w:rsid w:val="005E0ADA"/>
    <w:rsid w:val="005E1416"/>
    <w:rsid w:val="005E1A06"/>
    <w:rsid w:val="005E1B4B"/>
    <w:rsid w:val="005E1E13"/>
    <w:rsid w:val="005E21D9"/>
    <w:rsid w:val="005E2735"/>
    <w:rsid w:val="005E2904"/>
    <w:rsid w:val="005E2BA3"/>
    <w:rsid w:val="005E2C05"/>
    <w:rsid w:val="005E31CD"/>
    <w:rsid w:val="005E34E1"/>
    <w:rsid w:val="005E34FF"/>
    <w:rsid w:val="005E3542"/>
    <w:rsid w:val="005E4F5C"/>
    <w:rsid w:val="005E52F9"/>
    <w:rsid w:val="005E6C33"/>
    <w:rsid w:val="005F0B29"/>
    <w:rsid w:val="005F1261"/>
    <w:rsid w:val="005F223B"/>
    <w:rsid w:val="005F2703"/>
    <w:rsid w:val="005F40C4"/>
    <w:rsid w:val="005F4B8F"/>
    <w:rsid w:val="005F4C34"/>
    <w:rsid w:val="005F4E0A"/>
    <w:rsid w:val="005F53E4"/>
    <w:rsid w:val="005F56CA"/>
    <w:rsid w:val="005F5A09"/>
    <w:rsid w:val="005F5BD8"/>
    <w:rsid w:val="005F601C"/>
    <w:rsid w:val="005F6A64"/>
    <w:rsid w:val="005F7941"/>
    <w:rsid w:val="0060012F"/>
    <w:rsid w:val="00600443"/>
    <w:rsid w:val="0060054C"/>
    <w:rsid w:val="00600DE8"/>
    <w:rsid w:val="00600E24"/>
    <w:rsid w:val="006017FE"/>
    <w:rsid w:val="0060190F"/>
    <w:rsid w:val="00601A66"/>
    <w:rsid w:val="00602150"/>
    <w:rsid w:val="00602315"/>
    <w:rsid w:val="00602453"/>
    <w:rsid w:val="00602909"/>
    <w:rsid w:val="00602AD3"/>
    <w:rsid w:val="00602E6D"/>
    <w:rsid w:val="006031A2"/>
    <w:rsid w:val="006046C5"/>
    <w:rsid w:val="00604F12"/>
    <w:rsid w:val="006050A3"/>
    <w:rsid w:val="006052EF"/>
    <w:rsid w:val="006065C0"/>
    <w:rsid w:val="0060662D"/>
    <w:rsid w:val="00606D5C"/>
    <w:rsid w:val="00606EFD"/>
    <w:rsid w:val="0060710B"/>
    <w:rsid w:val="006073FF"/>
    <w:rsid w:val="0061048E"/>
    <w:rsid w:val="00610B46"/>
    <w:rsid w:val="00610C89"/>
    <w:rsid w:val="00611641"/>
    <w:rsid w:val="0061246E"/>
    <w:rsid w:val="006127F0"/>
    <w:rsid w:val="00612AF1"/>
    <w:rsid w:val="00612F4F"/>
    <w:rsid w:val="0061375F"/>
    <w:rsid w:val="00613DC0"/>
    <w:rsid w:val="00614E46"/>
    <w:rsid w:val="00615462"/>
    <w:rsid w:val="0061665D"/>
    <w:rsid w:val="00616A2C"/>
    <w:rsid w:val="00617043"/>
    <w:rsid w:val="0061726F"/>
    <w:rsid w:val="006178CC"/>
    <w:rsid w:val="00617C8D"/>
    <w:rsid w:val="00617DE7"/>
    <w:rsid w:val="00620277"/>
    <w:rsid w:val="00620A83"/>
    <w:rsid w:val="0062108B"/>
    <w:rsid w:val="00621BD9"/>
    <w:rsid w:val="006220D2"/>
    <w:rsid w:val="006226D4"/>
    <w:rsid w:val="00622817"/>
    <w:rsid w:val="00622C2F"/>
    <w:rsid w:val="00623743"/>
    <w:rsid w:val="00623D5D"/>
    <w:rsid w:val="00624180"/>
    <w:rsid w:val="0062468F"/>
    <w:rsid w:val="006249C0"/>
    <w:rsid w:val="006255AD"/>
    <w:rsid w:val="0062669B"/>
    <w:rsid w:val="00630521"/>
    <w:rsid w:val="00630F94"/>
    <w:rsid w:val="006314F5"/>
    <w:rsid w:val="006319E6"/>
    <w:rsid w:val="006323EE"/>
    <w:rsid w:val="0063251A"/>
    <w:rsid w:val="0063272F"/>
    <w:rsid w:val="00632E2D"/>
    <w:rsid w:val="0063350D"/>
    <w:rsid w:val="0063373D"/>
    <w:rsid w:val="0063409A"/>
    <w:rsid w:val="006343A6"/>
    <w:rsid w:val="006344A4"/>
    <w:rsid w:val="0063476A"/>
    <w:rsid w:val="006349EC"/>
    <w:rsid w:val="00634BB2"/>
    <w:rsid w:val="006359B1"/>
    <w:rsid w:val="00635B42"/>
    <w:rsid w:val="00635B5B"/>
    <w:rsid w:val="00635DF2"/>
    <w:rsid w:val="00635F76"/>
    <w:rsid w:val="006363C0"/>
    <w:rsid w:val="006363ED"/>
    <w:rsid w:val="006369EA"/>
    <w:rsid w:val="00636EEE"/>
    <w:rsid w:val="00637980"/>
    <w:rsid w:val="006400A5"/>
    <w:rsid w:val="0064032D"/>
    <w:rsid w:val="006405FE"/>
    <w:rsid w:val="00640D47"/>
    <w:rsid w:val="0064170D"/>
    <w:rsid w:val="00641ED0"/>
    <w:rsid w:val="0064260B"/>
    <w:rsid w:val="00643339"/>
    <w:rsid w:val="00643D9D"/>
    <w:rsid w:val="00644C37"/>
    <w:rsid w:val="006454EA"/>
    <w:rsid w:val="00645BDD"/>
    <w:rsid w:val="00646078"/>
    <w:rsid w:val="00646405"/>
    <w:rsid w:val="006467D7"/>
    <w:rsid w:val="00647084"/>
    <w:rsid w:val="006475D8"/>
    <w:rsid w:val="00647E26"/>
    <w:rsid w:val="00650418"/>
    <w:rsid w:val="00651244"/>
    <w:rsid w:val="006512BD"/>
    <w:rsid w:val="00651B50"/>
    <w:rsid w:val="006530C4"/>
    <w:rsid w:val="00653186"/>
    <w:rsid w:val="00653271"/>
    <w:rsid w:val="006536D3"/>
    <w:rsid w:val="00654E40"/>
    <w:rsid w:val="006552D1"/>
    <w:rsid w:val="00655785"/>
    <w:rsid w:val="00655F5A"/>
    <w:rsid w:val="00656040"/>
    <w:rsid w:val="0065667B"/>
    <w:rsid w:val="0065719B"/>
    <w:rsid w:val="0065757C"/>
    <w:rsid w:val="006602AC"/>
    <w:rsid w:val="0066078F"/>
    <w:rsid w:val="0066164A"/>
    <w:rsid w:val="00662711"/>
    <w:rsid w:val="006629A9"/>
    <w:rsid w:val="0066322F"/>
    <w:rsid w:val="00664063"/>
    <w:rsid w:val="006647CA"/>
    <w:rsid w:val="00664F3E"/>
    <w:rsid w:val="006662B0"/>
    <w:rsid w:val="00666574"/>
    <w:rsid w:val="00666D3C"/>
    <w:rsid w:val="00666F0D"/>
    <w:rsid w:val="00667020"/>
    <w:rsid w:val="00667BFC"/>
    <w:rsid w:val="00670E33"/>
    <w:rsid w:val="00671279"/>
    <w:rsid w:val="00671F7A"/>
    <w:rsid w:val="00673E09"/>
    <w:rsid w:val="00673E16"/>
    <w:rsid w:val="00673EE8"/>
    <w:rsid w:val="00673F19"/>
    <w:rsid w:val="006742E8"/>
    <w:rsid w:val="00674B80"/>
    <w:rsid w:val="00675587"/>
    <w:rsid w:val="0067654E"/>
    <w:rsid w:val="00676A04"/>
    <w:rsid w:val="006770B1"/>
    <w:rsid w:val="00677177"/>
    <w:rsid w:val="006773C7"/>
    <w:rsid w:val="0067772D"/>
    <w:rsid w:val="006800D4"/>
    <w:rsid w:val="00680A4E"/>
    <w:rsid w:val="00681032"/>
    <w:rsid w:val="00681108"/>
    <w:rsid w:val="00681115"/>
    <w:rsid w:val="006811F0"/>
    <w:rsid w:val="006814E6"/>
    <w:rsid w:val="00681BC8"/>
    <w:rsid w:val="00683417"/>
    <w:rsid w:val="006834BA"/>
    <w:rsid w:val="00683FE4"/>
    <w:rsid w:val="00684363"/>
    <w:rsid w:val="00684CE7"/>
    <w:rsid w:val="006856F4"/>
    <w:rsid w:val="006859EB"/>
    <w:rsid w:val="00685A46"/>
    <w:rsid w:val="00686220"/>
    <w:rsid w:val="0069000E"/>
    <w:rsid w:val="006905AB"/>
    <w:rsid w:val="006911D3"/>
    <w:rsid w:val="0069173A"/>
    <w:rsid w:val="006929A8"/>
    <w:rsid w:val="00693D56"/>
    <w:rsid w:val="0069426D"/>
    <w:rsid w:val="00694912"/>
    <w:rsid w:val="00694CA6"/>
    <w:rsid w:val="0069559D"/>
    <w:rsid w:val="00696368"/>
    <w:rsid w:val="00697374"/>
    <w:rsid w:val="00697769"/>
    <w:rsid w:val="006A0493"/>
    <w:rsid w:val="006A06E7"/>
    <w:rsid w:val="006A10BB"/>
    <w:rsid w:val="006A13BA"/>
    <w:rsid w:val="006A26B8"/>
    <w:rsid w:val="006A2B99"/>
    <w:rsid w:val="006A2EB4"/>
    <w:rsid w:val="006A30F6"/>
    <w:rsid w:val="006A354E"/>
    <w:rsid w:val="006A3671"/>
    <w:rsid w:val="006A4189"/>
    <w:rsid w:val="006A55E2"/>
    <w:rsid w:val="006A5BB3"/>
    <w:rsid w:val="006A675E"/>
    <w:rsid w:val="006A6C12"/>
    <w:rsid w:val="006A6FFC"/>
    <w:rsid w:val="006A7B8B"/>
    <w:rsid w:val="006B0013"/>
    <w:rsid w:val="006B011A"/>
    <w:rsid w:val="006B1081"/>
    <w:rsid w:val="006B24D0"/>
    <w:rsid w:val="006B2A78"/>
    <w:rsid w:val="006B3416"/>
    <w:rsid w:val="006B3B84"/>
    <w:rsid w:val="006B4281"/>
    <w:rsid w:val="006B4F37"/>
    <w:rsid w:val="006B610F"/>
    <w:rsid w:val="006B659A"/>
    <w:rsid w:val="006B7350"/>
    <w:rsid w:val="006C0FD4"/>
    <w:rsid w:val="006C15F3"/>
    <w:rsid w:val="006C1FA6"/>
    <w:rsid w:val="006C3284"/>
    <w:rsid w:val="006C4762"/>
    <w:rsid w:val="006C4BC3"/>
    <w:rsid w:val="006C4C25"/>
    <w:rsid w:val="006C5978"/>
    <w:rsid w:val="006C59C8"/>
    <w:rsid w:val="006C6D0A"/>
    <w:rsid w:val="006C6D1A"/>
    <w:rsid w:val="006C7092"/>
    <w:rsid w:val="006C7F07"/>
    <w:rsid w:val="006D0190"/>
    <w:rsid w:val="006D025A"/>
    <w:rsid w:val="006D11EF"/>
    <w:rsid w:val="006D27C1"/>
    <w:rsid w:val="006D2842"/>
    <w:rsid w:val="006D3D2C"/>
    <w:rsid w:val="006D3FD7"/>
    <w:rsid w:val="006D443F"/>
    <w:rsid w:val="006D464C"/>
    <w:rsid w:val="006D4F07"/>
    <w:rsid w:val="006D5133"/>
    <w:rsid w:val="006D5A0C"/>
    <w:rsid w:val="006D7B50"/>
    <w:rsid w:val="006D7C3C"/>
    <w:rsid w:val="006E02F7"/>
    <w:rsid w:val="006E036B"/>
    <w:rsid w:val="006E31F7"/>
    <w:rsid w:val="006E32AA"/>
    <w:rsid w:val="006E3497"/>
    <w:rsid w:val="006E3992"/>
    <w:rsid w:val="006E3B04"/>
    <w:rsid w:val="006E4F8A"/>
    <w:rsid w:val="006E53BB"/>
    <w:rsid w:val="006E56F4"/>
    <w:rsid w:val="006E5701"/>
    <w:rsid w:val="006E5FD7"/>
    <w:rsid w:val="006E6400"/>
    <w:rsid w:val="006E6A67"/>
    <w:rsid w:val="006F025A"/>
    <w:rsid w:val="006F02D0"/>
    <w:rsid w:val="006F0B2A"/>
    <w:rsid w:val="006F0DD1"/>
    <w:rsid w:val="006F1375"/>
    <w:rsid w:val="006F16A5"/>
    <w:rsid w:val="006F16D9"/>
    <w:rsid w:val="006F1F41"/>
    <w:rsid w:val="006F2D05"/>
    <w:rsid w:val="006F3662"/>
    <w:rsid w:val="006F4268"/>
    <w:rsid w:val="006F4A85"/>
    <w:rsid w:val="006F50A4"/>
    <w:rsid w:val="006F6228"/>
    <w:rsid w:val="006F6496"/>
    <w:rsid w:val="006F6B0E"/>
    <w:rsid w:val="006F782C"/>
    <w:rsid w:val="006F7892"/>
    <w:rsid w:val="007001E8"/>
    <w:rsid w:val="0070085F"/>
    <w:rsid w:val="00701971"/>
    <w:rsid w:val="00702143"/>
    <w:rsid w:val="0070273B"/>
    <w:rsid w:val="00702D18"/>
    <w:rsid w:val="00703179"/>
    <w:rsid w:val="00703B37"/>
    <w:rsid w:val="00703CD5"/>
    <w:rsid w:val="00703DB1"/>
    <w:rsid w:val="00704126"/>
    <w:rsid w:val="00705454"/>
    <w:rsid w:val="007054C1"/>
    <w:rsid w:val="007055A7"/>
    <w:rsid w:val="0070574E"/>
    <w:rsid w:val="00705AFD"/>
    <w:rsid w:val="007060AF"/>
    <w:rsid w:val="007062BF"/>
    <w:rsid w:val="0070714D"/>
    <w:rsid w:val="0070738A"/>
    <w:rsid w:val="00711751"/>
    <w:rsid w:val="00711CAB"/>
    <w:rsid w:val="00712643"/>
    <w:rsid w:val="00714B1E"/>
    <w:rsid w:val="00714E89"/>
    <w:rsid w:val="00715105"/>
    <w:rsid w:val="00715211"/>
    <w:rsid w:val="0071604A"/>
    <w:rsid w:val="007165DC"/>
    <w:rsid w:val="007171EB"/>
    <w:rsid w:val="00717E8F"/>
    <w:rsid w:val="007205C0"/>
    <w:rsid w:val="007206C3"/>
    <w:rsid w:val="00721625"/>
    <w:rsid w:val="00721644"/>
    <w:rsid w:val="007216E0"/>
    <w:rsid w:val="00721A7B"/>
    <w:rsid w:val="00721C7F"/>
    <w:rsid w:val="007235D6"/>
    <w:rsid w:val="00724149"/>
    <w:rsid w:val="0072467F"/>
    <w:rsid w:val="007246EB"/>
    <w:rsid w:val="00725870"/>
    <w:rsid w:val="00725DE8"/>
    <w:rsid w:val="007267E6"/>
    <w:rsid w:val="00727270"/>
    <w:rsid w:val="0072799B"/>
    <w:rsid w:val="0073033F"/>
    <w:rsid w:val="00730773"/>
    <w:rsid w:val="00731975"/>
    <w:rsid w:val="00731F58"/>
    <w:rsid w:val="00732271"/>
    <w:rsid w:val="007327AC"/>
    <w:rsid w:val="00732B47"/>
    <w:rsid w:val="00733EF2"/>
    <w:rsid w:val="0073435F"/>
    <w:rsid w:val="0073578D"/>
    <w:rsid w:val="0073586B"/>
    <w:rsid w:val="007369D8"/>
    <w:rsid w:val="00736DDB"/>
    <w:rsid w:val="00736EA9"/>
    <w:rsid w:val="00737475"/>
    <w:rsid w:val="00737E9A"/>
    <w:rsid w:val="00737FAD"/>
    <w:rsid w:val="0074031F"/>
    <w:rsid w:val="00740B15"/>
    <w:rsid w:val="00740EA3"/>
    <w:rsid w:val="00741028"/>
    <w:rsid w:val="00741B3F"/>
    <w:rsid w:val="007426C3"/>
    <w:rsid w:val="00742EEC"/>
    <w:rsid w:val="00743250"/>
    <w:rsid w:val="007441CF"/>
    <w:rsid w:val="00744281"/>
    <w:rsid w:val="007442B8"/>
    <w:rsid w:val="0074520A"/>
    <w:rsid w:val="007453FF"/>
    <w:rsid w:val="00745666"/>
    <w:rsid w:val="00745A2C"/>
    <w:rsid w:val="00745BC5"/>
    <w:rsid w:val="00745D8A"/>
    <w:rsid w:val="0074660E"/>
    <w:rsid w:val="00746A08"/>
    <w:rsid w:val="00746C5F"/>
    <w:rsid w:val="007470B9"/>
    <w:rsid w:val="00747256"/>
    <w:rsid w:val="007475F3"/>
    <w:rsid w:val="00747BB6"/>
    <w:rsid w:val="00747BFD"/>
    <w:rsid w:val="007502C7"/>
    <w:rsid w:val="007503FB"/>
    <w:rsid w:val="00751988"/>
    <w:rsid w:val="007519F0"/>
    <w:rsid w:val="00751C6D"/>
    <w:rsid w:val="00752EE3"/>
    <w:rsid w:val="00754B1C"/>
    <w:rsid w:val="007555C1"/>
    <w:rsid w:val="00755F6F"/>
    <w:rsid w:val="00756770"/>
    <w:rsid w:val="00757262"/>
    <w:rsid w:val="00757682"/>
    <w:rsid w:val="00760E2A"/>
    <w:rsid w:val="00761096"/>
    <w:rsid w:val="00761508"/>
    <w:rsid w:val="00762433"/>
    <w:rsid w:val="007627D5"/>
    <w:rsid w:val="0076297B"/>
    <w:rsid w:val="007630A5"/>
    <w:rsid w:val="007633C7"/>
    <w:rsid w:val="00764D2A"/>
    <w:rsid w:val="00764F92"/>
    <w:rsid w:val="00765034"/>
    <w:rsid w:val="0076518A"/>
    <w:rsid w:val="007653DB"/>
    <w:rsid w:val="007653F3"/>
    <w:rsid w:val="007654C4"/>
    <w:rsid w:val="0076552E"/>
    <w:rsid w:val="00765E80"/>
    <w:rsid w:val="00766C12"/>
    <w:rsid w:val="00767554"/>
    <w:rsid w:val="00767F82"/>
    <w:rsid w:val="00770D39"/>
    <w:rsid w:val="007713EA"/>
    <w:rsid w:val="007725D3"/>
    <w:rsid w:val="007726FD"/>
    <w:rsid w:val="00772AD2"/>
    <w:rsid w:val="00773C65"/>
    <w:rsid w:val="00773D6E"/>
    <w:rsid w:val="007740ED"/>
    <w:rsid w:val="00774AD2"/>
    <w:rsid w:val="00774C31"/>
    <w:rsid w:val="00774FA8"/>
    <w:rsid w:val="007760B7"/>
    <w:rsid w:val="00776849"/>
    <w:rsid w:val="00777614"/>
    <w:rsid w:val="00777AFB"/>
    <w:rsid w:val="00777F1C"/>
    <w:rsid w:val="0078002C"/>
    <w:rsid w:val="00780B06"/>
    <w:rsid w:val="00780FC7"/>
    <w:rsid w:val="00782040"/>
    <w:rsid w:val="00782A8D"/>
    <w:rsid w:val="00782CA0"/>
    <w:rsid w:val="00782CA9"/>
    <w:rsid w:val="00783E06"/>
    <w:rsid w:val="00783EAB"/>
    <w:rsid w:val="00784359"/>
    <w:rsid w:val="00784784"/>
    <w:rsid w:val="00784DCA"/>
    <w:rsid w:val="007854A8"/>
    <w:rsid w:val="00785667"/>
    <w:rsid w:val="00785862"/>
    <w:rsid w:val="007858D1"/>
    <w:rsid w:val="00785AE0"/>
    <w:rsid w:val="00785B72"/>
    <w:rsid w:val="00790049"/>
    <w:rsid w:val="0079036B"/>
    <w:rsid w:val="00790ED7"/>
    <w:rsid w:val="007912AB"/>
    <w:rsid w:val="0079147B"/>
    <w:rsid w:val="00791D9A"/>
    <w:rsid w:val="00791F46"/>
    <w:rsid w:val="00792773"/>
    <w:rsid w:val="007928DB"/>
    <w:rsid w:val="00793059"/>
    <w:rsid w:val="00793126"/>
    <w:rsid w:val="00793488"/>
    <w:rsid w:val="00794127"/>
    <w:rsid w:val="007944B4"/>
    <w:rsid w:val="00794821"/>
    <w:rsid w:val="00795BB8"/>
    <w:rsid w:val="007960D7"/>
    <w:rsid w:val="0079617A"/>
    <w:rsid w:val="00796987"/>
    <w:rsid w:val="00796989"/>
    <w:rsid w:val="007978EF"/>
    <w:rsid w:val="007A00F5"/>
    <w:rsid w:val="007A0537"/>
    <w:rsid w:val="007A06BE"/>
    <w:rsid w:val="007A0A2C"/>
    <w:rsid w:val="007A1097"/>
    <w:rsid w:val="007A1DD1"/>
    <w:rsid w:val="007A1E9F"/>
    <w:rsid w:val="007A27C8"/>
    <w:rsid w:val="007A2E8A"/>
    <w:rsid w:val="007A33D2"/>
    <w:rsid w:val="007A3545"/>
    <w:rsid w:val="007A39B5"/>
    <w:rsid w:val="007A3ED3"/>
    <w:rsid w:val="007A42B6"/>
    <w:rsid w:val="007A4379"/>
    <w:rsid w:val="007A478A"/>
    <w:rsid w:val="007A4BF1"/>
    <w:rsid w:val="007A57D2"/>
    <w:rsid w:val="007A59F1"/>
    <w:rsid w:val="007A70AA"/>
    <w:rsid w:val="007B0CBD"/>
    <w:rsid w:val="007B101A"/>
    <w:rsid w:val="007B149C"/>
    <w:rsid w:val="007B23CD"/>
    <w:rsid w:val="007B2488"/>
    <w:rsid w:val="007B3247"/>
    <w:rsid w:val="007B368C"/>
    <w:rsid w:val="007B3AFD"/>
    <w:rsid w:val="007B4478"/>
    <w:rsid w:val="007B4A2C"/>
    <w:rsid w:val="007B4C9B"/>
    <w:rsid w:val="007B4F56"/>
    <w:rsid w:val="007B536F"/>
    <w:rsid w:val="007B5CCF"/>
    <w:rsid w:val="007B5D5A"/>
    <w:rsid w:val="007B5E18"/>
    <w:rsid w:val="007B610D"/>
    <w:rsid w:val="007C0292"/>
    <w:rsid w:val="007C0869"/>
    <w:rsid w:val="007C12F1"/>
    <w:rsid w:val="007C1798"/>
    <w:rsid w:val="007C1845"/>
    <w:rsid w:val="007C1DBC"/>
    <w:rsid w:val="007C31BE"/>
    <w:rsid w:val="007C34EE"/>
    <w:rsid w:val="007C38C8"/>
    <w:rsid w:val="007C53EB"/>
    <w:rsid w:val="007C5C72"/>
    <w:rsid w:val="007C6559"/>
    <w:rsid w:val="007C75E7"/>
    <w:rsid w:val="007C770C"/>
    <w:rsid w:val="007C78A4"/>
    <w:rsid w:val="007C7E4A"/>
    <w:rsid w:val="007C7F8F"/>
    <w:rsid w:val="007D1E81"/>
    <w:rsid w:val="007D226E"/>
    <w:rsid w:val="007D397A"/>
    <w:rsid w:val="007D3D5B"/>
    <w:rsid w:val="007D4257"/>
    <w:rsid w:val="007D4384"/>
    <w:rsid w:val="007D65B4"/>
    <w:rsid w:val="007D7B43"/>
    <w:rsid w:val="007D7D67"/>
    <w:rsid w:val="007E1411"/>
    <w:rsid w:val="007E1A97"/>
    <w:rsid w:val="007E1C71"/>
    <w:rsid w:val="007E21D5"/>
    <w:rsid w:val="007E2346"/>
    <w:rsid w:val="007E2888"/>
    <w:rsid w:val="007E431A"/>
    <w:rsid w:val="007E5146"/>
    <w:rsid w:val="007E5473"/>
    <w:rsid w:val="007E5FD6"/>
    <w:rsid w:val="007E6277"/>
    <w:rsid w:val="007E6AAE"/>
    <w:rsid w:val="007E7B09"/>
    <w:rsid w:val="007F0780"/>
    <w:rsid w:val="007F1317"/>
    <w:rsid w:val="007F1352"/>
    <w:rsid w:val="007F1753"/>
    <w:rsid w:val="007F1CCB"/>
    <w:rsid w:val="007F21B0"/>
    <w:rsid w:val="007F2A8E"/>
    <w:rsid w:val="007F2C26"/>
    <w:rsid w:val="007F2F1C"/>
    <w:rsid w:val="007F3010"/>
    <w:rsid w:val="007F3648"/>
    <w:rsid w:val="007F3D71"/>
    <w:rsid w:val="007F3F10"/>
    <w:rsid w:val="007F4046"/>
    <w:rsid w:val="007F4508"/>
    <w:rsid w:val="007F45AC"/>
    <w:rsid w:val="007F4E7C"/>
    <w:rsid w:val="007F5714"/>
    <w:rsid w:val="007F57C6"/>
    <w:rsid w:val="007F596C"/>
    <w:rsid w:val="007F59EB"/>
    <w:rsid w:val="007F60E1"/>
    <w:rsid w:val="007F6425"/>
    <w:rsid w:val="007F6942"/>
    <w:rsid w:val="007F6B87"/>
    <w:rsid w:val="007F6D59"/>
    <w:rsid w:val="007F6EFB"/>
    <w:rsid w:val="0080033A"/>
    <w:rsid w:val="00800A58"/>
    <w:rsid w:val="008012C9"/>
    <w:rsid w:val="00801DA9"/>
    <w:rsid w:val="0080251C"/>
    <w:rsid w:val="00802DE0"/>
    <w:rsid w:val="00802E67"/>
    <w:rsid w:val="008030B9"/>
    <w:rsid w:val="008034F5"/>
    <w:rsid w:val="00803907"/>
    <w:rsid w:val="00805B5E"/>
    <w:rsid w:val="00805FC3"/>
    <w:rsid w:val="00806207"/>
    <w:rsid w:val="0080639B"/>
    <w:rsid w:val="008063C3"/>
    <w:rsid w:val="0080647A"/>
    <w:rsid w:val="00806BED"/>
    <w:rsid w:val="00806F2A"/>
    <w:rsid w:val="00807413"/>
    <w:rsid w:val="00807465"/>
    <w:rsid w:val="0080783C"/>
    <w:rsid w:val="00807C7D"/>
    <w:rsid w:val="008101B3"/>
    <w:rsid w:val="0081070D"/>
    <w:rsid w:val="00810B85"/>
    <w:rsid w:val="00811161"/>
    <w:rsid w:val="00813276"/>
    <w:rsid w:val="0081398B"/>
    <w:rsid w:val="00816DFC"/>
    <w:rsid w:val="00817061"/>
    <w:rsid w:val="0081764C"/>
    <w:rsid w:val="00817A15"/>
    <w:rsid w:val="00817DEA"/>
    <w:rsid w:val="0082112B"/>
    <w:rsid w:val="008215D0"/>
    <w:rsid w:val="00821954"/>
    <w:rsid w:val="00822214"/>
    <w:rsid w:val="00822324"/>
    <w:rsid w:val="00823534"/>
    <w:rsid w:val="00823962"/>
    <w:rsid w:val="00823D17"/>
    <w:rsid w:val="00823F69"/>
    <w:rsid w:val="00824903"/>
    <w:rsid w:val="00824E71"/>
    <w:rsid w:val="00824E87"/>
    <w:rsid w:val="008258D0"/>
    <w:rsid w:val="00825B23"/>
    <w:rsid w:val="00827193"/>
    <w:rsid w:val="00827937"/>
    <w:rsid w:val="008313BC"/>
    <w:rsid w:val="00832487"/>
    <w:rsid w:val="00832B87"/>
    <w:rsid w:val="008335F6"/>
    <w:rsid w:val="00833743"/>
    <w:rsid w:val="00833910"/>
    <w:rsid w:val="00834368"/>
    <w:rsid w:val="008346F9"/>
    <w:rsid w:val="00835FD2"/>
    <w:rsid w:val="008360D4"/>
    <w:rsid w:val="008363C7"/>
    <w:rsid w:val="0083668A"/>
    <w:rsid w:val="00837DC2"/>
    <w:rsid w:val="008411A4"/>
    <w:rsid w:val="00841396"/>
    <w:rsid w:val="008414A2"/>
    <w:rsid w:val="0084161B"/>
    <w:rsid w:val="00841BD5"/>
    <w:rsid w:val="008420F0"/>
    <w:rsid w:val="008422CF"/>
    <w:rsid w:val="0084238C"/>
    <w:rsid w:val="00842ECB"/>
    <w:rsid w:val="008433D8"/>
    <w:rsid w:val="00843749"/>
    <w:rsid w:val="00843ABE"/>
    <w:rsid w:val="008444D1"/>
    <w:rsid w:val="00845992"/>
    <w:rsid w:val="0084707A"/>
    <w:rsid w:val="00847541"/>
    <w:rsid w:val="0084757C"/>
    <w:rsid w:val="00850BC7"/>
    <w:rsid w:val="00850D3D"/>
    <w:rsid w:val="008512D4"/>
    <w:rsid w:val="00851AE3"/>
    <w:rsid w:val="008524C6"/>
    <w:rsid w:val="00853D89"/>
    <w:rsid w:val="008541AC"/>
    <w:rsid w:val="0085535C"/>
    <w:rsid w:val="008561F8"/>
    <w:rsid w:val="00857257"/>
    <w:rsid w:val="00860524"/>
    <w:rsid w:val="00860B31"/>
    <w:rsid w:val="00861454"/>
    <w:rsid w:val="00862BB8"/>
    <w:rsid w:val="00862BFE"/>
    <w:rsid w:val="00863C05"/>
    <w:rsid w:val="00863CAD"/>
    <w:rsid w:val="008640DC"/>
    <w:rsid w:val="00864A3A"/>
    <w:rsid w:val="00864BEE"/>
    <w:rsid w:val="00866EEB"/>
    <w:rsid w:val="00867102"/>
    <w:rsid w:val="00867230"/>
    <w:rsid w:val="00870039"/>
    <w:rsid w:val="00870A70"/>
    <w:rsid w:val="008712CB"/>
    <w:rsid w:val="0087162D"/>
    <w:rsid w:val="0087178E"/>
    <w:rsid w:val="00871FCD"/>
    <w:rsid w:val="00872F2D"/>
    <w:rsid w:val="008741C0"/>
    <w:rsid w:val="008744C9"/>
    <w:rsid w:val="008747C1"/>
    <w:rsid w:val="00874EA2"/>
    <w:rsid w:val="00875282"/>
    <w:rsid w:val="00875C77"/>
    <w:rsid w:val="00880E48"/>
    <w:rsid w:val="0088101A"/>
    <w:rsid w:val="00881122"/>
    <w:rsid w:val="0088157D"/>
    <w:rsid w:val="0088289E"/>
    <w:rsid w:val="00882B66"/>
    <w:rsid w:val="00883A4A"/>
    <w:rsid w:val="00883F15"/>
    <w:rsid w:val="00884596"/>
    <w:rsid w:val="00884817"/>
    <w:rsid w:val="00884A9F"/>
    <w:rsid w:val="00884E1F"/>
    <w:rsid w:val="008855C2"/>
    <w:rsid w:val="008855F8"/>
    <w:rsid w:val="008862A0"/>
    <w:rsid w:val="00886D46"/>
    <w:rsid w:val="008905C9"/>
    <w:rsid w:val="00890ACB"/>
    <w:rsid w:val="00890DCB"/>
    <w:rsid w:val="00890E4A"/>
    <w:rsid w:val="00890F89"/>
    <w:rsid w:val="00894551"/>
    <w:rsid w:val="00894CE7"/>
    <w:rsid w:val="00895EC1"/>
    <w:rsid w:val="0089687D"/>
    <w:rsid w:val="00896E81"/>
    <w:rsid w:val="008A0329"/>
    <w:rsid w:val="008A03E3"/>
    <w:rsid w:val="008A05CD"/>
    <w:rsid w:val="008A14A6"/>
    <w:rsid w:val="008A1A0A"/>
    <w:rsid w:val="008A1B7D"/>
    <w:rsid w:val="008A2332"/>
    <w:rsid w:val="008A32C2"/>
    <w:rsid w:val="008A37BE"/>
    <w:rsid w:val="008A431C"/>
    <w:rsid w:val="008A4400"/>
    <w:rsid w:val="008A5171"/>
    <w:rsid w:val="008A5AEA"/>
    <w:rsid w:val="008A78C1"/>
    <w:rsid w:val="008A7DFB"/>
    <w:rsid w:val="008A7E6B"/>
    <w:rsid w:val="008A7EAD"/>
    <w:rsid w:val="008A7EC4"/>
    <w:rsid w:val="008B060C"/>
    <w:rsid w:val="008B10E4"/>
    <w:rsid w:val="008B1207"/>
    <w:rsid w:val="008B173C"/>
    <w:rsid w:val="008B18E7"/>
    <w:rsid w:val="008B216A"/>
    <w:rsid w:val="008B27CF"/>
    <w:rsid w:val="008B2CF4"/>
    <w:rsid w:val="008B35B8"/>
    <w:rsid w:val="008B4B2F"/>
    <w:rsid w:val="008B56DD"/>
    <w:rsid w:val="008B69FF"/>
    <w:rsid w:val="008B7493"/>
    <w:rsid w:val="008B74AB"/>
    <w:rsid w:val="008B79F6"/>
    <w:rsid w:val="008C0489"/>
    <w:rsid w:val="008C29DF"/>
    <w:rsid w:val="008C3172"/>
    <w:rsid w:val="008C3E17"/>
    <w:rsid w:val="008C4666"/>
    <w:rsid w:val="008C4998"/>
    <w:rsid w:val="008C4CBA"/>
    <w:rsid w:val="008C5401"/>
    <w:rsid w:val="008C69DD"/>
    <w:rsid w:val="008C6D2E"/>
    <w:rsid w:val="008C6FA3"/>
    <w:rsid w:val="008C7A5B"/>
    <w:rsid w:val="008C7DF3"/>
    <w:rsid w:val="008C7F6B"/>
    <w:rsid w:val="008D02E3"/>
    <w:rsid w:val="008D0DFC"/>
    <w:rsid w:val="008D1FF5"/>
    <w:rsid w:val="008D2356"/>
    <w:rsid w:val="008D2659"/>
    <w:rsid w:val="008D29C7"/>
    <w:rsid w:val="008D37FE"/>
    <w:rsid w:val="008D495C"/>
    <w:rsid w:val="008D4DBC"/>
    <w:rsid w:val="008D5265"/>
    <w:rsid w:val="008D5377"/>
    <w:rsid w:val="008D5441"/>
    <w:rsid w:val="008D5475"/>
    <w:rsid w:val="008D5919"/>
    <w:rsid w:val="008D5D85"/>
    <w:rsid w:val="008D61F2"/>
    <w:rsid w:val="008D7714"/>
    <w:rsid w:val="008D7938"/>
    <w:rsid w:val="008D7C97"/>
    <w:rsid w:val="008E035C"/>
    <w:rsid w:val="008E0ACF"/>
    <w:rsid w:val="008E0FD9"/>
    <w:rsid w:val="008E146D"/>
    <w:rsid w:val="008E16BC"/>
    <w:rsid w:val="008E1888"/>
    <w:rsid w:val="008E28A6"/>
    <w:rsid w:val="008E2CF3"/>
    <w:rsid w:val="008E31F3"/>
    <w:rsid w:val="008E359C"/>
    <w:rsid w:val="008E5086"/>
    <w:rsid w:val="008E530B"/>
    <w:rsid w:val="008E5C57"/>
    <w:rsid w:val="008E6162"/>
    <w:rsid w:val="008E7D70"/>
    <w:rsid w:val="008F0B9C"/>
    <w:rsid w:val="008F1936"/>
    <w:rsid w:val="008F1BFE"/>
    <w:rsid w:val="008F28C6"/>
    <w:rsid w:val="008F3E4C"/>
    <w:rsid w:val="008F41EB"/>
    <w:rsid w:val="008F4585"/>
    <w:rsid w:val="008F5663"/>
    <w:rsid w:val="008F629F"/>
    <w:rsid w:val="008F681E"/>
    <w:rsid w:val="008F724F"/>
    <w:rsid w:val="008F74E3"/>
    <w:rsid w:val="008F7E47"/>
    <w:rsid w:val="00901334"/>
    <w:rsid w:val="00901606"/>
    <w:rsid w:val="00901F52"/>
    <w:rsid w:val="00902806"/>
    <w:rsid w:val="00902D07"/>
    <w:rsid w:val="00903226"/>
    <w:rsid w:val="0090373F"/>
    <w:rsid w:val="00903F3B"/>
    <w:rsid w:val="00904930"/>
    <w:rsid w:val="00904CEF"/>
    <w:rsid w:val="00904D09"/>
    <w:rsid w:val="00906150"/>
    <w:rsid w:val="0090641D"/>
    <w:rsid w:val="009065EC"/>
    <w:rsid w:val="009070B1"/>
    <w:rsid w:val="00907225"/>
    <w:rsid w:val="00907865"/>
    <w:rsid w:val="009079E2"/>
    <w:rsid w:val="009104E7"/>
    <w:rsid w:val="009105EA"/>
    <w:rsid w:val="009105FC"/>
    <w:rsid w:val="00910ED4"/>
    <w:rsid w:val="00911092"/>
    <w:rsid w:val="009110FC"/>
    <w:rsid w:val="009115A6"/>
    <w:rsid w:val="009124CE"/>
    <w:rsid w:val="00912954"/>
    <w:rsid w:val="00912A4A"/>
    <w:rsid w:val="00912FE5"/>
    <w:rsid w:val="00913105"/>
    <w:rsid w:val="0091326A"/>
    <w:rsid w:val="009135DC"/>
    <w:rsid w:val="00913AE0"/>
    <w:rsid w:val="00913DB0"/>
    <w:rsid w:val="0091441C"/>
    <w:rsid w:val="009151E4"/>
    <w:rsid w:val="00915AF6"/>
    <w:rsid w:val="00917593"/>
    <w:rsid w:val="009177E0"/>
    <w:rsid w:val="00917EB6"/>
    <w:rsid w:val="00921B0D"/>
    <w:rsid w:val="00921F04"/>
    <w:rsid w:val="00921F34"/>
    <w:rsid w:val="00921F9B"/>
    <w:rsid w:val="009224D6"/>
    <w:rsid w:val="00922A01"/>
    <w:rsid w:val="0092304C"/>
    <w:rsid w:val="00923B4A"/>
    <w:rsid w:val="00923F06"/>
    <w:rsid w:val="009248A5"/>
    <w:rsid w:val="00925402"/>
    <w:rsid w:val="0092562E"/>
    <w:rsid w:val="00925C69"/>
    <w:rsid w:val="009273E2"/>
    <w:rsid w:val="00927BA8"/>
    <w:rsid w:val="00927EAC"/>
    <w:rsid w:val="00930DD9"/>
    <w:rsid w:val="00930EBE"/>
    <w:rsid w:val="00931A4C"/>
    <w:rsid w:val="00931B66"/>
    <w:rsid w:val="00932712"/>
    <w:rsid w:val="0093300F"/>
    <w:rsid w:val="009332C4"/>
    <w:rsid w:val="009338D6"/>
    <w:rsid w:val="00935635"/>
    <w:rsid w:val="00935DE9"/>
    <w:rsid w:val="009374DD"/>
    <w:rsid w:val="009378BD"/>
    <w:rsid w:val="00937EBA"/>
    <w:rsid w:val="009407ED"/>
    <w:rsid w:val="00941726"/>
    <w:rsid w:val="0094218F"/>
    <w:rsid w:val="00942575"/>
    <w:rsid w:val="00942CD1"/>
    <w:rsid w:val="00943928"/>
    <w:rsid w:val="009439D1"/>
    <w:rsid w:val="00943FAC"/>
    <w:rsid w:val="00944075"/>
    <w:rsid w:val="009452FD"/>
    <w:rsid w:val="00946AC8"/>
    <w:rsid w:val="0094712A"/>
    <w:rsid w:val="009501FE"/>
    <w:rsid w:val="00950690"/>
    <w:rsid w:val="00950C3A"/>
    <w:rsid w:val="00950DD7"/>
    <w:rsid w:val="00951513"/>
    <w:rsid w:val="00951E87"/>
    <w:rsid w:val="00951FB0"/>
    <w:rsid w:val="0095213F"/>
    <w:rsid w:val="009524F7"/>
    <w:rsid w:val="00952E69"/>
    <w:rsid w:val="0095311E"/>
    <w:rsid w:val="0095350E"/>
    <w:rsid w:val="00953DE2"/>
    <w:rsid w:val="009541A4"/>
    <w:rsid w:val="00955749"/>
    <w:rsid w:val="00956493"/>
    <w:rsid w:val="009565E9"/>
    <w:rsid w:val="00956C45"/>
    <w:rsid w:val="00956F67"/>
    <w:rsid w:val="0096014E"/>
    <w:rsid w:val="009602FC"/>
    <w:rsid w:val="009603F8"/>
    <w:rsid w:val="00960B10"/>
    <w:rsid w:val="00961B4A"/>
    <w:rsid w:val="009628AE"/>
    <w:rsid w:val="00962D8D"/>
    <w:rsid w:val="00962D98"/>
    <w:rsid w:val="00962F2F"/>
    <w:rsid w:val="00963AEE"/>
    <w:rsid w:val="009648A3"/>
    <w:rsid w:val="009650B6"/>
    <w:rsid w:val="009650DD"/>
    <w:rsid w:val="00970DCC"/>
    <w:rsid w:val="0097270A"/>
    <w:rsid w:val="0097307E"/>
    <w:rsid w:val="00973259"/>
    <w:rsid w:val="0097356F"/>
    <w:rsid w:val="00974688"/>
    <w:rsid w:val="0097485F"/>
    <w:rsid w:val="00975188"/>
    <w:rsid w:val="0097570E"/>
    <w:rsid w:val="00977B14"/>
    <w:rsid w:val="00980259"/>
    <w:rsid w:val="009809CD"/>
    <w:rsid w:val="00982475"/>
    <w:rsid w:val="00982C3D"/>
    <w:rsid w:val="0098337D"/>
    <w:rsid w:val="00983E40"/>
    <w:rsid w:val="009841DA"/>
    <w:rsid w:val="0098451F"/>
    <w:rsid w:val="009846A4"/>
    <w:rsid w:val="009846B9"/>
    <w:rsid w:val="00984D3C"/>
    <w:rsid w:val="00984E47"/>
    <w:rsid w:val="00985755"/>
    <w:rsid w:val="00986627"/>
    <w:rsid w:val="009868A7"/>
    <w:rsid w:val="00987399"/>
    <w:rsid w:val="009906D2"/>
    <w:rsid w:val="009906D6"/>
    <w:rsid w:val="009909D3"/>
    <w:rsid w:val="009915BD"/>
    <w:rsid w:val="00991C09"/>
    <w:rsid w:val="00992BC1"/>
    <w:rsid w:val="00993800"/>
    <w:rsid w:val="00993883"/>
    <w:rsid w:val="009938A5"/>
    <w:rsid w:val="0099430C"/>
    <w:rsid w:val="009945F4"/>
    <w:rsid w:val="00994A50"/>
    <w:rsid w:val="00994A8E"/>
    <w:rsid w:val="00994D8E"/>
    <w:rsid w:val="00995400"/>
    <w:rsid w:val="00995B05"/>
    <w:rsid w:val="00995B57"/>
    <w:rsid w:val="00995D86"/>
    <w:rsid w:val="00997781"/>
    <w:rsid w:val="00997963"/>
    <w:rsid w:val="00997BFD"/>
    <w:rsid w:val="009A0082"/>
    <w:rsid w:val="009A00A1"/>
    <w:rsid w:val="009A37A7"/>
    <w:rsid w:val="009A5913"/>
    <w:rsid w:val="009A5A2F"/>
    <w:rsid w:val="009A5F74"/>
    <w:rsid w:val="009A60FB"/>
    <w:rsid w:val="009A6445"/>
    <w:rsid w:val="009A65CD"/>
    <w:rsid w:val="009A6AE6"/>
    <w:rsid w:val="009A74A7"/>
    <w:rsid w:val="009A77F9"/>
    <w:rsid w:val="009A7ACC"/>
    <w:rsid w:val="009B18D0"/>
    <w:rsid w:val="009B2798"/>
    <w:rsid w:val="009B2AA8"/>
    <w:rsid w:val="009B3075"/>
    <w:rsid w:val="009B46C7"/>
    <w:rsid w:val="009B5480"/>
    <w:rsid w:val="009B7062"/>
    <w:rsid w:val="009B72AD"/>
    <w:rsid w:val="009B72ED"/>
    <w:rsid w:val="009B7BD4"/>
    <w:rsid w:val="009B7F3F"/>
    <w:rsid w:val="009C0912"/>
    <w:rsid w:val="009C1BA7"/>
    <w:rsid w:val="009C2D45"/>
    <w:rsid w:val="009C3408"/>
    <w:rsid w:val="009C3BD6"/>
    <w:rsid w:val="009C3E6C"/>
    <w:rsid w:val="009C428F"/>
    <w:rsid w:val="009C44EA"/>
    <w:rsid w:val="009C4B83"/>
    <w:rsid w:val="009C528B"/>
    <w:rsid w:val="009C568D"/>
    <w:rsid w:val="009C5E62"/>
    <w:rsid w:val="009C5FC1"/>
    <w:rsid w:val="009C6415"/>
    <w:rsid w:val="009C6503"/>
    <w:rsid w:val="009C71EE"/>
    <w:rsid w:val="009C75C2"/>
    <w:rsid w:val="009C75DC"/>
    <w:rsid w:val="009C7853"/>
    <w:rsid w:val="009C7952"/>
    <w:rsid w:val="009C7E9D"/>
    <w:rsid w:val="009D082D"/>
    <w:rsid w:val="009D0D90"/>
    <w:rsid w:val="009D1D0C"/>
    <w:rsid w:val="009D20F4"/>
    <w:rsid w:val="009D2D83"/>
    <w:rsid w:val="009D2ECC"/>
    <w:rsid w:val="009D3E4C"/>
    <w:rsid w:val="009D4066"/>
    <w:rsid w:val="009D449D"/>
    <w:rsid w:val="009D4B8F"/>
    <w:rsid w:val="009D4E03"/>
    <w:rsid w:val="009D5752"/>
    <w:rsid w:val="009D6CEE"/>
    <w:rsid w:val="009D7AD5"/>
    <w:rsid w:val="009E00F4"/>
    <w:rsid w:val="009E0855"/>
    <w:rsid w:val="009E08B3"/>
    <w:rsid w:val="009E0D90"/>
    <w:rsid w:val="009E13D7"/>
    <w:rsid w:val="009E1447"/>
    <w:rsid w:val="009E179D"/>
    <w:rsid w:val="009E2012"/>
    <w:rsid w:val="009E3119"/>
    <w:rsid w:val="009E3C69"/>
    <w:rsid w:val="009E4056"/>
    <w:rsid w:val="009E4076"/>
    <w:rsid w:val="009E4977"/>
    <w:rsid w:val="009E5E1B"/>
    <w:rsid w:val="009E615C"/>
    <w:rsid w:val="009E65B9"/>
    <w:rsid w:val="009E676A"/>
    <w:rsid w:val="009E6FB7"/>
    <w:rsid w:val="009E7DFF"/>
    <w:rsid w:val="009F11DB"/>
    <w:rsid w:val="009F1EB7"/>
    <w:rsid w:val="009F364B"/>
    <w:rsid w:val="009F5429"/>
    <w:rsid w:val="009F54FE"/>
    <w:rsid w:val="009F5641"/>
    <w:rsid w:val="009F626E"/>
    <w:rsid w:val="009F69D1"/>
    <w:rsid w:val="009F70EE"/>
    <w:rsid w:val="009F73AC"/>
    <w:rsid w:val="00A00B25"/>
    <w:rsid w:val="00A00FCD"/>
    <w:rsid w:val="00A019FD"/>
    <w:rsid w:val="00A01E73"/>
    <w:rsid w:val="00A024E8"/>
    <w:rsid w:val="00A02630"/>
    <w:rsid w:val="00A02F64"/>
    <w:rsid w:val="00A0303C"/>
    <w:rsid w:val="00A03883"/>
    <w:rsid w:val="00A04964"/>
    <w:rsid w:val="00A0594D"/>
    <w:rsid w:val="00A05E84"/>
    <w:rsid w:val="00A05F0D"/>
    <w:rsid w:val="00A063D6"/>
    <w:rsid w:val="00A0651B"/>
    <w:rsid w:val="00A06CE4"/>
    <w:rsid w:val="00A100B8"/>
    <w:rsid w:val="00A101CD"/>
    <w:rsid w:val="00A103D4"/>
    <w:rsid w:val="00A105AA"/>
    <w:rsid w:val="00A10855"/>
    <w:rsid w:val="00A10D39"/>
    <w:rsid w:val="00A11FE1"/>
    <w:rsid w:val="00A123FD"/>
    <w:rsid w:val="00A12991"/>
    <w:rsid w:val="00A12DAB"/>
    <w:rsid w:val="00A12EF8"/>
    <w:rsid w:val="00A13050"/>
    <w:rsid w:val="00A155AE"/>
    <w:rsid w:val="00A15922"/>
    <w:rsid w:val="00A15974"/>
    <w:rsid w:val="00A16E64"/>
    <w:rsid w:val="00A17534"/>
    <w:rsid w:val="00A175D3"/>
    <w:rsid w:val="00A17FC9"/>
    <w:rsid w:val="00A204D3"/>
    <w:rsid w:val="00A21196"/>
    <w:rsid w:val="00A2129A"/>
    <w:rsid w:val="00A21855"/>
    <w:rsid w:val="00A22B27"/>
    <w:rsid w:val="00A22C3B"/>
    <w:rsid w:val="00A23FC7"/>
    <w:rsid w:val="00A24A85"/>
    <w:rsid w:val="00A24DCC"/>
    <w:rsid w:val="00A2512A"/>
    <w:rsid w:val="00A25973"/>
    <w:rsid w:val="00A26A1C"/>
    <w:rsid w:val="00A27048"/>
    <w:rsid w:val="00A27AAB"/>
    <w:rsid w:val="00A27B14"/>
    <w:rsid w:val="00A30A62"/>
    <w:rsid w:val="00A30D29"/>
    <w:rsid w:val="00A3106B"/>
    <w:rsid w:val="00A31496"/>
    <w:rsid w:val="00A3173E"/>
    <w:rsid w:val="00A31788"/>
    <w:rsid w:val="00A31B30"/>
    <w:rsid w:val="00A31B50"/>
    <w:rsid w:val="00A31C01"/>
    <w:rsid w:val="00A31C50"/>
    <w:rsid w:val="00A32592"/>
    <w:rsid w:val="00A3283E"/>
    <w:rsid w:val="00A32950"/>
    <w:rsid w:val="00A32D35"/>
    <w:rsid w:val="00A33431"/>
    <w:rsid w:val="00A33E45"/>
    <w:rsid w:val="00A34D27"/>
    <w:rsid w:val="00A3533F"/>
    <w:rsid w:val="00A364E4"/>
    <w:rsid w:val="00A36D2E"/>
    <w:rsid w:val="00A37511"/>
    <w:rsid w:val="00A40198"/>
    <w:rsid w:val="00A4080F"/>
    <w:rsid w:val="00A40B3D"/>
    <w:rsid w:val="00A410A4"/>
    <w:rsid w:val="00A418A7"/>
    <w:rsid w:val="00A4311C"/>
    <w:rsid w:val="00A431C0"/>
    <w:rsid w:val="00A4369C"/>
    <w:rsid w:val="00A43E26"/>
    <w:rsid w:val="00A443D7"/>
    <w:rsid w:val="00A449D5"/>
    <w:rsid w:val="00A44BB6"/>
    <w:rsid w:val="00A4567E"/>
    <w:rsid w:val="00A45890"/>
    <w:rsid w:val="00A45F2F"/>
    <w:rsid w:val="00A46294"/>
    <w:rsid w:val="00A466EE"/>
    <w:rsid w:val="00A47F97"/>
    <w:rsid w:val="00A50534"/>
    <w:rsid w:val="00A505D0"/>
    <w:rsid w:val="00A51E1B"/>
    <w:rsid w:val="00A52567"/>
    <w:rsid w:val="00A52C9E"/>
    <w:rsid w:val="00A53AD4"/>
    <w:rsid w:val="00A54697"/>
    <w:rsid w:val="00A5485B"/>
    <w:rsid w:val="00A54D6F"/>
    <w:rsid w:val="00A55D2D"/>
    <w:rsid w:val="00A56197"/>
    <w:rsid w:val="00A56572"/>
    <w:rsid w:val="00A5749E"/>
    <w:rsid w:val="00A5760C"/>
    <w:rsid w:val="00A5764F"/>
    <w:rsid w:val="00A57F9D"/>
    <w:rsid w:val="00A6070A"/>
    <w:rsid w:val="00A60D51"/>
    <w:rsid w:val="00A60DB3"/>
    <w:rsid w:val="00A618D1"/>
    <w:rsid w:val="00A61C98"/>
    <w:rsid w:val="00A61E86"/>
    <w:rsid w:val="00A62426"/>
    <w:rsid w:val="00A62A8E"/>
    <w:rsid w:val="00A6406A"/>
    <w:rsid w:val="00A64DFF"/>
    <w:rsid w:val="00A64E00"/>
    <w:rsid w:val="00A65417"/>
    <w:rsid w:val="00A65882"/>
    <w:rsid w:val="00A65F00"/>
    <w:rsid w:val="00A66193"/>
    <w:rsid w:val="00A669DA"/>
    <w:rsid w:val="00A66D8A"/>
    <w:rsid w:val="00A67D04"/>
    <w:rsid w:val="00A71736"/>
    <w:rsid w:val="00A71909"/>
    <w:rsid w:val="00A71B8D"/>
    <w:rsid w:val="00A725C5"/>
    <w:rsid w:val="00A736D2"/>
    <w:rsid w:val="00A73A0B"/>
    <w:rsid w:val="00A73C1C"/>
    <w:rsid w:val="00A73C32"/>
    <w:rsid w:val="00A7408D"/>
    <w:rsid w:val="00A751D1"/>
    <w:rsid w:val="00A75A44"/>
    <w:rsid w:val="00A75B88"/>
    <w:rsid w:val="00A76A91"/>
    <w:rsid w:val="00A771D8"/>
    <w:rsid w:val="00A7751E"/>
    <w:rsid w:val="00A77683"/>
    <w:rsid w:val="00A776F5"/>
    <w:rsid w:val="00A8110A"/>
    <w:rsid w:val="00A81B86"/>
    <w:rsid w:val="00A83107"/>
    <w:rsid w:val="00A83775"/>
    <w:rsid w:val="00A83F9A"/>
    <w:rsid w:val="00A855A9"/>
    <w:rsid w:val="00A85A05"/>
    <w:rsid w:val="00A863C0"/>
    <w:rsid w:val="00A90504"/>
    <w:rsid w:val="00A92E4A"/>
    <w:rsid w:val="00A9485D"/>
    <w:rsid w:val="00A94861"/>
    <w:rsid w:val="00A96C32"/>
    <w:rsid w:val="00A97DBF"/>
    <w:rsid w:val="00AA03C3"/>
    <w:rsid w:val="00AA0C37"/>
    <w:rsid w:val="00AA0D95"/>
    <w:rsid w:val="00AA15AF"/>
    <w:rsid w:val="00AA1E14"/>
    <w:rsid w:val="00AA1E28"/>
    <w:rsid w:val="00AA252F"/>
    <w:rsid w:val="00AA3F39"/>
    <w:rsid w:val="00AA4BF0"/>
    <w:rsid w:val="00AA4E80"/>
    <w:rsid w:val="00AA5396"/>
    <w:rsid w:val="00AA6235"/>
    <w:rsid w:val="00AA6899"/>
    <w:rsid w:val="00AA69AC"/>
    <w:rsid w:val="00AA69C9"/>
    <w:rsid w:val="00AA7961"/>
    <w:rsid w:val="00AB0146"/>
    <w:rsid w:val="00AB01FA"/>
    <w:rsid w:val="00AB0C5A"/>
    <w:rsid w:val="00AB10DE"/>
    <w:rsid w:val="00AB16AD"/>
    <w:rsid w:val="00AB27E4"/>
    <w:rsid w:val="00AB3BE7"/>
    <w:rsid w:val="00AB3FAB"/>
    <w:rsid w:val="00AB42B6"/>
    <w:rsid w:val="00AB4EFA"/>
    <w:rsid w:val="00AB4FF0"/>
    <w:rsid w:val="00AB5E8C"/>
    <w:rsid w:val="00AB6845"/>
    <w:rsid w:val="00AB71ED"/>
    <w:rsid w:val="00AB75A4"/>
    <w:rsid w:val="00AB7D88"/>
    <w:rsid w:val="00AB7F8B"/>
    <w:rsid w:val="00AB7FFE"/>
    <w:rsid w:val="00AC032E"/>
    <w:rsid w:val="00AC042C"/>
    <w:rsid w:val="00AC0620"/>
    <w:rsid w:val="00AC0933"/>
    <w:rsid w:val="00AC113C"/>
    <w:rsid w:val="00AC1BD7"/>
    <w:rsid w:val="00AC1CF2"/>
    <w:rsid w:val="00AC2489"/>
    <w:rsid w:val="00AC299A"/>
    <w:rsid w:val="00AC3614"/>
    <w:rsid w:val="00AC3857"/>
    <w:rsid w:val="00AC3C44"/>
    <w:rsid w:val="00AC3F1D"/>
    <w:rsid w:val="00AC4524"/>
    <w:rsid w:val="00AC55A5"/>
    <w:rsid w:val="00AC5D9A"/>
    <w:rsid w:val="00AC6297"/>
    <w:rsid w:val="00AC649D"/>
    <w:rsid w:val="00AC66DC"/>
    <w:rsid w:val="00AC7003"/>
    <w:rsid w:val="00AC728E"/>
    <w:rsid w:val="00AD04B3"/>
    <w:rsid w:val="00AD0E39"/>
    <w:rsid w:val="00AD18EF"/>
    <w:rsid w:val="00AD1913"/>
    <w:rsid w:val="00AD2293"/>
    <w:rsid w:val="00AD2F56"/>
    <w:rsid w:val="00AD3063"/>
    <w:rsid w:val="00AD3460"/>
    <w:rsid w:val="00AD39FF"/>
    <w:rsid w:val="00AD3CDE"/>
    <w:rsid w:val="00AD3D5F"/>
    <w:rsid w:val="00AD482A"/>
    <w:rsid w:val="00AD645D"/>
    <w:rsid w:val="00AD6619"/>
    <w:rsid w:val="00AD6A02"/>
    <w:rsid w:val="00AD71FE"/>
    <w:rsid w:val="00AE1B23"/>
    <w:rsid w:val="00AE2026"/>
    <w:rsid w:val="00AE24C5"/>
    <w:rsid w:val="00AE25A2"/>
    <w:rsid w:val="00AE2AA2"/>
    <w:rsid w:val="00AE2C9A"/>
    <w:rsid w:val="00AE2FAA"/>
    <w:rsid w:val="00AE330A"/>
    <w:rsid w:val="00AE3F1D"/>
    <w:rsid w:val="00AE4635"/>
    <w:rsid w:val="00AE77D8"/>
    <w:rsid w:val="00AE7B0C"/>
    <w:rsid w:val="00AE7D76"/>
    <w:rsid w:val="00AF00D0"/>
    <w:rsid w:val="00AF0A87"/>
    <w:rsid w:val="00AF10F1"/>
    <w:rsid w:val="00AF1281"/>
    <w:rsid w:val="00AF2328"/>
    <w:rsid w:val="00AF3611"/>
    <w:rsid w:val="00AF4105"/>
    <w:rsid w:val="00AF46A5"/>
    <w:rsid w:val="00AF4CA9"/>
    <w:rsid w:val="00AF4CEF"/>
    <w:rsid w:val="00AF5346"/>
    <w:rsid w:val="00AF58DB"/>
    <w:rsid w:val="00AF620D"/>
    <w:rsid w:val="00AF65D8"/>
    <w:rsid w:val="00AF711A"/>
    <w:rsid w:val="00B000D1"/>
    <w:rsid w:val="00B00179"/>
    <w:rsid w:val="00B015A9"/>
    <w:rsid w:val="00B0187D"/>
    <w:rsid w:val="00B020CD"/>
    <w:rsid w:val="00B03355"/>
    <w:rsid w:val="00B03751"/>
    <w:rsid w:val="00B037BF"/>
    <w:rsid w:val="00B03914"/>
    <w:rsid w:val="00B03E39"/>
    <w:rsid w:val="00B03EF3"/>
    <w:rsid w:val="00B04202"/>
    <w:rsid w:val="00B049F2"/>
    <w:rsid w:val="00B054B9"/>
    <w:rsid w:val="00B0613E"/>
    <w:rsid w:val="00B06199"/>
    <w:rsid w:val="00B064F7"/>
    <w:rsid w:val="00B070A3"/>
    <w:rsid w:val="00B074AF"/>
    <w:rsid w:val="00B07C14"/>
    <w:rsid w:val="00B11762"/>
    <w:rsid w:val="00B118B1"/>
    <w:rsid w:val="00B1194E"/>
    <w:rsid w:val="00B11BDE"/>
    <w:rsid w:val="00B12175"/>
    <w:rsid w:val="00B13071"/>
    <w:rsid w:val="00B1330B"/>
    <w:rsid w:val="00B13C7D"/>
    <w:rsid w:val="00B13F16"/>
    <w:rsid w:val="00B141BA"/>
    <w:rsid w:val="00B14A04"/>
    <w:rsid w:val="00B14CF1"/>
    <w:rsid w:val="00B14FB7"/>
    <w:rsid w:val="00B15593"/>
    <w:rsid w:val="00B15673"/>
    <w:rsid w:val="00B15B14"/>
    <w:rsid w:val="00B15DE6"/>
    <w:rsid w:val="00B16183"/>
    <w:rsid w:val="00B17A83"/>
    <w:rsid w:val="00B20B31"/>
    <w:rsid w:val="00B2146C"/>
    <w:rsid w:val="00B21B33"/>
    <w:rsid w:val="00B21EF2"/>
    <w:rsid w:val="00B227CE"/>
    <w:rsid w:val="00B22D08"/>
    <w:rsid w:val="00B231C2"/>
    <w:rsid w:val="00B236A6"/>
    <w:rsid w:val="00B23D7D"/>
    <w:rsid w:val="00B24011"/>
    <w:rsid w:val="00B2440F"/>
    <w:rsid w:val="00B25AFB"/>
    <w:rsid w:val="00B25D77"/>
    <w:rsid w:val="00B25FE5"/>
    <w:rsid w:val="00B265D2"/>
    <w:rsid w:val="00B265F6"/>
    <w:rsid w:val="00B26F94"/>
    <w:rsid w:val="00B273FD"/>
    <w:rsid w:val="00B27BED"/>
    <w:rsid w:val="00B27E7C"/>
    <w:rsid w:val="00B302D5"/>
    <w:rsid w:val="00B304B6"/>
    <w:rsid w:val="00B312A1"/>
    <w:rsid w:val="00B31B9F"/>
    <w:rsid w:val="00B32324"/>
    <w:rsid w:val="00B3315B"/>
    <w:rsid w:val="00B344B9"/>
    <w:rsid w:val="00B345C9"/>
    <w:rsid w:val="00B3738C"/>
    <w:rsid w:val="00B37A40"/>
    <w:rsid w:val="00B37BAE"/>
    <w:rsid w:val="00B4027B"/>
    <w:rsid w:val="00B40C65"/>
    <w:rsid w:val="00B41675"/>
    <w:rsid w:val="00B43294"/>
    <w:rsid w:val="00B43E13"/>
    <w:rsid w:val="00B44B0E"/>
    <w:rsid w:val="00B4551F"/>
    <w:rsid w:val="00B45B25"/>
    <w:rsid w:val="00B45C73"/>
    <w:rsid w:val="00B45D0F"/>
    <w:rsid w:val="00B4695C"/>
    <w:rsid w:val="00B46AFE"/>
    <w:rsid w:val="00B46B50"/>
    <w:rsid w:val="00B46F58"/>
    <w:rsid w:val="00B470B0"/>
    <w:rsid w:val="00B47357"/>
    <w:rsid w:val="00B4767A"/>
    <w:rsid w:val="00B476AA"/>
    <w:rsid w:val="00B47E75"/>
    <w:rsid w:val="00B5035B"/>
    <w:rsid w:val="00B50979"/>
    <w:rsid w:val="00B50C4D"/>
    <w:rsid w:val="00B516D1"/>
    <w:rsid w:val="00B51D9F"/>
    <w:rsid w:val="00B524DB"/>
    <w:rsid w:val="00B52580"/>
    <w:rsid w:val="00B528A4"/>
    <w:rsid w:val="00B52941"/>
    <w:rsid w:val="00B53484"/>
    <w:rsid w:val="00B53E74"/>
    <w:rsid w:val="00B53F3A"/>
    <w:rsid w:val="00B54AB1"/>
    <w:rsid w:val="00B54B65"/>
    <w:rsid w:val="00B550D6"/>
    <w:rsid w:val="00B553BF"/>
    <w:rsid w:val="00B55439"/>
    <w:rsid w:val="00B5568D"/>
    <w:rsid w:val="00B559B4"/>
    <w:rsid w:val="00B55B55"/>
    <w:rsid w:val="00B55BCB"/>
    <w:rsid w:val="00B56151"/>
    <w:rsid w:val="00B56815"/>
    <w:rsid w:val="00B568B7"/>
    <w:rsid w:val="00B56990"/>
    <w:rsid w:val="00B56C3D"/>
    <w:rsid w:val="00B57541"/>
    <w:rsid w:val="00B60819"/>
    <w:rsid w:val="00B61628"/>
    <w:rsid w:val="00B61A59"/>
    <w:rsid w:val="00B62B5E"/>
    <w:rsid w:val="00B63F8D"/>
    <w:rsid w:val="00B63F98"/>
    <w:rsid w:val="00B640BC"/>
    <w:rsid w:val="00B6473B"/>
    <w:rsid w:val="00B64F7D"/>
    <w:rsid w:val="00B65BE0"/>
    <w:rsid w:val="00B660A3"/>
    <w:rsid w:val="00B668CC"/>
    <w:rsid w:val="00B66A74"/>
    <w:rsid w:val="00B66BC7"/>
    <w:rsid w:val="00B66CEC"/>
    <w:rsid w:val="00B66E67"/>
    <w:rsid w:val="00B67D3D"/>
    <w:rsid w:val="00B70CF3"/>
    <w:rsid w:val="00B7142C"/>
    <w:rsid w:val="00B72C3C"/>
    <w:rsid w:val="00B740A2"/>
    <w:rsid w:val="00B74F86"/>
    <w:rsid w:val="00B7585C"/>
    <w:rsid w:val="00B75FDD"/>
    <w:rsid w:val="00B761BF"/>
    <w:rsid w:val="00B765F7"/>
    <w:rsid w:val="00B7678E"/>
    <w:rsid w:val="00B769BF"/>
    <w:rsid w:val="00B804AB"/>
    <w:rsid w:val="00B80E54"/>
    <w:rsid w:val="00B81F8E"/>
    <w:rsid w:val="00B83019"/>
    <w:rsid w:val="00B8366B"/>
    <w:rsid w:val="00B84678"/>
    <w:rsid w:val="00B84A66"/>
    <w:rsid w:val="00B84E01"/>
    <w:rsid w:val="00B85799"/>
    <w:rsid w:val="00B86DF0"/>
    <w:rsid w:val="00B87255"/>
    <w:rsid w:val="00B8779F"/>
    <w:rsid w:val="00B900CA"/>
    <w:rsid w:val="00B9073C"/>
    <w:rsid w:val="00B9171C"/>
    <w:rsid w:val="00B93878"/>
    <w:rsid w:val="00B944D7"/>
    <w:rsid w:val="00B9462E"/>
    <w:rsid w:val="00B95B99"/>
    <w:rsid w:val="00B96B4E"/>
    <w:rsid w:val="00B96E17"/>
    <w:rsid w:val="00B96E53"/>
    <w:rsid w:val="00B972AD"/>
    <w:rsid w:val="00B97552"/>
    <w:rsid w:val="00B975BC"/>
    <w:rsid w:val="00B979D3"/>
    <w:rsid w:val="00BA066C"/>
    <w:rsid w:val="00BA06DC"/>
    <w:rsid w:val="00BA0EBD"/>
    <w:rsid w:val="00BA2347"/>
    <w:rsid w:val="00BA2DD3"/>
    <w:rsid w:val="00BA2F60"/>
    <w:rsid w:val="00BA38DA"/>
    <w:rsid w:val="00BA3AE2"/>
    <w:rsid w:val="00BA4A74"/>
    <w:rsid w:val="00BA66AC"/>
    <w:rsid w:val="00BA6CDB"/>
    <w:rsid w:val="00BA6D2B"/>
    <w:rsid w:val="00BA709D"/>
    <w:rsid w:val="00BB3024"/>
    <w:rsid w:val="00BB3218"/>
    <w:rsid w:val="00BB36E0"/>
    <w:rsid w:val="00BB3775"/>
    <w:rsid w:val="00BB3D24"/>
    <w:rsid w:val="00BB3DC3"/>
    <w:rsid w:val="00BB45FB"/>
    <w:rsid w:val="00BB52E2"/>
    <w:rsid w:val="00BB59B6"/>
    <w:rsid w:val="00BB66BC"/>
    <w:rsid w:val="00BB6921"/>
    <w:rsid w:val="00BC02D3"/>
    <w:rsid w:val="00BC02F5"/>
    <w:rsid w:val="00BC04AE"/>
    <w:rsid w:val="00BC0524"/>
    <w:rsid w:val="00BC1452"/>
    <w:rsid w:val="00BC20C5"/>
    <w:rsid w:val="00BC2438"/>
    <w:rsid w:val="00BC2702"/>
    <w:rsid w:val="00BC27A5"/>
    <w:rsid w:val="00BC32F8"/>
    <w:rsid w:val="00BC3407"/>
    <w:rsid w:val="00BC4289"/>
    <w:rsid w:val="00BC469E"/>
    <w:rsid w:val="00BC5111"/>
    <w:rsid w:val="00BC52DA"/>
    <w:rsid w:val="00BC5833"/>
    <w:rsid w:val="00BC5B98"/>
    <w:rsid w:val="00BC6688"/>
    <w:rsid w:val="00BD02CE"/>
    <w:rsid w:val="00BD0534"/>
    <w:rsid w:val="00BD09CD"/>
    <w:rsid w:val="00BD0A16"/>
    <w:rsid w:val="00BD1382"/>
    <w:rsid w:val="00BD173C"/>
    <w:rsid w:val="00BD1A1A"/>
    <w:rsid w:val="00BD2C95"/>
    <w:rsid w:val="00BD3F1C"/>
    <w:rsid w:val="00BD4295"/>
    <w:rsid w:val="00BD4862"/>
    <w:rsid w:val="00BD527D"/>
    <w:rsid w:val="00BD6164"/>
    <w:rsid w:val="00BD6AE2"/>
    <w:rsid w:val="00BD78F2"/>
    <w:rsid w:val="00BE0012"/>
    <w:rsid w:val="00BE02F9"/>
    <w:rsid w:val="00BE0D49"/>
    <w:rsid w:val="00BE0F92"/>
    <w:rsid w:val="00BE1E27"/>
    <w:rsid w:val="00BE362C"/>
    <w:rsid w:val="00BE373A"/>
    <w:rsid w:val="00BE3A0B"/>
    <w:rsid w:val="00BE430D"/>
    <w:rsid w:val="00BE49A5"/>
    <w:rsid w:val="00BE5721"/>
    <w:rsid w:val="00BE5FC7"/>
    <w:rsid w:val="00BE5FD2"/>
    <w:rsid w:val="00BE6377"/>
    <w:rsid w:val="00BE6384"/>
    <w:rsid w:val="00BE64FF"/>
    <w:rsid w:val="00BE7638"/>
    <w:rsid w:val="00BE791E"/>
    <w:rsid w:val="00BE7A75"/>
    <w:rsid w:val="00BE7FC8"/>
    <w:rsid w:val="00BF0AC9"/>
    <w:rsid w:val="00BF0FA1"/>
    <w:rsid w:val="00BF109A"/>
    <w:rsid w:val="00BF22EA"/>
    <w:rsid w:val="00BF3387"/>
    <w:rsid w:val="00BF34D7"/>
    <w:rsid w:val="00BF3707"/>
    <w:rsid w:val="00BF3906"/>
    <w:rsid w:val="00BF4F4B"/>
    <w:rsid w:val="00BF530C"/>
    <w:rsid w:val="00BF56A4"/>
    <w:rsid w:val="00BF5BC1"/>
    <w:rsid w:val="00BF5EB7"/>
    <w:rsid w:val="00BF66C3"/>
    <w:rsid w:val="00BF6E4A"/>
    <w:rsid w:val="00BF72A3"/>
    <w:rsid w:val="00BF77C9"/>
    <w:rsid w:val="00C00C7C"/>
    <w:rsid w:val="00C00E8A"/>
    <w:rsid w:val="00C018C6"/>
    <w:rsid w:val="00C018CE"/>
    <w:rsid w:val="00C02239"/>
    <w:rsid w:val="00C02308"/>
    <w:rsid w:val="00C04554"/>
    <w:rsid w:val="00C04CB3"/>
    <w:rsid w:val="00C05213"/>
    <w:rsid w:val="00C06035"/>
    <w:rsid w:val="00C063C5"/>
    <w:rsid w:val="00C07CE2"/>
    <w:rsid w:val="00C11A2C"/>
    <w:rsid w:val="00C11B61"/>
    <w:rsid w:val="00C11BD0"/>
    <w:rsid w:val="00C11FA6"/>
    <w:rsid w:val="00C12114"/>
    <w:rsid w:val="00C1265D"/>
    <w:rsid w:val="00C12972"/>
    <w:rsid w:val="00C13AE6"/>
    <w:rsid w:val="00C144C4"/>
    <w:rsid w:val="00C1506F"/>
    <w:rsid w:val="00C150E9"/>
    <w:rsid w:val="00C15205"/>
    <w:rsid w:val="00C158E5"/>
    <w:rsid w:val="00C15D45"/>
    <w:rsid w:val="00C17288"/>
    <w:rsid w:val="00C17426"/>
    <w:rsid w:val="00C2089F"/>
    <w:rsid w:val="00C20EF7"/>
    <w:rsid w:val="00C21008"/>
    <w:rsid w:val="00C218D9"/>
    <w:rsid w:val="00C2193D"/>
    <w:rsid w:val="00C2286B"/>
    <w:rsid w:val="00C228B5"/>
    <w:rsid w:val="00C2313B"/>
    <w:rsid w:val="00C23481"/>
    <w:rsid w:val="00C23D5F"/>
    <w:rsid w:val="00C2426B"/>
    <w:rsid w:val="00C260DE"/>
    <w:rsid w:val="00C2618A"/>
    <w:rsid w:val="00C26F09"/>
    <w:rsid w:val="00C2719E"/>
    <w:rsid w:val="00C2738B"/>
    <w:rsid w:val="00C274BD"/>
    <w:rsid w:val="00C301C1"/>
    <w:rsid w:val="00C306B3"/>
    <w:rsid w:val="00C31382"/>
    <w:rsid w:val="00C3273F"/>
    <w:rsid w:val="00C33940"/>
    <w:rsid w:val="00C36797"/>
    <w:rsid w:val="00C36F81"/>
    <w:rsid w:val="00C400A5"/>
    <w:rsid w:val="00C405AA"/>
    <w:rsid w:val="00C40A93"/>
    <w:rsid w:val="00C40C2E"/>
    <w:rsid w:val="00C40EA6"/>
    <w:rsid w:val="00C40FAA"/>
    <w:rsid w:val="00C41645"/>
    <w:rsid w:val="00C429F3"/>
    <w:rsid w:val="00C42CEC"/>
    <w:rsid w:val="00C42E80"/>
    <w:rsid w:val="00C43036"/>
    <w:rsid w:val="00C436DF"/>
    <w:rsid w:val="00C43B93"/>
    <w:rsid w:val="00C44F80"/>
    <w:rsid w:val="00C45EDC"/>
    <w:rsid w:val="00C460AB"/>
    <w:rsid w:val="00C47416"/>
    <w:rsid w:val="00C47A13"/>
    <w:rsid w:val="00C50435"/>
    <w:rsid w:val="00C50E09"/>
    <w:rsid w:val="00C51C8C"/>
    <w:rsid w:val="00C51DF6"/>
    <w:rsid w:val="00C51F53"/>
    <w:rsid w:val="00C52A9E"/>
    <w:rsid w:val="00C5330C"/>
    <w:rsid w:val="00C5358F"/>
    <w:rsid w:val="00C53981"/>
    <w:rsid w:val="00C5521E"/>
    <w:rsid w:val="00C552E6"/>
    <w:rsid w:val="00C55621"/>
    <w:rsid w:val="00C56AD4"/>
    <w:rsid w:val="00C5703E"/>
    <w:rsid w:val="00C57535"/>
    <w:rsid w:val="00C5754E"/>
    <w:rsid w:val="00C57822"/>
    <w:rsid w:val="00C57B84"/>
    <w:rsid w:val="00C6016D"/>
    <w:rsid w:val="00C602D1"/>
    <w:rsid w:val="00C60E28"/>
    <w:rsid w:val="00C61AC9"/>
    <w:rsid w:val="00C61C8E"/>
    <w:rsid w:val="00C61F88"/>
    <w:rsid w:val="00C621CB"/>
    <w:rsid w:val="00C633F4"/>
    <w:rsid w:val="00C63A7C"/>
    <w:rsid w:val="00C63E7A"/>
    <w:rsid w:val="00C63F54"/>
    <w:rsid w:val="00C64769"/>
    <w:rsid w:val="00C64E5C"/>
    <w:rsid w:val="00C65B84"/>
    <w:rsid w:val="00C66172"/>
    <w:rsid w:val="00C66BE0"/>
    <w:rsid w:val="00C673B4"/>
    <w:rsid w:val="00C677ED"/>
    <w:rsid w:val="00C67AB4"/>
    <w:rsid w:val="00C70501"/>
    <w:rsid w:val="00C70955"/>
    <w:rsid w:val="00C71234"/>
    <w:rsid w:val="00C7127F"/>
    <w:rsid w:val="00C71B7B"/>
    <w:rsid w:val="00C71F46"/>
    <w:rsid w:val="00C725E0"/>
    <w:rsid w:val="00C7265E"/>
    <w:rsid w:val="00C741A9"/>
    <w:rsid w:val="00C74873"/>
    <w:rsid w:val="00C75260"/>
    <w:rsid w:val="00C7551D"/>
    <w:rsid w:val="00C75F65"/>
    <w:rsid w:val="00C76714"/>
    <w:rsid w:val="00C7737C"/>
    <w:rsid w:val="00C77942"/>
    <w:rsid w:val="00C77975"/>
    <w:rsid w:val="00C8035C"/>
    <w:rsid w:val="00C80BE5"/>
    <w:rsid w:val="00C81107"/>
    <w:rsid w:val="00C813D3"/>
    <w:rsid w:val="00C8254C"/>
    <w:rsid w:val="00C829ED"/>
    <w:rsid w:val="00C82A63"/>
    <w:rsid w:val="00C82E5C"/>
    <w:rsid w:val="00C8343C"/>
    <w:rsid w:val="00C84F8D"/>
    <w:rsid w:val="00C84FCA"/>
    <w:rsid w:val="00C857CB"/>
    <w:rsid w:val="00C86EF1"/>
    <w:rsid w:val="00C8740F"/>
    <w:rsid w:val="00C87923"/>
    <w:rsid w:val="00C87E4E"/>
    <w:rsid w:val="00C87FE3"/>
    <w:rsid w:val="00C90361"/>
    <w:rsid w:val="00C90B27"/>
    <w:rsid w:val="00C90C00"/>
    <w:rsid w:val="00C91187"/>
    <w:rsid w:val="00C915A8"/>
    <w:rsid w:val="00C91840"/>
    <w:rsid w:val="00C919A3"/>
    <w:rsid w:val="00C91E63"/>
    <w:rsid w:val="00C926FB"/>
    <w:rsid w:val="00C93920"/>
    <w:rsid w:val="00C93FE0"/>
    <w:rsid w:val="00C9434D"/>
    <w:rsid w:val="00C97438"/>
    <w:rsid w:val="00C97BE8"/>
    <w:rsid w:val="00CA1847"/>
    <w:rsid w:val="00CA1BF4"/>
    <w:rsid w:val="00CA22CA"/>
    <w:rsid w:val="00CA281A"/>
    <w:rsid w:val="00CA2E9A"/>
    <w:rsid w:val="00CA3978"/>
    <w:rsid w:val="00CA3C99"/>
    <w:rsid w:val="00CA42C0"/>
    <w:rsid w:val="00CA480D"/>
    <w:rsid w:val="00CA4ADF"/>
    <w:rsid w:val="00CA5A94"/>
    <w:rsid w:val="00CA6184"/>
    <w:rsid w:val="00CA7421"/>
    <w:rsid w:val="00CA7715"/>
    <w:rsid w:val="00CA7725"/>
    <w:rsid w:val="00CA7CB4"/>
    <w:rsid w:val="00CA7D9F"/>
    <w:rsid w:val="00CA7EB4"/>
    <w:rsid w:val="00CB00F2"/>
    <w:rsid w:val="00CB068B"/>
    <w:rsid w:val="00CB0F60"/>
    <w:rsid w:val="00CB141E"/>
    <w:rsid w:val="00CB1BDC"/>
    <w:rsid w:val="00CB2150"/>
    <w:rsid w:val="00CB2F10"/>
    <w:rsid w:val="00CB321D"/>
    <w:rsid w:val="00CB3822"/>
    <w:rsid w:val="00CB567F"/>
    <w:rsid w:val="00CB5932"/>
    <w:rsid w:val="00CB594B"/>
    <w:rsid w:val="00CB5BB6"/>
    <w:rsid w:val="00CB5DCA"/>
    <w:rsid w:val="00CB6C56"/>
    <w:rsid w:val="00CB715C"/>
    <w:rsid w:val="00CB7685"/>
    <w:rsid w:val="00CB7B02"/>
    <w:rsid w:val="00CB7C0C"/>
    <w:rsid w:val="00CC0318"/>
    <w:rsid w:val="00CC14C2"/>
    <w:rsid w:val="00CC15B7"/>
    <w:rsid w:val="00CC3F67"/>
    <w:rsid w:val="00CC4ADD"/>
    <w:rsid w:val="00CC4B5F"/>
    <w:rsid w:val="00CC50AC"/>
    <w:rsid w:val="00CC51F9"/>
    <w:rsid w:val="00CC5E09"/>
    <w:rsid w:val="00CC64EA"/>
    <w:rsid w:val="00CC70A1"/>
    <w:rsid w:val="00CC74A0"/>
    <w:rsid w:val="00CD0706"/>
    <w:rsid w:val="00CD0CCF"/>
    <w:rsid w:val="00CD0E43"/>
    <w:rsid w:val="00CD1B31"/>
    <w:rsid w:val="00CD1DDA"/>
    <w:rsid w:val="00CD26C3"/>
    <w:rsid w:val="00CD271F"/>
    <w:rsid w:val="00CD3850"/>
    <w:rsid w:val="00CD4D85"/>
    <w:rsid w:val="00CD4F93"/>
    <w:rsid w:val="00CD509A"/>
    <w:rsid w:val="00CD528A"/>
    <w:rsid w:val="00CD6005"/>
    <w:rsid w:val="00CD73B8"/>
    <w:rsid w:val="00CE01D8"/>
    <w:rsid w:val="00CE0F17"/>
    <w:rsid w:val="00CE11E7"/>
    <w:rsid w:val="00CE21C0"/>
    <w:rsid w:val="00CE2589"/>
    <w:rsid w:val="00CE2776"/>
    <w:rsid w:val="00CE2CAF"/>
    <w:rsid w:val="00CE30B9"/>
    <w:rsid w:val="00CE38E6"/>
    <w:rsid w:val="00CE4449"/>
    <w:rsid w:val="00CE4467"/>
    <w:rsid w:val="00CE4A75"/>
    <w:rsid w:val="00CE4D32"/>
    <w:rsid w:val="00CE53C3"/>
    <w:rsid w:val="00CE5D93"/>
    <w:rsid w:val="00CE5FD9"/>
    <w:rsid w:val="00CE6368"/>
    <w:rsid w:val="00CE7D41"/>
    <w:rsid w:val="00CF013C"/>
    <w:rsid w:val="00CF0173"/>
    <w:rsid w:val="00CF0197"/>
    <w:rsid w:val="00CF0339"/>
    <w:rsid w:val="00CF06A4"/>
    <w:rsid w:val="00CF0CB1"/>
    <w:rsid w:val="00CF0F19"/>
    <w:rsid w:val="00CF1D4C"/>
    <w:rsid w:val="00CF2AF0"/>
    <w:rsid w:val="00CF2BDA"/>
    <w:rsid w:val="00CF2F01"/>
    <w:rsid w:val="00CF30DA"/>
    <w:rsid w:val="00CF39E6"/>
    <w:rsid w:val="00CF42F3"/>
    <w:rsid w:val="00CF4BBC"/>
    <w:rsid w:val="00CF5138"/>
    <w:rsid w:val="00CF5329"/>
    <w:rsid w:val="00CF7068"/>
    <w:rsid w:val="00CF7FA8"/>
    <w:rsid w:val="00D00293"/>
    <w:rsid w:val="00D01211"/>
    <w:rsid w:val="00D01945"/>
    <w:rsid w:val="00D02097"/>
    <w:rsid w:val="00D02615"/>
    <w:rsid w:val="00D02907"/>
    <w:rsid w:val="00D02B48"/>
    <w:rsid w:val="00D0410F"/>
    <w:rsid w:val="00D044D9"/>
    <w:rsid w:val="00D047AD"/>
    <w:rsid w:val="00D04A7C"/>
    <w:rsid w:val="00D05634"/>
    <w:rsid w:val="00D056D0"/>
    <w:rsid w:val="00D05E8E"/>
    <w:rsid w:val="00D0637B"/>
    <w:rsid w:val="00D06CCB"/>
    <w:rsid w:val="00D06EF4"/>
    <w:rsid w:val="00D075A5"/>
    <w:rsid w:val="00D07FD9"/>
    <w:rsid w:val="00D1120A"/>
    <w:rsid w:val="00D112D2"/>
    <w:rsid w:val="00D11E1F"/>
    <w:rsid w:val="00D1244F"/>
    <w:rsid w:val="00D125BE"/>
    <w:rsid w:val="00D13282"/>
    <w:rsid w:val="00D1400F"/>
    <w:rsid w:val="00D1410D"/>
    <w:rsid w:val="00D15018"/>
    <w:rsid w:val="00D150F8"/>
    <w:rsid w:val="00D1510E"/>
    <w:rsid w:val="00D15800"/>
    <w:rsid w:val="00D1584B"/>
    <w:rsid w:val="00D16B0B"/>
    <w:rsid w:val="00D177D1"/>
    <w:rsid w:val="00D20FE8"/>
    <w:rsid w:val="00D219E0"/>
    <w:rsid w:val="00D21FB1"/>
    <w:rsid w:val="00D2207A"/>
    <w:rsid w:val="00D22226"/>
    <w:rsid w:val="00D22D69"/>
    <w:rsid w:val="00D2423A"/>
    <w:rsid w:val="00D2450C"/>
    <w:rsid w:val="00D2518D"/>
    <w:rsid w:val="00D2644D"/>
    <w:rsid w:val="00D26C08"/>
    <w:rsid w:val="00D2792D"/>
    <w:rsid w:val="00D27E4A"/>
    <w:rsid w:val="00D30057"/>
    <w:rsid w:val="00D31D0F"/>
    <w:rsid w:val="00D326D3"/>
    <w:rsid w:val="00D33092"/>
    <w:rsid w:val="00D3470A"/>
    <w:rsid w:val="00D3471B"/>
    <w:rsid w:val="00D35278"/>
    <w:rsid w:val="00D354A3"/>
    <w:rsid w:val="00D359A2"/>
    <w:rsid w:val="00D36E5F"/>
    <w:rsid w:val="00D3737F"/>
    <w:rsid w:val="00D37CDA"/>
    <w:rsid w:val="00D37DBC"/>
    <w:rsid w:val="00D414FA"/>
    <w:rsid w:val="00D41743"/>
    <w:rsid w:val="00D4205F"/>
    <w:rsid w:val="00D423EB"/>
    <w:rsid w:val="00D435CA"/>
    <w:rsid w:val="00D445CC"/>
    <w:rsid w:val="00D44AC7"/>
    <w:rsid w:val="00D453D1"/>
    <w:rsid w:val="00D458F6"/>
    <w:rsid w:val="00D45911"/>
    <w:rsid w:val="00D45B2D"/>
    <w:rsid w:val="00D46187"/>
    <w:rsid w:val="00D46EE2"/>
    <w:rsid w:val="00D502D4"/>
    <w:rsid w:val="00D507C8"/>
    <w:rsid w:val="00D507EF"/>
    <w:rsid w:val="00D50DA9"/>
    <w:rsid w:val="00D50E7C"/>
    <w:rsid w:val="00D512F2"/>
    <w:rsid w:val="00D52149"/>
    <w:rsid w:val="00D52FA3"/>
    <w:rsid w:val="00D5317C"/>
    <w:rsid w:val="00D55095"/>
    <w:rsid w:val="00D555DA"/>
    <w:rsid w:val="00D55CCB"/>
    <w:rsid w:val="00D55FC0"/>
    <w:rsid w:val="00D5640A"/>
    <w:rsid w:val="00D57232"/>
    <w:rsid w:val="00D5725C"/>
    <w:rsid w:val="00D605C4"/>
    <w:rsid w:val="00D60608"/>
    <w:rsid w:val="00D60D00"/>
    <w:rsid w:val="00D62294"/>
    <w:rsid w:val="00D629DF"/>
    <w:rsid w:val="00D62CAA"/>
    <w:rsid w:val="00D62E7D"/>
    <w:rsid w:val="00D63395"/>
    <w:rsid w:val="00D6355A"/>
    <w:rsid w:val="00D63610"/>
    <w:rsid w:val="00D63DD7"/>
    <w:rsid w:val="00D64059"/>
    <w:rsid w:val="00D643BF"/>
    <w:rsid w:val="00D6581E"/>
    <w:rsid w:val="00D659D5"/>
    <w:rsid w:val="00D65E10"/>
    <w:rsid w:val="00D65ED3"/>
    <w:rsid w:val="00D662A8"/>
    <w:rsid w:val="00D66A17"/>
    <w:rsid w:val="00D66EAF"/>
    <w:rsid w:val="00D67EB7"/>
    <w:rsid w:val="00D700E1"/>
    <w:rsid w:val="00D70AFA"/>
    <w:rsid w:val="00D71185"/>
    <w:rsid w:val="00D716E7"/>
    <w:rsid w:val="00D71D60"/>
    <w:rsid w:val="00D72D16"/>
    <w:rsid w:val="00D737FC"/>
    <w:rsid w:val="00D739CC"/>
    <w:rsid w:val="00D74A17"/>
    <w:rsid w:val="00D74FA4"/>
    <w:rsid w:val="00D75065"/>
    <w:rsid w:val="00D7575E"/>
    <w:rsid w:val="00D75B8D"/>
    <w:rsid w:val="00D76920"/>
    <w:rsid w:val="00D776D4"/>
    <w:rsid w:val="00D77E4A"/>
    <w:rsid w:val="00D80C43"/>
    <w:rsid w:val="00D80D47"/>
    <w:rsid w:val="00D8114F"/>
    <w:rsid w:val="00D81C2D"/>
    <w:rsid w:val="00D81D50"/>
    <w:rsid w:val="00D82C8F"/>
    <w:rsid w:val="00D82F16"/>
    <w:rsid w:val="00D834BF"/>
    <w:rsid w:val="00D837AB"/>
    <w:rsid w:val="00D83936"/>
    <w:rsid w:val="00D83B1C"/>
    <w:rsid w:val="00D83D93"/>
    <w:rsid w:val="00D847CE"/>
    <w:rsid w:val="00D84863"/>
    <w:rsid w:val="00D84C30"/>
    <w:rsid w:val="00D84F1E"/>
    <w:rsid w:val="00D84F77"/>
    <w:rsid w:val="00D865E9"/>
    <w:rsid w:val="00D9033C"/>
    <w:rsid w:val="00D9056F"/>
    <w:rsid w:val="00D911A0"/>
    <w:rsid w:val="00D912F3"/>
    <w:rsid w:val="00D92873"/>
    <w:rsid w:val="00D93733"/>
    <w:rsid w:val="00D9386C"/>
    <w:rsid w:val="00D93AAB"/>
    <w:rsid w:val="00D94CB0"/>
    <w:rsid w:val="00D94E67"/>
    <w:rsid w:val="00D957BA"/>
    <w:rsid w:val="00D96B0B"/>
    <w:rsid w:val="00D9707C"/>
    <w:rsid w:val="00D975C5"/>
    <w:rsid w:val="00D97A47"/>
    <w:rsid w:val="00D97C3D"/>
    <w:rsid w:val="00D97D7A"/>
    <w:rsid w:val="00DA061B"/>
    <w:rsid w:val="00DA3600"/>
    <w:rsid w:val="00DA3830"/>
    <w:rsid w:val="00DA3999"/>
    <w:rsid w:val="00DA50C1"/>
    <w:rsid w:val="00DA561F"/>
    <w:rsid w:val="00DA571C"/>
    <w:rsid w:val="00DA67F1"/>
    <w:rsid w:val="00DA7831"/>
    <w:rsid w:val="00DB0061"/>
    <w:rsid w:val="00DB071C"/>
    <w:rsid w:val="00DB0F8B"/>
    <w:rsid w:val="00DB1128"/>
    <w:rsid w:val="00DB24F7"/>
    <w:rsid w:val="00DB2699"/>
    <w:rsid w:val="00DB3046"/>
    <w:rsid w:val="00DB410B"/>
    <w:rsid w:val="00DB41A5"/>
    <w:rsid w:val="00DB5314"/>
    <w:rsid w:val="00DB564C"/>
    <w:rsid w:val="00DB5CAF"/>
    <w:rsid w:val="00DB5D0F"/>
    <w:rsid w:val="00DB66C9"/>
    <w:rsid w:val="00DB6C6B"/>
    <w:rsid w:val="00DB6D23"/>
    <w:rsid w:val="00DB6D54"/>
    <w:rsid w:val="00DB7024"/>
    <w:rsid w:val="00DB7937"/>
    <w:rsid w:val="00DB7F95"/>
    <w:rsid w:val="00DC092C"/>
    <w:rsid w:val="00DC158B"/>
    <w:rsid w:val="00DC242E"/>
    <w:rsid w:val="00DC2596"/>
    <w:rsid w:val="00DC26F2"/>
    <w:rsid w:val="00DC2965"/>
    <w:rsid w:val="00DC2D2C"/>
    <w:rsid w:val="00DC355B"/>
    <w:rsid w:val="00DC4050"/>
    <w:rsid w:val="00DC4340"/>
    <w:rsid w:val="00DC48C3"/>
    <w:rsid w:val="00DC495E"/>
    <w:rsid w:val="00DC56DE"/>
    <w:rsid w:val="00DC6097"/>
    <w:rsid w:val="00DC6367"/>
    <w:rsid w:val="00DC723F"/>
    <w:rsid w:val="00DC7429"/>
    <w:rsid w:val="00DC74A8"/>
    <w:rsid w:val="00DC78AD"/>
    <w:rsid w:val="00DD0659"/>
    <w:rsid w:val="00DD0F21"/>
    <w:rsid w:val="00DD1124"/>
    <w:rsid w:val="00DD1631"/>
    <w:rsid w:val="00DD189A"/>
    <w:rsid w:val="00DD1A1D"/>
    <w:rsid w:val="00DD23FB"/>
    <w:rsid w:val="00DD5500"/>
    <w:rsid w:val="00DD5EB1"/>
    <w:rsid w:val="00DD6837"/>
    <w:rsid w:val="00DD6DD0"/>
    <w:rsid w:val="00DD7231"/>
    <w:rsid w:val="00DE058D"/>
    <w:rsid w:val="00DE05DC"/>
    <w:rsid w:val="00DE0647"/>
    <w:rsid w:val="00DE06B3"/>
    <w:rsid w:val="00DE14E5"/>
    <w:rsid w:val="00DE172B"/>
    <w:rsid w:val="00DE1D2F"/>
    <w:rsid w:val="00DE265F"/>
    <w:rsid w:val="00DE27E6"/>
    <w:rsid w:val="00DE30BD"/>
    <w:rsid w:val="00DE3104"/>
    <w:rsid w:val="00DE3757"/>
    <w:rsid w:val="00DE3BA9"/>
    <w:rsid w:val="00DE41CD"/>
    <w:rsid w:val="00DE47B1"/>
    <w:rsid w:val="00DE4B99"/>
    <w:rsid w:val="00DE4BBB"/>
    <w:rsid w:val="00DE4CC4"/>
    <w:rsid w:val="00DE67B7"/>
    <w:rsid w:val="00DE71F5"/>
    <w:rsid w:val="00DE7C3E"/>
    <w:rsid w:val="00DF0415"/>
    <w:rsid w:val="00DF0E37"/>
    <w:rsid w:val="00DF18C3"/>
    <w:rsid w:val="00DF1CD3"/>
    <w:rsid w:val="00DF1FE1"/>
    <w:rsid w:val="00DF26E6"/>
    <w:rsid w:val="00DF4CBA"/>
    <w:rsid w:val="00DF4E04"/>
    <w:rsid w:val="00DF4E7E"/>
    <w:rsid w:val="00DF50B4"/>
    <w:rsid w:val="00DF60CE"/>
    <w:rsid w:val="00DF60D3"/>
    <w:rsid w:val="00DF61D5"/>
    <w:rsid w:val="00DF647E"/>
    <w:rsid w:val="00DF6A30"/>
    <w:rsid w:val="00DF75D3"/>
    <w:rsid w:val="00E01316"/>
    <w:rsid w:val="00E0161B"/>
    <w:rsid w:val="00E01FAA"/>
    <w:rsid w:val="00E023FA"/>
    <w:rsid w:val="00E025F8"/>
    <w:rsid w:val="00E02F9D"/>
    <w:rsid w:val="00E030CC"/>
    <w:rsid w:val="00E048FA"/>
    <w:rsid w:val="00E049DD"/>
    <w:rsid w:val="00E068AC"/>
    <w:rsid w:val="00E0695C"/>
    <w:rsid w:val="00E07176"/>
    <w:rsid w:val="00E074A7"/>
    <w:rsid w:val="00E077AF"/>
    <w:rsid w:val="00E07D24"/>
    <w:rsid w:val="00E07F94"/>
    <w:rsid w:val="00E105EC"/>
    <w:rsid w:val="00E10B22"/>
    <w:rsid w:val="00E11244"/>
    <w:rsid w:val="00E12FF3"/>
    <w:rsid w:val="00E13DFB"/>
    <w:rsid w:val="00E14223"/>
    <w:rsid w:val="00E145D5"/>
    <w:rsid w:val="00E14609"/>
    <w:rsid w:val="00E149F4"/>
    <w:rsid w:val="00E14B66"/>
    <w:rsid w:val="00E15353"/>
    <w:rsid w:val="00E154E9"/>
    <w:rsid w:val="00E157B2"/>
    <w:rsid w:val="00E16CAE"/>
    <w:rsid w:val="00E20E57"/>
    <w:rsid w:val="00E20FCD"/>
    <w:rsid w:val="00E21BCF"/>
    <w:rsid w:val="00E225EE"/>
    <w:rsid w:val="00E231FD"/>
    <w:rsid w:val="00E24052"/>
    <w:rsid w:val="00E24B16"/>
    <w:rsid w:val="00E2504A"/>
    <w:rsid w:val="00E25717"/>
    <w:rsid w:val="00E25BF7"/>
    <w:rsid w:val="00E260DE"/>
    <w:rsid w:val="00E27211"/>
    <w:rsid w:val="00E27FBA"/>
    <w:rsid w:val="00E32747"/>
    <w:rsid w:val="00E32DC4"/>
    <w:rsid w:val="00E334BB"/>
    <w:rsid w:val="00E339D6"/>
    <w:rsid w:val="00E33F60"/>
    <w:rsid w:val="00E34136"/>
    <w:rsid w:val="00E3438D"/>
    <w:rsid w:val="00E345A0"/>
    <w:rsid w:val="00E347B1"/>
    <w:rsid w:val="00E3594C"/>
    <w:rsid w:val="00E36007"/>
    <w:rsid w:val="00E362E7"/>
    <w:rsid w:val="00E37228"/>
    <w:rsid w:val="00E37381"/>
    <w:rsid w:val="00E378B7"/>
    <w:rsid w:val="00E37E3A"/>
    <w:rsid w:val="00E409C3"/>
    <w:rsid w:val="00E40CF6"/>
    <w:rsid w:val="00E40DE4"/>
    <w:rsid w:val="00E415F9"/>
    <w:rsid w:val="00E4164B"/>
    <w:rsid w:val="00E417F5"/>
    <w:rsid w:val="00E41D33"/>
    <w:rsid w:val="00E42552"/>
    <w:rsid w:val="00E428F8"/>
    <w:rsid w:val="00E43A03"/>
    <w:rsid w:val="00E43D8A"/>
    <w:rsid w:val="00E43DFB"/>
    <w:rsid w:val="00E444FA"/>
    <w:rsid w:val="00E44C65"/>
    <w:rsid w:val="00E45340"/>
    <w:rsid w:val="00E455D7"/>
    <w:rsid w:val="00E46054"/>
    <w:rsid w:val="00E468F2"/>
    <w:rsid w:val="00E46A27"/>
    <w:rsid w:val="00E50249"/>
    <w:rsid w:val="00E50B99"/>
    <w:rsid w:val="00E50E6C"/>
    <w:rsid w:val="00E515DB"/>
    <w:rsid w:val="00E52505"/>
    <w:rsid w:val="00E52819"/>
    <w:rsid w:val="00E52912"/>
    <w:rsid w:val="00E52CEB"/>
    <w:rsid w:val="00E53034"/>
    <w:rsid w:val="00E5374C"/>
    <w:rsid w:val="00E53877"/>
    <w:rsid w:val="00E53AB6"/>
    <w:rsid w:val="00E53C83"/>
    <w:rsid w:val="00E54F7C"/>
    <w:rsid w:val="00E550F3"/>
    <w:rsid w:val="00E55DC2"/>
    <w:rsid w:val="00E55E43"/>
    <w:rsid w:val="00E5606D"/>
    <w:rsid w:val="00E563FA"/>
    <w:rsid w:val="00E5699A"/>
    <w:rsid w:val="00E56A72"/>
    <w:rsid w:val="00E56AD5"/>
    <w:rsid w:val="00E57035"/>
    <w:rsid w:val="00E57513"/>
    <w:rsid w:val="00E57979"/>
    <w:rsid w:val="00E609A0"/>
    <w:rsid w:val="00E60BA2"/>
    <w:rsid w:val="00E61046"/>
    <w:rsid w:val="00E62046"/>
    <w:rsid w:val="00E625FA"/>
    <w:rsid w:val="00E62A32"/>
    <w:rsid w:val="00E63556"/>
    <w:rsid w:val="00E64910"/>
    <w:rsid w:val="00E64932"/>
    <w:rsid w:val="00E64EA7"/>
    <w:rsid w:val="00E654D8"/>
    <w:rsid w:val="00E657F4"/>
    <w:rsid w:val="00E66110"/>
    <w:rsid w:val="00E66499"/>
    <w:rsid w:val="00E66883"/>
    <w:rsid w:val="00E6714E"/>
    <w:rsid w:val="00E674DD"/>
    <w:rsid w:val="00E676B9"/>
    <w:rsid w:val="00E67B22"/>
    <w:rsid w:val="00E70BE8"/>
    <w:rsid w:val="00E7197D"/>
    <w:rsid w:val="00E71DD6"/>
    <w:rsid w:val="00E72AC4"/>
    <w:rsid w:val="00E72F0E"/>
    <w:rsid w:val="00E7391D"/>
    <w:rsid w:val="00E739BC"/>
    <w:rsid w:val="00E73BE4"/>
    <w:rsid w:val="00E7434C"/>
    <w:rsid w:val="00E747CF"/>
    <w:rsid w:val="00E7482C"/>
    <w:rsid w:val="00E74C00"/>
    <w:rsid w:val="00E74F8E"/>
    <w:rsid w:val="00E76D74"/>
    <w:rsid w:val="00E77BAC"/>
    <w:rsid w:val="00E77BC6"/>
    <w:rsid w:val="00E81323"/>
    <w:rsid w:val="00E81DFA"/>
    <w:rsid w:val="00E829CF"/>
    <w:rsid w:val="00E82B20"/>
    <w:rsid w:val="00E82BB8"/>
    <w:rsid w:val="00E82D39"/>
    <w:rsid w:val="00E83A17"/>
    <w:rsid w:val="00E84648"/>
    <w:rsid w:val="00E84BBA"/>
    <w:rsid w:val="00E85957"/>
    <w:rsid w:val="00E85A10"/>
    <w:rsid w:val="00E85E3D"/>
    <w:rsid w:val="00E85EFB"/>
    <w:rsid w:val="00E864CC"/>
    <w:rsid w:val="00E869B0"/>
    <w:rsid w:val="00E86C79"/>
    <w:rsid w:val="00E86C7C"/>
    <w:rsid w:val="00E8740A"/>
    <w:rsid w:val="00E87582"/>
    <w:rsid w:val="00E90344"/>
    <w:rsid w:val="00E90D08"/>
    <w:rsid w:val="00E93A56"/>
    <w:rsid w:val="00E944A8"/>
    <w:rsid w:val="00E9469A"/>
    <w:rsid w:val="00E946F8"/>
    <w:rsid w:val="00E94A8F"/>
    <w:rsid w:val="00E95668"/>
    <w:rsid w:val="00E959F3"/>
    <w:rsid w:val="00E95FD6"/>
    <w:rsid w:val="00E9675E"/>
    <w:rsid w:val="00E974ED"/>
    <w:rsid w:val="00E975B2"/>
    <w:rsid w:val="00E97AE9"/>
    <w:rsid w:val="00E97BC7"/>
    <w:rsid w:val="00E97C33"/>
    <w:rsid w:val="00EA134E"/>
    <w:rsid w:val="00EA1CA8"/>
    <w:rsid w:val="00EA21F3"/>
    <w:rsid w:val="00EA2490"/>
    <w:rsid w:val="00EA2C94"/>
    <w:rsid w:val="00EA34F6"/>
    <w:rsid w:val="00EA378E"/>
    <w:rsid w:val="00EA3CF4"/>
    <w:rsid w:val="00EA406E"/>
    <w:rsid w:val="00EA43AC"/>
    <w:rsid w:val="00EA43EC"/>
    <w:rsid w:val="00EA4CEF"/>
    <w:rsid w:val="00EA52D3"/>
    <w:rsid w:val="00EA6539"/>
    <w:rsid w:val="00EA73CE"/>
    <w:rsid w:val="00EB0561"/>
    <w:rsid w:val="00EB0826"/>
    <w:rsid w:val="00EB1187"/>
    <w:rsid w:val="00EB1834"/>
    <w:rsid w:val="00EB2329"/>
    <w:rsid w:val="00EB24EC"/>
    <w:rsid w:val="00EB2979"/>
    <w:rsid w:val="00EB2C2D"/>
    <w:rsid w:val="00EB390E"/>
    <w:rsid w:val="00EB3BE4"/>
    <w:rsid w:val="00EB3FD2"/>
    <w:rsid w:val="00EB4261"/>
    <w:rsid w:val="00EB4298"/>
    <w:rsid w:val="00EB5AB6"/>
    <w:rsid w:val="00EB5EFB"/>
    <w:rsid w:val="00EB6A1C"/>
    <w:rsid w:val="00EB70A7"/>
    <w:rsid w:val="00EB744E"/>
    <w:rsid w:val="00EC1139"/>
    <w:rsid w:val="00EC1C85"/>
    <w:rsid w:val="00EC1F7E"/>
    <w:rsid w:val="00EC32BC"/>
    <w:rsid w:val="00EC3827"/>
    <w:rsid w:val="00EC45BA"/>
    <w:rsid w:val="00EC48C7"/>
    <w:rsid w:val="00EC4E0E"/>
    <w:rsid w:val="00EC5986"/>
    <w:rsid w:val="00EC71DA"/>
    <w:rsid w:val="00EC748C"/>
    <w:rsid w:val="00EC7C03"/>
    <w:rsid w:val="00ED033D"/>
    <w:rsid w:val="00ED043A"/>
    <w:rsid w:val="00ED07D5"/>
    <w:rsid w:val="00ED1D9F"/>
    <w:rsid w:val="00ED2286"/>
    <w:rsid w:val="00ED2E0A"/>
    <w:rsid w:val="00ED3239"/>
    <w:rsid w:val="00ED3727"/>
    <w:rsid w:val="00ED3DDF"/>
    <w:rsid w:val="00ED3E99"/>
    <w:rsid w:val="00ED3FF4"/>
    <w:rsid w:val="00ED47EB"/>
    <w:rsid w:val="00ED4E77"/>
    <w:rsid w:val="00ED50F4"/>
    <w:rsid w:val="00ED6775"/>
    <w:rsid w:val="00ED6849"/>
    <w:rsid w:val="00ED7444"/>
    <w:rsid w:val="00ED7647"/>
    <w:rsid w:val="00ED774C"/>
    <w:rsid w:val="00ED7C23"/>
    <w:rsid w:val="00EE037C"/>
    <w:rsid w:val="00EE0B44"/>
    <w:rsid w:val="00EE120A"/>
    <w:rsid w:val="00EE15A2"/>
    <w:rsid w:val="00EE1C1A"/>
    <w:rsid w:val="00EE20C0"/>
    <w:rsid w:val="00EE252E"/>
    <w:rsid w:val="00EE2613"/>
    <w:rsid w:val="00EE29A0"/>
    <w:rsid w:val="00EE29AF"/>
    <w:rsid w:val="00EE4302"/>
    <w:rsid w:val="00EE45C2"/>
    <w:rsid w:val="00EE4DC3"/>
    <w:rsid w:val="00EE550A"/>
    <w:rsid w:val="00EE5D94"/>
    <w:rsid w:val="00EE5DE1"/>
    <w:rsid w:val="00EE6454"/>
    <w:rsid w:val="00EE7B2E"/>
    <w:rsid w:val="00EF1591"/>
    <w:rsid w:val="00EF1BD3"/>
    <w:rsid w:val="00EF1E98"/>
    <w:rsid w:val="00EF2232"/>
    <w:rsid w:val="00EF2430"/>
    <w:rsid w:val="00EF2A23"/>
    <w:rsid w:val="00EF2A40"/>
    <w:rsid w:val="00EF2DD0"/>
    <w:rsid w:val="00EF429C"/>
    <w:rsid w:val="00EF4E97"/>
    <w:rsid w:val="00EF50D3"/>
    <w:rsid w:val="00EF50D8"/>
    <w:rsid w:val="00EF517E"/>
    <w:rsid w:val="00EF5387"/>
    <w:rsid w:val="00EF5820"/>
    <w:rsid w:val="00EF59CD"/>
    <w:rsid w:val="00EF5C31"/>
    <w:rsid w:val="00EF63B3"/>
    <w:rsid w:val="00EF6434"/>
    <w:rsid w:val="00EF6484"/>
    <w:rsid w:val="00EF69B5"/>
    <w:rsid w:val="00EF6AF0"/>
    <w:rsid w:val="00EF6C5C"/>
    <w:rsid w:val="00EF7956"/>
    <w:rsid w:val="00EF7CBA"/>
    <w:rsid w:val="00F00D67"/>
    <w:rsid w:val="00F01A6E"/>
    <w:rsid w:val="00F032FE"/>
    <w:rsid w:val="00F03395"/>
    <w:rsid w:val="00F0357B"/>
    <w:rsid w:val="00F0365D"/>
    <w:rsid w:val="00F04C73"/>
    <w:rsid w:val="00F04FFE"/>
    <w:rsid w:val="00F0568B"/>
    <w:rsid w:val="00F05D80"/>
    <w:rsid w:val="00F05E56"/>
    <w:rsid w:val="00F05E8D"/>
    <w:rsid w:val="00F0657E"/>
    <w:rsid w:val="00F1025A"/>
    <w:rsid w:val="00F1092D"/>
    <w:rsid w:val="00F10CD0"/>
    <w:rsid w:val="00F10DDF"/>
    <w:rsid w:val="00F12537"/>
    <w:rsid w:val="00F12B38"/>
    <w:rsid w:val="00F12BA1"/>
    <w:rsid w:val="00F12C19"/>
    <w:rsid w:val="00F13B4A"/>
    <w:rsid w:val="00F13FFE"/>
    <w:rsid w:val="00F14C2A"/>
    <w:rsid w:val="00F151B6"/>
    <w:rsid w:val="00F1698B"/>
    <w:rsid w:val="00F17717"/>
    <w:rsid w:val="00F200D6"/>
    <w:rsid w:val="00F21DAD"/>
    <w:rsid w:val="00F21DF8"/>
    <w:rsid w:val="00F2228D"/>
    <w:rsid w:val="00F2297F"/>
    <w:rsid w:val="00F23888"/>
    <w:rsid w:val="00F24A33"/>
    <w:rsid w:val="00F24E3A"/>
    <w:rsid w:val="00F254D4"/>
    <w:rsid w:val="00F257CD"/>
    <w:rsid w:val="00F258F8"/>
    <w:rsid w:val="00F25F06"/>
    <w:rsid w:val="00F265B8"/>
    <w:rsid w:val="00F26CB3"/>
    <w:rsid w:val="00F26E51"/>
    <w:rsid w:val="00F30369"/>
    <w:rsid w:val="00F31A5A"/>
    <w:rsid w:val="00F32163"/>
    <w:rsid w:val="00F32723"/>
    <w:rsid w:val="00F33633"/>
    <w:rsid w:val="00F33E2D"/>
    <w:rsid w:val="00F340A2"/>
    <w:rsid w:val="00F34B89"/>
    <w:rsid w:val="00F350D0"/>
    <w:rsid w:val="00F35EDC"/>
    <w:rsid w:val="00F3638B"/>
    <w:rsid w:val="00F3657F"/>
    <w:rsid w:val="00F36A72"/>
    <w:rsid w:val="00F37538"/>
    <w:rsid w:val="00F37734"/>
    <w:rsid w:val="00F37A43"/>
    <w:rsid w:val="00F37BAB"/>
    <w:rsid w:val="00F40361"/>
    <w:rsid w:val="00F404A6"/>
    <w:rsid w:val="00F419EA"/>
    <w:rsid w:val="00F431B8"/>
    <w:rsid w:val="00F4338B"/>
    <w:rsid w:val="00F43E9C"/>
    <w:rsid w:val="00F43EB4"/>
    <w:rsid w:val="00F446B1"/>
    <w:rsid w:val="00F45387"/>
    <w:rsid w:val="00F453B7"/>
    <w:rsid w:val="00F459E2"/>
    <w:rsid w:val="00F459ED"/>
    <w:rsid w:val="00F45B12"/>
    <w:rsid w:val="00F460D3"/>
    <w:rsid w:val="00F465D8"/>
    <w:rsid w:val="00F46AE5"/>
    <w:rsid w:val="00F4701B"/>
    <w:rsid w:val="00F476B8"/>
    <w:rsid w:val="00F47ADA"/>
    <w:rsid w:val="00F47D30"/>
    <w:rsid w:val="00F500AE"/>
    <w:rsid w:val="00F51296"/>
    <w:rsid w:val="00F51D20"/>
    <w:rsid w:val="00F5380C"/>
    <w:rsid w:val="00F5384E"/>
    <w:rsid w:val="00F53BFF"/>
    <w:rsid w:val="00F54608"/>
    <w:rsid w:val="00F5461E"/>
    <w:rsid w:val="00F55389"/>
    <w:rsid w:val="00F556D4"/>
    <w:rsid w:val="00F55721"/>
    <w:rsid w:val="00F56639"/>
    <w:rsid w:val="00F56A39"/>
    <w:rsid w:val="00F56D2F"/>
    <w:rsid w:val="00F57EC3"/>
    <w:rsid w:val="00F60063"/>
    <w:rsid w:val="00F60A65"/>
    <w:rsid w:val="00F60B67"/>
    <w:rsid w:val="00F60E6A"/>
    <w:rsid w:val="00F610F8"/>
    <w:rsid w:val="00F61114"/>
    <w:rsid w:val="00F62916"/>
    <w:rsid w:val="00F62A7E"/>
    <w:rsid w:val="00F6330A"/>
    <w:rsid w:val="00F63B00"/>
    <w:rsid w:val="00F63D9A"/>
    <w:rsid w:val="00F642FC"/>
    <w:rsid w:val="00F647F2"/>
    <w:rsid w:val="00F64849"/>
    <w:rsid w:val="00F652BC"/>
    <w:rsid w:val="00F659A3"/>
    <w:rsid w:val="00F66218"/>
    <w:rsid w:val="00F66236"/>
    <w:rsid w:val="00F6637D"/>
    <w:rsid w:val="00F667C4"/>
    <w:rsid w:val="00F67448"/>
    <w:rsid w:val="00F677E3"/>
    <w:rsid w:val="00F67957"/>
    <w:rsid w:val="00F70822"/>
    <w:rsid w:val="00F708EC"/>
    <w:rsid w:val="00F709A2"/>
    <w:rsid w:val="00F72063"/>
    <w:rsid w:val="00F7232C"/>
    <w:rsid w:val="00F7245D"/>
    <w:rsid w:val="00F72BA4"/>
    <w:rsid w:val="00F72D74"/>
    <w:rsid w:val="00F72FEC"/>
    <w:rsid w:val="00F733C2"/>
    <w:rsid w:val="00F73CA3"/>
    <w:rsid w:val="00F7417F"/>
    <w:rsid w:val="00F74B62"/>
    <w:rsid w:val="00F75094"/>
    <w:rsid w:val="00F75635"/>
    <w:rsid w:val="00F758F9"/>
    <w:rsid w:val="00F75FEB"/>
    <w:rsid w:val="00F76C5B"/>
    <w:rsid w:val="00F77063"/>
    <w:rsid w:val="00F77B2B"/>
    <w:rsid w:val="00F800DD"/>
    <w:rsid w:val="00F80822"/>
    <w:rsid w:val="00F80CB2"/>
    <w:rsid w:val="00F82B80"/>
    <w:rsid w:val="00F838F1"/>
    <w:rsid w:val="00F83E40"/>
    <w:rsid w:val="00F84603"/>
    <w:rsid w:val="00F84E75"/>
    <w:rsid w:val="00F853C4"/>
    <w:rsid w:val="00F865CF"/>
    <w:rsid w:val="00F86642"/>
    <w:rsid w:val="00F86BBB"/>
    <w:rsid w:val="00F90053"/>
    <w:rsid w:val="00F91234"/>
    <w:rsid w:val="00F9140D"/>
    <w:rsid w:val="00F91E9F"/>
    <w:rsid w:val="00F91FFB"/>
    <w:rsid w:val="00F93EE8"/>
    <w:rsid w:val="00F9438D"/>
    <w:rsid w:val="00F949B2"/>
    <w:rsid w:val="00F94FA4"/>
    <w:rsid w:val="00F960C6"/>
    <w:rsid w:val="00F97A0C"/>
    <w:rsid w:val="00F97AB5"/>
    <w:rsid w:val="00F97B01"/>
    <w:rsid w:val="00F97DFD"/>
    <w:rsid w:val="00F97FF8"/>
    <w:rsid w:val="00FA02AB"/>
    <w:rsid w:val="00FA02D2"/>
    <w:rsid w:val="00FA0357"/>
    <w:rsid w:val="00FA08C6"/>
    <w:rsid w:val="00FA0EA9"/>
    <w:rsid w:val="00FA14D2"/>
    <w:rsid w:val="00FA19A3"/>
    <w:rsid w:val="00FA1AD9"/>
    <w:rsid w:val="00FA3001"/>
    <w:rsid w:val="00FA32FE"/>
    <w:rsid w:val="00FA35D3"/>
    <w:rsid w:val="00FA36EE"/>
    <w:rsid w:val="00FA3C95"/>
    <w:rsid w:val="00FA4596"/>
    <w:rsid w:val="00FA514E"/>
    <w:rsid w:val="00FA6661"/>
    <w:rsid w:val="00FA74D5"/>
    <w:rsid w:val="00FA761F"/>
    <w:rsid w:val="00FA7C38"/>
    <w:rsid w:val="00FB0E45"/>
    <w:rsid w:val="00FB1361"/>
    <w:rsid w:val="00FB2785"/>
    <w:rsid w:val="00FB34CB"/>
    <w:rsid w:val="00FB3A2B"/>
    <w:rsid w:val="00FB5C10"/>
    <w:rsid w:val="00FB5C2A"/>
    <w:rsid w:val="00FB5F46"/>
    <w:rsid w:val="00FB63C6"/>
    <w:rsid w:val="00FB63D0"/>
    <w:rsid w:val="00FB69F3"/>
    <w:rsid w:val="00FB6B3E"/>
    <w:rsid w:val="00FB6ED9"/>
    <w:rsid w:val="00FB721D"/>
    <w:rsid w:val="00FB742B"/>
    <w:rsid w:val="00FB743C"/>
    <w:rsid w:val="00FB7907"/>
    <w:rsid w:val="00FC039C"/>
    <w:rsid w:val="00FC17D9"/>
    <w:rsid w:val="00FC1CB2"/>
    <w:rsid w:val="00FC2094"/>
    <w:rsid w:val="00FC4ADB"/>
    <w:rsid w:val="00FC5E33"/>
    <w:rsid w:val="00FC6E8D"/>
    <w:rsid w:val="00FC7646"/>
    <w:rsid w:val="00FC7C9D"/>
    <w:rsid w:val="00FC7D93"/>
    <w:rsid w:val="00FD01A3"/>
    <w:rsid w:val="00FD0B5C"/>
    <w:rsid w:val="00FD1D1A"/>
    <w:rsid w:val="00FD1D2F"/>
    <w:rsid w:val="00FD2A74"/>
    <w:rsid w:val="00FD3006"/>
    <w:rsid w:val="00FD307B"/>
    <w:rsid w:val="00FD41B8"/>
    <w:rsid w:val="00FD4FF8"/>
    <w:rsid w:val="00FD5BD2"/>
    <w:rsid w:val="00FD6093"/>
    <w:rsid w:val="00FD6EE0"/>
    <w:rsid w:val="00FD77DC"/>
    <w:rsid w:val="00FE125F"/>
    <w:rsid w:val="00FE1D75"/>
    <w:rsid w:val="00FE1DF3"/>
    <w:rsid w:val="00FE21E5"/>
    <w:rsid w:val="00FE2D84"/>
    <w:rsid w:val="00FE3CE8"/>
    <w:rsid w:val="00FE5EAA"/>
    <w:rsid w:val="00FE68E4"/>
    <w:rsid w:val="00FE7F63"/>
    <w:rsid w:val="00FE7FAE"/>
    <w:rsid w:val="00FF0078"/>
    <w:rsid w:val="00FF01AF"/>
    <w:rsid w:val="00FF0337"/>
    <w:rsid w:val="00FF0965"/>
    <w:rsid w:val="00FF142C"/>
    <w:rsid w:val="00FF186E"/>
    <w:rsid w:val="00FF2363"/>
    <w:rsid w:val="00FF2E3E"/>
    <w:rsid w:val="00FF2F6E"/>
    <w:rsid w:val="00FF33F8"/>
    <w:rsid w:val="00FF34A3"/>
    <w:rsid w:val="00FF43DB"/>
    <w:rsid w:val="00FF47AC"/>
    <w:rsid w:val="00FF4809"/>
    <w:rsid w:val="00FF4C90"/>
    <w:rsid w:val="00FF525D"/>
    <w:rsid w:val="00FF542A"/>
    <w:rsid w:val="00FF5567"/>
    <w:rsid w:val="00FF5AB6"/>
    <w:rsid w:val="00FF5D98"/>
    <w:rsid w:val="00FF5F6B"/>
    <w:rsid w:val="00FF64EF"/>
    <w:rsid w:val="00FF66B3"/>
    <w:rsid w:val="00FF7763"/>
    <w:rsid w:val="00FF7804"/>
    <w:rsid w:val="00FF7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D83DB"/>
  <w15:docId w15:val="{7E502A23-A2B4-406D-927F-F429865C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BE6377"/>
    <w:pPr>
      <w:keepNext w:val="0"/>
      <w:widowControl/>
      <w:numPr>
        <w:numId w:val="22"/>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customStyle="1" w:styleId="Style1Char">
    <w:name w:val="Style1 Char"/>
    <w:basedOn w:val="DefaultParagraphFont"/>
    <w:link w:val="Style1"/>
    <w:locked/>
    <w:rsid w:val="00B524DB"/>
    <w:rPr>
      <w:rFonts w:ascii="Verdana" w:hAnsi="Verdana"/>
      <w:color w:val="000000"/>
      <w:kern w:val="28"/>
      <w:sz w:val="22"/>
    </w:rPr>
  </w:style>
  <w:style w:type="character" w:styleId="FootnoteReference">
    <w:name w:val="footnote reference"/>
    <w:basedOn w:val="DefaultParagraphFont"/>
    <w:semiHidden/>
    <w:unhideWhenUsed/>
    <w:rsid w:val="003A56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4E196D-6541-461B-98FF-0547C4EBD522}">
  <ds:schemaRefs>
    <ds:schemaRef ds:uri="http://schemas.openxmlformats.org/officeDocument/2006/bibliography"/>
  </ds:schemaRefs>
</ds:datastoreItem>
</file>

<file path=customXml/itemProps2.xml><?xml version="1.0" encoding="utf-8"?>
<ds:datastoreItem xmlns:ds="http://schemas.openxmlformats.org/officeDocument/2006/customXml" ds:itemID="{F988F858-D433-42A9-9FD1-561AEB6A8E70}"/>
</file>

<file path=customXml/itemProps3.xml><?xml version="1.0" encoding="utf-8"?>
<ds:datastoreItem xmlns:ds="http://schemas.openxmlformats.org/officeDocument/2006/customXml" ds:itemID="{EAF8C196-DC5D-4B0E-AF63-7632C8D0E1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1187D000-25DA-41A8-B3B6-4FC56E7F11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Decisions</Template>
  <TotalTime>811</TotalTime>
  <Pages>7</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ROW/3359407</vt:lpstr>
    </vt:vector>
  </TitlesOfParts>
  <Company>Department for Communities and Local Government</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ROW/3369748, ROW/PPH/00074</dc:title>
  <dc:subject>ROW/3369748, ROW/PPH/00074</dc:subject>
  <dc:creator>James.Blackwell.MN@planninginspectorate.gov.uk</dc:creator>
  <cp:lastModifiedBy>McPhail, Zoe</cp:lastModifiedBy>
  <cp:revision>385</cp:revision>
  <cp:lastPrinted>2026-08-18T13:33:00Z</cp:lastPrinted>
  <dcterms:created xsi:type="dcterms:W3CDTF">2026-09-23T10:31:00Z</dcterms:created>
  <dcterms:modified xsi:type="dcterms:W3CDTF">2026-10-06T12:48:00Z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Order Decision</vt:lpwstr>
  </property>
  <property fmtid="{D5CDD505-2E9C-101B-9397-08002B2CF9AE}" pid="9" name="DRDSLanguage">
    <vt:lpwstr>English</vt:lpwstr>
  </property>
  <property fmtid="{D5CDD505-2E9C-101B-9397-08002B2CF9AE}" pid="10" name="DRDSShortForm">
    <vt:lpwstr>No</vt:lpwstr>
  </property>
  <property fmtid="{D5CDD505-2E9C-101B-9397-08002B2CF9AE}" pid="11" name="ContentTypeId">
    <vt:lpwstr>0x0101002AA54CDEF871A647AC44520C841F1B03</vt:lpwstr>
  </property>
  <property fmtid="{D5CDD505-2E9C-101B-9397-08002B2CF9AE}" pid="12" name="MSIP_Label_fd57fe22-af15-49b8-ad15-119785ea7743_Enabled">
    <vt:lpwstr>true</vt:lpwstr>
  </property>
  <property fmtid="{D5CDD505-2E9C-101B-9397-08002B2CF9AE}" pid="13" name="MSIP_Label_fd57fe22-af15-49b8-ad15-119785ea7743_SetDate">
    <vt:lpwstr>2026-10-15T19:33:35Z</vt:lpwstr>
  </property>
  <property fmtid="{D5CDD505-2E9C-101B-9397-08002B2CF9AE}" pid="14" name="MSIP_Label_fd57fe22-af15-49b8-ad15-119785ea7743_Method">
    <vt:lpwstr>Standard</vt:lpwstr>
  </property>
  <property fmtid="{D5CDD505-2E9C-101B-9397-08002B2CF9AE}" pid="15" name="MSIP_Label_fd57fe22-af15-49b8-ad15-119785ea7743_Name">
    <vt:lpwstr>OFFICIAL - SENSITIVE - PINS use only</vt:lpwstr>
  </property>
  <property fmtid="{D5CDD505-2E9C-101B-9397-08002B2CF9AE}" pid="16" name="MSIP_Label_fd57fe22-af15-49b8-ad15-119785ea7743_SiteId">
    <vt:lpwstr>5878df98-6f88-48ab-9322-998ce557088d</vt:lpwstr>
  </property>
  <property fmtid="{D5CDD505-2E9C-101B-9397-08002B2CF9AE}" pid="17" name="MSIP_Label_fd57fe22-af15-49b8-ad15-119785ea7743_ActionId">
    <vt:lpwstr>1d26b0e3-4396-4519-9593-9175fdfdec46</vt:lpwstr>
  </property>
  <property fmtid="{D5CDD505-2E9C-101B-9397-08002B2CF9AE}" pid="18" name="MSIP_Label_fd57fe22-af15-49b8-ad15-119785ea7743_ContentBits">
    <vt:lpwstr>0</vt:lpwstr>
  </property>
  <property fmtid="{D5CDD505-2E9C-101B-9397-08002B2CF9AE}" pid="19" name="MediaServiceImageTags">
    <vt:lpwstr/>
  </property>
</Properties>
</file>