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E2E52" w14:textId="77777777" w:rsidR="000B0589" w:rsidRDefault="000B0589" w:rsidP="00BC2702">
      <w:pPr>
        <w:pStyle w:val="Conditions1"/>
        <w:numPr>
          <w:ilvl w:val="0"/>
          <w:numId w:val="0"/>
        </w:numPr>
      </w:pPr>
      <w:r>
        <w:rPr>
          <w:noProof/>
        </w:rPr>
        <w:drawing>
          <wp:inline distT="0" distB="0" distL="0" distR="0" wp14:anchorId="042E2EA2" wp14:editId="042E2EA3">
            <wp:extent cx="3419475" cy="361950"/>
            <wp:effectExtent l="0" t="0" r="9525" b="0"/>
            <wp:docPr id="4" name="Picture 1" descr="PINS logo (black) (A4 siz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NS logo (black) (A4 siz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19475" cy="361950"/>
                    </a:xfrm>
                    <a:prstGeom prst="rect">
                      <a:avLst/>
                    </a:prstGeom>
                    <a:noFill/>
                    <a:ln>
                      <a:noFill/>
                    </a:ln>
                  </pic:spPr>
                </pic:pic>
              </a:graphicData>
            </a:graphic>
          </wp:inline>
        </w:drawing>
      </w:r>
    </w:p>
    <w:p w14:paraId="042E2E54" w14:textId="77777777" w:rsidR="000B0589" w:rsidRDefault="000B0589" w:rsidP="000B0589">
      <w:pPr>
        <w:spacing w:before="60" w:after="60"/>
      </w:pP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0B0589" w:rsidRPr="00201320" w14:paraId="042E2E56" w14:textId="77777777" w:rsidTr="003D12F9">
        <w:trPr>
          <w:cantSplit/>
          <w:trHeight w:val="23"/>
        </w:trPr>
        <w:tc>
          <w:tcPr>
            <w:tcW w:w="9356" w:type="dxa"/>
          </w:tcPr>
          <w:p w14:paraId="042E2E55" w14:textId="77777777" w:rsidR="000B0589" w:rsidRPr="00201320" w:rsidRDefault="003D12F9" w:rsidP="002E2646">
            <w:pPr>
              <w:spacing w:before="120"/>
              <w:ind w:left="-108" w:right="34"/>
              <w:rPr>
                <w:rFonts w:ascii="Arial" w:hAnsi="Arial" w:cs="Arial"/>
                <w:b/>
                <w:color w:val="000000"/>
                <w:sz w:val="40"/>
                <w:szCs w:val="40"/>
              </w:rPr>
            </w:pPr>
            <w:bookmarkStart w:id="0" w:name="bmkTable00"/>
            <w:bookmarkEnd w:id="0"/>
            <w:r w:rsidRPr="00201320">
              <w:rPr>
                <w:rFonts w:ascii="Arial" w:hAnsi="Arial" w:cs="Arial"/>
                <w:b/>
                <w:color w:val="000000"/>
                <w:sz w:val="40"/>
                <w:szCs w:val="40"/>
              </w:rPr>
              <w:t>Order Decision</w:t>
            </w:r>
          </w:p>
        </w:tc>
      </w:tr>
      <w:tr w:rsidR="000B0589" w:rsidRPr="00201320" w14:paraId="042E2E58" w14:textId="77777777" w:rsidTr="003D12F9">
        <w:trPr>
          <w:cantSplit/>
          <w:trHeight w:val="23"/>
        </w:trPr>
        <w:tc>
          <w:tcPr>
            <w:tcW w:w="9356" w:type="dxa"/>
            <w:vAlign w:val="center"/>
          </w:tcPr>
          <w:p w14:paraId="042E2E57" w14:textId="67A48062" w:rsidR="000B0589" w:rsidRPr="003370EB" w:rsidRDefault="003D12F9" w:rsidP="003D12F9">
            <w:pPr>
              <w:spacing w:before="60"/>
              <w:ind w:left="-108" w:right="34"/>
              <w:rPr>
                <w:rFonts w:ascii="Arial" w:hAnsi="Arial" w:cs="Arial"/>
                <w:color w:val="000000"/>
                <w:sz w:val="24"/>
                <w:szCs w:val="24"/>
              </w:rPr>
            </w:pPr>
            <w:r w:rsidRPr="003370EB">
              <w:rPr>
                <w:rFonts w:ascii="Arial" w:hAnsi="Arial" w:cs="Arial"/>
                <w:color w:val="000000"/>
                <w:sz w:val="24"/>
                <w:szCs w:val="24"/>
              </w:rPr>
              <w:t xml:space="preserve">Site visit made on </w:t>
            </w:r>
            <w:r w:rsidR="00E5518A" w:rsidRPr="003370EB">
              <w:rPr>
                <w:rFonts w:ascii="Arial" w:hAnsi="Arial" w:cs="Arial"/>
                <w:color w:val="000000"/>
                <w:sz w:val="24"/>
                <w:szCs w:val="24"/>
              </w:rPr>
              <w:t>15 September 2026</w:t>
            </w:r>
          </w:p>
        </w:tc>
      </w:tr>
      <w:tr w:rsidR="000B0589" w:rsidRPr="00201320" w14:paraId="042E2E5A" w14:textId="77777777" w:rsidTr="003D12F9">
        <w:trPr>
          <w:cantSplit/>
          <w:trHeight w:val="23"/>
        </w:trPr>
        <w:tc>
          <w:tcPr>
            <w:tcW w:w="9356" w:type="dxa"/>
          </w:tcPr>
          <w:p w14:paraId="042E2E59" w14:textId="58827294" w:rsidR="000B0589" w:rsidRPr="003370EB" w:rsidRDefault="003D12F9" w:rsidP="003D12F9">
            <w:pPr>
              <w:spacing w:before="180"/>
              <w:ind w:left="-108" w:right="34"/>
              <w:rPr>
                <w:rFonts w:ascii="Arial" w:hAnsi="Arial" w:cs="Arial"/>
                <w:b/>
                <w:color w:val="000000"/>
                <w:sz w:val="24"/>
                <w:szCs w:val="24"/>
              </w:rPr>
            </w:pPr>
            <w:r w:rsidRPr="003370EB">
              <w:rPr>
                <w:rFonts w:ascii="Arial" w:hAnsi="Arial" w:cs="Arial"/>
                <w:b/>
                <w:color w:val="000000"/>
                <w:sz w:val="24"/>
                <w:szCs w:val="24"/>
              </w:rPr>
              <w:t xml:space="preserve">by </w:t>
            </w:r>
            <w:r w:rsidR="00E5518A" w:rsidRPr="003370EB">
              <w:rPr>
                <w:rFonts w:ascii="Arial" w:hAnsi="Arial" w:cs="Arial"/>
                <w:b/>
                <w:color w:val="000000"/>
                <w:sz w:val="24"/>
                <w:szCs w:val="24"/>
              </w:rPr>
              <w:t xml:space="preserve">C Beeby BA </w:t>
            </w:r>
            <w:r w:rsidR="00747D84" w:rsidRPr="003370EB">
              <w:rPr>
                <w:rFonts w:ascii="Arial" w:hAnsi="Arial" w:cs="Arial"/>
                <w:b/>
                <w:color w:val="000000"/>
                <w:sz w:val="24"/>
                <w:szCs w:val="24"/>
              </w:rPr>
              <w:t>(</w:t>
            </w:r>
            <w:r w:rsidR="00E5518A" w:rsidRPr="003370EB">
              <w:rPr>
                <w:rFonts w:ascii="Arial" w:hAnsi="Arial" w:cs="Arial"/>
                <w:b/>
                <w:color w:val="000000"/>
                <w:sz w:val="24"/>
                <w:szCs w:val="24"/>
              </w:rPr>
              <w:t>Hons</w:t>
            </w:r>
            <w:r w:rsidR="00393671" w:rsidRPr="003370EB">
              <w:rPr>
                <w:rFonts w:ascii="Arial" w:hAnsi="Arial" w:cs="Arial"/>
                <w:b/>
                <w:color w:val="000000"/>
                <w:sz w:val="24"/>
                <w:szCs w:val="24"/>
              </w:rPr>
              <w:t>)</w:t>
            </w:r>
            <w:r w:rsidR="00E5518A" w:rsidRPr="003370EB">
              <w:rPr>
                <w:rFonts w:ascii="Arial" w:hAnsi="Arial" w:cs="Arial"/>
                <w:b/>
                <w:color w:val="000000"/>
                <w:sz w:val="24"/>
                <w:szCs w:val="24"/>
              </w:rPr>
              <w:t xml:space="preserve"> (MIPROW)</w:t>
            </w:r>
          </w:p>
        </w:tc>
      </w:tr>
      <w:tr w:rsidR="000B0589" w:rsidRPr="00201320" w14:paraId="042E2E5C" w14:textId="77777777" w:rsidTr="003D12F9">
        <w:trPr>
          <w:cantSplit/>
          <w:trHeight w:val="23"/>
        </w:trPr>
        <w:tc>
          <w:tcPr>
            <w:tcW w:w="9356" w:type="dxa"/>
          </w:tcPr>
          <w:p w14:paraId="042E2E5B" w14:textId="45367483" w:rsidR="000B0589" w:rsidRPr="009B7855" w:rsidRDefault="00ED3764" w:rsidP="003D12F9">
            <w:pPr>
              <w:spacing w:before="120"/>
              <w:ind w:left="-108" w:right="34"/>
              <w:rPr>
                <w:rFonts w:ascii="Arial" w:hAnsi="Arial" w:cs="Arial"/>
                <w:b/>
                <w:color w:val="000000"/>
                <w:sz w:val="20"/>
              </w:rPr>
            </w:pPr>
            <w:r w:rsidRPr="009B7855">
              <w:rPr>
                <w:rFonts w:ascii="Arial" w:hAnsi="Arial" w:cs="Arial"/>
                <w:b/>
                <w:color w:val="000000"/>
                <w:sz w:val="20"/>
              </w:rPr>
              <w:t>appointed by the Secretary of State for Environment, Food and Rural Affairs</w:t>
            </w:r>
          </w:p>
        </w:tc>
      </w:tr>
      <w:tr w:rsidR="000B0589" w:rsidRPr="00201320" w14:paraId="042E2E5E" w14:textId="77777777" w:rsidTr="005B7D22">
        <w:trPr>
          <w:cantSplit/>
          <w:trHeight w:val="400"/>
        </w:trPr>
        <w:tc>
          <w:tcPr>
            <w:tcW w:w="9356" w:type="dxa"/>
          </w:tcPr>
          <w:p w14:paraId="042E2E5D" w14:textId="4B7632DC" w:rsidR="000B0589" w:rsidRPr="005B7269" w:rsidRDefault="000B0589" w:rsidP="002E2646">
            <w:pPr>
              <w:spacing w:before="120"/>
              <w:ind w:left="-108" w:right="176"/>
              <w:rPr>
                <w:rFonts w:ascii="Arial" w:hAnsi="Arial" w:cs="Arial"/>
                <w:b/>
                <w:color w:val="000000"/>
                <w:sz w:val="20"/>
              </w:rPr>
            </w:pPr>
            <w:r w:rsidRPr="005B7269">
              <w:rPr>
                <w:rFonts w:ascii="Arial" w:hAnsi="Arial" w:cs="Arial"/>
                <w:b/>
                <w:color w:val="000000"/>
                <w:sz w:val="20"/>
              </w:rPr>
              <w:t>Decision date:</w:t>
            </w:r>
            <w:r w:rsidR="002B109C" w:rsidRPr="005B7269">
              <w:rPr>
                <w:rFonts w:ascii="Arial" w:hAnsi="Arial" w:cs="Arial"/>
                <w:b/>
                <w:color w:val="000000"/>
                <w:sz w:val="20"/>
              </w:rPr>
              <w:t xml:space="preserve"> 28 September 2026</w:t>
            </w:r>
          </w:p>
        </w:tc>
      </w:tr>
    </w:tbl>
    <w:p w14:paraId="042E2E5F" w14:textId="77777777" w:rsidR="003D12F9" w:rsidRPr="00201320" w:rsidRDefault="003D12F9" w:rsidP="000B0589">
      <w:pPr>
        <w:rPr>
          <w:rFonts w:ascii="Arial" w:hAnsi="Arial" w:cs="Arial"/>
        </w:rPr>
      </w:pPr>
    </w:p>
    <w:tbl>
      <w:tblPr>
        <w:tblW w:w="0" w:type="auto"/>
        <w:tblLayout w:type="fixed"/>
        <w:tblLook w:val="0000" w:firstRow="0" w:lastRow="0" w:firstColumn="0" w:lastColumn="0" w:noHBand="0" w:noVBand="0"/>
      </w:tblPr>
      <w:tblGrid>
        <w:gridCol w:w="9520"/>
      </w:tblGrid>
      <w:tr w:rsidR="003D12F9" w:rsidRPr="00201320" w14:paraId="042E2E61" w14:textId="77777777" w:rsidTr="003D12F9">
        <w:tc>
          <w:tcPr>
            <w:tcW w:w="9520" w:type="dxa"/>
          </w:tcPr>
          <w:p w14:paraId="042E2E60" w14:textId="5E0A0BD9" w:rsidR="003D12F9" w:rsidRPr="005B7269" w:rsidRDefault="003D12F9" w:rsidP="00C407A1">
            <w:pPr>
              <w:spacing w:after="60"/>
              <w:rPr>
                <w:rFonts w:ascii="Arial" w:hAnsi="Arial" w:cs="Arial"/>
                <w:b/>
                <w:color w:val="000000"/>
                <w:sz w:val="24"/>
                <w:szCs w:val="24"/>
              </w:rPr>
            </w:pPr>
            <w:r w:rsidRPr="005B7269">
              <w:rPr>
                <w:rFonts w:ascii="Arial" w:hAnsi="Arial" w:cs="Arial"/>
                <w:b/>
                <w:color w:val="000000"/>
                <w:sz w:val="24"/>
                <w:szCs w:val="24"/>
              </w:rPr>
              <w:t xml:space="preserve">Order Ref: </w:t>
            </w:r>
            <w:r w:rsidR="00C407A1" w:rsidRPr="005B7269">
              <w:rPr>
                <w:rFonts w:ascii="Arial" w:hAnsi="Arial" w:cs="Arial"/>
                <w:b/>
                <w:color w:val="000000"/>
                <w:sz w:val="24"/>
                <w:szCs w:val="24"/>
              </w:rPr>
              <w:t>ROW</w:t>
            </w:r>
            <w:r w:rsidRPr="005B7269">
              <w:rPr>
                <w:rFonts w:ascii="Arial" w:hAnsi="Arial" w:cs="Arial"/>
                <w:b/>
                <w:color w:val="000000"/>
                <w:sz w:val="24"/>
                <w:szCs w:val="24"/>
              </w:rPr>
              <w:t>/</w:t>
            </w:r>
            <w:r w:rsidR="00393671" w:rsidRPr="005B7269">
              <w:rPr>
                <w:rFonts w:ascii="Arial" w:hAnsi="Arial" w:cs="Arial"/>
                <w:b/>
                <w:color w:val="000000"/>
                <w:sz w:val="24"/>
                <w:szCs w:val="24"/>
              </w:rPr>
              <w:t>3349812</w:t>
            </w:r>
          </w:p>
        </w:tc>
      </w:tr>
      <w:tr w:rsidR="003D12F9" w:rsidRPr="00201320" w14:paraId="042E2E63" w14:textId="77777777" w:rsidTr="003D12F9">
        <w:tc>
          <w:tcPr>
            <w:tcW w:w="9520" w:type="dxa"/>
          </w:tcPr>
          <w:p w14:paraId="042E2E62" w14:textId="46CA9CF0" w:rsidR="003D12F9" w:rsidRPr="00201320" w:rsidRDefault="003D12F9" w:rsidP="002E33E2">
            <w:pPr>
              <w:pStyle w:val="TBullet"/>
              <w:rPr>
                <w:rFonts w:ascii="Arial" w:hAnsi="Arial" w:cs="Arial"/>
              </w:rPr>
            </w:pPr>
            <w:r w:rsidRPr="00201320">
              <w:rPr>
                <w:rFonts w:ascii="Arial" w:hAnsi="Arial" w:cs="Arial"/>
              </w:rPr>
              <w:t xml:space="preserve">This Order is made under </w:t>
            </w:r>
            <w:r w:rsidR="002E33E2" w:rsidRPr="00201320">
              <w:rPr>
                <w:rFonts w:ascii="Arial" w:hAnsi="Arial" w:cs="Arial"/>
              </w:rPr>
              <w:t>Section 119 of the Highways Act 1980</w:t>
            </w:r>
            <w:r w:rsidRPr="00201320">
              <w:rPr>
                <w:rFonts w:ascii="Arial" w:hAnsi="Arial" w:cs="Arial"/>
              </w:rPr>
              <w:t xml:space="preserve"> and is known as </w:t>
            </w:r>
            <w:r w:rsidR="007D66DA" w:rsidRPr="00201320">
              <w:rPr>
                <w:rFonts w:ascii="Arial" w:hAnsi="Arial" w:cs="Arial"/>
              </w:rPr>
              <w:t>the</w:t>
            </w:r>
            <w:r w:rsidR="00393671" w:rsidRPr="00201320">
              <w:rPr>
                <w:rFonts w:ascii="Arial" w:hAnsi="Arial" w:cs="Arial"/>
              </w:rPr>
              <w:t xml:space="preserve"> Buckinghamshire Council </w:t>
            </w:r>
            <w:r w:rsidR="00396A95" w:rsidRPr="00201320">
              <w:rPr>
                <w:rFonts w:ascii="Arial" w:hAnsi="Arial" w:cs="Arial"/>
              </w:rPr>
              <w:t xml:space="preserve">(Public Footpath No.2 (part) </w:t>
            </w:r>
            <w:r w:rsidR="00025F49" w:rsidRPr="00201320">
              <w:rPr>
                <w:rFonts w:ascii="Arial" w:hAnsi="Arial" w:cs="Arial"/>
              </w:rPr>
              <w:t>P</w:t>
            </w:r>
            <w:r w:rsidR="00396A95" w:rsidRPr="00201320">
              <w:rPr>
                <w:rFonts w:ascii="Arial" w:hAnsi="Arial" w:cs="Arial"/>
              </w:rPr>
              <w:t>arish of Worminghall) Public Path Diversion Order 2022</w:t>
            </w:r>
            <w:r w:rsidRPr="00201320">
              <w:rPr>
                <w:rFonts w:ascii="Arial" w:hAnsi="Arial" w:cs="Arial"/>
              </w:rPr>
              <w:t>.</w:t>
            </w:r>
          </w:p>
        </w:tc>
      </w:tr>
      <w:tr w:rsidR="003D12F9" w:rsidRPr="00201320" w14:paraId="042E2E65" w14:textId="77777777" w:rsidTr="003D12F9">
        <w:tc>
          <w:tcPr>
            <w:tcW w:w="9520" w:type="dxa"/>
          </w:tcPr>
          <w:p w14:paraId="042E2E64" w14:textId="3B895050" w:rsidR="003D12F9" w:rsidRPr="00201320" w:rsidRDefault="003D12F9" w:rsidP="003D12F9">
            <w:pPr>
              <w:pStyle w:val="TBullet"/>
              <w:rPr>
                <w:rFonts w:ascii="Arial" w:hAnsi="Arial" w:cs="Arial"/>
              </w:rPr>
            </w:pPr>
            <w:r w:rsidRPr="00201320">
              <w:rPr>
                <w:rFonts w:ascii="Arial" w:hAnsi="Arial" w:cs="Arial"/>
              </w:rPr>
              <w:t xml:space="preserve">The Order is dated </w:t>
            </w:r>
            <w:r w:rsidR="00661EE9" w:rsidRPr="00201320">
              <w:rPr>
                <w:rFonts w:ascii="Arial" w:hAnsi="Arial" w:cs="Arial"/>
              </w:rPr>
              <w:t>10</w:t>
            </w:r>
            <w:r w:rsidR="00D051B3" w:rsidRPr="00201320">
              <w:rPr>
                <w:rFonts w:ascii="Arial" w:hAnsi="Arial" w:cs="Arial"/>
              </w:rPr>
              <w:t xml:space="preserve"> September 2022</w:t>
            </w:r>
            <w:r w:rsidRPr="00201320">
              <w:rPr>
                <w:rFonts w:ascii="Arial" w:hAnsi="Arial" w:cs="Arial"/>
              </w:rPr>
              <w:t xml:space="preserve"> and proposes to divert the public right of way shown on the Order plan and described in the Order Schedule.</w:t>
            </w:r>
          </w:p>
        </w:tc>
      </w:tr>
      <w:tr w:rsidR="003D12F9" w:rsidRPr="00201320" w14:paraId="042E2E67" w14:textId="77777777" w:rsidTr="003D12F9">
        <w:tc>
          <w:tcPr>
            <w:tcW w:w="9520" w:type="dxa"/>
          </w:tcPr>
          <w:p w14:paraId="042E2E66" w14:textId="51C613FC" w:rsidR="003D12F9" w:rsidRPr="00201320" w:rsidRDefault="003D12F9" w:rsidP="003D12F9">
            <w:pPr>
              <w:pStyle w:val="TBullet"/>
              <w:rPr>
                <w:rFonts w:ascii="Arial" w:hAnsi="Arial" w:cs="Arial"/>
              </w:rPr>
            </w:pPr>
            <w:r w:rsidRPr="00201320">
              <w:rPr>
                <w:rFonts w:ascii="Arial" w:hAnsi="Arial" w:cs="Arial"/>
                <w:color w:val="auto"/>
              </w:rPr>
              <w:t>There w</w:t>
            </w:r>
            <w:r w:rsidR="008373AF" w:rsidRPr="00201320">
              <w:rPr>
                <w:rFonts w:ascii="Arial" w:hAnsi="Arial" w:cs="Arial"/>
                <w:color w:val="auto"/>
              </w:rPr>
              <w:t>ere three</w:t>
            </w:r>
            <w:r w:rsidRPr="00201320">
              <w:rPr>
                <w:rFonts w:ascii="Arial" w:hAnsi="Arial" w:cs="Arial"/>
                <w:color w:val="auto"/>
              </w:rPr>
              <w:t xml:space="preserve"> objection</w:t>
            </w:r>
            <w:r w:rsidR="00180A24" w:rsidRPr="00201320">
              <w:rPr>
                <w:rFonts w:ascii="Arial" w:hAnsi="Arial" w:cs="Arial"/>
                <w:color w:val="auto"/>
              </w:rPr>
              <w:t>s</w:t>
            </w:r>
            <w:r w:rsidRPr="00201320">
              <w:rPr>
                <w:rFonts w:ascii="Arial" w:hAnsi="Arial" w:cs="Arial"/>
                <w:color w:val="auto"/>
              </w:rPr>
              <w:t xml:space="preserve"> </w:t>
            </w:r>
            <w:r w:rsidRPr="00201320">
              <w:rPr>
                <w:rFonts w:ascii="Arial" w:hAnsi="Arial" w:cs="Arial"/>
              </w:rPr>
              <w:t xml:space="preserve">outstanding when </w:t>
            </w:r>
            <w:r w:rsidR="00D051B3" w:rsidRPr="00201320">
              <w:rPr>
                <w:rFonts w:ascii="Arial" w:hAnsi="Arial" w:cs="Arial"/>
              </w:rPr>
              <w:t>Buckinghamshire</w:t>
            </w:r>
            <w:r w:rsidR="00AD4803" w:rsidRPr="00201320">
              <w:rPr>
                <w:rFonts w:ascii="Arial" w:hAnsi="Arial" w:cs="Arial"/>
              </w:rPr>
              <w:t xml:space="preserve"> Council </w:t>
            </w:r>
            <w:r w:rsidRPr="00201320">
              <w:rPr>
                <w:rFonts w:ascii="Arial" w:hAnsi="Arial" w:cs="Arial"/>
              </w:rPr>
              <w:t>submitted the Order to the Secretary of State for Environment, Food and Rural Affairs for confirmation</w:t>
            </w:r>
            <w:r w:rsidR="00AD4803" w:rsidRPr="00201320">
              <w:rPr>
                <w:rFonts w:ascii="Arial" w:hAnsi="Arial" w:cs="Arial"/>
              </w:rPr>
              <w:t>.</w:t>
            </w:r>
          </w:p>
        </w:tc>
      </w:tr>
      <w:tr w:rsidR="003D12F9" w:rsidRPr="00201320" w14:paraId="042E2E69" w14:textId="77777777" w:rsidTr="003D12F9">
        <w:tc>
          <w:tcPr>
            <w:tcW w:w="9520" w:type="dxa"/>
          </w:tcPr>
          <w:p w14:paraId="042E2E68" w14:textId="1DA27A77" w:rsidR="007F2A05" w:rsidRPr="00201320" w:rsidRDefault="003D12F9" w:rsidP="003D12F9">
            <w:pPr>
              <w:spacing w:before="60"/>
              <w:rPr>
                <w:rFonts w:ascii="Arial" w:hAnsi="Arial" w:cs="Arial"/>
                <w:b/>
                <w:color w:val="000000"/>
              </w:rPr>
            </w:pPr>
            <w:r w:rsidRPr="00153234">
              <w:rPr>
                <w:rFonts w:ascii="Arial" w:hAnsi="Arial" w:cs="Arial"/>
                <w:b/>
                <w:color w:val="000000"/>
                <w:sz w:val="24"/>
                <w:szCs w:val="24"/>
              </w:rPr>
              <w:t>Summary of Decision:</w:t>
            </w:r>
            <w:r w:rsidR="00D36EAA" w:rsidRPr="00153234">
              <w:rPr>
                <w:rFonts w:ascii="Arial" w:hAnsi="Arial" w:cs="Arial"/>
                <w:b/>
                <w:color w:val="000000"/>
                <w:sz w:val="24"/>
                <w:szCs w:val="24"/>
              </w:rPr>
              <w:t xml:space="preserve"> The Order is confirmed</w:t>
            </w:r>
            <w:r w:rsidR="00CA2A85" w:rsidRPr="00201320">
              <w:rPr>
                <w:rFonts w:ascii="Arial" w:hAnsi="Arial" w:cs="Arial"/>
                <w:b/>
                <w:bCs/>
                <w:color w:val="000000"/>
                <w:kern w:val="28"/>
              </w:rPr>
              <w:t>.</w:t>
            </w:r>
            <w:r w:rsidR="00D36EAA" w:rsidRPr="00201320">
              <w:rPr>
                <w:rFonts w:ascii="Arial" w:hAnsi="Arial" w:cs="Arial"/>
                <w:b/>
                <w:color w:val="000000"/>
              </w:rPr>
              <w:t xml:space="preserve"> </w:t>
            </w:r>
          </w:p>
        </w:tc>
      </w:tr>
      <w:tr w:rsidR="003D12F9" w:rsidRPr="00201320" w14:paraId="042E2E6B" w14:textId="77777777" w:rsidTr="003D12F9">
        <w:tc>
          <w:tcPr>
            <w:tcW w:w="9520" w:type="dxa"/>
            <w:tcBorders>
              <w:bottom w:val="single" w:sz="6" w:space="0" w:color="000000"/>
            </w:tcBorders>
          </w:tcPr>
          <w:p w14:paraId="042E2E6A" w14:textId="77777777" w:rsidR="003D12F9" w:rsidRPr="00201320" w:rsidRDefault="003D12F9" w:rsidP="003D12F9">
            <w:pPr>
              <w:spacing w:before="60"/>
              <w:rPr>
                <w:rFonts w:ascii="Arial" w:hAnsi="Arial" w:cs="Arial"/>
                <w:b/>
                <w:color w:val="000000"/>
                <w:sz w:val="2"/>
              </w:rPr>
            </w:pPr>
            <w:bookmarkStart w:id="1" w:name="bmkReturn"/>
            <w:bookmarkEnd w:id="1"/>
          </w:p>
        </w:tc>
      </w:tr>
    </w:tbl>
    <w:p w14:paraId="042E2E6C" w14:textId="77777777" w:rsidR="003D12F9" w:rsidRPr="00BA5AF4" w:rsidRDefault="003D12F9" w:rsidP="007F2A05">
      <w:pPr>
        <w:tabs>
          <w:tab w:val="left" w:pos="432"/>
        </w:tabs>
        <w:spacing w:before="180"/>
        <w:outlineLvl w:val="0"/>
        <w:rPr>
          <w:rFonts w:ascii="Arial" w:hAnsi="Arial" w:cs="Arial"/>
          <w:b/>
          <w:color w:val="000000"/>
          <w:kern w:val="28"/>
          <w:sz w:val="24"/>
          <w:szCs w:val="24"/>
        </w:rPr>
      </w:pPr>
      <w:r w:rsidRPr="00BA5AF4">
        <w:rPr>
          <w:rFonts w:ascii="Arial" w:hAnsi="Arial" w:cs="Arial"/>
          <w:b/>
          <w:color w:val="000000"/>
          <w:kern w:val="28"/>
          <w:sz w:val="24"/>
          <w:szCs w:val="24"/>
        </w:rPr>
        <w:t>Preliminary Matters</w:t>
      </w:r>
    </w:p>
    <w:p w14:paraId="0C78AE09" w14:textId="793DA0D3" w:rsidR="00C962C4" w:rsidRPr="00BA5AF4" w:rsidRDefault="00C70E1D" w:rsidP="007F2A05">
      <w:pPr>
        <w:pStyle w:val="Style1"/>
        <w:tabs>
          <w:tab w:val="num" w:pos="720"/>
        </w:tabs>
        <w:rPr>
          <w:rFonts w:ascii="Arial" w:hAnsi="Arial" w:cs="Arial"/>
          <w:sz w:val="24"/>
          <w:szCs w:val="24"/>
        </w:rPr>
      </w:pPr>
      <w:r w:rsidRPr="00BA5AF4">
        <w:rPr>
          <w:rFonts w:ascii="Arial" w:hAnsi="Arial" w:cs="Arial"/>
          <w:sz w:val="24"/>
          <w:szCs w:val="24"/>
        </w:rPr>
        <w:t>A</w:t>
      </w:r>
      <w:r w:rsidR="006F60B1" w:rsidRPr="00BA5AF4">
        <w:rPr>
          <w:rFonts w:ascii="Arial" w:hAnsi="Arial" w:cs="Arial"/>
          <w:sz w:val="24"/>
          <w:szCs w:val="24"/>
        </w:rPr>
        <w:t xml:space="preserve"> copy of the Order plan is appended to this decision for ease of reference</w:t>
      </w:r>
      <w:r w:rsidRPr="00BA5AF4">
        <w:rPr>
          <w:rFonts w:ascii="Arial" w:hAnsi="Arial" w:cs="Arial"/>
          <w:sz w:val="24"/>
          <w:szCs w:val="24"/>
        </w:rPr>
        <w:t>.</w:t>
      </w:r>
    </w:p>
    <w:p w14:paraId="042E2E70" w14:textId="77777777" w:rsidR="004E3E9E" w:rsidRPr="00BA5AF4" w:rsidRDefault="004E3E9E" w:rsidP="007F2A05">
      <w:pPr>
        <w:pStyle w:val="Style1"/>
        <w:numPr>
          <w:ilvl w:val="0"/>
          <w:numId w:val="0"/>
        </w:numPr>
        <w:tabs>
          <w:tab w:val="clear" w:pos="432"/>
          <w:tab w:val="num" w:pos="4406"/>
        </w:tabs>
        <w:autoSpaceDE w:val="0"/>
        <w:autoSpaceDN w:val="0"/>
        <w:rPr>
          <w:rFonts w:ascii="Arial" w:hAnsi="Arial" w:cs="Arial"/>
          <w:b/>
          <w:sz w:val="24"/>
          <w:szCs w:val="24"/>
        </w:rPr>
      </w:pPr>
      <w:r w:rsidRPr="00BA5AF4">
        <w:rPr>
          <w:rFonts w:ascii="Arial" w:hAnsi="Arial" w:cs="Arial"/>
          <w:b/>
          <w:sz w:val="24"/>
          <w:szCs w:val="24"/>
        </w:rPr>
        <w:t>Main Issues</w:t>
      </w:r>
    </w:p>
    <w:p w14:paraId="042E2E71" w14:textId="2F6BEAA2" w:rsidR="004E3E9E" w:rsidRPr="00BA5AF4" w:rsidRDefault="00686158" w:rsidP="007F2A05">
      <w:pPr>
        <w:pStyle w:val="Style1"/>
        <w:numPr>
          <w:ilvl w:val="0"/>
          <w:numId w:val="25"/>
        </w:numPr>
        <w:tabs>
          <w:tab w:val="clear" w:pos="432"/>
        </w:tabs>
        <w:autoSpaceDE w:val="0"/>
        <w:autoSpaceDN w:val="0"/>
        <w:outlineLvl w:val="9"/>
        <w:rPr>
          <w:rFonts w:ascii="Arial" w:hAnsi="Arial" w:cs="Arial"/>
          <w:b/>
          <w:sz w:val="24"/>
          <w:szCs w:val="24"/>
        </w:rPr>
      </w:pPr>
      <w:r w:rsidRPr="00BA5AF4">
        <w:rPr>
          <w:rFonts w:ascii="Arial" w:hAnsi="Arial" w:cs="Arial"/>
          <w:sz w:val="24"/>
          <w:szCs w:val="24"/>
        </w:rPr>
        <w:t>S</w:t>
      </w:r>
      <w:r w:rsidR="004E3E9E" w:rsidRPr="00BA5AF4">
        <w:rPr>
          <w:rFonts w:ascii="Arial" w:hAnsi="Arial" w:cs="Arial"/>
          <w:sz w:val="24"/>
          <w:szCs w:val="24"/>
        </w:rPr>
        <w:t>ection 119</w:t>
      </w:r>
      <w:r w:rsidR="00C25B96" w:rsidRPr="00BA5AF4">
        <w:rPr>
          <w:rFonts w:ascii="Arial" w:hAnsi="Arial" w:cs="Arial"/>
          <w:sz w:val="24"/>
          <w:szCs w:val="24"/>
        </w:rPr>
        <w:t>(6)</w:t>
      </w:r>
      <w:r w:rsidR="004E3E9E" w:rsidRPr="00BA5AF4">
        <w:rPr>
          <w:rFonts w:ascii="Arial" w:hAnsi="Arial" w:cs="Arial"/>
          <w:sz w:val="24"/>
          <w:szCs w:val="24"/>
        </w:rPr>
        <w:t xml:space="preserve"> of the Highways Act 1980</w:t>
      </w:r>
      <w:r w:rsidRPr="00BA5AF4">
        <w:rPr>
          <w:rFonts w:ascii="Arial" w:hAnsi="Arial" w:cs="Arial"/>
          <w:sz w:val="24"/>
          <w:szCs w:val="24"/>
        </w:rPr>
        <w:t xml:space="preserve"> involves </w:t>
      </w:r>
      <w:r w:rsidR="00B8133F" w:rsidRPr="00BA5AF4">
        <w:rPr>
          <w:rFonts w:ascii="Arial" w:hAnsi="Arial" w:cs="Arial"/>
          <w:sz w:val="24"/>
          <w:szCs w:val="24"/>
        </w:rPr>
        <w:t xml:space="preserve">three separate tests </w:t>
      </w:r>
      <w:r w:rsidR="00010378" w:rsidRPr="00BA5AF4">
        <w:rPr>
          <w:rFonts w:ascii="Arial" w:hAnsi="Arial" w:cs="Arial"/>
          <w:sz w:val="24"/>
          <w:szCs w:val="24"/>
        </w:rPr>
        <w:t>for an Order to be confirmed</w:t>
      </w:r>
      <w:r w:rsidR="00294E0E" w:rsidRPr="00BA5AF4">
        <w:rPr>
          <w:rFonts w:ascii="Arial" w:hAnsi="Arial" w:cs="Arial"/>
          <w:sz w:val="24"/>
          <w:szCs w:val="24"/>
        </w:rPr>
        <w:t>. These are</w:t>
      </w:r>
      <w:r w:rsidR="004E3E9E" w:rsidRPr="00BA5AF4">
        <w:rPr>
          <w:rFonts w:ascii="Arial" w:hAnsi="Arial" w:cs="Arial"/>
          <w:sz w:val="24"/>
          <w:szCs w:val="24"/>
        </w:rPr>
        <w:t>:</w:t>
      </w:r>
    </w:p>
    <w:p w14:paraId="3B92EA89" w14:textId="1FC98350" w:rsidR="003B43C2" w:rsidRPr="00BA5AF4" w:rsidRDefault="00294E0E" w:rsidP="007F2A05">
      <w:pPr>
        <w:pStyle w:val="Style1"/>
        <w:numPr>
          <w:ilvl w:val="0"/>
          <w:numId w:val="0"/>
        </w:numPr>
        <w:tabs>
          <w:tab w:val="clear" w:pos="432"/>
        </w:tabs>
        <w:autoSpaceDE w:val="0"/>
        <w:autoSpaceDN w:val="0"/>
        <w:ind w:left="431"/>
        <w:outlineLvl w:val="9"/>
        <w:rPr>
          <w:rFonts w:ascii="Arial" w:hAnsi="Arial" w:cs="Arial"/>
          <w:sz w:val="24"/>
          <w:szCs w:val="24"/>
        </w:rPr>
      </w:pPr>
      <w:r w:rsidRPr="00BA5AF4">
        <w:rPr>
          <w:rFonts w:ascii="Arial" w:hAnsi="Arial" w:cs="Arial"/>
          <w:sz w:val="24"/>
          <w:szCs w:val="24"/>
        </w:rPr>
        <w:t xml:space="preserve">TEST 1: </w:t>
      </w:r>
      <w:r w:rsidR="000A2D44" w:rsidRPr="00BA5AF4">
        <w:rPr>
          <w:rFonts w:ascii="Arial" w:hAnsi="Arial" w:cs="Arial"/>
          <w:sz w:val="24"/>
          <w:szCs w:val="24"/>
        </w:rPr>
        <w:t xml:space="preserve">whether it </w:t>
      </w:r>
      <w:r w:rsidR="00390856" w:rsidRPr="00BA5AF4">
        <w:rPr>
          <w:rFonts w:ascii="Arial" w:hAnsi="Arial" w:cs="Arial"/>
          <w:sz w:val="24"/>
          <w:szCs w:val="24"/>
        </w:rPr>
        <w:t>i</w:t>
      </w:r>
      <w:r w:rsidR="000A2D44" w:rsidRPr="00BA5AF4">
        <w:rPr>
          <w:rFonts w:ascii="Arial" w:hAnsi="Arial" w:cs="Arial"/>
          <w:sz w:val="24"/>
          <w:szCs w:val="24"/>
        </w:rPr>
        <w:t>s</w:t>
      </w:r>
      <w:r w:rsidR="00EA3636" w:rsidRPr="00BA5AF4">
        <w:rPr>
          <w:rFonts w:ascii="Arial" w:hAnsi="Arial" w:cs="Arial"/>
          <w:sz w:val="24"/>
          <w:szCs w:val="24"/>
        </w:rPr>
        <w:t xml:space="preserve"> expedient</w:t>
      </w:r>
      <w:r w:rsidR="000A2D44" w:rsidRPr="00BA5AF4">
        <w:rPr>
          <w:rFonts w:ascii="Arial" w:hAnsi="Arial" w:cs="Arial"/>
          <w:sz w:val="24"/>
          <w:szCs w:val="24"/>
        </w:rPr>
        <w:t xml:space="preserve"> </w:t>
      </w:r>
      <w:r w:rsidR="00EE1ED0" w:rsidRPr="00BA5AF4">
        <w:rPr>
          <w:rFonts w:ascii="Arial" w:hAnsi="Arial" w:cs="Arial"/>
          <w:sz w:val="24"/>
          <w:szCs w:val="24"/>
        </w:rPr>
        <w:t>in the interests of the landowner</w:t>
      </w:r>
      <w:r w:rsidR="006D6E94" w:rsidRPr="00BA5AF4">
        <w:rPr>
          <w:rFonts w:ascii="Arial" w:hAnsi="Arial" w:cs="Arial"/>
          <w:sz w:val="24"/>
          <w:szCs w:val="24"/>
        </w:rPr>
        <w:t xml:space="preserve">, </w:t>
      </w:r>
      <w:r w:rsidR="00EE1ED0" w:rsidRPr="00BA5AF4">
        <w:rPr>
          <w:rFonts w:ascii="Arial" w:hAnsi="Arial" w:cs="Arial"/>
          <w:sz w:val="24"/>
          <w:szCs w:val="24"/>
        </w:rPr>
        <w:t>occupier</w:t>
      </w:r>
      <w:r w:rsidR="006D6E94" w:rsidRPr="00BA5AF4">
        <w:rPr>
          <w:rFonts w:ascii="Arial" w:hAnsi="Arial" w:cs="Arial"/>
          <w:sz w:val="24"/>
          <w:szCs w:val="24"/>
        </w:rPr>
        <w:t xml:space="preserve"> or the public </w:t>
      </w:r>
      <w:r w:rsidR="00EE1ED0" w:rsidRPr="00BA5AF4">
        <w:rPr>
          <w:rFonts w:ascii="Arial" w:hAnsi="Arial" w:cs="Arial"/>
          <w:sz w:val="24"/>
          <w:szCs w:val="24"/>
        </w:rPr>
        <w:t>for the path to be diverted</w:t>
      </w:r>
      <w:r w:rsidR="009032CD" w:rsidRPr="00BA5AF4">
        <w:rPr>
          <w:rFonts w:ascii="Arial" w:hAnsi="Arial" w:cs="Arial"/>
          <w:sz w:val="24"/>
          <w:szCs w:val="24"/>
        </w:rPr>
        <w:t>.</w:t>
      </w:r>
      <w:r w:rsidR="009C1260" w:rsidRPr="00BA5AF4">
        <w:rPr>
          <w:rFonts w:ascii="Arial" w:hAnsi="Arial" w:cs="Arial"/>
          <w:sz w:val="24"/>
          <w:szCs w:val="24"/>
        </w:rPr>
        <w:t xml:space="preserve"> This is subject to any </w:t>
      </w:r>
      <w:r w:rsidR="0047768B" w:rsidRPr="00BA5AF4">
        <w:rPr>
          <w:rFonts w:ascii="Arial" w:hAnsi="Arial" w:cs="Arial"/>
          <w:sz w:val="24"/>
          <w:szCs w:val="24"/>
        </w:rPr>
        <w:t>altered point of</w:t>
      </w:r>
      <w:r w:rsidR="009C1260" w:rsidRPr="00BA5AF4">
        <w:rPr>
          <w:rFonts w:ascii="Arial" w:hAnsi="Arial" w:cs="Arial"/>
          <w:sz w:val="24"/>
          <w:szCs w:val="24"/>
        </w:rPr>
        <w:t xml:space="preserve"> termination </w:t>
      </w:r>
      <w:r w:rsidR="0047768B" w:rsidRPr="00BA5AF4">
        <w:rPr>
          <w:rFonts w:ascii="Arial" w:hAnsi="Arial" w:cs="Arial"/>
          <w:sz w:val="24"/>
          <w:szCs w:val="24"/>
        </w:rPr>
        <w:t>of</w:t>
      </w:r>
      <w:r w:rsidR="009C1260" w:rsidRPr="00BA5AF4">
        <w:rPr>
          <w:rFonts w:ascii="Arial" w:hAnsi="Arial" w:cs="Arial"/>
          <w:sz w:val="24"/>
          <w:szCs w:val="24"/>
        </w:rPr>
        <w:t xml:space="preserve"> the path </w:t>
      </w:r>
      <w:r w:rsidR="00A41F44" w:rsidRPr="00BA5AF4">
        <w:rPr>
          <w:rFonts w:ascii="Arial" w:hAnsi="Arial" w:cs="Arial"/>
          <w:sz w:val="24"/>
          <w:szCs w:val="24"/>
        </w:rPr>
        <w:t>being</w:t>
      </w:r>
      <w:r w:rsidR="009C1260" w:rsidRPr="00BA5AF4">
        <w:rPr>
          <w:rFonts w:ascii="Arial" w:hAnsi="Arial" w:cs="Arial"/>
          <w:sz w:val="24"/>
          <w:szCs w:val="24"/>
        </w:rPr>
        <w:t xml:space="preserve"> substantially as convenient to the public</w:t>
      </w:r>
      <w:r w:rsidR="003B43C2" w:rsidRPr="00BA5AF4">
        <w:rPr>
          <w:rFonts w:ascii="Arial" w:hAnsi="Arial" w:cs="Arial"/>
          <w:sz w:val="24"/>
          <w:szCs w:val="24"/>
        </w:rPr>
        <w:t>.</w:t>
      </w:r>
    </w:p>
    <w:p w14:paraId="2E28F4E4" w14:textId="77777777" w:rsidR="000A03B1" w:rsidRPr="00BA5AF4" w:rsidRDefault="009032CD" w:rsidP="007F2A05">
      <w:pPr>
        <w:pStyle w:val="Style1"/>
        <w:numPr>
          <w:ilvl w:val="0"/>
          <w:numId w:val="0"/>
        </w:numPr>
        <w:tabs>
          <w:tab w:val="clear" w:pos="432"/>
        </w:tabs>
        <w:autoSpaceDE w:val="0"/>
        <w:autoSpaceDN w:val="0"/>
        <w:ind w:left="431"/>
        <w:outlineLvl w:val="9"/>
        <w:rPr>
          <w:rFonts w:ascii="Arial" w:hAnsi="Arial" w:cs="Arial"/>
          <w:sz w:val="24"/>
          <w:szCs w:val="24"/>
        </w:rPr>
      </w:pPr>
      <w:r w:rsidRPr="00BA5AF4">
        <w:rPr>
          <w:rFonts w:ascii="Arial" w:hAnsi="Arial" w:cs="Arial"/>
          <w:sz w:val="24"/>
          <w:szCs w:val="24"/>
        </w:rPr>
        <w:t>TEST 2:</w:t>
      </w:r>
      <w:r w:rsidR="002B1265" w:rsidRPr="00BA5AF4">
        <w:rPr>
          <w:rFonts w:ascii="Arial" w:hAnsi="Arial" w:cs="Arial"/>
          <w:sz w:val="24"/>
          <w:szCs w:val="24"/>
        </w:rPr>
        <w:t xml:space="preserve"> whether the proposed diversion is </w:t>
      </w:r>
      <w:r w:rsidR="004B4EEB" w:rsidRPr="00BA5AF4">
        <w:rPr>
          <w:rFonts w:ascii="Arial" w:hAnsi="Arial" w:cs="Arial"/>
          <w:sz w:val="24"/>
          <w:szCs w:val="24"/>
        </w:rPr>
        <w:t>substantially less convenient to the public.</w:t>
      </w:r>
    </w:p>
    <w:p w14:paraId="042E2E72" w14:textId="4E22C2CA" w:rsidR="004E3E9E" w:rsidRPr="00BA5AF4" w:rsidRDefault="000A03B1" w:rsidP="007F2A05">
      <w:pPr>
        <w:pStyle w:val="Style1"/>
        <w:numPr>
          <w:ilvl w:val="0"/>
          <w:numId w:val="0"/>
        </w:numPr>
        <w:tabs>
          <w:tab w:val="clear" w:pos="432"/>
        </w:tabs>
        <w:autoSpaceDE w:val="0"/>
        <w:autoSpaceDN w:val="0"/>
        <w:ind w:left="431"/>
        <w:rPr>
          <w:rFonts w:ascii="Arial" w:hAnsi="Arial" w:cs="Arial"/>
          <w:sz w:val="24"/>
          <w:szCs w:val="24"/>
        </w:rPr>
      </w:pPr>
      <w:r w:rsidRPr="00BA5AF4">
        <w:rPr>
          <w:rFonts w:ascii="Arial" w:hAnsi="Arial" w:cs="Arial"/>
          <w:sz w:val="24"/>
          <w:szCs w:val="24"/>
        </w:rPr>
        <w:t>TEST 3:</w:t>
      </w:r>
      <w:r w:rsidR="004E3E9E" w:rsidRPr="00BA5AF4">
        <w:rPr>
          <w:rFonts w:ascii="Arial" w:hAnsi="Arial" w:cs="Arial"/>
          <w:sz w:val="24"/>
          <w:szCs w:val="24"/>
        </w:rPr>
        <w:t xml:space="preserve"> </w:t>
      </w:r>
      <w:r w:rsidR="005B7762" w:rsidRPr="00BA5AF4">
        <w:rPr>
          <w:rFonts w:ascii="Arial" w:hAnsi="Arial" w:cs="Arial"/>
          <w:sz w:val="24"/>
          <w:szCs w:val="24"/>
        </w:rPr>
        <w:t>wh</w:t>
      </w:r>
      <w:r w:rsidR="002973DC" w:rsidRPr="00BA5AF4">
        <w:rPr>
          <w:rFonts w:ascii="Arial" w:hAnsi="Arial" w:cs="Arial"/>
          <w:sz w:val="24"/>
          <w:szCs w:val="24"/>
        </w:rPr>
        <w:t xml:space="preserve">ether it is </w:t>
      </w:r>
      <w:r w:rsidR="005B7762" w:rsidRPr="00BA5AF4">
        <w:rPr>
          <w:rFonts w:ascii="Arial" w:hAnsi="Arial" w:cs="Arial"/>
          <w:sz w:val="24"/>
          <w:szCs w:val="24"/>
        </w:rPr>
        <w:t xml:space="preserve">expedient to confirm the </w:t>
      </w:r>
      <w:r w:rsidR="002973DC" w:rsidRPr="00BA5AF4">
        <w:rPr>
          <w:rFonts w:ascii="Arial" w:hAnsi="Arial" w:cs="Arial"/>
          <w:sz w:val="24"/>
          <w:szCs w:val="24"/>
        </w:rPr>
        <w:t>O</w:t>
      </w:r>
      <w:r w:rsidR="005B7762" w:rsidRPr="00BA5AF4">
        <w:rPr>
          <w:rFonts w:ascii="Arial" w:hAnsi="Arial" w:cs="Arial"/>
          <w:sz w:val="24"/>
          <w:szCs w:val="24"/>
        </w:rPr>
        <w:t>rder having regard to the effect which (a) the diversion would have on public enjoyment of the path as a whole</w:t>
      </w:r>
      <w:r w:rsidR="43674D74" w:rsidRPr="00BA5AF4">
        <w:rPr>
          <w:rFonts w:ascii="Arial" w:hAnsi="Arial" w:cs="Arial"/>
          <w:sz w:val="24"/>
          <w:szCs w:val="24"/>
        </w:rPr>
        <w:t>;</w:t>
      </w:r>
      <w:r w:rsidR="005B7762" w:rsidRPr="00BA5AF4">
        <w:rPr>
          <w:rFonts w:ascii="Arial" w:hAnsi="Arial" w:cs="Arial"/>
          <w:sz w:val="24"/>
          <w:szCs w:val="24"/>
        </w:rPr>
        <w:t xml:space="preserve"> (b) the coming into operation of the </w:t>
      </w:r>
      <w:r w:rsidR="00090418" w:rsidRPr="00BA5AF4">
        <w:rPr>
          <w:rFonts w:ascii="Arial" w:hAnsi="Arial" w:cs="Arial"/>
          <w:sz w:val="24"/>
          <w:szCs w:val="24"/>
        </w:rPr>
        <w:t>O</w:t>
      </w:r>
      <w:r w:rsidR="005B7762" w:rsidRPr="00BA5AF4">
        <w:rPr>
          <w:rFonts w:ascii="Arial" w:hAnsi="Arial" w:cs="Arial"/>
          <w:sz w:val="24"/>
          <w:szCs w:val="24"/>
        </w:rPr>
        <w:t>rder would have as respects other land served by the existing public right of way</w:t>
      </w:r>
      <w:r w:rsidR="00A21860" w:rsidRPr="00BA5AF4">
        <w:rPr>
          <w:rFonts w:ascii="Arial" w:hAnsi="Arial" w:cs="Arial"/>
          <w:sz w:val="24"/>
          <w:szCs w:val="24"/>
        </w:rPr>
        <w:t xml:space="preserve"> (PRoW)</w:t>
      </w:r>
      <w:r w:rsidR="005B7762" w:rsidRPr="00BA5AF4">
        <w:rPr>
          <w:rFonts w:ascii="Arial" w:hAnsi="Arial" w:cs="Arial"/>
          <w:sz w:val="24"/>
          <w:szCs w:val="24"/>
        </w:rPr>
        <w:t xml:space="preserve">, and (c) any new </w:t>
      </w:r>
      <w:r w:rsidR="00A21860" w:rsidRPr="00BA5AF4">
        <w:rPr>
          <w:rFonts w:ascii="Arial" w:hAnsi="Arial" w:cs="Arial"/>
          <w:sz w:val="24"/>
          <w:szCs w:val="24"/>
        </w:rPr>
        <w:t>PRoW</w:t>
      </w:r>
      <w:r w:rsidR="005B7762" w:rsidRPr="00BA5AF4">
        <w:rPr>
          <w:rFonts w:ascii="Arial" w:hAnsi="Arial" w:cs="Arial"/>
          <w:sz w:val="24"/>
          <w:szCs w:val="24"/>
        </w:rPr>
        <w:t xml:space="preserve"> created by the order would have as respects the land over which the right is so created and any land held with it</w:t>
      </w:r>
      <w:r w:rsidR="002973DC" w:rsidRPr="00BA5AF4">
        <w:rPr>
          <w:rFonts w:ascii="Arial" w:hAnsi="Arial" w:cs="Arial"/>
          <w:sz w:val="24"/>
          <w:szCs w:val="24"/>
        </w:rPr>
        <w:t>.</w:t>
      </w:r>
    </w:p>
    <w:p w14:paraId="08EA70D5" w14:textId="697C44ED" w:rsidR="00FB3CD4" w:rsidRPr="00BA5AF4" w:rsidRDefault="00697BF7" w:rsidP="007F2A05">
      <w:pPr>
        <w:pStyle w:val="Style1"/>
        <w:shd w:val="clear" w:color="auto" w:fill="FFFFFF"/>
        <w:tabs>
          <w:tab w:val="num" w:pos="720"/>
        </w:tabs>
        <w:spacing w:before="300" w:after="300"/>
        <w:textAlignment w:val="baseline"/>
        <w:rPr>
          <w:rFonts w:ascii="Arial" w:hAnsi="Arial" w:cs="Arial"/>
          <w:color w:val="141414"/>
          <w:sz w:val="24"/>
          <w:szCs w:val="24"/>
        </w:rPr>
      </w:pPr>
      <w:r w:rsidRPr="00BA5AF4">
        <w:rPr>
          <w:rFonts w:ascii="Arial" w:hAnsi="Arial" w:cs="Arial"/>
          <w:sz w:val="24"/>
          <w:szCs w:val="24"/>
        </w:rPr>
        <w:t xml:space="preserve">In </w:t>
      </w:r>
      <w:r w:rsidR="002B1284" w:rsidRPr="00BA5AF4">
        <w:rPr>
          <w:rFonts w:ascii="Arial" w:hAnsi="Arial" w:cs="Arial"/>
          <w:sz w:val="24"/>
          <w:szCs w:val="24"/>
        </w:rPr>
        <w:t xml:space="preserve">determining whether to confirm the </w:t>
      </w:r>
      <w:r w:rsidR="00F573DB" w:rsidRPr="00BA5AF4">
        <w:rPr>
          <w:rFonts w:ascii="Arial" w:hAnsi="Arial" w:cs="Arial"/>
          <w:sz w:val="24"/>
          <w:szCs w:val="24"/>
        </w:rPr>
        <w:t xml:space="preserve">Order </w:t>
      </w:r>
      <w:r w:rsidRPr="00BA5AF4">
        <w:rPr>
          <w:rFonts w:ascii="Arial" w:hAnsi="Arial" w:cs="Arial"/>
          <w:sz w:val="24"/>
          <w:szCs w:val="24"/>
        </w:rPr>
        <w:t>at</w:t>
      </w:r>
      <w:r w:rsidR="00A3366B" w:rsidRPr="00BA5AF4">
        <w:rPr>
          <w:rFonts w:ascii="Arial" w:hAnsi="Arial" w:cs="Arial"/>
          <w:sz w:val="24"/>
          <w:szCs w:val="24"/>
        </w:rPr>
        <w:t xml:space="preserve"> Test 3 stage</w:t>
      </w:r>
      <w:r w:rsidR="00896216" w:rsidRPr="00BA5AF4">
        <w:rPr>
          <w:rFonts w:ascii="Arial" w:hAnsi="Arial" w:cs="Arial"/>
          <w:sz w:val="24"/>
          <w:szCs w:val="24"/>
        </w:rPr>
        <w:t>,</w:t>
      </w:r>
      <w:r w:rsidR="00B1379C" w:rsidRPr="00BA5AF4">
        <w:rPr>
          <w:rFonts w:ascii="Arial" w:hAnsi="Arial" w:cs="Arial"/>
          <w:sz w:val="24"/>
          <w:szCs w:val="24"/>
        </w:rPr>
        <w:t xml:space="preserve"> </w:t>
      </w:r>
      <w:r w:rsidR="0083520B" w:rsidRPr="00BA5AF4">
        <w:rPr>
          <w:rFonts w:ascii="Arial" w:hAnsi="Arial" w:cs="Arial"/>
          <w:sz w:val="24"/>
          <w:szCs w:val="24"/>
        </w:rPr>
        <w:t xml:space="preserve">(a)-(c) are mandatory </w:t>
      </w:r>
      <w:r w:rsidR="00A43AEF" w:rsidRPr="00BA5AF4">
        <w:rPr>
          <w:rFonts w:ascii="Arial" w:hAnsi="Arial" w:cs="Arial"/>
          <w:sz w:val="24"/>
          <w:szCs w:val="24"/>
        </w:rPr>
        <w:t>factors</w:t>
      </w:r>
      <w:r w:rsidR="00AA0E9D" w:rsidRPr="00BA5AF4">
        <w:rPr>
          <w:rFonts w:ascii="Arial" w:hAnsi="Arial" w:cs="Arial"/>
          <w:sz w:val="24"/>
          <w:szCs w:val="24"/>
        </w:rPr>
        <w:t>.</w:t>
      </w:r>
      <w:r w:rsidR="00A14965" w:rsidRPr="00BA5AF4">
        <w:rPr>
          <w:rFonts w:ascii="Arial" w:hAnsi="Arial" w:cs="Arial"/>
          <w:sz w:val="24"/>
          <w:szCs w:val="24"/>
        </w:rPr>
        <w:t xml:space="preserve"> </w:t>
      </w:r>
      <w:r w:rsidR="00066E22" w:rsidRPr="00BA5AF4">
        <w:rPr>
          <w:rFonts w:ascii="Arial" w:hAnsi="Arial" w:cs="Arial"/>
          <w:color w:val="141414"/>
          <w:sz w:val="24"/>
          <w:szCs w:val="24"/>
        </w:rPr>
        <w:t xml:space="preserve">On (b) and (c) of </w:t>
      </w:r>
      <w:r w:rsidR="00F37035" w:rsidRPr="00BA5AF4">
        <w:rPr>
          <w:rFonts w:ascii="Arial" w:hAnsi="Arial" w:cs="Arial"/>
          <w:color w:val="141414"/>
          <w:sz w:val="24"/>
          <w:szCs w:val="24"/>
        </w:rPr>
        <w:t>Test 3</w:t>
      </w:r>
      <w:r w:rsidR="00066E22" w:rsidRPr="00BA5AF4">
        <w:rPr>
          <w:rFonts w:ascii="Arial" w:hAnsi="Arial" w:cs="Arial"/>
          <w:color w:val="141414"/>
          <w:sz w:val="24"/>
          <w:szCs w:val="24"/>
        </w:rPr>
        <w:t xml:space="preserve">, the statutory provisions for compensation for diminution in value or disturbance to enjoyment of the land affected by the new paths </w:t>
      </w:r>
      <w:r w:rsidR="003166A6" w:rsidRPr="00BA5AF4">
        <w:rPr>
          <w:rFonts w:ascii="Arial" w:hAnsi="Arial" w:cs="Arial"/>
          <w:color w:val="141414"/>
          <w:sz w:val="24"/>
          <w:szCs w:val="24"/>
        </w:rPr>
        <w:t>must</w:t>
      </w:r>
      <w:r w:rsidR="00066E22" w:rsidRPr="00BA5AF4">
        <w:rPr>
          <w:rFonts w:ascii="Arial" w:hAnsi="Arial" w:cs="Arial"/>
          <w:color w:val="141414"/>
          <w:sz w:val="24"/>
          <w:szCs w:val="24"/>
        </w:rPr>
        <w:t xml:space="preserve"> be </w:t>
      </w:r>
      <w:proofErr w:type="gramStart"/>
      <w:r w:rsidR="00066E22" w:rsidRPr="00BA5AF4">
        <w:rPr>
          <w:rFonts w:ascii="Arial" w:hAnsi="Arial" w:cs="Arial"/>
          <w:color w:val="141414"/>
          <w:sz w:val="24"/>
          <w:szCs w:val="24"/>
        </w:rPr>
        <w:t>taken into account</w:t>
      </w:r>
      <w:proofErr w:type="gramEnd"/>
      <w:r w:rsidR="008F6C41" w:rsidRPr="00BA5AF4">
        <w:rPr>
          <w:rFonts w:ascii="Arial" w:hAnsi="Arial" w:cs="Arial"/>
          <w:color w:val="141414"/>
          <w:sz w:val="24"/>
          <w:szCs w:val="24"/>
        </w:rPr>
        <w:t>,</w:t>
      </w:r>
      <w:r w:rsidR="00F12DF2" w:rsidRPr="00BA5AF4">
        <w:rPr>
          <w:rFonts w:ascii="Arial" w:hAnsi="Arial" w:cs="Arial"/>
          <w:color w:val="141414"/>
          <w:sz w:val="24"/>
          <w:szCs w:val="24"/>
        </w:rPr>
        <w:t xml:space="preserve"> where applicable</w:t>
      </w:r>
      <w:r w:rsidR="00066E22" w:rsidRPr="00BA5AF4">
        <w:rPr>
          <w:rFonts w:ascii="Arial" w:hAnsi="Arial" w:cs="Arial"/>
          <w:color w:val="141414"/>
          <w:sz w:val="24"/>
          <w:szCs w:val="24"/>
        </w:rPr>
        <w:t>.</w:t>
      </w:r>
      <w:r w:rsidR="00F97B94" w:rsidRPr="00BA5AF4">
        <w:rPr>
          <w:rFonts w:ascii="Arial" w:hAnsi="Arial" w:cs="Arial"/>
          <w:sz w:val="24"/>
          <w:szCs w:val="24"/>
        </w:rPr>
        <w:t xml:space="preserve"> </w:t>
      </w:r>
      <w:r w:rsidR="008F10BF" w:rsidRPr="00BA5AF4">
        <w:rPr>
          <w:rFonts w:ascii="Arial" w:hAnsi="Arial" w:cs="Arial"/>
          <w:sz w:val="24"/>
          <w:szCs w:val="24"/>
        </w:rPr>
        <w:t>Regard must also be had to any material provision contained in a rights of way improvement plan (ROWIP) for the area</w:t>
      </w:r>
      <w:r w:rsidR="00046799" w:rsidRPr="00BA5AF4">
        <w:rPr>
          <w:rFonts w:ascii="Arial" w:hAnsi="Arial" w:cs="Arial"/>
          <w:sz w:val="24"/>
          <w:szCs w:val="24"/>
        </w:rPr>
        <w:t xml:space="preserve"> under </w:t>
      </w:r>
      <w:r w:rsidR="008F10BF" w:rsidRPr="00BA5AF4">
        <w:rPr>
          <w:rFonts w:ascii="Arial" w:hAnsi="Arial" w:cs="Arial"/>
          <w:sz w:val="24"/>
          <w:szCs w:val="24"/>
        </w:rPr>
        <w:t>s</w:t>
      </w:r>
      <w:r w:rsidR="00405ECB" w:rsidRPr="00BA5AF4">
        <w:rPr>
          <w:rFonts w:ascii="Arial" w:hAnsi="Arial" w:cs="Arial"/>
          <w:sz w:val="24"/>
          <w:szCs w:val="24"/>
        </w:rPr>
        <w:t xml:space="preserve">ection </w:t>
      </w:r>
      <w:r w:rsidR="008F10BF" w:rsidRPr="00BA5AF4">
        <w:rPr>
          <w:rFonts w:ascii="Arial" w:hAnsi="Arial" w:cs="Arial"/>
          <w:sz w:val="24"/>
          <w:szCs w:val="24"/>
        </w:rPr>
        <w:t>119(6A)</w:t>
      </w:r>
      <w:r w:rsidR="0000430D" w:rsidRPr="00BA5AF4">
        <w:rPr>
          <w:rFonts w:ascii="Arial" w:hAnsi="Arial" w:cs="Arial"/>
          <w:sz w:val="24"/>
          <w:szCs w:val="24"/>
        </w:rPr>
        <w:t xml:space="preserve">. </w:t>
      </w:r>
      <w:r w:rsidR="00F97B94" w:rsidRPr="00BA5AF4">
        <w:rPr>
          <w:rFonts w:ascii="Arial" w:hAnsi="Arial" w:cs="Arial"/>
          <w:sz w:val="24"/>
          <w:szCs w:val="24"/>
        </w:rPr>
        <w:t xml:space="preserve">Other </w:t>
      </w:r>
      <w:r w:rsidR="00552629" w:rsidRPr="00BA5AF4">
        <w:rPr>
          <w:rFonts w:ascii="Arial" w:hAnsi="Arial" w:cs="Arial"/>
          <w:sz w:val="24"/>
          <w:szCs w:val="24"/>
        </w:rPr>
        <w:t xml:space="preserve">relevant </w:t>
      </w:r>
      <w:r w:rsidR="00F97B94" w:rsidRPr="00BA5AF4">
        <w:rPr>
          <w:rFonts w:ascii="Arial" w:hAnsi="Arial" w:cs="Arial"/>
          <w:sz w:val="24"/>
          <w:szCs w:val="24"/>
        </w:rPr>
        <w:t>factors are not excluded from consideration and could, for instance, include those pointing in favour of confirmation.</w:t>
      </w:r>
    </w:p>
    <w:p w14:paraId="58B1DBFD" w14:textId="444CFB50" w:rsidR="000D389A" w:rsidRPr="00BA5AF4" w:rsidRDefault="000D389A" w:rsidP="007F2A05">
      <w:pPr>
        <w:keepNext/>
        <w:widowControl w:val="0"/>
        <w:spacing w:before="180"/>
        <w:outlineLvl w:val="5"/>
        <w:rPr>
          <w:rFonts w:ascii="Arial" w:hAnsi="Arial" w:cs="Arial"/>
          <w:b/>
          <w:color w:val="000000"/>
          <w:sz w:val="24"/>
          <w:szCs w:val="24"/>
        </w:rPr>
      </w:pPr>
      <w:r w:rsidRPr="00BA5AF4">
        <w:rPr>
          <w:rFonts w:ascii="Arial" w:hAnsi="Arial" w:cs="Arial"/>
          <w:b/>
          <w:color w:val="000000"/>
          <w:sz w:val="24"/>
          <w:szCs w:val="24"/>
        </w:rPr>
        <w:lastRenderedPageBreak/>
        <w:t>Background</w:t>
      </w:r>
    </w:p>
    <w:p w14:paraId="5B8B99AD" w14:textId="5ECF5279" w:rsidR="000D389A" w:rsidRPr="00BA5AF4" w:rsidRDefault="000D389A" w:rsidP="007F2A05">
      <w:pPr>
        <w:pStyle w:val="Style1"/>
        <w:keepNext/>
        <w:widowControl w:val="0"/>
        <w:tabs>
          <w:tab w:val="num" w:pos="720"/>
        </w:tabs>
        <w:outlineLvl w:val="5"/>
        <w:rPr>
          <w:rFonts w:ascii="Arial" w:hAnsi="Arial" w:cs="Arial"/>
          <w:b/>
          <w:i/>
          <w:sz w:val="24"/>
          <w:szCs w:val="24"/>
        </w:rPr>
      </w:pPr>
      <w:r w:rsidRPr="00BA5AF4">
        <w:rPr>
          <w:rFonts w:ascii="Arial" w:hAnsi="Arial" w:cs="Arial"/>
          <w:bCs/>
          <w:iCs/>
          <w:sz w:val="24"/>
          <w:szCs w:val="24"/>
        </w:rPr>
        <w:t xml:space="preserve">The Order route crosses a grassed field </w:t>
      </w:r>
      <w:r w:rsidR="002C669A" w:rsidRPr="00BA5AF4">
        <w:rPr>
          <w:rFonts w:ascii="Arial" w:hAnsi="Arial" w:cs="Arial"/>
          <w:bCs/>
          <w:iCs/>
          <w:sz w:val="24"/>
          <w:szCs w:val="24"/>
        </w:rPr>
        <w:t>to the rear of the applicants’ property and to the sout</w:t>
      </w:r>
      <w:r w:rsidRPr="00BA5AF4">
        <w:rPr>
          <w:rFonts w:ascii="Arial" w:hAnsi="Arial" w:cs="Arial"/>
          <w:bCs/>
          <w:iCs/>
          <w:sz w:val="24"/>
          <w:szCs w:val="24"/>
        </w:rPr>
        <w:t>h of</w:t>
      </w:r>
      <w:r w:rsidR="002C669A" w:rsidRPr="00BA5AF4">
        <w:rPr>
          <w:rFonts w:ascii="Arial" w:hAnsi="Arial" w:cs="Arial"/>
          <w:bCs/>
          <w:iCs/>
          <w:sz w:val="24"/>
          <w:szCs w:val="24"/>
        </w:rPr>
        <w:t xml:space="preserve"> </w:t>
      </w:r>
      <w:r w:rsidRPr="00BA5AF4">
        <w:rPr>
          <w:rFonts w:ascii="Arial" w:hAnsi="Arial" w:cs="Arial"/>
          <w:bCs/>
          <w:iCs/>
          <w:sz w:val="24"/>
          <w:szCs w:val="24"/>
        </w:rPr>
        <w:t xml:space="preserve">Clifden Road, Worminghall. The Order proposes the diversion of a section of the footpath from a cross-field to field edge location. The proposed </w:t>
      </w:r>
      <w:r w:rsidR="00C1009F" w:rsidRPr="00BA5AF4">
        <w:rPr>
          <w:rFonts w:ascii="Arial" w:hAnsi="Arial" w:cs="Arial"/>
          <w:bCs/>
          <w:iCs/>
          <w:sz w:val="24"/>
          <w:szCs w:val="24"/>
        </w:rPr>
        <w:t>path</w:t>
      </w:r>
      <w:r w:rsidRPr="00BA5AF4">
        <w:rPr>
          <w:rFonts w:ascii="Arial" w:hAnsi="Arial" w:cs="Arial"/>
          <w:bCs/>
          <w:iCs/>
          <w:sz w:val="24"/>
          <w:szCs w:val="24"/>
        </w:rPr>
        <w:t xml:space="preserve"> has been set out and </w:t>
      </w:r>
      <w:proofErr w:type="gramStart"/>
      <w:r w:rsidRPr="00BA5AF4">
        <w:rPr>
          <w:rFonts w:ascii="Arial" w:hAnsi="Arial" w:cs="Arial"/>
          <w:bCs/>
          <w:iCs/>
          <w:sz w:val="24"/>
          <w:szCs w:val="24"/>
        </w:rPr>
        <w:t>fenced, and</w:t>
      </w:r>
      <w:proofErr w:type="gramEnd"/>
      <w:r w:rsidRPr="00BA5AF4">
        <w:rPr>
          <w:rFonts w:ascii="Arial" w:hAnsi="Arial" w:cs="Arial"/>
          <w:bCs/>
          <w:iCs/>
          <w:sz w:val="24"/>
          <w:szCs w:val="24"/>
        </w:rPr>
        <w:t xml:space="preserve"> is currently available for public use on a permissive basis. The applicants are owners of the </w:t>
      </w:r>
      <w:r w:rsidR="00CC7F95" w:rsidRPr="00BA5AF4">
        <w:rPr>
          <w:rFonts w:ascii="Arial" w:hAnsi="Arial" w:cs="Arial"/>
          <w:bCs/>
          <w:iCs/>
          <w:sz w:val="24"/>
          <w:szCs w:val="24"/>
        </w:rPr>
        <w:t>field</w:t>
      </w:r>
      <w:r w:rsidRPr="00BA5AF4">
        <w:rPr>
          <w:rFonts w:ascii="Arial" w:hAnsi="Arial" w:cs="Arial"/>
          <w:bCs/>
          <w:iCs/>
          <w:sz w:val="24"/>
          <w:szCs w:val="24"/>
        </w:rPr>
        <w:t xml:space="preserve"> crossed by the PRoW.</w:t>
      </w:r>
    </w:p>
    <w:p w14:paraId="042E2E7D" w14:textId="2E219084" w:rsidR="003D12F9" w:rsidRPr="00BA5AF4" w:rsidRDefault="003D12F9" w:rsidP="007F2A05">
      <w:pPr>
        <w:keepNext/>
        <w:widowControl w:val="0"/>
        <w:spacing w:before="180"/>
        <w:outlineLvl w:val="5"/>
        <w:rPr>
          <w:rFonts w:ascii="Arial" w:hAnsi="Arial" w:cs="Arial"/>
          <w:b/>
          <w:color w:val="000000"/>
          <w:sz w:val="24"/>
          <w:szCs w:val="24"/>
        </w:rPr>
      </w:pPr>
      <w:r w:rsidRPr="00BA5AF4">
        <w:rPr>
          <w:rFonts w:ascii="Arial" w:hAnsi="Arial" w:cs="Arial"/>
          <w:b/>
          <w:color w:val="000000"/>
          <w:sz w:val="24"/>
          <w:szCs w:val="24"/>
        </w:rPr>
        <w:t>Reasons</w:t>
      </w:r>
    </w:p>
    <w:p w14:paraId="042E2E7E" w14:textId="57B3CDD8" w:rsidR="00EC587F" w:rsidRPr="00BA5AF4" w:rsidRDefault="00EC587F" w:rsidP="007F2A05">
      <w:pPr>
        <w:keepNext/>
        <w:widowControl w:val="0"/>
        <w:spacing w:before="180"/>
        <w:outlineLvl w:val="5"/>
        <w:rPr>
          <w:rFonts w:ascii="Arial" w:hAnsi="Arial" w:cs="Arial"/>
          <w:b/>
          <w:i/>
          <w:color w:val="000000"/>
          <w:sz w:val="24"/>
          <w:szCs w:val="24"/>
        </w:rPr>
      </w:pPr>
      <w:r w:rsidRPr="00BA5AF4">
        <w:rPr>
          <w:rFonts w:ascii="Arial" w:hAnsi="Arial" w:cs="Arial"/>
          <w:b/>
          <w:i/>
          <w:color w:val="000000"/>
          <w:sz w:val="24"/>
          <w:szCs w:val="24"/>
        </w:rPr>
        <w:t>Whether it is expedient in the interests of the owner</w:t>
      </w:r>
      <w:r w:rsidR="00C5733D" w:rsidRPr="00BA5AF4">
        <w:rPr>
          <w:rFonts w:ascii="Arial" w:hAnsi="Arial" w:cs="Arial"/>
          <w:b/>
          <w:i/>
          <w:color w:val="000000"/>
          <w:sz w:val="24"/>
          <w:szCs w:val="24"/>
        </w:rPr>
        <w:t xml:space="preserve">s </w:t>
      </w:r>
      <w:r w:rsidRPr="00BA5AF4">
        <w:rPr>
          <w:rFonts w:ascii="Arial" w:hAnsi="Arial" w:cs="Arial"/>
          <w:b/>
          <w:i/>
          <w:color w:val="000000"/>
          <w:sz w:val="24"/>
          <w:szCs w:val="24"/>
        </w:rPr>
        <w:t>of the land</w:t>
      </w:r>
      <w:r w:rsidR="00FF6953" w:rsidRPr="00BA5AF4">
        <w:rPr>
          <w:rFonts w:ascii="Arial" w:hAnsi="Arial" w:cs="Arial"/>
          <w:b/>
          <w:i/>
          <w:color w:val="000000"/>
          <w:sz w:val="24"/>
          <w:szCs w:val="24"/>
        </w:rPr>
        <w:t xml:space="preserve"> </w:t>
      </w:r>
      <w:r w:rsidRPr="00BA5AF4">
        <w:rPr>
          <w:rFonts w:ascii="Arial" w:hAnsi="Arial" w:cs="Arial"/>
          <w:b/>
          <w:i/>
          <w:color w:val="000000"/>
          <w:sz w:val="24"/>
          <w:szCs w:val="24"/>
        </w:rPr>
        <w:t>that the path in question should be diverted</w:t>
      </w:r>
    </w:p>
    <w:p w14:paraId="04BC9148" w14:textId="226408F9" w:rsidR="000C000D" w:rsidRPr="00BA5AF4" w:rsidRDefault="0075790D" w:rsidP="007F2A05">
      <w:pPr>
        <w:pStyle w:val="Style1"/>
        <w:tabs>
          <w:tab w:val="num" w:pos="720"/>
        </w:tabs>
        <w:rPr>
          <w:rFonts w:ascii="Arial" w:hAnsi="Arial" w:cs="Arial"/>
          <w:color w:val="auto"/>
          <w:kern w:val="0"/>
          <w:sz w:val="24"/>
          <w:szCs w:val="24"/>
        </w:rPr>
      </w:pPr>
      <w:r w:rsidRPr="00BA5AF4">
        <w:rPr>
          <w:rFonts w:ascii="Arial" w:hAnsi="Arial" w:cs="Arial"/>
          <w:sz w:val="24"/>
          <w:szCs w:val="24"/>
        </w:rPr>
        <w:t xml:space="preserve">The landowners state that </w:t>
      </w:r>
      <w:r w:rsidR="007E6E78" w:rsidRPr="00BA5AF4">
        <w:rPr>
          <w:rFonts w:ascii="Arial" w:hAnsi="Arial" w:cs="Arial"/>
          <w:sz w:val="24"/>
          <w:szCs w:val="24"/>
        </w:rPr>
        <w:t xml:space="preserve">the footpath crosses land used to graze livestock. They state that </w:t>
      </w:r>
      <w:proofErr w:type="gramStart"/>
      <w:r w:rsidR="007E6E78" w:rsidRPr="00BA5AF4">
        <w:rPr>
          <w:rFonts w:ascii="Arial" w:hAnsi="Arial" w:cs="Arial"/>
          <w:sz w:val="24"/>
          <w:szCs w:val="24"/>
        </w:rPr>
        <w:t>loose</w:t>
      </w:r>
      <w:proofErr w:type="gramEnd"/>
      <w:r w:rsidR="007E6E78" w:rsidRPr="00BA5AF4">
        <w:rPr>
          <w:rFonts w:ascii="Arial" w:hAnsi="Arial" w:cs="Arial"/>
          <w:sz w:val="24"/>
          <w:szCs w:val="24"/>
        </w:rPr>
        <w:t xml:space="preserve"> dogs </w:t>
      </w:r>
      <w:r w:rsidR="004A0602" w:rsidRPr="00BA5AF4">
        <w:rPr>
          <w:rFonts w:ascii="Arial" w:hAnsi="Arial" w:cs="Arial"/>
          <w:sz w:val="24"/>
          <w:szCs w:val="24"/>
        </w:rPr>
        <w:t>accompanying footpath users have posed a threat to</w:t>
      </w:r>
      <w:r w:rsidR="00113C69" w:rsidRPr="00BA5AF4">
        <w:rPr>
          <w:rFonts w:ascii="Arial" w:hAnsi="Arial" w:cs="Arial"/>
          <w:sz w:val="24"/>
          <w:szCs w:val="24"/>
        </w:rPr>
        <w:t xml:space="preserve"> </w:t>
      </w:r>
      <w:r w:rsidR="004A0602" w:rsidRPr="00BA5AF4">
        <w:rPr>
          <w:rFonts w:ascii="Arial" w:hAnsi="Arial" w:cs="Arial"/>
          <w:sz w:val="24"/>
          <w:szCs w:val="24"/>
        </w:rPr>
        <w:t>animals</w:t>
      </w:r>
      <w:r w:rsidR="00113C69" w:rsidRPr="00BA5AF4">
        <w:rPr>
          <w:rFonts w:ascii="Arial" w:hAnsi="Arial" w:cs="Arial"/>
          <w:sz w:val="24"/>
          <w:szCs w:val="24"/>
        </w:rPr>
        <w:t xml:space="preserve"> and children on the land</w:t>
      </w:r>
      <w:r w:rsidR="004A0602" w:rsidRPr="00BA5AF4">
        <w:rPr>
          <w:rFonts w:ascii="Arial" w:hAnsi="Arial" w:cs="Arial"/>
          <w:sz w:val="24"/>
          <w:szCs w:val="24"/>
        </w:rPr>
        <w:t xml:space="preserve">, </w:t>
      </w:r>
      <w:r w:rsidR="00F71ED4" w:rsidRPr="00BA5AF4">
        <w:rPr>
          <w:rFonts w:ascii="Arial" w:hAnsi="Arial" w:cs="Arial"/>
          <w:sz w:val="24"/>
          <w:szCs w:val="24"/>
        </w:rPr>
        <w:t xml:space="preserve">caused dog fouling on the land, </w:t>
      </w:r>
      <w:r w:rsidR="004A0602" w:rsidRPr="00BA5AF4">
        <w:rPr>
          <w:rFonts w:ascii="Arial" w:hAnsi="Arial" w:cs="Arial"/>
          <w:sz w:val="24"/>
          <w:szCs w:val="24"/>
        </w:rPr>
        <w:t xml:space="preserve">and that gates have been left open. </w:t>
      </w:r>
      <w:r w:rsidR="000C000D" w:rsidRPr="00BA5AF4">
        <w:rPr>
          <w:rFonts w:ascii="Arial" w:hAnsi="Arial" w:cs="Arial"/>
          <w:color w:val="auto"/>
          <w:kern w:val="0"/>
          <w:sz w:val="24"/>
          <w:szCs w:val="24"/>
        </w:rPr>
        <w:t xml:space="preserve">The landowners wish to secure the footpath with a fence </w:t>
      </w:r>
      <w:proofErr w:type="gramStart"/>
      <w:r w:rsidR="000C000D" w:rsidRPr="00BA5AF4">
        <w:rPr>
          <w:rFonts w:ascii="Arial" w:hAnsi="Arial" w:cs="Arial"/>
          <w:color w:val="auto"/>
          <w:kern w:val="0"/>
          <w:sz w:val="24"/>
          <w:szCs w:val="24"/>
        </w:rPr>
        <w:t>in order to</w:t>
      </w:r>
      <w:proofErr w:type="gramEnd"/>
      <w:r w:rsidR="000C000D" w:rsidRPr="00BA5AF4">
        <w:rPr>
          <w:rFonts w:ascii="Arial" w:hAnsi="Arial" w:cs="Arial"/>
          <w:color w:val="auto"/>
          <w:kern w:val="0"/>
          <w:sz w:val="24"/>
          <w:szCs w:val="24"/>
        </w:rPr>
        <w:t xml:space="preserve"> improve safety. </w:t>
      </w:r>
      <w:r w:rsidR="00BB3ADB" w:rsidRPr="00BA5AF4">
        <w:rPr>
          <w:rFonts w:ascii="Arial" w:hAnsi="Arial" w:cs="Arial"/>
          <w:color w:val="auto"/>
          <w:kern w:val="0"/>
          <w:sz w:val="24"/>
          <w:szCs w:val="24"/>
        </w:rPr>
        <w:t>However, t</w:t>
      </w:r>
      <w:r w:rsidR="000C000D" w:rsidRPr="00BA5AF4">
        <w:rPr>
          <w:rFonts w:ascii="Arial" w:hAnsi="Arial" w:cs="Arial"/>
          <w:color w:val="auto"/>
          <w:kern w:val="0"/>
          <w:sz w:val="24"/>
          <w:szCs w:val="24"/>
        </w:rPr>
        <w:t xml:space="preserve">hey consider that fencing the path in its current </w:t>
      </w:r>
      <w:r w:rsidR="004D6A5E" w:rsidRPr="00BA5AF4">
        <w:rPr>
          <w:rFonts w:ascii="Arial" w:hAnsi="Arial" w:cs="Arial"/>
          <w:color w:val="auto"/>
          <w:kern w:val="0"/>
          <w:sz w:val="24"/>
          <w:szCs w:val="24"/>
        </w:rPr>
        <w:t xml:space="preserve">cross-field </w:t>
      </w:r>
      <w:r w:rsidR="000C000D" w:rsidRPr="00BA5AF4">
        <w:rPr>
          <w:rFonts w:ascii="Arial" w:hAnsi="Arial" w:cs="Arial"/>
          <w:color w:val="auto"/>
          <w:kern w:val="0"/>
          <w:sz w:val="24"/>
          <w:szCs w:val="24"/>
        </w:rPr>
        <w:t>location would be impractical and uneconomic, as it would result in a significant strip of land becoming unusable for grazing due to its lack of water supply.</w:t>
      </w:r>
      <w:r w:rsidR="006940D0" w:rsidRPr="00BA5AF4">
        <w:rPr>
          <w:rFonts w:ascii="Arial" w:hAnsi="Arial" w:cs="Arial"/>
          <w:color w:val="auto"/>
          <w:kern w:val="0"/>
          <w:sz w:val="24"/>
          <w:szCs w:val="24"/>
        </w:rPr>
        <w:t xml:space="preserve"> They submit that the </w:t>
      </w:r>
      <w:r w:rsidR="00B359EB" w:rsidRPr="00BA5AF4">
        <w:rPr>
          <w:rFonts w:ascii="Arial" w:hAnsi="Arial" w:cs="Arial"/>
          <w:color w:val="auto"/>
          <w:kern w:val="0"/>
          <w:sz w:val="24"/>
          <w:szCs w:val="24"/>
        </w:rPr>
        <w:t>strip of land would be difficult to maintain due to access issues.</w:t>
      </w:r>
    </w:p>
    <w:p w14:paraId="770C931E" w14:textId="0A6A2E13" w:rsidR="006F7A7B" w:rsidRPr="00BA5AF4" w:rsidRDefault="006F7A7B" w:rsidP="007F2A05">
      <w:pPr>
        <w:pStyle w:val="Style1"/>
        <w:tabs>
          <w:tab w:val="num" w:pos="720"/>
        </w:tabs>
        <w:rPr>
          <w:rFonts w:ascii="Arial" w:hAnsi="Arial" w:cs="Arial"/>
          <w:color w:val="auto"/>
          <w:kern w:val="0"/>
          <w:sz w:val="24"/>
          <w:szCs w:val="24"/>
        </w:rPr>
      </w:pPr>
      <w:r w:rsidRPr="00BA5AF4">
        <w:rPr>
          <w:rFonts w:ascii="Arial" w:hAnsi="Arial" w:cs="Arial"/>
          <w:color w:val="auto"/>
          <w:kern w:val="0"/>
          <w:sz w:val="24"/>
          <w:szCs w:val="24"/>
        </w:rPr>
        <w:t xml:space="preserve">I accept that the existing </w:t>
      </w:r>
      <w:r w:rsidR="002A1EB5" w:rsidRPr="00BA5AF4">
        <w:rPr>
          <w:rFonts w:ascii="Arial" w:hAnsi="Arial" w:cs="Arial"/>
          <w:color w:val="auto"/>
          <w:kern w:val="0"/>
          <w:sz w:val="24"/>
          <w:szCs w:val="24"/>
        </w:rPr>
        <w:t>path</w:t>
      </w:r>
      <w:r w:rsidRPr="00BA5AF4">
        <w:rPr>
          <w:rFonts w:ascii="Arial" w:hAnsi="Arial" w:cs="Arial"/>
          <w:color w:val="auto"/>
          <w:kern w:val="0"/>
          <w:sz w:val="24"/>
          <w:szCs w:val="24"/>
        </w:rPr>
        <w:t xml:space="preserve"> </w:t>
      </w:r>
      <w:r w:rsidR="001D7917" w:rsidRPr="00BA5AF4">
        <w:rPr>
          <w:rFonts w:ascii="Arial" w:hAnsi="Arial" w:cs="Arial"/>
          <w:color w:val="auto"/>
          <w:kern w:val="0"/>
          <w:sz w:val="24"/>
          <w:szCs w:val="24"/>
        </w:rPr>
        <w:t xml:space="preserve">may </w:t>
      </w:r>
      <w:r w:rsidRPr="00BA5AF4">
        <w:rPr>
          <w:rFonts w:ascii="Arial" w:hAnsi="Arial" w:cs="Arial"/>
          <w:color w:val="auto"/>
          <w:kern w:val="0"/>
          <w:sz w:val="24"/>
          <w:szCs w:val="24"/>
        </w:rPr>
        <w:t xml:space="preserve">give rise to </w:t>
      </w:r>
      <w:r w:rsidR="004D6A5E" w:rsidRPr="00BA5AF4">
        <w:rPr>
          <w:rFonts w:ascii="Arial" w:hAnsi="Arial" w:cs="Arial"/>
          <w:color w:val="auto"/>
          <w:kern w:val="0"/>
          <w:sz w:val="24"/>
          <w:szCs w:val="24"/>
        </w:rPr>
        <w:t xml:space="preserve">health and </w:t>
      </w:r>
      <w:r w:rsidR="00BC301F" w:rsidRPr="00BA5AF4">
        <w:rPr>
          <w:rFonts w:ascii="Arial" w:hAnsi="Arial" w:cs="Arial"/>
          <w:color w:val="auto"/>
          <w:kern w:val="0"/>
          <w:sz w:val="24"/>
          <w:szCs w:val="24"/>
        </w:rPr>
        <w:t>safety</w:t>
      </w:r>
      <w:r w:rsidRPr="00BA5AF4">
        <w:rPr>
          <w:rFonts w:ascii="Arial" w:hAnsi="Arial" w:cs="Arial"/>
          <w:color w:val="auto"/>
          <w:kern w:val="0"/>
          <w:sz w:val="24"/>
          <w:szCs w:val="24"/>
        </w:rPr>
        <w:t xml:space="preserve"> issues </w:t>
      </w:r>
      <w:r w:rsidR="00CD5BFD" w:rsidRPr="00BA5AF4">
        <w:rPr>
          <w:rFonts w:ascii="Arial" w:hAnsi="Arial" w:cs="Arial"/>
          <w:color w:val="auto"/>
          <w:kern w:val="0"/>
          <w:sz w:val="24"/>
          <w:szCs w:val="24"/>
        </w:rPr>
        <w:t xml:space="preserve">and that the strip of land </w:t>
      </w:r>
      <w:r w:rsidR="00F55938" w:rsidRPr="00BA5AF4">
        <w:rPr>
          <w:rFonts w:ascii="Arial" w:hAnsi="Arial" w:cs="Arial"/>
          <w:color w:val="auto"/>
          <w:kern w:val="0"/>
          <w:sz w:val="24"/>
          <w:szCs w:val="24"/>
        </w:rPr>
        <w:t>on its southern side may</w:t>
      </w:r>
      <w:r w:rsidR="00452335" w:rsidRPr="00BA5AF4">
        <w:rPr>
          <w:rFonts w:ascii="Arial" w:hAnsi="Arial" w:cs="Arial"/>
          <w:color w:val="auto"/>
          <w:kern w:val="0"/>
          <w:sz w:val="24"/>
          <w:szCs w:val="24"/>
        </w:rPr>
        <w:t>, however,</w:t>
      </w:r>
      <w:r w:rsidR="00F55938" w:rsidRPr="00BA5AF4">
        <w:rPr>
          <w:rFonts w:ascii="Arial" w:hAnsi="Arial" w:cs="Arial"/>
          <w:color w:val="auto"/>
          <w:kern w:val="0"/>
          <w:sz w:val="24"/>
          <w:szCs w:val="24"/>
        </w:rPr>
        <w:t xml:space="preserve"> be unsuitable for equestrian grazing if the existing path were fenced. These considerations</w:t>
      </w:r>
      <w:r w:rsidRPr="00BA5AF4">
        <w:rPr>
          <w:rFonts w:ascii="Arial" w:hAnsi="Arial" w:cs="Arial"/>
          <w:color w:val="auto"/>
          <w:kern w:val="0"/>
          <w:sz w:val="24"/>
          <w:szCs w:val="24"/>
        </w:rPr>
        <w:t xml:space="preserve"> render the path’s diversion in the interests of the owners.</w:t>
      </w:r>
    </w:p>
    <w:p w14:paraId="746B9F10" w14:textId="291E8FA3" w:rsidR="00E84DC1" w:rsidRPr="00BA5AF4" w:rsidRDefault="00B22DEF" w:rsidP="007F2A05">
      <w:pPr>
        <w:pStyle w:val="Style1"/>
        <w:tabs>
          <w:tab w:val="num" w:pos="720"/>
        </w:tabs>
        <w:rPr>
          <w:rFonts w:ascii="Arial" w:hAnsi="Arial" w:cs="Arial"/>
          <w:bCs/>
          <w:iCs/>
          <w:sz w:val="24"/>
          <w:szCs w:val="24"/>
        </w:rPr>
      </w:pPr>
      <w:r w:rsidRPr="00BA5AF4">
        <w:rPr>
          <w:rFonts w:ascii="Arial" w:hAnsi="Arial" w:cs="Arial"/>
          <w:bCs/>
          <w:iCs/>
          <w:sz w:val="24"/>
          <w:szCs w:val="24"/>
        </w:rPr>
        <w:t xml:space="preserve">I saw at my site visit that the adjoining land </w:t>
      </w:r>
      <w:r w:rsidR="00622ECE" w:rsidRPr="00BA5AF4">
        <w:rPr>
          <w:rFonts w:ascii="Arial" w:hAnsi="Arial" w:cs="Arial"/>
          <w:bCs/>
          <w:iCs/>
          <w:sz w:val="24"/>
          <w:szCs w:val="24"/>
        </w:rPr>
        <w:t>(</w:t>
      </w:r>
      <w:r w:rsidRPr="00BA5AF4">
        <w:rPr>
          <w:rFonts w:ascii="Arial" w:hAnsi="Arial" w:cs="Arial"/>
          <w:bCs/>
          <w:iCs/>
          <w:sz w:val="24"/>
          <w:szCs w:val="24"/>
        </w:rPr>
        <w:t>accessed by pedestrian gates at points A and B</w:t>
      </w:r>
      <w:r w:rsidR="00622ECE" w:rsidRPr="00BA5AF4">
        <w:rPr>
          <w:rFonts w:ascii="Arial" w:hAnsi="Arial" w:cs="Arial"/>
          <w:bCs/>
          <w:iCs/>
          <w:sz w:val="24"/>
          <w:szCs w:val="24"/>
        </w:rPr>
        <w:t xml:space="preserve"> on the Order plan)</w:t>
      </w:r>
      <w:r w:rsidRPr="00BA5AF4">
        <w:rPr>
          <w:rFonts w:ascii="Arial" w:hAnsi="Arial" w:cs="Arial"/>
          <w:bCs/>
          <w:iCs/>
          <w:sz w:val="24"/>
          <w:szCs w:val="24"/>
        </w:rPr>
        <w:t xml:space="preserve"> comprised enclosed and gated short paths or fields, so that I do not consider that there would be a high risk to the safety of the animals or the public should animals </w:t>
      </w:r>
      <w:r w:rsidR="00593E35" w:rsidRPr="00BA5AF4">
        <w:rPr>
          <w:rFonts w:ascii="Arial" w:hAnsi="Arial" w:cs="Arial"/>
          <w:bCs/>
          <w:iCs/>
          <w:sz w:val="24"/>
          <w:szCs w:val="24"/>
        </w:rPr>
        <w:t xml:space="preserve">from the Order land </w:t>
      </w:r>
      <w:r w:rsidRPr="00BA5AF4">
        <w:rPr>
          <w:rFonts w:ascii="Arial" w:hAnsi="Arial" w:cs="Arial"/>
          <w:bCs/>
          <w:iCs/>
          <w:sz w:val="24"/>
          <w:szCs w:val="24"/>
        </w:rPr>
        <w:t xml:space="preserve">escape into adjacent land parcels. Moreover, both gates are of a self-closing design, which I consider </w:t>
      </w:r>
      <w:proofErr w:type="gramStart"/>
      <w:r w:rsidRPr="00BA5AF4">
        <w:rPr>
          <w:rFonts w:ascii="Arial" w:hAnsi="Arial" w:cs="Arial"/>
          <w:bCs/>
          <w:iCs/>
          <w:sz w:val="24"/>
          <w:szCs w:val="24"/>
        </w:rPr>
        <w:t>to present</w:t>
      </w:r>
      <w:proofErr w:type="gramEnd"/>
      <w:r w:rsidRPr="00BA5AF4">
        <w:rPr>
          <w:rFonts w:ascii="Arial" w:hAnsi="Arial" w:cs="Arial"/>
          <w:bCs/>
          <w:iCs/>
          <w:sz w:val="24"/>
          <w:szCs w:val="24"/>
        </w:rPr>
        <w:t xml:space="preserve"> a low risk of animal escape.</w:t>
      </w:r>
      <w:r w:rsidR="00CD4B1B" w:rsidRPr="00BA5AF4">
        <w:rPr>
          <w:rFonts w:ascii="Arial" w:hAnsi="Arial" w:cs="Arial"/>
          <w:bCs/>
          <w:iCs/>
          <w:sz w:val="24"/>
          <w:szCs w:val="24"/>
        </w:rPr>
        <w:t xml:space="preserve"> </w:t>
      </w:r>
      <w:r w:rsidR="005136DE" w:rsidRPr="00BA5AF4">
        <w:rPr>
          <w:rFonts w:ascii="Arial" w:hAnsi="Arial" w:cs="Arial"/>
          <w:bCs/>
          <w:iCs/>
          <w:sz w:val="24"/>
          <w:szCs w:val="24"/>
        </w:rPr>
        <w:t>Therefore,</w:t>
      </w:r>
      <w:r w:rsidR="00CD4B1B" w:rsidRPr="00BA5AF4">
        <w:rPr>
          <w:rFonts w:ascii="Arial" w:hAnsi="Arial" w:cs="Arial"/>
          <w:bCs/>
          <w:iCs/>
          <w:sz w:val="24"/>
          <w:szCs w:val="24"/>
        </w:rPr>
        <w:t xml:space="preserve"> I do not consider that the Order would </w:t>
      </w:r>
      <w:r w:rsidR="001C1E34" w:rsidRPr="00BA5AF4">
        <w:rPr>
          <w:rFonts w:ascii="Arial" w:hAnsi="Arial" w:cs="Arial"/>
          <w:bCs/>
          <w:iCs/>
          <w:sz w:val="24"/>
          <w:szCs w:val="24"/>
        </w:rPr>
        <w:t>bring landowner benefits in terms of reducing the potential for animals to escape from the land.</w:t>
      </w:r>
      <w:r w:rsidR="008D6090" w:rsidRPr="00BA5AF4">
        <w:rPr>
          <w:rFonts w:ascii="Arial" w:hAnsi="Arial" w:cs="Arial"/>
          <w:bCs/>
          <w:iCs/>
          <w:sz w:val="24"/>
          <w:szCs w:val="24"/>
        </w:rPr>
        <w:t xml:space="preserve"> </w:t>
      </w:r>
    </w:p>
    <w:p w14:paraId="6A0C1E2C" w14:textId="2C6300CE" w:rsidR="00B22DEF" w:rsidRPr="00BA5AF4" w:rsidRDefault="00366FD6" w:rsidP="007F2A05">
      <w:pPr>
        <w:pStyle w:val="Style1"/>
        <w:tabs>
          <w:tab w:val="num" w:pos="720"/>
        </w:tabs>
        <w:rPr>
          <w:rFonts w:ascii="Arial" w:hAnsi="Arial" w:cs="Arial"/>
          <w:bCs/>
          <w:iCs/>
          <w:sz w:val="24"/>
          <w:szCs w:val="24"/>
        </w:rPr>
      </w:pPr>
      <w:r w:rsidRPr="00BA5AF4">
        <w:rPr>
          <w:rFonts w:ascii="Arial" w:hAnsi="Arial" w:cs="Arial"/>
          <w:bCs/>
          <w:iCs/>
          <w:sz w:val="24"/>
          <w:szCs w:val="24"/>
        </w:rPr>
        <w:t xml:space="preserve">Turning to maintenance of the strip of land </w:t>
      </w:r>
      <w:r w:rsidR="00133F07" w:rsidRPr="00BA5AF4">
        <w:rPr>
          <w:rFonts w:ascii="Arial" w:hAnsi="Arial" w:cs="Arial"/>
          <w:bCs/>
          <w:iCs/>
          <w:sz w:val="24"/>
          <w:szCs w:val="24"/>
        </w:rPr>
        <w:t xml:space="preserve">at the edge of the field, </w:t>
      </w:r>
      <w:r w:rsidR="00B1210E" w:rsidRPr="00BA5AF4">
        <w:rPr>
          <w:rFonts w:ascii="Arial" w:hAnsi="Arial" w:cs="Arial"/>
          <w:bCs/>
          <w:iCs/>
          <w:sz w:val="24"/>
          <w:szCs w:val="24"/>
        </w:rPr>
        <w:t xml:space="preserve">I noted at my site visit that post and rail fencing around the strip could contain a gate sufficiently wide for maintenance equipment access. </w:t>
      </w:r>
      <w:r w:rsidR="00C95F7A" w:rsidRPr="00BA5AF4">
        <w:rPr>
          <w:rFonts w:ascii="Arial" w:hAnsi="Arial" w:cs="Arial"/>
          <w:bCs/>
          <w:iCs/>
          <w:sz w:val="24"/>
          <w:szCs w:val="24"/>
        </w:rPr>
        <w:t xml:space="preserve">Accordingly, I </w:t>
      </w:r>
      <w:r w:rsidR="00E14DEE" w:rsidRPr="00BA5AF4">
        <w:rPr>
          <w:rFonts w:ascii="Arial" w:hAnsi="Arial" w:cs="Arial"/>
          <w:bCs/>
          <w:iCs/>
          <w:sz w:val="24"/>
          <w:szCs w:val="24"/>
        </w:rPr>
        <w:t xml:space="preserve">do </w:t>
      </w:r>
      <w:r w:rsidR="00C95F7A" w:rsidRPr="00BA5AF4">
        <w:rPr>
          <w:rFonts w:ascii="Arial" w:hAnsi="Arial" w:cs="Arial"/>
          <w:bCs/>
          <w:iCs/>
          <w:sz w:val="24"/>
          <w:szCs w:val="24"/>
        </w:rPr>
        <w:t>not consider that this matter supports a diversion of the path in the landowners’ interest.</w:t>
      </w:r>
      <w:r w:rsidR="00E84DC1" w:rsidRPr="00BA5AF4">
        <w:rPr>
          <w:rFonts w:ascii="Arial" w:hAnsi="Arial" w:cs="Arial"/>
          <w:bCs/>
          <w:iCs/>
          <w:sz w:val="24"/>
          <w:szCs w:val="24"/>
        </w:rPr>
        <w:t xml:space="preserve"> </w:t>
      </w:r>
    </w:p>
    <w:p w14:paraId="46CE5978" w14:textId="2EED5C9F" w:rsidR="005C489E" w:rsidRPr="00BA5AF4" w:rsidRDefault="005C489E" w:rsidP="007F2A05">
      <w:pPr>
        <w:pStyle w:val="Style1"/>
        <w:tabs>
          <w:tab w:val="num" w:pos="720"/>
        </w:tabs>
        <w:rPr>
          <w:rFonts w:ascii="Arial" w:hAnsi="Arial" w:cs="Arial"/>
          <w:bCs/>
          <w:iCs/>
          <w:sz w:val="24"/>
          <w:szCs w:val="24"/>
        </w:rPr>
      </w:pPr>
      <w:r w:rsidRPr="00BA5AF4">
        <w:rPr>
          <w:rFonts w:ascii="Arial" w:hAnsi="Arial" w:cs="Arial"/>
          <w:bCs/>
          <w:iCs/>
          <w:sz w:val="24"/>
          <w:szCs w:val="24"/>
        </w:rPr>
        <w:t xml:space="preserve">Furthermore, it is suggested that </w:t>
      </w:r>
      <w:r w:rsidR="00C54A47" w:rsidRPr="00BA5AF4">
        <w:rPr>
          <w:rFonts w:ascii="Arial" w:hAnsi="Arial" w:cs="Arial"/>
          <w:bCs/>
          <w:iCs/>
          <w:sz w:val="24"/>
          <w:szCs w:val="24"/>
        </w:rPr>
        <w:t>diverting the existing path</w:t>
      </w:r>
      <w:r w:rsidRPr="00BA5AF4">
        <w:rPr>
          <w:rFonts w:ascii="Arial" w:hAnsi="Arial" w:cs="Arial"/>
          <w:bCs/>
          <w:iCs/>
          <w:sz w:val="24"/>
          <w:szCs w:val="24"/>
        </w:rPr>
        <w:t xml:space="preserve"> would improve the landowners’ privacy and security.</w:t>
      </w:r>
      <w:r w:rsidR="009F57A0" w:rsidRPr="00BA5AF4">
        <w:rPr>
          <w:rFonts w:ascii="Arial" w:hAnsi="Arial" w:cs="Arial"/>
          <w:bCs/>
          <w:iCs/>
          <w:sz w:val="24"/>
          <w:szCs w:val="24"/>
        </w:rPr>
        <w:t xml:space="preserve"> There are minimal submissions explaining any issues experienced to date in this regard.</w:t>
      </w:r>
      <w:r w:rsidR="008B4871" w:rsidRPr="00BA5AF4">
        <w:rPr>
          <w:rFonts w:ascii="Arial" w:hAnsi="Arial" w:cs="Arial"/>
          <w:bCs/>
          <w:iCs/>
          <w:sz w:val="24"/>
          <w:szCs w:val="24"/>
        </w:rPr>
        <w:t xml:space="preserve"> Whilst the existing path passes through land behind the applicants’ residence and stabling, it is some </w:t>
      </w:r>
      <w:r w:rsidR="00BA1724" w:rsidRPr="00BA5AF4">
        <w:rPr>
          <w:rFonts w:ascii="Arial" w:hAnsi="Arial" w:cs="Arial"/>
          <w:bCs/>
          <w:iCs/>
          <w:sz w:val="24"/>
          <w:szCs w:val="24"/>
        </w:rPr>
        <w:t>distance from these buildings, and visibility of them from the path is limited.</w:t>
      </w:r>
      <w:r w:rsidR="004024EA" w:rsidRPr="00BA5AF4">
        <w:rPr>
          <w:rFonts w:ascii="Arial" w:hAnsi="Arial" w:cs="Arial"/>
          <w:bCs/>
          <w:iCs/>
          <w:sz w:val="24"/>
          <w:szCs w:val="24"/>
        </w:rPr>
        <w:t xml:space="preserve"> Nevertheless, I accept that </w:t>
      </w:r>
      <w:r w:rsidR="00E033C8" w:rsidRPr="00BA5AF4">
        <w:rPr>
          <w:rFonts w:ascii="Arial" w:hAnsi="Arial" w:cs="Arial"/>
          <w:bCs/>
          <w:iCs/>
          <w:sz w:val="24"/>
          <w:szCs w:val="24"/>
        </w:rPr>
        <w:t xml:space="preserve">the proposed </w:t>
      </w:r>
      <w:r w:rsidR="00C1009F" w:rsidRPr="00BA5AF4">
        <w:rPr>
          <w:rFonts w:ascii="Arial" w:hAnsi="Arial" w:cs="Arial"/>
          <w:bCs/>
          <w:iCs/>
          <w:sz w:val="24"/>
          <w:szCs w:val="24"/>
        </w:rPr>
        <w:t>path</w:t>
      </w:r>
      <w:r w:rsidR="00E033C8" w:rsidRPr="00BA5AF4">
        <w:rPr>
          <w:rFonts w:ascii="Arial" w:hAnsi="Arial" w:cs="Arial"/>
          <w:bCs/>
          <w:iCs/>
          <w:sz w:val="24"/>
          <w:szCs w:val="24"/>
        </w:rPr>
        <w:t xml:space="preserve"> is slightly further from the </w:t>
      </w:r>
      <w:r w:rsidR="00702BF6" w:rsidRPr="00BA5AF4">
        <w:rPr>
          <w:rFonts w:ascii="Arial" w:hAnsi="Arial" w:cs="Arial"/>
          <w:bCs/>
          <w:iCs/>
          <w:sz w:val="24"/>
          <w:szCs w:val="24"/>
        </w:rPr>
        <w:t xml:space="preserve">applicants’ buildings, so that the </w:t>
      </w:r>
      <w:r w:rsidR="004024EA" w:rsidRPr="00BA5AF4">
        <w:rPr>
          <w:rFonts w:ascii="Arial" w:hAnsi="Arial" w:cs="Arial"/>
          <w:bCs/>
          <w:iCs/>
          <w:sz w:val="24"/>
          <w:szCs w:val="24"/>
        </w:rPr>
        <w:t>diversion</w:t>
      </w:r>
      <w:r w:rsidR="00702BF6" w:rsidRPr="00BA5AF4">
        <w:rPr>
          <w:rFonts w:ascii="Arial" w:hAnsi="Arial" w:cs="Arial"/>
          <w:bCs/>
          <w:iCs/>
          <w:sz w:val="24"/>
          <w:szCs w:val="24"/>
        </w:rPr>
        <w:t xml:space="preserve"> </w:t>
      </w:r>
      <w:r w:rsidR="003C276B" w:rsidRPr="00BA5AF4">
        <w:rPr>
          <w:rFonts w:ascii="Arial" w:hAnsi="Arial" w:cs="Arial"/>
          <w:bCs/>
          <w:iCs/>
          <w:sz w:val="24"/>
          <w:szCs w:val="24"/>
        </w:rPr>
        <w:t>would</w:t>
      </w:r>
      <w:r w:rsidR="004024EA" w:rsidRPr="00BA5AF4">
        <w:rPr>
          <w:rFonts w:ascii="Arial" w:hAnsi="Arial" w:cs="Arial"/>
          <w:bCs/>
          <w:iCs/>
          <w:sz w:val="24"/>
          <w:szCs w:val="24"/>
        </w:rPr>
        <w:t xml:space="preserve"> result in some </w:t>
      </w:r>
      <w:r w:rsidR="00213902" w:rsidRPr="00BA5AF4">
        <w:rPr>
          <w:rFonts w:ascii="Arial" w:hAnsi="Arial" w:cs="Arial"/>
          <w:bCs/>
          <w:iCs/>
          <w:sz w:val="24"/>
          <w:szCs w:val="24"/>
        </w:rPr>
        <w:t xml:space="preserve">modest </w:t>
      </w:r>
      <w:r w:rsidR="004024EA" w:rsidRPr="00BA5AF4">
        <w:rPr>
          <w:rFonts w:ascii="Arial" w:hAnsi="Arial" w:cs="Arial"/>
          <w:bCs/>
          <w:iCs/>
          <w:sz w:val="24"/>
          <w:szCs w:val="24"/>
        </w:rPr>
        <w:t>benefits in this regard.</w:t>
      </w:r>
      <w:r w:rsidR="003C276B" w:rsidRPr="00BA5AF4">
        <w:rPr>
          <w:rFonts w:ascii="Arial" w:hAnsi="Arial" w:cs="Arial"/>
          <w:bCs/>
          <w:iCs/>
          <w:sz w:val="24"/>
          <w:szCs w:val="24"/>
        </w:rPr>
        <w:t xml:space="preserve"> </w:t>
      </w:r>
    </w:p>
    <w:p w14:paraId="76032131" w14:textId="64F5D884" w:rsidR="00E01867" w:rsidRPr="00BA5AF4" w:rsidRDefault="00BE65A9" w:rsidP="007F2A05">
      <w:pPr>
        <w:pStyle w:val="Style1"/>
        <w:tabs>
          <w:tab w:val="num" w:pos="720"/>
        </w:tabs>
        <w:rPr>
          <w:rFonts w:ascii="Arial" w:hAnsi="Arial" w:cs="Arial"/>
          <w:bCs/>
          <w:iCs/>
          <w:sz w:val="24"/>
          <w:szCs w:val="24"/>
        </w:rPr>
      </w:pPr>
      <w:r w:rsidRPr="00BA5AF4">
        <w:rPr>
          <w:rFonts w:ascii="Arial" w:hAnsi="Arial" w:cs="Arial"/>
          <w:bCs/>
          <w:iCs/>
          <w:sz w:val="24"/>
          <w:szCs w:val="24"/>
        </w:rPr>
        <w:t>W</w:t>
      </w:r>
      <w:r w:rsidR="00B67CA8" w:rsidRPr="00BA5AF4">
        <w:rPr>
          <w:rFonts w:ascii="Arial" w:hAnsi="Arial" w:cs="Arial"/>
          <w:bCs/>
          <w:iCs/>
          <w:sz w:val="24"/>
          <w:szCs w:val="24"/>
        </w:rPr>
        <w:t xml:space="preserve">hilst I note representations on the issue, </w:t>
      </w:r>
      <w:r w:rsidR="00E01867" w:rsidRPr="00BA5AF4">
        <w:rPr>
          <w:rFonts w:ascii="Arial" w:hAnsi="Arial" w:cs="Arial"/>
          <w:bCs/>
          <w:iCs/>
          <w:sz w:val="24"/>
          <w:szCs w:val="24"/>
        </w:rPr>
        <w:t>there is no statutory bar to a person applying to divert a PRoW across their land having bought it in full knowledge of the existence of the PRoW.</w:t>
      </w:r>
    </w:p>
    <w:p w14:paraId="4947C0CA" w14:textId="6DB41D17" w:rsidR="00FA455E" w:rsidRPr="00BA5AF4" w:rsidRDefault="0027019F" w:rsidP="007F2A05">
      <w:pPr>
        <w:pStyle w:val="Style1"/>
        <w:tabs>
          <w:tab w:val="num" w:pos="720"/>
        </w:tabs>
        <w:rPr>
          <w:rFonts w:ascii="Arial" w:hAnsi="Arial" w:cs="Arial"/>
          <w:bCs/>
          <w:iCs/>
          <w:sz w:val="24"/>
          <w:szCs w:val="24"/>
        </w:rPr>
      </w:pPr>
      <w:r w:rsidRPr="00BA5AF4">
        <w:rPr>
          <w:rFonts w:ascii="Arial" w:hAnsi="Arial" w:cs="Arial"/>
          <w:bCs/>
          <w:iCs/>
          <w:sz w:val="24"/>
          <w:szCs w:val="24"/>
        </w:rPr>
        <w:lastRenderedPageBreak/>
        <w:t>Overall, the</w:t>
      </w:r>
      <w:r w:rsidR="00BE65A9" w:rsidRPr="00BA5AF4">
        <w:rPr>
          <w:rFonts w:ascii="Arial" w:hAnsi="Arial" w:cs="Arial"/>
          <w:bCs/>
          <w:iCs/>
          <w:sz w:val="24"/>
          <w:szCs w:val="24"/>
        </w:rPr>
        <w:t xml:space="preserve"> above</w:t>
      </w:r>
      <w:r w:rsidRPr="00BA5AF4">
        <w:rPr>
          <w:rFonts w:ascii="Arial" w:hAnsi="Arial" w:cs="Arial"/>
          <w:bCs/>
          <w:iCs/>
          <w:sz w:val="24"/>
          <w:szCs w:val="24"/>
        </w:rPr>
        <w:t xml:space="preserve"> considerations result in the path’s </w:t>
      </w:r>
      <w:r w:rsidR="00FA455E" w:rsidRPr="00BA5AF4">
        <w:rPr>
          <w:rFonts w:ascii="Arial" w:hAnsi="Arial" w:cs="Arial"/>
          <w:bCs/>
          <w:iCs/>
          <w:sz w:val="24"/>
          <w:szCs w:val="24"/>
        </w:rPr>
        <w:t xml:space="preserve">diversion </w:t>
      </w:r>
      <w:r w:rsidRPr="00BA5AF4">
        <w:rPr>
          <w:rFonts w:ascii="Arial" w:hAnsi="Arial" w:cs="Arial"/>
          <w:bCs/>
          <w:iCs/>
          <w:sz w:val="24"/>
          <w:szCs w:val="24"/>
        </w:rPr>
        <w:t>being</w:t>
      </w:r>
      <w:r w:rsidR="009C1F21" w:rsidRPr="00BA5AF4">
        <w:rPr>
          <w:rFonts w:ascii="Arial" w:hAnsi="Arial" w:cs="Arial"/>
          <w:bCs/>
          <w:iCs/>
          <w:sz w:val="24"/>
          <w:szCs w:val="24"/>
        </w:rPr>
        <w:t xml:space="preserve"> expedient </w:t>
      </w:r>
      <w:r w:rsidR="00FA455E" w:rsidRPr="00BA5AF4">
        <w:rPr>
          <w:rFonts w:ascii="Arial" w:hAnsi="Arial" w:cs="Arial"/>
          <w:bCs/>
          <w:iCs/>
          <w:sz w:val="24"/>
          <w:szCs w:val="24"/>
        </w:rPr>
        <w:t xml:space="preserve">in the landowners’ interests. </w:t>
      </w:r>
      <w:r w:rsidR="006250F9" w:rsidRPr="00BA5AF4">
        <w:rPr>
          <w:rFonts w:ascii="Arial" w:hAnsi="Arial" w:cs="Arial"/>
          <w:bCs/>
          <w:iCs/>
          <w:sz w:val="24"/>
          <w:szCs w:val="24"/>
        </w:rPr>
        <w:t xml:space="preserve"> </w:t>
      </w:r>
    </w:p>
    <w:p w14:paraId="4D7334C3" w14:textId="2FA1AB27" w:rsidR="002D5FE6" w:rsidRPr="00BA5AF4" w:rsidRDefault="002D5FE6" w:rsidP="007F2A05">
      <w:pPr>
        <w:pStyle w:val="Style1"/>
        <w:numPr>
          <w:ilvl w:val="0"/>
          <w:numId w:val="0"/>
        </w:numPr>
        <w:rPr>
          <w:rFonts w:ascii="Arial" w:hAnsi="Arial" w:cs="Arial"/>
          <w:b/>
          <w:i/>
          <w:sz w:val="24"/>
          <w:szCs w:val="24"/>
        </w:rPr>
      </w:pPr>
      <w:r w:rsidRPr="00BA5AF4">
        <w:rPr>
          <w:rFonts w:ascii="Arial" w:hAnsi="Arial" w:cs="Arial"/>
          <w:b/>
          <w:i/>
          <w:sz w:val="24"/>
          <w:szCs w:val="24"/>
        </w:rPr>
        <w:t xml:space="preserve">Whether any new termination point </w:t>
      </w:r>
      <w:r w:rsidR="00E176C5" w:rsidRPr="00BA5AF4">
        <w:rPr>
          <w:rFonts w:ascii="Arial" w:hAnsi="Arial" w:cs="Arial"/>
          <w:b/>
          <w:i/>
          <w:sz w:val="24"/>
          <w:szCs w:val="24"/>
        </w:rPr>
        <w:t>would be</w:t>
      </w:r>
      <w:r w:rsidRPr="00BA5AF4">
        <w:rPr>
          <w:rFonts w:ascii="Arial" w:hAnsi="Arial" w:cs="Arial"/>
          <w:b/>
          <w:i/>
          <w:sz w:val="24"/>
          <w:szCs w:val="24"/>
        </w:rPr>
        <w:t xml:space="preserve"> substantially as convenient to the public</w:t>
      </w:r>
    </w:p>
    <w:p w14:paraId="591F918F" w14:textId="0450B053" w:rsidR="009D14B6" w:rsidRPr="00BA5AF4" w:rsidRDefault="00127F8F" w:rsidP="007F2A05">
      <w:pPr>
        <w:numPr>
          <w:ilvl w:val="0"/>
          <w:numId w:val="22"/>
        </w:numPr>
        <w:tabs>
          <w:tab w:val="left" w:pos="432"/>
        </w:tabs>
        <w:spacing w:before="180"/>
        <w:ind w:left="432" w:hanging="432"/>
        <w:outlineLvl w:val="0"/>
        <w:rPr>
          <w:rFonts w:ascii="Arial" w:hAnsi="Arial" w:cs="Arial"/>
          <w:color w:val="000000"/>
          <w:kern w:val="28"/>
          <w:sz w:val="24"/>
          <w:szCs w:val="24"/>
        </w:rPr>
      </w:pPr>
      <w:r w:rsidRPr="00BA5AF4">
        <w:rPr>
          <w:rFonts w:ascii="Arial" w:hAnsi="Arial" w:cs="Arial"/>
          <w:sz w:val="24"/>
          <w:szCs w:val="24"/>
        </w:rPr>
        <w:t xml:space="preserve">The termination points of the </w:t>
      </w:r>
      <w:r w:rsidR="009C1F21" w:rsidRPr="00BA5AF4">
        <w:rPr>
          <w:rFonts w:ascii="Arial" w:hAnsi="Arial" w:cs="Arial"/>
          <w:sz w:val="24"/>
          <w:szCs w:val="24"/>
        </w:rPr>
        <w:t xml:space="preserve">proposed </w:t>
      </w:r>
      <w:r w:rsidR="003A402A" w:rsidRPr="00BA5AF4">
        <w:rPr>
          <w:rFonts w:ascii="Arial" w:hAnsi="Arial" w:cs="Arial"/>
          <w:sz w:val="24"/>
          <w:szCs w:val="24"/>
        </w:rPr>
        <w:t xml:space="preserve">section of </w:t>
      </w:r>
      <w:r w:rsidR="009C1F21" w:rsidRPr="00BA5AF4">
        <w:rPr>
          <w:rFonts w:ascii="Arial" w:hAnsi="Arial" w:cs="Arial"/>
          <w:sz w:val="24"/>
          <w:szCs w:val="24"/>
        </w:rPr>
        <w:t>PRoW</w:t>
      </w:r>
      <w:r w:rsidR="003A402A" w:rsidRPr="00BA5AF4">
        <w:rPr>
          <w:rFonts w:ascii="Arial" w:hAnsi="Arial" w:cs="Arial"/>
          <w:sz w:val="24"/>
          <w:szCs w:val="24"/>
        </w:rPr>
        <w:t xml:space="preserve"> would be unaltered by the Order.</w:t>
      </w:r>
      <w:r w:rsidR="00853999" w:rsidRPr="00BA5AF4">
        <w:rPr>
          <w:rFonts w:ascii="Arial" w:hAnsi="Arial" w:cs="Arial"/>
          <w:sz w:val="24"/>
          <w:szCs w:val="24"/>
        </w:rPr>
        <w:t xml:space="preserve"> No new termination points would consequently be </w:t>
      </w:r>
      <w:r w:rsidR="005A320C" w:rsidRPr="00BA5AF4">
        <w:rPr>
          <w:rFonts w:ascii="Arial" w:hAnsi="Arial" w:cs="Arial"/>
          <w:sz w:val="24"/>
          <w:szCs w:val="24"/>
        </w:rPr>
        <w:t>created</w:t>
      </w:r>
      <w:r w:rsidR="00F60FE5" w:rsidRPr="00BA5AF4">
        <w:rPr>
          <w:rFonts w:ascii="Arial" w:hAnsi="Arial" w:cs="Arial"/>
          <w:sz w:val="24"/>
          <w:szCs w:val="24"/>
        </w:rPr>
        <w:t>, so that this test does not arise for consideration</w:t>
      </w:r>
      <w:r w:rsidR="005A320C" w:rsidRPr="00BA5AF4">
        <w:rPr>
          <w:rFonts w:ascii="Arial" w:hAnsi="Arial" w:cs="Arial"/>
          <w:sz w:val="24"/>
          <w:szCs w:val="24"/>
        </w:rPr>
        <w:t>.</w:t>
      </w:r>
      <w:r w:rsidR="00E25DC7" w:rsidRPr="00BA5AF4">
        <w:rPr>
          <w:rFonts w:ascii="Arial" w:hAnsi="Arial" w:cs="Arial"/>
          <w:sz w:val="24"/>
          <w:szCs w:val="24"/>
        </w:rPr>
        <w:t xml:space="preserve"> </w:t>
      </w:r>
      <w:r w:rsidR="009D14B6" w:rsidRPr="00BA5AF4">
        <w:rPr>
          <w:rFonts w:ascii="Arial" w:hAnsi="Arial" w:cs="Arial"/>
          <w:sz w:val="24"/>
          <w:szCs w:val="24"/>
        </w:rPr>
        <w:t xml:space="preserve"> </w:t>
      </w:r>
    </w:p>
    <w:p w14:paraId="042E2E81" w14:textId="05F355A1" w:rsidR="00EC587F" w:rsidRPr="00BA5AF4" w:rsidRDefault="00EC587F" w:rsidP="007F2A05">
      <w:pPr>
        <w:tabs>
          <w:tab w:val="left" w:pos="432"/>
        </w:tabs>
        <w:spacing w:before="180"/>
        <w:outlineLvl w:val="0"/>
        <w:rPr>
          <w:rFonts w:ascii="Arial" w:hAnsi="Arial" w:cs="Arial"/>
          <w:b/>
          <w:i/>
          <w:color w:val="000000"/>
          <w:kern w:val="28"/>
          <w:sz w:val="24"/>
          <w:szCs w:val="24"/>
        </w:rPr>
      </w:pPr>
      <w:r w:rsidRPr="00BA5AF4">
        <w:rPr>
          <w:rFonts w:ascii="Arial" w:hAnsi="Arial" w:cs="Arial"/>
          <w:b/>
          <w:i/>
          <w:color w:val="000000"/>
          <w:kern w:val="28"/>
          <w:sz w:val="24"/>
          <w:szCs w:val="24"/>
        </w:rPr>
        <w:t>Whether the new path w</w:t>
      </w:r>
      <w:r w:rsidR="00E176C5" w:rsidRPr="00BA5AF4">
        <w:rPr>
          <w:rFonts w:ascii="Arial" w:hAnsi="Arial" w:cs="Arial"/>
          <w:b/>
          <w:i/>
          <w:color w:val="000000"/>
          <w:kern w:val="28"/>
          <w:sz w:val="24"/>
          <w:szCs w:val="24"/>
        </w:rPr>
        <w:t>ould</w:t>
      </w:r>
      <w:r w:rsidRPr="00BA5AF4">
        <w:rPr>
          <w:rFonts w:ascii="Arial" w:hAnsi="Arial" w:cs="Arial"/>
          <w:b/>
          <w:i/>
          <w:color w:val="000000"/>
          <w:kern w:val="28"/>
          <w:sz w:val="24"/>
          <w:szCs w:val="24"/>
        </w:rPr>
        <w:t xml:space="preserve"> not be substantially less convenient to the public</w:t>
      </w:r>
    </w:p>
    <w:p w14:paraId="25B8D716" w14:textId="3802115F" w:rsidR="002000A3" w:rsidRPr="00BA5AF4" w:rsidRDefault="002225FF" w:rsidP="007F2A05">
      <w:pPr>
        <w:numPr>
          <w:ilvl w:val="0"/>
          <w:numId w:val="22"/>
        </w:numPr>
        <w:tabs>
          <w:tab w:val="left" w:pos="432"/>
        </w:tabs>
        <w:spacing w:before="180"/>
        <w:ind w:left="432" w:hanging="432"/>
        <w:outlineLvl w:val="0"/>
        <w:rPr>
          <w:rFonts w:ascii="Arial" w:hAnsi="Arial" w:cs="Arial"/>
          <w:i/>
          <w:iCs/>
          <w:color w:val="000000"/>
          <w:kern w:val="28"/>
          <w:sz w:val="24"/>
          <w:szCs w:val="24"/>
        </w:rPr>
      </w:pPr>
      <w:r w:rsidRPr="00BA5AF4">
        <w:rPr>
          <w:rFonts w:ascii="Arial" w:hAnsi="Arial" w:cs="Arial"/>
          <w:color w:val="000000"/>
          <w:kern w:val="28"/>
          <w:sz w:val="24"/>
          <w:szCs w:val="24"/>
        </w:rPr>
        <w:t xml:space="preserve">The </w:t>
      </w:r>
      <w:r w:rsidR="00EE4184" w:rsidRPr="00BA5AF4">
        <w:rPr>
          <w:rFonts w:ascii="Arial" w:hAnsi="Arial" w:cs="Arial"/>
          <w:color w:val="000000"/>
          <w:kern w:val="28"/>
          <w:sz w:val="24"/>
          <w:szCs w:val="24"/>
        </w:rPr>
        <w:t>proposed</w:t>
      </w:r>
      <w:r w:rsidRPr="00BA5AF4">
        <w:rPr>
          <w:rFonts w:ascii="Arial" w:hAnsi="Arial" w:cs="Arial"/>
          <w:color w:val="000000"/>
          <w:kern w:val="28"/>
          <w:sz w:val="24"/>
          <w:szCs w:val="24"/>
        </w:rPr>
        <w:t xml:space="preserve"> path would be approximately </w:t>
      </w:r>
      <w:r w:rsidR="003D5867" w:rsidRPr="00BA5AF4">
        <w:rPr>
          <w:rFonts w:ascii="Arial" w:hAnsi="Arial" w:cs="Arial"/>
          <w:color w:val="000000"/>
          <w:kern w:val="28"/>
          <w:sz w:val="24"/>
          <w:szCs w:val="24"/>
        </w:rPr>
        <w:t xml:space="preserve">19 metres longer than the existing path. </w:t>
      </w:r>
      <w:r w:rsidR="00F129E1" w:rsidRPr="00BA5AF4">
        <w:rPr>
          <w:rFonts w:ascii="Arial" w:hAnsi="Arial" w:cs="Arial"/>
          <w:color w:val="000000"/>
          <w:kern w:val="28"/>
          <w:sz w:val="24"/>
          <w:szCs w:val="24"/>
        </w:rPr>
        <w:t xml:space="preserve">Whilst the diversion would </w:t>
      </w:r>
      <w:r w:rsidR="00E741EF" w:rsidRPr="00BA5AF4">
        <w:rPr>
          <w:rFonts w:ascii="Arial" w:hAnsi="Arial" w:cs="Arial"/>
          <w:color w:val="000000"/>
          <w:kern w:val="28"/>
          <w:sz w:val="24"/>
          <w:szCs w:val="24"/>
        </w:rPr>
        <w:t>consequently</w:t>
      </w:r>
      <w:r w:rsidR="00040CD3" w:rsidRPr="00BA5AF4">
        <w:rPr>
          <w:rFonts w:ascii="Arial" w:hAnsi="Arial" w:cs="Arial"/>
          <w:color w:val="000000"/>
          <w:kern w:val="28"/>
          <w:sz w:val="24"/>
          <w:szCs w:val="24"/>
        </w:rPr>
        <w:t xml:space="preserve"> </w:t>
      </w:r>
      <w:r w:rsidR="00F129E1" w:rsidRPr="00BA5AF4">
        <w:rPr>
          <w:rFonts w:ascii="Arial" w:hAnsi="Arial" w:cs="Arial"/>
          <w:color w:val="000000"/>
          <w:kern w:val="28"/>
          <w:sz w:val="24"/>
          <w:szCs w:val="24"/>
        </w:rPr>
        <w:t xml:space="preserve">increase the journey time </w:t>
      </w:r>
      <w:r w:rsidR="00040CD3" w:rsidRPr="00BA5AF4">
        <w:rPr>
          <w:rFonts w:ascii="Arial" w:hAnsi="Arial" w:cs="Arial"/>
          <w:color w:val="000000"/>
          <w:kern w:val="28"/>
          <w:sz w:val="24"/>
          <w:szCs w:val="24"/>
        </w:rPr>
        <w:t xml:space="preserve">along the path </w:t>
      </w:r>
      <w:r w:rsidR="00F129E1" w:rsidRPr="00BA5AF4">
        <w:rPr>
          <w:rFonts w:ascii="Arial" w:hAnsi="Arial" w:cs="Arial"/>
          <w:color w:val="000000"/>
          <w:kern w:val="28"/>
          <w:sz w:val="24"/>
          <w:szCs w:val="24"/>
        </w:rPr>
        <w:t xml:space="preserve">by a modest degree, this would not be so considerable as to </w:t>
      </w:r>
      <w:r w:rsidR="0025762F" w:rsidRPr="00BA5AF4">
        <w:rPr>
          <w:rFonts w:ascii="Arial" w:hAnsi="Arial" w:cs="Arial"/>
          <w:color w:val="000000"/>
          <w:kern w:val="28"/>
          <w:sz w:val="24"/>
          <w:szCs w:val="24"/>
        </w:rPr>
        <w:t xml:space="preserve">potentially </w:t>
      </w:r>
      <w:r w:rsidR="00DD47A4" w:rsidRPr="00BA5AF4">
        <w:rPr>
          <w:rFonts w:ascii="Arial" w:hAnsi="Arial" w:cs="Arial"/>
          <w:color w:val="000000"/>
          <w:kern w:val="28"/>
          <w:sz w:val="24"/>
          <w:szCs w:val="24"/>
        </w:rPr>
        <w:t>decrease the public’s convenience</w:t>
      </w:r>
      <w:r w:rsidR="00014B21" w:rsidRPr="00BA5AF4">
        <w:rPr>
          <w:rFonts w:ascii="Arial" w:hAnsi="Arial" w:cs="Arial"/>
          <w:color w:val="000000"/>
          <w:kern w:val="28"/>
          <w:sz w:val="24"/>
          <w:szCs w:val="24"/>
        </w:rPr>
        <w:t xml:space="preserve"> in terms of journey time</w:t>
      </w:r>
      <w:r w:rsidR="00DD47A4" w:rsidRPr="00BA5AF4">
        <w:rPr>
          <w:rFonts w:ascii="Arial" w:hAnsi="Arial" w:cs="Arial"/>
          <w:color w:val="000000"/>
          <w:kern w:val="28"/>
          <w:sz w:val="24"/>
          <w:szCs w:val="24"/>
        </w:rPr>
        <w:t xml:space="preserve"> by a</w:t>
      </w:r>
      <w:r w:rsidR="00040CD3" w:rsidRPr="00BA5AF4">
        <w:rPr>
          <w:rFonts w:ascii="Arial" w:hAnsi="Arial" w:cs="Arial"/>
          <w:color w:val="000000"/>
          <w:kern w:val="28"/>
          <w:sz w:val="24"/>
          <w:szCs w:val="24"/>
        </w:rPr>
        <w:t>ny</w:t>
      </w:r>
      <w:r w:rsidR="00EE4184" w:rsidRPr="00BA5AF4">
        <w:rPr>
          <w:rFonts w:ascii="Arial" w:hAnsi="Arial" w:cs="Arial"/>
          <w:color w:val="000000"/>
          <w:kern w:val="28"/>
          <w:sz w:val="24"/>
          <w:szCs w:val="24"/>
        </w:rPr>
        <w:t xml:space="preserve"> </w:t>
      </w:r>
      <w:r w:rsidR="00E81C51" w:rsidRPr="00BA5AF4">
        <w:rPr>
          <w:rFonts w:ascii="Arial" w:hAnsi="Arial" w:cs="Arial"/>
          <w:color w:val="000000"/>
          <w:kern w:val="28"/>
          <w:sz w:val="24"/>
          <w:szCs w:val="24"/>
        </w:rPr>
        <w:t>appreciable</w:t>
      </w:r>
      <w:r w:rsidR="00EE4184" w:rsidRPr="00BA5AF4">
        <w:rPr>
          <w:rFonts w:ascii="Arial" w:hAnsi="Arial" w:cs="Arial"/>
          <w:color w:val="000000"/>
          <w:kern w:val="28"/>
          <w:sz w:val="24"/>
          <w:szCs w:val="24"/>
        </w:rPr>
        <w:t xml:space="preserve"> </w:t>
      </w:r>
      <w:r w:rsidR="001161C5" w:rsidRPr="00BA5AF4">
        <w:rPr>
          <w:rFonts w:ascii="Arial" w:hAnsi="Arial" w:cs="Arial"/>
          <w:color w:val="000000"/>
          <w:kern w:val="28"/>
          <w:sz w:val="24"/>
          <w:szCs w:val="24"/>
        </w:rPr>
        <w:t>amount</w:t>
      </w:r>
      <w:r w:rsidR="00EE4184" w:rsidRPr="00BA5AF4">
        <w:rPr>
          <w:rFonts w:ascii="Arial" w:hAnsi="Arial" w:cs="Arial"/>
          <w:color w:val="000000"/>
          <w:kern w:val="28"/>
          <w:sz w:val="24"/>
          <w:szCs w:val="24"/>
        </w:rPr>
        <w:t>.</w:t>
      </w:r>
    </w:p>
    <w:p w14:paraId="67337807" w14:textId="3169ACD4" w:rsidR="00166CB5" w:rsidRPr="00BA5AF4" w:rsidRDefault="00166CB5" w:rsidP="007F2A05">
      <w:pPr>
        <w:pStyle w:val="Style1"/>
        <w:tabs>
          <w:tab w:val="num" w:pos="720"/>
        </w:tabs>
        <w:rPr>
          <w:rFonts w:ascii="Arial" w:hAnsi="Arial" w:cs="Arial"/>
          <w:sz w:val="24"/>
          <w:szCs w:val="24"/>
        </w:rPr>
      </w:pPr>
      <w:r w:rsidRPr="00BA5AF4">
        <w:rPr>
          <w:rFonts w:ascii="Arial" w:hAnsi="Arial" w:cs="Arial"/>
          <w:sz w:val="24"/>
          <w:szCs w:val="24"/>
        </w:rPr>
        <w:t>Both the existing and proposed path</w:t>
      </w:r>
      <w:r w:rsidR="000839B6" w:rsidRPr="00BA5AF4">
        <w:rPr>
          <w:rFonts w:ascii="Arial" w:hAnsi="Arial" w:cs="Arial"/>
          <w:sz w:val="24"/>
          <w:szCs w:val="24"/>
        </w:rPr>
        <w:t>s</w:t>
      </w:r>
      <w:r w:rsidRPr="00BA5AF4">
        <w:rPr>
          <w:rFonts w:ascii="Arial" w:hAnsi="Arial" w:cs="Arial"/>
          <w:sz w:val="24"/>
          <w:szCs w:val="24"/>
        </w:rPr>
        <w:t xml:space="preserve"> have a grassed surface, parts of which are a little bumpy under foot. The safety of the two paths’ surfaces is consequently so similar that the diversion would not reduce the public’s convenience in this regard.</w:t>
      </w:r>
      <w:r w:rsidR="00AB1D68" w:rsidRPr="00BA5AF4">
        <w:rPr>
          <w:rFonts w:ascii="Arial" w:hAnsi="Arial" w:cs="Arial"/>
          <w:sz w:val="24"/>
          <w:szCs w:val="24"/>
        </w:rPr>
        <w:t xml:space="preserve"> </w:t>
      </w:r>
    </w:p>
    <w:p w14:paraId="0410A715" w14:textId="3972EE22" w:rsidR="00F2245A" w:rsidRPr="00BA5AF4" w:rsidRDefault="00A144E7" w:rsidP="007F2A05">
      <w:pPr>
        <w:numPr>
          <w:ilvl w:val="0"/>
          <w:numId w:val="22"/>
        </w:numPr>
        <w:tabs>
          <w:tab w:val="left" w:pos="432"/>
        </w:tabs>
        <w:spacing w:before="180"/>
        <w:ind w:left="432" w:hanging="432"/>
        <w:outlineLvl w:val="0"/>
        <w:rPr>
          <w:rFonts w:ascii="Arial" w:hAnsi="Arial" w:cs="Arial"/>
          <w:i/>
          <w:iCs/>
          <w:color w:val="000000"/>
          <w:kern w:val="28"/>
          <w:sz w:val="24"/>
          <w:szCs w:val="24"/>
        </w:rPr>
      </w:pPr>
      <w:r w:rsidRPr="00BA5AF4">
        <w:rPr>
          <w:rFonts w:ascii="Arial" w:hAnsi="Arial" w:cs="Arial"/>
          <w:color w:val="000000"/>
          <w:kern w:val="28"/>
          <w:sz w:val="24"/>
          <w:szCs w:val="24"/>
        </w:rPr>
        <w:t xml:space="preserve">The existing </w:t>
      </w:r>
      <w:r w:rsidR="002A1EB5" w:rsidRPr="00BA5AF4">
        <w:rPr>
          <w:rFonts w:ascii="Arial" w:hAnsi="Arial" w:cs="Arial"/>
          <w:color w:val="000000"/>
          <w:kern w:val="28"/>
          <w:sz w:val="24"/>
          <w:szCs w:val="24"/>
        </w:rPr>
        <w:t>path</w:t>
      </w:r>
      <w:r w:rsidRPr="00BA5AF4">
        <w:rPr>
          <w:rFonts w:ascii="Arial" w:hAnsi="Arial" w:cs="Arial"/>
          <w:color w:val="000000"/>
          <w:kern w:val="28"/>
          <w:sz w:val="24"/>
          <w:szCs w:val="24"/>
        </w:rPr>
        <w:t xml:space="preserve"> has a generally straight alignment. The proposed </w:t>
      </w:r>
      <w:r w:rsidR="006C2B93" w:rsidRPr="00BA5AF4">
        <w:rPr>
          <w:rFonts w:ascii="Arial" w:hAnsi="Arial" w:cs="Arial"/>
          <w:color w:val="000000"/>
          <w:kern w:val="28"/>
          <w:sz w:val="24"/>
          <w:szCs w:val="24"/>
        </w:rPr>
        <w:t>path</w:t>
      </w:r>
      <w:r w:rsidRPr="00BA5AF4">
        <w:rPr>
          <w:rFonts w:ascii="Arial" w:hAnsi="Arial" w:cs="Arial"/>
          <w:color w:val="000000"/>
          <w:kern w:val="28"/>
          <w:sz w:val="24"/>
          <w:szCs w:val="24"/>
        </w:rPr>
        <w:t xml:space="preserve"> would </w:t>
      </w:r>
      <w:r w:rsidR="00A579FD" w:rsidRPr="00BA5AF4">
        <w:rPr>
          <w:rFonts w:ascii="Arial" w:hAnsi="Arial" w:cs="Arial"/>
          <w:color w:val="000000"/>
          <w:kern w:val="28"/>
          <w:sz w:val="24"/>
          <w:szCs w:val="24"/>
        </w:rPr>
        <w:t xml:space="preserve">require users to </w:t>
      </w:r>
      <w:r w:rsidR="003A5F06" w:rsidRPr="00BA5AF4">
        <w:rPr>
          <w:rFonts w:ascii="Arial" w:hAnsi="Arial" w:cs="Arial"/>
          <w:color w:val="000000"/>
          <w:kern w:val="28"/>
          <w:sz w:val="24"/>
          <w:szCs w:val="24"/>
        </w:rPr>
        <w:t>turn</w:t>
      </w:r>
      <w:r w:rsidR="00A579FD" w:rsidRPr="00BA5AF4">
        <w:rPr>
          <w:rFonts w:ascii="Arial" w:hAnsi="Arial" w:cs="Arial"/>
          <w:color w:val="000000"/>
          <w:kern w:val="28"/>
          <w:sz w:val="24"/>
          <w:szCs w:val="24"/>
        </w:rPr>
        <w:t xml:space="preserve"> </w:t>
      </w:r>
      <w:proofErr w:type="gramStart"/>
      <w:r w:rsidR="00A579FD" w:rsidRPr="00BA5AF4">
        <w:rPr>
          <w:rFonts w:ascii="Arial" w:hAnsi="Arial" w:cs="Arial"/>
          <w:color w:val="000000"/>
          <w:kern w:val="28"/>
          <w:sz w:val="24"/>
          <w:szCs w:val="24"/>
        </w:rPr>
        <w:t xml:space="preserve">a </w:t>
      </w:r>
      <w:r w:rsidRPr="00BA5AF4">
        <w:rPr>
          <w:rFonts w:ascii="Arial" w:hAnsi="Arial" w:cs="Arial"/>
          <w:color w:val="000000"/>
          <w:kern w:val="28"/>
          <w:sz w:val="24"/>
          <w:szCs w:val="24"/>
        </w:rPr>
        <w:t>number of</w:t>
      </w:r>
      <w:proofErr w:type="gramEnd"/>
      <w:r w:rsidRPr="00BA5AF4">
        <w:rPr>
          <w:rFonts w:ascii="Arial" w:hAnsi="Arial" w:cs="Arial"/>
          <w:color w:val="000000"/>
          <w:kern w:val="28"/>
          <w:sz w:val="24"/>
          <w:szCs w:val="24"/>
        </w:rPr>
        <w:t xml:space="preserve"> </w:t>
      </w:r>
      <w:r w:rsidR="00254A9E" w:rsidRPr="00BA5AF4">
        <w:rPr>
          <w:rFonts w:ascii="Arial" w:hAnsi="Arial" w:cs="Arial"/>
          <w:color w:val="000000"/>
          <w:kern w:val="28"/>
          <w:sz w:val="24"/>
          <w:szCs w:val="24"/>
        </w:rPr>
        <w:t xml:space="preserve">corners, including three </w:t>
      </w:r>
      <w:r w:rsidR="00A579FD" w:rsidRPr="00BA5AF4">
        <w:rPr>
          <w:rFonts w:ascii="Arial" w:hAnsi="Arial" w:cs="Arial"/>
          <w:color w:val="000000"/>
          <w:kern w:val="28"/>
          <w:sz w:val="24"/>
          <w:szCs w:val="24"/>
        </w:rPr>
        <w:t>right angle turns.</w:t>
      </w:r>
      <w:r w:rsidR="00487EE3" w:rsidRPr="00BA5AF4">
        <w:rPr>
          <w:rFonts w:ascii="Arial" w:hAnsi="Arial" w:cs="Arial"/>
          <w:color w:val="000000"/>
          <w:kern w:val="28"/>
          <w:sz w:val="24"/>
          <w:szCs w:val="24"/>
        </w:rPr>
        <w:t xml:space="preserve"> </w:t>
      </w:r>
      <w:r w:rsidR="00B9545D" w:rsidRPr="00BA5AF4">
        <w:rPr>
          <w:rFonts w:ascii="Arial" w:hAnsi="Arial" w:cs="Arial"/>
          <w:color w:val="000000"/>
          <w:kern w:val="28"/>
          <w:sz w:val="24"/>
          <w:szCs w:val="24"/>
        </w:rPr>
        <w:t xml:space="preserve">These </w:t>
      </w:r>
      <w:r w:rsidR="00DC230B" w:rsidRPr="00BA5AF4">
        <w:rPr>
          <w:rFonts w:ascii="Arial" w:hAnsi="Arial" w:cs="Arial"/>
          <w:color w:val="000000"/>
          <w:kern w:val="28"/>
          <w:sz w:val="24"/>
          <w:szCs w:val="24"/>
        </w:rPr>
        <w:t>are likely to render</w:t>
      </w:r>
      <w:r w:rsidR="00B9545D" w:rsidRPr="00BA5AF4">
        <w:rPr>
          <w:rFonts w:ascii="Arial" w:hAnsi="Arial" w:cs="Arial"/>
          <w:color w:val="000000"/>
          <w:kern w:val="28"/>
          <w:sz w:val="24"/>
          <w:szCs w:val="24"/>
        </w:rPr>
        <w:t xml:space="preserve"> use of the proposed path </w:t>
      </w:r>
      <w:r w:rsidR="008D6564" w:rsidRPr="00BA5AF4">
        <w:rPr>
          <w:rFonts w:ascii="Arial" w:hAnsi="Arial" w:cs="Arial"/>
          <w:color w:val="000000"/>
          <w:kern w:val="28"/>
          <w:sz w:val="24"/>
          <w:szCs w:val="24"/>
        </w:rPr>
        <w:t>less convenient</w:t>
      </w:r>
      <w:r w:rsidR="00B9545D" w:rsidRPr="00BA5AF4">
        <w:rPr>
          <w:rFonts w:ascii="Arial" w:hAnsi="Arial" w:cs="Arial"/>
          <w:color w:val="000000"/>
          <w:kern w:val="28"/>
          <w:sz w:val="24"/>
          <w:szCs w:val="24"/>
        </w:rPr>
        <w:t xml:space="preserve"> for wheelchair users or those accompanied by pushchairs</w:t>
      </w:r>
      <w:r w:rsidR="003A5F06" w:rsidRPr="00BA5AF4">
        <w:rPr>
          <w:rFonts w:ascii="Arial" w:hAnsi="Arial" w:cs="Arial"/>
          <w:color w:val="000000"/>
          <w:kern w:val="28"/>
          <w:sz w:val="24"/>
          <w:szCs w:val="24"/>
        </w:rPr>
        <w:t>, due to the need to navigate around the</w:t>
      </w:r>
      <w:r w:rsidR="008379E7" w:rsidRPr="00BA5AF4">
        <w:rPr>
          <w:rFonts w:ascii="Arial" w:hAnsi="Arial" w:cs="Arial"/>
          <w:color w:val="000000"/>
          <w:kern w:val="28"/>
          <w:sz w:val="24"/>
          <w:szCs w:val="24"/>
        </w:rPr>
        <w:t xml:space="preserve"> corners</w:t>
      </w:r>
      <w:r w:rsidR="00B9545D" w:rsidRPr="00BA5AF4">
        <w:rPr>
          <w:rFonts w:ascii="Arial" w:hAnsi="Arial" w:cs="Arial"/>
          <w:color w:val="000000"/>
          <w:kern w:val="28"/>
          <w:sz w:val="24"/>
          <w:szCs w:val="24"/>
        </w:rPr>
        <w:t xml:space="preserve">. </w:t>
      </w:r>
      <w:r w:rsidR="008D6564" w:rsidRPr="00BA5AF4">
        <w:rPr>
          <w:rFonts w:ascii="Arial" w:hAnsi="Arial" w:cs="Arial"/>
          <w:color w:val="000000"/>
          <w:kern w:val="28"/>
          <w:sz w:val="24"/>
          <w:szCs w:val="24"/>
        </w:rPr>
        <w:t xml:space="preserve">However, the path’s </w:t>
      </w:r>
      <w:r w:rsidR="00173CF9" w:rsidRPr="00BA5AF4">
        <w:rPr>
          <w:rFonts w:ascii="Arial" w:hAnsi="Arial" w:cs="Arial"/>
          <w:color w:val="000000"/>
          <w:kern w:val="28"/>
          <w:sz w:val="24"/>
          <w:szCs w:val="24"/>
        </w:rPr>
        <w:t xml:space="preserve">2 metre width </w:t>
      </w:r>
      <w:r w:rsidR="00934ADE" w:rsidRPr="00BA5AF4">
        <w:rPr>
          <w:rFonts w:ascii="Arial" w:hAnsi="Arial" w:cs="Arial"/>
          <w:color w:val="000000"/>
          <w:kern w:val="28"/>
          <w:sz w:val="24"/>
          <w:szCs w:val="24"/>
        </w:rPr>
        <w:t>would</w:t>
      </w:r>
      <w:r w:rsidR="00303B91" w:rsidRPr="00BA5AF4">
        <w:rPr>
          <w:rFonts w:ascii="Arial" w:hAnsi="Arial" w:cs="Arial"/>
          <w:color w:val="000000"/>
          <w:kern w:val="28"/>
          <w:sz w:val="24"/>
          <w:szCs w:val="24"/>
        </w:rPr>
        <w:t xml:space="preserve"> allow for sufficient manoeuvrability </w:t>
      </w:r>
      <w:r w:rsidR="008D6564" w:rsidRPr="00BA5AF4">
        <w:rPr>
          <w:rFonts w:ascii="Arial" w:hAnsi="Arial" w:cs="Arial"/>
          <w:color w:val="000000"/>
          <w:kern w:val="28"/>
          <w:sz w:val="24"/>
          <w:szCs w:val="24"/>
        </w:rPr>
        <w:t xml:space="preserve">at these points that these </w:t>
      </w:r>
      <w:r w:rsidR="003463A4" w:rsidRPr="00BA5AF4">
        <w:rPr>
          <w:rFonts w:ascii="Arial" w:hAnsi="Arial" w:cs="Arial"/>
          <w:color w:val="000000"/>
          <w:kern w:val="28"/>
          <w:sz w:val="24"/>
          <w:szCs w:val="24"/>
        </w:rPr>
        <w:t xml:space="preserve">path </w:t>
      </w:r>
      <w:r w:rsidR="008D6564" w:rsidRPr="00BA5AF4">
        <w:rPr>
          <w:rFonts w:ascii="Arial" w:hAnsi="Arial" w:cs="Arial"/>
          <w:color w:val="000000"/>
          <w:kern w:val="28"/>
          <w:sz w:val="24"/>
          <w:szCs w:val="24"/>
        </w:rPr>
        <w:t xml:space="preserve">users </w:t>
      </w:r>
      <w:r w:rsidR="006319AB" w:rsidRPr="00BA5AF4">
        <w:rPr>
          <w:rFonts w:ascii="Arial" w:hAnsi="Arial" w:cs="Arial"/>
          <w:color w:val="000000"/>
          <w:kern w:val="28"/>
          <w:sz w:val="24"/>
          <w:szCs w:val="24"/>
        </w:rPr>
        <w:t xml:space="preserve">would not experience </w:t>
      </w:r>
      <w:r w:rsidR="003463A4" w:rsidRPr="00BA5AF4">
        <w:rPr>
          <w:rFonts w:ascii="Arial" w:hAnsi="Arial" w:cs="Arial"/>
          <w:color w:val="000000"/>
          <w:kern w:val="28"/>
          <w:sz w:val="24"/>
          <w:szCs w:val="24"/>
        </w:rPr>
        <w:t xml:space="preserve">a </w:t>
      </w:r>
      <w:r w:rsidR="008C79F7" w:rsidRPr="00BA5AF4">
        <w:rPr>
          <w:rFonts w:ascii="Arial" w:hAnsi="Arial" w:cs="Arial"/>
          <w:color w:val="000000"/>
          <w:kern w:val="28"/>
          <w:sz w:val="24"/>
          <w:szCs w:val="24"/>
        </w:rPr>
        <w:t>substantial</w:t>
      </w:r>
      <w:r w:rsidR="006319AB" w:rsidRPr="00BA5AF4">
        <w:rPr>
          <w:rFonts w:ascii="Arial" w:hAnsi="Arial" w:cs="Arial"/>
          <w:color w:val="000000"/>
          <w:kern w:val="28"/>
          <w:sz w:val="24"/>
          <w:szCs w:val="24"/>
        </w:rPr>
        <w:t xml:space="preserve"> </w:t>
      </w:r>
      <w:r w:rsidR="003463A4" w:rsidRPr="00BA5AF4">
        <w:rPr>
          <w:rFonts w:ascii="Arial" w:hAnsi="Arial" w:cs="Arial"/>
          <w:color w:val="000000"/>
          <w:kern w:val="28"/>
          <w:sz w:val="24"/>
          <w:szCs w:val="24"/>
        </w:rPr>
        <w:t xml:space="preserve">reduction in </w:t>
      </w:r>
      <w:r w:rsidR="006319AB" w:rsidRPr="00BA5AF4">
        <w:rPr>
          <w:rFonts w:ascii="Arial" w:hAnsi="Arial" w:cs="Arial"/>
          <w:color w:val="000000"/>
          <w:kern w:val="28"/>
          <w:sz w:val="24"/>
          <w:szCs w:val="24"/>
        </w:rPr>
        <w:t>convenience</w:t>
      </w:r>
      <w:r w:rsidR="00E40BC0" w:rsidRPr="00BA5AF4">
        <w:rPr>
          <w:rFonts w:ascii="Arial" w:hAnsi="Arial" w:cs="Arial"/>
          <w:color w:val="000000"/>
          <w:kern w:val="28"/>
          <w:sz w:val="24"/>
          <w:szCs w:val="24"/>
        </w:rPr>
        <w:t xml:space="preserve"> in using it.</w:t>
      </w:r>
    </w:p>
    <w:p w14:paraId="7A5B2E0C" w14:textId="38C6A9E9" w:rsidR="00F2245A" w:rsidRPr="00BA5AF4" w:rsidRDefault="00F2245A" w:rsidP="007F2A05">
      <w:pPr>
        <w:pStyle w:val="Style1"/>
        <w:tabs>
          <w:tab w:val="num" w:pos="720"/>
        </w:tabs>
        <w:rPr>
          <w:rFonts w:ascii="Arial" w:hAnsi="Arial" w:cs="Arial"/>
          <w:sz w:val="24"/>
          <w:szCs w:val="24"/>
        </w:rPr>
      </w:pPr>
      <w:r w:rsidRPr="00BA5AF4">
        <w:rPr>
          <w:rFonts w:ascii="Arial" w:hAnsi="Arial" w:cs="Arial"/>
          <w:sz w:val="24"/>
          <w:szCs w:val="24"/>
        </w:rPr>
        <w:t xml:space="preserve">The existing path </w:t>
      </w:r>
      <w:r w:rsidR="002D2258" w:rsidRPr="00BA5AF4">
        <w:rPr>
          <w:rFonts w:ascii="Arial" w:hAnsi="Arial" w:cs="Arial"/>
          <w:sz w:val="24"/>
          <w:szCs w:val="24"/>
        </w:rPr>
        <w:t>has a generally level gradient</w:t>
      </w:r>
      <w:r w:rsidRPr="00BA5AF4">
        <w:rPr>
          <w:rFonts w:ascii="Arial" w:hAnsi="Arial" w:cs="Arial"/>
          <w:sz w:val="24"/>
          <w:szCs w:val="24"/>
        </w:rPr>
        <w:t xml:space="preserve"> with a short</w:t>
      </w:r>
      <w:r w:rsidR="00A502CD" w:rsidRPr="00BA5AF4">
        <w:rPr>
          <w:rFonts w:ascii="Arial" w:hAnsi="Arial" w:cs="Arial"/>
          <w:sz w:val="24"/>
          <w:szCs w:val="24"/>
        </w:rPr>
        <w:t xml:space="preserve">, steeper </w:t>
      </w:r>
      <w:r w:rsidRPr="00BA5AF4">
        <w:rPr>
          <w:rFonts w:ascii="Arial" w:hAnsi="Arial" w:cs="Arial"/>
          <w:sz w:val="24"/>
          <w:szCs w:val="24"/>
        </w:rPr>
        <w:t>d</w:t>
      </w:r>
      <w:r w:rsidR="003D516A" w:rsidRPr="00BA5AF4">
        <w:rPr>
          <w:rFonts w:ascii="Arial" w:hAnsi="Arial" w:cs="Arial"/>
          <w:sz w:val="24"/>
          <w:szCs w:val="24"/>
        </w:rPr>
        <w:t>epression</w:t>
      </w:r>
      <w:r w:rsidRPr="00BA5AF4">
        <w:rPr>
          <w:rFonts w:ascii="Arial" w:hAnsi="Arial" w:cs="Arial"/>
          <w:sz w:val="24"/>
          <w:szCs w:val="24"/>
        </w:rPr>
        <w:t xml:space="preserve"> in its surface where it passes through hedgerow</w:t>
      </w:r>
      <w:r w:rsidR="00275065" w:rsidRPr="00BA5AF4">
        <w:rPr>
          <w:rFonts w:ascii="Arial" w:hAnsi="Arial" w:cs="Arial"/>
          <w:sz w:val="24"/>
          <w:szCs w:val="24"/>
        </w:rPr>
        <w:t xml:space="preserve"> to both sides</w:t>
      </w:r>
      <w:r w:rsidRPr="00BA5AF4">
        <w:rPr>
          <w:rFonts w:ascii="Arial" w:hAnsi="Arial" w:cs="Arial"/>
          <w:sz w:val="24"/>
          <w:szCs w:val="24"/>
        </w:rPr>
        <w:t xml:space="preserve">. </w:t>
      </w:r>
      <w:r w:rsidR="00351700" w:rsidRPr="00BA5AF4">
        <w:rPr>
          <w:rFonts w:ascii="Arial" w:hAnsi="Arial" w:cs="Arial"/>
          <w:sz w:val="24"/>
          <w:szCs w:val="24"/>
        </w:rPr>
        <w:t xml:space="preserve">This </w:t>
      </w:r>
      <w:r w:rsidR="00726ED6" w:rsidRPr="00BA5AF4">
        <w:rPr>
          <w:rFonts w:ascii="Arial" w:hAnsi="Arial" w:cs="Arial"/>
          <w:sz w:val="24"/>
          <w:szCs w:val="24"/>
        </w:rPr>
        <w:t xml:space="preserve">may be challenging for wheelchair users or those accompanied by pushchairs to navigate. </w:t>
      </w:r>
      <w:r w:rsidRPr="00BA5AF4">
        <w:rPr>
          <w:rFonts w:ascii="Arial" w:hAnsi="Arial" w:cs="Arial"/>
          <w:sz w:val="24"/>
          <w:szCs w:val="24"/>
        </w:rPr>
        <w:t xml:space="preserve">The proposed path has a level </w:t>
      </w:r>
      <w:r w:rsidR="002D2258" w:rsidRPr="00BA5AF4">
        <w:rPr>
          <w:rFonts w:ascii="Arial" w:hAnsi="Arial" w:cs="Arial"/>
          <w:sz w:val="24"/>
          <w:szCs w:val="24"/>
        </w:rPr>
        <w:t>gradient,</w:t>
      </w:r>
      <w:r w:rsidRPr="00BA5AF4">
        <w:rPr>
          <w:rFonts w:ascii="Arial" w:hAnsi="Arial" w:cs="Arial"/>
          <w:sz w:val="24"/>
          <w:szCs w:val="24"/>
        </w:rPr>
        <w:t xml:space="preserve"> with no comparable </w:t>
      </w:r>
      <w:r w:rsidR="00E50993" w:rsidRPr="00BA5AF4">
        <w:rPr>
          <w:rFonts w:ascii="Arial" w:hAnsi="Arial" w:cs="Arial"/>
          <w:sz w:val="24"/>
          <w:szCs w:val="24"/>
        </w:rPr>
        <w:t>steep</w:t>
      </w:r>
      <w:r w:rsidR="00C2098E" w:rsidRPr="00BA5AF4">
        <w:rPr>
          <w:rFonts w:ascii="Arial" w:hAnsi="Arial" w:cs="Arial"/>
          <w:sz w:val="24"/>
          <w:szCs w:val="24"/>
        </w:rPr>
        <w:t>er</w:t>
      </w:r>
      <w:r w:rsidR="00E50993" w:rsidRPr="00BA5AF4">
        <w:rPr>
          <w:rFonts w:ascii="Arial" w:hAnsi="Arial" w:cs="Arial"/>
          <w:sz w:val="24"/>
          <w:szCs w:val="24"/>
        </w:rPr>
        <w:t xml:space="preserve"> </w:t>
      </w:r>
      <w:r w:rsidRPr="00BA5AF4">
        <w:rPr>
          <w:rFonts w:ascii="Arial" w:hAnsi="Arial" w:cs="Arial"/>
          <w:sz w:val="24"/>
          <w:szCs w:val="24"/>
        </w:rPr>
        <w:t xml:space="preserve">sections. The proposed path’s gradient would consequently be a little more convenient for the public, including those using </w:t>
      </w:r>
      <w:r w:rsidR="00726ED6" w:rsidRPr="00BA5AF4">
        <w:rPr>
          <w:rFonts w:ascii="Arial" w:hAnsi="Arial" w:cs="Arial"/>
          <w:sz w:val="24"/>
          <w:szCs w:val="24"/>
        </w:rPr>
        <w:t>wheelchairs</w:t>
      </w:r>
      <w:r w:rsidRPr="00BA5AF4">
        <w:rPr>
          <w:rFonts w:ascii="Arial" w:hAnsi="Arial" w:cs="Arial"/>
          <w:sz w:val="24"/>
          <w:szCs w:val="24"/>
        </w:rPr>
        <w:t xml:space="preserve"> or </w:t>
      </w:r>
      <w:r w:rsidR="00726ED6" w:rsidRPr="00BA5AF4">
        <w:rPr>
          <w:rFonts w:ascii="Arial" w:hAnsi="Arial" w:cs="Arial"/>
          <w:sz w:val="24"/>
          <w:szCs w:val="24"/>
        </w:rPr>
        <w:t>push</w:t>
      </w:r>
      <w:r w:rsidRPr="00BA5AF4">
        <w:rPr>
          <w:rFonts w:ascii="Arial" w:hAnsi="Arial" w:cs="Arial"/>
          <w:sz w:val="24"/>
          <w:szCs w:val="24"/>
        </w:rPr>
        <w:t xml:space="preserve">chairs. </w:t>
      </w:r>
    </w:p>
    <w:p w14:paraId="4E0AD536" w14:textId="6D39899A" w:rsidR="00B05868" w:rsidRPr="00BA5AF4" w:rsidRDefault="00F2245A" w:rsidP="007F2A05">
      <w:pPr>
        <w:numPr>
          <w:ilvl w:val="0"/>
          <w:numId w:val="22"/>
        </w:numPr>
        <w:tabs>
          <w:tab w:val="left" w:pos="432"/>
        </w:tabs>
        <w:spacing w:before="180"/>
        <w:ind w:left="432" w:hanging="432"/>
        <w:outlineLvl w:val="0"/>
        <w:rPr>
          <w:rFonts w:ascii="Arial" w:hAnsi="Arial" w:cs="Arial"/>
          <w:i/>
          <w:iCs/>
          <w:color w:val="000000"/>
          <w:kern w:val="28"/>
          <w:sz w:val="24"/>
          <w:szCs w:val="24"/>
        </w:rPr>
      </w:pPr>
      <w:r w:rsidRPr="00BA5AF4">
        <w:rPr>
          <w:rFonts w:ascii="Arial" w:hAnsi="Arial" w:cs="Arial"/>
          <w:color w:val="000000"/>
          <w:kern w:val="28"/>
          <w:sz w:val="24"/>
          <w:szCs w:val="24"/>
        </w:rPr>
        <w:t>T</w:t>
      </w:r>
      <w:r w:rsidR="00A47B48" w:rsidRPr="00BA5AF4">
        <w:rPr>
          <w:rFonts w:ascii="Arial" w:hAnsi="Arial" w:cs="Arial"/>
          <w:color w:val="000000"/>
          <w:kern w:val="28"/>
          <w:sz w:val="24"/>
          <w:szCs w:val="24"/>
        </w:rPr>
        <w:t xml:space="preserve">hus, while the proposed path </w:t>
      </w:r>
      <w:r w:rsidR="006229A4" w:rsidRPr="00BA5AF4">
        <w:rPr>
          <w:rFonts w:ascii="Arial" w:hAnsi="Arial" w:cs="Arial"/>
          <w:color w:val="000000"/>
          <w:kern w:val="28"/>
          <w:sz w:val="24"/>
          <w:szCs w:val="24"/>
        </w:rPr>
        <w:t xml:space="preserve">would introduce additional corners in the route to be navigated, </w:t>
      </w:r>
      <w:r w:rsidR="00DB29F0" w:rsidRPr="00BA5AF4">
        <w:rPr>
          <w:rFonts w:ascii="Arial" w:hAnsi="Arial" w:cs="Arial"/>
          <w:color w:val="000000"/>
          <w:kern w:val="28"/>
          <w:sz w:val="24"/>
          <w:szCs w:val="24"/>
        </w:rPr>
        <w:t xml:space="preserve">it would have a more accessible gradient. </w:t>
      </w:r>
      <w:r w:rsidR="00061B18" w:rsidRPr="00BA5AF4">
        <w:rPr>
          <w:rFonts w:ascii="Arial" w:hAnsi="Arial" w:cs="Arial"/>
          <w:color w:val="000000"/>
          <w:kern w:val="28"/>
          <w:sz w:val="24"/>
          <w:szCs w:val="24"/>
        </w:rPr>
        <w:t xml:space="preserve">As such, </w:t>
      </w:r>
      <w:r w:rsidR="002F78EB" w:rsidRPr="00BA5AF4">
        <w:rPr>
          <w:rFonts w:ascii="Arial" w:hAnsi="Arial" w:cs="Arial"/>
          <w:color w:val="000000"/>
          <w:kern w:val="28"/>
          <w:sz w:val="24"/>
          <w:szCs w:val="24"/>
        </w:rPr>
        <w:t>the</w:t>
      </w:r>
      <w:r w:rsidR="00220FD8" w:rsidRPr="00BA5AF4">
        <w:rPr>
          <w:rFonts w:ascii="Arial" w:hAnsi="Arial" w:cs="Arial"/>
          <w:color w:val="000000"/>
          <w:kern w:val="28"/>
          <w:sz w:val="24"/>
          <w:szCs w:val="24"/>
        </w:rPr>
        <w:t xml:space="preserve"> </w:t>
      </w:r>
      <w:r w:rsidR="006B306E" w:rsidRPr="00BA5AF4">
        <w:rPr>
          <w:rFonts w:ascii="Arial" w:hAnsi="Arial" w:cs="Arial"/>
          <w:color w:val="000000"/>
          <w:kern w:val="28"/>
          <w:sz w:val="24"/>
          <w:szCs w:val="24"/>
        </w:rPr>
        <w:t>existing and proposed paths</w:t>
      </w:r>
      <w:r w:rsidR="002F78EB" w:rsidRPr="00BA5AF4">
        <w:rPr>
          <w:rFonts w:ascii="Arial" w:hAnsi="Arial" w:cs="Arial"/>
          <w:color w:val="000000"/>
          <w:kern w:val="28"/>
          <w:sz w:val="24"/>
          <w:szCs w:val="24"/>
        </w:rPr>
        <w:t xml:space="preserve"> offer similar </w:t>
      </w:r>
      <w:r w:rsidR="007B2E96" w:rsidRPr="00BA5AF4">
        <w:rPr>
          <w:rFonts w:ascii="Arial" w:hAnsi="Arial" w:cs="Arial"/>
          <w:color w:val="000000"/>
          <w:kern w:val="28"/>
          <w:sz w:val="24"/>
          <w:szCs w:val="24"/>
        </w:rPr>
        <w:t xml:space="preserve">levels of </w:t>
      </w:r>
      <w:r w:rsidR="00A23ACD" w:rsidRPr="00BA5AF4">
        <w:rPr>
          <w:rFonts w:ascii="Arial" w:hAnsi="Arial" w:cs="Arial"/>
          <w:color w:val="000000"/>
          <w:kern w:val="28"/>
          <w:sz w:val="24"/>
          <w:szCs w:val="24"/>
        </w:rPr>
        <w:t xml:space="preserve">accessibility in terms of </w:t>
      </w:r>
      <w:r w:rsidR="00D61D5F" w:rsidRPr="00BA5AF4">
        <w:rPr>
          <w:rFonts w:ascii="Arial" w:hAnsi="Arial" w:cs="Arial"/>
          <w:color w:val="000000"/>
          <w:kern w:val="28"/>
          <w:sz w:val="24"/>
          <w:szCs w:val="24"/>
        </w:rPr>
        <w:t xml:space="preserve">ease of </w:t>
      </w:r>
      <w:r w:rsidR="00664B19" w:rsidRPr="00BA5AF4">
        <w:rPr>
          <w:rFonts w:ascii="Arial" w:hAnsi="Arial" w:cs="Arial"/>
          <w:color w:val="000000"/>
          <w:kern w:val="28"/>
          <w:sz w:val="24"/>
          <w:szCs w:val="24"/>
        </w:rPr>
        <w:t xml:space="preserve">use by wheelchairs, pushchairs and on foot. </w:t>
      </w:r>
      <w:r w:rsidR="00915D9C" w:rsidRPr="00BA5AF4">
        <w:rPr>
          <w:rFonts w:ascii="Arial" w:hAnsi="Arial" w:cs="Arial"/>
          <w:color w:val="000000"/>
          <w:kern w:val="28"/>
          <w:sz w:val="24"/>
          <w:szCs w:val="24"/>
        </w:rPr>
        <w:t>Thus, t</w:t>
      </w:r>
      <w:r w:rsidR="00D61D5F" w:rsidRPr="00BA5AF4">
        <w:rPr>
          <w:rFonts w:ascii="Arial" w:hAnsi="Arial" w:cs="Arial"/>
          <w:color w:val="000000"/>
          <w:kern w:val="28"/>
          <w:sz w:val="24"/>
          <w:szCs w:val="24"/>
        </w:rPr>
        <w:t>he Order would not result in a reduction in public convenience in this regard.</w:t>
      </w:r>
      <w:r w:rsidR="00715245" w:rsidRPr="00BA5AF4">
        <w:rPr>
          <w:rFonts w:ascii="Arial" w:hAnsi="Arial" w:cs="Arial"/>
          <w:color w:val="000000"/>
          <w:kern w:val="28"/>
          <w:sz w:val="24"/>
          <w:szCs w:val="24"/>
        </w:rPr>
        <w:t xml:space="preserve"> </w:t>
      </w:r>
    </w:p>
    <w:p w14:paraId="617FBC49" w14:textId="1EE68C64" w:rsidR="00EB7696" w:rsidRPr="00BA5AF4" w:rsidRDefault="00915D9C" w:rsidP="007F2A05">
      <w:pPr>
        <w:numPr>
          <w:ilvl w:val="0"/>
          <w:numId w:val="22"/>
        </w:numPr>
        <w:tabs>
          <w:tab w:val="left" w:pos="432"/>
        </w:tabs>
        <w:spacing w:before="180"/>
        <w:ind w:left="432" w:hanging="432"/>
        <w:outlineLvl w:val="0"/>
        <w:rPr>
          <w:rFonts w:ascii="Arial" w:hAnsi="Arial" w:cs="Arial"/>
          <w:i/>
          <w:iCs/>
          <w:color w:val="000000"/>
          <w:kern w:val="28"/>
          <w:sz w:val="24"/>
          <w:szCs w:val="24"/>
        </w:rPr>
      </w:pPr>
      <w:r w:rsidRPr="00BA5AF4">
        <w:rPr>
          <w:rFonts w:ascii="Arial" w:hAnsi="Arial" w:cs="Arial"/>
          <w:color w:val="000000"/>
          <w:kern w:val="28"/>
          <w:sz w:val="24"/>
          <w:szCs w:val="24"/>
        </w:rPr>
        <w:t>Overall</w:t>
      </w:r>
      <w:r w:rsidR="00E176C5" w:rsidRPr="00BA5AF4">
        <w:rPr>
          <w:rFonts w:ascii="Arial" w:hAnsi="Arial" w:cs="Arial"/>
          <w:color w:val="000000"/>
          <w:kern w:val="28"/>
          <w:sz w:val="24"/>
          <w:szCs w:val="24"/>
        </w:rPr>
        <w:t>,</w:t>
      </w:r>
      <w:r w:rsidR="00110A03" w:rsidRPr="00BA5AF4">
        <w:rPr>
          <w:rFonts w:ascii="Arial" w:hAnsi="Arial" w:cs="Arial"/>
          <w:color w:val="000000"/>
          <w:kern w:val="28"/>
          <w:sz w:val="24"/>
          <w:szCs w:val="24"/>
        </w:rPr>
        <w:t xml:space="preserve"> </w:t>
      </w:r>
      <w:r w:rsidR="00E176C5" w:rsidRPr="00BA5AF4">
        <w:rPr>
          <w:rFonts w:ascii="Arial" w:hAnsi="Arial" w:cs="Arial"/>
          <w:color w:val="000000"/>
          <w:kern w:val="28"/>
          <w:sz w:val="24"/>
          <w:szCs w:val="24"/>
        </w:rPr>
        <w:t xml:space="preserve">the </w:t>
      </w:r>
      <w:r w:rsidR="00623728" w:rsidRPr="00BA5AF4">
        <w:rPr>
          <w:rFonts w:ascii="Arial" w:hAnsi="Arial" w:cs="Arial"/>
          <w:color w:val="000000"/>
          <w:kern w:val="28"/>
          <w:sz w:val="24"/>
          <w:szCs w:val="24"/>
        </w:rPr>
        <w:t>proposed</w:t>
      </w:r>
      <w:r w:rsidR="00E176C5" w:rsidRPr="00BA5AF4">
        <w:rPr>
          <w:rFonts w:ascii="Arial" w:hAnsi="Arial" w:cs="Arial"/>
          <w:color w:val="000000"/>
          <w:kern w:val="28"/>
          <w:sz w:val="24"/>
          <w:szCs w:val="24"/>
        </w:rPr>
        <w:t xml:space="preserve"> path w</w:t>
      </w:r>
      <w:r w:rsidR="00080CFB" w:rsidRPr="00BA5AF4">
        <w:rPr>
          <w:rFonts w:ascii="Arial" w:hAnsi="Arial" w:cs="Arial"/>
          <w:color w:val="000000"/>
          <w:kern w:val="28"/>
          <w:sz w:val="24"/>
          <w:szCs w:val="24"/>
        </w:rPr>
        <w:t>ould</w:t>
      </w:r>
      <w:r w:rsidR="00E176C5" w:rsidRPr="00BA5AF4">
        <w:rPr>
          <w:rFonts w:ascii="Arial" w:hAnsi="Arial" w:cs="Arial"/>
          <w:color w:val="000000"/>
          <w:kern w:val="28"/>
          <w:sz w:val="24"/>
          <w:szCs w:val="24"/>
        </w:rPr>
        <w:t xml:space="preserve"> not be substantially less convenient to the public</w:t>
      </w:r>
      <w:r w:rsidR="00080CFB" w:rsidRPr="00BA5AF4">
        <w:rPr>
          <w:rFonts w:ascii="Arial" w:hAnsi="Arial" w:cs="Arial"/>
          <w:color w:val="000000"/>
          <w:kern w:val="28"/>
          <w:sz w:val="24"/>
          <w:szCs w:val="24"/>
        </w:rPr>
        <w:t>.</w:t>
      </w:r>
    </w:p>
    <w:p w14:paraId="7F574FB1" w14:textId="77777777" w:rsidR="00915D9C" w:rsidRPr="00BA5AF4" w:rsidRDefault="00915D9C" w:rsidP="007F2A05">
      <w:pPr>
        <w:tabs>
          <w:tab w:val="left" w:pos="432"/>
        </w:tabs>
        <w:spacing w:before="180"/>
        <w:outlineLvl w:val="0"/>
        <w:rPr>
          <w:rFonts w:ascii="Arial" w:hAnsi="Arial" w:cs="Arial"/>
          <w:b/>
          <w:i/>
          <w:sz w:val="24"/>
          <w:szCs w:val="24"/>
        </w:rPr>
      </w:pPr>
    </w:p>
    <w:p w14:paraId="042E2E87" w14:textId="0DA49E3D" w:rsidR="00BC12DB" w:rsidRPr="00BA5AF4" w:rsidRDefault="009338F8" w:rsidP="007F2A05">
      <w:pPr>
        <w:tabs>
          <w:tab w:val="left" w:pos="432"/>
        </w:tabs>
        <w:spacing w:before="180"/>
        <w:outlineLvl w:val="0"/>
        <w:rPr>
          <w:rFonts w:ascii="Arial" w:hAnsi="Arial" w:cs="Arial"/>
          <w:color w:val="000000"/>
          <w:kern w:val="28"/>
          <w:sz w:val="24"/>
          <w:szCs w:val="24"/>
        </w:rPr>
      </w:pPr>
      <w:r w:rsidRPr="00BA5AF4">
        <w:rPr>
          <w:rFonts w:ascii="Arial" w:hAnsi="Arial" w:cs="Arial"/>
          <w:b/>
          <w:i/>
          <w:sz w:val="24"/>
          <w:szCs w:val="24"/>
        </w:rPr>
        <w:t xml:space="preserve">The effect </w:t>
      </w:r>
      <w:r w:rsidR="00BC12DB" w:rsidRPr="00BA5AF4">
        <w:rPr>
          <w:rFonts w:ascii="Arial" w:hAnsi="Arial" w:cs="Arial"/>
          <w:b/>
          <w:i/>
          <w:sz w:val="24"/>
          <w:szCs w:val="24"/>
        </w:rPr>
        <w:t>of the diversion on public enjoyment of the path as a whole</w:t>
      </w:r>
      <w:r w:rsidR="005A2AA1" w:rsidRPr="00BA5AF4">
        <w:rPr>
          <w:rFonts w:ascii="Arial" w:hAnsi="Arial" w:cs="Arial"/>
          <w:b/>
          <w:i/>
          <w:sz w:val="24"/>
          <w:szCs w:val="24"/>
        </w:rPr>
        <w:t xml:space="preserve"> </w:t>
      </w:r>
    </w:p>
    <w:p w14:paraId="45A6D949" w14:textId="17A2D7E5" w:rsidR="009C1F21" w:rsidRPr="00BA5AF4" w:rsidRDefault="008568A5" w:rsidP="007F2A05">
      <w:pPr>
        <w:numPr>
          <w:ilvl w:val="0"/>
          <w:numId w:val="22"/>
        </w:numPr>
        <w:tabs>
          <w:tab w:val="left" w:pos="432"/>
        </w:tabs>
        <w:spacing w:before="180"/>
        <w:ind w:left="432" w:hanging="432"/>
        <w:outlineLvl w:val="0"/>
        <w:rPr>
          <w:rFonts w:ascii="Arial" w:hAnsi="Arial" w:cs="Arial"/>
          <w:color w:val="000000"/>
          <w:kern w:val="28"/>
          <w:sz w:val="24"/>
          <w:szCs w:val="24"/>
        </w:rPr>
      </w:pPr>
      <w:r w:rsidRPr="00BA5AF4">
        <w:rPr>
          <w:rFonts w:ascii="Arial" w:hAnsi="Arial" w:cs="Arial"/>
          <w:color w:val="000000"/>
          <w:kern w:val="28"/>
          <w:sz w:val="24"/>
          <w:szCs w:val="24"/>
        </w:rPr>
        <w:t xml:space="preserve">The </w:t>
      </w:r>
      <w:r w:rsidR="00D11B24" w:rsidRPr="00BA5AF4">
        <w:rPr>
          <w:rFonts w:ascii="Arial" w:hAnsi="Arial" w:cs="Arial"/>
          <w:color w:val="000000"/>
          <w:kern w:val="28"/>
          <w:sz w:val="24"/>
          <w:szCs w:val="24"/>
        </w:rPr>
        <w:t xml:space="preserve">rural </w:t>
      </w:r>
      <w:r w:rsidRPr="00BA5AF4">
        <w:rPr>
          <w:rFonts w:ascii="Arial" w:hAnsi="Arial" w:cs="Arial"/>
          <w:color w:val="000000"/>
          <w:kern w:val="28"/>
          <w:sz w:val="24"/>
          <w:szCs w:val="24"/>
        </w:rPr>
        <w:t xml:space="preserve">views available from the proposed </w:t>
      </w:r>
      <w:r w:rsidR="006C2B93" w:rsidRPr="00BA5AF4">
        <w:rPr>
          <w:rFonts w:ascii="Arial" w:hAnsi="Arial" w:cs="Arial"/>
          <w:color w:val="000000"/>
          <w:kern w:val="28"/>
          <w:sz w:val="24"/>
          <w:szCs w:val="24"/>
        </w:rPr>
        <w:t>path</w:t>
      </w:r>
      <w:r w:rsidRPr="00BA5AF4">
        <w:rPr>
          <w:rFonts w:ascii="Arial" w:hAnsi="Arial" w:cs="Arial"/>
          <w:color w:val="000000"/>
          <w:kern w:val="28"/>
          <w:sz w:val="24"/>
          <w:szCs w:val="24"/>
        </w:rPr>
        <w:t xml:space="preserve"> are very similar to those from the existing </w:t>
      </w:r>
      <w:r w:rsidR="002A1EB5" w:rsidRPr="00BA5AF4">
        <w:rPr>
          <w:rFonts w:ascii="Arial" w:hAnsi="Arial" w:cs="Arial"/>
          <w:color w:val="000000"/>
          <w:kern w:val="28"/>
          <w:sz w:val="24"/>
          <w:szCs w:val="24"/>
        </w:rPr>
        <w:t>path</w:t>
      </w:r>
      <w:r w:rsidRPr="00BA5AF4">
        <w:rPr>
          <w:rFonts w:ascii="Arial" w:hAnsi="Arial" w:cs="Arial"/>
          <w:color w:val="000000"/>
          <w:kern w:val="28"/>
          <w:sz w:val="24"/>
          <w:szCs w:val="24"/>
        </w:rPr>
        <w:t xml:space="preserve"> due to the </w:t>
      </w:r>
      <w:proofErr w:type="gramStart"/>
      <w:r w:rsidRPr="00BA5AF4">
        <w:rPr>
          <w:rFonts w:ascii="Arial" w:hAnsi="Arial" w:cs="Arial"/>
          <w:color w:val="000000"/>
          <w:kern w:val="28"/>
          <w:sz w:val="24"/>
          <w:szCs w:val="24"/>
        </w:rPr>
        <w:t>close proximity</w:t>
      </w:r>
      <w:proofErr w:type="gramEnd"/>
      <w:r w:rsidRPr="00BA5AF4">
        <w:rPr>
          <w:rFonts w:ascii="Arial" w:hAnsi="Arial" w:cs="Arial"/>
          <w:color w:val="000000"/>
          <w:kern w:val="28"/>
          <w:sz w:val="24"/>
          <w:szCs w:val="24"/>
        </w:rPr>
        <w:t xml:space="preserve"> of the two paths.</w:t>
      </w:r>
      <w:r w:rsidR="00AF7218" w:rsidRPr="00BA5AF4">
        <w:rPr>
          <w:rFonts w:ascii="Arial" w:hAnsi="Arial" w:cs="Arial"/>
          <w:color w:val="000000"/>
          <w:kern w:val="28"/>
          <w:sz w:val="24"/>
          <w:szCs w:val="24"/>
        </w:rPr>
        <w:t xml:space="preserve"> The diversion </w:t>
      </w:r>
      <w:r w:rsidR="00E26161" w:rsidRPr="00BA5AF4">
        <w:rPr>
          <w:rFonts w:ascii="Arial" w:hAnsi="Arial" w:cs="Arial"/>
          <w:color w:val="000000"/>
          <w:kern w:val="28"/>
          <w:sz w:val="24"/>
          <w:szCs w:val="24"/>
        </w:rPr>
        <w:t>would consequently have a neutral effect on public enjoyment in this regard.</w:t>
      </w:r>
    </w:p>
    <w:p w14:paraId="61F25C73" w14:textId="4E8F607C" w:rsidR="009C1F21" w:rsidRPr="00BA5AF4" w:rsidRDefault="009C1F21" w:rsidP="007F2A05">
      <w:pPr>
        <w:pStyle w:val="Style1"/>
        <w:tabs>
          <w:tab w:val="num" w:pos="720"/>
        </w:tabs>
        <w:rPr>
          <w:rFonts w:ascii="Arial" w:hAnsi="Arial" w:cs="Arial"/>
          <w:sz w:val="24"/>
          <w:szCs w:val="24"/>
        </w:rPr>
      </w:pPr>
      <w:r w:rsidRPr="00BA5AF4">
        <w:rPr>
          <w:rFonts w:ascii="Arial" w:hAnsi="Arial" w:cs="Arial"/>
          <w:sz w:val="24"/>
          <w:szCs w:val="24"/>
        </w:rPr>
        <w:lastRenderedPageBreak/>
        <w:t xml:space="preserve">The Council states that the landowner has agreed to provide an improved surface along the proposed </w:t>
      </w:r>
      <w:r w:rsidR="006C2B93" w:rsidRPr="00BA5AF4">
        <w:rPr>
          <w:rFonts w:ascii="Arial" w:hAnsi="Arial" w:cs="Arial"/>
          <w:sz w:val="24"/>
          <w:szCs w:val="24"/>
        </w:rPr>
        <w:t>path</w:t>
      </w:r>
      <w:r w:rsidRPr="00BA5AF4">
        <w:rPr>
          <w:rFonts w:ascii="Arial" w:hAnsi="Arial" w:cs="Arial"/>
          <w:sz w:val="24"/>
          <w:szCs w:val="24"/>
        </w:rPr>
        <w:t xml:space="preserve"> using road planings, to enable the route to be used in all weathers. </w:t>
      </w:r>
    </w:p>
    <w:p w14:paraId="0945549A" w14:textId="0C5C5DB9" w:rsidR="00652627" w:rsidRPr="00BA5AF4" w:rsidRDefault="009C1F21" w:rsidP="007F2A05">
      <w:pPr>
        <w:pStyle w:val="Style1"/>
        <w:tabs>
          <w:tab w:val="num" w:pos="720"/>
        </w:tabs>
        <w:rPr>
          <w:rFonts w:ascii="Arial" w:hAnsi="Arial" w:cs="Arial"/>
          <w:sz w:val="24"/>
          <w:szCs w:val="24"/>
        </w:rPr>
      </w:pPr>
      <w:r w:rsidRPr="00BA5AF4">
        <w:rPr>
          <w:rFonts w:ascii="Arial" w:hAnsi="Arial" w:cs="Arial"/>
          <w:sz w:val="24"/>
          <w:szCs w:val="24"/>
        </w:rPr>
        <w:t xml:space="preserve">However, documents including the application form, consultation correspondence and the Council’s statement of grounds indicate that the surface of the proposed </w:t>
      </w:r>
      <w:r w:rsidR="006C2B93" w:rsidRPr="00BA5AF4">
        <w:rPr>
          <w:rFonts w:ascii="Arial" w:hAnsi="Arial" w:cs="Arial"/>
          <w:sz w:val="24"/>
          <w:szCs w:val="24"/>
        </w:rPr>
        <w:t>path</w:t>
      </w:r>
      <w:r w:rsidRPr="00BA5AF4">
        <w:rPr>
          <w:rFonts w:ascii="Arial" w:hAnsi="Arial" w:cs="Arial"/>
          <w:sz w:val="24"/>
          <w:szCs w:val="24"/>
        </w:rPr>
        <w:t xml:space="preserve"> would remain grass. </w:t>
      </w:r>
      <w:r w:rsidR="00652627" w:rsidRPr="00BA5AF4">
        <w:rPr>
          <w:rFonts w:ascii="Arial" w:hAnsi="Arial" w:cs="Arial"/>
          <w:sz w:val="24"/>
          <w:szCs w:val="24"/>
        </w:rPr>
        <w:t xml:space="preserve">Whilst the Council’s statement of case refers to </w:t>
      </w:r>
      <w:r w:rsidR="007134D2" w:rsidRPr="00BA5AF4">
        <w:rPr>
          <w:rFonts w:ascii="Arial" w:hAnsi="Arial" w:cs="Arial"/>
          <w:sz w:val="24"/>
          <w:szCs w:val="24"/>
        </w:rPr>
        <w:t>a new surface, it does not explain how this would be secured.</w:t>
      </w:r>
    </w:p>
    <w:p w14:paraId="6AFA08CF" w14:textId="26A4B334" w:rsidR="00C91975" w:rsidRPr="00BA5AF4" w:rsidRDefault="009C1F21" w:rsidP="007F2A05">
      <w:pPr>
        <w:pStyle w:val="Style1"/>
        <w:tabs>
          <w:tab w:val="num" w:pos="720"/>
        </w:tabs>
        <w:rPr>
          <w:rFonts w:ascii="Arial" w:hAnsi="Arial" w:cs="Arial"/>
          <w:sz w:val="24"/>
          <w:szCs w:val="24"/>
        </w:rPr>
      </w:pPr>
      <w:r w:rsidRPr="00BA5AF4">
        <w:rPr>
          <w:rFonts w:ascii="Arial" w:hAnsi="Arial" w:cs="Arial"/>
          <w:sz w:val="24"/>
          <w:szCs w:val="24"/>
        </w:rPr>
        <w:t xml:space="preserve">Furthermore, whilst I acknowledge the intention expressed by the landowners in correspondence to provide an improved surface, there is no mechanism before me to secure this. The </w:t>
      </w:r>
      <w:r w:rsidR="0076284E" w:rsidRPr="00BA5AF4">
        <w:rPr>
          <w:rFonts w:ascii="Arial" w:hAnsi="Arial" w:cs="Arial"/>
          <w:sz w:val="24"/>
          <w:szCs w:val="24"/>
        </w:rPr>
        <w:t xml:space="preserve">new </w:t>
      </w:r>
      <w:r w:rsidRPr="00BA5AF4">
        <w:rPr>
          <w:rFonts w:ascii="Arial" w:hAnsi="Arial" w:cs="Arial"/>
          <w:sz w:val="24"/>
          <w:szCs w:val="24"/>
        </w:rPr>
        <w:t xml:space="preserve">surface’s provision is </w:t>
      </w:r>
      <w:r w:rsidR="00CF2301" w:rsidRPr="00BA5AF4">
        <w:rPr>
          <w:rFonts w:ascii="Arial" w:hAnsi="Arial" w:cs="Arial"/>
          <w:sz w:val="24"/>
          <w:szCs w:val="24"/>
        </w:rPr>
        <w:t xml:space="preserve">consequently </w:t>
      </w:r>
      <w:r w:rsidRPr="00BA5AF4">
        <w:rPr>
          <w:rFonts w:ascii="Arial" w:hAnsi="Arial" w:cs="Arial"/>
          <w:sz w:val="24"/>
          <w:szCs w:val="24"/>
        </w:rPr>
        <w:t xml:space="preserve">not </w:t>
      </w:r>
      <w:r w:rsidR="00CF2301" w:rsidRPr="00BA5AF4">
        <w:rPr>
          <w:rFonts w:ascii="Arial" w:hAnsi="Arial" w:cs="Arial"/>
          <w:sz w:val="24"/>
          <w:szCs w:val="24"/>
        </w:rPr>
        <w:t xml:space="preserve">assured </w:t>
      </w:r>
      <w:r w:rsidRPr="00BA5AF4">
        <w:rPr>
          <w:rFonts w:ascii="Arial" w:hAnsi="Arial" w:cs="Arial"/>
          <w:sz w:val="24"/>
          <w:szCs w:val="24"/>
        </w:rPr>
        <w:t>in the event, for example, of sale of the land.</w:t>
      </w:r>
      <w:r w:rsidR="00CF2301" w:rsidRPr="00BA5AF4">
        <w:rPr>
          <w:rFonts w:ascii="Arial" w:hAnsi="Arial" w:cs="Arial"/>
          <w:sz w:val="24"/>
          <w:szCs w:val="24"/>
        </w:rPr>
        <w:t xml:space="preserve"> </w:t>
      </w:r>
      <w:r w:rsidRPr="00BA5AF4">
        <w:rPr>
          <w:rFonts w:ascii="Arial" w:hAnsi="Arial" w:cs="Arial"/>
          <w:sz w:val="24"/>
          <w:szCs w:val="24"/>
        </w:rPr>
        <w:t xml:space="preserve">As a result, </w:t>
      </w:r>
      <w:r w:rsidR="00CF2301" w:rsidRPr="00BA5AF4">
        <w:rPr>
          <w:rFonts w:ascii="Arial" w:hAnsi="Arial" w:cs="Arial"/>
          <w:sz w:val="24"/>
          <w:szCs w:val="24"/>
        </w:rPr>
        <w:t xml:space="preserve">I have insufficient confidence that </w:t>
      </w:r>
      <w:r w:rsidRPr="00BA5AF4">
        <w:rPr>
          <w:rFonts w:ascii="Arial" w:hAnsi="Arial" w:cs="Arial"/>
          <w:sz w:val="24"/>
          <w:szCs w:val="24"/>
        </w:rPr>
        <w:t>the</w:t>
      </w:r>
      <w:r w:rsidR="00CF2301" w:rsidRPr="00BA5AF4">
        <w:rPr>
          <w:rFonts w:ascii="Arial" w:hAnsi="Arial" w:cs="Arial"/>
          <w:sz w:val="24"/>
          <w:szCs w:val="24"/>
        </w:rPr>
        <w:t xml:space="preserve"> </w:t>
      </w:r>
      <w:r w:rsidRPr="00BA5AF4">
        <w:rPr>
          <w:rFonts w:ascii="Arial" w:hAnsi="Arial" w:cs="Arial"/>
          <w:sz w:val="24"/>
          <w:szCs w:val="24"/>
        </w:rPr>
        <w:t xml:space="preserve">suggested improved surface would be provided for me to attach weight to it in my assessment. </w:t>
      </w:r>
      <w:r w:rsidR="00DB21EA" w:rsidRPr="00BA5AF4">
        <w:rPr>
          <w:rFonts w:ascii="Arial" w:hAnsi="Arial" w:cs="Arial"/>
          <w:sz w:val="24"/>
          <w:szCs w:val="24"/>
        </w:rPr>
        <w:t xml:space="preserve"> </w:t>
      </w:r>
    </w:p>
    <w:p w14:paraId="36BE4115" w14:textId="27D174AD" w:rsidR="00BF78ED" w:rsidRPr="00BA5AF4" w:rsidRDefault="00AA138E" w:rsidP="007F2A05">
      <w:pPr>
        <w:pStyle w:val="Style1"/>
        <w:tabs>
          <w:tab w:val="num" w:pos="720"/>
        </w:tabs>
        <w:rPr>
          <w:rFonts w:ascii="Arial" w:hAnsi="Arial" w:cs="Arial"/>
          <w:sz w:val="24"/>
          <w:szCs w:val="24"/>
        </w:rPr>
      </w:pPr>
      <w:r w:rsidRPr="00BA5AF4">
        <w:rPr>
          <w:rFonts w:ascii="Arial" w:hAnsi="Arial" w:cs="Arial"/>
          <w:sz w:val="24"/>
          <w:szCs w:val="24"/>
        </w:rPr>
        <w:t xml:space="preserve">The landowners consider that the existing </w:t>
      </w:r>
      <w:r w:rsidR="002A1EB5" w:rsidRPr="00BA5AF4">
        <w:rPr>
          <w:rFonts w:ascii="Arial" w:hAnsi="Arial" w:cs="Arial"/>
          <w:sz w:val="24"/>
          <w:szCs w:val="24"/>
        </w:rPr>
        <w:t>path</w:t>
      </w:r>
      <w:r w:rsidRPr="00BA5AF4">
        <w:rPr>
          <w:rFonts w:ascii="Arial" w:hAnsi="Arial" w:cs="Arial"/>
          <w:sz w:val="24"/>
          <w:szCs w:val="24"/>
        </w:rPr>
        <w:t xml:space="preserve"> is subject to surface flooding</w:t>
      </w:r>
      <w:r w:rsidR="00BF78ED" w:rsidRPr="00BA5AF4">
        <w:rPr>
          <w:rFonts w:ascii="Arial" w:hAnsi="Arial" w:cs="Arial"/>
          <w:sz w:val="24"/>
          <w:szCs w:val="24"/>
        </w:rPr>
        <w:t xml:space="preserve">, and that the proposed </w:t>
      </w:r>
      <w:r w:rsidR="00F60119" w:rsidRPr="00BA5AF4">
        <w:rPr>
          <w:rFonts w:ascii="Arial" w:hAnsi="Arial" w:cs="Arial"/>
          <w:sz w:val="24"/>
          <w:szCs w:val="24"/>
        </w:rPr>
        <w:t>path</w:t>
      </w:r>
      <w:r w:rsidR="00BF78ED" w:rsidRPr="00BA5AF4">
        <w:rPr>
          <w:rFonts w:ascii="Arial" w:hAnsi="Arial" w:cs="Arial"/>
          <w:sz w:val="24"/>
          <w:szCs w:val="24"/>
        </w:rPr>
        <w:t xml:space="preserve"> is not subject to such issues due to its </w:t>
      </w:r>
      <w:r w:rsidR="00DA3B71" w:rsidRPr="00BA5AF4">
        <w:rPr>
          <w:rFonts w:ascii="Arial" w:hAnsi="Arial" w:cs="Arial"/>
          <w:sz w:val="24"/>
          <w:szCs w:val="24"/>
        </w:rPr>
        <w:t>position on slightly higher land</w:t>
      </w:r>
      <w:r w:rsidRPr="00BA5AF4">
        <w:rPr>
          <w:rFonts w:ascii="Arial" w:hAnsi="Arial" w:cs="Arial"/>
          <w:sz w:val="24"/>
          <w:szCs w:val="24"/>
        </w:rPr>
        <w:t>.</w:t>
      </w:r>
      <w:r w:rsidR="000149B6" w:rsidRPr="00BA5AF4">
        <w:rPr>
          <w:rFonts w:ascii="Arial" w:hAnsi="Arial" w:cs="Arial"/>
          <w:sz w:val="24"/>
          <w:szCs w:val="24"/>
        </w:rPr>
        <w:t xml:space="preserve"> They supply photographs showing areas of standing water on </w:t>
      </w:r>
      <w:r w:rsidR="006E6408" w:rsidRPr="00BA5AF4">
        <w:rPr>
          <w:rFonts w:ascii="Arial" w:hAnsi="Arial" w:cs="Arial"/>
          <w:sz w:val="24"/>
          <w:szCs w:val="24"/>
        </w:rPr>
        <w:t xml:space="preserve">parts of </w:t>
      </w:r>
      <w:r w:rsidR="000149B6" w:rsidRPr="00BA5AF4">
        <w:rPr>
          <w:rFonts w:ascii="Arial" w:hAnsi="Arial" w:cs="Arial"/>
          <w:sz w:val="24"/>
          <w:szCs w:val="24"/>
        </w:rPr>
        <w:t xml:space="preserve">the existing </w:t>
      </w:r>
      <w:r w:rsidR="002A1EB5" w:rsidRPr="00BA5AF4">
        <w:rPr>
          <w:rFonts w:ascii="Arial" w:hAnsi="Arial" w:cs="Arial"/>
          <w:sz w:val="24"/>
          <w:szCs w:val="24"/>
        </w:rPr>
        <w:t>path</w:t>
      </w:r>
      <w:r w:rsidR="000149B6" w:rsidRPr="00BA5AF4">
        <w:rPr>
          <w:rFonts w:ascii="Arial" w:hAnsi="Arial" w:cs="Arial"/>
          <w:sz w:val="24"/>
          <w:szCs w:val="24"/>
        </w:rPr>
        <w:t xml:space="preserve"> in winter, with no </w:t>
      </w:r>
      <w:r w:rsidR="00BF78ED" w:rsidRPr="00BA5AF4">
        <w:rPr>
          <w:rFonts w:ascii="Arial" w:hAnsi="Arial" w:cs="Arial"/>
          <w:sz w:val="24"/>
          <w:szCs w:val="24"/>
        </w:rPr>
        <w:t xml:space="preserve">such flooding </w:t>
      </w:r>
      <w:r w:rsidR="0039111B" w:rsidRPr="00BA5AF4">
        <w:rPr>
          <w:rFonts w:ascii="Arial" w:hAnsi="Arial" w:cs="Arial"/>
          <w:sz w:val="24"/>
          <w:szCs w:val="24"/>
        </w:rPr>
        <w:t xml:space="preserve">visible </w:t>
      </w:r>
      <w:r w:rsidR="00BF78ED" w:rsidRPr="00BA5AF4">
        <w:rPr>
          <w:rFonts w:ascii="Arial" w:hAnsi="Arial" w:cs="Arial"/>
          <w:sz w:val="24"/>
          <w:szCs w:val="24"/>
        </w:rPr>
        <w:t xml:space="preserve">on </w:t>
      </w:r>
      <w:r w:rsidR="006E6408" w:rsidRPr="00BA5AF4">
        <w:rPr>
          <w:rFonts w:ascii="Arial" w:hAnsi="Arial" w:cs="Arial"/>
          <w:sz w:val="24"/>
          <w:szCs w:val="24"/>
        </w:rPr>
        <w:t xml:space="preserve">parts of </w:t>
      </w:r>
      <w:r w:rsidR="00BF78ED" w:rsidRPr="00BA5AF4">
        <w:rPr>
          <w:rFonts w:ascii="Arial" w:hAnsi="Arial" w:cs="Arial"/>
          <w:sz w:val="24"/>
          <w:szCs w:val="24"/>
        </w:rPr>
        <w:t xml:space="preserve">the proposed </w:t>
      </w:r>
      <w:r w:rsidR="00F60119" w:rsidRPr="00BA5AF4">
        <w:rPr>
          <w:rFonts w:ascii="Arial" w:hAnsi="Arial" w:cs="Arial"/>
          <w:sz w:val="24"/>
          <w:szCs w:val="24"/>
        </w:rPr>
        <w:t>path</w:t>
      </w:r>
      <w:r w:rsidR="00BF78ED" w:rsidRPr="00BA5AF4">
        <w:rPr>
          <w:rFonts w:ascii="Arial" w:hAnsi="Arial" w:cs="Arial"/>
          <w:sz w:val="24"/>
          <w:szCs w:val="24"/>
        </w:rPr>
        <w:t xml:space="preserve"> at the same time</w:t>
      </w:r>
      <w:r w:rsidR="00C61302" w:rsidRPr="00BA5AF4">
        <w:rPr>
          <w:rFonts w:ascii="Arial" w:hAnsi="Arial" w:cs="Arial"/>
          <w:sz w:val="24"/>
          <w:szCs w:val="24"/>
        </w:rPr>
        <w:t>s</w:t>
      </w:r>
      <w:r w:rsidR="00BF78ED" w:rsidRPr="00BA5AF4">
        <w:rPr>
          <w:rFonts w:ascii="Arial" w:hAnsi="Arial" w:cs="Arial"/>
          <w:sz w:val="24"/>
          <w:szCs w:val="24"/>
        </w:rPr>
        <w:t>.</w:t>
      </w:r>
    </w:p>
    <w:p w14:paraId="6AC843AB" w14:textId="238A30B1" w:rsidR="00A31926" w:rsidRPr="00BA5AF4" w:rsidRDefault="0085443A" w:rsidP="007F2A05">
      <w:pPr>
        <w:pStyle w:val="Style1"/>
        <w:tabs>
          <w:tab w:val="num" w:pos="720"/>
        </w:tabs>
        <w:rPr>
          <w:rFonts w:ascii="Arial" w:hAnsi="Arial" w:cs="Arial"/>
          <w:sz w:val="24"/>
          <w:szCs w:val="24"/>
        </w:rPr>
      </w:pPr>
      <w:r w:rsidRPr="00BA5AF4">
        <w:rPr>
          <w:rFonts w:ascii="Arial" w:hAnsi="Arial" w:cs="Arial"/>
          <w:sz w:val="24"/>
          <w:szCs w:val="24"/>
        </w:rPr>
        <w:t>However</w:t>
      </w:r>
      <w:r w:rsidR="00C3685D" w:rsidRPr="00BA5AF4">
        <w:rPr>
          <w:rFonts w:ascii="Arial" w:hAnsi="Arial" w:cs="Arial"/>
          <w:sz w:val="24"/>
          <w:szCs w:val="24"/>
        </w:rPr>
        <w:t xml:space="preserve">, the representations </w:t>
      </w:r>
      <w:r w:rsidR="00744C5B" w:rsidRPr="00BA5AF4">
        <w:rPr>
          <w:rFonts w:ascii="Arial" w:hAnsi="Arial" w:cs="Arial"/>
          <w:sz w:val="24"/>
          <w:szCs w:val="24"/>
        </w:rPr>
        <w:t xml:space="preserve">and the Council’s submissions do not refer to </w:t>
      </w:r>
      <w:r w:rsidR="00A40524" w:rsidRPr="00BA5AF4">
        <w:rPr>
          <w:rFonts w:ascii="Arial" w:hAnsi="Arial" w:cs="Arial"/>
          <w:sz w:val="24"/>
          <w:szCs w:val="24"/>
        </w:rPr>
        <w:t xml:space="preserve">flooding problems </w:t>
      </w:r>
      <w:r w:rsidR="00A8705F" w:rsidRPr="00BA5AF4">
        <w:rPr>
          <w:rFonts w:ascii="Arial" w:hAnsi="Arial" w:cs="Arial"/>
          <w:sz w:val="24"/>
          <w:szCs w:val="24"/>
        </w:rPr>
        <w:t>on the existing path</w:t>
      </w:r>
      <w:r w:rsidR="00A40524" w:rsidRPr="00BA5AF4">
        <w:rPr>
          <w:rFonts w:ascii="Arial" w:hAnsi="Arial" w:cs="Arial"/>
          <w:sz w:val="24"/>
          <w:szCs w:val="24"/>
        </w:rPr>
        <w:t>.</w:t>
      </w:r>
      <w:r w:rsidR="00A8705F" w:rsidRPr="00BA5AF4">
        <w:rPr>
          <w:rFonts w:ascii="Arial" w:hAnsi="Arial" w:cs="Arial"/>
          <w:sz w:val="24"/>
          <w:szCs w:val="24"/>
        </w:rPr>
        <w:t xml:space="preserve"> Indeed, the </w:t>
      </w:r>
      <w:r w:rsidR="00F4175A" w:rsidRPr="00BA5AF4">
        <w:rPr>
          <w:rFonts w:ascii="Arial" w:hAnsi="Arial" w:cs="Arial"/>
          <w:sz w:val="24"/>
          <w:szCs w:val="24"/>
        </w:rPr>
        <w:t xml:space="preserve">comments of the </w:t>
      </w:r>
      <w:r w:rsidR="00A8705F" w:rsidRPr="00BA5AF4">
        <w:rPr>
          <w:rFonts w:ascii="Arial" w:hAnsi="Arial" w:cs="Arial"/>
          <w:sz w:val="24"/>
          <w:szCs w:val="24"/>
        </w:rPr>
        <w:t>Parish Council</w:t>
      </w:r>
      <w:r w:rsidR="00F4175A" w:rsidRPr="00BA5AF4">
        <w:rPr>
          <w:rFonts w:ascii="Arial" w:hAnsi="Arial" w:cs="Arial"/>
          <w:sz w:val="24"/>
          <w:szCs w:val="24"/>
        </w:rPr>
        <w:t xml:space="preserve"> and an objector refer to</w:t>
      </w:r>
      <w:r w:rsidR="00812ADC" w:rsidRPr="00BA5AF4">
        <w:rPr>
          <w:rFonts w:ascii="Arial" w:hAnsi="Arial" w:cs="Arial"/>
          <w:sz w:val="24"/>
          <w:szCs w:val="24"/>
        </w:rPr>
        <w:t xml:space="preserve"> muddy, slippery </w:t>
      </w:r>
      <w:r w:rsidR="00F4175A" w:rsidRPr="00BA5AF4">
        <w:rPr>
          <w:rFonts w:ascii="Arial" w:hAnsi="Arial" w:cs="Arial"/>
          <w:sz w:val="24"/>
          <w:szCs w:val="24"/>
        </w:rPr>
        <w:t>conditions encountered on the proposed path only</w:t>
      </w:r>
      <w:r w:rsidR="00812ADC" w:rsidRPr="00BA5AF4">
        <w:rPr>
          <w:rFonts w:ascii="Arial" w:hAnsi="Arial" w:cs="Arial"/>
          <w:sz w:val="24"/>
          <w:szCs w:val="24"/>
        </w:rPr>
        <w:t>.</w:t>
      </w:r>
      <w:r w:rsidR="00A40524" w:rsidRPr="00BA5AF4">
        <w:rPr>
          <w:rFonts w:ascii="Arial" w:hAnsi="Arial" w:cs="Arial"/>
          <w:sz w:val="24"/>
          <w:szCs w:val="24"/>
        </w:rPr>
        <w:t xml:space="preserve"> </w:t>
      </w:r>
    </w:p>
    <w:p w14:paraId="7F9D62A9" w14:textId="308B9E66" w:rsidR="0008516D" w:rsidRPr="00BA5AF4" w:rsidRDefault="00B53F2D" w:rsidP="007F2A05">
      <w:pPr>
        <w:pStyle w:val="Style1"/>
        <w:tabs>
          <w:tab w:val="num" w:pos="720"/>
        </w:tabs>
        <w:rPr>
          <w:rFonts w:ascii="Arial" w:hAnsi="Arial" w:cs="Arial"/>
          <w:sz w:val="24"/>
          <w:szCs w:val="24"/>
        </w:rPr>
      </w:pPr>
      <w:r w:rsidRPr="00BA5AF4">
        <w:rPr>
          <w:rFonts w:ascii="Arial" w:hAnsi="Arial" w:cs="Arial"/>
          <w:sz w:val="24"/>
          <w:szCs w:val="24"/>
        </w:rPr>
        <w:t xml:space="preserve">I note the conflicting evidence on the issue. </w:t>
      </w:r>
      <w:r w:rsidR="00B92880" w:rsidRPr="00BA5AF4">
        <w:rPr>
          <w:rFonts w:ascii="Arial" w:hAnsi="Arial" w:cs="Arial"/>
          <w:sz w:val="24"/>
          <w:szCs w:val="24"/>
        </w:rPr>
        <w:t xml:space="preserve">Nevertheless, </w:t>
      </w:r>
      <w:r w:rsidR="00BF6A50" w:rsidRPr="00BA5AF4">
        <w:rPr>
          <w:rFonts w:ascii="Arial" w:hAnsi="Arial" w:cs="Arial"/>
          <w:sz w:val="24"/>
          <w:szCs w:val="24"/>
        </w:rPr>
        <w:t xml:space="preserve">tree roots visible within part of the proposed path in </w:t>
      </w:r>
      <w:r w:rsidR="001C3AD1" w:rsidRPr="00BA5AF4">
        <w:rPr>
          <w:rFonts w:ascii="Arial" w:hAnsi="Arial" w:cs="Arial"/>
          <w:sz w:val="24"/>
          <w:szCs w:val="24"/>
        </w:rPr>
        <w:t xml:space="preserve">submitted </w:t>
      </w:r>
      <w:r w:rsidR="00BF6A50" w:rsidRPr="00BA5AF4">
        <w:rPr>
          <w:rFonts w:ascii="Arial" w:hAnsi="Arial" w:cs="Arial"/>
          <w:sz w:val="24"/>
          <w:szCs w:val="24"/>
        </w:rPr>
        <w:t xml:space="preserve">photography were not apparent on the day of my visit, suggesting that </w:t>
      </w:r>
      <w:r w:rsidR="0071565C" w:rsidRPr="00BA5AF4">
        <w:rPr>
          <w:rFonts w:ascii="Arial" w:hAnsi="Arial" w:cs="Arial"/>
          <w:sz w:val="24"/>
          <w:szCs w:val="24"/>
        </w:rPr>
        <w:t>improvements have been made in this regard. Furthermore, g</w:t>
      </w:r>
      <w:r w:rsidR="00842A56" w:rsidRPr="00BA5AF4">
        <w:rPr>
          <w:rFonts w:ascii="Arial" w:hAnsi="Arial" w:cs="Arial"/>
          <w:sz w:val="24"/>
          <w:szCs w:val="24"/>
        </w:rPr>
        <w:t xml:space="preserve">iven the duty of the highway authority to assert and protect PRoW, </w:t>
      </w:r>
      <w:r w:rsidR="007A6BF5" w:rsidRPr="00BA5AF4">
        <w:rPr>
          <w:rFonts w:ascii="Arial" w:hAnsi="Arial" w:cs="Arial"/>
          <w:sz w:val="24"/>
          <w:szCs w:val="24"/>
        </w:rPr>
        <w:t xml:space="preserve">any </w:t>
      </w:r>
      <w:r w:rsidR="00842A56" w:rsidRPr="00BA5AF4">
        <w:rPr>
          <w:rFonts w:ascii="Arial" w:hAnsi="Arial" w:cs="Arial"/>
          <w:sz w:val="24"/>
          <w:szCs w:val="24"/>
        </w:rPr>
        <w:t xml:space="preserve">temporary </w:t>
      </w:r>
      <w:r w:rsidR="007A6BF5" w:rsidRPr="00BA5AF4">
        <w:rPr>
          <w:rFonts w:ascii="Arial" w:hAnsi="Arial" w:cs="Arial"/>
          <w:sz w:val="24"/>
          <w:szCs w:val="24"/>
        </w:rPr>
        <w:t xml:space="preserve">issues with the </w:t>
      </w:r>
      <w:r w:rsidR="001C3AD1" w:rsidRPr="00BA5AF4">
        <w:rPr>
          <w:rFonts w:ascii="Arial" w:hAnsi="Arial" w:cs="Arial"/>
          <w:sz w:val="24"/>
          <w:szCs w:val="24"/>
        </w:rPr>
        <w:t>proposed</w:t>
      </w:r>
      <w:r w:rsidR="007A6BF5" w:rsidRPr="00BA5AF4">
        <w:rPr>
          <w:rFonts w:ascii="Arial" w:hAnsi="Arial" w:cs="Arial"/>
          <w:sz w:val="24"/>
          <w:szCs w:val="24"/>
        </w:rPr>
        <w:t xml:space="preserve"> path’s surface </w:t>
      </w:r>
      <w:r w:rsidR="00842A56" w:rsidRPr="00BA5AF4">
        <w:rPr>
          <w:rFonts w:ascii="Arial" w:hAnsi="Arial" w:cs="Arial"/>
          <w:sz w:val="24"/>
          <w:szCs w:val="24"/>
        </w:rPr>
        <w:t>should be satisfactorily</w:t>
      </w:r>
      <w:r w:rsidR="007A6BF5" w:rsidRPr="00BA5AF4">
        <w:rPr>
          <w:rFonts w:ascii="Arial" w:hAnsi="Arial" w:cs="Arial"/>
          <w:sz w:val="24"/>
          <w:szCs w:val="24"/>
        </w:rPr>
        <w:t xml:space="preserve"> </w:t>
      </w:r>
      <w:r w:rsidR="003067B9" w:rsidRPr="00BA5AF4">
        <w:rPr>
          <w:rFonts w:ascii="Arial" w:hAnsi="Arial" w:cs="Arial"/>
          <w:sz w:val="24"/>
          <w:szCs w:val="24"/>
        </w:rPr>
        <w:t>addressed</w:t>
      </w:r>
      <w:r w:rsidR="00AA4864" w:rsidRPr="00BA5AF4">
        <w:rPr>
          <w:rFonts w:ascii="Arial" w:hAnsi="Arial" w:cs="Arial"/>
          <w:sz w:val="24"/>
          <w:szCs w:val="24"/>
        </w:rPr>
        <w:t xml:space="preserve"> in the event of confirmation of the Order</w:t>
      </w:r>
      <w:r w:rsidR="00003EF8" w:rsidRPr="00BA5AF4">
        <w:rPr>
          <w:rFonts w:ascii="Arial" w:hAnsi="Arial" w:cs="Arial"/>
          <w:sz w:val="24"/>
          <w:szCs w:val="24"/>
        </w:rPr>
        <w:t>.</w:t>
      </w:r>
      <w:r w:rsidR="0008516D" w:rsidRPr="00BA5AF4">
        <w:rPr>
          <w:rFonts w:ascii="Arial" w:hAnsi="Arial" w:cs="Arial"/>
          <w:sz w:val="24"/>
          <w:szCs w:val="24"/>
        </w:rPr>
        <w:t xml:space="preserve"> Thus, I do not consider that the proposed path would offer poor surface conditions which would </w:t>
      </w:r>
      <w:r w:rsidR="009C543A" w:rsidRPr="00BA5AF4">
        <w:rPr>
          <w:rFonts w:ascii="Arial" w:hAnsi="Arial" w:cs="Arial"/>
          <w:sz w:val="24"/>
          <w:szCs w:val="24"/>
        </w:rPr>
        <w:t xml:space="preserve">adversely </w:t>
      </w:r>
      <w:r w:rsidR="0008516D" w:rsidRPr="00BA5AF4">
        <w:rPr>
          <w:rFonts w:ascii="Arial" w:hAnsi="Arial" w:cs="Arial"/>
          <w:sz w:val="24"/>
          <w:szCs w:val="24"/>
        </w:rPr>
        <w:t xml:space="preserve">affect the public’s enjoyment </w:t>
      </w:r>
      <w:r w:rsidR="009C543A" w:rsidRPr="00BA5AF4">
        <w:rPr>
          <w:rFonts w:ascii="Arial" w:hAnsi="Arial" w:cs="Arial"/>
          <w:sz w:val="24"/>
          <w:szCs w:val="24"/>
        </w:rPr>
        <w:t>of the path or, indeed, render it substantially less convenient.</w:t>
      </w:r>
    </w:p>
    <w:p w14:paraId="63FBA006" w14:textId="1FBE91F9" w:rsidR="00DB333D" w:rsidRPr="00BA5AF4" w:rsidRDefault="009D0068" w:rsidP="007F2A05">
      <w:pPr>
        <w:pStyle w:val="Style1"/>
        <w:tabs>
          <w:tab w:val="num" w:pos="720"/>
        </w:tabs>
        <w:rPr>
          <w:rFonts w:ascii="Arial" w:hAnsi="Arial" w:cs="Arial"/>
          <w:sz w:val="24"/>
          <w:szCs w:val="24"/>
        </w:rPr>
      </w:pPr>
      <w:r w:rsidRPr="00BA5AF4">
        <w:rPr>
          <w:rFonts w:ascii="Arial" w:hAnsi="Arial" w:cs="Arial"/>
          <w:sz w:val="24"/>
          <w:szCs w:val="24"/>
        </w:rPr>
        <w:t xml:space="preserve">The proposed </w:t>
      </w:r>
      <w:r w:rsidR="00F60119" w:rsidRPr="00BA5AF4">
        <w:rPr>
          <w:rFonts w:ascii="Arial" w:hAnsi="Arial" w:cs="Arial"/>
          <w:sz w:val="24"/>
          <w:szCs w:val="24"/>
        </w:rPr>
        <w:t>path</w:t>
      </w:r>
      <w:r w:rsidRPr="00BA5AF4">
        <w:rPr>
          <w:rFonts w:ascii="Arial" w:hAnsi="Arial" w:cs="Arial"/>
          <w:sz w:val="24"/>
          <w:szCs w:val="24"/>
        </w:rPr>
        <w:t xml:space="preserve"> is fully </w:t>
      </w:r>
      <w:r w:rsidR="00D26ACB" w:rsidRPr="00BA5AF4">
        <w:rPr>
          <w:rFonts w:ascii="Arial" w:hAnsi="Arial" w:cs="Arial"/>
          <w:sz w:val="24"/>
          <w:szCs w:val="24"/>
        </w:rPr>
        <w:t>fenced off from the field, so that the potential for conflict between the public and animals within the field would be removed.</w:t>
      </w:r>
      <w:r w:rsidR="00F20C15" w:rsidRPr="00BA5AF4">
        <w:rPr>
          <w:rFonts w:ascii="Arial" w:hAnsi="Arial" w:cs="Arial"/>
          <w:sz w:val="24"/>
          <w:szCs w:val="24"/>
        </w:rPr>
        <w:t xml:space="preserve"> </w:t>
      </w:r>
      <w:r w:rsidR="00CC2818" w:rsidRPr="00BA5AF4">
        <w:rPr>
          <w:rFonts w:ascii="Arial" w:hAnsi="Arial" w:cs="Arial"/>
          <w:sz w:val="24"/>
          <w:szCs w:val="24"/>
        </w:rPr>
        <w:t xml:space="preserve">Whilst I acknowledge a representation that the land </w:t>
      </w:r>
      <w:r w:rsidR="00874F54" w:rsidRPr="00BA5AF4">
        <w:rPr>
          <w:rFonts w:ascii="Arial" w:hAnsi="Arial" w:cs="Arial"/>
          <w:sz w:val="24"/>
          <w:szCs w:val="24"/>
        </w:rPr>
        <w:t>was</w:t>
      </w:r>
      <w:r w:rsidR="00CC2818" w:rsidRPr="00BA5AF4">
        <w:rPr>
          <w:rFonts w:ascii="Arial" w:hAnsi="Arial" w:cs="Arial"/>
          <w:sz w:val="24"/>
          <w:szCs w:val="24"/>
        </w:rPr>
        <w:t xml:space="preserve"> used for equestrian grazing for many years without incident, </w:t>
      </w:r>
      <w:r w:rsidR="00A92266" w:rsidRPr="00BA5AF4">
        <w:rPr>
          <w:rFonts w:ascii="Arial" w:hAnsi="Arial" w:cs="Arial"/>
          <w:sz w:val="24"/>
          <w:szCs w:val="24"/>
        </w:rPr>
        <w:t xml:space="preserve">some grazing animals may be unpredictable, </w:t>
      </w:r>
      <w:r w:rsidR="00274EC8" w:rsidRPr="00BA5AF4">
        <w:rPr>
          <w:rFonts w:ascii="Arial" w:hAnsi="Arial" w:cs="Arial"/>
          <w:sz w:val="24"/>
          <w:szCs w:val="24"/>
        </w:rPr>
        <w:t xml:space="preserve">and path users may lack confidence in interacting with them should this </w:t>
      </w:r>
      <w:r w:rsidR="004543BC" w:rsidRPr="00BA5AF4">
        <w:rPr>
          <w:rFonts w:ascii="Arial" w:hAnsi="Arial" w:cs="Arial"/>
          <w:sz w:val="24"/>
          <w:szCs w:val="24"/>
        </w:rPr>
        <w:t>be necessary</w:t>
      </w:r>
      <w:r w:rsidR="00274EC8" w:rsidRPr="00BA5AF4">
        <w:rPr>
          <w:rFonts w:ascii="Arial" w:hAnsi="Arial" w:cs="Arial"/>
          <w:sz w:val="24"/>
          <w:szCs w:val="24"/>
        </w:rPr>
        <w:t xml:space="preserve">. </w:t>
      </w:r>
      <w:r w:rsidR="00353FC7" w:rsidRPr="00BA5AF4">
        <w:rPr>
          <w:rFonts w:ascii="Arial" w:hAnsi="Arial" w:cs="Arial"/>
          <w:sz w:val="24"/>
          <w:szCs w:val="24"/>
        </w:rPr>
        <w:t xml:space="preserve">These considerations may deter some users from accessing paths through grazed land. </w:t>
      </w:r>
      <w:r w:rsidR="00274EC8" w:rsidRPr="00BA5AF4">
        <w:rPr>
          <w:rFonts w:ascii="Arial" w:hAnsi="Arial" w:cs="Arial"/>
          <w:sz w:val="24"/>
          <w:szCs w:val="24"/>
        </w:rPr>
        <w:t>T</w:t>
      </w:r>
      <w:r w:rsidR="00D82126" w:rsidRPr="00BA5AF4">
        <w:rPr>
          <w:rFonts w:ascii="Arial" w:hAnsi="Arial" w:cs="Arial"/>
          <w:sz w:val="24"/>
          <w:szCs w:val="24"/>
        </w:rPr>
        <w:t xml:space="preserve">he </w:t>
      </w:r>
      <w:r w:rsidR="00751550" w:rsidRPr="00BA5AF4">
        <w:rPr>
          <w:rFonts w:ascii="Arial" w:hAnsi="Arial" w:cs="Arial"/>
          <w:sz w:val="24"/>
          <w:szCs w:val="24"/>
        </w:rPr>
        <w:t xml:space="preserve">increased </w:t>
      </w:r>
      <w:r w:rsidR="00D82126" w:rsidRPr="00BA5AF4">
        <w:rPr>
          <w:rFonts w:ascii="Arial" w:hAnsi="Arial" w:cs="Arial"/>
          <w:sz w:val="24"/>
          <w:szCs w:val="24"/>
        </w:rPr>
        <w:t xml:space="preserve">separation from </w:t>
      </w:r>
      <w:r w:rsidR="00A92266" w:rsidRPr="00BA5AF4">
        <w:rPr>
          <w:rFonts w:ascii="Arial" w:hAnsi="Arial" w:cs="Arial"/>
          <w:sz w:val="24"/>
          <w:szCs w:val="24"/>
        </w:rPr>
        <w:t>animals</w:t>
      </w:r>
      <w:r w:rsidR="00D82126" w:rsidRPr="00BA5AF4">
        <w:rPr>
          <w:rFonts w:ascii="Arial" w:hAnsi="Arial" w:cs="Arial"/>
          <w:sz w:val="24"/>
          <w:szCs w:val="24"/>
        </w:rPr>
        <w:t xml:space="preserve"> </w:t>
      </w:r>
      <w:r w:rsidR="0099050F" w:rsidRPr="00BA5AF4">
        <w:rPr>
          <w:rFonts w:ascii="Arial" w:hAnsi="Arial" w:cs="Arial"/>
          <w:sz w:val="24"/>
          <w:szCs w:val="24"/>
        </w:rPr>
        <w:t xml:space="preserve">is </w:t>
      </w:r>
      <w:r w:rsidR="00AA079F" w:rsidRPr="00BA5AF4">
        <w:rPr>
          <w:rFonts w:ascii="Arial" w:hAnsi="Arial" w:cs="Arial"/>
          <w:sz w:val="24"/>
          <w:szCs w:val="24"/>
        </w:rPr>
        <w:t xml:space="preserve">consequently </w:t>
      </w:r>
      <w:r w:rsidR="0099050F" w:rsidRPr="00BA5AF4">
        <w:rPr>
          <w:rFonts w:ascii="Arial" w:hAnsi="Arial" w:cs="Arial"/>
          <w:sz w:val="24"/>
          <w:szCs w:val="24"/>
        </w:rPr>
        <w:t>likely</w:t>
      </w:r>
      <w:r w:rsidR="00D82126" w:rsidRPr="00BA5AF4">
        <w:rPr>
          <w:rFonts w:ascii="Arial" w:hAnsi="Arial" w:cs="Arial"/>
          <w:sz w:val="24"/>
          <w:szCs w:val="24"/>
        </w:rPr>
        <w:t xml:space="preserve"> </w:t>
      </w:r>
      <w:r w:rsidR="00353FC7" w:rsidRPr="00BA5AF4">
        <w:rPr>
          <w:rFonts w:ascii="Arial" w:hAnsi="Arial" w:cs="Arial"/>
          <w:sz w:val="24"/>
          <w:szCs w:val="24"/>
        </w:rPr>
        <w:t xml:space="preserve">to </w:t>
      </w:r>
      <w:r w:rsidR="007C4A42" w:rsidRPr="00BA5AF4">
        <w:rPr>
          <w:rFonts w:ascii="Arial" w:hAnsi="Arial" w:cs="Arial"/>
          <w:sz w:val="24"/>
          <w:szCs w:val="24"/>
        </w:rPr>
        <w:t>increase the confidence of</w:t>
      </w:r>
      <w:r w:rsidR="00C00990" w:rsidRPr="00BA5AF4">
        <w:rPr>
          <w:rFonts w:ascii="Arial" w:hAnsi="Arial" w:cs="Arial"/>
          <w:sz w:val="24"/>
          <w:szCs w:val="24"/>
        </w:rPr>
        <w:t xml:space="preserve"> some users</w:t>
      </w:r>
      <w:r w:rsidR="007C4A42" w:rsidRPr="00BA5AF4">
        <w:rPr>
          <w:rFonts w:ascii="Arial" w:hAnsi="Arial" w:cs="Arial"/>
          <w:sz w:val="24"/>
          <w:szCs w:val="24"/>
        </w:rPr>
        <w:t xml:space="preserve"> in accessing the path</w:t>
      </w:r>
      <w:r w:rsidR="0099050F" w:rsidRPr="00BA5AF4">
        <w:rPr>
          <w:rFonts w:ascii="Arial" w:hAnsi="Arial" w:cs="Arial"/>
          <w:sz w:val="24"/>
          <w:szCs w:val="24"/>
        </w:rPr>
        <w:t xml:space="preserve">. </w:t>
      </w:r>
      <w:r w:rsidR="00201CC0" w:rsidRPr="00BA5AF4">
        <w:rPr>
          <w:rFonts w:ascii="Arial" w:hAnsi="Arial" w:cs="Arial"/>
          <w:sz w:val="24"/>
          <w:szCs w:val="24"/>
        </w:rPr>
        <w:t xml:space="preserve">This consideration is likely to bring about </w:t>
      </w:r>
      <w:r w:rsidR="001E59F4" w:rsidRPr="00BA5AF4">
        <w:rPr>
          <w:rFonts w:ascii="Arial" w:hAnsi="Arial" w:cs="Arial"/>
          <w:sz w:val="24"/>
          <w:szCs w:val="24"/>
        </w:rPr>
        <w:t xml:space="preserve">a modest </w:t>
      </w:r>
      <w:r w:rsidR="0099050F" w:rsidRPr="00BA5AF4">
        <w:rPr>
          <w:rFonts w:ascii="Arial" w:hAnsi="Arial" w:cs="Arial"/>
          <w:sz w:val="24"/>
          <w:szCs w:val="24"/>
        </w:rPr>
        <w:t xml:space="preserve">increase in enjoyment </w:t>
      </w:r>
      <w:r w:rsidR="001E59F4" w:rsidRPr="00BA5AF4">
        <w:rPr>
          <w:rFonts w:ascii="Arial" w:hAnsi="Arial" w:cs="Arial"/>
          <w:sz w:val="24"/>
          <w:szCs w:val="24"/>
        </w:rPr>
        <w:t xml:space="preserve">of the path </w:t>
      </w:r>
      <w:r w:rsidR="0099050F" w:rsidRPr="00BA5AF4">
        <w:rPr>
          <w:rFonts w:ascii="Arial" w:hAnsi="Arial" w:cs="Arial"/>
          <w:sz w:val="24"/>
          <w:szCs w:val="24"/>
        </w:rPr>
        <w:t xml:space="preserve">for those users. </w:t>
      </w:r>
    </w:p>
    <w:p w14:paraId="0BE3A3FA" w14:textId="1F862245" w:rsidR="003067B9" w:rsidRPr="00BA5AF4" w:rsidRDefault="003067B9" w:rsidP="007F2A05">
      <w:pPr>
        <w:pStyle w:val="Style1"/>
        <w:tabs>
          <w:tab w:val="num" w:pos="720"/>
        </w:tabs>
        <w:rPr>
          <w:rFonts w:ascii="Arial" w:hAnsi="Arial" w:cs="Arial"/>
          <w:sz w:val="24"/>
          <w:szCs w:val="24"/>
        </w:rPr>
      </w:pPr>
      <w:r w:rsidRPr="00BA5AF4">
        <w:rPr>
          <w:rFonts w:ascii="Arial" w:hAnsi="Arial" w:cs="Arial"/>
          <w:sz w:val="24"/>
          <w:szCs w:val="24"/>
        </w:rPr>
        <w:t xml:space="preserve">Overall, the diversion would </w:t>
      </w:r>
      <w:r w:rsidR="00201CC0" w:rsidRPr="00BA5AF4">
        <w:rPr>
          <w:rFonts w:ascii="Arial" w:hAnsi="Arial" w:cs="Arial"/>
          <w:sz w:val="24"/>
          <w:szCs w:val="24"/>
        </w:rPr>
        <w:t xml:space="preserve">consequently </w:t>
      </w:r>
      <w:r w:rsidR="0029187A" w:rsidRPr="00BA5AF4">
        <w:rPr>
          <w:rFonts w:ascii="Arial" w:hAnsi="Arial" w:cs="Arial"/>
          <w:sz w:val="24"/>
          <w:szCs w:val="24"/>
        </w:rPr>
        <w:t xml:space="preserve">result in a modest increase </w:t>
      </w:r>
      <w:r w:rsidR="00A62837" w:rsidRPr="00BA5AF4">
        <w:rPr>
          <w:rFonts w:ascii="Arial" w:hAnsi="Arial" w:cs="Arial"/>
          <w:sz w:val="24"/>
          <w:szCs w:val="24"/>
        </w:rPr>
        <w:t>in</w:t>
      </w:r>
      <w:r w:rsidRPr="00BA5AF4">
        <w:rPr>
          <w:rFonts w:ascii="Arial" w:hAnsi="Arial" w:cs="Arial"/>
          <w:sz w:val="24"/>
          <w:szCs w:val="24"/>
        </w:rPr>
        <w:t xml:space="preserve"> public enjoyment of the </w:t>
      </w:r>
      <w:proofErr w:type="gramStart"/>
      <w:r w:rsidRPr="00BA5AF4">
        <w:rPr>
          <w:rFonts w:ascii="Arial" w:hAnsi="Arial" w:cs="Arial"/>
          <w:sz w:val="24"/>
          <w:szCs w:val="24"/>
        </w:rPr>
        <w:t>path as a whole</w:t>
      </w:r>
      <w:proofErr w:type="gramEnd"/>
      <w:r w:rsidRPr="00BA5AF4">
        <w:rPr>
          <w:rFonts w:ascii="Arial" w:hAnsi="Arial" w:cs="Arial"/>
          <w:sz w:val="24"/>
          <w:szCs w:val="24"/>
        </w:rPr>
        <w:t>.</w:t>
      </w:r>
    </w:p>
    <w:p w14:paraId="042E2E89" w14:textId="43D904ED" w:rsidR="00CB5401" w:rsidRPr="00BA5AF4" w:rsidRDefault="00CB5401" w:rsidP="007F2A05">
      <w:pPr>
        <w:tabs>
          <w:tab w:val="left" w:pos="432"/>
        </w:tabs>
        <w:spacing w:before="180"/>
        <w:outlineLvl w:val="0"/>
        <w:rPr>
          <w:rFonts w:ascii="Arial" w:hAnsi="Arial" w:cs="Arial"/>
          <w:b/>
          <w:i/>
          <w:iCs/>
          <w:sz w:val="24"/>
          <w:szCs w:val="24"/>
        </w:rPr>
      </w:pPr>
      <w:r w:rsidRPr="00BA5AF4">
        <w:rPr>
          <w:rFonts w:ascii="Arial" w:hAnsi="Arial" w:cs="Arial"/>
          <w:b/>
          <w:i/>
          <w:iCs/>
          <w:sz w:val="24"/>
          <w:szCs w:val="24"/>
        </w:rPr>
        <w:t xml:space="preserve">The effect of the diversion on other land served by the existing path </w:t>
      </w:r>
      <w:r w:rsidR="00440F29" w:rsidRPr="00BA5AF4">
        <w:rPr>
          <w:rFonts w:ascii="Arial" w:hAnsi="Arial" w:cs="Arial"/>
          <w:b/>
          <w:i/>
          <w:iCs/>
          <w:sz w:val="24"/>
          <w:szCs w:val="24"/>
        </w:rPr>
        <w:t xml:space="preserve">and </w:t>
      </w:r>
      <w:r w:rsidRPr="00BA5AF4">
        <w:rPr>
          <w:rFonts w:ascii="Arial" w:hAnsi="Arial" w:cs="Arial"/>
          <w:b/>
          <w:i/>
          <w:iCs/>
          <w:sz w:val="24"/>
          <w:szCs w:val="24"/>
        </w:rPr>
        <w:t>the land over which the new paths would be created</w:t>
      </w:r>
    </w:p>
    <w:p w14:paraId="1D5D5DD0" w14:textId="74ECFBC7" w:rsidR="00C1316C" w:rsidRPr="00BA5AF4" w:rsidRDefault="00C51E72" w:rsidP="007F2A05">
      <w:pPr>
        <w:pStyle w:val="Style1"/>
        <w:rPr>
          <w:rFonts w:ascii="Arial" w:hAnsi="Arial" w:cs="Arial"/>
          <w:sz w:val="24"/>
          <w:szCs w:val="24"/>
        </w:rPr>
      </w:pPr>
      <w:r w:rsidRPr="00BA5AF4">
        <w:rPr>
          <w:rFonts w:ascii="Arial" w:hAnsi="Arial" w:cs="Arial"/>
          <w:sz w:val="24"/>
          <w:szCs w:val="24"/>
        </w:rPr>
        <w:lastRenderedPageBreak/>
        <w:t xml:space="preserve">The landowners support the </w:t>
      </w:r>
      <w:r w:rsidR="000F36E1" w:rsidRPr="00BA5AF4">
        <w:rPr>
          <w:rFonts w:ascii="Arial" w:hAnsi="Arial" w:cs="Arial"/>
          <w:sz w:val="24"/>
          <w:szCs w:val="24"/>
        </w:rPr>
        <w:t xml:space="preserve">path’s diversion, and there is nothing before me to suggest that it would have an </w:t>
      </w:r>
      <w:r w:rsidR="00A461F4" w:rsidRPr="00BA5AF4">
        <w:rPr>
          <w:rFonts w:ascii="Arial" w:hAnsi="Arial" w:cs="Arial"/>
          <w:sz w:val="24"/>
          <w:szCs w:val="24"/>
        </w:rPr>
        <w:t xml:space="preserve">adverse effect on other land served by the existing path or the land over which the </w:t>
      </w:r>
      <w:r w:rsidR="00623728" w:rsidRPr="00BA5AF4">
        <w:rPr>
          <w:rFonts w:ascii="Arial" w:hAnsi="Arial" w:cs="Arial"/>
          <w:sz w:val="24"/>
          <w:szCs w:val="24"/>
        </w:rPr>
        <w:t>proposed</w:t>
      </w:r>
      <w:r w:rsidR="00A461F4" w:rsidRPr="00BA5AF4">
        <w:rPr>
          <w:rFonts w:ascii="Arial" w:hAnsi="Arial" w:cs="Arial"/>
          <w:sz w:val="24"/>
          <w:szCs w:val="24"/>
        </w:rPr>
        <w:t xml:space="preserve"> path would be created.</w:t>
      </w:r>
    </w:p>
    <w:p w14:paraId="042E2E8B" w14:textId="7B71BE4B" w:rsidR="00EC587F" w:rsidRPr="00BA5AF4" w:rsidRDefault="00EC587F" w:rsidP="007F2A05">
      <w:pPr>
        <w:tabs>
          <w:tab w:val="left" w:pos="432"/>
        </w:tabs>
        <w:spacing w:before="180"/>
        <w:outlineLvl w:val="0"/>
        <w:rPr>
          <w:rFonts w:ascii="Arial" w:hAnsi="Arial" w:cs="Arial"/>
          <w:b/>
          <w:i/>
          <w:color w:val="000000"/>
          <w:kern w:val="28"/>
          <w:sz w:val="24"/>
          <w:szCs w:val="24"/>
        </w:rPr>
      </w:pPr>
      <w:r w:rsidRPr="00BA5AF4">
        <w:rPr>
          <w:rFonts w:ascii="Arial" w:hAnsi="Arial" w:cs="Arial"/>
          <w:b/>
          <w:i/>
          <w:color w:val="000000"/>
          <w:kern w:val="28"/>
          <w:sz w:val="24"/>
          <w:szCs w:val="24"/>
        </w:rPr>
        <w:t xml:space="preserve">Rights of Way Improvement Plan </w:t>
      </w:r>
    </w:p>
    <w:p w14:paraId="1836F6E6" w14:textId="4BB62867" w:rsidR="00C1316C" w:rsidRPr="00BA5AF4" w:rsidRDefault="00CF2301" w:rsidP="007F2A05">
      <w:pPr>
        <w:pStyle w:val="Style1"/>
        <w:rPr>
          <w:rFonts w:ascii="Arial" w:hAnsi="Arial" w:cs="Arial"/>
          <w:sz w:val="24"/>
          <w:szCs w:val="24"/>
        </w:rPr>
      </w:pPr>
      <w:r w:rsidRPr="00BA5AF4">
        <w:rPr>
          <w:rFonts w:ascii="Arial" w:hAnsi="Arial" w:cs="Arial"/>
          <w:sz w:val="24"/>
          <w:szCs w:val="24"/>
        </w:rPr>
        <w:t xml:space="preserve">The Council’s ROWIP sets out an expectation that new footpaths will have </w:t>
      </w:r>
      <w:r w:rsidR="00AF7218" w:rsidRPr="00BA5AF4">
        <w:rPr>
          <w:rFonts w:ascii="Arial" w:hAnsi="Arial" w:cs="Arial"/>
          <w:sz w:val="24"/>
          <w:szCs w:val="24"/>
        </w:rPr>
        <w:t xml:space="preserve">a </w:t>
      </w:r>
      <w:r w:rsidRPr="00BA5AF4">
        <w:rPr>
          <w:rFonts w:ascii="Arial" w:hAnsi="Arial" w:cs="Arial"/>
          <w:sz w:val="24"/>
          <w:szCs w:val="24"/>
        </w:rPr>
        <w:t xml:space="preserve">minimum width of 2 metres, with the addition of 1 metre </w:t>
      </w:r>
      <w:r w:rsidR="00AF7218" w:rsidRPr="00BA5AF4">
        <w:rPr>
          <w:rFonts w:ascii="Arial" w:hAnsi="Arial" w:cs="Arial"/>
          <w:sz w:val="24"/>
          <w:szCs w:val="24"/>
        </w:rPr>
        <w:t xml:space="preserve">of width </w:t>
      </w:r>
      <w:r w:rsidRPr="00BA5AF4">
        <w:rPr>
          <w:rFonts w:ascii="Arial" w:hAnsi="Arial" w:cs="Arial"/>
          <w:sz w:val="24"/>
          <w:szCs w:val="24"/>
        </w:rPr>
        <w:t xml:space="preserve">for paths with fences on both sides or where hedge growth is likely to restrict users. </w:t>
      </w:r>
    </w:p>
    <w:p w14:paraId="5A909E42" w14:textId="18275298" w:rsidR="00CF2301" w:rsidRPr="00BA5AF4" w:rsidRDefault="00CF2301" w:rsidP="007F2A05">
      <w:pPr>
        <w:pStyle w:val="Style1"/>
        <w:rPr>
          <w:rFonts w:ascii="Arial" w:hAnsi="Arial" w:cs="Arial"/>
          <w:sz w:val="24"/>
          <w:szCs w:val="24"/>
        </w:rPr>
      </w:pPr>
      <w:r w:rsidRPr="00BA5AF4">
        <w:rPr>
          <w:rFonts w:ascii="Arial" w:hAnsi="Arial" w:cs="Arial"/>
          <w:sz w:val="24"/>
          <w:szCs w:val="24"/>
        </w:rPr>
        <w:t xml:space="preserve">The proposed </w:t>
      </w:r>
      <w:r w:rsidR="00236CF3" w:rsidRPr="00BA5AF4">
        <w:rPr>
          <w:rFonts w:ascii="Arial" w:hAnsi="Arial" w:cs="Arial"/>
          <w:sz w:val="24"/>
          <w:szCs w:val="24"/>
        </w:rPr>
        <w:t xml:space="preserve">path is fenced on both </w:t>
      </w:r>
      <w:proofErr w:type="gramStart"/>
      <w:r w:rsidR="00236CF3" w:rsidRPr="00BA5AF4">
        <w:rPr>
          <w:rFonts w:ascii="Arial" w:hAnsi="Arial" w:cs="Arial"/>
          <w:sz w:val="24"/>
          <w:szCs w:val="24"/>
        </w:rPr>
        <w:t>sides, and</w:t>
      </w:r>
      <w:proofErr w:type="gramEnd"/>
      <w:r w:rsidR="00236CF3" w:rsidRPr="00BA5AF4">
        <w:rPr>
          <w:rFonts w:ascii="Arial" w:hAnsi="Arial" w:cs="Arial"/>
          <w:sz w:val="24"/>
          <w:szCs w:val="24"/>
        </w:rPr>
        <w:t xml:space="preserve"> is intended to remain so in the event of confirmation of the Order. </w:t>
      </w:r>
      <w:proofErr w:type="gramStart"/>
      <w:r w:rsidR="00236CF3" w:rsidRPr="00BA5AF4">
        <w:rPr>
          <w:rFonts w:ascii="Arial" w:hAnsi="Arial" w:cs="Arial"/>
          <w:sz w:val="24"/>
          <w:szCs w:val="24"/>
        </w:rPr>
        <w:t>In order to</w:t>
      </w:r>
      <w:proofErr w:type="gramEnd"/>
      <w:r w:rsidR="00236CF3" w:rsidRPr="00BA5AF4">
        <w:rPr>
          <w:rFonts w:ascii="Arial" w:hAnsi="Arial" w:cs="Arial"/>
          <w:sz w:val="24"/>
          <w:szCs w:val="24"/>
        </w:rPr>
        <w:t xml:space="preserve"> comply with the expectations of the ROWIP it should consequently be 3 metres wide. As </w:t>
      </w:r>
      <w:r w:rsidR="002246B4" w:rsidRPr="00BA5AF4">
        <w:rPr>
          <w:rFonts w:ascii="Arial" w:hAnsi="Arial" w:cs="Arial"/>
          <w:sz w:val="24"/>
          <w:szCs w:val="24"/>
        </w:rPr>
        <w:t>the proposed path</w:t>
      </w:r>
      <w:r w:rsidR="00A00D9C" w:rsidRPr="00BA5AF4">
        <w:rPr>
          <w:rFonts w:ascii="Arial" w:hAnsi="Arial" w:cs="Arial"/>
          <w:sz w:val="24"/>
          <w:szCs w:val="24"/>
        </w:rPr>
        <w:t xml:space="preserve"> would have a recorded width of</w:t>
      </w:r>
      <w:r w:rsidR="00236CF3" w:rsidRPr="00BA5AF4">
        <w:rPr>
          <w:rFonts w:ascii="Arial" w:hAnsi="Arial" w:cs="Arial"/>
          <w:sz w:val="24"/>
          <w:szCs w:val="24"/>
        </w:rPr>
        <w:t xml:space="preserve"> </w:t>
      </w:r>
      <w:r w:rsidRPr="00BA5AF4">
        <w:rPr>
          <w:rFonts w:ascii="Arial" w:hAnsi="Arial" w:cs="Arial"/>
          <w:sz w:val="24"/>
          <w:szCs w:val="24"/>
        </w:rPr>
        <w:t>2 metres</w:t>
      </w:r>
      <w:r w:rsidR="00236CF3" w:rsidRPr="00BA5AF4">
        <w:rPr>
          <w:rFonts w:ascii="Arial" w:hAnsi="Arial" w:cs="Arial"/>
          <w:sz w:val="24"/>
          <w:szCs w:val="24"/>
        </w:rPr>
        <w:t>, the</w:t>
      </w:r>
      <w:r w:rsidR="002246B4" w:rsidRPr="00BA5AF4">
        <w:rPr>
          <w:rFonts w:ascii="Arial" w:hAnsi="Arial" w:cs="Arial"/>
          <w:sz w:val="24"/>
          <w:szCs w:val="24"/>
        </w:rPr>
        <w:t xml:space="preserve"> Order </w:t>
      </w:r>
      <w:r w:rsidR="00F4519B" w:rsidRPr="00BA5AF4">
        <w:rPr>
          <w:rFonts w:ascii="Arial" w:hAnsi="Arial" w:cs="Arial"/>
          <w:sz w:val="24"/>
          <w:szCs w:val="24"/>
        </w:rPr>
        <w:t>does not comply</w:t>
      </w:r>
      <w:r w:rsidR="002246B4" w:rsidRPr="00BA5AF4">
        <w:rPr>
          <w:rFonts w:ascii="Arial" w:hAnsi="Arial" w:cs="Arial"/>
          <w:sz w:val="24"/>
          <w:szCs w:val="24"/>
        </w:rPr>
        <w:t xml:space="preserve"> with the</w:t>
      </w:r>
      <w:r w:rsidR="00236CF3" w:rsidRPr="00BA5AF4">
        <w:rPr>
          <w:rFonts w:ascii="Arial" w:hAnsi="Arial" w:cs="Arial"/>
          <w:sz w:val="24"/>
          <w:szCs w:val="24"/>
        </w:rPr>
        <w:t xml:space="preserve"> provisions of the ROWIP in this regard.</w:t>
      </w:r>
    </w:p>
    <w:p w14:paraId="042E2E8E" w14:textId="320379C4" w:rsidR="00EC587F" w:rsidRPr="00BA5AF4" w:rsidRDefault="007D311E" w:rsidP="007F2A05">
      <w:pPr>
        <w:tabs>
          <w:tab w:val="left" w:pos="432"/>
        </w:tabs>
        <w:spacing w:before="180"/>
        <w:outlineLvl w:val="0"/>
        <w:rPr>
          <w:rFonts w:ascii="Arial" w:hAnsi="Arial" w:cs="Arial"/>
          <w:b/>
          <w:i/>
          <w:color w:val="000000"/>
          <w:kern w:val="28"/>
          <w:sz w:val="24"/>
          <w:szCs w:val="24"/>
        </w:rPr>
      </w:pPr>
      <w:r w:rsidRPr="00BA5AF4">
        <w:rPr>
          <w:rFonts w:ascii="Arial" w:hAnsi="Arial" w:cs="Arial"/>
          <w:b/>
          <w:i/>
          <w:color w:val="000000"/>
          <w:kern w:val="28"/>
          <w:sz w:val="24"/>
          <w:szCs w:val="24"/>
        </w:rPr>
        <w:t xml:space="preserve">Conclusions on </w:t>
      </w:r>
      <w:r w:rsidR="00A200C6" w:rsidRPr="00BA5AF4">
        <w:rPr>
          <w:rFonts w:ascii="Arial" w:hAnsi="Arial" w:cs="Arial"/>
          <w:b/>
          <w:i/>
          <w:color w:val="000000"/>
          <w:kern w:val="28"/>
          <w:sz w:val="24"/>
          <w:szCs w:val="24"/>
        </w:rPr>
        <w:t>w</w:t>
      </w:r>
      <w:r w:rsidR="00D36EAA" w:rsidRPr="00BA5AF4">
        <w:rPr>
          <w:rFonts w:ascii="Arial" w:hAnsi="Arial" w:cs="Arial"/>
          <w:b/>
          <w:i/>
          <w:color w:val="000000"/>
          <w:kern w:val="28"/>
          <w:sz w:val="24"/>
          <w:szCs w:val="24"/>
        </w:rPr>
        <w:t>hether it is expedient to confirm the Order</w:t>
      </w:r>
    </w:p>
    <w:p w14:paraId="7EE676ED" w14:textId="1C7892F8" w:rsidR="00076EB8" w:rsidRPr="00BA5AF4" w:rsidRDefault="00076EB8" w:rsidP="007F2A05">
      <w:pPr>
        <w:pStyle w:val="Style1"/>
        <w:numPr>
          <w:ilvl w:val="0"/>
          <w:numId w:val="28"/>
        </w:numPr>
        <w:shd w:val="clear" w:color="auto" w:fill="FFFFFF"/>
        <w:spacing w:after="300"/>
        <w:textAlignment w:val="baseline"/>
        <w:rPr>
          <w:rFonts w:ascii="Arial" w:hAnsi="Arial" w:cs="Arial"/>
          <w:sz w:val="24"/>
          <w:szCs w:val="24"/>
        </w:rPr>
      </w:pPr>
      <w:r w:rsidRPr="00BA5AF4">
        <w:rPr>
          <w:rFonts w:ascii="Arial" w:hAnsi="Arial" w:cs="Arial"/>
          <w:sz w:val="24"/>
          <w:szCs w:val="24"/>
        </w:rPr>
        <w:t>In reaching my conclusions I have considered the requirements of the Equality Act 2010</w:t>
      </w:r>
      <w:r w:rsidR="00B32B8D" w:rsidRPr="00BA5AF4">
        <w:rPr>
          <w:rFonts w:ascii="Arial" w:hAnsi="Arial" w:cs="Arial"/>
          <w:sz w:val="24"/>
          <w:szCs w:val="24"/>
        </w:rPr>
        <w:t xml:space="preserve"> (the 2010 Act)</w:t>
      </w:r>
      <w:r w:rsidRPr="00BA5AF4">
        <w:rPr>
          <w:rFonts w:ascii="Arial" w:hAnsi="Arial" w:cs="Arial"/>
          <w:sz w:val="24"/>
          <w:szCs w:val="24"/>
        </w:rPr>
        <w:t xml:space="preserve">. No additional path furniture would be required on the proposed </w:t>
      </w:r>
      <w:r w:rsidR="00F60119" w:rsidRPr="00BA5AF4">
        <w:rPr>
          <w:rFonts w:ascii="Arial" w:hAnsi="Arial" w:cs="Arial"/>
          <w:sz w:val="24"/>
          <w:szCs w:val="24"/>
        </w:rPr>
        <w:t>path</w:t>
      </w:r>
      <w:r w:rsidRPr="00BA5AF4">
        <w:rPr>
          <w:rFonts w:ascii="Arial" w:hAnsi="Arial" w:cs="Arial"/>
          <w:sz w:val="24"/>
          <w:szCs w:val="24"/>
        </w:rPr>
        <w:t xml:space="preserve"> and the route’s width would be acceptable. </w:t>
      </w:r>
      <w:r w:rsidR="002C63EA" w:rsidRPr="00BA5AF4">
        <w:rPr>
          <w:rFonts w:ascii="Arial" w:hAnsi="Arial" w:cs="Arial"/>
          <w:sz w:val="24"/>
          <w:szCs w:val="24"/>
        </w:rPr>
        <w:t xml:space="preserve">I have found that the existing and proposed paths offer similar levels of accessibility to wheelchair </w:t>
      </w:r>
      <w:r w:rsidR="00B32B8D" w:rsidRPr="00BA5AF4">
        <w:rPr>
          <w:rFonts w:ascii="Arial" w:hAnsi="Arial" w:cs="Arial"/>
          <w:sz w:val="24"/>
          <w:szCs w:val="24"/>
        </w:rPr>
        <w:t xml:space="preserve">users and those accompanied by pushchairs. </w:t>
      </w:r>
      <w:r w:rsidRPr="00BA5AF4">
        <w:rPr>
          <w:rFonts w:ascii="Arial" w:hAnsi="Arial" w:cs="Arial"/>
          <w:sz w:val="24"/>
          <w:szCs w:val="24"/>
        </w:rPr>
        <w:t xml:space="preserve">I am </w:t>
      </w:r>
      <w:r w:rsidR="00B32B8D" w:rsidRPr="00BA5AF4">
        <w:rPr>
          <w:rFonts w:ascii="Arial" w:hAnsi="Arial" w:cs="Arial"/>
          <w:sz w:val="24"/>
          <w:szCs w:val="24"/>
        </w:rPr>
        <w:t xml:space="preserve">consequently </w:t>
      </w:r>
      <w:r w:rsidRPr="00BA5AF4">
        <w:rPr>
          <w:rFonts w:ascii="Arial" w:hAnsi="Arial" w:cs="Arial"/>
          <w:sz w:val="24"/>
          <w:szCs w:val="24"/>
        </w:rPr>
        <w:t xml:space="preserve">satisfied that the requirements of the </w:t>
      </w:r>
      <w:r w:rsidR="00B32B8D" w:rsidRPr="00BA5AF4">
        <w:rPr>
          <w:rFonts w:ascii="Arial" w:hAnsi="Arial" w:cs="Arial"/>
          <w:sz w:val="24"/>
          <w:szCs w:val="24"/>
        </w:rPr>
        <w:t>2010</w:t>
      </w:r>
      <w:r w:rsidRPr="00BA5AF4">
        <w:rPr>
          <w:rFonts w:ascii="Arial" w:hAnsi="Arial" w:cs="Arial"/>
          <w:sz w:val="24"/>
          <w:szCs w:val="24"/>
        </w:rPr>
        <w:t xml:space="preserve"> Act are discharged.</w:t>
      </w:r>
    </w:p>
    <w:p w14:paraId="05ED6AAF" w14:textId="4C358FED" w:rsidR="00D43F9D" w:rsidRPr="00BA5AF4" w:rsidRDefault="00076EB8" w:rsidP="007F2A05">
      <w:pPr>
        <w:pStyle w:val="Style1"/>
        <w:numPr>
          <w:ilvl w:val="0"/>
          <w:numId w:val="28"/>
        </w:numPr>
        <w:rPr>
          <w:rFonts w:ascii="Arial" w:hAnsi="Arial" w:cs="Arial"/>
          <w:sz w:val="24"/>
          <w:szCs w:val="24"/>
        </w:rPr>
      </w:pPr>
      <w:r w:rsidRPr="00BA5AF4">
        <w:rPr>
          <w:rFonts w:ascii="Arial" w:hAnsi="Arial" w:cs="Arial"/>
          <w:sz w:val="24"/>
          <w:szCs w:val="24"/>
        </w:rPr>
        <w:t xml:space="preserve">Confirmation of the Order would bring about a modest increase in public enjoyment of the </w:t>
      </w:r>
      <w:proofErr w:type="gramStart"/>
      <w:r w:rsidRPr="00BA5AF4">
        <w:rPr>
          <w:rFonts w:ascii="Arial" w:hAnsi="Arial" w:cs="Arial"/>
          <w:sz w:val="24"/>
          <w:szCs w:val="24"/>
        </w:rPr>
        <w:t>path as a whole</w:t>
      </w:r>
      <w:proofErr w:type="gramEnd"/>
      <w:r w:rsidRPr="00BA5AF4">
        <w:rPr>
          <w:rFonts w:ascii="Arial" w:hAnsi="Arial" w:cs="Arial"/>
          <w:sz w:val="24"/>
          <w:szCs w:val="24"/>
        </w:rPr>
        <w:t xml:space="preserve">. No adverse effects would arise to other land served by the existing path or the land over which the </w:t>
      </w:r>
      <w:r w:rsidR="00623728" w:rsidRPr="00BA5AF4">
        <w:rPr>
          <w:rFonts w:ascii="Arial" w:hAnsi="Arial" w:cs="Arial"/>
          <w:sz w:val="24"/>
          <w:szCs w:val="24"/>
        </w:rPr>
        <w:t>proposed</w:t>
      </w:r>
      <w:r w:rsidRPr="00BA5AF4">
        <w:rPr>
          <w:rFonts w:ascii="Arial" w:hAnsi="Arial" w:cs="Arial"/>
          <w:sz w:val="24"/>
          <w:szCs w:val="24"/>
        </w:rPr>
        <w:t xml:space="preserve"> path would be created. The diversion of the path would result in benefits to the landowner which attract </w:t>
      </w:r>
      <w:r w:rsidR="00146CF3" w:rsidRPr="00BA5AF4">
        <w:rPr>
          <w:rFonts w:ascii="Arial" w:hAnsi="Arial" w:cs="Arial"/>
          <w:sz w:val="24"/>
          <w:szCs w:val="24"/>
        </w:rPr>
        <w:t>modest</w:t>
      </w:r>
      <w:r w:rsidRPr="00BA5AF4">
        <w:rPr>
          <w:rFonts w:ascii="Arial" w:hAnsi="Arial" w:cs="Arial"/>
          <w:sz w:val="24"/>
          <w:szCs w:val="24"/>
        </w:rPr>
        <w:t xml:space="preserve"> weight. </w:t>
      </w:r>
      <w:r w:rsidR="00CC3876" w:rsidRPr="00BA5AF4">
        <w:rPr>
          <w:rFonts w:ascii="Arial" w:hAnsi="Arial" w:cs="Arial"/>
          <w:sz w:val="24"/>
          <w:szCs w:val="24"/>
        </w:rPr>
        <w:t xml:space="preserve">The </w:t>
      </w:r>
      <w:r w:rsidR="00436FCA" w:rsidRPr="00BA5AF4">
        <w:rPr>
          <w:rFonts w:ascii="Arial" w:hAnsi="Arial" w:cs="Arial"/>
          <w:sz w:val="24"/>
          <w:szCs w:val="24"/>
        </w:rPr>
        <w:t>proposed</w:t>
      </w:r>
      <w:r w:rsidRPr="00BA5AF4">
        <w:rPr>
          <w:rFonts w:ascii="Arial" w:hAnsi="Arial" w:cs="Arial"/>
          <w:sz w:val="24"/>
          <w:szCs w:val="24"/>
        </w:rPr>
        <w:t xml:space="preserve"> path would not be substantially less convenient to the public. </w:t>
      </w:r>
    </w:p>
    <w:p w14:paraId="6A6D67B1" w14:textId="05D52DD7" w:rsidR="00076EB8" w:rsidRPr="00BA5AF4" w:rsidRDefault="00C548AE" w:rsidP="007F2A05">
      <w:pPr>
        <w:pStyle w:val="Style1"/>
        <w:numPr>
          <w:ilvl w:val="0"/>
          <w:numId w:val="28"/>
        </w:numPr>
        <w:rPr>
          <w:rFonts w:ascii="Arial" w:hAnsi="Arial" w:cs="Arial"/>
          <w:sz w:val="24"/>
          <w:szCs w:val="24"/>
        </w:rPr>
      </w:pPr>
      <w:r w:rsidRPr="00BA5AF4">
        <w:rPr>
          <w:rFonts w:ascii="Arial" w:hAnsi="Arial" w:cs="Arial"/>
          <w:sz w:val="24"/>
          <w:szCs w:val="24"/>
        </w:rPr>
        <w:t xml:space="preserve">The </w:t>
      </w:r>
      <w:r w:rsidR="00076EB8" w:rsidRPr="00BA5AF4">
        <w:rPr>
          <w:rFonts w:ascii="Arial" w:hAnsi="Arial" w:cs="Arial"/>
          <w:sz w:val="24"/>
          <w:szCs w:val="24"/>
        </w:rPr>
        <w:t xml:space="preserve">Order does not comply with the path width expectations of the ROWIP. As it </w:t>
      </w:r>
      <w:r w:rsidR="00F1770F" w:rsidRPr="00BA5AF4">
        <w:rPr>
          <w:rFonts w:ascii="Arial" w:hAnsi="Arial" w:cs="Arial"/>
          <w:sz w:val="24"/>
          <w:szCs w:val="24"/>
        </w:rPr>
        <w:t>concerns</w:t>
      </w:r>
      <w:r w:rsidR="00076EB8" w:rsidRPr="00BA5AF4">
        <w:rPr>
          <w:rFonts w:ascii="Arial" w:hAnsi="Arial" w:cs="Arial"/>
          <w:sz w:val="24"/>
          <w:szCs w:val="24"/>
        </w:rPr>
        <w:t xml:space="preserve"> a short distance of path, this consideration attracts modest weight against confirmation of the Order.</w:t>
      </w:r>
    </w:p>
    <w:p w14:paraId="6D5187E6" w14:textId="726AF19B" w:rsidR="00B01A14" w:rsidRPr="00BA5AF4" w:rsidRDefault="00076EB8" w:rsidP="007F2A05">
      <w:pPr>
        <w:pStyle w:val="Style1"/>
        <w:numPr>
          <w:ilvl w:val="0"/>
          <w:numId w:val="28"/>
        </w:numPr>
        <w:rPr>
          <w:rFonts w:ascii="Arial" w:hAnsi="Arial" w:cs="Arial"/>
          <w:sz w:val="24"/>
          <w:szCs w:val="24"/>
        </w:rPr>
      </w:pPr>
      <w:r w:rsidRPr="00BA5AF4">
        <w:rPr>
          <w:rFonts w:ascii="Arial" w:hAnsi="Arial" w:cs="Arial"/>
          <w:sz w:val="24"/>
          <w:szCs w:val="24"/>
        </w:rPr>
        <w:t xml:space="preserve">The Order’s benefits attract moderate weight overall, </w:t>
      </w:r>
      <w:r w:rsidR="001A1A1E" w:rsidRPr="00BA5AF4">
        <w:rPr>
          <w:rFonts w:ascii="Arial" w:hAnsi="Arial" w:cs="Arial"/>
          <w:sz w:val="24"/>
          <w:szCs w:val="24"/>
        </w:rPr>
        <w:t>whilst</w:t>
      </w:r>
      <w:r w:rsidRPr="00BA5AF4">
        <w:rPr>
          <w:rFonts w:ascii="Arial" w:hAnsi="Arial" w:cs="Arial"/>
          <w:sz w:val="24"/>
          <w:szCs w:val="24"/>
        </w:rPr>
        <w:t xml:space="preserve"> considerations against the Order attract modest weight.  Confirmation of the Order is consequently expedient.</w:t>
      </w:r>
    </w:p>
    <w:p w14:paraId="3A2BE226" w14:textId="77777777" w:rsidR="00223A92" w:rsidRPr="00BA5AF4" w:rsidRDefault="00223A92" w:rsidP="007F2A05">
      <w:pPr>
        <w:pStyle w:val="Style1"/>
        <w:numPr>
          <w:ilvl w:val="0"/>
          <w:numId w:val="0"/>
        </w:numPr>
        <w:shd w:val="clear" w:color="auto" w:fill="FFFFFF"/>
        <w:spacing w:after="300"/>
        <w:textAlignment w:val="baseline"/>
        <w:rPr>
          <w:rFonts w:ascii="Arial" w:hAnsi="Arial" w:cs="Arial"/>
          <w:b/>
          <w:bCs/>
          <w:i/>
          <w:iCs/>
          <w:sz w:val="24"/>
          <w:szCs w:val="24"/>
        </w:rPr>
      </w:pPr>
      <w:r w:rsidRPr="00BA5AF4">
        <w:rPr>
          <w:rFonts w:ascii="Arial" w:hAnsi="Arial" w:cs="Arial"/>
          <w:b/>
          <w:bCs/>
          <w:i/>
          <w:iCs/>
          <w:sz w:val="24"/>
          <w:szCs w:val="24"/>
        </w:rPr>
        <w:t>Other Matters</w:t>
      </w:r>
    </w:p>
    <w:p w14:paraId="7053D97B" w14:textId="1A754794" w:rsidR="00BD755B" w:rsidRPr="00BA5AF4" w:rsidRDefault="00223A92" w:rsidP="007F2A05">
      <w:pPr>
        <w:pStyle w:val="Style1"/>
        <w:numPr>
          <w:ilvl w:val="0"/>
          <w:numId w:val="28"/>
        </w:numPr>
        <w:shd w:val="clear" w:color="auto" w:fill="FFFFFF"/>
        <w:spacing w:after="300"/>
        <w:textAlignment w:val="baseline"/>
        <w:rPr>
          <w:rFonts w:ascii="Arial" w:hAnsi="Arial" w:cs="Arial"/>
          <w:sz w:val="24"/>
          <w:szCs w:val="24"/>
        </w:rPr>
      </w:pPr>
      <w:r w:rsidRPr="00BA5AF4">
        <w:rPr>
          <w:rFonts w:ascii="Arial" w:hAnsi="Arial" w:cs="Arial"/>
          <w:sz w:val="24"/>
          <w:szCs w:val="24"/>
        </w:rPr>
        <w:t xml:space="preserve">Concern is raised that confirmation of the Order would set a precedent for similar proposals. However, every order must be dealt with on its own merits, subject to the evidence present. No evidence is before me to support the submission that an accumulation of such decisions could be seen to be harmful. </w:t>
      </w:r>
    </w:p>
    <w:p w14:paraId="042E2E92" w14:textId="6C5ABEBA" w:rsidR="00EC587F" w:rsidRPr="00BA5AF4" w:rsidRDefault="00A77105" w:rsidP="007F2A05">
      <w:pPr>
        <w:tabs>
          <w:tab w:val="left" w:pos="432"/>
        </w:tabs>
        <w:spacing w:before="180"/>
        <w:outlineLvl w:val="0"/>
        <w:rPr>
          <w:rFonts w:ascii="Arial" w:hAnsi="Arial" w:cs="Arial"/>
          <w:b/>
          <w:color w:val="000000"/>
          <w:kern w:val="28"/>
          <w:sz w:val="24"/>
          <w:szCs w:val="24"/>
        </w:rPr>
      </w:pPr>
      <w:r w:rsidRPr="00BA5AF4">
        <w:rPr>
          <w:rFonts w:ascii="Arial" w:hAnsi="Arial" w:cs="Arial"/>
          <w:b/>
          <w:color w:val="000000"/>
          <w:kern w:val="28"/>
          <w:sz w:val="24"/>
          <w:szCs w:val="24"/>
        </w:rPr>
        <w:t xml:space="preserve">Overall </w:t>
      </w:r>
      <w:r w:rsidR="00EC587F" w:rsidRPr="00BA5AF4">
        <w:rPr>
          <w:rFonts w:ascii="Arial" w:hAnsi="Arial" w:cs="Arial"/>
          <w:b/>
          <w:color w:val="000000"/>
          <w:kern w:val="28"/>
          <w:sz w:val="24"/>
          <w:szCs w:val="24"/>
        </w:rPr>
        <w:t>Conclusion</w:t>
      </w:r>
    </w:p>
    <w:p w14:paraId="042E2E93" w14:textId="080B97FB" w:rsidR="00EC587F" w:rsidRPr="00BA5AF4" w:rsidRDefault="00EC587F" w:rsidP="007F2A05">
      <w:pPr>
        <w:numPr>
          <w:ilvl w:val="0"/>
          <w:numId w:val="22"/>
        </w:numPr>
        <w:tabs>
          <w:tab w:val="left" w:pos="432"/>
        </w:tabs>
        <w:spacing w:before="180"/>
        <w:ind w:left="432" w:hanging="432"/>
        <w:outlineLvl w:val="0"/>
        <w:rPr>
          <w:rFonts w:ascii="Arial" w:hAnsi="Arial" w:cs="Arial"/>
          <w:color w:val="000000"/>
          <w:kern w:val="28"/>
          <w:sz w:val="24"/>
          <w:szCs w:val="24"/>
        </w:rPr>
      </w:pPr>
      <w:r w:rsidRPr="00BA5AF4">
        <w:rPr>
          <w:rFonts w:ascii="Arial" w:hAnsi="Arial" w:cs="Arial"/>
          <w:color w:val="000000"/>
          <w:kern w:val="28"/>
          <w:sz w:val="24"/>
          <w:szCs w:val="24"/>
        </w:rPr>
        <w:t>Having regard to the above, and all other matters raised in the written representations, I conclude that the Order should</w:t>
      </w:r>
      <w:r w:rsidR="005417F0" w:rsidRPr="00BA5AF4">
        <w:rPr>
          <w:rFonts w:ascii="Arial" w:hAnsi="Arial" w:cs="Arial"/>
          <w:color w:val="000000"/>
          <w:kern w:val="28"/>
          <w:sz w:val="24"/>
          <w:szCs w:val="24"/>
        </w:rPr>
        <w:t xml:space="preserve"> </w:t>
      </w:r>
      <w:r w:rsidRPr="00BA5AF4">
        <w:rPr>
          <w:rFonts w:ascii="Arial" w:hAnsi="Arial" w:cs="Arial"/>
          <w:color w:val="000000"/>
          <w:kern w:val="28"/>
          <w:sz w:val="24"/>
          <w:szCs w:val="24"/>
        </w:rPr>
        <w:t>be confirmed</w:t>
      </w:r>
      <w:r w:rsidR="00A77105" w:rsidRPr="00BA5AF4">
        <w:rPr>
          <w:rFonts w:ascii="Arial" w:hAnsi="Arial" w:cs="Arial"/>
          <w:color w:val="000000"/>
          <w:kern w:val="28"/>
          <w:sz w:val="24"/>
          <w:szCs w:val="24"/>
        </w:rPr>
        <w:t>.</w:t>
      </w:r>
    </w:p>
    <w:p w14:paraId="552433F3" w14:textId="77777777" w:rsidR="002016B6" w:rsidRDefault="002016B6">
      <w:pPr>
        <w:rPr>
          <w:rFonts w:ascii="Arial" w:hAnsi="Arial" w:cs="Arial"/>
          <w:b/>
          <w:color w:val="000000"/>
          <w:kern w:val="28"/>
          <w:sz w:val="24"/>
          <w:szCs w:val="24"/>
        </w:rPr>
      </w:pPr>
      <w:r>
        <w:rPr>
          <w:rFonts w:ascii="Arial" w:hAnsi="Arial" w:cs="Arial"/>
          <w:b/>
          <w:color w:val="000000"/>
          <w:kern w:val="28"/>
          <w:sz w:val="24"/>
          <w:szCs w:val="24"/>
        </w:rPr>
        <w:br w:type="page"/>
      </w:r>
    </w:p>
    <w:p w14:paraId="042E2E94" w14:textId="1B2E2A94" w:rsidR="00EC587F" w:rsidRPr="00BA5AF4" w:rsidRDefault="00EC587F" w:rsidP="007F2A05">
      <w:pPr>
        <w:tabs>
          <w:tab w:val="left" w:pos="432"/>
        </w:tabs>
        <w:spacing w:before="180"/>
        <w:outlineLvl w:val="0"/>
        <w:rPr>
          <w:rFonts w:ascii="Arial" w:hAnsi="Arial" w:cs="Arial"/>
          <w:b/>
          <w:color w:val="000000"/>
          <w:kern w:val="28"/>
          <w:sz w:val="24"/>
          <w:szCs w:val="24"/>
        </w:rPr>
      </w:pPr>
      <w:r w:rsidRPr="00BA5AF4">
        <w:rPr>
          <w:rFonts w:ascii="Arial" w:hAnsi="Arial" w:cs="Arial"/>
          <w:b/>
          <w:color w:val="000000"/>
          <w:kern w:val="28"/>
          <w:sz w:val="24"/>
          <w:szCs w:val="24"/>
        </w:rPr>
        <w:lastRenderedPageBreak/>
        <w:t>Formal Decision</w:t>
      </w:r>
    </w:p>
    <w:p w14:paraId="042E2E99" w14:textId="300B8AD4" w:rsidR="00EC587F" w:rsidRPr="00BA5AF4" w:rsidRDefault="00061760" w:rsidP="007F2A05">
      <w:pPr>
        <w:numPr>
          <w:ilvl w:val="0"/>
          <w:numId w:val="22"/>
        </w:numPr>
        <w:tabs>
          <w:tab w:val="left" w:pos="432"/>
        </w:tabs>
        <w:spacing w:before="180"/>
        <w:ind w:left="432" w:hanging="432"/>
        <w:outlineLvl w:val="0"/>
        <w:rPr>
          <w:rFonts w:ascii="Arial" w:hAnsi="Arial" w:cs="Arial"/>
          <w:i/>
          <w:color w:val="000000"/>
          <w:kern w:val="28"/>
          <w:sz w:val="24"/>
          <w:szCs w:val="24"/>
        </w:rPr>
      </w:pPr>
      <w:r w:rsidRPr="00BA5AF4">
        <w:rPr>
          <w:rFonts w:ascii="Arial" w:hAnsi="Arial" w:cs="Arial"/>
          <w:color w:val="000000"/>
          <w:kern w:val="28"/>
          <w:sz w:val="24"/>
          <w:szCs w:val="24"/>
        </w:rPr>
        <w:t>I</w:t>
      </w:r>
      <w:r w:rsidR="00707634" w:rsidRPr="00BA5AF4">
        <w:rPr>
          <w:rFonts w:ascii="Arial" w:hAnsi="Arial" w:cs="Arial"/>
          <w:color w:val="000000"/>
          <w:kern w:val="28"/>
          <w:sz w:val="24"/>
          <w:szCs w:val="24"/>
        </w:rPr>
        <w:t xml:space="preserve"> </w:t>
      </w:r>
      <w:r w:rsidR="00F32D6D" w:rsidRPr="00BA5AF4">
        <w:rPr>
          <w:rFonts w:ascii="Arial" w:hAnsi="Arial" w:cs="Arial"/>
          <w:color w:val="000000"/>
          <w:kern w:val="28"/>
          <w:sz w:val="24"/>
          <w:szCs w:val="24"/>
        </w:rPr>
        <w:t>confirm</w:t>
      </w:r>
      <w:r w:rsidR="009C02D9" w:rsidRPr="00BA5AF4">
        <w:rPr>
          <w:rFonts w:ascii="Arial" w:hAnsi="Arial" w:cs="Arial"/>
          <w:color w:val="000000"/>
          <w:kern w:val="28"/>
          <w:sz w:val="24"/>
          <w:szCs w:val="24"/>
        </w:rPr>
        <w:t xml:space="preserve"> </w:t>
      </w:r>
      <w:r w:rsidRPr="00BA5AF4">
        <w:rPr>
          <w:rFonts w:ascii="Arial" w:hAnsi="Arial" w:cs="Arial"/>
          <w:color w:val="000000"/>
          <w:kern w:val="28"/>
          <w:sz w:val="24"/>
          <w:szCs w:val="24"/>
        </w:rPr>
        <w:t>the Order</w:t>
      </w:r>
      <w:r w:rsidR="009C02D9" w:rsidRPr="00BA5AF4">
        <w:rPr>
          <w:rFonts w:ascii="Arial" w:hAnsi="Arial" w:cs="Arial"/>
          <w:color w:val="000000"/>
          <w:kern w:val="28"/>
          <w:sz w:val="24"/>
          <w:szCs w:val="24"/>
        </w:rPr>
        <w:t>.</w:t>
      </w:r>
    </w:p>
    <w:p w14:paraId="0489BAFD" w14:textId="2E50B55F" w:rsidR="004E2A79" w:rsidRPr="00201320" w:rsidRDefault="004E2A79" w:rsidP="003C4A6C">
      <w:pPr>
        <w:tabs>
          <w:tab w:val="left" w:pos="432"/>
        </w:tabs>
        <w:spacing w:before="180"/>
        <w:ind w:left="432" w:hanging="432"/>
        <w:outlineLvl w:val="0"/>
        <w:rPr>
          <w:rFonts w:ascii="Arial" w:hAnsi="Arial" w:cs="Arial"/>
          <w:color w:val="000000"/>
          <w:kern w:val="28"/>
        </w:rPr>
      </w:pPr>
      <w:r w:rsidRPr="00201320">
        <w:rPr>
          <w:rFonts w:ascii="Arial" w:hAnsi="Arial" w:cs="Arial"/>
          <w:i/>
          <w:color w:val="000000"/>
          <w:kern w:val="28"/>
          <w:sz w:val="36"/>
        </w:rPr>
        <w:t>C Beeby</w:t>
      </w:r>
    </w:p>
    <w:p w14:paraId="042E2EA0" w14:textId="05F7D75B" w:rsidR="00355FCC" w:rsidRPr="00201320" w:rsidRDefault="00EC587F" w:rsidP="003C4A6C">
      <w:pPr>
        <w:tabs>
          <w:tab w:val="left" w:pos="432"/>
        </w:tabs>
        <w:spacing w:before="180"/>
        <w:outlineLvl w:val="0"/>
        <w:rPr>
          <w:rFonts w:ascii="Arial" w:hAnsi="Arial" w:cs="Arial"/>
        </w:rPr>
      </w:pPr>
      <w:r w:rsidRPr="00201320">
        <w:rPr>
          <w:rFonts w:ascii="Arial" w:hAnsi="Arial" w:cs="Arial"/>
          <w:color w:val="000000"/>
          <w:kern w:val="28"/>
        </w:rPr>
        <w:t>INSPECTOR</w:t>
      </w:r>
    </w:p>
    <w:p w14:paraId="042E2EA1" w14:textId="100D6A58" w:rsidR="000B0589" w:rsidRPr="00201320" w:rsidRDefault="000B0589" w:rsidP="00A5760C">
      <w:pPr>
        <w:pStyle w:val="Style20ptBoldGreenRight031cmBefore12pt"/>
        <w:rPr>
          <w:rFonts w:ascii="Arial" w:hAnsi="Arial" w:cs="Arial"/>
        </w:rPr>
      </w:pPr>
      <w:bookmarkStart w:id="2" w:name="bmkPageBreak"/>
      <w:bookmarkEnd w:id="2"/>
    </w:p>
    <w:p w14:paraId="59734372" w14:textId="77777777" w:rsidR="00FE7962" w:rsidRPr="00201320" w:rsidRDefault="00FE7962" w:rsidP="00A5760C">
      <w:pPr>
        <w:pStyle w:val="Style20ptBoldGreenRight031cmBefore12pt"/>
        <w:rPr>
          <w:rFonts w:ascii="Arial" w:hAnsi="Arial" w:cs="Arial"/>
        </w:rPr>
      </w:pPr>
    </w:p>
    <w:p w14:paraId="3B74AE99" w14:textId="77777777" w:rsidR="00FE7962" w:rsidRPr="00201320" w:rsidRDefault="00FE7962" w:rsidP="00A5760C">
      <w:pPr>
        <w:pStyle w:val="Style20ptBoldGreenRight031cmBefore12pt"/>
        <w:rPr>
          <w:rFonts w:ascii="Arial" w:hAnsi="Arial" w:cs="Arial"/>
        </w:rPr>
      </w:pPr>
    </w:p>
    <w:p w14:paraId="6CEC7C11" w14:textId="77777777" w:rsidR="00FE7962" w:rsidRPr="00201320" w:rsidRDefault="00FE7962" w:rsidP="00A5760C">
      <w:pPr>
        <w:pStyle w:val="Style20ptBoldGreenRight031cmBefore12pt"/>
        <w:rPr>
          <w:rFonts w:ascii="Arial" w:hAnsi="Arial" w:cs="Arial"/>
        </w:rPr>
      </w:pPr>
    </w:p>
    <w:p w14:paraId="5CDA1467" w14:textId="77777777" w:rsidR="00FE7962" w:rsidRPr="00201320" w:rsidRDefault="00FE7962" w:rsidP="00A5760C">
      <w:pPr>
        <w:pStyle w:val="Style20ptBoldGreenRight031cmBefore12pt"/>
        <w:rPr>
          <w:rFonts w:ascii="Arial" w:hAnsi="Arial" w:cs="Arial"/>
        </w:rPr>
      </w:pPr>
    </w:p>
    <w:p w14:paraId="7FD9D8F9" w14:textId="77777777" w:rsidR="00FE7962" w:rsidRPr="00201320" w:rsidRDefault="00FE7962" w:rsidP="00A5760C">
      <w:pPr>
        <w:pStyle w:val="Style20ptBoldGreenRight031cmBefore12pt"/>
        <w:rPr>
          <w:rFonts w:ascii="Arial" w:hAnsi="Arial" w:cs="Arial"/>
        </w:rPr>
      </w:pPr>
    </w:p>
    <w:p w14:paraId="55289209" w14:textId="77777777" w:rsidR="00FE7962" w:rsidRPr="00201320" w:rsidRDefault="00FE7962" w:rsidP="00A5760C">
      <w:pPr>
        <w:pStyle w:val="Style20ptBoldGreenRight031cmBefore12pt"/>
        <w:rPr>
          <w:rFonts w:ascii="Arial" w:hAnsi="Arial" w:cs="Arial"/>
        </w:rPr>
      </w:pPr>
    </w:p>
    <w:p w14:paraId="4C86A947" w14:textId="77777777" w:rsidR="00FE7962" w:rsidRPr="00201320" w:rsidRDefault="00FE7962" w:rsidP="00A5760C">
      <w:pPr>
        <w:pStyle w:val="Style20ptBoldGreenRight031cmBefore12pt"/>
        <w:rPr>
          <w:rFonts w:ascii="Arial" w:hAnsi="Arial" w:cs="Arial"/>
        </w:rPr>
      </w:pPr>
    </w:p>
    <w:p w14:paraId="094D74E9" w14:textId="77777777" w:rsidR="00FE7962" w:rsidRPr="00201320" w:rsidRDefault="00FE7962" w:rsidP="00A5760C">
      <w:pPr>
        <w:pStyle w:val="Style20ptBoldGreenRight031cmBefore12pt"/>
        <w:rPr>
          <w:rFonts w:ascii="Arial" w:hAnsi="Arial" w:cs="Arial"/>
        </w:rPr>
      </w:pPr>
    </w:p>
    <w:p w14:paraId="1C0871D8" w14:textId="77777777" w:rsidR="009717E9" w:rsidRDefault="009717E9" w:rsidP="00A5760C">
      <w:pPr>
        <w:pStyle w:val="Style20ptBoldGreenRight031cmBefore12pt"/>
        <w:rPr>
          <w:rFonts w:ascii="Arial" w:hAnsi="Arial" w:cs="Arial"/>
        </w:rPr>
      </w:pPr>
    </w:p>
    <w:p w14:paraId="37CDBF77" w14:textId="77777777" w:rsidR="009717E9" w:rsidRDefault="009717E9" w:rsidP="00A5760C">
      <w:pPr>
        <w:pStyle w:val="Style20ptBoldGreenRight031cmBefore12pt"/>
        <w:rPr>
          <w:rFonts w:ascii="Arial" w:hAnsi="Arial" w:cs="Arial"/>
        </w:rPr>
      </w:pPr>
    </w:p>
    <w:p w14:paraId="3BF3803F" w14:textId="77777777" w:rsidR="009717E9" w:rsidRDefault="009717E9" w:rsidP="00A5760C">
      <w:pPr>
        <w:pStyle w:val="Style20ptBoldGreenRight031cmBefore12pt"/>
        <w:rPr>
          <w:rFonts w:ascii="Arial" w:hAnsi="Arial" w:cs="Arial"/>
        </w:rPr>
      </w:pPr>
    </w:p>
    <w:p w14:paraId="156C3B98" w14:textId="77777777" w:rsidR="009717E9" w:rsidRDefault="009717E9" w:rsidP="00A5760C">
      <w:pPr>
        <w:pStyle w:val="Style20ptBoldGreenRight031cmBefore12pt"/>
        <w:rPr>
          <w:rFonts w:ascii="Arial" w:hAnsi="Arial" w:cs="Arial"/>
        </w:rPr>
      </w:pPr>
    </w:p>
    <w:p w14:paraId="7C95C1F7" w14:textId="77777777" w:rsidR="009717E9" w:rsidRDefault="009717E9" w:rsidP="00A5760C">
      <w:pPr>
        <w:pStyle w:val="Style20ptBoldGreenRight031cmBefore12pt"/>
        <w:rPr>
          <w:rFonts w:ascii="Arial" w:hAnsi="Arial" w:cs="Arial"/>
        </w:rPr>
      </w:pPr>
    </w:p>
    <w:p w14:paraId="4A71B077" w14:textId="77777777" w:rsidR="009717E9" w:rsidRDefault="009717E9" w:rsidP="00A5760C">
      <w:pPr>
        <w:pStyle w:val="Style20ptBoldGreenRight031cmBefore12pt"/>
        <w:rPr>
          <w:rFonts w:ascii="Arial" w:hAnsi="Arial" w:cs="Arial"/>
        </w:rPr>
      </w:pPr>
    </w:p>
    <w:p w14:paraId="3622DE8C" w14:textId="77777777" w:rsidR="009717E9" w:rsidRDefault="009717E9" w:rsidP="00A5760C">
      <w:pPr>
        <w:pStyle w:val="Style20ptBoldGreenRight031cmBefore12pt"/>
        <w:rPr>
          <w:rFonts w:ascii="Arial" w:hAnsi="Arial" w:cs="Arial"/>
        </w:rPr>
      </w:pPr>
    </w:p>
    <w:p w14:paraId="5BFC6489" w14:textId="77777777" w:rsidR="009717E9" w:rsidRDefault="009717E9" w:rsidP="00A5760C">
      <w:pPr>
        <w:pStyle w:val="Style20ptBoldGreenRight031cmBefore12pt"/>
        <w:rPr>
          <w:rFonts w:ascii="Arial" w:hAnsi="Arial" w:cs="Arial"/>
        </w:rPr>
      </w:pPr>
    </w:p>
    <w:p w14:paraId="1836AA7D" w14:textId="72C072AE" w:rsidR="00FE7962" w:rsidRPr="00201320" w:rsidRDefault="00982890" w:rsidP="00A5760C">
      <w:pPr>
        <w:pStyle w:val="Style20ptBoldGreenRight031cmBefore12pt"/>
        <w:rPr>
          <w:rFonts w:ascii="Arial" w:hAnsi="Arial" w:cs="Arial"/>
        </w:rPr>
      </w:pPr>
      <w:r w:rsidRPr="00201320">
        <w:rPr>
          <w:rFonts w:ascii="Arial" w:hAnsi="Arial" w:cs="Arial"/>
        </w:rPr>
        <w:lastRenderedPageBreak/>
        <w:t xml:space="preserve">Order </w:t>
      </w:r>
      <w:r w:rsidR="00BF0A34" w:rsidRPr="00201320">
        <w:rPr>
          <w:rFonts w:ascii="Arial" w:hAnsi="Arial" w:cs="Arial"/>
        </w:rPr>
        <w:t>Plan</w:t>
      </w:r>
    </w:p>
    <w:p w14:paraId="45FEC8FA" w14:textId="1BEAFB4B" w:rsidR="00982890" w:rsidRDefault="00143FF4" w:rsidP="00A5760C">
      <w:pPr>
        <w:pStyle w:val="Style20ptBoldGreenRight031cmBefore12pt"/>
      </w:pPr>
      <w:r w:rsidRPr="00143FF4">
        <w:rPr>
          <w:noProof/>
        </w:rPr>
        <w:drawing>
          <wp:inline distT="0" distB="0" distL="0" distR="0" wp14:anchorId="20B733CE" wp14:editId="1BEE35C2">
            <wp:extent cx="8262848" cy="5841897"/>
            <wp:effectExtent l="0" t="8573" r="0" b="0"/>
            <wp:docPr id="8177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7341" name=""/>
                    <pic:cNvPicPr/>
                  </pic:nvPicPr>
                  <pic:blipFill>
                    <a:blip r:embed="rId13"/>
                    <a:stretch>
                      <a:fillRect/>
                    </a:stretch>
                  </pic:blipFill>
                  <pic:spPr>
                    <a:xfrm rot="5400000">
                      <a:off x="0" y="0"/>
                      <a:ext cx="8292886" cy="5863134"/>
                    </a:xfrm>
                    <a:prstGeom prst="rect">
                      <a:avLst/>
                    </a:prstGeom>
                  </pic:spPr>
                </pic:pic>
              </a:graphicData>
            </a:graphic>
          </wp:inline>
        </w:drawing>
      </w:r>
    </w:p>
    <w:sectPr w:rsidR="00982890" w:rsidSect="00E674DD">
      <w:headerReference w:type="default" r:id="rId14"/>
      <w:footerReference w:type="even" r:id="rId15"/>
      <w:footerReference w:type="default" r:id="rId16"/>
      <w:headerReference w:type="first" r:id="rId17"/>
      <w:footerReference w:type="first" r:id="rId18"/>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DA445" w14:textId="77777777" w:rsidR="003D674D" w:rsidRDefault="003D674D" w:rsidP="00F62916">
      <w:r>
        <w:separator/>
      </w:r>
    </w:p>
  </w:endnote>
  <w:endnote w:type="continuationSeparator" w:id="0">
    <w:p w14:paraId="5DC370DD" w14:textId="77777777" w:rsidR="003D674D" w:rsidRDefault="003D674D" w:rsidP="00F62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2EAB" w14:textId="77777777" w:rsidR="00366F95" w:rsidRDefault="00366F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42E2EAC" w14:textId="77777777" w:rsidR="00366F95" w:rsidRDefault="00366F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2EAD" w14:textId="77777777" w:rsidR="00366F95" w:rsidRDefault="00366F95">
    <w:pPr>
      <w:pStyle w:val="Noindent"/>
      <w:spacing w:before="120"/>
      <w:jc w:val="center"/>
      <w:rPr>
        <w:rStyle w:val="PageNumber"/>
      </w:rPr>
    </w:pPr>
    <w:r>
      <w:rPr>
        <w:noProof/>
        <w:sz w:val="18"/>
      </w:rPr>
      <mc:AlternateContent>
        <mc:Choice Requires="wps">
          <w:drawing>
            <wp:anchor distT="0" distB="0" distL="114300" distR="114300" simplePos="0" relativeHeight="251658752" behindDoc="0" locked="0" layoutInCell="1" allowOverlap="1" wp14:anchorId="042E2EB8" wp14:editId="042E2EB9">
              <wp:simplePos x="0" y="0"/>
              <wp:positionH relativeFrom="column">
                <wp:posOffset>-2540</wp:posOffset>
              </wp:positionH>
              <wp:positionV relativeFrom="paragraph">
                <wp:posOffset>159385</wp:posOffset>
              </wp:positionV>
              <wp:extent cx="5943600" cy="0"/>
              <wp:effectExtent l="0" t="0" r="0" b="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31C33E" id="Line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042E2EAE" w14:textId="77777777" w:rsidR="0093045D" w:rsidRDefault="0093045D" w:rsidP="0093045D">
    <w:pPr>
      <w:pStyle w:val="Noindent"/>
      <w:rPr>
        <w:rStyle w:val="PageNumber"/>
      </w:rPr>
    </w:pPr>
    <w:r>
      <w:rPr>
        <w:rStyle w:val="PageNumber"/>
      </w:rPr>
      <w:t>https://www.gov.uk/guidance/rights-of-way-online-order-details</w:t>
    </w:r>
  </w:p>
  <w:p w14:paraId="042E2EAF" w14:textId="77777777" w:rsidR="0093045D" w:rsidRPr="00451EE4" w:rsidRDefault="0093045D" w:rsidP="0093045D">
    <w:pPr>
      <w:pStyle w:val="Footer"/>
      <w:ind w:right="-52"/>
      <w:rPr>
        <w:sz w:val="16"/>
        <w:szCs w:val="16"/>
      </w:rPr>
    </w:pPr>
  </w:p>
  <w:p w14:paraId="042E2EB0" w14:textId="77777777" w:rsidR="00366F95" w:rsidRDefault="00366F95" w:rsidP="00D36EAA">
    <w:pPr>
      <w:pStyle w:val="Noindent"/>
      <w:jc w:val="center"/>
    </w:pPr>
    <w:r>
      <w:rPr>
        <w:rStyle w:val="PageNumber"/>
      </w:rPr>
      <w:fldChar w:fldCharType="begin"/>
    </w:r>
    <w:r>
      <w:rPr>
        <w:rStyle w:val="PageNumber"/>
      </w:rPr>
      <w:instrText xml:space="preserve"> PAGE </w:instrText>
    </w:r>
    <w:r>
      <w:rPr>
        <w:rStyle w:val="PageNumber"/>
      </w:rPr>
      <w:fldChar w:fldCharType="separate"/>
    </w:r>
    <w:r w:rsidR="000D6E24">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2EB2" w14:textId="77777777" w:rsidR="00366F95" w:rsidRDefault="00366F95" w:rsidP="003D12F9">
    <w:pPr>
      <w:pStyle w:val="Footer"/>
      <w:pBdr>
        <w:bottom w:val="none" w:sz="0" w:space="0" w:color="000000"/>
      </w:pBdr>
      <w:ind w:right="-52"/>
    </w:pPr>
    <w:r>
      <w:rPr>
        <w:noProof/>
      </w:rPr>
      <mc:AlternateContent>
        <mc:Choice Requires="wps">
          <w:drawing>
            <wp:anchor distT="0" distB="0" distL="114300" distR="114300" simplePos="0" relativeHeight="251656704" behindDoc="0" locked="0" layoutInCell="1" allowOverlap="1" wp14:anchorId="042E2EBA" wp14:editId="042E2EBB">
              <wp:simplePos x="0" y="0"/>
              <wp:positionH relativeFrom="column">
                <wp:posOffset>-2540</wp:posOffset>
              </wp:positionH>
              <wp:positionV relativeFrom="paragraph">
                <wp:posOffset>121285</wp:posOffset>
              </wp:positionV>
              <wp:extent cx="5943600" cy="0"/>
              <wp:effectExtent l="0" t="0" r="0" b="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E71D81" id="Line 1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042E2EB3" w14:textId="77777777" w:rsidR="0093045D" w:rsidRDefault="0093045D" w:rsidP="0093045D">
    <w:pPr>
      <w:pStyle w:val="Noindent"/>
      <w:rPr>
        <w:rStyle w:val="PageNumber"/>
      </w:rPr>
    </w:pPr>
    <w:r>
      <w:rPr>
        <w:rStyle w:val="PageNumber"/>
      </w:rPr>
      <w:t>https://www.gov.uk/guidance/rights-of-way-online-order-details</w:t>
    </w:r>
  </w:p>
  <w:p w14:paraId="042E2EB4" w14:textId="77777777" w:rsidR="0093045D" w:rsidRPr="00451EE4" w:rsidRDefault="0093045D" w:rsidP="0093045D">
    <w:pPr>
      <w:pStyle w:val="Footer"/>
      <w:ind w:right="-52"/>
      <w:rPr>
        <w:sz w:val="16"/>
        <w:szCs w:val="16"/>
      </w:rPr>
    </w:pPr>
  </w:p>
  <w:p w14:paraId="042E2EB5" w14:textId="77777777" w:rsidR="00366F95" w:rsidRPr="00451EE4" w:rsidRDefault="00366F95">
    <w:pPr>
      <w:pStyle w:val="Footer"/>
      <w:ind w:right="-52"/>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2878C" w14:textId="77777777" w:rsidR="003D674D" w:rsidRDefault="003D674D" w:rsidP="00F62916">
      <w:r>
        <w:separator/>
      </w:r>
    </w:p>
  </w:footnote>
  <w:footnote w:type="continuationSeparator" w:id="0">
    <w:p w14:paraId="1B9704EE" w14:textId="77777777" w:rsidR="003D674D" w:rsidRDefault="003D674D" w:rsidP="00F62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66F95" w14:paraId="042E2EA9" w14:textId="77777777">
      <w:tc>
        <w:tcPr>
          <w:tcW w:w="9520" w:type="dxa"/>
        </w:tcPr>
        <w:p w14:paraId="042E2EA8" w14:textId="39971C20" w:rsidR="00366F95" w:rsidRDefault="003D12F9" w:rsidP="00172E9F">
          <w:pPr>
            <w:pStyle w:val="Footer"/>
          </w:pPr>
          <w:r>
            <w:t xml:space="preserve">Order Decision </w:t>
          </w:r>
          <w:r w:rsidR="00172E9F">
            <w:t>ROW</w:t>
          </w:r>
          <w:r w:rsidR="004E2A79">
            <w:t>/3349812</w:t>
          </w:r>
        </w:p>
      </w:tc>
    </w:tr>
  </w:tbl>
  <w:p w14:paraId="042E2EAA" w14:textId="77777777" w:rsidR="00366F95" w:rsidRDefault="00366F95" w:rsidP="00087477">
    <w:pPr>
      <w:pStyle w:val="Footer"/>
      <w:spacing w:after="180"/>
    </w:pPr>
    <w:r>
      <w:rPr>
        <w:noProof/>
      </w:rPr>
      <mc:AlternateContent>
        <mc:Choice Requires="wps">
          <w:drawing>
            <wp:anchor distT="0" distB="0" distL="114300" distR="114300" simplePos="0" relativeHeight="251663360" behindDoc="0" locked="0" layoutInCell="1" allowOverlap="1" wp14:anchorId="042E2EB6" wp14:editId="042E2EB7">
              <wp:simplePos x="0" y="0"/>
              <wp:positionH relativeFrom="column">
                <wp:posOffset>0</wp:posOffset>
              </wp:positionH>
              <wp:positionV relativeFrom="paragraph">
                <wp:posOffset>114300</wp:posOffset>
              </wp:positionV>
              <wp:extent cx="5943600"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9F660" id="Line 1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2EB1" w14:textId="77777777" w:rsidR="00366F95" w:rsidRDefault="00366F95">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29F3AAD"/>
    <w:multiLevelType w:val="multilevel"/>
    <w:tmpl w:val="1714D0F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720" w:hanging="360"/>
      </w:pPr>
    </w:lvl>
    <w:lvl w:ilvl="2">
      <w:start w:val="1"/>
      <w:numFmt w:val="lowerRoman"/>
      <w:lvlText w:val="(%3)"/>
      <w:lvlJc w:val="left"/>
      <w:pPr>
        <w:tabs>
          <w:tab w:val="num" w:pos="2177"/>
        </w:tabs>
        <w:ind w:left="1134" w:hanging="397"/>
      </w:p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2" w15:restartNumberingAfterBreak="0">
    <w:nsid w:val="07700615"/>
    <w:multiLevelType w:val="multilevel"/>
    <w:tmpl w:val="A22611FC"/>
    <w:numStyleLink w:val="ConditionsList"/>
  </w:abstractNum>
  <w:abstractNum w:abstractNumId="3" w15:restartNumberingAfterBreak="0">
    <w:nsid w:val="10497561"/>
    <w:multiLevelType w:val="multilevel"/>
    <w:tmpl w:val="65B42758"/>
    <w:styleLink w:val="nListiList"/>
    <w:lvl w:ilvl="0">
      <w:start w:val="1"/>
      <w:numFmt w:val="lowerRoman"/>
      <w:lvlText w:val="%1)"/>
      <w:lvlJc w:val="left"/>
      <w:pPr>
        <w:tabs>
          <w:tab w:val="num" w:pos="107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pStyle w:val="Nlisti"/>
      <w:lvlText w:val="%3)"/>
      <w:lvlJc w:val="left"/>
      <w:pPr>
        <w:tabs>
          <w:tab w:val="num" w:pos="179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4" w15:restartNumberingAfterBreak="0">
    <w:nsid w:val="1BD14CD6"/>
    <w:multiLevelType w:val="hybridMultilevel"/>
    <w:tmpl w:val="7280079A"/>
    <w:lvl w:ilvl="0" w:tplc="12F232B4">
      <w:start w:val="1"/>
      <w:numFmt w:val="lowerLetter"/>
      <w:lvlText w:val="%1)"/>
      <w:lvlJc w:val="left"/>
      <w:pPr>
        <w:ind w:left="2336" w:hanging="360"/>
      </w:pPr>
    </w:lvl>
    <w:lvl w:ilvl="1" w:tplc="08090019" w:tentative="1">
      <w:start w:val="1"/>
      <w:numFmt w:val="lowerLetter"/>
      <w:lvlText w:val="%2."/>
      <w:lvlJc w:val="left"/>
      <w:pPr>
        <w:ind w:left="3056" w:hanging="360"/>
      </w:pPr>
    </w:lvl>
    <w:lvl w:ilvl="2" w:tplc="0809001B" w:tentative="1">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5" w15:restartNumberingAfterBreak="0">
    <w:nsid w:val="209A62F5"/>
    <w:multiLevelType w:val="hybridMultilevel"/>
    <w:tmpl w:val="25DE3A94"/>
    <w:lvl w:ilvl="0" w:tplc="3286AFD0">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6" w15:restartNumberingAfterBreak="0">
    <w:nsid w:val="284238AD"/>
    <w:multiLevelType w:val="multilevel"/>
    <w:tmpl w:val="A22611FC"/>
    <w:numStyleLink w:val="ConditionsList"/>
  </w:abstractNum>
  <w:abstractNum w:abstractNumId="7" w15:restartNumberingAfterBreak="0">
    <w:nsid w:val="29461538"/>
    <w:multiLevelType w:val="multilevel"/>
    <w:tmpl w:val="A1DC0ECC"/>
    <w:styleLink w:val="nListaList"/>
    <w:lvl w:ilvl="0">
      <w:start w:val="1"/>
      <w:numFmt w:val="decimal"/>
      <w:pStyle w:val="Table"/>
      <w:lvlText w:val="%1."/>
      <w:lvlJc w:val="left"/>
      <w:pPr>
        <w:tabs>
          <w:tab w:val="num" w:pos="720"/>
        </w:tabs>
        <w:ind w:left="425" w:hanging="425"/>
      </w:pPr>
      <w:rPr>
        <w:rFonts w:hint="default"/>
      </w:rPr>
    </w:lvl>
    <w:lvl w:ilvl="1">
      <w:start w:val="1"/>
      <w:numFmt w:val="lowerLetter"/>
      <w:pStyle w:val="Nlista"/>
      <w:lvlText w:val="(%2)"/>
      <w:lvlJc w:val="right"/>
      <w:pPr>
        <w:tabs>
          <w:tab w:val="num" w:pos="851"/>
        </w:tabs>
        <w:ind w:left="851" w:hanging="142"/>
      </w:pPr>
      <w:rPr>
        <w:rFonts w:hint="default"/>
      </w:rPr>
    </w:lvl>
    <w:lvl w:ilvl="2">
      <w:start w:val="1"/>
      <w:numFmt w:val="lowerRoman"/>
      <w:lvlText w:val="(%3)"/>
      <w:lvlJc w:val="right"/>
      <w:pPr>
        <w:tabs>
          <w:tab w:val="num" w:pos="1134"/>
        </w:tabs>
        <w:ind w:left="1134" w:hanging="113"/>
      </w:pPr>
      <w:rPr>
        <w:rFonts w:hint="default"/>
      </w:rPr>
    </w:lvl>
    <w:lvl w:ilvl="3">
      <w:start w:val="1"/>
      <w:numFmt w:val="lowerRoman"/>
      <w:lvlText w:val="%4"/>
      <w:lvlJc w:val="left"/>
      <w:pPr>
        <w:tabs>
          <w:tab w:val="num" w:pos="1361"/>
        </w:tabs>
        <w:ind w:left="1361" w:hanging="114"/>
      </w:pPr>
      <w:rPr>
        <w:rFonts w:hint="default"/>
      </w:rPr>
    </w:lvl>
    <w:lvl w:ilvl="4">
      <w:start w:val="1"/>
      <w:numFmt w:val="none"/>
      <w:lvlText w:val=""/>
      <w:lvlJc w:val="left"/>
      <w:pPr>
        <w:tabs>
          <w:tab w:val="num" w:pos="1797"/>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17"/>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38"/>
        </w:tabs>
        <w:ind w:left="3240" w:hanging="360"/>
      </w:pPr>
      <w:rPr>
        <w:rFonts w:hint="default"/>
      </w:rPr>
    </w:lvl>
  </w:abstractNum>
  <w:abstractNum w:abstractNumId="8" w15:restartNumberingAfterBreak="0">
    <w:nsid w:val="297D571E"/>
    <w:multiLevelType w:val="multilevel"/>
    <w:tmpl w:val="A22611FC"/>
    <w:numStyleLink w:val="ConditionsList"/>
  </w:abstractNum>
  <w:abstractNum w:abstractNumId="9" w15:restartNumberingAfterBreak="0">
    <w:nsid w:val="350B1B50"/>
    <w:multiLevelType w:val="hybridMultilevel"/>
    <w:tmpl w:val="291ED9B4"/>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10"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48DD7A15"/>
    <w:multiLevelType w:val="multilevel"/>
    <w:tmpl w:val="50F4356C"/>
    <w:styleLink w:val="StylesList"/>
    <w:lvl w:ilvl="0">
      <w:start w:val="1"/>
      <w:numFmt w:val="decimal"/>
      <w:pStyle w:val="Style1"/>
      <w:lvlText w:val="%1."/>
      <w:lvlJc w:val="left"/>
      <w:pPr>
        <w:tabs>
          <w:tab w:val="num" w:pos="720"/>
        </w:tabs>
        <w:ind w:left="431" w:hanging="431"/>
      </w:pPr>
      <w:rPr>
        <w:rFonts w:hint="default"/>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12" w15:restartNumberingAfterBreak="0">
    <w:nsid w:val="4AB7177F"/>
    <w:multiLevelType w:val="multilevel"/>
    <w:tmpl w:val="A22611FC"/>
    <w:numStyleLink w:val="ConditionsList"/>
  </w:abstractNum>
  <w:abstractNum w:abstractNumId="13" w15:restartNumberingAfterBreak="0">
    <w:nsid w:val="4DED4C13"/>
    <w:multiLevelType w:val="multilevel"/>
    <w:tmpl w:val="A22611FC"/>
    <w:styleLink w:val="ConditionsList"/>
    <w:lvl w:ilvl="0">
      <w:start w:val="1"/>
      <w:numFmt w:val="decimal"/>
      <w:pStyle w:val="Conditions1"/>
      <w:lvlText w:val="%1)"/>
      <w:lvlJc w:val="left"/>
      <w:pPr>
        <w:tabs>
          <w:tab w:val="num" w:pos="1077"/>
        </w:tabs>
        <w:ind w:left="1077" w:hanging="646"/>
      </w:pPr>
      <w:rPr>
        <w:rFonts w:ascii="Verdana" w:hAnsi="Verdana" w:hint="default"/>
        <w:sz w:val="22"/>
      </w:rPr>
    </w:lvl>
    <w:lvl w:ilvl="1">
      <w:start w:val="1"/>
      <w:numFmt w:val="none"/>
      <w:lvlRestart w:val="0"/>
      <w:pStyle w:val="ConditionsNoNumber"/>
      <w:lvlText w:val="%2"/>
      <w:lvlJc w:val="left"/>
      <w:pPr>
        <w:tabs>
          <w:tab w:val="num" w:pos="1077"/>
        </w:tabs>
        <w:ind w:left="1077" w:hanging="646"/>
      </w:pPr>
      <w:rPr>
        <w:rFonts w:ascii="Verdana" w:hAnsi="Verdana" w:hint="default"/>
        <w:b w:val="0"/>
        <w:i w:val="0"/>
        <w:sz w:val="22"/>
      </w:rPr>
    </w:lvl>
    <w:lvl w:ilvl="2">
      <w:start w:val="1"/>
      <w:numFmt w:val="lowerRoman"/>
      <w:pStyle w:val="Conditions2"/>
      <w:lvlText w:val="%3)"/>
      <w:lvlJc w:val="left"/>
      <w:pPr>
        <w:tabs>
          <w:tab w:val="num" w:pos="1616"/>
        </w:tabs>
        <w:ind w:left="1616" w:hanging="539"/>
      </w:pPr>
      <w:rPr>
        <w:rFonts w:ascii="Verdana" w:hAnsi="Verdana" w:hint="default"/>
        <w:b w:val="0"/>
        <w:i w:val="0"/>
        <w:sz w:val="22"/>
      </w:rPr>
    </w:lvl>
    <w:lvl w:ilvl="3">
      <w:start w:val="1"/>
      <w:numFmt w:val="bullet"/>
      <w:lvlRestart w:val="2"/>
      <w:pStyle w:val="ConditionsBullet"/>
      <w:lvlText w:val=""/>
      <w:lvlJc w:val="left"/>
      <w:pPr>
        <w:tabs>
          <w:tab w:val="num" w:pos="2155"/>
        </w:tabs>
        <w:ind w:left="2155" w:hanging="539"/>
      </w:pPr>
      <w:rPr>
        <w:rFonts w:ascii="Symbol" w:hAnsi="Symbol" w:hint="default"/>
      </w:rPr>
    </w:lvl>
    <w:lvl w:ilvl="4">
      <w:start w:val="1"/>
      <w:numFmt w:val="none"/>
      <w:pStyle w:val="ConditionsNoNumberNoSpaceBefor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F2342F1"/>
    <w:multiLevelType w:val="multilevel"/>
    <w:tmpl w:val="A22611FC"/>
    <w:numStyleLink w:val="ConditionsList"/>
  </w:abstractNum>
  <w:abstractNum w:abstractNumId="15" w15:restartNumberingAfterBreak="0">
    <w:nsid w:val="5137716E"/>
    <w:multiLevelType w:val="multilevel"/>
    <w:tmpl w:val="A22611FC"/>
    <w:numStyleLink w:val="ConditionsList"/>
  </w:abstractNum>
  <w:abstractNum w:abstractNumId="16" w15:restartNumberingAfterBreak="0">
    <w:nsid w:val="53F51752"/>
    <w:multiLevelType w:val="multilevel"/>
    <w:tmpl w:val="A22611FC"/>
    <w:numStyleLink w:val="ConditionsList"/>
  </w:abstractNum>
  <w:abstractNum w:abstractNumId="17" w15:restartNumberingAfterBreak="0">
    <w:nsid w:val="5B0F1B4D"/>
    <w:multiLevelType w:val="singleLevel"/>
    <w:tmpl w:val="6DEEB6D6"/>
    <w:lvl w:ilvl="0">
      <w:start w:val="1"/>
      <w:numFmt w:val="decimal"/>
      <w:lvlText w:val="%1)"/>
      <w:lvlJc w:val="left"/>
      <w:pPr>
        <w:tabs>
          <w:tab w:val="num" w:pos="1152"/>
        </w:tabs>
        <w:ind w:left="648" w:hanging="216"/>
      </w:pPr>
    </w:lvl>
  </w:abstractNum>
  <w:abstractNum w:abstractNumId="18" w15:restartNumberingAfterBreak="0">
    <w:nsid w:val="62CA1CF1"/>
    <w:multiLevelType w:val="multilevel"/>
    <w:tmpl w:val="195AE940"/>
    <w:lvl w:ilvl="0">
      <w:start w:val="1"/>
      <w:numFmt w:val="decimal"/>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62CB6406"/>
    <w:multiLevelType w:val="multilevel"/>
    <w:tmpl w:val="83DADDA6"/>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0"/>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20" w15:restartNumberingAfterBreak="0">
    <w:nsid w:val="65B7639F"/>
    <w:multiLevelType w:val="multilevel"/>
    <w:tmpl w:val="A22611FC"/>
    <w:numStyleLink w:val="ConditionsList"/>
  </w:abstractNum>
  <w:abstractNum w:abstractNumId="21"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22" w15:restartNumberingAfterBreak="0">
    <w:nsid w:val="7CDC568F"/>
    <w:multiLevelType w:val="multilevel"/>
    <w:tmpl w:val="2BFCC7F2"/>
    <w:lvl w:ilvl="0">
      <w:start w:val="1"/>
      <w:numFmt w:val="lowerRoman"/>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266233871">
    <w:abstractNumId w:val="19"/>
  </w:num>
  <w:num w:numId="2" w16cid:durableId="344328603">
    <w:abstractNumId w:val="19"/>
  </w:num>
  <w:num w:numId="3" w16cid:durableId="488907234">
    <w:abstractNumId w:val="21"/>
  </w:num>
  <w:num w:numId="4" w16cid:durableId="347604608">
    <w:abstractNumId w:val="0"/>
  </w:num>
  <w:num w:numId="5" w16cid:durableId="905913058">
    <w:abstractNumId w:val="10"/>
  </w:num>
  <w:num w:numId="6" w16cid:durableId="2121489610">
    <w:abstractNumId w:val="18"/>
  </w:num>
  <w:num w:numId="7" w16cid:durableId="754934438">
    <w:abstractNumId w:val="22"/>
  </w:num>
  <w:num w:numId="8" w16cid:durableId="93551334">
    <w:abstractNumId w:val="17"/>
  </w:num>
  <w:num w:numId="9" w16cid:durableId="980230466">
    <w:abstractNumId w:val="4"/>
  </w:num>
  <w:num w:numId="10" w16cid:durableId="494339481">
    <w:abstractNumId w:val="5"/>
  </w:num>
  <w:num w:numId="11" w16cid:durableId="1930892329">
    <w:abstractNumId w:val="13"/>
  </w:num>
  <w:num w:numId="12" w16cid:durableId="581647966">
    <w:abstractNumId w:val="14"/>
  </w:num>
  <w:num w:numId="13" w16cid:durableId="1585146544">
    <w:abstractNumId w:val="8"/>
  </w:num>
  <w:num w:numId="14" w16cid:durableId="2114930460">
    <w:abstractNumId w:val="12"/>
  </w:num>
  <w:num w:numId="15" w16cid:durableId="439104091">
    <w:abstractNumId w:val="15"/>
  </w:num>
  <w:num w:numId="16" w16cid:durableId="1817717382">
    <w:abstractNumId w:val="2"/>
  </w:num>
  <w:num w:numId="17" w16cid:durableId="1353414731">
    <w:abstractNumId w:val="16"/>
  </w:num>
  <w:num w:numId="18" w16cid:durableId="373046324">
    <w:abstractNumId w:val="6"/>
  </w:num>
  <w:num w:numId="19" w16cid:durableId="1616209545">
    <w:abstractNumId w:val="3"/>
  </w:num>
  <w:num w:numId="20" w16cid:durableId="1196310463">
    <w:abstractNumId w:val="7"/>
  </w:num>
  <w:num w:numId="21" w16cid:durableId="311449305">
    <w:abstractNumId w:val="11"/>
  </w:num>
  <w:num w:numId="22" w16cid:durableId="1794591338">
    <w:abstractNumId w:val="11"/>
    <w:lvlOverride w:ilvl="0">
      <w:lvl w:ilvl="0">
        <w:start w:val="1"/>
        <w:numFmt w:val="decimal"/>
        <w:pStyle w:val="Style1"/>
        <w:lvlText w:val="%1."/>
        <w:lvlJc w:val="left"/>
        <w:pPr>
          <w:tabs>
            <w:tab w:val="num" w:pos="720"/>
          </w:tabs>
          <w:ind w:left="431" w:hanging="431"/>
        </w:pPr>
        <w:rPr>
          <w:rFonts w:ascii="Verdana" w:hAnsi="Verdana" w:hint="default"/>
          <w:b w:val="0"/>
          <w:bCs/>
          <w:i w:val="0"/>
          <w:iCs/>
          <w:sz w:val="22"/>
          <w:szCs w:val="22"/>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3" w16cid:durableId="1143278909">
    <w:abstractNumId w:val="20"/>
  </w:num>
  <w:num w:numId="24" w16cid:durableId="1759129693">
    <w:abstractNumId w:val="9"/>
  </w:num>
  <w:num w:numId="25" w16cid:durableId="102771371">
    <w:abstractNumId w:val="11"/>
    <w:lvlOverride w:ilvl="0">
      <w:lvl w:ilvl="0">
        <w:start w:val="1"/>
        <w:numFmt w:val="decimal"/>
        <w:pStyle w:val="Style1"/>
        <w:lvlText w:val="%1."/>
        <w:lvlJc w:val="left"/>
        <w:pPr>
          <w:tabs>
            <w:tab w:val="num" w:pos="720"/>
          </w:tabs>
          <w:ind w:left="431" w:hanging="431"/>
        </w:pPr>
        <w:rPr>
          <w:rFonts w:hint="default"/>
          <w:b w:val="0"/>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6" w16cid:durableId="1141730281">
    <w:abstractNumId w:val="11"/>
    <w:lvlOverride w:ilvl="0">
      <w:lvl w:ilvl="0">
        <w:start w:val="1"/>
        <w:numFmt w:val="decimal"/>
        <w:pStyle w:val="Style1"/>
        <w:lvlText w:val="%1."/>
        <w:lvlJc w:val="left"/>
        <w:pPr>
          <w:tabs>
            <w:tab w:val="num" w:pos="1004"/>
          </w:tabs>
          <w:ind w:left="715" w:hanging="431"/>
        </w:pPr>
        <w:rPr>
          <w:rFonts w:hint="default"/>
          <w:b w:val="0"/>
          <w:i w:val="0"/>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7" w16cid:durableId="938760348">
    <w:abstractNumId w:val="1"/>
  </w:num>
  <w:num w:numId="28" w16cid:durableId="367683285">
    <w:abstractNumId w:val="11"/>
    <w:lvlOverride w:ilvl="0">
      <w:lvl w:ilvl="0">
        <w:start w:val="1"/>
        <w:numFmt w:val="decimal"/>
        <w:pStyle w:val="Style1"/>
        <w:lvlText w:val="%1."/>
        <w:lvlJc w:val="left"/>
        <w:pPr>
          <w:tabs>
            <w:tab w:val="num" w:pos="720"/>
          </w:tabs>
          <w:ind w:left="431" w:hanging="431"/>
        </w:pPr>
        <w:rPr>
          <w:rFonts w:hint="default"/>
          <w:i w:val="0"/>
          <w:iCs w:val="0"/>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3D12F9"/>
    <w:rsid w:val="0000335F"/>
    <w:rsid w:val="00003EF8"/>
    <w:rsid w:val="0000430D"/>
    <w:rsid w:val="00010378"/>
    <w:rsid w:val="000149B6"/>
    <w:rsid w:val="00014AEB"/>
    <w:rsid w:val="00014B21"/>
    <w:rsid w:val="0001534F"/>
    <w:rsid w:val="0001797B"/>
    <w:rsid w:val="0002330A"/>
    <w:rsid w:val="000247B2"/>
    <w:rsid w:val="00025F49"/>
    <w:rsid w:val="000274AF"/>
    <w:rsid w:val="00027524"/>
    <w:rsid w:val="00033AC7"/>
    <w:rsid w:val="00040CD3"/>
    <w:rsid w:val="0004363E"/>
    <w:rsid w:val="00046145"/>
    <w:rsid w:val="0004625F"/>
    <w:rsid w:val="00046799"/>
    <w:rsid w:val="00053135"/>
    <w:rsid w:val="00060FA7"/>
    <w:rsid w:val="00061760"/>
    <w:rsid w:val="0006187F"/>
    <w:rsid w:val="00061B18"/>
    <w:rsid w:val="0006411C"/>
    <w:rsid w:val="00066E22"/>
    <w:rsid w:val="00076A40"/>
    <w:rsid w:val="00076EB8"/>
    <w:rsid w:val="00077358"/>
    <w:rsid w:val="00080012"/>
    <w:rsid w:val="00080CFB"/>
    <w:rsid w:val="00081725"/>
    <w:rsid w:val="000839B6"/>
    <w:rsid w:val="00084902"/>
    <w:rsid w:val="0008516D"/>
    <w:rsid w:val="00087477"/>
    <w:rsid w:val="00087A2F"/>
    <w:rsid w:val="00087DEC"/>
    <w:rsid w:val="00090418"/>
    <w:rsid w:val="00090E19"/>
    <w:rsid w:val="00092552"/>
    <w:rsid w:val="000927CB"/>
    <w:rsid w:val="00094935"/>
    <w:rsid w:val="00096933"/>
    <w:rsid w:val="000A03B1"/>
    <w:rsid w:val="000A25DA"/>
    <w:rsid w:val="000A2D44"/>
    <w:rsid w:val="000A3038"/>
    <w:rsid w:val="000A4AEB"/>
    <w:rsid w:val="000A64AE"/>
    <w:rsid w:val="000B02BC"/>
    <w:rsid w:val="000B0589"/>
    <w:rsid w:val="000B187A"/>
    <w:rsid w:val="000B216E"/>
    <w:rsid w:val="000B2778"/>
    <w:rsid w:val="000C000D"/>
    <w:rsid w:val="000C1721"/>
    <w:rsid w:val="000C3B74"/>
    <w:rsid w:val="000C3F13"/>
    <w:rsid w:val="000C5098"/>
    <w:rsid w:val="000C698E"/>
    <w:rsid w:val="000D0673"/>
    <w:rsid w:val="000D1E1C"/>
    <w:rsid w:val="000D389A"/>
    <w:rsid w:val="000D6E24"/>
    <w:rsid w:val="000E57C1"/>
    <w:rsid w:val="000F16F4"/>
    <w:rsid w:val="000F2734"/>
    <w:rsid w:val="000F36E1"/>
    <w:rsid w:val="000F6EC2"/>
    <w:rsid w:val="001000CB"/>
    <w:rsid w:val="00104D93"/>
    <w:rsid w:val="0011014C"/>
    <w:rsid w:val="001103DB"/>
    <w:rsid w:val="001107B8"/>
    <w:rsid w:val="00110A03"/>
    <w:rsid w:val="0011115F"/>
    <w:rsid w:val="00111E22"/>
    <w:rsid w:val="0011282C"/>
    <w:rsid w:val="00113558"/>
    <w:rsid w:val="00113C69"/>
    <w:rsid w:val="0011461E"/>
    <w:rsid w:val="001153AC"/>
    <w:rsid w:val="001161C5"/>
    <w:rsid w:val="0012129B"/>
    <w:rsid w:val="00127F8F"/>
    <w:rsid w:val="00133F07"/>
    <w:rsid w:val="0013515C"/>
    <w:rsid w:val="00143FF4"/>
    <w:rsid w:val="001440C3"/>
    <w:rsid w:val="00146CF3"/>
    <w:rsid w:val="00152C92"/>
    <w:rsid w:val="00153234"/>
    <w:rsid w:val="00155F43"/>
    <w:rsid w:val="00161862"/>
    <w:rsid w:val="00161B5C"/>
    <w:rsid w:val="001622AE"/>
    <w:rsid w:val="0016315E"/>
    <w:rsid w:val="0016680C"/>
    <w:rsid w:val="00166CB5"/>
    <w:rsid w:val="00172E9F"/>
    <w:rsid w:val="00173265"/>
    <w:rsid w:val="00173CF9"/>
    <w:rsid w:val="00176122"/>
    <w:rsid w:val="00176880"/>
    <w:rsid w:val="0017772D"/>
    <w:rsid w:val="00180A24"/>
    <w:rsid w:val="00184090"/>
    <w:rsid w:val="001848EE"/>
    <w:rsid w:val="001859D4"/>
    <w:rsid w:val="00187949"/>
    <w:rsid w:val="0019283D"/>
    <w:rsid w:val="00197B5B"/>
    <w:rsid w:val="001A0082"/>
    <w:rsid w:val="001A0E90"/>
    <w:rsid w:val="001A1405"/>
    <w:rsid w:val="001A1520"/>
    <w:rsid w:val="001A1A1E"/>
    <w:rsid w:val="001A1BFD"/>
    <w:rsid w:val="001A2AC0"/>
    <w:rsid w:val="001B3366"/>
    <w:rsid w:val="001B37BF"/>
    <w:rsid w:val="001B7E41"/>
    <w:rsid w:val="001C1E34"/>
    <w:rsid w:val="001C2310"/>
    <w:rsid w:val="001C3AD1"/>
    <w:rsid w:val="001C4C9D"/>
    <w:rsid w:val="001C6ACF"/>
    <w:rsid w:val="001D7917"/>
    <w:rsid w:val="001D7B49"/>
    <w:rsid w:val="001E0713"/>
    <w:rsid w:val="001E597E"/>
    <w:rsid w:val="001E59F4"/>
    <w:rsid w:val="001E6BF1"/>
    <w:rsid w:val="001F1125"/>
    <w:rsid w:val="001F132C"/>
    <w:rsid w:val="001F251E"/>
    <w:rsid w:val="001F5896"/>
    <w:rsid w:val="001F5990"/>
    <w:rsid w:val="001F5B72"/>
    <w:rsid w:val="001F6891"/>
    <w:rsid w:val="001F6A95"/>
    <w:rsid w:val="001F773C"/>
    <w:rsid w:val="002000A3"/>
    <w:rsid w:val="00201320"/>
    <w:rsid w:val="002016B6"/>
    <w:rsid w:val="0020178F"/>
    <w:rsid w:val="00201CC0"/>
    <w:rsid w:val="00202A9D"/>
    <w:rsid w:val="00206F44"/>
    <w:rsid w:val="00207816"/>
    <w:rsid w:val="00210CA4"/>
    <w:rsid w:val="00210FFE"/>
    <w:rsid w:val="00211326"/>
    <w:rsid w:val="00212C8F"/>
    <w:rsid w:val="00213902"/>
    <w:rsid w:val="00213E99"/>
    <w:rsid w:val="00214F76"/>
    <w:rsid w:val="00217780"/>
    <w:rsid w:val="00220FD8"/>
    <w:rsid w:val="0022114D"/>
    <w:rsid w:val="0022183C"/>
    <w:rsid w:val="002225FF"/>
    <w:rsid w:val="00223A92"/>
    <w:rsid w:val="002246B4"/>
    <w:rsid w:val="002310E9"/>
    <w:rsid w:val="00231793"/>
    <w:rsid w:val="002321AB"/>
    <w:rsid w:val="002330B1"/>
    <w:rsid w:val="0023581F"/>
    <w:rsid w:val="00236CF3"/>
    <w:rsid w:val="00241510"/>
    <w:rsid w:val="00242A5E"/>
    <w:rsid w:val="00245EAF"/>
    <w:rsid w:val="00250B27"/>
    <w:rsid w:val="00252F47"/>
    <w:rsid w:val="002537FF"/>
    <w:rsid w:val="00254A9E"/>
    <w:rsid w:val="0025762F"/>
    <w:rsid w:val="0026026C"/>
    <w:rsid w:val="0026101D"/>
    <w:rsid w:val="0027019F"/>
    <w:rsid w:val="0027020D"/>
    <w:rsid w:val="00270D20"/>
    <w:rsid w:val="0027187B"/>
    <w:rsid w:val="00274EC8"/>
    <w:rsid w:val="00275065"/>
    <w:rsid w:val="002819AB"/>
    <w:rsid w:val="0028382E"/>
    <w:rsid w:val="00286F33"/>
    <w:rsid w:val="0029187A"/>
    <w:rsid w:val="00294E0E"/>
    <w:rsid w:val="002958D9"/>
    <w:rsid w:val="002958DA"/>
    <w:rsid w:val="00296507"/>
    <w:rsid w:val="002973DC"/>
    <w:rsid w:val="002A1EB5"/>
    <w:rsid w:val="002A1EC4"/>
    <w:rsid w:val="002B04CA"/>
    <w:rsid w:val="002B109C"/>
    <w:rsid w:val="002B1265"/>
    <w:rsid w:val="002B1284"/>
    <w:rsid w:val="002B363A"/>
    <w:rsid w:val="002B5A3A"/>
    <w:rsid w:val="002C068A"/>
    <w:rsid w:val="002C2524"/>
    <w:rsid w:val="002C63EA"/>
    <w:rsid w:val="002C669A"/>
    <w:rsid w:val="002D2056"/>
    <w:rsid w:val="002D2258"/>
    <w:rsid w:val="002D473D"/>
    <w:rsid w:val="002D5FE6"/>
    <w:rsid w:val="002E218D"/>
    <w:rsid w:val="002E33E2"/>
    <w:rsid w:val="002E5250"/>
    <w:rsid w:val="002F25ED"/>
    <w:rsid w:val="002F4096"/>
    <w:rsid w:val="002F4C41"/>
    <w:rsid w:val="002F73FE"/>
    <w:rsid w:val="002F78EB"/>
    <w:rsid w:val="002F7E08"/>
    <w:rsid w:val="00300AAB"/>
    <w:rsid w:val="00303B91"/>
    <w:rsid w:val="00303CA5"/>
    <w:rsid w:val="00303EF2"/>
    <w:rsid w:val="0030500E"/>
    <w:rsid w:val="003067B9"/>
    <w:rsid w:val="00307221"/>
    <w:rsid w:val="003166A6"/>
    <w:rsid w:val="003206FD"/>
    <w:rsid w:val="00330EE6"/>
    <w:rsid w:val="00332D4A"/>
    <w:rsid w:val="0033308D"/>
    <w:rsid w:val="00333F3F"/>
    <w:rsid w:val="003370EB"/>
    <w:rsid w:val="00343A1F"/>
    <w:rsid w:val="00343BDB"/>
    <w:rsid w:val="0034407D"/>
    <w:rsid w:val="00344294"/>
    <w:rsid w:val="00344CD1"/>
    <w:rsid w:val="00344FE8"/>
    <w:rsid w:val="003463A4"/>
    <w:rsid w:val="003466A9"/>
    <w:rsid w:val="00351700"/>
    <w:rsid w:val="00353FC7"/>
    <w:rsid w:val="003545D3"/>
    <w:rsid w:val="00355FCC"/>
    <w:rsid w:val="003568ED"/>
    <w:rsid w:val="00360664"/>
    <w:rsid w:val="00361890"/>
    <w:rsid w:val="00364E17"/>
    <w:rsid w:val="003666CA"/>
    <w:rsid w:val="00366F95"/>
    <w:rsid w:val="00366FD6"/>
    <w:rsid w:val="00372C60"/>
    <w:rsid w:val="003753FE"/>
    <w:rsid w:val="00377BD7"/>
    <w:rsid w:val="00381164"/>
    <w:rsid w:val="0038505C"/>
    <w:rsid w:val="00385349"/>
    <w:rsid w:val="00390856"/>
    <w:rsid w:val="0039111B"/>
    <w:rsid w:val="00392D13"/>
    <w:rsid w:val="00393671"/>
    <w:rsid w:val="003941CF"/>
    <w:rsid w:val="00396A95"/>
    <w:rsid w:val="003A0288"/>
    <w:rsid w:val="003A402A"/>
    <w:rsid w:val="003A4E95"/>
    <w:rsid w:val="003A5F06"/>
    <w:rsid w:val="003B23F2"/>
    <w:rsid w:val="003B2FE6"/>
    <w:rsid w:val="003B43C2"/>
    <w:rsid w:val="003B47D3"/>
    <w:rsid w:val="003B69A3"/>
    <w:rsid w:val="003B7199"/>
    <w:rsid w:val="003C0D8C"/>
    <w:rsid w:val="003C276B"/>
    <w:rsid w:val="003C32BD"/>
    <w:rsid w:val="003C439C"/>
    <w:rsid w:val="003C4837"/>
    <w:rsid w:val="003C4A6C"/>
    <w:rsid w:val="003C6857"/>
    <w:rsid w:val="003D12F9"/>
    <w:rsid w:val="003D1D4A"/>
    <w:rsid w:val="003D3715"/>
    <w:rsid w:val="003D4879"/>
    <w:rsid w:val="003D516A"/>
    <w:rsid w:val="003D5867"/>
    <w:rsid w:val="003D674D"/>
    <w:rsid w:val="003D7BD6"/>
    <w:rsid w:val="003E0D20"/>
    <w:rsid w:val="003E1583"/>
    <w:rsid w:val="003E54CC"/>
    <w:rsid w:val="003F03C7"/>
    <w:rsid w:val="003F3533"/>
    <w:rsid w:val="003F4CA6"/>
    <w:rsid w:val="003F7DFB"/>
    <w:rsid w:val="004024EA"/>
    <w:rsid w:val="004029F3"/>
    <w:rsid w:val="00402A24"/>
    <w:rsid w:val="00405ECB"/>
    <w:rsid w:val="004156F0"/>
    <w:rsid w:val="00421940"/>
    <w:rsid w:val="00424590"/>
    <w:rsid w:val="00434739"/>
    <w:rsid w:val="00436FCA"/>
    <w:rsid w:val="00440F29"/>
    <w:rsid w:val="00442C08"/>
    <w:rsid w:val="0044358B"/>
    <w:rsid w:val="00443905"/>
    <w:rsid w:val="00443F0D"/>
    <w:rsid w:val="004455AE"/>
    <w:rsid w:val="004474DE"/>
    <w:rsid w:val="00451EE4"/>
    <w:rsid w:val="004522C1"/>
    <w:rsid w:val="00452335"/>
    <w:rsid w:val="00453E15"/>
    <w:rsid w:val="004543BC"/>
    <w:rsid w:val="00457373"/>
    <w:rsid w:val="00460C1E"/>
    <w:rsid w:val="004615ED"/>
    <w:rsid w:val="00463521"/>
    <w:rsid w:val="00467375"/>
    <w:rsid w:val="00471714"/>
    <w:rsid w:val="004717E8"/>
    <w:rsid w:val="00473821"/>
    <w:rsid w:val="0047474D"/>
    <w:rsid w:val="004765EC"/>
    <w:rsid w:val="00476C95"/>
    <w:rsid w:val="0047718B"/>
    <w:rsid w:val="0047768B"/>
    <w:rsid w:val="0048041A"/>
    <w:rsid w:val="00481B75"/>
    <w:rsid w:val="00483D15"/>
    <w:rsid w:val="00487402"/>
    <w:rsid w:val="00487EE3"/>
    <w:rsid w:val="00494619"/>
    <w:rsid w:val="004976CF"/>
    <w:rsid w:val="004A0602"/>
    <w:rsid w:val="004A1971"/>
    <w:rsid w:val="004A2EB8"/>
    <w:rsid w:val="004B183F"/>
    <w:rsid w:val="004B39A9"/>
    <w:rsid w:val="004B4EEB"/>
    <w:rsid w:val="004B5E65"/>
    <w:rsid w:val="004B7240"/>
    <w:rsid w:val="004B7675"/>
    <w:rsid w:val="004B7EE8"/>
    <w:rsid w:val="004C07CB"/>
    <w:rsid w:val="004C09A5"/>
    <w:rsid w:val="004C11A2"/>
    <w:rsid w:val="004C4564"/>
    <w:rsid w:val="004C4C95"/>
    <w:rsid w:val="004C6F0E"/>
    <w:rsid w:val="004C77FB"/>
    <w:rsid w:val="004D1081"/>
    <w:rsid w:val="004D1D10"/>
    <w:rsid w:val="004D6A5E"/>
    <w:rsid w:val="004E04E0"/>
    <w:rsid w:val="004E0C93"/>
    <w:rsid w:val="004E17CB"/>
    <w:rsid w:val="004E2A79"/>
    <w:rsid w:val="004E3E32"/>
    <w:rsid w:val="004E3E9E"/>
    <w:rsid w:val="004E6091"/>
    <w:rsid w:val="004E772A"/>
    <w:rsid w:val="004F2796"/>
    <w:rsid w:val="004F4452"/>
    <w:rsid w:val="004F5852"/>
    <w:rsid w:val="004F58EB"/>
    <w:rsid w:val="004F62B1"/>
    <w:rsid w:val="00506851"/>
    <w:rsid w:val="00510B82"/>
    <w:rsid w:val="00511C7A"/>
    <w:rsid w:val="005136DE"/>
    <w:rsid w:val="00513B5D"/>
    <w:rsid w:val="00517288"/>
    <w:rsid w:val="00520FC8"/>
    <w:rsid w:val="0052290F"/>
    <w:rsid w:val="0052347F"/>
    <w:rsid w:val="00523706"/>
    <w:rsid w:val="00523EFD"/>
    <w:rsid w:val="00524037"/>
    <w:rsid w:val="00530FE2"/>
    <w:rsid w:val="00533267"/>
    <w:rsid w:val="00534101"/>
    <w:rsid w:val="00535129"/>
    <w:rsid w:val="00541734"/>
    <w:rsid w:val="005417F0"/>
    <w:rsid w:val="00542B4C"/>
    <w:rsid w:val="005455D2"/>
    <w:rsid w:val="00552629"/>
    <w:rsid w:val="0055330B"/>
    <w:rsid w:val="0055475C"/>
    <w:rsid w:val="00554D79"/>
    <w:rsid w:val="00555B11"/>
    <w:rsid w:val="00555BF0"/>
    <w:rsid w:val="00561E69"/>
    <w:rsid w:val="0056634F"/>
    <w:rsid w:val="0057098A"/>
    <w:rsid w:val="005718AF"/>
    <w:rsid w:val="00571FD4"/>
    <w:rsid w:val="00572879"/>
    <w:rsid w:val="0057471E"/>
    <w:rsid w:val="00574A06"/>
    <w:rsid w:val="0057782A"/>
    <w:rsid w:val="00582541"/>
    <w:rsid w:val="00582E33"/>
    <w:rsid w:val="005853DD"/>
    <w:rsid w:val="00587800"/>
    <w:rsid w:val="00591235"/>
    <w:rsid w:val="00593E35"/>
    <w:rsid w:val="005979F7"/>
    <w:rsid w:val="005A0799"/>
    <w:rsid w:val="005A2AA1"/>
    <w:rsid w:val="005A320C"/>
    <w:rsid w:val="005A3A64"/>
    <w:rsid w:val="005A4F5D"/>
    <w:rsid w:val="005A75E2"/>
    <w:rsid w:val="005B38DC"/>
    <w:rsid w:val="005B4DD8"/>
    <w:rsid w:val="005B5CBA"/>
    <w:rsid w:val="005B7269"/>
    <w:rsid w:val="005B7762"/>
    <w:rsid w:val="005B7D22"/>
    <w:rsid w:val="005C09EF"/>
    <w:rsid w:val="005C3A3D"/>
    <w:rsid w:val="005C4407"/>
    <w:rsid w:val="005C489E"/>
    <w:rsid w:val="005D0998"/>
    <w:rsid w:val="005D24A7"/>
    <w:rsid w:val="005D37AD"/>
    <w:rsid w:val="005D513E"/>
    <w:rsid w:val="005D739E"/>
    <w:rsid w:val="005D7655"/>
    <w:rsid w:val="005E013E"/>
    <w:rsid w:val="005E2E7B"/>
    <w:rsid w:val="005E2F04"/>
    <w:rsid w:val="005E34E1"/>
    <w:rsid w:val="005E34FF"/>
    <w:rsid w:val="005E3542"/>
    <w:rsid w:val="005E52F9"/>
    <w:rsid w:val="005F1261"/>
    <w:rsid w:val="005F21D4"/>
    <w:rsid w:val="005F773A"/>
    <w:rsid w:val="00602315"/>
    <w:rsid w:val="0060353F"/>
    <w:rsid w:val="0060521C"/>
    <w:rsid w:val="006052EF"/>
    <w:rsid w:val="00607093"/>
    <w:rsid w:val="00610A14"/>
    <w:rsid w:val="00611B69"/>
    <w:rsid w:val="006127F0"/>
    <w:rsid w:val="00612CBC"/>
    <w:rsid w:val="00614E46"/>
    <w:rsid w:val="00615462"/>
    <w:rsid w:val="0062153E"/>
    <w:rsid w:val="006215DE"/>
    <w:rsid w:val="006229A4"/>
    <w:rsid w:val="00622ECE"/>
    <w:rsid w:val="00623728"/>
    <w:rsid w:val="006250F9"/>
    <w:rsid w:val="00625EB3"/>
    <w:rsid w:val="006319AB"/>
    <w:rsid w:val="006319E6"/>
    <w:rsid w:val="00632A52"/>
    <w:rsid w:val="00632A5F"/>
    <w:rsid w:val="0063373D"/>
    <w:rsid w:val="006362D8"/>
    <w:rsid w:val="006414D7"/>
    <w:rsid w:val="00642FF2"/>
    <w:rsid w:val="00646139"/>
    <w:rsid w:val="0064704A"/>
    <w:rsid w:val="00647FCA"/>
    <w:rsid w:val="006516F9"/>
    <w:rsid w:val="00652627"/>
    <w:rsid w:val="00655C0C"/>
    <w:rsid w:val="0065719B"/>
    <w:rsid w:val="00661292"/>
    <w:rsid w:val="006612EB"/>
    <w:rsid w:val="00661CAB"/>
    <w:rsid w:val="00661EE9"/>
    <w:rsid w:val="0066322F"/>
    <w:rsid w:val="00664B19"/>
    <w:rsid w:val="00665F97"/>
    <w:rsid w:val="00666FFF"/>
    <w:rsid w:val="006714A6"/>
    <w:rsid w:val="00674622"/>
    <w:rsid w:val="0067795E"/>
    <w:rsid w:val="00681108"/>
    <w:rsid w:val="006816CD"/>
    <w:rsid w:val="00683417"/>
    <w:rsid w:val="00684C20"/>
    <w:rsid w:val="00684E8E"/>
    <w:rsid w:val="006854B9"/>
    <w:rsid w:val="00685A46"/>
    <w:rsid w:val="00686158"/>
    <w:rsid w:val="00693948"/>
    <w:rsid w:val="006940D0"/>
    <w:rsid w:val="00694A07"/>
    <w:rsid w:val="0069559D"/>
    <w:rsid w:val="00696368"/>
    <w:rsid w:val="00697434"/>
    <w:rsid w:val="0069768D"/>
    <w:rsid w:val="00697BF7"/>
    <w:rsid w:val="00697FCD"/>
    <w:rsid w:val="006A2753"/>
    <w:rsid w:val="006A2A4B"/>
    <w:rsid w:val="006A5BB3"/>
    <w:rsid w:val="006A5DED"/>
    <w:rsid w:val="006A7B8B"/>
    <w:rsid w:val="006B306E"/>
    <w:rsid w:val="006B4BA3"/>
    <w:rsid w:val="006C0FD4"/>
    <w:rsid w:val="006C14C2"/>
    <w:rsid w:val="006C2B93"/>
    <w:rsid w:val="006C4C25"/>
    <w:rsid w:val="006C55D0"/>
    <w:rsid w:val="006C6D1A"/>
    <w:rsid w:val="006D1D13"/>
    <w:rsid w:val="006D2842"/>
    <w:rsid w:val="006D5133"/>
    <w:rsid w:val="006D523E"/>
    <w:rsid w:val="006D6E94"/>
    <w:rsid w:val="006E179E"/>
    <w:rsid w:val="006E5D0E"/>
    <w:rsid w:val="006E6408"/>
    <w:rsid w:val="006E690E"/>
    <w:rsid w:val="006E729C"/>
    <w:rsid w:val="006F16D9"/>
    <w:rsid w:val="006F1F93"/>
    <w:rsid w:val="006F60B1"/>
    <w:rsid w:val="006F6496"/>
    <w:rsid w:val="006F7A7B"/>
    <w:rsid w:val="00702AD2"/>
    <w:rsid w:val="00702BF6"/>
    <w:rsid w:val="00704126"/>
    <w:rsid w:val="00705925"/>
    <w:rsid w:val="007060BF"/>
    <w:rsid w:val="00707634"/>
    <w:rsid w:val="00712B12"/>
    <w:rsid w:val="007134D2"/>
    <w:rsid w:val="00715245"/>
    <w:rsid w:val="0071565C"/>
    <w:rsid w:val="0071604A"/>
    <w:rsid w:val="0072335D"/>
    <w:rsid w:val="007233DC"/>
    <w:rsid w:val="00724B67"/>
    <w:rsid w:val="00726ED6"/>
    <w:rsid w:val="007304EB"/>
    <w:rsid w:val="00732C3A"/>
    <w:rsid w:val="00733B9B"/>
    <w:rsid w:val="007406F8"/>
    <w:rsid w:val="00744C5B"/>
    <w:rsid w:val="00747D84"/>
    <w:rsid w:val="00751550"/>
    <w:rsid w:val="0075209B"/>
    <w:rsid w:val="00752638"/>
    <w:rsid w:val="00753195"/>
    <w:rsid w:val="0075790D"/>
    <w:rsid w:val="007606AC"/>
    <w:rsid w:val="0076205F"/>
    <w:rsid w:val="0076284E"/>
    <w:rsid w:val="00762F66"/>
    <w:rsid w:val="00764EC7"/>
    <w:rsid w:val="00765616"/>
    <w:rsid w:val="00771FB6"/>
    <w:rsid w:val="00773057"/>
    <w:rsid w:val="007775C7"/>
    <w:rsid w:val="00783AC5"/>
    <w:rsid w:val="00785862"/>
    <w:rsid w:val="0078761F"/>
    <w:rsid w:val="007934BA"/>
    <w:rsid w:val="00794B45"/>
    <w:rsid w:val="007976F6"/>
    <w:rsid w:val="007A0537"/>
    <w:rsid w:val="007A6BF5"/>
    <w:rsid w:val="007A7EDC"/>
    <w:rsid w:val="007B16A1"/>
    <w:rsid w:val="007B2E96"/>
    <w:rsid w:val="007B4C9B"/>
    <w:rsid w:val="007C10AB"/>
    <w:rsid w:val="007C1DBC"/>
    <w:rsid w:val="007C4A42"/>
    <w:rsid w:val="007C746E"/>
    <w:rsid w:val="007D0720"/>
    <w:rsid w:val="007D311E"/>
    <w:rsid w:val="007D65B4"/>
    <w:rsid w:val="007D66DA"/>
    <w:rsid w:val="007D6BAE"/>
    <w:rsid w:val="007D6E3B"/>
    <w:rsid w:val="007E186E"/>
    <w:rsid w:val="007E2216"/>
    <w:rsid w:val="007E225F"/>
    <w:rsid w:val="007E6E78"/>
    <w:rsid w:val="007F1352"/>
    <w:rsid w:val="007F14FA"/>
    <w:rsid w:val="007F2A05"/>
    <w:rsid w:val="007F3F10"/>
    <w:rsid w:val="007F59EB"/>
    <w:rsid w:val="007F64DC"/>
    <w:rsid w:val="007F6F24"/>
    <w:rsid w:val="008001F6"/>
    <w:rsid w:val="00801325"/>
    <w:rsid w:val="008045A9"/>
    <w:rsid w:val="00810F44"/>
    <w:rsid w:val="00812ADC"/>
    <w:rsid w:val="00812BA2"/>
    <w:rsid w:val="00813859"/>
    <w:rsid w:val="00816B78"/>
    <w:rsid w:val="00816D5F"/>
    <w:rsid w:val="00823626"/>
    <w:rsid w:val="0082484C"/>
    <w:rsid w:val="008254AA"/>
    <w:rsid w:val="0082611E"/>
    <w:rsid w:val="00827937"/>
    <w:rsid w:val="008339F1"/>
    <w:rsid w:val="00834368"/>
    <w:rsid w:val="00834D52"/>
    <w:rsid w:val="0083520B"/>
    <w:rsid w:val="008362FD"/>
    <w:rsid w:val="008373AF"/>
    <w:rsid w:val="008379E7"/>
    <w:rsid w:val="008411A4"/>
    <w:rsid w:val="00842A56"/>
    <w:rsid w:val="00842A90"/>
    <w:rsid w:val="0084766E"/>
    <w:rsid w:val="00850239"/>
    <w:rsid w:val="00852917"/>
    <w:rsid w:val="0085351F"/>
    <w:rsid w:val="00853999"/>
    <w:rsid w:val="0085443A"/>
    <w:rsid w:val="008568A5"/>
    <w:rsid w:val="008640DD"/>
    <w:rsid w:val="00866C58"/>
    <w:rsid w:val="0087076D"/>
    <w:rsid w:val="00874588"/>
    <w:rsid w:val="00874E94"/>
    <w:rsid w:val="00874F54"/>
    <w:rsid w:val="00881EAE"/>
    <w:rsid w:val="00882B66"/>
    <w:rsid w:val="00890CF8"/>
    <w:rsid w:val="0089308C"/>
    <w:rsid w:val="00894408"/>
    <w:rsid w:val="00896216"/>
    <w:rsid w:val="00896A7B"/>
    <w:rsid w:val="0089741D"/>
    <w:rsid w:val="0089799F"/>
    <w:rsid w:val="008A03E3"/>
    <w:rsid w:val="008A3F35"/>
    <w:rsid w:val="008A460E"/>
    <w:rsid w:val="008A691B"/>
    <w:rsid w:val="008B3CC2"/>
    <w:rsid w:val="008B3D95"/>
    <w:rsid w:val="008B4871"/>
    <w:rsid w:val="008B72DA"/>
    <w:rsid w:val="008C0238"/>
    <w:rsid w:val="008C0966"/>
    <w:rsid w:val="008C6FA3"/>
    <w:rsid w:val="008C79F7"/>
    <w:rsid w:val="008D38B3"/>
    <w:rsid w:val="008D5291"/>
    <w:rsid w:val="008D6090"/>
    <w:rsid w:val="008D60B5"/>
    <w:rsid w:val="008D6564"/>
    <w:rsid w:val="008D7ECA"/>
    <w:rsid w:val="008E359C"/>
    <w:rsid w:val="008E4F95"/>
    <w:rsid w:val="008F10BF"/>
    <w:rsid w:val="008F2AF1"/>
    <w:rsid w:val="008F36F0"/>
    <w:rsid w:val="008F384B"/>
    <w:rsid w:val="008F4A7A"/>
    <w:rsid w:val="008F64C6"/>
    <w:rsid w:val="008F6C41"/>
    <w:rsid w:val="00901334"/>
    <w:rsid w:val="009032CD"/>
    <w:rsid w:val="009118C2"/>
    <w:rsid w:val="009124CE"/>
    <w:rsid w:val="00912954"/>
    <w:rsid w:val="0091313E"/>
    <w:rsid w:val="00914159"/>
    <w:rsid w:val="00915054"/>
    <w:rsid w:val="00915D9C"/>
    <w:rsid w:val="00920ED9"/>
    <w:rsid w:val="00921F0B"/>
    <w:rsid w:val="00921F34"/>
    <w:rsid w:val="00922D59"/>
    <w:rsid w:val="0092304C"/>
    <w:rsid w:val="00923A16"/>
    <w:rsid w:val="00923F06"/>
    <w:rsid w:val="0092410A"/>
    <w:rsid w:val="0092562E"/>
    <w:rsid w:val="009260E5"/>
    <w:rsid w:val="00926DAF"/>
    <w:rsid w:val="0093045D"/>
    <w:rsid w:val="00930C15"/>
    <w:rsid w:val="009338F8"/>
    <w:rsid w:val="00934AC6"/>
    <w:rsid w:val="00934ADE"/>
    <w:rsid w:val="00951F8A"/>
    <w:rsid w:val="0095479F"/>
    <w:rsid w:val="00960B10"/>
    <w:rsid w:val="00963298"/>
    <w:rsid w:val="00963F45"/>
    <w:rsid w:val="009717E9"/>
    <w:rsid w:val="00973222"/>
    <w:rsid w:val="009746A7"/>
    <w:rsid w:val="00974A09"/>
    <w:rsid w:val="00977BA5"/>
    <w:rsid w:val="0098078A"/>
    <w:rsid w:val="0098086F"/>
    <w:rsid w:val="00982890"/>
    <w:rsid w:val="009841DA"/>
    <w:rsid w:val="0098465F"/>
    <w:rsid w:val="009859C7"/>
    <w:rsid w:val="00986627"/>
    <w:rsid w:val="0099050F"/>
    <w:rsid w:val="00990D50"/>
    <w:rsid w:val="00990EDC"/>
    <w:rsid w:val="00993BE1"/>
    <w:rsid w:val="00994A8E"/>
    <w:rsid w:val="0099683C"/>
    <w:rsid w:val="009978E0"/>
    <w:rsid w:val="009A1F19"/>
    <w:rsid w:val="009B0063"/>
    <w:rsid w:val="009B3075"/>
    <w:rsid w:val="009B72ED"/>
    <w:rsid w:val="009B7855"/>
    <w:rsid w:val="009B7BD4"/>
    <w:rsid w:val="009B7F3F"/>
    <w:rsid w:val="009C02D9"/>
    <w:rsid w:val="009C1260"/>
    <w:rsid w:val="009C1BA7"/>
    <w:rsid w:val="009C1F21"/>
    <w:rsid w:val="009C543A"/>
    <w:rsid w:val="009C5515"/>
    <w:rsid w:val="009D0068"/>
    <w:rsid w:val="009D14B6"/>
    <w:rsid w:val="009D228B"/>
    <w:rsid w:val="009D3854"/>
    <w:rsid w:val="009D5986"/>
    <w:rsid w:val="009D5E26"/>
    <w:rsid w:val="009E02AC"/>
    <w:rsid w:val="009E0FE0"/>
    <w:rsid w:val="009E1447"/>
    <w:rsid w:val="009E179D"/>
    <w:rsid w:val="009E3C69"/>
    <w:rsid w:val="009E4076"/>
    <w:rsid w:val="009E6FB7"/>
    <w:rsid w:val="009F0F55"/>
    <w:rsid w:val="009F151E"/>
    <w:rsid w:val="009F2E4E"/>
    <w:rsid w:val="009F4EA2"/>
    <w:rsid w:val="009F57A0"/>
    <w:rsid w:val="009F7C50"/>
    <w:rsid w:val="00A00D9C"/>
    <w:rsid w:val="00A00FCD"/>
    <w:rsid w:val="00A06BFB"/>
    <w:rsid w:val="00A07EFB"/>
    <w:rsid w:val="00A101CD"/>
    <w:rsid w:val="00A10800"/>
    <w:rsid w:val="00A144E7"/>
    <w:rsid w:val="00A14965"/>
    <w:rsid w:val="00A15ABA"/>
    <w:rsid w:val="00A200C6"/>
    <w:rsid w:val="00A21860"/>
    <w:rsid w:val="00A23ACD"/>
    <w:rsid w:val="00A23FC7"/>
    <w:rsid w:val="00A25986"/>
    <w:rsid w:val="00A25D15"/>
    <w:rsid w:val="00A27237"/>
    <w:rsid w:val="00A31926"/>
    <w:rsid w:val="00A3366B"/>
    <w:rsid w:val="00A35816"/>
    <w:rsid w:val="00A40524"/>
    <w:rsid w:val="00A418A7"/>
    <w:rsid w:val="00A41F44"/>
    <w:rsid w:val="00A43A02"/>
    <w:rsid w:val="00A43AEF"/>
    <w:rsid w:val="00A46013"/>
    <w:rsid w:val="00A461F4"/>
    <w:rsid w:val="00A47B48"/>
    <w:rsid w:val="00A502CD"/>
    <w:rsid w:val="00A51A6B"/>
    <w:rsid w:val="00A52461"/>
    <w:rsid w:val="00A546BB"/>
    <w:rsid w:val="00A57227"/>
    <w:rsid w:val="00A5760C"/>
    <w:rsid w:val="00A579FD"/>
    <w:rsid w:val="00A60252"/>
    <w:rsid w:val="00A609FB"/>
    <w:rsid w:val="00A60DB3"/>
    <w:rsid w:val="00A62837"/>
    <w:rsid w:val="00A72565"/>
    <w:rsid w:val="00A7487B"/>
    <w:rsid w:val="00A77105"/>
    <w:rsid w:val="00A838F1"/>
    <w:rsid w:val="00A84331"/>
    <w:rsid w:val="00A8705F"/>
    <w:rsid w:val="00A92266"/>
    <w:rsid w:val="00A9439C"/>
    <w:rsid w:val="00AA079F"/>
    <w:rsid w:val="00AA0E9D"/>
    <w:rsid w:val="00AA138E"/>
    <w:rsid w:val="00AA16A4"/>
    <w:rsid w:val="00AA4864"/>
    <w:rsid w:val="00AA5004"/>
    <w:rsid w:val="00AA5E8D"/>
    <w:rsid w:val="00AA7673"/>
    <w:rsid w:val="00AB1D68"/>
    <w:rsid w:val="00AB2C72"/>
    <w:rsid w:val="00AB54E1"/>
    <w:rsid w:val="00AB6B3D"/>
    <w:rsid w:val="00AC32EB"/>
    <w:rsid w:val="00AC46AB"/>
    <w:rsid w:val="00AC4D13"/>
    <w:rsid w:val="00AC7C60"/>
    <w:rsid w:val="00AD0E39"/>
    <w:rsid w:val="00AD2F56"/>
    <w:rsid w:val="00AD4803"/>
    <w:rsid w:val="00AD6FD0"/>
    <w:rsid w:val="00AD7EE9"/>
    <w:rsid w:val="00AE270D"/>
    <w:rsid w:val="00AE2FAA"/>
    <w:rsid w:val="00AE38DB"/>
    <w:rsid w:val="00AE3FB1"/>
    <w:rsid w:val="00AE4EC8"/>
    <w:rsid w:val="00AE7F34"/>
    <w:rsid w:val="00AF0200"/>
    <w:rsid w:val="00AF5D56"/>
    <w:rsid w:val="00AF5FCD"/>
    <w:rsid w:val="00AF7218"/>
    <w:rsid w:val="00B01A14"/>
    <w:rsid w:val="00B03F9A"/>
    <w:rsid w:val="00B049F2"/>
    <w:rsid w:val="00B05868"/>
    <w:rsid w:val="00B12074"/>
    <w:rsid w:val="00B1210E"/>
    <w:rsid w:val="00B1379C"/>
    <w:rsid w:val="00B20715"/>
    <w:rsid w:val="00B22DEF"/>
    <w:rsid w:val="00B267FE"/>
    <w:rsid w:val="00B32324"/>
    <w:rsid w:val="00B32748"/>
    <w:rsid w:val="00B32B8D"/>
    <w:rsid w:val="00B345C9"/>
    <w:rsid w:val="00B359EB"/>
    <w:rsid w:val="00B416E8"/>
    <w:rsid w:val="00B41AC2"/>
    <w:rsid w:val="00B42942"/>
    <w:rsid w:val="00B43175"/>
    <w:rsid w:val="00B43D07"/>
    <w:rsid w:val="00B45A1A"/>
    <w:rsid w:val="00B4676E"/>
    <w:rsid w:val="00B50FE4"/>
    <w:rsid w:val="00B51D9F"/>
    <w:rsid w:val="00B5251D"/>
    <w:rsid w:val="00B53F2D"/>
    <w:rsid w:val="00B54B0E"/>
    <w:rsid w:val="00B56990"/>
    <w:rsid w:val="00B61A59"/>
    <w:rsid w:val="00B62B70"/>
    <w:rsid w:val="00B640E1"/>
    <w:rsid w:val="00B67CA8"/>
    <w:rsid w:val="00B7142C"/>
    <w:rsid w:val="00B72226"/>
    <w:rsid w:val="00B72E5A"/>
    <w:rsid w:val="00B734D1"/>
    <w:rsid w:val="00B8133F"/>
    <w:rsid w:val="00B81D42"/>
    <w:rsid w:val="00B840B6"/>
    <w:rsid w:val="00B92880"/>
    <w:rsid w:val="00B95020"/>
    <w:rsid w:val="00B9545D"/>
    <w:rsid w:val="00B9770B"/>
    <w:rsid w:val="00BA1724"/>
    <w:rsid w:val="00BA23D5"/>
    <w:rsid w:val="00BA342E"/>
    <w:rsid w:val="00BA440E"/>
    <w:rsid w:val="00BA4C41"/>
    <w:rsid w:val="00BA5AF4"/>
    <w:rsid w:val="00BB2BF2"/>
    <w:rsid w:val="00BB3ADB"/>
    <w:rsid w:val="00BB3EB4"/>
    <w:rsid w:val="00BB5895"/>
    <w:rsid w:val="00BB68AF"/>
    <w:rsid w:val="00BB6A63"/>
    <w:rsid w:val="00BB732E"/>
    <w:rsid w:val="00BC0524"/>
    <w:rsid w:val="00BC12DB"/>
    <w:rsid w:val="00BC2702"/>
    <w:rsid w:val="00BC301F"/>
    <w:rsid w:val="00BC32FC"/>
    <w:rsid w:val="00BC34A5"/>
    <w:rsid w:val="00BC5840"/>
    <w:rsid w:val="00BC5D8A"/>
    <w:rsid w:val="00BD09CD"/>
    <w:rsid w:val="00BD1FAA"/>
    <w:rsid w:val="00BD755B"/>
    <w:rsid w:val="00BE3C7A"/>
    <w:rsid w:val="00BE6377"/>
    <w:rsid w:val="00BE65A9"/>
    <w:rsid w:val="00BF0A34"/>
    <w:rsid w:val="00BF0FD1"/>
    <w:rsid w:val="00BF321C"/>
    <w:rsid w:val="00BF34D7"/>
    <w:rsid w:val="00BF5AE5"/>
    <w:rsid w:val="00BF6A50"/>
    <w:rsid w:val="00BF78ED"/>
    <w:rsid w:val="00BF7B45"/>
    <w:rsid w:val="00C00990"/>
    <w:rsid w:val="00C009AE"/>
    <w:rsid w:val="00C00E8A"/>
    <w:rsid w:val="00C0182E"/>
    <w:rsid w:val="00C039BC"/>
    <w:rsid w:val="00C04C0F"/>
    <w:rsid w:val="00C0617D"/>
    <w:rsid w:val="00C065CA"/>
    <w:rsid w:val="00C06B1B"/>
    <w:rsid w:val="00C06BC6"/>
    <w:rsid w:val="00C074BE"/>
    <w:rsid w:val="00C1009F"/>
    <w:rsid w:val="00C110AC"/>
    <w:rsid w:val="00C11BD0"/>
    <w:rsid w:val="00C126B0"/>
    <w:rsid w:val="00C1316C"/>
    <w:rsid w:val="00C173C2"/>
    <w:rsid w:val="00C2098E"/>
    <w:rsid w:val="00C233C8"/>
    <w:rsid w:val="00C2568E"/>
    <w:rsid w:val="00C25B96"/>
    <w:rsid w:val="00C274BD"/>
    <w:rsid w:val="00C3038C"/>
    <w:rsid w:val="00C32393"/>
    <w:rsid w:val="00C359D1"/>
    <w:rsid w:val="00C35D28"/>
    <w:rsid w:val="00C36797"/>
    <w:rsid w:val="00C3685D"/>
    <w:rsid w:val="00C36F9C"/>
    <w:rsid w:val="00C407A1"/>
    <w:rsid w:val="00C40EA6"/>
    <w:rsid w:val="00C46C6C"/>
    <w:rsid w:val="00C46D5C"/>
    <w:rsid w:val="00C51E72"/>
    <w:rsid w:val="00C5471B"/>
    <w:rsid w:val="00C548AE"/>
    <w:rsid w:val="00C54A47"/>
    <w:rsid w:val="00C5562D"/>
    <w:rsid w:val="00C5693D"/>
    <w:rsid w:val="00C5733D"/>
    <w:rsid w:val="00C57B84"/>
    <w:rsid w:val="00C61302"/>
    <w:rsid w:val="00C70E1D"/>
    <w:rsid w:val="00C7125E"/>
    <w:rsid w:val="00C722A1"/>
    <w:rsid w:val="00C73AF2"/>
    <w:rsid w:val="00C744B3"/>
    <w:rsid w:val="00C74873"/>
    <w:rsid w:val="00C8343C"/>
    <w:rsid w:val="00C838BF"/>
    <w:rsid w:val="00C84810"/>
    <w:rsid w:val="00C84C52"/>
    <w:rsid w:val="00C857CB"/>
    <w:rsid w:val="00C85BF3"/>
    <w:rsid w:val="00C8709C"/>
    <w:rsid w:val="00C8740F"/>
    <w:rsid w:val="00C91975"/>
    <w:rsid w:val="00C93776"/>
    <w:rsid w:val="00C95F7A"/>
    <w:rsid w:val="00C962C4"/>
    <w:rsid w:val="00C96D6D"/>
    <w:rsid w:val="00CA2A85"/>
    <w:rsid w:val="00CA54B8"/>
    <w:rsid w:val="00CA6FE1"/>
    <w:rsid w:val="00CB0660"/>
    <w:rsid w:val="00CB5401"/>
    <w:rsid w:val="00CC1404"/>
    <w:rsid w:val="00CC1B61"/>
    <w:rsid w:val="00CC2818"/>
    <w:rsid w:val="00CC3876"/>
    <w:rsid w:val="00CC50AC"/>
    <w:rsid w:val="00CC7EC1"/>
    <w:rsid w:val="00CC7F95"/>
    <w:rsid w:val="00CD30D1"/>
    <w:rsid w:val="00CD4B1B"/>
    <w:rsid w:val="00CD507C"/>
    <w:rsid w:val="00CD5BFD"/>
    <w:rsid w:val="00CE0501"/>
    <w:rsid w:val="00CE20E8"/>
    <w:rsid w:val="00CE21C0"/>
    <w:rsid w:val="00CE32F0"/>
    <w:rsid w:val="00CE3458"/>
    <w:rsid w:val="00CE416B"/>
    <w:rsid w:val="00CE692E"/>
    <w:rsid w:val="00CE7042"/>
    <w:rsid w:val="00CF2301"/>
    <w:rsid w:val="00CF2EFC"/>
    <w:rsid w:val="00CF4D75"/>
    <w:rsid w:val="00CF717A"/>
    <w:rsid w:val="00D02B48"/>
    <w:rsid w:val="00D03BBC"/>
    <w:rsid w:val="00D051B3"/>
    <w:rsid w:val="00D1120A"/>
    <w:rsid w:val="00D11B24"/>
    <w:rsid w:val="00D125BE"/>
    <w:rsid w:val="00D13B12"/>
    <w:rsid w:val="00D202A4"/>
    <w:rsid w:val="00D2040D"/>
    <w:rsid w:val="00D22EFB"/>
    <w:rsid w:val="00D24E5A"/>
    <w:rsid w:val="00D26ACB"/>
    <w:rsid w:val="00D302A4"/>
    <w:rsid w:val="00D31E21"/>
    <w:rsid w:val="00D33716"/>
    <w:rsid w:val="00D354A3"/>
    <w:rsid w:val="00D362FB"/>
    <w:rsid w:val="00D36EAA"/>
    <w:rsid w:val="00D40065"/>
    <w:rsid w:val="00D40368"/>
    <w:rsid w:val="00D41068"/>
    <w:rsid w:val="00D423EB"/>
    <w:rsid w:val="00D43F9D"/>
    <w:rsid w:val="00D4532D"/>
    <w:rsid w:val="00D52577"/>
    <w:rsid w:val="00D5377C"/>
    <w:rsid w:val="00D555DA"/>
    <w:rsid w:val="00D570C0"/>
    <w:rsid w:val="00D61D5F"/>
    <w:rsid w:val="00D62BBC"/>
    <w:rsid w:val="00D62ED7"/>
    <w:rsid w:val="00D63003"/>
    <w:rsid w:val="00D6394B"/>
    <w:rsid w:val="00D67546"/>
    <w:rsid w:val="00D7446A"/>
    <w:rsid w:val="00D82126"/>
    <w:rsid w:val="00D85591"/>
    <w:rsid w:val="00D96AB7"/>
    <w:rsid w:val="00DA0229"/>
    <w:rsid w:val="00DA1E57"/>
    <w:rsid w:val="00DA3B71"/>
    <w:rsid w:val="00DA68AE"/>
    <w:rsid w:val="00DB0005"/>
    <w:rsid w:val="00DB01E1"/>
    <w:rsid w:val="00DB1128"/>
    <w:rsid w:val="00DB17B1"/>
    <w:rsid w:val="00DB1A35"/>
    <w:rsid w:val="00DB21EA"/>
    <w:rsid w:val="00DB29F0"/>
    <w:rsid w:val="00DB2A4A"/>
    <w:rsid w:val="00DB333D"/>
    <w:rsid w:val="00DB39AB"/>
    <w:rsid w:val="00DB4B60"/>
    <w:rsid w:val="00DB7937"/>
    <w:rsid w:val="00DB7A44"/>
    <w:rsid w:val="00DB7AC6"/>
    <w:rsid w:val="00DC230B"/>
    <w:rsid w:val="00DC37E9"/>
    <w:rsid w:val="00DC47B1"/>
    <w:rsid w:val="00DC4DBF"/>
    <w:rsid w:val="00DC7C50"/>
    <w:rsid w:val="00DD0F21"/>
    <w:rsid w:val="00DD1781"/>
    <w:rsid w:val="00DD40DE"/>
    <w:rsid w:val="00DD47A4"/>
    <w:rsid w:val="00DD53E1"/>
    <w:rsid w:val="00DD756D"/>
    <w:rsid w:val="00DE118A"/>
    <w:rsid w:val="00DE265F"/>
    <w:rsid w:val="00DE26CD"/>
    <w:rsid w:val="00DE7AB8"/>
    <w:rsid w:val="00DF0BD9"/>
    <w:rsid w:val="00DF4175"/>
    <w:rsid w:val="00E010A1"/>
    <w:rsid w:val="00E01867"/>
    <w:rsid w:val="00E033C8"/>
    <w:rsid w:val="00E0539C"/>
    <w:rsid w:val="00E0762A"/>
    <w:rsid w:val="00E109E6"/>
    <w:rsid w:val="00E11244"/>
    <w:rsid w:val="00E14DEE"/>
    <w:rsid w:val="00E152FF"/>
    <w:rsid w:val="00E15353"/>
    <w:rsid w:val="00E157C3"/>
    <w:rsid w:val="00E16CAE"/>
    <w:rsid w:val="00E176C5"/>
    <w:rsid w:val="00E23C45"/>
    <w:rsid w:val="00E25DC7"/>
    <w:rsid w:val="00E26161"/>
    <w:rsid w:val="00E269E2"/>
    <w:rsid w:val="00E305D2"/>
    <w:rsid w:val="00E31BC6"/>
    <w:rsid w:val="00E33146"/>
    <w:rsid w:val="00E33DC2"/>
    <w:rsid w:val="00E40BC0"/>
    <w:rsid w:val="00E463B3"/>
    <w:rsid w:val="00E50993"/>
    <w:rsid w:val="00E515DB"/>
    <w:rsid w:val="00E5199B"/>
    <w:rsid w:val="00E51B65"/>
    <w:rsid w:val="00E530F5"/>
    <w:rsid w:val="00E546BF"/>
    <w:rsid w:val="00E54DF8"/>
    <w:rsid w:val="00E54F7C"/>
    <w:rsid w:val="00E5518A"/>
    <w:rsid w:val="00E57533"/>
    <w:rsid w:val="00E57B27"/>
    <w:rsid w:val="00E61A29"/>
    <w:rsid w:val="00E620AF"/>
    <w:rsid w:val="00E62453"/>
    <w:rsid w:val="00E62E4E"/>
    <w:rsid w:val="00E634BF"/>
    <w:rsid w:val="00E674DD"/>
    <w:rsid w:val="00E67B22"/>
    <w:rsid w:val="00E72EA3"/>
    <w:rsid w:val="00E741EF"/>
    <w:rsid w:val="00E81323"/>
    <w:rsid w:val="00E81C51"/>
    <w:rsid w:val="00E84DC1"/>
    <w:rsid w:val="00E85E3D"/>
    <w:rsid w:val="00E87300"/>
    <w:rsid w:val="00E916E3"/>
    <w:rsid w:val="00E91C32"/>
    <w:rsid w:val="00E929FB"/>
    <w:rsid w:val="00E95E48"/>
    <w:rsid w:val="00E974ED"/>
    <w:rsid w:val="00E97595"/>
    <w:rsid w:val="00EA1022"/>
    <w:rsid w:val="00EA1FB3"/>
    <w:rsid w:val="00EA3636"/>
    <w:rsid w:val="00EA406E"/>
    <w:rsid w:val="00EA43AC"/>
    <w:rsid w:val="00EA52D3"/>
    <w:rsid w:val="00EA668B"/>
    <w:rsid w:val="00EA73CE"/>
    <w:rsid w:val="00EA7428"/>
    <w:rsid w:val="00EA74AC"/>
    <w:rsid w:val="00EB2329"/>
    <w:rsid w:val="00EB2B0A"/>
    <w:rsid w:val="00EB38AA"/>
    <w:rsid w:val="00EB533D"/>
    <w:rsid w:val="00EB69BE"/>
    <w:rsid w:val="00EB7528"/>
    <w:rsid w:val="00EB7696"/>
    <w:rsid w:val="00EB782E"/>
    <w:rsid w:val="00EC4AA5"/>
    <w:rsid w:val="00EC5154"/>
    <w:rsid w:val="00EC587F"/>
    <w:rsid w:val="00EC7D6F"/>
    <w:rsid w:val="00ED043A"/>
    <w:rsid w:val="00ED3727"/>
    <w:rsid w:val="00ED3764"/>
    <w:rsid w:val="00ED3DDF"/>
    <w:rsid w:val="00ED3FF4"/>
    <w:rsid w:val="00ED50F4"/>
    <w:rsid w:val="00ED6337"/>
    <w:rsid w:val="00ED6885"/>
    <w:rsid w:val="00ED6BAD"/>
    <w:rsid w:val="00EE1C1A"/>
    <w:rsid w:val="00EE1ED0"/>
    <w:rsid w:val="00EE2613"/>
    <w:rsid w:val="00EE2EC5"/>
    <w:rsid w:val="00EE4184"/>
    <w:rsid w:val="00EE550A"/>
    <w:rsid w:val="00EF1DF6"/>
    <w:rsid w:val="00EF1E98"/>
    <w:rsid w:val="00EF2438"/>
    <w:rsid w:val="00EF2A8C"/>
    <w:rsid w:val="00EF3E21"/>
    <w:rsid w:val="00EF5820"/>
    <w:rsid w:val="00F0066F"/>
    <w:rsid w:val="00F0114C"/>
    <w:rsid w:val="00F01D2B"/>
    <w:rsid w:val="00F1025A"/>
    <w:rsid w:val="00F129E1"/>
    <w:rsid w:val="00F12DF2"/>
    <w:rsid w:val="00F1770F"/>
    <w:rsid w:val="00F20C15"/>
    <w:rsid w:val="00F210C5"/>
    <w:rsid w:val="00F2245A"/>
    <w:rsid w:val="00F2297F"/>
    <w:rsid w:val="00F25FA5"/>
    <w:rsid w:val="00F32D6D"/>
    <w:rsid w:val="00F33B8A"/>
    <w:rsid w:val="00F34D1D"/>
    <w:rsid w:val="00F35161"/>
    <w:rsid w:val="00F35EDC"/>
    <w:rsid w:val="00F36D9D"/>
    <w:rsid w:val="00F37035"/>
    <w:rsid w:val="00F37166"/>
    <w:rsid w:val="00F3739D"/>
    <w:rsid w:val="00F37F74"/>
    <w:rsid w:val="00F40C9D"/>
    <w:rsid w:val="00F40FD7"/>
    <w:rsid w:val="00F4175A"/>
    <w:rsid w:val="00F4519B"/>
    <w:rsid w:val="00F55938"/>
    <w:rsid w:val="00F570AB"/>
    <w:rsid w:val="00F573DB"/>
    <w:rsid w:val="00F57CA2"/>
    <w:rsid w:val="00F60119"/>
    <w:rsid w:val="00F60FE5"/>
    <w:rsid w:val="00F61AAA"/>
    <w:rsid w:val="00F62822"/>
    <w:rsid w:val="00F62916"/>
    <w:rsid w:val="00F62B68"/>
    <w:rsid w:val="00F63D9A"/>
    <w:rsid w:val="00F659A3"/>
    <w:rsid w:val="00F71ED4"/>
    <w:rsid w:val="00F72B91"/>
    <w:rsid w:val="00F7311A"/>
    <w:rsid w:val="00F7417F"/>
    <w:rsid w:val="00F76B23"/>
    <w:rsid w:val="00F97182"/>
    <w:rsid w:val="00F97483"/>
    <w:rsid w:val="00F97B94"/>
    <w:rsid w:val="00FA02D2"/>
    <w:rsid w:val="00FA0413"/>
    <w:rsid w:val="00FA1068"/>
    <w:rsid w:val="00FA455E"/>
    <w:rsid w:val="00FB0E56"/>
    <w:rsid w:val="00FB2C23"/>
    <w:rsid w:val="00FB3424"/>
    <w:rsid w:val="00FB3549"/>
    <w:rsid w:val="00FB3CD4"/>
    <w:rsid w:val="00FB6217"/>
    <w:rsid w:val="00FB743C"/>
    <w:rsid w:val="00FC6E8D"/>
    <w:rsid w:val="00FD307B"/>
    <w:rsid w:val="00FD52C7"/>
    <w:rsid w:val="00FE0B2A"/>
    <w:rsid w:val="00FE3A4F"/>
    <w:rsid w:val="00FE4A0D"/>
    <w:rsid w:val="00FE5202"/>
    <w:rsid w:val="00FE68E4"/>
    <w:rsid w:val="00FE7962"/>
    <w:rsid w:val="00FF2764"/>
    <w:rsid w:val="00FF34A3"/>
    <w:rsid w:val="00FF3ECF"/>
    <w:rsid w:val="00FF57B1"/>
    <w:rsid w:val="00FF6953"/>
    <w:rsid w:val="00FF7763"/>
    <w:rsid w:val="43674D74"/>
    <w:rsid w:val="665C0A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2E2E52"/>
  <w15:docId w15:val="{BC302C62-46C5-4D5C-9FA0-9CC1E2781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591235"/>
    <w:pPr>
      <w:keepNext/>
      <w:numPr>
        <w:ilvl w:val="1"/>
        <w:numId w:val="22"/>
      </w:numPr>
      <w:spacing w:before="360" w:after="60"/>
      <w:outlineLvl w:val="1"/>
    </w:pPr>
    <w:rPr>
      <w:color w:val="000000"/>
      <w:sz w:val="44"/>
    </w:rPr>
  </w:style>
  <w:style w:type="paragraph" w:styleId="Heading3">
    <w:name w:val="heading 3"/>
    <w:basedOn w:val="Normal"/>
    <w:next w:val="Normal"/>
    <w:qFormat/>
    <w:rsid w:val="00591235"/>
    <w:pPr>
      <w:keepNext/>
      <w:widowControl w:val="0"/>
      <w:numPr>
        <w:ilvl w:val="2"/>
        <w:numId w:val="22"/>
      </w:numPr>
      <w:spacing w:before="320" w:after="60"/>
      <w:outlineLvl w:val="2"/>
    </w:pPr>
    <w:rPr>
      <w:caps/>
      <w:color w:val="000000"/>
      <w:sz w:val="28"/>
    </w:rPr>
  </w:style>
  <w:style w:type="paragraph" w:styleId="Heading4">
    <w:name w:val="heading 4"/>
    <w:basedOn w:val="Normal"/>
    <w:next w:val="Normal"/>
    <w:qFormat/>
    <w:rsid w:val="00591235"/>
    <w:pPr>
      <w:keepNext/>
      <w:widowControl w:val="0"/>
      <w:numPr>
        <w:ilvl w:val="3"/>
        <w:numId w:val="22"/>
      </w:numPr>
      <w:spacing w:before="240" w:after="40"/>
      <w:outlineLvl w:val="3"/>
    </w:pPr>
    <w:rPr>
      <w:b/>
      <w:i/>
      <w:color w:val="000000"/>
    </w:rPr>
  </w:style>
  <w:style w:type="paragraph" w:styleId="Heading5">
    <w:name w:val="heading 5"/>
    <w:basedOn w:val="Normal"/>
    <w:next w:val="Normal"/>
    <w:qFormat/>
    <w:rsid w:val="00591235"/>
    <w:pPr>
      <w:keepNext/>
      <w:numPr>
        <w:ilvl w:val="4"/>
        <w:numId w:val="22"/>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591235"/>
    <w:pPr>
      <w:numPr>
        <w:ilvl w:val="6"/>
        <w:numId w:val="22"/>
      </w:numPr>
      <w:tabs>
        <w:tab w:val="left" w:pos="993"/>
      </w:tabs>
      <w:spacing w:after="60"/>
      <w:outlineLvl w:val="6"/>
    </w:pPr>
    <w:rPr>
      <w:color w:val="000000"/>
      <w:sz w:val="20"/>
    </w:rPr>
  </w:style>
  <w:style w:type="paragraph" w:styleId="Heading8">
    <w:name w:val="heading 8"/>
    <w:basedOn w:val="Normal"/>
    <w:next w:val="Normal"/>
    <w:qFormat/>
    <w:rsid w:val="00591235"/>
    <w:pPr>
      <w:numPr>
        <w:ilvl w:val="7"/>
        <w:numId w:val="22"/>
      </w:numPr>
      <w:spacing w:before="140" w:after="20"/>
      <w:outlineLvl w:val="7"/>
    </w:pPr>
    <w:rPr>
      <w:i/>
      <w:color w:val="000000"/>
      <w:sz w:val="18"/>
    </w:rPr>
  </w:style>
  <w:style w:type="paragraph" w:styleId="Heading9">
    <w:name w:val="heading 9"/>
    <w:basedOn w:val="Normal"/>
    <w:next w:val="Normal"/>
    <w:qFormat/>
    <w:rsid w:val="00591235"/>
    <w:pPr>
      <w:keepNext/>
      <w:widowControl w:val="0"/>
      <w:numPr>
        <w:ilvl w:val="8"/>
        <w:numId w:val="22"/>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20"/>
      </w:numPr>
      <w:spacing w:before="80"/>
      <w:ind w:right="369"/>
    </w:pPr>
  </w:style>
  <w:style w:type="paragraph" w:customStyle="1" w:styleId="Nlisti">
    <w:name w:val="N_list (i)"/>
    <w:basedOn w:val="Normal"/>
    <w:pPr>
      <w:numPr>
        <w:ilvl w:val="2"/>
        <w:numId w:val="19"/>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numPr>
        <w:numId w:val="20"/>
      </w:numPr>
      <w:tabs>
        <w:tab w:val="left" w:pos="851"/>
      </w:tabs>
      <w:spacing w:before="60" w:after="60"/>
    </w:pPr>
    <w:rPr>
      <w:sz w:val="20"/>
    </w:rPr>
  </w:style>
  <w:style w:type="character" w:styleId="PageNumber">
    <w:name w:val="page number"/>
    <w:basedOn w:val="DefaultParagraphFont"/>
    <w:rsid w:val="007C1DBC"/>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link w:val="Style1Char"/>
    <w:rsid w:val="00BE6377"/>
    <w:pPr>
      <w:keepNext w:val="0"/>
      <w:widowControl/>
      <w:numPr>
        <w:numId w:val="22"/>
      </w:numPr>
      <w:tabs>
        <w:tab w:val="clear" w:pos="720"/>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BC2702"/>
    <w:pPr>
      <w:numPr>
        <w:numId w:val="23"/>
      </w:numPr>
      <w:spacing w:before="120"/>
    </w:pPr>
    <w:rPr>
      <w:rFonts w:ascii="Verdana" w:hAnsi="Verdana"/>
      <w:sz w:val="22"/>
    </w:rPr>
  </w:style>
  <w:style w:type="paragraph" w:customStyle="1" w:styleId="Conditions2">
    <w:name w:val="Conditions2"/>
    <w:rsid w:val="00BC2702"/>
    <w:pPr>
      <w:numPr>
        <w:ilvl w:val="2"/>
        <w:numId w:val="23"/>
      </w:numPr>
      <w:spacing w:before="60"/>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basedOn w:val="DefaultParagraphFont"/>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basedOn w:val="DefaultParagraphFont"/>
    <w:rsid w:val="008A03E3"/>
    <w:rPr>
      <w:color w:val="0000FF"/>
      <w:u w:val="single"/>
    </w:rPr>
  </w:style>
  <w:style w:type="paragraph" w:styleId="BalloonText">
    <w:name w:val="Balloon Text"/>
    <w:basedOn w:val="Normal"/>
    <w:link w:val="BalloonTextChar"/>
    <w:rsid w:val="00F1025A"/>
    <w:rPr>
      <w:rFonts w:ascii="Tahoma" w:hAnsi="Tahoma" w:cs="Tahoma"/>
      <w:sz w:val="16"/>
      <w:szCs w:val="16"/>
    </w:rPr>
  </w:style>
  <w:style w:type="character" w:customStyle="1" w:styleId="BalloonTextChar">
    <w:name w:val="Balloon Text Char"/>
    <w:basedOn w:val="DefaultParagraphFont"/>
    <w:link w:val="BalloonText"/>
    <w:rsid w:val="00F1025A"/>
    <w:rPr>
      <w:rFonts w:ascii="Tahoma" w:hAnsi="Tahoma" w:cs="Tahoma"/>
      <w:sz w:val="16"/>
      <w:szCs w:val="16"/>
    </w:rPr>
  </w:style>
  <w:style w:type="paragraph" w:customStyle="1" w:styleId="ConditionsA">
    <w:name w:val="ConditionsA"/>
    <w:basedOn w:val="Conditions2"/>
    <w:qFormat/>
    <w:rsid w:val="00901334"/>
  </w:style>
  <w:style w:type="paragraph" w:customStyle="1" w:styleId="ConditionsBullet">
    <w:name w:val="ConditionsBullet"/>
    <w:basedOn w:val="Conditions2"/>
    <w:qFormat/>
    <w:rsid w:val="00901334"/>
    <w:pPr>
      <w:numPr>
        <w:ilvl w:val="3"/>
      </w:numPr>
      <w:spacing w:before="0"/>
    </w:pPr>
  </w:style>
  <w:style w:type="numbering" w:customStyle="1" w:styleId="ConditionsList">
    <w:name w:val="ConditionsList"/>
    <w:uiPriority w:val="99"/>
    <w:rsid w:val="00BC2702"/>
    <w:pPr>
      <w:numPr>
        <w:numId w:val="11"/>
      </w:numPr>
    </w:pPr>
  </w:style>
  <w:style w:type="paragraph" w:customStyle="1" w:styleId="ConditionsNoNumber">
    <w:name w:val="ConditionsNoNumber"/>
    <w:basedOn w:val="Normal"/>
    <w:qFormat/>
    <w:rsid w:val="00BC2702"/>
    <w:pPr>
      <w:numPr>
        <w:ilvl w:val="1"/>
        <w:numId w:val="23"/>
      </w:numPr>
      <w:spacing w:before="120"/>
    </w:pPr>
  </w:style>
  <w:style w:type="paragraph" w:customStyle="1" w:styleId="ConditionsNoNumberNoSpaceBefore">
    <w:name w:val="ConditionsNoNumberNoSpaceBefore"/>
    <w:basedOn w:val="ConditionsNoNumber"/>
    <w:qFormat/>
    <w:rsid w:val="00A5760C"/>
    <w:pPr>
      <w:numPr>
        <w:ilvl w:val="4"/>
      </w:numPr>
      <w:spacing w:before="0"/>
    </w:pPr>
  </w:style>
  <w:style w:type="numbering" w:customStyle="1" w:styleId="nListiList">
    <w:name w:val="nList(i)List"/>
    <w:uiPriority w:val="99"/>
    <w:rsid w:val="00E974ED"/>
    <w:pPr>
      <w:numPr>
        <w:numId w:val="19"/>
      </w:numPr>
    </w:pPr>
  </w:style>
  <w:style w:type="numbering" w:customStyle="1" w:styleId="nListaList">
    <w:name w:val="nList(a)List"/>
    <w:uiPriority w:val="99"/>
    <w:rsid w:val="0057782A"/>
    <w:pPr>
      <w:numPr>
        <w:numId w:val="20"/>
      </w:numPr>
    </w:pPr>
  </w:style>
  <w:style w:type="numbering" w:customStyle="1" w:styleId="StylesList">
    <w:name w:val="StylesList"/>
    <w:uiPriority w:val="99"/>
    <w:rsid w:val="006127F0"/>
    <w:pPr>
      <w:numPr>
        <w:numId w:val="21"/>
      </w:numPr>
    </w:pPr>
  </w:style>
  <w:style w:type="paragraph" w:styleId="ListParagraph">
    <w:name w:val="List Paragraph"/>
    <w:basedOn w:val="Normal"/>
    <w:uiPriority w:val="34"/>
    <w:qFormat/>
    <w:rsid w:val="00EC587F"/>
    <w:pPr>
      <w:ind w:left="720"/>
      <w:contextualSpacing/>
    </w:pPr>
  </w:style>
  <w:style w:type="character" w:customStyle="1" w:styleId="Style1Char">
    <w:name w:val="Style1 Char"/>
    <w:basedOn w:val="DefaultParagraphFont"/>
    <w:link w:val="Style1"/>
    <w:locked/>
    <w:rsid w:val="004E3E9E"/>
    <w:rPr>
      <w:rFonts w:ascii="Verdana" w:hAnsi="Verdana"/>
      <w:color w:val="000000"/>
      <w:kern w:val="28"/>
      <w:sz w:val="22"/>
    </w:rPr>
  </w:style>
  <w:style w:type="paragraph" w:styleId="NormalWeb">
    <w:name w:val="Normal (Web)"/>
    <w:basedOn w:val="Normal"/>
    <w:uiPriority w:val="99"/>
    <w:semiHidden/>
    <w:unhideWhenUsed/>
    <w:rsid w:val="00C46C6C"/>
    <w:pPr>
      <w:spacing w:before="100" w:beforeAutospacing="1" w:after="100" w:afterAutospacing="1"/>
    </w:pPr>
    <w:rPr>
      <w:rFonts w:ascii="Times New Roman" w:hAnsi="Times New Roman"/>
      <w:sz w:val="24"/>
      <w:szCs w:val="24"/>
    </w:rPr>
  </w:style>
  <w:style w:type="character" w:styleId="FootnoteReference">
    <w:name w:val="footnote reference"/>
    <w:basedOn w:val="DefaultParagraphFont"/>
    <w:semiHidden/>
    <w:unhideWhenUsed/>
    <w:rsid w:val="00A07EFB"/>
    <w:rPr>
      <w:vertAlign w:val="superscript"/>
    </w:rPr>
  </w:style>
  <w:style w:type="numbering" w:customStyle="1" w:styleId="StylesList1">
    <w:name w:val="StylesList1"/>
    <w:uiPriority w:val="99"/>
    <w:rsid w:val="007E225F"/>
  </w:style>
  <w:style w:type="paragraph" w:styleId="Revision">
    <w:name w:val="Revision"/>
    <w:hidden/>
    <w:uiPriority w:val="99"/>
    <w:semiHidden/>
    <w:rsid w:val="00025F49"/>
    <w:rPr>
      <w:rFonts w:ascii="Verdana" w:hAnsi="Verdan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371422">
      <w:bodyDiv w:val="1"/>
      <w:marLeft w:val="0"/>
      <w:marRight w:val="0"/>
      <w:marTop w:val="0"/>
      <w:marBottom w:val="0"/>
      <w:divBdr>
        <w:top w:val="none" w:sz="0" w:space="0" w:color="auto"/>
        <w:left w:val="none" w:sz="0" w:space="0" w:color="auto"/>
        <w:bottom w:val="none" w:sz="0" w:space="0" w:color="auto"/>
        <w:right w:val="none" w:sz="0" w:space="0" w:color="auto"/>
      </w:divBdr>
    </w:div>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RDS\decision%20templates\casework\Decision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1a6d4e-846b-4045-8024-24f3590889ec">
      <Terms xmlns="http://schemas.microsoft.com/office/infopath/2007/PartnerControls"/>
    </lcf76f155ced4ddcb4097134ff3c332f>
    <TaxCatchAll xmlns="9a4cad7d-cde0-4c4b-9900-a6ca365b2969" xsi:nil="true"/>
    <NUMBER xmlns="171a6d4e-846b-4045-8024-24f3590889ec" xsi:nil="true"/>
  </documentManagement>
</p:properties>
</file>

<file path=customXml/item4.xml><?xml version="1.0" encoding="utf-8"?>
<sisl xmlns:xsi="http://www.w3.org/2001/XMLSchema-instance" xmlns:xsd="http://www.w3.org/2001/XMLSchema" xmlns="http://www.boldonjames.com/2008/01/sie/internal/label" sislVersion="0" policy="8270c081-d9f3-48ae-83c7-c2320a8ca25c"/>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76F1F-A9F2-4556-A293-0AE569E91E79}">
  <ds:schemaRefs>
    <ds:schemaRef ds:uri="http://schemas.microsoft.com/sharepoint/v3/contenttype/forms"/>
  </ds:schemaRefs>
</ds:datastoreItem>
</file>

<file path=customXml/itemProps2.xml><?xml version="1.0" encoding="utf-8"?>
<ds:datastoreItem xmlns:ds="http://schemas.openxmlformats.org/officeDocument/2006/customXml" ds:itemID="{5F3A4CB5-03D4-4FAE-B818-BA0650EF496E}"/>
</file>

<file path=customXml/itemProps3.xml><?xml version="1.0" encoding="utf-8"?>
<ds:datastoreItem xmlns:ds="http://schemas.openxmlformats.org/officeDocument/2006/customXml" ds:itemID="{EBEB210A-D297-4027-A771-3EF24B66F7FF}">
  <ds:schemaRefs>
    <ds:schemaRef ds:uri="http://schemas.microsoft.com/office/2006/metadata/properties"/>
    <ds:schemaRef ds:uri="http://schemas.microsoft.com/office/infopath/2007/PartnerControls"/>
    <ds:schemaRef ds:uri="27881762-7f79-44fb-88a0-e9d753a66918"/>
    <ds:schemaRef ds:uri="d825e536-7637-490e-ba97-afee1efa6b76"/>
  </ds:schemaRefs>
</ds:datastoreItem>
</file>

<file path=customXml/itemProps4.xml><?xml version="1.0" encoding="utf-8"?>
<ds:datastoreItem xmlns:ds="http://schemas.openxmlformats.org/officeDocument/2006/customXml" ds:itemID="{00133120-663B-4571-BAC6-F60AD9416878}">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2232DE89-3356-41BD-85F7-3801E20C7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Decisions</Template>
  <TotalTime>18</TotalTime>
  <Pages>7</Pages>
  <Words>2353</Words>
  <Characters>11672</Characters>
  <Application>Microsoft Office Word</Application>
  <DocSecurity>0</DocSecurity>
  <Lines>216</Lines>
  <Paragraphs>79</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13946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creator>Saward, Kathryn</dc:creator>
  <cp:lastModifiedBy>Rachel Martin</cp:lastModifiedBy>
  <cp:revision>20</cp:revision>
  <cp:lastPrinted>2013-05-29T14:27:00Z</cp:lastPrinted>
  <dcterms:created xsi:type="dcterms:W3CDTF">2026-09-28T09:52:00Z</dcterms:created>
  <dcterms:modified xsi:type="dcterms:W3CDTF">2026-09-28T10:16:00Z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34c1df10-71ae-46b8-8faa-bfc4649544e6</vt:lpwstr>
  </property>
  <property fmtid="{D5CDD505-2E9C-101B-9397-08002B2CF9AE}" pid="6" name="bjSaver">
    <vt:lpwstr>SVhjgXkoP7P+TAOxhFkd4y5K4Csl790e</vt:lpwstr>
  </property>
  <property fmtid="{D5CDD505-2E9C-101B-9397-08002B2CF9AE}" pid="7" name="DRDSDocumentType">
    <vt:lpwstr>Order Decision</vt:lpwstr>
  </property>
  <property fmtid="{D5CDD505-2E9C-101B-9397-08002B2CF9AE}" pid="8" name="DRDSLanguage">
    <vt:lpwstr>English</vt:lpwstr>
  </property>
  <property fmtid="{D5CDD505-2E9C-101B-9397-08002B2CF9AE}" pid="9" name="DRDSShortForm">
    <vt:lpwstr>No</vt:lpwstr>
  </property>
  <property fmtid="{D5CDD505-2E9C-101B-9397-08002B2CF9AE}" pid="10" name="bjDocumentSecurityLabel">
    <vt:lpwstr>No Marking</vt:lpwstr>
  </property>
  <property fmtid="{D5CDD505-2E9C-101B-9397-08002B2CF9AE}" pid="11" name="ContentTypeId">
    <vt:lpwstr>0x0101002AA54CDEF871A647AC44520C841F1B03</vt:lpwstr>
  </property>
  <property fmtid="{D5CDD505-2E9C-101B-9397-08002B2CF9AE}" pid="12" name="MediaServiceImageTags">
    <vt:lpwstr/>
  </property>
  <property fmtid="{D5CDD505-2E9C-101B-9397-08002B2CF9AE}" pid="13" name="MSIP_Label_fd57fe22-af15-49b8-ad15-119785ea7743_Enabled">
    <vt:lpwstr>true</vt:lpwstr>
  </property>
  <property fmtid="{D5CDD505-2E9C-101B-9397-08002B2CF9AE}" pid="14" name="MSIP_Label_fd57fe22-af15-49b8-ad15-119785ea7743_SetDate">
    <vt:lpwstr>2026-10-15T19:29:45Z</vt:lpwstr>
  </property>
  <property fmtid="{D5CDD505-2E9C-101B-9397-08002B2CF9AE}" pid="15" name="MSIP_Label_fd57fe22-af15-49b8-ad15-119785ea7743_Method">
    <vt:lpwstr>Standard</vt:lpwstr>
  </property>
  <property fmtid="{D5CDD505-2E9C-101B-9397-08002B2CF9AE}" pid="16" name="MSIP_Label_fd57fe22-af15-49b8-ad15-119785ea7743_Name">
    <vt:lpwstr>OFFICIAL - SENSITIVE - PINS use only</vt:lpwstr>
  </property>
  <property fmtid="{D5CDD505-2E9C-101B-9397-08002B2CF9AE}" pid="17" name="MSIP_Label_fd57fe22-af15-49b8-ad15-119785ea7743_SiteId">
    <vt:lpwstr>5878df98-6f88-48ab-9322-998ce557088d</vt:lpwstr>
  </property>
  <property fmtid="{D5CDD505-2E9C-101B-9397-08002B2CF9AE}" pid="18" name="MSIP_Label_fd57fe22-af15-49b8-ad15-119785ea7743_ActionId">
    <vt:lpwstr>53ccf8c8-3e73-4153-8dd3-80449329715b</vt:lpwstr>
  </property>
  <property fmtid="{D5CDD505-2E9C-101B-9397-08002B2CF9AE}" pid="19" name="MSIP_Label_fd57fe22-af15-49b8-ad15-119785ea7743_ContentBits">
    <vt:lpwstr>0</vt:lpwstr>
  </property>
</Properties>
</file>