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0388B95" w14:textId="5FB8464E" w:rsidR="00CD11B3" w:rsidRPr="009A55DF" w:rsidRDefault="003B32D5" w:rsidP="00221A54">
      <w:pPr>
        <w:pStyle w:val="p-ClH1"/>
        <w:widowControl/>
        <w:spacing w:before="0"/>
        <w:rPr>
          <w:rFonts w:cs="Arial"/>
          <w:sz w:val="22"/>
          <w:szCs w:val="22"/>
        </w:rPr>
      </w:pPr>
      <w:r>
        <w:rPr>
          <w:rFonts w:cs="Arial"/>
          <w:sz w:val="22"/>
          <w:szCs w:val="22"/>
        </w:rPr>
        <w:t>BP</w:t>
      </w:r>
      <w:r w:rsidR="00B20082" w:rsidRPr="009A55DF">
        <w:rPr>
          <w:rFonts w:cs="Arial"/>
          <w:sz w:val="22"/>
          <w:szCs w:val="22"/>
        </w:rPr>
        <w:t>5</w:t>
      </w:r>
      <w:r w:rsidR="003D2720" w:rsidRPr="009A55DF">
        <w:rPr>
          <w:rFonts w:cs="Arial"/>
          <w:sz w:val="22"/>
          <w:szCs w:val="22"/>
        </w:rPr>
        <w:t xml:space="preserve"> </w:t>
      </w:r>
      <w:r w:rsidR="00625586" w:rsidRPr="009A55DF">
        <w:rPr>
          <w:rFonts w:cs="Arial"/>
          <w:sz w:val="22"/>
          <w:szCs w:val="22"/>
        </w:rPr>
        <w:t>O</w:t>
      </w:r>
      <w:r w:rsidR="005008F6" w:rsidRPr="009A55DF">
        <w:rPr>
          <w:rFonts w:cs="Arial"/>
          <w:sz w:val="22"/>
          <w:szCs w:val="22"/>
        </w:rPr>
        <w:t>rder</w:t>
      </w:r>
      <w:r w:rsidR="00CD11B3" w:rsidRPr="009A55DF">
        <w:rPr>
          <w:rFonts w:cs="Arial"/>
          <w:sz w:val="22"/>
          <w:szCs w:val="22"/>
        </w:rPr>
        <w:t xml:space="preserve"> for </w:t>
      </w:r>
      <w:r w:rsidR="003D5DBC" w:rsidRPr="009A55DF">
        <w:rPr>
          <w:rFonts w:cs="Arial"/>
          <w:sz w:val="22"/>
          <w:szCs w:val="22"/>
        </w:rPr>
        <w:t>interim</w:t>
      </w:r>
      <w:r w:rsidR="00CD11B3" w:rsidRPr="009A55DF">
        <w:rPr>
          <w:rFonts w:cs="Arial"/>
          <w:sz w:val="22"/>
          <w:szCs w:val="22"/>
        </w:rPr>
        <w:t xml:space="preserve"> </w:t>
      </w:r>
      <w:r w:rsidR="00DC6D82" w:rsidRPr="009A55DF">
        <w:rPr>
          <w:rFonts w:cs="Arial"/>
          <w:sz w:val="22"/>
          <w:szCs w:val="22"/>
        </w:rPr>
        <w:t xml:space="preserve">injunction (intended </w:t>
      </w:r>
      <w:r w:rsidR="00CD11B3" w:rsidRPr="009A55DF">
        <w:rPr>
          <w:rFonts w:cs="Arial"/>
          <w:sz w:val="22"/>
          <w:szCs w:val="22"/>
        </w:rPr>
        <w:t>action)</w:t>
      </w:r>
      <w:r w:rsidR="007042D0" w:rsidRPr="009A55DF">
        <w:rPr>
          <w:rFonts w:cs="Arial"/>
          <w:sz w:val="22"/>
          <w:szCs w:val="22"/>
        </w:rPr>
        <w:t xml:space="preserve"> other than a </w:t>
      </w:r>
      <w:r w:rsidR="00A16058" w:rsidRPr="009A55DF">
        <w:rPr>
          <w:rFonts w:cs="Arial"/>
          <w:sz w:val="22"/>
          <w:szCs w:val="22"/>
        </w:rPr>
        <w:t>freezing injunction</w:t>
      </w:r>
      <w:r w:rsidR="00A16058" w:rsidRPr="009A55DF">
        <w:rPr>
          <w:rStyle w:val="FootnoteReference"/>
          <w:rFonts w:cs="Arial"/>
          <w:sz w:val="22"/>
          <w:szCs w:val="22"/>
        </w:rPr>
        <w:footnoteReference w:id="1"/>
      </w:r>
    </w:p>
    <w:p w14:paraId="5C862319" w14:textId="77777777" w:rsidR="00B455C2" w:rsidRPr="009A55DF" w:rsidRDefault="00CD11B3" w:rsidP="00AA5CAA">
      <w:pPr>
        <w:spacing w:after="120"/>
        <w:jc w:val="right"/>
      </w:pPr>
      <w:r w:rsidRPr="009A55DF">
        <w:rPr>
          <w:rFonts w:cs="Arial"/>
          <w:szCs w:val="22"/>
        </w:rPr>
        <w:t>[</w:t>
      </w:r>
      <w:bookmarkStart w:id="0" w:name="OLE_LINK1"/>
      <w:bookmarkStart w:id="1" w:name="OLE_LINK2"/>
      <w:r w:rsidR="00B455C2" w:rsidRPr="009A55DF">
        <w:rPr>
          <w:b/>
        </w:rPr>
        <w:t>[Claim no.]</w:t>
      </w:r>
    </w:p>
    <w:p w14:paraId="20FD60EF" w14:textId="77777777" w:rsidR="00B455C2" w:rsidRPr="009A55DF" w:rsidRDefault="00B455C2" w:rsidP="00AA5CAA">
      <w:pPr>
        <w:spacing w:after="120"/>
        <w:rPr>
          <w:b/>
        </w:rPr>
      </w:pPr>
      <w:r w:rsidRPr="009A55DF">
        <w:rPr>
          <w:b/>
        </w:rPr>
        <w:t>IN THE HIGH COURT OF JUSTICE</w:t>
      </w:r>
    </w:p>
    <w:p w14:paraId="337C650D" w14:textId="77777777" w:rsidR="00B455C2" w:rsidRPr="009A55DF" w:rsidRDefault="00B455C2" w:rsidP="00AA5CAA">
      <w:pPr>
        <w:spacing w:after="120"/>
        <w:rPr>
          <w:b/>
        </w:rPr>
      </w:pPr>
      <w:r w:rsidRPr="009A55DF">
        <w:rPr>
          <w:b/>
        </w:rPr>
        <w:t>BUSINESS AND PROPERTY DIVISION</w:t>
      </w:r>
    </w:p>
    <w:p w14:paraId="3DBF493D" w14:textId="21C8CCB7" w:rsidR="00B455C2" w:rsidRPr="009A55DF" w:rsidRDefault="00B455C2" w:rsidP="009E3EF6">
      <w:pPr>
        <w:spacing w:after="120"/>
        <w:rPr>
          <w:b/>
        </w:rPr>
      </w:pPr>
      <w:r w:rsidRPr="009A55DF">
        <w:rPr>
          <w:b/>
        </w:rPr>
        <w:t xml:space="preserve">[                              </w:t>
      </w:r>
      <w:proofErr w:type="gramStart"/>
      <w:r w:rsidRPr="009A55DF">
        <w:rPr>
          <w:b/>
        </w:rPr>
        <w:t xml:space="preserve">  ]</w:t>
      </w:r>
      <w:proofErr w:type="gramEnd"/>
      <w:r w:rsidRPr="009A55DF">
        <w:rPr>
          <w:b/>
        </w:rPr>
        <w:t xml:space="preserve"> LIST</w:t>
      </w:r>
      <w:r w:rsidR="009E3EF6">
        <w:rPr>
          <w:b/>
        </w:rPr>
        <w:t>, ROLLS BUILDING, LONDON</w:t>
      </w:r>
    </w:p>
    <w:p w14:paraId="6AC7A7F4" w14:textId="77777777" w:rsidR="009E3EF6" w:rsidRDefault="009E3EF6" w:rsidP="00AA5CAA">
      <w:pPr>
        <w:spacing w:after="120"/>
        <w:rPr>
          <w:b/>
        </w:rPr>
      </w:pPr>
    </w:p>
    <w:p w14:paraId="6E697B21" w14:textId="2F62579B" w:rsidR="00B455C2" w:rsidRPr="009A55DF" w:rsidRDefault="001929C1" w:rsidP="00AA5CAA">
      <w:pPr>
        <w:spacing w:after="120"/>
        <w:rPr>
          <w:b/>
        </w:rPr>
      </w:pPr>
      <w:r w:rsidRPr="009A55DF">
        <w:rPr>
          <w:b/>
        </w:rPr>
        <w:t>Ms/</w:t>
      </w:r>
      <w:r w:rsidR="00917FAE" w:rsidRPr="009A55DF">
        <w:rPr>
          <w:b/>
        </w:rPr>
        <w:t>Mr/</w:t>
      </w:r>
      <w:r w:rsidRPr="009A55DF">
        <w:rPr>
          <w:b/>
        </w:rPr>
        <w:t>Mrs</w:t>
      </w:r>
      <w:r w:rsidR="00917FAE" w:rsidRPr="009A55DF">
        <w:rPr>
          <w:b/>
        </w:rPr>
        <w:t xml:space="preserve"> Justice</w:t>
      </w:r>
      <w:r w:rsidR="00B455C2" w:rsidRPr="009A55DF">
        <w:rPr>
          <w:b/>
        </w:rPr>
        <w:t xml:space="preserve"> [name]</w:t>
      </w:r>
    </w:p>
    <w:p w14:paraId="5FA59640" w14:textId="77777777" w:rsidR="00B455C2" w:rsidRPr="009A55DF" w:rsidRDefault="00B455C2" w:rsidP="00AA5CAA">
      <w:pPr>
        <w:spacing w:after="120"/>
        <w:rPr>
          <w:b/>
        </w:rPr>
      </w:pPr>
      <w:r w:rsidRPr="009A55DF">
        <w:rPr>
          <w:b/>
        </w:rPr>
        <w:t>[Day, month, year]</w:t>
      </w:r>
    </w:p>
    <w:p w14:paraId="6E81F96D" w14:textId="77777777" w:rsidR="00B455C2" w:rsidRPr="009A55DF" w:rsidRDefault="00B455C2" w:rsidP="00AA5CAA">
      <w:pPr>
        <w:spacing w:after="120"/>
        <w:rPr>
          <w:b/>
        </w:rPr>
      </w:pPr>
    </w:p>
    <w:p w14:paraId="32F97B09" w14:textId="5A5EA19E" w:rsidR="00B455C2" w:rsidRPr="009A55DF" w:rsidRDefault="00B455C2" w:rsidP="00AA5CAA">
      <w:pPr>
        <w:spacing w:after="120"/>
        <w:rPr>
          <w:b/>
        </w:rPr>
      </w:pPr>
      <w:r w:rsidRPr="009A55DF">
        <w:rPr>
          <w:b/>
        </w:rPr>
        <w:t>IN AN INTENDED ACT</w:t>
      </w:r>
      <w:r w:rsidR="00F24DFA" w:rsidRPr="009A55DF">
        <w:rPr>
          <w:b/>
        </w:rPr>
        <w:t>I</w:t>
      </w:r>
      <w:r w:rsidRPr="009A55DF">
        <w:rPr>
          <w:b/>
        </w:rPr>
        <w:t xml:space="preserve">ON </w:t>
      </w:r>
    </w:p>
    <w:p w14:paraId="0B4AC52F" w14:textId="5EF06356" w:rsidR="00B455C2" w:rsidRPr="009A55DF" w:rsidRDefault="00B455C2" w:rsidP="00AA5CAA">
      <w:pPr>
        <w:rPr>
          <w:b/>
        </w:rPr>
      </w:pPr>
      <w:r w:rsidRPr="009A55DF">
        <w:rPr>
          <w:b/>
        </w:rPr>
        <w:t>B E T W E</w:t>
      </w:r>
      <w:r w:rsidR="00BA5D0F">
        <w:rPr>
          <w:b/>
        </w:rPr>
        <w:t xml:space="preserve"> E N</w:t>
      </w:r>
      <w:r w:rsidRPr="009A55DF">
        <w:rPr>
          <w:b/>
        </w:rPr>
        <w:t>:</w:t>
      </w:r>
    </w:p>
    <w:p w14:paraId="4E7B55D8" w14:textId="77777777" w:rsidR="00B455C2" w:rsidRPr="009A55DF" w:rsidRDefault="00B455C2" w:rsidP="00AA5CAA">
      <w:pPr>
        <w:jc w:val="center"/>
        <w:rPr>
          <w:b/>
        </w:rPr>
      </w:pPr>
      <w:r w:rsidRPr="009A55DF">
        <w:rPr>
          <w:b/>
        </w:rPr>
        <w:t>[NAME]</w:t>
      </w:r>
    </w:p>
    <w:p w14:paraId="6C991B07" w14:textId="3448E7BC" w:rsidR="00B455C2" w:rsidRPr="009A55DF" w:rsidRDefault="00BE1E62" w:rsidP="00AA5CAA">
      <w:pPr>
        <w:pStyle w:val="ListParagraph"/>
        <w:spacing w:line="259" w:lineRule="auto"/>
        <w:ind w:left="0"/>
        <w:jc w:val="right"/>
        <w:rPr>
          <w:b/>
        </w:rPr>
      </w:pPr>
      <w:r w:rsidRPr="009A55DF">
        <w:rPr>
          <w:b/>
          <w:u w:val="single"/>
        </w:rPr>
        <w:t xml:space="preserve">Intended </w:t>
      </w:r>
      <w:r w:rsidR="00B455C2" w:rsidRPr="009A55DF">
        <w:rPr>
          <w:b/>
          <w:u w:val="single"/>
        </w:rPr>
        <w:t>Claimant</w:t>
      </w:r>
    </w:p>
    <w:p w14:paraId="48AEDA65" w14:textId="77777777" w:rsidR="00B455C2" w:rsidRPr="009A55DF" w:rsidRDefault="00B455C2" w:rsidP="00AA5CAA">
      <w:pPr>
        <w:pStyle w:val="ListParagraph"/>
        <w:spacing w:line="259" w:lineRule="auto"/>
        <w:ind w:left="0"/>
        <w:jc w:val="center"/>
        <w:rPr>
          <w:b/>
        </w:rPr>
      </w:pPr>
      <w:r w:rsidRPr="009A55DF">
        <w:rPr>
          <w:b/>
        </w:rPr>
        <w:t>-and-</w:t>
      </w:r>
    </w:p>
    <w:p w14:paraId="76FD4275" w14:textId="77777777" w:rsidR="00B455C2" w:rsidRPr="009A55DF" w:rsidRDefault="00B455C2" w:rsidP="00AA5CAA">
      <w:pPr>
        <w:pStyle w:val="ListParagraph"/>
        <w:spacing w:line="259" w:lineRule="auto"/>
        <w:ind w:left="0"/>
        <w:jc w:val="center"/>
        <w:rPr>
          <w:b/>
        </w:rPr>
      </w:pPr>
    </w:p>
    <w:p w14:paraId="6CEB86AD" w14:textId="77777777" w:rsidR="00B455C2" w:rsidRPr="009A55DF" w:rsidRDefault="00B455C2" w:rsidP="00AA5CAA">
      <w:pPr>
        <w:pStyle w:val="ListParagraph"/>
        <w:spacing w:line="259" w:lineRule="auto"/>
        <w:ind w:left="0"/>
        <w:jc w:val="center"/>
        <w:rPr>
          <w:b/>
        </w:rPr>
      </w:pPr>
      <w:r w:rsidRPr="009A55DF">
        <w:rPr>
          <w:b/>
        </w:rPr>
        <w:t>[NAME]</w:t>
      </w:r>
    </w:p>
    <w:p w14:paraId="229A8493" w14:textId="23324F14" w:rsidR="00B455C2" w:rsidRPr="009A55DF" w:rsidRDefault="00BE1E62" w:rsidP="00AA5CAA">
      <w:pPr>
        <w:pStyle w:val="ListParagraph"/>
        <w:spacing w:line="259" w:lineRule="auto"/>
        <w:ind w:left="0"/>
        <w:jc w:val="right"/>
        <w:rPr>
          <w:b/>
          <w:u w:val="single"/>
        </w:rPr>
      </w:pPr>
      <w:r w:rsidRPr="009A55DF">
        <w:rPr>
          <w:b/>
          <w:u w:val="single"/>
        </w:rPr>
        <w:t xml:space="preserve">Intended </w:t>
      </w:r>
      <w:r w:rsidR="00B455C2" w:rsidRPr="009A55DF">
        <w:rPr>
          <w:b/>
          <w:u w:val="single"/>
        </w:rPr>
        <w:t>Defendant</w:t>
      </w:r>
    </w:p>
    <w:p w14:paraId="1CDCBA45" w14:textId="77777777" w:rsidR="00B455C2" w:rsidRPr="009A55DF" w:rsidRDefault="00B455C2" w:rsidP="00AA5CAA">
      <w:pPr>
        <w:pStyle w:val="ListParagraph"/>
        <w:spacing w:line="259" w:lineRule="auto"/>
        <w:ind w:left="0"/>
        <w:jc w:val="center"/>
        <w:rPr>
          <w:b/>
        </w:rPr>
      </w:pPr>
      <w:r w:rsidRPr="009A55DF">
        <w:rPr>
          <w:b/>
        </w:rPr>
        <w:t>_________________________________________</w:t>
      </w:r>
    </w:p>
    <w:p w14:paraId="5AE2ABC0" w14:textId="77777777" w:rsidR="00B455C2" w:rsidRPr="009A55DF" w:rsidRDefault="00B455C2" w:rsidP="00AA5CAA">
      <w:pPr>
        <w:pStyle w:val="ListParagraph"/>
        <w:spacing w:line="259" w:lineRule="auto"/>
        <w:ind w:left="0"/>
        <w:jc w:val="center"/>
        <w:rPr>
          <w:b/>
        </w:rPr>
      </w:pPr>
    </w:p>
    <w:p w14:paraId="44E3D7EA" w14:textId="77777777" w:rsidR="00B455C2" w:rsidRPr="009A55DF" w:rsidRDefault="00B455C2" w:rsidP="00AA5CAA">
      <w:pPr>
        <w:pStyle w:val="ListParagraph"/>
        <w:spacing w:line="259" w:lineRule="auto"/>
        <w:ind w:left="0"/>
        <w:jc w:val="center"/>
        <w:rPr>
          <w:b/>
        </w:rPr>
      </w:pPr>
      <w:r w:rsidRPr="009A55DF">
        <w:rPr>
          <w:b/>
        </w:rPr>
        <w:t>ORDER</w:t>
      </w:r>
    </w:p>
    <w:p w14:paraId="73DF0CD0" w14:textId="77777777" w:rsidR="00B455C2" w:rsidRPr="009A55DF" w:rsidRDefault="00B455C2" w:rsidP="00AA5CAA">
      <w:pPr>
        <w:pStyle w:val="ListParagraph"/>
        <w:spacing w:line="259" w:lineRule="auto"/>
        <w:ind w:left="0"/>
        <w:jc w:val="center"/>
      </w:pPr>
      <w:r w:rsidRPr="009A55DF">
        <w:rPr>
          <w:b/>
        </w:rPr>
        <w:t>_________________________________________</w:t>
      </w:r>
    </w:p>
    <w:bookmarkEnd w:id="0"/>
    <w:bookmarkEnd w:id="1"/>
    <w:p w14:paraId="38F72FCB" w14:textId="4EFB7B7A" w:rsidR="00CD11B3" w:rsidRPr="009A55DF" w:rsidRDefault="00CD11B3" w:rsidP="00AA5CAA">
      <w:pPr>
        <w:rPr>
          <w:rFonts w:cs="Arial"/>
          <w:spacing w:val="-3"/>
          <w:szCs w:val="22"/>
        </w:rPr>
      </w:pPr>
    </w:p>
    <w:p w14:paraId="245BC39E" w14:textId="77777777" w:rsidR="00CD11B3" w:rsidRPr="009A55DF" w:rsidRDefault="00CD11B3" w:rsidP="00AA5CAA">
      <w:pPr>
        <w:suppressAutoHyphens/>
        <w:rPr>
          <w:rFonts w:cs="Arial"/>
          <w:b/>
          <w:szCs w:val="22"/>
        </w:rPr>
      </w:pPr>
    </w:p>
    <w:p w14:paraId="6F6C5B63" w14:textId="77777777" w:rsidR="00CD11B3" w:rsidRPr="009A55DF" w:rsidRDefault="00CD11B3" w:rsidP="000D309E">
      <w:pPr>
        <w:suppressAutoHyphens/>
        <w:rPr>
          <w:rFonts w:cs="Arial"/>
          <w:b/>
          <w:spacing w:val="-3"/>
          <w:szCs w:val="22"/>
        </w:rPr>
      </w:pPr>
      <w:proofErr w:type="gramStart"/>
      <w:r w:rsidRPr="009A55DF">
        <w:rPr>
          <w:rFonts w:cs="Arial"/>
          <w:b/>
          <w:spacing w:val="-3"/>
          <w:szCs w:val="22"/>
        </w:rPr>
        <w:t>IMPORTANT:-</w:t>
      </w:r>
      <w:proofErr w:type="gramEnd"/>
    </w:p>
    <w:p w14:paraId="758CDBEC" w14:textId="5D61C7E0" w:rsidR="00CD11B3" w:rsidRPr="009A55DF" w:rsidRDefault="00CD11B3" w:rsidP="000D309E">
      <w:pPr>
        <w:suppressAutoHyphens/>
        <w:rPr>
          <w:rFonts w:cs="Arial"/>
          <w:b/>
          <w:spacing w:val="-3"/>
          <w:szCs w:val="22"/>
        </w:rPr>
      </w:pPr>
      <w:r w:rsidRPr="009A55DF">
        <w:rPr>
          <w:rFonts w:cs="Arial"/>
          <w:b/>
          <w:spacing w:val="-3"/>
          <w:szCs w:val="22"/>
        </w:rPr>
        <w:t>NOTICE TO THE INTENDED DEFENDANT ("the Defendant")</w:t>
      </w:r>
    </w:p>
    <w:p w14:paraId="37DDD316" w14:textId="77777777" w:rsidR="00177A70" w:rsidRPr="009A55DF" w:rsidRDefault="00177A70" w:rsidP="000D309E">
      <w:pPr>
        <w:suppressAutoHyphens/>
        <w:rPr>
          <w:rFonts w:cs="Arial"/>
          <w:spacing w:val="-3"/>
          <w:szCs w:val="22"/>
        </w:rPr>
      </w:pPr>
    </w:p>
    <w:p w14:paraId="53F7D1A0" w14:textId="217CF865" w:rsidR="00CD11B3" w:rsidRPr="009A55DF" w:rsidRDefault="00CD11B3" w:rsidP="000D309E">
      <w:pPr>
        <w:pStyle w:val="ListParagraph"/>
        <w:numPr>
          <w:ilvl w:val="0"/>
          <w:numId w:val="3"/>
        </w:numPr>
        <w:suppressAutoHyphens/>
        <w:ind w:left="567" w:hanging="567"/>
        <w:jc w:val="left"/>
        <w:rPr>
          <w:rFonts w:cs="Arial"/>
          <w:b/>
          <w:spacing w:val="-3"/>
        </w:rPr>
      </w:pPr>
      <w:r w:rsidRPr="009A55DF">
        <w:rPr>
          <w:rFonts w:cs="Arial"/>
          <w:b/>
          <w:spacing w:val="-3"/>
        </w:rPr>
        <w:t xml:space="preserve">This </w:t>
      </w:r>
      <w:r w:rsidR="005008F6" w:rsidRPr="009A55DF">
        <w:rPr>
          <w:rFonts w:cs="Arial"/>
          <w:b/>
          <w:spacing w:val="-3"/>
        </w:rPr>
        <w:t>order</w:t>
      </w:r>
      <w:r w:rsidRPr="009A55DF">
        <w:rPr>
          <w:rFonts w:cs="Arial"/>
          <w:b/>
          <w:spacing w:val="-3"/>
        </w:rPr>
        <w:t xml:space="preserve"> [prohibits you from doing] [obliges you to do] the acts set out in this </w:t>
      </w:r>
      <w:r w:rsidR="005008F6" w:rsidRPr="009A55DF">
        <w:rPr>
          <w:rFonts w:cs="Arial"/>
          <w:b/>
          <w:spacing w:val="-3"/>
        </w:rPr>
        <w:t>order</w:t>
      </w:r>
      <w:r w:rsidRPr="009A55DF">
        <w:rPr>
          <w:rFonts w:cs="Arial"/>
          <w:b/>
          <w:spacing w:val="-3"/>
        </w:rPr>
        <w:t xml:space="preserve">.  You should read it all carefully.  You are advised to </w:t>
      </w:r>
      <w:r w:rsidR="0009620A" w:rsidRPr="009A55DF">
        <w:rPr>
          <w:rFonts w:cs="Arial"/>
          <w:b/>
          <w:spacing w:val="-3"/>
        </w:rPr>
        <w:t>seek legal advice</w:t>
      </w:r>
      <w:r w:rsidRPr="009A55DF">
        <w:rPr>
          <w:rFonts w:cs="Arial"/>
          <w:b/>
          <w:spacing w:val="-3"/>
        </w:rPr>
        <w:t xml:space="preserve"> as soon as possible.  You have a right to ask the Court to vary or discharge this </w:t>
      </w:r>
      <w:r w:rsidR="005008F6" w:rsidRPr="009A55DF">
        <w:rPr>
          <w:rFonts w:cs="Arial"/>
          <w:b/>
          <w:spacing w:val="-3"/>
        </w:rPr>
        <w:t>order</w:t>
      </w:r>
      <w:r w:rsidRPr="009A55DF">
        <w:rPr>
          <w:rFonts w:cs="Arial"/>
          <w:b/>
          <w:spacing w:val="-3"/>
        </w:rPr>
        <w:t>.</w:t>
      </w:r>
    </w:p>
    <w:p w14:paraId="6531D0C6" w14:textId="77777777" w:rsidR="00167333" w:rsidRPr="009A55DF" w:rsidRDefault="00167333" w:rsidP="000D309E">
      <w:pPr>
        <w:suppressAutoHyphens/>
        <w:ind w:left="567" w:hanging="567"/>
        <w:rPr>
          <w:rFonts w:cs="Arial"/>
          <w:b/>
          <w:spacing w:val="-3"/>
          <w:szCs w:val="22"/>
        </w:rPr>
      </w:pPr>
    </w:p>
    <w:p w14:paraId="43231A1D" w14:textId="482B1B77" w:rsidR="00CD11B3" w:rsidRPr="009A55DF" w:rsidRDefault="00CD11B3" w:rsidP="000D309E">
      <w:pPr>
        <w:pStyle w:val="ListParagraph"/>
        <w:numPr>
          <w:ilvl w:val="0"/>
          <w:numId w:val="3"/>
        </w:numPr>
        <w:suppressAutoHyphens/>
        <w:ind w:left="567" w:hanging="567"/>
        <w:jc w:val="left"/>
        <w:rPr>
          <w:rFonts w:cs="Arial"/>
          <w:b/>
          <w:spacing w:val="-3"/>
        </w:rPr>
      </w:pPr>
      <w:r w:rsidRPr="009A55DF">
        <w:rPr>
          <w:rFonts w:cs="Arial"/>
          <w:b/>
          <w:spacing w:val="-3"/>
        </w:rPr>
        <w:t xml:space="preserve">If you disobey this </w:t>
      </w:r>
      <w:proofErr w:type="gramStart"/>
      <w:r w:rsidR="005008F6" w:rsidRPr="009A55DF">
        <w:rPr>
          <w:rFonts w:cs="Arial"/>
          <w:b/>
          <w:spacing w:val="-3"/>
        </w:rPr>
        <w:t>order</w:t>
      </w:r>
      <w:proofErr w:type="gramEnd"/>
      <w:r w:rsidRPr="009A55DF">
        <w:rPr>
          <w:rFonts w:cs="Arial"/>
          <w:b/>
          <w:spacing w:val="-3"/>
        </w:rPr>
        <w:t xml:space="preserve"> you may be found guilty of </w:t>
      </w:r>
      <w:r w:rsidR="00A506D2" w:rsidRPr="009A55DF">
        <w:rPr>
          <w:rFonts w:cs="Arial"/>
          <w:b/>
          <w:spacing w:val="-3"/>
        </w:rPr>
        <w:t>c</w:t>
      </w:r>
      <w:r w:rsidRPr="009A55DF">
        <w:rPr>
          <w:rFonts w:cs="Arial"/>
          <w:b/>
          <w:spacing w:val="-3"/>
        </w:rPr>
        <w:t>ontempt of Court and [any of your directors]</w:t>
      </w:r>
      <w:r w:rsidR="005C2022" w:rsidRPr="009A55DF">
        <w:rPr>
          <w:rStyle w:val="FootnoteReference"/>
          <w:rFonts w:cs="Arial"/>
          <w:b/>
          <w:spacing w:val="-3"/>
        </w:rPr>
        <w:footnoteReference w:id="2"/>
      </w:r>
      <w:r w:rsidRPr="009A55DF">
        <w:rPr>
          <w:rFonts w:cs="Arial"/>
          <w:b/>
          <w:spacing w:val="-3"/>
        </w:rPr>
        <w:t xml:space="preserve"> may be sent to prison or fined or your assets may be seized. </w:t>
      </w:r>
    </w:p>
    <w:p w14:paraId="34ADB0BD" w14:textId="77777777" w:rsidR="00CD11B3" w:rsidRPr="009A55DF" w:rsidRDefault="00CD11B3" w:rsidP="000D309E">
      <w:pPr>
        <w:suppressAutoHyphens/>
        <w:rPr>
          <w:rFonts w:cs="Arial"/>
          <w:b/>
          <w:spacing w:val="-3"/>
          <w:szCs w:val="22"/>
        </w:rPr>
      </w:pPr>
    </w:p>
    <w:p w14:paraId="5C7BD193" w14:textId="70D61D7F" w:rsidR="003C30F6" w:rsidRPr="009A55DF" w:rsidRDefault="003C30F6" w:rsidP="000D309E">
      <w:pPr>
        <w:suppressAutoHyphens/>
        <w:rPr>
          <w:rFonts w:cs="Arial"/>
          <w:spacing w:val="-3"/>
          <w:szCs w:val="22"/>
        </w:rPr>
      </w:pPr>
      <w:r w:rsidRPr="009A55DF">
        <w:rPr>
          <w:rFonts w:cs="Arial"/>
          <w:spacing w:val="-3"/>
          <w:szCs w:val="22"/>
        </w:rPr>
        <w:t>[</w:t>
      </w:r>
      <w:r w:rsidR="00467FF9" w:rsidRPr="009A55DF">
        <w:rPr>
          <w:rFonts w:cs="Arial"/>
          <w:i/>
          <w:iCs/>
          <w:spacing w:val="-3"/>
          <w:szCs w:val="22"/>
        </w:rPr>
        <w:t>N</w:t>
      </w:r>
      <w:r w:rsidRPr="009A55DF">
        <w:rPr>
          <w:rFonts w:cs="Arial"/>
          <w:i/>
          <w:iCs/>
          <w:spacing w:val="-3"/>
          <w:szCs w:val="22"/>
        </w:rPr>
        <w:t>ame</w:t>
      </w:r>
      <w:r w:rsidRPr="009A55DF">
        <w:rPr>
          <w:rFonts w:cs="Arial"/>
          <w:spacing w:val="-3"/>
          <w:szCs w:val="22"/>
        </w:rPr>
        <w:t>] (who is to be the Claimant in a claim against [</w:t>
      </w:r>
      <w:r w:rsidRPr="009A55DF">
        <w:rPr>
          <w:rFonts w:cs="Arial"/>
          <w:i/>
          <w:iCs/>
          <w:spacing w:val="-3"/>
          <w:szCs w:val="22"/>
        </w:rPr>
        <w:t>name</w:t>
      </w:r>
      <w:r w:rsidRPr="009A55DF">
        <w:rPr>
          <w:rFonts w:cs="Arial"/>
          <w:spacing w:val="-3"/>
          <w:szCs w:val="22"/>
        </w:rPr>
        <w:t>])</w:t>
      </w:r>
      <w:r w:rsidR="00467FF9" w:rsidRPr="009A55DF">
        <w:rPr>
          <w:rFonts w:cs="Arial"/>
          <w:spacing w:val="-3"/>
          <w:szCs w:val="22"/>
        </w:rPr>
        <w:t xml:space="preserve"> </w:t>
      </w:r>
      <w:r w:rsidR="00D21C29">
        <w:rPr>
          <w:rFonts w:cs="Arial"/>
          <w:spacing w:val="-3"/>
          <w:szCs w:val="22"/>
        </w:rPr>
        <w:t xml:space="preserve">(“the Claimant”) </w:t>
      </w:r>
      <w:r w:rsidR="00467FF9" w:rsidRPr="009A55DF">
        <w:rPr>
          <w:rFonts w:cs="Arial"/>
          <w:spacing w:val="-3"/>
          <w:szCs w:val="22"/>
        </w:rPr>
        <w:t xml:space="preserve">made an application to the Judge </w:t>
      </w:r>
      <w:r w:rsidR="009C2973" w:rsidRPr="009A55DF">
        <w:rPr>
          <w:rFonts w:cs="Arial"/>
          <w:spacing w:val="-3"/>
          <w:szCs w:val="22"/>
        </w:rPr>
        <w:t xml:space="preserve">[without </w:t>
      </w:r>
      <w:proofErr w:type="gramStart"/>
      <w:r w:rsidR="009C2973" w:rsidRPr="009A55DF">
        <w:rPr>
          <w:rFonts w:cs="Arial"/>
          <w:spacing w:val="-3"/>
          <w:szCs w:val="22"/>
        </w:rPr>
        <w:t>notice]</w:t>
      </w:r>
      <w:r w:rsidR="005E14FB" w:rsidRPr="009A55DF">
        <w:rPr>
          <w:rFonts w:cs="Arial"/>
          <w:spacing w:val="-3"/>
          <w:szCs w:val="22"/>
        </w:rPr>
        <w:t>[</w:t>
      </w:r>
      <w:proofErr w:type="gramEnd"/>
      <w:r w:rsidR="00467FF9" w:rsidRPr="009A55DF">
        <w:rPr>
          <w:rFonts w:cs="Arial"/>
          <w:spacing w:val="-3"/>
          <w:szCs w:val="22"/>
        </w:rPr>
        <w:t>by application notice dated [</w:t>
      </w:r>
      <w:r w:rsidR="00467FF9" w:rsidRPr="009A55DF">
        <w:rPr>
          <w:rFonts w:cs="Arial"/>
          <w:i/>
          <w:iCs/>
          <w:spacing w:val="-3"/>
          <w:szCs w:val="22"/>
        </w:rPr>
        <w:t>date</w:t>
      </w:r>
      <w:r w:rsidR="00E15184" w:rsidRPr="009A55DF">
        <w:rPr>
          <w:rFonts w:cs="Arial"/>
          <w:spacing w:val="-3"/>
          <w:szCs w:val="22"/>
        </w:rPr>
        <w:t>]</w:t>
      </w:r>
      <w:r w:rsidR="005E14FB" w:rsidRPr="009A55DF">
        <w:rPr>
          <w:rFonts w:cs="Arial"/>
          <w:spacing w:val="-3"/>
          <w:szCs w:val="22"/>
        </w:rPr>
        <w:t>]</w:t>
      </w:r>
    </w:p>
    <w:p w14:paraId="7B87BC34" w14:textId="77777777" w:rsidR="00CD11B3" w:rsidRPr="009A55DF" w:rsidRDefault="00CD11B3" w:rsidP="000D309E">
      <w:pPr>
        <w:suppressAutoHyphens/>
        <w:rPr>
          <w:rFonts w:cs="Arial"/>
          <w:b/>
          <w:spacing w:val="-3"/>
          <w:szCs w:val="22"/>
        </w:rPr>
      </w:pPr>
    </w:p>
    <w:p w14:paraId="214C22EF" w14:textId="4EEF79F4" w:rsidR="00CD11B3" w:rsidRPr="009A55DF" w:rsidRDefault="00492037" w:rsidP="000D309E">
      <w:pPr>
        <w:suppressAutoHyphens/>
        <w:rPr>
          <w:rFonts w:cs="Arial"/>
          <w:spacing w:val="-3"/>
          <w:szCs w:val="22"/>
        </w:rPr>
      </w:pPr>
      <w:r w:rsidRPr="009A55DF">
        <w:rPr>
          <w:rFonts w:cs="Arial"/>
          <w:spacing w:val="-3"/>
          <w:szCs w:val="22"/>
        </w:rPr>
        <w:t>On [</w:t>
      </w:r>
      <w:r w:rsidRPr="009A55DF">
        <w:rPr>
          <w:rFonts w:cs="Arial"/>
          <w:i/>
          <w:iCs/>
          <w:spacing w:val="-3"/>
          <w:szCs w:val="22"/>
        </w:rPr>
        <w:t>date</w:t>
      </w:r>
      <w:r w:rsidRPr="009A55DF">
        <w:rPr>
          <w:rFonts w:cs="Arial"/>
          <w:spacing w:val="-3"/>
          <w:szCs w:val="22"/>
        </w:rPr>
        <w:t>] t</w:t>
      </w:r>
      <w:r w:rsidR="004A0D06" w:rsidRPr="009A55DF">
        <w:rPr>
          <w:rFonts w:cs="Arial"/>
          <w:spacing w:val="-3"/>
          <w:szCs w:val="22"/>
        </w:rPr>
        <w:t>he Judge</w:t>
      </w:r>
      <w:r w:rsidRPr="009A55DF">
        <w:rPr>
          <w:rFonts w:cs="Arial"/>
          <w:spacing w:val="-3"/>
          <w:szCs w:val="22"/>
        </w:rPr>
        <w:t xml:space="preserve"> heard [</w:t>
      </w:r>
      <w:r w:rsidR="000161B9" w:rsidRPr="009A55DF">
        <w:rPr>
          <w:rFonts w:cs="Arial"/>
          <w:spacing w:val="-3"/>
          <w:szCs w:val="22"/>
        </w:rPr>
        <w:t xml:space="preserve">name] </w:t>
      </w:r>
      <w:r w:rsidR="00B41745" w:rsidRPr="009A55DF">
        <w:rPr>
          <w:rFonts w:cs="Arial"/>
          <w:spacing w:val="-3"/>
          <w:szCs w:val="22"/>
        </w:rPr>
        <w:t>c</w:t>
      </w:r>
      <w:r w:rsidR="00CD11B3" w:rsidRPr="009A55DF">
        <w:rPr>
          <w:rFonts w:cs="Arial"/>
          <w:spacing w:val="-3"/>
          <w:szCs w:val="22"/>
        </w:rPr>
        <w:t>ounsel</w:t>
      </w:r>
      <w:r w:rsidR="00980642" w:rsidRPr="009A55DF">
        <w:rPr>
          <w:rFonts w:cs="Arial"/>
          <w:spacing w:val="-3"/>
          <w:szCs w:val="22"/>
        </w:rPr>
        <w:t>/solicitor</w:t>
      </w:r>
      <w:r w:rsidR="00CD11B3" w:rsidRPr="009A55DF">
        <w:rPr>
          <w:rFonts w:cs="Arial"/>
          <w:spacing w:val="-3"/>
          <w:szCs w:val="22"/>
        </w:rPr>
        <w:t xml:space="preserve"> for </w:t>
      </w:r>
      <w:r w:rsidR="000161B9" w:rsidRPr="009A55DF">
        <w:rPr>
          <w:rFonts w:cs="Arial"/>
          <w:spacing w:val="-3"/>
          <w:szCs w:val="22"/>
        </w:rPr>
        <w:t xml:space="preserve">the </w:t>
      </w:r>
      <w:r w:rsidR="00031479" w:rsidRPr="009A55DF">
        <w:rPr>
          <w:rFonts w:cs="Arial"/>
          <w:spacing w:val="-3"/>
          <w:szCs w:val="22"/>
        </w:rPr>
        <w:t xml:space="preserve">Claimant, read </w:t>
      </w:r>
      <w:r w:rsidR="00CD11B3" w:rsidRPr="009A55DF">
        <w:rPr>
          <w:rFonts w:cs="Arial"/>
          <w:spacing w:val="-3"/>
          <w:szCs w:val="22"/>
        </w:rPr>
        <w:t xml:space="preserve">the </w:t>
      </w:r>
      <w:r w:rsidR="00BE1E62" w:rsidRPr="009A55DF">
        <w:rPr>
          <w:rFonts w:cs="Arial"/>
          <w:spacing w:val="-3"/>
          <w:szCs w:val="22"/>
        </w:rPr>
        <w:t xml:space="preserve">witness statements/affidavits </w:t>
      </w:r>
      <w:r w:rsidR="00CD11B3" w:rsidRPr="009A55DF">
        <w:rPr>
          <w:rFonts w:cs="Arial"/>
          <w:spacing w:val="-3"/>
          <w:szCs w:val="22"/>
        </w:rPr>
        <w:t xml:space="preserve">listed in schedule 1, and accepted the undertakings </w:t>
      </w:r>
      <w:r w:rsidR="00DC1F7F" w:rsidRPr="009A55DF">
        <w:rPr>
          <w:rFonts w:cs="Arial"/>
          <w:spacing w:val="-3"/>
          <w:szCs w:val="22"/>
        </w:rPr>
        <w:t xml:space="preserve">set out </w:t>
      </w:r>
      <w:r w:rsidR="00CD11B3" w:rsidRPr="009A55DF">
        <w:rPr>
          <w:rFonts w:cs="Arial"/>
          <w:spacing w:val="-3"/>
          <w:szCs w:val="22"/>
        </w:rPr>
        <w:t xml:space="preserve">in </w:t>
      </w:r>
      <w:r w:rsidR="00BE1E62" w:rsidRPr="009A55DF">
        <w:rPr>
          <w:rFonts w:cs="Arial"/>
          <w:spacing w:val="-3"/>
          <w:szCs w:val="22"/>
        </w:rPr>
        <w:t>s</w:t>
      </w:r>
      <w:r w:rsidR="00CD11B3" w:rsidRPr="009A55DF">
        <w:rPr>
          <w:rFonts w:cs="Arial"/>
          <w:spacing w:val="-3"/>
          <w:szCs w:val="22"/>
        </w:rPr>
        <w:t xml:space="preserve">chedule 2 </w:t>
      </w:r>
      <w:r w:rsidR="001866DF" w:rsidRPr="009A55DF">
        <w:rPr>
          <w:rFonts w:cs="Arial"/>
          <w:spacing w:val="-3"/>
          <w:szCs w:val="22"/>
        </w:rPr>
        <w:t xml:space="preserve">to </w:t>
      </w:r>
      <w:r w:rsidR="00CD11B3" w:rsidRPr="009A55DF">
        <w:rPr>
          <w:rFonts w:cs="Arial"/>
          <w:spacing w:val="-3"/>
          <w:szCs w:val="22"/>
        </w:rPr>
        <w:t xml:space="preserve">this </w:t>
      </w:r>
      <w:r w:rsidR="005008F6" w:rsidRPr="009A55DF">
        <w:rPr>
          <w:rFonts w:cs="Arial"/>
          <w:spacing w:val="-3"/>
          <w:szCs w:val="22"/>
        </w:rPr>
        <w:t>order</w:t>
      </w:r>
      <w:r w:rsidR="00CD11B3" w:rsidRPr="009A55DF">
        <w:rPr>
          <w:rFonts w:cs="Arial"/>
          <w:spacing w:val="-3"/>
          <w:szCs w:val="22"/>
        </w:rPr>
        <w:t>.</w:t>
      </w:r>
    </w:p>
    <w:p w14:paraId="51BD96BD" w14:textId="77777777" w:rsidR="00A402B2" w:rsidRPr="009A55DF" w:rsidRDefault="00A402B2" w:rsidP="000D309E">
      <w:pPr>
        <w:suppressAutoHyphens/>
        <w:rPr>
          <w:rFonts w:cs="Arial"/>
          <w:b/>
          <w:spacing w:val="-3"/>
          <w:szCs w:val="22"/>
        </w:rPr>
      </w:pPr>
    </w:p>
    <w:p w14:paraId="69FFA150" w14:textId="7B71C489" w:rsidR="00CD11B3" w:rsidRPr="009A55DF" w:rsidRDefault="00CD11B3" w:rsidP="000D309E">
      <w:pPr>
        <w:suppressAutoHyphens/>
        <w:rPr>
          <w:rFonts w:cs="Arial"/>
          <w:spacing w:val="-3"/>
          <w:szCs w:val="22"/>
        </w:rPr>
      </w:pPr>
      <w:r w:rsidRPr="009A55DF">
        <w:rPr>
          <w:rFonts w:cs="Arial"/>
          <w:b/>
          <w:spacing w:val="-3"/>
          <w:szCs w:val="22"/>
        </w:rPr>
        <w:t>IT IS ORDERED</w:t>
      </w:r>
      <w:r w:rsidR="00A70E94" w:rsidRPr="009A55DF">
        <w:rPr>
          <w:rFonts w:cs="Arial"/>
          <w:b/>
          <w:bCs/>
          <w:spacing w:val="-3"/>
          <w:szCs w:val="22"/>
        </w:rPr>
        <w:t xml:space="preserve"> THAT</w:t>
      </w:r>
    </w:p>
    <w:p w14:paraId="0EDC5900" w14:textId="778C11A3" w:rsidR="00177A70" w:rsidRPr="009A55DF" w:rsidRDefault="00584659" w:rsidP="000D309E">
      <w:pPr>
        <w:suppressAutoHyphens/>
        <w:rPr>
          <w:rFonts w:cs="Arial"/>
          <w:b/>
          <w:bCs/>
          <w:spacing w:val="-3"/>
          <w:szCs w:val="22"/>
        </w:rPr>
      </w:pPr>
      <w:r w:rsidRPr="009A55DF">
        <w:rPr>
          <w:rFonts w:cs="Arial"/>
          <w:b/>
          <w:bCs/>
          <w:spacing w:val="-3"/>
          <w:szCs w:val="22"/>
        </w:rPr>
        <w:t>The injunction</w:t>
      </w:r>
    </w:p>
    <w:p w14:paraId="364F1943" w14:textId="2FE1807C" w:rsidR="00CD11B3" w:rsidRDefault="00A70E94" w:rsidP="000D309E">
      <w:pPr>
        <w:pStyle w:val="ListParagraph"/>
        <w:numPr>
          <w:ilvl w:val="0"/>
          <w:numId w:val="5"/>
        </w:numPr>
        <w:suppressAutoHyphens/>
        <w:jc w:val="left"/>
        <w:rPr>
          <w:rFonts w:cs="Arial"/>
          <w:spacing w:val="-3"/>
        </w:rPr>
      </w:pPr>
      <w:r w:rsidRPr="009A55DF">
        <w:rPr>
          <w:rFonts w:cs="Arial"/>
          <w:spacing w:val="-3"/>
        </w:rPr>
        <w:t>U</w:t>
      </w:r>
      <w:r w:rsidR="003D5DBC" w:rsidRPr="009A55DF">
        <w:rPr>
          <w:rFonts w:cs="Arial"/>
          <w:spacing w:val="-3"/>
        </w:rPr>
        <w:t xml:space="preserve">p to and including </w:t>
      </w:r>
      <w:r w:rsidRPr="009A55DF">
        <w:rPr>
          <w:rFonts w:cs="Arial"/>
          <w:spacing w:val="-3"/>
        </w:rPr>
        <w:t>[</w:t>
      </w:r>
      <w:r w:rsidR="003D5DBC" w:rsidRPr="009A55DF">
        <w:rPr>
          <w:rFonts w:cs="Arial"/>
          <w:spacing w:val="-3"/>
        </w:rPr>
        <w:t>[</w:t>
      </w:r>
      <w:r w:rsidR="003D5DBC" w:rsidRPr="009A55DF">
        <w:rPr>
          <w:rFonts w:cs="Arial"/>
          <w:i/>
          <w:iCs/>
          <w:spacing w:val="-3"/>
        </w:rPr>
        <w:t>d</w:t>
      </w:r>
      <w:r w:rsidR="003D5DBC" w:rsidRPr="009A55DF">
        <w:rPr>
          <w:rFonts w:cs="Arial"/>
          <w:i/>
          <w:spacing w:val="-3"/>
        </w:rPr>
        <w:t>ate</w:t>
      </w:r>
      <w:r w:rsidR="003D5DBC" w:rsidRPr="009A55DF">
        <w:rPr>
          <w:rFonts w:cs="Arial"/>
          <w:spacing w:val="-3"/>
        </w:rPr>
        <w:t>] the ("the Return Date")] [</w:t>
      </w:r>
      <w:r w:rsidRPr="009A55DF">
        <w:rPr>
          <w:rFonts w:cs="Arial"/>
          <w:spacing w:val="-3"/>
        </w:rPr>
        <w:t xml:space="preserve">the </w:t>
      </w:r>
      <w:r w:rsidR="003D5DBC" w:rsidRPr="009A55DF">
        <w:rPr>
          <w:rFonts w:cs="Arial"/>
          <w:spacing w:val="-3"/>
        </w:rPr>
        <w:t>trial of the intended claim]</w:t>
      </w:r>
      <w:r w:rsidRPr="009A55DF">
        <w:rPr>
          <w:rFonts w:cs="Arial"/>
          <w:spacing w:val="-3"/>
        </w:rPr>
        <w:t xml:space="preserve"> t</w:t>
      </w:r>
      <w:r w:rsidR="00CD11B3" w:rsidRPr="009A55DF">
        <w:rPr>
          <w:rFonts w:cs="Arial"/>
          <w:spacing w:val="-3"/>
        </w:rPr>
        <w:t xml:space="preserve">he Defendant must/must not </w:t>
      </w:r>
      <w:r w:rsidR="00F151EB" w:rsidRPr="009A55DF">
        <w:rPr>
          <w:rFonts w:cs="Arial"/>
          <w:spacing w:val="-3"/>
        </w:rPr>
        <w:t>[</w:t>
      </w:r>
      <w:r w:rsidR="002732C4" w:rsidRPr="009A55DF">
        <w:rPr>
          <w:rFonts w:cs="Arial"/>
          <w:i/>
          <w:iCs/>
          <w:spacing w:val="-3"/>
        </w:rPr>
        <w:t xml:space="preserve">set out wording </w:t>
      </w:r>
      <w:r w:rsidR="00CD11B3" w:rsidRPr="009A55DF">
        <w:rPr>
          <w:rFonts w:cs="Arial"/>
          <w:i/>
          <w:spacing w:val="-3"/>
        </w:rPr>
        <w:t>of injunction</w:t>
      </w:r>
      <w:r w:rsidR="00F151EB" w:rsidRPr="009A55DF">
        <w:rPr>
          <w:rFonts w:cs="Arial"/>
          <w:spacing w:val="-3"/>
        </w:rPr>
        <w:t>].</w:t>
      </w:r>
    </w:p>
    <w:p w14:paraId="10E3F9EB" w14:textId="77777777" w:rsidR="00CA76C1" w:rsidRDefault="00CA76C1" w:rsidP="00CA76C1">
      <w:pPr>
        <w:suppressAutoHyphens/>
        <w:rPr>
          <w:rFonts w:cs="Arial"/>
          <w:spacing w:val="-3"/>
        </w:rPr>
      </w:pPr>
    </w:p>
    <w:p w14:paraId="3050C699" w14:textId="44B96D37" w:rsidR="00CA76C1" w:rsidRPr="00CA76C1" w:rsidRDefault="00CA76C1" w:rsidP="000D309E">
      <w:pPr>
        <w:suppressAutoHyphens/>
        <w:rPr>
          <w:rFonts w:cs="Arial"/>
          <w:b/>
          <w:bCs/>
          <w:spacing w:val="-3"/>
        </w:rPr>
      </w:pPr>
      <w:r>
        <w:rPr>
          <w:rFonts w:cs="Arial"/>
          <w:b/>
          <w:bCs/>
          <w:spacing w:val="-3"/>
        </w:rPr>
        <w:lastRenderedPageBreak/>
        <w:t>Costs</w:t>
      </w:r>
    </w:p>
    <w:p w14:paraId="1CEF3711" w14:textId="15238653" w:rsidR="00CA76C1" w:rsidRPr="009A55DF" w:rsidRDefault="00CA76C1" w:rsidP="000D309E">
      <w:pPr>
        <w:pStyle w:val="ListParagraph"/>
        <w:numPr>
          <w:ilvl w:val="0"/>
          <w:numId w:val="5"/>
        </w:numPr>
        <w:suppressAutoHyphens/>
        <w:jc w:val="left"/>
        <w:rPr>
          <w:rFonts w:cs="Arial"/>
          <w:spacing w:val="-3"/>
        </w:rPr>
      </w:pPr>
      <w:r>
        <w:rPr>
          <w:rFonts w:cs="Arial"/>
          <w:spacing w:val="-3"/>
        </w:rPr>
        <w:t xml:space="preserve">The costs of the application are </w:t>
      </w:r>
      <w:r w:rsidR="00A41909">
        <w:rPr>
          <w:rFonts w:cs="Arial"/>
          <w:spacing w:val="-3"/>
        </w:rPr>
        <w:t>reserved to the Return Date.</w:t>
      </w:r>
    </w:p>
    <w:p w14:paraId="05C6EE2D" w14:textId="77777777" w:rsidR="00177A70" w:rsidRPr="009A55DF" w:rsidRDefault="00177A70" w:rsidP="000D309E">
      <w:pPr>
        <w:suppressAutoHyphens/>
        <w:ind w:left="720" w:hanging="720"/>
        <w:rPr>
          <w:rFonts w:cs="Arial"/>
          <w:spacing w:val="-3"/>
          <w:szCs w:val="22"/>
        </w:rPr>
      </w:pPr>
    </w:p>
    <w:p w14:paraId="3BABE367" w14:textId="4461B2F5" w:rsidR="00CD11B3" w:rsidRPr="009A55DF" w:rsidRDefault="008E136B" w:rsidP="000D309E">
      <w:pPr>
        <w:suppressAutoHyphens/>
        <w:rPr>
          <w:rFonts w:cs="Arial"/>
          <w:spacing w:val="-3"/>
          <w:szCs w:val="22"/>
        </w:rPr>
      </w:pPr>
      <w:r w:rsidRPr="009A55DF">
        <w:rPr>
          <w:rFonts w:cs="Arial"/>
          <w:b/>
          <w:spacing w:val="-3"/>
          <w:szCs w:val="22"/>
        </w:rPr>
        <w:t>S</w:t>
      </w:r>
      <w:r w:rsidR="006F22CA" w:rsidRPr="009A55DF">
        <w:rPr>
          <w:rFonts w:cs="Arial"/>
          <w:b/>
          <w:spacing w:val="-3"/>
          <w:szCs w:val="22"/>
        </w:rPr>
        <w:t>ervice out of the jurisdiction</w:t>
      </w:r>
    </w:p>
    <w:p w14:paraId="4526F0FE" w14:textId="40B4A389" w:rsidR="00CF2202" w:rsidRPr="009A55DF" w:rsidRDefault="006F22CA" w:rsidP="000D309E">
      <w:pPr>
        <w:pStyle w:val="ListParagraph"/>
        <w:numPr>
          <w:ilvl w:val="0"/>
          <w:numId w:val="5"/>
        </w:numPr>
        <w:suppressAutoHyphens/>
        <w:jc w:val="left"/>
        <w:rPr>
          <w:rFonts w:cs="Arial"/>
          <w:spacing w:val="-3"/>
        </w:rPr>
      </w:pPr>
      <w:r w:rsidRPr="009A55DF">
        <w:rPr>
          <w:rFonts w:cs="Arial"/>
          <w:spacing w:val="-3"/>
        </w:rPr>
        <w:t>[</w:t>
      </w:r>
      <w:r w:rsidR="008E136B" w:rsidRPr="009A55DF">
        <w:rPr>
          <w:rFonts w:cs="Arial"/>
          <w:spacing w:val="-3"/>
        </w:rPr>
        <w:t xml:space="preserve">Use </w:t>
      </w:r>
      <w:r w:rsidR="00E92399">
        <w:rPr>
          <w:rFonts w:cs="Arial"/>
          <w:spacing w:val="-3"/>
        </w:rPr>
        <w:t xml:space="preserve">form </w:t>
      </w:r>
      <w:r w:rsidR="008E136B" w:rsidRPr="009A55DF">
        <w:rPr>
          <w:rFonts w:cs="Arial"/>
          <w:spacing w:val="-3"/>
        </w:rPr>
        <w:t>CH</w:t>
      </w:r>
      <w:r w:rsidR="00CD2ED4" w:rsidRPr="009A55DF">
        <w:rPr>
          <w:rFonts w:cs="Arial"/>
          <w:spacing w:val="-3"/>
        </w:rPr>
        <w:t>3</w:t>
      </w:r>
      <w:r w:rsidR="009A3FF5" w:rsidRPr="009A55DF">
        <w:rPr>
          <w:rFonts w:cs="Arial"/>
          <w:spacing w:val="-3"/>
        </w:rPr>
        <w:t>].</w:t>
      </w:r>
    </w:p>
    <w:p w14:paraId="3F629F08" w14:textId="77777777" w:rsidR="00F151EB" w:rsidRPr="009A55DF" w:rsidRDefault="00F151EB" w:rsidP="000D309E">
      <w:pPr>
        <w:suppressAutoHyphens/>
        <w:rPr>
          <w:rFonts w:cs="Arial"/>
          <w:spacing w:val="-3"/>
        </w:rPr>
      </w:pPr>
    </w:p>
    <w:p w14:paraId="73CD9235" w14:textId="4F036687" w:rsidR="009A3FF5" w:rsidRPr="009A55DF" w:rsidRDefault="00AF0E88" w:rsidP="000D309E">
      <w:pPr>
        <w:suppressAutoHyphens/>
        <w:rPr>
          <w:rFonts w:cs="Arial"/>
          <w:b/>
          <w:bCs/>
          <w:spacing w:val="-3"/>
        </w:rPr>
      </w:pPr>
      <w:r w:rsidRPr="009A55DF">
        <w:rPr>
          <w:rFonts w:cs="Arial"/>
          <w:b/>
          <w:bCs/>
          <w:spacing w:val="-3"/>
        </w:rPr>
        <w:t>Service by alternative method or at alternative place</w:t>
      </w:r>
    </w:p>
    <w:p w14:paraId="01F81EC3" w14:textId="6B3E12C2" w:rsidR="00CD11B3" w:rsidRPr="009A55DF" w:rsidRDefault="009C25F7" w:rsidP="000D309E">
      <w:pPr>
        <w:pStyle w:val="ListParagraph"/>
        <w:numPr>
          <w:ilvl w:val="0"/>
          <w:numId w:val="5"/>
        </w:numPr>
        <w:suppressAutoHyphens/>
        <w:jc w:val="left"/>
        <w:rPr>
          <w:rFonts w:cs="Arial"/>
          <w:spacing w:val="-3"/>
        </w:rPr>
      </w:pPr>
      <w:r w:rsidRPr="009A55DF">
        <w:rPr>
          <w:rFonts w:cs="Arial"/>
          <w:spacing w:val="-3"/>
        </w:rPr>
        <w:t xml:space="preserve">[Use </w:t>
      </w:r>
      <w:r w:rsidR="00E92399">
        <w:rPr>
          <w:rFonts w:cs="Arial"/>
          <w:spacing w:val="-3"/>
        </w:rPr>
        <w:t xml:space="preserve">form </w:t>
      </w:r>
      <w:r w:rsidRPr="009A55DF">
        <w:rPr>
          <w:rFonts w:cs="Arial"/>
          <w:spacing w:val="-3"/>
        </w:rPr>
        <w:t>CH</w:t>
      </w:r>
      <w:r w:rsidR="00CD2ED4" w:rsidRPr="009A55DF">
        <w:rPr>
          <w:rFonts w:cs="Arial"/>
          <w:spacing w:val="-3"/>
        </w:rPr>
        <w:t>4</w:t>
      </w:r>
      <w:r w:rsidRPr="009A55DF">
        <w:rPr>
          <w:rFonts w:cs="Arial"/>
          <w:spacing w:val="-3"/>
        </w:rPr>
        <w:t>]</w:t>
      </w:r>
    </w:p>
    <w:p w14:paraId="26C0D431" w14:textId="77777777" w:rsidR="00177A70" w:rsidRPr="009A55DF" w:rsidRDefault="00177A70" w:rsidP="000D309E">
      <w:pPr>
        <w:suppressAutoHyphens/>
        <w:ind w:left="720" w:hanging="720"/>
        <w:rPr>
          <w:rFonts w:cs="Arial"/>
          <w:spacing w:val="-3"/>
          <w:szCs w:val="22"/>
        </w:rPr>
      </w:pPr>
    </w:p>
    <w:p w14:paraId="4E991BDE" w14:textId="0E828B45" w:rsidR="00CD11B3" w:rsidRPr="009A55DF" w:rsidRDefault="00013ECB" w:rsidP="000D309E">
      <w:pPr>
        <w:suppressAutoHyphens/>
        <w:rPr>
          <w:rFonts w:cs="Arial"/>
          <w:spacing w:val="-3"/>
          <w:szCs w:val="22"/>
        </w:rPr>
      </w:pPr>
      <w:r w:rsidRPr="009A55DF">
        <w:rPr>
          <w:rFonts w:cs="Arial"/>
          <w:b/>
          <w:spacing w:val="-3"/>
          <w:szCs w:val="22"/>
        </w:rPr>
        <w:t>Variation or discharge of this order</w:t>
      </w:r>
    </w:p>
    <w:p w14:paraId="62CEE9BD" w14:textId="71DE9550" w:rsidR="00CD11B3" w:rsidRPr="009A55DF" w:rsidRDefault="00CD11B3" w:rsidP="000D309E">
      <w:pPr>
        <w:pStyle w:val="ListParagraph"/>
        <w:numPr>
          <w:ilvl w:val="0"/>
          <w:numId w:val="5"/>
        </w:numPr>
        <w:suppressAutoHyphens/>
        <w:jc w:val="left"/>
        <w:rPr>
          <w:rFonts w:cs="Arial"/>
          <w:spacing w:val="-3"/>
        </w:rPr>
      </w:pPr>
      <w:r w:rsidRPr="009A55DF">
        <w:rPr>
          <w:rFonts w:cs="Arial"/>
          <w:spacing w:val="-3"/>
        </w:rPr>
        <w:t xml:space="preserve">The Defendant may apply to the Court at any time to vary or discharge this </w:t>
      </w:r>
      <w:r w:rsidR="005008F6" w:rsidRPr="009A55DF">
        <w:rPr>
          <w:rFonts w:cs="Arial"/>
          <w:spacing w:val="-3"/>
        </w:rPr>
        <w:t>order</w:t>
      </w:r>
      <w:r w:rsidRPr="009A55DF">
        <w:rPr>
          <w:rFonts w:cs="Arial"/>
          <w:spacing w:val="-3"/>
        </w:rPr>
        <w:t xml:space="preserve"> but if </w:t>
      </w:r>
      <w:r w:rsidR="00B37F7C" w:rsidRPr="009A55DF">
        <w:rPr>
          <w:rFonts w:cs="Arial"/>
          <w:spacing w:val="-3"/>
        </w:rPr>
        <w:t xml:space="preserve">they </w:t>
      </w:r>
      <w:r w:rsidRPr="009A55DF">
        <w:rPr>
          <w:rFonts w:cs="Arial"/>
          <w:spacing w:val="-3"/>
        </w:rPr>
        <w:t xml:space="preserve">wish to do so </w:t>
      </w:r>
      <w:r w:rsidR="00B37F7C" w:rsidRPr="009A55DF">
        <w:rPr>
          <w:rFonts w:cs="Arial"/>
          <w:spacing w:val="-3"/>
        </w:rPr>
        <w:t>they</w:t>
      </w:r>
      <w:r w:rsidRPr="009A55DF">
        <w:rPr>
          <w:rFonts w:cs="Arial"/>
          <w:spacing w:val="-3"/>
        </w:rPr>
        <w:t xml:space="preserve"> must first inform the Claimant's solicitors [in writing]</w:t>
      </w:r>
      <w:r w:rsidR="00584659" w:rsidRPr="009A55DF">
        <w:rPr>
          <w:rFonts w:cs="Arial"/>
          <w:spacing w:val="-3"/>
        </w:rPr>
        <w:t xml:space="preserve"> at least 48 hours beforehand.</w:t>
      </w:r>
    </w:p>
    <w:p w14:paraId="47249E7C" w14:textId="7DF9432C" w:rsidR="00CD11B3" w:rsidRPr="009A55DF" w:rsidRDefault="00F54A12" w:rsidP="000D309E">
      <w:pPr>
        <w:suppressAutoHyphens/>
        <w:ind w:firstLine="567"/>
        <w:rPr>
          <w:rFonts w:cs="Arial"/>
          <w:spacing w:val="-3"/>
          <w:szCs w:val="22"/>
        </w:rPr>
      </w:pPr>
      <w:r w:rsidRPr="009A55DF">
        <w:rPr>
          <w:rFonts w:cs="Arial"/>
          <w:b/>
          <w:spacing w:val="-3"/>
          <w:szCs w:val="22"/>
        </w:rPr>
        <w:t xml:space="preserve">Name and address of </w:t>
      </w:r>
      <w:r w:rsidR="00F24E81" w:rsidRPr="009A55DF">
        <w:rPr>
          <w:rFonts w:cs="Arial"/>
          <w:b/>
          <w:spacing w:val="-3"/>
          <w:szCs w:val="22"/>
        </w:rPr>
        <w:t>C</w:t>
      </w:r>
      <w:r w:rsidRPr="009A55DF">
        <w:rPr>
          <w:rFonts w:cs="Arial"/>
          <w:b/>
          <w:spacing w:val="-3"/>
          <w:szCs w:val="22"/>
        </w:rPr>
        <w:t>laimant's solicitors</w:t>
      </w:r>
    </w:p>
    <w:p w14:paraId="62E0DCE7" w14:textId="5EB0147E" w:rsidR="00CD11B3" w:rsidRPr="009A55DF" w:rsidRDefault="00CD11B3" w:rsidP="000D309E">
      <w:pPr>
        <w:suppressAutoHyphens/>
        <w:ind w:left="567"/>
        <w:rPr>
          <w:rFonts w:cs="Arial"/>
          <w:spacing w:val="-3"/>
          <w:szCs w:val="22"/>
        </w:rPr>
      </w:pPr>
      <w:r w:rsidRPr="009A55DF">
        <w:rPr>
          <w:rFonts w:cs="Arial"/>
          <w:spacing w:val="-3"/>
          <w:szCs w:val="22"/>
        </w:rPr>
        <w:t xml:space="preserve">The Claimant's solicitors </w:t>
      </w:r>
      <w:proofErr w:type="gramStart"/>
      <w:r w:rsidRPr="009A55DF">
        <w:rPr>
          <w:rFonts w:cs="Arial"/>
          <w:spacing w:val="-3"/>
          <w:szCs w:val="22"/>
        </w:rPr>
        <w:t>are:-</w:t>
      </w:r>
      <w:proofErr w:type="gramEnd"/>
      <w:r w:rsidRPr="009A55DF">
        <w:rPr>
          <w:rFonts w:cs="Arial"/>
          <w:spacing w:val="-3"/>
          <w:szCs w:val="22"/>
        </w:rPr>
        <w:t xml:space="preserve"> </w:t>
      </w:r>
      <w:r w:rsidR="004B3ED7" w:rsidRPr="009A55DF">
        <w:rPr>
          <w:rFonts w:cs="Arial"/>
          <w:spacing w:val="-3"/>
          <w:szCs w:val="22"/>
        </w:rPr>
        <w:t>[</w:t>
      </w:r>
      <w:r w:rsidRPr="009A55DF">
        <w:rPr>
          <w:rFonts w:cs="Arial"/>
          <w:i/>
          <w:spacing w:val="-3"/>
          <w:szCs w:val="22"/>
        </w:rPr>
        <w:t>name, address</w:t>
      </w:r>
      <w:r w:rsidR="004B3ED7" w:rsidRPr="009A55DF">
        <w:rPr>
          <w:rFonts w:cs="Arial"/>
          <w:i/>
          <w:spacing w:val="-3"/>
          <w:szCs w:val="22"/>
        </w:rPr>
        <w:t>, email address</w:t>
      </w:r>
      <w:r w:rsidRPr="009A55DF">
        <w:rPr>
          <w:rFonts w:cs="Arial"/>
          <w:i/>
          <w:spacing w:val="-3"/>
          <w:szCs w:val="22"/>
        </w:rPr>
        <w:t xml:space="preserve"> and telephone number</w:t>
      </w:r>
      <w:r w:rsidR="004B3ED7" w:rsidRPr="009A55DF">
        <w:rPr>
          <w:rFonts w:cs="Arial"/>
          <w:spacing w:val="-3"/>
          <w:szCs w:val="22"/>
        </w:rPr>
        <w:t>]</w:t>
      </w:r>
      <w:r w:rsidR="00177A70" w:rsidRPr="009A55DF">
        <w:rPr>
          <w:rFonts w:cs="Arial"/>
          <w:spacing w:val="-3"/>
          <w:szCs w:val="22"/>
        </w:rPr>
        <w:t>.</w:t>
      </w:r>
    </w:p>
    <w:p w14:paraId="67876C4C" w14:textId="77777777" w:rsidR="00177A70" w:rsidRPr="009A55DF" w:rsidRDefault="00177A70" w:rsidP="000D309E">
      <w:pPr>
        <w:suppressAutoHyphens/>
        <w:rPr>
          <w:rFonts w:cs="Arial"/>
          <w:spacing w:val="-3"/>
          <w:szCs w:val="22"/>
        </w:rPr>
      </w:pPr>
    </w:p>
    <w:p w14:paraId="51528C68" w14:textId="13ECA936" w:rsidR="00CD11B3" w:rsidRPr="009A55DF" w:rsidRDefault="00012387" w:rsidP="000D309E">
      <w:pPr>
        <w:suppressAutoHyphens/>
        <w:rPr>
          <w:rFonts w:cs="Arial"/>
          <w:spacing w:val="-3"/>
          <w:szCs w:val="22"/>
        </w:rPr>
      </w:pPr>
      <w:r w:rsidRPr="009A55DF">
        <w:rPr>
          <w:rFonts w:cs="Arial"/>
          <w:b/>
          <w:spacing w:val="-3"/>
          <w:szCs w:val="22"/>
        </w:rPr>
        <w:t>Interpretation of this order</w:t>
      </w:r>
    </w:p>
    <w:p w14:paraId="300FC5FB" w14:textId="4A965A63" w:rsidR="00012387" w:rsidRPr="009A55DF" w:rsidRDefault="00CD11B3" w:rsidP="000D309E">
      <w:pPr>
        <w:pStyle w:val="ListParagraph"/>
        <w:numPr>
          <w:ilvl w:val="0"/>
          <w:numId w:val="5"/>
        </w:numPr>
        <w:suppressAutoHyphens/>
        <w:jc w:val="left"/>
        <w:rPr>
          <w:rFonts w:cs="Arial"/>
          <w:spacing w:val="-3"/>
        </w:rPr>
      </w:pPr>
      <w:r w:rsidRPr="009A55DF">
        <w:rPr>
          <w:rFonts w:cs="Arial"/>
          <w:spacing w:val="-3"/>
        </w:rPr>
        <w:t xml:space="preserve">In this </w:t>
      </w:r>
      <w:r w:rsidR="005008F6" w:rsidRPr="009A55DF">
        <w:rPr>
          <w:rFonts w:cs="Arial"/>
          <w:spacing w:val="-3"/>
        </w:rPr>
        <w:t>order</w:t>
      </w:r>
      <w:r w:rsidR="003C0FF8" w:rsidRPr="009A55DF">
        <w:rPr>
          <w:rFonts w:cs="Arial"/>
          <w:spacing w:val="-3"/>
        </w:rPr>
        <w:t xml:space="preserve"> (unless the contrary appears)</w:t>
      </w:r>
      <w:r w:rsidRPr="009A55DF">
        <w:rPr>
          <w:rFonts w:cs="Arial"/>
          <w:spacing w:val="-3"/>
        </w:rPr>
        <w:t xml:space="preserve"> the words "</w:t>
      </w:r>
      <w:r w:rsidR="00B37F7C" w:rsidRPr="009A55DF">
        <w:rPr>
          <w:rFonts w:cs="Arial"/>
          <w:spacing w:val="-3"/>
        </w:rPr>
        <w:t>t</w:t>
      </w:r>
      <w:r w:rsidRPr="009A55DF">
        <w:rPr>
          <w:rFonts w:cs="Arial"/>
          <w:spacing w:val="-3"/>
        </w:rPr>
        <w:t>he</w:t>
      </w:r>
      <w:r w:rsidR="00B37F7C" w:rsidRPr="009A55DF">
        <w:rPr>
          <w:rFonts w:cs="Arial"/>
          <w:spacing w:val="-3"/>
        </w:rPr>
        <w:t>y</w:t>
      </w:r>
      <w:r w:rsidRPr="009A55DF">
        <w:rPr>
          <w:rFonts w:cs="Arial"/>
          <w:spacing w:val="-3"/>
        </w:rPr>
        <w:t>" "</w:t>
      </w:r>
      <w:r w:rsidR="00B37F7C" w:rsidRPr="009A55DF">
        <w:rPr>
          <w:rFonts w:cs="Arial"/>
          <w:spacing w:val="-3"/>
        </w:rPr>
        <w:t>them</w:t>
      </w:r>
      <w:r w:rsidRPr="009A55DF">
        <w:rPr>
          <w:rFonts w:cs="Arial"/>
          <w:spacing w:val="-3"/>
        </w:rPr>
        <w:t>" or "</w:t>
      </w:r>
      <w:r w:rsidR="0093145A" w:rsidRPr="009A55DF">
        <w:rPr>
          <w:rFonts w:cs="Arial"/>
          <w:spacing w:val="-3"/>
        </w:rPr>
        <w:t>their</w:t>
      </w:r>
      <w:r w:rsidRPr="009A55DF">
        <w:rPr>
          <w:rFonts w:cs="Arial"/>
          <w:spacing w:val="-3"/>
        </w:rPr>
        <w:t>" include</w:t>
      </w:r>
      <w:r w:rsidR="00012387" w:rsidRPr="009A55DF">
        <w:rPr>
          <w:rFonts w:cs="Arial"/>
          <w:spacing w:val="-3"/>
        </w:rPr>
        <w:t>:</w:t>
      </w:r>
    </w:p>
    <w:p w14:paraId="72F57DC3" w14:textId="77777777" w:rsidR="008224D6" w:rsidRPr="009A55DF" w:rsidRDefault="0093145A" w:rsidP="000D309E">
      <w:pPr>
        <w:pStyle w:val="ListParagraph"/>
        <w:numPr>
          <w:ilvl w:val="1"/>
          <w:numId w:val="5"/>
        </w:numPr>
        <w:suppressAutoHyphens/>
        <w:jc w:val="left"/>
        <w:rPr>
          <w:rFonts w:cs="Arial"/>
          <w:spacing w:val="-3"/>
        </w:rPr>
      </w:pPr>
      <w:r w:rsidRPr="009A55DF">
        <w:rPr>
          <w:rFonts w:cs="Arial"/>
          <w:spacing w:val="-3"/>
        </w:rPr>
        <w:t>“he”, “him” or “his”</w:t>
      </w:r>
      <w:r w:rsidR="008224D6" w:rsidRPr="009A55DF">
        <w:rPr>
          <w:rFonts w:cs="Arial"/>
          <w:spacing w:val="-3"/>
        </w:rPr>
        <w:t>;</w:t>
      </w:r>
    </w:p>
    <w:p w14:paraId="1B67D80C" w14:textId="2B680E2A" w:rsidR="008224D6" w:rsidRPr="009A55DF" w:rsidRDefault="00CD11B3" w:rsidP="000D309E">
      <w:pPr>
        <w:pStyle w:val="ListParagraph"/>
        <w:numPr>
          <w:ilvl w:val="1"/>
          <w:numId w:val="5"/>
        </w:numPr>
        <w:suppressAutoHyphens/>
        <w:jc w:val="left"/>
        <w:rPr>
          <w:rFonts w:cs="Arial"/>
          <w:spacing w:val="-3"/>
        </w:rPr>
      </w:pPr>
      <w:r w:rsidRPr="009A55DF">
        <w:rPr>
          <w:rFonts w:cs="Arial"/>
          <w:spacing w:val="-3"/>
        </w:rPr>
        <w:t>"</w:t>
      </w:r>
      <w:r w:rsidR="00B4012A" w:rsidRPr="009A55DF">
        <w:rPr>
          <w:rFonts w:cs="Arial"/>
          <w:spacing w:val="-3"/>
        </w:rPr>
        <w:t>she” or</w:t>
      </w:r>
      <w:r w:rsidRPr="009A55DF">
        <w:rPr>
          <w:rFonts w:cs="Arial"/>
          <w:spacing w:val="-3"/>
        </w:rPr>
        <w:t xml:space="preserve"> "her"</w:t>
      </w:r>
      <w:r w:rsidR="008224D6" w:rsidRPr="009A55DF">
        <w:rPr>
          <w:rFonts w:cs="Arial"/>
          <w:spacing w:val="-3"/>
        </w:rPr>
        <w:t xml:space="preserve">; </w:t>
      </w:r>
      <w:r w:rsidRPr="009A55DF">
        <w:rPr>
          <w:rFonts w:cs="Arial"/>
          <w:spacing w:val="-3"/>
        </w:rPr>
        <w:t>and</w:t>
      </w:r>
    </w:p>
    <w:p w14:paraId="66E141BA" w14:textId="79D80385" w:rsidR="00CD11B3" w:rsidRPr="009A55DF" w:rsidRDefault="00CD11B3" w:rsidP="000D309E">
      <w:pPr>
        <w:pStyle w:val="ListParagraph"/>
        <w:numPr>
          <w:ilvl w:val="1"/>
          <w:numId w:val="5"/>
        </w:numPr>
        <w:suppressAutoHyphens/>
        <w:jc w:val="left"/>
        <w:rPr>
          <w:rFonts w:cs="Arial"/>
          <w:spacing w:val="-3"/>
        </w:rPr>
      </w:pPr>
      <w:r w:rsidRPr="009A55DF">
        <w:rPr>
          <w:rFonts w:cs="Arial"/>
          <w:spacing w:val="-3"/>
        </w:rPr>
        <w:t>"it" or "its".</w:t>
      </w:r>
    </w:p>
    <w:p w14:paraId="6AA37581" w14:textId="77777777" w:rsidR="00CF2202" w:rsidRPr="009A55DF" w:rsidRDefault="00CF2202" w:rsidP="000D309E">
      <w:pPr>
        <w:suppressAutoHyphens/>
        <w:ind w:left="720" w:hanging="720"/>
        <w:rPr>
          <w:rFonts w:cs="Arial"/>
          <w:spacing w:val="-3"/>
          <w:szCs w:val="22"/>
        </w:rPr>
      </w:pPr>
    </w:p>
    <w:p w14:paraId="1BDFB626" w14:textId="4B735E98" w:rsidR="00CD11B3" w:rsidRPr="009A55DF" w:rsidRDefault="00CD11B3" w:rsidP="000D309E">
      <w:pPr>
        <w:pStyle w:val="ListParagraph"/>
        <w:numPr>
          <w:ilvl w:val="0"/>
          <w:numId w:val="5"/>
        </w:numPr>
        <w:suppressAutoHyphens/>
        <w:jc w:val="left"/>
        <w:rPr>
          <w:rFonts w:cs="Arial"/>
          <w:spacing w:val="-3"/>
        </w:rPr>
      </w:pPr>
      <w:r w:rsidRPr="009A55DF">
        <w:rPr>
          <w:rFonts w:cs="Arial"/>
          <w:spacing w:val="-3"/>
        </w:rPr>
        <w:t xml:space="preserve">Where there are </w:t>
      </w:r>
      <w:r w:rsidR="00F55875" w:rsidRPr="009A55DF">
        <w:rPr>
          <w:rFonts w:cs="Arial"/>
          <w:spacing w:val="-3"/>
        </w:rPr>
        <w:t xml:space="preserve">2 </w:t>
      </w:r>
      <w:r w:rsidRPr="009A55DF">
        <w:rPr>
          <w:rFonts w:cs="Arial"/>
          <w:spacing w:val="-3"/>
        </w:rPr>
        <w:t>or more Defendants then (unless the contrary appears)</w:t>
      </w:r>
    </w:p>
    <w:p w14:paraId="705B92F0" w14:textId="0A4000DF" w:rsidR="00CD11B3" w:rsidRPr="009A55DF" w:rsidRDefault="00F55875" w:rsidP="000D309E">
      <w:pPr>
        <w:pStyle w:val="ListParagraph"/>
        <w:numPr>
          <w:ilvl w:val="1"/>
          <w:numId w:val="5"/>
        </w:numPr>
        <w:suppressAutoHyphens/>
        <w:jc w:val="left"/>
        <w:rPr>
          <w:rFonts w:cs="Arial"/>
          <w:spacing w:val="-3"/>
        </w:rPr>
      </w:pPr>
      <w:r w:rsidRPr="009A55DF">
        <w:rPr>
          <w:rFonts w:cs="Arial"/>
          <w:spacing w:val="-3"/>
        </w:rPr>
        <w:t>r</w:t>
      </w:r>
      <w:r w:rsidR="00CD11B3" w:rsidRPr="009A55DF">
        <w:rPr>
          <w:rFonts w:cs="Arial"/>
          <w:spacing w:val="-3"/>
        </w:rPr>
        <w:t>eferences to "the Defendant" mean both or all of them;</w:t>
      </w:r>
    </w:p>
    <w:p w14:paraId="0420F7CE" w14:textId="52E39215" w:rsidR="00CD11B3" w:rsidRPr="009A55DF" w:rsidRDefault="004358C1" w:rsidP="000D309E">
      <w:pPr>
        <w:pStyle w:val="ListParagraph"/>
        <w:numPr>
          <w:ilvl w:val="1"/>
          <w:numId w:val="5"/>
        </w:numPr>
        <w:suppressAutoHyphens/>
        <w:jc w:val="left"/>
        <w:rPr>
          <w:rFonts w:cs="Arial"/>
          <w:spacing w:val="-3"/>
        </w:rPr>
      </w:pPr>
      <w:r w:rsidRPr="009A55DF">
        <w:rPr>
          <w:rFonts w:cs="Arial"/>
          <w:spacing w:val="-3"/>
        </w:rPr>
        <w:t>a</w:t>
      </w:r>
      <w:r w:rsidR="00CD11B3" w:rsidRPr="009A55DF">
        <w:rPr>
          <w:rFonts w:cs="Arial"/>
          <w:spacing w:val="-3"/>
        </w:rPr>
        <w:t xml:space="preserve">n </w:t>
      </w:r>
      <w:r w:rsidR="005008F6" w:rsidRPr="009A55DF">
        <w:rPr>
          <w:rFonts w:cs="Arial"/>
          <w:spacing w:val="-3"/>
        </w:rPr>
        <w:t>order</w:t>
      </w:r>
      <w:r w:rsidR="00CD11B3" w:rsidRPr="009A55DF">
        <w:rPr>
          <w:rFonts w:cs="Arial"/>
          <w:spacing w:val="-3"/>
        </w:rPr>
        <w:t xml:space="preserve"> requiring "the Defendant" to do or not to do anything requires each Defendant to do or not to do it;</w:t>
      </w:r>
    </w:p>
    <w:p w14:paraId="7FCF3BA0" w14:textId="5F550B9F" w:rsidR="00CD11B3" w:rsidRPr="009A55DF" w:rsidRDefault="0020702A" w:rsidP="000D309E">
      <w:pPr>
        <w:pStyle w:val="ListParagraph"/>
        <w:numPr>
          <w:ilvl w:val="1"/>
          <w:numId w:val="5"/>
        </w:numPr>
        <w:suppressAutoHyphens/>
        <w:jc w:val="left"/>
        <w:rPr>
          <w:rFonts w:cs="Arial"/>
          <w:spacing w:val="-3"/>
        </w:rPr>
      </w:pPr>
      <w:r>
        <w:rPr>
          <w:rFonts w:cs="Arial"/>
          <w:spacing w:val="-3"/>
        </w:rPr>
        <w:t>a</w:t>
      </w:r>
      <w:r w:rsidR="00CD11B3" w:rsidRPr="009A55DF">
        <w:rPr>
          <w:rFonts w:cs="Arial"/>
          <w:spacing w:val="-3"/>
        </w:rPr>
        <w:t xml:space="preserve"> requirement relating to service of this </w:t>
      </w:r>
      <w:r w:rsidR="005008F6" w:rsidRPr="009A55DF">
        <w:rPr>
          <w:rFonts w:cs="Arial"/>
          <w:spacing w:val="-3"/>
        </w:rPr>
        <w:t>order</w:t>
      </w:r>
      <w:r w:rsidR="00CD11B3" w:rsidRPr="009A55DF">
        <w:rPr>
          <w:rFonts w:cs="Arial"/>
          <w:spacing w:val="-3"/>
        </w:rPr>
        <w:t xml:space="preserve"> or </w:t>
      </w:r>
      <w:r w:rsidR="002E06C5" w:rsidRPr="009A55DF">
        <w:rPr>
          <w:rFonts w:cs="Arial"/>
          <w:spacing w:val="-3"/>
        </w:rPr>
        <w:t>any other document</w:t>
      </w:r>
      <w:r w:rsidR="00CD11B3" w:rsidRPr="009A55DF">
        <w:rPr>
          <w:rFonts w:cs="Arial"/>
          <w:spacing w:val="-3"/>
        </w:rPr>
        <w:t xml:space="preserve"> on "the Defendant" means on each of them.</w:t>
      </w:r>
    </w:p>
    <w:p w14:paraId="4C2F6641" w14:textId="77777777" w:rsidR="00177A70" w:rsidRPr="009A55DF" w:rsidRDefault="00177A70" w:rsidP="000D309E">
      <w:pPr>
        <w:suppressAutoHyphens/>
        <w:ind w:left="1440" w:hanging="1440"/>
        <w:rPr>
          <w:rFonts w:cs="Arial"/>
          <w:spacing w:val="-3"/>
          <w:szCs w:val="22"/>
        </w:rPr>
      </w:pPr>
    </w:p>
    <w:p w14:paraId="5172B2A4" w14:textId="0449E387" w:rsidR="00CD11B3" w:rsidRPr="009A55DF" w:rsidRDefault="002E06C5" w:rsidP="000D309E">
      <w:pPr>
        <w:suppressAutoHyphens/>
        <w:rPr>
          <w:rFonts w:cs="Arial"/>
          <w:b/>
          <w:spacing w:val="-3"/>
          <w:szCs w:val="22"/>
        </w:rPr>
      </w:pPr>
      <w:r w:rsidRPr="009A55DF">
        <w:rPr>
          <w:rFonts w:cs="Arial"/>
          <w:b/>
          <w:spacing w:val="-3"/>
          <w:szCs w:val="22"/>
        </w:rPr>
        <w:t>The effect of this order</w:t>
      </w:r>
    </w:p>
    <w:p w14:paraId="1B1167E1" w14:textId="77777777" w:rsidR="00F66423" w:rsidRPr="009A55DF" w:rsidRDefault="00CD11B3" w:rsidP="000D309E">
      <w:pPr>
        <w:pStyle w:val="ListParagraph"/>
        <w:numPr>
          <w:ilvl w:val="0"/>
          <w:numId w:val="5"/>
        </w:numPr>
        <w:suppressAutoHyphens/>
        <w:jc w:val="left"/>
        <w:rPr>
          <w:rFonts w:cs="Arial"/>
          <w:spacing w:val="-3"/>
        </w:rPr>
      </w:pPr>
      <w:r w:rsidRPr="009A55DF">
        <w:rPr>
          <w:rFonts w:cs="Arial"/>
          <w:spacing w:val="-3"/>
        </w:rPr>
        <w:t xml:space="preserve">A Defendant who is an individual who is ordered not to do something must not do it himself or in any other way.  </w:t>
      </w:r>
      <w:r w:rsidR="00F66423" w:rsidRPr="009A55DF">
        <w:rPr>
          <w:rFonts w:cs="Arial"/>
          <w:spacing w:val="-3"/>
        </w:rPr>
        <w:t xml:space="preserve">They </w:t>
      </w:r>
      <w:r w:rsidRPr="009A55DF">
        <w:rPr>
          <w:rFonts w:cs="Arial"/>
          <w:spacing w:val="-3"/>
        </w:rPr>
        <w:t xml:space="preserve">must not do it through others acting on </w:t>
      </w:r>
      <w:r w:rsidR="00F66423" w:rsidRPr="009A55DF">
        <w:rPr>
          <w:rFonts w:cs="Arial"/>
          <w:spacing w:val="-3"/>
        </w:rPr>
        <w:t xml:space="preserve">their </w:t>
      </w:r>
      <w:r w:rsidRPr="009A55DF">
        <w:rPr>
          <w:rFonts w:cs="Arial"/>
          <w:spacing w:val="-3"/>
        </w:rPr>
        <w:t xml:space="preserve">behalf or on </w:t>
      </w:r>
      <w:r w:rsidR="00F66423" w:rsidRPr="009A55DF">
        <w:rPr>
          <w:rFonts w:cs="Arial"/>
          <w:spacing w:val="-3"/>
        </w:rPr>
        <w:t>their</w:t>
      </w:r>
      <w:r w:rsidRPr="009A55DF">
        <w:rPr>
          <w:rFonts w:cs="Arial"/>
          <w:spacing w:val="-3"/>
        </w:rPr>
        <w:t xml:space="preserve"> instructions or with </w:t>
      </w:r>
      <w:r w:rsidR="00F66423" w:rsidRPr="009A55DF">
        <w:rPr>
          <w:rFonts w:cs="Arial"/>
          <w:spacing w:val="-3"/>
        </w:rPr>
        <w:t xml:space="preserve">their </w:t>
      </w:r>
      <w:r w:rsidRPr="009A55DF">
        <w:rPr>
          <w:rFonts w:cs="Arial"/>
          <w:spacing w:val="-3"/>
        </w:rPr>
        <w:t>encouragement.</w:t>
      </w:r>
    </w:p>
    <w:p w14:paraId="5483FB51" w14:textId="77777777" w:rsidR="00F66423" w:rsidRPr="009A55DF" w:rsidRDefault="00F66423" w:rsidP="000D309E">
      <w:pPr>
        <w:pStyle w:val="ListParagraph"/>
        <w:suppressAutoHyphens/>
        <w:jc w:val="left"/>
        <w:rPr>
          <w:rFonts w:cs="Arial"/>
          <w:spacing w:val="-3"/>
        </w:rPr>
      </w:pPr>
    </w:p>
    <w:p w14:paraId="3050B654" w14:textId="77777777" w:rsidR="00690FB4" w:rsidRPr="009A55DF" w:rsidRDefault="00CD11B3" w:rsidP="000D309E">
      <w:pPr>
        <w:pStyle w:val="ListParagraph"/>
        <w:numPr>
          <w:ilvl w:val="0"/>
          <w:numId w:val="5"/>
        </w:numPr>
        <w:suppressAutoHyphens/>
        <w:jc w:val="left"/>
        <w:rPr>
          <w:rFonts w:cs="Arial"/>
          <w:spacing w:val="-3"/>
        </w:rPr>
      </w:pPr>
      <w:r w:rsidRPr="009A55DF">
        <w:rPr>
          <w:rFonts w:cs="Arial"/>
          <w:spacing w:val="-3"/>
        </w:rPr>
        <w:t>A Defendant which is a corporation and which is ordered not to do something must not do it itself or by its directors, officers, employees, or agents or in any other way.</w:t>
      </w:r>
    </w:p>
    <w:p w14:paraId="236F7EB2" w14:textId="77777777" w:rsidR="00690FB4" w:rsidRPr="009A55DF" w:rsidRDefault="00690FB4" w:rsidP="000D309E">
      <w:pPr>
        <w:pStyle w:val="ListParagraph"/>
        <w:jc w:val="left"/>
        <w:rPr>
          <w:spacing w:val="-3"/>
        </w:rPr>
      </w:pPr>
    </w:p>
    <w:p w14:paraId="17B73306" w14:textId="03C4CF48" w:rsidR="00690FB4" w:rsidRPr="009A55DF" w:rsidRDefault="00690FB4" w:rsidP="000D309E">
      <w:pPr>
        <w:pStyle w:val="ListParagraph"/>
        <w:numPr>
          <w:ilvl w:val="0"/>
          <w:numId w:val="5"/>
        </w:numPr>
        <w:suppressAutoHyphens/>
        <w:jc w:val="left"/>
        <w:rPr>
          <w:rFonts w:cs="Arial"/>
          <w:spacing w:val="-3"/>
        </w:rPr>
      </w:pPr>
      <w:r w:rsidRPr="009A55DF">
        <w:rPr>
          <w:spacing w:val="-3"/>
        </w:rPr>
        <w:t xml:space="preserve">The Claimant shall serve this order </w:t>
      </w:r>
      <w:r w:rsidRPr="009A55DF">
        <w:rPr>
          <w:bCs/>
        </w:rPr>
        <w:t>on the Defendant.</w:t>
      </w:r>
    </w:p>
    <w:p w14:paraId="6A2D1E68" w14:textId="77777777" w:rsidR="00690FB4" w:rsidRPr="009A55DF" w:rsidRDefault="00690FB4" w:rsidP="000D309E">
      <w:pPr>
        <w:autoSpaceDE w:val="0"/>
        <w:autoSpaceDN w:val="0"/>
        <w:adjustRightInd w:val="0"/>
        <w:rPr>
          <w:bCs/>
        </w:rPr>
      </w:pPr>
    </w:p>
    <w:p w14:paraId="5FF46295" w14:textId="77777777" w:rsidR="00690FB4" w:rsidRPr="009A55DF" w:rsidRDefault="00690FB4" w:rsidP="000D309E">
      <w:pPr>
        <w:autoSpaceDE w:val="0"/>
        <w:autoSpaceDN w:val="0"/>
        <w:adjustRightInd w:val="0"/>
        <w:rPr>
          <w:b/>
          <w:bCs/>
        </w:rPr>
      </w:pPr>
      <w:r w:rsidRPr="009A55DF">
        <w:rPr>
          <w:b/>
          <w:bCs/>
        </w:rPr>
        <w:t>Service of the order</w:t>
      </w:r>
    </w:p>
    <w:p w14:paraId="3D76D010" w14:textId="77777777" w:rsidR="00690FB4" w:rsidRPr="009A55DF" w:rsidRDefault="00690FB4" w:rsidP="000D309E">
      <w:pPr>
        <w:autoSpaceDE w:val="0"/>
        <w:autoSpaceDN w:val="0"/>
        <w:adjustRightInd w:val="0"/>
      </w:pPr>
      <w:r w:rsidRPr="009A55DF">
        <w:rPr>
          <w:bCs/>
        </w:rPr>
        <w:t>The court has provided a sealed copy of this order to the serving party: [name of solicitors], [address] [reference]</w:t>
      </w:r>
    </w:p>
    <w:p w14:paraId="336E91FD" w14:textId="77777777" w:rsidR="00CD11B3" w:rsidRPr="009A55DF" w:rsidRDefault="00CD11B3" w:rsidP="000D309E">
      <w:pPr>
        <w:suppressAutoHyphens/>
        <w:rPr>
          <w:rFonts w:cs="Arial"/>
          <w:spacing w:val="-3"/>
          <w:szCs w:val="22"/>
        </w:rPr>
      </w:pPr>
    </w:p>
    <w:p w14:paraId="37F900F5" w14:textId="52579DF6" w:rsidR="00CD11B3" w:rsidRPr="009A55DF" w:rsidRDefault="00805D4C" w:rsidP="000D309E">
      <w:pPr>
        <w:suppressAutoHyphens/>
        <w:rPr>
          <w:rFonts w:cs="Arial"/>
          <w:bCs/>
          <w:spacing w:val="-3"/>
          <w:szCs w:val="22"/>
        </w:rPr>
      </w:pPr>
      <w:r w:rsidRPr="009A55DF">
        <w:rPr>
          <w:rFonts w:cs="Arial"/>
          <w:b/>
          <w:spacing w:val="-3"/>
          <w:szCs w:val="22"/>
          <w:u w:val="single"/>
        </w:rPr>
        <w:t>Schedule 1</w:t>
      </w:r>
      <w:r w:rsidR="00DD2239" w:rsidRPr="009A55DF">
        <w:rPr>
          <w:rFonts w:cs="Arial"/>
          <w:b/>
          <w:spacing w:val="-3"/>
          <w:szCs w:val="22"/>
          <w:u w:val="single"/>
        </w:rPr>
        <w:t xml:space="preserve">: </w:t>
      </w:r>
      <w:r w:rsidR="00CD11B3" w:rsidRPr="009A55DF">
        <w:rPr>
          <w:rFonts w:cs="Arial"/>
          <w:b/>
          <w:spacing w:val="-3"/>
          <w:szCs w:val="22"/>
          <w:u w:val="single"/>
        </w:rPr>
        <w:t>witness statements/</w:t>
      </w:r>
      <w:r w:rsidR="00DD2239" w:rsidRPr="009A55DF">
        <w:rPr>
          <w:rFonts w:cs="Arial"/>
          <w:b/>
          <w:spacing w:val="-3"/>
          <w:szCs w:val="22"/>
          <w:u w:val="single"/>
        </w:rPr>
        <w:t>a</w:t>
      </w:r>
      <w:r w:rsidR="00CD11B3" w:rsidRPr="009A55DF">
        <w:rPr>
          <w:rFonts w:cs="Arial"/>
          <w:b/>
          <w:spacing w:val="-3"/>
          <w:szCs w:val="22"/>
          <w:u w:val="single"/>
        </w:rPr>
        <w:t>ffidavits</w:t>
      </w:r>
    </w:p>
    <w:p w14:paraId="79521B9F" w14:textId="77777777" w:rsidR="00E166FD" w:rsidRPr="009A55DF" w:rsidRDefault="00E166FD" w:rsidP="000D309E">
      <w:pPr>
        <w:suppressAutoHyphens/>
        <w:rPr>
          <w:rFonts w:cs="Arial"/>
          <w:bCs/>
          <w:spacing w:val="-3"/>
          <w:szCs w:val="22"/>
        </w:rPr>
      </w:pPr>
    </w:p>
    <w:p w14:paraId="48A1EF27" w14:textId="77777777" w:rsidR="00DD2239" w:rsidRPr="009A55DF" w:rsidRDefault="00CD11B3" w:rsidP="000D309E">
      <w:pPr>
        <w:suppressAutoHyphens/>
        <w:rPr>
          <w:rFonts w:cs="Arial"/>
          <w:spacing w:val="-3"/>
          <w:szCs w:val="22"/>
        </w:rPr>
      </w:pPr>
      <w:r w:rsidRPr="009A55DF">
        <w:rPr>
          <w:rFonts w:cs="Arial"/>
          <w:spacing w:val="-3"/>
          <w:szCs w:val="22"/>
        </w:rPr>
        <w:t xml:space="preserve">The Claimant relied on the following </w:t>
      </w:r>
      <w:r w:rsidR="00DD2239" w:rsidRPr="009A55DF">
        <w:rPr>
          <w:rFonts w:cs="Arial"/>
          <w:spacing w:val="-3"/>
          <w:szCs w:val="22"/>
        </w:rPr>
        <w:t>witness statements/affidavits</w:t>
      </w:r>
      <w:r w:rsidRPr="009A55DF">
        <w:rPr>
          <w:rFonts w:cs="Arial"/>
          <w:spacing w:val="-3"/>
          <w:szCs w:val="22"/>
        </w:rPr>
        <w:t>:</w:t>
      </w:r>
    </w:p>
    <w:p w14:paraId="1CDC197E" w14:textId="07607BA5" w:rsidR="00CD11B3" w:rsidRPr="009A55DF" w:rsidRDefault="00DD2239" w:rsidP="000D309E">
      <w:pPr>
        <w:suppressAutoHyphens/>
        <w:rPr>
          <w:rFonts w:cs="Arial"/>
          <w:spacing w:val="-3"/>
          <w:szCs w:val="22"/>
        </w:rPr>
      </w:pPr>
      <w:r w:rsidRPr="009A55DF">
        <w:rPr>
          <w:rFonts w:cs="Arial"/>
          <w:spacing w:val="-3"/>
          <w:szCs w:val="22"/>
        </w:rPr>
        <w:t>(</w:t>
      </w:r>
      <w:r w:rsidR="00CD11B3" w:rsidRPr="009A55DF">
        <w:rPr>
          <w:rFonts w:cs="Arial"/>
          <w:spacing w:val="-3"/>
          <w:szCs w:val="22"/>
        </w:rPr>
        <w:t xml:space="preserve">1) </w:t>
      </w:r>
    </w:p>
    <w:p w14:paraId="42CAABE6" w14:textId="50EBC11C" w:rsidR="00CD11B3" w:rsidRPr="009A55DF" w:rsidRDefault="00DD2239" w:rsidP="000D309E">
      <w:pPr>
        <w:suppressAutoHyphens/>
        <w:ind w:left="720" w:hanging="720"/>
        <w:rPr>
          <w:rFonts w:cs="Arial"/>
          <w:spacing w:val="-3"/>
          <w:szCs w:val="22"/>
        </w:rPr>
      </w:pPr>
      <w:r w:rsidRPr="009A55DF">
        <w:rPr>
          <w:rFonts w:cs="Arial"/>
          <w:spacing w:val="-3"/>
          <w:szCs w:val="22"/>
        </w:rPr>
        <w:t>(</w:t>
      </w:r>
      <w:r w:rsidR="00CD11B3" w:rsidRPr="009A55DF">
        <w:rPr>
          <w:rFonts w:cs="Arial"/>
          <w:spacing w:val="-3"/>
          <w:szCs w:val="22"/>
        </w:rPr>
        <w:t>2)</w:t>
      </w:r>
    </w:p>
    <w:p w14:paraId="74316813" w14:textId="77777777" w:rsidR="00CD11B3" w:rsidRPr="009A55DF" w:rsidRDefault="00CD11B3" w:rsidP="000D309E">
      <w:pPr>
        <w:suppressAutoHyphens/>
        <w:rPr>
          <w:rFonts w:cs="Arial"/>
          <w:spacing w:val="-3"/>
          <w:szCs w:val="22"/>
        </w:rPr>
      </w:pPr>
    </w:p>
    <w:p w14:paraId="14737364" w14:textId="4E7C86AD" w:rsidR="00CD11B3" w:rsidRPr="009A55DF" w:rsidRDefault="0040519C" w:rsidP="000D309E">
      <w:pPr>
        <w:suppressAutoHyphens/>
        <w:rPr>
          <w:rFonts w:cs="Arial"/>
          <w:bCs/>
          <w:spacing w:val="-3"/>
          <w:szCs w:val="22"/>
        </w:rPr>
      </w:pPr>
      <w:r w:rsidRPr="009A55DF">
        <w:rPr>
          <w:rFonts w:cs="Arial"/>
          <w:b/>
          <w:spacing w:val="-3"/>
          <w:szCs w:val="22"/>
          <w:u w:val="single"/>
        </w:rPr>
        <w:t>Schedule 2: u</w:t>
      </w:r>
      <w:r w:rsidR="00CD11B3" w:rsidRPr="009A55DF">
        <w:rPr>
          <w:rFonts w:cs="Arial"/>
          <w:b/>
          <w:spacing w:val="-3"/>
          <w:szCs w:val="22"/>
          <w:u w:val="single"/>
        </w:rPr>
        <w:t>ndertakings given to the Court by the Claimant</w:t>
      </w:r>
    </w:p>
    <w:p w14:paraId="7A6AB224" w14:textId="77777777" w:rsidR="00E166FD" w:rsidRPr="009A55DF" w:rsidRDefault="00E166FD" w:rsidP="000D309E">
      <w:pPr>
        <w:suppressAutoHyphens/>
        <w:rPr>
          <w:rFonts w:cs="Arial"/>
          <w:bCs/>
          <w:spacing w:val="-3"/>
          <w:szCs w:val="22"/>
        </w:rPr>
      </w:pPr>
    </w:p>
    <w:p w14:paraId="2C1E6EF0" w14:textId="4B0B7E0C" w:rsidR="00FC6C71" w:rsidRPr="009A55DF" w:rsidRDefault="006B39F5" w:rsidP="000D309E">
      <w:pPr>
        <w:pStyle w:val="ListParagraph"/>
        <w:numPr>
          <w:ilvl w:val="1"/>
          <w:numId w:val="5"/>
        </w:numPr>
        <w:suppressAutoHyphens/>
        <w:ind w:left="567"/>
        <w:jc w:val="left"/>
        <w:rPr>
          <w:rFonts w:cs="Arial"/>
          <w:spacing w:val="-3"/>
        </w:rPr>
      </w:pPr>
      <w:r w:rsidRPr="009A55DF">
        <w:rPr>
          <w:rFonts w:cs="Arial"/>
          <w:spacing w:val="-3"/>
        </w:rPr>
        <w:t xml:space="preserve">If the Court later finds that this order has caused loss to the Defendant or any other person served with or notified of this order and decides that the Defendant or other person should be compensated for that loss, the Claimant will comply with any </w:t>
      </w:r>
      <w:r w:rsidR="00BC290A" w:rsidRPr="009A55DF">
        <w:rPr>
          <w:rFonts w:cs="Arial"/>
          <w:spacing w:val="-3"/>
        </w:rPr>
        <w:t>o</w:t>
      </w:r>
      <w:r w:rsidRPr="009A55DF">
        <w:rPr>
          <w:rFonts w:cs="Arial"/>
          <w:spacing w:val="-3"/>
        </w:rPr>
        <w:t>rder the Court may make</w:t>
      </w:r>
      <w:r w:rsidR="00FC6C71" w:rsidRPr="009A55DF">
        <w:rPr>
          <w:rFonts w:cs="Arial"/>
          <w:spacing w:val="-3"/>
        </w:rPr>
        <w:t>.</w:t>
      </w:r>
    </w:p>
    <w:p w14:paraId="54527CAC" w14:textId="77777777" w:rsidR="00E166FD" w:rsidRPr="009A55DF" w:rsidRDefault="00E166FD" w:rsidP="00E166FD">
      <w:pPr>
        <w:pStyle w:val="ListParagraph"/>
        <w:suppressAutoHyphens/>
        <w:rPr>
          <w:rFonts w:cs="Arial"/>
          <w:spacing w:val="-3"/>
        </w:rPr>
      </w:pPr>
    </w:p>
    <w:p w14:paraId="38219769" w14:textId="55D8A7D0" w:rsidR="00BC290A" w:rsidRPr="009A55DF" w:rsidRDefault="00FC6C71" w:rsidP="000D309E">
      <w:pPr>
        <w:pStyle w:val="ListParagraph"/>
        <w:numPr>
          <w:ilvl w:val="1"/>
          <w:numId w:val="5"/>
        </w:numPr>
        <w:suppressAutoHyphens/>
        <w:ind w:left="567"/>
        <w:jc w:val="left"/>
        <w:rPr>
          <w:rFonts w:cs="Arial"/>
          <w:spacing w:val="-3"/>
        </w:rPr>
      </w:pPr>
      <w:r w:rsidRPr="009A55DF">
        <w:rPr>
          <w:rFonts w:cs="Arial"/>
          <w:spacing w:val="-3"/>
        </w:rPr>
        <w:t xml:space="preserve">If </w:t>
      </w:r>
      <w:r w:rsidR="00E3162A" w:rsidRPr="009A55DF">
        <w:rPr>
          <w:rFonts w:cs="Arial"/>
          <w:spacing w:val="-3"/>
        </w:rPr>
        <w:t xml:space="preserve">the application was </w:t>
      </w:r>
      <w:r w:rsidRPr="009A55DF">
        <w:rPr>
          <w:rFonts w:cs="Arial"/>
          <w:spacing w:val="-3"/>
        </w:rPr>
        <w:t>made without notice to any other party</w:t>
      </w:r>
      <w:r w:rsidR="00E3162A" w:rsidRPr="009A55DF">
        <w:rPr>
          <w:rFonts w:cs="Arial"/>
          <w:spacing w:val="-3"/>
        </w:rPr>
        <w:t>,</w:t>
      </w:r>
      <w:r w:rsidRPr="009A55DF">
        <w:rPr>
          <w:rFonts w:cs="Arial"/>
          <w:spacing w:val="-3"/>
        </w:rPr>
        <w:t xml:space="preserve"> to serve on the Defendant</w:t>
      </w:r>
      <w:r w:rsidR="00027AA8" w:rsidRPr="009A55DF">
        <w:rPr>
          <w:rFonts w:cs="Arial"/>
          <w:spacing w:val="-3"/>
        </w:rPr>
        <w:t xml:space="preserve"> as soon as practicable</w:t>
      </w:r>
      <w:r w:rsidR="00BC290A" w:rsidRPr="009A55DF">
        <w:rPr>
          <w:rFonts w:cs="Arial"/>
          <w:spacing w:val="-3"/>
        </w:rPr>
        <w:t>:</w:t>
      </w:r>
    </w:p>
    <w:p w14:paraId="156AB92F" w14:textId="2CE2057B" w:rsidR="00027AA8" w:rsidRPr="009A55DF" w:rsidRDefault="00FC6C71" w:rsidP="000D309E">
      <w:pPr>
        <w:pStyle w:val="ListParagraph"/>
        <w:numPr>
          <w:ilvl w:val="2"/>
          <w:numId w:val="5"/>
        </w:numPr>
        <w:suppressAutoHyphens/>
        <w:ind w:left="1134"/>
        <w:jc w:val="left"/>
        <w:rPr>
          <w:rFonts w:cs="Arial"/>
          <w:spacing w:val="-3"/>
        </w:rPr>
      </w:pPr>
      <w:r w:rsidRPr="009A55DF">
        <w:rPr>
          <w:rFonts w:cs="Arial"/>
          <w:spacing w:val="-3"/>
        </w:rPr>
        <w:t xml:space="preserve">the </w:t>
      </w:r>
      <w:r w:rsidR="00E3162A" w:rsidRPr="009A55DF">
        <w:rPr>
          <w:rFonts w:cs="Arial"/>
          <w:spacing w:val="-3"/>
        </w:rPr>
        <w:t>application notice</w:t>
      </w:r>
      <w:r w:rsidR="0083333D" w:rsidRPr="009A55DF">
        <w:rPr>
          <w:rFonts w:cs="Arial"/>
          <w:spacing w:val="-3"/>
        </w:rPr>
        <w:t>;</w:t>
      </w:r>
    </w:p>
    <w:p w14:paraId="4FC95C24" w14:textId="4A164217" w:rsidR="0083333D" w:rsidRPr="009A55DF" w:rsidRDefault="00027AA8" w:rsidP="000D309E">
      <w:pPr>
        <w:pStyle w:val="ListParagraph"/>
        <w:numPr>
          <w:ilvl w:val="2"/>
          <w:numId w:val="5"/>
        </w:numPr>
        <w:suppressAutoHyphens/>
        <w:ind w:left="1134"/>
        <w:jc w:val="left"/>
        <w:rPr>
          <w:rFonts w:cs="Arial"/>
          <w:spacing w:val="-3"/>
        </w:rPr>
      </w:pPr>
      <w:r w:rsidRPr="009A55DF">
        <w:rPr>
          <w:rFonts w:cs="Arial"/>
          <w:spacing w:val="-3"/>
        </w:rPr>
        <w:t xml:space="preserve">the </w:t>
      </w:r>
      <w:r w:rsidR="00FC6C71" w:rsidRPr="009A55DF">
        <w:rPr>
          <w:rFonts w:cs="Arial"/>
          <w:spacing w:val="-3"/>
        </w:rPr>
        <w:t xml:space="preserve">evidence </w:t>
      </w:r>
      <w:r w:rsidRPr="009A55DF">
        <w:rPr>
          <w:rFonts w:cs="Arial"/>
          <w:spacing w:val="-3"/>
        </w:rPr>
        <w:t>listed in schedule 1</w:t>
      </w:r>
      <w:r w:rsidR="0083333D" w:rsidRPr="009A55DF">
        <w:rPr>
          <w:rFonts w:cs="Arial"/>
          <w:spacing w:val="-3"/>
        </w:rPr>
        <w:t>;</w:t>
      </w:r>
    </w:p>
    <w:p w14:paraId="5792B8F4" w14:textId="35D76BE3" w:rsidR="0083333D" w:rsidRPr="009A55DF" w:rsidRDefault="0083333D" w:rsidP="000D309E">
      <w:pPr>
        <w:pStyle w:val="ListParagraph"/>
        <w:numPr>
          <w:ilvl w:val="2"/>
          <w:numId w:val="5"/>
        </w:numPr>
        <w:suppressAutoHyphens/>
        <w:ind w:left="1134"/>
        <w:jc w:val="left"/>
        <w:rPr>
          <w:rFonts w:cs="Arial"/>
          <w:spacing w:val="-3"/>
        </w:rPr>
      </w:pPr>
      <w:r w:rsidRPr="009A55DF">
        <w:rPr>
          <w:rFonts w:cs="Arial"/>
          <w:spacing w:val="-3"/>
        </w:rPr>
        <w:t>any skeleton argument relied upon;</w:t>
      </w:r>
      <w:r w:rsidR="00DF02A2" w:rsidRPr="009A55DF">
        <w:rPr>
          <w:rFonts w:cs="Arial"/>
          <w:spacing w:val="-3"/>
        </w:rPr>
        <w:t xml:space="preserve"> and</w:t>
      </w:r>
    </w:p>
    <w:p w14:paraId="66467C18" w14:textId="355B62EB" w:rsidR="00FC6C71" w:rsidRPr="009A55DF" w:rsidRDefault="003A60F2" w:rsidP="000D309E">
      <w:pPr>
        <w:pStyle w:val="ListParagraph"/>
        <w:numPr>
          <w:ilvl w:val="2"/>
          <w:numId w:val="5"/>
        </w:numPr>
        <w:suppressAutoHyphens/>
        <w:ind w:left="1134"/>
        <w:jc w:val="left"/>
        <w:rPr>
          <w:rFonts w:cs="Arial"/>
          <w:spacing w:val="-3"/>
        </w:rPr>
      </w:pPr>
      <w:r w:rsidRPr="009A55DF">
        <w:rPr>
          <w:rFonts w:cs="Arial"/>
          <w:spacing w:val="-3"/>
        </w:rPr>
        <w:t>a note of the transcript of the hearing</w:t>
      </w:r>
      <w:r w:rsidR="00FD51E4" w:rsidRPr="009A55DF">
        <w:rPr>
          <w:rFonts w:cs="Arial"/>
          <w:spacing w:val="-3"/>
        </w:rPr>
        <w:t>.</w:t>
      </w:r>
    </w:p>
    <w:p w14:paraId="39139855" w14:textId="77777777" w:rsidR="00CF2202" w:rsidRPr="009A55DF" w:rsidRDefault="00CF2202" w:rsidP="000D309E">
      <w:pPr>
        <w:suppressAutoHyphens/>
        <w:ind w:left="567" w:hanging="567"/>
        <w:rPr>
          <w:rFonts w:cs="Arial"/>
          <w:spacing w:val="-3"/>
          <w:szCs w:val="22"/>
        </w:rPr>
      </w:pPr>
    </w:p>
    <w:p w14:paraId="3FC7D922" w14:textId="6E8E5850" w:rsidR="00FC6C71" w:rsidRPr="009A55DF" w:rsidRDefault="00FC6C71" w:rsidP="000D309E">
      <w:pPr>
        <w:pStyle w:val="ListParagraph"/>
        <w:numPr>
          <w:ilvl w:val="0"/>
          <w:numId w:val="3"/>
        </w:numPr>
        <w:suppressAutoHyphens/>
        <w:ind w:left="567" w:hanging="567"/>
        <w:jc w:val="left"/>
        <w:rPr>
          <w:rFonts w:cs="Arial"/>
          <w:spacing w:val="-3"/>
        </w:rPr>
      </w:pPr>
      <w:r w:rsidRPr="009A55DF">
        <w:rPr>
          <w:rFonts w:cs="Arial"/>
          <w:spacing w:val="-3"/>
        </w:rPr>
        <w:t xml:space="preserve">If </w:t>
      </w:r>
      <w:r w:rsidR="00E3162A" w:rsidRPr="009A55DF">
        <w:rPr>
          <w:rFonts w:cs="Arial"/>
          <w:spacing w:val="-3"/>
        </w:rPr>
        <w:t xml:space="preserve">the application was </w:t>
      </w:r>
      <w:r w:rsidRPr="009A55DF">
        <w:rPr>
          <w:rFonts w:cs="Arial"/>
          <w:spacing w:val="-3"/>
        </w:rPr>
        <w:t xml:space="preserve">made before </w:t>
      </w:r>
      <w:r w:rsidR="00A93277" w:rsidRPr="009A55DF">
        <w:rPr>
          <w:rFonts w:cs="Arial"/>
          <w:spacing w:val="-3"/>
        </w:rPr>
        <w:t xml:space="preserve">issuing </w:t>
      </w:r>
      <w:r w:rsidRPr="009A55DF">
        <w:rPr>
          <w:rFonts w:cs="Arial"/>
          <w:spacing w:val="-3"/>
        </w:rPr>
        <w:t xml:space="preserve">the </w:t>
      </w:r>
      <w:r w:rsidR="00A93277" w:rsidRPr="009A55DF">
        <w:rPr>
          <w:rFonts w:cs="Arial"/>
          <w:spacing w:val="-3"/>
        </w:rPr>
        <w:t xml:space="preserve">application notice </w:t>
      </w:r>
      <w:r w:rsidRPr="009A55DF">
        <w:rPr>
          <w:rFonts w:cs="Arial"/>
          <w:spacing w:val="-3"/>
        </w:rPr>
        <w:t>to file and pay the appropriate fee on this or the next working day.</w:t>
      </w:r>
    </w:p>
    <w:p w14:paraId="70E1C889" w14:textId="77777777" w:rsidR="00CF2202" w:rsidRPr="009A55DF" w:rsidRDefault="00CF2202" w:rsidP="000D309E">
      <w:pPr>
        <w:suppressAutoHyphens/>
        <w:ind w:left="567" w:hanging="567"/>
        <w:rPr>
          <w:rFonts w:cs="Arial"/>
          <w:spacing w:val="-3"/>
          <w:szCs w:val="22"/>
        </w:rPr>
      </w:pPr>
    </w:p>
    <w:p w14:paraId="20D73226" w14:textId="27E2591E" w:rsidR="00FC6C71" w:rsidRPr="009A55DF" w:rsidRDefault="00FC6C71" w:rsidP="000D309E">
      <w:pPr>
        <w:pStyle w:val="ListParagraph"/>
        <w:numPr>
          <w:ilvl w:val="0"/>
          <w:numId w:val="3"/>
        </w:numPr>
        <w:suppressAutoHyphens/>
        <w:ind w:left="567" w:hanging="567"/>
        <w:jc w:val="left"/>
        <w:rPr>
          <w:rFonts w:cs="Arial"/>
          <w:spacing w:val="-3"/>
        </w:rPr>
      </w:pPr>
      <w:r w:rsidRPr="009A55DF">
        <w:rPr>
          <w:rFonts w:cs="Arial"/>
          <w:spacing w:val="-3"/>
        </w:rPr>
        <w:t xml:space="preserve">To file and pay the appropriate fee for an </w:t>
      </w:r>
      <w:r w:rsidR="00126B48" w:rsidRPr="009A55DF">
        <w:rPr>
          <w:rFonts w:cs="Arial"/>
          <w:spacing w:val="-3"/>
        </w:rPr>
        <w:t>application notice</w:t>
      </w:r>
      <w:r w:rsidRPr="009A55DF">
        <w:rPr>
          <w:rFonts w:cs="Arial"/>
          <w:spacing w:val="-3"/>
        </w:rPr>
        <w:t xml:space="preserve"> for the Return Date and to serve </w:t>
      </w:r>
      <w:r w:rsidR="005124A5" w:rsidRPr="009A55DF">
        <w:rPr>
          <w:rFonts w:cs="Arial"/>
          <w:spacing w:val="-3"/>
        </w:rPr>
        <w:t xml:space="preserve">it </w:t>
      </w:r>
      <w:r w:rsidRPr="009A55DF">
        <w:rPr>
          <w:rFonts w:cs="Arial"/>
          <w:spacing w:val="-3"/>
        </w:rPr>
        <w:t xml:space="preserve">on the Defendant giving at least </w:t>
      </w:r>
      <w:r w:rsidR="006B762C" w:rsidRPr="009A55DF">
        <w:rPr>
          <w:rFonts w:cs="Arial"/>
          <w:spacing w:val="-3"/>
        </w:rPr>
        <w:t xml:space="preserve">3 </w:t>
      </w:r>
      <w:r w:rsidRPr="009A55DF">
        <w:rPr>
          <w:rFonts w:cs="Arial"/>
          <w:spacing w:val="-3"/>
        </w:rPr>
        <w:t xml:space="preserve">days </w:t>
      </w:r>
      <w:r w:rsidR="006B762C" w:rsidRPr="009A55DF">
        <w:rPr>
          <w:rFonts w:cs="Arial"/>
          <w:spacing w:val="-3"/>
        </w:rPr>
        <w:t>before the Return Date</w:t>
      </w:r>
      <w:r w:rsidR="005124A5" w:rsidRPr="009A55DF">
        <w:rPr>
          <w:rFonts w:cs="Arial"/>
          <w:spacing w:val="-3"/>
        </w:rPr>
        <w:t>.</w:t>
      </w:r>
    </w:p>
    <w:p w14:paraId="7AAB9160" w14:textId="77777777" w:rsidR="00CF2202" w:rsidRPr="009A55DF" w:rsidRDefault="00CF2202" w:rsidP="000D309E">
      <w:pPr>
        <w:suppressAutoHyphens/>
        <w:ind w:left="567" w:hanging="567"/>
        <w:rPr>
          <w:rFonts w:cs="Arial"/>
          <w:color w:val="FF0000"/>
          <w:spacing w:val="-3"/>
          <w:szCs w:val="22"/>
        </w:rPr>
      </w:pPr>
    </w:p>
    <w:p w14:paraId="22F50B36" w14:textId="0C181318" w:rsidR="00FC6C71" w:rsidRPr="009A55DF" w:rsidRDefault="00FC6C71" w:rsidP="000D309E">
      <w:pPr>
        <w:pStyle w:val="ListParagraph"/>
        <w:numPr>
          <w:ilvl w:val="0"/>
          <w:numId w:val="3"/>
        </w:numPr>
        <w:suppressAutoHyphens/>
        <w:ind w:left="567" w:hanging="567"/>
        <w:jc w:val="left"/>
        <w:rPr>
          <w:rFonts w:cs="Arial"/>
          <w:spacing w:val="-3"/>
        </w:rPr>
      </w:pPr>
      <w:r w:rsidRPr="009A55DF">
        <w:rPr>
          <w:rFonts w:cs="Arial"/>
          <w:spacing w:val="-3"/>
        </w:rPr>
        <w:t>To issue a Claim Form and pay the appropriate fee on this or the next working day and to serve the Claim Form on the Defendant as soon as practicable.</w:t>
      </w:r>
    </w:p>
    <w:p w14:paraId="2DBBC97F" w14:textId="77777777" w:rsidR="00CF2202" w:rsidRPr="009A55DF" w:rsidRDefault="00CF2202" w:rsidP="000D309E">
      <w:pPr>
        <w:suppressAutoHyphens/>
        <w:ind w:left="567" w:hanging="567"/>
        <w:rPr>
          <w:rFonts w:cs="Arial"/>
          <w:spacing w:val="-3"/>
          <w:szCs w:val="22"/>
        </w:rPr>
      </w:pPr>
    </w:p>
    <w:p w14:paraId="302EA298" w14:textId="080BBDA5" w:rsidR="00FC6C71" w:rsidRPr="009A55DF" w:rsidRDefault="00FC6C71" w:rsidP="000D309E">
      <w:pPr>
        <w:pStyle w:val="ListParagraph"/>
        <w:numPr>
          <w:ilvl w:val="0"/>
          <w:numId w:val="3"/>
        </w:numPr>
        <w:suppressAutoHyphens/>
        <w:ind w:left="567" w:hanging="567"/>
        <w:jc w:val="left"/>
        <w:rPr>
          <w:rFonts w:cs="Arial"/>
          <w:spacing w:val="-3"/>
        </w:rPr>
      </w:pPr>
      <w:r w:rsidRPr="009A55DF">
        <w:rPr>
          <w:rFonts w:cs="Arial"/>
          <w:spacing w:val="-3"/>
        </w:rPr>
        <w:t>To file</w:t>
      </w:r>
      <w:r w:rsidR="00BA5D0F">
        <w:rPr>
          <w:rFonts w:cs="Arial"/>
          <w:spacing w:val="-3"/>
        </w:rPr>
        <w:t xml:space="preserve"> and </w:t>
      </w:r>
      <w:r w:rsidR="001B78F7">
        <w:rPr>
          <w:rFonts w:cs="Arial"/>
          <w:spacing w:val="-3"/>
        </w:rPr>
        <w:t>serve on the Defendant</w:t>
      </w:r>
      <w:r w:rsidRPr="009A55DF">
        <w:rPr>
          <w:rFonts w:cs="Arial"/>
          <w:spacing w:val="-3"/>
        </w:rPr>
        <w:t xml:space="preserve"> </w:t>
      </w:r>
      <w:r w:rsidR="00650F08" w:rsidRPr="009A55DF">
        <w:rPr>
          <w:rFonts w:cs="Arial"/>
          <w:spacing w:val="-3"/>
        </w:rPr>
        <w:t xml:space="preserve">as soon as practicable </w:t>
      </w:r>
      <w:r w:rsidRPr="009A55DF">
        <w:rPr>
          <w:rFonts w:cs="Arial"/>
          <w:spacing w:val="-3"/>
        </w:rPr>
        <w:t xml:space="preserve">a </w:t>
      </w:r>
      <w:r w:rsidR="0062062D" w:rsidRPr="009A55DF">
        <w:rPr>
          <w:rFonts w:cs="Arial"/>
          <w:spacing w:val="-3"/>
        </w:rPr>
        <w:t xml:space="preserve">witness statement [substantially in the terms of the draft witness statement </w:t>
      </w:r>
      <w:r w:rsidRPr="009A55DF">
        <w:rPr>
          <w:rFonts w:cs="Arial"/>
          <w:spacing w:val="-3"/>
        </w:rPr>
        <w:t>produced to the Court and initialled by the Judge]</w:t>
      </w:r>
      <w:r w:rsidR="00980642" w:rsidRPr="009A55DF">
        <w:rPr>
          <w:rFonts w:cs="Arial"/>
          <w:spacing w:val="-3"/>
        </w:rPr>
        <w:t xml:space="preserve"> </w:t>
      </w:r>
      <w:r w:rsidRPr="009A55DF">
        <w:rPr>
          <w:rFonts w:cs="Arial"/>
          <w:spacing w:val="-3"/>
        </w:rPr>
        <w:t xml:space="preserve">[confirming the substance of what was said to the Court by the Claimant's </w:t>
      </w:r>
      <w:r w:rsidR="00980642" w:rsidRPr="009A55DF">
        <w:rPr>
          <w:rFonts w:cs="Arial"/>
          <w:spacing w:val="-3"/>
        </w:rPr>
        <w:t>counsel/solicitors</w:t>
      </w:r>
      <w:r w:rsidRPr="009A55DF">
        <w:rPr>
          <w:rFonts w:cs="Arial"/>
          <w:spacing w:val="-3"/>
        </w:rPr>
        <w:t>]</w:t>
      </w:r>
      <w:r w:rsidR="00177A70" w:rsidRPr="009A55DF">
        <w:rPr>
          <w:rFonts w:cs="Arial"/>
          <w:spacing w:val="-3"/>
        </w:rPr>
        <w:t>.</w:t>
      </w:r>
      <w:r w:rsidRPr="009A55DF">
        <w:rPr>
          <w:rFonts w:cs="Arial"/>
          <w:spacing w:val="-3"/>
        </w:rPr>
        <w:t xml:space="preserve"> </w:t>
      </w:r>
    </w:p>
    <w:p w14:paraId="08206C73" w14:textId="77777777" w:rsidR="00CF2202" w:rsidRPr="009A55DF" w:rsidRDefault="00CF2202" w:rsidP="000D309E">
      <w:pPr>
        <w:suppressAutoHyphens/>
        <w:ind w:left="567" w:hanging="567"/>
        <w:rPr>
          <w:rFonts w:cs="Arial"/>
          <w:spacing w:val="-3"/>
          <w:szCs w:val="22"/>
        </w:rPr>
      </w:pPr>
    </w:p>
    <w:p w14:paraId="35206977" w14:textId="4FA48145" w:rsidR="0038792C" w:rsidRPr="009A55DF" w:rsidRDefault="0038792C" w:rsidP="000D309E">
      <w:pPr>
        <w:pStyle w:val="ListParagraph"/>
        <w:numPr>
          <w:ilvl w:val="0"/>
          <w:numId w:val="3"/>
        </w:numPr>
        <w:suppressAutoHyphens/>
        <w:ind w:left="567" w:hanging="567"/>
        <w:jc w:val="left"/>
        <w:rPr>
          <w:rFonts w:cs="Arial"/>
          <w:spacing w:val="-3"/>
        </w:rPr>
      </w:pPr>
      <w:r w:rsidRPr="009A55DF">
        <w:rPr>
          <w:rFonts w:cs="Arial"/>
          <w:spacing w:val="-3"/>
        </w:rPr>
        <w:t xml:space="preserve">By </w:t>
      </w:r>
      <w:r w:rsidR="002D00C5" w:rsidRPr="009A55DF">
        <w:rPr>
          <w:rFonts w:cs="Arial"/>
          <w:spacing w:val="-3"/>
        </w:rPr>
        <w:t>10.00am the business day before the Return Date</w:t>
      </w:r>
      <w:r w:rsidRPr="009A55DF">
        <w:rPr>
          <w:rFonts w:cs="Arial"/>
          <w:spacing w:val="-3"/>
        </w:rPr>
        <w:t>, t</w:t>
      </w:r>
      <w:r w:rsidR="00FC6C71" w:rsidRPr="009A55DF">
        <w:rPr>
          <w:rFonts w:cs="Arial"/>
          <w:spacing w:val="-3"/>
        </w:rPr>
        <w:t>o file</w:t>
      </w:r>
      <w:r w:rsidRPr="009A55DF">
        <w:rPr>
          <w:rFonts w:cs="Arial"/>
          <w:spacing w:val="-3"/>
        </w:rPr>
        <w:t>:</w:t>
      </w:r>
    </w:p>
    <w:p w14:paraId="12F246AB" w14:textId="1F58CB1C" w:rsidR="00F512C5" w:rsidRPr="009A55DF" w:rsidRDefault="00FC6C71" w:rsidP="000D309E">
      <w:pPr>
        <w:pStyle w:val="ListParagraph"/>
        <w:numPr>
          <w:ilvl w:val="2"/>
          <w:numId w:val="8"/>
        </w:numPr>
        <w:suppressAutoHyphens/>
        <w:ind w:left="1134"/>
        <w:jc w:val="left"/>
        <w:rPr>
          <w:rFonts w:cs="Arial"/>
          <w:spacing w:val="-3"/>
        </w:rPr>
      </w:pPr>
      <w:r w:rsidRPr="009A55DF">
        <w:rPr>
          <w:rFonts w:cs="Arial"/>
          <w:spacing w:val="-3"/>
        </w:rPr>
        <w:t xml:space="preserve">an up to date hearing bundle </w:t>
      </w:r>
      <w:r w:rsidR="00817E84" w:rsidRPr="009A55DF">
        <w:rPr>
          <w:rFonts w:cs="Arial"/>
          <w:spacing w:val="-3"/>
        </w:rPr>
        <w:t xml:space="preserve">complying with Appendix X to the </w:t>
      </w:r>
      <w:r w:rsidR="009C1F76">
        <w:rPr>
          <w:rFonts w:cs="Arial"/>
          <w:spacing w:val="-3"/>
        </w:rPr>
        <w:t>Business and Property</w:t>
      </w:r>
      <w:r w:rsidR="00817E84" w:rsidRPr="009A55DF">
        <w:rPr>
          <w:rFonts w:cs="Arial"/>
          <w:spacing w:val="-3"/>
        </w:rPr>
        <w:t xml:space="preserve"> Guide </w:t>
      </w:r>
      <w:r w:rsidRPr="009A55DF">
        <w:rPr>
          <w:rFonts w:cs="Arial"/>
          <w:spacing w:val="-3"/>
        </w:rPr>
        <w:t>for use by the judge</w:t>
      </w:r>
      <w:r w:rsidR="00F512C5" w:rsidRPr="009A55DF">
        <w:rPr>
          <w:rFonts w:cs="Arial"/>
          <w:spacing w:val="-3"/>
        </w:rPr>
        <w:t>:</w:t>
      </w:r>
    </w:p>
    <w:p w14:paraId="5EED3957" w14:textId="2B5352A3" w:rsidR="00FC6C71" w:rsidRPr="009A55DF" w:rsidRDefault="00FC6C71" w:rsidP="000D309E">
      <w:pPr>
        <w:pStyle w:val="ListParagraph"/>
        <w:numPr>
          <w:ilvl w:val="2"/>
          <w:numId w:val="8"/>
        </w:numPr>
        <w:suppressAutoHyphens/>
        <w:ind w:left="1134"/>
        <w:jc w:val="left"/>
        <w:rPr>
          <w:rFonts w:cs="Arial"/>
          <w:spacing w:val="-3"/>
        </w:rPr>
      </w:pPr>
      <w:r w:rsidRPr="009A55DF">
        <w:rPr>
          <w:rFonts w:cs="Arial"/>
          <w:spacing w:val="-3"/>
        </w:rPr>
        <w:t xml:space="preserve">skeleton arguments, reading </w:t>
      </w:r>
      <w:r w:rsidR="00177A70" w:rsidRPr="009A55DF">
        <w:rPr>
          <w:rFonts w:cs="Arial"/>
          <w:spacing w:val="-3"/>
        </w:rPr>
        <w:t>lists</w:t>
      </w:r>
      <w:r w:rsidRPr="009A55DF">
        <w:rPr>
          <w:rFonts w:cs="Arial"/>
          <w:spacing w:val="-3"/>
        </w:rPr>
        <w:t>, bundles of authorities together with an updated estimate of the length of the hearing</w:t>
      </w:r>
      <w:r w:rsidR="00177A70" w:rsidRPr="009A55DF">
        <w:rPr>
          <w:rFonts w:cs="Arial"/>
          <w:spacing w:val="-3"/>
        </w:rPr>
        <w:t>.</w:t>
      </w:r>
    </w:p>
    <w:p w14:paraId="4DBD95F9" w14:textId="77777777" w:rsidR="00177A70" w:rsidRPr="009A55DF" w:rsidRDefault="00177A70" w:rsidP="00AA5CAA">
      <w:pPr>
        <w:suppressAutoHyphens/>
        <w:ind w:left="720" w:hanging="720"/>
        <w:jc w:val="both"/>
        <w:rPr>
          <w:rFonts w:cs="Arial"/>
          <w:spacing w:val="-3"/>
          <w:szCs w:val="22"/>
        </w:rPr>
      </w:pPr>
    </w:p>
    <w:p w14:paraId="7D2F435A" w14:textId="77777777" w:rsidR="00177A70" w:rsidRPr="009A55DF" w:rsidRDefault="00177A70" w:rsidP="00AA5CAA">
      <w:pPr>
        <w:suppressAutoHyphens/>
        <w:ind w:left="720" w:hanging="720"/>
        <w:jc w:val="both"/>
        <w:rPr>
          <w:rFonts w:cs="Arial"/>
          <w:color w:val="FF0000"/>
          <w:spacing w:val="-3"/>
          <w:szCs w:val="22"/>
        </w:rPr>
      </w:pPr>
    </w:p>
    <w:p w14:paraId="1937C1FE" w14:textId="77777777" w:rsidR="00177A70" w:rsidRPr="009A55DF" w:rsidRDefault="00177A70" w:rsidP="00AA5CAA">
      <w:pPr>
        <w:suppressAutoHyphens/>
        <w:ind w:left="720" w:hanging="720"/>
        <w:jc w:val="both"/>
        <w:rPr>
          <w:rFonts w:cs="Arial"/>
          <w:color w:val="FF0000"/>
          <w:spacing w:val="-3"/>
          <w:szCs w:val="22"/>
        </w:rPr>
      </w:pPr>
    </w:p>
    <w:p w14:paraId="0B19EF24" w14:textId="77777777" w:rsidR="00FC6C71" w:rsidRPr="00F930D2" w:rsidRDefault="00FC6C71" w:rsidP="00AA5CAA">
      <w:pPr>
        <w:suppressAutoHyphens/>
        <w:ind w:left="360"/>
        <w:rPr>
          <w:rFonts w:cs="Arial"/>
          <w:spacing w:val="-3"/>
          <w:szCs w:val="22"/>
        </w:rPr>
      </w:pPr>
    </w:p>
    <w:sectPr w:rsidR="00FC6C71" w:rsidRPr="00F930D2" w:rsidSect="00221A54">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F340EEC" w14:textId="77777777" w:rsidR="007C23AB" w:rsidRPr="009A55DF" w:rsidRDefault="007C23AB" w:rsidP="00177A70">
      <w:r w:rsidRPr="009A55DF">
        <w:separator/>
      </w:r>
    </w:p>
  </w:endnote>
  <w:endnote w:type="continuationSeparator" w:id="0">
    <w:p w14:paraId="48D41AB9" w14:textId="77777777" w:rsidR="007C23AB" w:rsidRPr="009A55DF" w:rsidRDefault="007C23AB" w:rsidP="00177A70">
      <w:r w:rsidRPr="009A55D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D0EDFA2" w14:textId="2F1D7A92" w:rsidR="003B32D5" w:rsidRPr="003B32D5" w:rsidRDefault="003B32D5">
    <w:pPr>
      <w:pStyle w:val="Footer"/>
      <w:rPr>
        <w:sz w:val="18"/>
        <w:szCs w:val="18"/>
      </w:rPr>
    </w:pPr>
    <w:r w:rsidRPr="003B32D5">
      <w:rPr>
        <w:sz w:val="18"/>
        <w:szCs w:val="18"/>
      </w:rPr>
      <w:t>BP5 (10.26)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5A3BF29" w14:textId="77777777" w:rsidR="007C23AB" w:rsidRPr="009A55DF" w:rsidRDefault="007C23AB" w:rsidP="00177A70">
      <w:r w:rsidRPr="009A55DF">
        <w:separator/>
      </w:r>
    </w:p>
  </w:footnote>
  <w:footnote w:type="continuationSeparator" w:id="0">
    <w:p w14:paraId="0DF6AFF0" w14:textId="77777777" w:rsidR="007C23AB" w:rsidRPr="009A55DF" w:rsidRDefault="007C23AB" w:rsidP="00177A70">
      <w:r w:rsidRPr="009A55DF">
        <w:continuationSeparator/>
      </w:r>
    </w:p>
  </w:footnote>
  <w:footnote w:id="1">
    <w:p w14:paraId="2A8AFB27" w14:textId="3B4F77DC" w:rsidR="00A16058" w:rsidRPr="009A55DF" w:rsidRDefault="00A16058">
      <w:pPr>
        <w:pStyle w:val="FootnoteText"/>
      </w:pPr>
      <w:r w:rsidRPr="009A55DF">
        <w:rPr>
          <w:rStyle w:val="FootnoteReference"/>
        </w:rPr>
        <w:footnoteRef/>
      </w:r>
      <w:r w:rsidRPr="009A55DF">
        <w:t xml:space="preserve"> </w:t>
      </w:r>
      <w:r w:rsidR="00990F18" w:rsidRPr="009A55DF">
        <w:t>The</w:t>
      </w:r>
      <w:r w:rsidR="00215CCB">
        <w:t xml:space="preserve"> Business and Property</w:t>
      </w:r>
      <w:r w:rsidR="00990F18" w:rsidRPr="009A55DF">
        <w:t xml:space="preserve"> Guide requires use of a specified form for a freezing order: Appendix M to the Guide</w:t>
      </w:r>
    </w:p>
  </w:footnote>
  <w:footnote w:id="2">
    <w:p w14:paraId="3C06CC2A" w14:textId="0E7A60BF" w:rsidR="005C2022" w:rsidRDefault="005C2022">
      <w:pPr>
        <w:pStyle w:val="FootnoteText"/>
      </w:pPr>
      <w:r w:rsidRPr="009A55DF">
        <w:rPr>
          <w:rStyle w:val="FootnoteReference"/>
        </w:rPr>
        <w:footnoteRef/>
      </w:r>
      <w:r w:rsidRPr="009A55DF">
        <w:t xml:space="preserve"> Include these words in square brackets in the case of a corporate defendant.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9AA6CC4"/>
    <w:multiLevelType w:val="hybridMultilevel"/>
    <w:tmpl w:val="9BF0B088"/>
    <w:lvl w:ilvl="0" w:tplc="FFFFFFFF">
      <w:start w:val="1"/>
      <w:numFmt w:val="decimal"/>
      <w:lvlText w:val="%1"/>
      <w:lvlJc w:val="left"/>
      <w:pPr>
        <w:tabs>
          <w:tab w:val="num" w:pos="1140"/>
        </w:tabs>
        <w:ind w:left="1140" w:hanging="78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 w15:restartNumberingAfterBreak="0">
    <w:nsid w:val="2CF31DFC"/>
    <w:multiLevelType w:val="hybridMultilevel"/>
    <w:tmpl w:val="E7564F9E"/>
    <w:lvl w:ilvl="0" w:tplc="4B1CFEF6">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9CB65C7"/>
    <w:multiLevelType w:val="multilevel"/>
    <w:tmpl w:val="FE28CC8C"/>
    <w:lvl w:ilvl="0">
      <w:start w:val="1"/>
      <w:numFmt w:val="decimal"/>
      <w:lvlText w:val="%1."/>
      <w:lvlJc w:val="left"/>
      <w:pPr>
        <w:ind w:left="567" w:hanging="567"/>
      </w:pPr>
      <w:rPr>
        <w:rFonts w:hint="default"/>
      </w:rPr>
    </w:lvl>
    <w:lvl w:ilvl="1">
      <w:start w:val="1"/>
      <w:numFmt w:val="decimal"/>
      <w:lvlText w:val="(%2)"/>
      <w:lvlJc w:val="left"/>
      <w:pPr>
        <w:ind w:left="1134" w:hanging="567"/>
      </w:pPr>
      <w:rPr>
        <w:rFonts w:hint="default"/>
      </w:rPr>
    </w:lvl>
    <w:lvl w:ilvl="2">
      <w:start w:val="1"/>
      <w:numFmt w:val="lowerRoman"/>
      <w:lvlText w:val="(%3)"/>
      <w:lvlJc w:val="left"/>
      <w:pPr>
        <w:ind w:left="1701" w:hanging="567"/>
      </w:pPr>
      <w:rPr>
        <w:rFonts w:hint="default"/>
      </w:rPr>
    </w:lvl>
    <w:lvl w:ilvl="3">
      <w:start w:val="1"/>
      <w:numFmt w:val="lowerLetter"/>
      <w:lvlText w:val="(%4)"/>
      <w:lvlJc w:val="left"/>
      <w:pPr>
        <w:ind w:left="2268" w:hanging="567"/>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 w15:restartNumberingAfterBreak="0">
    <w:nsid w:val="494C3357"/>
    <w:multiLevelType w:val="hybridMultilevel"/>
    <w:tmpl w:val="2684F214"/>
    <w:lvl w:ilvl="0" w:tplc="FFFFFFFF">
      <w:start w:val="5"/>
      <w:numFmt w:val="decimal"/>
      <w:lvlText w:val="%1."/>
      <w:lvlJc w:val="left"/>
      <w:pPr>
        <w:tabs>
          <w:tab w:val="num" w:pos="720"/>
        </w:tabs>
        <w:ind w:left="720" w:hanging="360"/>
      </w:pPr>
      <w:rPr>
        <w:rFonts w:hint="default"/>
      </w:rPr>
    </w:lvl>
    <w:lvl w:ilvl="1" w:tplc="FFFFFFFF">
      <w:start w:val="2"/>
      <w:numFmt w:val="decimal"/>
      <w:lvlText w:val="(%2)"/>
      <w:lvlJc w:val="left"/>
      <w:pPr>
        <w:tabs>
          <w:tab w:val="num" w:pos="1440"/>
        </w:tabs>
        <w:ind w:left="1440" w:hanging="360"/>
      </w:pPr>
      <w:rPr>
        <w:rFont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 w15:restartNumberingAfterBreak="0">
    <w:nsid w:val="4C46569A"/>
    <w:multiLevelType w:val="hybridMultilevel"/>
    <w:tmpl w:val="346A2ED4"/>
    <w:lvl w:ilvl="0" w:tplc="AB60F91C">
      <w:start w:val="1"/>
      <w:numFmt w:val="decimal"/>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5" w15:restartNumberingAfterBreak="0">
    <w:nsid w:val="527B01E9"/>
    <w:multiLevelType w:val="multilevel"/>
    <w:tmpl w:val="FE28CC8C"/>
    <w:lvl w:ilvl="0">
      <w:start w:val="1"/>
      <w:numFmt w:val="decimal"/>
      <w:lvlText w:val="%1."/>
      <w:lvlJc w:val="left"/>
      <w:pPr>
        <w:ind w:left="567" w:hanging="567"/>
      </w:pPr>
      <w:rPr>
        <w:rFonts w:hint="default"/>
      </w:rPr>
    </w:lvl>
    <w:lvl w:ilvl="1">
      <w:start w:val="1"/>
      <w:numFmt w:val="decimal"/>
      <w:lvlText w:val="(%2)"/>
      <w:lvlJc w:val="left"/>
      <w:pPr>
        <w:ind w:left="1134" w:hanging="567"/>
      </w:pPr>
      <w:rPr>
        <w:rFonts w:hint="default"/>
      </w:rPr>
    </w:lvl>
    <w:lvl w:ilvl="2">
      <w:start w:val="1"/>
      <w:numFmt w:val="lowerRoman"/>
      <w:lvlText w:val="(%3)"/>
      <w:lvlJc w:val="left"/>
      <w:pPr>
        <w:ind w:left="1701" w:hanging="567"/>
      </w:pPr>
      <w:rPr>
        <w:rFonts w:hint="default"/>
      </w:rPr>
    </w:lvl>
    <w:lvl w:ilvl="3">
      <w:start w:val="1"/>
      <w:numFmt w:val="lowerLetter"/>
      <w:lvlText w:val="(%4)"/>
      <w:lvlJc w:val="left"/>
      <w:pPr>
        <w:ind w:left="2268" w:hanging="567"/>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 w15:restartNumberingAfterBreak="0">
    <w:nsid w:val="5FAA53A9"/>
    <w:multiLevelType w:val="multilevel"/>
    <w:tmpl w:val="FE28CC8C"/>
    <w:lvl w:ilvl="0">
      <w:start w:val="1"/>
      <w:numFmt w:val="decimal"/>
      <w:lvlText w:val="%1."/>
      <w:lvlJc w:val="left"/>
      <w:pPr>
        <w:ind w:left="567" w:hanging="567"/>
      </w:pPr>
      <w:rPr>
        <w:rFonts w:hint="default"/>
      </w:rPr>
    </w:lvl>
    <w:lvl w:ilvl="1">
      <w:start w:val="1"/>
      <w:numFmt w:val="decimal"/>
      <w:lvlText w:val="(%2)"/>
      <w:lvlJc w:val="left"/>
      <w:pPr>
        <w:ind w:left="1134" w:hanging="567"/>
      </w:pPr>
      <w:rPr>
        <w:rFonts w:hint="default"/>
      </w:rPr>
    </w:lvl>
    <w:lvl w:ilvl="2">
      <w:start w:val="1"/>
      <w:numFmt w:val="lowerRoman"/>
      <w:lvlText w:val="(%3)"/>
      <w:lvlJc w:val="left"/>
      <w:pPr>
        <w:ind w:left="1701" w:hanging="567"/>
      </w:pPr>
      <w:rPr>
        <w:rFonts w:hint="default"/>
      </w:rPr>
    </w:lvl>
    <w:lvl w:ilvl="3">
      <w:start w:val="1"/>
      <w:numFmt w:val="lowerLetter"/>
      <w:lvlText w:val="(%4)"/>
      <w:lvlJc w:val="left"/>
      <w:pPr>
        <w:ind w:left="2268" w:hanging="567"/>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 w15:restartNumberingAfterBreak="0">
    <w:nsid w:val="7CE41CEF"/>
    <w:multiLevelType w:val="hybridMultilevel"/>
    <w:tmpl w:val="4AD2B538"/>
    <w:lvl w:ilvl="0" w:tplc="4B1CFEF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865971725">
    <w:abstractNumId w:val="0"/>
  </w:num>
  <w:num w:numId="2" w16cid:durableId="1866482222">
    <w:abstractNumId w:val="3"/>
  </w:num>
  <w:num w:numId="3" w16cid:durableId="292291171">
    <w:abstractNumId w:val="1"/>
  </w:num>
  <w:num w:numId="4" w16cid:durableId="2021008474">
    <w:abstractNumId w:val="4"/>
  </w:num>
  <w:num w:numId="5" w16cid:durableId="64225688">
    <w:abstractNumId w:val="5"/>
  </w:num>
  <w:num w:numId="6" w16cid:durableId="2087460700">
    <w:abstractNumId w:val="2"/>
  </w:num>
  <w:num w:numId="7" w16cid:durableId="1553998436">
    <w:abstractNumId w:val="7"/>
  </w:num>
  <w:num w:numId="8" w16cid:durableId="1193153056">
    <w:abstractNumId w:val="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11B3"/>
    <w:rsid w:val="0000037A"/>
    <w:rsid w:val="0000574E"/>
    <w:rsid w:val="00012387"/>
    <w:rsid w:val="00013ECB"/>
    <w:rsid w:val="000161B9"/>
    <w:rsid w:val="00027AA8"/>
    <w:rsid w:val="00031479"/>
    <w:rsid w:val="0009620A"/>
    <w:rsid w:val="000D309E"/>
    <w:rsid w:val="000D64B3"/>
    <w:rsid w:val="00126B48"/>
    <w:rsid w:val="00160ABF"/>
    <w:rsid w:val="00167333"/>
    <w:rsid w:val="00177A70"/>
    <w:rsid w:val="001866DF"/>
    <w:rsid w:val="001929C1"/>
    <w:rsid w:val="001A7425"/>
    <w:rsid w:val="001B78F7"/>
    <w:rsid w:val="001C483E"/>
    <w:rsid w:val="0020702A"/>
    <w:rsid w:val="00215CCB"/>
    <w:rsid w:val="00221A54"/>
    <w:rsid w:val="00223945"/>
    <w:rsid w:val="002732C4"/>
    <w:rsid w:val="002A1851"/>
    <w:rsid w:val="002C7B63"/>
    <w:rsid w:val="002D00C5"/>
    <w:rsid w:val="002E06C5"/>
    <w:rsid w:val="00371A70"/>
    <w:rsid w:val="0038792C"/>
    <w:rsid w:val="003A60F2"/>
    <w:rsid w:val="003B32D5"/>
    <w:rsid w:val="003C0FF8"/>
    <w:rsid w:val="003C30F6"/>
    <w:rsid w:val="003D2720"/>
    <w:rsid w:val="003D5DBC"/>
    <w:rsid w:val="00401C4B"/>
    <w:rsid w:val="0040519C"/>
    <w:rsid w:val="00413E77"/>
    <w:rsid w:val="0042532A"/>
    <w:rsid w:val="004358C1"/>
    <w:rsid w:val="00445FE3"/>
    <w:rsid w:val="00446792"/>
    <w:rsid w:val="00467FF9"/>
    <w:rsid w:val="00492037"/>
    <w:rsid w:val="004A0D06"/>
    <w:rsid w:val="004A455E"/>
    <w:rsid w:val="004B3ED7"/>
    <w:rsid w:val="004E03A0"/>
    <w:rsid w:val="004F11FB"/>
    <w:rsid w:val="005008F6"/>
    <w:rsid w:val="005124A5"/>
    <w:rsid w:val="00541551"/>
    <w:rsid w:val="00584659"/>
    <w:rsid w:val="00593BA0"/>
    <w:rsid w:val="005C2022"/>
    <w:rsid w:val="005E14FB"/>
    <w:rsid w:val="005F0684"/>
    <w:rsid w:val="0062062D"/>
    <w:rsid w:val="00625586"/>
    <w:rsid w:val="00646B47"/>
    <w:rsid w:val="00650F08"/>
    <w:rsid w:val="00681E14"/>
    <w:rsid w:val="00690FB4"/>
    <w:rsid w:val="00692AFE"/>
    <w:rsid w:val="006B39F5"/>
    <w:rsid w:val="006B5D3A"/>
    <w:rsid w:val="006B762C"/>
    <w:rsid w:val="006F22CA"/>
    <w:rsid w:val="007042D0"/>
    <w:rsid w:val="00706D03"/>
    <w:rsid w:val="00716034"/>
    <w:rsid w:val="00766742"/>
    <w:rsid w:val="00793D91"/>
    <w:rsid w:val="007C23AB"/>
    <w:rsid w:val="007C2E17"/>
    <w:rsid w:val="00805D4C"/>
    <w:rsid w:val="00817E84"/>
    <w:rsid w:val="008224D6"/>
    <w:rsid w:val="00832E16"/>
    <w:rsid w:val="0083333D"/>
    <w:rsid w:val="008A11FF"/>
    <w:rsid w:val="008B60FA"/>
    <w:rsid w:val="008D4D26"/>
    <w:rsid w:val="008E136B"/>
    <w:rsid w:val="0090198C"/>
    <w:rsid w:val="00917FAE"/>
    <w:rsid w:val="0093145A"/>
    <w:rsid w:val="0093247A"/>
    <w:rsid w:val="009555D7"/>
    <w:rsid w:val="00966B09"/>
    <w:rsid w:val="00980642"/>
    <w:rsid w:val="00990F18"/>
    <w:rsid w:val="009A3FF5"/>
    <w:rsid w:val="009A55DF"/>
    <w:rsid w:val="009C1F76"/>
    <w:rsid w:val="009C25F7"/>
    <w:rsid w:val="009C2973"/>
    <w:rsid w:val="009E3EF6"/>
    <w:rsid w:val="009E7CA9"/>
    <w:rsid w:val="009F3E53"/>
    <w:rsid w:val="00A16058"/>
    <w:rsid w:val="00A1632E"/>
    <w:rsid w:val="00A402B2"/>
    <w:rsid w:val="00A41909"/>
    <w:rsid w:val="00A506D2"/>
    <w:rsid w:val="00A70E94"/>
    <w:rsid w:val="00A82B4B"/>
    <w:rsid w:val="00A93277"/>
    <w:rsid w:val="00A94AB6"/>
    <w:rsid w:val="00AA22F0"/>
    <w:rsid w:val="00AA5CAA"/>
    <w:rsid w:val="00AF0E88"/>
    <w:rsid w:val="00B20082"/>
    <w:rsid w:val="00B37F7C"/>
    <w:rsid w:val="00B4012A"/>
    <w:rsid w:val="00B41745"/>
    <w:rsid w:val="00B455C2"/>
    <w:rsid w:val="00B47A33"/>
    <w:rsid w:val="00BA5D0F"/>
    <w:rsid w:val="00BC290A"/>
    <w:rsid w:val="00BE1E62"/>
    <w:rsid w:val="00C07F12"/>
    <w:rsid w:val="00C223B3"/>
    <w:rsid w:val="00C32473"/>
    <w:rsid w:val="00C41728"/>
    <w:rsid w:val="00C471F4"/>
    <w:rsid w:val="00C81D01"/>
    <w:rsid w:val="00CA76C1"/>
    <w:rsid w:val="00CC2B3F"/>
    <w:rsid w:val="00CD11B3"/>
    <w:rsid w:val="00CD2ED4"/>
    <w:rsid w:val="00CF2202"/>
    <w:rsid w:val="00CF7765"/>
    <w:rsid w:val="00D21C29"/>
    <w:rsid w:val="00D26891"/>
    <w:rsid w:val="00D33AF3"/>
    <w:rsid w:val="00D449C6"/>
    <w:rsid w:val="00D65C0D"/>
    <w:rsid w:val="00D90B1F"/>
    <w:rsid w:val="00DC1F7F"/>
    <w:rsid w:val="00DC6D82"/>
    <w:rsid w:val="00DD2239"/>
    <w:rsid w:val="00DF02A2"/>
    <w:rsid w:val="00DF0DA9"/>
    <w:rsid w:val="00E15184"/>
    <w:rsid w:val="00E166FD"/>
    <w:rsid w:val="00E31018"/>
    <w:rsid w:val="00E3162A"/>
    <w:rsid w:val="00E37BC8"/>
    <w:rsid w:val="00E92399"/>
    <w:rsid w:val="00F151EB"/>
    <w:rsid w:val="00F24DFA"/>
    <w:rsid w:val="00F24E81"/>
    <w:rsid w:val="00F271A6"/>
    <w:rsid w:val="00F512C5"/>
    <w:rsid w:val="00F54A12"/>
    <w:rsid w:val="00F55875"/>
    <w:rsid w:val="00F66423"/>
    <w:rsid w:val="00F7218B"/>
    <w:rsid w:val="00F909FC"/>
    <w:rsid w:val="00F930D2"/>
    <w:rsid w:val="00FC6C71"/>
    <w:rsid w:val="00FD4426"/>
    <w:rsid w:val="00FD51E4"/>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80418E"/>
  <w15:chartTrackingRefBased/>
  <w15:docId w15:val="{64122CD7-05A7-4136-9E7C-3AE0584637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81E14"/>
    <w:rPr>
      <w:rFonts w:ascii="Arial" w:hAnsi="Arial"/>
      <w:sz w:val="22"/>
      <w:szCs w:val="24"/>
      <w:lang w:eastAsia="en-US"/>
    </w:rPr>
  </w:style>
  <w:style w:type="paragraph" w:styleId="Heading2">
    <w:name w:val="heading 2"/>
    <w:basedOn w:val="Normal"/>
    <w:next w:val="Normal"/>
    <w:qFormat/>
    <w:pPr>
      <w:keepNext/>
      <w:jc w:val="both"/>
      <w:outlineLvl w:val="1"/>
    </w:pPr>
    <w:rPr>
      <w:rFonts w:ascii="Helvetica" w:hAnsi="Helvetica" w:cs="Helvetica"/>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FormSubHead1">
    <w:name w:val="p-FormSubHead1"/>
    <w:pPr>
      <w:widowControl w:val="0"/>
      <w:spacing w:before="240"/>
      <w:jc w:val="center"/>
    </w:pPr>
    <w:rPr>
      <w:rFonts w:ascii="Arial" w:hAnsi="Arial"/>
      <w:b/>
      <w:sz w:val="24"/>
      <w:lang w:eastAsia="en-US"/>
    </w:rPr>
  </w:style>
  <w:style w:type="paragraph" w:customStyle="1" w:styleId="p-Cl1">
    <w:name w:val="p-Cl1"/>
    <w:pPr>
      <w:widowControl w:val="0"/>
      <w:spacing w:before="120"/>
      <w:ind w:firstLine="284"/>
      <w:jc w:val="both"/>
    </w:pPr>
    <w:rPr>
      <w:rFonts w:ascii="Arial" w:hAnsi="Arial"/>
      <w:sz w:val="24"/>
      <w:lang w:eastAsia="en-US"/>
    </w:rPr>
  </w:style>
  <w:style w:type="paragraph" w:customStyle="1" w:styleId="p-ClH1">
    <w:name w:val="p-ClH1"/>
    <w:pPr>
      <w:widowControl w:val="0"/>
      <w:spacing w:before="120"/>
    </w:pPr>
    <w:rPr>
      <w:rFonts w:ascii="Arial" w:hAnsi="Arial"/>
      <w:b/>
      <w:sz w:val="24"/>
      <w:lang w:eastAsia="en-US"/>
    </w:rPr>
  </w:style>
  <w:style w:type="paragraph" w:styleId="BodyText3">
    <w:name w:val="Body Text 3"/>
    <w:basedOn w:val="Normal"/>
    <w:rPr>
      <w:rFonts w:eastAsia="Arial Unicode MS"/>
      <w:sz w:val="18"/>
    </w:rPr>
  </w:style>
  <w:style w:type="paragraph" w:styleId="Header">
    <w:name w:val="header"/>
    <w:basedOn w:val="Normal"/>
    <w:link w:val="HeaderChar"/>
    <w:rsid w:val="00177A70"/>
    <w:pPr>
      <w:tabs>
        <w:tab w:val="center" w:pos="4513"/>
        <w:tab w:val="right" w:pos="9026"/>
      </w:tabs>
    </w:pPr>
  </w:style>
  <w:style w:type="character" w:customStyle="1" w:styleId="HeaderChar">
    <w:name w:val="Header Char"/>
    <w:link w:val="Header"/>
    <w:rsid w:val="00177A70"/>
    <w:rPr>
      <w:sz w:val="24"/>
      <w:szCs w:val="24"/>
      <w:lang w:eastAsia="en-US"/>
    </w:rPr>
  </w:style>
  <w:style w:type="paragraph" w:styleId="Footer">
    <w:name w:val="footer"/>
    <w:basedOn w:val="Normal"/>
    <w:link w:val="FooterChar"/>
    <w:uiPriority w:val="99"/>
    <w:rsid w:val="00177A70"/>
    <w:pPr>
      <w:tabs>
        <w:tab w:val="center" w:pos="4513"/>
        <w:tab w:val="right" w:pos="9026"/>
      </w:tabs>
    </w:pPr>
  </w:style>
  <w:style w:type="character" w:customStyle="1" w:styleId="FooterChar">
    <w:name w:val="Footer Char"/>
    <w:link w:val="Footer"/>
    <w:uiPriority w:val="99"/>
    <w:rsid w:val="00177A70"/>
    <w:rPr>
      <w:sz w:val="24"/>
      <w:szCs w:val="24"/>
      <w:lang w:eastAsia="en-US"/>
    </w:rPr>
  </w:style>
  <w:style w:type="paragraph" w:styleId="BalloonText">
    <w:name w:val="Balloon Text"/>
    <w:basedOn w:val="Normal"/>
    <w:semiHidden/>
    <w:rsid w:val="00223945"/>
    <w:rPr>
      <w:rFonts w:ascii="Tahoma" w:hAnsi="Tahoma" w:cs="Tahoma"/>
      <w:sz w:val="16"/>
      <w:szCs w:val="16"/>
    </w:rPr>
  </w:style>
  <w:style w:type="paragraph" w:styleId="FootnoteText">
    <w:name w:val="footnote text"/>
    <w:basedOn w:val="Normal"/>
    <w:link w:val="FootnoteTextChar"/>
    <w:rsid w:val="005C2022"/>
    <w:rPr>
      <w:sz w:val="20"/>
      <w:szCs w:val="20"/>
    </w:rPr>
  </w:style>
  <w:style w:type="character" w:customStyle="1" w:styleId="FootnoteTextChar">
    <w:name w:val="Footnote Text Char"/>
    <w:basedOn w:val="DefaultParagraphFont"/>
    <w:link w:val="FootnoteText"/>
    <w:rsid w:val="005C2022"/>
    <w:rPr>
      <w:rFonts w:ascii="Arial" w:hAnsi="Arial"/>
      <w:lang w:eastAsia="en-US"/>
    </w:rPr>
  </w:style>
  <w:style w:type="character" w:styleId="FootnoteReference">
    <w:name w:val="footnote reference"/>
    <w:basedOn w:val="DefaultParagraphFont"/>
    <w:rsid w:val="005C2022"/>
    <w:rPr>
      <w:vertAlign w:val="superscript"/>
    </w:rPr>
  </w:style>
  <w:style w:type="paragraph" w:styleId="ListParagraph">
    <w:name w:val="List Paragraph"/>
    <w:basedOn w:val="Normal"/>
    <w:qFormat/>
    <w:rsid w:val="004F11FB"/>
    <w:pPr>
      <w:ind w:left="567"/>
      <w:contextualSpacing/>
      <w:jc w:val="both"/>
    </w:pPr>
    <w:rPr>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087505970">
      <w:bodyDiv w:val="1"/>
      <w:marLeft w:val="0"/>
      <w:marRight w:val="0"/>
      <w:marTop w:val="0"/>
      <w:marBottom w:val="0"/>
      <w:divBdr>
        <w:top w:val="none" w:sz="0" w:space="0" w:color="auto"/>
        <w:left w:val="none" w:sz="0" w:space="0" w:color="auto"/>
        <w:bottom w:val="none" w:sz="0" w:space="0" w:color="auto"/>
        <w:right w:val="none" w:sz="0" w:space="0" w:color="auto"/>
      </w:divBdr>
    </w:div>
    <w:div w:id="1781946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A29AED-E589-48D2-B530-CA3EAEAB2E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735</Words>
  <Characters>4190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BPD5</vt:lpstr>
    </vt:vector>
  </TitlesOfParts>
  <Manager/>
  <Company/>
  <LinksUpToDate>false</LinksUpToDate>
  <CharactersWithSpaces>4916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BPD5</dc:title>
  <dc:subject/>
  <dc:creator>Campbell-Adams, Bayley</dc:creator>
  <cp:keywords/>
  <dc:description/>
  <cp:lastModifiedBy>Campbell-Adams, Bayley</cp:lastModifiedBy>
  <cp:revision>2</cp:revision>
  <cp:lastPrinted>2017-10-02T13:50:00Z</cp:lastPrinted>
  <dcterms:created xsi:type="dcterms:W3CDTF">2026-09-18T13:13:00Z</dcterms:created>
  <dcterms:modified xsi:type="dcterms:W3CDTF">2026-09-18T13:13:00Z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75f3d21-7675-47a1-a7bf-8316b405c573_Enabled">
    <vt:lpwstr>true</vt:lpwstr>
  </property>
  <property fmtid="{D5CDD505-2E9C-101B-9397-08002B2CF9AE}" pid="3" name="MSIP_Label_e75f3d21-7675-47a1-a7bf-8316b405c573_SetDate">
    <vt:lpwstr>2026-07-27T11:53:19Z</vt:lpwstr>
  </property>
  <property fmtid="{D5CDD505-2E9C-101B-9397-08002B2CF9AE}" pid="4" name="MSIP_Label_e75f3d21-7675-47a1-a7bf-8316b405c573_Method">
    <vt:lpwstr>Privileged</vt:lpwstr>
  </property>
  <property fmtid="{D5CDD505-2E9C-101B-9397-08002B2CF9AE}" pid="5" name="MSIP_Label_e75f3d21-7675-47a1-a7bf-8316b405c573_Name">
    <vt:lpwstr>NO CLASSIFICATION</vt:lpwstr>
  </property>
  <property fmtid="{D5CDD505-2E9C-101B-9397-08002B2CF9AE}" pid="6" name="MSIP_Label_e75f3d21-7675-47a1-a7bf-8316b405c573_SiteId">
    <vt:lpwstr>c6874728-71e6-41fe-a9e1-2e8c36776ad8</vt:lpwstr>
  </property>
  <property fmtid="{D5CDD505-2E9C-101B-9397-08002B2CF9AE}" pid="7" name="MSIP_Label_e75f3d21-7675-47a1-a7bf-8316b405c573_ActionId">
    <vt:lpwstr>b0abdb2a-79df-4962-a9fc-a0bffde07829</vt:lpwstr>
  </property>
  <property fmtid="{D5CDD505-2E9C-101B-9397-08002B2CF9AE}" pid="8" name="MSIP_Label_e75f3d21-7675-47a1-a7bf-8316b405c573_ContentBits">
    <vt:lpwstr>0</vt:lpwstr>
  </property>
  <property fmtid="{D5CDD505-2E9C-101B-9397-08002B2CF9AE}" pid="9" name="MSIP_Label_e75f3d21-7675-47a1-a7bf-8316b405c573_Tag">
    <vt:lpwstr>50, 0, 1, 1</vt:lpwstr>
  </property>
</Properties>
</file>