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01DFA" w14:textId="77777777" w:rsidR="00C86940" w:rsidRDefault="00C86940" w:rsidP="00C86940">
      <w:r>
        <w:rPr>
          <w:noProof/>
        </w:rPr>
        <w:drawing>
          <wp:inline distT="0" distB="0" distL="0" distR="0" wp14:anchorId="047C1FB1" wp14:editId="23FA10DD">
            <wp:extent cx="3420110" cy="402590"/>
            <wp:effectExtent l="0" t="0" r="8890" b="0"/>
            <wp:docPr id="2100859661" name="Picture 1" descr="Planning Inspectorate logo">
              <a:extLst xmlns:a="http://schemas.openxmlformats.org/drawingml/2006/main">
                <a:ext uri="{FF2B5EF4-FFF2-40B4-BE49-F238E27FC236}">
                  <a16:creationId xmlns:a16="http://schemas.microsoft.com/office/drawing/2014/main" id="{5DE44F3D-11C7-4C5D-A249-D2530F7E6F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859661" name="Picture 1" descr="Planning Inspectorate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0110" cy="402590"/>
                    </a:xfrm>
                    <a:prstGeom prst="rect">
                      <a:avLst/>
                    </a:prstGeom>
                    <a:noFill/>
                  </pic:spPr>
                </pic:pic>
              </a:graphicData>
            </a:graphic>
          </wp:inline>
        </w:drawing>
      </w:r>
    </w:p>
    <w:p w14:paraId="011AD7DD" w14:textId="77777777" w:rsidR="00C86940" w:rsidRPr="00702CF8" w:rsidRDefault="00C86940" w:rsidP="00C86940">
      <w:pPr>
        <w:spacing w:before="60" w:after="60"/>
        <w:rPr>
          <w:rFonts w:ascii="Arial" w:hAnsi="Arial" w:cs="Arial"/>
          <w:sz w:val="8"/>
          <w:szCs w:val="8"/>
        </w:rPr>
      </w:pPr>
    </w:p>
    <w:tbl>
      <w:tblPr>
        <w:tblW w:w="9356"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C86940" w:rsidRPr="005A0799" w14:paraId="62184A30" w14:textId="77777777" w:rsidTr="001C41D8">
        <w:trPr>
          <w:cantSplit/>
          <w:trHeight w:val="23"/>
        </w:trPr>
        <w:tc>
          <w:tcPr>
            <w:tcW w:w="9356" w:type="dxa"/>
          </w:tcPr>
          <w:p w14:paraId="7DD7FD2B" w14:textId="77777777" w:rsidR="00C86940" w:rsidRPr="00166502" w:rsidRDefault="00C86940" w:rsidP="001C41D8">
            <w:pPr>
              <w:spacing w:before="120"/>
              <w:ind w:left="-105" w:right="34"/>
              <w:rPr>
                <w:rFonts w:ascii="Arial" w:hAnsi="Arial" w:cs="Arial"/>
                <w:b/>
                <w:color w:val="000000"/>
                <w:sz w:val="40"/>
                <w:szCs w:val="40"/>
              </w:rPr>
            </w:pPr>
            <w:bookmarkStart w:id="0" w:name="bmkTable00"/>
            <w:bookmarkEnd w:id="0"/>
            <w:r w:rsidRPr="00166502">
              <w:rPr>
                <w:rFonts w:ascii="Arial" w:hAnsi="Arial" w:cs="Arial"/>
                <w:b/>
                <w:color w:val="000000"/>
                <w:sz w:val="40"/>
                <w:szCs w:val="40"/>
              </w:rPr>
              <w:t>Order Decision</w:t>
            </w:r>
          </w:p>
        </w:tc>
      </w:tr>
      <w:tr w:rsidR="00C86940" w:rsidRPr="000C3F13" w14:paraId="6FF969C2" w14:textId="77777777" w:rsidTr="001C41D8">
        <w:trPr>
          <w:cantSplit/>
          <w:trHeight w:val="23"/>
        </w:trPr>
        <w:tc>
          <w:tcPr>
            <w:tcW w:w="9356" w:type="dxa"/>
            <w:vAlign w:val="center"/>
          </w:tcPr>
          <w:p w14:paraId="191C5BC6" w14:textId="614F2F73" w:rsidR="00C86940" w:rsidRPr="00166502" w:rsidRDefault="00C86940" w:rsidP="00702CF8">
            <w:pPr>
              <w:spacing w:before="40"/>
              <w:ind w:left="-108" w:right="34"/>
              <w:rPr>
                <w:rFonts w:ascii="Arial" w:hAnsi="Arial" w:cs="Arial"/>
                <w:color w:val="000000"/>
                <w:sz w:val="24"/>
                <w:szCs w:val="24"/>
              </w:rPr>
            </w:pPr>
            <w:r>
              <w:rPr>
                <w:rFonts w:ascii="Arial" w:hAnsi="Arial" w:cs="Arial"/>
                <w:color w:val="000000"/>
                <w:sz w:val="24"/>
                <w:szCs w:val="24"/>
              </w:rPr>
              <w:t>Inquiry</w:t>
            </w:r>
            <w:r w:rsidRPr="00166502">
              <w:rPr>
                <w:rFonts w:ascii="Arial" w:hAnsi="Arial" w:cs="Arial"/>
                <w:color w:val="000000"/>
                <w:sz w:val="24"/>
                <w:szCs w:val="24"/>
              </w:rPr>
              <w:t xml:space="preserve"> </w:t>
            </w:r>
            <w:r>
              <w:rPr>
                <w:rFonts w:ascii="Arial" w:hAnsi="Arial" w:cs="Arial"/>
                <w:color w:val="000000"/>
                <w:sz w:val="24"/>
                <w:szCs w:val="24"/>
              </w:rPr>
              <w:t>opened</w:t>
            </w:r>
            <w:r w:rsidRPr="00166502">
              <w:rPr>
                <w:rFonts w:ascii="Arial" w:hAnsi="Arial" w:cs="Arial"/>
                <w:color w:val="000000"/>
                <w:sz w:val="24"/>
                <w:szCs w:val="24"/>
              </w:rPr>
              <w:t xml:space="preserve"> on</w:t>
            </w:r>
            <w:r>
              <w:rPr>
                <w:rFonts w:ascii="Arial" w:hAnsi="Arial" w:cs="Arial"/>
                <w:color w:val="000000"/>
                <w:sz w:val="24"/>
                <w:szCs w:val="24"/>
              </w:rPr>
              <w:t xml:space="preserve"> </w:t>
            </w:r>
            <w:r w:rsidR="005E6A34">
              <w:rPr>
                <w:rFonts w:ascii="Arial" w:hAnsi="Arial" w:cs="Arial"/>
                <w:color w:val="000000"/>
                <w:sz w:val="24"/>
                <w:szCs w:val="24"/>
              </w:rPr>
              <w:t>13 May 2026</w:t>
            </w:r>
          </w:p>
        </w:tc>
      </w:tr>
      <w:tr w:rsidR="00C86940" w:rsidRPr="00361890" w14:paraId="19B95F50" w14:textId="77777777" w:rsidTr="001C41D8">
        <w:trPr>
          <w:cantSplit/>
          <w:trHeight w:val="23"/>
        </w:trPr>
        <w:tc>
          <w:tcPr>
            <w:tcW w:w="9356" w:type="dxa"/>
          </w:tcPr>
          <w:p w14:paraId="4E5B2579" w14:textId="297277ED" w:rsidR="00C86940" w:rsidRPr="00166502" w:rsidRDefault="00C86940" w:rsidP="00702CF8">
            <w:pPr>
              <w:spacing w:before="120"/>
              <w:ind w:left="-108" w:right="34"/>
              <w:rPr>
                <w:rFonts w:ascii="Arial" w:hAnsi="Arial" w:cs="Arial"/>
                <w:b/>
                <w:color w:val="000000"/>
                <w:sz w:val="24"/>
                <w:szCs w:val="24"/>
              </w:rPr>
            </w:pPr>
            <w:r w:rsidRPr="00166502">
              <w:rPr>
                <w:rFonts w:ascii="Arial" w:hAnsi="Arial" w:cs="Arial"/>
                <w:b/>
                <w:color w:val="000000"/>
                <w:sz w:val="24"/>
                <w:szCs w:val="24"/>
              </w:rPr>
              <w:t xml:space="preserve">by </w:t>
            </w:r>
            <w:r w:rsidR="009F37C3">
              <w:rPr>
                <w:rFonts w:ascii="Arial" w:hAnsi="Arial" w:cs="Arial"/>
                <w:b/>
                <w:color w:val="000000"/>
                <w:sz w:val="24"/>
                <w:szCs w:val="24"/>
              </w:rPr>
              <w:t>K Taylor BSc (Hons) PGDip MRTPI</w:t>
            </w:r>
          </w:p>
        </w:tc>
      </w:tr>
      <w:tr w:rsidR="00C86940" w:rsidRPr="00361890" w14:paraId="0C6F20BB" w14:textId="77777777" w:rsidTr="001C41D8">
        <w:trPr>
          <w:cantSplit/>
          <w:trHeight w:val="23"/>
        </w:trPr>
        <w:tc>
          <w:tcPr>
            <w:tcW w:w="9356" w:type="dxa"/>
          </w:tcPr>
          <w:p w14:paraId="778A370F" w14:textId="77777777" w:rsidR="00C86940" w:rsidRPr="00166502" w:rsidRDefault="00C86940" w:rsidP="00702CF8">
            <w:pPr>
              <w:spacing w:before="80"/>
              <w:ind w:left="-108" w:right="34"/>
              <w:rPr>
                <w:rFonts w:ascii="Arial" w:hAnsi="Arial" w:cs="Arial"/>
                <w:b/>
                <w:color w:val="000000"/>
                <w:sz w:val="18"/>
                <w:szCs w:val="18"/>
              </w:rPr>
            </w:pPr>
            <w:r w:rsidRPr="00166502">
              <w:rPr>
                <w:rFonts w:ascii="Arial" w:hAnsi="Arial" w:cs="Arial"/>
                <w:b/>
                <w:color w:val="000000"/>
                <w:sz w:val="18"/>
                <w:szCs w:val="18"/>
              </w:rPr>
              <w:t>An Inspector appointed by the Secretary of State for Environment, Food and Rural Affairs</w:t>
            </w:r>
          </w:p>
        </w:tc>
      </w:tr>
      <w:tr w:rsidR="00C86940" w:rsidRPr="00A101CD" w14:paraId="31E7A6B3" w14:textId="77777777" w:rsidTr="001C41D8">
        <w:trPr>
          <w:cantSplit/>
          <w:trHeight w:val="23"/>
        </w:trPr>
        <w:tc>
          <w:tcPr>
            <w:tcW w:w="9356" w:type="dxa"/>
          </w:tcPr>
          <w:p w14:paraId="1E47572A" w14:textId="56B68029" w:rsidR="00C86940" w:rsidRPr="00166502" w:rsidRDefault="00C86940" w:rsidP="001C41D8">
            <w:pPr>
              <w:spacing w:before="120"/>
              <w:ind w:left="-105" w:right="176"/>
              <w:rPr>
                <w:rFonts w:ascii="Arial" w:hAnsi="Arial" w:cs="Arial"/>
                <w:b/>
                <w:color w:val="000000"/>
                <w:sz w:val="18"/>
                <w:szCs w:val="18"/>
              </w:rPr>
            </w:pPr>
            <w:r w:rsidRPr="00166502">
              <w:rPr>
                <w:rFonts w:ascii="Arial" w:hAnsi="Arial" w:cs="Arial"/>
                <w:b/>
                <w:color w:val="000000"/>
                <w:sz w:val="18"/>
                <w:szCs w:val="18"/>
              </w:rPr>
              <w:t>Decision date:</w:t>
            </w:r>
            <w:r>
              <w:rPr>
                <w:rFonts w:ascii="Arial" w:hAnsi="Arial" w:cs="Arial"/>
                <w:b/>
                <w:color w:val="000000"/>
                <w:sz w:val="18"/>
                <w:szCs w:val="18"/>
              </w:rPr>
              <w:t xml:space="preserve"> </w:t>
            </w:r>
            <w:r w:rsidR="00323BC3">
              <w:rPr>
                <w:rFonts w:ascii="Arial" w:hAnsi="Arial" w:cs="Arial"/>
                <w:b/>
                <w:color w:val="000000"/>
                <w:sz w:val="18"/>
                <w:szCs w:val="18"/>
              </w:rPr>
              <w:t>14 September 2026</w:t>
            </w:r>
          </w:p>
        </w:tc>
      </w:tr>
    </w:tbl>
    <w:p w14:paraId="1EF2DC99" w14:textId="77777777" w:rsidR="00C86940" w:rsidRPr="002E6FB2" w:rsidRDefault="00C86940" w:rsidP="00C86940">
      <w:pPr>
        <w:rPr>
          <w:rFonts w:ascii="Arial" w:hAnsi="Arial" w:cs="Arial"/>
          <w:sz w:val="8"/>
          <w:szCs w:val="8"/>
        </w:rPr>
      </w:pPr>
    </w:p>
    <w:tbl>
      <w:tblPr>
        <w:tblW w:w="0" w:type="auto"/>
        <w:tblLayout w:type="fixed"/>
        <w:tblLook w:val="0000" w:firstRow="0" w:lastRow="0" w:firstColumn="0" w:lastColumn="0" w:noHBand="0" w:noVBand="0"/>
      </w:tblPr>
      <w:tblGrid>
        <w:gridCol w:w="9520"/>
      </w:tblGrid>
      <w:tr w:rsidR="00C86940" w14:paraId="00544F5B" w14:textId="77777777" w:rsidTr="001C41D8">
        <w:tc>
          <w:tcPr>
            <w:tcW w:w="9520" w:type="dxa"/>
          </w:tcPr>
          <w:p w14:paraId="66059C91" w14:textId="2185F149" w:rsidR="00C86940" w:rsidRPr="00166502" w:rsidRDefault="00C86940" w:rsidP="001C41D8">
            <w:pPr>
              <w:spacing w:after="60"/>
              <w:ind w:left="-105"/>
              <w:rPr>
                <w:rFonts w:ascii="Arial" w:hAnsi="Arial" w:cs="Arial"/>
                <w:b/>
                <w:color w:val="000000"/>
                <w:sz w:val="24"/>
                <w:szCs w:val="24"/>
              </w:rPr>
            </w:pPr>
            <w:r w:rsidRPr="00166502">
              <w:rPr>
                <w:rFonts w:ascii="Arial" w:hAnsi="Arial" w:cs="Arial"/>
                <w:b/>
                <w:color w:val="000000"/>
                <w:sz w:val="24"/>
                <w:szCs w:val="24"/>
              </w:rPr>
              <w:t>Order Ref: ROW/</w:t>
            </w:r>
            <w:r w:rsidR="005E6A34">
              <w:rPr>
                <w:rFonts w:ascii="Arial" w:hAnsi="Arial" w:cs="Arial"/>
                <w:b/>
                <w:color w:val="000000"/>
                <w:sz w:val="24"/>
                <w:szCs w:val="24"/>
              </w:rPr>
              <w:t>3360963</w:t>
            </w:r>
          </w:p>
        </w:tc>
      </w:tr>
      <w:tr w:rsidR="00C86940" w14:paraId="4C8E8EDE" w14:textId="77777777" w:rsidTr="001C41D8">
        <w:tc>
          <w:tcPr>
            <w:tcW w:w="9520" w:type="dxa"/>
          </w:tcPr>
          <w:p w14:paraId="3D750005" w14:textId="0CE36F7F" w:rsidR="00C86940" w:rsidRPr="00166502" w:rsidRDefault="00C86940" w:rsidP="00C86940">
            <w:pPr>
              <w:pStyle w:val="TBullet"/>
              <w:numPr>
                <w:ilvl w:val="0"/>
                <w:numId w:val="5"/>
              </w:numPr>
              <w:ind w:left="314" w:hanging="284"/>
              <w:rPr>
                <w:rFonts w:ascii="Arial" w:hAnsi="Arial" w:cs="Arial"/>
                <w:sz w:val="22"/>
                <w:szCs w:val="22"/>
              </w:rPr>
            </w:pPr>
            <w:r w:rsidRPr="00166502">
              <w:rPr>
                <w:rFonts w:ascii="Arial" w:hAnsi="Arial" w:cs="Arial"/>
                <w:sz w:val="22"/>
                <w:szCs w:val="22"/>
              </w:rPr>
              <w:t>This Order is made under Section</w:t>
            </w:r>
            <w:r w:rsidR="000F235C">
              <w:rPr>
                <w:rFonts w:ascii="Arial" w:hAnsi="Arial" w:cs="Arial"/>
                <w:sz w:val="22"/>
                <w:szCs w:val="22"/>
              </w:rPr>
              <w:t xml:space="preserve"> 5</w:t>
            </w:r>
            <w:r w:rsidR="00940506">
              <w:rPr>
                <w:rFonts w:ascii="Arial" w:hAnsi="Arial" w:cs="Arial"/>
                <w:sz w:val="22"/>
                <w:szCs w:val="22"/>
              </w:rPr>
              <w:t>3</w:t>
            </w:r>
            <w:r w:rsidR="000F235C">
              <w:rPr>
                <w:rFonts w:ascii="Arial" w:hAnsi="Arial" w:cs="Arial"/>
                <w:sz w:val="22"/>
                <w:szCs w:val="22"/>
              </w:rPr>
              <w:t>(2)</w:t>
            </w:r>
            <w:r w:rsidR="003F0A28">
              <w:rPr>
                <w:rFonts w:ascii="Arial" w:hAnsi="Arial" w:cs="Arial"/>
                <w:sz w:val="22"/>
                <w:szCs w:val="22"/>
              </w:rPr>
              <w:t>(b)</w:t>
            </w:r>
            <w:r w:rsidRPr="00166502">
              <w:rPr>
                <w:rFonts w:ascii="Arial" w:hAnsi="Arial" w:cs="Arial"/>
                <w:sz w:val="22"/>
                <w:szCs w:val="22"/>
              </w:rPr>
              <w:t xml:space="preserve"> of the Wildlife and Countryside Act 1981 and is known as </w:t>
            </w:r>
            <w:r w:rsidR="0039239A">
              <w:rPr>
                <w:rFonts w:ascii="Arial" w:hAnsi="Arial" w:cs="Arial"/>
                <w:sz w:val="22"/>
                <w:szCs w:val="22"/>
              </w:rPr>
              <w:t xml:space="preserve">the West Berkshire </w:t>
            </w:r>
            <w:r w:rsidR="00B76ED7">
              <w:rPr>
                <w:rFonts w:ascii="Arial" w:hAnsi="Arial" w:cs="Arial"/>
                <w:sz w:val="22"/>
                <w:szCs w:val="22"/>
              </w:rPr>
              <w:t xml:space="preserve">District Council (Kintbury, Barton Court) Definitive Map Modification Order 2024. </w:t>
            </w:r>
          </w:p>
        </w:tc>
      </w:tr>
      <w:tr w:rsidR="00C86940" w14:paraId="202090B2" w14:textId="77777777" w:rsidTr="001C41D8">
        <w:tc>
          <w:tcPr>
            <w:tcW w:w="9520" w:type="dxa"/>
          </w:tcPr>
          <w:p w14:paraId="140BB4B7" w14:textId="6E1FF4CE" w:rsidR="00C86940" w:rsidRPr="00166502" w:rsidRDefault="00C86940" w:rsidP="00C86940">
            <w:pPr>
              <w:pStyle w:val="TBullet"/>
              <w:numPr>
                <w:ilvl w:val="0"/>
                <w:numId w:val="5"/>
              </w:numPr>
              <w:ind w:left="314" w:hanging="284"/>
              <w:rPr>
                <w:rFonts w:ascii="Arial" w:hAnsi="Arial" w:cs="Arial"/>
                <w:sz w:val="22"/>
                <w:szCs w:val="22"/>
              </w:rPr>
            </w:pPr>
            <w:r w:rsidRPr="00166502">
              <w:rPr>
                <w:rFonts w:ascii="Arial" w:hAnsi="Arial" w:cs="Arial"/>
                <w:sz w:val="22"/>
                <w:szCs w:val="22"/>
              </w:rPr>
              <w:t xml:space="preserve">The Order is dated </w:t>
            </w:r>
            <w:r w:rsidR="00BD298F">
              <w:rPr>
                <w:rFonts w:ascii="Arial" w:hAnsi="Arial" w:cs="Arial"/>
                <w:sz w:val="22"/>
                <w:szCs w:val="22"/>
              </w:rPr>
              <w:t>2 July 2024</w:t>
            </w:r>
            <w:r>
              <w:rPr>
                <w:rFonts w:ascii="Arial" w:hAnsi="Arial" w:cs="Arial"/>
                <w:sz w:val="22"/>
                <w:szCs w:val="22"/>
              </w:rPr>
              <w:t xml:space="preserve"> </w:t>
            </w:r>
            <w:r w:rsidRPr="00166502">
              <w:rPr>
                <w:rFonts w:ascii="Arial" w:hAnsi="Arial" w:cs="Arial"/>
                <w:sz w:val="22"/>
                <w:szCs w:val="22"/>
              </w:rPr>
              <w:t xml:space="preserve">and proposes to modify the </w:t>
            </w:r>
            <w:bookmarkStart w:id="1" w:name="_Hlk161063372"/>
            <w:r w:rsidRPr="00166502">
              <w:rPr>
                <w:rFonts w:ascii="Arial" w:hAnsi="Arial" w:cs="Arial"/>
                <w:sz w:val="22"/>
                <w:szCs w:val="22"/>
              </w:rPr>
              <w:t xml:space="preserve">Definitive Map and Statement </w:t>
            </w:r>
            <w:bookmarkEnd w:id="1"/>
            <w:r w:rsidRPr="00166502">
              <w:rPr>
                <w:rFonts w:ascii="Arial" w:hAnsi="Arial" w:cs="Arial"/>
                <w:sz w:val="22"/>
                <w:szCs w:val="22"/>
              </w:rPr>
              <w:t xml:space="preserve">for the area by </w:t>
            </w:r>
            <w:r w:rsidR="00BD298F">
              <w:rPr>
                <w:rFonts w:ascii="Arial" w:hAnsi="Arial" w:cs="Arial"/>
                <w:sz w:val="22"/>
                <w:szCs w:val="22"/>
              </w:rPr>
              <w:t>adding a footpath</w:t>
            </w:r>
            <w:r>
              <w:rPr>
                <w:rFonts w:ascii="Arial" w:hAnsi="Arial" w:cs="Arial"/>
                <w:sz w:val="22"/>
                <w:szCs w:val="22"/>
              </w:rPr>
              <w:t xml:space="preserve"> </w:t>
            </w:r>
            <w:r w:rsidRPr="00166502">
              <w:rPr>
                <w:rFonts w:ascii="Arial" w:hAnsi="Arial" w:cs="Arial"/>
                <w:sz w:val="22"/>
                <w:szCs w:val="22"/>
              </w:rPr>
              <w:t>as shown in the Order plan and described in the Order Schedule.</w:t>
            </w:r>
          </w:p>
        </w:tc>
      </w:tr>
      <w:tr w:rsidR="00C86940" w14:paraId="08555AA7" w14:textId="77777777" w:rsidTr="001C41D8">
        <w:tc>
          <w:tcPr>
            <w:tcW w:w="9520" w:type="dxa"/>
          </w:tcPr>
          <w:p w14:paraId="1C5BC9B1" w14:textId="47DBDE38" w:rsidR="00C86940" w:rsidRPr="00166502" w:rsidRDefault="00C86940" w:rsidP="00C86940">
            <w:pPr>
              <w:pStyle w:val="TBullet"/>
              <w:numPr>
                <w:ilvl w:val="0"/>
                <w:numId w:val="5"/>
              </w:numPr>
              <w:ind w:left="314" w:hanging="284"/>
              <w:rPr>
                <w:rFonts w:ascii="Arial" w:hAnsi="Arial" w:cs="Arial"/>
                <w:sz w:val="22"/>
                <w:szCs w:val="22"/>
              </w:rPr>
            </w:pPr>
            <w:r w:rsidRPr="00166502">
              <w:rPr>
                <w:rFonts w:ascii="Arial" w:hAnsi="Arial" w:cs="Arial"/>
                <w:sz w:val="22"/>
                <w:szCs w:val="22"/>
              </w:rPr>
              <w:t>There w</w:t>
            </w:r>
            <w:r>
              <w:rPr>
                <w:rFonts w:ascii="Arial" w:hAnsi="Arial" w:cs="Arial"/>
                <w:sz w:val="22"/>
                <w:szCs w:val="22"/>
              </w:rPr>
              <w:t xml:space="preserve">as </w:t>
            </w:r>
            <w:r w:rsidR="00571B2D">
              <w:rPr>
                <w:rFonts w:ascii="Arial" w:hAnsi="Arial" w:cs="Arial"/>
                <w:sz w:val="22"/>
                <w:szCs w:val="22"/>
              </w:rPr>
              <w:t>one</w:t>
            </w:r>
            <w:r w:rsidR="005E4EA1">
              <w:rPr>
                <w:rFonts w:ascii="Arial" w:hAnsi="Arial" w:cs="Arial"/>
                <w:sz w:val="22"/>
                <w:szCs w:val="22"/>
              </w:rPr>
              <w:t xml:space="preserve"> </w:t>
            </w:r>
            <w:r w:rsidRPr="00166502">
              <w:rPr>
                <w:rFonts w:ascii="Arial" w:hAnsi="Arial" w:cs="Arial"/>
                <w:sz w:val="22"/>
                <w:szCs w:val="22"/>
              </w:rPr>
              <w:t xml:space="preserve">objection outstanding </w:t>
            </w:r>
            <w:r>
              <w:rPr>
                <w:rFonts w:ascii="Arial" w:hAnsi="Arial" w:cs="Arial"/>
                <w:sz w:val="22"/>
                <w:szCs w:val="22"/>
              </w:rPr>
              <w:t>whe</w:t>
            </w:r>
            <w:r w:rsidR="005E4EA1">
              <w:rPr>
                <w:rFonts w:ascii="Arial" w:hAnsi="Arial" w:cs="Arial"/>
                <w:sz w:val="22"/>
                <w:szCs w:val="22"/>
              </w:rPr>
              <w:t>n West Berkshire Council</w:t>
            </w:r>
            <w:r>
              <w:rPr>
                <w:rFonts w:ascii="Arial" w:hAnsi="Arial" w:cs="Arial"/>
                <w:sz w:val="22"/>
                <w:szCs w:val="22"/>
              </w:rPr>
              <w:t xml:space="preserve"> </w:t>
            </w:r>
            <w:r w:rsidRPr="00166502">
              <w:rPr>
                <w:rFonts w:ascii="Arial" w:hAnsi="Arial" w:cs="Arial"/>
                <w:sz w:val="22"/>
                <w:szCs w:val="22"/>
              </w:rPr>
              <w:t>submitted the Order to the Secretary of State for Environment, Food and Rural Affairs for confirmation</w:t>
            </w:r>
            <w:r>
              <w:rPr>
                <w:rFonts w:ascii="Arial" w:hAnsi="Arial" w:cs="Arial"/>
                <w:sz w:val="22"/>
                <w:szCs w:val="22"/>
              </w:rPr>
              <w:t>.</w:t>
            </w:r>
          </w:p>
        </w:tc>
      </w:tr>
      <w:tr w:rsidR="00C86940" w14:paraId="47E6A172" w14:textId="77777777" w:rsidTr="001C41D8">
        <w:tc>
          <w:tcPr>
            <w:tcW w:w="9520" w:type="dxa"/>
          </w:tcPr>
          <w:p w14:paraId="4D8379DB" w14:textId="2A1E1BD6" w:rsidR="00C86940" w:rsidRPr="00166502" w:rsidRDefault="00C86940" w:rsidP="001C41D8">
            <w:pPr>
              <w:spacing w:before="60"/>
              <w:ind w:left="-105"/>
              <w:rPr>
                <w:rFonts w:ascii="Arial" w:hAnsi="Arial" w:cs="Arial"/>
                <w:b/>
                <w:color w:val="000000"/>
                <w:sz w:val="24"/>
                <w:szCs w:val="24"/>
              </w:rPr>
            </w:pPr>
            <w:r w:rsidRPr="00166502">
              <w:rPr>
                <w:rFonts w:ascii="Arial" w:hAnsi="Arial" w:cs="Arial"/>
                <w:b/>
                <w:color w:val="000000"/>
                <w:sz w:val="24"/>
                <w:szCs w:val="24"/>
              </w:rPr>
              <w:t>Summary of Decision:</w:t>
            </w:r>
            <w:r w:rsidRPr="00166502">
              <w:rPr>
                <w:rFonts w:ascii="Arial" w:hAnsi="Arial" w:cs="Arial"/>
                <w:b/>
                <w:sz w:val="24"/>
                <w:szCs w:val="24"/>
              </w:rPr>
              <w:t xml:space="preserve"> The Order is </w:t>
            </w:r>
            <w:r>
              <w:rPr>
                <w:rFonts w:ascii="Arial" w:hAnsi="Arial" w:cs="Arial"/>
                <w:b/>
                <w:sz w:val="24"/>
                <w:szCs w:val="24"/>
              </w:rPr>
              <w:t xml:space="preserve">not </w:t>
            </w:r>
            <w:r w:rsidRPr="00166502">
              <w:rPr>
                <w:rFonts w:ascii="Arial" w:hAnsi="Arial" w:cs="Arial"/>
                <w:b/>
                <w:sz w:val="24"/>
                <w:szCs w:val="24"/>
              </w:rPr>
              <w:t>confirmed</w:t>
            </w:r>
            <w:r w:rsidR="00BD298F">
              <w:rPr>
                <w:rFonts w:ascii="Arial" w:hAnsi="Arial" w:cs="Arial"/>
                <w:b/>
                <w:sz w:val="24"/>
                <w:szCs w:val="24"/>
              </w:rPr>
              <w:t xml:space="preserve">. </w:t>
            </w:r>
          </w:p>
        </w:tc>
      </w:tr>
      <w:tr w:rsidR="00C86940" w14:paraId="4047956E" w14:textId="77777777" w:rsidTr="001C41D8">
        <w:tc>
          <w:tcPr>
            <w:tcW w:w="9520" w:type="dxa"/>
            <w:tcBorders>
              <w:bottom w:val="single" w:sz="6" w:space="0" w:color="000000"/>
            </w:tcBorders>
          </w:tcPr>
          <w:p w14:paraId="75CC78EA" w14:textId="77777777" w:rsidR="00C86940" w:rsidRPr="009C36BC" w:rsidRDefault="00C86940" w:rsidP="001C41D8">
            <w:pPr>
              <w:spacing w:before="60"/>
              <w:rPr>
                <w:b/>
                <w:color w:val="000000"/>
                <w:sz w:val="2"/>
              </w:rPr>
            </w:pPr>
            <w:bookmarkStart w:id="2" w:name="bmkReturn"/>
            <w:bookmarkEnd w:id="2"/>
          </w:p>
        </w:tc>
      </w:tr>
    </w:tbl>
    <w:p w14:paraId="153C7082" w14:textId="77777777" w:rsidR="00C86940" w:rsidRDefault="00C86940" w:rsidP="00702CF8">
      <w:pPr>
        <w:pStyle w:val="Heading6blackfont"/>
        <w:spacing w:before="120"/>
        <w:rPr>
          <w:rFonts w:ascii="Arial" w:hAnsi="Arial" w:cs="Arial"/>
          <w:sz w:val="24"/>
          <w:szCs w:val="24"/>
        </w:rPr>
      </w:pPr>
      <w:r w:rsidRPr="00166502">
        <w:rPr>
          <w:rFonts w:ascii="Arial" w:hAnsi="Arial" w:cs="Arial"/>
          <w:sz w:val="24"/>
          <w:szCs w:val="24"/>
        </w:rPr>
        <w:t>Preliminary Matters</w:t>
      </w:r>
    </w:p>
    <w:p w14:paraId="178F2F56" w14:textId="5C27725E" w:rsidR="005E4EA1" w:rsidRPr="00B3787D" w:rsidRDefault="00B3787D" w:rsidP="00702CF8">
      <w:pPr>
        <w:pStyle w:val="Style1"/>
        <w:numPr>
          <w:ilvl w:val="0"/>
          <w:numId w:val="3"/>
        </w:numPr>
        <w:spacing w:before="120"/>
        <w:rPr>
          <w:rFonts w:ascii="Arial" w:hAnsi="Arial" w:cs="Arial"/>
          <w:sz w:val="24"/>
          <w:szCs w:val="24"/>
        </w:rPr>
      </w:pPr>
      <w:r w:rsidRPr="00B3787D">
        <w:rPr>
          <w:rFonts w:ascii="Arial" w:hAnsi="Arial" w:cs="Arial"/>
          <w:sz w:val="24"/>
          <w:szCs w:val="24"/>
        </w:rPr>
        <w:t xml:space="preserve">In January 2023 an application to add </w:t>
      </w:r>
      <w:r w:rsidR="00326B5C">
        <w:rPr>
          <w:rFonts w:ascii="Arial" w:hAnsi="Arial" w:cs="Arial"/>
          <w:sz w:val="24"/>
          <w:szCs w:val="24"/>
        </w:rPr>
        <w:t>a footpath (</w:t>
      </w:r>
      <w:r w:rsidRPr="00B3787D">
        <w:rPr>
          <w:rFonts w:ascii="Arial" w:hAnsi="Arial" w:cs="Arial"/>
          <w:sz w:val="24"/>
          <w:szCs w:val="24"/>
        </w:rPr>
        <w:t>the Order route</w:t>
      </w:r>
      <w:r w:rsidR="00326B5C">
        <w:rPr>
          <w:rFonts w:ascii="Arial" w:hAnsi="Arial" w:cs="Arial"/>
          <w:sz w:val="24"/>
          <w:szCs w:val="24"/>
        </w:rPr>
        <w:t>)</w:t>
      </w:r>
      <w:r w:rsidRPr="00B3787D">
        <w:rPr>
          <w:rFonts w:ascii="Arial" w:hAnsi="Arial" w:cs="Arial"/>
          <w:sz w:val="24"/>
          <w:szCs w:val="24"/>
        </w:rPr>
        <w:t xml:space="preserve"> to the Council’s Definitive Map and Statement (DMS) was made on behalf of </w:t>
      </w:r>
      <w:r w:rsidR="009D28C8">
        <w:rPr>
          <w:rFonts w:ascii="Arial" w:hAnsi="Arial" w:cs="Arial"/>
          <w:sz w:val="24"/>
          <w:szCs w:val="24"/>
        </w:rPr>
        <w:t>T</w:t>
      </w:r>
      <w:r w:rsidRPr="00B3787D">
        <w:rPr>
          <w:rFonts w:ascii="Arial" w:hAnsi="Arial" w:cs="Arial"/>
          <w:sz w:val="24"/>
          <w:szCs w:val="24"/>
        </w:rPr>
        <w:t xml:space="preserve">he West Berkshire Ramblers who are a local group belonging to </w:t>
      </w:r>
      <w:r w:rsidR="009D28C8">
        <w:rPr>
          <w:rFonts w:ascii="Arial" w:hAnsi="Arial" w:cs="Arial"/>
          <w:sz w:val="24"/>
          <w:szCs w:val="24"/>
        </w:rPr>
        <w:t>T</w:t>
      </w:r>
      <w:r w:rsidRPr="00B3787D">
        <w:rPr>
          <w:rFonts w:ascii="Arial" w:hAnsi="Arial" w:cs="Arial"/>
          <w:sz w:val="24"/>
          <w:szCs w:val="24"/>
        </w:rPr>
        <w:t>he Ramblers</w:t>
      </w:r>
      <w:r w:rsidR="00326B5C">
        <w:rPr>
          <w:rFonts w:ascii="Arial" w:hAnsi="Arial" w:cs="Arial"/>
          <w:sz w:val="24"/>
          <w:szCs w:val="24"/>
        </w:rPr>
        <w:t>’</w:t>
      </w:r>
      <w:r w:rsidRPr="00B3787D">
        <w:rPr>
          <w:rFonts w:ascii="Arial" w:hAnsi="Arial" w:cs="Arial"/>
          <w:sz w:val="24"/>
          <w:szCs w:val="24"/>
        </w:rPr>
        <w:t xml:space="preserve"> Association. I will generally refer to this organisation and its representatives as the applicant in this decision. </w:t>
      </w:r>
      <w:r w:rsidR="00256D2A" w:rsidRPr="00B3787D">
        <w:rPr>
          <w:rFonts w:ascii="Arial" w:hAnsi="Arial" w:cs="Arial"/>
          <w:sz w:val="24"/>
          <w:szCs w:val="24"/>
        </w:rPr>
        <w:t xml:space="preserve">Two objections were received in respect of the Order followed by a </w:t>
      </w:r>
      <w:r w:rsidR="00E13A91" w:rsidRPr="00B3787D">
        <w:rPr>
          <w:rFonts w:ascii="Arial" w:hAnsi="Arial" w:cs="Arial"/>
          <w:sz w:val="24"/>
          <w:szCs w:val="24"/>
        </w:rPr>
        <w:t>supplementary</w:t>
      </w:r>
      <w:r w:rsidR="00256D2A" w:rsidRPr="00B3787D">
        <w:rPr>
          <w:rFonts w:ascii="Arial" w:hAnsi="Arial" w:cs="Arial"/>
          <w:sz w:val="24"/>
          <w:szCs w:val="24"/>
        </w:rPr>
        <w:t xml:space="preserve"> objection. These were all on </w:t>
      </w:r>
      <w:r w:rsidR="007E0A79" w:rsidRPr="00B3787D">
        <w:rPr>
          <w:rFonts w:ascii="Arial" w:hAnsi="Arial" w:cs="Arial"/>
          <w:sz w:val="24"/>
          <w:szCs w:val="24"/>
        </w:rPr>
        <w:t>behalf</w:t>
      </w:r>
      <w:r w:rsidR="00256D2A" w:rsidRPr="00B3787D">
        <w:rPr>
          <w:rFonts w:ascii="Arial" w:hAnsi="Arial" w:cs="Arial"/>
          <w:sz w:val="24"/>
          <w:szCs w:val="24"/>
        </w:rPr>
        <w:t xml:space="preserve"> of </w:t>
      </w:r>
      <w:r w:rsidR="007E0A79" w:rsidRPr="00B3787D">
        <w:rPr>
          <w:rFonts w:ascii="Arial" w:hAnsi="Arial" w:cs="Arial"/>
          <w:sz w:val="24"/>
          <w:szCs w:val="24"/>
        </w:rPr>
        <w:t>Mr</w:t>
      </w:r>
      <w:r w:rsidR="00506B55">
        <w:rPr>
          <w:rFonts w:ascii="Arial" w:hAnsi="Arial" w:cs="Arial"/>
          <w:sz w:val="24"/>
          <w:szCs w:val="24"/>
        </w:rPr>
        <w:t xml:space="preserve"> James</w:t>
      </w:r>
      <w:r w:rsidR="007E0A79" w:rsidRPr="00B3787D">
        <w:rPr>
          <w:rFonts w:ascii="Arial" w:hAnsi="Arial" w:cs="Arial"/>
          <w:sz w:val="24"/>
          <w:szCs w:val="24"/>
        </w:rPr>
        <w:t xml:space="preserve"> Matthews</w:t>
      </w:r>
      <w:r w:rsidR="006D0C24">
        <w:rPr>
          <w:rFonts w:ascii="Arial" w:hAnsi="Arial" w:cs="Arial"/>
          <w:sz w:val="24"/>
          <w:szCs w:val="24"/>
        </w:rPr>
        <w:t>,</w:t>
      </w:r>
      <w:r w:rsidR="007E0A79" w:rsidRPr="00B3787D">
        <w:rPr>
          <w:rFonts w:ascii="Arial" w:hAnsi="Arial" w:cs="Arial"/>
          <w:sz w:val="24"/>
          <w:szCs w:val="24"/>
        </w:rPr>
        <w:t xml:space="preserve"> </w:t>
      </w:r>
      <w:r w:rsidR="00B46BF4">
        <w:rPr>
          <w:rFonts w:ascii="Arial" w:hAnsi="Arial" w:cs="Arial"/>
          <w:sz w:val="24"/>
          <w:szCs w:val="24"/>
        </w:rPr>
        <w:t>the</w:t>
      </w:r>
      <w:r w:rsidR="00E13A91" w:rsidRPr="00B3787D">
        <w:rPr>
          <w:rFonts w:ascii="Arial" w:hAnsi="Arial" w:cs="Arial"/>
          <w:sz w:val="24"/>
          <w:szCs w:val="24"/>
        </w:rPr>
        <w:t xml:space="preserve"> owner of Barton Court </w:t>
      </w:r>
      <w:r w:rsidR="00192713">
        <w:rPr>
          <w:rFonts w:ascii="Arial" w:hAnsi="Arial" w:cs="Arial"/>
          <w:sz w:val="24"/>
          <w:szCs w:val="24"/>
        </w:rPr>
        <w:t>E</w:t>
      </w:r>
      <w:r w:rsidR="00E13A91" w:rsidRPr="00B3787D">
        <w:rPr>
          <w:rFonts w:ascii="Arial" w:hAnsi="Arial" w:cs="Arial"/>
          <w:sz w:val="24"/>
          <w:szCs w:val="24"/>
        </w:rPr>
        <w:t>state. In this decision I have referred to the objections and the objector</w:t>
      </w:r>
      <w:r w:rsidR="002D7E60" w:rsidRPr="00B3787D">
        <w:rPr>
          <w:rFonts w:ascii="Arial" w:hAnsi="Arial" w:cs="Arial"/>
          <w:sz w:val="24"/>
          <w:szCs w:val="24"/>
        </w:rPr>
        <w:t>s</w:t>
      </w:r>
      <w:r w:rsidR="00E13A91" w:rsidRPr="00B3787D">
        <w:rPr>
          <w:rFonts w:ascii="Arial" w:hAnsi="Arial" w:cs="Arial"/>
          <w:sz w:val="24"/>
          <w:szCs w:val="24"/>
        </w:rPr>
        <w:t xml:space="preserve"> in the </w:t>
      </w:r>
      <w:r w:rsidR="00F57540" w:rsidRPr="00B3787D">
        <w:rPr>
          <w:rFonts w:ascii="Arial" w:hAnsi="Arial" w:cs="Arial"/>
          <w:sz w:val="24"/>
          <w:szCs w:val="24"/>
        </w:rPr>
        <w:t>singular</w:t>
      </w:r>
      <w:r>
        <w:rPr>
          <w:rFonts w:ascii="Arial" w:hAnsi="Arial" w:cs="Arial"/>
          <w:sz w:val="24"/>
          <w:szCs w:val="24"/>
        </w:rPr>
        <w:t xml:space="preserve">. </w:t>
      </w:r>
      <w:r w:rsidR="006B6528">
        <w:rPr>
          <w:rFonts w:ascii="Arial" w:hAnsi="Arial" w:cs="Arial"/>
          <w:sz w:val="24"/>
          <w:szCs w:val="24"/>
        </w:rPr>
        <w:t>Other parties</w:t>
      </w:r>
      <w:r w:rsidR="00770E58">
        <w:rPr>
          <w:rFonts w:ascii="Arial" w:hAnsi="Arial" w:cs="Arial"/>
          <w:sz w:val="24"/>
          <w:szCs w:val="24"/>
        </w:rPr>
        <w:t xml:space="preserve"> </w:t>
      </w:r>
      <w:r w:rsidR="006B6528">
        <w:rPr>
          <w:rFonts w:ascii="Arial" w:hAnsi="Arial" w:cs="Arial"/>
          <w:sz w:val="24"/>
          <w:szCs w:val="24"/>
        </w:rPr>
        <w:t xml:space="preserve">have provided </w:t>
      </w:r>
      <w:r w:rsidR="00C97318">
        <w:rPr>
          <w:rFonts w:ascii="Arial" w:hAnsi="Arial" w:cs="Arial"/>
          <w:sz w:val="24"/>
          <w:szCs w:val="24"/>
        </w:rPr>
        <w:t>written submissions and appeared at the Inquiry both in support of the confirmation of the Order and in objection to it</w:t>
      </w:r>
      <w:r w:rsidR="00770E58">
        <w:rPr>
          <w:rFonts w:ascii="Arial" w:hAnsi="Arial" w:cs="Arial"/>
          <w:sz w:val="24"/>
          <w:szCs w:val="24"/>
        </w:rPr>
        <w:t xml:space="preserve">, who were not directly represented by either the applicant or the objector. </w:t>
      </w:r>
    </w:p>
    <w:p w14:paraId="4AB4F302" w14:textId="7556F865" w:rsidR="00C86940" w:rsidRPr="001F1C10" w:rsidRDefault="00562A89" w:rsidP="00702CF8">
      <w:pPr>
        <w:pStyle w:val="Style1"/>
        <w:numPr>
          <w:ilvl w:val="0"/>
          <w:numId w:val="3"/>
        </w:numPr>
        <w:spacing w:before="120"/>
        <w:rPr>
          <w:rFonts w:ascii="Arial" w:hAnsi="Arial" w:cs="Arial"/>
          <w:sz w:val="24"/>
          <w:szCs w:val="24"/>
        </w:rPr>
      </w:pPr>
      <w:r w:rsidRPr="001F1C10">
        <w:rPr>
          <w:rFonts w:ascii="Arial" w:hAnsi="Arial" w:cs="Arial"/>
          <w:sz w:val="24"/>
          <w:szCs w:val="24"/>
        </w:rPr>
        <w:t xml:space="preserve">I have found it convenient to refer to the </w:t>
      </w:r>
      <w:r w:rsidR="00C56FE8" w:rsidRPr="001F1C10">
        <w:rPr>
          <w:rFonts w:ascii="Arial" w:hAnsi="Arial" w:cs="Arial"/>
          <w:sz w:val="24"/>
          <w:szCs w:val="24"/>
        </w:rPr>
        <w:t xml:space="preserve">points on the Order </w:t>
      </w:r>
      <w:r w:rsidR="001B327F">
        <w:rPr>
          <w:rFonts w:ascii="Arial" w:hAnsi="Arial" w:cs="Arial"/>
          <w:sz w:val="24"/>
          <w:szCs w:val="24"/>
        </w:rPr>
        <w:t>p</w:t>
      </w:r>
      <w:r w:rsidR="00C56FE8" w:rsidRPr="001F1C10">
        <w:rPr>
          <w:rFonts w:ascii="Arial" w:hAnsi="Arial" w:cs="Arial"/>
          <w:sz w:val="24"/>
          <w:szCs w:val="24"/>
        </w:rPr>
        <w:t xml:space="preserve">lan and a copy is attached to the end of this decision for ease of reference. </w:t>
      </w:r>
      <w:r w:rsidR="001B47EA" w:rsidRPr="001F1C10">
        <w:rPr>
          <w:rFonts w:ascii="Arial" w:hAnsi="Arial" w:cs="Arial"/>
          <w:sz w:val="24"/>
          <w:szCs w:val="24"/>
        </w:rPr>
        <w:t xml:space="preserve">I conducted an </w:t>
      </w:r>
      <w:r w:rsidR="00D15C3F" w:rsidRPr="001F1C10">
        <w:rPr>
          <w:rFonts w:ascii="Arial" w:hAnsi="Arial" w:cs="Arial"/>
          <w:sz w:val="24"/>
          <w:szCs w:val="24"/>
        </w:rPr>
        <w:t>unaccompanied</w:t>
      </w:r>
      <w:r w:rsidR="001B47EA" w:rsidRPr="001F1C10">
        <w:rPr>
          <w:rFonts w:ascii="Arial" w:hAnsi="Arial" w:cs="Arial"/>
          <w:sz w:val="24"/>
          <w:szCs w:val="24"/>
        </w:rPr>
        <w:t xml:space="preserve"> site visit in advance of the Inquiry on </w:t>
      </w:r>
      <w:r w:rsidR="00580C33" w:rsidRPr="001F1C10">
        <w:rPr>
          <w:rFonts w:ascii="Arial" w:hAnsi="Arial" w:cs="Arial"/>
          <w:sz w:val="24"/>
          <w:szCs w:val="24"/>
        </w:rPr>
        <w:t>Monday 20 April 2026</w:t>
      </w:r>
      <w:r w:rsidR="001B47EA" w:rsidRPr="001F1C10">
        <w:rPr>
          <w:rFonts w:ascii="Arial" w:hAnsi="Arial" w:cs="Arial"/>
          <w:sz w:val="24"/>
          <w:szCs w:val="24"/>
        </w:rPr>
        <w:t xml:space="preserve"> where I walked the Order route and other connecting routes.</w:t>
      </w:r>
      <w:r w:rsidR="006D658D" w:rsidRPr="001F1C10">
        <w:rPr>
          <w:rFonts w:ascii="Arial" w:hAnsi="Arial" w:cs="Arial"/>
          <w:sz w:val="24"/>
          <w:szCs w:val="24"/>
        </w:rPr>
        <w:t xml:space="preserve"> </w:t>
      </w:r>
      <w:r w:rsidR="00580C33" w:rsidRPr="001F1C10">
        <w:rPr>
          <w:rFonts w:ascii="Arial" w:hAnsi="Arial" w:cs="Arial"/>
          <w:sz w:val="24"/>
          <w:szCs w:val="24"/>
        </w:rPr>
        <w:t xml:space="preserve">During the Inquiry </w:t>
      </w:r>
      <w:r w:rsidR="006D658D" w:rsidRPr="001F1C10">
        <w:rPr>
          <w:rFonts w:ascii="Arial" w:hAnsi="Arial" w:cs="Arial"/>
          <w:sz w:val="24"/>
          <w:szCs w:val="24"/>
        </w:rPr>
        <w:t xml:space="preserve">I carried out an accompanied site visit with representatives </w:t>
      </w:r>
      <w:r w:rsidR="006C5E95">
        <w:rPr>
          <w:rFonts w:ascii="Arial" w:hAnsi="Arial" w:cs="Arial"/>
          <w:sz w:val="24"/>
          <w:szCs w:val="24"/>
        </w:rPr>
        <w:t>of</w:t>
      </w:r>
      <w:r w:rsidR="006D658D" w:rsidRPr="001F1C10">
        <w:rPr>
          <w:rFonts w:ascii="Arial" w:hAnsi="Arial" w:cs="Arial"/>
          <w:sz w:val="24"/>
          <w:szCs w:val="24"/>
        </w:rPr>
        <w:t xml:space="preserve"> </w:t>
      </w:r>
      <w:r w:rsidR="00BB2BBD" w:rsidRPr="001F1C10">
        <w:rPr>
          <w:rFonts w:ascii="Arial" w:hAnsi="Arial" w:cs="Arial"/>
          <w:sz w:val="24"/>
          <w:szCs w:val="24"/>
        </w:rPr>
        <w:t xml:space="preserve">the </w:t>
      </w:r>
      <w:r w:rsidR="00472674" w:rsidRPr="001F1C10">
        <w:rPr>
          <w:rFonts w:ascii="Arial" w:hAnsi="Arial" w:cs="Arial"/>
          <w:sz w:val="24"/>
          <w:szCs w:val="24"/>
        </w:rPr>
        <w:t>objector</w:t>
      </w:r>
      <w:r w:rsidR="00BB2BBD" w:rsidRPr="001F1C10">
        <w:rPr>
          <w:rFonts w:ascii="Arial" w:hAnsi="Arial" w:cs="Arial"/>
          <w:sz w:val="24"/>
          <w:szCs w:val="24"/>
        </w:rPr>
        <w:t xml:space="preserve">, the applicant, </w:t>
      </w:r>
      <w:r w:rsidR="00D15C3F" w:rsidRPr="001F1C10">
        <w:rPr>
          <w:rFonts w:ascii="Arial" w:hAnsi="Arial" w:cs="Arial"/>
          <w:sz w:val="24"/>
          <w:szCs w:val="24"/>
        </w:rPr>
        <w:t>and the Council. The focus of this visit was to view the inside of Spinn</w:t>
      </w:r>
      <w:r w:rsidR="009979D6" w:rsidRPr="001F1C10">
        <w:rPr>
          <w:rFonts w:ascii="Arial" w:hAnsi="Arial" w:cs="Arial"/>
          <w:sz w:val="24"/>
          <w:szCs w:val="24"/>
        </w:rPr>
        <w:t xml:space="preserve">ey </w:t>
      </w:r>
      <w:r w:rsidR="001B756E" w:rsidRPr="001F1C10">
        <w:rPr>
          <w:rFonts w:ascii="Arial" w:hAnsi="Arial" w:cs="Arial"/>
          <w:sz w:val="24"/>
          <w:szCs w:val="24"/>
        </w:rPr>
        <w:t>House;</w:t>
      </w:r>
      <w:r w:rsidR="00FE3A2E" w:rsidRPr="001F1C10">
        <w:rPr>
          <w:rFonts w:ascii="Arial" w:hAnsi="Arial" w:cs="Arial"/>
          <w:sz w:val="24"/>
          <w:szCs w:val="24"/>
        </w:rPr>
        <w:t xml:space="preserve"> other land was also viewed including </w:t>
      </w:r>
      <w:r w:rsidR="00A471C1" w:rsidRPr="001F1C10">
        <w:rPr>
          <w:rFonts w:ascii="Arial" w:hAnsi="Arial" w:cs="Arial"/>
          <w:sz w:val="24"/>
          <w:szCs w:val="24"/>
        </w:rPr>
        <w:t xml:space="preserve">part of </w:t>
      </w:r>
      <w:r w:rsidR="00FE3A2E" w:rsidRPr="001F1C10">
        <w:rPr>
          <w:rFonts w:ascii="Arial" w:hAnsi="Arial" w:cs="Arial"/>
          <w:sz w:val="24"/>
          <w:szCs w:val="24"/>
        </w:rPr>
        <w:t xml:space="preserve">the grounds immediately around Barton Court </w:t>
      </w:r>
      <w:r w:rsidR="00192713">
        <w:rPr>
          <w:rFonts w:ascii="Arial" w:hAnsi="Arial" w:cs="Arial"/>
          <w:sz w:val="24"/>
          <w:szCs w:val="24"/>
        </w:rPr>
        <w:t>H</w:t>
      </w:r>
      <w:r w:rsidR="00FE3A2E" w:rsidRPr="001F1C10">
        <w:rPr>
          <w:rFonts w:ascii="Arial" w:hAnsi="Arial" w:cs="Arial"/>
          <w:sz w:val="24"/>
          <w:szCs w:val="24"/>
        </w:rPr>
        <w:t xml:space="preserve">ouse. </w:t>
      </w:r>
    </w:p>
    <w:p w14:paraId="15D71C12" w14:textId="77777777" w:rsidR="00C86940" w:rsidRDefault="00C86940" w:rsidP="00C86940">
      <w:pPr>
        <w:pStyle w:val="Heading6blackfont"/>
        <w:rPr>
          <w:rFonts w:ascii="Arial" w:hAnsi="Arial" w:cs="Arial"/>
          <w:sz w:val="24"/>
          <w:szCs w:val="24"/>
        </w:rPr>
      </w:pPr>
      <w:r w:rsidRPr="00166502">
        <w:rPr>
          <w:rFonts w:ascii="Arial" w:hAnsi="Arial" w:cs="Arial"/>
          <w:sz w:val="24"/>
          <w:szCs w:val="24"/>
        </w:rPr>
        <w:t>The Main Issues</w:t>
      </w:r>
    </w:p>
    <w:p w14:paraId="0075E78A" w14:textId="546E181B" w:rsidR="0007785F" w:rsidRPr="00016F76" w:rsidRDefault="0007785F" w:rsidP="00702CF8">
      <w:pPr>
        <w:pStyle w:val="Style1"/>
        <w:numPr>
          <w:ilvl w:val="0"/>
          <w:numId w:val="3"/>
        </w:numPr>
        <w:spacing w:before="120"/>
        <w:rPr>
          <w:rFonts w:ascii="Arial" w:hAnsi="Arial" w:cs="Arial"/>
          <w:sz w:val="24"/>
          <w:szCs w:val="24"/>
        </w:rPr>
      </w:pPr>
      <w:r w:rsidRPr="00016F76">
        <w:rPr>
          <w:rFonts w:ascii="Arial" w:hAnsi="Arial" w:cs="Arial"/>
          <w:sz w:val="24"/>
          <w:szCs w:val="24"/>
        </w:rPr>
        <w:t>The Order has been made having regard to section 53(3)(c)(i) of the Wildlife and Countryside Act 198</w:t>
      </w:r>
      <w:r>
        <w:rPr>
          <w:rFonts w:ascii="Arial" w:hAnsi="Arial" w:cs="Arial"/>
          <w:sz w:val="24"/>
          <w:szCs w:val="24"/>
        </w:rPr>
        <w:t>1</w:t>
      </w:r>
      <w:r w:rsidRPr="00016F76">
        <w:rPr>
          <w:rFonts w:ascii="Arial" w:hAnsi="Arial" w:cs="Arial"/>
          <w:sz w:val="24"/>
          <w:szCs w:val="24"/>
        </w:rPr>
        <w:t>. This requires me to consider if, on the balance of probabilities, the evidence shows that a route not shown on the definitive map and statement subsists.</w:t>
      </w:r>
      <w:r w:rsidR="004D2AF7">
        <w:rPr>
          <w:rFonts w:ascii="Arial" w:hAnsi="Arial" w:cs="Arial"/>
          <w:sz w:val="24"/>
          <w:szCs w:val="24"/>
        </w:rPr>
        <w:t xml:space="preserve"> In this case, a public footpath. </w:t>
      </w:r>
    </w:p>
    <w:p w14:paraId="46403C80" w14:textId="650860F0" w:rsidR="0007785F" w:rsidRPr="00016F76" w:rsidRDefault="00E247A4" w:rsidP="0007785F">
      <w:pPr>
        <w:pStyle w:val="Style1"/>
        <w:numPr>
          <w:ilvl w:val="0"/>
          <w:numId w:val="3"/>
        </w:numPr>
        <w:rPr>
          <w:rFonts w:ascii="Arial" w:hAnsi="Arial" w:cs="Arial"/>
          <w:sz w:val="24"/>
          <w:szCs w:val="24"/>
        </w:rPr>
      </w:pPr>
      <w:r>
        <w:rPr>
          <w:rFonts w:ascii="Arial" w:hAnsi="Arial" w:cs="Arial"/>
          <w:sz w:val="24"/>
          <w:szCs w:val="24"/>
        </w:rPr>
        <w:t>The evidence in support of confirmation of the Order primarily relates to u</w:t>
      </w:r>
      <w:r w:rsidR="0007785F" w:rsidRPr="00016F76">
        <w:rPr>
          <w:rFonts w:ascii="Arial" w:hAnsi="Arial" w:cs="Arial"/>
          <w:sz w:val="24"/>
          <w:szCs w:val="24"/>
        </w:rPr>
        <w:t>ser evidence</w:t>
      </w:r>
      <w:r w:rsidR="000762CA">
        <w:rPr>
          <w:rFonts w:ascii="Arial" w:hAnsi="Arial" w:cs="Arial"/>
          <w:sz w:val="24"/>
          <w:szCs w:val="24"/>
        </w:rPr>
        <w:t xml:space="preserve"> </w:t>
      </w:r>
      <w:r w:rsidR="0007785F" w:rsidRPr="00016F76">
        <w:rPr>
          <w:rFonts w:ascii="Arial" w:hAnsi="Arial" w:cs="Arial"/>
          <w:sz w:val="24"/>
          <w:szCs w:val="24"/>
        </w:rPr>
        <w:t>which relies on the presumption of dedication arising from tests laid out in section 31 of the Highways Act 1980</w:t>
      </w:r>
      <w:r w:rsidR="00275ED2">
        <w:rPr>
          <w:rFonts w:ascii="Arial" w:hAnsi="Arial" w:cs="Arial"/>
          <w:sz w:val="24"/>
          <w:szCs w:val="24"/>
        </w:rPr>
        <w:t xml:space="preserve"> (the 19</w:t>
      </w:r>
      <w:r w:rsidR="001E6DB0">
        <w:rPr>
          <w:rFonts w:ascii="Arial" w:hAnsi="Arial" w:cs="Arial"/>
          <w:sz w:val="24"/>
          <w:szCs w:val="24"/>
        </w:rPr>
        <w:t>80 Act)</w:t>
      </w:r>
      <w:r w:rsidR="0007785F">
        <w:rPr>
          <w:rFonts w:ascii="Arial" w:hAnsi="Arial" w:cs="Arial"/>
          <w:sz w:val="24"/>
          <w:szCs w:val="24"/>
        </w:rPr>
        <w:t xml:space="preserve">. </w:t>
      </w:r>
      <w:r w:rsidR="0007785F" w:rsidRPr="00016F76">
        <w:rPr>
          <w:rFonts w:ascii="Arial" w:hAnsi="Arial" w:cs="Arial"/>
          <w:sz w:val="24"/>
          <w:szCs w:val="24"/>
        </w:rPr>
        <w:t>This requires me to consider if the public have used the route</w:t>
      </w:r>
      <w:r w:rsidR="00B0108F">
        <w:rPr>
          <w:rFonts w:ascii="Arial" w:hAnsi="Arial" w:cs="Arial"/>
          <w:sz w:val="24"/>
          <w:szCs w:val="24"/>
        </w:rPr>
        <w:t>,</w:t>
      </w:r>
      <w:r w:rsidR="0007785F" w:rsidRPr="00016F76">
        <w:rPr>
          <w:rFonts w:ascii="Arial" w:hAnsi="Arial" w:cs="Arial"/>
          <w:sz w:val="24"/>
          <w:szCs w:val="24"/>
        </w:rPr>
        <w:t xml:space="preserve"> as of right and without interruption, for a period of twenty years immediately prior to its status being brought into question. </w:t>
      </w:r>
    </w:p>
    <w:p w14:paraId="3CCB7413" w14:textId="42148681" w:rsidR="0057035E" w:rsidRPr="0057035E" w:rsidRDefault="006A0AD3" w:rsidP="0007785F">
      <w:pPr>
        <w:pStyle w:val="Style1"/>
        <w:numPr>
          <w:ilvl w:val="0"/>
          <w:numId w:val="3"/>
        </w:numPr>
        <w:rPr>
          <w:rFonts w:ascii="Arial" w:hAnsi="Arial" w:cs="Arial"/>
          <w:sz w:val="24"/>
          <w:szCs w:val="24"/>
        </w:rPr>
      </w:pPr>
      <w:r>
        <w:rPr>
          <w:rFonts w:ascii="Arial" w:hAnsi="Arial" w:cs="Arial"/>
          <w:sz w:val="24"/>
          <w:szCs w:val="24"/>
        </w:rPr>
        <w:lastRenderedPageBreak/>
        <w:t xml:space="preserve">Accordingly, </w:t>
      </w:r>
      <w:r w:rsidR="0007785F">
        <w:rPr>
          <w:rFonts w:ascii="Arial" w:hAnsi="Arial" w:cs="Arial"/>
          <w:sz w:val="24"/>
          <w:szCs w:val="24"/>
        </w:rPr>
        <w:t xml:space="preserve">I must establish the date when the public’s right to use the Order route was brought into question and then </w:t>
      </w:r>
      <w:r w:rsidR="0007785F" w:rsidRPr="00F33F7B">
        <w:rPr>
          <w:rFonts w:ascii="Arial" w:hAnsi="Arial" w:cs="Arial"/>
          <w:sz w:val="24"/>
          <w:szCs w:val="24"/>
        </w:rPr>
        <w:t xml:space="preserve">I must determine if use by the public occurred for a </w:t>
      </w:r>
      <w:r w:rsidR="0007785F">
        <w:rPr>
          <w:rFonts w:ascii="Arial" w:hAnsi="Arial" w:cs="Arial"/>
          <w:sz w:val="24"/>
          <w:szCs w:val="24"/>
        </w:rPr>
        <w:t>20-</w:t>
      </w:r>
      <w:r w:rsidR="0007785F" w:rsidRPr="00F33F7B">
        <w:rPr>
          <w:rFonts w:ascii="Arial" w:hAnsi="Arial" w:cs="Arial"/>
          <w:sz w:val="24"/>
          <w:szCs w:val="24"/>
        </w:rPr>
        <w:t>year period prior to this that is sufficient to raise a presumption of dedication. If this is the case, I must then consider if there is sufficient evidence that there was no intention on the part of the landowner to dedicate a public footpath during this period.</w:t>
      </w:r>
      <w:r w:rsidR="00BD4C29">
        <w:rPr>
          <w:rFonts w:ascii="Arial" w:hAnsi="Arial" w:cs="Arial"/>
          <w:sz w:val="24"/>
          <w:szCs w:val="24"/>
        </w:rPr>
        <w:t xml:space="preserve"> </w:t>
      </w:r>
    </w:p>
    <w:p w14:paraId="295DCA27" w14:textId="5F16B1DC" w:rsidR="0007785F" w:rsidRPr="001B327F" w:rsidRDefault="000C56F9" w:rsidP="0057035E">
      <w:pPr>
        <w:pStyle w:val="Style1"/>
        <w:numPr>
          <w:ilvl w:val="0"/>
          <w:numId w:val="3"/>
        </w:numPr>
        <w:tabs>
          <w:tab w:val="clear" w:pos="432"/>
          <w:tab w:val="left" w:pos="567"/>
        </w:tabs>
        <w:rPr>
          <w:rFonts w:ascii="Arial" w:hAnsi="Arial" w:cs="Arial"/>
          <w:sz w:val="24"/>
          <w:szCs w:val="24"/>
        </w:rPr>
      </w:pPr>
      <w:r w:rsidRPr="001B327F">
        <w:rPr>
          <w:rFonts w:ascii="Arial" w:hAnsi="Arial" w:cs="Arial"/>
          <w:sz w:val="24"/>
          <w:szCs w:val="24"/>
        </w:rPr>
        <w:t xml:space="preserve">Under common law, an inference that a way has been dedicated for public use may be drawn when the actions of the landowners (or lack of action), indicate they intended a way to be dedicated as a highway and where the public have accepted dedication. </w:t>
      </w:r>
      <w:r w:rsidR="0057035E" w:rsidRPr="001B327F">
        <w:rPr>
          <w:rFonts w:ascii="Arial" w:hAnsi="Arial" w:cs="Arial"/>
          <w:sz w:val="24"/>
          <w:szCs w:val="24"/>
        </w:rPr>
        <w:t xml:space="preserve">Use by the public can be evidence of the intention to dedicate. For an inference of dedication, </w:t>
      </w:r>
      <w:r w:rsidR="008A0173">
        <w:rPr>
          <w:rFonts w:ascii="Arial" w:hAnsi="Arial" w:cs="Arial"/>
          <w:sz w:val="24"/>
          <w:szCs w:val="24"/>
        </w:rPr>
        <w:t>such</w:t>
      </w:r>
      <w:r w:rsidR="0057035E" w:rsidRPr="001B327F">
        <w:rPr>
          <w:rFonts w:ascii="Arial" w:hAnsi="Arial" w:cs="Arial"/>
          <w:sz w:val="24"/>
          <w:szCs w:val="24"/>
        </w:rPr>
        <w:t xml:space="preserve"> use should be as of right</w:t>
      </w:r>
      <w:r w:rsidR="00B757B9">
        <w:rPr>
          <w:rFonts w:ascii="Arial" w:hAnsi="Arial" w:cs="Arial"/>
          <w:sz w:val="24"/>
          <w:szCs w:val="24"/>
        </w:rPr>
        <w:t>,</w:t>
      </w:r>
      <w:r w:rsidR="0057035E" w:rsidRPr="001B327F">
        <w:rPr>
          <w:rFonts w:ascii="Arial" w:hAnsi="Arial" w:cs="Arial"/>
          <w:sz w:val="24"/>
          <w:szCs w:val="24"/>
        </w:rPr>
        <w:t xml:space="preserve"> without force, secrecy, or permission. There is no fixed period of use at common law and use may range from a few years to several decades, based on the facts of the case. The more intensive and open the use, the shorter the period required to raise the inference of dedication. </w:t>
      </w:r>
      <w:r w:rsidR="00A95239" w:rsidRPr="001B327F">
        <w:rPr>
          <w:rFonts w:ascii="Arial" w:hAnsi="Arial" w:cs="Arial"/>
          <w:sz w:val="24"/>
          <w:szCs w:val="24"/>
        </w:rPr>
        <w:t>Under common law, t</w:t>
      </w:r>
      <w:r w:rsidR="0057035E" w:rsidRPr="001B327F">
        <w:rPr>
          <w:rFonts w:ascii="Arial" w:hAnsi="Arial" w:cs="Arial"/>
          <w:sz w:val="24"/>
          <w:szCs w:val="24"/>
        </w:rPr>
        <w:t xml:space="preserve">he burden of proof lies with the claimant to demonstrate the evidence is sufficient to indicate an intention of dedication. </w:t>
      </w:r>
    </w:p>
    <w:p w14:paraId="0A8F4214" w14:textId="721B877C" w:rsidR="003733E6" w:rsidRPr="00E75DB8" w:rsidRDefault="00E75DB8" w:rsidP="00E75DB8">
      <w:pPr>
        <w:pStyle w:val="Style1"/>
        <w:ind w:left="0" w:firstLine="0"/>
        <w:rPr>
          <w:rFonts w:ascii="Arial" w:hAnsi="Arial" w:cs="Arial"/>
          <w:b/>
          <w:bCs/>
          <w:sz w:val="24"/>
          <w:szCs w:val="24"/>
        </w:rPr>
      </w:pPr>
      <w:r>
        <w:rPr>
          <w:rFonts w:ascii="Arial" w:hAnsi="Arial" w:cs="Arial"/>
          <w:b/>
          <w:bCs/>
          <w:sz w:val="24"/>
          <w:szCs w:val="24"/>
        </w:rPr>
        <w:t>Reasons</w:t>
      </w:r>
    </w:p>
    <w:p w14:paraId="6FE7531A" w14:textId="16CD6918" w:rsidR="00FE2CEE" w:rsidRPr="00FE2CEE" w:rsidRDefault="00FE2CEE" w:rsidP="00702CF8">
      <w:pPr>
        <w:pStyle w:val="Style1"/>
        <w:spacing w:before="80"/>
        <w:rPr>
          <w:rFonts w:ascii="Arial" w:hAnsi="Arial" w:cs="Arial"/>
          <w:b/>
          <w:bCs/>
          <w:i/>
          <w:iCs/>
          <w:sz w:val="24"/>
          <w:szCs w:val="24"/>
        </w:rPr>
      </w:pPr>
      <w:r>
        <w:rPr>
          <w:rFonts w:ascii="Arial" w:hAnsi="Arial" w:cs="Arial"/>
          <w:b/>
          <w:bCs/>
          <w:i/>
          <w:iCs/>
          <w:sz w:val="24"/>
          <w:szCs w:val="24"/>
        </w:rPr>
        <w:t>Background</w:t>
      </w:r>
    </w:p>
    <w:p w14:paraId="449525C9" w14:textId="2878E0C0" w:rsidR="003733E6" w:rsidRDefault="00A269EE" w:rsidP="00702CF8">
      <w:pPr>
        <w:pStyle w:val="Style1"/>
        <w:numPr>
          <w:ilvl w:val="0"/>
          <w:numId w:val="3"/>
        </w:numPr>
        <w:spacing w:before="120"/>
        <w:rPr>
          <w:rFonts w:ascii="Arial" w:hAnsi="Arial" w:cs="Arial"/>
          <w:sz w:val="24"/>
          <w:szCs w:val="24"/>
        </w:rPr>
      </w:pPr>
      <w:r>
        <w:rPr>
          <w:rFonts w:ascii="Arial" w:hAnsi="Arial" w:cs="Arial"/>
          <w:sz w:val="24"/>
          <w:szCs w:val="24"/>
        </w:rPr>
        <w:t xml:space="preserve">To help set the context for the </w:t>
      </w:r>
      <w:r w:rsidR="00A437D6">
        <w:rPr>
          <w:rFonts w:ascii="Arial" w:hAnsi="Arial" w:cs="Arial"/>
          <w:sz w:val="24"/>
          <w:szCs w:val="24"/>
        </w:rPr>
        <w:t>evidence</w:t>
      </w:r>
      <w:r w:rsidR="00C9212E">
        <w:rPr>
          <w:rFonts w:ascii="Arial" w:hAnsi="Arial" w:cs="Arial"/>
          <w:sz w:val="24"/>
          <w:szCs w:val="24"/>
        </w:rPr>
        <w:t xml:space="preserve"> provided by the witness</w:t>
      </w:r>
      <w:r w:rsidR="00A437D6">
        <w:rPr>
          <w:rFonts w:ascii="Arial" w:hAnsi="Arial" w:cs="Arial"/>
          <w:sz w:val="24"/>
          <w:szCs w:val="24"/>
        </w:rPr>
        <w:t>es, i</w:t>
      </w:r>
      <w:r w:rsidR="00221DBC">
        <w:rPr>
          <w:rFonts w:ascii="Arial" w:hAnsi="Arial" w:cs="Arial"/>
          <w:sz w:val="24"/>
          <w:szCs w:val="24"/>
        </w:rPr>
        <w:t xml:space="preserve">t is worth briefly setting out the </w:t>
      </w:r>
      <w:r w:rsidR="009A62F4">
        <w:rPr>
          <w:rFonts w:ascii="Arial" w:hAnsi="Arial" w:cs="Arial"/>
          <w:sz w:val="24"/>
          <w:szCs w:val="24"/>
        </w:rPr>
        <w:t xml:space="preserve">relevant parts of </w:t>
      </w:r>
      <w:r w:rsidR="00DD26DB">
        <w:rPr>
          <w:rFonts w:ascii="Arial" w:hAnsi="Arial" w:cs="Arial"/>
          <w:sz w:val="24"/>
          <w:szCs w:val="24"/>
        </w:rPr>
        <w:t xml:space="preserve">the </w:t>
      </w:r>
      <w:r w:rsidR="00221DBC">
        <w:rPr>
          <w:rFonts w:ascii="Arial" w:hAnsi="Arial" w:cs="Arial"/>
          <w:sz w:val="24"/>
          <w:szCs w:val="24"/>
        </w:rPr>
        <w:t xml:space="preserve">recent history of </w:t>
      </w:r>
      <w:r w:rsidR="009A62F4">
        <w:rPr>
          <w:rFonts w:ascii="Arial" w:hAnsi="Arial" w:cs="Arial"/>
          <w:sz w:val="24"/>
          <w:szCs w:val="24"/>
        </w:rPr>
        <w:t>Barton Court in terms of landowner</w:t>
      </w:r>
      <w:r w:rsidR="006A51DC">
        <w:rPr>
          <w:rFonts w:ascii="Arial" w:hAnsi="Arial" w:cs="Arial"/>
          <w:sz w:val="24"/>
          <w:szCs w:val="24"/>
        </w:rPr>
        <w:t>ship</w:t>
      </w:r>
      <w:r w:rsidR="009466AA">
        <w:rPr>
          <w:rFonts w:ascii="Arial" w:hAnsi="Arial" w:cs="Arial"/>
          <w:sz w:val="24"/>
          <w:szCs w:val="24"/>
        </w:rPr>
        <w:t>,</w:t>
      </w:r>
      <w:r w:rsidR="006A51DC">
        <w:rPr>
          <w:rFonts w:ascii="Arial" w:hAnsi="Arial" w:cs="Arial"/>
          <w:sz w:val="24"/>
          <w:szCs w:val="24"/>
        </w:rPr>
        <w:t xml:space="preserve"> uses of various buildings and land</w:t>
      </w:r>
      <w:r w:rsidR="006A0AD3">
        <w:rPr>
          <w:rFonts w:ascii="Arial" w:hAnsi="Arial" w:cs="Arial"/>
          <w:sz w:val="24"/>
          <w:szCs w:val="24"/>
        </w:rPr>
        <w:t>,</w:t>
      </w:r>
      <w:r w:rsidR="009466AA">
        <w:rPr>
          <w:rFonts w:ascii="Arial" w:hAnsi="Arial" w:cs="Arial"/>
          <w:sz w:val="24"/>
          <w:szCs w:val="24"/>
        </w:rPr>
        <w:t xml:space="preserve"> and other relevant matters</w:t>
      </w:r>
      <w:r w:rsidR="009242F5">
        <w:rPr>
          <w:rFonts w:ascii="Arial" w:hAnsi="Arial" w:cs="Arial"/>
          <w:sz w:val="24"/>
          <w:szCs w:val="24"/>
        </w:rPr>
        <w:t>.</w:t>
      </w:r>
      <w:r w:rsidR="00A437D6">
        <w:rPr>
          <w:rFonts w:ascii="Arial" w:hAnsi="Arial" w:cs="Arial"/>
          <w:sz w:val="24"/>
          <w:szCs w:val="24"/>
        </w:rPr>
        <w:t xml:space="preserve"> </w:t>
      </w:r>
    </w:p>
    <w:p w14:paraId="18BF67AA" w14:textId="0430DF82" w:rsidR="00EF0D36" w:rsidRDefault="006B267E" w:rsidP="00C86940">
      <w:pPr>
        <w:pStyle w:val="Style1"/>
        <w:numPr>
          <w:ilvl w:val="0"/>
          <w:numId w:val="3"/>
        </w:numPr>
        <w:rPr>
          <w:rFonts w:ascii="Arial" w:hAnsi="Arial" w:cs="Arial"/>
          <w:sz w:val="24"/>
          <w:szCs w:val="24"/>
        </w:rPr>
      </w:pPr>
      <w:r>
        <w:rPr>
          <w:rFonts w:ascii="Arial" w:hAnsi="Arial" w:cs="Arial"/>
          <w:sz w:val="24"/>
          <w:szCs w:val="24"/>
        </w:rPr>
        <w:t xml:space="preserve">In 1944, </w:t>
      </w:r>
      <w:r w:rsidR="00DB1AB8">
        <w:rPr>
          <w:rFonts w:ascii="Arial" w:hAnsi="Arial" w:cs="Arial"/>
          <w:sz w:val="24"/>
          <w:szCs w:val="24"/>
        </w:rPr>
        <w:t xml:space="preserve">the </w:t>
      </w:r>
      <w:r>
        <w:rPr>
          <w:rFonts w:ascii="Arial" w:hAnsi="Arial" w:cs="Arial"/>
          <w:sz w:val="24"/>
          <w:szCs w:val="24"/>
        </w:rPr>
        <w:t>Barton Court</w:t>
      </w:r>
      <w:r w:rsidR="00DB1AB8">
        <w:rPr>
          <w:rFonts w:ascii="Arial" w:hAnsi="Arial" w:cs="Arial"/>
          <w:sz w:val="24"/>
          <w:szCs w:val="24"/>
        </w:rPr>
        <w:t xml:space="preserve"> Estate</w:t>
      </w:r>
      <w:r>
        <w:rPr>
          <w:rFonts w:ascii="Arial" w:hAnsi="Arial" w:cs="Arial"/>
          <w:sz w:val="24"/>
          <w:szCs w:val="24"/>
        </w:rPr>
        <w:t xml:space="preserve"> was acquired </w:t>
      </w:r>
      <w:r w:rsidR="0078137A">
        <w:rPr>
          <w:rFonts w:ascii="Arial" w:hAnsi="Arial" w:cs="Arial"/>
          <w:sz w:val="24"/>
          <w:szCs w:val="24"/>
        </w:rPr>
        <w:t xml:space="preserve">by the Hill Family. </w:t>
      </w:r>
      <w:r w:rsidR="00E15C50">
        <w:rPr>
          <w:rFonts w:ascii="Arial" w:hAnsi="Arial" w:cs="Arial"/>
          <w:sz w:val="24"/>
          <w:szCs w:val="24"/>
        </w:rPr>
        <w:t xml:space="preserve">This included Barton Court </w:t>
      </w:r>
      <w:r w:rsidR="00DB1AB8">
        <w:rPr>
          <w:rFonts w:ascii="Arial" w:hAnsi="Arial" w:cs="Arial"/>
          <w:sz w:val="24"/>
          <w:szCs w:val="24"/>
        </w:rPr>
        <w:t>H</w:t>
      </w:r>
      <w:r w:rsidR="00E15C50">
        <w:rPr>
          <w:rFonts w:ascii="Arial" w:hAnsi="Arial" w:cs="Arial"/>
          <w:sz w:val="24"/>
          <w:szCs w:val="24"/>
        </w:rPr>
        <w:t xml:space="preserve">ouse and the surrounding land. </w:t>
      </w:r>
      <w:r w:rsidR="00696394">
        <w:rPr>
          <w:rFonts w:ascii="Arial" w:hAnsi="Arial" w:cs="Arial"/>
          <w:sz w:val="24"/>
          <w:szCs w:val="24"/>
        </w:rPr>
        <w:t xml:space="preserve">As well as agricultural uses, gravel extraction has been carried out on some of the land and then </w:t>
      </w:r>
      <w:r w:rsidR="0046085C">
        <w:rPr>
          <w:rFonts w:ascii="Arial" w:hAnsi="Arial" w:cs="Arial"/>
          <w:sz w:val="24"/>
          <w:szCs w:val="24"/>
        </w:rPr>
        <w:t xml:space="preserve">landfill, which includes areas to the north of the Order route. </w:t>
      </w:r>
    </w:p>
    <w:p w14:paraId="03D003A0" w14:textId="68B2E61A" w:rsidR="007436EF" w:rsidRDefault="004C5798" w:rsidP="00C86940">
      <w:pPr>
        <w:pStyle w:val="Style1"/>
        <w:numPr>
          <w:ilvl w:val="0"/>
          <w:numId w:val="3"/>
        </w:numPr>
        <w:rPr>
          <w:rFonts w:ascii="Arial" w:hAnsi="Arial" w:cs="Arial"/>
          <w:sz w:val="24"/>
          <w:szCs w:val="24"/>
        </w:rPr>
      </w:pPr>
      <w:r>
        <w:rPr>
          <w:rFonts w:ascii="Arial" w:hAnsi="Arial" w:cs="Arial"/>
          <w:sz w:val="24"/>
          <w:szCs w:val="24"/>
        </w:rPr>
        <w:t xml:space="preserve">From approximately </w:t>
      </w:r>
      <w:r w:rsidR="004C652A">
        <w:rPr>
          <w:rFonts w:ascii="Arial" w:hAnsi="Arial" w:cs="Arial"/>
          <w:sz w:val="24"/>
          <w:szCs w:val="24"/>
        </w:rPr>
        <w:t xml:space="preserve">1951 until 1970, the </w:t>
      </w:r>
      <w:r w:rsidR="00AB681A">
        <w:rPr>
          <w:rFonts w:ascii="Arial" w:hAnsi="Arial" w:cs="Arial"/>
          <w:sz w:val="24"/>
          <w:szCs w:val="24"/>
        </w:rPr>
        <w:t xml:space="preserve">main </w:t>
      </w:r>
      <w:r w:rsidR="004C652A">
        <w:rPr>
          <w:rFonts w:ascii="Arial" w:hAnsi="Arial" w:cs="Arial"/>
          <w:sz w:val="24"/>
          <w:szCs w:val="24"/>
        </w:rPr>
        <w:t xml:space="preserve">house and some of the immediately </w:t>
      </w:r>
      <w:r w:rsidR="00D43C8A">
        <w:rPr>
          <w:rFonts w:ascii="Arial" w:hAnsi="Arial" w:cs="Arial"/>
          <w:sz w:val="24"/>
          <w:szCs w:val="24"/>
        </w:rPr>
        <w:t>surrounding</w:t>
      </w:r>
      <w:r w:rsidR="004C652A">
        <w:rPr>
          <w:rFonts w:ascii="Arial" w:hAnsi="Arial" w:cs="Arial"/>
          <w:sz w:val="24"/>
          <w:szCs w:val="24"/>
        </w:rPr>
        <w:t xml:space="preserve"> land </w:t>
      </w:r>
      <w:r w:rsidR="00C04E38">
        <w:rPr>
          <w:rFonts w:ascii="Arial" w:hAnsi="Arial" w:cs="Arial"/>
          <w:sz w:val="24"/>
          <w:szCs w:val="24"/>
        </w:rPr>
        <w:t>was used as a school (P</w:t>
      </w:r>
      <w:r w:rsidR="00D43C8A">
        <w:rPr>
          <w:rFonts w:ascii="Arial" w:hAnsi="Arial" w:cs="Arial"/>
          <w:sz w:val="24"/>
          <w:szCs w:val="24"/>
        </w:rPr>
        <w:t xml:space="preserve">urton Stoke Preparatory School) </w:t>
      </w:r>
      <w:r w:rsidR="005C1406">
        <w:rPr>
          <w:rFonts w:ascii="Arial" w:hAnsi="Arial" w:cs="Arial"/>
          <w:sz w:val="24"/>
          <w:szCs w:val="24"/>
        </w:rPr>
        <w:t xml:space="preserve">under a lease, but it remained owned by the Hill </w:t>
      </w:r>
      <w:r w:rsidR="00AB681A">
        <w:rPr>
          <w:rFonts w:ascii="Arial" w:hAnsi="Arial" w:cs="Arial"/>
          <w:sz w:val="24"/>
          <w:szCs w:val="24"/>
        </w:rPr>
        <w:t>f</w:t>
      </w:r>
      <w:r w:rsidR="005C1406">
        <w:rPr>
          <w:rFonts w:ascii="Arial" w:hAnsi="Arial" w:cs="Arial"/>
          <w:sz w:val="24"/>
          <w:szCs w:val="24"/>
        </w:rPr>
        <w:t xml:space="preserve">amily. </w:t>
      </w:r>
      <w:r w:rsidR="00126063">
        <w:rPr>
          <w:rFonts w:ascii="Arial" w:hAnsi="Arial" w:cs="Arial"/>
          <w:sz w:val="24"/>
          <w:szCs w:val="24"/>
        </w:rPr>
        <w:t>During this</w:t>
      </w:r>
      <w:r w:rsidR="00EF0D36">
        <w:rPr>
          <w:rFonts w:ascii="Arial" w:hAnsi="Arial" w:cs="Arial"/>
          <w:sz w:val="24"/>
          <w:szCs w:val="24"/>
        </w:rPr>
        <w:t xml:space="preserve"> time the Hill family resided in </w:t>
      </w:r>
      <w:r w:rsidR="00C71EC8">
        <w:rPr>
          <w:rFonts w:ascii="Arial" w:hAnsi="Arial" w:cs="Arial"/>
          <w:sz w:val="24"/>
          <w:szCs w:val="24"/>
        </w:rPr>
        <w:t>Barton Gables</w:t>
      </w:r>
      <w:r w:rsidR="00EF0D36">
        <w:rPr>
          <w:rFonts w:ascii="Arial" w:hAnsi="Arial" w:cs="Arial"/>
          <w:sz w:val="24"/>
          <w:szCs w:val="24"/>
        </w:rPr>
        <w:t xml:space="preserve"> which </w:t>
      </w:r>
      <w:r w:rsidR="00AB681A">
        <w:rPr>
          <w:rFonts w:ascii="Arial" w:hAnsi="Arial" w:cs="Arial"/>
          <w:sz w:val="24"/>
          <w:szCs w:val="24"/>
        </w:rPr>
        <w:t>was</w:t>
      </w:r>
      <w:r w:rsidR="00EF0D36">
        <w:rPr>
          <w:rFonts w:ascii="Arial" w:hAnsi="Arial" w:cs="Arial"/>
          <w:sz w:val="24"/>
          <w:szCs w:val="24"/>
        </w:rPr>
        <w:t xml:space="preserve"> one of the </w:t>
      </w:r>
      <w:r w:rsidR="00C31981">
        <w:rPr>
          <w:rFonts w:ascii="Arial" w:hAnsi="Arial" w:cs="Arial"/>
          <w:sz w:val="24"/>
          <w:szCs w:val="24"/>
        </w:rPr>
        <w:t xml:space="preserve">dwellings within the wider Barton Court </w:t>
      </w:r>
      <w:r w:rsidR="00B92430">
        <w:rPr>
          <w:rFonts w:ascii="Arial" w:hAnsi="Arial" w:cs="Arial"/>
          <w:sz w:val="24"/>
          <w:szCs w:val="24"/>
        </w:rPr>
        <w:t>E</w:t>
      </w:r>
      <w:r w:rsidR="00C31981">
        <w:rPr>
          <w:rFonts w:ascii="Arial" w:hAnsi="Arial" w:cs="Arial"/>
          <w:sz w:val="24"/>
          <w:szCs w:val="24"/>
        </w:rPr>
        <w:t xml:space="preserve">state/grounds. </w:t>
      </w:r>
    </w:p>
    <w:p w14:paraId="249604DF" w14:textId="18CA31B3" w:rsidR="000F584B" w:rsidRDefault="000F584B" w:rsidP="00C86940">
      <w:pPr>
        <w:pStyle w:val="Style1"/>
        <w:numPr>
          <w:ilvl w:val="0"/>
          <w:numId w:val="3"/>
        </w:numPr>
        <w:rPr>
          <w:rFonts w:ascii="Arial" w:hAnsi="Arial" w:cs="Arial"/>
          <w:sz w:val="24"/>
          <w:szCs w:val="24"/>
        </w:rPr>
      </w:pPr>
      <w:r>
        <w:rPr>
          <w:rFonts w:ascii="Arial" w:hAnsi="Arial" w:cs="Arial"/>
          <w:sz w:val="24"/>
          <w:szCs w:val="24"/>
        </w:rPr>
        <w:t xml:space="preserve">In 1971 </w:t>
      </w:r>
      <w:r w:rsidR="003B02CE">
        <w:rPr>
          <w:rFonts w:ascii="Arial" w:hAnsi="Arial" w:cs="Arial"/>
          <w:sz w:val="24"/>
          <w:szCs w:val="24"/>
        </w:rPr>
        <w:t xml:space="preserve">Barton Court </w:t>
      </w:r>
      <w:r w:rsidR="00AB681A">
        <w:rPr>
          <w:rFonts w:ascii="Arial" w:hAnsi="Arial" w:cs="Arial"/>
          <w:sz w:val="24"/>
          <w:szCs w:val="24"/>
        </w:rPr>
        <w:t>H</w:t>
      </w:r>
      <w:r w:rsidR="003B02CE">
        <w:rPr>
          <w:rFonts w:ascii="Arial" w:hAnsi="Arial" w:cs="Arial"/>
          <w:sz w:val="24"/>
          <w:szCs w:val="24"/>
        </w:rPr>
        <w:t>ouse and some of the land (</w:t>
      </w:r>
      <w:r w:rsidR="0094005A">
        <w:rPr>
          <w:rFonts w:ascii="Arial" w:hAnsi="Arial" w:cs="Arial"/>
          <w:sz w:val="24"/>
          <w:szCs w:val="24"/>
        </w:rPr>
        <w:t xml:space="preserve">around </w:t>
      </w:r>
      <w:r w:rsidR="003B02CE">
        <w:rPr>
          <w:rFonts w:ascii="Arial" w:hAnsi="Arial" w:cs="Arial"/>
          <w:sz w:val="24"/>
          <w:szCs w:val="24"/>
        </w:rPr>
        <w:t>13 acres) was acquired by Sir Ter</w:t>
      </w:r>
      <w:r w:rsidR="00B84464">
        <w:rPr>
          <w:rFonts w:ascii="Arial" w:hAnsi="Arial" w:cs="Arial"/>
          <w:sz w:val="24"/>
          <w:szCs w:val="24"/>
        </w:rPr>
        <w:t>e</w:t>
      </w:r>
      <w:r w:rsidR="003B02CE">
        <w:rPr>
          <w:rFonts w:ascii="Arial" w:hAnsi="Arial" w:cs="Arial"/>
          <w:sz w:val="24"/>
          <w:szCs w:val="24"/>
        </w:rPr>
        <w:t>nce Conran</w:t>
      </w:r>
      <w:r w:rsidR="00AA20F6">
        <w:rPr>
          <w:rFonts w:ascii="Arial" w:hAnsi="Arial" w:cs="Arial"/>
          <w:sz w:val="24"/>
          <w:szCs w:val="24"/>
        </w:rPr>
        <w:t xml:space="preserve"> which split the land ownership of the wider estate. The Order route remained in the ownership of the Hill family, </w:t>
      </w:r>
      <w:r w:rsidR="002A6B88">
        <w:rPr>
          <w:rFonts w:ascii="Arial" w:hAnsi="Arial" w:cs="Arial"/>
          <w:sz w:val="24"/>
          <w:szCs w:val="24"/>
        </w:rPr>
        <w:t>with Sir Terence</w:t>
      </w:r>
      <w:r w:rsidR="00710505">
        <w:rPr>
          <w:rFonts w:ascii="Arial" w:hAnsi="Arial" w:cs="Arial"/>
          <w:sz w:val="24"/>
          <w:szCs w:val="24"/>
        </w:rPr>
        <w:t xml:space="preserve"> Conran</w:t>
      </w:r>
      <w:r w:rsidR="002A6B88">
        <w:rPr>
          <w:rFonts w:ascii="Arial" w:hAnsi="Arial" w:cs="Arial"/>
          <w:sz w:val="24"/>
          <w:szCs w:val="24"/>
        </w:rPr>
        <w:t xml:space="preserve"> enjoying an easement over it to allow access. </w:t>
      </w:r>
    </w:p>
    <w:p w14:paraId="4FDB6193" w14:textId="7A08AD33" w:rsidR="007436EF" w:rsidRPr="00C22B64" w:rsidRDefault="00462BB2" w:rsidP="00C86940">
      <w:pPr>
        <w:pStyle w:val="Style1"/>
        <w:numPr>
          <w:ilvl w:val="0"/>
          <w:numId w:val="3"/>
        </w:numPr>
        <w:rPr>
          <w:rFonts w:ascii="Arial" w:hAnsi="Arial" w:cs="Arial"/>
          <w:sz w:val="24"/>
          <w:szCs w:val="24"/>
        </w:rPr>
      </w:pPr>
      <w:r w:rsidRPr="00C22B64">
        <w:rPr>
          <w:rFonts w:ascii="Arial" w:hAnsi="Arial" w:cs="Arial"/>
          <w:sz w:val="24"/>
          <w:szCs w:val="24"/>
        </w:rPr>
        <w:t xml:space="preserve">Spinney House is located to the </w:t>
      </w:r>
      <w:r w:rsidR="00FB040D" w:rsidRPr="00C22B64">
        <w:rPr>
          <w:rFonts w:ascii="Arial" w:hAnsi="Arial" w:cs="Arial"/>
          <w:sz w:val="24"/>
          <w:szCs w:val="24"/>
        </w:rPr>
        <w:t>immediate south of the Order route, close to point</w:t>
      </w:r>
      <w:r w:rsidR="00A8143F">
        <w:rPr>
          <w:rFonts w:ascii="Arial" w:hAnsi="Arial" w:cs="Arial"/>
          <w:sz w:val="24"/>
          <w:szCs w:val="24"/>
        </w:rPr>
        <w:t> </w:t>
      </w:r>
      <w:r w:rsidR="00FB040D" w:rsidRPr="00C22B64">
        <w:rPr>
          <w:rFonts w:ascii="Arial" w:hAnsi="Arial" w:cs="Arial"/>
          <w:sz w:val="24"/>
          <w:szCs w:val="24"/>
        </w:rPr>
        <w:t>B. It was constructed in approximately 1973</w:t>
      </w:r>
      <w:r w:rsidR="000F1C2B">
        <w:rPr>
          <w:rFonts w:ascii="Arial" w:hAnsi="Arial" w:cs="Arial"/>
          <w:sz w:val="24"/>
          <w:szCs w:val="24"/>
        </w:rPr>
        <w:t xml:space="preserve"> to 19</w:t>
      </w:r>
      <w:r w:rsidR="00FB040D" w:rsidRPr="00C22B64">
        <w:rPr>
          <w:rFonts w:ascii="Arial" w:hAnsi="Arial" w:cs="Arial"/>
          <w:sz w:val="24"/>
          <w:szCs w:val="24"/>
        </w:rPr>
        <w:t xml:space="preserve">75. </w:t>
      </w:r>
      <w:r w:rsidR="00AA25B3" w:rsidRPr="00C22B64">
        <w:rPr>
          <w:rFonts w:ascii="Arial" w:hAnsi="Arial" w:cs="Arial"/>
          <w:sz w:val="24"/>
          <w:szCs w:val="24"/>
        </w:rPr>
        <w:t>At around this time</w:t>
      </w:r>
      <w:r w:rsidR="003806EE" w:rsidRPr="00C22B64">
        <w:rPr>
          <w:rFonts w:ascii="Arial" w:hAnsi="Arial" w:cs="Arial"/>
          <w:sz w:val="24"/>
          <w:szCs w:val="24"/>
        </w:rPr>
        <w:t>,</w:t>
      </w:r>
      <w:r w:rsidR="00AA25B3" w:rsidRPr="00C22B64">
        <w:rPr>
          <w:rFonts w:ascii="Arial" w:hAnsi="Arial" w:cs="Arial"/>
          <w:sz w:val="24"/>
          <w:szCs w:val="24"/>
        </w:rPr>
        <w:t xml:space="preserve"> the Order route was altered </w:t>
      </w:r>
      <w:r w:rsidR="004D3980">
        <w:rPr>
          <w:rFonts w:ascii="Arial" w:hAnsi="Arial" w:cs="Arial"/>
          <w:sz w:val="24"/>
          <w:szCs w:val="24"/>
        </w:rPr>
        <w:t>and</w:t>
      </w:r>
      <w:r w:rsidR="00D01DD4" w:rsidRPr="00C22B64">
        <w:rPr>
          <w:rFonts w:ascii="Arial" w:hAnsi="Arial" w:cs="Arial"/>
          <w:sz w:val="24"/>
          <w:szCs w:val="24"/>
        </w:rPr>
        <w:t xml:space="preserve"> provided with a tarmacked surface. </w:t>
      </w:r>
      <w:r w:rsidR="009F1DC9" w:rsidRPr="00C22B64">
        <w:rPr>
          <w:rFonts w:ascii="Arial" w:hAnsi="Arial" w:cs="Arial"/>
          <w:sz w:val="24"/>
          <w:szCs w:val="24"/>
        </w:rPr>
        <w:t>Spinney House</w:t>
      </w:r>
      <w:r w:rsidR="005F7456" w:rsidRPr="00C22B64">
        <w:rPr>
          <w:rFonts w:ascii="Arial" w:hAnsi="Arial" w:cs="Arial"/>
          <w:sz w:val="24"/>
          <w:szCs w:val="24"/>
        </w:rPr>
        <w:t xml:space="preserve"> was occupied by the Hill Family including Mr Ted Hill (</w:t>
      </w:r>
      <w:r w:rsidR="00F247B2" w:rsidRPr="00C22B64">
        <w:rPr>
          <w:rFonts w:ascii="Arial" w:hAnsi="Arial" w:cs="Arial"/>
          <w:sz w:val="24"/>
          <w:szCs w:val="24"/>
        </w:rPr>
        <w:t>now deceased), his wife and his children</w:t>
      </w:r>
      <w:r w:rsidR="00126063" w:rsidRPr="00C22B64">
        <w:rPr>
          <w:rFonts w:ascii="Arial" w:hAnsi="Arial" w:cs="Arial"/>
          <w:sz w:val="24"/>
          <w:szCs w:val="24"/>
        </w:rPr>
        <w:t xml:space="preserve">. This included </w:t>
      </w:r>
      <w:r w:rsidR="00EB7708" w:rsidRPr="00C22B64">
        <w:rPr>
          <w:rFonts w:ascii="Arial" w:hAnsi="Arial" w:cs="Arial"/>
          <w:sz w:val="24"/>
          <w:szCs w:val="24"/>
        </w:rPr>
        <w:t xml:space="preserve">Mr </w:t>
      </w:r>
      <w:r w:rsidR="008253F1" w:rsidRPr="00C22B64">
        <w:rPr>
          <w:rFonts w:ascii="Arial" w:hAnsi="Arial" w:cs="Arial"/>
          <w:sz w:val="24"/>
          <w:szCs w:val="24"/>
        </w:rPr>
        <w:t>Charles Hill</w:t>
      </w:r>
      <w:r w:rsidR="00F247B2" w:rsidRPr="00C22B64">
        <w:rPr>
          <w:rFonts w:ascii="Arial" w:hAnsi="Arial" w:cs="Arial"/>
          <w:sz w:val="24"/>
          <w:szCs w:val="24"/>
        </w:rPr>
        <w:t xml:space="preserve"> and </w:t>
      </w:r>
      <w:r w:rsidR="00F85BD9" w:rsidRPr="00C22B64">
        <w:rPr>
          <w:rFonts w:ascii="Arial" w:hAnsi="Arial" w:cs="Arial"/>
          <w:sz w:val="24"/>
          <w:szCs w:val="24"/>
        </w:rPr>
        <w:t xml:space="preserve">Ms Emma Bastable </w:t>
      </w:r>
      <w:r w:rsidR="00F247B2" w:rsidRPr="00C22B64">
        <w:rPr>
          <w:rFonts w:ascii="Arial" w:hAnsi="Arial" w:cs="Arial"/>
          <w:sz w:val="24"/>
          <w:szCs w:val="24"/>
        </w:rPr>
        <w:t>both of whom gave evidence at the Inquiry</w:t>
      </w:r>
      <w:r w:rsidR="00126063" w:rsidRPr="00C22B64">
        <w:rPr>
          <w:rFonts w:ascii="Arial" w:hAnsi="Arial" w:cs="Arial"/>
          <w:sz w:val="24"/>
          <w:szCs w:val="24"/>
        </w:rPr>
        <w:t xml:space="preserve">. </w:t>
      </w:r>
      <w:r w:rsidR="00FB5122" w:rsidRPr="00C22B64">
        <w:rPr>
          <w:rFonts w:ascii="Arial" w:hAnsi="Arial" w:cs="Arial"/>
          <w:sz w:val="24"/>
          <w:szCs w:val="24"/>
        </w:rPr>
        <w:t xml:space="preserve">Mr Ted Hill </w:t>
      </w:r>
      <w:r w:rsidR="00927F18" w:rsidRPr="00C22B64">
        <w:rPr>
          <w:rFonts w:ascii="Arial" w:hAnsi="Arial" w:cs="Arial"/>
          <w:sz w:val="24"/>
          <w:szCs w:val="24"/>
        </w:rPr>
        <w:t>went into a nursing home in 2006, and his wife remained in Spinney House</w:t>
      </w:r>
      <w:r w:rsidR="00EC4F6E">
        <w:rPr>
          <w:rFonts w:ascii="Arial" w:hAnsi="Arial" w:cs="Arial"/>
          <w:sz w:val="24"/>
          <w:szCs w:val="24"/>
        </w:rPr>
        <w:t xml:space="preserve">. </w:t>
      </w:r>
      <w:r w:rsidR="003D418A" w:rsidRPr="00C22B64">
        <w:rPr>
          <w:rFonts w:ascii="Arial" w:hAnsi="Arial" w:cs="Arial"/>
          <w:sz w:val="24"/>
          <w:szCs w:val="24"/>
        </w:rPr>
        <w:t>Ms Bastable</w:t>
      </w:r>
      <w:r w:rsidR="00B62C33" w:rsidRPr="00C22B64">
        <w:rPr>
          <w:rFonts w:ascii="Arial" w:hAnsi="Arial" w:cs="Arial"/>
          <w:sz w:val="24"/>
          <w:szCs w:val="24"/>
        </w:rPr>
        <w:t xml:space="preserve"> occupied the house again </w:t>
      </w:r>
      <w:r w:rsidR="00002B90" w:rsidRPr="00C22B64">
        <w:rPr>
          <w:rFonts w:ascii="Arial" w:hAnsi="Arial" w:cs="Arial"/>
          <w:sz w:val="24"/>
          <w:szCs w:val="24"/>
        </w:rPr>
        <w:t>in 2015-2016</w:t>
      </w:r>
      <w:r w:rsidR="00927F18" w:rsidRPr="00C22B64">
        <w:rPr>
          <w:rFonts w:ascii="Arial" w:hAnsi="Arial" w:cs="Arial"/>
          <w:sz w:val="24"/>
          <w:szCs w:val="24"/>
        </w:rPr>
        <w:t>.</w:t>
      </w:r>
      <w:r w:rsidR="003D418A">
        <w:rPr>
          <w:rFonts w:ascii="Arial" w:hAnsi="Arial" w:cs="Arial"/>
          <w:sz w:val="24"/>
          <w:szCs w:val="24"/>
        </w:rPr>
        <w:t xml:space="preserve"> </w:t>
      </w:r>
    </w:p>
    <w:p w14:paraId="0709351F" w14:textId="410B2FE4" w:rsidR="008234DD" w:rsidRDefault="008234DD" w:rsidP="008234DD">
      <w:pPr>
        <w:pStyle w:val="Style1"/>
        <w:numPr>
          <w:ilvl w:val="0"/>
          <w:numId w:val="3"/>
        </w:numPr>
        <w:rPr>
          <w:rFonts w:ascii="Arial" w:hAnsi="Arial" w:cs="Arial"/>
          <w:sz w:val="24"/>
          <w:szCs w:val="24"/>
        </w:rPr>
      </w:pPr>
      <w:r>
        <w:rPr>
          <w:rFonts w:ascii="Arial" w:hAnsi="Arial" w:cs="Arial"/>
          <w:sz w:val="24"/>
          <w:szCs w:val="24"/>
        </w:rPr>
        <w:t>In 2016 Sir Ter</w:t>
      </w:r>
      <w:r w:rsidR="00B84464">
        <w:rPr>
          <w:rFonts w:ascii="Arial" w:hAnsi="Arial" w:cs="Arial"/>
          <w:sz w:val="24"/>
          <w:szCs w:val="24"/>
        </w:rPr>
        <w:t>e</w:t>
      </w:r>
      <w:r>
        <w:rPr>
          <w:rFonts w:ascii="Arial" w:hAnsi="Arial" w:cs="Arial"/>
          <w:sz w:val="24"/>
          <w:szCs w:val="24"/>
        </w:rPr>
        <w:t xml:space="preserve">nce Conran acquired the </w:t>
      </w:r>
      <w:r w:rsidR="003E078C">
        <w:rPr>
          <w:rFonts w:ascii="Arial" w:hAnsi="Arial" w:cs="Arial"/>
          <w:sz w:val="24"/>
          <w:szCs w:val="24"/>
        </w:rPr>
        <w:t xml:space="preserve">remainder of the estate including the </w:t>
      </w:r>
      <w:r>
        <w:rPr>
          <w:rFonts w:ascii="Arial" w:hAnsi="Arial" w:cs="Arial"/>
          <w:sz w:val="24"/>
          <w:szCs w:val="24"/>
        </w:rPr>
        <w:t xml:space="preserve">Order route. </w:t>
      </w:r>
      <w:r w:rsidR="003D418A">
        <w:rPr>
          <w:rFonts w:ascii="Arial" w:hAnsi="Arial" w:cs="Arial"/>
          <w:sz w:val="24"/>
          <w:szCs w:val="24"/>
        </w:rPr>
        <w:t xml:space="preserve">Spinney House </w:t>
      </w:r>
      <w:r w:rsidR="003D418A" w:rsidRPr="00C22B64">
        <w:rPr>
          <w:rFonts w:ascii="Arial" w:hAnsi="Arial" w:cs="Arial"/>
          <w:sz w:val="24"/>
          <w:szCs w:val="24"/>
        </w:rPr>
        <w:t>was subsequently used as a special educational needs school until approximately 2020.</w:t>
      </w:r>
    </w:p>
    <w:p w14:paraId="6DD4A40A" w14:textId="48A1A37E" w:rsidR="007436EF" w:rsidRDefault="00A407FD" w:rsidP="00C86940">
      <w:pPr>
        <w:pStyle w:val="Style1"/>
        <w:numPr>
          <w:ilvl w:val="0"/>
          <w:numId w:val="3"/>
        </w:numPr>
        <w:rPr>
          <w:rFonts w:ascii="Arial" w:hAnsi="Arial" w:cs="Arial"/>
          <w:sz w:val="24"/>
          <w:szCs w:val="24"/>
        </w:rPr>
      </w:pPr>
      <w:r>
        <w:rPr>
          <w:rFonts w:ascii="Arial" w:hAnsi="Arial" w:cs="Arial"/>
          <w:sz w:val="24"/>
          <w:szCs w:val="24"/>
        </w:rPr>
        <w:lastRenderedPageBreak/>
        <w:t>Ben</w:t>
      </w:r>
      <w:r w:rsidR="00DA3095">
        <w:rPr>
          <w:rFonts w:ascii="Arial" w:hAnsi="Arial" w:cs="Arial"/>
          <w:sz w:val="24"/>
          <w:szCs w:val="24"/>
        </w:rPr>
        <w:t xml:space="preserve">chmark, a furniture making business, was </w:t>
      </w:r>
      <w:r w:rsidR="008B4D53">
        <w:rPr>
          <w:rFonts w:ascii="Arial" w:hAnsi="Arial" w:cs="Arial"/>
          <w:sz w:val="24"/>
          <w:szCs w:val="24"/>
        </w:rPr>
        <w:t>co-founded</w:t>
      </w:r>
      <w:r w:rsidR="00DA3095">
        <w:rPr>
          <w:rFonts w:ascii="Arial" w:hAnsi="Arial" w:cs="Arial"/>
          <w:sz w:val="24"/>
          <w:szCs w:val="24"/>
        </w:rPr>
        <w:t xml:space="preserve"> </w:t>
      </w:r>
      <w:r w:rsidR="002F1C85">
        <w:rPr>
          <w:rFonts w:ascii="Arial" w:hAnsi="Arial" w:cs="Arial"/>
          <w:sz w:val="24"/>
          <w:szCs w:val="24"/>
        </w:rPr>
        <w:t>by Sir Ter</w:t>
      </w:r>
      <w:r w:rsidR="00B84464">
        <w:rPr>
          <w:rFonts w:ascii="Arial" w:hAnsi="Arial" w:cs="Arial"/>
          <w:sz w:val="24"/>
          <w:szCs w:val="24"/>
        </w:rPr>
        <w:t>e</w:t>
      </w:r>
      <w:r w:rsidR="002F1C85">
        <w:rPr>
          <w:rFonts w:ascii="Arial" w:hAnsi="Arial" w:cs="Arial"/>
          <w:sz w:val="24"/>
          <w:szCs w:val="24"/>
        </w:rPr>
        <w:t>nce Conran in 1984 on land within the estate</w:t>
      </w:r>
      <w:r w:rsidR="00293C4F">
        <w:rPr>
          <w:rFonts w:ascii="Arial" w:hAnsi="Arial" w:cs="Arial"/>
          <w:sz w:val="24"/>
          <w:szCs w:val="24"/>
        </w:rPr>
        <w:t xml:space="preserve">. It still operates today from buildings to the </w:t>
      </w:r>
      <w:r w:rsidR="00F25C69">
        <w:rPr>
          <w:rFonts w:ascii="Arial" w:hAnsi="Arial" w:cs="Arial"/>
          <w:sz w:val="24"/>
          <w:szCs w:val="24"/>
        </w:rPr>
        <w:t>north west</w:t>
      </w:r>
      <w:r w:rsidR="001E24B8">
        <w:rPr>
          <w:rFonts w:ascii="Arial" w:hAnsi="Arial" w:cs="Arial"/>
          <w:sz w:val="24"/>
          <w:szCs w:val="24"/>
        </w:rPr>
        <w:t xml:space="preserve"> of the main house. </w:t>
      </w:r>
      <w:r w:rsidR="005F6BED">
        <w:rPr>
          <w:rFonts w:ascii="Arial" w:hAnsi="Arial" w:cs="Arial"/>
          <w:sz w:val="24"/>
          <w:szCs w:val="24"/>
        </w:rPr>
        <w:t>Th</w:t>
      </w:r>
      <w:r w:rsidR="003E1F11">
        <w:rPr>
          <w:rFonts w:ascii="Arial" w:hAnsi="Arial" w:cs="Arial"/>
          <w:sz w:val="24"/>
          <w:szCs w:val="24"/>
        </w:rPr>
        <w:t>e Benchmark buildings</w:t>
      </w:r>
      <w:r w:rsidR="005F6BED">
        <w:rPr>
          <w:rFonts w:ascii="Arial" w:hAnsi="Arial" w:cs="Arial"/>
          <w:sz w:val="24"/>
          <w:szCs w:val="24"/>
        </w:rPr>
        <w:t xml:space="preserve"> can be accessed from a separa</w:t>
      </w:r>
      <w:r w:rsidR="003E1F11">
        <w:rPr>
          <w:rFonts w:ascii="Arial" w:hAnsi="Arial" w:cs="Arial"/>
          <w:sz w:val="24"/>
          <w:szCs w:val="24"/>
        </w:rPr>
        <w:t>te ac</w:t>
      </w:r>
      <w:r w:rsidR="00EB165B">
        <w:rPr>
          <w:rFonts w:ascii="Arial" w:hAnsi="Arial" w:cs="Arial"/>
          <w:sz w:val="24"/>
          <w:szCs w:val="24"/>
        </w:rPr>
        <w:t>cess point to the north</w:t>
      </w:r>
      <w:r w:rsidR="001B327F">
        <w:rPr>
          <w:rFonts w:ascii="Arial" w:hAnsi="Arial" w:cs="Arial"/>
          <w:sz w:val="24"/>
          <w:szCs w:val="24"/>
        </w:rPr>
        <w:t>,</w:t>
      </w:r>
      <w:r w:rsidR="00EB165B">
        <w:rPr>
          <w:rFonts w:ascii="Arial" w:hAnsi="Arial" w:cs="Arial"/>
          <w:sz w:val="24"/>
          <w:szCs w:val="24"/>
        </w:rPr>
        <w:t xml:space="preserve"> off the A4</w:t>
      </w:r>
      <w:r w:rsidR="008B207A">
        <w:rPr>
          <w:rFonts w:ascii="Arial" w:hAnsi="Arial" w:cs="Arial"/>
          <w:sz w:val="24"/>
          <w:szCs w:val="24"/>
        </w:rPr>
        <w:t>, as well as from the Order route</w:t>
      </w:r>
      <w:r w:rsidR="00EB165B">
        <w:rPr>
          <w:rFonts w:ascii="Arial" w:hAnsi="Arial" w:cs="Arial"/>
          <w:sz w:val="24"/>
          <w:szCs w:val="24"/>
        </w:rPr>
        <w:t xml:space="preserve">. </w:t>
      </w:r>
    </w:p>
    <w:p w14:paraId="243F2B1E" w14:textId="340D4ED3" w:rsidR="00C1549B" w:rsidRDefault="00471EDE" w:rsidP="00C86940">
      <w:pPr>
        <w:pStyle w:val="Style1"/>
        <w:numPr>
          <w:ilvl w:val="0"/>
          <w:numId w:val="3"/>
        </w:numPr>
        <w:rPr>
          <w:rFonts w:ascii="Arial" w:hAnsi="Arial" w:cs="Arial"/>
          <w:sz w:val="24"/>
          <w:szCs w:val="24"/>
        </w:rPr>
      </w:pPr>
      <w:r>
        <w:rPr>
          <w:rFonts w:ascii="Arial" w:hAnsi="Arial" w:cs="Arial"/>
          <w:sz w:val="24"/>
          <w:szCs w:val="24"/>
        </w:rPr>
        <w:t xml:space="preserve">In </w:t>
      </w:r>
      <w:r w:rsidR="00EA406B">
        <w:rPr>
          <w:rFonts w:ascii="Arial" w:hAnsi="Arial" w:cs="Arial"/>
          <w:sz w:val="24"/>
          <w:szCs w:val="24"/>
        </w:rPr>
        <w:t>August 2022</w:t>
      </w:r>
      <w:r w:rsidR="00E733AF">
        <w:rPr>
          <w:rFonts w:ascii="Arial" w:hAnsi="Arial" w:cs="Arial"/>
          <w:sz w:val="24"/>
          <w:szCs w:val="24"/>
        </w:rPr>
        <w:t xml:space="preserve"> </w:t>
      </w:r>
      <w:r w:rsidR="00506B55">
        <w:rPr>
          <w:rFonts w:ascii="Arial" w:hAnsi="Arial" w:cs="Arial"/>
          <w:sz w:val="24"/>
          <w:szCs w:val="24"/>
        </w:rPr>
        <w:t xml:space="preserve">the </w:t>
      </w:r>
      <w:r w:rsidR="00E733AF">
        <w:rPr>
          <w:rFonts w:ascii="Arial" w:hAnsi="Arial" w:cs="Arial"/>
          <w:sz w:val="24"/>
          <w:szCs w:val="24"/>
        </w:rPr>
        <w:t>Barton Court</w:t>
      </w:r>
      <w:r w:rsidR="00506B55">
        <w:rPr>
          <w:rFonts w:ascii="Arial" w:hAnsi="Arial" w:cs="Arial"/>
          <w:sz w:val="24"/>
          <w:szCs w:val="24"/>
        </w:rPr>
        <w:t xml:space="preserve"> Estate</w:t>
      </w:r>
      <w:r w:rsidR="00E733AF">
        <w:rPr>
          <w:rFonts w:ascii="Arial" w:hAnsi="Arial" w:cs="Arial"/>
          <w:sz w:val="24"/>
          <w:szCs w:val="24"/>
        </w:rPr>
        <w:t xml:space="preserve">, including </w:t>
      </w:r>
      <w:r w:rsidR="002B1FEC">
        <w:rPr>
          <w:rFonts w:ascii="Arial" w:hAnsi="Arial" w:cs="Arial"/>
          <w:sz w:val="24"/>
          <w:szCs w:val="24"/>
        </w:rPr>
        <w:t>much of the</w:t>
      </w:r>
      <w:r w:rsidR="00E733AF">
        <w:rPr>
          <w:rFonts w:ascii="Arial" w:hAnsi="Arial" w:cs="Arial"/>
          <w:sz w:val="24"/>
          <w:szCs w:val="24"/>
        </w:rPr>
        <w:t xml:space="preserve"> wider land holding</w:t>
      </w:r>
      <w:r w:rsidR="009466AA">
        <w:rPr>
          <w:rFonts w:ascii="Arial" w:hAnsi="Arial" w:cs="Arial"/>
          <w:sz w:val="24"/>
          <w:szCs w:val="24"/>
        </w:rPr>
        <w:t>,</w:t>
      </w:r>
      <w:r w:rsidR="00E733AF">
        <w:rPr>
          <w:rFonts w:ascii="Arial" w:hAnsi="Arial" w:cs="Arial"/>
          <w:sz w:val="24"/>
          <w:szCs w:val="24"/>
        </w:rPr>
        <w:t xml:space="preserve"> was purchased by </w:t>
      </w:r>
      <w:r w:rsidR="00E733AF" w:rsidRPr="003C37D9">
        <w:rPr>
          <w:rFonts w:ascii="Arial" w:hAnsi="Arial" w:cs="Arial"/>
          <w:sz w:val="24"/>
          <w:szCs w:val="24"/>
        </w:rPr>
        <w:t xml:space="preserve">Mr </w:t>
      </w:r>
      <w:r w:rsidR="00E733AF">
        <w:rPr>
          <w:rFonts w:ascii="Arial" w:hAnsi="Arial" w:cs="Arial"/>
          <w:sz w:val="24"/>
          <w:szCs w:val="24"/>
        </w:rPr>
        <w:t>Matthews</w:t>
      </w:r>
      <w:r w:rsidR="00B43239">
        <w:rPr>
          <w:rFonts w:ascii="Arial" w:hAnsi="Arial" w:cs="Arial"/>
          <w:sz w:val="24"/>
          <w:szCs w:val="24"/>
        </w:rPr>
        <w:t xml:space="preserve">. He </w:t>
      </w:r>
      <w:r w:rsidR="00757E61">
        <w:rPr>
          <w:rFonts w:ascii="Arial" w:hAnsi="Arial" w:cs="Arial"/>
          <w:sz w:val="24"/>
          <w:szCs w:val="24"/>
        </w:rPr>
        <w:t xml:space="preserve">moved to Barton Court </w:t>
      </w:r>
      <w:r w:rsidR="00B43239">
        <w:rPr>
          <w:rFonts w:ascii="Arial" w:hAnsi="Arial" w:cs="Arial"/>
          <w:sz w:val="24"/>
          <w:szCs w:val="24"/>
        </w:rPr>
        <w:t xml:space="preserve">with his family a few months later. </w:t>
      </w:r>
      <w:r w:rsidR="004C69B8">
        <w:rPr>
          <w:rFonts w:ascii="Arial" w:hAnsi="Arial" w:cs="Arial"/>
          <w:sz w:val="24"/>
          <w:szCs w:val="24"/>
        </w:rPr>
        <w:t>E</w:t>
      </w:r>
      <w:r w:rsidR="003E4FEC">
        <w:rPr>
          <w:rFonts w:ascii="Arial" w:hAnsi="Arial" w:cs="Arial"/>
          <w:sz w:val="24"/>
          <w:szCs w:val="24"/>
        </w:rPr>
        <w:t xml:space="preserve">lectric gates were </w:t>
      </w:r>
      <w:r w:rsidR="00A81F67">
        <w:rPr>
          <w:rFonts w:ascii="Arial" w:hAnsi="Arial" w:cs="Arial"/>
          <w:sz w:val="24"/>
          <w:szCs w:val="24"/>
        </w:rPr>
        <w:t>erected</w:t>
      </w:r>
      <w:r w:rsidR="003E4FEC">
        <w:rPr>
          <w:rFonts w:ascii="Arial" w:hAnsi="Arial" w:cs="Arial"/>
          <w:sz w:val="24"/>
          <w:szCs w:val="24"/>
        </w:rPr>
        <w:t xml:space="preserve"> on the Order route </w:t>
      </w:r>
      <w:r w:rsidR="00A81F67">
        <w:rPr>
          <w:rFonts w:ascii="Arial" w:hAnsi="Arial" w:cs="Arial"/>
          <w:sz w:val="24"/>
          <w:szCs w:val="24"/>
        </w:rPr>
        <w:t xml:space="preserve">a little to the west of point B in September 2022. </w:t>
      </w:r>
    </w:p>
    <w:p w14:paraId="650BAD0E" w14:textId="26305065" w:rsidR="00C1549B" w:rsidRDefault="00C1549B" w:rsidP="00C1549B">
      <w:pPr>
        <w:pStyle w:val="Style1"/>
        <w:numPr>
          <w:ilvl w:val="0"/>
          <w:numId w:val="3"/>
        </w:numPr>
        <w:rPr>
          <w:rFonts w:ascii="Arial" w:hAnsi="Arial" w:cs="Arial"/>
          <w:sz w:val="24"/>
          <w:szCs w:val="24"/>
        </w:rPr>
      </w:pPr>
      <w:r>
        <w:rPr>
          <w:rFonts w:ascii="Arial" w:hAnsi="Arial" w:cs="Arial"/>
          <w:sz w:val="24"/>
          <w:szCs w:val="24"/>
        </w:rPr>
        <w:t>As well as the main house</w:t>
      </w:r>
      <w:r w:rsidR="00EE3DC1">
        <w:rPr>
          <w:rFonts w:ascii="Arial" w:hAnsi="Arial" w:cs="Arial"/>
          <w:sz w:val="24"/>
          <w:szCs w:val="24"/>
        </w:rPr>
        <w:t>,</w:t>
      </w:r>
      <w:r>
        <w:rPr>
          <w:rFonts w:ascii="Arial" w:hAnsi="Arial" w:cs="Arial"/>
          <w:sz w:val="24"/>
          <w:szCs w:val="24"/>
        </w:rPr>
        <w:t xml:space="preserve"> Barton Court </w:t>
      </w:r>
      <w:r w:rsidR="00EE3DC1">
        <w:rPr>
          <w:rFonts w:ascii="Arial" w:hAnsi="Arial" w:cs="Arial"/>
          <w:sz w:val="24"/>
          <w:szCs w:val="24"/>
        </w:rPr>
        <w:t xml:space="preserve">Estate </w:t>
      </w:r>
      <w:r>
        <w:rPr>
          <w:rFonts w:ascii="Arial" w:hAnsi="Arial" w:cs="Arial"/>
          <w:sz w:val="24"/>
          <w:szCs w:val="24"/>
        </w:rPr>
        <w:t xml:space="preserve">includes around </w:t>
      </w:r>
      <w:r w:rsidR="00554440">
        <w:rPr>
          <w:rFonts w:ascii="Arial" w:hAnsi="Arial" w:cs="Arial"/>
          <w:sz w:val="24"/>
          <w:szCs w:val="24"/>
        </w:rPr>
        <w:t>seven</w:t>
      </w:r>
      <w:r>
        <w:rPr>
          <w:rFonts w:ascii="Arial" w:hAnsi="Arial" w:cs="Arial"/>
          <w:sz w:val="24"/>
          <w:szCs w:val="24"/>
        </w:rPr>
        <w:t xml:space="preserve"> separate dwellings. </w:t>
      </w:r>
      <w:r w:rsidR="00033D55">
        <w:rPr>
          <w:rFonts w:ascii="Arial" w:hAnsi="Arial" w:cs="Arial"/>
          <w:sz w:val="24"/>
          <w:szCs w:val="24"/>
        </w:rPr>
        <w:t>This includes Spinney House</w:t>
      </w:r>
      <w:r w:rsidR="00112216">
        <w:rPr>
          <w:rFonts w:ascii="Arial" w:hAnsi="Arial" w:cs="Arial"/>
          <w:sz w:val="24"/>
          <w:szCs w:val="24"/>
        </w:rPr>
        <w:t xml:space="preserve"> and</w:t>
      </w:r>
      <w:r w:rsidR="00DB50D5">
        <w:rPr>
          <w:rFonts w:ascii="Arial" w:hAnsi="Arial" w:cs="Arial"/>
          <w:sz w:val="24"/>
          <w:szCs w:val="24"/>
        </w:rPr>
        <w:t xml:space="preserve"> </w:t>
      </w:r>
      <w:r w:rsidR="000F1ADB">
        <w:rPr>
          <w:rFonts w:ascii="Arial" w:hAnsi="Arial" w:cs="Arial"/>
          <w:sz w:val="24"/>
          <w:szCs w:val="24"/>
        </w:rPr>
        <w:t xml:space="preserve">East Lodge </w:t>
      </w:r>
      <w:r w:rsidR="0075679D">
        <w:rPr>
          <w:rFonts w:ascii="Arial" w:hAnsi="Arial" w:cs="Arial"/>
          <w:sz w:val="24"/>
          <w:szCs w:val="24"/>
        </w:rPr>
        <w:t>which is a gatehouse immediately north of the Order route close to point C</w:t>
      </w:r>
      <w:r w:rsidR="003D2B05">
        <w:rPr>
          <w:rFonts w:ascii="Arial" w:hAnsi="Arial" w:cs="Arial"/>
          <w:sz w:val="24"/>
          <w:szCs w:val="24"/>
        </w:rPr>
        <w:t xml:space="preserve"> </w:t>
      </w:r>
      <w:r w:rsidR="00DB50D5">
        <w:rPr>
          <w:rFonts w:ascii="Arial" w:hAnsi="Arial" w:cs="Arial"/>
          <w:sz w:val="24"/>
          <w:szCs w:val="24"/>
        </w:rPr>
        <w:t>where Mr Bob Bail</w:t>
      </w:r>
      <w:r w:rsidR="00A939EC">
        <w:rPr>
          <w:rFonts w:ascii="Arial" w:hAnsi="Arial" w:cs="Arial"/>
          <w:sz w:val="24"/>
          <w:szCs w:val="24"/>
        </w:rPr>
        <w:t>e</w:t>
      </w:r>
      <w:r w:rsidR="00DB50D5">
        <w:rPr>
          <w:rFonts w:ascii="Arial" w:hAnsi="Arial" w:cs="Arial"/>
          <w:sz w:val="24"/>
          <w:szCs w:val="24"/>
        </w:rPr>
        <w:t>y lived</w:t>
      </w:r>
      <w:r w:rsidR="0019203B">
        <w:rPr>
          <w:rFonts w:ascii="Arial" w:hAnsi="Arial" w:cs="Arial"/>
          <w:sz w:val="24"/>
          <w:szCs w:val="24"/>
        </w:rPr>
        <w:t>. H</w:t>
      </w:r>
      <w:r w:rsidR="00DB50D5">
        <w:rPr>
          <w:rFonts w:ascii="Arial" w:hAnsi="Arial" w:cs="Arial"/>
          <w:sz w:val="24"/>
          <w:szCs w:val="24"/>
        </w:rPr>
        <w:t xml:space="preserve">e had various responsibilities on the estate </w:t>
      </w:r>
      <w:r w:rsidR="00BE36E0">
        <w:rPr>
          <w:rFonts w:ascii="Arial" w:hAnsi="Arial" w:cs="Arial"/>
          <w:sz w:val="24"/>
          <w:szCs w:val="24"/>
        </w:rPr>
        <w:t>primarily</w:t>
      </w:r>
      <w:r w:rsidR="00DB50D5">
        <w:rPr>
          <w:rFonts w:ascii="Arial" w:hAnsi="Arial" w:cs="Arial"/>
          <w:sz w:val="24"/>
          <w:szCs w:val="24"/>
        </w:rPr>
        <w:t xml:space="preserve"> related to fishing</w:t>
      </w:r>
      <w:r w:rsidR="00270E7E">
        <w:rPr>
          <w:rFonts w:ascii="Arial" w:hAnsi="Arial" w:cs="Arial"/>
          <w:sz w:val="24"/>
          <w:szCs w:val="24"/>
        </w:rPr>
        <w:t xml:space="preserve">. </w:t>
      </w:r>
      <w:r w:rsidR="00B17C86">
        <w:rPr>
          <w:rFonts w:ascii="Arial" w:hAnsi="Arial" w:cs="Arial"/>
          <w:sz w:val="24"/>
          <w:szCs w:val="24"/>
        </w:rPr>
        <w:t xml:space="preserve">There is also The </w:t>
      </w:r>
      <w:r w:rsidR="00191767">
        <w:rPr>
          <w:rFonts w:ascii="Arial" w:hAnsi="Arial" w:cs="Arial"/>
          <w:sz w:val="24"/>
          <w:szCs w:val="24"/>
        </w:rPr>
        <w:t>Gardeners Cottage,</w:t>
      </w:r>
      <w:r w:rsidR="00B17C86">
        <w:rPr>
          <w:rFonts w:ascii="Arial" w:hAnsi="Arial" w:cs="Arial"/>
          <w:sz w:val="24"/>
          <w:szCs w:val="24"/>
        </w:rPr>
        <w:t xml:space="preserve"> which was</w:t>
      </w:r>
      <w:r w:rsidR="00A7206B">
        <w:rPr>
          <w:rFonts w:ascii="Arial" w:hAnsi="Arial" w:cs="Arial"/>
          <w:sz w:val="24"/>
          <w:szCs w:val="24"/>
        </w:rPr>
        <w:t xml:space="preserve"> occupied by Mr </w:t>
      </w:r>
      <w:r w:rsidR="00B17C86">
        <w:rPr>
          <w:rFonts w:ascii="Arial" w:hAnsi="Arial" w:cs="Arial"/>
          <w:sz w:val="24"/>
          <w:szCs w:val="24"/>
        </w:rPr>
        <w:t>Jon Chidsey</w:t>
      </w:r>
      <w:r w:rsidR="00A7206B">
        <w:rPr>
          <w:rFonts w:ascii="Arial" w:hAnsi="Arial" w:cs="Arial"/>
          <w:sz w:val="24"/>
          <w:szCs w:val="24"/>
        </w:rPr>
        <w:t xml:space="preserve"> </w:t>
      </w:r>
      <w:r w:rsidR="00010EA2">
        <w:rPr>
          <w:rFonts w:ascii="Arial" w:hAnsi="Arial" w:cs="Arial"/>
          <w:sz w:val="24"/>
          <w:szCs w:val="24"/>
        </w:rPr>
        <w:t xml:space="preserve">from </w:t>
      </w:r>
      <w:r w:rsidR="00BE36E0">
        <w:rPr>
          <w:rFonts w:ascii="Arial" w:hAnsi="Arial" w:cs="Arial"/>
          <w:sz w:val="24"/>
          <w:szCs w:val="24"/>
        </w:rPr>
        <w:t>2005</w:t>
      </w:r>
      <w:r w:rsidR="00010EA2">
        <w:rPr>
          <w:rFonts w:ascii="Arial" w:hAnsi="Arial" w:cs="Arial"/>
          <w:sz w:val="24"/>
          <w:szCs w:val="24"/>
        </w:rPr>
        <w:t xml:space="preserve"> until very recently</w:t>
      </w:r>
      <w:r w:rsidR="001242E0">
        <w:rPr>
          <w:rFonts w:ascii="Arial" w:hAnsi="Arial" w:cs="Arial"/>
          <w:sz w:val="24"/>
          <w:szCs w:val="24"/>
        </w:rPr>
        <w:t xml:space="preserve">. Mr </w:t>
      </w:r>
      <w:r w:rsidR="00BE36E0">
        <w:rPr>
          <w:rFonts w:ascii="Arial" w:hAnsi="Arial" w:cs="Arial"/>
          <w:sz w:val="24"/>
          <w:szCs w:val="24"/>
        </w:rPr>
        <w:t>Chidsey</w:t>
      </w:r>
      <w:r w:rsidR="001242E0">
        <w:rPr>
          <w:rFonts w:ascii="Arial" w:hAnsi="Arial" w:cs="Arial"/>
          <w:sz w:val="24"/>
          <w:szCs w:val="24"/>
        </w:rPr>
        <w:t xml:space="preserve"> also gave evidence at the Inquiry.</w:t>
      </w:r>
      <w:r w:rsidR="003D2B05">
        <w:rPr>
          <w:rFonts w:ascii="Arial" w:hAnsi="Arial" w:cs="Arial"/>
          <w:sz w:val="24"/>
          <w:szCs w:val="24"/>
        </w:rPr>
        <w:t xml:space="preserve"> </w:t>
      </w:r>
    </w:p>
    <w:p w14:paraId="16793DCE" w14:textId="132D3BE2" w:rsidR="00C1549B" w:rsidRDefault="00FD6766" w:rsidP="00FE2CEE">
      <w:pPr>
        <w:pStyle w:val="Style1"/>
        <w:numPr>
          <w:ilvl w:val="0"/>
          <w:numId w:val="3"/>
        </w:numPr>
        <w:rPr>
          <w:rFonts w:ascii="Arial" w:hAnsi="Arial" w:cs="Arial"/>
          <w:sz w:val="24"/>
          <w:szCs w:val="24"/>
        </w:rPr>
      </w:pPr>
      <w:r>
        <w:rPr>
          <w:rFonts w:ascii="Arial" w:hAnsi="Arial" w:cs="Arial"/>
          <w:sz w:val="24"/>
          <w:szCs w:val="24"/>
        </w:rPr>
        <w:t xml:space="preserve">There is a lake in the grounds of Barton Court to the north of point A which has </w:t>
      </w:r>
      <w:r w:rsidR="00633035">
        <w:rPr>
          <w:rFonts w:ascii="Arial" w:hAnsi="Arial" w:cs="Arial"/>
          <w:sz w:val="24"/>
          <w:szCs w:val="24"/>
        </w:rPr>
        <w:t xml:space="preserve">a longstanding use </w:t>
      </w:r>
      <w:r>
        <w:rPr>
          <w:rFonts w:ascii="Arial" w:hAnsi="Arial" w:cs="Arial"/>
          <w:sz w:val="24"/>
          <w:szCs w:val="24"/>
        </w:rPr>
        <w:t xml:space="preserve">for </w:t>
      </w:r>
      <w:r w:rsidR="009F3A69">
        <w:rPr>
          <w:rFonts w:ascii="Arial" w:hAnsi="Arial" w:cs="Arial"/>
          <w:sz w:val="24"/>
          <w:szCs w:val="24"/>
        </w:rPr>
        <w:t xml:space="preserve">paid </w:t>
      </w:r>
      <w:r w:rsidR="00D57721">
        <w:rPr>
          <w:rFonts w:ascii="Arial" w:hAnsi="Arial" w:cs="Arial"/>
          <w:sz w:val="24"/>
          <w:szCs w:val="24"/>
        </w:rPr>
        <w:t xml:space="preserve">recreational fishing. </w:t>
      </w:r>
      <w:r w:rsidR="004C2146">
        <w:rPr>
          <w:rFonts w:ascii="Arial" w:hAnsi="Arial" w:cs="Arial"/>
          <w:sz w:val="24"/>
          <w:szCs w:val="24"/>
        </w:rPr>
        <w:t xml:space="preserve">Public footpath KINT/14/1 runs through the </w:t>
      </w:r>
      <w:r w:rsidR="005E6EC2">
        <w:rPr>
          <w:rFonts w:ascii="Arial" w:hAnsi="Arial" w:cs="Arial"/>
          <w:sz w:val="24"/>
          <w:szCs w:val="24"/>
        </w:rPr>
        <w:t>land</w:t>
      </w:r>
      <w:r w:rsidR="00F65FAF">
        <w:rPr>
          <w:rFonts w:ascii="Arial" w:hAnsi="Arial" w:cs="Arial"/>
          <w:sz w:val="24"/>
          <w:szCs w:val="24"/>
        </w:rPr>
        <w:t>. It starts in the south, close to Church Street</w:t>
      </w:r>
      <w:r w:rsidR="009F3A69">
        <w:rPr>
          <w:rFonts w:ascii="Arial" w:hAnsi="Arial" w:cs="Arial"/>
          <w:sz w:val="24"/>
          <w:szCs w:val="24"/>
        </w:rPr>
        <w:t xml:space="preserve"> in the village of Kintbury. It </w:t>
      </w:r>
      <w:r w:rsidR="00F65FAF">
        <w:rPr>
          <w:rFonts w:ascii="Arial" w:hAnsi="Arial" w:cs="Arial"/>
          <w:sz w:val="24"/>
          <w:szCs w:val="24"/>
        </w:rPr>
        <w:t xml:space="preserve">crosses the Avon and Kennet Canal, the railway and the </w:t>
      </w:r>
      <w:r w:rsidR="00D41DD6">
        <w:rPr>
          <w:rFonts w:ascii="Arial" w:hAnsi="Arial" w:cs="Arial"/>
          <w:sz w:val="24"/>
          <w:szCs w:val="24"/>
        </w:rPr>
        <w:t xml:space="preserve">River </w:t>
      </w:r>
      <w:r w:rsidR="00D41DD6" w:rsidRPr="003F14B0">
        <w:rPr>
          <w:rFonts w:ascii="Arial" w:hAnsi="Arial" w:cs="Arial"/>
          <w:sz w:val="24"/>
          <w:szCs w:val="24"/>
        </w:rPr>
        <w:t>Kennet</w:t>
      </w:r>
      <w:r w:rsidR="00D41DD6">
        <w:rPr>
          <w:rFonts w:ascii="Arial" w:hAnsi="Arial" w:cs="Arial"/>
          <w:sz w:val="24"/>
          <w:szCs w:val="24"/>
        </w:rPr>
        <w:t xml:space="preserve">. </w:t>
      </w:r>
      <w:r w:rsidR="007A695F">
        <w:rPr>
          <w:rFonts w:ascii="Arial" w:hAnsi="Arial" w:cs="Arial"/>
          <w:sz w:val="24"/>
          <w:szCs w:val="24"/>
        </w:rPr>
        <w:t xml:space="preserve">It passes to the east of Barton Court </w:t>
      </w:r>
      <w:r w:rsidR="00F94266">
        <w:rPr>
          <w:rFonts w:ascii="Arial" w:hAnsi="Arial" w:cs="Arial"/>
          <w:sz w:val="24"/>
          <w:szCs w:val="24"/>
        </w:rPr>
        <w:t>H</w:t>
      </w:r>
      <w:r w:rsidR="007A695F">
        <w:rPr>
          <w:rFonts w:ascii="Arial" w:hAnsi="Arial" w:cs="Arial"/>
          <w:sz w:val="24"/>
          <w:szCs w:val="24"/>
        </w:rPr>
        <w:t xml:space="preserve">ouse </w:t>
      </w:r>
      <w:r w:rsidR="005233A7">
        <w:rPr>
          <w:rFonts w:ascii="Arial" w:hAnsi="Arial" w:cs="Arial"/>
          <w:sz w:val="24"/>
          <w:szCs w:val="24"/>
        </w:rPr>
        <w:t>where there are access gates</w:t>
      </w:r>
      <w:r w:rsidR="00F06F62">
        <w:rPr>
          <w:rFonts w:ascii="Arial" w:hAnsi="Arial" w:cs="Arial"/>
          <w:sz w:val="24"/>
          <w:szCs w:val="24"/>
        </w:rPr>
        <w:t xml:space="preserve"> (</w:t>
      </w:r>
      <w:r w:rsidR="005233A7">
        <w:rPr>
          <w:rFonts w:ascii="Arial" w:hAnsi="Arial" w:cs="Arial"/>
          <w:sz w:val="24"/>
          <w:szCs w:val="24"/>
        </w:rPr>
        <w:t>close to point A</w:t>
      </w:r>
      <w:r w:rsidR="00F06F62">
        <w:rPr>
          <w:rFonts w:ascii="Arial" w:hAnsi="Arial" w:cs="Arial"/>
          <w:sz w:val="24"/>
          <w:szCs w:val="24"/>
        </w:rPr>
        <w:t xml:space="preserve"> on the Order plan)</w:t>
      </w:r>
      <w:r w:rsidR="005233A7">
        <w:rPr>
          <w:rFonts w:ascii="Arial" w:hAnsi="Arial" w:cs="Arial"/>
          <w:sz w:val="24"/>
          <w:szCs w:val="24"/>
        </w:rPr>
        <w:t xml:space="preserve"> and heads west </w:t>
      </w:r>
      <w:r w:rsidR="00F06F62">
        <w:rPr>
          <w:rFonts w:ascii="Arial" w:hAnsi="Arial" w:cs="Arial"/>
          <w:sz w:val="24"/>
          <w:szCs w:val="24"/>
        </w:rPr>
        <w:t xml:space="preserve">passing </w:t>
      </w:r>
      <w:r w:rsidR="00212538">
        <w:rPr>
          <w:rFonts w:ascii="Arial" w:hAnsi="Arial" w:cs="Arial"/>
          <w:sz w:val="24"/>
          <w:szCs w:val="24"/>
        </w:rPr>
        <w:t xml:space="preserve">north of the house and the buildings occupied by Benchmark and continues on to </w:t>
      </w:r>
      <w:r w:rsidR="00EB7292">
        <w:rPr>
          <w:rFonts w:ascii="Arial" w:hAnsi="Arial" w:cs="Arial"/>
          <w:sz w:val="24"/>
          <w:szCs w:val="24"/>
        </w:rPr>
        <w:t xml:space="preserve">Avington. </w:t>
      </w:r>
      <w:r w:rsidR="000145E5">
        <w:rPr>
          <w:rFonts w:ascii="Arial" w:hAnsi="Arial" w:cs="Arial"/>
          <w:sz w:val="24"/>
          <w:szCs w:val="24"/>
        </w:rPr>
        <w:t>This footpath, at least as far north as point A</w:t>
      </w:r>
      <w:r w:rsidR="009466AA">
        <w:rPr>
          <w:rFonts w:ascii="Arial" w:hAnsi="Arial" w:cs="Arial"/>
          <w:sz w:val="24"/>
          <w:szCs w:val="24"/>
        </w:rPr>
        <w:t>,</w:t>
      </w:r>
      <w:r w:rsidR="000145E5">
        <w:rPr>
          <w:rFonts w:ascii="Arial" w:hAnsi="Arial" w:cs="Arial"/>
          <w:sz w:val="24"/>
          <w:szCs w:val="24"/>
        </w:rPr>
        <w:t xml:space="preserve"> is commonly known </w:t>
      </w:r>
      <w:r w:rsidR="009466AA">
        <w:rPr>
          <w:rFonts w:ascii="Arial" w:hAnsi="Arial" w:cs="Arial"/>
          <w:sz w:val="24"/>
          <w:szCs w:val="24"/>
        </w:rPr>
        <w:t xml:space="preserve">locally </w:t>
      </w:r>
      <w:r w:rsidR="000145E5">
        <w:rPr>
          <w:rFonts w:ascii="Arial" w:hAnsi="Arial" w:cs="Arial"/>
          <w:sz w:val="24"/>
          <w:szCs w:val="24"/>
        </w:rPr>
        <w:t xml:space="preserve">as ‘the Avenue’. </w:t>
      </w:r>
    </w:p>
    <w:p w14:paraId="1CCD2938" w14:textId="48D78ABC" w:rsidR="00F20120" w:rsidRPr="00557254" w:rsidRDefault="00F20120" w:rsidP="00FE2CEE">
      <w:pPr>
        <w:pStyle w:val="Style1"/>
        <w:numPr>
          <w:ilvl w:val="0"/>
          <w:numId w:val="3"/>
        </w:numPr>
        <w:rPr>
          <w:rFonts w:ascii="Arial" w:hAnsi="Arial" w:cs="Arial"/>
          <w:sz w:val="24"/>
          <w:szCs w:val="24"/>
        </w:rPr>
      </w:pPr>
      <w:r w:rsidRPr="00557254">
        <w:rPr>
          <w:rFonts w:ascii="Arial" w:hAnsi="Arial" w:cs="Arial"/>
          <w:sz w:val="24"/>
          <w:szCs w:val="24"/>
        </w:rPr>
        <w:t xml:space="preserve">The applicant and several witnesses have referred to </w:t>
      </w:r>
      <w:r w:rsidR="007C1EEB">
        <w:rPr>
          <w:rFonts w:ascii="Arial" w:hAnsi="Arial" w:cs="Arial"/>
          <w:sz w:val="24"/>
          <w:szCs w:val="24"/>
        </w:rPr>
        <w:t xml:space="preserve">the Order route as </w:t>
      </w:r>
      <w:r w:rsidRPr="00557254">
        <w:rPr>
          <w:rFonts w:ascii="Arial" w:hAnsi="Arial" w:cs="Arial"/>
          <w:sz w:val="24"/>
          <w:szCs w:val="24"/>
        </w:rPr>
        <w:t>Mill Lane. There is an online map from West Berkshire Council’s website which provides a street search. An extract of this has been provided which indicates the Order route and the route to the west of the Avenue</w:t>
      </w:r>
      <w:r w:rsidR="00A02F93">
        <w:rPr>
          <w:rFonts w:ascii="Arial" w:hAnsi="Arial" w:cs="Arial"/>
          <w:sz w:val="24"/>
          <w:szCs w:val="24"/>
        </w:rPr>
        <w:t xml:space="preserve"> (the drive to </w:t>
      </w:r>
      <w:r w:rsidRPr="00557254">
        <w:rPr>
          <w:rFonts w:ascii="Arial" w:hAnsi="Arial" w:cs="Arial"/>
          <w:sz w:val="24"/>
          <w:szCs w:val="24"/>
        </w:rPr>
        <w:t xml:space="preserve">Barton Court </w:t>
      </w:r>
      <w:r w:rsidR="007C1EEB">
        <w:rPr>
          <w:rFonts w:ascii="Arial" w:hAnsi="Arial" w:cs="Arial"/>
          <w:sz w:val="24"/>
          <w:szCs w:val="24"/>
        </w:rPr>
        <w:t>H</w:t>
      </w:r>
      <w:r w:rsidRPr="00557254">
        <w:rPr>
          <w:rFonts w:ascii="Arial" w:hAnsi="Arial" w:cs="Arial"/>
          <w:sz w:val="24"/>
          <w:szCs w:val="24"/>
        </w:rPr>
        <w:t>ouse</w:t>
      </w:r>
      <w:r w:rsidR="00AC0E5E">
        <w:rPr>
          <w:rFonts w:ascii="Arial" w:hAnsi="Arial" w:cs="Arial"/>
          <w:sz w:val="24"/>
          <w:szCs w:val="24"/>
        </w:rPr>
        <w:t>)</w:t>
      </w:r>
      <w:r w:rsidRPr="00557254">
        <w:rPr>
          <w:rFonts w:ascii="Arial" w:hAnsi="Arial" w:cs="Arial"/>
          <w:sz w:val="24"/>
          <w:szCs w:val="24"/>
        </w:rPr>
        <w:t xml:space="preserve"> has a gazetteer name of “MILL LANE, KINTBURY”. Not all parties or witnesses recognised the Order route by this name. Throughout this decision I have referred to the </w:t>
      </w:r>
      <w:r w:rsidR="00AC0E5E">
        <w:rPr>
          <w:rFonts w:ascii="Arial" w:hAnsi="Arial" w:cs="Arial"/>
          <w:sz w:val="24"/>
          <w:szCs w:val="24"/>
        </w:rPr>
        <w:t>path</w:t>
      </w:r>
      <w:r w:rsidRPr="00557254">
        <w:rPr>
          <w:rFonts w:ascii="Arial" w:hAnsi="Arial" w:cs="Arial"/>
          <w:sz w:val="24"/>
          <w:szCs w:val="24"/>
        </w:rPr>
        <w:t xml:space="preserve"> as the Order route. </w:t>
      </w:r>
    </w:p>
    <w:p w14:paraId="77995340" w14:textId="38AAA574" w:rsidR="003733E6" w:rsidRPr="00FE2CEE" w:rsidRDefault="007436EF" w:rsidP="007436EF">
      <w:pPr>
        <w:pStyle w:val="Style1"/>
        <w:ind w:left="0" w:firstLine="0"/>
        <w:rPr>
          <w:rFonts w:ascii="Arial" w:hAnsi="Arial" w:cs="Arial"/>
          <w:b/>
          <w:bCs/>
          <w:i/>
          <w:iCs/>
          <w:sz w:val="24"/>
          <w:szCs w:val="24"/>
        </w:rPr>
      </w:pPr>
      <w:r w:rsidRPr="00FE2CEE">
        <w:rPr>
          <w:rFonts w:ascii="Arial" w:hAnsi="Arial" w:cs="Arial"/>
          <w:b/>
          <w:bCs/>
          <w:i/>
          <w:iCs/>
          <w:sz w:val="24"/>
          <w:szCs w:val="24"/>
        </w:rPr>
        <w:t>Bringing into Question</w:t>
      </w:r>
    </w:p>
    <w:p w14:paraId="2B4B0E32" w14:textId="1ED93566" w:rsidR="00556252" w:rsidRDefault="006A0E35" w:rsidP="00C86940">
      <w:pPr>
        <w:pStyle w:val="Style1"/>
        <w:numPr>
          <w:ilvl w:val="0"/>
          <w:numId w:val="3"/>
        </w:numPr>
        <w:rPr>
          <w:rFonts w:ascii="Arial" w:hAnsi="Arial" w:cs="Arial"/>
          <w:sz w:val="24"/>
          <w:szCs w:val="24"/>
        </w:rPr>
      </w:pPr>
      <w:r>
        <w:rPr>
          <w:rFonts w:ascii="Arial" w:hAnsi="Arial" w:cs="Arial"/>
          <w:sz w:val="24"/>
          <w:szCs w:val="24"/>
        </w:rPr>
        <w:t>Electr</w:t>
      </w:r>
      <w:r w:rsidR="00306D91">
        <w:rPr>
          <w:rFonts w:ascii="Arial" w:hAnsi="Arial" w:cs="Arial"/>
          <w:sz w:val="24"/>
          <w:szCs w:val="24"/>
        </w:rPr>
        <w:t>onic</w:t>
      </w:r>
      <w:r>
        <w:rPr>
          <w:rFonts w:ascii="Arial" w:hAnsi="Arial" w:cs="Arial"/>
          <w:sz w:val="24"/>
          <w:szCs w:val="24"/>
        </w:rPr>
        <w:t xml:space="preserve"> gates were erected on</w:t>
      </w:r>
      <w:r w:rsidR="00BC18CD">
        <w:rPr>
          <w:rFonts w:ascii="Arial" w:hAnsi="Arial" w:cs="Arial"/>
          <w:sz w:val="24"/>
          <w:szCs w:val="24"/>
        </w:rPr>
        <w:t xml:space="preserve"> </w:t>
      </w:r>
      <w:r>
        <w:rPr>
          <w:rFonts w:ascii="Arial" w:hAnsi="Arial" w:cs="Arial"/>
          <w:sz w:val="24"/>
          <w:szCs w:val="24"/>
        </w:rPr>
        <w:t xml:space="preserve">behalf of the objector </w:t>
      </w:r>
      <w:r w:rsidR="0077750E">
        <w:rPr>
          <w:rFonts w:ascii="Arial" w:hAnsi="Arial" w:cs="Arial"/>
          <w:sz w:val="24"/>
          <w:szCs w:val="24"/>
        </w:rPr>
        <w:t>in September 2022</w:t>
      </w:r>
      <w:r w:rsidR="00407EFA">
        <w:rPr>
          <w:rFonts w:ascii="Arial" w:hAnsi="Arial" w:cs="Arial"/>
          <w:sz w:val="24"/>
          <w:szCs w:val="24"/>
        </w:rPr>
        <w:t>. T</w:t>
      </w:r>
      <w:r w:rsidR="00A065D8">
        <w:rPr>
          <w:rFonts w:ascii="Arial" w:hAnsi="Arial" w:cs="Arial"/>
          <w:sz w:val="24"/>
          <w:szCs w:val="24"/>
        </w:rPr>
        <w:t>he</w:t>
      </w:r>
      <w:r w:rsidR="009E791A">
        <w:rPr>
          <w:rFonts w:ascii="Arial" w:hAnsi="Arial" w:cs="Arial"/>
          <w:sz w:val="24"/>
          <w:szCs w:val="24"/>
        </w:rPr>
        <w:t xml:space="preserve"> application </w:t>
      </w:r>
      <w:r w:rsidR="00A065D8">
        <w:rPr>
          <w:rFonts w:ascii="Arial" w:hAnsi="Arial" w:cs="Arial"/>
          <w:sz w:val="24"/>
          <w:szCs w:val="24"/>
        </w:rPr>
        <w:t xml:space="preserve">to add </w:t>
      </w:r>
      <w:r w:rsidR="009E791A">
        <w:rPr>
          <w:rFonts w:ascii="Arial" w:hAnsi="Arial" w:cs="Arial"/>
          <w:sz w:val="24"/>
          <w:szCs w:val="24"/>
        </w:rPr>
        <w:t xml:space="preserve">the Order route to </w:t>
      </w:r>
      <w:r w:rsidR="00F855D4">
        <w:rPr>
          <w:rFonts w:ascii="Arial" w:hAnsi="Arial" w:cs="Arial"/>
          <w:sz w:val="24"/>
          <w:szCs w:val="24"/>
        </w:rPr>
        <w:t xml:space="preserve">the DMS </w:t>
      </w:r>
      <w:r w:rsidR="00407EFA">
        <w:rPr>
          <w:rFonts w:ascii="Arial" w:hAnsi="Arial" w:cs="Arial"/>
          <w:sz w:val="24"/>
          <w:szCs w:val="24"/>
        </w:rPr>
        <w:t>was</w:t>
      </w:r>
      <w:r w:rsidR="00A065D8">
        <w:rPr>
          <w:rFonts w:ascii="Arial" w:hAnsi="Arial" w:cs="Arial"/>
          <w:sz w:val="24"/>
          <w:szCs w:val="24"/>
        </w:rPr>
        <w:t xml:space="preserve"> made in January 2023</w:t>
      </w:r>
      <w:r w:rsidR="00355910">
        <w:rPr>
          <w:rFonts w:ascii="Arial" w:hAnsi="Arial" w:cs="Arial"/>
          <w:sz w:val="24"/>
          <w:szCs w:val="24"/>
        </w:rPr>
        <w:t xml:space="preserve"> as a direct result of this</w:t>
      </w:r>
      <w:r w:rsidR="00A065D8">
        <w:rPr>
          <w:rFonts w:ascii="Arial" w:hAnsi="Arial" w:cs="Arial"/>
          <w:sz w:val="24"/>
          <w:szCs w:val="24"/>
        </w:rPr>
        <w:t xml:space="preserve">. </w:t>
      </w:r>
      <w:r w:rsidR="00E72CC9">
        <w:rPr>
          <w:rFonts w:ascii="Arial" w:hAnsi="Arial" w:cs="Arial"/>
          <w:sz w:val="24"/>
          <w:szCs w:val="24"/>
        </w:rPr>
        <w:t>The gates block the full width of the Order route such that it is not possible for a pedestrian to pass</w:t>
      </w:r>
      <w:r w:rsidR="00355910">
        <w:rPr>
          <w:rFonts w:ascii="Arial" w:hAnsi="Arial" w:cs="Arial"/>
          <w:sz w:val="24"/>
          <w:szCs w:val="24"/>
        </w:rPr>
        <w:t xml:space="preserve"> </w:t>
      </w:r>
      <w:r w:rsidR="001B327F">
        <w:rPr>
          <w:rFonts w:ascii="Arial" w:hAnsi="Arial" w:cs="Arial"/>
          <w:sz w:val="24"/>
          <w:szCs w:val="24"/>
        </w:rPr>
        <w:t>on</w:t>
      </w:r>
      <w:r w:rsidR="00355910">
        <w:rPr>
          <w:rFonts w:ascii="Arial" w:hAnsi="Arial" w:cs="Arial"/>
          <w:sz w:val="24"/>
          <w:szCs w:val="24"/>
        </w:rPr>
        <w:t xml:space="preserve"> </w:t>
      </w:r>
      <w:r w:rsidR="000E4D1A">
        <w:rPr>
          <w:rFonts w:ascii="Arial" w:hAnsi="Arial" w:cs="Arial"/>
          <w:sz w:val="24"/>
          <w:szCs w:val="24"/>
        </w:rPr>
        <w:t>either</w:t>
      </w:r>
      <w:r w:rsidR="001B02E8">
        <w:rPr>
          <w:rFonts w:ascii="Arial" w:hAnsi="Arial" w:cs="Arial"/>
          <w:sz w:val="24"/>
          <w:szCs w:val="24"/>
        </w:rPr>
        <w:t xml:space="preserve"> side</w:t>
      </w:r>
      <w:r w:rsidR="008278CD">
        <w:rPr>
          <w:rFonts w:ascii="Arial" w:hAnsi="Arial" w:cs="Arial"/>
          <w:sz w:val="24"/>
          <w:szCs w:val="24"/>
        </w:rPr>
        <w:t xml:space="preserve">. They </w:t>
      </w:r>
      <w:r w:rsidR="00AD7773">
        <w:rPr>
          <w:rFonts w:ascii="Arial" w:hAnsi="Arial" w:cs="Arial"/>
          <w:sz w:val="24"/>
          <w:szCs w:val="24"/>
        </w:rPr>
        <w:t xml:space="preserve">are electronically </w:t>
      </w:r>
      <w:r w:rsidR="004B451B">
        <w:rPr>
          <w:rFonts w:ascii="Arial" w:hAnsi="Arial" w:cs="Arial"/>
          <w:sz w:val="24"/>
          <w:szCs w:val="24"/>
        </w:rPr>
        <w:t>locked</w:t>
      </w:r>
      <w:r w:rsidR="00AD7773">
        <w:rPr>
          <w:rFonts w:ascii="Arial" w:hAnsi="Arial" w:cs="Arial"/>
          <w:sz w:val="24"/>
          <w:szCs w:val="24"/>
        </w:rPr>
        <w:t xml:space="preserve"> and </w:t>
      </w:r>
      <w:r w:rsidR="00A32CC6">
        <w:rPr>
          <w:rFonts w:ascii="Arial" w:hAnsi="Arial" w:cs="Arial"/>
          <w:sz w:val="24"/>
          <w:szCs w:val="24"/>
        </w:rPr>
        <w:t xml:space="preserve">can be </w:t>
      </w:r>
      <w:r w:rsidR="00AD7773">
        <w:rPr>
          <w:rFonts w:ascii="Arial" w:hAnsi="Arial" w:cs="Arial"/>
          <w:sz w:val="24"/>
          <w:szCs w:val="24"/>
        </w:rPr>
        <w:t>opened</w:t>
      </w:r>
      <w:r w:rsidR="004B451B">
        <w:rPr>
          <w:rFonts w:ascii="Arial" w:hAnsi="Arial" w:cs="Arial"/>
          <w:sz w:val="24"/>
          <w:szCs w:val="24"/>
        </w:rPr>
        <w:t xml:space="preserve"> using a code on a keypad and thus not accessible by the general public. </w:t>
      </w:r>
      <w:r w:rsidR="00E47069">
        <w:rPr>
          <w:rFonts w:ascii="Arial" w:hAnsi="Arial" w:cs="Arial"/>
          <w:sz w:val="24"/>
          <w:szCs w:val="24"/>
        </w:rPr>
        <w:t xml:space="preserve">The act of </w:t>
      </w:r>
      <w:r w:rsidR="00AC0E5E">
        <w:rPr>
          <w:rFonts w:ascii="Arial" w:hAnsi="Arial" w:cs="Arial"/>
          <w:sz w:val="24"/>
          <w:szCs w:val="24"/>
        </w:rPr>
        <w:t xml:space="preserve">installing </w:t>
      </w:r>
      <w:r w:rsidR="00E47069">
        <w:rPr>
          <w:rFonts w:ascii="Arial" w:hAnsi="Arial" w:cs="Arial"/>
          <w:sz w:val="24"/>
          <w:szCs w:val="24"/>
        </w:rPr>
        <w:t xml:space="preserve">the gates would </w:t>
      </w:r>
      <w:r w:rsidR="007979F9">
        <w:rPr>
          <w:rFonts w:ascii="Arial" w:hAnsi="Arial" w:cs="Arial"/>
          <w:sz w:val="24"/>
          <w:szCs w:val="24"/>
        </w:rPr>
        <w:t xml:space="preserve">clearly bring the Order route into question, which would result in the </w:t>
      </w:r>
      <w:r w:rsidR="00C17D5E">
        <w:rPr>
          <w:rFonts w:ascii="Arial" w:hAnsi="Arial" w:cs="Arial"/>
          <w:sz w:val="24"/>
          <w:szCs w:val="24"/>
        </w:rPr>
        <w:t>relevant</w:t>
      </w:r>
      <w:r w:rsidR="007979F9">
        <w:rPr>
          <w:rFonts w:ascii="Arial" w:hAnsi="Arial" w:cs="Arial"/>
          <w:sz w:val="24"/>
          <w:szCs w:val="24"/>
        </w:rPr>
        <w:t xml:space="preserve"> 20-year period being </w:t>
      </w:r>
      <w:r w:rsidR="00C17D5E">
        <w:rPr>
          <w:rFonts w:ascii="Arial" w:hAnsi="Arial" w:cs="Arial"/>
          <w:sz w:val="24"/>
          <w:szCs w:val="24"/>
        </w:rPr>
        <w:t>September 2002 to September 2022.</w:t>
      </w:r>
      <w:r w:rsidR="00355910">
        <w:rPr>
          <w:rFonts w:ascii="Arial" w:hAnsi="Arial" w:cs="Arial"/>
          <w:sz w:val="24"/>
          <w:szCs w:val="24"/>
        </w:rPr>
        <w:t xml:space="preserve"> </w:t>
      </w:r>
    </w:p>
    <w:p w14:paraId="2DFE79D0" w14:textId="0B770056" w:rsidR="00581549" w:rsidRDefault="00581549" w:rsidP="00581549">
      <w:pPr>
        <w:pStyle w:val="Style1"/>
        <w:numPr>
          <w:ilvl w:val="0"/>
          <w:numId w:val="3"/>
        </w:numPr>
        <w:rPr>
          <w:rFonts w:ascii="Arial" w:hAnsi="Arial" w:cs="Arial"/>
          <w:sz w:val="24"/>
          <w:szCs w:val="24"/>
        </w:rPr>
      </w:pPr>
      <w:r>
        <w:rPr>
          <w:rFonts w:ascii="Arial" w:hAnsi="Arial" w:cs="Arial"/>
          <w:sz w:val="24"/>
          <w:szCs w:val="24"/>
        </w:rPr>
        <w:t>The objector has suggested earlier dates when the Order route could have been brought into question. This relates to when a gate pier by Station Road was damaged and the</w:t>
      </w:r>
      <w:r w:rsidR="00966D86">
        <w:rPr>
          <w:rFonts w:ascii="Arial" w:hAnsi="Arial" w:cs="Arial"/>
          <w:sz w:val="24"/>
          <w:szCs w:val="24"/>
        </w:rPr>
        <w:t>n</w:t>
      </w:r>
      <w:r>
        <w:rPr>
          <w:rFonts w:ascii="Arial" w:hAnsi="Arial" w:cs="Arial"/>
          <w:sz w:val="24"/>
          <w:szCs w:val="24"/>
        </w:rPr>
        <w:t xml:space="preserve"> repaired in </w:t>
      </w:r>
      <w:r w:rsidR="00616FFA">
        <w:rPr>
          <w:rFonts w:ascii="Arial" w:hAnsi="Arial" w:cs="Arial"/>
          <w:sz w:val="24"/>
          <w:szCs w:val="24"/>
        </w:rPr>
        <w:t>2018</w:t>
      </w:r>
      <w:r w:rsidR="001B327F">
        <w:rPr>
          <w:rFonts w:ascii="Arial" w:hAnsi="Arial" w:cs="Arial"/>
          <w:sz w:val="24"/>
          <w:szCs w:val="24"/>
        </w:rPr>
        <w:t xml:space="preserve"> or 201</w:t>
      </w:r>
      <w:r w:rsidR="00616FFA">
        <w:rPr>
          <w:rFonts w:ascii="Arial" w:hAnsi="Arial" w:cs="Arial"/>
          <w:sz w:val="24"/>
          <w:szCs w:val="24"/>
        </w:rPr>
        <w:t>9</w:t>
      </w:r>
      <w:r w:rsidR="0049085A">
        <w:rPr>
          <w:rFonts w:ascii="Arial" w:hAnsi="Arial" w:cs="Arial"/>
          <w:sz w:val="24"/>
          <w:szCs w:val="24"/>
        </w:rPr>
        <w:t xml:space="preserve">, </w:t>
      </w:r>
      <w:r w:rsidR="00616FFA">
        <w:rPr>
          <w:rFonts w:ascii="Arial" w:hAnsi="Arial" w:cs="Arial"/>
          <w:sz w:val="24"/>
          <w:szCs w:val="24"/>
        </w:rPr>
        <w:t xml:space="preserve">occasional </w:t>
      </w:r>
      <w:r w:rsidR="000A7848">
        <w:rPr>
          <w:rFonts w:ascii="Arial" w:hAnsi="Arial" w:cs="Arial"/>
          <w:sz w:val="24"/>
          <w:szCs w:val="24"/>
        </w:rPr>
        <w:t>challenges</w:t>
      </w:r>
      <w:r w:rsidR="00616FFA">
        <w:rPr>
          <w:rFonts w:ascii="Arial" w:hAnsi="Arial" w:cs="Arial"/>
          <w:sz w:val="24"/>
          <w:szCs w:val="24"/>
        </w:rPr>
        <w:t xml:space="preserve"> to </w:t>
      </w:r>
      <w:r w:rsidR="000A7848">
        <w:rPr>
          <w:rFonts w:ascii="Arial" w:hAnsi="Arial" w:cs="Arial"/>
          <w:sz w:val="24"/>
          <w:szCs w:val="24"/>
        </w:rPr>
        <w:t xml:space="preserve">users from the 1970s and </w:t>
      </w:r>
      <w:r w:rsidR="00930F52">
        <w:rPr>
          <w:rFonts w:ascii="Arial" w:hAnsi="Arial" w:cs="Arial"/>
          <w:sz w:val="24"/>
          <w:szCs w:val="24"/>
        </w:rPr>
        <w:t xml:space="preserve">various signage which has been in place </w:t>
      </w:r>
      <w:r w:rsidR="00E60698">
        <w:rPr>
          <w:rFonts w:ascii="Arial" w:hAnsi="Arial" w:cs="Arial"/>
          <w:sz w:val="24"/>
          <w:szCs w:val="24"/>
        </w:rPr>
        <w:t xml:space="preserve">from </w:t>
      </w:r>
      <w:r w:rsidR="00584663">
        <w:rPr>
          <w:rFonts w:ascii="Arial" w:hAnsi="Arial" w:cs="Arial"/>
          <w:sz w:val="24"/>
          <w:szCs w:val="24"/>
        </w:rPr>
        <w:t xml:space="preserve">at least the </w:t>
      </w:r>
      <w:r w:rsidR="00E60698">
        <w:rPr>
          <w:rFonts w:ascii="Arial" w:hAnsi="Arial" w:cs="Arial"/>
          <w:sz w:val="24"/>
          <w:szCs w:val="24"/>
        </w:rPr>
        <w:t xml:space="preserve">1980s. </w:t>
      </w:r>
    </w:p>
    <w:p w14:paraId="7A15AFEC" w14:textId="25817541" w:rsidR="00355910" w:rsidRDefault="001D27CC" w:rsidP="00C86940">
      <w:pPr>
        <w:pStyle w:val="Style1"/>
        <w:numPr>
          <w:ilvl w:val="0"/>
          <w:numId w:val="3"/>
        </w:numPr>
        <w:rPr>
          <w:rFonts w:ascii="Arial" w:hAnsi="Arial" w:cs="Arial"/>
          <w:sz w:val="24"/>
          <w:szCs w:val="24"/>
        </w:rPr>
      </w:pPr>
      <w:r>
        <w:rPr>
          <w:rFonts w:ascii="Arial" w:hAnsi="Arial" w:cs="Arial"/>
          <w:sz w:val="24"/>
          <w:szCs w:val="24"/>
        </w:rPr>
        <w:t xml:space="preserve">One of the gate </w:t>
      </w:r>
      <w:r w:rsidR="00841700">
        <w:rPr>
          <w:rFonts w:ascii="Arial" w:hAnsi="Arial" w:cs="Arial"/>
          <w:sz w:val="24"/>
          <w:szCs w:val="24"/>
        </w:rPr>
        <w:t>pillars</w:t>
      </w:r>
      <w:r w:rsidR="009704AE">
        <w:rPr>
          <w:rFonts w:ascii="Arial" w:hAnsi="Arial" w:cs="Arial"/>
          <w:sz w:val="24"/>
          <w:szCs w:val="24"/>
        </w:rPr>
        <w:t>,</w:t>
      </w:r>
      <w:r>
        <w:rPr>
          <w:rFonts w:ascii="Arial" w:hAnsi="Arial" w:cs="Arial"/>
          <w:sz w:val="24"/>
          <w:szCs w:val="24"/>
        </w:rPr>
        <w:t xml:space="preserve"> </w:t>
      </w:r>
      <w:r w:rsidR="00841700">
        <w:rPr>
          <w:rFonts w:ascii="Arial" w:hAnsi="Arial" w:cs="Arial"/>
          <w:sz w:val="24"/>
          <w:szCs w:val="24"/>
        </w:rPr>
        <w:t>close to point C</w:t>
      </w:r>
      <w:r w:rsidR="009704AE">
        <w:rPr>
          <w:rFonts w:ascii="Arial" w:hAnsi="Arial" w:cs="Arial"/>
          <w:sz w:val="24"/>
          <w:szCs w:val="24"/>
        </w:rPr>
        <w:t xml:space="preserve">, was damaged by a vehicle </w:t>
      </w:r>
      <w:r w:rsidR="00BE3219">
        <w:rPr>
          <w:rFonts w:ascii="Arial" w:hAnsi="Arial" w:cs="Arial"/>
          <w:sz w:val="24"/>
          <w:szCs w:val="24"/>
        </w:rPr>
        <w:t>delivering</w:t>
      </w:r>
      <w:r w:rsidR="009704AE">
        <w:rPr>
          <w:rFonts w:ascii="Arial" w:hAnsi="Arial" w:cs="Arial"/>
          <w:sz w:val="24"/>
          <w:szCs w:val="24"/>
        </w:rPr>
        <w:t xml:space="preserve"> to Benchmark </w:t>
      </w:r>
      <w:r w:rsidR="00BE3219">
        <w:rPr>
          <w:rFonts w:ascii="Arial" w:hAnsi="Arial" w:cs="Arial"/>
          <w:sz w:val="24"/>
          <w:szCs w:val="24"/>
        </w:rPr>
        <w:t xml:space="preserve">in 2018 or 2019. </w:t>
      </w:r>
      <w:r w:rsidR="0057066F">
        <w:rPr>
          <w:rFonts w:ascii="Arial" w:hAnsi="Arial" w:cs="Arial"/>
          <w:sz w:val="24"/>
          <w:szCs w:val="24"/>
        </w:rPr>
        <w:t>Evidence provided by Mr David Hill (</w:t>
      </w:r>
      <w:r w:rsidR="00E73D4A">
        <w:rPr>
          <w:rFonts w:ascii="Arial" w:hAnsi="Arial" w:cs="Arial"/>
          <w:sz w:val="24"/>
          <w:szCs w:val="24"/>
        </w:rPr>
        <w:t xml:space="preserve">the </w:t>
      </w:r>
      <w:r w:rsidR="00872569">
        <w:rPr>
          <w:rFonts w:ascii="Arial" w:hAnsi="Arial" w:cs="Arial"/>
          <w:sz w:val="24"/>
          <w:szCs w:val="24"/>
        </w:rPr>
        <w:t>e</w:t>
      </w:r>
      <w:r w:rsidR="00E73D4A">
        <w:rPr>
          <w:rFonts w:ascii="Arial" w:hAnsi="Arial" w:cs="Arial"/>
          <w:sz w:val="24"/>
          <w:szCs w:val="24"/>
        </w:rPr>
        <w:t xml:space="preserve">state </w:t>
      </w:r>
      <w:r w:rsidR="00872569">
        <w:rPr>
          <w:rFonts w:ascii="Arial" w:hAnsi="Arial" w:cs="Arial"/>
          <w:sz w:val="24"/>
          <w:szCs w:val="24"/>
        </w:rPr>
        <w:t>m</w:t>
      </w:r>
      <w:r w:rsidR="00E73D4A">
        <w:rPr>
          <w:rFonts w:ascii="Arial" w:hAnsi="Arial" w:cs="Arial"/>
          <w:sz w:val="24"/>
          <w:szCs w:val="24"/>
        </w:rPr>
        <w:t xml:space="preserve">anager at the time) was that the gates were shut for a period of time </w:t>
      </w:r>
      <w:r w:rsidR="00BD710D">
        <w:rPr>
          <w:rFonts w:ascii="Arial" w:hAnsi="Arial" w:cs="Arial"/>
          <w:sz w:val="24"/>
          <w:szCs w:val="24"/>
        </w:rPr>
        <w:t xml:space="preserve">as a safety precaution </w:t>
      </w:r>
      <w:r w:rsidR="007847D2">
        <w:rPr>
          <w:rFonts w:ascii="Arial" w:hAnsi="Arial" w:cs="Arial"/>
          <w:sz w:val="24"/>
          <w:szCs w:val="24"/>
        </w:rPr>
        <w:t xml:space="preserve">and that the damage to the </w:t>
      </w:r>
      <w:r w:rsidR="00B5623A">
        <w:rPr>
          <w:rFonts w:ascii="Arial" w:hAnsi="Arial" w:cs="Arial"/>
          <w:sz w:val="24"/>
          <w:szCs w:val="24"/>
        </w:rPr>
        <w:t>pillar</w:t>
      </w:r>
      <w:r w:rsidR="007847D2">
        <w:rPr>
          <w:rFonts w:ascii="Arial" w:hAnsi="Arial" w:cs="Arial"/>
          <w:sz w:val="24"/>
          <w:szCs w:val="24"/>
        </w:rPr>
        <w:t xml:space="preserve"> was such that it required a total </w:t>
      </w:r>
      <w:r w:rsidR="007847D2">
        <w:rPr>
          <w:rFonts w:ascii="Arial" w:hAnsi="Arial" w:cs="Arial"/>
          <w:sz w:val="24"/>
          <w:szCs w:val="24"/>
        </w:rPr>
        <w:lastRenderedPageBreak/>
        <w:t xml:space="preserve">reconstruction. </w:t>
      </w:r>
      <w:r w:rsidR="00654B29">
        <w:rPr>
          <w:rFonts w:ascii="Arial" w:hAnsi="Arial" w:cs="Arial"/>
          <w:sz w:val="24"/>
          <w:szCs w:val="24"/>
        </w:rPr>
        <w:t xml:space="preserve">Mr Hill indicated that the gates would have been closed for less than 2 weeks. </w:t>
      </w:r>
      <w:r w:rsidR="00F45F01">
        <w:rPr>
          <w:rFonts w:ascii="Arial" w:hAnsi="Arial" w:cs="Arial"/>
          <w:sz w:val="24"/>
          <w:szCs w:val="24"/>
        </w:rPr>
        <w:t xml:space="preserve">There is evidence from some </w:t>
      </w:r>
      <w:r w:rsidR="005E0A08">
        <w:rPr>
          <w:rFonts w:ascii="Arial" w:hAnsi="Arial" w:cs="Arial"/>
          <w:sz w:val="24"/>
          <w:szCs w:val="24"/>
        </w:rPr>
        <w:t>witnesses</w:t>
      </w:r>
      <w:r w:rsidR="00F45F01">
        <w:rPr>
          <w:rFonts w:ascii="Arial" w:hAnsi="Arial" w:cs="Arial"/>
          <w:sz w:val="24"/>
          <w:szCs w:val="24"/>
        </w:rPr>
        <w:t xml:space="preserve"> w</w:t>
      </w:r>
      <w:r w:rsidR="00D152F3">
        <w:rPr>
          <w:rFonts w:ascii="Arial" w:hAnsi="Arial" w:cs="Arial"/>
          <w:sz w:val="24"/>
          <w:szCs w:val="24"/>
        </w:rPr>
        <w:t>ho</w:t>
      </w:r>
      <w:r w:rsidR="00F45F01">
        <w:rPr>
          <w:rFonts w:ascii="Arial" w:hAnsi="Arial" w:cs="Arial"/>
          <w:sz w:val="24"/>
          <w:szCs w:val="24"/>
        </w:rPr>
        <w:t xml:space="preserve"> indicate that</w:t>
      </w:r>
      <w:r w:rsidR="00D37F8C">
        <w:rPr>
          <w:rFonts w:ascii="Arial" w:hAnsi="Arial" w:cs="Arial"/>
          <w:sz w:val="24"/>
          <w:szCs w:val="24"/>
        </w:rPr>
        <w:t xml:space="preserve"> they never observed the gates being shut, but one witness did indicate that he observed </w:t>
      </w:r>
      <w:r w:rsidR="005E0A08">
        <w:rPr>
          <w:rFonts w:ascii="Arial" w:hAnsi="Arial" w:cs="Arial"/>
          <w:sz w:val="24"/>
          <w:szCs w:val="24"/>
        </w:rPr>
        <w:t xml:space="preserve">the gates shut whilst driving along Station Road. </w:t>
      </w:r>
    </w:p>
    <w:p w14:paraId="28E69370" w14:textId="30FB1CF6" w:rsidR="007D2CA3" w:rsidRDefault="00316589" w:rsidP="00C86940">
      <w:pPr>
        <w:pStyle w:val="Style1"/>
        <w:numPr>
          <w:ilvl w:val="0"/>
          <w:numId w:val="3"/>
        </w:numPr>
        <w:rPr>
          <w:rFonts w:ascii="Arial" w:hAnsi="Arial" w:cs="Arial"/>
          <w:sz w:val="24"/>
          <w:szCs w:val="24"/>
        </w:rPr>
      </w:pPr>
      <w:r>
        <w:rPr>
          <w:rFonts w:ascii="Arial" w:hAnsi="Arial" w:cs="Arial"/>
          <w:sz w:val="24"/>
          <w:szCs w:val="24"/>
        </w:rPr>
        <w:t>The evidence indicates that</w:t>
      </w:r>
      <w:r w:rsidR="009F40FB">
        <w:rPr>
          <w:rFonts w:ascii="Arial" w:hAnsi="Arial" w:cs="Arial"/>
          <w:sz w:val="24"/>
          <w:szCs w:val="24"/>
        </w:rPr>
        <w:t xml:space="preserve"> the purpose of the</w:t>
      </w:r>
      <w:r w:rsidR="00CE4201">
        <w:rPr>
          <w:rFonts w:ascii="Arial" w:hAnsi="Arial" w:cs="Arial"/>
          <w:sz w:val="24"/>
          <w:szCs w:val="24"/>
        </w:rPr>
        <w:t>se</w:t>
      </w:r>
      <w:r w:rsidR="009F40FB">
        <w:rPr>
          <w:rFonts w:ascii="Arial" w:hAnsi="Arial" w:cs="Arial"/>
          <w:sz w:val="24"/>
          <w:szCs w:val="24"/>
        </w:rPr>
        <w:t xml:space="preserve"> gates </w:t>
      </w:r>
      <w:r w:rsidR="00CE4201">
        <w:rPr>
          <w:rFonts w:ascii="Arial" w:hAnsi="Arial" w:cs="Arial"/>
          <w:sz w:val="24"/>
          <w:szCs w:val="24"/>
        </w:rPr>
        <w:t xml:space="preserve">(near point C) </w:t>
      </w:r>
      <w:r w:rsidR="009F40FB">
        <w:rPr>
          <w:rFonts w:ascii="Arial" w:hAnsi="Arial" w:cs="Arial"/>
          <w:sz w:val="24"/>
          <w:szCs w:val="24"/>
        </w:rPr>
        <w:t xml:space="preserve">being shut was not </w:t>
      </w:r>
      <w:r w:rsidR="005F3625">
        <w:rPr>
          <w:rFonts w:ascii="Arial" w:hAnsi="Arial" w:cs="Arial"/>
          <w:sz w:val="24"/>
          <w:szCs w:val="24"/>
        </w:rPr>
        <w:t xml:space="preserve">to seek to challenge the right of the public to use the Order route. </w:t>
      </w:r>
      <w:r w:rsidR="000E1915">
        <w:rPr>
          <w:rFonts w:ascii="Arial" w:hAnsi="Arial" w:cs="Arial"/>
          <w:sz w:val="24"/>
          <w:szCs w:val="24"/>
        </w:rPr>
        <w:t xml:space="preserve">Although there </w:t>
      </w:r>
      <w:r w:rsidR="009E3C26">
        <w:rPr>
          <w:rFonts w:ascii="Arial" w:hAnsi="Arial" w:cs="Arial"/>
          <w:sz w:val="24"/>
          <w:szCs w:val="24"/>
        </w:rPr>
        <w:t>are</w:t>
      </w:r>
      <w:r w:rsidR="000E1915">
        <w:rPr>
          <w:rFonts w:ascii="Arial" w:hAnsi="Arial" w:cs="Arial"/>
          <w:sz w:val="24"/>
          <w:szCs w:val="24"/>
        </w:rPr>
        <w:t xml:space="preserve"> contradictions in the </w:t>
      </w:r>
      <w:r w:rsidR="002D5D32">
        <w:rPr>
          <w:rFonts w:ascii="Arial" w:hAnsi="Arial" w:cs="Arial"/>
          <w:sz w:val="24"/>
          <w:szCs w:val="24"/>
        </w:rPr>
        <w:t>evidence</w:t>
      </w:r>
      <w:r w:rsidR="000E1915">
        <w:rPr>
          <w:rFonts w:ascii="Arial" w:hAnsi="Arial" w:cs="Arial"/>
          <w:sz w:val="24"/>
          <w:szCs w:val="24"/>
        </w:rPr>
        <w:t xml:space="preserve">, </w:t>
      </w:r>
      <w:r w:rsidR="000E4D1A">
        <w:rPr>
          <w:rFonts w:ascii="Arial" w:hAnsi="Arial" w:cs="Arial"/>
          <w:sz w:val="24"/>
          <w:szCs w:val="24"/>
        </w:rPr>
        <w:t>overall,</w:t>
      </w:r>
      <w:r w:rsidR="002D5D32">
        <w:rPr>
          <w:rFonts w:ascii="Arial" w:hAnsi="Arial" w:cs="Arial"/>
          <w:sz w:val="24"/>
          <w:szCs w:val="24"/>
        </w:rPr>
        <w:t xml:space="preserve"> it points to any closure of the gates being for a very brief period of time. </w:t>
      </w:r>
      <w:r w:rsidR="00935E78">
        <w:rPr>
          <w:rFonts w:ascii="Arial" w:hAnsi="Arial" w:cs="Arial"/>
          <w:sz w:val="24"/>
          <w:szCs w:val="24"/>
        </w:rPr>
        <w:t>Any closure of the gates in 2018</w:t>
      </w:r>
      <w:r w:rsidR="001B327F">
        <w:rPr>
          <w:rFonts w:ascii="Arial" w:hAnsi="Arial" w:cs="Arial"/>
          <w:sz w:val="24"/>
          <w:szCs w:val="24"/>
        </w:rPr>
        <w:t xml:space="preserve"> or 201</w:t>
      </w:r>
      <w:r w:rsidR="00935E78">
        <w:rPr>
          <w:rFonts w:ascii="Arial" w:hAnsi="Arial" w:cs="Arial"/>
          <w:sz w:val="24"/>
          <w:szCs w:val="24"/>
        </w:rPr>
        <w:t xml:space="preserve">9 </w:t>
      </w:r>
      <w:r w:rsidR="00CE1D4D">
        <w:rPr>
          <w:rFonts w:ascii="Arial" w:hAnsi="Arial" w:cs="Arial"/>
          <w:sz w:val="24"/>
          <w:szCs w:val="24"/>
        </w:rPr>
        <w:t>was not suff</w:t>
      </w:r>
      <w:r w:rsidR="009E3C26">
        <w:rPr>
          <w:rFonts w:ascii="Arial" w:hAnsi="Arial" w:cs="Arial"/>
          <w:sz w:val="24"/>
          <w:szCs w:val="24"/>
        </w:rPr>
        <w:t xml:space="preserve">icient </w:t>
      </w:r>
      <w:r w:rsidR="00CE1D4D">
        <w:rPr>
          <w:rFonts w:ascii="Arial" w:hAnsi="Arial" w:cs="Arial"/>
          <w:sz w:val="24"/>
          <w:szCs w:val="24"/>
        </w:rPr>
        <w:t xml:space="preserve">to </w:t>
      </w:r>
      <w:r w:rsidR="007D3954">
        <w:rPr>
          <w:rFonts w:ascii="Arial" w:hAnsi="Arial" w:cs="Arial"/>
          <w:sz w:val="24"/>
          <w:szCs w:val="24"/>
        </w:rPr>
        <w:t xml:space="preserve">bring into question the </w:t>
      </w:r>
      <w:r w:rsidR="009E3C26">
        <w:rPr>
          <w:rFonts w:ascii="Arial" w:hAnsi="Arial" w:cs="Arial"/>
          <w:sz w:val="24"/>
          <w:szCs w:val="24"/>
        </w:rPr>
        <w:t xml:space="preserve">public’s right to use the Order route. </w:t>
      </w:r>
    </w:p>
    <w:p w14:paraId="5C2DE896" w14:textId="367B238B" w:rsidR="00387F20" w:rsidRDefault="002F2E9B" w:rsidP="00500EBB">
      <w:pPr>
        <w:pStyle w:val="Style1"/>
        <w:numPr>
          <w:ilvl w:val="0"/>
          <w:numId w:val="3"/>
        </w:numPr>
        <w:rPr>
          <w:rFonts w:ascii="Arial" w:hAnsi="Arial" w:cs="Arial"/>
          <w:sz w:val="24"/>
          <w:szCs w:val="24"/>
        </w:rPr>
      </w:pPr>
      <w:r w:rsidRPr="00167BB1">
        <w:rPr>
          <w:rFonts w:ascii="Arial" w:hAnsi="Arial" w:cs="Arial"/>
          <w:sz w:val="24"/>
          <w:szCs w:val="24"/>
        </w:rPr>
        <w:t xml:space="preserve">There is some evidence of occasional </w:t>
      </w:r>
      <w:r w:rsidR="005B0FBF" w:rsidRPr="00167BB1">
        <w:rPr>
          <w:rFonts w:ascii="Arial" w:hAnsi="Arial" w:cs="Arial"/>
          <w:sz w:val="24"/>
          <w:szCs w:val="24"/>
        </w:rPr>
        <w:t xml:space="preserve">challenges to users of the Order route. </w:t>
      </w:r>
      <w:r w:rsidR="00E24AC7" w:rsidRPr="00167BB1">
        <w:rPr>
          <w:rFonts w:ascii="Arial" w:hAnsi="Arial" w:cs="Arial"/>
          <w:sz w:val="24"/>
          <w:szCs w:val="24"/>
        </w:rPr>
        <w:t xml:space="preserve">However, there is little direct evidence of challenge by </w:t>
      </w:r>
      <w:r w:rsidR="00AB1E87" w:rsidRPr="00167BB1">
        <w:rPr>
          <w:rFonts w:ascii="Arial" w:hAnsi="Arial" w:cs="Arial"/>
          <w:sz w:val="24"/>
          <w:szCs w:val="24"/>
        </w:rPr>
        <w:t xml:space="preserve">witnesses prior to 2016. Rather, much of the evidence </w:t>
      </w:r>
      <w:r w:rsidR="00016707" w:rsidRPr="00167BB1">
        <w:rPr>
          <w:rFonts w:ascii="Arial" w:hAnsi="Arial" w:cs="Arial"/>
          <w:sz w:val="24"/>
          <w:szCs w:val="24"/>
        </w:rPr>
        <w:t xml:space="preserve">relates to how </w:t>
      </w:r>
      <w:r w:rsidR="00500EBB" w:rsidRPr="00167BB1">
        <w:rPr>
          <w:rFonts w:ascii="Arial" w:hAnsi="Arial" w:cs="Arial"/>
          <w:sz w:val="24"/>
          <w:szCs w:val="24"/>
        </w:rPr>
        <w:t xml:space="preserve">various witnesses envisaged that </w:t>
      </w:r>
      <w:r w:rsidR="00016707" w:rsidRPr="00167BB1">
        <w:rPr>
          <w:rFonts w:ascii="Arial" w:hAnsi="Arial" w:cs="Arial"/>
          <w:sz w:val="24"/>
          <w:szCs w:val="24"/>
        </w:rPr>
        <w:t>Mr Ted Hill and Mr Bob Bail</w:t>
      </w:r>
      <w:r w:rsidR="000F1956" w:rsidRPr="00167BB1">
        <w:rPr>
          <w:rFonts w:ascii="Arial" w:hAnsi="Arial" w:cs="Arial"/>
          <w:sz w:val="24"/>
          <w:szCs w:val="24"/>
        </w:rPr>
        <w:t>ey</w:t>
      </w:r>
      <w:r w:rsidR="00016707" w:rsidRPr="00167BB1">
        <w:rPr>
          <w:rFonts w:ascii="Arial" w:hAnsi="Arial" w:cs="Arial"/>
          <w:sz w:val="24"/>
          <w:szCs w:val="24"/>
        </w:rPr>
        <w:t xml:space="preserve"> were likely to have acted. </w:t>
      </w:r>
      <w:r w:rsidR="00500EBB" w:rsidRPr="00167BB1">
        <w:rPr>
          <w:rFonts w:ascii="Arial" w:hAnsi="Arial" w:cs="Arial"/>
          <w:sz w:val="24"/>
          <w:szCs w:val="24"/>
        </w:rPr>
        <w:t xml:space="preserve">Mr David Hill </w:t>
      </w:r>
      <w:r w:rsidR="00BD7E26" w:rsidRPr="00167BB1">
        <w:rPr>
          <w:rFonts w:ascii="Arial" w:hAnsi="Arial" w:cs="Arial"/>
          <w:sz w:val="24"/>
          <w:szCs w:val="24"/>
        </w:rPr>
        <w:t>began</w:t>
      </w:r>
      <w:r w:rsidR="00500EBB" w:rsidRPr="00167BB1">
        <w:rPr>
          <w:rFonts w:ascii="Arial" w:hAnsi="Arial" w:cs="Arial"/>
          <w:sz w:val="24"/>
          <w:szCs w:val="24"/>
        </w:rPr>
        <w:t xml:space="preserve"> working on the est</w:t>
      </w:r>
      <w:r w:rsidR="00BD7E26" w:rsidRPr="00167BB1">
        <w:rPr>
          <w:rFonts w:ascii="Arial" w:hAnsi="Arial" w:cs="Arial"/>
          <w:sz w:val="24"/>
          <w:szCs w:val="24"/>
        </w:rPr>
        <w:t xml:space="preserve">ate in 2016. His evidence was that </w:t>
      </w:r>
      <w:r w:rsidR="0026374D">
        <w:rPr>
          <w:rFonts w:ascii="Arial" w:hAnsi="Arial" w:cs="Arial"/>
          <w:sz w:val="24"/>
          <w:szCs w:val="24"/>
        </w:rPr>
        <w:t xml:space="preserve">polite </w:t>
      </w:r>
      <w:r w:rsidR="00BD7E26" w:rsidRPr="00167BB1">
        <w:rPr>
          <w:rFonts w:ascii="Arial" w:hAnsi="Arial" w:cs="Arial"/>
          <w:sz w:val="24"/>
          <w:szCs w:val="24"/>
        </w:rPr>
        <w:t xml:space="preserve">challenges to users </w:t>
      </w:r>
      <w:r w:rsidR="0088276E">
        <w:rPr>
          <w:rFonts w:ascii="Arial" w:hAnsi="Arial" w:cs="Arial"/>
          <w:sz w:val="24"/>
          <w:szCs w:val="24"/>
        </w:rPr>
        <w:t>were made</w:t>
      </w:r>
      <w:r w:rsidR="0026374D">
        <w:rPr>
          <w:rFonts w:ascii="Arial" w:hAnsi="Arial" w:cs="Arial"/>
          <w:sz w:val="24"/>
          <w:szCs w:val="24"/>
        </w:rPr>
        <w:t>,</w:t>
      </w:r>
      <w:r w:rsidR="0088276E">
        <w:rPr>
          <w:rFonts w:ascii="Arial" w:hAnsi="Arial" w:cs="Arial"/>
          <w:sz w:val="24"/>
          <w:szCs w:val="24"/>
        </w:rPr>
        <w:t xml:space="preserve"> </w:t>
      </w:r>
      <w:r w:rsidR="0026374D">
        <w:rPr>
          <w:rFonts w:ascii="Arial" w:hAnsi="Arial" w:cs="Arial"/>
          <w:sz w:val="24"/>
          <w:szCs w:val="24"/>
        </w:rPr>
        <w:t xml:space="preserve">but only </w:t>
      </w:r>
      <w:r w:rsidR="0026374D" w:rsidRPr="00167BB1">
        <w:rPr>
          <w:rFonts w:ascii="Arial" w:hAnsi="Arial" w:cs="Arial"/>
          <w:sz w:val="24"/>
          <w:szCs w:val="24"/>
        </w:rPr>
        <w:t>rare</w:t>
      </w:r>
      <w:r w:rsidR="0026374D">
        <w:rPr>
          <w:rFonts w:ascii="Arial" w:hAnsi="Arial" w:cs="Arial"/>
          <w:sz w:val="24"/>
          <w:szCs w:val="24"/>
        </w:rPr>
        <w:t>ly</w:t>
      </w:r>
      <w:r w:rsidR="00BD7E26" w:rsidRPr="00167BB1">
        <w:rPr>
          <w:rFonts w:ascii="Arial" w:hAnsi="Arial" w:cs="Arial"/>
          <w:sz w:val="24"/>
          <w:szCs w:val="24"/>
        </w:rPr>
        <w:t xml:space="preserve">. </w:t>
      </w:r>
    </w:p>
    <w:p w14:paraId="31C96E8C" w14:textId="53A42A6E" w:rsidR="004E345A" w:rsidRDefault="000F1956" w:rsidP="00500EBB">
      <w:pPr>
        <w:pStyle w:val="Style1"/>
        <w:numPr>
          <w:ilvl w:val="0"/>
          <w:numId w:val="3"/>
        </w:numPr>
        <w:rPr>
          <w:rFonts w:ascii="Arial" w:hAnsi="Arial" w:cs="Arial"/>
          <w:sz w:val="24"/>
          <w:szCs w:val="24"/>
        </w:rPr>
      </w:pPr>
      <w:r w:rsidRPr="00167BB1">
        <w:rPr>
          <w:rFonts w:ascii="Arial" w:hAnsi="Arial" w:cs="Arial"/>
          <w:sz w:val="24"/>
          <w:szCs w:val="24"/>
        </w:rPr>
        <w:t xml:space="preserve">Overall, </w:t>
      </w:r>
      <w:r w:rsidR="0058263A" w:rsidRPr="00167BB1">
        <w:rPr>
          <w:rFonts w:ascii="Arial" w:hAnsi="Arial" w:cs="Arial"/>
          <w:sz w:val="24"/>
          <w:szCs w:val="24"/>
        </w:rPr>
        <w:t xml:space="preserve">the evidence indicates that any </w:t>
      </w:r>
      <w:r w:rsidR="00D9734D" w:rsidRPr="00167BB1">
        <w:rPr>
          <w:rFonts w:ascii="Arial" w:hAnsi="Arial" w:cs="Arial"/>
          <w:sz w:val="24"/>
          <w:szCs w:val="24"/>
        </w:rPr>
        <w:t>challenges</w:t>
      </w:r>
      <w:r w:rsidR="0058263A" w:rsidRPr="00167BB1">
        <w:rPr>
          <w:rFonts w:ascii="Arial" w:hAnsi="Arial" w:cs="Arial"/>
          <w:sz w:val="24"/>
          <w:szCs w:val="24"/>
        </w:rPr>
        <w:t xml:space="preserve"> to the use of the route </w:t>
      </w:r>
      <w:r w:rsidR="00911990">
        <w:rPr>
          <w:rFonts w:ascii="Arial" w:hAnsi="Arial" w:cs="Arial"/>
          <w:sz w:val="24"/>
          <w:szCs w:val="24"/>
        </w:rPr>
        <w:t>were only</w:t>
      </w:r>
      <w:r w:rsidR="0058263A" w:rsidRPr="00167BB1">
        <w:rPr>
          <w:rFonts w:ascii="Arial" w:hAnsi="Arial" w:cs="Arial"/>
          <w:sz w:val="24"/>
          <w:szCs w:val="24"/>
        </w:rPr>
        <w:t xml:space="preserve"> occasional</w:t>
      </w:r>
      <w:r w:rsidR="00D9734D" w:rsidRPr="00167BB1">
        <w:rPr>
          <w:rFonts w:ascii="Arial" w:hAnsi="Arial" w:cs="Arial"/>
          <w:sz w:val="24"/>
          <w:szCs w:val="24"/>
        </w:rPr>
        <w:t xml:space="preserve">. While this could indicate that there was no </w:t>
      </w:r>
      <w:r w:rsidR="004C5EB1" w:rsidRPr="00167BB1">
        <w:rPr>
          <w:rFonts w:ascii="Arial" w:hAnsi="Arial" w:cs="Arial"/>
          <w:sz w:val="24"/>
          <w:szCs w:val="24"/>
        </w:rPr>
        <w:t>consistent</w:t>
      </w:r>
      <w:r w:rsidR="00D9734D" w:rsidRPr="00167BB1">
        <w:rPr>
          <w:rFonts w:ascii="Arial" w:hAnsi="Arial" w:cs="Arial"/>
          <w:sz w:val="24"/>
          <w:szCs w:val="24"/>
        </w:rPr>
        <w:t xml:space="preserve"> challenge</w:t>
      </w:r>
      <w:r w:rsidR="004C5EB1" w:rsidRPr="00167BB1">
        <w:rPr>
          <w:rFonts w:ascii="Arial" w:hAnsi="Arial" w:cs="Arial"/>
          <w:sz w:val="24"/>
          <w:szCs w:val="24"/>
        </w:rPr>
        <w:t xml:space="preserve"> by the landowner</w:t>
      </w:r>
      <w:r w:rsidR="0026374D">
        <w:rPr>
          <w:rFonts w:ascii="Arial" w:hAnsi="Arial" w:cs="Arial"/>
          <w:sz w:val="24"/>
          <w:szCs w:val="24"/>
        </w:rPr>
        <w:t>s</w:t>
      </w:r>
      <w:r w:rsidR="004C5EB1" w:rsidRPr="00167BB1">
        <w:rPr>
          <w:rFonts w:ascii="Arial" w:hAnsi="Arial" w:cs="Arial"/>
          <w:sz w:val="24"/>
          <w:szCs w:val="24"/>
        </w:rPr>
        <w:t xml:space="preserve"> (or their agents)</w:t>
      </w:r>
      <w:r w:rsidR="00D9734D" w:rsidRPr="00167BB1">
        <w:rPr>
          <w:rFonts w:ascii="Arial" w:hAnsi="Arial" w:cs="Arial"/>
          <w:sz w:val="24"/>
          <w:szCs w:val="24"/>
        </w:rPr>
        <w:t xml:space="preserve">, this could </w:t>
      </w:r>
      <w:r w:rsidR="00167BB1" w:rsidRPr="00167BB1">
        <w:rPr>
          <w:rFonts w:ascii="Arial" w:hAnsi="Arial" w:cs="Arial"/>
          <w:sz w:val="24"/>
          <w:szCs w:val="24"/>
        </w:rPr>
        <w:t xml:space="preserve">also indicate that use of the </w:t>
      </w:r>
      <w:r w:rsidR="0007342F">
        <w:rPr>
          <w:rFonts w:ascii="Arial" w:hAnsi="Arial" w:cs="Arial"/>
          <w:sz w:val="24"/>
          <w:szCs w:val="24"/>
        </w:rPr>
        <w:t>Order r</w:t>
      </w:r>
      <w:r w:rsidR="00167BB1" w:rsidRPr="00167BB1">
        <w:rPr>
          <w:rFonts w:ascii="Arial" w:hAnsi="Arial" w:cs="Arial"/>
          <w:sz w:val="24"/>
          <w:szCs w:val="24"/>
        </w:rPr>
        <w:t xml:space="preserve">oute by the public was also very limited. </w:t>
      </w:r>
      <w:r w:rsidR="00167BB1">
        <w:rPr>
          <w:rFonts w:ascii="Arial" w:hAnsi="Arial" w:cs="Arial"/>
          <w:sz w:val="24"/>
          <w:szCs w:val="24"/>
        </w:rPr>
        <w:t>T</w:t>
      </w:r>
      <w:r w:rsidRPr="00167BB1">
        <w:rPr>
          <w:rFonts w:ascii="Arial" w:hAnsi="Arial" w:cs="Arial"/>
          <w:sz w:val="24"/>
          <w:szCs w:val="24"/>
        </w:rPr>
        <w:t xml:space="preserve">here is </w:t>
      </w:r>
      <w:r w:rsidR="000102AE" w:rsidRPr="00167BB1">
        <w:rPr>
          <w:rFonts w:ascii="Arial" w:hAnsi="Arial" w:cs="Arial"/>
          <w:sz w:val="24"/>
          <w:szCs w:val="24"/>
        </w:rPr>
        <w:t xml:space="preserve">not strong evidence that users were </w:t>
      </w:r>
      <w:r w:rsidR="00167BB1" w:rsidRPr="00167BB1">
        <w:rPr>
          <w:rFonts w:ascii="Arial" w:hAnsi="Arial" w:cs="Arial"/>
          <w:sz w:val="24"/>
          <w:szCs w:val="24"/>
        </w:rPr>
        <w:t>challenged</w:t>
      </w:r>
      <w:r w:rsidR="000102AE" w:rsidRPr="00167BB1">
        <w:rPr>
          <w:rFonts w:ascii="Arial" w:hAnsi="Arial" w:cs="Arial"/>
          <w:sz w:val="24"/>
          <w:szCs w:val="24"/>
        </w:rPr>
        <w:t xml:space="preserve"> with a sufficient degree of consistency to </w:t>
      </w:r>
      <w:r w:rsidR="0058263A" w:rsidRPr="00167BB1">
        <w:rPr>
          <w:rFonts w:ascii="Arial" w:hAnsi="Arial" w:cs="Arial"/>
          <w:sz w:val="24"/>
          <w:szCs w:val="24"/>
        </w:rPr>
        <w:t xml:space="preserve">bring the right to </w:t>
      </w:r>
      <w:r w:rsidR="00387F20">
        <w:rPr>
          <w:rFonts w:ascii="Arial" w:hAnsi="Arial" w:cs="Arial"/>
          <w:sz w:val="24"/>
          <w:szCs w:val="24"/>
        </w:rPr>
        <w:t xml:space="preserve">use the Order route into question at an earlier date. </w:t>
      </w:r>
    </w:p>
    <w:p w14:paraId="54CEFFC8" w14:textId="6FFB9DB4" w:rsidR="001F2489" w:rsidRDefault="009E782A" w:rsidP="00500EBB">
      <w:pPr>
        <w:pStyle w:val="Style1"/>
        <w:numPr>
          <w:ilvl w:val="0"/>
          <w:numId w:val="3"/>
        </w:numPr>
        <w:rPr>
          <w:rFonts w:ascii="Arial" w:hAnsi="Arial" w:cs="Arial"/>
          <w:sz w:val="24"/>
          <w:szCs w:val="24"/>
        </w:rPr>
      </w:pPr>
      <w:r>
        <w:rPr>
          <w:rFonts w:ascii="Arial" w:hAnsi="Arial" w:cs="Arial"/>
          <w:sz w:val="24"/>
          <w:szCs w:val="24"/>
        </w:rPr>
        <w:t>Photographic</w:t>
      </w:r>
      <w:r w:rsidR="003F237B">
        <w:rPr>
          <w:rFonts w:ascii="Arial" w:hAnsi="Arial" w:cs="Arial"/>
          <w:sz w:val="24"/>
          <w:szCs w:val="24"/>
        </w:rPr>
        <w:t xml:space="preserve"> evidence</w:t>
      </w:r>
      <w:r w:rsidR="0018057B">
        <w:rPr>
          <w:rFonts w:ascii="Arial" w:hAnsi="Arial" w:cs="Arial"/>
          <w:sz w:val="24"/>
          <w:szCs w:val="24"/>
        </w:rPr>
        <w:t>, in the form of a Google Street View image,</w:t>
      </w:r>
      <w:r w:rsidR="003F237B">
        <w:rPr>
          <w:rFonts w:ascii="Arial" w:hAnsi="Arial" w:cs="Arial"/>
          <w:sz w:val="24"/>
          <w:szCs w:val="24"/>
        </w:rPr>
        <w:t xml:space="preserve"> shows signs in</w:t>
      </w:r>
      <w:r>
        <w:rPr>
          <w:rFonts w:ascii="Arial" w:hAnsi="Arial" w:cs="Arial"/>
          <w:sz w:val="24"/>
          <w:szCs w:val="24"/>
        </w:rPr>
        <w:t xml:space="preserve"> </w:t>
      </w:r>
      <w:r w:rsidR="003F237B">
        <w:rPr>
          <w:rFonts w:ascii="Arial" w:hAnsi="Arial" w:cs="Arial"/>
          <w:sz w:val="24"/>
          <w:szCs w:val="24"/>
        </w:rPr>
        <w:t xml:space="preserve">situ </w:t>
      </w:r>
      <w:r>
        <w:rPr>
          <w:rFonts w:ascii="Arial" w:hAnsi="Arial" w:cs="Arial"/>
          <w:sz w:val="24"/>
          <w:szCs w:val="24"/>
        </w:rPr>
        <w:t>at point C in 2009. These show signs stating: “Barton Court Private Road”</w:t>
      </w:r>
      <w:r w:rsidR="00F6042F">
        <w:rPr>
          <w:rFonts w:ascii="Arial" w:hAnsi="Arial" w:cs="Arial"/>
          <w:sz w:val="24"/>
          <w:szCs w:val="24"/>
        </w:rPr>
        <w:t xml:space="preserve">, “Spinney House FIRST ON LEFT”, and “All Benchmark traffic </w:t>
      </w:r>
      <w:r w:rsidR="00124923">
        <w:rPr>
          <w:rFonts w:ascii="Arial" w:hAnsi="Arial" w:cs="Arial"/>
          <w:sz w:val="24"/>
          <w:szCs w:val="24"/>
        </w:rPr>
        <w:t xml:space="preserve">use A4 entrance to Barton Court”. </w:t>
      </w:r>
      <w:r w:rsidR="00D41355">
        <w:rPr>
          <w:rFonts w:ascii="Arial" w:hAnsi="Arial" w:cs="Arial"/>
          <w:sz w:val="24"/>
          <w:szCs w:val="24"/>
        </w:rPr>
        <w:t xml:space="preserve">The evidence indicates that these signs remained present until </w:t>
      </w:r>
      <w:r w:rsidR="005C1EC7">
        <w:rPr>
          <w:rFonts w:ascii="Arial" w:hAnsi="Arial" w:cs="Arial"/>
          <w:sz w:val="24"/>
          <w:szCs w:val="24"/>
        </w:rPr>
        <w:t>at least 2016. There was evidence from a witness that the “Barton Court Private Road</w:t>
      </w:r>
      <w:r w:rsidR="005C5125">
        <w:rPr>
          <w:rFonts w:ascii="Arial" w:hAnsi="Arial" w:cs="Arial"/>
          <w:sz w:val="24"/>
          <w:szCs w:val="24"/>
        </w:rPr>
        <w:t>”</w:t>
      </w:r>
      <w:r w:rsidR="005C1EC7">
        <w:rPr>
          <w:rFonts w:ascii="Arial" w:hAnsi="Arial" w:cs="Arial"/>
          <w:sz w:val="24"/>
          <w:szCs w:val="24"/>
        </w:rPr>
        <w:t xml:space="preserve"> sign was present from at least 1983. </w:t>
      </w:r>
      <w:r w:rsidR="001A6626">
        <w:rPr>
          <w:rFonts w:ascii="Arial" w:hAnsi="Arial" w:cs="Arial"/>
          <w:sz w:val="24"/>
          <w:szCs w:val="24"/>
        </w:rPr>
        <w:t xml:space="preserve">Another image shows that by June 2020 </w:t>
      </w:r>
      <w:r w:rsidR="00EC621B">
        <w:rPr>
          <w:rFonts w:ascii="Arial" w:hAnsi="Arial" w:cs="Arial"/>
          <w:sz w:val="24"/>
          <w:szCs w:val="24"/>
        </w:rPr>
        <w:t xml:space="preserve">these 3 signs had been </w:t>
      </w:r>
      <w:r w:rsidR="0018057B">
        <w:rPr>
          <w:rFonts w:ascii="Arial" w:hAnsi="Arial" w:cs="Arial"/>
          <w:sz w:val="24"/>
          <w:szCs w:val="24"/>
        </w:rPr>
        <w:t>replaced</w:t>
      </w:r>
      <w:r w:rsidR="00EC621B">
        <w:rPr>
          <w:rFonts w:ascii="Arial" w:hAnsi="Arial" w:cs="Arial"/>
          <w:sz w:val="24"/>
          <w:szCs w:val="24"/>
        </w:rPr>
        <w:t xml:space="preserve"> by a single sign stating</w:t>
      </w:r>
      <w:r w:rsidR="001F2489">
        <w:rPr>
          <w:rFonts w:ascii="Arial" w:hAnsi="Arial" w:cs="Arial"/>
          <w:sz w:val="24"/>
          <w:szCs w:val="24"/>
        </w:rPr>
        <w:t xml:space="preserve"> </w:t>
      </w:r>
      <w:r w:rsidR="00BB5D68">
        <w:rPr>
          <w:rFonts w:ascii="Arial" w:hAnsi="Arial" w:cs="Arial"/>
          <w:sz w:val="24"/>
          <w:szCs w:val="24"/>
        </w:rPr>
        <w:t>“</w:t>
      </w:r>
      <w:r w:rsidR="001F2489">
        <w:rPr>
          <w:rFonts w:ascii="Arial" w:hAnsi="Arial" w:cs="Arial"/>
          <w:sz w:val="24"/>
          <w:szCs w:val="24"/>
        </w:rPr>
        <w:t xml:space="preserve">Barton Court Estate, No Through Road”. </w:t>
      </w:r>
    </w:p>
    <w:p w14:paraId="3526FFED" w14:textId="7CA9F166" w:rsidR="002B1304" w:rsidRDefault="00FB29C9" w:rsidP="00500EBB">
      <w:pPr>
        <w:pStyle w:val="Style1"/>
        <w:numPr>
          <w:ilvl w:val="0"/>
          <w:numId w:val="3"/>
        </w:numPr>
        <w:rPr>
          <w:rFonts w:ascii="Arial" w:hAnsi="Arial" w:cs="Arial"/>
          <w:sz w:val="24"/>
          <w:szCs w:val="24"/>
        </w:rPr>
      </w:pPr>
      <w:r>
        <w:rPr>
          <w:rFonts w:ascii="Arial" w:hAnsi="Arial" w:cs="Arial"/>
          <w:sz w:val="24"/>
          <w:szCs w:val="24"/>
        </w:rPr>
        <w:t xml:space="preserve">The Spinney House sign is </w:t>
      </w:r>
      <w:r w:rsidR="00621A9B">
        <w:rPr>
          <w:rFonts w:ascii="Arial" w:hAnsi="Arial" w:cs="Arial"/>
          <w:sz w:val="24"/>
          <w:szCs w:val="24"/>
        </w:rPr>
        <w:t>merely</w:t>
      </w:r>
      <w:r>
        <w:rPr>
          <w:rFonts w:ascii="Arial" w:hAnsi="Arial" w:cs="Arial"/>
          <w:sz w:val="24"/>
          <w:szCs w:val="24"/>
        </w:rPr>
        <w:t xml:space="preserve"> direction</w:t>
      </w:r>
      <w:r w:rsidR="00621A9B">
        <w:rPr>
          <w:rFonts w:ascii="Arial" w:hAnsi="Arial" w:cs="Arial"/>
          <w:sz w:val="24"/>
          <w:szCs w:val="24"/>
        </w:rPr>
        <w:t>al</w:t>
      </w:r>
      <w:r>
        <w:rPr>
          <w:rFonts w:ascii="Arial" w:hAnsi="Arial" w:cs="Arial"/>
          <w:sz w:val="24"/>
          <w:szCs w:val="24"/>
        </w:rPr>
        <w:t xml:space="preserve"> and cannot be taken to indicate </w:t>
      </w:r>
      <w:r w:rsidR="00621A9B">
        <w:rPr>
          <w:rFonts w:ascii="Arial" w:hAnsi="Arial" w:cs="Arial"/>
          <w:sz w:val="24"/>
          <w:szCs w:val="24"/>
        </w:rPr>
        <w:t xml:space="preserve">that the </w:t>
      </w:r>
      <w:r w:rsidR="00BA62F5">
        <w:rPr>
          <w:rFonts w:ascii="Arial" w:hAnsi="Arial" w:cs="Arial"/>
          <w:sz w:val="24"/>
          <w:szCs w:val="24"/>
        </w:rPr>
        <w:t>Order route did not have public rights. The Benchmark sign only indicates that a</w:t>
      </w:r>
      <w:r w:rsidR="00750A2C">
        <w:rPr>
          <w:rFonts w:ascii="Arial" w:hAnsi="Arial" w:cs="Arial"/>
          <w:sz w:val="24"/>
          <w:szCs w:val="24"/>
        </w:rPr>
        <w:t>n alternative</w:t>
      </w:r>
      <w:r w:rsidR="00BA62F5">
        <w:rPr>
          <w:rFonts w:ascii="Arial" w:hAnsi="Arial" w:cs="Arial"/>
          <w:sz w:val="24"/>
          <w:szCs w:val="24"/>
        </w:rPr>
        <w:t xml:space="preserve"> access should be used</w:t>
      </w:r>
      <w:r w:rsidR="00750A2C">
        <w:rPr>
          <w:rFonts w:ascii="Arial" w:hAnsi="Arial" w:cs="Arial"/>
          <w:sz w:val="24"/>
          <w:szCs w:val="24"/>
        </w:rPr>
        <w:t xml:space="preserve"> for visitors to this business. </w:t>
      </w:r>
      <w:r w:rsidR="00B648A0">
        <w:rPr>
          <w:rFonts w:ascii="Arial" w:hAnsi="Arial" w:cs="Arial"/>
          <w:sz w:val="24"/>
          <w:szCs w:val="24"/>
        </w:rPr>
        <w:t xml:space="preserve">Given the general association with the use of </w:t>
      </w:r>
      <w:r w:rsidR="00627FBA">
        <w:rPr>
          <w:rFonts w:ascii="Arial" w:hAnsi="Arial" w:cs="Arial"/>
          <w:sz w:val="24"/>
          <w:szCs w:val="24"/>
        </w:rPr>
        <w:t>vehicles</w:t>
      </w:r>
      <w:r w:rsidR="00B648A0">
        <w:rPr>
          <w:rFonts w:ascii="Arial" w:hAnsi="Arial" w:cs="Arial"/>
          <w:sz w:val="24"/>
          <w:szCs w:val="24"/>
        </w:rPr>
        <w:t xml:space="preserve"> on a road, t</w:t>
      </w:r>
      <w:r w:rsidR="00074E66">
        <w:rPr>
          <w:rFonts w:ascii="Arial" w:hAnsi="Arial" w:cs="Arial"/>
          <w:sz w:val="24"/>
          <w:szCs w:val="24"/>
        </w:rPr>
        <w:t xml:space="preserve">he </w:t>
      </w:r>
      <w:r w:rsidR="00CF6A4C">
        <w:rPr>
          <w:rFonts w:ascii="Arial" w:hAnsi="Arial" w:cs="Arial"/>
          <w:sz w:val="24"/>
          <w:szCs w:val="24"/>
        </w:rPr>
        <w:t xml:space="preserve">private road sign is </w:t>
      </w:r>
      <w:r w:rsidR="00627FBA">
        <w:rPr>
          <w:rFonts w:ascii="Arial" w:hAnsi="Arial" w:cs="Arial"/>
          <w:sz w:val="24"/>
          <w:szCs w:val="24"/>
        </w:rPr>
        <w:t>likely</w:t>
      </w:r>
      <w:r w:rsidR="00CF6A4C">
        <w:rPr>
          <w:rFonts w:ascii="Arial" w:hAnsi="Arial" w:cs="Arial"/>
          <w:sz w:val="24"/>
          <w:szCs w:val="24"/>
        </w:rPr>
        <w:t xml:space="preserve"> to be interpreted </w:t>
      </w:r>
      <w:r w:rsidR="00006A6B">
        <w:rPr>
          <w:rFonts w:ascii="Arial" w:hAnsi="Arial" w:cs="Arial"/>
          <w:sz w:val="24"/>
          <w:szCs w:val="24"/>
        </w:rPr>
        <w:t>as</w:t>
      </w:r>
      <w:r w:rsidR="00CF6A4C">
        <w:rPr>
          <w:rFonts w:ascii="Arial" w:hAnsi="Arial" w:cs="Arial"/>
          <w:sz w:val="24"/>
          <w:szCs w:val="24"/>
        </w:rPr>
        <w:t xml:space="preserve"> access for </w:t>
      </w:r>
      <w:r w:rsidR="00627FBA">
        <w:rPr>
          <w:rFonts w:ascii="Arial" w:hAnsi="Arial" w:cs="Arial"/>
          <w:sz w:val="24"/>
          <w:szCs w:val="24"/>
        </w:rPr>
        <w:t>vehicles</w:t>
      </w:r>
      <w:r w:rsidR="00CF6A4C">
        <w:rPr>
          <w:rFonts w:ascii="Arial" w:hAnsi="Arial" w:cs="Arial"/>
          <w:sz w:val="24"/>
          <w:szCs w:val="24"/>
        </w:rPr>
        <w:t xml:space="preserve"> was not open to the general public</w:t>
      </w:r>
      <w:r w:rsidR="00BB5D68">
        <w:rPr>
          <w:rFonts w:ascii="Arial" w:hAnsi="Arial" w:cs="Arial"/>
          <w:sz w:val="24"/>
          <w:szCs w:val="24"/>
        </w:rPr>
        <w:t>,</w:t>
      </w:r>
      <w:r w:rsidR="00627FBA">
        <w:rPr>
          <w:rFonts w:ascii="Arial" w:hAnsi="Arial" w:cs="Arial"/>
          <w:sz w:val="24"/>
          <w:szCs w:val="24"/>
        </w:rPr>
        <w:t xml:space="preserve"> but not to infer any other rights were restricted. </w:t>
      </w:r>
      <w:r w:rsidR="002A478F">
        <w:rPr>
          <w:rFonts w:ascii="Arial" w:hAnsi="Arial" w:cs="Arial"/>
          <w:sz w:val="24"/>
          <w:szCs w:val="24"/>
        </w:rPr>
        <w:t>Similarly,</w:t>
      </w:r>
      <w:r w:rsidR="00A3542E">
        <w:rPr>
          <w:rFonts w:ascii="Arial" w:hAnsi="Arial" w:cs="Arial"/>
          <w:sz w:val="24"/>
          <w:szCs w:val="24"/>
        </w:rPr>
        <w:t xml:space="preserve"> </w:t>
      </w:r>
      <w:r w:rsidR="00C6272F">
        <w:rPr>
          <w:rFonts w:ascii="Arial" w:hAnsi="Arial" w:cs="Arial"/>
          <w:sz w:val="24"/>
          <w:szCs w:val="24"/>
        </w:rPr>
        <w:t xml:space="preserve">reference to </w:t>
      </w:r>
      <w:r w:rsidR="00A3542E">
        <w:rPr>
          <w:rFonts w:ascii="Arial" w:hAnsi="Arial" w:cs="Arial"/>
          <w:sz w:val="24"/>
          <w:szCs w:val="24"/>
        </w:rPr>
        <w:t xml:space="preserve">no through road is likely to be interpreted </w:t>
      </w:r>
      <w:r w:rsidR="005D3C81">
        <w:rPr>
          <w:rFonts w:ascii="Arial" w:hAnsi="Arial" w:cs="Arial"/>
          <w:sz w:val="24"/>
          <w:szCs w:val="24"/>
        </w:rPr>
        <w:t>as</w:t>
      </w:r>
      <w:r w:rsidR="00A3542E">
        <w:rPr>
          <w:rFonts w:ascii="Arial" w:hAnsi="Arial" w:cs="Arial"/>
          <w:sz w:val="24"/>
          <w:szCs w:val="24"/>
        </w:rPr>
        <w:t xml:space="preserve"> </w:t>
      </w:r>
      <w:r w:rsidR="005E5DAB">
        <w:rPr>
          <w:rFonts w:ascii="Arial" w:hAnsi="Arial" w:cs="Arial"/>
          <w:sz w:val="24"/>
          <w:szCs w:val="24"/>
        </w:rPr>
        <w:t xml:space="preserve">the route does not allow for vehicles to be able to link with other roads from Station Road. </w:t>
      </w:r>
      <w:r w:rsidR="005D3C81">
        <w:rPr>
          <w:rFonts w:ascii="Arial" w:hAnsi="Arial" w:cs="Arial"/>
          <w:sz w:val="24"/>
          <w:szCs w:val="24"/>
        </w:rPr>
        <w:t>Therefore, t</w:t>
      </w:r>
      <w:r w:rsidR="005E5DAB">
        <w:rPr>
          <w:rFonts w:ascii="Arial" w:hAnsi="Arial" w:cs="Arial"/>
          <w:sz w:val="24"/>
          <w:szCs w:val="24"/>
        </w:rPr>
        <w:t xml:space="preserve">he erection of the signs in this location did not bring </w:t>
      </w:r>
      <w:r w:rsidR="002A478F">
        <w:rPr>
          <w:rFonts w:ascii="Arial" w:hAnsi="Arial" w:cs="Arial"/>
          <w:sz w:val="24"/>
          <w:szCs w:val="24"/>
        </w:rPr>
        <w:t xml:space="preserve">use of the Order route into question. </w:t>
      </w:r>
    </w:p>
    <w:p w14:paraId="1429E84C" w14:textId="3834DCAB" w:rsidR="00723E17" w:rsidRDefault="009E05C9" w:rsidP="00500EBB">
      <w:pPr>
        <w:pStyle w:val="Style1"/>
        <w:numPr>
          <w:ilvl w:val="0"/>
          <w:numId w:val="3"/>
        </w:numPr>
        <w:rPr>
          <w:rFonts w:ascii="Arial" w:hAnsi="Arial" w:cs="Arial"/>
          <w:sz w:val="24"/>
          <w:szCs w:val="24"/>
        </w:rPr>
      </w:pPr>
      <w:r w:rsidRPr="00CD66B3">
        <w:rPr>
          <w:rFonts w:ascii="Arial" w:hAnsi="Arial" w:cs="Arial"/>
          <w:sz w:val="24"/>
          <w:szCs w:val="24"/>
        </w:rPr>
        <w:t xml:space="preserve">Photographic evidence shows various </w:t>
      </w:r>
      <w:r w:rsidR="00892D9B" w:rsidRPr="00CD66B3">
        <w:rPr>
          <w:rFonts w:ascii="Arial" w:hAnsi="Arial" w:cs="Arial"/>
          <w:sz w:val="24"/>
          <w:szCs w:val="24"/>
        </w:rPr>
        <w:t xml:space="preserve">signs close to point </w:t>
      </w:r>
      <w:r w:rsidRPr="00CD66B3">
        <w:rPr>
          <w:rFonts w:ascii="Arial" w:hAnsi="Arial" w:cs="Arial"/>
          <w:sz w:val="24"/>
          <w:szCs w:val="24"/>
        </w:rPr>
        <w:t xml:space="preserve">A. These include a </w:t>
      </w:r>
      <w:r w:rsidR="006001A7" w:rsidRPr="00CD66B3">
        <w:rPr>
          <w:rFonts w:ascii="Arial" w:hAnsi="Arial" w:cs="Arial"/>
          <w:sz w:val="24"/>
          <w:szCs w:val="24"/>
        </w:rPr>
        <w:t xml:space="preserve">sign pointing </w:t>
      </w:r>
      <w:r w:rsidR="00AC7CFB" w:rsidRPr="00CD66B3">
        <w:rPr>
          <w:rFonts w:ascii="Arial" w:hAnsi="Arial" w:cs="Arial"/>
          <w:sz w:val="24"/>
          <w:szCs w:val="24"/>
        </w:rPr>
        <w:t>towards</w:t>
      </w:r>
      <w:r w:rsidR="006001A7" w:rsidRPr="00CD66B3">
        <w:rPr>
          <w:rFonts w:ascii="Arial" w:hAnsi="Arial" w:cs="Arial"/>
          <w:sz w:val="24"/>
          <w:szCs w:val="24"/>
        </w:rPr>
        <w:t xml:space="preserve"> the fishing lake which states “TO THE LAKE </w:t>
      </w:r>
      <w:r w:rsidR="00B3492A" w:rsidRPr="00CD66B3">
        <w:rPr>
          <w:rFonts w:ascii="Arial" w:hAnsi="Arial" w:cs="Arial"/>
          <w:sz w:val="24"/>
          <w:szCs w:val="24"/>
        </w:rPr>
        <w:t>NO FOOT</w:t>
      </w:r>
      <w:r w:rsidR="00AC7CFB" w:rsidRPr="00CD66B3">
        <w:rPr>
          <w:rFonts w:ascii="Arial" w:hAnsi="Arial" w:cs="Arial"/>
          <w:sz w:val="24"/>
          <w:szCs w:val="24"/>
        </w:rPr>
        <w:t>P</w:t>
      </w:r>
      <w:r w:rsidR="00B3492A" w:rsidRPr="00CD66B3">
        <w:rPr>
          <w:rFonts w:ascii="Arial" w:hAnsi="Arial" w:cs="Arial"/>
          <w:sz w:val="24"/>
          <w:szCs w:val="24"/>
        </w:rPr>
        <w:t xml:space="preserve">ATH FOR THE PUBLIC”. This sign is clearly not directed towards the Order route. </w:t>
      </w:r>
      <w:r w:rsidR="007629F2" w:rsidRPr="00CD66B3">
        <w:rPr>
          <w:rFonts w:ascii="Arial" w:hAnsi="Arial" w:cs="Arial"/>
          <w:sz w:val="24"/>
          <w:szCs w:val="24"/>
        </w:rPr>
        <w:t>There is a sign s</w:t>
      </w:r>
      <w:r w:rsidR="00966D86">
        <w:rPr>
          <w:rFonts w:ascii="Arial" w:hAnsi="Arial" w:cs="Arial"/>
          <w:sz w:val="24"/>
          <w:szCs w:val="24"/>
        </w:rPr>
        <w:t>t</w:t>
      </w:r>
      <w:r w:rsidR="007629F2" w:rsidRPr="00CD66B3">
        <w:rPr>
          <w:rFonts w:ascii="Arial" w:hAnsi="Arial" w:cs="Arial"/>
          <w:sz w:val="24"/>
          <w:szCs w:val="24"/>
        </w:rPr>
        <w:t xml:space="preserve">ating </w:t>
      </w:r>
      <w:r w:rsidR="00C65E87" w:rsidRPr="00CD66B3">
        <w:rPr>
          <w:rFonts w:ascii="Arial" w:hAnsi="Arial" w:cs="Arial"/>
          <w:sz w:val="24"/>
          <w:szCs w:val="24"/>
        </w:rPr>
        <w:t>“</w:t>
      </w:r>
      <w:r w:rsidR="007629F2" w:rsidRPr="00CD66B3">
        <w:rPr>
          <w:rFonts w:ascii="Arial" w:hAnsi="Arial" w:cs="Arial"/>
          <w:sz w:val="24"/>
          <w:szCs w:val="24"/>
        </w:rPr>
        <w:t>Barton Court House Only</w:t>
      </w:r>
      <w:r w:rsidR="00C65E87" w:rsidRPr="00CD66B3">
        <w:rPr>
          <w:rFonts w:ascii="Arial" w:hAnsi="Arial" w:cs="Arial"/>
          <w:sz w:val="24"/>
          <w:szCs w:val="24"/>
        </w:rPr>
        <w:t xml:space="preserve"> No Other Access” which clearly relates to the driveway to the west and not the Order route. </w:t>
      </w:r>
      <w:r w:rsidR="004145BF" w:rsidRPr="00CD66B3">
        <w:rPr>
          <w:rFonts w:ascii="Arial" w:hAnsi="Arial" w:cs="Arial"/>
          <w:sz w:val="24"/>
          <w:szCs w:val="24"/>
        </w:rPr>
        <w:t xml:space="preserve">A further sign states “Way out” </w:t>
      </w:r>
      <w:r w:rsidR="00324A0F" w:rsidRPr="00CD66B3">
        <w:rPr>
          <w:rFonts w:ascii="Arial" w:hAnsi="Arial" w:cs="Arial"/>
          <w:sz w:val="24"/>
          <w:szCs w:val="24"/>
        </w:rPr>
        <w:t xml:space="preserve">pointing down the Order route. This is a general indication of the direction to exit the </w:t>
      </w:r>
      <w:r w:rsidR="0020707A" w:rsidRPr="00CD66B3">
        <w:rPr>
          <w:rFonts w:ascii="Arial" w:hAnsi="Arial" w:cs="Arial"/>
          <w:sz w:val="24"/>
          <w:szCs w:val="24"/>
        </w:rPr>
        <w:t>estate,</w:t>
      </w:r>
      <w:r w:rsidR="0008069B" w:rsidRPr="00CD66B3">
        <w:rPr>
          <w:rFonts w:ascii="Arial" w:hAnsi="Arial" w:cs="Arial"/>
          <w:sz w:val="24"/>
          <w:szCs w:val="24"/>
        </w:rPr>
        <w:t xml:space="preserve"> and it gives no indication that the route is for private use only. </w:t>
      </w:r>
      <w:r w:rsidR="00845ACC" w:rsidRPr="00CD66B3">
        <w:rPr>
          <w:rFonts w:ascii="Arial" w:hAnsi="Arial" w:cs="Arial"/>
          <w:sz w:val="24"/>
          <w:szCs w:val="24"/>
        </w:rPr>
        <w:t>There is a sign a little way along the Order route</w:t>
      </w:r>
      <w:r w:rsidR="001644E8">
        <w:rPr>
          <w:rFonts w:ascii="Arial" w:hAnsi="Arial" w:cs="Arial"/>
          <w:sz w:val="24"/>
          <w:szCs w:val="24"/>
        </w:rPr>
        <w:t>,</w:t>
      </w:r>
      <w:r w:rsidR="00845ACC" w:rsidRPr="00CD66B3">
        <w:rPr>
          <w:rFonts w:ascii="Arial" w:hAnsi="Arial" w:cs="Arial"/>
          <w:sz w:val="24"/>
          <w:szCs w:val="24"/>
        </w:rPr>
        <w:t xml:space="preserve"> pas</w:t>
      </w:r>
      <w:r w:rsidR="00975F50">
        <w:rPr>
          <w:rFonts w:ascii="Arial" w:hAnsi="Arial" w:cs="Arial"/>
          <w:sz w:val="24"/>
          <w:szCs w:val="24"/>
        </w:rPr>
        <w:t>t</w:t>
      </w:r>
      <w:r w:rsidR="00845ACC" w:rsidRPr="00CD66B3">
        <w:rPr>
          <w:rFonts w:ascii="Arial" w:hAnsi="Arial" w:cs="Arial"/>
          <w:sz w:val="24"/>
          <w:szCs w:val="24"/>
        </w:rPr>
        <w:t xml:space="preserve"> point A</w:t>
      </w:r>
      <w:r w:rsidR="001644E8">
        <w:rPr>
          <w:rFonts w:ascii="Arial" w:hAnsi="Arial" w:cs="Arial"/>
          <w:sz w:val="24"/>
          <w:szCs w:val="24"/>
        </w:rPr>
        <w:t>,</w:t>
      </w:r>
      <w:r w:rsidR="00845ACC" w:rsidRPr="00CD66B3">
        <w:rPr>
          <w:rFonts w:ascii="Arial" w:hAnsi="Arial" w:cs="Arial"/>
          <w:sz w:val="24"/>
          <w:szCs w:val="24"/>
        </w:rPr>
        <w:t xml:space="preserve"> which reads </w:t>
      </w:r>
      <w:r w:rsidR="00A379B1" w:rsidRPr="00CD66B3">
        <w:rPr>
          <w:rFonts w:ascii="Arial" w:hAnsi="Arial" w:cs="Arial"/>
          <w:sz w:val="24"/>
          <w:szCs w:val="24"/>
        </w:rPr>
        <w:t>“Please Drive Slowly”</w:t>
      </w:r>
      <w:r w:rsidR="00CD66B3" w:rsidRPr="00CD66B3">
        <w:rPr>
          <w:rFonts w:ascii="Arial" w:hAnsi="Arial" w:cs="Arial"/>
          <w:sz w:val="24"/>
          <w:szCs w:val="24"/>
        </w:rPr>
        <w:t xml:space="preserve">, this is clearly only directed to </w:t>
      </w:r>
      <w:r w:rsidR="0021275B">
        <w:rPr>
          <w:rFonts w:ascii="Arial" w:hAnsi="Arial" w:cs="Arial"/>
          <w:sz w:val="24"/>
          <w:szCs w:val="24"/>
        </w:rPr>
        <w:t xml:space="preserve">users of </w:t>
      </w:r>
      <w:r w:rsidR="00CD66B3" w:rsidRPr="00CD66B3">
        <w:rPr>
          <w:rFonts w:ascii="Arial" w:hAnsi="Arial" w:cs="Arial"/>
          <w:sz w:val="24"/>
          <w:szCs w:val="24"/>
        </w:rPr>
        <w:t>motorised vehicles</w:t>
      </w:r>
      <w:r w:rsidR="00A379B1" w:rsidRPr="00CD66B3">
        <w:rPr>
          <w:rFonts w:ascii="Arial" w:hAnsi="Arial" w:cs="Arial"/>
          <w:sz w:val="24"/>
          <w:szCs w:val="24"/>
        </w:rPr>
        <w:t xml:space="preserve">. </w:t>
      </w:r>
      <w:r w:rsidR="00CD66B3" w:rsidRPr="00CD66B3">
        <w:rPr>
          <w:rFonts w:ascii="Arial" w:hAnsi="Arial" w:cs="Arial"/>
          <w:sz w:val="24"/>
          <w:szCs w:val="24"/>
        </w:rPr>
        <w:t xml:space="preserve">The evidence </w:t>
      </w:r>
      <w:r w:rsidR="00CD66B3" w:rsidRPr="00CD66B3">
        <w:rPr>
          <w:rFonts w:ascii="Arial" w:hAnsi="Arial" w:cs="Arial"/>
          <w:sz w:val="24"/>
          <w:szCs w:val="24"/>
        </w:rPr>
        <w:lastRenderedPageBreak/>
        <w:t xml:space="preserve">given by Mr David Hill was that these signs were erected in approximately July 2017. </w:t>
      </w:r>
    </w:p>
    <w:p w14:paraId="0D8BD9EB" w14:textId="0B0783B1" w:rsidR="00CD66B3" w:rsidRPr="00723E17" w:rsidRDefault="00CD66B3" w:rsidP="00500EBB">
      <w:pPr>
        <w:pStyle w:val="Style1"/>
        <w:numPr>
          <w:ilvl w:val="0"/>
          <w:numId w:val="3"/>
        </w:numPr>
        <w:rPr>
          <w:rFonts w:ascii="Arial" w:hAnsi="Arial" w:cs="Arial"/>
          <w:sz w:val="24"/>
          <w:szCs w:val="24"/>
        </w:rPr>
      </w:pPr>
      <w:r w:rsidRPr="00723E17">
        <w:rPr>
          <w:rFonts w:ascii="Arial" w:hAnsi="Arial" w:cs="Arial"/>
          <w:sz w:val="24"/>
          <w:szCs w:val="24"/>
        </w:rPr>
        <w:t>In addition, t</w:t>
      </w:r>
      <w:r w:rsidR="00712888" w:rsidRPr="00723E17">
        <w:rPr>
          <w:rFonts w:ascii="Arial" w:hAnsi="Arial" w:cs="Arial"/>
          <w:sz w:val="24"/>
          <w:szCs w:val="24"/>
        </w:rPr>
        <w:t xml:space="preserve">here is a finger post sign which </w:t>
      </w:r>
      <w:r w:rsidR="00860D57" w:rsidRPr="00723E17">
        <w:rPr>
          <w:rFonts w:ascii="Arial" w:hAnsi="Arial" w:cs="Arial"/>
          <w:sz w:val="24"/>
          <w:szCs w:val="24"/>
        </w:rPr>
        <w:t>notes K</w:t>
      </w:r>
      <w:r w:rsidR="009434F8">
        <w:rPr>
          <w:rFonts w:ascii="Arial" w:hAnsi="Arial" w:cs="Arial"/>
          <w:sz w:val="24"/>
          <w:szCs w:val="24"/>
        </w:rPr>
        <w:t>IN</w:t>
      </w:r>
      <w:r w:rsidR="00860D57" w:rsidRPr="00723E17">
        <w:rPr>
          <w:rFonts w:ascii="Arial" w:hAnsi="Arial" w:cs="Arial"/>
          <w:sz w:val="24"/>
          <w:szCs w:val="24"/>
        </w:rPr>
        <w:t>T/14/1 as a “footpath”</w:t>
      </w:r>
      <w:r w:rsidR="00AC7CFB" w:rsidRPr="00723E17">
        <w:rPr>
          <w:rFonts w:ascii="Arial" w:hAnsi="Arial" w:cs="Arial"/>
          <w:sz w:val="24"/>
          <w:szCs w:val="24"/>
        </w:rPr>
        <w:t xml:space="preserve">, its positioning does not </w:t>
      </w:r>
      <w:r w:rsidR="00056F1A" w:rsidRPr="00723E17">
        <w:rPr>
          <w:rFonts w:ascii="Arial" w:hAnsi="Arial" w:cs="Arial"/>
          <w:sz w:val="24"/>
          <w:szCs w:val="24"/>
        </w:rPr>
        <w:t xml:space="preserve">indicate this refers to the Order route. </w:t>
      </w:r>
      <w:r w:rsidR="005E46AC" w:rsidRPr="00723E17">
        <w:rPr>
          <w:rFonts w:ascii="Arial" w:hAnsi="Arial" w:cs="Arial"/>
          <w:sz w:val="24"/>
          <w:szCs w:val="24"/>
        </w:rPr>
        <w:t>No</w:t>
      </w:r>
      <w:r w:rsidR="00723E17">
        <w:rPr>
          <w:rFonts w:ascii="Arial" w:hAnsi="Arial" w:cs="Arial"/>
          <w:sz w:val="24"/>
          <w:szCs w:val="24"/>
        </w:rPr>
        <w:t xml:space="preserve">ne of the </w:t>
      </w:r>
      <w:r w:rsidR="00264C43">
        <w:rPr>
          <w:rFonts w:ascii="Arial" w:hAnsi="Arial" w:cs="Arial"/>
          <w:sz w:val="24"/>
          <w:szCs w:val="24"/>
        </w:rPr>
        <w:t>s</w:t>
      </w:r>
      <w:r w:rsidR="00723E17">
        <w:rPr>
          <w:rFonts w:ascii="Arial" w:hAnsi="Arial" w:cs="Arial"/>
          <w:sz w:val="24"/>
          <w:szCs w:val="24"/>
        </w:rPr>
        <w:t xml:space="preserve">igns close to point A indicate there is a prohibition on the </w:t>
      </w:r>
      <w:r w:rsidR="00F7248D">
        <w:rPr>
          <w:rFonts w:ascii="Arial" w:hAnsi="Arial" w:cs="Arial"/>
          <w:sz w:val="24"/>
          <w:szCs w:val="24"/>
        </w:rPr>
        <w:t>public using the Order route as a footpath</w:t>
      </w:r>
      <w:r w:rsidR="002C76B5">
        <w:rPr>
          <w:rFonts w:ascii="Arial" w:hAnsi="Arial" w:cs="Arial"/>
          <w:sz w:val="24"/>
          <w:szCs w:val="24"/>
        </w:rPr>
        <w:t>. Even when the signs are considered together, they do not indicate a clear calling into question of the use of the Order route at a</w:t>
      </w:r>
      <w:r w:rsidR="00F65764">
        <w:rPr>
          <w:rFonts w:ascii="Arial" w:hAnsi="Arial" w:cs="Arial"/>
          <w:sz w:val="24"/>
          <w:szCs w:val="24"/>
        </w:rPr>
        <w:t xml:space="preserve"> date</w:t>
      </w:r>
      <w:r w:rsidR="002C76B5">
        <w:rPr>
          <w:rFonts w:ascii="Arial" w:hAnsi="Arial" w:cs="Arial"/>
          <w:sz w:val="24"/>
          <w:szCs w:val="24"/>
        </w:rPr>
        <w:t xml:space="preserve"> earlier </w:t>
      </w:r>
      <w:r w:rsidR="00F65764">
        <w:rPr>
          <w:rFonts w:ascii="Arial" w:hAnsi="Arial" w:cs="Arial"/>
          <w:sz w:val="24"/>
          <w:szCs w:val="24"/>
        </w:rPr>
        <w:t>than September 2022</w:t>
      </w:r>
      <w:r w:rsidR="002C76B5">
        <w:rPr>
          <w:rFonts w:ascii="Arial" w:hAnsi="Arial" w:cs="Arial"/>
          <w:sz w:val="24"/>
          <w:szCs w:val="24"/>
        </w:rPr>
        <w:t xml:space="preserve">. </w:t>
      </w:r>
    </w:p>
    <w:p w14:paraId="2A3F6C4B" w14:textId="4BE3674C" w:rsidR="00A81F67" w:rsidRPr="00FF68E3" w:rsidRDefault="004A007E" w:rsidP="00C86940">
      <w:pPr>
        <w:pStyle w:val="Style1"/>
        <w:numPr>
          <w:ilvl w:val="0"/>
          <w:numId w:val="3"/>
        </w:numPr>
        <w:rPr>
          <w:rFonts w:ascii="Arial" w:hAnsi="Arial" w:cs="Arial"/>
          <w:sz w:val="24"/>
          <w:szCs w:val="24"/>
        </w:rPr>
      </w:pPr>
      <w:r>
        <w:rPr>
          <w:rFonts w:ascii="Arial" w:hAnsi="Arial" w:cs="Arial"/>
          <w:sz w:val="24"/>
          <w:szCs w:val="24"/>
        </w:rPr>
        <w:t xml:space="preserve">I conclude that </w:t>
      </w:r>
      <w:r w:rsidR="00E01F52" w:rsidRPr="00FF68E3">
        <w:rPr>
          <w:rFonts w:ascii="Arial" w:hAnsi="Arial" w:cs="Arial"/>
          <w:sz w:val="24"/>
          <w:szCs w:val="24"/>
        </w:rPr>
        <w:t xml:space="preserve">the public’s right to use the Order route was brought into question </w:t>
      </w:r>
      <w:r w:rsidR="00FF68E3">
        <w:rPr>
          <w:rFonts w:ascii="Arial" w:hAnsi="Arial" w:cs="Arial"/>
          <w:sz w:val="24"/>
          <w:szCs w:val="24"/>
        </w:rPr>
        <w:t>in Se</w:t>
      </w:r>
      <w:r w:rsidR="00077A0D" w:rsidRPr="00FF68E3">
        <w:rPr>
          <w:rFonts w:ascii="Arial" w:hAnsi="Arial" w:cs="Arial"/>
          <w:sz w:val="24"/>
          <w:szCs w:val="24"/>
        </w:rPr>
        <w:t>ptember 2022</w:t>
      </w:r>
      <w:r w:rsidR="00F714CF" w:rsidRPr="00FF68E3">
        <w:rPr>
          <w:rFonts w:ascii="Arial" w:hAnsi="Arial" w:cs="Arial"/>
          <w:sz w:val="24"/>
          <w:szCs w:val="24"/>
        </w:rPr>
        <w:t xml:space="preserve">. </w:t>
      </w:r>
    </w:p>
    <w:p w14:paraId="0F96B3E3" w14:textId="06045E23" w:rsidR="00A81F67" w:rsidRPr="00FE2CEE" w:rsidRDefault="00FE2CEE" w:rsidP="00A81F67">
      <w:pPr>
        <w:pStyle w:val="Style1"/>
        <w:ind w:left="0" w:firstLine="0"/>
        <w:rPr>
          <w:rFonts w:ascii="Arial" w:hAnsi="Arial" w:cs="Arial"/>
          <w:b/>
          <w:bCs/>
          <w:i/>
          <w:iCs/>
          <w:sz w:val="24"/>
          <w:szCs w:val="24"/>
        </w:rPr>
      </w:pPr>
      <w:r w:rsidRPr="00FE2CEE">
        <w:rPr>
          <w:rFonts w:ascii="Arial" w:hAnsi="Arial" w:cs="Arial"/>
          <w:b/>
          <w:bCs/>
          <w:i/>
          <w:iCs/>
          <w:sz w:val="24"/>
          <w:szCs w:val="24"/>
        </w:rPr>
        <w:t>Analysis of Use</w:t>
      </w:r>
    </w:p>
    <w:p w14:paraId="7DBB6C10" w14:textId="059A178E" w:rsidR="0006278D" w:rsidRPr="00AE1172" w:rsidRDefault="00AE1172" w:rsidP="00900499">
      <w:pPr>
        <w:pStyle w:val="Style1"/>
        <w:ind w:left="0" w:firstLine="0"/>
        <w:rPr>
          <w:rFonts w:ascii="Arial" w:hAnsi="Arial" w:cs="Arial"/>
          <w:i/>
          <w:iCs/>
          <w:sz w:val="24"/>
          <w:szCs w:val="24"/>
        </w:rPr>
      </w:pPr>
      <w:r>
        <w:rPr>
          <w:rFonts w:ascii="Arial" w:hAnsi="Arial" w:cs="Arial"/>
          <w:i/>
          <w:iCs/>
          <w:sz w:val="24"/>
          <w:szCs w:val="24"/>
        </w:rPr>
        <w:t>Evidence of Use by the Public</w:t>
      </w:r>
    </w:p>
    <w:p w14:paraId="52A14F6D" w14:textId="2614F1FA" w:rsidR="0076037D" w:rsidRDefault="00D040A0" w:rsidP="00C86940">
      <w:pPr>
        <w:pStyle w:val="Style1"/>
        <w:numPr>
          <w:ilvl w:val="0"/>
          <w:numId w:val="3"/>
        </w:numPr>
        <w:rPr>
          <w:rFonts w:ascii="Arial" w:hAnsi="Arial" w:cs="Arial"/>
          <w:sz w:val="24"/>
          <w:szCs w:val="24"/>
        </w:rPr>
      </w:pPr>
      <w:r>
        <w:rPr>
          <w:rFonts w:ascii="Arial" w:hAnsi="Arial" w:cs="Arial"/>
          <w:sz w:val="24"/>
          <w:szCs w:val="24"/>
        </w:rPr>
        <w:t>In total, 35 user evidence forms were submitted and a further 5 witness statements from people who did not</w:t>
      </w:r>
      <w:r w:rsidR="007C2694">
        <w:rPr>
          <w:rFonts w:ascii="Arial" w:hAnsi="Arial" w:cs="Arial"/>
          <w:sz w:val="24"/>
          <w:szCs w:val="24"/>
        </w:rPr>
        <w:t xml:space="preserve"> also</w:t>
      </w:r>
      <w:r>
        <w:rPr>
          <w:rFonts w:ascii="Arial" w:hAnsi="Arial" w:cs="Arial"/>
          <w:sz w:val="24"/>
          <w:szCs w:val="24"/>
        </w:rPr>
        <w:t xml:space="preserve"> submit a user evidence form. </w:t>
      </w:r>
    </w:p>
    <w:p w14:paraId="46275C99" w14:textId="71CACCA9" w:rsidR="00116597" w:rsidRPr="00793CC5" w:rsidRDefault="00793CC5" w:rsidP="00C86940">
      <w:pPr>
        <w:pStyle w:val="Style1"/>
        <w:numPr>
          <w:ilvl w:val="0"/>
          <w:numId w:val="3"/>
        </w:numPr>
        <w:rPr>
          <w:rFonts w:ascii="Arial" w:hAnsi="Arial" w:cs="Arial"/>
          <w:sz w:val="24"/>
          <w:szCs w:val="24"/>
        </w:rPr>
      </w:pPr>
      <w:r>
        <w:rPr>
          <w:rFonts w:ascii="Arial" w:hAnsi="Arial" w:cs="Arial"/>
          <w:sz w:val="24"/>
          <w:szCs w:val="24"/>
        </w:rPr>
        <w:t xml:space="preserve">For a period of time </w:t>
      </w:r>
      <w:r w:rsidR="00E578D0" w:rsidRPr="00793CC5">
        <w:rPr>
          <w:rFonts w:ascii="Arial" w:hAnsi="Arial" w:cs="Arial"/>
          <w:sz w:val="24"/>
          <w:szCs w:val="24"/>
        </w:rPr>
        <w:t xml:space="preserve">Mr Charles Robins, </w:t>
      </w:r>
      <w:r w:rsidR="00036EAB" w:rsidRPr="00793CC5">
        <w:rPr>
          <w:rFonts w:ascii="Arial" w:hAnsi="Arial" w:cs="Arial"/>
          <w:sz w:val="24"/>
          <w:szCs w:val="24"/>
        </w:rPr>
        <w:t xml:space="preserve">Ms Lisa Flynn, </w:t>
      </w:r>
      <w:r w:rsidR="00E578D0" w:rsidRPr="00793CC5">
        <w:rPr>
          <w:rFonts w:ascii="Arial" w:hAnsi="Arial" w:cs="Arial"/>
          <w:sz w:val="24"/>
          <w:szCs w:val="24"/>
        </w:rPr>
        <w:t>Mr Sam Robins</w:t>
      </w:r>
      <w:r w:rsidR="00036EAB" w:rsidRPr="00793CC5">
        <w:rPr>
          <w:rFonts w:ascii="Arial" w:hAnsi="Arial" w:cs="Arial"/>
          <w:sz w:val="24"/>
          <w:szCs w:val="24"/>
        </w:rPr>
        <w:t>, and Mr Ru</w:t>
      </w:r>
      <w:r w:rsidR="002961E0">
        <w:rPr>
          <w:rFonts w:ascii="Arial" w:hAnsi="Arial" w:cs="Arial"/>
          <w:sz w:val="24"/>
          <w:szCs w:val="24"/>
        </w:rPr>
        <w:t>airi</w:t>
      </w:r>
      <w:r w:rsidR="00036EAB" w:rsidRPr="00793CC5">
        <w:rPr>
          <w:rFonts w:ascii="Arial" w:hAnsi="Arial" w:cs="Arial"/>
          <w:sz w:val="24"/>
          <w:szCs w:val="24"/>
        </w:rPr>
        <w:t xml:space="preserve"> Flynn </w:t>
      </w:r>
      <w:r w:rsidR="00611AAB" w:rsidRPr="00793CC5">
        <w:rPr>
          <w:rFonts w:ascii="Arial" w:hAnsi="Arial" w:cs="Arial"/>
          <w:sz w:val="24"/>
          <w:szCs w:val="24"/>
        </w:rPr>
        <w:t xml:space="preserve">all lived as a single household at </w:t>
      </w:r>
      <w:r w:rsidR="0000113C" w:rsidRPr="00793CC5">
        <w:rPr>
          <w:rFonts w:ascii="Arial" w:hAnsi="Arial" w:cs="Arial"/>
          <w:sz w:val="24"/>
          <w:szCs w:val="24"/>
        </w:rPr>
        <w:t xml:space="preserve">Wawcott. </w:t>
      </w:r>
      <w:r w:rsidR="00BD4100" w:rsidRPr="00793CC5">
        <w:rPr>
          <w:rFonts w:ascii="Arial" w:hAnsi="Arial" w:cs="Arial"/>
          <w:sz w:val="24"/>
          <w:szCs w:val="24"/>
        </w:rPr>
        <w:t xml:space="preserve">Mr Charles Robins </w:t>
      </w:r>
      <w:r w:rsidR="00116597" w:rsidRPr="00793CC5">
        <w:rPr>
          <w:rFonts w:ascii="Arial" w:hAnsi="Arial" w:cs="Arial"/>
          <w:sz w:val="24"/>
          <w:szCs w:val="24"/>
        </w:rPr>
        <w:t xml:space="preserve">has lived in Wawcott for 62 years, which includes the whole of the </w:t>
      </w:r>
      <w:r w:rsidR="00A07ACF" w:rsidRPr="00793CC5">
        <w:rPr>
          <w:rFonts w:ascii="Arial" w:hAnsi="Arial" w:cs="Arial"/>
          <w:sz w:val="24"/>
          <w:szCs w:val="24"/>
        </w:rPr>
        <w:t>relevant</w:t>
      </w:r>
      <w:r w:rsidR="00116597" w:rsidRPr="00793CC5">
        <w:rPr>
          <w:rFonts w:ascii="Arial" w:hAnsi="Arial" w:cs="Arial"/>
          <w:sz w:val="24"/>
          <w:szCs w:val="24"/>
        </w:rPr>
        <w:t xml:space="preserve"> period. </w:t>
      </w:r>
      <w:r w:rsidR="0028590F" w:rsidRPr="00793CC5">
        <w:rPr>
          <w:rFonts w:ascii="Arial" w:hAnsi="Arial" w:cs="Arial"/>
          <w:sz w:val="24"/>
          <w:szCs w:val="24"/>
        </w:rPr>
        <w:t xml:space="preserve">He estimated that he used </w:t>
      </w:r>
      <w:r w:rsidR="00CC661D" w:rsidRPr="00793CC5">
        <w:rPr>
          <w:rFonts w:ascii="Arial" w:hAnsi="Arial" w:cs="Arial"/>
          <w:sz w:val="24"/>
          <w:szCs w:val="24"/>
        </w:rPr>
        <w:t xml:space="preserve">the Order route about 20 times a year </w:t>
      </w:r>
      <w:r w:rsidR="002F5F5D" w:rsidRPr="00793CC5">
        <w:rPr>
          <w:rFonts w:ascii="Arial" w:hAnsi="Arial" w:cs="Arial"/>
          <w:sz w:val="24"/>
          <w:szCs w:val="24"/>
        </w:rPr>
        <w:t xml:space="preserve">and more frequently in the summer, up to about 3 times a week. </w:t>
      </w:r>
      <w:r w:rsidR="00DB7DDF" w:rsidRPr="00793CC5">
        <w:rPr>
          <w:rFonts w:ascii="Arial" w:hAnsi="Arial" w:cs="Arial"/>
          <w:sz w:val="24"/>
          <w:szCs w:val="24"/>
        </w:rPr>
        <w:t>Mr Charles Robins did know Mr Ted Hill</w:t>
      </w:r>
      <w:r w:rsidR="005118F3">
        <w:rPr>
          <w:rFonts w:ascii="Arial" w:hAnsi="Arial" w:cs="Arial"/>
          <w:sz w:val="24"/>
          <w:szCs w:val="24"/>
        </w:rPr>
        <w:t xml:space="preserve">, and his wife </w:t>
      </w:r>
      <w:r w:rsidR="00DB7DDF" w:rsidRPr="00793CC5">
        <w:rPr>
          <w:rFonts w:ascii="Arial" w:hAnsi="Arial" w:cs="Arial"/>
          <w:sz w:val="24"/>
          <w:szCs w:val="24"/>
        </w:rPr>
        <w:t xml:space="preserve">and Mr Bob </w:t>
      </w:r>
      <w:r w:rsidR="00C73B17" w:rsidRPr="00793CC5">
        <w:rPr>
          <w:rFonts w:ascii="Arial" w:hAnsi="Arial" w:cs="Arial"/>
          <w:sz w:val="24"/>
          <w:szCs w:val="24"/>
        </w:rPr>
        <w:t>B</w:t>
      </w:r>
      <w:r w:rsidR="00DB7DDF" w:rsidRPr="00793CC5">
        <w:rPr>
          <w:rFonts w:ascii="Arial" w:hAnsi="Arial" w:cs="Arial"/>
          <w:sz w:val="24"/>
          <w:szCs w:val="24"/>
        </w:rPr>
        <w:t>ail</w:t>
      </w:r>
      <w:r w:rsidR="008F41B8">
        <w:rPr>
          <w:rFonts w:ascii="Arial" w:hAnsi="Arial" w:cs="Arial"/>
          <w:sz w:val="24"/>
          <w:szCs w:val="24"/>
        </w:rPr>
        <w:t>e</w:t>
      </w:r>
      <w:r w:rsidR="00DB7DDF" w:rsidRPr="00793CC5">
        <w:rPr>
          <w:rFonts w:ascii="Arial" w:hAnsi="Arial" w:cs="Arial"/>
          <w:sz w:val="24"/>
          <w:szCs w:val="24"/>
        </w:rPr>
        <w:t xml:space="preserve">y who lived at </w:t>
      </w:r>
      <w:r w:rsidR="00C73B17" w:rsidRPr="00793CC5">
        <w:rPr>
          <w:rFonts w:ascii="Arial" w:hAnsi="Arial" w:cs="Arial"/>
          <w:sz w:val="24"/>
          <w:szCs w:val="24"/>
        </w:rPr>
        <w:t>East Lodge</w:t>
      </w:r>
      <w:r w:rsidR="002A6A21" w:rsidRPr="00793CC5">
        <w:rPr>
          <w:rFonts w:ascii="Arial" w:hAnsi="Arial" w:cs="Arial"/>
          <w:sz w:val="24"/>
          <w:szCs w:val="24"/>
        </w:rPr>
        <w:t>, however there is not strong evidence that Mr Robins was given direct permission to use the Order route</w:t>
      </w:r>
      <w:r w:rsidR="00971936">
        <w:rPr>
          <w:rFonts w:ascii="Arial" w:hAnsi="Arial" w:cs="Arial"/>
          <w:sz w:val="24"/>
          <w:szCs w:val="24"/>
        </w:rPr>
        <w:t xml:space="preserve"> by the Hills or Mr Bailey</w:t>
      </w:r>
      <w:r w:rsidR="002A6A21" w:rsidRPr="00793CC5">
        <w:rPr>
          <w:rFonts w:ascii="Arial" w:hAnsi="Arial" w:cs="Arial"/>
          <w:sz w:val="24"/>
          <w:szCs w:val="24"/>
        </w:rPr>
        <w:t xml:space="preserve">. </w:t>
      </w:r>
    </w:p>
    <w:p w14:paraId="6C65C8D9" w14:textId="646683AC" w:rsidR="00793CC5" w:rsidRDefault="00793CC5" w:rsidP="00C86940">
      <w:pPr>
        <w:pStyle w:val="Style1"/>
        <w:numPr>
          <w:ilvl w:val="0"/>
          <w:numId w:val="3"/>
        </w:numPr>
        <w:rPr>
          <w:rFonts w:ascii="Arial" w:hAnsi="Arial" w:cs="Arial"/>
          <w:sz w:val="24"/>
          <w:szCs w:val="24"/>
        </w:rPr>
      </w:pPr>
      <w:r>
        <w:rPr>
          <w:rFonts w:ascii="Arial" w:hAnsi="Arial" w:cs="Arial"/>
          <w:sz w:val="24"/>
          <w:szCs w:val="24"/>
        </w:rPr>
        <w:t xml:space="preserve">Ms Lisa Flynn lived in Wawcott </w:t>
      </w:r>
      <w:r w:rsidR="00336572">
        <w:rPr>
          <w:rFonts w:ascii="Arial" w:hAnsi="Arial" w:cs="Arial"/>
          <w:sz w:val="24"/>
          <w:szCs w:val="24"/>
        </w:rPr>
        <w:t xml:space="preserve">between 1995 </w:t>
      </w:r>
      <w:r w:rsidR="00870540">
        <w:rPr>
          <w:rFonts w:ascii="Arial" w:hAnsi="Arial" w:cs="Arial"/>
          <w:sz w:val="24"/>
          <w:szCs w:val="24"/>
        </w:rPr>
        <w:t>and</w:t>
      </w:r>
      <w:r w:rsidR="00336572">
        <w:rPr>
          <w:rFonts w:ascii="Arial" w:hAnsi="Arial" w:cs="Arial"/>
          <w:sz w:val="24"/>
          <w:szCs w:val="24"/>
        </w:rPr>
        <w:t xml:space="preserve"> </w:t>
      </w:r>
      <w:r w:rsidR="00971936">
        <w:rPr>
          <w:rFonts w:ascii="Arial" w:hAnsi="Arial" w:cs="Arial"/>
          <w:sz w:val="24"/>
          <w:szCs w:val="24"/>
        </w:rPr>
        <w:t>2008;</w:t>
      </w:r>
      <w:r w:rsidR="009566A3">
        <w:rPr>
          <w:rFonts w:ascii="Arial" w:hAnsi="Arial" w:cs="Arial"/>
          <w:sz w:val="24"/>
          <w:szCs w:val="24"/>
        </w:rPr>
        <w:t xml:space="preserve"> she estimates that during this time she </w:t>
      </w:r>
      <w:r w:rsidR="00370421">
        <w:rPr>
          <w:rFonts w:ascii="Arial" w:hAnsi="Arial" w:cs="Arial"/>
          <w:sz w:val="24"/>
          <w:szCs w:val="24"/>
        </w:rPr>
        <w:t>used the Order route a couple of times a month</w:t>
      </w:r>
      <w:r w:rsidR="008A3520">
        <w:rPr>
          <w:rFonts w:ascii="Arial" w:hAnsi="Arial" w:cs="Arial"/>
          <w:sz w:val="24"/>
          <w:szCs w:val="24"/>
        </w:rPr>
        <w:t xml:space="preserve">. She did not use the Order route between 2008 and 2012 and </w:t>
      </w:r>
      <w:r w:rsidR="00971936">
        <w:rPr>
          <w:rFonts w:ascii="Arial" w:hAnsi="Arial" w:cs="Arial"/>
          <w:sz w:val="24"/>
          <w:szCs w:val="24"/>
        </w:rPr>
        <w:t xml:space="preserve">she </w:t>
      </w:r>
      <w:r w:rsidR="008A3520">
        <w:rPr>
          <w:rFonts w:ascii="Arial" w:hAnsi="Arial" w:cs="Arial"/>
          <w:sz w:val="24"/>
          <w:szCs w:val="24"/>
        </w:rPr>
        <w:t xml:space="preserve">has very occasionally used it since 2012, </w:t>
      </w:r>
      <w:r w:rsidR="003A2975">
        <w:rPr>
          <w:rFonts w:ascii="Arial" w:hAnsi="Arial" w:cs="Arial"/>
          <w:sz w:val="24"/>
          <w:szCs w:val="24"/>
        </w:rPr>
        <w:t xml:space="preserve">up to once a year. Ms Flynn also explained some of the </w:t>
      </w:r>
      <w:r w:rsidR="009A16B9">
        <w:rPr>
          <w:rFonts w:ascii="Arial" w:hAnsi="Arial" w:cs="Arial"/>
          <w:sz w:val="24"/>
          <w:szCs w:val="24"/>
        </w:rPr>
        <w:t>arrangements</w:t>
      </w:r>
      <w:r w:rsidR="003A2975">
        <w:rPr>
          <w:rFonts w:ascii="Arial" w:hAnsi="Arial" w:cs="Arial"/>
          <w:sz w:val="24"/>
          <w:szCs w:val="24"/>
        </w:rPr>
        <w:t xml:space="preserve"> that were in</w:t>
      </w:r>
      <w:r w:rsidR="009A16B9">
        <w:rPr>
          <w:rFonts w:ascii="Arial" w:hAnsi="Arial" w:cs="Arial"/>
          <w:sz w:val="24"/>
          <w:szCs w:val="24"/>
        </w:rPr>
        <w:t xml:space="preserve"> </w:t>
      </w:r>
      <w:r w:rsidR="003A2975">
        <w:rPr>
          <w:rFonts w:ascii="Arial" w:hAnsi="Arial" w:cs="Arial"/>
          <w:sz w:val="24"/>
          <w:szCs w:val="24"/>
        </w:rPr>
        <w:t xml:space="preserve">place as to </w:t>
      </w:r>
      <w:r w:rsidR="003A43F6">
        <w:rPr>
          <w:rFonts w:ascii="Arial" w:hAnsi="Arial" w:cs="Arial"/>
          <w:sz w:val="24"/>
          <w:szCs w:val="24"/>
        </w:rPr>
        <w:t>what</w:t>
      </w:r>
      <w:r w:rsidR="009A16B9">
        <w:rPr>
          <w:rFonts w:ascii="Arial" w:hAnsi="Arial" w:cs="Arial"/>
          <w:sz w:val="24"/>
          <w:szCs w:val="24"/>
        </w:rPr>
        <w:t xml:space="preserve"> </w:t>
      </w:r>
      <w:r w:rsidR="003A43F6">
        <w:rPr>
          <w:rFonts w:ascii="Arial" w:hAnsi="Arial" w:cs="Arial"/>
          <w:sz w:val="24"/>
          <w:szCs w:val="24"/>
        </w:rPr>
        <w:t xml:space="preserve">Mr Ruairi Flynn and Mr Sam Robins were permitted to do in terms of </w:t>
      </w:r>
      <w:r w:rsidR="00BC421C">
        <w:rPr>
          <w:rFonts w:ascii="Arial" w:hAnsi="Arial" w:cs="Arial"/>
          <w:sz w:val="24"/>
          <w:szCs w:val="24"/>
        </w:rPr>
        <w:t xml:space="preserve">being accompanied </w:t>
      </w:r>
      <w:r w:rsidR="00C8203B">
        <w:rPr>
          <w:rFonts w:ascii="Arial" w:hAnsi="Arial" w:cs="Arial"/>
          <w:sz w:val="24"/>
          <w:szCs w:val="24"/>
        </w:rPr>
        <w:t xml:space="preserve">while </w:t>
      </w:r>
      <w:r w:rsidR="003A43F6">
        <w:rPr>
          <w:rFonts w:ascii="Arial" w:hAnsi="Arial" w:cs="Arial"/>
          <w:sz w:val="24"/>
          <w:szCs w:val="24"/>
        </w:rPr>
        <w:t xml:space="preserve">crossing </w:t>
      </w:r>
      <w:r w:rsidR="009A16B9">
        <w:rPr>
          <w:rFonts w:ascii="Arial" w:hAnsi="Arial" w:cs="Arial"/>
          <w:sz w:val="24"/>
          <w:szCs w:val="24"/>
        </w:rPr>
        <w:t>S</w:t>
      </w:r>
      <w:r w:rsidR="003A43F6">
        <w:rPr>
          <w:rFonts w:ascii="Arial" w:hAnsi="Arial" w:cs="Arial"/>
          <w:sz w:val="24"/>
          <w:szCs w:val="24"/>
        </w:rPr>
        <w:t>tation Road when the</w:t>
      </w:r>
      <w:r w:rsidR="009A16B9">
        <w:rPr>
          <w:rFonts w:ascii="Arial" w:hAnsi="Arial" w:cs="Arial"/>
          <w:sz w:val="24"/>
          <w:szCs w:val="24"/>
        </w:rPr>
        <w:t>y</w:t>
      </w:r>
      <w:r w:rsidR="003A43F6">
        <w:rPr>
          <w:rFonts w:ascii="Arial" w:hAnsi="Arial" w:cs="Arial"/>
          <w:sz w:val="24"/>
          <w:szCs w:val="24"/>
        </w:rPr>
        <w:t xml:space="preserve"> were children and young teenagers. </w:t>
      </w:r>
    </w:p>
    <w:p w14:paraId="1CAD331A" w14:textId="4DDE5159" w:rsidR="0076037D" w:rsidRPr="000833A5" w:rsidRDefault="00203F0E" w:rsidP="00C86940">
      <w:pPr>
        <w:pStyle w:val="Style1"/>
        <w:numPr>
          <w:ilvl w:val="0"/>
          <w:numId w:val="3"/>
        </w:numPr>
        <w:rPr>
          <w:rFonts w:ascii="Arial" w:hAnsi="Arial" w:cs="Arial"/>
          <w:sz w:val="24"/>
          <w:szCs w:val="24"/>
        </w:rPr>
      </w:pPr>
      <w:r>
        <w:rPr>
          <w:rFonts w:ascii="Arial" w:hAnsi="Arial" w:cs="Arial"/>
          <w:sz w:val="24"/>
          <w:szCs w:val="24"/>
        </w:rPr>
        <w:t>Mr</w:t>
      </w:r>
      <w:r w:rsidR="00A341EE">
        <w:rPr>
          <w:rFonts w:ascii="Arial" w:hAnsi="Arial" w:cs="Arial"/>
          <w:sz w:val="24"/>
          <w:szCs w:val="24"/>
        </w:rPr>
        <w:t xml:space="preserve"> </w:t>
      </w:r>
      <w:r w:rsidR="0008621B" w:rsidRPr="000833A5">
        <w:rPr>
          <w:rFonts w:ascii="Arial" w:hAnsi="Arial" w:cs="Arial"/>
          <w:sz w:val="24"/>
          <w:szCs w:val="24"/>
        </w:rPr>
        <w:t>Sam Robin</w:t>
      </w:r>
      <w:r w:rsidR="009F3916">
        <w:rPr>
          <w:rFonts w:ascii="Arial" w:hAnsi="Arial" w:cs="Arial"/>
          <w:sz w:val="24"/>
          <w:szCs w:val="24"/>
        </w:rPr>
        <w:t xml:space="preserve">s was permitted to </w:t>
      </w:r>
      <w:r w:rsidR="00057E6A">
        <w:rPr>
          <w:rFonts w:ascii="Arial" w:hAnsi="Arial" w:cs="Arial"/>
          <w:sz w:val="24"/>
          <w:szCs w:val="24"/>
        </w:rPr>
        <w:t>walk from his home in Wawcott to Kintbury from about the age of 11</w:t>
      </w:r>
      <w:r w:rsidR="00BD6555">
        <w:rPr>
          <w:rFonts w:ascii="Arial" w:hAnsi="Arial" w:cs="Arial"/>
          <w:sz w:val="24"/>
          <w:szCs w:val="24"/>
        </w:rPr>
        <w:t xml:space="preserve"> (around 2008)</w:t>
      </w:r>
      <w:r w:rsidR="00174CC6">
        <w:rPr>
          <w:rFonts w:ascii="Arial" w:hAnsi="Arial" w:cs="Arial"/>
          <w:sz w:val="24"/>
          <w:szCs w:val="24"/>
        </w:rPr>
        <w:t xml:space="preserve"> by using the Order </w:t>
      </w:r>
      <w:r w:rsidR="00966D86">
        <w:rPr>
          <w:rFonts w:ascii="Arial" w:hAnsi="Arial" w:cs="Arial"/>
          <w:sz w:val="24"/>
          <w:szCs w:val="24"/>
        </w:rPr>
        <w:t>r</w:t>
      </w:r>
      <w:r w:rsidR="00174CC6">
        <w:rPr>
          <w:rFonts w:ascii="Arial" w:hAnsi="Arial" w:cs="Arial"/>
          <w:sz w:val="24"/>
          <w:szCs w:val="24"/>
        </w:rPr>
        <w:t xml:space="preserve">oute to avoid walking along Station Road. </w:t>
      </w:r>
      <w:r w:rsidR="004D4563">
        <w:rPr>
          <w:rFonts w:ascii="Arial" w:hAnsi="Arial" w:cs="Arial"/>
          <w:sz w:val="24"/>
          <w:szCs w:val="24"/>
        </w:rPr>
        <w:t xml:space="preserve">He </w:t>
      </w:r>
      <w:r w:rsidR="008B2589">
        <w:rPr>
          <w:rFonts w:ascii="Arial" w:hAnsi="Arial" w:cs="Arial"/>
          <w:sz w:val="24"/>
          <w:szCs w:val="24"/>
        </w:rPr>
        <w:t xml:space="preserve">estimated that he </w:t>
      </w:r>
      <w:r w:rsidR="004D4563">
        <w:rPr>
          <w:rFonts w:ascii="Arial" w:hAnsi="Arial" w:cs="Arial"/>
          <w:sz w:val="24"/>
          <w:szCs w:val="24"/>
        </w:rPr>
        <w:t xml:space="preserve">used the Order route </w:t>
      </w:r>
      <w:r w:rsidR="00BF18DD">
        <w:rPr>
          <w:rFonts w:ascii="Arial" w:hAnsi="Arial" w:cs="Arial"/>
          <w:sz w:val="24"/>
          <w:szCs w:val="24"/>
        </w:rPr>
        <w:t xml:space="preserve">around 4 times a week on average </w:t>
      </w:r>
      <w:r w:rsidR="002F4598">
        <w:rPr>
          <w:rFonts w:ascii="Arial" w:hAnsi="Arial" w:cs="Arial"/>
          <w:sz w:val="24"/>
          <w:szCs w:val="24"/>
        </w:rPr>
        <w:t xml:space="preserve">until he was 22 and got a car </w:t>
      </w:r>
      <w:r w:rsidR="00373113">
        <w:rPr>
          <w:rFonts w:ascii="Arial" w:hAnsi="Arial" w:cs="Arial"/>
          <w:sz w:val="24"/>
          <w:szCs w:val="24"/>
        </w:rPr>
        <w:t xml:space="preserve">and his use of the Order route diminished. </w:t>
      </w:r>
      <w:r w:rsidR="00635CCD">
        <w:rPr>
          <w:rFonts w:ascii="Arial" w:hAnsi="Arial" w:cs="Arial"/>
          <w:sz w:val="24"/>
          <w:szCs w:val="24"/>
        </w:rPr>
        <w:t>Between about 2015</w:t>
      </w:r>
      <w:r w:rsidR="00C26E4C">
        <w:rPr>
          <w:rFonts w:ascii="Arial" w:hAnsi="Arial" w:cs="Arial"/>
          <w:sz w:val="24"/>
          <w:szCs w:val="24"/>
        </w:rPr>
        <w:t xml:space="preserve"> to 20</w:t>
      </w:r>
      <w:r w:rsidR="00635CCD">
        <w:rPr>
          <w:rFonts w:ascii="Arial" w:hAnsi="Arial" w:cs="Arial"/>
          <w:sz w:val="24"/>
          <w:szCs w:val="24"/>
        </w:rPr>
        <w:t>19, during university summer holidays</w:t>
      </w:r>
      <w:r w:rsidR="008B2589">
        <w:rPr>
          <w:rFonts w:ascii="Arial" w:hAnsi="Arial" w:cs="Arial"/>
          <w:sz w:val="24"/>
          <w:szCs w:val="24"/>
        </w:rPr>
        <w:t>,</w:t>
      </w:r>
      <w:r w:rsidR="00635CCD">
        <w:rPr>
          <w:rFonts w:ascii="Arial" w:hAnsi="Arial" w:cs="Arial"/>
          <w:sz w:val="24"/>
          <w:szCs w:val="24"/>
        </w:rPr>
        <w:t xml:space="preserve"> he regularly worked</w:t>
      </w:r>
      <w:r w:rsidR="00123C8B">
        <w:rPr>
          <w:rFonts w:ascii="Arial" w:hAnsi="Arial" w:cs="Arial"/>
          <w:sz w:val="24"/>
          <w:szCs w:val="24"/>
        </w:rPr>
        <w:t xml:space="preserve"> in</w:t>
      </w:r>
      <w:r w:rsidR="00635CCD">
        <w:rPr>
          <w:rFonts w:ascii="Arial" w:hAnsi="Arial" w:cs="Arial"/>
          <w:sz w:val="24"/>
          <w:szCs w:val="24"/>
        </w:rPr>
        <w:t xml:space="preserve"> </w:t>
      </w:r>
      <w:r w:rsidR="001571FB">
        <w:rPr>
          <w:rFonts w:ascii="Arial" w:hAnsi="Arial" w:cs="Arial"/>
          <w:sz w:val="24"/>
          <w:szCs w:val="24"/>
        </w:rPr>
        <w:t>a garden</w:t>
      </w:r>
      <w:r w:rsidR="00123C8B">
        <w:rPr>
          <w:rFonts w:ascii="Arial" w:hAnsi="Arial" w:cs="Arial"/>
          <w:sz w:val="24"/>
          <w:szCs w:val="24"/>
        </w:rPr>
        <w:t>ing</w:t>
      </w:r>
      <w:r w:rsidR="001571FB">
        <w:rPr>
          <w:rFonts w:ascii="Arial" w:hAnsi="Arial" w:cs="Arial"/>
          <w:sz w:val="24"/>
          <w:szCs w:val="24"/>
        </w:rPr>
        <w:t xml:space="preserve"> job at a property in the village of Kintbur</w:t>
      </w:r>
      <w:r w:rsidR="003E562E">
        <w:rPr>
          <w:rFonts w:ascii="Arial" w:hAnsi="Arial" w:cs="Arial"/>
          <w:sz w:val="24"/>
          <w:szCs w:val="24"/>
        </w:rPr>
        <w:t xml:space="preserve">y </w:t>
      </w:r>
      <w:r w:rsidR="00E05016">
        <w:rPr>
          <w:rFonts w:ascii="Arial" w:hAnsi="Arial" w:cs="Arial"/>
          <w:sz w:val="24"/>
          <w:szCs w:val="24"/>
        </w:rPr>
        <w:t xml:space="preserve">when he would sometimes use the Order route to get to or from work. </w:t>
      </w:r>
    </w:p>
    <w:p w14:paraId="510978A5" w14:textId="549AF303" w:rsidR="0008621B" w:rsidRDefault="00C005D7" w:rsidP="00C86940">
      <w:pPr>
        <w:pStyle w:val="Style1"/>
        <w:numPr>
          <w:ilvl w:val="0"/>
          <w:numId w:val="3"/>
        </w:numPr>
        <w:rPr>
          <w:rFonts w:ascii="Arial" w:hAnsi="Arial" w:cs="Arial"/>
          <w:sz w:val="24"/>
          <w:szCs w:val="24"/>
        </w:rPr>
      </w:pPr>
      <w:r>
        <w:rPr>
          <w:rFonts w:ascii="Arial" w:hAnsi="Arial" w:cs="Arial"/>
          <w:sz w:val="24"/>
          <w:szCs w:val="24"/>
        </w:rPr>
        <w:t xml:space="preserve">Mr </w:t>
      </w:r>
      <w:r w:rsidR="0008621B">
        <w:rPr>
          <w:rFonts w:ascii="Arial" w:hAnsi="Arial" w:cs="Arial"/>
          <w:sz w:val="24"/>
          <w:szCs w:val="24"/>
        </w:rPr>
        <w:t>R</w:t>
      </w:r>
      <w:r w:rsidR="0019131D">
        <w:rPr>
          <w:rFonts w:ascii="Arial" w:hAnsi="Arial" w:cs="Arial"/>
          <w:sz w:val="24"/>
          <w:szCs w:val="24"/>
        </w:rPr>
        <w:t>u</w:t>
      </w:r>
      <w:r w:rsidR="009134FA">
        <w:rPr>
          <w:rFonts w:ascii="Arial" w:hAnsi="Arial" w:cs="Arial"/>
          <w:sz w:val="24"/>
          <w:szCs w:val="24"/>
        </w:rPr>
        <w:t>airi</w:t>
      </w:r>
      <w:r w:rsidR="0019131D">
        <w:rPr>
          <w:rFonts w:ascii="Arial" w:hAnsi="Arial" w:cs="Arial"/>
          <w:sz w:val="24"/>
          <w:szCs w:val="24"/>
        </w:rPr>
        <w:t xml:space="preserve"> Flynn</w:t>
      </w:r>
      <w:r>
        <w:rPr>
          <w:rFonts w:ascii="Arial" w:hAnsi="Arial" w:cs="Arial"/>
          <w:sz w:val="24"/>
          <w:szCs w:val="24"/>
        </w:rPr>
        <w:t xml:space="preserve"> moved to Wawcott when he was about 2 years old</w:t>
      </w:r>
      <w:r w:rsidR="00502421">
        <w:rPr>
          <w:rFonts w:ascii="Arial" w:hAnsi="Arial" w:cs="Arial"/>
          <w:sz w:val="24"/>
          <w:szCs w:val="24"/>
        </w:rPr>
        <w:t>, living there between 1995 until 2007</w:t>
      </w:r>
      <w:r w:rsidR="00EB7052">
        <w:rPr>
          <w:rFonts w:ascii="Arial" w:hAnsi="Arial" w:cs="Arial"/>
          <w:sz w:val="24"/>
          <w:szCs w:val="24"/>
        </w:rPr>
        <w:t xml:space="preserve">. He </w:t>
      </w:r>
      <w:r w:rsidR="00C8203B">
        <w:rPr>
          <w:rFonts w:ascii="Arial" w:hAnsi="Arial" w:cs="Arial"/>
          <w:sz w:val="24"/>
          <w:szCs w:val="24"/>
        </w:rPr>
        <w:t>returned</w:t>
      </w:r>
      <w:r w:rsidR="00EB7052">
        <w:rPr>
          <w:rFonts w:ascii="Arial" w:hAnsi="Arial" w:cs="Arial"/>
          <w:sz w:val="24"/>
          <w:szCs w:val="24"/>
        </w:rPr>
        <w:t xml:space="preserve"> to live there </w:t>
      </w:r>
      <w:r w:rsidR="005E156C">
        <w:rPr>
          <w:rFonts w:ascii="Arial" w:hAnsi="Arial" w:cs="Arial"/>
          <w:sz w:val="24"/>
          <w:szCs w:val="24"/>
        </w:rPr>
        <w:t xml:space="preserve">between 2016-2020 and again in 2022. </w:t>
      </w:r>
      <w:r w:rsidR="00C75DBF">
        <w:rPr>
          <w:rFonts w:ascii="Arial" w:hAnsi="Arial" w:cs="Arial"/>
          <w:sz w:val="24"/>
          <w:szCs w:val="24"/>
        </w:rPr>
        <w:t>Family</w:t>
      </w:r>
      <w:r w:rsidR="006C3D7D">
        <w:rPr>
          <w:rFonts w:ascii="Arial" w:hAnsi="Arial" w:cs="Arial"/>
          <w:sz w:val="24"/>
          <w:szCs w:val="24"/>
        </w:rPr>
        <w:t xml:space="preserve"> members</w:t>
      </w:r>
      <w:r w:rsidR="00C75DBF">
        <w:rPr>
          <w:rFonts w:ascii="Arial" w:hAnsi="Arial" w:cs="Arial"/>
          <w:sz w:val="24"/>
          <w:szCs w:val="24"/>
        </w:rPr>
        <w:t xml:space="preserve"> always remained in Wawcott and he would visit during the periods he did not live </w:t>
      </w:r>
      <w:r w:rsidR="006C3D7D">
        <w:rPr>
          <w:rFonts w:ascii="Arial" w:hAnsi="Arial" w:cs="Arial"/>
          <w:sz w:val="24"/>
          <w:szCs w:val="24"/>
        </w:rPr>
        <w:t>with them</w:t>
      </w:r>
      <w:r w:rsidR="00C75DBF">
        <w:rPr>
          <w:rFonts w:ascii="Arial" w:hAnsi="Arial" w:cs="Arial"/>
          <w:sz w:val="24"/>
          <w:szCs w:val="24"/>
        </w:rPr>
        <w:t xml:space="preserve">. </w:t>
      </w:r>
      <w:r w:rsidR="0098726A">
        <w:rPr>
          <w:rFonts w:ascii="Arial" w:hAnsi="Arial" w:cs="Arial"/>
          <w:sz w:val="24"/>
          <w:szCs w:val="24"/>
        </w:rPr>
        <w:t>Mr Flynn</w:t>
      </w:r>
      <w:r w:rsidR="001B1960">
        <w:rPr>
          <w:rFonts w:ascii="Arial" w:hAnsi="Arial" w:cs="Arial"/>
          <w:sz w:val="24"/>
          <w:szCs w:val="24"/>
        </w:rPr>
        <w:t xml:space="preserve"> </w:t>
      </w:r>
      <w:r w:rsidR="00D12583">
        <w:rPr>
          <w:rFonts w:ascii="Arial" w:hAnsi="Arial" w:cs="Arial"/>
          <w:sz w:val="24"/>
          <w:szCs w:val="24"/>
        </w:rPr>
        <w:t>recounted</w:t>
      </w:r>
      <w:r w:rsidR="001B1960">
        <w:rPr>
          <w:rFonts w:ascii="Arial" w:hAnsi="Arial" w:cs="Arial"/>
          <w:sz w:val="24"/>
          <w:szCs w:val="24"/>
        </w:rPr>
        <w:t xml:space="preserve"> various occasions when he recalled using the Order route accompanied by his mother and brother </w:t>
      </w:r>
      <w:r w:rsidR="00E34306">
        <w:rPr>
          <w:rFonts w:ascii="Arial" w:hAnsi="Arial" w:cs="Arial"/>
          <w:sz w:val="24"/>
          <w:szCs w:val="24"/>
        </w:rPr>
        <w:t xml:space="preserve">as a young child and using the route by himself after approximately the age of 11. </w:t>
      </w:r>
      <w:r w:rsidR="00EA28D6">
        <w:rPr>
          <w:rFonts w:ascii="Arial" w:hAnsi="Arial" w:cs="Arial"/>
          <w:sz w:val="24"/>
          <w:szCs w:val="24"/>
        </w:rPr>
        <w:t xml:space="preserve">He has clearer </w:t>
      </w:r>
      <w:r w:rsidR="00D12583">
        <w:rPr>
          <w:rFonts w:ascii="Arial" w:hAnsi="Arial" w:cs="Arial"/>
          <w:sz w:val="24"/>
          <w:szCs w:val="24"/>
        </w:rPr>
        <w:t>recollections</w:t>
      </w:r>
      <w:r w:rsidR="00EA28D6">
        <w:rPr>
          <w:rFonts w:ascii="Arial" w:hAnsi="Arial" w:cs="Arial"/>
          <w:sz w:val="24"/>
          <w:szCs w:val="24"/>
        </w:rPr>
        <w:t xml:space="preserve"> of his use as an</w:t>
      </w:r>
      <w:r w:rsidR="00A03127">
        <w:rPr>
          <w:rFonts w:ascii="Arial" w:hAnsi="Arial" w:cs="Arial"/>
          <w:sz w:val="24"/>
          <w:szCs w:val="24"/>
        </w:rPr>
        <w:t xml:space="preserve"> older teenager and</w:t>
      </w:r>
      <w:r w:rsidR="00EA28D6">
        <w:rPr>
          <w:rFonts w:ascii="Arial" w:hAnsi="Arial" w:cs="Arial"/>
          <w:sz w:val="24"/>
          <w:szCs w:val="24"/>
        </w:rPr>
        <w:t xml:space="preserve"> adult </w:t>
      </w:r>
      <w:r w:rsidR="00A03127">
        <w:rPr>
          <w:rFonts w:ascii="Arial" w:hAnsi="Arial" w:cs="Arial"/>
          <w:sz w:val="24"/>
          <w:szCs w:val="24"/>
        </w:rPr>
        <w:t xml:space="preserve">with a general estimate of around </w:t>
      </w:r>
      <w:r w:rsidR="00D12583">
        <w:rPr>
          <w:rFonts w:ascii="Arial" w:hAnsi="Arial" w:cs="Arial"/>
          <w:sz w:val="24"/>
          <w:szCs w:val="24"/>
        </w:rPr>
        <w:t xml:space="preserve">40-50 journeys per year. It is </w:t>
      </w:r>
      <w:r w:rsidR="009134FA">
        <w:rPr>
          <w:rFonts w:ascii="Arial" w:hAnsi="Arial" w:cs="Arial"/>
          <w:sz w:val="24"/>
          <w:szCs w:val="24"/>
        </w:rPr>
        <w:t>evident</w:t>
      </w:r>
      <w:r w:rsidR="00D12583">
        <w:rPr>
          <w:rFonts w:ascii="Arial" w:hAnsi="Arial" w:cs="Arial"/>
          <w:sz w:val="24"/>
          <w:szCs w:val="24"/>
        </w:rPr>
        <w:t xml:space="preserve"> that Mr </w:t>
      </w:r>
      <w:r w:rsidR="009134FA">
        <w:rPr>
          <w:rFonts w:ascii="Arial" w:hAnsi="Arial" w:cs="Arial"/>
          <w:sz w:val="24"/>
          <w:szCs w:val="24"/>
        </w:rPr>
        <w:t>Flynn’s</w:t>
      </w:r>
      <w:r w:rsidR="00D12583">
        <w:rPr>
          <w:rFonts w:ascii="Arial" w:hAnsi="Arial" w:cs="Arial"/>
          <w:sz w:val="24"/>
          <w:szCs w:val="24"/>
        </w:rPr>
        <w:t xml:space="preserve"> use varied considerably depending on where he was living</w:t>
      </w:r>
      <w:r w:rsidR="000C5B18">
        <w:rPr>
          <w:rFonts w:ascii="Arial" w:hAnsi="Arial" w:cs="Arial"/>
          <w:sz w:val="24"/>
          <w:szCs w:val="24"/>
        </w:rPr>
        <w:t xml:space="preserve"> and </w:t>
      </w:r>
      <w:r w:rsidR="00D12583">
        <w:rPr>
          <w:rFonts w:ascii="Arial" w:hAnsi="Arial" w:cs="Arial"/>
          <w:sz w:val="24"/>
          <w:szCs w:val="24"/>
        </w:rPr>
        <w:t>working</w:t>
      </w:r>
      <w:r w:rsidR="000C5B18">
        <w:rPr>
          <w:rFonts w:ascii="Arial" w:hAnsi="Arial" w:cs="Arial"/>
          <w:sz w:val="24"/>
          <w:szCs w:val="24"/>
        </w:rPr>
        <w:t xml:space="preserve"> at the time</w:t>
      </w:r>
      <w:r w:rsidR="00D12583">
        <w:rPr>
          <w:rFonts w:ascii="Arial" w:hAnsi="Arial" w:cs="Arial"/>
          <w:sz w:val="24"/>
          <w:szCs w:val="24"/>
        </w:rPr>
        <w:t xml:space="preserve"> and his </w:t>
      </w:r>
      <w:r w:rsidR="00D12583">
        <w:rPr>
          <w:rFonts w:ascii="Arial" w:hAnsi="Arial" w:cs="Arial"/>
          <w:sz w:val="24"/>
          <w:szCs w:val="24"/>
        </w:rPr>
        <w:lastRenderedPageBreak/>
        <w:t xml:space="preserve">access to a working </w:t>
      </w:r>
      <w:r w:rsidR="00DC4985">
        <w:rPr>
          <w:rFonts w:ascii="Arial" w:hAnsi="Arial" w:cs="Arial"/>
          <w:sz w:val="24"/>
          <w:szCs w:val="24"/>
        </w:rPr>
        <w:t>vehicle. Some of Mr Flynn</w:t>
      </w:r>
      <w:r w:rsidR="00C26E4C">
        <w:rPr>
          <w:rFonts w:ascii="Arial" w:hAnsi="Arial" w:cs="Arial"/>
          <w:sz w:val="24"/>
          <w:szCs w:val="24"/>
        </w:rPr>
        <w:t>’s</w:t>
      </w:r>
      <w:r w:rsidR="00DC4985">
        <w:rPr>
          <w:rFonts w:ascii="Arial" w:hAnsi="Arial" w:cs="Arial"/>
          <w:sz w:val="24"/>
          <w:szCs w:val="24"/>
        </w:rPr>
        <w:t xml:space="preserve"> use of the Order route was on bicycle. </w:t>
      </w:r>
    </w:p>
    <w:p w14:paraId="0F6B1512" w14:textId="1F705B6F" w:rsidR="009B38DE" w:rsidRDefault="000C5B18" w:rsidP="00C86940">
      <w:pPr>
        <w:pStyle w:val="Style1"/>
        <w:numPr>
          <w:ilvl w:val="0"/>
          <w:numId w:val="3"/>
        </w:numPr>
        <w:rPr>
          <w:rFonts w:ascii="Arial" w:hAnsi="Arial" w:cs="Arial"/>
          <w:sz w:val="24"/>
          <w:szCs w:val="24"/>
        </w:rPr>
      </w:pPr>
      <w:r>
        <w:rPr>
          <w:rFonts w:ascii="Arial" w:hAnsi="Arial" w:cs="Arial"/>
          <w:sz w:val="24"/>
          <w:szCs w:val="24"/>
        </w:rPr>
        <w:t>Recollections</w:t>
      </w:r>
      <w:r w:rsidR="00F12910">
        <w:rPr>
          <w:rFonts w:ascii="Arial" w:hAnsi="Arial" w:cs="Arial"/>
          <w:sz w:val="24"/>
          <w:szCs w:val="24"/>
        </w:rPr>
        <w:t xml:space="preserve"> of the degree of use as a child and teenager can be more difficult. However, the evidence provided by Mr Sam Robins and Mr R</w:t>
      </w:r>
      <w:r w:rsidR="0085478E">
        <w:rPr>
          <w:rFonts w:ascii="Arial" w:hAnsi="Arial" w:cs="Arial"/>
          <w:sz w:val="24"/>
          <w:szCs w:val="24"/>
        </w:rPr>
        <w:t xml:space="preserve">uairi Flynn was such that they did have clear memories of use of the Order route during their younger years. </w:t>
      </w:r>
      <w:r w:rsidR="00C93F16">
        <w:rPr>
          <w:rFonts w:ascii="Arial" w:hAnsi="Arial" w:cs="Arial"/>
          <w:sz w:val="24"/>
          <w:szCs w:val="24"/>
        </w:rPr>
        <w:t>While this may make estimating the regularity of use more difficult</w:t>
      </w:r>
      <w:r w:rsidR="0021275B">
        <w:rPr>
          <w:rFonts w:ascii="Arial" w:hAnsi="Arial" w:cs="Arial"/>
          <w:sz w:val="24"/>
          <w:szCs w:val="24"/>
        </w:rPr>
        <w:t>,</w:t>
      </w:r>
      <w:r w:rsidR="00C93F16">
        <w:rPr>
          <w:rFonts w:ascii="Arial" w:hAnsi="Arial" w:cs="Arial"/>
          <w:sz w:val="24"/>
          <w:szCs w:val="24"/>
        </w:rPr>
        <w:t xml:space="preserve"> it does not undermine that they did use the route. </w:t>
      </w:r>
      <w:r w:rsidR="00BA7B27">
        <w:rPr>
          <w:rFonts w:ascii="Arial" w:hAnsi="Arial" w:cs="Arial"/>
          <w:sz w:val="24"/>
          <w:szCs w:val="24"/>
        </w:rPr>
        <w:t>Tak</w:t>
      </w:r>
      <w:r w:rsidR="007A5C09">
        <w:rPr>
          <w:rFonts w:ascii="Arial" w:hAnsi="Arial" w:cs="Arial"/>
          <w:sz w:val="24"/>
          <w:szCs w:val="24"/>
        </w:rPr>
        <w:t>en</w:t>
      </w:r>
      <w:r w:rsidR="00BA7B27">
        <w:rPr>
          <w:rFonts w:ascii="Arial" w:hAnsi="Arial" w:cs="Arial"/>
          <w:sz w:val="24"/>
          <w:szCs w:val="24"/>
        </w:rPr>
        <w:t xml:space="preserve"> </w:t>
      </w:r>
      <w:r w:rsidR="00585DD3">
        <w:rPr>
          <w:rFonts w:ascii="Arial" w:hAnsi="Arial" w:cs="Arial"/>
          <w:sz w:val="24"/>
          <w:szCs w:val="24"/>
        </w:rPr>
        <w:t>together</w:t>
      </w:r>
      <w:r w:rsidR="00BA7B27">
        <w:rPr>
          <w:rFonts w:ascii="Arial" w:hAnsi="Arial" w:cs="Arial"/>
          <w:sz w:val="24"/>
          <w:szCs w:val="24"/>
        </w:rPr>
        <w:t xml:space="preserve">, the use </w:t>
      </w:r>
      <w:r w:rsidR="005601C7">
        <w:rPr>
          <w:rFonts w:ascii="Arial" w:hAnsi="Arial" w:cs="Arial"/>
          <w:sz w:val="24"/>
          <w:szCs w:val="24"/>
        </w:rPr>
        <w:t xml:space="preserve">by </w:t>
      </w:r>
      <w:r w:rsidR="00BA7B27">
        <w:rPr>
          <w:rFonts w:ascii="Arial" w:hAnsi="Arial" w:cs="Arial"/>
          <w:sz w:val="24"/>
          <w:szCs w:val="24"/>
        </w:rPr>
        <w:t>this household</w:t>
      </w:r>
      <w:r w:rsidR="00F46659">
        <w:rPr>
          <w:rFonts w:ascii="Arial" w:hAnsi="Arial" w:cs="Arial"/>
          <w:sz w:val="24"/>
          <w:szCs w:val="24"/>
        </w:rPr>
        <w:t>, particularly the younger members,</w:t>
      </w:r>
      <w:r w:rsidR="00BA7B27">
        <w:rPr>
          <w:rFonts w:ascii="Arial" w:hAnsi="Arial" w:cs="Arial"/>
          <w:sz w:val="24"/>
          <w:szCs w:val="24"/>
        </w:rPr>
        <w:t xml:space="preserve"> has been </w:t>
      </w:r>
      <w:r w:rsidR="009E3AE8">
        <w:rPr>
          <w:rFonts w:ascii="Arial" w:hAnsi="Arial" w:cs="Arial"/>
          <w:sz w:val="24"/>
          <w:szCs w:val="24"/>
        </w:rPr>
        <w:t>fairly significant</w:t>
      </w:r>
      <w:r w:rsidR="005601C7">
        <w:rPr>
          <w:rFonts w:ascii="Arial" w:hAnsi="Arial" w:cs="Arial"/>
          <w:sz w:val="24"/>
          <w:szCs w:val="24"/>
        </w:rPr>
        <w:t xml:space="preserve"> and t</w:t>
      </w:r>
      <w:r w:rsidR="00A36A88">
        <w:rPr>
          <w:rFonts w:ascii="Arial" w:hAnsi="Arial" w:cs="Arial"/>
          <w:sz w:val="24"/>
          <w:szCs w:val="24"/>
        </w:rPr>
        <w:t xml:space="preserve">he family’s </w:t>
      </w:r>
      <w:r w:rsidR="00F46659">
        <w:rPr>
          <w:rFonts w:ascii="Arial" w:hAnsi="Arial" w:cs="Arial"/>
          <w:sz w:val="24"/>
          <w:szCs w:val="24"/>
        </w:rPr>
        <w:t>use</w:t>
      </w:r>
      <w:r w:rsidR="009E3AE8">
        <w:rPr>
          <w:rFonts w:ascii="Arial" w:hAnsi="Arial" w:cs="Arial"/>
          <w:sz w:val="24"/>
          <w:szCs w:val="24"/>
        </w:rPr>
        <w:t xml:space="preserve"> covers the whole of the relevant period. </w:t>
      </w:r>
      <w:r w:rsidR="005601C7">
        <w:rPr>
          <w:rFonts w:ascii="Arial" w:hAnsi="Arial" w:cs="Arial"/>
          <w:sz w:val="24"/>
          <w:szCs w:val="24"/>
        </w:rPr>
        <w:t>However,</w:t>
      </w:r>
      <w:r w:rsidR="009E3AE8">
        <w:rPr>
          <w:rFonts w:ascii="Arial" w:hAnsi="Arial" w:cs="Arial"/>
          <w:sz w:val="24"/>
          <w:szCs w:val="24"/>
        </w:rPr>
        <w:t xml:space="preserve"> the evidence indicates that the degree of use has varied significantly depending on </w:t>
      </w:r>
      <w:r w:rsidR="001F21A7">
        <w:rPr>
          <w:rFonts w:ascii="Arial" w:hAnsi="Arial" w:cs="Arial"/>
          <w:sz w:val="24"/>
          <w:szCs w:val="24"/>
        </w:rPr>
        <w:t xml:space="preserve">ages and life circumstances relevant at </w:t>
      </w:r>
      <w:r w:rsidR="005601C7">
        <w:rPr>
          <w:rFonts w:ascii="Arial" w:hAnsi="Arial" w:cs="Arial"/>
          <w:sz w:val="24"/>
          <w:szCs w:val="24"/>
        </w:rPr>
        <w:t xml:space="preserve">any given </w:t>
      </w:r>
      <w:r w:rsidR="001F21A7">
        <w:rPr>
          <w:rFonts w:ascii="Arial" w:hAnsi="Arial" w:cs="Arial"/>
          <w:sz w:val="24"/>
          <w:szCs w:val="24"/>
        </w:rPr>
        <w:t xml:space="preserve">time. </w:t>
      </w:r>
    </w:p>
    <w:p w14:paraId="3FB4A0D6" w14:textId="1AA0A8FC" w:rsidR="00DF15FD" w:rsidRPr="001F21A7" w:rsidRDefault="00E92CA4" w:rsidP="00C86940">
      <w:pPr>
        <w:pStyle w:val="Style1"/>
        <w:numPr>
          <w:ilvl w:val="0"/>
          <w:numId w:val="3"/>
        </w:numPr>
        <w:rPr>
          <w:rFonts w:ascii="Arial" w:hAnsi="Arial" w:cs="Arial"/>
          <w:sz w:val="24"/>
          <w:szCs w:val="24"/>
        </w:rPr>
      </w:pPr>
      <w:r w:rsidRPr="001F21A7">
        <w:rPr>
          <w:rFonts w:ascii="Arial" w:hAnsi="Arial" w:cs="Arial"/>
          <w:sz w:val="24"/>
          <w:szCs w:val="24"/>
        </w:rPr>
        <w:t>Mr Neal Pike</w:t>
      </w:r>
      <w:r w:rsidR="003905E4" w:rsidRPr="001F21A7">
        <w:rPr>
          <w:rFonts w:ascii="Arial" w:hAnsi="Arial" w:cs="Arial"/>
          <w:sz w:val="24"/>
          <w:szCs w:val="24"/>
        </w:rPr>
        <w:t xml:space="preserve"> </w:t>
      </w:r>
      <w:r w:rsidR="005F31CD" w:rsidRPr="001F21A7">
        <w:rPr>
          <w:rFonts w:ascii="Arial" w:hAnsi="Arial" w:cs="Arial"/>
          <w:sz w:val="24"/>
          <w:szCs w:val="24"/>
        </w:rPr>
        <w:t xml:space="preserve">joined </w:t>
      </w:r>
      <w:r w:rsidR="009D28C8">
        <w:rPr>
          <w:rFonts w:ascii="Arial" w:hAnsi="Arial" w:cs="Arial"/>
          <w:sz w:val="24"/>
          <w:szCs w:val="24"/>
        </w:rPr>
        <w:t>T</w:t>
      </w:r>
      <w:r w:rsidR="005F31CD" w:rsidRPr="001F21A7">
        <w:rPr>
          <w:rFonts w:ascii="Arial" w:hAnsi="Arial" w:cs="Arial"/>
          <w:sz w:val="24"/>
          <w:szCs w:val="24"/>
        </w:rPr>
        <w:t xml:space="preserve">he Ramblers’ </w:t>
      </w:r>
      <w:r w:rsidR="00EB60E7" w:rsidRPr="001F21A7">
        <w:rPr>
          <w:rFonts w:ascii="Arial" w:hAnsi="Arial" w:cs="Arial"/>
          <w:sz w:val="24"/>
          <w:szCs w:val="24"/>
        </w:rPr>
        <w:t>Association</w:t>
      </w:r>
      <w:r w:rsidR="005F31CD" w:rsidRPr="001F21A7">
        <w:rPr>
          <w:rFonts w:ascii="Arial" w:hAnsi="Arial" w:cs="Arial"/>
          <w:sz w:val="24"/>
          <w:szCs w:val="24"/>
        </w:rPr>
        <w:t xml:space="preserve"> in </w:t>
      </w:r>
      <w:r w:rsidR="000E4D1A" w:rsidRPr="001F21A7">
        <w:rPr>
          <w:rFonts w:ascii="Arial" w:hAnsi="Arial" w:cs="Arial"/>
          <w:sz w:val="24"/>
          <w:szCs w:val="24"/>
        </w:rPr>
        <w:t>1987,</w:t>
      </w:r>
      <w:r w:rsidR="00A62E3B" w:rsidRPr="001F21A7">
        <w:rPr>
          <w:rFonts w:ascii="Arial" w:hAnsi="Arial" w:cs="Arial"/>
          <w:sz w:val="24"/>
          <w:szCs w:val="24"/>
        </w:rPr>
        <w:t xml:space="preserve"> and he became footpath secretary in about 1990. He first used the Order route when he led a </w:t>
      </w:r>
      <w:r w:rsidR="00EB60E7" w:rsidRPr="001F21A7">
        <w:rPr>
          <w:rFonts w:ascii="Arial" w:hAnsi="Arial" w:cs="Arial"/>
          <w:sz w:val="24"/>
          <w:szCs w:val="24"/>
        </w:rPr>
        <w:t>Ramblers</w:t>
      </w:r>
      <w:r w:rsidR="006136A7" w:rsidRPr="001F21A7">
        <w:rPr>
          <w:rFonts w:ascii="Arial" w:hAnsi="Arial" w:cs="Arial"/>
          <w:sz w:val="24"/>
          <w:szCs w:val="24"/>
        </w:rPr>
        <w:t xml:space="preserve">’ Association </w:t>
      </w:r>
      <w:r w:rsidR="00A62E3B" w:rsidRPr="001F21A7">
        <w:rPr>
          <w:rFonts w:ascii="Arial" w:hAnsi="Arial" w:cs="Arial"/>
          <w:sz w:val="24"/>
          <w:szCs w:val="24"/>
        </w:rPr>
        <w:t>walk</w:t>
      </w:r>
      <w:r w:rsidR="006136A7" w:rsidRPr="001F21A7">
        <w:rPr>
          <w:rFonts w:ascii="Arial" w:hAnsi="Arial" w:cs="Arial"/>
          <w:sz w:val="24"/>
          <w:szCs w:val="24"/>
        </w:rPr>
        <w:t xml:space="preserve"> in 199</w:t>
      </w:r>
      <w:r w:rsidR="00114ADA" w:rsidRPr="001F21A7">
        <w:rPr>
          <w:rFonts w:ascii="Arial" w:hAnsi="Arial" w:cs="Arial"/>
          <w:sz w:val="24"/>
          <w:szCs w:val="24"/>
        </w:rPr>
        <w:t>4</w:t>
      </w:r>
      <w:r w:rsidR="00EB60E7" w:rsidRPr="001F21A7">
        <w:rPr>
          <w:rFonts w:ascii="Arial" w:hAnsi="Arial" w:cs="Arial"/>
          <w:sz w:val="24"/>
          <w:szCs w:val="24"/>
        </w:rPr>
        <w:t xml:space="preserve"> and he has walked the route about every 2 years. </w:t>
      </w:r>
      <w:r w:rsidR="00E44338" w:rsidRPr="001F21A7">
        <w:rPr>
          <w:rFonts w:ascii="Arial" w:hAnsi="Arial" w:cs="Arial"/>
          <w:sz w:val="24"/>
          <w:szCs w:val="24"/>
        </w:rPr>
        <w:t>Mr Eug</w:t>
      </w:r>
      <w:r w:rsidR="003D4ABE">
        <w:rPr>
          <w:rFonts w:ascii="Arial" w:hAnsi="Arial" w:cs="Arial"/>
          <w:sz w:val="24"/>
          <w:szCs w:val="24"/>
        </w:rPr>
        <w:t>e</w:t>
      </w:r>
      <w:r w:rsidR="00E44338" w:rsidRPr="001F21A7">
        <w:rPr>
          <w:rFonts w:ascii="Arial" w:hAnsi="Arial" w:cs="Arial"/>
          <w:sz w:val="24"/>
          <w:szCs w:val="24"/>
        </w:rPr>
        <w:t>ne Fu</w:t>
      </w:r>
      <w:r w:rsidR="00D25E2A">
        <w:rPr>
          <w:rFonts w:ascii="Arial" w:hAnsi="Arial" w:cs="Arial"/>
          <w:sz w:val="24"/>
          <w:szCs w:val="24"/>
        </w:rPr>
        <w:t>tcher</w:t>
      </w:r>
      <w:r w:rsidR="000E0B6F" w:rsidRPr="001F21A7">
        <w:rPr>
          <w:rFonts w:ascii="Arial" w:hAnsi="Arial" w:cs="Arial"/>
          <w:sz w:val="24"/>
          <w:szCs w:val="24"/>
        </w:rPr>
        <w:t xml:space="preserve"> is also a member of </w:t>
      </w:r>
      <w:r w:rsidR="009D28C8">
        <w:rPr>
          <w:rFonts w:ascii="Arial" w:hAnsi="Arial" w:cs="Arial"/>
          <w:sz w:val="24"/>
          <w:szCs w:val="24"/>
        </w:rPr>
        <w:t>T</w:t>
      </w:r>
      <w:r w:rsidR="000E0B6F" w:rsidRPr="001F21A7">
        <w:rPr>
          <w:rFonts w:ascii="Arial" w:hAnsi="Arial" w:cs="Arial"/>
          <w:sz w:val="24"/>
          <w:szCs w:val="24"/>
        </w:rPr>
        <w:t xml:space="preserve">he </w:t>
      </w:r>
      <w:r w:rsidR="001B7B40" w:rsidRPr="001F21A7">
        <w:rPr>
          <w:rFonts w:ascii="Arial" w:hAnsi="Arial" w:cs="Arial"/>
          <w:sz w:val="24"/>
          <w:szCs w:val="24"/>
        </w:rPr>
        <w:t>Ramblers</w:t>
      </w:r>
      <w:r w:rsidR="000E0B6F" w:rsidRPr="001F21A7">
        <w:rPr>
          <w:rFonts w:ascii="Arial" w:hAnsi="Arial" w:cs="Arial"/>
          <w:sz w:val="24"/>
          <w:szCs w:val="24"/>
        </w:rPr>
        <w:t>’ Association</w:t>
      </w:r>
      <w:r w:rsidR="00C11403" w:rsidRPr="001F21A7">
        <w:rPr>
          <w:rFonts w:ascii="Arial" w:hAnsi="Arial" w:cs="Arial"/>
          <w:sz w:val="24"/>
          <w:szCs w:val="24"/>
        </w:rPr>
        <w:t xml:space="preserve">. He designed a walk which included the </w:t>
      </w:r>
      <w:r w:rsidR="00C26E4C">
        <w:rPr>
          <w:rFonts w:ascii="Arial" w:hAnsi="Arial" w:cs="Arial"/>
          <w:sz w:val="24"/>
          <w:szCs w:val="24"/>
        </w:rPr>
        <w:t xml:space="preserve">Order </w:t>
      </w:r>
      <w:r w:rsidR="00C11403" w:rsidRPr="001F21A7">
        <w:rPr>
          <w:rFonts w:ascii="Arial" w:hAnsi="Arial" w:cs="Arial"/>
          <w:sz w:val="24"/>
          <w:szCs w:val="24"/>
        </w:rPr>
        <w:t>route</w:t>
      </w:r>
      <w:r w:rsidR="00BD4EAF">
        <w:rPr>
          <w:rFonts w:ascii="Arial" w:hAnsi="Arial" w:cs="Arial"/>
          <w:sz w:val="24"/>
          <w:szCs w:val="24"/>
        </w:rPr>
        <w:t xml:space="preserve"> </w:t>
      </w:r>
      <w:r w:rsidR="00C11403" w:rsidRPr="001F21A7">
        <w:rPr>
          <w:rFonts w:ascii="Arial" w:hAnsi="Arial" w:cs="Arial"/>
          <w:sz w:val="24"/>
          <w:szCs w:val="24"/>
        </w:rPr>
        <w:t xml:space="preserve">in </w:t>
      </w:r>
      <w:r w:rsidR="00525EF9" w:rsidRPr="001F21A7">
        <w:rPr>
          <w:rFonts w:ascii="Arial" w:hAnsi="Arial" w:cs="Arial"/>
          <w:sz w:val="24"/>
          <w:szCs w:val="24"/>
        </w:rPr>
        <w:t xml:space="preserve">2018 </w:t>
      </w:r>
      <w:r w:rsidR="00EF3C18">
        <w:rPr>
          <w:rFonts w:ascii="Arial" w:hAnsi="Arial" w:cs="Arial"/>
          <w:sz w:val="24"/>
          <w:szCs w:val="24"/>
        </w:rPr>
        <w:t>and</w:t>
      </w:r>
      <w:r w:rsidR="00525EF9" w:rsidRPr="001F21A7">
        <w:rPr>
          <w:rFonts w:ascii="Arial" w:hAnsi="Arial" w:cs="Arial"/>
          <w:sz w:val="24"/>
          <w:szCs w:val="24"/>
        </w:rPr>
        <w:t xml:space="preserve"> </w:t>
      </w:r>
      <w:r w:rsidR="001B7B40" w:rsidRPr="001F21A7">
        <w:rPr>
          <w:rFonts w:ascii="Arial" w:hAnsi="Arial" w:cs="Arial"/>
          <w:sz w:val="24"/>
          <w:szCs w:val="24"/>
        </w:rPr>
        <w:t>walked</w:t>
      </w:r>
      <w:r w:rsidR="00525EF9" w:rsidRPr="001F21A7">
        <w:rPr>
          <w:rFonts w:ascii="Arial" w:hAnsi="Arial" w:cs="Arial"/>
          <w:sz w:val="24"/>
          <w:szCs w:val="24"/>
        </w:rPr>
        <w:t xml:space="preserve"> the route </w:t>
      </w:r>
      <w:r w:rsidR="001B7B40" w:rsidRPr="001F21A7">
        <w:rPr>
          <w:rFonts w:ascii="Arial" w:hAnsi="Arial" w:cs="Arial"/>
          <w:sz w:val="24"/>
          <w:szCs w:val="24"/>
        </w:rPr>
        <w:t>in advance</w:t>
      </w:r>
      <w:r w:rsidR="00525EF9" w:rsidRPr="001F21A7">
        <w:rPr>
          <w:rFonts w:ascii="Arial" w:hAnsi="Arial" w:cs="Arial"/>
          <w:sz w:val="24"/>
          <w:szCs w:val="24"/>
        </w:rPr>
        <w:t xml:space="preserve"> of the scheduled </w:t>
      </w:r>
      <w:r w:rsidR="00B51864">
        <w:rPr>
          <w:rFonts w:ascii="Arial" w:hAnsi="Arial" w:cs="Arial"/>
          <w:sz w:val="24"/>
          <w:szCs w:val="24"/>
        </w:rPr>
        <w:t xml:space="preserve">group </w:t>
      </w:r>
      <w:r w:rsidR="00525EF9" w:rsidRPr="001F21A7">
        <w:rPr>
          <w:rFonts w:ascii="Arial" w:hAnsi="Arial" w:cs="Arial"/>
          <w:sz w:val="24"/>
          <w:szCs w:val="24"/>
        </w:rPr>
        <w:t>walk and then as part of it. S</w:t>
      </w:r>
      <w:r w:rsidR="001B7B40" w:rsidRPr="001F21A7">
        <w:rPr>
          <w:rFonts w:ascii="Arial" w:hAnsi="Arial" w:cs="Arial"/>
          <w:sz w:val="24"/>
          <w:szCs w:val="24"/>
        </w:rPr>
        <w:t xml:space="preserve">ubsequently the Order route has </w:t>
      </w:r>
      <w:r w:rsidR="0000593C">
        <w:rPr>
          <w:rFonts w:ascii="Arial" w:hAnsi="Arial" w:cs="Arial"/>
          <w:sz w:val="24"/>
          <w:szCs w:val="24"/>
        </w:rPr>
        <w:t xml:space="preserve">occasionally </w:t>
      </w:r>
      <w:r w:rsidR="001B7B40" w:rsidRPr="001F21A7">
        <w:rPr>
          <w:rFonts w:ascii="Arial" w:hAnsi="Arial" w:cs="Arial"/>
          <w:sz w:val="24"/>
          <w:szCs w:val="24"/>
        </w:rPr>
        <w:t>been part of these guided walks with Mr F</w:t>
      </w:r>
      <w:r w:rsidR="009366C0" w:rsidRPr="001F21A7">
        <w:rPr>
          <w:rFonts w:ascii="Arial" w:hAnsi="Arial" w:cs="Arial"/>
          <w:sz w:val="24"/>
          <w:szCs w:val="24"/>
        </w:rPr>
        <w:t xml:space="preserve">utcher estimating that he has walked the Order route on about 5 occasions. </w:t>
      </w:r>
    </w:p>
    <w:p w14:paraId="2578C976" w14:textId="59222A56" w:rsidR="00DF15FD" w:rsidRPr="001F21A7" w:rsidRDefault="009B38DE" w:rsidP="00C86940">
      <w:pPr>
        <w:pStyle w:val="Style1"/>
        <w:numPr>
          <w:ilvl w:val="0"/>
          <w:numId w:val="3"/>
        </w:numPr>
        <w:rPr>
          <w:rFonts w:ascii="Arial" w:hAnsi="Arial" w:cs="Arial"/>
          <w:sz w:val="24"/>
          <w:szCs w:val="24"/>
        </w:rPr>
      </w:pPr>
      <w:r w:rsidRPr="001F21A7">
        <w:rPr>
          <w:rFonts w:ascii="Arial" w:hAnsi="Arial" w:cs="Arial"/>
          <w:sz w:val="24"/>
          <w:szCs w:val="24"/>
        </w:rPr>
        <w:t>Ms Catherine Adams</w:t>
      </w:r>
      <w:r w:rsidR="0085766F">
        <w:rPr>
          <w:rFonts w:ascii="Arial" w:hAnsi="Arial" w:cs="Arial"/>
          <w:sz w:val="24"/>
          <w:szCs w:val="24"/>
        </w:rPr>
        <w:t xml:space="preserve"> </w:t>
      </w:r>
      <w:r w:rsidRPr="001F21A7">
        <w:rPr>
          <w:rFonts w:ascii="Arial" w:hAnsi="Arial" w:cs="Arial"/>
          <w:sz w:val="24"/>
          <w:szCs w:val="24"/>
        </w:rPr>
        <w:t>Tee</w:t>
      </w:r>
      <w:r w:rsidR="00487B3A" w:rsidRPr="001F21A7">
        <w:rPr>
          <w:rFonts w:ascii="Arial" w:hAnsi="Arial" w:cs="Arial"/>
          <w:sz w:val="24"/>
          <w:szCs w:val="24"/>
        </w:rPr>
        <w:t xml:space="preserve"> estimated that she walked the Order route </w:t>
      </w:r>
      <w:r w:rsidR="008F5862" w:rsidRPr="001F21A7">
        <w:rPr>
          <w:rFonts w:ascii="Arial" w:hAnsi="Arial" w:cs="Arial"/>
          <w:sz w:val="24"/>
          <w:szCs w:val="24"/>
        </w:rPr>
        <w:t xml:space="preserve">approximately 6 times a year between 2007 and 2011 which increased to about once a month from 2012 when she got a dog. </w:t>
      </w:r>
      <w:r w:rsidR="009B1492" w:rsidRPr="001F21A7">
        <w:rPr>
          <w:rFonts w:ascii="Arial" w:hAnsi="Arial" w:cs="Arial"/>
          <w:sz w:val="24"/>
          <w:szCs w:val="24"/>
        </w:rPr>
        <w:t>Ms Adams</w:t>
      </w:r>
      <w:r w:rsidR="0085766F">
        <w:rPr>
          <w:rFonts w:ascii="Arial" w:hAnsi="Arial" w:cs="Arial"/>
          <w:sz w:val="24"/>
          <w:szCs w:val="24"/>
        </w:rPr>
        <w:t xml:space="preserve"> </w:t>
      </w:r>
      <w:r w:rsidR="009B1492" w:rsidRPr="001F21A7">
        <w:rPr>
          <w:rFonts w:ascii="Arial" w:hAnsi="Arial" w:cs="Arial"/>
          <w:sz w:val="24"/>
          <w:szCs w:val="24"/>
        </w:rPr>
        <w:t xml:space="preserve">Tee is a </w:t>
      </w:r>
      <w:r w:rsidR="000D3DD3" w:rsidRPr="001F21A7">
        <w:rPr>
          <w:rFonts w:ascii="Arial" w:hAnsi="Arial" w:cs="Arial"/>
          <w:sz w:val="24"/>
          <w:szCs w:val="24"/>
        </w:rPr>
        <w:t xml:space="preserve">regular </w:t>
      </w:r>
      <w:r w:rsidR="003905E4" w:rsidRPr="001F21A7">
        <w:rPr>
          <w:rFonts w:ascii="Arial" w:hAnsi="Arial" w:cs="Arial"/>
          <w:sz w:val="24"/>
          <w:szCs w:val="24"/>
        </w:rPr>
        <w:t>walker,</w:t>
      </w:r>
      <w:r w:rsidR="000D3DD3" w:rsidRPr="001F21A7">
        <w:rPr>
          <w:rFonts w:ascii="Arial" w:hAnsi="Arial" w:cs="Arial"/>
          <w:sz w:val="24"/>
          <w:szCs w:val="24"/>
        </w:rPr>
        <w:t xml:space="preserve"> and she used various routes including those which required crossing the A4. </w:t>
      </w:r>
      <w:r w:rsidR="00A05E22" w:rsidRPr="001F21A7">
        <w:rPr>
          <w:rFonts w:ascii="Arial" w:hAnsi="Arial" w:cs="Arial"/>
          <w:sz w:val="24"/>
          <w:szCs w:val="24"/>
        </w:rPr>
        <w:t>Sir Nicholas Warren</w:t>
      </w:r>
      <w:r w:rsidR="005F6EEE" w:rsidRPr="001F21A7">
        <w:rPr>
          <w:rFonts w:ascii="Arial" w:hAnsi="Arial" w:cs="Arial"/>
          <w:sz w:val="24"/>
          <w:szCs w:val="24"/>
        </w:rPr>
        <w:t xml:space="preserve"> and Ms Catherine Graham Harrison </w:t>
      </w:r>
      <w:r w:rsidR="008C226D" w:rsidRPr="001F21A7">
        <w:rPr>
          <w:rFonts w:ascii="Arial" w:hAnsi="Arial" w:cs="Arial"/>
          <w:sz w:val="24"/>
          <w:szCs w:val="24"/>
        </w:rPr>
        <w:t xml:space="preserve">are married and </w:t>
      </w:r>
      <w:r w:rsidR="00D15CC9" w:rsidRPr="001F21A7">
        <w:rPr>
          <w:rFonts w:ascii="Arial" w:hAnsi="Arial" w:cs="Arial"/>
          <w:sz w:val="24"/>
          <w:szCs w:val="24"/>
        </w:rPr>
        <w:t>estimated</w:t>
      </w:r>
      <w:r w:rsidR="001F4C3C" w:rsidRPr="001F21A7">
        <w:rPr>
          <w:rFonts w:ascii="Arial" w:hAnsi="Arial" w:cs="Arial"/>
          <w:sz w:val="24"/>
          <w:szCs w:val="24"/>
        </w:rPr>
        <w:t xml:space="preserve"> that</w:t>
      </w:r>
      <w:r w:rsidR="00C31BB3">
        <w:rPr>
          <w:rFonts w:ascii="Arial" w:hAnsi="Arial" w:cs="Arial"/>
          <w:sz w:val="24"/>
          <w:szCs w:val="24"/>
        </w:rPr>
        <w:t>,</w:t>
      </w:r>
      <w:r w:rsidR="001F4C3C" w:rsidRPr="001F21A7">
        <w:rPr>
          <w:rFonts w:ascii="Arial" w:hAnsi="Arial" w:cs="Arial"/>
          <w:sz w:val="24"/>
          <w:szCs w:val="24"/>
        </w:rPr>
        <w:t xml:space="preserve"> on average</w:t>
      </w:r>
      <w:r w:rsidR="00C31BB3">
        <w:rPr>
          <w:rFonts w:ascii="Arial" w:hAnsi="Arial" w:cs="Arial"/>
          <w:sz w:val="24"/>
          <w:szCs w:val="24"/>
        </w:rPr>
        <w:t>,</w:t>
      </w:r>
      <w:r w:rsidR="001F4C3C" w:rsidRPr="001F21A7">
        <w:rPr>
          <w:rFonts w:ascii="Arial" w:hAnsi="Arial" w:cs="Arial"/>
          <w:sz w:val="24"/>
          <w:szCs w:val="24"/>
        </w:rPr>
        <w:t xml:space="preserve"> </w:t>
      </w:r>
      <w:r w:rsidR="00D15CC9" w:rsidRPr="001F21A7">
        <w:rPr>
          <w:rFonts w:ascii="Arial" w:hAnsi="Arial" w:cs="Arial"/>
          <w:sz w:val="24"/>
          <w:szCs w:val="24"/>
        </w:rPr>
        <w:t xml:space="preserve">they walked along the Order route about once a year. </w:t>
      </w:r>
    </w:p>
    <w:p w14:paraId="15CBF919" w14:textId="7D07BEE0" w:rsidR="00BD298F" w:rsidRDefault="00A43F01" w:rsidP="00C86940">
      <w:pPr>
        <w:pStyle w:val="Style1"/>
        <w:numPr>
          <w:ilvl w:val="0"/>
          <w:numId w:val="3"/>
        </w:numPr>
        <w:rPr>
          <w:rFonts w:ascii="Arial" w:hAnsi="Arial" w:cs="Arial"/>
          <w:sz w:val="24"/>
          <w:szCs w:val="24"/>
        </w:rPr>
      </w:pPr>
      <w:r>
        <w:rPr>
          <w:rFonts w:ascii="Arial" w:hAnsi="Arial" w:cs="Arial"/>
          <w:sz w:val="24"/>
          <w:szCs w:val="24"/>
        </w:rPr>
        <w:t xml:space="preserve">Mr John Dellow has been permitted access to various parts of the </w:t>
      </w:r>
      <w:r w:rsidR="00934FB3">
        <w:rPr>
          <w:rFonts w:ascii="Arial" w:hAnsi="Arial" w:cs="Arial"/>
          <w:sz w:val="24"/>
          <w:szCs w:val="24"/>
        </w:rPr>
        <w:t>Barton Court E</w:t>
      </w:r>
      <w:r>
        <w:rPr>
          <w:rFonts w:ascii="Arial" w:hAnsi="Arial" w:cs="Arial"/>
          <w:sz w:val="24"/>
          <w:szCs w:val="24"/>
        </w:rPr>
        <w:t xml:space="preserve">state at various times </w:t>
      </w:r>
      <w:r w:rsidR="00AA3C12">
        <w:rPr>
          <w:rFonts w:ascii="Arial" w:hAnsi="Arial" w:cs="Arial"/>
          <w:sz w:val="24"/>
          <w:szCs w:val="24"/>
        </w:rPr>
        <w:t>to trap mink and carry</w:t>
      </w:r>
      <w:r w:rsidR="00E830DD">
        <w:rPr>
          <w:rFonts w:ascii="Arial" w:hAnsi="Arial" w:cs="Arial"/>
          <w:sz w:val="24"/>
          <w:szCs w:val="24"/>
        </w:rPr>
        <w:t xml:space="preserve"> </w:t>
      </w:r>
      <w:r w:rsidR="00AA3C12">
        <w:rPr>
          <w:rFonts w:ascii="Arial" w:hAnsi="Arial" w:cs="Arial"/>
          <w:sz w:val="24"/>
          <w:szCs w:val="24"/>
        </w:rPr>
        <w:t xml:space="preserve">out water vole surveys. Any use of the Order route for these purposes would not be ‘as of right’. </w:t>
      </w:r>
      <w:r w:rsidR="00310DE5">
        <w:rPr>
          <w:rFonts w:ascii="Arial" w:hAnsi="Arial" w:cs="Arial"/>
          <w:sz w:val="24"/>
          <w:szCs w:val="24"/>
        </w:rPr>
        <w:t xml:space="preserve">Mr Dellow reported that he used the Order route </w:t>
      </w:r>
      <w:r w:rsidR="00BC200B">
        <w:rPr>
          <w:rFonts w:ascii="Arial" w:hAnsi="Arial" w:cs="Arial"/>
          <w:sz w:val="24"/>
          <w:szCs w:val="24"/>
        </w:rPr>
        <w:t xml:space="preserve">for other purposes such as </w:t>
      </w:r>
      <w:r w:rsidR="00A9723C">
        <w:rPr>
          <w:rFonts w:ascii="Arial" w:hAnsi="Arial" w:cs="Arial"/>
          <w:sz w:val="24"/>
          <w:szCs w:val="24"/>
        </w:rPr>
        <w:t xml:space="preserve">viewing barn owls near Wawcott. </w:t>
      </w:r>
      <w:r w:rsidR="00C462BD">
        <w:rPr>
          <w:rFonts w:ascii="Arial" w:hAnsi="Arial" w:cs="Arial"/>
          <w:sz w:val="24"/>
          <w:szCs w:val="24"/>
        </w:rPr>
        <w:t xml:space="preserve">His use of the Order route, unrelated to mink trapping and ecological survey work on the estate, appears to be limited to about twice a year. </w:t>
      </w:r>
    </w:p>
    <w:p w14:paraId="55876082" w14:textId="31AC634E" w:rsidR="00B83F1F" w:rsidRDefault="005936F7" w:rsidP="00C86940">
      <w:pPr>
        <w:pStyle w:val="Style1"/>
        <w:numPr>
          <w:ilvl w:val="0"/>
          <w:numId w:val="3"/>
        </w:numPr>
        <w:rPr>
          <w:rFonts w:ascii="Arial" w:hAnsi="Arial" w:cs="Arial"/>
          <w:sz w:val="24"/>
          <w:szCs w:val="24"/>
        </w:rPr>
      </w:pPr>
      <w:r>
        <w:rPr>
          <w:rFonts w:ascii="Arial" w:hAnsi="Arial" w:cs="Arial"/>
          <w:sz w:val="24"/>
          <w:szCs w:val="24"/>
        </w:rPr>
        <w:t xml:space="preserve">At the Inquiry Mr </w:t>
      </w:r>
      <w:r w:rsidR="004F14E1">
        <w:rPr>
          <w:rFonts w:ascii="Arial" w:hAnsi="Arial" w:cs="Arial"/>
          <w:sz w:val="24"/>
          <w:szCs w:val="24"/>
        </w:rPr>
        <w:t xml:space="preserve">John Hugo </w:t>
      </w:r>
      <w:r>
        <w:rPr>
          <w:rFonts w:ascii="Arial" w:hAnsi="Arial" w:cs="Arial"/>
          <w:sz w:val="24"/>
          <w:szCs w:val="24"/>
        </w:rPr>
        <w:t xml:space="preserve">estimated that he </w:t>
      </w:r>
      <w:r w:rsidR="00A2735E">
        <w:rPr>
          <w:rFonts w:ascii="Arial" w:hAnsi="Arial" w:cs="Arial"/>
          <w:sz w:val="24"/>
          <w:szCs w:val="24"/>
        </w:rPr>
        <w:t>uses</w:t>
      </w:r>
      <w:r>
        <w:rPr>
          <w:rFonts w:ascii="Arial" w:hAnsi="Arial" w:cs="Arial"/>
          <w:sz w:val="24"/>
          <w:szCs w:val="24"/>
        </w:rPr>
        <w:t xml:space="preserve"> the Order route about </w:t>
      </w:r>
      <w:r w:rsidR="00CC1F89">
        <w:rPr>
          <w:rFonts w:ascii="Arial" w:hAnsi="Arial" w:cs="Arial"/>
          <w:sz w:val="24"/>
          <w:szCs w:val="24"/>
        </w:rPr>
        <w:t xml:space="preserve">6 times a year (3 return journeys). </w:t>
      </w:r>
      <w:r w:rsidR="00822B6B">
        <w:rPr>
          <w:rFonts w:ascii="Arial" w:hAnsi="Arial" w:cs="Arial"/>
          <w:sz w:val="24"/>
          <w:szCs w:val="24"/>
        </w:rPr>
        <w:t xml:space="preserve">At the Inquiry, </w:t>
      </w:r>
      <w:r w:rsidR="00AB7F54">
        <w:rPr>
          <w:rFonts w:ascii="Arial" w:hAnsi="Arial" w:cs="Arial"/>
          <w:sz w:val="24"/>
          <w:szCs w:val="24"/>
        </w:rPr>
        <w:t>Mr Mike Bar</w:t>
      </w:r>
      <w:r w:rsidR="00822B6B">
        <w:rPr>
          <w:rFonts w:ascii="Arial" w:hAnsi="Arial" w:cs="Arial"/>
          <w:sz w:val="24"/>
          <w:szCs w:val="24"/>
        </w:rPr>
        <w:t xml:space="preserve">thorpe </w:t>
      </w:r>
      <w:r w:rsidR="00B24814">
        <w:rPr>
          <w:rFonts w:ascii="Arial" w:hAnsi="Arial" w:cs="Arial"/>
          <w:sz w:val="24"/>
          <w:szCs w:val="24"/>
        </w:rPr>
        <w:t>conceded</w:t>
      </w:r>
      <w:r w:rsidR="00F0179C">
        <w:rPr>
          <w:rFonts w:ascii="Arial" w:hAnsi="Arial" w:cs="Arial"/>
          <w:sz w:val="24"/>
          <w:szCs w:val="24"/>
        </w:rPr>
        <w:t xml:space="preserve"> that his use of the Order route prior to 2016 was very limited </w:t>
      </w:r>
      <w:r w:rsidR="004D3463">
        <w:rPr>
          <w:rFonts w:ascii="Arial" w:hAnsi="Arial" w:cs="Arial"/>
          <w:sz w:val="24"/>
          <w:szCs w:val="24"/>
        </w:rPr>
        <w:t xml:space="preserve">(possibly as little as a single occasion). Use of the Order route after this date, when he </w:t>
      </w:r>
      <w:r w:rsidR="0044407F">
        <w:rPr>
          <w:rFonts w:ascii="Arial" w:hAnsi="Arial" w:cs="Arial"/>
          <w:sz w:val="24"/>
          <w:szCs w:val="24"/>
        </w:rPr>
        <w:t>became</w:t>
      </w:r>
      <w:r w:rsidR="004D3463">
        <w:rPr>
          <w:rFonts w:ascii="Arial" w:hAnsi="Arial" w:cs="Arial"/>
          <w:sz w:val="24"/>
          <w:szCs w:val="24"/>
        </w:rPr>
        <w:t xml:space="preserve"> a dog owner</w:t>
      </w:r>
      <w:r w:rsidR="00CE6820">
        <w:rPr>
          <w:rFonts w:ascii="Arial" w:hAnsi="Arial" w:cs="Arial"/>
          <w:sz w:val="24"/>
          <w:szCs w:val="24"/>
        </w:rPr>
        <w:t>,</w:t>
      </w:r>
      <w:r w:rsidR="004D3463">
        <w:rPr>
          <w:rFonts w:ascii="Arial" w:hAnsi="Arial" w:cs="Arial"/>
          <w:sz w:val="24"/>
          <w:szCs w:val="24"/>
        </w:rPr>
        <w:t xml:space="preserve"> increase</w:t>
      </w:r>
      <w:r w:rsidR="00CE6820">
        <w:rPr>
          <w:rFonts w:ascii="Arial" w:hAnsi="Arial" w:cs="Arial"/>
          <w:sz w:val="24"/>
          <w:szCs w:val="24"/>
        </w:rPr>
        <w:t>d</w:t>
      </w:r>
      <w:r w:rsidR="0044407F">
        <w:rPr>
          <w:rFonts w:ascii="Arial" w:hAnsi="Arial" w:cs="Arial"/>
          <w:sz w:val="24"/>
          <w:szCs w:val="24"/>
        </w:rPr>
        <w:t xml:space="preserve">. </w:t>
      </w:r>
      <w:r w:rsidR="00C714AB">
        <w:rPr>
          <w:rFonts w:ascii="Arial" w:hAnsi="Arial" w:cs="Arial"/>
          <w:sz w:val="24"/>
          <w:szCs w:val="24"/>
        </w:rPr>
        <w:t>The Order route was o</w:t>
      </w:r>
      <w:r w:rsidR="003C2B13">
        <w:rPr>
          <w:rFonts w:ascii="Arial" w:hAnsi="Arial" w:cs="Arial"/>
          <w:sz w:val="24"/>
          <w:szCs w:val="24"/>
        </w:rPr>
        <w:t>nly one of se</w:t>
      </w:r>
      <w:r w:rsidR="002F65B1">
        <w:rPr>
          <w:rFonts w:ascii="Arial" w:hAnsi="Arial" w:cs="Arial"/>
          <w:sz w:val="24"/>
          <w:szCs w:val="24"/>
        </w:rPr>
        <w:t xml:space="preserve">veral </w:t>
      </w:r>
      <w:r w:rsidR="003C2B13">
        <w:rPr>
          <w:rFonts w:ascii="Arial" w:hAnsi="Arial" w:cs="Arial"/>
          <w:sz w:val="24"/>
          <w:szCs w:val="24"/>
        </w:rPr>
        <w:t>routes Mr Barthorpe would take on his dog walks</w:t>
      </w:r>
      <w:r w:rsidR="003D4535">
        <w:rPr>
          <w:rFonts w:ascii="Arial" w:hAnsi="Arial" w:cs="Arial"/>
          <w:sz w:val="24"/>
          <w:szCs w:val="24"/>
        </w:rPr>
        <w:t xml:space="preserve">, and it did not appear he used the route very frequently. </w:t>
      </w:r>
    </w:p>
    <w:p w14:paraId="109214CA" w14:textId="590196FD" w:rsidR="005738ED" w:rsidRDefault="00C35CC9" w:rsidP="00C86940">
      <w:pPr>
        <w:pStyle w:val="Style1"/>
        <w:numPr>
          <w:ilvl w:val="0"/>
          <w:numId w:val="3"/>
        </w:numPr>
        <w:rPr>
          <w:rFonts w:ascii="Arial" w:hAnsi="Arial" w:cs="Arial"/>
          <w:sz w:val="24"/>
          <w:szCs w:val="24"/>
        </w:rPr>
      </w:pPr>
      <w:r>
        <w:rPr>
          <w:rFonts w:ascii="Arial" w:hAnsi="Arial" w:cs="Arial"/>
          <w:sz w:val="24"/>
          <w:szCs w:val="24"/>
        </w:rPr>
        <w:t xml:space="preserve">When </w:t>
      </w:r>
      <w:r w:rsidR="005738ED">
        <w:rPr>
          <w:rFonts w:ascii="Arial" w:hAnsi="Arial" w:cs="Arial"/>
          <w:sz w:val="24"/>
          <w:szCs w:val="24"/>
        </w:rPr>
        <w:t>Mr Trev</w:t>
      </w:r>
      <w:r w:rsidR="003B3EE9">
        <w:rPr>
          <w:rFonts w:ascii="Arial" w:hAnsi="Arial" w:cs="Arial"/>
          <w:sz w:val="24"/>
          <w:szCs w:val="24"/>
        </w:rPr>
        <w:t xml:space="preserve">or Coles </w:t>
      </w:r>
      <w:r>
        <w:rPr>
          <w:rFonts w:ascii="Arial" w:hAnsi="Arial" w:cs="Arial"/>
          <w:sz w:val="24"/>
          <w:szCs w:val="24"/>
        </w:rPr>
        <w:t xml:space="preserve">gave evidence at the </w:t>
      </w:r>
      <w:r w:rsidR="001F21A7">
        <w:rPr>
          <w:rFonts w:ascii="Arial" w:hAnsi="Arial" w:cs="Arial"/>
          <w:sz w:val="24"/>
          <w:szCs w:val="24"/>
        </w:rPr>
        <w:t>Inquiry,</w:t>
      </w:r>
      <w:r>
        <w:rPr>
          <w:rFonts w:ascii="Arial" w:hAnsi="Arial" w:cs="Arial"/>
          <w:sz w:val="24"/>
          <w:szCs w:val="24"/>
        </w:rPr>
        <w:t xml:space="preserve"> he </w:t>
      </w:r>
      <w:r w:rsidR="000E76A5">
        <w:rPr>
          <w:rFonts w:ascii="Arial" w:hAnsi="Arial" w:cs="Arial"/>
          <w:sz w:val="24"/>
          <w:szCs w:val="24"/>
        </w:rPr>
        <w:t xml:space="preserve">said he could not really </w:t>
      </w:r>
      <w:r w:rsidR="007D2C78">
        <w:rPr>
          <w:rFonts w:ascii="Arial" w:hAnsi="Arial" w:cs="Arial"/>
          <w:sz w:val="24"/>
          <w:szCs w:val="24"/>
        </w:rPr>
        <w:t>assist</w:t>
      </w:r>
      <w:r w:rsidR="00EF485A">
        <w:rPr>
          <w:rFonts w:ascii="Arial" w:hAnsi="Arial" w:cs="Arial"/>
          <w:sz w:val="24"/>
          <w:szCs w:val="24"/>
        </w:rPr>
        <w:t xml:space="preserve"> in terms of his use of the Order route post 1974 although </w:t>
      </w:r>
      <w:r w:rsidR="007D2C78">
        <w:rPr>
          <w:rFonts w:ascii="Arial" w:hAnsi="Arial" w:cs="Arial"/>
          <w:sz w:val="24"/>
          <w:szCs w:val="24"/>
        </w:rPr>
        <w:t>he</w:t>
      </w:r>
      <w:r w:rsidR="00650D01">
        <w:rPr>
          <w:rFonts w:ascii="Arial" w:hAnsi="Arial" w:cs="Arial"/>
          <w:sz w:val="24"/>
          <w:szCs w:val="24"/>
        </w:rPr>
        <w:t xml:space="preserve"> said he </w:t>
      </w:r>
      <w:r w:rsidR="007D2C78">
        <w:rPr>
          <w:rFonts w:ascii="Arial" w:hAnsi="Arial" w:cs="Arial"/>
          <w:sz w:val="24"/>
          <w:szCs w:val="24"/>
        </w:rPr>
        <w:t xml:space="preserve">has probably used the route once in recent years. </w:t>
      </w:r>
      <w:r w:rsidR="00D32EFE">
        <w:rPr>
          <w:rFonts w:ascii="Arial" w:hAnsi="Arial" w:cs="Arial"/>
          <w:sz w:val="24"/>
          <w:szCs w:val="24"/>
        </w:rPr>
        <w:t xml:space="preserve">He has various </w:t>
      </w:r>
      <w:r w:rsidR="00E44B4D">
        <w:rPr>
          <w:rFonts w:ascii="Arial" w:hAnsi="Arial" w:cs="Arial"/>
          <w:sz w:val="24"/>
          <w:szCs w:val="24"/>
        </w:rPr>
        <w:t>recollections</w:t>
      </w:r>
      <w:r w:rsidR="00D32EFE">
        <w:rPr>
          <w:rFonts w:ascii="Arial" w:hAnsi="Arial" w:cs="Arial"/>
          <w:sz w:val="24"/>
          <w:szCs w:val="24"/>
        </w:rPr>
        <w:t xml:space="preserve"> of using the Order route as a child and teenager prior to 1974</w:t>
      </w:r>
      <w:r w:rsidR="00C90009">
        <w:rPr>
          <w:rFonts w:ascii="Arial" w:hAnsi="Arial" w:cs="Arial"/>
          <w:sz w:val="24"/>
          <w:szCs w:val="24"/>
        </w:rPr>
        <w:t xml:space="preserve">, but some of these may have been with permission to attend events at the </w:t>
      </w:r>
      <w:r w:rsidR="0000593C">
        <w:rPr>
          <w:rFonts w:ascii="Arial" w:hAnsi="Arial" w:cs="Arial"/>
          <w:sz w:val="24"/>
          <w:szCs w:val="24"/>
        </w:rPr>
        <w:t xml:space="preserve">preparatory </w:t>
      </w:r>
      <w:r w:rsidR="00C90009">
        <w:rPr>
          <w:rFonts w:ascii="Arial" w:hAnsi="Arial" w:cs="Arial"/>
          <w:sz w:val="24"/>
          <w:szCs w:val="24"/>
        </w:rPr>
        <w:t>school</w:t>
      </w:r>
      <w:r w:rsidR="00D32EFE">
        <w:rPr>
          <w:rFonts w:ascii="Arial" w:hAnsi="Arial" w:cs="Arial"/>
          <w:sz w:val="24"/>
          <w:szCs w:val="24"/>
        </w:rPr>
        <w:t xml:space="preserve">. </w:t>
      </w:r>
    </w:p>
    <w:p w14:paraId="3582807B" w14:textId="0DFD4A82" w:rsidR="005738ED" w:rsidRDefault="004B73A5" w:rsidP="00C86940">
      <w:pPr>
        <w:pStyle w:val="Style1"/>
        <w:numPr>
          <w:ilvl w:val="0"/>
          <w:numId w:val="3"/>
        </w:numPr>
        <w:rPr>
          <w:rFonts w:ascii="Arial" w:hAnsi="Arial" w:cs="Arial"/>
          <w:sz w:val="24"/>
          <w:szCs w:val="24"/>
        </w:rPr>
      </w:pPr>
      <w:r>
        <w:rPr>
          <w:rFonts w:ascii="Arial" w:hAnsi="Arial" w:cs="Arial"/>
          <w:sz w:val="24"/>
          <w:szCs w:val="24"/>
        </w:rPr>
        <w:t xml:space="preserve">Aside from </w:t>
      </w:r>
      <w:r w:rsidR="00E54CC7">
        <w:rPr>
          <w:rFonts w:ascii="Arial" w:hAnsi="Arial" w:cs="Arial"/>
          <w:sz w:val="24"/>
          <w:szCs w:val="24"/>
        </w:rPr>
        <w:t xml:space="preserve">members of </w:t>
      </w:r>
      <w:r>
        <w:rPr>
          <w:rFonts w:ascii="Arial" w:hAnsi="Arial" w:cs="Arial"/>
          <w:sz w:val="24"/>
          <w:szCs w:val="24"/>
        </w:rPr>
        <w:t>the Robins</w:t>
      </w:r>
      <w:r w:rsidR="00155982">
        <w:rPr>
          <w:rFonts w:ascii="Arial" w:hAnsi="Arial" w:cs="Arial"/>
          <w:sz w:val="24"/>
          <w:szCs w:val="24"/>
        </w:rPr>
        <w:t>/ Flynn household</w:t>
      </w:r>
      <w:r w:rsidR="001E7F22">
        <w:rPr>
          <w:rFonts w:ascii="Arial" w:hAnsi="Arial" w:cs="Arial"/>
          <w:sz w:val="24"/>
          <w:szCs w:val="24"/>
        </w:rPr>
        <w:t xml:space="preserve">, the use of the Order route from the other </w:t>
      </w:r>
      <w:r w:rsidR="00743A14">
        <w:rPr>
          <w:rFonts w:ascii="Arial" w:hAnsi="Arial" w:cs="Arial"/>
          <w:sz w:val="24"/>
          <w:szCs w:val="24"/>
        </w:rPr>
        <w:t>witness</w:t>
      </w:r>
      <w:r w:rsidR="0000593C">
        <w:rPr>
          <w:rFonts w:ascii="Arial" w:hAnsi="Arial" w:cs="Arial"/>
          <w:sz w:val="24"/>
          <w:szCs w:val="24"/>
        </w:rPr>
        <w:t>es</w:t>
      </w:r>
      <w:r w:rsidR="001E7F22">
        <w:rPr>
          <w:rFonts w:ascii="Arial" w:hAnsi="Arial" w:cs="Arial"/>
          <w:sz w:val="24"/>
          <w:szCs w:val="24"/>
        </w:rPr>
        <w:t xml:space="preserve"> who gave evidence at the Inquiry </w:t>
      </w:r>
      <w:r w:rsidR="00743A14">
        <w:rPr>
          <w:rFonts w:ascii="Arial" w:hAnsi="Arial" w:cs="Arial"/>
          <w:sz w:val="24"/>
          <w:szCs w:val="24"/>
        </w:rPr>
        <w:t xml:space="preserve">indicates </w:t>
      </w:r>
      <w:r w:rsidR="009A4EE8">
        <w:rPr>
          <w:rFonts w:ascii="Arial" w:hAnsi="Arial" w:cs="Arial"/>
          <w:sz w:val="24"/>
          <w:szCs w:val="24"/>
        </w:rPr>
        <w:t>a very limited regularity of use</w:t>
      </w:r>
      <w:r w:rsidR="006D1DF7">
        <w:rPr>
          <w:rFonts w:ascii="Arial" w:hAnsi="Arial" w:cs="Arial"/>
          <w:sz w:val="24"/>
          <w:szCs w:val="24"/>
        </w:rPr>
        <w:t xml:space="preserve">. </w:t>
      </w:r>
      <w:r w:rsidR="003740FE">
        <w:rPr>
          <w:rFonts w:ascii="Arial" w:hAnsi="Arial" w:cs="Arial"/>
          <w:sz w:val="24"/>
          <w:szCs w:val="24"/>
        </w:rPr>
        <w:t>Generally,</w:t>
      </w:r>
      <w:r w:rsidR="006D1DF7">
        <w:rPr>
          <w:rFonts w:ascii="Arial" w:hAnsi="Arial" w:cs="Arial"/>
          <w:sz w:val="24"/>
          <w:szCs w:val="24"/>
        </w:rPr>
        <w:t xml:space="preserve"> this ranges from around once a month to </w:t>
      </w:r>
      <w:r w:rsidR="009E39ED">
        <w:rPr>
          <w:rFonts w:ascii="Arial" w:hAnsi="Arial" w:cs="Arial"/>
          <w:sz w:val="24"/>
          <w:szCs w:val="24"/>
        </w:rPr>
        <w:t xml:space="preserve">only every few years. </w:t>
      </w:r>
    </w:p>
    <w:p w14:paraId="08ED6A10" w14:textId="226A1C76" w:rsidR="005738ED" w:rsidRDefault="00410984" w:rsidP="00C86940">
      <w:pPr>
        <w:pStyle w:val="Style1"/>
        <w:numPr>
          <w:ilvl w:val="0"/>
          <w:numId w:val="3"/>
        </w:numPr>
        <w:rPr>
          <w:rFonts w:ascii="Arial" w:hAnsi="Arial" w:cs="Arial"/>
          <w:sz w:val="24"/>
          <w:szCs w:val="24"/>
        </w:rPr>
      </w:pPr>
      <w:r>
        <w:rPr>
          <w:rFonts w:ascii="Arial" w:hAnsi="Arial" w:cs="Arial"/>
          <w:sz w:val="24"/>
          <w:szCs w:val="24"/>
        </w:rPr>
        <w:lastRenderedPageBreak/>
        <w:t xml:space="preserve">There is also user evidence from 27 other people who did not attend the </w:t>
      </w:r>
      <w:r w:rsidR="00A81FAC">
        <w:rPr>
          <w:rFonts w:ascii="Arial" w:hAnsi="Arial" w:cs="Arial"/>
          <w:sz w:val="24"/>
          <w:szCs w:val="24"/>
        </w:rPr>
        <w:t xml:space="preserve">Inquiry. </w:t>
      </w:r>
      <w:r w:rsidR="002D02E0">
        <w:rPr>
          <w:rFonts w:ascii="Arial" w:hAnsi="Arial" w:cs="Arial"/>
          <w:sz w:val="24"/>
          <w:szCs w:val="24"/>
        </w:rPr>
        <w:t>T</w:t>
      </w:r>
      <w:r w:rsidR="0000593C">
        <w:rPr>
          <w:rFonts w:ascii="Arial" w:hAnsi="Arial" w:cs="Arial"/>
          <w:sz w:val="24"/>
          <w:szCs w:val="24"/>
        </w:rPr>
        <w:t>ogether, t</w:t>
      </w:r>
      <w:r w:rsidR="00A81FAC">
        <w:rPr>
          <w:rFonts w:ascii="Arial" w:hAnsi="Arial" w:cs="Arial"/>
          <w:sz w:val="24"/>
          <w:szCs w:val="24"/>
        </w:rPr>
        <w:t xml:space="preserve">hese cover the whole of the </w:t>
      </w:r>
      <w:r w:rsidR="002D02E0">
        <w:rPr>
          <w:rFonts w:ascii="Arial" w:hAnsi="Arial" w:cs="Arial"/>
          <w:sz w:val="24"/>
          <w:szCs w:val="24"/>
        </w:rPr>
        <w:t xml:space="preserve">relevant </w:t>
      </w:r>
      <w:r w:rsidR="00605712">
        <w:rPr>
          <w:rFonts w:ascii="Arial" w:hAnsi="Arial" w:cs="Arial"/>
          <w:sz w:val="24"/>
          <w:szCs w:val="24"/>
        </w:rPr>
        <w:t>period,</w:t>
      </w:r>
      <w:r w:rsidR="002D02E0">
        <w:rPr>
          <w:rFonts w:ascii="Arial" w:hAnsi="Arial" w:cs="Arial"/>
          <w:sz w:val="24"/>
          <w:szCs w:val="24"/>
        </w:rPr>
        <w:t xml:space="preserve"> and some estimates of use are fairly high, for example </w:t>
      </w:r>
      <w:r w:rsidR="005D6307">
        <w:rPr>
          <w:rFonts w:ascii="Arial" w:hAnsi="Arial" w:cs="Arial"/>
          <w:sz w:val="24"/>
          <w:szCs w:val="24"/>
        </w:rPr>
        <w:t xml:space="preserve">40 to 50 times per year. </w:t>
      </w:r>
      <w:r w:rsidR="00605712">
        <w:rPr>
          <w:rFonts w:ascii="Arial" w:hAnsi="Arial" w:cs="Arial"/>
          <w:sz w:val="24"/>
          <w:szCs w:val="24"/>
        </w:rPr>
        <w:t>A</w:t>
      </w:r>
      <w:r w:rsidR="005D6307">
        <w:rPr>
          <w:rFonts w:ascii="Arial" w:hAnsi="Arial" w:cs="Arial"/>
          <w:sz w:val="24"/>
          <w:szCs w:val="24"/>
        </w:rPr>
        <w:t>t the Inquiry</w:t>
      </w:r>
      <w:r w:rsidR="00684DA8">
        <w:rPr>
          <w:rFonts w:ascii="Arial" w:hAnsi="Arial" w:cs="Arial"/>
          <w:sz w:val="24"/>
          <w:szCs w:val="24"/>
        </w:rPr>
        <w:t xml:space="preserve">, </w:t>
      </w:r>
      <w:r w:rsidR="005D6307">
        <w:rPr>
          <w:rFonts w:ascii="Arial" w:hAnsi="Arial" w:cs="Arial"/>
          <w:sz w:val="24"/>
          <w:szCs w:val="24"/>
        </w:rPr>
        <w:t xml:space="preserve">when the levels of use </w:t>
      </w:r>
      <w:r w:rsidR="0000593C">
        <w:rPr>
          <w:rFonts w:ascii="Arial" w:hAnsi="Arial" w:cs="Arial"/>
          <w:sz w:val="24"/>
          <w:szCs w:val="24"/>
        </w:rPr>
        <w:t>were</w:t>
      </w:r>
      <w:r w:rsidR="00786D25">
        <w:rPr>
          <w:rFonts w:ascii="Arial" w:hAnsi="Arial" w:cs="Arial"/>
          <w:sz w:val="24"/>
          <w:szCs w:val="24"/>
        </w:rPr>
        <w:t xml:space="preserve"> questioned some of the </w:t>
      </w:r>
      <w:r w:rsidR="00621A0D">
        <w:rPr>
          <w:rFonts w:ascii="Arial" w:hAnsi="Arial" w:cs="Arial"/>
          <w:sz w:val="24"/>
          <w:szCs w:val="24"/>
        </w:rPr>
        <w:t>witnesses</w:t>
      </w:r>
      <w:r w:rsidR="00786D25">
        <w:rPr>
          <w:rFonts w:ascii="Arial" w:hAnsi="Arial" w:cs="Arial"/>
          <w:sz w:val="24"/>
          <w:szCs w:val="24"/>
        </w:rPr>
        <w:t xml:space="preserve"> revised their estimates down fairly significantly </w:t>
      </w:r>
      <w:r w:rsidR="00621A0D">
        <w:rPr>
          <w:rFonts w:ascii="Arial" w:hAnsi="Arial" w:cs="Arial"/>
          <w:sz w:val="24"/>
          <w:szCs w:val="24"/>
        </w:rPr>
        <w:t xml:space="preserve">either in terms of overall </w:t>
      </w:r>
      <w:r w:rsidR="00605712">
        <w:rPr>
          <w:rFonts w:ascii="Arial" w:hAnsi="Arial" w:cs="Arial"/>
          <w:sz w:val="24"/>
          <w:szCs w:val="24"/>
        </w:rPr>
        <w:t>usage</w:t>
      </w:r>
      <w:r w:rsidR="00621A0D">
        <w:rPr>
          <w:rFonts w:ascii="Arial" w:hAnsi="Arial" w:cs="Arial"/>
          <w:sz w:val="24"/>
          <w:szCs w:val="24"/>
        </w:rPr>
        <w:t xml:space="preserve"> or the level of use over certain periods of time. </w:t>
      </w:r>
      <w:r w:rsidR="00605712">
        <w:rPr>
          <w:rFonts w:ascii="Arial" w:hAnsi="Arial" w:cs="Arial"/>
          <w:sz w:val="24"/>
          <w:szCs w:val="24"/>
        </w:rPr>
        <w:t>However, other witness</w:t>
      </w:r>
      <w:r w:rsidR="0000593C">
        <w:rPr>
          <w:rFonts w:ascii="Arial" w:hAnsi="Arial" w:cs="Arial"/>
          <w:sz w:val="24"/>
          <w:szCs w:val="24"/>
        </w:rPr>
        <w:t>es</w:t>
      </w:r>
      <w:r w:rsidR="00605712">
        <w:rPr>
          <w:rFonts w:ascii="Arial" w:hAnsi="Arial" w:cs="Arial"/>
          <w:sz w:val="24"/>
          <w:szCs w:val="24"/>
        </w:rPr>
        <w:t xml:space="preserve"> gave consistent evidence in this respect. </w:t>
      </w:r>
      <w:r w:rsidR="008F04DE">
        <w:rPr>
          <w:rFonts w:ascii="Arial" w:hAnsi="Arial" w:cs="Arial"/>
          <w:sz w:val="24"/>
          <w:szCs w:val="24"/>
        </w:rPr>
        <w:t>Evidence</w:t>
      </w:r>
      <w:r w:rsidR="00912628">
        <w:rPr>
          <w:rFonts w:ascii="Arial" w:hAnsi="Arial" w:cs="Arial"/>
          <w:sz w:val="24"/>
          <w:szCs w:val="24"/>
        </w:rPr>
        <w:t xml:space="preserve"> of use that was not tested at the Inquiry </w:t>
      </w:r>
      <w:r w:rsidR="00027BAC">
        <w:rPr>
          <w:rFonts w:ascii="Arial" w:hAnsi="Arial" w:cs="Arial"/>
          <w:sz w:val="24"/>
          <w:szCs w:val="24"/>
        </w:rPr>
        <w:t>must</w:t>
      </w:r>
      <w:r w:rsidR="00912628">
        <w:rPr>
          <w:rFonts w:ascii="Arial" w:hAnsi="Arial" w:cs="Arial"/>
          <w:sz w:val="24"/>
          <w:szCs w:val="24"/>
        </w:rPr>
        <w:t xml:space="preserve"> be given less weight</w:t>
      </w:r>
      <w:r w:rsidR="00601C07">
        <w:rPr>
          <w:rFonts w:ascii="Arial" w:hAnsi="Arial" w:cs="Arial"/>
          <w:sz w:val="24"/>
          <w:szCs w:val="24"/>
        </w:rPr>
        <w:t xml:space="preserve">, as </w:t>
      </w:r>
      <w:r w:rsidR="00B47317">
        <w:rPr>
          <w:rFonts w:ascii="Arial" w:hAnsi="Arial" w:cs="Arial"/>
          <w:sz w:val="24"/>
          <w:szCs w:val="24"/>
        </w:rPr>
        <w:t xml:space="preserve">some of the estimates may have </w:t>
      </w:r>
      <w:r w:rsidR="009D7577">
        <w:rPr>
          <w:rFonts w:ascii="Arial" w:hAnsi="Arial" w:cs="Arial"/>
          <w:sz w:val="24"/>
          <w:szCs w:val="24"/>
        </w:rPr>
        <w:t>also been r</w:t>
      </w:r>
      <w:r w:rsidR="00B47317">
        <w:rPr>
          <w:rFonts w:ascii="Arial" w:hAnsi="Arial" w:cs="Arial"/>
          <w:sz w:val="24"/>
          <w:szCs w:val="24"/>
        </w:rPr>
        <w:t xml:space="preserve">evised down </w:t>
      </w:r>
      <w:r w:rsidR="009D7577">
        <w:rPr>
          <w:rFonts w:ascii="Arial" w:hAnsi="Arial" w:cs="Arial"/>
          <w:sz w:val="24"/>
          <w:szCs w:val="24"/>
        </w:rPr>
        <w:t>under questioning</w:t>
      </w:r>
      <w:r w:rsidR="00912628">
        <w:rPr>
          <w:rFonts w:ascii="Arial" w:hAnsi="Arial" w:cs="Arial"/>
          <w:sz w:val="24"/>
          <w:szCs w:val="24"/>
        </w:rPr>
        <w:t>. However, th</w:t>
      </w:r>
      <w:r w:rsidR="008103D0">
        <w:rPr>
          <w:rFonts w:ascii="Arial" w:hAnsi="Arial" w:cs="Arial"/>
          <w:sz w:val="24"/>
          <w:szCs w:val="24"/>
        </w:rPr>
        <w:t xml:space="preserve">is user evidence nevertheless indicates some additional use of the Order route beyond those who gave direct evidence at the Inquiry. </w:t>
      </w:r>
    </w:p>
    <w:p w14:paraId="2BCD4962" w14:textId="70A93520" w:rsidR="00A43462" w:rsidRDefault="0006566A" w:rsidP="00C86940">
      <w:pPr>
        <w:pStyle w:val="Style1"/>
        <w:numPr>
          <w:ilvl w:val="0"/>
          <w:numId w:val="3"/>
        </w:numPr>
        <w:rPr>
          <w:rFonts w:ascii="Arial" w:hAnsi="Arial" w:cs="Arial"/>
          <w:sz w:val="24"/>
          <w:szCs w:val="24"/>
        </w:rPr>
      </w:pPr>
      <w:r>
        <w:rPr>
          <w:rFonts w:ascii="Arial" w:hAnsi="Arial" w:cs="Arial"/>
          <w:sz w:val="24"/>
          <w:szCs w:val="24"/>
        </w:rPr>
        <w:t>A statement from a Mr Alec Clo</w:t>
      </w:r>
      <w:r w:rsidR="00E34E01">
        <w:rPr>
          <w:rFonts w:ascii="Arial" w:hAnsi="Arial" w:cs="Arial"/>
          <w:sz w:val="24"/>
          <w:szCs w:val="24"/>
        </w:rPr>
        <w:t>u</w:t>
      </w:r>
      <w:r>
        <w:rPr>
          <w:rFonts w:ascii="Arial" w:hAnsi="Arial" w:cs="Arial"/>
          <w:sz w:val="24"/>
          <w:szCs w:val="24"/>
        </w:rPr>
        <w:t xml:space="preserve">gh was delivered to another witness and handed to the Inquiry. </w:t>
      </w:r>
      <w:r w:rsidR="009168B7">
        <w:rPr>
          <w:rFonts w:ascii="Arial" w:hAnsi="Arial" w:cs="Arial"/>
          <w:sz w:val="24"/>
          <w:szCs w:val="24"/>
        </w:rPr>
        <w:t xml:space="preserve">It states that he is 91 years old, he has lived in Kintbury his </w:t>
      </w:r>
      <w:r w:rsidR="00AA395B">
        <w:rPr>
          <w:rFonts w:ascii="Arial" w:hAnsi="Arial" w:cs="Arial"/>
          <w:sz w:val="24"/>
          <w:szCs w:val="24"/>
        </w:rPr>
        <w:t>whole</w:t>
      </w:r>
      <w:r w:rsidR="009168B7">
        <w:rPr>
          <w:rFonts w:ascii="Arial" w:hAnsi="Arial" w:cs="Arial"/>
          <w:sz w:val="24"/>
          <w:szCs w:val="24"/>
        </w:rPr>
        <w:t xml:space="preserve"> life</w:t>
      </w:r>
      <w:r w:rsidR="00B10107">
        <w:rPr>
          <w:rFonts w:ascii="Arial" w:hAnsi="Arial" w:cs="Arial"/>
          <w:sz w:val="24"/>
          <w:szCs w:val="24"/>
        </w:rPr>
        <w:t xml:space="preserve"> and that Mill Lane has always been used as a public right of way. </w:t>
      </w:r>
      <w:r w:rsidR="00AA395B">
        <w:rPr>
          <w:rFonts w:ascii="Arial" w:hAnsi="Arial" w:cs="Arial"/>
          <w:sz w:val="24"/>
          <w:szCs w:val="24"/>
        </w:rPr>
        <w:t>Mr Clough did not attend the Inquiry and so this evidence was not tested</w:t>
      </w:r>
      <w:r w:rsidR="0016438E">
        <w:rPr>
          <w:rFonts w:ascii="Arial" w:hAnsi="Arial" w:cs="Arial"/>
          <w:sz w:val="24"/>
          <w:szCs w:val="24"/>
        </w:rPr>
        <w:t xml:space="preserve">. The statement was not </w:t>
      </w:r>
      <w:r w:rsidR="00A52711">
        <w:rPr>
          <w:rFonts w:ascii="Arial" w:hAnsi="Arial" w:cs="Arial"/>
          <w:sz w:val="24"/>
          <w:szCs w:val="24"/>
        </w:rPr>
        <w:t>accompanied</w:t>
      </w:r>
      <w:r w:rsidR="0016438E">
        <w:rPr>
          <w:rFonts w:ascii="Arial" w:hAnsi="Arial" w:cs="Arial"/>
          <w:sz w:val="24"/>
          <w:szCs w:val="24"/>
        </w:rPr>
        <w:t xml:space="preserve"> by any map and so it cannot be certain his reference to </w:t>
      </w:r>
      <w:r w:rsidR="00A52711">
        <w:rPr>
          <w:rFonts w:ascii="Arial" w:hAnsi="Arial" w:cs="Arial"/>
          <w:sz w:val="24"/>
          <w:szCs w:val="24"/>
        </w:rPr>
        <w:t xml:space="preserve">Mill Lane relates to the Order route. </w:t>
      </w:r>
      <w:r w:rsidR="00F363AE">
        <w:rPr>
          <w:rFonts w:ascii="Arial" w:hAnsi="Arial" w:cs="Arial"/>
          <w:sz w:val="24"/>
          <w:szCs w:val="24"/>
        </w:rPr>
        <w:t>I therefore do not give this evidence any weight</w:t>
      </w:r>
      <w:r w:rsidR="00A52711">
        <w:rPr>
          <w:rFonts w:ascii="Arial" w:hAnsi="Arial" w:cs="Arial"/>
          <w:sz w:val="24"/>
          <w:szCs w:val="24"/>
        </w:rPr>
        <w:t>.</w:t>
      </w:r>
      <w:r w:rsidR="009168B7">
        <w:rPr>
          <w:rFonts w:ascii="Arial" w:hAnsi="Arial" w:cs="Arial"/>
          <w:sz w:val="24"/>
          <w:szCs w:val="24"/>
        </w:rPr>
        <w:t xml:space="preserve"> </w:t>
      </w:r>
    </w:p>
    <w:p w14:paraId="70B2A674" w14:textId="605D3DD6" w:rsidR="005C09BF" w:rsidRDefault="00213A8D" w:rsidP="00866FD7">
      <w:pPr>
        <w:pStyle w:val="Style1"/>
        <w:numPr>
          <w:ilvl w:val="0"/>
          <w:numId w:val="3"/>
        </w:numPr>
        <w:rPr>
          <w:rFonts w:ascii="Arial" w:hAnsi="Arial" w:cs="Arial"/>
          <w:sz w:val="24"/>
          <w:szCs w:val="24"/>
        </w:rPr>
      </w:pPr>
      <w:r>
        <w:rPr>
          <w:rFonts w:ascii="Arial" w:hAnsi="Arial" w:cs="Arial"/>
          <w:sz w:val="24"/>
          <w:szCs w:val="24"/>
        </w:rPr>
        <w:t>Some of the witness</w:t>
      </w:r>
      <w:r w:rsidR="00804EBD">
        <w:rPr>
          <w:rFonts w:ascii="Arial" w:hAnsi="Arial" w:cs="Arial"/>
          <w:sz w:val="24"/>
          <w:szCs w:val="24"/>
        </w:rPr>
        <w:t>es</w:t>
      </w:r>
      <w:r>
        <w:rPr>
          <w:rFonts w:ascii="Arial" w:hAnsi="Arial" w:cs="Arial"/>
          <w:sz w:val="24"/>
          <w:szCs w:val="24"/>
        </w:rPr>
        <w:t xml:space="preserve"> at the Inquiry and some users provi</w:t>
      </w:r>
      <w:r w:rsidR="0000593C">
        <w:rPr>
          <w:rFonts w:ascii="Arial" w:hAnsi="Arial" w:cs="Arial"/>
          <w:sz w:val="24"/>
          <w:szCs w:val="24"/>
        </w:rPr>
        <w:t>di</w:t>
      </w:r>
      <w:r>
        <w:rPr>
          <w:rFonts w:ascii="Arial" w:hAnsi="Arial" w:cs="Arial"/>
          <w:sz w:val="24"/>
          <w:szCs w:val="24"/>
        </w:rPr>
        <w:t>ng only written evidence</w:t>
      </w:r>
      <w:r w:rsidR="00AD2CD5">
        <w:rPr>
          <w:rFonts w:ascii="Arial" w:hAnsi="Arial" w:cs="Arial"/>
          <w:sz w:val="24"/>
          <w:szCs w:val="24"/>
        </w:rPr>
        <w:t>,</w:t>
      </w:r>
      <w:r>
        <w:rPr>
          <w:rFonts w:ascii="Arial" w:hAnsi="Arial" w:cs="Arial"/>
          <w:sz w:val="24"/>
          <w:szCs w:val="24"/>
        </w:rPr>
        <w:t xml:space="preserve"> </w:t>
      </w:r>
      <w:r w:rsidR="003309FE">
        <w:rPr>
          <w:rFonts w:ascii="Arial" w:hAnsi="Arial" w:cs="Arial"/>
          <w:sz w:val="24"/>
          <w:szCs w:val="24"/>
        </w:rPr>
        <w:t xml:space="preserve">indicate seeing other people using the Order route. It was </w:t>
      </w:r>
      <w:r w:rsidR="008F04DE">
        <w:rPr>
          <w:rFonts w:ascii="Arial" w:hAnsi="Arial" w:cs="Arial"/>
          <w:sz w:val="24"/>
          <w:szCs w:val="24"/>
        </w:rPr>
        <w:t>evident</w:t>
      </w:r>
      <w:r w:rsidR="003309FE">
        <w:rPr>
          <w:rFonts w:ascii="Arial" w:hAnsi="Arial" w:cs="Arial"/>
          <w:sz w:val="24"/>
          <w:szCs w:val="24"/>
        </w:rPr>
        <w:t xml:space="preserve"> that when filling out user evidence forms</w:t>
      </w:r>
      <w:r w:rsidR="00AA2C8D">
        <w:rPr>
          <w:rFonts w:ascii="Arial" w:hAnsi="Arial" w:cs="Arial"/>
          <w:sz w:val="24"/>
          <w:szCs w:val="24"/>
        </w:rPr>
        <w:t>, some users may</w:t>
      </w:r>
      <w:r w:rsidR="0085766F">
        <w:rPr>
          <w:rFonts w:ascii="Arial" w:hAnsi="Arial" w:cs="Arial"/>
          <w:sz w:val="24"/>
          <w:szCs w:val="24"/>
        </w:rPr>
        <w:t xml:space="preserve"> not </w:t>
      </w:r>
      <w:r w:rsidR="00AA2C8D">
        <w:rPr>
          <w:rFonts w:ascii="Arial" w:hAnsi="Arial" w:cs="Arial"/>
          <w:sz w:val="24"/>
          <w:szCs w:val="24"/>
        </w:rPr>
        <w:t xml:space="preserve">have been referring to </w:t>
      </w:r>
      <w:r w:rsidR="001701F5">
        <w:rPr>
          <w:rFonts w:ascii="Arial" w:hAnsi="Arial" w:cs="Arial"/>
          <w:sz w:val="24"/>
          <w:szCs w:val="24"/>
        </w:rPr>
        <w:t xml:space="preserve">only </w:t>
      </w:r>
      <w:r w:rsidR="00AA2C8D">
        <w:rPr>
          <w:rFonts w:ascii="Arial" w:hAnsi="Arial" w:cs="Arial"/>
          <w:sz w:val="24"/>
          <w:szCs w:val="24"/>
        </w:rPr>
        <w:t xml:space="preserve">seeing </w:t>
      </w:r>
      <w:r w:rsidR="001701F5">
        <w:rPr>
          <w:rFonts w:ascii="Arial" w:hAnsi="Arial" w:cs="Arial"/>
          <w:sz w:val="24"/>
          <w:szCs w:val="24"/>
        </w:rPr>
        <w:t xml:space="preserve">other walkers </w:t>
      </w:r>
      <w:r w:rsidR="00AA2C8D">
        <w:rPr>
          <w:rFonts w:ascii="Arial" w:hAnsi="Arial" w:cs="Arial"/>
          <w:sz w:val="24"/>
          <w:szCs w:val="24"/>
        </w:rPr>
        <w:t xml:space="preserve">on the Order route but elsewhere, such as the Avenue. </w:t>
      </w:r>
      <w:r w:rsidR="007B2B2C">
        <w:rPr>
          <w:rFonts w:ascii="Arial" w:hAnsi="Arial" w:cs="Arial"/>
          <w:sz w:val="24"/>
          <w:szCs w:val="24"/>
        </w:rPr>
        <w:t xml:space="preserve">Over the whole of the relevant period, there were a number of </w:t>
      </w:r>
      <w:r w:rsidR="00430606">
        <w:rPr>
          <w:rFonts w:ascii="Arial" w:hAnsi="Arial" w:cs="Arial"/>
          <w:sz w:val="24"/>
          <w:szCs w:val="24"/>
        </w:rPr>
        <w:t>reason</w:t>
      </w:r>
      <w:r w:rsidR="00780123">
        <w:rPr>
          <w:rFonts w:ascii="Arial" w:hAnsi="Arial" w:cs="Arial"/>
          <w:sz w:val="24"/>
          <w:szCs w:val="24"/>
        </w:rPr>
        <w:t>s</w:t>
      </w:r>
      <w:r w:rsidR="00430606">
        <w:rPr>
          <w:rFonts w:ascii="Arial" w:hAnsi="Arial" w:cs="Arial"/>
          <w:sz w:val="24"/>
          <w:szCs w:val="24"/>
        </w:rPr>
        <w:t xml:space="preserve"> why people may have been walking on the Order route with permission relating to living, working, attending </w:t>
      </w:r>
      <w:r w:rsidR="0031114D">
        <w:rPr>
          <w:rFonts w:ascii="Arial" w:hAnsi="Arial" w:cs="Arial"/>
          <w:sz w:val="24"/>
          <w:szCs w:val="24"/>
        </w:rPr>
        <w:t xml:space="preserve">educational facilities </w:t>
      </w:r>
      <w:r w:rsidR="00780123">
        <w:rPr>
          <w:rFonts w:ascii="Arial" w:hAnsi="Arial" w:cs="Arial"/>
          <w:sz w:val="24"/>
          <w:szCs w:val="24"/>
        </w:rPr>
        <w:t xml:space="preserve">on the estate </w:t>
      </w:r>
      <w:r w:rsidR="0031114D">
        <w:rPr>
          <w:rFonts w:ascii="Arial" w:hAnsi="Arial" w:cs="Arial"/>
          <w:sz w:val="24"/>
          <w:szCs w:val="24"/>
        </w:rPr>
        <w:t xml:space="preserve">or </w:t>
      </w:r>
      <w:r w:rsidR="008F04DE">
        <w:rPr>
          <w:rFonts w:ascii="Arial" w:hAnsi="Arial" w:cs="Arial"/>
          <w:sz w:val="24"/>
          <w:szCs w:val="24"/>
        </w:rPr>
        <w:t>visiting</w:t>
      </w:r>
      <w:r w:rsidR="0031114D">
        <w:rPr>
          <w:rFonts w:ascii="Arial" w:hAnsi="Arial" w:cs="Arial"/>
          <w:sz w:val="24"/>
          <w:szCs w:val="24"/>
        </w:rPr>
        <w:t xml:space="preserve"> these. As such, there can be no certainty that reports of </w:t>
      </w:r>
      <w:r w:rsidR="008E13E8">
        <w:rPr>
          <w:rFonts w:ascii="Arial" w:hAnsi="Arial" w:cs="Arial"/>
          <w:sz w:val="24"/>
          <w:szCs w:val="24"/>
        </w:rPr>
        <w:t xml:space="preserve">other people </w:t>
      </w:r>
      <w:r w:rsidR="00866FD7">
        <w:rPr>
          <w:rFonts w:ascii="Arial" w:hAnsi="Arial" w:cs="Arial"/>
          <w:sz w:val="24"/>
          <w:szCs w:val="24"/>
        </w:rPr>
        <w:t xml:space="preserve">using the Order route on foot indicate that </w:t>
      </w:r>
      <w:r w:rsidR="0031114D">
        <w:rPr>
          <w:rFonts w:ascii="Arial" w:hAnsi="Arial" w:cs="Arial"/>
          <w:sz w:val="24"/>
          <w:szCs w:val="24"/>
        </w:rPr>
        <w:t xml:space="preserve">they were doing so </w:t>
      </w:r>
      <w:r w:rsidR="00FE1861">
        <w:rPr>
          <w:rFonts w:ascii="Arial" w:hAnsi="Arial" w:cs="Arial"/>
          <w:sz w:val="24"/>
          <w:szCs w:val="24"/>
        </w:rPr>
        <w:t>as if it were a public footpath</w:t>
      </w:r>
      <w:r w:rsidR="008F04DE">
        <w:rPr>
          <w:rFonts w:ascii="Arial" w:hAnsi="Arial" w:cs="Arial"/>
          <w:sz w:val="24"/>
          <w:szCs w:val="24"/>
        </w:rPr>
        <w:t xml:space="preserve">. </w:t>
      </w:r>
      <w:r w:rsidR="004A0DFF">
        <w:rPr>
          <w:rFonts w:ascii="Arial" w:hAnsi="Arial" w:cs="Arial"/>
          <w:sz w:val="24"/>
          <w:szCs w:val="24"/>
        </w:rPr>
        <w:t xml:space="preserve">I therefore </w:t>
      </w:r>
      <w:r w:rsidR="00585DD3">
        <w:rPr>
          <w:rFonts w:ascii="Arial" w:hAnsi="Arial" w:cs="Arial"/>
          <w:sz w:val="24"/>
          <w:szCs w:val="24"/>
        </w:rPr>
        <w:t xml:space="preserve">give this evidence little weight. </w:t>
      </w:r>
    </w:p>
    <w:p w14:paraId="49542BA7" w14:textId="28F71B34" w:rsidR="00BD298F" w:rsidRPr="00E13D33" w:rsidRDefault="00E11C0A" w:rsidP="00E13D33">
      <w:pPr>
        <w:pStyle w:val="Style1"/>
        <w:ind w:left="0" w:firstLine="0"/>
        <w:rPr>
          <w:rFonts w:ascii="Arial" w:hAnsi="Arial" w:cs="Arial"/>
          <w:i/>
          <w:iCs/>
          <w:sz w:val="24"/>
          <w:szCs w:val="24"/>
        </w:rPr>
      </w:pPr>
      <w:r>
        <w:rPr>
          <w:rFonts w:ascii="Arial" w:hAnsi="Arial" w:cs="Arial"/>
          <w:i/>
          <w:iCs/>
          <w:sz w:val="24"/>
          <w:szCs w:val="24"/>
        </w:rPr>
        <w:t xml:space="preserve">Evidence </w:t>
      </w:r>
      <w:r w:rsidR="002B752D">
        <w:rPr>
          <w:rFonts w:ascii="Arial" w:hAnsi="Arial" w:cs="Arial"/>
          <w:i/>
          <w:iCs/>
          <w:sz w:val="24"/>
          <w:szCs w:val="24"/>
        </w:rPr>
        <w:t xml:space="preserve">From </w:t>
      </w:r>
      <w:r w:rsidR="0045414E">
        <w:rPr>
          <w:rFonts w:ascii="Arial" w:hAnsi="Arial" w:cs="Arial"/>
          <w:i/>
          <w:iCs/>
          <w:sz w:val="24"/>
          <w:szCs w:val="24"/>
        </w:rPr>
        <w:t>T</w:t>
      </w:r>
      <w:r w:rsidR="002B752D">
        <w:rPr>
          <w:rFonts w:ascii="Arial" w:hAnsi="Arial" w:cs="Arial"/>
          <w:i/>
          <w:iCs/>
          <w:sz w:val="24"/>
          <w:szCs w:val="24"/>
        </w:rPr>
        <w:t xml:space="preserve">hose </w:t>
      </w:r>
      <w:r w:rsidR="0045414E">
        <w:rPr>
          <w:rFonts w:ascii="Arial" w:hAnsi="Arial" w:cs="Arial"/>
          <w:i/>
          <w:iCs/>
          <w:sz w:val="24"/>
          <w:szCs w:val="24"/>
        </w:rPr>
        <w:t>W</w:t>
      </w:r>
      <w:r w:rsidR="002B752D">
        <w:rPr>
          <w:rFonts w:ascii="Arial" w:hAnsi="Arial" w:cs="Arial"/>
          <w:i/>
          <w:iCs/>
          <w:sz w:val="24"/>
          <w:szCs w:val="24"/>
        </w:rPr>
        <w:t xml:space="preserve">ho </w:t>
      </w:r>
      <w:r w:rsidR="0045414E">
        <w:rPr>
          <w:rFonts w:ascii="Arial" w:hAnsi="Arial" w:cs="Arial"/>
          <w:i/>
          <w:iCs/>
          <w:sz w:val="24"/>
          <w:szCs w:val="24"/>
        </w:rPr>
        <w:t xml:space="preserve">Have Lived and/ or Worked </w:t>
      </w:r>
      <w:r w:rsidR="00525EDC">
        <w:rPr>
          <w:rFonts w:ascii="Arial" w:hAnsi="Arial" w:cs="Arial"/>
          <w:i/>
          <w:iCs/>
          <w:sz w:val="24"/>
          <w:szCs w:val="24"/>
        </w:rPr>
        <w:t xml:space="preserve">on the </w:t>
      </w:r>
      <w:r w:rsidR="0045414E">
        <w:rPr>
          <w:rFonts w:ascii="Arial" w:hAnsi="Arial" w:cs="Arial"/>
          <w:i/>
          <w:iCs/>
          <w:sz w:val="24"/>
          <w:szCs w:val="24"/>
        </w:rPr>
        <w:t>Barton Court</w:t>
      </w:r>
      <w:r w:rsidR="00525EDC">
        <w:rPr>
          <w:rFonts w:ascii="Arial" w:hAnsi="Arial" w:cs="Arial"/>
          <w:i/>
          <w:iCs/>
          <w:sz w:val="24"/>
          <w:szCs w:val="24"/>
        </w:rPr>
        <w:t xml:space="preserve"> Estate</w:t>
      </w:r>
    </w:p>
    <w:p w14:paraId="1678EAC1" w14:textId="044A6381" w:rsidR="00BD298F" w:rsidRDefault="00720BCC" w:rsidP="00C86940">
      <w:pPr>
        <w:pStyle w:val="Style1"/>
        <w:numPr>
          <w:ilvl w:val="0"/>
          <w:numId w:val="3"/>
        </w:numPr>
        <w:rPr>
          <w:rFonts w:ascii="Arial" w:hAnsi="Arial" w:cs="Arial"/>
          <w:sz w:val="24"/>
          <w:szCs w:val="24"/>
        </w:rPr>
      </w:pPr>
      <w:r>
        <w:rPr>
          <w:rFonts w:ascii="Arial" w:hAnsi="Arial" w:cs="Arial"/>
          <w:sz w:val="24"/>
          <w:szCs w:val="24"/>
        </w:rPr>
        <w:t>Ms Bastable</w:t>
      </w:r>
      <w:r w:rsidR="005C6DA7">
        <w:rPr>
          <w:rFonts w:ascii="Arial" w:hAnsi="Arial" w:cs="Arial"/>
          <w:sz w:val="24"/>
          <w:szCs w:val="24"/>
        </w:rPr>
        <w:t xml:space="preserve"> is Mr Ted Hill’s daughter. </w:t>
      </w:r>
      <w:r w:rsidR="00452497">
        <w:rPr>
          <w:rFonts w:ascii="Arial" w:hAnsi="Arial" w:cs="Arial"/>
          <w:sz w:val="24"/>
          <w:szCs w:val="24"/>
        </w:rPr>
        <w:t xml:space="preserve">She returned to live in Spinney House between January 2015 and April 2016. </w:t>
      </w:r>
      <w:r w:rsidR="00E62773">
        <w:rPr>
          <w:rFonts w:ascii="Arial" w:hAnsi="Arial" w:cs="Arial"/>
          <w:sz w:val="24"/>
          <w:szCs w:val="24"/>
        </w:rPr>
        <w:t xml:space="preserve">She spent </w:t>
      </w:r>
      <w:r w:rsidR="008D3667">
        <w:rPr>
          <w:rFonts w:ascii="Arial" w:hAnsi="Arial" w:cs="Arial"/>
          <w:sz w:val="24"/>
          <w:szCs w:val="24"/>
        </w:rPr>
        <w:t>approximately</w:t>
      </w:r>
      <w:r w:rsidR="00E62773">
        <w:rPr>
          <w:rFonts w:ascii="Arial" w:hAnsi="Arial" w:cs="Arial"/>
          <w:sz w:val="24"/>
          <w:szCs w:val="24"/>
        </w:rPr>
        <w:t xml:space="preserve"> the first 6 weeks of this period undertaking a training</w:t>
      </w:r>
      <w:r w:rsidR="008D3667">
        <w:rPr>
          <w:rFonts w:ascii="Arial" w:hAnsi="Arial" w:cs="Arial"/>
          <w:sz w:val="24"/>
          <w:szCs w:val="24"/>
        </w:rPr>
        <w:t xml:space="preserve"> </w:t>
      </w:r>
      <w:r w:rsidR="00E62773">
        <w:rPr>
          <w:rFonts w:ascii="Arial" w:hAnsi="Arial" w:cs="Arial"/>
          <w:sz w:val="24"/>
          <w:szCs w:val="24"/>
        </w:rPr>
        <w:t xml:space="preserve">course where she </w:t>
      </w:r>
      <w:r w:rsidR="008D3667">
        <w:rPr>
          <w:rFonts w:ascii="Arial" w:hAnsi="Arial" w:cs="Arial"/>
          <w:sz w:val="24"/>
          <w:szCs w:val="24"/>
        </w:rPr>
        <w:t>regularly</w:t>
      </w:r>
      <w:r w:rsidR="00E62773">
        <w:rPr>
          <w:rFonts w:ascii="Arial" w:hAnsi="Arial" w:cs="Arial"/>
          <w:sz w:val="24"/>
          <w:szCs w:val="24"/>
        </w:rPr>
        <w:t xml:space="preserve"> used the </w:t>
      </w:r>
      <w:r w:rsidR="008D3667">
        <w:rPr>
          <w:rFonts w:ascii="Arial" w:hAnsi="Arial" w:cs="Arial"/>
          <w:sz w:val="24"/>
          <w:szCs w:val="24"/>
        </w:rPr>
        <w:t>downstairs</w:t>
      </w:r>
      <w:r w:rsidR="00E62773">
        <w:rPr>
          <w:rFonts w:ascii="Arial" w:hAnsi="Arial" w:cs="Arial"/>
          <w:sz w:val="24"/>
          <w:szCs w:val="24"/>
        </w:rPr>
        <w:t xml:space="preserve"> office</w:t>
      </w:r>
      <w:r w:rsidR="00192E96">
        <w:rPr>
          <w:rFonts w:ascii="Arial" w:hAnsi="Arial" w:cs="Arial"/>
          <w:sz w:val="24"/>
          <w:szCs w:val="24"/>
        </w:rPr>
        <w:t xml:space="preserve"> in the house</w:t>
      </w:r>
      <w:r w:rsidR="009B650C">
        <w:rPr>
          <w:rFonts w:ascii="Arial" w:hAnsi="Arial" w:cs="Arial"/>
          <w:sz w:val="24"/>
          <w:szCs w:val="24"/>
        </w:rPr>
        <w:t>, which has a window with an outlook towards the Order route</w:t>
      </w:r>
      <w:r w:rsidR="008D3667">
        <w:rPr>
          <w:rFonts w:ascii="Arial" w:hAnsi="Arial" w:cs="Arial"/>
          <w:sz w:val="24"/>
          <w:szCs w:val="24"/>
        </w:rPr>
        <w:t xml:space="preserve">. </w:t>
      </w:r>
      <w:r w:rsidR="00192E96">
        <w:rPr>
          <w:rFonts w:ascii="Arial" w:hAnsi="Arial" w:cs="Arial"/>
          <w:sz w:val="24"/>
          <w:szCs w:val="24"/>
        </w:rPr>
        <w:t xml:space="preserve">During this </w:t>
      </w:r>
      <w:r w:rsidR="00F859D0">
        <w:rPr>
          <w:rFonts w:ascii="Arial" w:hAnsi="Arial" w:cs="Arial"/>
          <w:sz w:val="24"/>
          <w:szCs w:val="24"/>
        </w:rPr>
        <w:t>time,</w:t>
      </w:r>
      <w:r w:rsidR="00192E96">
        <w:rPr>
          <w:rFonts w:ascii="Arial" w:hAnsi="Arial" w:cs="Arial"/>
          <w:sz w:val="24"/>
          <w:szCs w:val="24"/>
        </w:rPr>
        <w:t xml:space="preserve"> she reported that she did not </w:t>
      </w:r>
      <w:r w:rsidR="00837D2D">
        <w:rPr>
          <w:rFonts w:ascii="Arial" w:hAnsi="Arial" w:cs="Arial"/>
          <w:sz w:val="24"/>
          <w:szCs w:val="24"/>
        </w:rPr>
        <w:t xml:space="preserve">see pedestrians using the </w:t>
      </w:r>
      <w:r w:rsidR="00E957A3">
        <w:rPr>
          <w:rFonts w:ascii="Arial" w:hAnsi="Arial" w:cs="Arial"/>
          <w:sz w:val="24"/>
          <w:szCs w:val="24"/>
        </w:rPr>
        <w:t>route</w:t>
      </w:r>
      <w:r w:rsidR="00837D2D">
        <w:rPr>
          <w:rFonts w:ascii="Arial" w:hAnsi="Arial" w:cs="Arial"/>
          <w:sz w:val="24"/>
          <w:szCs w:val="24"/>
        </w:rPr>
        <w:t xml:space="preserve">, but that she did have some interactions with drivers visiting Benchmark and </w:t>
      </w:r>
      <w:r w:rsidR="000A6DEA">
        <w:rPr>
          <w:rFonts w:ascii="Arial" w:hAnsi="Arial" w:cs="Arial"/>
          <w:sz w:val="24"/>
          <w:szCs w:val="24"/>
        </w:rPr>
        <w:t xml:space="preserve">occasionally accepted deliveries for Barton Court </w:t>
      </w:r>
      <w:r w:rsidR="00E957A3">
        <w:rPr>
          <w:rFonts w:ascii="Arial" w:hAnsi="Arial" w:cs="Arial"/>
          <w:sz w:val="24"/>
          <w:szCs w:val="24"/>
        </w:rPr>
        <w:t>H</w:t>
      </w:r>
      <w:r w:rsidR="000A6DEA">
        <w:rPr>
          <w:rFonts w:ascii="Arial" w:hAnsi="Arial" w:cs="Arial"/>
          <w:sz w:val="24"/>
          <w:szCs w:val="24"/>
        </w:rPr>
        <w:t xml:space="preserve">ouse. </w:t>
      </w:r>
      <w:r w:rsidR="00032AEE">
        <w:rPr>
          <w:rFonts w:ascii="Arial" w:hAnsi="Arial" w:cs="Arial"/>
          <w:sz w:val="24"/>
          <w:szCs w:val="24"/>
        </w:rPr>
        <w:t>Due to various factors, including the boundary vegetation at Spinney House at the time</w:t>
      </w:r>
      <w:r w:rsidR="00E957A3">
        <w:rPr>
          <w:rFonts w:ascii="Arial" w:hAnsi="Arial" w:cs="Arial"/>
          <w:sz w:val="24"/>
          <w:szCs w:val="24"/>
        </w:rPr>
        <w:t>,</w:t>
      </w:r>
      <w:r w:rsidR="00032AEE">
        <w:rPr>
          <w:rFonts w:ascii="Arial" w:hAnsi="Arial" w:cs="Arial"/>
          <w:sz w:val="24"/>
          <w:szCs w:val="24"/>
        </w:rPr>
        <w:t xml:space="preserve"> and that </w:t>
      </w:r>
      <w:r w:rsidR="00895725">
        <w:rPr>
          <w:rFonts w:ascii="Arial" w:hAnsi="Arial" w:cs="Arial"/>
          <w:sz w:val="24"/>
          <w:szCs w:val="24"/>
        </w:rPr>
        <w:t xml:space="preserve">Ms Bastable’s attention would not be focused on the Order route </w:t>
      </w:r>
      <w:r w:rsidR="00475D33">
        <w:rPr>
          <w:rFonts w:ascii="Arial" w:hAnsi="Arial" w:cs="Arial"/>
          <w:sz w:val="24"/>
          <w:szCs w:val="24"/>
        </w:rPr>
        <w:t>at all times</w:t>
      </w:r>
      <w:r w:rsidR="00177B84">
        <w:rPr>
          <w:rFonts w:ascii="Arial" w:hAnsi="Arial" w:cs="Arial"/>
          <w:sz w:val="24"/>
          <w:szCs w:val="24"/>
        </w:rPr>
        <w:t xml:space="preserve">, </w:t>
      </w:r>
      <w:r w:rsidR="0079310F">
        <w:rPr>
          <w:rFonts w:ascii="Arial" w:hAnsi="Arial" w:cs="Arial"/>
          <w:sz w:val="24"/>
          <w:szCs w:val="24"/>
        </w:rPr>
        <w:t>it does not follow that</w:t>
      </w:r>
      <w:r w:rsidR="00177B84">
        <w:rPr>
          <w:rFonts w:ascii="Arial" w:hAnsi="Arial" w:cs="Arial"/>
          <w:sz w:val="24"/>
          <w:szCs w:val="24"/>
        </w:rPr>
        <w:t xml:space="preserve"> no one used the route as a </w:t>
      </w:r>
      <w:r w:rsidR="000B19F0">
        <w:rPr>
          <w:rFonts w:ascii="Arial" w:hAnsi="Arial" w:cs="Arial"/>
          <w:sz w:val="24"/>
          <w:szCs w:val="24"/>
        </w:rPr>
        <w:t xml:space="preserve">footpath. However, </w:t>
      </w:r>
      <w:r w:rsidR="00E957A3">
        <w:rPr>
          <w:rFonts w:ascii="Arial" w:hAnsi="Arial" w:cs="Arial"/>
          <w:sz w:val="24"/>
          <w:szCs w:val="24"/>
        </w:rPr>
        <w:t>this</w:t>
      </w:r>
      <w:r w:rsidR="000B19F0">
        <w:rPr>
          <w:rFonts w:ascii="Arial" w:hAnsi="Arial" w:cs="Arial"/>
          <w:sz w:val="24"/>
          <w:szCs w:val="24"/>
        </w:rPr>
        <w:t xml:space="preserve"> period of </w:t>
      </w:r>
      <w:r w:rsidR="00E957A3">
        <w:rPr>
          <w:rFonts w:ascii="Arial" w:hAnsi="Arial" w:cs="Arial"/>
          <w:sz w:val="24"/>
          <w:szCs w:val="24"/>
        </w:rPr>
        <w:t>occupation</w:t>
      </w:r>
      <w:r w:rsidR="000B19F0">
        <w:rPr>
          <w:rFonts w:ascii="Arial" w:hAnsi="Arial" w:cs="Arial"/>
          <w:sz w:val="24"/>
          <w:szCs w:val="24"/>
        </w:rPr>
        <w:t xml:space="preserve">, which included a </w:t>
      </w:r>
      <w:r w:rsidR="00661EA4">
        <w:rPr>
          <w:rFonts w:ascii="Arial" w:hAnsi="Arial" w:cs="Arial"/>
          <w:sz w:val="24"/>
          <w:szCs w:val="24"/>
        </w:rPr>
        <w:t>significant period when Ms Bastable was in the house</w:t>
      </w:r>
      <w:r w:rsidR="00C670FF">
        <w:rPr>
          <w:rFonts w:ascii="Arial" w:hAnsi="Arial" w:cs="Arial"/>
          <w:sz w:val="24"/>
          <w:szCs w:val="24"/>
        </w:rPr>
        <w:t xml:space="preserve"> much of the time, does </w:t>
      </w:r>
      <w:r w:rsidR="00525079">
        <w:rPr>
          <w:rFonts w:ascii="Arial" w:hAnsi="Arial" w:cs="Arial"/>
          <w:sz w:val="24"/>
          <w:szCs w:val="24"/>
        </w:rPr>
        <w:t xml:space="preserve">indicate that the Order route was not being used regularly by members of the public. </w:t>
      </w:r>
    </w:p>
    <w:p w14:paraId="79E9E073" w14:textId="70D38790" w:rsidR="00525079" w:rsidRDefault="00712A19" w:rsidP="00C86940">
      <w:pPr>
        <w:pStyle w:val="Style1"/>
        <w:numPr>
          <w:ilvl w:val="0"/>
          <w:numId w:val="3"/>
        </w:numPr>
        <w:rPr>
          <w:rFonts w:ascii="Arial" w:hAnsi="Arial" w:cs="Arial"/>
          <w:sz w:val="24"/>
          <w:szCs w:val="24"/>
        </w:rPr>
      </w:pPr>
      <w:r>
        <w:rPr>
          <w:rFonts w:ascii="Arial" w:hAnsi="Arial" w:cs="Arial"/>
          <w:sz w:val="24"/>
          <w:szCs w:val="24"/>
        </w:rPr>
        <w:t xml:space="preserve">Ms Bastable did </w:t>
      </w:r>
      <w:r w:rsidR="00C90C29">
        <w:rPr>
          <w:rFonts w:ascii="Arial" w:hAnsi="Arial" w:cs="Arial"/>
          <w:sz w:val="24"/>
          <w:szCs w:val="24"/>
        </w:rPr>
        <w:t xml:space="preserve">visit her parents in Spinney House earlier in the </w:t>
      </w:r>
      <w:r w:rsidR="00B029EA">
        <w:rPr>
          <w:rFonts w:ascii="Arial" w:hAnsi="Arial" w:cs="Arial"/>
          <w:sz w:val="24"/>
          <w:szCs w:val="24"/>
        </w:rPr>
        <w:t>relevant</w:t>
      </w:r>
      <w:r w:rsidR="00C90C29">
        <w:rPr>
          <w:rFonts w:ascii="Arial" w:hAnsi="Arial" w:cs="Arial"/>
          <w:sz w:val="24"/>
          <w:szCs w:val="24"/>
        </w:rPr>
        <w:t xml:space="preserve"> </w:t>
      </w:r>
      <w:r w:rsidR="00E957A3">
        <w:rPr>
          <w:rFonts w:ascii="Arial" w:hAnsi="Arial" w:cs="Arial"/>
          <w:sz w:val="24"/>
          <w:szCs w:val="24"/>
        </w:rPr>
        <w:t>20-year</w:t>
      </w:r>
      <w:r w:rsidR="00C90C29">
        <w:rPr>
          <w:rFonts w:ascii="Arial" w:hAnsi="Arial" w:cs="Arial"/>
          <w:sz w:val="24"/>
          <w:szCs w:val="24"/>
        </w:rPr>
        <w:t xml:space="preserve"> period and she gave evidence as to her </w:t>
      </w:r>
      <w:r w:rsidR="00B029EA">
        <w:rPr>
          <w:rFonts w:ascii="Arial" w:hAnsi="Arial" w:cs="Arial"/>
          <w:sz w:val="24"/>
          <w:szCs w:val="24"/>
        </w:rPr>
        <w:t>father’s general</w:t>
      </w:r>
      <w:r w:rsidR="00C90C29">
        <w:rPr>
          <w:rFonts w:ascii="Arial" w:hAnsi="Arial" w:cs="Arial"/>
          <w:sz w:val="24"/>
          <w:szCs w:val="24"/>
        </w:rPr>
        <w:t xml:space="preserve"> </w:t>
      </w:r>
      <w:r w:rsidR="00966040">
        <w:rPr>
          <w:rFonts w:ascii="Arial" w:hAnsi="Arial" w:cs="Arial"/>
          <w:sz w:val="24"/>
          <w:szCs w:val="24"/>
        </w:rPr>
        <w:t>approach to dealing with people using the Order route as a footpath</w:t>
      </w:r>
      <w:r w:rsidR="00E51994">
        <w:rPr>
          <w:rFonts w:ascii="Arial" w:hAnsi="Arial" w:cs="Arial"/>
          <w:sz w:val="24"/>
          <w:szCs w:val="24"/>
        </w:rPr>
        <w:t xml:space="preserve"> as well as observing some interactions</w:t>
      </w:r>
      <w:r w:rsidR="00966040">
        <w:rPr>
          <w:rFonts w:ascii="Arial" w:hAnsi="Arial" w:cs="Arial"/>
          <w:sz w:val="24"/>
          <w:szCs w:val="24"/>
        </w:rPr>
        <w:t xml:space="preserve">. However, </w:t>
      </w:r>
      <w:r w:rsidR="00531C05">
        <w:rPr>
          <w:rFonts w:ascii="Arial" w:hAnsi="Arial" w:cs="Arial"/>
          <w:sz w:val="24"/>
          <w:szCs w:val="24"/>
        </w:rPr>
        <w:t xml:space="preserve">given her </w:t>
      </w:r>
      <w:r w:rsidR="00E51994">
        <w:rPr>
          <w:rFonts w:ascii="Arial" w:hAnsi="Arial" w:cs="Arial"/>
          <w:sz w:val="24"/>
          <w:szCs w:val="24"/>
        </w:rPr>
        <w:t>firsthand</w:t>
      </w:r>
      <w:r w:rsidR="00531C05">
        <w:rPr>
          <w:rFonts w:ascii="Arial" w:hAnsi="Arial" w:cs="Arial"/>
          <w:sz w:val="24"/>
          <w:szCs w:val="24"/>
        </w:rPr>
        <w:t xml:space="preserve"> experience would be very limited at this time</w:t>
      </w:r>
      <w:r w:rsidR="00B07BCC">
        <w:rPr>
          <w:rFonts w:ascii="Arial" w:hAnsi="Arial" w:cs="Arial"/>
          <w:sz w:val="24"/>
          <w:szCs w:val="24"/>
        </w:rPr>
        <w:t xml:space="preserve">, </w:t>
      </w:r>
      <w:r w:rsidR="00E51994">
        <w:rPr>
          <w:rFonts w:ascii="Arial" w:hAnsi="Arial" w:cs="Arial"/>
          <w:sz w:val="24"/>
          <w:szCs w:val="24"/>
        </w:rPr>
        <w:t>the</w:t>
      </w:r>
      <w:r w:rsidR="00B07BCC">
        <w:rPr>
          <w:rFonts w:ascii="Arial" w:hAnsi="Arial" w:cs="Arial"/>
          <w:sz w:val="24"/>
          <w:szCs w:val="24"/>
        </w:rPr>
        <w:t xml:space="preserve"> evidence for this earlier period is not significant. </w:t>
      </w:r>
      <w:r w:rsidR="00195974">
        <w:rPr>
          <w:rFonts w:ascii="Arial" w:hAnsi="Arial" w:cs="Arial"/>
          <w:sz w:val="24"/>
          <w:szCs w:val="24"/>
        </w:rPr>
        <w:t xml:space="preserve">Her brother, Mr Charles Hill, gave similar evidence in terms of how he expected his father to behave towards any unauthorised users of the Order route. </w:t>
      </w:r>
      <w:r w:rsidR="002C75CC">
        <w:rPr>
          <w:rFonts w:ascii="Arial" w:hAnsi="Arial" w:cs="Arial"/>
          <w:sz w:val="24"/>
          <w:szCs w:val="24"/>
        </w:rPr>
        <w:t xml:space="preserve">Since moving to </w:t>
      </w:r>
      <w:r w:rsidR="00EC1D5D">
        <w:rPr>
          <w:rFonts w:ascii="Arial" w:hAnsi="Arial" w:cs="Arial"/>
          <w:sz w:val="24"/>
          <w:szCs w:val="24"/>
        </w:rPr>
        <w:t>Australia</w:t>
      </w:r>
      <w:r w:rsidR="002C75CC">
        <w:rPr>
          <w:rFonts w:ascii="Arial" w:hAnsi="Arial" w:cs="Arial"/>
          <w:sz w:val="24"/>
          <w:szCs w:val="24"/>
        </w:rPr>
        <w:t xml:space="preserve"> in </w:t>
      </w:r>
      <w:r w:rsidR="00EC1D5D">
        <w:rPr>
          <w:rFonts w:ascii="Arial" w:hAnsi="Arial" w:cs="Arial"/>
          <w:sz w:val="24"/>
          <w:szCs w:val="24"/>
        </w:rPr>
        <w:t>1988, h</w:t>
      </w:r>
      <w:r w:rsidR="00416BA3">
        <w:rPr>
          <w:rFonts w:ascii="Arial" w:hAnsi="Arial" w:cs="Arial"/>
          <w:sz w:val="24"/>
          <w:szCs w:val="24"/>
        </w:rPr>
        <w:t xml:space="preserve">e would visit his parents </w:t>
      </w:r>
      <w:r w:rsidR="00EF4BD3">
        <w:rPr>
          <w:rFonts w:ascii="Arial" w:hAnsi="Arial" w:cs="Arial"/>
          <w:sz w:val="24"/>
          <w:szCs w:val="24"/>
        </w:rPr>
        <w:t>approximately e</w:t>
      </w:r>
      <w:r w:rsidR="00416BA3">
        <w:rPr>
          <w:rFonts w:ascii="Arial" w:hAnsi="Arial" w:cs="Arial"/>
          <w:sz w:val="24"/>
          <w:szCs w:val="24"/>
        </w:rPr>
        <w:t>very 2-3 years</w:t>
      </w:r>
      <w:r w:rsidR="002C75CC">
        <w:rPr>
          <w:rFonts w:ascii="Arial" w:hAnsi="Arial" w:cs="Arial"/>
          <w:sz w:val="24"/>
          <w:szCs w:val="24"/>
        </w:rPr>
        <w:t xml:space="preserve">. As such his firsthand knowledge of </w:t>
      </w:r>
      <w:r w:rsidR="002C75CC">
        <w:rPr>
          <w:rFonts w:ascii="Arial" w:hAnsi="Arial" w:cs="Arial"/>
          <w:sz w:val="24"/>
          <w:szCs w:val="24"/>
        </w:rPr>
        <w:lastRenderedPageBreak/>
        <w:t>the use of the Order route</w:t>
      </w:r>
      <w:r w:rsidR="00EC1D5D">
        <w:rPr>
          <w:rFonts w:ascii="Arial" w:hAnsi="Arial" w:cs="Arial"/>
          <w:sz w:val="24"/>
          <w:szCs w:val="24"/>
        </w:rPr>
        <w:t xml:space="preserve">, and how his father actually </w:t>
      </w:r>
      <w:r w:rsidR="00ED74C7">
        <w:rPr>
          <w:rFonts w:ascii="Arial" w:hAnsi="Arial" w:cs="Arial"/>
          <w:sz w:val="24"/>
          <w:szCs w:val="24"/>
        </w:rPr>
        <w:t>dealt with any users over the relevant period</w:t>
      </w:r>
      <w:r w:rsidR="00586CE0">
        <w:rPr>
          <w:rFonts w:ascii="Arial" w:hAnsi="Arial" w:cs="Arial"/>
          <w:sz w:val="24"/>
          <w:szCs w:val="24"/>
        </w:rPr>
        <w:t>,</w:t>
      </w:r>
      <w:r w:rsidR="00ED74C7">
        <w:rPr>
          <w:rFonts w:ascii="Arial" w:hAnsi="Arial" w:cs="Arial"/>
          <w:sz w:val="24"/>
          <w:szCs w:val="24"/>
        </w:rPr>
        <w:t xml:space="preserve"> was very limited. </w:t>
      </w:r>
    </w:p>
    <w:p w14:paraId="0CC30B17" w14:textId="7694915F" w:rsidR="00850421" w:rsidRPr="00850421" w:rsidRDefault="002423AB" w:rsidP="00C86940">
      <w:pPr>
        <w:pStyle w:val="Style1"/>
        <w:numPr>
          <w:ilvl w:val="0"/>
          <w:numId w:val="3"/>
        </w:numPr>
        <w:rPr>
          <w:rFonts w:ascii="Arial" w:hAnsi="Arial" w:cs="Arial"/>
          <w:sz w:val="24"/>
          <w:szCs w:val="24"/>
        </w:rPr>
      </w:pPr>
      <w:r w:rsidRPr="00850421">
        <w:rPr>
          <w:rFonts w:ascii="Arial" w:hAnsi="Arial" w:cs="Arial"/>
          <w:sz w:val="24"/>
          <w:szCs w:val="24"/>
        </w:rPr>
        <w:t xml:space="preserve">Lady Conran lived at Barton </w:t>
      </w:r>
      <w:r w:rsidR="00DE6E38" w:rsidRPr="00850421">
        <w:rPr>
          <w:rFonts w:ascii="Arial" w:hAnsi="Arial" w:cs="Arial"/>
          <w:sz w:val="24"/>
          <w:szCs w:val="24"/>
        </w:rPr>
        <w:t xml:space="preserve">Court between 1992 and 2022, effectively covering the whole of the relevant 20-year period. </w:t>
      </w:r>
      <w:r w:rsidR="00AA3E56" w:rsidRPr="00850421">
        <w:rPr>
          <w:rFonts w:ascii="Arial" w:hAnsi="Arial" w:cs="Arial"/>
          <w:sz w:val="24"/>
          <w:szCs w:val="24"/>
        </w:rPr>
        <w:t>Barton Court was a second home during this period</w:t>
      </w:r>
      <w:r w:rsidR="00D62B04" w:rsidRPr="00850421">
        <w:rPr>
          <w:rFonts w:ascii="Arial" w:hAnsi="Arial" w:cs="Arial"/>
          <w:sz w:val="24"/>
          <w:szCs w:val="24"/>
        </w:rPr>
        <w:t xml:space="preserve"> and when Lady Conran was inside </w:t>
      </w:r>
      <w:r w:rsidR="0064192F" w:rsidRPr="00850421">
        <w:rPr>
          <w:rFonts w:ascii="Arial" w:hAnsi="Arial" w:cs="Arial"/>
          <w:sz w:val="24"/>
          <w:szCs w:val="24"/>
        </w:rPr>
        <w:t>Barton</w:t>
      </w:r>
      <w:r w:rsidR="00D62B04" w:rsidRPr="00850421">
        <w:rPr>
          <w:rFonts w:ascii="Arial" w:hAnsi="Arial" w:cs="Arial"/>
          <w:sz w:val="24"/>
          <w:szCs w:val="24"/>
        </w:rPr>
        <w:t xml:space="preserve"> Court </w:t>
      </w:r>
      <w:r w:rsidR="00EF4BD3">
        <w:rPr>
          <w:rFonts w:ascii="Arial" w:hAnsi="Arial" w:cs="Arial"/>
          <w:sz w:val="24"/>
          <w:szCs w:val="24"/>
        </w:rPr>
        <w:t>H</w:t>
      </w:r>
      <w:r w:rsidR="00D62B04" w:rsidRPr="00850421">
        <w:rPr>
          <w:rFonts w:ascii="Arial" w:hAnsi="Arial" w:cs="Arial"/>
          <w:sz w:val="24"/>
          <w:szCs w:val="24"/>
        </w:rPr>
        <w:t xml:space="preserve">ouse, she </w:t>
      </w:r>
      <w:r w:rsidR="0064192F" w:rsidRPr="00850421">
        <w:rPr>
          <w:rFonts w:ascii="Arial" w:hAnsi="Arial" w:cs="Arial"/>
          <w:sz w:val="24"/>
          <w:szCs w:val="24"/>
        </w:rPr>
        <w:t>would not have been able to observe the Order route. However, she w</w:t>
      </w:r>
      <w:r w:rsidR="000C3EC3" w:rsidRPr="00850421">
        <w:rPr>
          <w:rFonts w:ascii="Arial" w:hAnsi="Arial" w:cs="Arial"/>
          <w:sz w:val="24"/>
          <w:szCs w:val="24"/>
        </w:rPr>
        <w:t>as periodically prese</w:t>
      </w:r>
      <w:r w:rsidR="00F56638">
        <w:rPr>
          <w:rFonts w:ascii="Arial" w:hAnsi="Arial" w:cs="Arial"/>
          <w:sz w:val="24"/>
          <w:szCs w:val="24"/>
        </w:rPr>
        <w:t>n</w:t>
      </w:r>
      <w:r w:rsidR="000C3EC3" w:rsidRPr="00850421">
        <w:rPr>
          <w:rFonts w:ascii="Arial" w:hAnsi="Arial" w:cs="Arial"/>
          <w:sz w:val="24"/>
          <w:szCs w:val="24"/>
        </w:rPr>
        <w:t xml:space="preserve">t at Barton Court for the whole of the relevant period and her </w:t>
      </w:r>
      <w:r w:rsidR="00C00CEF" w:rsidRPr="00850421">
        <w:rPr>
          <w:rFonts w:ascii="Arial" w:hAnsi="Arial" w:cs="Arial"/>
          <w:sz w:val="24"/>
          <w:szCs w:val="24"/>
        </w:rPr>
        <w:t>recollections</w:t>
      </w:r>
      <w:r w:rsidR="000C3EC3" w:rsidRPr="00850421">
        <w:rPr>
          <w:rFonts w:ascii="Arial" w:hAnsi="Arial" w:cs="Arial"/>
          <w:sz w:val="24"/>
          <w:szCs w:val="24"/>
        </w:rPr>
        <w:t xml:space="preserve"> of </w:t>
      </w:r>
      <w:r w:rsidR="00C00CEF" w:rsidRPr="00850421">
        <w:rPr>
          <w:rFonts w:ascii="Arial" w:hAnsi="Arial" w:cs="Arial"/>
          <w:sz w:val="24"/>
          <w:szCs w:val="24"/>
        </w:rPr>
        <w:t xml:space="preserve">observing </w:t>
      </w:r>
      <w:r w:rsidR="005E7E99" w:rsidRPr="00850421">
        <w:rPr>
          <w:rFonts w:ascii="Arial" w:hAnsi="Arial" w:cs="Arial"/>
          <w:sz w:val="24"/>
          <w:szCs w:val="24"/>
        </w:rPr>
        <w:t>what she believed was unauthorised</w:t>
      </w:r>
      <w:r w:rsidR="00C00CEF" w:rsidRPr="00850421">
        <w:rPr>
          <w:rFonts w:ascii="Arial" w:hAnsi="Arial" w:cs="Arial"/>
          <w:sz w:val="24"/>
          <w:szCs w:val="24"/>
        </w:rPr>
        <w:t xml:space="preserve"> use of the Order route was very limited</w:t>
      </w:r>
      <w:r w:rsidR="001E76FC" w:rsidRPr="00850421">
        <w:rPr>
          <w:rFonts w:ascii="Arial" w:hAnsi="Arial" w:cs="Arial"/>
          <w:sz w:val="24"/>
          <w:szCs w:val="24"/>
        </w:rPr>
        <w:t>. S</w:t>
      </w:r>
      <w:r w:rsidR="00547A2F" w:rsidRPr="00850421">
        <w:rPr>
          <w:rFonts w:ascii="Arial" w:hAnsi="Arial" w:cs="Arial"/>
          <w:sz w:val="24"/>
          <w:szCs w:val="24"/>
        </w:rPr>
        <w:t>he did recall a specific occasion whe</w:t>
      </w:r>
      <w:r w:rsidR="00515D96">
        <w:rPr>
          <w:rFonts w:ascii="Arial" w:hAnsi="Arial" w:cs="Arial"/>
          <w:sz w:val="24"/>
          <w:szCs w:val="24"/>
        </w:rPr>
        <w:t>n</w:t>
      </w:r>
      <w:r w:rsidR="00547A2F" w:rsidRPr="00850421">
        <w:rPr>
          <w:rFonts w:ascii="Arial" w:hAnsi="Arial" w:cs="Arial"/>
          <w:sz w:val="24"/>
          <w:szCs w:val="24"/>
        </w:rPr>
        <w:t xml:space="preserve"> she raised </w:t>
      </w:r>
      <w:r w:rsidR="009252AF" w:rsidRPr="00850421">
        <w:rPr>
          <w:rFonts w:ascii="Arial" w:hAnsi="Arial" w:cs="Arial"/>
          <w:sz w:val="24"/>
          <w:szCs w:val="24"/>
        </w:rPr>
        <w:t xml:space="preserve">a potential unauthorised use with </w:t>
      </w:r>
      <w:r w:rsidR="00275430">
        <w:rPr>
          <w:rFonts w:ascii="Arial" w:hAnsi="Arial" w:cs="Arial"/>
          <w:sz w:val="24"/>
          <w:szCs w:val="24"/>
        </w:rPr>
        <w:t xml:space="preserve">Mr </w:t>
      </w:r>
      <w:r w:rsidR="009252AF" w:rsidRPr="00850421">
        <w:rPr>
          <w:rFonts w:ascii="Arial" w:hAnsi="Arial" w:cs="Arial"/>
          <w:sz w:val="24"/>
          <w:szCs w:val="24"/>
        </w:rPr>
        <w:t xml:space="preserve">David Hill, the estate manager. </w:t>
      </w:r>
    </w:p>
    <w:p w14:paraId="376001B0" w14:textId="50A89F24" w:rsidR="00ED74C7" w:rsidRDefault="00474355" w:rsidP="00C86940">
      <w:pPr>
        <w:pStyle w:val="Style1"/>
        <w:numPr>
          <w:ilvl w:val="0"/>
          <w:numId w:val="3"/>
        </w:numPr>
        <w:rPr>
          <w:rFonts w:ascii="Arial" w:hAnsi="Arial" w:cs="Arial"/>
          <w:sz w:val="24"/>
          <w:szCs w:val="24"/>
        </w:rPr>
      </w:pPr>
      <w:r>
        <w:rPr>
          <w:rFonts w:ascii="Arial" w:hAnsi="Arial" w:cs="Arial"/>
          <w:sz w:val="24"/>
          <w:szCs w:val="24"/>
        </w:rPr>
        <w:t xml:space="preserve">Lady Conran’s husband, Sir Terence Conran, did not own the Order route for </w:t>
      </w:r>
      <w:r w:rsidR="00850421">
        <w:rPr>
          <w:rFonts w:ascii="Arial" w:hAnsi="Arial" w:cs="Arial"/>
          <w:sz w:val="24"/>
          <w:szCs w:val="24"/>
        </w:rPr>
        <w:t>all</w:t>
      </w:r>
      <w:r>
        <w:rPr>
          <w:rFonts w:ascii="Arial" w:hAnsi="Arial" w:cs="Arial"/>
          <w:sz w:val="24"/>
          <w:szCs w:val="24"/>
        </w:rPr>
        <w:t xml:space="preserve"> the 20-year period and so her interest in the use of the route and who </w:t>
      </w:r>
      <w:r w:rsidR="00093836">
        <w:rPr>
          <w:rFonts w:ascii="Arial" w:hAnsi="Arial" w:cs="Arial"/>
          <w:sz w:val="24"/>
          <w:szCs w:val="24"/>
        </w:rPr>
        <w:t xml:space="preserve">was using it legitimately was likely </w:t>
      </w:r>
      <w:r w:rsidR="00B27273">
        <w:rPr>
          <w:rFonts w:ascii="Arial" w:hAnsi="Arial" w:cs="Arial"/>
          <w:sz w:val="24"/>
          <w:szCs w:val="24"/>
        </w:rPr>
        <w:t xml:space="preserve">to have been </w:t>
      </w:r>
      <w:r w:rsidR="00093836">
        <w:rPr>
          <w:rFonts w:ascii="Arial" w:hAnsi="Arial" w:cs="Arial"/>
          <w:sz w:val="24"/>
          <w:szCs w:val="24"/>
        </w:rPr>
        <w:t xml:space="preserve">lower prior to this. </w:t>
      </w:r>
      <w:r w:rsidR="0037744E">
        <w:rPr>
          <w:rFonts w:ascii="Arial" w:hAnsi="Arial" w:cs="Arial"/>
          <w:sz w:val="24"/>
          <w:szCs w:val="24"/>
        </w:rPr>
        <w:t xml:space="preserve">However, Lady Conran </w:t>
      </w:r>
      <w:r w:rsidR="00850421">
        <w:rPr>
          <w:rFonts w:ascii="Arial" w:hAnsi="Arial" w:cs="Arial"/>
          <w:sz w:val="24"/>
          <w:szCs w:val="24"/>
        </w:rPr>
        <w:t>did</w:t>
      </w:r>
      <w:r w:rsidR="0037744E">
        <w:rPr>
          <w:rFonts w:ascii="Arial" w:hAnsi="Arial" w:cs="Arial"/>
          <w:sz w:val="24"/>
          <w:szCs w:val="24"/>
        </w:rPr>
        <w:t xml:space="preserve"> </w:t>
      </w:r>
      <w:r w:rsidR="00850421">
        <w:rPr>
          <w:rFonts w:ascii="Arial" w:hAnsi="Arial" w:cs="Arial"/>
          <w:sz w:val="24"/>
          <w:szCs w:val="24"/>
        </w:rPr>
        <w:t xml:space="preserve">periodically </w:t>
      </w:r>
      <w:r w:rsidR="0037744E">
        <w:rPr>
          <w:rFonts w:ascii="Arial" w:hAnsi="Arial" w:cs="Arial"/>
          <w:sz w:val="24"/>
          <w:szCs w:val="24"/>
        </w:rPr>
        <w:t xml:space="preserve">observe the use of the Order route over the </w:t>
      </w:r>
      <w:r w:rsidR="00850421">
        <w:rPr>
          <w:rFonts w:ascii="Arial" w:hAnsi="Arial" w:cs="Arial"/>
          <w:sz w:val="24"/>
          <w:szCs w:val="24"/>
        </w:rPr>
        <w:t>20</w:t>
      </w:r>
      <w:r w:rsidR="007E70A7">
        <w:rPr>
          <w:rFonts w:ascii="Arial" w:hAnsi="Arial" w:cs="Arial"/>
          <w:sz w:val="24"/>
          <w:szCs w:val="24"/>
        </w:rPr>
        <w:t>-year period</w:t>
      </w:r>
      <w:r w:rsidR="00A95E78">
        <w:rPr>
          <w:rFonts w:ascii="Arial" w:hAnsi="Arial" w:cs="Arial"/>
          <w:sz w:val="24"/>
          <w:szCs w:val="24"/>
        </w:rPr>
        <w:t xml:space="preserve">. Had the use of the Order route as a </w:t>
      </w:r>
      <w:r w:rsidR="007E70A7">
        <w:rPr>
          <w:rFonts w:ascii="Arial" w:hAnsi="Arial" w:cs="Arial"/>
          <w:sz w:val="24"/>
          <w:szCs w:val="24"/>
        </w:rPr>
        <w:t xml:space="preserve">public footpath </w:t>
      </w:r>
      <w:r w:rsidR="00A95E78">
        <w:rPr>
          <w:rFonts w:ascii="Arial" w:hAnsi="Arial" w:cs="Arial"/>
          <w:sz w:val="24"/>
          <w:szCs w:val="24"/>
        </w:rPr>
        <w:t>been significant</w:t>
      </w:r>
      <w:r w:rsidR="001C3B37">
        <w:rPr>
          <w:rFonts w:ascii="Arial" w:hAnsi="Arial" w:cs="Arial"/>
          <w:sz w:val="24"/>
          <w:szCs w:val="24"/>
        </w:rPr>
        <w:t>,</w:t>
      </w:r>
      <w:r w:rsidR="00A95E78">
        <w:rPr>
          <w:rFonts w:ascii="Arial" w:hAnsi="Arial" w:cs="Arial"/>
          <w:sz w:val="24"/>
          <w:szCs w:val="24"/>
        </w:rPr>
        <w:t xml:space="preserve"> it is likely </w:t>
      </w:r>
      <w:r w:rsidR="00076F10">
        <w:rPr>
          <w:rFonts w:ascii="Arial" w:hAnsi="Arial" w:cs="Arial"/>
          <w:sz w:val="24"/>
          <w:szCs w:val="24"/>
        </w:rPr>
        <w:t xml:space="preserve">that </w:t>
      </w:r>
      <w:r w:rsidR="00A95E78">
        <w:rPr>
          <w:rFonts w:ascii="Arial" w:hAnsi="Arial" w:cs="Arial"/>
          <w:sz w:val="24"/>
          <w:szCs w:val="24"/>
        </w:rPr>
        <w:t xml:space="preserve">Lady Conran would have </w:t>
      </w:r>
      <w:r w:rsidR="000672CB">
        <w:rPr>
          <w:rFonts w:ascii="Arial" w:hAnsi="Arial" w:cs="Arial"/>
          <w:sz w:val="24"/>
          <w:szCs w:val="24"/>
        </w:rPr>
        <w:t xml:space="preserve">observed a greater level of use. </w:t>
      </w:r>
    </w:p>
    <w:p w14:paraId="6AB20C2F" w14:textId="130BEC90" w:rsidR="00B07BCC" w:rsidRDefault="00A16284" w:rsidP="00C86940">
      <w:pPr>
        <w:pStyle w:val="Style1"/>
        <w:numPr>
          <w:ilvl w:val="0"/>
          <w:numId w:val="3"/>
        </w:numPr>
        <w:rPr>
          <w:rFonts w:ascii="Arial" w:hAnsi="Arial" w:cs="Arial"/>
          <w:sz w:val="24"/>
          <w:szCs w:val="24"/>
        </w:rPr>
      </w:pPr>
      <w:r>
        <w:rPr>
          <w:rFonts w:ascii="Arial" w:hAnsi="Arial" w:cs="Arial"/>
          <w:sz w:val="24"/>
          <w:szCs w:val="24"/>
        </w:rPr>
        <w:t>Mr Max Gallagher</w:t>
      </w:r>
      <w:r w:rsidR="00143748">
        <w:rPr>
          <w:rFonts w:ascii="Arial" w:hAnsi="Arial" w:cs="Arial"/>
          <w:sz w:val="24"/>
          <w:szCs w:val="24"/>
        </w:rPr>
        <w:t xml:space="preserve"> is Lady Conran’s son. </w:t>
      </w:r>
      <w:r w:rsidR="00865F44">
        <w:rPr>
          <w:rFonts w:ascii="Arial" w:hAnsi="Arial" w:cs="Arial"/>
          <w:sz w:val="24"/>
          <w:szCs w:val="24"/>
        </w:rPr>
        <w:t>As a child, he would stay at Barton Court during weekend</w:t>
      </w:r>
      <w:r w:rsidR="00070D18">
        <w:rPr>
          <w:rFonts w:ascii="Arial" w:hAnsi="Arial" w:cs="Arial"/>
          <w:sz w:val="24"/>
          <w:szCs w:val="24"/>
        </w:rPr>
        <w:t>s</w:t>
      </w:r>
      <w:r w:rsidR="00236A8C">
        <w:rPr>
          <w:rFonts w:ascii="Arial" w:hAnsi="Arial" w:cs="Arial"/>
          <w:sz w:val="24"/>
          <w:szCs w:val="24"/>
        </w:rPr>
        <w:t xml:space="preserve"> and school holidays </w:t>
      </w:r>
      <w:r>
        <w:rPr>
          <w:rFonts w:ascii="Arial" w:hAnsi="Arial" w:cs="Arial"/>
          <w:sz w:val="24"/>
          <w:szCs w:val="24"/>
        </w:rPr>
        <w:t>and while at university he would return to Barton Court outside of term</w:t>
      </w:r>
      <w:r w:rsidR="00070D18">
        <w:rPr>
          <w:rFonts w:ascii="Arial" w:hAnsi="Arial" w:cs="Arial"/>
          <w:sz w:val="24"/>
          <w:szCs w:val="24"/>
        </w:rPr>
        <w:t xml:space="preserve"> </w:t>
      </w:r>
      <w:r>
        <w:rPr>
          <w:rFonts w:ascii="Arial" w:hAnsi="Arial" w:cs="Arial"/>
          <w:sz w:val="24"/>
          <w:szCs w:val="24"/>
        </w:rPr>
        <w:t xml:space="preserve">time. </w:t>
      </w:r>
      <w:r w:rsidR="00C4692E">
        <w:rPr>
          <w:rFonts w:ascii="Arial" w:hAnsi="Arial" w:cs="Arial"/>
          <w:sz w:val="24"/>
          <w:szCs w:val="24"/>
        </w:rPr>
        <w:t>After graduating</w:t>
      </w:r>
      <w:r w:rsidR="00070D18">
        <w:rPr>
          <w:rFonts w:ascii="Arial" w:hAnsi="Arial" w:cs="Arial"/>
          <w:sz w:val="24"/>
          <w:szCs w:val="24"/>
        </w:rPr>
        <w:t>,</w:t>
      </w:r>
      <w:r w:rsidR="00C4692E">
        <w:rPr>
          <w:rFonts w:ascii="Arial" w:hAnsi="Arial" w:cs="Arial"/>
          <w:sz w:val="24"/>
          <w:szCs w:val="24"/>
        </w:rPr>
        <w:t xml:space="preserve"> he would regularly visit Barton Court to see his </w:t>
      </w:r>
      <w:r w:rsidR="00182F4B">
        <w:rPr>
          <w:rFonts w:ascii="Arial" w:hAnsi="Arial" w:cs="Arial"/>
          <w:sz w:val="24"/>
          <w:szCs w:val="24"/>
        </w:rPr>
        <w:t>family,</w:t>
      </w:r>
      <w:r w:rsidR="00C4692E">
        <w:rPr>
          <w:rFonts w:ascii="Arial" w:hAnsi="Arial" w:cs="Arial"/>
          <w:sz w:val="24"/>
          <w:szCs w:val="24"/>
        </w:rPr>
        <w:t xml:space="preserve"> </w:t>
      </w:r>
      <w:r w:rsidR="009427B2">
        <w:rPr>
          <w:rFonts w:ascii="Arial" w:hAnsi="Arial" w:cs="Arial"/>
          <w:sz w:val="24"/>
          <w:szCs w:val="24"/>
        </w:rPr>
        <w:t xml:space="preserve">and he lived at Barton Court for a few months as an adult. </w:t>
      </w:r>
      <w:r w:rsidR="00A639B0">
        <w:rPr>
          <w:rFonts w:ascii="Arial" w:hAnsi="Arial" w:cs="Arial"/>
          <w:sz w:val="24"/>
          <w:szCs w:val="24"/>
        </w:rPr>
        <w:t>Mr Gallag</w:t>
      </w:r>
      <w:r w:rsidR="004F0419">
        <w:rPr>
          <w:rFonts w:ascii="Arial" w:hAnsi="Arial" w:cs="Arial"/>
          <w:sz w:val="24"/>
          <w:szCs w:val="24"/>
        </w:rPr>
        <w:t>h</w:t>
      </w:r>
      <w:r w:rsidR="00A639B0">
        <w:rPr>
          <w:rFonts w:ascii="Arial" w:hAnsi="Arial" w:cs="Arial"/>
          <w:sz w:val="24"/>
          <w:szCs w:val="24"/>
        </w:rPr>
        <w:t xml:space="preserve">er reported that he did not recall regularly seeing people walk along the Order route. </w:t>
      </w:r>
      <w:r w:rsidR="00182F4B">
        <w:rPr>
          <w:rFonts w:ascii="Arial" w:hAnsi="Arial" w:cs="Arial"/>
          <w:sz w:val="24"/>
          <w:szCs w:val="24"/>
        </w:rPr>
        <w:t>Mr Gallag</w:t>
      </w:r>
      <w:r w:rsidR="004F0419">
        <w:rPr>
          <w:rFonts w:ascii="Arial" w:hAnsi="Arial" w:cs="Arial"/>
          <w:sz w:val="24"/>
          <w:szCs w:val="24"/>
        </w:rPr>
        <w:t>h</w:t>
      </w:r>
      <w:r w:rsidR="00182F4B">
        <w:rPr>
          <w:rFonts w:ascii="Arial" w:hAnsi="Arial" w:cs="Arial"/>
          <w:sz w:val="24"/>
          <w:szCs w:val="24"/>
        </w:rPr>
        <w:t>er</w:t>
      </w:r>
      <w:r w:rsidR="00E41C23">
        <w:rPr>
          <w:rFonts w:ascii="Arial" w:hAnsi="Arial" w:cs="Arial"/>
          <w:sz w:val="24"/>
          <w:szCs w:val="24"/>
        </w:rPr>
        <w:t xml:space="preserve"> would not be able to observe the use of the Order route when in the </w:t>
      </w:r>
      <w:r w:rsidR="00DA6F41">
        <w:rPr>
          <w:rFonts w:ascii="Arial" w:hAnsi="Arial" w:cs="Arial"/>
          <w:sz w:val="24"/>
          <w:szCs w:val="24"/>
        </w:rPr>
        <w:t xml:space="preserve">main </w:t>
      </w:r>
      <w:r w:rsidR="00E41C23">
        <w:rPr>
          <w:rFonts w:ascii="Arial" w:hAnsi="Arial" w:cs="Arial"/>
          <w:sz w:val="24"/>
          <w:szCs w:val="24"/>
        </w:rPr>
        <w:t xml:space="preserve">house or </w:t>
      </w:r>
      <w:r w:rsidR="00EA302E">
        <w:rPr>
          <w:rFonts w:ascii="Arial" w:hAnsi="Arial" w:cs="Arial"/>
          <w:sz w:val="24"/>
          <w:szCs w:val="24"/>
        </w:rPr>
        <w:t>parts of the g</w:t>
      </w:r>
      <w:r w:rsidR="00DA6F41">
        <w:rPr>
          <w:rFonts w:ascii="Arial" w:hAnsi="Arial" w:cs="Arial"/>
          <w:sz w:val="24"/>
          <w:szCs w:val="24"/>
        </w:rPr>
        <w:t>rounds</w:t>
      </w:r>
      <w:r w:rsidR="00EA302E">
        <w:rPr>
          <w:rFonts w:ascii="Arial" w:hAnsi="Arial" w:cs="Arial"/>
          <w:sz w:val="24"/>
          <w:szCs w:val="24"/>
        </w:rPr>
        <w:t xml:space="preserve"> around the house. Nevertheless, he would have </w:t>
      </w:r>
      <w:r w:rsidR="001375A9">
        <w:rPr>
          <w:rFonts w:ascii="Arial" w:hAnsi="Arial" w:cs="Arial"/>
          <w:sz w:val="24"/>
          <w:szCs w:val="24"/>
        </w:rPr>
        <w:t xml:space="preserve">observed the use of it with some regularity. </w:t>
      </w:r>
      <w:r w:rsidR="004D161C">
        <w:rPr>
          <w:rFonts w:ascii="Arial" w:hAnsi="Arial" w:cs="Arial"/>
          <w:sz w:val="24"/>
          <w:szCs w:val="24"/>
        </w:rPr>
        <w:t>He</w:t>
      </w:r>
      <w:r w:rsidR="00AF1F52">
        <w:rPr>
          <w:rFonts w:ascii="Arial" w:hAnsi="Arial" w:cs="Arial"/>
          <w:sz w:val="24"/>
          <w:szCs w:val="24"/>
        </w:rPr>
        <w:t xml:space="preserve"> did not observe any significant use of the Order route as a </w:t>
      </w:r>
      <w:r w:rsidR="006503F4">
        <w:rPr>
          <w:rFonts w:ascii="Arial" w:hAnsi="Arial" w:cs="Arial"/>
          <w:sz w:val="24"/>
          <w:szCs w:val="24"/>
        </w:rPr>
        <w:t xml:space="preserve">public footpath. </w:t>
      </w:r>
    </w:p>
    <w:p w14:paraId="3093DF80" w14:textId="4AE87507" w:rsidR="000672CB" w:rsidRDefault="00C93902" w:rsidP="00C86940">
      <w:pPr>
        <w:pStyle w:val="Style1"/>
        <w:numPr>
          <w:ilvl w:val="0"/>
          <w:numId w:val="3"/>
        </w:numPr>
        <w:rPr>
          <w:rFonts w:ascii="Arial" w:hAnsi="Arial" w:cs="Arial"/>
          <w:sz w:val="24"/>
          <w:szCs w:val="24"/>
        </w:rPr>
      </w:pPr>
      <w:r>
        <w:rPr>
          <w:rFonts w:ascii="Arial" w:hAnsi="Arial" w:cs="Arial"/>
          <w:sz w:val="24"/>
          <w:szCs w:val="24"/>
        </w:rPr>
        <w:t xml:space="preserve">Mr </w:t>
      </w:r>
      <w:r w:rsidR="003964B2">
        <w:rPr>
          <w:rFonts w:ascii="Arial" w:hAnsi="Arial" w:cs="Arial"/>
          <w:sz w:val="24"/>
          <w:szCs w:val="24"/>
        </w:rPr>
        <w:t xml:space="preserve">Jon Chidsey was the gardener at Barton </w:t>
      </w:r>
      <w:r w:rsidR="00DA6F41">
        <w:rPr>
          <w:rFonts w:ascii="Arial" w:hAnsi="Arial" w:cs="Arial"/>
          <w:sz w:val="24"/>
          <w:szCs w:val="24"/>
        </w:rPr>
        <w:t>Court,</w:t>
      </w:r>
      <w:r w:rsidR="003964B2">
        <w:rPr>
          <w:rFonts w:ascii="Arial" w:hAnsi="Arial" w:cs="Arial"/>
          <w:sz w:val="24"/>
          <w:szCs w:val="24"/>
        </w:rPr>
        <w:t xml:space="preserve"> and he lived in propert</w:t>
      </w:r>
      <w:r w:rsidR="00154674">
        <w:rPr>
          <w:rFonts w:ascii="Arial" w:hAnsi="Arial" w:cs="Arial"/>
          <w:sz w:val="24"/>
          <w:szCs w:val="24"/>
        </w:rPr>
        <w:t>ies</w:t>
      </w:r>
      <w:r w:rsidR="003964B2">
        <w:rPr>
          <w:rFonts w:ascii="Arial" w:hAnsi="Arial" w:cs="Arial"/>
          <w:sz w:val="24"/>
          <w:szCs w:val="24"/>
        </w:rPr>
        <w:t xml:space="preserve"> on the estate for the whole of the relevant 20-year period, having only moved </w:t>
      </w:r>
      <w:r w:rsidR="00DA6F41">
        <w:rPr>
          <w:rFonts w:ascii="Arial" w:hAnsi="Arial" w:cs="Arial"/>
          <w:sz w:val="24"/>
          <w:szCs w:val="24"/>
        </w:rPr>
        <w:t>away from</w:t>
      </w:r>
      <w:r w:rsidR="003964B2">
        <w:rPr>
          <w:rFonts w:ascii="Arial" w:hAnsi="Arial" w:cs="Arial"/>
          <w:sz w:val="24"/>
          <w:szCs w:val="24"/>
        </w:rPr>
        <w:t xml:space="preserve"> the estate very recently.</w:t>
      </w:r>
      <w:r w:rsidR="006F3FE4">
        <w:rPr>
          <w:rFonts w:ascii="Arial" w:hAnsi="Arial" w:cs="Arial"/>
          <w:sz w:val="24"/>
          <w:szCs w:val="24"/>
        </w:rPr>
        <w:t xml:space="preserve"> </w:t>
      </w:r>
      <w:r w:rsidR="00710C27">
        <w:rPr>
          <w:rFonts w:ascii="Arial" w:hAnsi="Arial" w:cs="Arial"/>
          <w:sz w:val="24"/>
          <w:szCs w:val="24"/>
        </w:rPr>
        <w:t>Generally,</w:t>
      </w:r>
      <w:r w:rsidR="006F3FE4">
        <w:rPr>
          <w:rFonts w:ascii="Arial" w:hAnsi="Arial" w:cs="Arial"/>
          <w:sz w:val="24"/>
          <w:szCs w:val="24"/>
        </w:rPr>
        <w:t xml:space="preserve"> when working as a gardener he could not observe the Order route. </w:t>
      </w:r>
      <w:r w:rsidR="00710C27">
        <w:rPr>
          <w:rFonts w:ascii="Arial" w:hAnsi="Arial" w:cs="Arial"/>
          <w:sz w:val="24"/>
          <w:szCs w:val="24"/>
        </w:rPr>
        <w:t>However,</w:t>
      </w:r>
      <w:r w:rsidR="006F3FE4">
        <w:rPr>
          <w:rFonts w:ascii="Arial" w:hAnsi="Arial" w:cs="Arial"/>
          <w:sz w:val="24"/>
          <w:szCs w:val="24"/>
        </w:rPr>
        <w:t xml:space="preserve"> he did live</w:t>
      </w:r>
      <w:r w:rsidR="00710C27">
        <w:rPr>
          <w:rFonts w:ascii="Arial" w:hAnsi="Arial" w:cs="Arial"/>
          <w:sz w:val="24"/>
          <w:szCs w:val="24"/>
        </w:rPr>
        <w:t xml:space="preserve"> </w:t>
      </w:r>
      <w:r w:rsidR="006F3FE4">
        <w:rPr>
          <w:rFonts w:ascii="Arial" w:hAnsi="Arial" w:cs="Arial"/>
          <w:sz w:val="24"/>
          <w:szCs w:val="24"/>
        </w:rPr>
        <w:t xml:space="preserve">on the estate </w:t>
      </w:r>
      <w:r w:rsidR="00337D52">
        <w:rPr>
          <w:rFonts w:ascii="Arial" w:hAnsi="Arial" w:cs="Arial"/>
          <w:sz w:val="24"/>
          <w:szCs w:val="24"/>
        </w:rPr>
        <w:t xml:space="preserve">for the whole </w:t>
      </w:r>
      <w:r w:rsidR="000E4D1A">
        <w:rPr>
          <w:rFonts w:ascii="Arial" w:hAnsi="Arial" w:cs="Arial"/>
          <w:sz w:val="24"/>
          <w:szCs w:val="24"/>
        </w:rPr>
        <w:t>period,</w:t>
      </w:r>
      <w:r w:rsidR="00337D52">
        <w:rPr>
          <w:rFonts w:ascii="Arial" w:hAnsi="Arial" w:cs="Arial"/>
          <w:sz w:val="24"/>
          <w:szCs w:val="24"/>
        </w:rPr>
        <w:t xml:space="preserve"> and he </w:t>
      </w:r>
      <w:r w:rsidR="00710C27">
        <w:rPr>
          <w:rFonts w:ascii="Arial" w:hAnsi="Arial" w:cs="Arial"/>
          <w:sz w:val="24"/>
          <w:szCs w:val="24"/>
        </w:rPr>
        <w:t>regularly</w:t>
      </w:r>
      <w:r w:rsidR="00337D52">
        <w:rPr>
          <w:rFonts w:ascii="Arial" w:hAnsi="Arial" w:cs="Arial"/>
          <w:sz w:val="24"/>
          <w:szCs w:val="24"/>
        </w:rPr>
        <w:t xml:space="preserve"> used the Order route recreationally for cycling and very occasionally for do</w:t>
      </w:r>
      <w:r w:rsidR="00710C27">
        <w:rPr>
          <w:rFonts w:ascii="Arial" w:hAnsi="Arial" w:cs="Arial"/>
          <w:sz w:val="24"/>
          <w:szCs w:val="24"/>
        </w:rPr>
        <w:t xml:space="preserve">g walking. </w:t>
      </w:r>
      <w:r w:rsidR="00FF3A80">
        <w:rPr>
          <w:rFonts w:ascii="Arial" w:hAnsi="Arial" w:cs="Arial"/>
          <w:sz w:val="24"/>
          <w:szCs w:val="24"/>
        </w:rPr>
        <w:t>H</w:t>
      </w:r>
      <w:r w:rsidR="003C2DC6">
        <w:rPr>
          <w:rFonts w:ascii="Arial" w:hAnsi="Arial" w:cs="Arial"/>
          <w:sz w:val="24"/>
          <w:szCs w:val="24"/>
        </w:rPr>
        <w:t xml:space="preserve">e had no </w:t>
      </w:r>
      <w:r w:rsidR="00683F99">
        <w:rPr>
          <w:rFonts w:ascii="Arial" w:hAnsi="Arial" w:cs="Arial"/>
          <w:sz w:val="24"/>
          <w:szCs w:val="24"/>
        </w:rPr>
        <w:t xml:space="preserve">significant memories of observing </w:t>
      </w:r>
      <w:r w:rsidR="00C82343">
        <w:rPr>
          <w:rFonts w:ascii="Arial" w:hAnsi="Arial" w:cs="Arial"/>
          <w:sz w:val="24"/>
          <w:szCs w:val="24"/>
        </w:rPr>
        <w:t>people using the Order route as a footpath</w:t>
      </w:r>
      <w:r w:rsidR="00683F99">
        <w:rPr>
          <w:rFonts w:ascii="Arial" w:hAnsi="Arial" w:cs="Arial"/>
          <w:sz w:val="24"/>
          <w:szCs w:val="24"/>
        </w:rPr>
        <w:t>.</w:t>
      </w:r>
      <w:r w:rsidR="00C82343">
        <w:rPr>
          <w:rFonts w:ascii="Arial" w:hAnsi="Arial" w:cs="Arial"/>
          <w:sz w:val="24"/>
          <w:szCs w:val="24"/>
        </w:rPr>
        <w:t xml:space="preserve"> Given Mr Chidsey </w:t>
      </w:r>
      <w:r w:rsidR="00D64D29">
        <w:rPr>
          <w:rFonts w:ascii="Arial" w:hAnsi="Arial" w:cs="Arial"/>
          <w:sz w:val="24"/>
          <w:szCs w:val="24"/>
        </w:rPr>
        <w:t>lived and worked on the estate for the whole period, h</w:t>
      </w:r>
      <w:r w:rsidR="00C82343">
        <w:rPr>
          <w:rFonts w:ascii="Arial" w:hAnsi="Arial" w:cs="Arial"/>
          <w:sz w:val="24"/>
          <w:szCs w:val="24"/>
        </w:rPr>
        <w:t xml:space="preserve">ad the Order </w:t>
      </w:r>
      <w:r w:rsidR="008644A6">
        <w:rPr>
          <w:rFonts w:ascii="Arial" w:hAnsi="Arial" w:cs="Arial"/>
          <w:sz w:val="24"/>
          <w:szCs w:val="24"/>
        </w:rPr>
        <w:t>route</w:t>
      </w:r>
      <w:r w:rsidR="00C82343">
        <w:rPr>
          <w:rFonts w:ascii="Arial" w:hAnsi="Arial" w:cs="Arial"/>
          <w:sz w:val="24"/>
          <w:szCs w:val="24"/>
        </w:rPr>
        <w:t xml:space="preserve"> bee</w:t>
      </w:r>
      <w:r w:rsidR="00D64D29">
        <w:rPr>
          <w:rFonts w:ascii="Arial" w:hAnsi="Arial" w:cs="Arial"/>
          <w:sz w:val="24"/>
          <w:szCs w:val="24"/>
        </w:rPr>
        <w:t xml:space="preserve">n regularly used as a footpath </w:t>
      </w:r>
      <w:r w:rsidR="0074404F">
        <w:rPr>
          <w:rFonts w:ascii="Arial" w:hAnsi="Arial" w:cs="Arial"/>
          <w:sz w:val="24"/>
          <w:szCs w:val="24"/>
        </w:rPr>
        <w:t xml:space="preserve">this would likely have been notable to Mr Chidsey. </w:t>
      </w:r>
    </w:p>
    <w:p w14:paraId="286C6F44" w14:textId="1E2FB23E" w:rsidR="00697929" w:rsidRDefault="00931DCB" w:rsidP="00C86940">
      <w:pPr>
        <w:pStyle w:val="Style1"/>
        <w:numPr>
          <w:ilvl w:val="0"/>
          <w:numId w:val="3"/>
        </w:numPr>
        <w:rPr>
          <w:rFonts w:ascii="Arial" w:hAnsi="Arial" w:cs="Arial"/>
          <w:sz w:val="24"/>
          <w:szCs w:val="24"/>
        </w:rPr>
      </w:pPr>
      <w:r>
        <w:rPr>
          <w:rFonts w:ascii="Arial" w:hAnsi="Arial" w:cs="Arial"/>
          <w:sz w:val="24"/>
          <w:szCs w:val="24"/>
        </w:rPr>
        <w:t xml:space="preserve">Mr David Hill </w:t>
      </w:r>
      <w:r w:rsidR="003506E7">
        <w:rPr>
          <w:rFonts w:ascii="Arial" w:hAnsi="Arial" w:cs="Arial"/>
          <w:sz w:val="24"/>
          <w:szCs w:val="24"/>
        </w:rPr>
        <w:t xml:space="preserve">was the estate manager at Barton Court </w:t>
      </w:r>
      <w:r w:rsidR="004C6334">
        <w:rPr>
          <w:rFonts w:ascii="Arial" w:hAnsi="Arial" w:cs="Arial"/>
          <w:sz w:val="24"/>
          <w:szCs w:val="24"/>
        </w:rPr>
        <w:t xml:space="preserve">between 2016 and 2022. </w:t>
      </w:r>
      <w:r w:rsidR="00B304E8">
        <w:rPr>
          <w:rFonts w:ascii="Arial" w:hAnsi="Arial" w:cs="Arial"/>
          <w:sz w:val="24"/>
          <w:szCs w:val="24"/>
        </w:rPr>
        <w:t>He is not related to</w:t>
      </w:r>
      <w:r w:rsidR="00AF4CAE">
        <w:rPr>
          <w:rFonts w:ascii="Arial" w:hAnsi="Arial" w:cs="Arial"/>
          <w:sz w:val="24"/>
          <w:szCs w:val="24"/>
        </w:rPr>
        <w:t xml:space="preserve"> the Hill Family who occupied </w:t>
      </w:r>
      <w:r w:rsidR="008D5EBC">
        <w:rPr>
          <w:rFonts w:ascii="Arial" w:hAnsi="Arial" w:cs="Arial"/>
          <w:sz w:val="24"/>
          <w:szCs w:val="24"/>
        </w:rPr>
        <w:t xml:space="preserve">Spinney House. </w:t>
      </w:r>
      <w:r w:rsidR="004C6334">
        <w:rPr>
          <w:rFonts w:ascii="Arial" w:hAnsi="Arial" w:cs="Arial"/>
          <w:sz w:val="24"/>
          <w:szCs w:val="24"/>
        </w:rPr>
        <w:t xml:space="preserve">He worked at Barton Court </w:t>
      </w:r>
      <w:r w:rsidR="00BA3572">
        <w:rPr>
          <w:rFonts w:ascii="Arial" w:hAnsi="Arial" w:cs="Arial"/>
          <w:sz w:val="24"/>
          <w:szCs w:val="24"/>
        </w:rPr>
        <w:t>two</w:t>
      </w:r>
      <w:r w:rsidR="004C6334">
        <w:rPr>
          <w:rFonts w:ascii="Arial" w:hAnsi="Arial" w:cs="Arial"/>
          <w:sz w:val="24"/>
          <w:szCs w:val="24"/>
        </w:rPr>
        <w:t xml:space="preserve"> half days a week. </w:t>
      </w:r>
      <w:r w:rsidR="00047496">
        <w:rPr>
          <w:rFonts w:ascii="Arial" w:hAnsi="Arial" w:cs="Arial"/>
          <w:sz w:val="24"/>
          <w:szCs w:val="24"/>
        </w:rPr>
        <w:t xml:space="preserve">He gave evidence that he would occasionally </w:t>
      </w:r>
      <w:r w:rsidR="00BA2998">
        <w:rPr>
          <w:rFonts w:ascii="Arial" w:hAnsi="Arial" w:cs="Arial"/>
          <w:sz w:val="24"/>
          <w:szCs w:val="24"/>
        </w:rPr>
        <w:t>come across someone who appeared to be lost or unaware</w:t>
      </w:r>
      <w:r w:rsidR="00730E89">
        <w:rPr>
          <w:rFonts w:ascii="Arial" w:hAnsi="Arial" w:cs="Arial"/>
          <w:sz w:val="24"/>
          <w:szCs w:val="24"/>
        </w:rPr>
        <w:t xml:space="preserve"> </w:t>
      </w:r>
      <w:r w:rsidR="006550B2">
        <w:rPr>
          <w:rFonts w:ascii="Arial" w:hAnsi="Arial" w:cs="Arial"/>
          <w:sz w:val="24"/>
          <w:szCs w:val="24"/>
        </w:rPr>
        <w:t>that</w:t>
      </w:r>
      <w:r w:rsidR="00BA2998">
        <w:rPr>
          <w:rFonts w:ascii="Arial" w:hAnsi="Arial" w:cs="Arial"/>
          <w:sz w:val="24"/>
          <w:szCs w:val="24"/>
        </w:rPr>
        <w:t xml:space="preserve"> they should </w:t>
      </w:r>
      <w:r w:rsidR="006550B2">
        <w:rPr>
          <w:rFonts w:ascii="Arial" w:hAnsi="Arial" w:cs="Arial"/>
          <w:sz w:val="24"/>
          <w:szCs w:val="24"/>
        </w:rPr>
        <w:t xml:space="preserve">not </w:t>
      </w:r>
      <w:r w:rsidR="00BA2998">
        <w:rPr>
          <w:rFonts w:ascii="Arial" w:hAnsi="Arial" w:cs="Arial"/>
          <w:sz w:val="24"/>
          <w:szCs w:val="24"/>
        </w:rPr>
        <w:t xml:space="preserve">be </w:t>
      </w:r>
      <w:r w:rsidR="006550B2">
        <w:rPr>
          <w:rFonts w:ascii="Arial" w:hAnsi="Arial" w:cs="Arial"/>
          <w:sz w:val="24"/>
          <w:szCs w:val="24"/>
        </w:rPr>
        <w:t>on the Order route</w:t>
      </w:r>
      <w:r w:rsidR="00D01D2D">
        <w:rPr>
          <w:rFonts w:ascii="Arial" w:hAnsi="Arial" w:cs="Arial"/>
          <w:sz w:val="24"/>
          <w:szCs w:val="24"/>
        </w:rPr>
        <w:t>. He indicate</w:t>
      </w:r>
      <w:r w:rsidR="006550B2">
        <w:rPr>
          <w:rFonts w:ascii="Arial" w:hAnsi="Arial" w:cs="Arial"/>
          <w:sz w:val="24"/>
          <w:szCs w:val="24"/>
        </w:rPr>
        <w:t>d</w:t>
      </w:r>
      <w:r w:rsidR="00D01D2D">
        <w:rPr>
          <w:rFonts w:ascii="Arial" w:hAnsi="Arial" w:cs="Arial"/>
          <w:sz w:val="24"/>
          <w:szCs w:val="24"/>
        </w:rPr>
        <w:t xml:space="preserve"> that this happened once every 2-3 months or less. </w:t>
      </w:r>
      <w:r w:rsidR="009B11EE">
        <w:rPr>
          <w:rFonts w:ascii="Arial" w:hAnsi="Arial" w:cs="Arial"/>
          <w:sz w:val="24"/>
          <w:szCs w:val="24"/>
        </w:rPr>
        <w:t>If it became evid</w:t>
      </w:r>
      <w:r w:rsidR="001A3F13">
        <w:rPr>
          <w:rFonts w:ascii="Arial" w:hAnsi="Arial" w:cs="Arial"/>
          <w:sz w:val="24"/>
          <w:szCs w:val="24"/>
        </w:rPr>
        <w:t xml:space="preserve">ent </w:t>
      </w:r>
      <w:r w:rsidR="009B11EE">
        <w:rPr>
          <w:rFonts w:ascii="Arial" w:hAnsi="Arial" w:cs="Arial"/>
          <w:sz w:val="24"/>
          <w:szCs w:val="24"/>
        </w:rPr>
        <w:t xml:space="preserve">that these users did not have a right to use the </w:t>
      </w:r>
      <w:r w:rsidR="0054490F">
        <w:rPr>
          <w:rFonts w:ascii="Arial" w:hAnsi="Arial" w:cs="Arial"/>
          <w:sz w:val="24"/>
          <w:szCs w:val="24"/>
        </w:rPr>
        <w:t>route,</w:t>
      </w:r>
      <w:r w:rsidR="00B5289F">
        <w:rPr>
          <w:rFonts w:ascii="Arial" w:hAnsi="Arial" w:cs="Arial"/>
          <w:sz w:val="24"/>
          <w:szCs w:val="24"/>
        </w:rPr>
        <w:t xml:space="preserve"> he would redirect them. </w:t>
      </w:r>
      <w:r w:rsidR="000F70ED">
        <w:rPr>
          <w:rFonts w:ascii="Arial" w:hAnsi="Arial" w:cs="Arial"/>
          <w:sz w:val="24"/>
          <w:szCs w:val="24"/>
        </w:rPr>
        <w:t>When in the office at Barton Court</w:t>
      </w:r>
      <w:r w:rsidR="00A8121D">
        <w:rPr>
          <w:rFonts w:ascii="Arial" w:hAnsi="Arial" w:cs="Arial"/>
          <w:sz w:val="24"/>
          <w:szCs w:val="24"/>
        </w:rPr>
        <w:t xml:space="preserve">, Mr Hill was not able to see the Order route. </w:t>
      </w:r>
    </w:p>
    <w:p w14:paraId="7644D722" w14:textId="270771FD" w:rsidR="000672CB" w:rsidRDefault="000F3FE3" w:rsidP="00C86940">
      <w:pPr>
        <w:pStyle w:val="Style1"/>
        <w:numPr>
          <w:ilvl w:val="0"/>
          <w:numId w:val="3"/>
        </w:numPr>
        <w:rPr>
          <w:rFonts w:ascii="Arial" w:hAnsi="Arial" w:cs="Arial"/>
          <w:sz w:val="24"/>
          <w:szCs w:val="24"/>
        </w:rPr>
      </w:pPr>
      <w:r>
        <w:rPr>
          <w:rFonts w:ascii="Arial" w:hAnsi="Arial" w:cs="Arial"/>
          <w:sz w:val="24"/>
          <w:szCs w:val="24"/>
        </w:rPr>
        <w:t xml:space="preserve">Although Mr Hill was </w:t>
      </w:r>
      <w:r w:rsidR="00A8121D">
        <w:rPr>
          <w:rFonts w:ascii="Arial" w:hAnsi="Arial" w:cs="Arial"/>
          <w:sz w:val="24"/>
          <w:szCs w:val="24"/>
        </w:rPr>
        <w:t xml:space="preserve">only </w:t>
      </w:r>
      <w:r>
        <w:rPr>
          <w:rFonts w:ascii="Arial" w:hAnsi="Arial" w:cs="Arial"/>
          <w:sz w:val="24"/>
          <w:szCs w:val="24"/>
        </w:rPr>
        <w:t xml:space="preserve">present at Barton Court </w:t>
      </w:r>
      <w:r w:rsidR="000D7E81">
        <w:rPr>
          <w:rFonts w:ascii="Arial" w:hAnsi="Arial" w:cs="Arial"/>
          <w:sz w:val="24"/>
          <w:szCs w:val="24"/>
        </w:rPr>
        <w:t xml:space="preserve">for a small </w:t>
      </w:r>
      <w:r w:rsidR="002D47AA">
        <w:rPr>
          <w:rFonts w:ascii="Arial" w:hAnsi="Arial" w:cs="Arial"/>
          <w:sz w:val="24"/>
          <w:szCs w:val="24"/>
        </w:rPr>
        <w:t>period of each working week, it was for a significant period over the lat</w:t>
      </w:r>
      <w:r w:rsidR="0054490F">
        <w:rPr>
          <w:rFonts w:ascii="Arial" w:hAnsi="Arial" w:cs="Arial"/>
          <w:sz w:val="24"/>
          <w:szCs w:val="24"/>
        </w:rPr>
        <w:t>t</w:t>
      </w:r>
      <w:r w:rsidR="002D47AA">
        <w:rPr>
          <w:rFonts w:ascii="Arial" w:hAnsi="Arial" w:cs="Arial"/>
          <w:sz w:val="24"/>
          <w:szCs w:val="24"/>
        </w:rPr>
        <w:t xml:space="preserve">er part of the relevant period. </w:t>
      </w:r>
      <w:r w:rsidR="007623E8">
        <w:rPr>
          <w:rFonts w:ascii="Arial" w:hAnsi="Arial" w:cs="Arial"/>
          <w:sz w:val="24"/>
          <w:szCs w:val="24"/>
        </w:rPr>
        <w:t xml:space="preserve">His experience of users of the route is not indicative of regular use by the public as a footpath. Given his position as estate manager, it is likely that </w:t>
      </w:r>
      <w:r w:rsidR="008144B8">
        <w:rPr>
          <w:rFonts w:ascii="Arial" w:hAnsi="Arial" w:cs="Arial"/>
          <w:sz w:val="24"/>
          <w:szCs w:val="24"/>
        </w:rPr>
        <w:t>if</w:t>
      </w:r>
      <w:r w:rsidR="00FB455D">
        <w:rPr>
          <w:rFonts w:ascii="Arial" w:hAnsi="Arial" w:cs="Arial"/>
          <w:sz w:val="24"/>
          <w:szCs w:val="24"/>
        </w:rPr>
        <w:t xml:space="preserve"> other staff members had</w:t>
      </w:r>
      <w:r w:rsidR="008144B8">
        <w:rPr>
          <w:rFonts w:ascii="Arial" w:hAnsi="Arial" w:cs="Arial"/>
          <w:sz w:val="24"/>
          <w:szCs w:val="24"/>
        </w:rPr>
        <w:t xml:space="preserve"> had</w:t>
      </w:r>
      <w:r w:rsidR="00FB455D">
        <w:rPr>
          <w:rFonts w:ascii="Arial" w:hAnsi="Arial" w:cs="Arial"/>
          <w:sz w:val="24"/>
          <w:szCs w:val="24"/>
        </w:rPr>
        <w:t xml:space="preserve"> </w:t>
      </w:r>
      <w:r w:rsidR="00A7665C">
        <w:rPr>
          <w:rFonts w:ascii="Arial" w:hAnsi="Arial" w:cs="Arial"/>
          <w:sz w:val="24"/>
          <w:szCs w:val="24"/>
        </w:rPr>
        <w:t xml:space="preserve">significant </w:t>
      </w:r>
      <w:r w:rsidR="009A66F7">
        <w:rPr>
          <w:rFonts w:ascii="Arial" w:hAnsi="Arial" w:cs="Arial"/>
          <w:sz w:val="24"/>
          <w:szCs w:val="24"/>
        </w:rPr>
        <w:t>interactions</w:t>
      </w:r>
      <w:r w:rsidR="00A7665C">
        <w:rPr>
          <w:rFonts w:ascii="Arial" w:hAnsi="Arial" w:cs="Arial"/>
          <w:sz w:val="24"/>
          <w:szCs w:val="24"/>
        </w:rPr>
        <w:t xml:space="preserve"> with </w:t>
      </w:r>
      <w:r w:rsidR="000F7A00">
        <w:rPr>
          <w:rFonts w:ascii="Arial" w:hAnsi="Arial" w:cs="Arial"/>
          <w:sz w:val="24"/>
          <w:szCs w:val="24"/>
        </w:rPr>
        <w:t xml:space="preserve">public </w:t>
      </w:r>
      <w:r w:rsidR="00A7665C">
        <w:rPr>
          <w:rFonts w:ascii="Arial" w:hAnsi="Arial" w:cs="Arial"/>
          <w:sz w:val="24"/>
          <w:szCs w:val="24"/>
        </w:rPr>
        <w:t xml:space="preserve">users he would have </w:t>
      </w:r>
      <w:r w:rsidR="00A7665C">
        <w:rPr>
          <w:rFonts w:ascii="Arial" w:hAnsi="Arial" w:cs="Arial"/>
          <w:sz w:val="24"/>
          <w:szCs w:val="24"/>
        </w:rPr>
        <w:lastRenderedPageBreak/>
        <w:t xml:space="preserve">been made aware of </w:t>
      </w:r>
      <w:r w:rsidR="004D161C">
        <w:rPr>
          <w:rFonts w:ascii="Arial" w:hAnsi="Arial" w:cs="Arial"/>
          <w:sz w:val="24"/>
          <w:szCs w:val="24"/>
        </w:rPr>
        <w:t>t</w:t>
      </w:r>
      <w:r w:rsidR="00A7665C">
        <w:rPr>
          <w:rFonts w:ascii="Arial" w:hAnsi="Arial" w:cs="Arial"/>
          <w:sz w:val="24"/>
          <w:szCs w:val="24"/>
        </w:rPr>
        <w:t xml:space="preserve">his. Similarly, had the landowners been aware </w:t>
      </w:r>
      <w:r w:rsidR="000F7A00">
        <w:rPr>
          <w:rFonts w:ascii="Arial" w:hAnsi="Arial" w:cs="Arial"/>
          <w:sz w:val="24"/>
          <w:szCs w:val="24"/>
        </w:rPr>
        <w:t>o</w:t>
      </w:r>
      <w:r w:rsidR="00A7665C">
        <w:rPr>
          <w:rFonts w:ascii="Arial" w:hAnsi="Arial" w:cs="Arial"/>
          <w:sz w:val="24"/>
          <w:szCs w:val="24"/>
        </w:rPr>
        <w:t>f significant use</w:t>
      </w:r>
      <w:r w:rsidR="009A66F7">
        <w:rPr>
          <w:rFonts w:ascii="Arial" w:hAnsi="Arial" w:cs="Arial"/>
          <w:sz w:val="24"/>
          <w:szCs w:val="24"/>
        </w:rPr>
        <w:t xml:space="preserve">, then it seems likely that </w:t>
      </w:r>
      <w:r w:rsidR="00FB455D">
        <w:rPr>
          <w:rFonts w:ascii="Arial" w:hAnsi="Arial" w:cs="Arial"/>
          <w:sz w:val="24"/>
          <w:szCs w:val="24"/>
        </w:rPr>
        <w:t xml:space="preserve">Sir or Lady </w:t>
      </w:r>
      <w:r w:rsidR="009A66F7">
        <w:rPr>
          <w:rFonts w:ascii="Arial" w:hAnsi="Arial" w:cs="Arial"/>
          <w:sz w:val="24"/>
          <w:szCs w:val="24"/>
        </w:rPr>
        <w:t xml:space="preserve">Conran would have raised this with Mr Hill. However, this appears to have only been raised </w:t>
      </w:r>
      <w:r w:rsidR="00697929">
        <w:rPr>
          <w:rFonts w:ascii="Arial" w:hAnsi="Arial" w:cs="Arial"/>
          <w:sz w:val="24"/>
          <w:szCs w:val="24"/>
        </w:rPr>
        <w:t xml:space="preserve">once, or only </w:t>
      </w:r>
      <w:r w:rsidR="009A66F7">
        <w:rPr>
          <w:rFonts w:ascii="Arial" w:hAnsi="Arial" w:cs="Arial"/>
          <w:sz w:val="24"/>
          <w:szCs w:val="24"/>
        </w:rPr>
        <w:t>very occasionally</w:t>
      </w:r>
      <w:r w:rsidR="00697929">
        <w:rPr>
          <w:rFonts w:ascii="Arial" w:hAnsi="Arial" w:cs="Arial"/>
          <w:sz w:val="24"/>
          <w:szCs w:val="24"/>
        </w:rPr>
        <w:t xml:space="preserve">. </w:t>
      </w:r>
    </w:p>
    <w:p w14:paraId="6208086F" w14:textId="6DD16C6D" w:rsidR="00BD298F" w:rsidRPr="004D161C" w:rsidRDefault="00A06201" w:rsidP="00C86940">
      <w:pPr>
        <w:pStyle w:val="Style1"/>
        <w:numPr>
          <w:ilvl w:val="0"/>
          <w:numId w:val="3"/>
        </w:numPr>
        <w:rPr>
          <w:rFonts w:ascii="Arial" w:hAnsi="Arial" w:cs="Arial"/>
          <w:sz w:val="24"/>
          <w:szCs w:val="24"/>
        </w:rPr>
      </w:pPr>
      <w:r w:rsidRPr="004D161C">
        <w:rPr>
          <w:rFonts w:ascii="Arial" w:hAnsi="Arial" w:cs="Arial"/>
          <w:sz w:val="24"/>
          <w:szCs w:val="24"/>
        </w:rPr>
        <w:t xml:space="preserve">Mr Sean Sutcliffe </w:t>
      </w:r>
      <w:r w:rsidR="00C24226" w:rsidRPr="004D161C">
        <w:rPr>
          <w:rFonts w:ascii="Arial" w:hAnsi="Arial" w:cs="Arial"/>
          <w:sz w:val="24"/>
          <w:szCs w:val="24"/>
        </w:rPr>
        <w:t>co-founded Benchmark with Sir Terence Conran in 1983</w:t>
      </w:r>
      <w:r w:rsidR="00F0346B" w:rsidRPr="004D161C">
        <w:rPr>
          <w:rFonts w:ascii="Arial" w:hAnsi="Arial" w:cs="Arial"/>
          <w:sz w:val="24"/>
          <w:szCs w:val="24"/>
        </w:rPr>
        <w:t>. He stat</w:t>
      </w:r>
      <w:r w:rsidR="00546A29">
        <w:rPr>
          <w:rFonts w:ascii="Arial" w:hAnsi="Arial" w:cs="Arial"/>
          <w:sz w:val="24"/>
          <w:szCs w:val="24"/>
        </w:rPr>
        <w:t xml:space="preserve">ed </w:t>
      </w:r>
      <w:r w:rsidR="00F0346B" w:rsidRPr="004D161C">
        <w:rPr>
          <w:rFonts w:ascii="Arial" w:hAnsi="Arial" w:cs="Arial"/>
          <w:sz w:val="24"/>
          <w:szCs w:val="24"/>
        </w:rPr>
        <w:t xml:space="preserve">that </w:t>
      </w:r>
      <w:r w:rsidR="00094634" w:rsidRPr="004D161C">
        <w:rPr>
          <w:rFonts w:ascii="Arial" w:hAnsi="Arial" w:cs="Arial"/>
          <w:sz w:val="24"/>
          <w:szCs w:val="24"/>
        </w:rPr>
        <w:t xml:space="preserve">he </w:t>
      </w:r>
      <w:r w:rsidR="00502C21" w:rsidRPr="004D161C">
        <w:rPr>
          <w:rFonts w:ascii="Arial" w:hAnsi="Arial" w:cs="Arial"/>
          <w:sz w:val="24"/>
          <w:szCs w:val="24"/>
        </w:rPr>
        <w:t xml:space="preserve">worked </w:t>
      </w:r>
      <w:r w:rsidR="00F0346B" w:rsidRPr="004D161C">
        <w:rPr>
          <w:rFonts w:ascii="Arial" w:hAnsi="Arial" w:cs="Arial"/>
          <w:sz w:val="24"/>
          <w:szCs w:val="24"/>
        </w:rPr>
        <w:t xml:space="preserve">at Benchmark </w:t>
      </w:r>
      <w:r w:rsidR="00502C21" w:rsidRPr="004D161C">
        <w:rPr>
          <w:rFonts w:ascii="Arial" w:hAnsi="Arial" w:cs="Arial"/>
          <w:sz w:val="24"/>
          <w:szCs w:val="24"/>
        </w:rPr>
        <w:t>6 days a week</w:t>
      </w:r>
      <w:r w:rsidR="00F0346B" w:rsidRPr="004D161C">
        <w:rPr>
          <w:rFonts w:ascii="Arial" w:hAnsi="Arial" w:cs="Arial"/>
          <w:sz w:val="24"/>
          <w:szCs w:val="24"/>
        </w:rPr>
        <w:t xml:space="preserve"> (including Saturdays)</w:t>
      </w:r>
      <w:r w:rsidR="003D404C" w:rsidRPr="004D161C">
        <w:rPr>
          <w:rFonts w:ascii="Arial" w:hAnsi="Arial" w:cs="Arial"/>
          <w:sz w:val="24"/>
          <w:szCs w:val="24"/>
        </w:rPr>
        <w:t xml:space="preserve"> until he moved </w:t>
      </w:r>
      <w:r w:rsidR="00A21D56">
        <w:rPr>
          <w:rFonts w:ascii="Arial" w:hAnsi="Arial" w:cs="Arial"/>
          <w:sz w:val="24"/>
          <w:szCs w:val="24"/>
        </w:rPr>
        <w:t>away</w:t>
      </w:r>
      <w:r w:rsidR="003D404C" w:rsidRPr="004D161C">
        <w:rPr>
          <w:rFonts w:ascii="Arial" w:hAnsi="Arial" w:cs="Arial"/>
          <w:sz w:val="24"/>
          <w:szCs w:val="24"/>
        </w:rPr>
        <w:t xml:space="preserve"> in 2023</w:t>
      </w:r>
      <w:r w:rsidR="00C24226" w:rsidRPr="004D161C">
        <w:rPr>
          <w:rFonts w:ascii="Arial" w:hAnsi="Arial" w:cs="Arial"/>
          <w:sz w:val="24"/>
          <w:szCs w:val="24"/>
        </w:rPr>
        <w:t xml:space="preserve">. </w:t>
      </w:r>
      <w:r w:rsidR="00ED6F74" w:rsidRPr="004D161C">
        <w:rPr>
          <w:rFonts w:ascii="Arial" w:hAnsi="Arial" w:cs="Arial"/>
          <w:sz w:val="24"/>
          <w:szCs w:val="24"/>
        </w:rPr>
        <w:t>He regularly used the Order route by car, approximately 5 times a week</w:t>
      </w:r>
      <w:r w:rsidR="00092E41" w:rsidRPr="004D161C">
        <w:rPr>
          <w:rFonts w:ascii="Arial" w:hAnsi="Arial" w:cs="Arial"/>
          <w:sz w:val="24"/>
          <w:szCs w:val="24"/>
        </w:rPr>
        <w:t xml:space="preserve">. </w:t>
      </w:r>
      <w:r w:rsidR="00286E86" w:rsidRPr="004D161C">
        <w:rPr>
          <w:rFonts w:ascii="Arial" w:hAnsi="Arial" w:cs="Arial"/>
          <w:sz w:val="24"/>
          <w:szCs w:val="24"/>
        </w:rPr>
        <w:t>From 2012, h</w:t>
      </w:r>
      <w:r w:rsidR="00092E41" w:rsidRPr="004D161C">
        <w:rPr>
          <w:rFonts w:ascii="Arial" w:hAnsi="Arial" w:cs="Arial"/>
          <w:sz w:val="24"/>
          <w:szCs w:val="24"/>
        </w:rPr>
        <w:t xml:space="preserve">e also kept sheep on a field </w:t>
      </w:r>
      <w:r w:rsidR="007D756D" w:rsidRPr="004D161C">
        <w:rPr>
          <w:rFonts w:ascii="Arial" w:hAnsi="Arial" w:cs="Arial"/>
          <w:sz w:val="24"/>
          <w:szCs w:val="24"/>
        </w:rPr>
        <w:t xml:space="preserve">close to the Order route and would </w:t>
      </w:r>
      <w:r w:rsidR="00286E86" w:rsidRPr="004D161C">
        <w:rPr>
          <w:rFonts w:ascii="Arial" w:hAnsi="Arial" w:cs="Arial"/>
          <w:sz w:val="24"/>
          <w:szCs w:val="24"/>
        </w:rPr>
        <w:t xml:space="preserve">occasionally use </w:t>
      </w:r>
      <w:r w:rsidR="003D404C" w:rsidRPr="004D161C">
        <w:rPr>
          <w:rFonts w:ascii="Arial" w:hAnsi="Arial" w:cs="Arial"/>
          <w:sz w:val="24"/>
          <w:szCs w:val="24"/>
        </w:rPr>
        <w:t xml:space="preserve">the route </w:t>
      </w:r>
      <w:r w:rsidR="00286E86" w:rsidRPr="004D161C">
        <w:rPr>
          <w:rFonts w:ascii="Arial" w:hAnsi="Arial" w:cs="Arial"/>
          <w:sz w:val="24"/>
          <w:szCs w:val="24"/>
        </w:rPr>
        <w:t xml:space="preserve">to </w:t>
      </w:r>
      <w:r w:rsidR="00D30686" w:rsidRPr="004D161C">
        <w:rPr>
          <w:rFonts w:ascii="Arial" w:hAnsi="Arial" w:cs="Arial"/>
          <w:sz w:val="24"/>
          <w:szCs w:val="24"/>
        </w:rPr>
        <w:t>check on the sheep.</w:t>
      </w:r>
      <w:r w:rsidR="004D161C">
        <w:rPr>
          <w:rFonts w:ascii="Arial" w:hAnsi="Arial" w:cs="Arial"/>
          <w:sz w:val="24"/>
          <w:szCs w:val="24"/>
        </w:rPr>
        <w:t xml:space="preserve"> </w:t>
      </w:r>
      <w:r w:rsidR="00984189" w:rsidRPr="004D161C">
        <w:rPr>
          <w:rFonts w:ascii="Arial" w:hAnsi="Arial" w:cs="Arial"/>
          <w:sz w:val="24"/>
          <w:szCs w:val="24"/>
        </w:rPr>
        <w:t xml:space="preserve">The Order route is not visible from the buildings occupied by Benchmark. </w:t>
      </w:r>
      <w:r w:rsidR="00C222BC" w:rsidRPr="004D161C">
        <w:rPr>
          <w:rFonts w:ascii="Arial" w:hAnsi="Arial" w:cs="Arial"/>
          <w:sz w:val="24"/>
          <w:szCs w:val="24"/>
        </w:rPr>
        <w:t xml:space="preserve">However, </w:t>
      </w:r>
      <w:r w:rsidR="002A4E8A" w:rsidRPr="004D161C">
        <w:rPr>
          <w:rFonts w:ascii="Arial" w:hAnsi="Arial" w:cs="Arial"/>
          <w:sz w:val="24"/>
          <w:szCs w:val="24"/>
        </w:rPr>
        <w:t xml:space="preserve">Mr Sutcliffe did observe the use of the Order route on a very regular basis over </w:t>
      </w:r>
      <w:r w:rsidR="00DE21D2" w:rsidRPr="004D161C">
        <w:rPr>
          <w:rFonts w:ascii="Arial" w:hAnsi="Arial" w:cs="Arial"/>
          <w:sz w:val="24"/>
          <w:szCs w:val="24"/>
        </w:rPr>
        <w:t xml:space="preserve">the entirety of the relevant period. </w:t>
      </w:r>
      <w:r w:rsidR="00A40052" w:rsidRPr="004D161C">
        <w:rPr>
          <w:rFonts w:ascii="Arial" w:hAnsi="Arial" w:cs="Arial"/>
          <w:sz w:val="24"/>
          <w:szCs w:val="24"/>
        </w:rPr>
        <w:t xml:space="preserve">His evidence did not indicate </w:t>
      </w:r>
      <w:r w:rsidR="00546A29">
        <w:rPr>
          <w:rFonts w:ascii="Arial" w:hAnsi="Arial" w:cs="Arial"/>
          <w:sz w:val="24"/>
          <w:szCs w:val="24"/>
        </w:rPr>
        <w:t xml:space="preserve">observing </w:t>
      </w:r>
      <w:r w:rsidR="00A40052" w:rsidRPr="004D161C">
        <w:rPr>
          <w:rFonts w:ascii="Arial" w:hAnsi="Arial" w:cs="Arial"/>
          <w:sz w:val="24"/>
          <w:szCs w:val="24"/>
        </w:rPr>
        <w:t xml:space="preserve">any significant use of the Order route as a public footpath. </w:t>
      </w:r>
    </w:p>
    <w:p w14:paraId="54E3ED42" w14:textId="1237A3F8" w:rsidR="00D30686" w:rsidRDefault="00C17D24" w:rsidP="00C86940">
      <w:pPr>
        <w:pStyle w:val="Style1"/>
        <w:numPr>
          <w:ilvl w:val="0"/>
          <w:numId w:val="3"/>
        </w:numPr>
        <w:rPr>
          <w:rFonts w:ascii="Arial" w:hAnsi="Arial" w:cs="Arial"/>
          <w:sz w:val="24"/>
          <w:szCs w:val="24"/>
        </w:rPr>
      </w:pPr>
      <w:r>
        <w:rPr>
          <w:rFonts w:ascii="Arial" w:hAnsi="Arial" w:cs="Arial"/>
          <w:sz w:val="24"/>
          <w:szCs w:val="24"/>
        </w:rPr>
        <w:t>Mr Stephen Cook</w:t>
      </w:r>
      <w:r w:rsidR="000B2771">
        <w:rPr>
          <w:rFonts w:ascii="Arial" w:hAnsi="Arial" w:cs="Arial"/>
          <w:sz w:val="24"/>
          <w:szCs w:val="24"/>
        </w:rPr>
        <w:t xml:space="preserve"> </w:t>
      </w:r>
      <w:r w:rsidR="00D908A8">
        <w:rPr>
          <w:rFonts w:ascii="Arial" w:hAnsi="Arial" w:cs="Arial"/>
          <w:sz w:val="24"/>
          <w:szCs w:val="24"/>
        </w:rPr>
        <w:t xml:space="preserve">has worked on the Barton Court </w:t>
      </w:r>
      <w:r w:rsidR="0040644A">
        <w:rPr>
          <w:rFonts w:ascii="Arial" w:hAnsi="Arial" w:cs="Arial"/>
          <w:sz w:val="24"/>
          <w:szCs w:val="24"/>
        </w:rPr>
        <w:t>E</w:t>
      </w:r>
      <w:r w:rsidR="00CC143F">
        <w:rPr>
          <w:rFonts w:ascii="Arial" w:hAnsi="Arial" w:cs="Arial"/>
          <w:sz w:val="24"/>
          <w:szCs w:val="24"/>
        </w:rPr>
        <w:t>state</w:t>
      </w:r>
      <w:r w:rsidR="00D908A8">
        <w:rPr>
          <w:rFonts w:ascii="Arial" w:hAnsi="Arial" w:cs="Arial"/>
          <w:sz w:val="24"/>
          <w:szCs w:val="24"/>
        </w:rPr>
        <w:t xml:space="preserve"> intermittently </w:t>
      </w:r>
      <w:r w:rsidR="00CC143F">
        <w:rPr>
          <w:rFonts w:ascii="Arial" w:hAnsi="Arial" w:cs="Arial"/>
          <w:sz w:val="24"/>
          <w:szCs w:val="24"/>
        </w:rPr>
        <w:t xml:space="preserve">since the </w:t>
      </w:r>
      <w:r w:rsidR="000B2771">
        <w:rPr>
          <w:rFonts w:ascii="Arial" w:hAnsi="Arial" w:cs="Arial"/>
          <w:sz w:val="24"/>
          <w:szCs w:val="24"/>
        </w:rPr>
        <w:t>mid-1990s</w:t>
      </w:r>
      <w:r w:rsidR="00D61D3D">
        <w:rPr>
          <w:rFonts w:ascii="Arial" w:hAnsi="Arial" w:cs="Arial"/>
          <w:sz w:val="24"/>
          <w:szCs w:val="24"/>
        </w:rPr>
        <w:t xml:space="preserve"> </w:t>
      </w:r>
      <w:r w:rsidR="009D10D8">
        <w:rPr>
          <w:rFonts w:ascii="Arial" w:hAnsi="Arial" w:cs="Arial"/>
          <w:sz w:val="24"/>
          <w:szCs w:val="24"/>
        </w:rPr>
        <w:t xml:space="preserve">on various estate maintenance projects </w:t>
      </w:r>
      <w:r w:rsidR="0050129E">
        <w:rPr>
          <w:rFonts w:ascii="Arial" w:hAnsi="Arial" w:cs="Arial"/>
          <w:sz w:val="24"/>
          <w:szCs w:val="24"/>
        </w:rPr>
        <w:t xml:space="preserve">including a land reinstatement project which lasted about a year in 2017. </w:t>
      </w:r>
      <w:r w:rsidR="00916513">
        <w:rPr>
          <w:rFonts w:ascii="Arial" w:hAnsi="Arial" w:cs="Arial"/>
          <w:sz w:val="24"/>
          <w:szCs w:val="24"/>
        </w:rPr>
        <w:t xml:space="preserve">Some of his work was close to the Order route. </w:t>
      </w:r>
      <w:r w:rsidR="0088750D">
        <w:rPr>
          <w:rFonts w:ascii="Arial" w:hAnsi="Arial" w:cs="Arial"/>
          <w:sz w:val="24"/>
          <w:szCs w:val="24"/>
        </w:rPr>
        <w:t xml:space="preserve">Mr Cook </w:t>
      </w:r>
      <w:r w:rsidR="00101DCD">
        <w:rPr>
          <w:rFonts w:ascii="Arial" w:hAnsi="Arial" w:cs="Arial"/>
          <w:sz w:val="24"/>
          <w:szCs w:val="24"/>
        </w:rPr>
        <w:t xml:space="preserve">was also involved with </w:t>
      </w:r>
      <w:r w:rsidR="003B3DE1">
        <w:rPr>
          <w:rFonts w:ascii="Arial" w:hAnsi="Arial" w:cs="Arial"/>
          <w:sz w:val="24"/>
          <w:szCs w:val="24"/>
        </w:rPr>
        <w:t xml:space="preserve">an annual orienteering </w:t>
      </w:r>
      <w:r w:rsidR="000A1314">
        <w:rPr>
          <w:rFonts w:ascii="Arial" w:hAnsi="Arial" w:cs="Arial"/>
          <w:sz w:val="24"/>
          <w:szCs w:val="24"/>
        </w:rPr>
        <w:t xml:space="preserve">competition </w:t>
      </w:r>
      <w:r w:rsidR="003B3DE1">
        <w:rPr>
          <w:rFonts w:ascii="Arial" w:hAnsi="Arial" w:cs="Arial"/>
          <w:sz w:val="24"/>
          <w:szCs w:val="24"/>
        </w:rPr>
        <w:t xml:space="preserve">with routes prepared using </w:t>
      </w:r>
      <w:r w:rsidR="00B7683E">
        <w:rPr>
          <w:rFonts w:ascii="Arial" w:hAnsi="Arial" w:cs="Arial"/>
          <w:sz w:val="24"/>
          <w:szCs w:val="24"/>
        </w:rPr>
        <w:t>the local footpath network</w:t>
      </w:r>
      <w:r w:rsidR="000A1314">
        <w:rPr>
          <w:rFonts w:ascii="Arial" w:hAnsi="Arial" w:cs="Arial"/>
          <w:sz w:val="24"/>
          <w:szCs w:val="24"/>
        </w:rPr>
        <w:t>. The Order route has never been used as part of the comp</w:t>
      </w:r>
      <w:r w:rsidR="005F6301">
        <w:rPr>
          <w:rFonts w:ascii="Arial" w:hAnsi="Arial" w:cs="Arial"/>
          <w:sz w:val="24"/>
          <w:szCs w:val="24"/>
        </w:rPr>
        <w:t>etition</w:t>
      </w:r>
      <w:r w:rsidR="000A1314">
        <w:rPr>
          <w:rFonts w:ascii="Arial" w:hAnsi="Arial" w:cs="Arial"/>
          <w:sz w:val="24"/>
          <w:szCs w:val="24"/>
        </w:rPr>
        <w:t xml:space="preserve"> </w:t>
      </w:r>
      <w:r w:rsidR="00BA4D09">
        <w:rPr>
          <w:rFonts w:ascii="Arial" w:hAnsi="Arial" w:cs="Arial"/>
          <w:sz w:val="24"/>
          <w:szCs w:val="24"/>
        </w:rPr>
        <w:t xml:space="preserve">which indicates it was not widely </w:t>
      </w:r>
      <w:r w:rsidR="005F6301">
        <w:rPr>
          <w:rFonts w:ascii="Arial" w:hAnsi="Arial" w:cs="Arial"/>
          <w:sz w:val="24"/>
          <w:szCs w:val="24"/>
        </w:rPr>
        <w:t>recognised</w:t>
      </w:r>
      <w:r w:rsidR="00BA4D09">
        <w:rPr>
          <w:rFonts w:ascii="Arial" w:hAnsi="Arial" w:cs="Arial"/>
          <w:sz w:val="24"/>
          <w:szCs w:val="24"/>
        </w:rPr>
        <w:t xml:space="preserve"> as a public footpath. </w:t>
      </w:r>
      <w:r w:rsidR="00794E36">
        <w:rPr>
          <w:rFonts w:ascii="Arial" w:hAnsi="Arial" w:cs="Arial"/>
          <w:sz w:val="24"/>
          <w:szCs w:val="24"/>
        </w:rPr>
        <w:t xml:space="preserve">Mr Cook also </w:t>
      </w:r>
      <w:r w:rsidR="003003EA">
        <w:rPr>
          <w:rFonts w:ascii="Arial" w:hAnsi="Arial" w:cs="Arial"/>
          <w:sz w:val="24"/>
          <w:szCs w:val="24"/>
        </w:rPr>
        <w:t xml:space="preserve">served as a Parish Councillor between 2002 and </w:t>
      </w:r>
      <w:r w:rsidR="008354CA">
        <w:rPr>
          <w:rFonts w:ascii="Arial" w:hAnsi="Arial" w:cs="Arial"/>
          <w:sz w:val="24"/>
          <w:szCs w:val="24"/>
        </w:rPr>
        <w:t>2021,</w:t>
      </w:r>
      <w:r w:rsidR="004C269F">
        <w:rPr>
          <w:rFonts w:ascii="Arial" w:hAnsi="Arial" w:cs="Arial"/>
          <w:sz w:val="24"/>
          <w:szCs w:val="24"/>
        </w:rPr>
        <w:t xml:space="preserve"> and he </w:t>
      </w:r>
      <w:r w:rsidR="00EA2149">
        <w:rPr>
          <w:rFonts w:ascii="Arial" w:hAnsi="Arial" w:cs="Arial"/>
          <w:sz w:val="24"/>
          <w:szCs w:val="24"/>
        </w:rPr>
        <w:t>confirmed</w:t>
      </w:r>
      <w:r w:rsidR="004C269F">
        <w:rPr>
          <w:rFonts w:ascii="Arial" w:hAnsi="Arial" w:cs="Arial"/>
          <w:sz w:val="24"/>
          <w:szCs w:val="24"/>
        </w:rPr>
        <w:t xml:space="preserve"> that during this time the </w:t>
      </w:r>
      <w:r w:rsidR="00431017">
        <w:rPr>
          <w:rFonts w:ascii="Arial" w:hAnsi="Arial" w:cs="Arial"/>
          <w:sz w:val="24"/>
          <w:szCs w:val="24"/>
        </w:rPr>
        <w:t>use of the Order route as a footpath ha</w:t>
      </w:r>
      <w:r w:rsidR="008354CA">
        <w:rPr>
          <w:rFonts w:ascii="Arial" w:hAnsi="Arial" w:cs="Arial"/>
          <w:sz w:val="24"/>
          <w:szCs w:val="24"/>
        </w:rPr>
        <w:t>d</w:t>
      </w:r>
      <w:r w:rsidR="00431017">
        <w:rPr>
          <w:rFonts w:ascii="Arial" w:hAnsi="Arial" w:cs="Arial"/>
          <w:sz w:val="24"/>
          <w:szCs w:val="24"/>
        </w:rPr>
        <w:t xml:space="preserve"> not been raised. Overall Mr Cook </w:t>
      </w:r>
      <w:r w:rsidR="00EA2149">
        <w:rPr>
          <w:rFonts w:ascii="Arial" w:hAnsi="Arial" w:cs="Arial"/>
          <w:sz w:val="24"/>
          <w:szCs w:val="24"/>
        </w:rPr>
        <w:t>believes</w:t>
      </w:r>
      <w:r w:rsidR="00F653C0">
        <w:rPr>
          <w:rFonts w:ascii="Arial" w:hAnsi="Arial" w:cs="Arial"/>
          <w:sz w:val="24"/>
          <w:szCs w:val="24"/>
        </w:rPr>
        <w:t xml:space="preserve"> that the Order route has not been used as a public footpath. </w:t>
      </w:r>
    </w:p>
    <w:p w14:paraId="743366FF" w14:textId="43A58854" w:rsidR="000B2771" w:rsidRDefault="000B2771" w:rsidP="00C86940">
      <w:pPr>
        <w:pStyle w:val="Style1"/>
        <w:numPr>
          <w:ilvl w:val="0"/>
          <w:numId w:val="3"/>
        </w:numPr>
        <w:rPr>
          <w:rFonts w:ascii="Arial" w:hAnsi="Arial" w:cs="Arial"/>
          <w:sz w:val="24"/>
          <w:szCs w:val="24"/>
        </w:rPr>
      </w:pPr>
      <w:r>
        <w:rPr>
          <w:rFonts w:ascii="Arial" w:hAnsi="Arial" w:cs="Arial"/>
          <w:sz w:val="24"/>
          <w:szCs w:val="24"/>
        </w:rPr>
        <w:t xml:space="preserve">Mr Cook </w:t>
      </w:r>
      <w:r w:rsidR="00900382">
        <w:rPr>
          <w:rFonts w:ascii="Arial" w:hAnsi="Arial" w:cs="Arial"/>
          <w:sz w:val="24"/>
          <w:szCs w:val="24"/>
        </w:rPr>
        <w:t xml:space="preserve">has only had </w:t>
      </w:r>
      <w:r w:rsidR="00B60331">
        <w:rPr>
          <w:rFonts w:ascii="Arial" w:hAnsi="Arial" w:cs="Arial"/>
          <w:sz w:val="24"/>
          <w:szCs w:val="24"/>
        </w:rPr>
        <w:t>intermittent</w:t>
      </w:r>
      <w:r w:rsidR="00900382">
        <w:rPr>
          <w:rFonts w:ascii="Arial" w:hAnsi="Arial" w:cs="Arial"/>
          <w:sz w:val="24"/>
          <w:szCs w:val="24"/>
        </w:rPr>
        <w:t xml:space="preserve"> </w:t>
      </w:r>
      <w:r w:rsidR="00430B9A">
        <w:rPr>
          <w:rFonts w:ascii="Arial" w:hAnsi="Arial" w:cs="Arial"/>
          <w:sz w:val="24"/>
          <w:szCs w:val="24"/>
        </w:rPr>
        <w:t xml:space="preserve">direct observation of the Order route and, while working on the estate, his attention would have been primarily on his work rather than the Order route. Nevertheless, he has been aware of the Order route throughout the whole of the </w:t>
      </w:r>
      <w:r w:rsidR="00C75DF0">
        <w:rPr>
          <w:rFonts w:ascii="Arial" w:hAnsi="Arial" w:cs="Arial"/>
          <w:sz w:val="24"/>
          <w:szCs w:val="24"/>
        </w:rPr>
        <w:t xml:space="preserve">relevant period. When his work at the estate is taken together with his involvement with the Parish Council and </w:t>
      </w:r>
      <w:r w:rsidR="008354CA">
        <w:rPr>
          <w:rFonts w:ascii="Arial" w:hAnsi="Arial" w:cs="Arial"/>
          <w:sz w:val="24"/>
          <w:szCs w:val="24"/>
        </w:rPr>
        <w:t xml:space="preserve">the </w:t>
      </w:r>
      <w:r w:rsidR="004D161C">
        <w:rPr>
          <w:rFonts w:ascii="Arial" w:hAnsi="Arial" w:cs="Arial"/>
          <w:sz w:val="24"/>
          <w:szCs w:val="24"/>
        </w:rPr>
        <w:t xml:space="preserve">orienteering </w:t>
      </w:r>
      <w:r w:rsidR="00B60331">
        <w:rPr>
          <w:rFonts w:ascii="Arial" w:hAnsi="Arial" w:cs="Arial"/>
          <w:sz w:val="24"/>
          <w:szCs w:val="24"/>
        </w:rPr>
        <w:t xml:space="preserve">competition, it is likely that he would have been aware of the route having </w:t>
      </w:r>
      <w:r w:rsidR="00501382">
        <w:rPr>
          <w:rFonts w:ascii="Arial" w:hAnsi="Arial" w:cs="Arial"/>
          <w:sz w:val="24"/>
          <w:szCs w:val="24"/>
        </w:rPr>
        <w:t>significant use as a public footpath. Mr Cook</w:t>
      </w:r>
      <w:r w:rsidR="009A771E">
        <w:rPr>
          <w:rFonts w:ascii="Arial" w:hAnsi="Arial" w:cs="Arial"/>
          <w:sz w:val="24"/>
          <w:szCs w:val="24"/>
        </w:rPr>
        <w:t>’</w:t>
      </w:r>
      <w:r w:rsidR="00501382">
        <w:rPr>
          <w:rFonts w:ascii="Arial" w:hAnsi="Arial" w:cs="Arial"/>
          <w:sz w:val="24"/>
          <w:szCs w:val="24"/>
        </w:rPr>
        <w:t xml:space="preserve">s evidence points towards any </w:t>
      </w:r>
      <w:r w:rsidR="002B1912">
        <w:rPr>
          <w:rFonts w:ascii="Arial" w:hAnsi="Arial" w:cs="Arial"/>
          <w:sz w:val="24"/>
          <w:szCs w:val="24"/>
        </w:rPr>
        <w:t xml:space="preserve">public </w:t>
      </w:r>
      <w:r w:rsidR="00501382">
        <w:rPr>
          <w:rFonts w:ascii="Arial" w:hAnsi="Arial" w:cs="Arial"/>
          <w:sz w:val="24"/>
          <w:szCs w:val="24"/>
        </w:rPr>
        <w:t xml:space="preserve">use of the Order route </w:t>
      </w:r>
      <w:r w:rsidR="002B1912">
        <w:rPr>
          <w:rFonts w:ascii="Arial" w:hAnsi="Arial" w:cs="Arial"/>
          <w:sz w:val="24"/>
          <w:szCs w:val="24"/>
        </w:rPr>
        <w:t xml:space="preserve">being </w:t>
      </w:r>
      <w:r w:rsidR="002B1912" w:rsidRPr="009A771E">
        <w:rPr>
          <w:rFonts w:ascii="Arial" w:hAnsi="Arial" w:cs="Arial"/>
          <w:sz w:val="24"/>
          <w:szCs w:val="24"/>
        </w:rPr>
        <w:t>very</w:t>
      </w:r>
      <w:r w:rsidR="002B1912">
        <w:rPr>
          <w:rFonts w:ascii="Arial" w:hAnsi="Arial" w:cs="Arial"/>
          <w:sz w:val="24"/>
          <w:szCs w:val="24"/>
        </w:rPr>
        <w:t xml:space="preserve"> limited. </w:t>
      </w:r>
    </w:p>
    <w:p w14:paraId="42C37C19" w14:textId="17AEB066" w:rsidR="00707C4D" w:rsidRDefault="00144104" w:rsidP="00BB3DD7">
      <w:pPr>
        <w:pStyle w:val="Style1"/>
        <w:numPr>
          <w:ilvl w:val="0"/>
          <w:numId w:val="3"/>
        </w:numPr>
        <w:rPr>
          <w:rFonts w:ascii="Arial" w:hAnsi="Arial" w:cs="Arial"/>
          <w:sz w:val="24"/>
          <w:szCs w:val="24"/>
        </w:rPr>
      </w:pPr>
      <w:r>
        <w:rPr>
          <w:rFonts w:ascii="Arial" w:hAnsi="Arial" w:cs="Arial"/>
          <w:sz w:val="24"/>
          <w:szCs w:val="24"/>
        </w:rPr>
        <w:t xml:space="preserve">The evidence also includes other </w:t>
      </w:r>
      <w:r w:rsidR="005B5C5E">
        <w:rPr>
          <w:rFonts w:ascii="Arial" w:hAnsi="Arial" w:cs="Arial"/>
          <w:sz w:val="24"/>
          <w:szCs w:val="24"/>
        </w:rPr>
        <w:t xml:space="preserve">witness </w:t>
      </w:r>
      <w:r w:rsidR="00BB3DD7">
        <w:rPr>
          <w:rFonts w:ascii="Arial" w:hAnsi="Arial" w:cs="Arial"/>
          <w:sz w:val="24"/>
          <w:szCs w:val="24"/>
        </w:rPr>
        <w:t>statements</w:t>
      </w:r>
      <w:r w:rsidR="005B5C5E">
        <w:rPr>
          <w:rFonts w:ascii="Arial" w:hAnsi="Arial" w:cs="Arial"/>
          <w:sz w:val="24"/>
          <w:szCs w:val="24"/>
        </w:rPr>
        <w:t xml:space="preserve"> from people who did not give evidence to the Inquiry. This included a statement from Ms </w:t>
      </w:r>
      <w:r w:rsidR="006E77E0">
        <w:rPr>
          <w:rFonts w:ascii="Arial" w:hAnsi="Arial" w:cs="Arial"/>
          <w:sz w:val="24"/>
          <w:szCs w:val="24"/>
        </w:rPr>
        <w:t>Nu-Nu Yee Hoggarth. She worked for Sir Ter</w:t>
      </w:r>
      <w:r w:rsidR="00B84464">
        <w:rPr>
          <w:rFonts w:ascii="Arial" w:hAnsi="Arial" w:cs="Arial"/>
          <w:sz w:val="24"/>
          <w:szCs w:val="24"/>
        </w:rPr>
        <w:t>e</w:t>
      </w:r>
      <w:r w:rsidR="006E77E0">
        <w:rPr>
          <w:rFonts w:ascii="Arial" w:hAnsi="Arial" w:cs="Arial"/>
          <w:sz w:val="24"/>
          <w:szCs w:val="24"/>
        </w:rPr>
        <w:t>nce Conran from 2003 with an office at Barton Court</w:t>
      </w:r>
      <w:r w:rsidR="00A42543">
        <w:rPr>
          <w:rFonts w:ascii="Arial" w:hAnsi="Arial" w:cs="Arial"/>
          <w:sz w:val="24"/>
          <w:szCs w:val="24"/>
        </w:rPr>
        <w:t xml:space="preserve">. She reports that she could not see the </w:t>
      </w:r>
      <w:r w:rsidR="00BB3DD7">
        <w:rPr>
          <w:rFonts w:ascii="Arial" w:hAnsi="Arial" w:cs="Arial"/>
          <w:sz w:val="24"/>
          <w:szCs w:val="24"/>
        </w:rPr>
        <w:t>entirety</w:t>
      </w:r>
      <w:r w:rsidR="00A42543">
        <w:rPr>
          <w:rFonts w:ascii="Arial" w:hAnsi="Arial" w:cs="Arial"/>
          <w:sz w:val="24"/>
          <w:szCs w:val="24"/>
        </w:rPr>
        <w:t xml:space="preserve"> of the </w:t>
      </w:r>
      <w:r w:rsidR="005F31DB">
        <w:rPr>
          <w:rFonts w:ascii="Arial" w:hAnsi="Arial" w:cs="Arial"/>
          <w:sz w:val="24"/>
          <w:szCs w:val="24"/>
        </w:rPr>
        <w:t xml:space="preserve">drive from her office. </w:t>
      </w:r>
      <w:r w:rsidR="00180704">
        <w:rPr>
          <w:rFonts w:ascii="Arial" w:hAnsi="Arial" w:cs="Arial"/>
          <w:sz w:val="24"/>
          <w:szCs w:val="24"/>
        </w:rPr>
        <w:t xml:space="preserve">She recalls that there were no major issues in respect of people </w:t>
      </w:r>
      <w:r w:rsidR="0047382C">
        <w:rPr>
          <w:rFonts w:ascii="Arial" w:hAnsi="Arial" w:cs="Arial"/>
          <w:sz w:val="24"/>
          <w:szCs w:val="24"/>
        </w:rPr>
        <w:t>going places they were not supposed to which needed to be raised with Sir Ter</w:t>
      </w:r>
      <w:r w:rsidR="00B84464">
        <w:rPr>
          <w:rFonts w:ascii="Arial" w:hAnsi="Arial" w:cs="Arial"/>
          <w:sz w:val="24"/>
          <w:szCs w:val="24"/>
        </w:rPr>
        <w:t>e</w:t>
      </w:r>
      <w:r w:rsidR="0047382C">
        <w:rPr>
          <w:rFonts w:ascii="Arial" w:hAnsi="Arial" w:cs="Arial"/>
          <w:sz w:val="24"/>
          <w:szCs w:val="24"/>
        </w:rPr>
        <w:t>nce</w:t>
      </w:r>
      <w:r w:rsidR="00B229D1">
        <w:rPr>
          <w:rFonts w:ascii="Arial" w:hAnsi="Arial" w:cs="Arial"/>
          <w:sz w:val="24"/>
          <w:szCs w:val="24"/>
        </w:rPr>
        <w:t xml:space="preserve"> Conran</w:t>
      </w:r>
      <w:r w:rsidR="0047382C">
        <w:rPr>
          <w:rFonts w:ascii="Arial" w:hAnsi="Arial" w:cs="Arial"/>
          <w:sz w:val="24"/>
          <w:szCs w:val="24"/>
        </w:rPr>
        <w:t xml:space="preserve">. This </w:t>
      </w:r>
      <w:r w:rsidR="00DA6E7B">
        <w:rPr>
          <w:rFonts w:ascii="Arial" w:hAnsi="Arial" w:cs="Arial"/>
          <w:sz w:val="24"/>
          <w:szCs w:val="24"/>
        </w:rPr>
        <w:t xml:space="preserve">indicates that </w:t>
      </w:r>
      <w:r w:rsidR="00BB3DD7">
        <w:rPr>
          <w:rFonts w:ascii="Arial" w:hAnsi="Arial" w:cs="Arial"/>
          <w:sz w:val="24"/>
          <w:szCs w:val="24"/>
        </w:rPr>
        <w:t>challenges</w:t>
      </w:r>
      <w:r w:rsidR="00DA6E7B">
        <w:rPr>
          <w:rFonts w:ascii="Arial" w:hAnsi="Arial" w:cs="Arial"/>
          <w:sz w:val="24"/>
          <w:szCs w:val="24"/>
        </w:rPr>
        <w:t xml:space="preserve"> to use over the years of Ms Hoggarth’s </w:t>
      </w:r>
      <w:r w:rsidR="00BB3DD7">
        <w:rPr>
          <w:rFonts w:ascii="Arial" w:hAnsi="Arial" w:cs="Arial"/>
          <w:sz w:val="24"/>
          <w:szCs w:val="24"/>
        </w:rPr>
        <w:t>employment</w:t>
      </w:r>
      <w:r w:rsidR="00DA6E7B">
        <w:rPr>
          <w:rFonts w:ascii="Arial" w:hAnsi="Arial" w:cs="Arial"/>
          <w:sz w:val="24"/>
          <w:szCs w:val="24"/>
        </w:rPr>
        <w:t xml:space="preserve"> w</w:t>
      </w:r>
      <w:r w:rsidR="008254A6">
        <w:rPr>
          <w:rFonts w:ascii="Arial" w:hAnsi="Arial" w:cs="Arial"/>
          <w:sz w:val="24"/>
          <w:szCs w:val="24"/>
        </w:rPr>
        <w:t>ere</w:t>
      </w:r>
      <w:r w:rsidR="00DA6E7B">
        <w:rPr>
          <w:rFonts w:ascii="Arial" w:hAnsi="Arial" w:cs="Arial"/>
          <w:sz w:val="24"/>
          <w:szCs w:val="24"/>
        </w:rPr>
        <w:t xml:space="preserve"> limited</w:t>
      </w:r>
      <w:r w:rsidR="00BB3DD7">
        <w:rPr>
          <w:rFonts w:ascii="Arial" w:hAnsi="Arial" w:cs="Arial"/>
          <w:sz w:val="24"/>
          <w:szCs w:val="24"/>
        </w:rPr>
        <w:t xml:space="preserve">. As Ms Hoggarth’s evidence was not tested at the Inquiry it can only be given very limited weight. </w:t>
      </w:r>
    </w:p>
    <w:p w14:paraId="39CDC4BF" w14:textId="43FE0163" w:rsidR="0089340A" w:rsidRPr="006B5FEB" w:rsidRDefault="00F124C2" w:rsidP="00C86940">
      <w:pPr>
        <w:pStyle w:val="Style1"/>
        <w:numPr>
          <w:ilvl w:val="0"/>
          <w:numId w:val="3"/>
        </w:numPr>
        <w:rPr>
          <w:rFonts w:ascii="Arial" w:hAnsi="Arial" w:cs="Arial"/>
          <w:sz w:val="24"/>
          <w:szCs w:val="24"/>
        </w:rPr>
      </w:pPr>
      <w:r>
        <w:rPr>
          <w:rFonts w:ascii="Arial" w:hAnsi="Arial" w:cs="Arial"/>
          <w:sz w:val="24"/>
          <w:szCs w:val="24"/>
        </w:rPr>
        <w:t>T</w:t>
      </w:r>
      <w:r w:rsidR="003D5F2E">
        <w:rPr>
          <w:rFonts w:ascii="Arial" w:hAnsi="Arial" w:cs="Arial"/>
          <w:sz w:val="24"/>
          <w:szCs w:val="24"/>
        </w:rPr>
        <w:t>he</w:t>
      </w:r>
      <w:r w:rsidR="00574CA2" w:rsidRPr="006B5FEB">
        <w:rPr>
          <w:rFonts w:ascii="Arial" w:hAnsi="Arial" w:cs="Arial"/>
          <w:sz w:val="24"/>
          <w:szCs w:val="24"/>
        </w:rPr>
        <w:t xml:space="preserve"> period of </w:t>
      </w:r>
      <w:r w:rsidR="004020D9" w:rsidRPr="006B5FEB">
        <w:rPr>
          <w:rFonts w:ascii="Arial" w:hAnsi="Arial" w:cs="Arial"/>
          <w:sz w:val="24"/>
          <w:szCs w:val="24"/>
        </w:rPr>
        <w:t>time that the</w:t>
      </w:r>
      <w:r w:rsidR="00574CA2" w:rsidRPr="006B5FEB">
        <w:rPr>
          <w:rFonts w:ascii="Arial" w:hAnsi="Arial" w:cs="Arial"/>
          <w:sz w:val="24"/>
          <w:szCs w:val="24"/>
        </w:rPr>
        <w:t>y lived or work</w:t>
      </w:r>
      <w:r w:rsidR="004D161C">
        <w:rPr>
          <w:rFonts w:ascii="Arial" w:hAnsi="Arial" w:cs="Arial"/>
          <w:sz w:val="24"/>
          <w:szCs w:val="24"/>
        </w:rPr>
        <w:t>ed</w:t>
      </w:r>
      <w:r w:rsidR="00574CA2" w:rsidRPr="006B5FEB">
        <w:rPr>
          <w:rFonts w:ascii="Arial" w:hAnsi="Arial" w:cs="Arial"/>
          <w:sz w:val="24"/>
          <w:szCs w:val="24"/>
        </w:rPr>
        <w:t xml:space="preserve"> on the </w:t>
      </w:r>
      <w:r w:rsidR="005A03B7" w:rsidRPr="006B5FEB">
        <w:rPr>
          <w:rFonts w:ascii="Arial" w:hAnsi="Arial" w:cs="Arial"/>
          <w:sz w:val="24"/>
          <w:szCs w:val="24"/>
        </w:rPr>
        <w:t>estate</w:t>
      </w:r>
      <w:r w:rsidR="00574CA2" w:rsidRPr="006B5FEB">
        <w:rPr>
          <w:rFonts w:ascii="Arial" w:hAnsi="Arial" w:cs="Arial"/>
          <w:sz w:val="24"/>
          <w:szCs w:val="24"/>
        </w:rPr>
        <w:t xml:space="preserve">, </w:t>
      </w:r>
      <w:r w:rsidR="00CA04B3" w:rsidRPr="006B5FEB">
        <w:rPr>
          <w:rFonts w:ascii="Arial" w:hAnsi="Arial" w:cs="Arial"/>
          <w:sz w:val="24"/>
          <w:szCs w:val="24"/>
        </w:rPr>
        <w:t xml:space="preserve">or the </w:t>
      </w:r>
      <w:r w:rsidR="005A03B7" w:rsidRPr="006B5FEB">
        <w:rPr>
          <w:rFonts w:ascii="Arial" w:hAnsi="Arial" w:cs="Arial"/>
          <w:sz w:val="24"/>
          <w:szCs w:val="24"/>
        </w:rPr>
        <w:t>intermittent</w:t>
      </w:r>
      <w:r w:rsidR="00142136" w:rsidRPr="006B5FEB">
        <w:rPr>
          <w:rFonts w:ascii="Arial" w:hAnsi="Arial" w:cs="Arial"/>
          <w:sz w:val="24"/>
          <w:szCs w:val="24"/>
        </w:rPr>
        <w:t xml:space="preserve"> nature of their occupation, the location of their dwelling or regular place of work on the estate is such that </w:t>
      </w:r>
      <w:r w:rsidR="0082756E" w:rsidRPr="006B5FEB">
        <w:rPr>
          <w:rFonts w:ascii="Arial" w:hAnsi="Arial" w:cs="Arial"/>
          <w:sz w:val="24"/>
          <w:szCs w:val="24"/>
        </w:rPr>
        <w:t xml:space="preserve">all the witnesses who have lived and/or worked </w:t>
      </w:r>
      <w:r w:rsidR="005D7990" w:rsidRPr="006B5FEB">
        <w:rPr>
          <w:rFonts w:ascii="Arial" w:hAnsi="Arial" w:cs="Arial"/>
          <w:sz w:val="24"/>
          <w:szCs w:val="24"/>
        </w:rPr>
        <w:t>there</w:t>
      </w:r>
      <w:r w:rsidR="0082756E" w:rsidRPr="006B5FEB">
        <w:rPr>
          <w:rFonts w:ascii="Arial" w:hAnsi="Arial" w:cs="Arial"/>
          <w:sz w:val="24"/>
          <w:szCs w:val="24"/>
        </w:rPr>
        <w:t xml:space="preserve"> were not in a position to </w:t>
      </w:r>
      <w:r w:rsidR="005A03B7" w:rsidRPr="006B5FEB">
        <w:rPr>
          <w:rFonts w:ascii="Arial" w:hAnsi="Arial" w:cs="Arial"/>
          <w:sz w:val="24"/>
          <w:szCs w:val="24"/>
        </w:rPr>
        <w:t>regularly observe the Order route</w:t>
      </w:r>
      <w:r w:rsidR="00966858" w:rsidRPr="006B5FEB">
        <w:rPr>
          <w:rFonts w:ascii="Arial" w:hAnsi="Arial" w:cs="Arial"/>
          <w:sz w:val="24"/>
          <w:szCs w:val="24"/>
        </w:rPr>
        <w:t xml:space="preserve">. </w:t>
      </w:r>
      <w:r w:rsidR="006B5FEB" w:rsidRPr="006B5FEB">
        <w:rPr>
          <w:rFonts w:ascii="Arial" w:hAnsi="Arial" w:cs="Arial"/>
          <w:sz w:val="24"/>
          <w:szCs w:val="24"/>
        </w:rPr>
        <w:t xml:space="preserve">However, </w:t>
      </w:r>
      <w:r w:rsidR="006B5FEB">
        <w:rPr>
          <w:rFonts w:ascii="Arial" w:hAnsi="Arial" w:cs="Arial"/>
          <w:sz w:val="24"/>
          <w:szCs w:val="24"/>
        </w:rPr>
        <w:t>w</w:t>
      </w:r>
      <w:r w:rsidR="002D1243" w:rsidRPr="006B5FEB">
        <w:rPr>
          <w:rFonts w:ascii="Arial" w:hAnsi="Arial" w:cs="Arial"/>
          <w:sz w:val="24"/>
          <w:szCs w:val="24"/>
        </w:rPr>
        <w:t>hen taken as a whole the evidence from these witnesses is significant</w:t>
      </w:r>
      <w:r w:rsidR="004E2C4B" w:rsidRPr="006B5FEB">
        <w:rPr>
          <w:rFonts w:ascii="Arial" w:hAnsi="Arial" w:cs="Arial"/>
          <w:sz w:val="24"/>
          <w:szCs w:val="24"/>
        </w:rPr>
        <w:t xml:space="preserve">. It indicates that use of the Order route by </w:t>
      </w:r>
      <w:r w:rsidR="00724987" w:rsidRPr="006B5FEB">
        <w:rPr>
          <w:rFonts w:ascii="Arial" w:hAnsi="Arial" w:cs="Arial"/>
          <w:sz w:val="24"/>
          <w:szCs w:val="24"/>
        </w:rPr>
        <w:t xml:space="preserve">members of the public was </w:t>
      </w:r>
      <w:r w:rsidR="0041042B" w:rsidRPr="006B5FEB">
        <w:rPr>
          <w:rFonts w:ascii="Arial" w:hAnsi="Arial" w:cs="Arial"/>
          <w:sz w:val="24"/>
          <w:szCs w:val="24"/>
        </w:rPr>
        <w:t xml:space="preserve">not widespread but rather </w:t>
      </w:r>
      <w:r w:rsidR="00724987" w:rsidRPr="006B5FEB">
        <w:rPr>
          <w:rFonts w:ascii="Arial" w:hAnsi="Arial" w:cs="Arial"/>
          <w:sz w:val="24"/>
          <w:szCs w:val="24"/>
        </w:rPr>
        <w:t>very limited</w:t>
      </w:r>
      <w:r w:rsidR="0061590B" w:rsidRPr="006B5FEB">
        <w:rPr>
          <w:rFonts w:ascii="Arial" w:hAnsi="Arial" w:cs="Arial"/>
          <w:sz w:val="24"/>
          <w:szCs w:val="24"/>
        </w:rPr>
        <w:t xml:space="preserve">. It also indicates </w:t>
      </w:r>
      <w:r w:rsidR="00911DE9" w:rsidRPr="006B5FEB">
        <w:rPr>
          <w:rFonts w:ascii="Arial" w:hAnsi="Arial" w:cs="Arial"/>
          <w:sz w:val="24"/>
          <w:szCs w:val="24"/>
        </w:rPr>
        <w:t xml:space="preserve">that challenges to </w:t>
      </w:r>
      <w:r w:rsidR="00272ABC" w:rsidRPr="006B5FEB">
        <w:rPr>
          <w:rFonts w:ascii="Arial" w:hAnsi="Arial" w:cs="Arial"/>
          <w:sz w:val="24"/>
          <w:szCs w:val="24"/>
        </w:rPr>
        <w:t>public</w:t>
      </w:r>
      <w:r w:rsidR="00911DE9" w:rsidRPr="006B5FEB">
        <w:rPr>
          <w:rFonts w:ascii="Arial" w:hAnsi="Arial" w:cs="Arial"/>
          <w:sz w:val="24"/>
          <w:szCs w:val="24"/>
        </w:rPr>
        <w:t xml:space="preserve"> use did take place</w:t>
      </w:r>
      <w:r w:rsidR="0061590B" w:rsidRPr="006B5FEB">
        <w:rPr>
          <w:rFonts w:ascii="Arial" w:hAnsi="Arial" w:cs="Arial"/>
          <w:sz w:val="24"/>
          <w:szCs w:val="24"/>
        </w:rPr>
        <w:t xml:space="preserve">, but only rarely. </w:t>
      </w:r>
    </w:p>
    <w:p w14:paraId="72DE4926" w14:textId="7F577144" w:rsidR="00EA2149" w:rsidRPr="00705AF7" w:rsidRDefault="00272C9E" w:rsidP="00C86940">
      <w:pPr>
        <w:pStyle w:val="Style1"/>
        <w:numPr>
          <w:ilvl w:val="0"/>
          <w:numId w:val="3"/>
        </w:numPr>
        <w:rPr>
          <w:rFonts w:ascii="Arial" w:hAnsi="Arial" w:cs="Arial"/>
          <w:sz w:val="24"/>
          <w:szCs w:val="24"/>
        </w:rPr>
      </w:pPr>
      <w:r w:rsidRPr="00705AF7">
        <w:rPr>
          <w:rFonts w:ascii="Arial" w:hAnsi="Arial" w:cs="Arial"/>
          <w:sz w:val="24"/>
          <w:szCs w:val="24"/>
        </w:rPr>
        <w:lastRenderedPageBreak/>
        <w:t>Mr Matthews</w:t>
      </w:r>
      <w:r w:rsidR="00EF3C18">
        <w:rPr>
          <w:rFonts w:ascii="Arial" w:hAnsi="Arial" w:cs="Arial"/>
          <w:sz w:val="24"/>
          <w:szCs w:val="24"/>
        </w:rPr>
        <w:t>’</w:t>
      </w:r>
      <w:r w:rsidRPr="00705AF7">
        <w:rPr>
          <w:rFonts w:ascii="Arial" w:hAnsi="Arial" w:cs="Arial"/>
          <w:sz w:val="24"/>
          <w:szCs w:val="24"/>
        </w:rPr>
        <w:t xml:space="preserve"> observations of the Order route relate to after he moved to Barton Court following the </w:t>
      </w:r>
      <w:r w:rsidR="00BD4E21" w:rsidRPr="00705AF7">
        <w:rPr>
          <w:rFonts w:ascii="Arial" w:hAnsi="Arial" w:cs="Arial"/>
          <w:sz w:val="24"/>
          <w:szCs w:val="24"/>
        </w:rPr>
        <w:t>installation</w:t>
      </w:r>
      <w:r w:rsidRPr="00705AF7">
        <w:rPr>
          <w:rFonts w:ascii="Arial" w:hAnsi="Arial" w:cs="Arial"/>
          <w:sz w:val="24"/>
          <w:szCs w:val="24"/>
        </w:rPr>
        <w:t xml:space="preserve"> of the </w:t>
      </w:r>
      <w:r w:rsidR="00BD4E21" w:rsidRPr="00705AF7">
        <w:rPr>
          <w:rFonts w:ascii="Arial" w:hAnsi="Arial" w:cs="Arial"/>
          <w:sz w:val="24"/>
          <w:szCs w:val="24"/>
        </w:rPr>
        <w:t>electronic</w:t>
      </w:r>
      <w:r w:rsidRPr="00705AF7">
        <w:rPr>
          <w:rFonts w:ascii="Arial" w:hAnsi="Arial" w:cs="Arial"/>
          <w:sz w:val="24"/>
          <w:szCs w:val="24"/>
        </w:rPr>
        <w:t xml:space="preserve"> gates. As such these </w:t>
      </w:r>
      <w:r w:rsidR="00BD4E21" w:rsidRPr="00705AF7">
        <w:rPr>
          <w:rFonts w:ascii="Arial" w:hAnsi="Arial" w:cs="Arial"/>
          <w:sz w:val="24"/>
          <w:szCs w:val="24"/>
        </w:rPr>
        <w:t xml:space="preserve">are not of assistance in establishing the use of the Order route </w:t>
      </w:r>
      <w:r w:rsidR="006B5FEB">
        <w:rPr>
          <w:rFonts w:ascii="Arial" w:hAnsi="Arial" w:cs="Arial"/>
          <w:sz w:val="24"/>
          <w:szCs w:val="24"/>
        </w:rPr>
        <w:t xml:space="preserve">prior to </w:t>
      </w:r>
      <w:r w:rsidR="00551CAD">
        <w:rPr>
          <w:rFonts w:ascii="Arial" w:hAnsi="Arial" w:cs="Arial"/>
          <w:sz w:val="24"/>
          <w:szCs w:val="24"/>
        </w:rPr>
        <w:t xml:space="preserve">its </w:t>
      </w:r>
      <w:r w:rsidR="006B5FEB">
        <w:rPr>
          <w:rFonts w:ascii="Arial" w:hAnsi="Arial" w:cs="Arial"/>
          <w:sz w:val="24"/>
          <w:szCs w:val="24"/>
        </w:rPr>
        <w:t xml:space="preserve">use being brought into question. </w:t>
      </w:r>
      <w:r w:rsidR="00BD4E21" w:rsidRPr="00705AF7">
        <w:rPr>
          <w:rFonts w:ascii="Arial" w:hAnsi="Arial" w:cs="Arial"/>
          <w:sz w:val="24"/>
          <w:szCs w:val="24"/>
        </w:rPr>
        <w:t xml:space="preserve"> </w:t>
      </w:r>
    </w:p>
    <w:p w14:paraId="74A44346" w14:textId="5752E600" w:rsidR="00EA2149" w:rsidRPr="00817C3C" w:rsidRDefault="00817C3C" w:rsidP="00817C3C">
      <w:pPr>
        <w:pStyle w:val="Style1"/>
        <w:ind w:left="0" w:firstLine="0"/>
        <w:rPr>
          <w:rFonts w:ascii="Arial" w:hAnsi="Arial" w:cs="Arial"/>
          <w:i/>
          <w:iCs/>
          <w:sz w:val="24"/>
          <w:szCs w:val="24"/>
        </w:rPr>
      </w:pPr>
      <w:r>
        <w:rPr>
          <w:rFonts w:ascii="Arial" w:hAnsi="Arial" w:cs="Arial"/>
          <w:i/>
          <w:iCs/>
          <w:sz w:val="24"/>
          <w:szCs w:val="24"/>
        </w:rPr>
        <w:t>Other Witnesses Called by the Objector</w:t>
      </w:r>
    </w:p>
    <w:p w14:paraId="115983D8" w14:textId="4384C460" w:rsidR="00EA2149" w:rsidRDefault="00E36150" w:rsidP="00C86940">
      <w:pPr>
        <w:pStyle w:val="Style1"/>
        <w:numPr>
          <w:ilvl w:val="0"/>
          <w:numId w:val="3"/>
        </w:numPr>
        <w:rPr>
          <w:rFonts w:ascii="Arial" w:hAnsi="Arial" w:cs="Arial"/>
          <w:sz w:val="24"/>
          <w:szCs w:val="24"/>
        </w:rPr>
      </w:pPr>
      <w:r>
        <w:rPr>
          <w:rFonts w:ascii="Arial" w:hAnsi="Arial" w:cs="Arial"/>
          <w:sz w:val="24"/>
          <w:szCs w:val="24"/>
        </w:rPr>
        <w:t xml:space="preserve">Mr Richard Smalley is the current chairman of Kintbury Parish Council. </w:t>
      </w:r>
      <w:r w:rsidR="0014715D">
        <w:rPr>
          <w:rFonts w:ascii="Arial" w:hAnsi="Arial" w:cs="Arial"/>
          <w:sz w:val="24"/>
          <w:szCs w:val="24"/>
        </w:rPr>
        <w:t>He h</w:t>
      </w:r>
      <w:r w:rsidR="005B2938">
        <w:rPr>
          <w:rFonts w:ascii="Arial" w:hAnsi="Arial" w:cs="Arial"/>
          <w:sz w:val="24"/>
          <w:szCs w:val="24"/>
        </w:rPr>
        <w:t>as owned a home in Kintbury for the majority of the relevant period</w:t>
      </w:r>
      <w:r w:rsidR="0017203D">
        <w:rPr>
          <w:rFonts w:ascii="Arial" w:hAnsi="Arial" w:cs="Arial"/>
          <w:sz w:val="24"/>
          <w:szCs w:val="24"/>
        </w:rPr>
        <w:t xml:space="preserve">, although he lived abroad </w:t>
      </w:r>
      <w:r w:rsidR="00C60C9A">
        <w:rPr>
          <w:rFonts w:ascii="Arial" w:hAnsi="Arial" w:cs="Arial"/>
          <w:sz w:val="24"/>
          <w:szCs w:val="24"/>
        </w:rPr>
        <w:t xml:space="preserve">at times during this period totalling around 8 years. </w:t>
      </w:r>
      <w:r w:rsidR="00340DFB">
        <w:rPr>
          <w:rFonts w:ascii="Arial" w:hAnsi="Arial" w:cs="Arial"/>
          <w:sz w:val="24"/>
          <w:szCs w:val="24"/>
        </w:rPr>
        <w:t xml:space="preserve">He cannot recall </w:t>
      </w:r>
      <w:r w:rsidR="00574E2F">
        <w:rPr>
          <w:rFonts w:ascii="Arial" w:hAnsi="Arial" w:cs="Arial"/>
          <w:sz w:val="24"/>
          <w:szCs w:val="24"/>
        </w:rPr>
        <w:t xml:space="preserve">the Order route being raised as a </w:t>
      </w:r>
      <w:r w:rsidR="00EE06B6">
        <w:rPr>
          <w:rFonts w:ascii="Arial" w:hAnsi="Arial" w:cs="Arial"/>
          <w:sz w:val="24"/>
          <w:szCs w:val="24"/>
        </w:rPr>
        <w:t>footpath</w:t>
      </w:r>
      <w:r w:rsidR="00574E2F">
        <w:rPr>
          <w:rFonts w:ascii="Arial" w:hAnsi="Arial" w:cs="Arial"/>
          <w:sz w:val="24"/>
          <w:szCs w:val="24"/>
        </w:rPr>
        <w:t xml:space="preserve"> at any parish meeting </w:t>
      </w:r>
      <w:r w:rsidR="00EE06B6">
        <w:rPr>
          <w:rFonts w:ascii="Arial" w:hAnsi="Arial" w:cs="Arial"/>
          <w:sz w:val="24"/>
          <w:szCs w:val="24"/>
        </w:rPr>
        <w:t xml:space="preserve">before the application was made. </w:t>
      </w:r>
      <w:r w:rsidR="00F800DB">
        <w:rPr>
          <w:rFonts w:ascii="Arial" w:hAnsi="Arial" w:cs="Arial"/>
          <w:sz w:val="24"/>
          <w:szCs w:val="24"/>
        </w:rPr>
        <w:t xml:space="preserve">Mr Smalley and his wife </w:t>
      </w:r>
      <w:r w:rsidR="00177EAB">
        <w:rPr>
          <w:rFonts w:ascii="Arial" w:hAnsi="Arial" w:cs="Arial"/>
          <w:sz w:val="24"/>
          <w:szCs w:val="24"/>
        </w:rPr>
        <w:t xml:space="preserve">walk routes in the area several </w:t>
      </w:r>
      <w:r w:rsidR="00664621">
        <w:rPr>
          <w:rFonts w:ascii="Arial" w:hAnsi="Arial" w:cs="Arial"/>
          <w:sz w:val="24"/>
          <w:szCs w:val="24"/>
        </w:rPr>
        <w:t>times</w:t>
      </w:r>
      <w:r w:rsidR="00177EAB">
        <w:rPr>
          <w:rFonts w:ascii="Arial" w:hAnsi="Arial" w:cs="Arial"/>
          <w:sz w:val="24"/>
          <w:szCs w:val="24"/>
        </w:rPr>
        <w:t xml:space="preserve"> a week including to Avington and </w:t>
      </w:r>
      <w:r w:rsidR="009C2B39">
        <w:rPr>
          <w:rFonts w:ascii="Arial" w:hAnsi="Arial" w:cs="Arial"/>
          <w:sz w:val="24"/>
          <w:szCs w:val="24"/>
        </w:rPr>
        <w:t xml:space="preserve">Wawcott. He confirmed he never used the Order route as part </w:t>
      </w:r>
      <w:r w:rsidR="00664621">
        <w:rPr>
          <w:rFonts w:ascii="Arial" w:hAnsi="Arial" w:cs="Arial"/>
          <w:sz w:val="24"/>
          <w:szCs w:val="24"/>
        </w:rPr>
        <w:t>of</w:t>
      </w:r>
      <w:r w:rsidR="009C2B39">
        <w:rPr>
          <w:rFonts w:ascii="Arial" w:hAnsi="Arial" w:cs="Arial"/>
          <w:sz w:val="24"/>
          <w:szCs w:val="24"/>
        </w:rPr>
        <w:t xml:space="preserve"> these walks </w:t>
      </w:r>
      <w:r w:rsidR="00664621">
        <w:rPr>
          <w:rFonts w:ascii="Arial" w:hAnsi="Arial" w:cs="Arial"/>
          <w:sz w:val="24"/>
          <w:szCs w:val="24"/>
        </w:rPr>
        <w:t xml:space="preserve">as </w:t>
      </w:r>
      <w:r w:rsidR="004D161C">
        <w:rPr>
          <w:rFonts w:ascii="Arial" w:hAnsi="Arial" w:cs="Arial"/>
          <w:sz w:val="24"/>
          <w:szCs w:val="24"/>
        </w:rPr>
        <w:t xml:space="preserve">he </w:t>
      </w:r>
      <w:r w:rsidR="00664621">
        <w:rPr>
          <w:rFonts w:ascii="Arial" w:hAnsi="Arial" w:cs="Arial"/>
          <w:sz w:val="24"/>
          <w:szCs w:val="24"/>
        </w:rPr>
        <w:t xml:space="preserve">believed it is not a public footpath. </w:t>
      </w:r>
    </w:p>
    <w:p w14:paraId="5133DAE7" w14:textId="5867B753" w:rsidR="00A63348" w:rsidRDefault="00EA2149" w:rsidP="00C86940">
      <w:pPr>
        <w:pStyle w:val="Style1"/>
        <w:numPr>
          <w:ilvl w:val="0"/>
          <w:numId w:val="3"/>
        </w:numPr>
        <w:rPr>
          <w:rFonts w:ascii="Arial" w:hAnsi="Arial" w:cs="Arial"/>
          <w:sz w:val="24"/>
          <w:szCs w:val="24"/>
        </w:rPr>
      </w:pPr>
      <w:r>
        <w:rPr>
          <w:rFonts w:ascii="Arial" w:hAnsi="Arial" w:cs="Arial"/>
          <w:sz w:val="24"/>
          <w:szCs w:val="24"/>
        </w:rPr>
        <w:t>Mr</w:t>
      </w:r>
      <w:r w:rsidR="00302B1E">
        <w:rPr>
          <w:rFonts w:ascii="Arial" w:hAnsi="Arial" w:cs="Arial"/>
          <w:sz w:val="24"/>
          <w:szCs w:val="24"/>
        </w:rPr>
        <w:t xml:space="preserve"> Anthony </w:t>
      </w:r>
      <w:r>
        <w:rPr>
          <w:rFonts w:ascii="Arial" w:hAnsi="Arial" w:cs="Arial"/>
          <w:sz w:val="24"/>
          <w:szCs w:val="24"/>
        </w:rPr>
        <w:t xml:space="preserve">Stansfeld </w:t>
      </w:r>
      <w:r w:rsidR="002063C9">
        <w:rPr>
          <w:rFonts w:ascii="Arial" w:hAnsi="Arial" w:cs="Arial"/>
          <w:sz w:val="24"/>
          <w:szCs w:val="24"/>
        </w:rPr>
        <w:t>lives close to the southern end of the Avenue</w:t>
      </w:r>
      <w:r w:rsidR="00801EEB">
        <w:rPr>
          <w:rFonts w:ascii="Arial" w:hAnsi="Arial" w:cs="Arial"/>
          <w:sz w:val="24"/>
          <w:szCs w:val="24"/>
        </w:rPr>
        <w:t xml:space="preserve">. He has lived in Kintbury his entire life </w:t>
      </w:r>
      <w:r w:rsidR="00E22321">
        <w:rPr>
          <w:rFonts w:ascii="Arial" w:hAnsi="Arial" w:cs="Arial"/>
          <w:sz w:val="24"/>
          <w:szCs w:val="24"/>
        </w:rPr>
        <w:t xml:space="preserve">(80 years) and he was a district councillor for the area for 18 years. </w:t>
      </w:r>
      <w:r w:rsidR="00795796">
        <w:rPr>
          <w:rFonts w:ascii="Arial" w:hAnsi="Arial" w:cs="Arial"/>
          <w:sz w:val="24"/>
          <w:szCs w:val="24"/>
        </w:rPr>
        <w:t>His evidence was tha</w:t>
      </w:r>
      <w:r w:rsidR="00367A52">
        <w:rPr>
          <w:rFonts w:ascii="Arial" w:hAnsi="Arial" w:cs="Arial"/>
          <w:sz w:val="24"/>
          <w:szCs w:val="24"/>
        </w:rPr>
        <w:t>t</w:t>
      </w:r>
      <w:r w:rsidR="00795796">
        <w:rPr>
          <w:rFonts w:ascii="Arial" w:hAnsi="Arial" w:cs="Arial"/>
          <w:sz w:val="24"/>
          <w:szCs w:val="24"/>
        </w:rPr>
        <w:t xml:space="preserve">, to his knowledge, the Order route </w:t>
      </w:r>
      <w:r w:rsidR="00367A52">
        <w:rPr>
          <w:rFonts w:ascii="Arial" w:hAnsi="Arial" w:cs="Arial"/>
          <w:sz w:val="24"/>
          <w:szCs w:val="24"/>
        </w:rPr>
        <w:t>was private but that it did provide access</w:t>
      </w:r>
      <w:r w:rsidR="00F247BA">
        <w:rPr>
          <w:rFonts w:ascii="Arial" w:hAnsi="Arial" w:cs="Arial"/>
          <w:sz w:val="24"/>
          <w:szCs w:val="24"/>
        </w:rPr>
        <w:t>,</w:t>
      </w:r>
      <w:r w:rsidR="00367A52">
        <w:rPr>
          <w:rFonts w:ascii="Arial" w:hAnsi="Arial" w:cs="Arial"/>
          <w:sz w:val="24"/>
          <w:szCs w:val="24"/>
        </w:rPr>
        <w:t xml:space="preserve"> including for </w:t>
      </w:r>
      <w:r w:rsidR="0081362E">
        <w:rPr>
          <w:rFonts w:ascii="Arial" w:hAnsi="Arial" w:cs="Arial"/>
          <w:sz w:val="24"/>
          <w:szCs w:val="24"/>
        </w:rPr>
        <w:t xml:space="preserve">Purton Stoke </w:t>
      </w:r>
      <w:r w:rsidR="004D161C">
        <w:rPr>
          <w:rFonts w:ascii="Arial" w:hAnsi="Arial" w:cs="Arial"/>
          <w:sz w:val="24"/>
          <w:szCs w:val="24"/>
        </w:rPr>
        <w:t>Preparatory</w:t>
      </w:r>
      <w:r w:rsidR="0081362E">
        <w:rPr>
          <w:rFonts w:ascii="Arial" w:hAnsi="Arial" w:cs="Arial"/>
          <w:sz w:val="24"/>
          <w:szCs w:val="24"/>
        </w:rPr>
        <w:t xml:space="preserve"> School. </w:t>
      </w:r>
    </w:p>
    <w:p w14:paraId="20362132" w14:textId="61A6E715" w:rsidR="00A63348" w:rsidRPr="00705AF7" w:rsidRDefault="00466954" w:rsidP="00C86940">
      <w:pPr>
        <w:pStyle w:val="Style1"/>
        <w:numPr>
          <w:ilvl w:val="0"/>
          <w:numId w:val="3"/>
        </w:numPr>
        <w:rPr>
          <w:rFonts w:ascii="Arial" w:hAnsi="Arial" w:cs="Arial"/>
          <w:sz w:val="24"/>
          <w:szCs w:val="24"/>
        </w:rPr>
      </w:pPr>
      <w:r w:rsidRPr="00705AF7">
        <w:rPr>
          <w:rFonts w:ascii="Arial" w:hAnsi="Arial" w:cs="Arial"/>
          <w:sz w:val="24"/>
          <w:szCs w:val="24"/>
        </w:rPr>
        <w:t xml:space="preserve">In </w:t>
      </w:r>
      <w:r w:rsidR="009B1035">
        <w:rPr>
          <w:rFonts w:ascii="Arial" w:hAnsi="Arial" w:cs="Arial"/>
          <w:sz w:val="24"/>
          <w:szCs w:val="24"/>
        </w:rPr>
        <w:t>isolation</w:t>
      </w:r>
      <w:r w:rsidR="000D4248" w:rsidRPr="00705AF7">
        <w:rPr>
          <w:rFonts w:ascii="Arial" w:hAnsi="Arial" w:cs="Arial"/>
          <w:sz w:val="24"/>
          <w:szCs w:val="24"/>
        </w:rPr>
        <w:t xml:space="preserve">, </w:t>
      </w:r>
      <w:r w:rsidR="00D05DA0" w:rsidRPr="00705AF7">
        <w:rPr>
          <w:rFonts w:ascii="Arial" w:hAnsi="Arial" w:cs="Arial"/>
          <w:sz w:val="24"/>
          <w:szCs w:val="24"/>
        </w:rPr>
        <w:t>Mr Smalley’s and Mr Stans</w:t>
      </w:r>
      <w:r w:rsidR="00772DDC" w:rsidRPr="00705AF7">
        <w:rPr>
          <w:rFonts w:ascii="Arial" w:hAnsi="Arial" w:cs="Arial"/>
          <w:sz w:val="24"/>
          <w:szCs w:val="24"/>
        </w:rPr>
        <w:t xml:space="preserve">feld’s </w:t>
      </w:r>
      <w:r w:rsidRPr="00705AF7">
        <w:rPr>
          <w:rFonts w:ascii="Arial" w:hAnsi="Arial" w:cs="Arial"/>
          <w:sz w:val="24"/>
          <w:szCs w:val="24"/>
        </w:rPr>
        <w:t>understa</w:t>
      </w:r>
      <w:r w:rsidR="004D161C">
        <w:rPr>
          <w:rFonts w:ascii="Arial" w:hAnsi="Arial" w:cs="Arial"/>
          <w:sz w:val="24"/>
          <w:szCs w:val="24"/>
        </w:rPr>
        <w:t>nd</w:t>
      </w:r>
      <w:r w:rsidR="009B1035">
        <w:rPr>
          <w:rFonts w:ascii="Arial" w:hAnsi="Arial" w:cs="Arial"/>
          <w:sz w:val="24"/>
          <w:szCs w:val="24"/>
        </w:rPr>
        <w:t xml:space="preserve">ing </w:t>
      </w:r>
      <w:r w:rsidR="00772DDC" w:rsidRPr="00705AF7">
        <w:rPr>
          <w:rFonts w:ascii="Arial" w:hAnsi="Arial" w:cs="Arial"/>
          <w:sz w:val="24"/>
          <w:szCs w:val="24"/>
        </w:rPr>
        <w:t xml:space="preserve">that the Order route is not a public </w:t>
      </w:r>
      <w:r w:rsidRPr="00705AF7">
        <w:rPr>
          <w:rFonts w:ascii="Arial" w:hAnsi="Arial" w:cs="Arial"/>
          <w:sz w:val="24"/>
          <w:szCs w:val="24"/>
        </w:rPr>
        <w:t>footpath</w:t>
      </w:r>
      <w:r w:rsidR="00772DDC" w:rsidRPr="00705AF7">
        <w:rPr>
          <w:rFonts w:ascii="Arial" w:hAnsi="Arial" w:cs="Arial"/>
          <w:sz w:val="24"/>
          <w:szCs w:val="24"/>
        </w:rPr>
        <w:t xml:space="preserve"> is </w:t>
      </w:r>
      <w:r w:rsidRPr="00705AF7">
        <w:rPr>
          <w:rFonts w:ascii="Arial" w:hAnsi="Arial" w:cs="Arial"/>
          <w:sz w:val="24"/>
          <w:szCs w:val="24"/>
        </w:rPr>
        <w:t>not a significant indication of the status of the route. However, given their respective positions</w:t>
      </w:r>
      <w:r w:rsidR="000D4248" w:rsidRPr="00705AF7">
        <w:rPr>
          <w:rFonts w:ascii="Arial" w:hAnsi="Arial" w:cs="Arial"/>
          <w:sz w:val="24"/>
          <w:szCs w:val="24"/>
        </w:rPr>
        <w:t xml:space="preserve"> as elected representatives </w:t>
      </w:r>
      <w:r w:rsidRPr="00705AF7">
        <w:rPr>
          <w:rFonts w:ascii="Arial" w:hAnsi="Arial" w:cs="Arial"/>
          <w:sz w:val="24"/>
          <w:szCs w:val="24"/>
        </w:rPr>
        <w:t>in the parish and district councils</w:t>
      </w:r>
      <w:r w:rsidR="000774F8">
        <w:rPr>
          <w:rFonts w:ascii="Arial" w:hAnsi="Arial" w:cs="Arial"/>
          <w:sz w:val="24"/>
          <w:szCs w:val="24"/>
        </w:rPr>
        <w:t>,</w:t>
      </w:r>
      <w:r w:rsidRPr="00705AF7">
        <w:rPr>
          <w:rFonts w:ascii="Arial" w:hAnsi="Arial" w:cs="Arial"/>
          <w:sz w:val="24"/>
          <w:szCs w:val="24"/>
        </w:rPr>
        <w:t xml:space="preserve"> </w:t>
      </w:r>
      <w:r w:rsidR="000D4248" w:rsidRPr="00705AF7">
        <w:rPr>
          <w:rFonts w:ascii="Arial" w:hAnsi="Arial" w:cs="Arial"/>
          <w:sz w:val="24"/>
          <w:szCs w:val="24"/>
        </w:rPr>
        <w:t xml:space="preserve">where </w:t>
      </w:r>
      <w:r w:rsidR="009F5014" w:rsidRPr="00705AF7">
        <w:rPr>
          <w:rFonts w:ascii="Arial" w:hAnsi="Arial" w:cs="Arial"/>
          <w:sz w:val="24"/>
          <w:szCs w:val="24"/>
        </w:rPr>
        <w:t xml:space="preserve">rights of way matters are often raised, </w:t>
      </w:r>
      <w:r w:rsidR="00705AF7" w:rsidRPr="00705AF7">
        <w:rPr>
          <w:rFonts w:ascii="Arial" w:hAnsi="Arial" w:cs="Arial"/>
          <w:sz w:val="24"/>
          <w:szCs w:val="24"/>
        </w:rPr>
        <w:t>their</w:t>
      </w:r>
      <w:r w:rsidR="009F5014" w:rsidRPr="00705AF7">
        <w:rPr>
          <w:rFonts w:ascii="Arial" w:hAnsi="Arial" w:cs="Arial"/>
          <w:sz w:val="24"/>
          <w:szCs w:val="24"/>
        </w:rPr>
        <w:t xml:space="preserve"> views </w:t>
      </w:r>
      <w:r w:rsidR="00705AF7" w:rsidRPr="00705AF7">
        <w:rPr>
          <w:rFonts w:ascii="Arial" w:hAnsi="Arial" w:cs="Arial"/>
          <w:sz w:val="24"/>
          <w:szCs w:val="24"/>
        </w:rPr>
        <w:t>do</w:t>
      </w:r>
      <w:r w:rsidR="009F5014" w:rsidRPr="00705AF7">
        <w:rPr>
          <w:rFonts w:ascii="Arial" w:hAnsi="Arial" w:cs="Arial"/>
          <w:sz w:val="24"/>
          <w:szCs w:val="24"/>
        </w:rPr>
        <w:t xml:space="preserve"> indicate that public use of the Order route was</w:t>
      </w:r>
      <w:r w:rsidR="00A13EDF" w:rsidRPr="00705AF7">
        <w:rPr>
          <w:rFonts w:ascii="Arial" w:hAnsi="Arial" w:cs="Arial"/>
          <w:sz w:val="24"/>
          <w:szCs w:val="24"/>
        </w:rPr>
        <w:t xml:space="preserve"> likely limited. </w:t>
      </w:r>
    </w:p>
    <w:p w14:paraId="059D1ACC" w14:textId="03864FD9" w:rsidR="00992836" w:rsidRPr="00CA4D29" w:rsidRDefault="00992836" w:rsidP="00992836">
      <w:pPr>
        <w:pStyle w:val="Style1"/>
        <w:ind w:left="0" w:firstLine="0"/>
        <w:rPr>
          <w:rFonts w:ascii="Arial" w:hAnsi="Arial" w:cs="Arial"/>
          <w:b/>
          <w:bCs/>
          <w:i/>
          <w:iCs/>
          <w:sz w:val="24"/>
          <w:szCs w:val="24"/>
        </w:rPr>
      </w:pPr>
      <w:r w:rsidRPr="00CA4D29">
        <w:rPr>
          <w:rFonts w:ascii="Arial" w:hAnsi="Arial" w:cs="Arial"/>
          <w:b/>
          <w:bCs/>
          <w:i/>
          <w:iCs/>
          <w:sz w:val="24"/>
          <w:szCs w:val="24"/>
        </w:rPr>
        <w:t>Conclusions on Presumed Dedication under Section 31 of the 1980 Act</w:t>
      </w:r>
    </w:p>
    <w:p w14:paraId="7DAB1C0A" w14:textId="13829E03" w:rsidR="00992836" w:rsidRDefault="00554632" w:rsidP="00C86940">
      <w:pPr>
        <w:pStyle w:val="Style1"/>
        <w:numPr>
          <w:ilvl w:val="0"/>
          <w:numId w:val="3"/>
        </w:numPr>
        <w:rPr>
          <w:rFonts w:ascii="Arial" w:hAnsi="Arial" w:cs="Arial"/>
          <w:sz w:val="24"/>
          <w:szCs w:val="24"/>
        </w:rPr>
      </w:pPr>
      <w:r>
        <w:rPr>
          <w:rFonts w:ascii="Arial" w:hAnsi="Arial" w:cs="Arial"/>
          <w:sz w:val="24"/>
          <w:szCs w:val="24"/>
        </w:rPr>
        <w:t>For the Order route to have been deemed</w:t>
      </w:r>
      <w:r w:rsidR="004C4834">
        <w:rPr>
          <w:rFonts w:ascii="Arial" w:hAnsi="Arial" w:cs="Arial"/>
          <w:sz w:val="24"/>
          <w:szCs w:val="24"/>
        </w:rPr>
        <w:t xml:space="preserve"> to have been dedicated as a footpath under section 31 of </w:t>
      </w:r>
      <w:r w:rsidR="00A1342F">
        <w:rPr>
          <w:rFonts w:ascii="Arial" w:hAnsi="Arial" w:cs="Arial"/>
          <w:sz w:val="24"/>
          <w:szCs w:val="24"/>
        </w:rPr>
        <w:t>t</w:t>
      </w:r>
      <w:r w:rsidR="004C4834">
        <w:rPr>
          <w:rFonts w:ascii="Arial" w:hAnsi="Arial" w:cs="Arial"/>
          <w:sz w:val="24"/>
          <w:szCs w:val="24"/>
        </w:rPr>
        <w:t>he 1980 Act</w:t>
      </w:r>
      <w:r w:rsidR="00A1342F">
        <w:rPr>
          <w:rFonts w:ascii="Arial" w:hAnsi="Arial" w:cs="Arial"/>
          <w:sz w:val="24"/>
          <w:szCs w:val="24"/>
        </w:rPr>
        <w:t xml:space="preserve">, there </w:t>
      </w:r>
      <w:r w:rsidR="00B62A93">
        <w:rPr>
          <w:rFonts w:ascii="Arial" w:hAnsi="Arial" w:cs="Arial"/>
          <w:sz w:val="24"/>
          <w:szCs w:val="24"/>
        </w:rPr>
        <w:t>must</w:t>
      </w:r>
      <w:r w:rsidR="00A1342F">
        <w:rPr>
          <w:rFonts w:ascii="Arial" w:hAnsi="Arial" w:cs="Arial"/>
          <w:sz w:val="24"/>
          <w:szCs w:val="24"/>
        </w:rPr>
        <w:t xml:space="preserve"> have been </w:t>
      </w:r>
      <w:r w:rsidR="00D84EA8" w:rsidRPr="00F10966">
        <w:rPr>
          <w:rFonts w:ascii="Arial" w:hAnsi="Arial" w:cs="Arial"/>
          <w:sz w:val="24"/>
          <w:szCs w:val="24"/>
        </w:rPr>
        <w:t xml:space="preserve">sufficient use of </w:t>
      </w:r>
      <w:r w:rsidR="00A1342F">
        <w:rPr>
          <w:rFonts w:ascii="Arial" w:hAnsi="Arial" w:cs="Arial"/>
          <w:sz w:val="24"/>
          <w:szCs w:val="24"/>
        </w:rPr>
        <w:t xml:space="preserve">it </w:t>
      </w:r>
      <w:r w:rsidR="00D84EA8" w:rsidRPr="00F10966">
        <w:rPr>
          <w:rFonts w:ascii="Arial" w:hAnsi="Arial" w:cs="Arial"/>
          <w:sz w:val="24"/>
          <w:szCs w:val="24"/>
        </w:rPr>
        <w:t>as of right and without interruption between</w:t>
      </w:r>
      <w:r w:rsidR="00203CC4" w:rsidRPr="00203CC4">
        <w:rPr>
          <w:rFonts w:ascii="Arial" w:hAnsi="Arial" w:cs="Arial"/>
          <w:sz w:val="24"/>
          <w:szCs w:val="24"/>
        </w:rPr>
        <w:t xml:space="preserve"> </w:t>
      </w:r>
      <w:r w:rsidR="00203CC4">
        <w:rPr>
          <w:rFonts w:ascii="Arial" w:hAnsi="Arial" w:cs="Arial"/>
          <w:sz w:val="24"/>
          <w:szCs w:val="24"/>
        </w:rPr>
        <w:t xml:space="preserve">September 2002 </w:t>
      </w:r>
      <w:r w:rsidR="004127F1">
        <w:rPr>
          <w:rFonts w:ascii="Arial" w:hAnsi="Arial" w:cs="Arial"/>
          <w:sz w:val="24"/>
          <w:szCs w:val="24"/>
        </w:rPr>
        <w:t>and</w:t>
      </w:r>
      <w:r w:rsidR="00203CC4">
        <w:rPr>
          <w:rFonts w:ascii="Arial" w:hAnsi="Arial" w:cs="Arial"/>
          <w:sz w:val="24"/>
          <w:szCs w:val="24"/>
        </w:rPr>
        <w:t xml:space="preserve"> September 2022</w:t>
      </w:r>
      <w:r w:rsidR="00D84EA8" w:rsidRPr="00F10966">
        <w:rPr>
          <w:rFonts w:ascii="Arial" w:hAnsi="Arial" w:cs="Arial"/>
          <w:sz w:val="24"/>
          <w:szCs w:val="24"/>
        </w:rPr>
        <w:t>.</w:t>
      </w:r>
      <w:r w:rsidR="003A713C">
        <w:rPr>
          <w:rFonts w:ascii="Arial" w:hAnsi="Arial" w:cs="Arial"/>
          <w:sz w:val="24"/>
          <w:szCs w:val="24"/>
        </w:rPr>
        <w:t xml:space="preserve"> The relevant case</w:t>
      </w:r>
      <w:r w:rsidR="002F0D1F">
        <w:rPr>
          <w:rFonts w:ascii="Arial" w:hAnsi="Arial" w:cs="Arial"/>
          <w:sz w:val="24"/>
          <w:szCs w:val="24"/>
        </w:rPr>
        <w:t xml:space="preserve"> </w:t>
      </w:r>
      <w:r w:rsidR="003A713C">
        <w:rPr>
          <w:rFonts w:ascii="Arial" w:hAnsi="Arial" w:cs="Arial"/>
          <w:sz w:val="24"/>
          <w:szCs w:val="24"/>
        </w:rPr>
        <w:t xml:space="preserve">law </w:t>
      </w:r>
      <w:r w:rsidR="00AE23EF">
        <w:rPr>
          <w:rFonts w:ascii="Arial" w:hAnsi="Arial" w:cs="Arial"/>
          <w:sz w:val="24"/>
          <w:szCs w:val="24"/>
        </w:rPr>
        <w:t xml:space="preserve">requires that the use must be by a sufficient number of people to show that </w:t>
      </w:r>
      <w:r w:rsidR="00181EA4">
        <w:rPr>
          <w:rFonts w:ascii="Arial" w:hAnsi="Arial" w:cs="Arial"/>
          <w:sz w:val="24"/>
          <w:szCs w:val="24"/>
        </w:rPr>
        <w:t>it was use by the public, a number which may vary from case to case</w:t>
      </w:r>
      <w:r w:rsidR="002E7458">
        <w:rPr>
          <w:rFonts w:ascii="Arial" w:hAnsi="Arial" w:cs="Arial"/>
          <w:sz w:val="24"/>
          <w:szCs w:val="24"/>
        </w:rPr>
        <w:t xml:space="preserve"> </w:t>
      </w:r>
      <w:r w:rsidR="00913A3D">
        <w:rPr>
          <w:rFonts w:ascii="Arial" w:hAnsi="Arial" w:cs="Arial"/>
          <w:sz w:val="24"/>
          <w:szCs w:val="24"/>
        </w:rPr>
        <w:t xml:space="preserve">and </w:t>
      </w:r>
      <w:r w:rsidR="00067BC8">
        <w:rPr>
          <w:rFonts w:ascii="Arial" w:hAnsi="Arial" w:cs="Arial"/>
          <w:sz w:val="24"/>
          <w:szCs w:val="24"/>
        </w:rPr>
        <w:t xml:space="preserve">that the use had to be sufficient to bring home </w:t>
      </w:r>
      <w:r w:rsidR="002278B3">
        <w:rPr>
          <w:rFonts w:ascii="Arial" w:hAnsi="Arial" w:cs="Arial"/>
          <w:sz w:val="24"/>
          <w:szCs w:val="24"/>
        </w:rPr>
        <w:t xml:space="preserve">to the mind of the reasonable non-absentee landowner that the public were asserting a continuous </w:t>
      </w:r>
      <w:r w:rsidR="00390709">
        <w:rPr>
          <w:rFonts w:ascii="Arial" w:hAnsi="Arial" w:cs="Arial"/>
          <w:sz w:val="24"/>
          <w:szCs w:val="24"/>
        </w:rPr>
        <w:t xml:space="preserve">right to use the route. </w:t>
      </w:r>
    </w:p>
    <w:p w14:paraId="17E83165" w14:textId="7FB3C9D4" w:rsidR="00390709" w:rsidRDefault="0013579D" w:rsidP="00C86940">
      <w:pPr>
        <w:pStyle w:val="Style1"/>
        <w:numPr>
          <w:ilvl w:val="0"/>
          <w:numId w:val="3"/>
        </w:numPr>
        <w:rPr>
          <w:rFonts w:ascii="Arial" w:hAnsi="Arial" w:cs="Arial"/>
          <w:sz w:val="24"/>
          <w:szCs w:val="24"/>
        </w:rPr>
      </w:pPr>
      <w:r>
        <w:rPr>
          <w:rFonts w:ascii="Arial" w:hAnsi="Arial" w:cs="Arial"/>
          <w:sz w:val="24"/>
          <w:szCs w:val="24"/>
        </w:rPr>
        <w:t xml:space="preserve">There were </w:t>
      </w:r>
      <w:r w:rsidR="00AF779C">
        <w:rPr>
          <w:rFonts w:ascii="Arial" w:hAnsi="Arial" w:cs="Arial"/>
          <w:sz w:val="24"/>
          <w:szCs w:val="24"/>
        </w:rPr>
        <w:t>a number of users and groups of users who had a</w:t>
      </w:r>
      <w:r w:rsidR="00D24233">
        <w:rPr>
          <w:rFonts w:ascii="Arial" w:hAnsi="Arial" w:cs="Arial"/>
          <w:sz w:val="24"/>
          <w:szCs w:val="24"/>
        </w:rPr>
        <w:t xml:space="preserve"> private</w:t>
      </w:r>
      <w:r w:rsidR="00AF779C">
        <w:rPr>
          <w:rFonts w:ascii="Arial" w:hAnsi="Arial" w:cs="Arial"/>
          <w:sz w:val="24"/>
          <w:szCs w:val="24"/>
        </w:rPr>
        <w:t xml:space="preserve"> right of way, by permission</w:t>
      </w:r>
      <w:r w:rsidR="00D24233">
        <w:rPr>
          <w:rFonts w:ascii="Arial" w:hAnsi="Arial" w:cs="Arial"/>
          <w:sz w:val="24"/>
          <w:szCs w:val="24"/>
        </w:rPr>
        <w:t>,</w:t>
      </w:r>
      <w:r w:rsidR="00AF779C">
        <w:rPr>
          <w:rFonts w:ascii="Arial" w:hAnsi="Arial" w:cs="Arial"/>
          <w:sz w:val="24"/>
          <w:szCs w:val="24"/>
        </w:rPr>
        <w:t xml:space="preserve"> to use the Order route. This included </w:t>
      </w:r>
      <w:r w:rsidR="00D9300D">
        <w:rPr>
          <w:rFonts w:ascii="Arial" w:hAnsi="Arial" w:cs="Arial"/>
          <w:sz w:val="24"/>
          <w:szCs w:val="24"/>
        </w:rPr>
        <w:t xml:space="preserve">people </w:t>
      </w:r>
      <w:r w:rsidR="00926F3C">
        <w:rPr>
          <w:rFonts w:ascii="Arial" w:hAnsi="Arial" w:cs="Arial"/>
          <w:sz w:val="24"/>
          <w:szCs w:val="24"/>
        </w:rPr>
        <w:t xml:space="preserve">working on the estate, </w:t>
      </w:r>
      <w:r w:rsidR="00D9300D">
        <w:rPr>
          <w:rFonts w:ascii="Arial" w:hAnsi="Arial" w:cs="Arial"/>
          <w:sz w:val="24"/>
          <w:szCs w:val="24"/>
        </w:rPr>
        <w:t xml:space="preserve">living at or visiting </w:t>
      </w:r>
      <w:r w:rsidR="00AF779C">
        <w:rPr>
          <w:rFonts w:ascii="Arial" w:hAnsi="Arial" w:cs="Arial"/>
          <w:sz w:val="24"/>
          <w:szCs w:val="24"/>
        </w:rPr>
        <w:t xml:space="preserve">the </w:t>
      </w:r>
      <w:r w:rsidR="00654FDF">
        <w:rPr>
          <w:rFonts w:ascii="Arial" w:hAnsi="Arial" w:cs="Arial"/>
          <w:sz w:val="24"/>
          <w:szCs w:val="24"/>
        </w:rPr>
        <w:t xml:space="preserve">various </w:t>
      </w:r>
      <w:r w:rsidR="00AF779C">
        <w:rPr>
          <w:rFonts w:ascii="Arial" w:hAnsi="Arial" w:cs="Arial"/>
          <w:sz w:val="24"/>
          <w:szCs w:val="24"/>
        </w:rPr>
        <w:t xml:space="preserve">residential </w:t>
      </w:r>
      <w:r w:rsidR="00D9300D">
        <w:rPr>
          <w:rFonts w:ascii="Arial" w:hAnsi="Arial" w:cs="Arial"/>
          <w:sz w:val="24"/>
          <w:szCs w:val="24"/>
        </w:rPr>
        <w:t xml:space="preserve">properties on the estate, </w:t>
      </w:r>
      <w:r w:rsidR="005873E0">
        <w:rPr>
          <w:rFonts w:ascii="Arial" w:hAnsi="Arial" w:cs="Arial"/>
          <w:sz w:val="24"/>
          <w:szCs w:val="24"/>
        </w:rPr>
        <w:t xml:space="preserve">those working at or </w:t>
      </w:r>
      <w:r w:rsidR="00C96BE4">
        <w:rPr>
          <w:rFonts w:ascii="Arial" w:hAnsi="Arial" w:cs="Arial"/>
          <w:sz w:val="24"/>
          <w:szCs w:val="24"/>
        </w:rPr>
        <w:t>visiting</w:t>
      </w:r>
      <w:r w:rsidR="005873E0">
        <w:rPr>
          <w:rFonts w:ascii="Arial" w:hAnsi="Arial" w:cs="Arial"/>
          <w:sz w:val="24"/>
          <w:szCs w:val="24"/>
        </w:rPr>
        <w:t xml:space="preserve"> Benchmark</w:t>
      </w:r>
      <w:r w:rsidR="00D0783C">
        <w:rPr>
          <w:rFonts w:ascii="Arial" w:hAnsi="Arial" w:cs="Arial"/>
          <w:sz w:val="24"/>
          <w:szCs w:val="24"/>
        </w:rPr>
        <w:t xml:space="preserve">, those </w:t>
      </w:r>
      <w:r w:rsidR="00C96BE4">
        <w:rPr>
          <w:rFonts w:ascii="Arial" w:hAnsi="Arial" w:cs="Arial"/>
          <w:sz w:val="24"/>
          <w:szCs w:val="24"/>
        </w:rPr>
        <w:t xml:space="preserve">doing paid </w:t>
      </w:r>
      <w:r w:rsidR="00D0783C">
        <w:rPr>
          <w:rFonts w:ascii="Arial" w:hAnsi="Arial" w:cs="Arial"/>
          <w:sz w:val="24"/>
          <w:szCs w:val="24"/>
        </w:rPr>
        <w:t xml:space="preserve">recreational fishing </w:t>
      </w:r>
      <w:r w:rsidR="00C96BE4">
        <w:rPr>
          <w:rFonts w:ascii="Arial" w:hAnsi="Arial" w:cs="Arial"/>
          <w:sz w:val="24"/>
          <w:szCs w:val="24"/>
        </w:rPr>
        <w:t xml:space="preserve">and </w:t>
      </w:r>
      <w:r w:rsidR="000A2DA3">
        <w:rPr>
          <w:rFonts w:ascii="Arial" w:hAnsi="Arial" w:cs="Arial"/>
          <w:sz w:val="24"/>
          <w:szCs w:val="24"/>
        </w:rPr>
        <w:t xml:space="preserve">those working at, attending or </w:t>
      </w:r>
      <w:r w:rsidR="0085766F">
        <w:rPr>
          <w:rFonts w:ascii="Arial" w:hAnsi="Arial" w:cs="Arial"/>
          <w:sz w:val="24"/>
          <w:szCs w:val="24"/>
        </w:rPr>
        <w:t>visiting</w:t>
      </w:r>
      <w:r w:rsidR="000A2DA3">
        <w:rPr>
          <w:rFonts w:ascii="Arial" w:hAnsi="Arial" w:cs="Arial"/>
          <w:sz w:val="24"/>
          <w:szCs w:val="24"/>
        </w:rPr>
        <w:t xml:space="preserve"> </w:t>
      </w:r>
      <w:r w:rsidR="00E63507">
        <w:rPr>
          <w:rFonts w:ascii="Arial" w:hAnsi="Arial" w:cs="Arial"/>
          <w:sz w:val="24"/>
          <w:szCs w:val="24"/>
        </w:rPr>
        <w:t>Spinney House when it was used as a special educational needs school</w:t>
      </w:r>
      <w:r w:rsidR="00C96BE4">
        <w:rPr>
          <w:rFonts w:ascii="Arial" w:hAnsi="Arial" w:cs="Arial"/>
          <w:sz w:val="24"/>
          <w:szCs w:val="24"/>
        </w:rPr>
        <w:t xml:space="preserve">. </w:t>
      </w:r>
      <w:r w:rsidR="00973A3F">
        <w:rPr>
          <w:rFonts w:ascii="Arial" w:hAnsi="Arial" w:cs="Arial"/>
          <w:sz w:val="24"/>
          <w:szCs w:val="24"/>
        </w:rPr>
        <w:t xml:space="preserve">This would make it more difficult for </w:t>
      </w:r>
      <w:r w:rsidR="00EB063A">
        <w:rPr>
          <w:rFonts w:ascii="Arial" w:hAnsi="Arial" w:cs="Arial"/>
          <w:sz w:val="24"/>
          <w:szCs w:val="24"/>
        </w:rPr>
        <w:t>a landowner to discern if public us</w:t>
      </w:r>
      <w:r w:rsidR="0002685B">
        <w:rPr>
          <w:rFonts w:ascii="Arial" w:hAnsi="Arial" w:cs="Arial"/>
          <w:sz w:val="24"/>
          <w:szCs w:val="24"/>
        </w:rPr>
        <w:t>e of</w:t>
      </w:r>
      <w:r w:rsidR="00BE2CBC">
        <w:rPr>
          <w:rFonts w:ascii="Arial" w:hAnsi="Arial" w:cs="Arial"/>
          <w:sz w:val="24"/>
          <w:szCs w:val="24"/>
        </w:rPr>
        <w:t xml:space="preserve"> the route</w:t>
      </w:r>
      <w:r w:rsidR="00DC6267">
        <w:rPr>
          <w:rFonts w:ascii="Arial" w:hAnsi="Arial" w:cs="Arial"/>
          <w:sz w:val="24"/>
          <w:szCs w:val="24"/>
        </w:rPr>
        <w:t xml:space="preserve"> were also taking place</w:t>
      </w:r>
      <w:r w:rsidR="00BE2CBC">
        <w:rPr>
          <w:rFonts w:ascii="Arial" w:hAnsi="Arial" w:cs="Arial"/>
          <w:sz w:val="24"/>
          <w:szCs w:val="24"/>
        </w:rPr>
        <w:t xml:space="preserve">. </w:t>
      </w:r>
      <w:r w:rsidR="00091366">
        <w:rPr>
          <w:rFonts w:ascii="Arial" w:hAnsi="Arial" w:cs="Arial"/>
          <w:sz w:val="24"/>
          <w:szCs w:val="24"/>
        </w:rPr>
        <w:t xml:space="preserve">The Order </w:t>
      </w:r>
      <w:r w:rsidR="00F030C3">
        <w:rPr>
          <w:rFonts w:ascii="Arial" w:hAnsi="Arial" w:cs="Arial"/>
          <w:sz w:val="24"/>
          <w:szCs w:val="24"/>
        </w:rPr>
        <w:t xml:space="preserve">route is short, at under 300m, connected to a </w:t>
      </w:r>
      <w:r w:rsidR="000C0661">
        <w:rPr>
          <w:rFonts w:ascii="Arial" w:hAnsi="Arial" w:cs="Arial"/>
          <w:sz w:val="24"/>
          <w:szCs w:val="24"/>
        </w:rPr>
        <w:t xml:space="preserve">road to the east and a well-used footpath </w:t>
      </w:r>
      <w:r w:rsidR="00DC6267">
        <w:rPr>
          <w:rFonts w:ascii="Arial" w:hAnsi="Arial" w:cs="Arial"/>
          <w:sz w:val="24"/>
          <w:szCs w:val="24"/>
        </w:rPr>
        <w:t xml:space="preserve">(the Avenue) </w:t>
      </w:r>
      <w:r w:rsidR="000C0661">
        <w:rPr>
          <w:rFonts w:ascii="Arial" w:hAnsi="Arial" w:cs="Arial"/>
          <w:sz w:val="24"/>
          <w:szCs w:val="24"/>
        </w:rPr>
        <w:t xml:space="preserve">to the west. </w:t>
      </w:r>
      <w:r w:rsidR="00BE2CBC">
        <w:rPr>
          <w:rFonts w:ascii="Arial" w:hAnsi="Arial" w:cs="Arial"/>
          <w:sz w:val="24"/>
          <w:szCs w:val="24"/>
        </w:rPr>
        <w:t>Therefore,</w:t>
      </w:r>
      <w:r w:rsidR="000C0661">
        <w:rPr>
          <w:rFonts w:ascii="Arial" w:hAnsi="Arial" w:cs="Arial"/>
          <w:sz w:val="24"/>
          <w:szCs w:val="24"/>
        </w:rPr>
        <w:t xml:space="preserve"> users would only be on the route for a short period of time. </w:t>
      </w:r>
      <w:r w:rsidR="00973A3F">
        <w:rPr>
          <w:rFonts w:ascii="Arial" w:hAnsi="Arial" w:cs="Arial"/>
          <w:sz w:val="24"/>
          <w:szCs w:val="24"/>
        </w:rPr>
        <w:t xml:space="preserve">These </w:t>
      </w:r>
      <w:r w:rsidR="00EB063A">
        <w:rPr>
          <w:rFonts w:ascii="Arial" w:hAnsi="Arial" w:cs="Arial"/>
          <w:sz w:val="24"/>
          <w:szCs w:val="24"/>
        </w:rPr>
        <w:t xml:space="preserve">two factors need to be taken into account when assessing if the use has been sufficient to bring home to </w:t>
      </w:r>
      <w:r w:rsidR="00BE2CBC">
        <w:rPr>
          <w:rFonts w:ascii="Arial" w:hAnsi="Arial" w:cs="Arial"/>
          <w:sz w:val="24"/>
          <w:szCs w:val="24"/>
        </w:rPr>
        <w:t xml:space="preserve">a reasonable non-absentee landowner that the public were asserting a right to use the route. </w:t>
      </w:r>
    </w:p>
    <w:p w14:paraId="0AD5C085" w14:textId="3D22D20C" w:rsidR="00BE2CBC" w:rsidRDefault="007402F5" w:rsidP="00C86940">
      <w:pPr>
        <w:pStyle w:val="Style1"/>
        <w:numPr>
          <w:ilvl w:val="0"/>
          <w:numId w:val="3"/>
        </w:numPr>
        <w:rPr>
          <w:rFonts w:ascii="Arial" w:hAnsi="Arial" w:cs="Arial"/>
          <w:sz w:val="24"/>
          <w:szCs w:val="24"/>
        </w:rPr>
      </w:pPr>
      <w:r>
        <w:rPr>
          <w:rFonts w:ascii="Arial" w:hAnsi="Arial" w:cs="Arial"/>
          <w:sz w:val="24"/>
          <w:szCs w:val="24"/>
        </w:rPr>
        <w:t xml:space="preserve">The most significant evidence of use is from members of a single household, with the </w:t>
      </w:r>
      <w:r w:rsidR="00A935FE">
        <w:rPr>
          <w:rFonts w:ascii="Arial" w:hAnsi="Arial" w:cs="Arial"/>
          <w:sz w:val="24"/>
          <w:szCs w:val="24"/>
        </w:rPr>
        <w:t>tested</w:t>
      </w:r>
      <w:r>
        <w:rPr>
          <w:rFonts w:ascii="Arial" w:hAnsi="Arial" w:cs="Arial"/>
          <w:sz w:val="24"/>
          <w:szCs w:val="24"/>
        </w:rPr>
        <w:t xml:space="preserve"> evidence from others indicating very limited use. Even when </w:t>
      </w:r>
      <w:r w:rsidR="00C34A8A">
        <w:rPr>
          <w:rFonts w:ascii="Arial" w:hAnsi="Arial" w:cs="Arial"/>
          <w:sz w:val="24"/>
          <w:szCs w:val="24"/>
        </w:rPr>
        <w:t>the wider written evidence of use i</w:t>
      </w:r>
      <w:r w:rsidR="00D45978">
        <w:rPr>
          <w:rFonts w:ascii="Arial" w:hAnsi="Arial" w:cs="Arial"/>
          <w:sz w:val="24"/>
          <w:szCs w:val="24"/>
        </w:rPr>
        <w:t>s</w:t>
      </w:r>
      <w:r w:rsidR="00C34A8A">
        <w:rPr>
          <w:rFonts w:ascii="Arial" w:hAnsi="Arial" w:cs="Arial"/>
          <w:sz w:val="24"/>
          <w:szCs w:val="24"/>
        </w:rPr>
        <w:t xml:space="preserve"> also taken into account, the overall picture is of limited use. The </w:t>
      </w:r>
      <w:r w:rsidR="0072281A">
        <w:rPr>
          <w:rFonts w:ascii="Arial" w:hAnsi="Arial" w:cs="Arial"/>
          <w:sz w:val="24"/>
          <w:szCs w:val="24"/>
        </w:rPr>
        <w:t xml:space="preserve">evidence from those living and working on the estate suggests that use by </w:t>
      </w:r>
      <w:r w:rsidR="0072281A">
        <w:rPr>
          <w:rFonts w:ascii="Arial" w:hAnsi="Arial" w:cs="Arial"/>
          <w:sz w:val="24"/>
          <w:szCs w:val="24"/>
        </w:rPr>
        <w:lastRenderedPageBreak/>
        <w:t xml:space="preserve">the public was </w:t>
      </w:r>
      <w:r w:rsidR="00455AD0">
        <w:rPr>
          <w:rFonts w:ascii="Arial" w:hAnsi="Arial" w:cs="Arial"/>
          <w:sz w:val="24"/>
          <w:szCs w:val="24"/>
        </w:rPr>
        <w:t xml:space="preserve">very </w:t>
      </w:r>
      <w:r w:rsidR="0072281A">
        <w:rPr>
          <w:rFonts w:ascii="Arial" w:hAnsi="Arial" w:cs="Arial"/>
          <w:sz w:val="24"/>
          <w:szCs w:val="24"/>
        </w:rPr>
        <w:t>limited</w:t>
      </w:r>
      <w:r w:rsidR="00455AD0">
        <w:rPr>
          <w:rFonts w:ascii="Arial" w:hAnsi="Arial" w:cs="Arial"/>
          <w:sz w:val="24"/>
          <w:szCs w:val="24"/>
        </w:rPr>
        <w:t xml:space="preserve">. There </w:t>
      </w:r>
      <w:r w:rsidR="009377E8">
        <w:rPr>
          <w:rFonts w:ascii="Arial" w:hAnsi="Arial" w:cs="Arial"/>
          <w:sz w:val="24"/>
          <w:szCs w:val="24"/>
        </w:rPr>
        <w:t xml:space="preserve">is </w:t>
      </w:r>
      <w:r w:rsidR="00AF6702">
        <w:rPr>
          <w:rFonts w:ascii="Arial" w:hAnsi="Arial" w:cs="Arial"/>
          <w:sz w:val="24"/>
          <w:szCs w:val="24"/>
        </w:rPr>
        <w:t xml:space="preserve">also </w:t>
      </w:r>
      <w:r w:rsidR="009377E8">
        <w:rPr>
          <w:rFonts w:ascii="Arial" w:hAnsi="Arial" w:cs="Arial"/>
          <w:sz w:val="24"/>
          <w:szCs w:val="24"/>
        </w:rPr>
        <w:t xml:space="preserve">evidence to indicate that others who lived in the village </w:t>
      </w:r>
      <w:r w:rsidR="002B173D">
        <w:rPr>
          <w:rFonts w:ascii="Arial" w:hAnsi="Arial" w:cs="Arial"/>
          <w:sz w:val="24"/>
          <w:szCs w:val="24"/>
        </w:rPr>
        <w:t xml:space="preserve">did not consider the Order route to be a public footpath. This includes </w:t>
      </w:r>
      <w:r w:rsidR="0085766F">
        <w:rPr>
          <w:rFonts w:ascii="Arial" w:hAnsi="Arial" w:cs="Arial"/>
          <w:sz w:val="24"/>
          <w:szCs w:val="24"/>
        </w:rPr>
        <w:t>3</w:t>
      </w:r>
      <w:r w:rsidR="002B173D">
        <w:rPr>
          <w:rFonts w:ascii="Arial" w:hAnsi="Arial" w:cs="Arial"/>
          <w:sz w:val="24"/>
          <w:szCs w:val="24"/>
        </w:rPr>
        <w:t xml:space="preserve"> people who </w:t>
      </w:r>
      <w:r w:rsidR="009377E8">
        <w:rPr>
          <w:rFonts w:ascii="Arial" w:hAnsi="Arial" w:cs="Arial"/>
          <w:sz w:val="24"/>
          <w:szCs w:val="24"/>
        </w:rPr>
        <w:t xml:space="preserve">have held public office where </w:t>
      </w:r>
      <w:r w:rsidR="00D86B89">
        <w:rPr>
          <w:rFonts w:ascii="Arial" w:hAnsi="Arial" w:cs="Arial"/>
          <w:sz w:val="24"/>
          <w:szCs w:val="24"/>
        </w:rPr>
        <w:t>rights of way matters w</w:t>
      </w:r>
      <w:r w:rsidR="000938FE">
        <w:rPr>
          <w:rFonts w:ascii="Arial" w:hAnsi="Arial" w:cs="Arial"/>
          <w:sz w:val="24"/>
          <w:szCs w:val="24"/>
        </w:rPr>
        <w:t>ould likely be raised</w:t>
      </w:r>
      <w:r w:rsidR="00DC6267">
        <w:rPr>
          <w:rFonts w:ascii="Arial" w:hAnsi="Arial" w:cs="Arial"/>
          <w:sz w:val="24"/>
          <w:szCs w:val="24"/>
        </w:rPr>
        <w:t xml:space="preserve">, but </w:t>
      </w:r>
      <w:r w:rsidR="000938FE">
        <w:rPr>
          <w:rFonts w:ascii="Arial" w:hAnsi="Arial" w:cs="Arial"/>
          <w:sz w:val="24"/>
          <w:szCs w:val="24"/>
        </w:rPr>
        <w:t xml:space="preserve">the use of the </w:t>
      </w:r>
      <w:r w:rsidR="00A935FE">
        <w:rPr>
          <w:rFonts w:ascii="Arial" w:hAnsi="Arial" w:cs="Arial"/>
          <w:sz w:val="24"/>
          <w:szCs w:val="24"/>
        </w:rPr>
        <w:t>Order</w:t>
      </w:r>
      <w:r w:rsidR="000938FE">
        <w:rPr>
          <w:rFonts w:ascii="Arial" w:hAnsi="Arial" w:cs="Arial"/>
          <w:sz w:val="24"/>
          <w:szCs w:val="24"/>
        </w:rPr>
        <w:t xml:space="preserve"> route as a public footpath was never brough</w:t>
      </w:r>
      <w:r w:rsidR="00DC6267">
        <w:rPr>
          <w:rFonts w:ascii="Arial" w:hAnsi="Arial" w:cs="Arial"/>
          <w:sz w:val="24"/>
          <w:szCs w:val="24"/>
        </w:rPr>
        <w:t>t</w:t>
      </w:r>
      <w:r w:rsidR="000938FE">
        <w:rPr>
          <w:rFonts w:ascii="Arial" w:hAnsi="Arial" w:cs="Arial"/>
          <w:sz w:val="24"/>
          <w:szCs w:val="24"/>
        </w:rPr>
        <w:t xml:space="preserve"> to the</w:t>
      </w:r>
      <w:r w:rsidR="00DC6267">
        <w:rPr>
          <w:rFonts w:ascii="Arial" w:hAnsi="Arial" w:cs="Arial"/>
          <w:sz w:val="24"/>
          <w:szCs w:val="24"/>
        </w:rPr>
        <w:t xml:space="preserve">ir </w:t>
      </w:r>
      <w:r w:rsidR="000938FE">
        <w:rPr>
          <w:rFonts w:ascii="Arial" w:hAnsi="Arial" w:cs="Arial"/>
          <w:sz w:val="24"/>
          <w:szCs w:val="24"/>
        </w:rPr>
        <w:t xml:space="preserve">attention. </w:t>
      </w:r>
    </w:p>
    <w:p w14:paraId="5DBF09F3" w14:textId="453E883C" w:rsidR="000938FE" w:rsidRDefault="00766E54" w:rsidP="00C86940">
      <w:pPr>
        <w:pStyle w:val="Style1"/>
        <w:numPr>
          <w:ilvl w:val="0"/>
          <w:numId w:val="3"/>
        </w:numPr>
        <w:rPr>
          <w:rFonts w:ascii="Arial" w:hAnsi="Arial" w:cs="Arial"/>
          <w:sz w:val="24"/>
          <w:szCs w:val="24"/>
        </w:rPr>
      </w:pPr>
      <w:r>
        <w:rPr>
          <w:rFonts w:ascii="Arial" w:hAnsi="Arial" w:cs="Arial"/>
          <w:sz w:val="24"/>
          <w:szCs w:val="24"/>
        </w:rPr>
        <w:t xml:space="preserve">When the low levels of use indicated by the evidence </w:t>
      </w:r>
      <w:r w:rsidR="002F0D1F">
        <w:rPr>
          <w:rFonts w:ascii="Arial" w:hAnsi="Arial" w:cs="Arial"/>
          <w:sz w:val="24"/>
          <w:szCs w:val="24"/>
        </w:rPr>
        <w:t>are</w:t>
      </w:r>
      <w:r>
        <w:rPr>
          <w:rFonts w:ascii="Arial" w:hAnsi="Arial" w:cs="Arial"/>
          <w:sz w:val="24"/>
          <w:szCs w:val="24"/>
        </w:rPr>
        <w:t xml:space="preserve"> considered </w:t>
      </w:r>
      <w:r w:rsidR="00A935FE">
        <w:rPr>
          <w:rFonts w:ascii="Arial" w:hAnsi="Arial" w:cs="Arial"/>
          <w:sz w:val="24"/>
          <w:szCs w:val="24"/>
        </w:rPr>
        <w:t>alongside</w:t>
      </w:r>
      <w:r>
        <w:rPr>
          <w:rFonts w:ascii="Arial" w:hAnsi="Arial" w:cs="Arial"/>
          <w:sz w:val="24"/>
          <w:szCs w:val="24"/>
        </w:rPr>
        <w:t xml:space="preserve"> the circumstances </w:t>
      </w:r>
      <w:r w:rsidR="001763B4">
        <w:rPr>
          <w:rFonts w:ascii="Arial" w:hAnsi="Arial" w:cs="Arial"/>
          <w:sz w:val="24"/>
          <w:szCs w:val="24"/>
        </w:rPr>
        <w:t>relevant to the Order route, the level of use was not sufficient to bring home to a reasonable non-absentee land</w:t>
      </w:r>
      <w:r w:rsidR="0085766F">
        <w:rPr>
          <w:rFonts w:ascii="Arial" w:hAnsi="Arial" w:cs="Arial"/>
          <w:sz w:val="24"/>
          <w:szCs w:val="24"/>
        </w:rPr>
        <w:t>owner</w:t>
      </w:r>
      <w:r w:rsidR="001763B4">
        <w:rPr>
          <w:rFonts w:ascii="Arial" w:hAnsi="Arial" w:cs="Arial"/>
          <w:sz w:val="24"/>
          <w:szCs w:val="24"/>
        </w:rPr>
        <w:t xml:space="preserve"> that the public were asserting </w:t>
      </w:r>
      <w:r w:rsidR="00570343">
        <w:rPr>
          <w:rFonts w:ascii="Arial" w:hAnsi="Arial" w:cs="Arial"/>
          <w:sz w:val="24"/>
          <w:szCs w:val="24"/>
        </w:rPr>
        <w:t>a continuous right to use the Order route as a public</w:t>
      </w:r>
      <w:r w:rsidR="00A935FE">
        <w:rPr>
          <w:rFonts w:ascii="Arial" w:hAnsi="Arial" w:cs="Arial"/>
          <w:sz w:val="24"/>
          <w:szCs w:val="24"/>
        </w:rPr>
        <w:t xml:space="preserve"> </w:t>
      </w:r>
      <w:r w:rsidR="00570343">
        <w:rPr>
          <w:rFonts w:ascii="Arial" w:hAnsi="Arial" w:cs="Arial"/>
          <w:sz w:val="24"/>
          <w:szCs w:val="24"/>
        </w:rPr>
        <w:t>footpath. As such</w:t>
      </w:r>
      <w:r w:rsidR="00A935FE">
        <w:rPr>
          <w:rFonts w:ascii="Arial" w:hAnsi="Arial" w:cs="Arial"/>
          <w:sz w:val="24"/>
          <w:szCs w:val="24"/>
        </w:rPr>
        <w:t xml:space="preserve">, in my view the Order route </w:t>
      </w:r>
      <w:r w:rsidR="00D67CEF">
        <w:rPr>
          <w:rFonts w:ascii="Arial" w:hAnsi="Arial" w:cs="Arial"/>
          <w:sz w:val="24"/>
          <w:szCs w:val="24"/>
        </w:rPr>
        <w:t>can</w:t>
      </w:r>
      <w:r w:rsidR="00A935FE">
        <w:rPr>
          <w:rFonts w:ascii="Arial" w:hAnsi="Arial" w:cs="Arial"/>
          <w:sz w:val="24"/>
          <w:szCs w:val="24"/>
        </w:rPr>
        <w:t xml:space="preserve">not be deemed to have been dedicated as a footpath </w:t>
      </w:r>
      <w:r w:rsidR="00DC6267">
        <w:rPr>
          <w:rFonts w:ascii="Arial" w:hAnsi="Arial" w:cs="Arial"/>
          <w:sz w:val="24"/>
          <w:szCs w:val="24"/>
        </w:rPr>
        <w:t>u</w:t>
      </w:r>
      <w:r w:rsidR="00A935FE">
        <w:rPr>
          <w:rFonts w:ascii="Arial" w:hAnsi="Arial" w:cs="Arial"/>
          <w:sz w:val="24"/>
          <w:szCs w:val="24"/>
        </w:rPr>
        <w:t xml:space="preserve">nder section 31 of the 1980 Act. </w:t>
      </w:r>
    </w:p>
    <w:p w14:paraId="2DAC0A8F" w14:textId="6DF44DC2" w:rsidR="0006278D" w:rsidRPr="005069F2" w:rsidRDefault="0006278D" w:rsidP="0006278D">
      <w:pPr>
        <w:pStyle w:val="Style1"/>
        <w:ind w:left="0" w:firstLine="0"/>
        <w:rPr>
          <w:rFonts w:ascii="Arial" w:hAnsi="Arial" w:cs="Arial"/>
          <w:i/>
          <w:iCs/>
          <w:sz w:val="24"/>
          <w:szCs w:val="24"/>
        </w:rPr>
      </w:pPr>
      <w:r w:rsidRPr="005069F2">
        <w:rPr>
          <w:rFonts w:ascii="Arial" w:hAnsi="Arial" w:cs="Arial"/>
          <w:b/>
          <w:bCs/>
          <w:i/>
          <w:iCs/>
          <w:sz w:val="24"/>
          <w:szCs w:val="24"/>
        </w:rPr>
        <w:t xml:space="preserve">Common Law </w:t>
      </w:r>
      <w:r w:rsidR="00D24641" w:rsidRPr="005069F2">
        <w:rPr>
          <w:rFonts w:ascii="Arial" w:hAnsi="Arial" w:cs="Arial"/>
          <w:b/>
          <w:bCs/>
          <w:i/>
          <w:iCs/>
          <w:sz w:val="24"/>
          <w:szCs w:val="24"/>
        </w:rPr>
        <w:t>Dedication</w:t>
      </w:r>
    </w:p>
    <w:p w14:paraId="01D4CF5A" w14:textId="4889BFC6" w:rsidR="0006278D" w:rsidRDefault="00AD5928" w:rsidP="00C86940">
      <w:pPr>
        <w:pStyle w:val="Style1"/>
        <w:numPr>
          <w:ilvl w:val="0"/>
          <w:numId w:val="3"/>
        </w:numPr>
        <w:rPr>
          <w:rFonts w:ascii="Arial" w:hAnsi="Arial" w:cs="Arial"/>
          <w:sz w:val="24"/>
          <w:szCs w:val="24"/>
        </w:rPr>
      </w:pPr>
      <w:r>
        <w:rPr>
          <w:rFonts w:ascii="Arial" w:hAnsi="Arial" w:cs="Arial"/>
          <w:sz w:val="24"/>
          <w:szCs w:val="24"/>
        </w:rPr>
        <w:t xml:space="preserve">Under </w:t>
      </w:r>
      <w:r w:rsidR="00B01341">
        <w:rPr>
          <w:rFonts w:ascii="Arial" w:hAnsi="Arial" w:cs="Arial"/>
          <w:sz w:val="24"/>
          <w:szCs w:val="24"/>
        </w:rPr>
        <w:t>c</w:t>
      </w:r>
      <w:r>
        <w:rPr>
          <w:rFonts w:ascii="Arial" w:hAnsi="Arial" w:cs="Arial"/>
          <w:sz w:val="24"/>
          <w:szCs w:val="24"/>
        </w:rPr>
        <w:t xml:space="preserve">ommon </w:t>
      </w:r>
      <w:r w:rsidR="00B01341">
        <w:rPr>
          <w:rFonts w:ascii="Arial" w:hAnsi="Arial" w:cs="Arial"/>
          <w:sz w:val="24"/>
          <w:szCs w:val="24"/>
        </w:rPr>
        <w:t>l</w:t>
      </w:r>
      <w:r>
        <w:rPr>
          <w:rFonts w:ascii="Arial" w:hAnsi="Arial" w:cs="Arial"/>
          <w:sz w:val="24"/>
          <w:szCs w:val="24"/>
        </w:rPr>
        <w:t xml:space="preserve">aw there is no </w:t>
      </w:r>
      <w:r w:rsidR="00F859D0">
        <w:rPr>
          <w:rFonts w:ascii="Arial" w:hAnsi="Arial" w:cs="Arial"/>
          <w:sz w:val="24"/>
          <w:szCs w:val="24"/>
        </w:rPr>
        <w:t>specific</w:t>
      </w:r>
      <w:r>
        <w:rPr>
          <w:rFonts w:ascii="Arial" w:hAnsi="Arial" w:cs="Arial"/>
          <w:sz w:val="24"/>
          <w:szCs w:val="24"/>
        </w:rPr>
        <w:t xml:space="preserve"> time period </w:t>
      </w:r>
      <w:r w:rsidR="00780646">
        <w:rPr>
          <w:rFonts w:ascii="Arial" w:hAnsi="Arial" w:cs="Arial"/>
          <w:sz w:val="24"/>
          <w:szCs w:val="24"/>
        </w:rPr>
        <w:t xml:space="preserve">over which dedication of a public right of way may be shown. It is necessary to show </w:t>
      </w:r>
      <w:r w:rsidR="000E216B">
        <w:rPr>
          <w:rFonts w:ascii="Arial" w:hAnsi="Arial" w:cs="Arial"/>
          <w:sz w:val="24"/>
          <w:szCs w:val="24"/>
        </w:rPr>
        <w:t xml:space="preserve">dedication by the landowner and acceptance of that dedication by the public. </w:t>
      </w:r>
    </w:p>
    <w:p w14:paraId="1A45825A" w14:textId="4F99FF79" w:rsidR="005E06EA" w:rsidRDefault="005E06EA" w:rsidP="00C86940">
      <w:pPr>
        <w:pStyle w:val="Style1"/>
        <w:numPr>
          <w:ilvl w:val="0"/>
          <w:numId w:val="3"/>
        </w:numPr>
        <w:rPr>
          <w:rFonts w:ascii="Arial" w:hAnsi="Arial" w:cs="Arial"/>
          <w:sz w:val="24"/>
          <w:szCs w:val="24"/>
        </w:rPr>
      </w:pPr>
      <w:r>
        <w:rPr>
          <w:rFonts w:ascii="Arial" w:hAnsi="Arial" w:cs="Arial"/>
          <w:sz w:val="24"/>
          <w:szCs w:val="24"/>
        </w:rPr>
        <w:t xml:space="preserve">There is evidence from users dating </w:t>
      </w:r>
      <w:r w:rsidR="00A1023C">
        <w:rPr>
          <w:rFonts w:ascii="Arial" w:hAnsi="Arial" w:cs="Arial"/>
          <w:sz w:val="24"/>
          <w:szCs w:val="24"/>
        </w:rPr>
        <w:t xml:space="preserve">from </w:t>
      </w:r>
      <w:r>
        <w:rPr>
          <w:rFonts w:ascii="Arial" w:hAnsi="Arial" w:cs="Arial"/>
          <w:sz w:val="24"/>
          <w:szCs w:val="24"/>
        </w:rPr>
        <w:t xml:space="preserve">significantly before the </w:t>
      </w:r>
      <w:r w:rsidR="00453EC1">
        <w:rPr>
          <w:rFonts w:ascii="Arial" w:hAnsi="Arial" w:cs="Arial"/>
          <w:sz w:val="24"/>
          <w:szCs w:val="24"/>
        </w:rPr>
        <w:t>start</w:t>
      </w:r>
      <w:r>
        <w:rPr>
          <w:rFonts w:ascii="Arial" w:hAnsi="Arial" w:cs="Arial"/>
          <w:sz w:val="24"/>
          <w:szCs w:val="24"/>
        </w:rPr>
        <w:t xml:space="preserve"> </w:t>
      </w:r>
      <w:r w:rsidR="00453EC1">
        <w:rPr>
          <w:rFonts w:ascii="Arial" w:hAnsi="Arial" w:cs="Arial"/>
          <w:sz w:val="24"/>
          <w:szCs w:val="24"/>
        </w:rPr>
        <w:t>of</w:t>
      </w:r>
      <w:r>
        <w:rPr>
          <w:rFonts w:ascii="Arial" w:hAnsi="Arial" w:cs="Arial"/>
          <w:sz w:val="24"/>
          <w:szCs w:val="24"/>
        </w:rPr>
        <w:t xml:space="preserve"> the </w:t>
      </w:r>
      <w:r w:rsidR="00F859D0">
        <w:rPr>
          <w:rFonts w:ascii="Arial" w:hAnsi="Arial" w:cs="Arial"/>
          <w:sz w:val="24"/>
          <w:szCs w:val="24"/>
        </w:rPr>
        <w:t>20-year</w:t>
      </w:r>
      <w:r>
        <w:rPr>
          <w:rFonts w:ascii="Arial" w:hAnsi="Arial" w:cs="Arial"/>
          <w:sz w:val="24"/>
          <w:szCs w:val="24"/>
        </w:rPr>
        <w:t xml:space="preserve"> period</w:t>
      </w:r>
      <w:r w:rsidR="008B14AC">
        <w:rPr>
          <w:rFonts w:ascii="Arial" w:hAnsi="Arial" w:cs="Arial"/>
          <w:sz w:val="24"/>
          <w:szCs w:val="24"/>
        </w:rPr>
        <w:t>,</w:t>
      </w:r>
      <w:r>
        <w:rPr>
          <w:rFonts w:ascii="Arial" w:hAnsi="Arial" w:cs="Arial"/>
          <w:sz w:val="24"/>
          <w:szCs w:val="24"/>
        </w:rPr>
        <w:t xml:space="preserve"> </w:t>
      </w:r>
      <w:r w:rsidR="00BF60D0">
        <w:rPr>
          <w:rFonts w:ascii="Arial" w:hAnsi="Arial" w:cs="Arial"/>
          <w:sz w:val="24"/>
          <w:szCs w:val="24"/>
        </w:rPr>
        <w:t xml:space="preserve">in 1960. </w:t>
      </w:r>
      <w:r w:rsidR="00453EC1">
        <w:rPr>
          <w:rFonts w:ascii="Arial" w:hAnsi="Arial" w:cs="Arial"/>
          <w:sz w:val="24"/>
          <w:szCs w:val="24"/>
        </w:rPr>
        <w:t xml:space="preserve">However, the evidence </w:t>
      </w:r>
      <w:r w:rsidR="00380EEF">
        <w:rPr>
          <w:rFonts w:ascii="Arial" w:hAnsi="Arial" w:cs="Arial"/>
          <w:sz w:val="24"/>
          <w:szCs w:val="24"/>
        </w:rPr>
        <w:t>still indicates that only a small number of users used the Order route in this earlier period</w:t>
      </w:r>
      <w:r w:rsidR="00872569">
        <w:rPr>
          <w:rFonts w:ascii="Arial" w:hAnsi="Arial" w:cs="Arial"/>
          <w:sz w:val="24"/>
          <w:szCs w:val="24"/>
        </w:rPr>
        <w:t>,</w:t>
      </w:r>
      <w:r w:rsidR="00380EEF">
        <w:rPr>
          <w:rFonts w:ascii="Arial" w:hAnsi="Arial" w:cs="Arial"/>
          <w:sz w:val="24"/>
          <w:szCs w:val="24"/>
        </w:rPr>
        <w:t xml:space="preserve"> </w:t>
      </w:r>
      <w:r w:rsidR="00B43360">
        <w:rPr>
          <w:rFonts w:ascii="Arial" w:hAnsi="Arial" w:cs="Arial"/>
          <w:sz w:val="24"/>
          <w:szCs w:val="24"/>
        </w:rPr>
        <w:t xml:space="preserve">generally </w:t>
      </w:r>
      <w:r w:rsidR="00380EEF">
        <w:rPr>
          <w:rFonts w:ascii="Arial" w:hAnsi="Arial" w:cs="Arial"/>
          <w:sz w:val="24"/>
          <w:szCs w:val="24"/>
        </w:rPr>
        <w:t xml:space="preserve">with </w:t>
      </w:r>
      <w:r w:rsidR="008B14AC">
        <w:rPr>
          <w:rFonts w:ascii="Arial" w:hAnsi="Arial" w:cs="Arial"/>
          <w:sz w:val="24"/>
          <w:szCs w:val="24"/>
        </w:rPr>
        <w:t xml:space="preserve">relatively </w:t>
      </w:r>
      <w:r w:rsidR="00380EEF">
        <w:rPr>
          <w:rFonts w:ascii="Arial" w:hAnsi="Arial" w:cs="Arial"/>
          <w:sz w:val="24"/>
          <w:szCs w:val="24"/>
        </w:rPr>
        <w:t xml:space="preserve">low frequency. </w:t>
      </w:r>
    </w:p>
    <w:p w14:paraId="6E26E3C2" w14:textId="6075EF26" w:rsidR="00DF79E7" w:rsidRDefault="007D632B" w:rsidP="00C86940">
      <w:pPr>
        <w:pStyle w:val="Style1"/>
        <w:numPr>
          <w:ilvl w:val="0"/>
          <w:numId w:val="3"/>
        </w:numPr>
        <w:rPr>
          <w:rFonts w:ascii="Arial" w:hAnsi="Arial" w:cs="Arial"/>
          <w:sz w:val="24"/>
          <w:szCs w:val="24"/>
        </w:rPr>
      </w:pPr>
      <w:r>
        <w:rPr>
          <w:rFonts w:ascii="Arial" w:hAnsi="Arial" w:cs="Arial"/>
          <w:sz w:val="24"/>
          <w:szCs w:val="24"/>
        </w:rPr>
        <w:t xml:space="preserve">Mr Ted Hill </w:t>
      </w:r>
      <w:r w:rsidR="00105942">
        <w:rPr>
          <w:rFonts w:ascii="Arial" w:hAnsi="Arial" w:cs="Arial"/>
          <w:sz w:val="24"/>
          <w:szCs w:val="24"/>
        </w:rPr>
        <w:t xml:space="preserve">moved into a nursing home in 2006 and so any direct </w:t>
      </w:r>
      <w:r w:rsidR="00976C40">
        <w:rPr>
          <w:rFonts w:ascii="Arial" w:hAnsi="Arial" w:cs="Arial"/>
          <w:sz w:val="24"/>
          <w:szCs w:val="24"/>
        </w:rPr>
        <w:t>challenge</w:t>
      </w:r>
      <w:r w:rsidR="00105942">
        <w:rPr>
          <w:rFonts w:ascii="Arial" w:hAnsi="Arial" w:cs="Arial"/>
          <w:sz w:val="24"/>
          <w:szCs w:val="24"/>
        </w:rPr>
        <w:t xml:space="preserve"> to public use by him would have ceased by this point. </w:t>
      </w:r>
      <w:r w:rsidR="008D5EBC">
        <w:rPr>
          <w:rFonts w:ascii="Arial" w:hAnsi="Arial" w:cs="Arial"/>
          <w:sz w:val="24"/>
          <w:szCs w:val="24"/>
        </w:rPr>
        <w:t>Mr David Hill did not start working as estate manager until 2016</w:t>
      </w:r>
      <w:r w:rsidR="008B14AC">
        <w:rPr>
          <w:rFonts w:ascii="Arial" w:hAnsi="Arial" w:cs="Arial"/>
          <w:sz w:val="24"/>
          <w:szCs w:val="24"/>
        </w:rPr>
        <w:t>. Du</w:t>
      </w:r>
      <w:r w:rsidR="008D5EBC">
        <w:rPr>
          <w:rFonts w:ascii="Arial" w:hAnsi="Arial" w:cs="Arial"/>
          <w:sz w:val="24"/>
          <w:szCs w:val="24"/>
        </w:rPr>
        <w:t xml:space="preserve">ring the time Mr Charles Hill was only visiting Spinney House occasionally from </w:t>
      </w:r>
      <w:r w:rsidR="00177B21">
        <w:rPr>
          <w:rFonts w:ascii="Arial" w:hAnsi="Arial" w:cs="Arial"/>
          <w:sz w:val="24"/>
          <w:szCs w:val="24"/>
        </w:rPr>
        <w:t>Australia</w:t>
      </w:r>
      <w:r w:rsidR="008D5EBC">
        <w:rPr>
          <w:rFonts w:ascii="Arial" w:hAnsi="Arial" w:cs="Arial"/>
          <w:sz w:val="24"/>
          <w:szCs w:val="24"/>
        </w:rPr>
        <w:t xml:space="preserve">. </w:t>
      </w:r>
      <w:r w:rsidR="00EA2C88">
        <w:rPr>
          <w:rFonts w:ascii="Arial" w:hAnsi="Arial" w:cs="Arial"/>
          <w:sz w:val="24"/>
          <w:szCs w:val="24"/>
        </w:rPr>
        <w:t>Therefore,</w:t>
      </w:r>
      <w:r w:rsidR="003630D2">
        <w:rPr>
          <w:rFonts w:ascii="Arial" w:hAnsi="Arial" w:cs="Arial"/>
          <w:sz w:val="24"/>
          <w:szCs w:val="24"/>
        </w:rPr>
        <w:t xml:space="preserve"> there could not have been any challenge of use by Mr David Hill </w:t>
      </w:r>
      <w:r w:rsidR="0051341F">
        <w:rPr>
          <w:rFonts w:ascii="Arial" w:hAnsi="Arial" w:cs="Arial"/>
          <w:sz w:val="24"/>
          <w:szCs w:val="24"/>
        </w:rPr>
        <w:t xml:space="preserve">and only very sporadic challenge by Mr Charles Hill if it ever occurred. </w:t>
      </w:r>
      <w:r w:rsidR="00084E8A">
        <w:rPr>
          <w:rFonts w:ascii="Arial" w:hAnsi="Arial" w:cs="Arial"/>
          <w:sz w:val="24"/>
          <w:szCs w:val="24"/>
        </w:rPr>
        <w:t>Parts of this</w:t>
      </w:r>
      <w:r w:rsidR="008D5EBC">
        <w:rPr>
          <w:rFonts w:ascii="Arial" w:hAnsi="Arial" w:cs="Arial"/>
          <w:sz w:val="24"/>
          <w:szCs w:val="24"/>
        </w:rPr>
        <w:t xml:space="preserve"> period also represent time</w:t>
      </w:r>
      <w:r w:rsidR="00084E8A">
        <w:rPr>
          <w:rFonts w:ascii="Arial" w:hAnsi="Arial" w:cs="Arial"/>
          <w:sz w:val="24"/>
          <w:szCs w:val="24"/>
        </w:rPr>
        <w:t>s</w:t>
      </w:r>
      <w:r w:rsidR="008D5EBC">
        <w:rPr>
          <w:rFonts w:ascii="Arial" w:hAnsi="Arial" w:cs="Arial"/>
          <w:sz w:val="24"/>
          <w:szCs w:val="24"/>
        </w:rPr>
        <w:t xml:space="preserve"> where </w:t>
      </w:r>
      <w:r w:rsidR="0051341F">
        <w:rPr>
          <w:rFonts w:ascii="Arial" w:hAnsi="Arial" w:cs="Arial"/>
          <w:sz w:val="24"/>
          <w:szCs w:val="24"/>
        </w:rPr>
        <w:t xml:space="preserve">Mr </w:t>
      </w:r>
      <w:r w:rsidR="00084E8A">
        <w:rPr>
          <w:rFonts w:ascii="Arial" w:hAnsi="Arial" w:cs="Arial"/>
          <w:sz w:val="24"/>
          <w:szCs w:val="24"/>
        </w:rPr>
        <w:t xml:space="preserve">Sam Robins and Mr </w:t>
      </w:r>
      <w:r w:rsidR="001062CE">
        <w:rPr>
          <w:rFonts w:ascii="Arial" w:hAnsi="Arial" w:cs="Arial"/>
          <w:sz w:val="24"/>
          <w:szCs w:val="24"/>
        </w:rPr>
        <w:t>Flynn</w:t>
      </w:r>
      <w:r w:rsidR="000B5CB4">
        <w:rPr>
          <w:rFonts w:ascii="Arial" w:hAnsi="Arial" w:cs="Arial"/>
          <w:sz w:val="24"/>
          <w:szCs w:val="24"/>
        </w:rPr>
        <w:t xml:space="preserve"> </w:t>
      </w:r>
      <w:r w:rsidR="0072484B">
        <w:rPr>
          <w:rFonts w:ascii="Arial" w:hAnsi="Arial" w:cs="Arial"/>
          <w:sz w:val="24"/>
          <w:szCs w:val="24"/>
        </w:rPr>
        <w:t xml:space="preserve">were likely to be using the Order route to a greater extent than at other times. </w:t>
      </w:r>
      <w:r w:rsidR="00C90EBB">
        <w:rPr>
          <w:rFonts w:ascii="Arial" w:hAnsi="Arial" w:cs="Arial"/>
          <w:sz w:val="24"/>
          <w:szCs w:val="24"/>
        </w:rPr>
        <w:t xml:space="preserve">While it is possible </w:t>
      </w:r>
      <w:r w:rsidR="00DF7C63">
        <w:rPr>
          <w:rFonts w:ascii="Arial" w:hAnsi="Arial" w:cs="Arial"/>
          <w:sz w:val="24"/>
          <w:szCs w:val="24"/>
        </w:rPr>
        <w:t xml:space="preserve">that challenges to use were less at this time, the evidence indicates that the overall levels of use of the Order route </w:t>
      </w:r>
      <w:r w:rsidR="00D42B0A">
        <w:rPr>
          <w:rFonts w:ascii="Arial" w:hAnsi="Arial" w:cs="Arial"/>
          <w:sz w:val="24"/>
          <w:szCs w:val="24"/>
        </w:rPr>
        <w:t>were</w:t>
      </w:r>
      <w:r w:rsidR="000612E0">
        <w:rPr>
          <w:rFonts w:ascii="Arial" w:hAnsi="Arial" w:cs="Arial"/>
          <w:sz w:val="24"/>
          <w:szCs w:val="24"/>
        </w:rPr>
        <w:t xml:space="preserve"> low and carried out by only a small number of individuals. </w:t>
      </w:r>
      <w:r w:rsidR="0072405B">
        <w:rPr>
          <w:rFonts w:ascii="Arial" w:hAnsi="Arial" w:cs="Arial"/>
          <w:sz w:val="24"/>
          <w:szCs w:val="24"/>
        </w:rPr>
        <w:t xml:space="preserve">There is also no firm evidence to indicate the </w:t>
      </w:r>
      <w:r w:rsidR="00D42B0A">
        <w:rPr>
          <w:rFonts w:ascii="Arial" w:hAnsi="Arial" w:cs="Arial"/>
          <w:sz w:val="24"/>
          <w:szCs w:val="24"/>
        </w:rPr>
        <w:t>landowner’s</w:t>
      </w:r>
      <w:r w:rsidR="0072405B">
        <w:rPr>
          <w:rFonts w:ascii="Arial" w:hAnsi="Arial" w:cs="Arial"/>
          <w:sz w:val="24"/>
          <w:szCs w:val="24"/>
        </w:rPr>
        <w:t xml:space="preserve"> intention to dedicate during this period. </w:t>
      </w:r>
    </w:p>
    <w:p w14:paraId="5ED474A6" w14:textId="2DA6DAA6" w:rsidR="00AA2064" w:rsidRDefault="00640E57" w:rsidP="00C86940">
      <w:pPr>
        <w:pStyle w:val="Style1"/>
        <w:numPr>
          <w:ilvl w:val="0"/>
          <w:numId w:val="3"/>
        </w:numPr>
        <w:rPr>
          <w:rFonts w:ascii="Arial" w:hAnsi="Arial" w:cs="Arial"/>
          <w:sz w:val="24"/>
          <w:szCs w:val="24"/>
        </w:rPr>
      </w:pPr>
      <w:r>
        <w:rPr>
          <w:rFonts w:ascii="Arial" w:hAnsi="Arial" w:cs="Arial"/>
          <w:sz w:val="24"/>
          <w:szCs w:val="24"/>
        </w:rPr>
        <w:t xml:space="preserve">The </w:t>
      </w:r>
      <w:r w:rsidR="00CD7FBA">
        <w:rPr>
          <w:rFonts w:ascii="Arial" w:hAnsi="Arial" w:cs="Arial"/>
          <w:sz w:val="24"/>
          <w:szCs w:val="24"/>
        </w:rPr>
        <w:t>“</w:t>
      </w:r>
      <w:r>
        <w:rPr>
          <w:rFonts w:ascii="Arial" w:hAnsi="Arial" w:cs="Arial"/>
          <w:sz w:val="24"/>
          <w:szCs w:val="24"/>
        </w:rPr>
        <w:t>Way Out</w:t>
      </w:r>
      <w:r w:rsidR="00CD7FBA">
        <w:rPr>
          <w:rFonts w:ascii="Arial" w:hAnsi="Arial" w:cs="Arial"/>
          <w:sz w:val="24"/>
          <w:szCs w:val="24"/>
        </w:rPr>
        <w:t>”</w:t>
      </w:r>
      <w:r>
        <w:rPr>
          <w:rFonts w:ascii="Arial" w:hAnsi="Arial" w:cs="Arial"/>
          <w:sz w:val="24"/>
          <w:szCs w:val="24"/>
        </w:rPr>
        <w:t xml:space="preserve"> sign close to point A </w:t>
      </w:r>
      <w:r w:rsidR="002E5DEA">
        <w:rPr>
          <w:rFonts w:ascii="Arial" w:hAnsi="Arial" w:cs="Arial"/>
          <w:sz w:val="24"/>
          <w:szCs w:val="24"/>
        </w:rPr>
        <w:t>has no qualification</w:t>
      </w:r>
      <w:r w:rsidR="0084739D">
        <w:rPr>
          <w:rFonts w:ascii="Arial" w:hAnsi="Arial" w:cs="Arial"/>
          <w:sz w:val="24"/>
          <w:szCs w:val="24"/>
        </w:rPr>
        <w:t xml:space="preserve">. There are gates to the south west of point A which </w:t>
      </w:r>
      <w:r w:rsidR="00914128">
        <w:rPr>
          <w:rFonts w:ascii="Arial" w:hAnsi="Arial" w:cs="Arial"/>
          <w:sz w:val="24"/>
          <w:szCs w:val="24"/>
        </w:rPr>
        <w:t xml:space="preserve">separate the grounds immediately around Barton Court </w:t>
      </w:r>
      <w:r w:rsidR="00D42B0A">
        <w:rPr>
          <w:rFonts w:ascii="Arial" w:hAnsi="Arial" w:cs="Arial"/>
          <w:sz w:val="24"/>
          <w:szCs w:val="24"/>
        </w:rPr>
        <w:t>H</w:t>
      </w:r>
      <w:r w:rsidR="00914128">
        <w:rPr>
          <w:rFonts w:ascii="Arial" w:hAnsi="Arial" w:cs="Arial"/>
          <w:sz w:val="24"/>
          <w:szCs w:val="24"/>
        </w:rPr>
        <w:t>ouse</w:t>
      </w:r>
      <w:r w:rsidR="0049184F">
        <w:rPr>
          <w:rFonts w:ascii="Arial" w:hAnsi="Arial" w:cs="Arial"/>
          <w:sz w:val="24"/>
          <w:szCs w:val="24"/>
        </w:rPr>
        <w:t xml:space="preserve"> from the Avenue and it appears these were </w:t>
      </w:r>
      <w:r w:rsidR="00577180">
        <w:rPr>
          <w:rFonts w:ascii="Arial" w:hAnsi="Arial" w:cs="Arial"/>
          <w:sz w:val="24"/>
          <w:szCs w:val="24"/>
        </w:rPr>
        <w:t>kept closed in contrast to the gates by S</w:t>
      </w:r>
      <w:r w:rsidR="00D45978">
        <w:rPr>
          <w:rFonts w:ascii="Arial" w:hAnsi="Arial" w:cs="Arial"/>
          <w:sz w:val="24"/>
          <w:szCs w:val="24"/>
        </w:rPr>
        <w:t>t</w:t>
      </w:r>
      <w:r w:rsidR="00577180">
        <w:rPr>
          <w:rFonts w:ascii="Arial" w:hAnsi="Arial" w:cs="Arial"/>
          <w:sz w:val="24"/>
          <w:szCs w:val="24"/>
        </w:rPr>
        <w:t xml:space="preserve">ation Road (point C). </w:t>
      </w:r>
      <w:r w:rsidR="007F0873">
        <w:rPr>
          <w:rFonts w:ascii="Arial" w:hAnsi="Arial" w:cs="Arial"/>
          <w:sz w:val="24"/>
          <w:szCs w:val="24"/>
        </w:rPr>
        <w:t xml:space="preserve">There is a sign </w:t>
      </w:r>
      <w:r w:rsidR="00AE7CA3">
        <w:rPr>
          <w:rFonts w:ascii="Arial" w:hAnsi="Arial" w:cs="Arial"/>
          <w:sz w:val="24"/>
          <w:szCs w:val="24"/>
        </w:rPr>
        <w:t xml:space="preserve">relating to the path heading </w:t>
      </w:r>
      <w:r w:rsidR="007F0873">
        <w:rPr>
          <w:rFonts w:ascii="Arial" w:hAnsi="Arial" w:cs="Arial"/>
          <w:sz w:val="24"/>
          <w:szCs w:val="24"/>
        </w:rPr>
        <w:t xml:space="preserve">north from point A to the fishing lake which specifically </w:t>
      </w:r>
      <w:r w:rsidR="00F42CE5">
        <w:rPr>
          <w:rFonts w:ascii="Arial" w:hAnsi="Arial" w:cs="Arial"/>
          <w:sz w:val="24"/>
          <w:szCs w:val="24"/>
        </w:rPr>
        <w:t>states this route is not a public footpath</w:t>
      </w:r>
      <w:r w:rsidR="001824D2">
        <w:rPr>
          <w:rFonts w:ascii="Arial" w:hAnsi="Arial" w:cs="Arial"/>
          <w:sz w:val="24"/>
          <w:szCs w:val="24"/>
        </w:rPr>
        <w:t>, with a sign pointing t</w:t>
      </w:r>
      <w:r w:rsidR="00C21565">
        <w:rPr>
          <w:rFonts w:ascii="Arial" w:hAnsi="Arial" w:cs="Arial"/>
          <w:sz w:val="24"/>
          <w:szCs w:val="24"/>
        </w:rPr>
        <w:t xml:space="preserve">owards the main house </w:t>
      </w:r>
      <w:r w:rsidR="000612E0">
        <w:rPr>
          <w:rFonts w:ascii="Arial" w:hAnsi="Arial" w:cs="Arial"/>
          <w:sz w:val="24"/>
          <w:szCs w:val="24"/>
        </w:rPr>
        <w:t>stating</w:t>
      </w:r>
      <w:r w:rsidR="00FD6612">
        <w:rPr>
          <w:rFonts w:ascii="Arial" w:hAnsi="Arial" w:cs="Arial"/>
          <w:sz w:val="24"/>
          <w:szCs w:val="24"/>
        </w:rPr>
        <w:t>:</w:t>
      </w:r>
      <w:r w:rsidR="00C21565">
        <w:rPr>
          <w:rFonts w:ascii="Arial" w:hAnsi="Arial" w:cs="Arial"/>
          <w:sz w:val="24"/>
          <w:szCs w:val="24"/>
        </w:rPr>
        <w:t xml:space="preserve"> “Barton Court House Only No Other Access”</w:t>
      </w:r>
      <w:r w:rsidR="00F42CE5">
        <w:rPr>
          <w:rFonts w:ascii="Arial" w:hAnsi="Arial" w:cs="Arial"/>
          <w:sz w:val="24"/>
          <w:szCs w:val="24"/>
        </w:rPr>
        <w:t xml:space="preserve">. </w:t>
      </w:r>
      <w:r w:rsidR="005D24C0">
        <w:rPr>
          <w:rFonts w:ascii="Arial" w:hAnsi="Arial" w:cs="Arial"/>
          <w:sz w:val="24"/>
          <w:szCs w:val="24"/>
        </w:rPr>
        <w:t>The evidence indicates that these signs were erected in 2017.</w:t>
      </w:r>
      <w:r w:rsidR="0072405B">
        <w:rPr>
          <w:rFonts w:ascii="Arial" w:hAnsi="Arial" w:cs="Arial"/>
          <w:sz w:val="24"/>
          <w:szCs w:val="24"/>
        </w:rPr>
        <w:t xml:space="preserve"> </w:t>
      </w:r>
    </w:p>
    <w:p w14:paraId="79826E60" w14:textId="228ECEED" w:rsidR="00B04CB3" w:rsidRDefault="00625CA0" w:rsidP="00C86940">
      <w:pPr>
        <w:pStyle w:val="Style1"/>
        <w:numPr>
          <w:ilvl w:val="0"/>
          <w:numId w:val="3"/>
        </w:numPr>
        <w:rPr>
          <w:rFonts w:ascii="Arial" w:hAnsi="Arial" w:cs="Arial"/>
          <w:sz w:val="24"/>
          <w:szCs w:val="24"/>
        </w:rPr>
      </w:pPr>
      <w:r>
        <w:rPr>
          <w:rFonts w:ascii="Arial" w:hAnsi="Arial" w:cs="Arial"/>
          <w:sz w:val="24"/>
          <w:szCs w:val="24"/>
        </w:rPr>
        <w:t xml:space="preserve">While these signs have been in place there is a clearer intention to indicate </w:t>
      </w:r>
      <w:r w:rsidR="00B01341">
        <w:rPr>
          <w:rFonts w:ascii="Arial" w:hAnsi="Arial" w:cs="Arial"/>
          <w:sz w:val="24"/>
          <w:szCs w:val="24"/>
        </w:rPr>
        <w:t xml:space="preserve">that </w:t>
      </w:r>
      <w:r>
        <w:rPr>
          <w:rFonts w:ascii="Arial" w:hAnsi="Arial" w:cs="Arial"/>
          <w:sz w:val="24"/>
          <w:szCs w:val="24"/>
        </w:rPr>
        <w:t xml:space="preserve">the path to the fishing lake and the drive to the west of the Avenue </w:t>
      </w:r>
      <w:r w:rsidR="00D74066">
        <w:rPr>
          <w:rFonts w:ascii="Arial" w:hAnsi="Arial" w:cs="Arial"/>
          <w:sz w:val="24"/>
          <w:szCs w:val="24"/>
        </w:rPr>
        <w:t xml:space="preserve">do not have public access. However, the context of the range of uses on the estate is such that </w:t>
      </w:r>
      <w:r w:rsidR="001E0185">
        <w:rPr>
          <w:rFonts w:ascii="Arial" w:hAnsi="Arial" w:cs="Arial"/>
          <w:sz w:val="24"/>
          <w:szCs w:val="24"/>
        </w:rPr>
        <w:t xml:space="preserve">a wider group of </w:t>
      </w:r>
      <w:r w:rsidR="00377AAC">
        <w:rPr>
          <w:rFonts w:ascii="Arial" w:hAnsi="Arial" w:cs="Arial"/>
          <w:sz w:val="24"/>
          <w:szCs w:val="24"/>
        </w:rPr>
        <w:t xml:space="preserve">private </w:t>
      </w:r>
      <w:r w:rsidR="001E0185">
        <w:rPr>
          <w:rFonts w:ascii="Arial" w:hAnsi="Arial" w:cs="Arial"/>
          <w:sz w:val="24"/>
          <w:szCs w:val="24"/>
        </w:rPr>
        <w:t xml:space="preserve">users could </w:t>
      </w:r>
      <w:r w:rsidR="00377AAC">
        <w:rPr>
          <w:rFonts w:ascii="Arial" w:hAnsi="Arial" w:cs="Arial"/>
          <w:sz w:val="24"/>
          <w:szCs w:val="24"/>
        </w:rPr>
        <w:t xml:space="preserve">need </w:t>
      </w:r>
      <w:r w:rsidR="006B4433">
        <w:rPr>
          <w:rFonts w:ascii="Arial" w:hAnsi="Arial" w:cs="Arial"/>
          <w:sz w:val="24"/>
          <w:szCs w:val="24"/>
        </w:rPr>
        <w:t xml:space="preserve">to </w:t>
      </w:r>
      <w:r w:rsidR="001E0185">
        <w:rPr>
          <w:rFonts w:ascii="Arial" w:hAnsi="Arial" w:cs="Arial"/>
          <w:sz w:val="24"/>
          <w:szCs w:val="24"/>
        </w:rPr>
        <w:t xml:space="preserve">use the Order route as an exit onto </w:t>
      </w:r>
      <w:r w:rsidR="00377AAC">
        <w:rPr>
          <w:rFonts w:ascii="Arial" w:hAnsi="Arial" w:cs="Arial"/>
          <w:sz w:val="24"/>
          <w:szCs w:val="24"/>
        </w:rPr>
        <w:t>Station Road than</w:t>
      </w:r>
      <w:r w:rsidR="002C4CD6">
        <w:rPr>
          <w:rFonts w:ascii="Arial" w:hAnsi="Arial" w:cs="Arial"/>
          <w:sz w:val="24"/>
          <w:szCs w:val="24"/>
        </w:rPr>
        <w:t xml:space="preserve"> to access </w:t>
      </w:r>
      <w:r w:rsidR="00A20F2D">
        <w:rPr>
          <w:rFonts w:ascii="Arial" w:hAnsi="Arial" w:cs="Arial"/>
          <w:sz w:val="24"/>
          <w:szCs w:val="24"/>
        </w:rPr>
        <w:t xml:space="preserve">the main house or the fishing lake. </w:t>
      </w:r>
      <w:r w:rsidR="00B8111F">
        <w:rPr>
          <w:rFonts w:ascii="Arial" w:hAnsi="Arial" w:cs="Arial"/>
          <w:sz w:val="24"/>
          <w:szCs w:val="24"/>
        </w:rPr>
        <w:t>Benchmark employees and visitors would not need to access the main house or the fishing lake and pa</w:t>
      </w:r>
      <w:r w:rsidR="002C4CD6">
        <w:rPr>
          <w:rFonts w:ascii="Arial" w:hAnsi="Arial" w:cs="Arial"/>
          <w:sz w:val="24"/>
          <w:szCs w:val="24"/>
        </w:rPr>
        <w:t>ying</w:t>
      </w:r>
      <w:r w:rsidR="00B8111F">
        <w:rPr>
          <w:rFonts w:ascii="Arial" w:hAnsi="Arial" w:cs="Arial"/>
          <w:sz w:val="24"/>
          <w:szCs w:val="24"/>
        </w:rPr>
        <w:t xml:space="preserve"> </w:t>
      </w:r>
      <w:r w:rsidR="002C4CD6">
        <w:rPr>
          <w:rFonts w:ascii="Arial" w:hAnsi="Arial" w:cs="Arial"/>
          <w:sz w:val="24"/>
          <w:szCs w:val="24"/>
        </w:rPr>
        <w:t>visitors</w:t>
      </w:r>
      <w:r w:rsidR="004E7DFB">
        <w:rPr>
          <w:rFonts w:ascii="Arial" w:hAnsi="Arial" w:cs="Arial"/>
          <w:sz w:val="24"/>
          <w:szCs w:val="24"/>
        </w:rPr>
        <w:t xml:space="preserve"> to the fishing lake would not need to visit the main house. </w:t>
      </w:r>
      <w:r w:rsidR="00B03C82">
        <w:rPr>
          <w:rFonts w:ascii="Arial" w:hAnsi="Arial" w:cs="Arial"/>
          <w:sz w:val="24"/>
          <w:szCs w:val="24"/>
        </w:rPr>
        <w:t xml:space="preserve">In this </w:t>
      </w:r>
      <w:r w:rsidR="00B03C82">
        <w:rPr>
          <w:rFonts w:ascii="Arial" w:hAnsi="Arial" w:cs="Arial"/>
          <w:sz w:val="24"/>
          <w:szCs w:val="24"/>
        </w:rPr>
        <w:lastRenderedPageBreak/>
        <w:t xml:space="preserve">context, it is reasonable for the </w:t>
      </w:r>
      <w:r w:rsidR="00B04CB3">
        <w:rPr>
          <w:rFonts w:ascii="Arial" w:hAnsi="Arial" w:cs="Arial"/>
          <w:sz w:val="24"/>
          <w:szCs w:val="24"/>
        </w:rPr>
        <w:t xml:space="preserve">landowner to erect an unqualified </w:t>
      </w:r>
      <w:r w:rsidR="00DF3E41">
        <w:rPr>
          <w:rFonts w:ascii="Arial" w:hAnsi="Arial" w:cs="Arial"/>
          <w:sz w:val="24"/>
          <w:szCs w:val="24"/>
        </w:rPr>
        <w:t xml:space="preserve">“way </w:t>
      </w:r>
      <w:r w:rsidR="006B4433">
        <w:rPr>
          <w:rFonts w:ascii="Arial" w:hAnsi="Arial" w:cs="Arial"/>
          <w:sz w:val="24"/>
          <w:szCs w:val="24"/>
        </w:rPr>
        <w:t>o</w:t>
      </w:r>
      <w:r w:rsidR="00DF3E41">
        <w:rPr>
          <w:rFonts w:ascii="Arial" w:hAnsi="Arial" w:cs="Arial"/>
          <w:sz w:val="24"/>
          <w:szCs w:val="24"/>
        </w:rPr>
        <w:t>ut” sign</w:t>
      </w:r>
      <w:r w:rsidR="002C4CD6">
        <w:rPr>
          <w:rFonts w:ascii="Arial" w:hAnsi="Arial" w:cs="Arial"/>
          <w:sz w:val="24"/>
          <w:szCs w:val="24"/>
        </w:rPr>
        <w:t>, to assist private visitors</w:t>
      </w:r>
      <w:r w:rsidR="008F71D9" w:rsidRPr="008F71D9">
        <w:t xml:space="preserve"> </w:t>
      </w:r>
      <w:r w:rsidR="008F71D9" w:rsidRPr="008F71D9">
        <w:rPr>
          <w:rFonts w:ascii="Arial" w:hAnsi="Arial" w:cs="Arial"/>
          <w:sz w:val="24"/>
          <w:szCs w:val="24"/>
        </w:rPr>
        <w:t>without an intention to dedicate being inferred</w:t>
      </w:r>
      <w:r w:rsidR="00DF3E41">
        <w:rPr>
          <w:rFonts w:ascii="Arial" w:hAnsi="Arial" w:cs="Arial"/>
          <w:sz w:val="24"/>
          <w:szCs w:val="24"/>
        </w:rPr>
        <w:t xml:space="preserve">. </w:t>
      </w:r>
    </w:p>
    <w:p w14:paraId="246C4FC8" w14:textId="7E3F10F6" w:rsidR="002E3160" w:rsidRPr="001676DB" w:rsidRDefault="00DF3E41" w:rsidP="002E3160">
      <w:pPr>
        <w:pStyle w:val="Style1"/>
        <w:numPr>
          <w:ilvl w:val="0"/>
          <w:numId w:val="3"/>
        </w:numPr>
        <w:tabs>
          <w:tab w:val="clear" w:pos="432"/>
          <w:tab w:val="left" w:pos="567"/>
        </w:tabs>
        <w:rPr>
          <w:rFonts w:ascii="Arial" w:hAnsi="Arial" w:cs="Arial"/>
          <w:sz w:val="24"/>
          <w:szCs w:val="24"/>
        </w:rPr>
      </w:pPr>
      <w:r w:rsidRPr="001676DB">
        <w:rPr>
          <w:rFonts w:ascii="Arial" w:hAnsi="Arial" w:cs="Arial"/>
          <w:sz w:val="24"/>
          <w:szCs w:val="24"/>
        </w:rPr>
        <w:t xml:space="preserve">Overall, there has been no </w:t>
      </w:r>
      <w:r w:rsidR="0005387F" w:rsidRPr="001676DB">
        <w:rPr>
          <w:rFonts w:ascii="Arial" w:hAnsi="Arial" w:cs="Arial"/>
          <w:sz w:val="24"/>
          <w:szCs w:val="24"/>
        </w:rPr>
        <w:t>clear indication that the landowner intended to dedicate the Order route as a footpath</w:t>
      </w:r>
      <w:r w:rsidR="004B54A6" w:rsidRPr="001676DB">
        <w:rPr>
          <w:rFonts w:ascii="Arial" w:hAnsi="Arial" w:cs="Arial"/>
          <w:sz w:val="24"/>
          <w:szCs w:val="24"/>
        </w:rPr>
        <w:t xml:space="preserve"> and</w:t>
      </w:r>
      <w:r w:rsidR="002C4CD6">
        <w:rPr>
          <w:rFonts w:ascii="Arial" w:hAnsi="Arial" w:cs="Arial"/>
          <w:sz w:val="24"/>
          <w:szCs w:val="24"/>
        </w:rPr>
        <w:t>,</w:t>
      </w:r>
      <w:r w:rsidR="004B54A6" w:rsidRPr="001676DB">
        <w:rPr>
          <w:rFonts w:ascii="Arial" w:hAnsi="Arial" w:cs="Arial"/>
          <w:sz w:val="24"/>
          <w:szCs w:val="24"/>
        </w:rPr>
        <w:t xml:space="preserve"> even considering use over a longer period</w:t>
      </w:r>
      <w:r w:rsidR="001676DB" w:rsidRPr="001676DB">
        <w:rPr>
          <w:rFonts w:ascii="Arial" w:hAnsi="Arial" w:cs="Arial"/>
          <w:sz w:val="24"/>
          <w:szCs w:val="24"/>
        </w:rPr>
        <w:t xml:space="preserve">, the evidence indicates a low frequency of use. </w:t>
      </w:r>
      <w:r w:rsidR="002E3160" w:rsidRPr="001676DB">
        <w:rPr>
          <w:rFonts w:ascii="Arial" w:hAnsi="Arial" w:cs="Arial"/>
          <w:sz w:val="24"/>
          <w:szCs w:val="24"/>
        </w:rPr>
        <w:t xml:space="preserve">Therefore, I do not consider there is sufficient evidence </w:t>
      </w:r>
      <w:r w:rsidR="00D6202B">
        <w:rPr>
          <w:rFonts w:ascii="Arial" w:hAnsi="Arial" w:cs="Arial"/>
          <w:sz w:val="24"/>
          <w:szCs w:val="24"/>
        </w:rPr>
        <w:t>t</w:t>
      </w:r>
      <w:r w:rsidR="002E3160" w:rsidRPr="001676DB">
        <w:rPr>
          <w:rFonts w:ascii="Arial" w:hAnsi="Arial" w:cs="Arial"/>
          <w:sz w:val="24"/>
          <w:szCs w:val="24"/>
        </w:rPr>
        <w:t xml:space="preserve">o demonstrate dedication at common law. </w:t>
      </w:r>
    </w:p>
    <w:p w14:paraId="37E6A89B" w14:textId="0A9C1690" w:rsidR="00556252" w:rsidRPr="00A528E8" w:rsidRDefault="00B8385E" w:rsidP="00863CEA">
      <w:pPr>
        <w:pStyle w:val="Style1"/>
        <w:ind w:left="0" w:firstLine="0"/>
        <w:rPr>
          <w:rFonts w:ascii="Arial" w:hAnsi="Arial" w:cs="Arial"/>
          <w:b/>
          <w:bCs/>
          <w:i/>
          <w:iCs/>
          <w:sz w:val="24"/>
          <w:szCs w:val="24"/>
        </w:rPr>
      </w:pPr>
      <w:r w:rsidRPr="00A528E8">
        <w:rPr>
          <w:rFonts w:ascii="Arial" w:hAnsi="Arial" w:cs="Arial"/>
          <w:b/>
          <w:bCs/>
          <w:i/>
          <w:iCs/>
          <w:sz w:val="24"/>
          <w:szCs w:val="24"/>
        </w:rPr>
        <w:t>Other Matters</w:t>
      </w:r>
    </w:p>
    <w:p w14:paraId="67D6B9FD" w14:textId="1A70E4CF" w:rsidR="003733E6" w:rsidRPr="005A0306" w:rsidRDefault="00556252" w:rsidP="00556252">
      <w:pPr>
        <w:pStyle w:val="Style1"/>
        <w:ind w:left="0" w:firstLine="0"/>
        <w:rPr>
          <w:rFonts w:ascii="Arial" w:hAnsi="Arial" w:cs="Arial"/>
          <w:i/>
          <w:iCs/>
          <w:sz w:val="24"/>
          <w:szCs w:val="24"/>
        </w:rPr>
      </w:pPr>
      <w:r w:rsidRPr="005A0306">
        <w:rPr>
          <w:rFonts w:ascii="Arial" w:hAnsi="Arial" w:cs="Arial"/>
          <w:i/>
          <w:iCs/>
          <w:sz w:val="24"/>
          <w:szCs w:val="24"/>
        </w:rPr>
        <w:t>Documentary Evidence</w:t>
      </w:r>
    </w:p>
    <w:p w14:paraId="6E8B9CF3" w14:textId="1A1F6254" w:rsidR="003733E6" w:rsidRDefault="0099398F" w:rsidP="00C86940">
      <w:pPr>
        <w:pStyle w:val="Style1"/>
        <w:numPr>
          <w:ilvl w:val="0"/>
          <w:numId w:val="3"/>
        </w:numPr>
        <w:rPr>
          <w:rFonts w:ascii="Arial" w:hAnsi="Arial" w:cs="Arial"/>
          <w:sz w:val="24"/>
          <w:szCs w:val="24"/>
        </w:rPr>
      </w:pPr>
      <w:r>
        <w:rPr>
          <w:rFonts w:ascii="Arial" w:hAnsi="Arial" w:cs="Arial"/>
          <w:sz w:val="24"/>
          <w:szCs w:val="24"/>
        </w:rPr>
        <w:t xml:space="preserve">The route is not visible on the </w:t>
      </w:r>
      <w:r w:rsidR="00D124B2">
        <w:rPr>
          <w:rFonts w:ascii="Arial" w:hAnsi="Arial" w:cs="Arial"/>
          <w:sz w:val="24"/>
          <w:szCs w:val="24"/>
        </w:rPr>
        <w:t>earliest</w:t>
      </w:r>
      <w:r>
        <w:rPr>
          <w:rFonts w:ascii="Arial" w:hAnsi="Arial" w:cs="Arial"/>
          <w:sz w:val="24"/>
          <w:szCs w:val="24"/>
        </w:rPr>
        <w:t xml:space="preserve"> available maps</w:t>
      </w:r>
      <w:r w:rsidR="00D6202B">
        <w:rPr>
          <w:rFonts w:ascii="Arial" w:hAnsi="Arial" w:cs="Arial"/>
          <w:sz w:val="24"/>
          <w:szCs w:val="24"/>
        </w:rPr>
        <w:t>;</w:t>
      </w:r>
      <w:r>
        <w:rPr>
          <w:rFonts w:ascii="Arial" w:hAnsi="Arial" w:cs="Arial"/>
          <w:sz w:val="24"/>
          <w:szCs w:val="24"/>
        </w:rPr>
        <w:t xml:space="preserve"> </w:t>
      </w:r>
      <w:r w:rsidR="00870BB1">
        <w:rPr>
          <w:rFonts w:ascii="Arial" w:hAnsi="Arial" w:cs="Arial"/>
          <w:sz w:val="24"/>
          <w:szCs w:val="24"/>
        </w:rPr>
        <w:t xml:space="preserve">Rocque’s map from 1761, and the Kintbury Tithe Commutation </w:t>
      </w:r>
      <w:r w:rsidR="00AB6697">
        <w:rPr>
          <w:rFonts w:ascii="Arial" w:hAnsi="Arial" w:cs="Arial"/>
          <w:sz w:val="24"/>
          <w:szCs w:val="24"/>
        </w:rPr>
        <w:t>M</w:t>
      </w:r>
      <w:r w:rsidR="00870BB1">
        <w:rPr>
          <w:rFonts w:ascii="Arial" w:hAnsi="Arial" w:cs="Arial"/>
          <w:sz w:val="24"/>
          <w:szCs w:val="24"/>
        </w:rPr>
        <w:t xml:space="preserve">ap </w:t>
      </w:r>
      <w:r w:rsidR="00D124B2">
        <w:rPr>
          <w:rFonts w:ascii="Arial" w:hAnsi="Arial" w:cs="Arial"/>
          <w:sz w:val="24"/>
          <w:szCs w:val="24"/>
        </w:rPr>
        <w:t xml:space="preserve">from 1844. This suggests the route did not physically exist at this time. </w:t>
      </w:r>
      <w:r w:rsidR="00006C32">
        <w:rPr>
          <w:rFonts w:ascii="Arial" w:hAnsi="Arial" w:cs="Arial"/>
          <w:sz w:val="24"/>
          <w:szCs w:val="24"/>
        </w:rPr>
        <w:t xml:space="preserve">Routes linking </w:t>
      </w:r>
      <w:r w:rsidR="00AC0468">
        <w:rPr>
          <w:rFonts w:ascii="Arial" w:hAnsi="Arial" w:cs="Arial"/>
          <w:sz w:val="24"/>
          <w:szCs w:val="24"/>
        </w:rPr>
        <w:t xml:space="preserve">the Avenue to what is now Station Road are shown on Davis’ map from 1849, but the alignment is </w:t>
      </w:r>
      <w:r w:rsidR="00DA1D93">
        <w:rPr>
          <w:rFonts w:ascii="Arial" w:hAnsi="Arial" w:cs="Arial"/>
          <w:sz w:val="24"/>
          <w:szCs w:val="24"/>
        </w:rPr>
        <w:t>different to the Order route</w:t>
      </w:r>
      <w:r w:rsidR="001568E7">
        <w:rPr>
          <w:rFonts w:ascii="Arial" w:hAnsi="Arial" w:cs="Arial"/>
          <w:sz w:val="24"/>
          <w:szCs w:val="24"/>
        </w:rPr>
        <w:t xml:space="preserve">. </w:t>
      </w:r>
    </w:p>
    <w:p w14:paraId="1E4F2319" w14:textId="61EAAA8F" w:rsidR="00E77BF4" w:rsidRPr="005C2F90" w:rsidRDefault="00D77DC9" w:rsidP="00C86940">
      <w:pPr>
        <w:pStyle w:val="Style1"/>
        <w:numPr>
          <w:ilvl w:val="0"/>
          <w:numId w:val="3"/>
        </w:numPr>
        <w:rPr>
          <w:rFonts w:ascii="Arial" w:hAnsi="Arial" w:cs="Arial"/>
          <w:sz w:val="24"/>
          <w:szCs w:val="24"/>
        </w:rPr>
      </w:pPr>
      <w:r w:rsidRPr="005C2F90">
        <w:rPr>
          <w:rFonts w:ascii="Arial" w:hAnsi="Arial" w:cs="Arial"/>
          <w:sz w:val="24"/>
          <w:szCs w:val="24"/>
        </w:rPr>
        <w:t xml:space="preserve">The </w:t>
      </w:r>
      <w:r w:rsidR="006B4433">
        <w:rPr>
          <w:rFonts w:ascii="Arial" w:hAnsi="Arial" w:cs="Arial"/>
          <w:sz w:val="24"/>
          <w:szCs w:val="24"/>
        </w:rPr>
        <w:t>Order</w:t>
      </w:r>
      <w:r w:rsidRPr="005C2F90">
        <w:rPr>
          <w:rFonts w:ascii="Arial" w:hAnsi="Arial" w:cs="Arial"/>
          <w:sz w:val="24"/>
          <w:szCs w:val="24"/>
        </w:rPr>
        <w:t xml:space="preserve"> route </w:t>
      </w:r>
      <w:r w:rsidR="00671D7F">
        <w:rPr>
          <w:rFonts w:ascii="Arial" w:hAnsi="Arial" w:cs="Arial"/>
          <w:sz w:val="24"/>
          <w:szCs w:val="24"/>
        </w:rPr>
        <w:t xml:space="preserve">is shown </w:t>
      </w:r>
      <w:r w:rsidRPr="005C2F90">
        <w:rPr>
          <w:rFonts w:ascii="Arial" w:hAnsi="Arial" w:cs="Arial"/>
          <w:sz w:val="24"/>
          <w:szCs w:val="24"/>
        </w:rPr>
        <w:t xml:space="preserve">as an unenclosed </w:t>
      </w:r>
      <w:r w:rsidR="001668F0">
        <w:rPr>
          <w:rFonts w:ascii="Arial" w:hAnsi="Arial" w:cs="Arial"/>
          <w:sz w:val="24"/>
          <w:szCs w:val="24"/>
        </w:rPr>
        <w:t xml:space="preserve">route </w:t>
      </w:r>
      <w:r w:rsidRPr="005C2F90">
        <w:rPr>
          <w:rFonts w:ascii="Arial" w:hAnsi="Arial" w:cs="Arial"/>
          <w:sz w:val="24"/>
          <w:szCs w:val="24"/>
        </w:rPr>
        <w:t xml:space="preserve">on </w:t>
      </w:r>
      <w:r w:rsidR="005C7E92">
        <w:rPr>
          <w:rFonts w:ascii="Arial" w:hAnsi="Arial" w:cs="Arial"/>
          <w:sz w:val="24"/>
          <w:szCs w:val="24"/>
        </w:rPr>
        <w:t xml:space="preserve">an </w:t>
      </w:r>
      <w:r w:rsidR="00C31F7A" w:rsidRPr="005C2F90">
        <w:rPr>
          <w:rFonts w:ascii="Arial" w:hAnsi="Arial" w:cs="Arial"/>
          <w:sz w:val="24"/>
          <w:szCs w:val="24"/>
        </w:rPr>
        <w:t>Ordnance</w:t>
      </w:r>
      <w:r w:rsidRPr="005C2F90">
        <w:rPr>
          <w:rFonts w:ascii="Arial" w:hAnsi="Arial" w:cs="Arial"/>
          <w:sz w:val="24"/>
          <w:szCs w:val="24"/>
        </w:rPr>
        <w:t xml:space="preserve"> </w:t>
      </w:r>
      <w:r w:rsidR="00C31F7A" w:rsidRPr="005C2F90">
        <w:rPr>
          <w:rFonts w:ascii="Arial" w:hAnsi="Arial" w:cs="Arial"/>
          <w:sz w:val="24"/>
          <w:szCs w:val="24"/>
        </w:rPr>
        <w:t>S</w:t>
      </w:r>
      <w:r w:rsidRPr="005C2F90">
        <w:rPr>
          <w:rFonts w:ascii="Arial" w:hAnsi="Arial" w:cs="Arial"/>
          <w:sz w:val="24"/>
          <w:szCs w:val="24"/>
        </w:rPr>
        <w:t xml:space="preserve">urvey </w:t>
      </w:r>
      <w:r w:rsidR="00C31F7A" w:rsidRPr="005C2F90">
        <w:rPr>
          <w:rFonts w:ascii="Arial" w:hAnsi="Arial" w:cs="Arial"/>
          <w:sz w:val="24"/>
          <w:szCs w:val="24"/>
        </w:rPr>
        <w:t xml:space="preserve">(OS) </w:t>
      </w:r>
      <w:r w:rsidRPr="005C2F90">
        <w:rPr>
          <w:rFonts w:ascii="Arial" w:hAnsi="Arial" w:cs="Arial"/>
          <w:sz w:val="24"/>
          <w:szCs w:val="24"/>
        </w:rPr>
        <w:t xml:space="preserve">map </w:t>
      </w:r>
      <w:r w:rsidR="00F31E74" w:rsidRPr="005C2F90">
        <w:rPr>
          <w:rFonts w:ascii="Arial" w:hAnsi="Arial" w:cs="Arial"/>
          <w:sz w:val="24"/>
          <w:szCs w:val="24"/>
        </w:rPr>
        <w:t xml:space="preserve">from 1879/80 </w:t>
      </w:r>
      <w:r w:rsidR="00C31F7A" w:rsidRPr="005C2F90">
        <w:rPr>
          <w:rFonts w:ascii="Arial" w:hAnsi="Arial" w:cs="Arial"/>
          <w:sz w:val="24"/>
          <w:szCs w:val="24"/>
        </w:rPr>
        <w:t xml:space="preserve">and as an enclosed track </w:t>
      </w:r>
      <w:r w:rsidR="006B4433">
        <w:rPr>
          <w:rFonts w:ascii="Arial" w:hAnsi="Arial" w:cs="Arial"/>
          <w:sz w:val="24"/>
          <w:szCs w:val="24"/>
        </w:rPr>
        <w:t>on the map</w:t>
      </w:r>
      <w:r w:rsidR="00872569">
        <w:rPr>
          <w:rFonts w:ascii="Arial" w:hAnsi="Arial" w:cs="Arial"/>
          <w:sz w:val="24"/>
          <w:szCs w:val="24"/>
        </w:rPr>
        <w:t>s</w:t>
      </w:r>
      <w:r w:rsidR="006B4433">
        <w:rPr>
          <w:rFonts w:ascii="Arial" w:hAnsi="Arial" w:cs="Arial"/>
          <w:sz w:val="24"/>
          <w:szCs w:val="24"/>
        </w:rPr>
        <w:t xml:space="preserve"> from</w:t>
      </w:r>
      <w:r w:rsidR="00C31F7A" w:rsidRPr="005C2F90">
        <w:rPr>
          <w:rFonts w:ascii="Arial" w:hAnsi="Arial" w:cs="Arial"/>
          <w:sz w:val="24"/>
          <w:szCs w:val="24"/>
        </w:rPr>
        <w:t xml:space="preserve"> </w:t>
      </w:r>
      <w:r w:rsidR="009536A4" w:rsidRPr="005C2F90">
        <w:rPr>
          <w:rFonts w:ascii="Arial" w:hAnsi="Arial" w:cs="Arial"/>
          <w:sz w:val="24"/>
          <w:szCs w:val="24"/>
        </w:rPr>
        <w:t xml:space="preserve">1969. </w:t>
      </w:r>
      <w:r w:rsidR="00230201" w:rsidRPr="005C2F90">
        <w:rPr>
          <w:rFonts w:ascii="Arial" w:hAnsi="Arial" w:cs="Arial"/>
          <w:sz w:val="24"/>
          <w:szCs w:val="24"/>
        </w:rPr>
        <w:t>Since the late 19</w:t>
      </w:r>
      <w:r w:rsidR="00230201" w:rsidRPr="005C2F90">
        <w:rPr>
          <w:rFonts w:ascii="Arial" w:hAnsi="Arial" w:cs="Arial"/>
          <w:sz w:val="24"/>
          <w:szCs w:val="24"/>
          <w:vertAlign w:val="superscript"/>
        </w:rPr>
        <w:t>th</w:t>
      </w:r>
      <w:r w:rsidR="00230201" w:rsidRPr="005C2F90">
        <w:rPr>
          <w:rFonts w:ascii="Arial" w:hAnsi="Arial" w:cs="Arial"/>
          <w:sz w:val="24"/>
          <w:szCs w:val="24"/>
        </w:rPr>
        <w:t xml:space="preserve"> century, OS maps have carried a disclaimer stating that tracks and paths shown provide no evidence of public rights. Nevertheless, these maps indicate the physical existence of the routes which were shown at the time the relevant survey was undertaken. </w:t>
      </w:r>
      <w:r w:rsidR="00EF3C10">
        <w:rPr>
          <w:rFonts w:ascii="Arial" w:hAnsi="Arial" w:cs="Arial"/>
          <w:sz w:val="24"/>
          <w:szCs w:val="24"/>
        </w:rPr>
        <w:t>The route</w:t>
      </w:r>
      <w:r w:rsidR="008449ED">
        <w:rPr>
          <w:rFonts w:ascii="Arial" w:hAnsi="Arial" w:cs="Arial"/>
          <w:sz w:val="24"/>
          <w:szCs w:val="24"/>
        </w:rPr>
        <w:t xml:space="preserve"> can be seen on a</w:t>
      </w:r>
      <w:r w:rsidR="00CF6168">
        <w:rPr>
          <w:rFonts w:ascii="Arial" w:hAnsi="Arial" w:cs="Arial"/>
          <w:sz w:val="24"/>
          <w:szCs w:val="24"/>
        </w:rPr>
        <w:t xml:space="preserve">erial </w:t>
      </w:r>
      <w:r w:rsidR="006B4433">
        <w:rPr>
          <w:rFonts w:ascii="Arial" w:hAnsi="Arial" w:cs="Arial"/>
          <w:sz w:val="24"/>
          <w:szCs w:val="24"/>
        </w:rPr>
        <w:t xml:space="preserve">photographs </w:t>
      </w:r>
      <w:r w:rsidR="008449ED">
        <w:rPr>
          <w:rFonts w:ascii="Arial" w:hAnsi="Arial" w:cs="Arial"/>
          <w:sz w:val="24"/>
          <w:szCs w:val="24"/>
        </w:rPr>
        <w:t xml:space="preserve">dating </w:t>
      </w:r>
      <w:r w:rsidR="00CF6168">
        <w:rPr>
          <w:rFonts w:ascii="Arial" w:hAnsi="Arial" w:cs="Arial"/>
          <w:sz w:val="24"/>
          <w:szCs w:val="24"/>
        </w:rPr>
        <w:t xml:space="preserve">from 1947. </w:t>
      </w:r>
    </w:p>
    <w:p w14:paraId="233E5C9B" w14:textId="71A6AF33" w:rsidR="00A66152" w:rsidRDefault="007A30D4" w:rsidP="00C86940">
      <w:pPr>
        <w:pStyle w:val="Style1"/>
        <w:numPr>
          <w:ilvl w:val="0"/>
          <w:numId w:val="3"/>
        </w:numPr>
        <w:rPr>
          <w:rFonts w:ascii="Arial" w:hAnsi="Arial" w:cs="Arial"/>
          <w:sz w:val="24"/>
          <w:szCs w:val="24"/>
        </w:rPr>
      </w:pPr>
      <w:r>
        <w:rPr>
          <w:rFonts w:ascii="Arial" w:hAnsi="Arial" w:cs="Arial"/>
          <w:sz w:val="24"/>
          <w:szCs w:val="24"/>
        </w:rPr>
        <w:t>The Order route</w:t>
      </w:r>
      <w:r w:rsidR="00A66152">
        <w:rPr>
          <w:rFonts w:ascii="Arial" w:hAnsi="Arial" w:cs="Arial"/>
          <w:sz w:val="24"/>
          <w:szCs w:val="24"/>
        </w:rPr>
        <w:t xml:space="preserve"> is shown as part of</w:t>
      </w:r>
      <w:r w:rsidR="00BE6D4A">
        <w:rPr>
          <w:rFonts w:ascii="Arial" w:hAnsi="Arial" w:cs="Arial"/>
          <w:sz w:val="24"/>
          <w:szCs w:val="24"/>
        </w:rPr>
        <w:t xml:space="preserve"> </w:t>
      </w:r>
      <w:r w:rsidR="00A66152">
        <w:rPr>
          <w:rFonts w:ascii="Arial" w:hAnsi="Arial" w:cs="Arial"/>
          <w:sz w:val="24"/>
          <w:szCs w:val="24"/>
        </w:rPr>
        <w:t xml:space="preserve">hereditament </w:t>
      </w:r>
      <w:r w:rsidR="00BE6D4A">
        <w:rPr>
          <w:rFonts w:ascii="Arial" w:hAnsi="Arial" w:cs="Arial"/>
          <w:sz w:val="24"/>
          <w:szCs w:val="24"/>
        </w:rPr>
        <w:t>No. 425</w:t>
      </w:r>
      <w:r w:rsidR="00866E08">
        <w:rPr>
          <w:rFonts w:ascii="Arial" w:hAnsi="Arial" w:cs="Arial"/>
          <w:sz w:val="24"/>
          <w:szCs w:val="24"/>
        </w:rPr>
        <w:t>,</w:t>
      </w:r>
      <w:r w:rsidR="00BD4F40">
        <w:rPr>
          <w:rFonts w:ascii="Arial" w:hAnsi="Arial" w:cs="Arial"/>
          <w:sz w:val="24"/>
          <w:szCs w:val="24"/>
        </w:rPr>
        <w:t xml:space="preserve"> and not excluded from it</w:t>
      </w:r>
      <w:r w:rsidR="00866E08">
        <w:rPr>
          <w:rFonts w:ascii="Arial" w:hAnsi="Arial" w:cs="Arial"/>
          <w:sz w:val="24"/>
          <w:szCs w:val="24"/>
        </w:rPr>
        <w:t>,</w:t>
      </w:r>
      <w:r w:rsidR="00F12FE8">
        <w:rPr>
          <w:rFonts w:ascii="Arial" w:hAnsi="Arial" w:cs="Arial"/>
          <w:sz w:val="24"/>
          <w:szCs w:val="24"/>
        </w:rPr>
        <w:t xml:space="preserve"> on the Finance Act 1910 map</w:t>
      </w:r>
      <w:r w:rsidR="00866E08">
        <w:rPr>
          <w:rFonts w:ascii="Arial" w:hAnsi="Arial" w:cs="Arial"/>
          <w:sz w:val="24"/>
          <w:szCs w:val="24"/>
        </w:rPr>
        <w:t xml:space="preserve">. Where a route is </w:t>
      </w:r>
      <w:r w:rsidR="004D37E2">
        <w:rPr>
          <w:rFonts w:ascii="Arial" w:hAnsi="Arial" w:cs="Arial"/>
          <w:sz w:val="24"/>
          <w:szCs w:val="24"/>
        </w:rPr>
        <w:t>excluded,</w:t>
      </w:r>
      <w:r w:rsidR="00866E08">
        <w:rPr>
          <w:rFonts w:ascii="Arial" w:hAnsi="Arial" w:cs="Arial"/>
          <w:sz w:val="24"/>
          <w:szCs w:val="24"/>
        </w:rPr>
        <w:t xml:space="preserve"> it </w:t>
      </w:r>
      <w:r w:rsidR="001205D7">
        <w:rPr>
          <w:rFonts w:ascii="Arial" w:hAnsi="Arial" w:cs="Arial"/>
          <w:sz w:val="24"/>
          <w:szCs w:val="24"/>
        </w:rPr>
        <w:t xml:space="preserve">indicates it was not rated for </w:t>
      </w:r>
      <w:r>
        <w:rPr>
          <w:rFonts w:ascii="Arial" w:hAnsi="Arial" w:cs="Arial"/>
          <w:sz w:val="24"/>
          <w:szCs w:val="24"/>
        </w:rPr>
        <w:t>taxation,</w:t>
      </w:r>
      <w:r w:rsidR="001205D7">
        <w:rPr>
          <w:rFonts w:ascii="Arial" w:hAnsi="Arial" w:cs="Arial"/>
          <w:sz w:val="24"/>
          <w:szCs w:val="24"/>
        </w:rPr>
        <w:t xml:space="preserve"> and it </w:t>
      </w:r>
      <w:r w:rsidR="00BD4F40">
        <w:rPr>
          <w:rFonts w:ascii="Arial" w:hAnsi="Arial" w:cs="Arial"/>
          <w:sz w:val="24"/>
          <w:szCs w:val="24"/>
        </w:rPr>
        <w:t xml:space="preserve">may indicate public rights. </w:t>
      </w:r>
      <w:r w:rsidR="00633C0D">
        <w:rPr>
          <w:rFonts w:ascii="Arial" w:hAnsi="Arial" w:cs="Arial"/>
          <w:sz w:val="24"/>
          <w:szCs w:val="24"/>
        </w:rPr>
        <w:t xml:space="preserve">The route is not marked as a </w:t>
      </w:r>
      <w:r w:rsidR="00D14C88">
        <w:rPr>
          <w:rFonts w:ascii="Arial" w:hAnsi="Arial" w:cs="Arial"/>
          <w:sz w:val="24"/>
          <w:szCs w:val="24"/>
        </w:rPr>
        <w:t>publicly</w:t>
      </w:r>
      <w:r w:rsidR="00633C0D">
        <w:rPr>
          <w:rFonts w:ascii="Arial" w:hAnsi="Arial" w:cs="Arial"/>
          <w:sz w:val="24"/>
          <w:szCs w:val="24"/>
        </w:rPr>
        <w:t xml:space="preserve"> maintainable </w:t>
      </w:r>
      <w:r w:rsidR="00D14C88">
        <w:rPr>
          <w:rFonts w:ascii="Arial" w:hAnsi="Arial" w:cs="Arial"/>
          <w:sz w:val="24"/>
          <w:szCs w:val="24"/>
        </w:rPr>
        <w:t xml:space="preserve">road on the </w:t>
      </w:r>
      <w:r w:rsidR="00872569">
        <w:rPr>
          <w:rFonts w:ascii="Arial" w:hAnsi="Arial" w:cs="Arial"/>
          <w:sz w:val="24"/>
          <w:szCs w:val="24"/>
        </w:rPr>
        <w:t xml:space="preserve">local authority </w:t>
      </w:r>
      <w:r w:rsidR="00D14C88">
        <w:rPr>
          <w:rFonts w:ascii="Arial" w:hAnsi="Arial" w:cs="Arial"/>
          <w:sz w:val="24"/>
          <w:szCs w:val="24"/>
        </w:rPr>
        <w:t xml:space="preserve">Handover map from 1929. </w:t>
      </w:r>
    </w:p>
    <w:p w14:paraId="6EFB7ECB" w14:textId="601F46CA" w:rsidR="00E77BF4" w:rsidRDefault="001B279B" w:rsidP="00C86940">
      <w:pPr>
        <w:pStyle w:val="Style1"/>
        <w:numPr>
          <w:ilvl w:val="0"/>
          <w:numId w:val="3"/>
        </w:numPr>
        <w:rPr>
          <w:rFonts w:ascii="Arial" w:hAnsi="Arial" w:cs="Arial"/>
          <w:sz w:val="24"/>
          <w:szCs w:val="24"/>
        </w:rPr>
      </w:pPr>
      <w:r>
        <w:rPr>
          <w:rFonts w:ascii="Arial" w:hAnsi="Arial" w:cs="Arial"/>
          <w:sz w:val="24"/>
          <w:szCs w:val="24"/>
        </w:rPr>
        <w:t xml:space="preserve">The route is not marked as a right of way on the Parish Claim map from the 1950s which was created </w:t>
      </w:r>
      <w:r w:rsidR="00D84492">
        <w:rPr>
          <w:rFonts w:ascii="Arial" w:hAnsi="Arial" w:cs="Arial"/>
          <w:sz w:val="24"/>
          <w:szCs w:val="24"/>
        </w:rPr>
        <w:t xml:space="preserve">as part of the preparation for the first DMS. </w:t>
      </w:r>
      <w:r w:rsidR="000E7D0D">
        <w:rPr>
          <w:rFonts w:ascii="Arial" w:hAnsi="Arial" w:cs="Arial"/>
          <w:sz w:val="24"/>
          <w:szCs w:val="24"/>
        </w:rPr>
        <w:t>What are no</w:t>
      </w:r>
      <w:r w:rsidR="007A30D4">
        <w:rPr>
          <w:rFonts w:ascii="Arial" w:hAnsi="Arial" w:cs="Arial"/>
          <w:sz w:val="24"/>
          <w:szCs w:val="24"/>
        </w:rPr>
        <w:t>w</w:t>
      </w:r>
      <w:r w:rsidR="000E7D0D">
        <w:rPr>
          <w:rFonts w:ascii="Arial" w:hAnsi="Arial" w:cs="Arial"/>
          <w:sz w:val="24"/>
          <w:szCs w:val="24"/>
        </w:rPr>
        <w:t xml:space="preserve"> K</w:t>
      </w:r>
      <w:r w:rsidR="000E040C">
        <w:rPr>
          <w:rFonts w:ascii="Arial" w:hAnsi="Arial" w:cs="Arial"/>
          <w:sz w:val="24"/>
          <w:szCs w:val="24"/>
        </w:rPr>
        <w:t xml:space="preserve">INT/14/1 (the Avenue) </w:t>
      </w:r>
      <w:r w:rsidR="00451025">
        <w:rPr>
          <w:rFonts w:ascii="Arial" w:hAnsi="Arial" w:cs="Arial"/>
          <w:sz w:val="24"/>
          <w:szCs w:val="24"/>
        </w:rPr>
        <w:t>and KINT/13/</w:t>
      </w:r>
      <w:r w:rsidR="00C13C90">
        <w:rPr>
          <w:rFonts w:ascii="Arial" w:hAnsi="Arial" w:cs="Arial"/>
          <w:sz w:val="24"/>
          <w:szCs w:val="24"/>
        </w:rPr>
        <w:t>1</w:t>
      </w:r>
      <w:r w:rsidR="00451025">
        <w:rPr>
          <w:rFonts w:ascii="Arial" w:hAnsi="Arial" w:cs="Arial"/>
          <w:sz w:val="24"/>
          <w:szCs w:val="24"/>
        </w:rPr>
        <w:t xml:space="preserve"> are marked. This indicates that, at this time, members of the Parish Council considered that the Order route was not a </w:t>
      </w:r>
      <w:r w:rsidR="00F1135B">
        <w:rPr>
          <w:rFonts w:ascii="Arial" w:hAnsi="Arial" w:cs="Arial"/>
          <w:sz w:val="24"/>
          <w:szCs w:val="24"/>
        </w:rPr>
        <w:t xml:space="preserve">public right of way. The first definitive map </w:t>
      </w:r>
      <w:r w:rsidR="009E4222">
        <w:rPr>
          <w:rFonts w:ascii="Arial" w:hAnsi="Arial" w:cs="Arial"/>
          <w:sz w:val="24"/>
          <w:szCs w:val="24"/>
        </w:rPr>
        <w:t>and the revised version, from 1961 and 1976</w:t>
      </w:r>
      <w:r w:rsidR="0030191B">
        <w:rPr>
          <w:rFonts w:ascii="Arial" w:hAnsi="Arial" w:cs="Arial"/>
          <w:sz w:val="24"/>
          <w:szCs w:val="24"/>
        </w:rPr>
        <w:t>,</w:t>
      </w:r>
      <w:r w:rsidR="00490DEF">
        <w:rPr>
          <w:rFonts w:ascii="Arial" w:hAnsi="Arial" w:cs="Arial"/>
          <w:sz w:val="24"/>
          <w:szCs w:val="24"/>
        </w:rPr>
        <w:t xml:space="preserve"> </w:t>
      </w:r>
      <w:r w:rsidR="005261B0">
        <w:rPr>
          <w:rFonts w:ascii="Arial" w:hAnsi="Arial" w:cs="Arial"/>
          <w:sz w:val="24"/>
          <w:szCs w:val="24"/>
        </w:rPr>
        <w:t xml:space="preserve">are similar with the Order route not identified as a </w:t>
      </w:r>
      <w:r w:rsidR="009C50DA">
        <w:rPr>
          <w:rFonts w:ascii="Arial" w:hAnsi="Arial" w:cs="Arial"/>
          <w:sz w:val="24"/>
          <w:szCs w:val="24"/>
        </w:rPr>
        <w:t xml:space="preserve">public </w:t>
      </w:r>
      <w:r w:rsidR="005261B0">
        <w:rPr>
          <w:rFonts w:ascii="Arial" w:hAnsi="Arial" w:cs="Arial"/>
          <w:sz w:val="24"/>
          <w:szCs w:val="24"/>
        </w:rPr>
        <w:t xml:space="preserve">right of way. </w:t>
      </w:r>
    </w:p>
    <w:p w14:paraId="4C252AD7" w14:textId="5291F87A" w:rsidR="002F5781" w:rsidRDefault="009620F7" w:rsidP="002F5781">
      <w:pPr>
        <w:pStyle w:val="Style1"/>
        <w:numPr>
          <w:ilvl w:val="0"/>
          <w:numId w:val="3"/>
        </w:numPr>
        <w:rPr>
          <w:rFonts w:ascii="Arial" w:hAnsi="Arial" w:cs="Arial"/>
          <w:sz w:val="24"/>
          <w:szCs w:val="24"/>
        </w:rPr>
      </w:pPr>
      <w:r w:rsidRPr="00C13C90">
        <w:rPr>
          <w:rFonts w:ascii="Arial" w:hAnsi="Arial" w:cs="Arial"/>
          <w:sz w:val="24"/>
          <w:szCs w:val="24"/>
        </w:rPr>
        <w:t xml:space="preserve">The </w:t>
      </w:r>
      <w:r w:rsidR="00280F81">
        <w:rPr>
          <w:rFonts w:ascii="Arial" w:hAnsi="Arial" w:cs="Arial"/>
          <w:sz w:val="24"/>
          <w:szCs w:val="24"/>
        </w:rPr>
        <w:t>applicant</w:t>
      </w:r>
      <w:r w:rsidR="00EE610B" w:rsidRPr="00C13C90">
        <w:rPr>
          <w:rFonts w:ascii="Arial" w:hAnsi="Arial" w:cs="Arial"/>
          <w:sz w:val="24"/>
          <w:szCs w:val="24"/>
        </w:rPr>
        <w:t xml:space="preserve">, </w:t>
      </w:r>
      <w:r w:rsidR="002665FB" w:rsidRPr="00C13C90">
        <w:rPr>
          <w:rFonts w:ascii="Arial" w:hAnsi="Arial" w:cs="Arial"/>
          <w:sz w:val="24"/>
          <w:szCs w:val="24"/>
        </w:rPr>
        <w:t>and the</w:t>
      </w:r>
      <w:r w:rsidR="00EE610B" w:rsidRPr="00C13C90">
        <w:rPr>
          <w:rFonts w:ascii="Arial" w:hAnsi="Arial" w:cs="Arial"/>
          <w:sz w:val="24"/>
          <w:szCs w:val="24"/>
        </w:rPr>
        <w:t xml:space="preserve"> other parties supporting the confirmation of the Order</w:t>
      </w:r>
      <w:r w:rsidR="00C2038C" w:rsidRPr="00C13C90">
        <w:rPr>
          <w:rFonts w:ascii="Arial" w:hAnsi="Arial" w:cs="Arial"/>
          <w:sz w:val="24"/>
          <w:szCs w:val="24"/>
        </w:rPr>
        <w:t>,</w:t>
      </w:r>
      <w:r w:rsidR="00EE610B" w:rsidRPr="00C13C90">
        <w:rPr>
          <w:rFonts w:ascii="Arial" w:hAnsi="Arial" w:cs="Arial"/>
          <w:sz w:val="24"/>
          <w:szCs w:val="24"/>
        </w:rPr>
        <w:t xml:space="preserve"> </w:t>
      </w:r>
      <w:r w:rsidR="00C2038C" w:rsidRPr="00C13C90">
        <w:rPr>
          <w:rFonts w:ascii="Arial" w:hAnsi="Arial" w:cs="Arial"/>
          <w:sz w:val="24"/>
          <w:szCs w:val="24"/>
        </w:rPr>
        <w:t xml:space="preserve">do not indicate that the </w:t>
      </w:r>
      <w:r w:rsidR="00B05C47" w:rsidRPr="00C13C90">
        <w:rPr>
          <w:rFonts w:ascii="Arial" w:hAnsi="Arial" w:cs="Arial"/>
          <w:sz w:val="24"/>
          <w:szCs w:val="24"/>
        </w:rPr>
        <w:t>documentary</w:t>
      </w:r>
      <w:r w:rsidR="00C2038C" w:rsidRPr="00C13C90">
        <w:rPr>
          <w:rFonts w:ascii="Arial" w:hAnsi="Arial" w:cs="Arial"/>
          <w:sz w:val="24"/>
          <w:szCs w:val="24"/>
        </w:rPr>
        <w:t xml:space="preserve"> evidence present</w:t>
      </w:r>
      <w:r w:rsidR="00280F81">
        <w:rPr>
          <w:rFonts w:ascii="Arial" w:hAnsi="Arial" w:cs="Arial"/>
          <w:sz w:val="24"/>
          <w:szCs w:val="24"/>
        </w:rPr>
        <w:t>s</w:t>
      </w:r>
      <w:r w:rsidR="00C2038C" w:rsidRPr="00C13C90">
        <w:rPr>
          <w:rFonts w:ascii="Arial" w:hAnsi="Arial" w:cs="Arial"/>
          <w:sz w:val="24"/>
          <w:szCs w:val="24"/>
        </w:rPr>
        <w:t xml:space="preserve"> a significant case that the Order route has become </w:t>
      </w:r>
      <w:r w:rsidR="00B05C47" w:rsidRPr="00C13C90">
        <w:rPr>
          <w:rFonts w:ascii="Arial" w:hAnsi="Arial" w:cs="Arial"/>
          <w:sz w:val="24"/>
          <w:szCs w:val="24"/>
        </w:rPr>
        <w:t>dedicated</w:t>
      </w:r>
      <w:r w:rsidR="00C2038C" w:rsidRPr="00C13C90">
        <w:rPr>
          <w:rFonts w:ascii="Arial" w:hAnsi="Arial" w:cs="Arial"/>
          <w:sz w:val="24"/>
          <w:szCs w:val="24"/>
        </w:rPr>
        <w:t xml:space="preserve"> as a </w:t>
      </w:r>
      <w:r w:rsidR="00B05C47" w:rsidRPr="00C13C90">
        <w:rPr>
          <w:rFonts w:ascii="Arial" w:hAnsi="Arial" w:cs="Arial"/>
          <w:sz w:val="24"/>
          <w:szCs w:val="24"/>
        </w:rPr>
        <w:t xml:space="preserve">public footpath at some point in the past. </w:t>
      </w:r>
      <w:r w:rsidR="004F7920" w:rsidRPr="00C13C90">
        <w:rPr>
          <w:rFonts w:ascii="Arial" w:hAnsi="Arial" w:cs="Arial"/>
          <w:sz w:val="24"/>
          <w:szCs w:val="24"/>
        </w:rPr>
        <w:t>In my view, the historic documentary evidence</w:t>
      </w:r>
      <w:r w:rsidR="003E2144" w:rsidRPr="00C13C90">
        <w:rPr>
          <w:rFonts w:ascii="Arial" w:hAnsi="Arial" w:cs="Arial"/>
          <w:sz w:val="24"/>
          <w:szCs w:val="24"/>
        </w:rPr>
        <w:t xml:space="preserve"> indicates that a route has</w:t>
      </w:r>
      <w:r w:rsidR="003B4DF4" w:rsidRPr="00C13C90">
        <w:rPr>
          <w:rFonts w:ascii="Arial" w:hAnsi="Arial" w:cs="Arial"/>
          <w:sz w:val="24"/>
          <w:szCs w:val="24"/>
        </w:rPr>
        <w:t xml:space="preserve"> physically existed </w:t>
      </w:r>
      <w:r w:rsidR="00395A9D" w:rsidRPr="00C13C90">
        <w:rPr>
          <w:rFonts w:ascii="Arial" w:hAnsi="Arial" w:cs="Arial"/>
          <w:sz w:val="24"/>
          <w:szCs w:val="24"/>
        </w:rPr>
        <w:t>for a considerable period of time</w:t>
      </w:r>
      <w:r w:rsidR="00263232" w:rsidRPr="00C13C90">
        <w:rPr>
          <w:rFonts w:ascii="Arial" w:hAnsi="Arial" w:cs="Arial"/>
          <w:sz w:val="24"/>
          <w:szCs w:val="24"/>
        </w:rPr>
        <w:t xml:space="preserve">. However, </w:t>
      </w:r>
      <w:r w:rsidR="00F948E8">
        <w:rPr>
          <w:rFonts w:ascii="Arial" w:hAnsi="Arial" w:cs="Arial"/>
          <w:sz w:val="24"/>
          <w:szCs w:val="24"/>
        </w:rPr>
        <w:t xml:space="preserve">this evidence does not support </w:t>
      </w:r>
      <w:r w:rsidR="00E860C7">
        <w:rPr>
          <w:rFonts w:ascii="Arial" w:hAnsi="Arial" w:cs="Arial"/>
          <w:sz w:val="24"/>
          <w:szCs w:val="24"/>
        </w:rPr>
        <w:t xml:space="preserve">the existence of </w:t>
      </w:r>
      <w:r w:rsidR="00E3236B" w:rsidRPr="00C13C90">
        <w:rPr>
          <w:rFonts w:ascii="Arial" w:hAnsi="Arial" w:cs="Arial"/>
          <w:sz w:val="24"/>
          <w:szCs w:val="24"/>
        </w:rPr>
        <w:t>public footpath</w:t>
      </w:r>
      <w:r w:rsidR="00E860C7">
        <w:rPr>
          <w:rFonts w:ascii="Arial" w:hAnsi="Arial" w:cs="Arial"/>
          <w:sz w:val="24"/>
          <w:szCs w:val="24"/>
        </w:rPr>
        <w:t xml:space="preserve"> rights over the Order route. </w:t>
      </w:r>
    </w:p>
    <w:p w14:paraId="042E97E6" w14:textId="609EEE34" w:rsidR="005A0306" w:rsidRPr="002F5781" w:rsidRDefault="00E87C9D" w:rsidP="002F5781">
      <w:pPr>
        <w:pStyle w:val="Style1"/>
        <w:ind w:left="0" w:firstLine="0"/>
        <w:rPr>
          <w:rFonts w:ascii="Arial" w:hAnsi="Arial" w:cs="Arial"/>
          <w:sz w:val="24"/>
          <w:szCs w:val="24"/>
        </w:rPr>
      </w:pPr>
      <w:r w:rsidRPr="002F5781">
        <w:rPr>
          <w:rFonts w:ascii="Arial" w:hAnsi="Arial" w:cs="Arial"/>
          <w:i/>
          <w:iCs/>
          <w:sz w:val="24"/>
          <w:szCs w:val="24"/>
        </w:rPr>
        <w:t>Lack of an Intention to Dedicate</w:t>
      </w:r>
      <w:r w:rsidR="00A83797" w:rsidRPr="002F5781">
        <w:rPr>
          <w:rFonts w:ascii="Arial" w:hAnsi="Arial" w:cs="Arial"/>
          <w:i/>
          <w:iCs/>
          <w:sz w:val="24"/>
          <w:szCs w:val="24"/>
        </w:rPr>
        <w:t xml:space="preserve"> and Interruption to Use</w:t>
      </w:r>
    </w:p>
    <w:p w14:paraId="66157DE2" w14:textId="0EF2E6FC" w:rsidR="005A0306" w:rsidRDefault="00906272" w:rsidP="00C86940">
      <w:pPr>
        <w:pStyle w:val="Style1"/>
        <w:numPr>
          <w:ilvl w:val="0"/>
          <w:numId w:val="3"/>
        </w:numPr>
        <w:rPr>
          <w:rFonts w:ascii="Arial" w:hAnsi="Arial" w:cs="Arial"/>
          <w:sz w:val="24"/>
          <w:szCs w:val="24"/>
        </w:rPr>
      </w:pPr>
      <w:r w:rsidRPr="004800CD">
        <w:rPr>
          <w:rFonts w:ascii="Arial" w:hAnsi="Arial" w:cs="Arial"/>
          <w:sz w:val="24"/>
          <w:szCs w:val="24"/>
        </w:rPr>
        <w:t xml:space="preserve">The </w:t>
      </w:r>
      <w:r w:rsidR="00B30F58" w:rsidRPr="004800CD">
        <w:rPr>
          <w:rFonts w:ascii="Arial" w:hAnsi="Arial" w:cs="Arial"/>
          <w:sz w:val="24"/>
          <w:szCs w:val="24"/>
        </w:rPr>
        <w:t>evidence</w:t>
      </w:r>
      <w:r w:rsidRPr="004800CD">
        <w:rPr>
          <w:rFonts w:ascii="Arial" w:hAnsi="Arial" w:cs="Arial"/>
          <w:sz w:val="24"/>
          <w:szCs w:val="24"/>
        </w:rPr>
        <w:t xml:space="preserve"> which could indicate a lack of an intention to dedicate on behalf of the landowner relates to potential challenges of use by the previous</w:t>
      </w:r>
      <w:r w:rsidR="00B30F58" w:rsidRPr="004800CD">
        <w:rPr>
          <w:rFonts w:ascii="Arial" w:hAnsi="Arial" w:cs="Arial"/>
          <w:sz w:val="24"/>
          <w:szCs w:val="24"/>
        </w:rPr>
        <w:t xml:space="preserve"> </w:t>
      </w:r>
      <w:r w:rsidRPr="004800CD">
        <w:rPr>
          <w:rFonts w:ascii="Arial" w:hAnsi="Arial" w:cs="Arial"/>
          <w:sz w:val="24"/>
          <w:szCs w:val="24"/>
        </w:rPr>
        <w:t xml:space="preserve">owners and their agents and a variety of signage which has been erected close to the Order route near both ends. </w:t>
      </w:r>
      <w:r w:rsidR="004800CD" w:rsidRPr="004800CD">
        <w:rPr>
          <w:rFonts w:ascii="Arial" w:hAnsi="Arial" w:cs="Arial"/>
          <w:sz w:val="24"/>
          <w:szCs w:val="24"/>
        </w:rPr>
        <w:t>Similarly,</w:t>
      </w:r>
      <w:r w:rsidR="00140889" w:rsidRPr="004800CD">
        <w:rPr>
          <w:rFonts w:ascii="Arial" w:hAnsi="Arial" w:cs="Arial"/>
          <w:sz w:val="24"/>
          <w:szCs w:val="24"/>
        </w:rPr>
        <w:t xml:space="preserve"> there was evidence relating to </w:t>
      </w:r>
      <w:r w:rsidR="00AF6E28" w:rsidRPr="004800CD">
        <w:rPr>
          <w:rFonts w:ascii="Arial" w:hAnsi="Arial" w:cs="Arial"/>
          <w:sz w:val="24"/>
          <w:szCs w:val="24"/>
        </w:rPr>
        <w:t xml:space="preserve">the potential interruption to the use of the Order route, including the </w:t>
      </w:r>
      <w:r w:rsidR="00075F87" w:rsidRPr="004800CD">
        <w:rPr>
          <w:rFonts w:ascii="Arial" w:hAnsi="Arial" w:cs="Arial"/>
          <w:sz w:val="24"/>
          <w:szCs w:val="24"/>
        </w:rPr>
        <w:t xml:space="preserve">closure of the railway bridge </w:t>
      </w:r>
      <w:r w:rsidR="00955F23" w:rsidRPr="004800CD">
        <w:rPr>
          <w:rFonts w:ascii="Arial" w:hAnsi="Arial" w:cs="Arial"/>
          <w:sz w:val="24"/>
          <w:szCs w:val="24"/>
        </w:rPr>
        <w:t>in 2016 directly affecting KINT/14/</w:t>
      </w:r>
      <w:r w:rsidR="00B52467" w:rsidRPr="004800CD">
        <w:rPr>
          <w:rFonts w:ascii="Arial" w:hAnsi="Arial" w:cs="Arial"/>
          <w:sz w:val="24"/>
          <w:szCs w:val="24"/>
        </w:rPr>
        <w:t xml:space="preserve">1, </w:t>
      </w:r>
      <w:r w:rsidR="00955F23" w:rsidRPr="004800CD">
        <w:rPr>
          <w:rFonts w:ascii="Arial" w:hAnsi="Arial" w:cs="Arial"/>
          <w:sz w:val="24"/>
          <w:szCs w:val="24"/>
        </w:rPr>
        <w:t xml:space="preserve">the removal of speed </w:t>
      </w:r>
      <w:r w:rsidR="000A49CC" w:rsidRPr="004800CD">
        <w:rPr>
          <w:rFonts w:ascii="Arial" w:hAnsi="Arial" w:cs="Arial"/>
          <w:sz w:val="24"/>
          <w:szCs w:val="24"/>
        </w:rPr>
        <w:t>bu</w:t>
      </w:r>
      <w:r w:rsidR="000A49CC">
        <w:rPr>
          <w:rFonts w:ascii="Arial" w:hAnsi="Arial" w:cs="Arial"/>
          <w:sz w:val="24"/>
          <w:szCs w:val="24"/>
        </w:rPr>
        <w:t>m</w:t>
      </w:r>
      <w:r w:rsidR="000A49CC" w:rsidRPr="004800CD">
        <w:rPr>
          <w:rFonts w:ascii="Arial" w:hAnsi="Arial" w:cs="Arial"/>
          <w:sz w:val="24"/>
          <w:szCs w:val="24"/>
        </w:rPr>
        <w:t>ps</w:t>
      </w:r>
      <w:r w:rsidR="00955F23" w:rsidRPr="004800CD">
        <w:rPr>
          <w:rFonts w:ascii="Arial" w:hAnsi="Arial" w:cs="Arial"/>
          <w:sz w:val="24"/>
          <w:szCs w:val="24"/>
        </w:rPr>
        <w:t xml:space="preserve"> on the Order </w:t>
      </w:r>
      <w:r w:rsidR="004800CD" w:rsidRPr="004800CD">
        <w:rPr>
          <w:rFonts w:ascii="Arial" w:hAnsi="Arial" w:cs="Arial"/>
          <w:sz w:val="24"/>
          <w:szCs w:val="24"/>
        </w:rPr>
        <w:t>route, and the</w:t>
      </w:r>
      <w:r w:rsidR="006D1801" w:rsidRPr="004800CD">
        <w:rPr>
          <w:rFonts w:ascii="Arial" w:hAnsi="Arial" w:cs="Arial"/>
          <w:sz w:val="24"/>
          <w:szCs w:val="24"/>
        </w:rPr>
        <w:t xml:space="preserve"> </w:t>
      </w:r>
      <w:r w:rsidR="004800CD" w:rsidRPr="004800CD">
        <w:rPr>
          <w:rFonts w:ascii="Arial" w:hAnsi="Arial" w:cs="Arial"/>
          <w:sz w:val="24"/>
          <w:szCs w:val="24"/>
        </w:rPr>
        <w:t>damage to a gate pier in 2018</w:t>
      </w:r>
      <w:r w:rsidR="00A60C36">
        <w:rPr>
          <w:rFonts w:ascii="Arial" w:hAnsi="Arial" w:cs="Arial"/>
          <w:sz w:val="24"/>
          <w:szCs w:val="24"/>
        </w:rPr>
        <w:t xml:space="preserve"> or 201</w:t>
      </w:r>
      <w:r w:rsidR="004800CD" w:rsidRPr="004800CD">
        <w:rPr>
          <w:rFonts w:ascii="Arial" w:hAnsi="Arial" w:cs="Arial"/>
          <w:sz w:val="24"/>
          <w:szCs w:val="24"/>
        </w:rPr>
        <w:t xml:space="preserve">9. </w:t>
      </w:r>
      <w:r w:rsidRPr="004800CD">
        <w:rPr>
          <w:rFonts w:ascii="Arial" w:hAnsi="Arial" w:cs="Arial"/>
          <w:sz w:val="24"/>
          <w:szCs w:val="24"/>
        </w:rPr>
        <w:t xml:space="preserve">Given my findings above, it is not necessary that I consider </w:t>
      </w:r>
      <w:r w:rsidR="00B30F58" w:rsidRPr="004800CD">
        <w:rPr>
          <w:rFonts w:ascii="Arial" w:hAnsi="Arial" w:cs="Arial"/>
          <w:sz w:val="24"/>
          <w:szCs w:val="24"/>
        </w:rPr>
        <w:t>th</w:t>
      </w:r>
      <w:r w:rsidR="004A3BA0">
        <w:rPr>
          <w:rFonts w:ascii="Arial" w:hAnsi="Arial" w:cs="Arial"/>
          <w:sz w:val="24"/>
          <w:szCs w:val="24"/>
        </w:rPr>
        <w:t>ese</w:t>
      </w:r>
      <w:r w:rsidR="00B30F58" w:rsidRPr="004800CD">
        <w:rPr>
          <w:rFonts w:ascii="Arial" w:hAnsi="Arial" w:cs="Arial"/>
          <w:sz w:val="24"/>
          <w:szCs w:val="24"/>
        </w:rPr>
        <w:t xml:space="preserve"> matter</w:t>
      </w:r>
      <w:r w:rsidR="004A3BA0">
        <w:rPr>
          <w:rFonts w:ascii="Arial" w:hAnsi="Arial" w:cs="Arial"/>
          <w:sz w:val="24"/>
          <w:szCs w:val="24"/>
        </w:rPr>
        <w:t>s</w:t>
      </w:r>
      <w:r w:rsidR="00B30F58" w:rsidRPr="004800CD">
        <w:rPr>
          <w:rFonts w:ascii="Arial" w:hAnsi="Arial" w:cs="Arial"/>
          <w:sz w:val="24"/>
          <w:szCs w:val="24"/>
        </w:rPr>
        <w:t xml:space="preserve">. </w:t>
      </w:r>
    </w:p>
    <w:p w14:paraId="507B2698" w14:textId="7806912B" w:rsidR="00556FCE" w:rsidRPr="00387CFF" w:rsidRDefault="00387CFF" w:rsidP="00387CFF">
      <w:pPr>
        <w:pStyle w:val="Style1"/>
        <w:ind w:left="0" w:firstLine="0"/>
        <w:rPr>
          <w:rFonts w:ascii="Arial" w:hAnsi="Arial" w:cs="Arial"/>
          <w:i/>
          <w:iCs/>
          <w:sz w:val="24"/>
          <w:szCs w:val="24"/>
        </w:rPr>
      </w:pPr>
      <w:r>
        <w:rPr>
          <w:rFonts w:ascii="Arial" w:hAnsi="Arial" w:cs="Arial"/>
          <w:i/>
          <w:iCs/>
          <w:sz w:val="24"/>
          <w:szCs w:val="24"/>
        </w:rPr>
        <w:lastRenderedPageBreak/>
        <w:t>Matters Which Cannot be Taken into Account</w:t>
      </w:r>
    </w:p>
    <w:p w14:paraId="46F8547D" w14:textId="6E024D0B" w:rsidR="00A31D42" w:rsidRPr="00E85C56" w:rsidRDefault="00742497" w:rsidP="00C86940">
      <w:pPr>
        <w:pStyle w:val="Style1"/>
        <w:numPr>
          <w:ilvl w:val="0"/>
          <w:numId w:val="3"/>
        </w:numPr>
        <w:rPr>
          <w:rFonts w:ascii="Arial" w:hAnsi="Arial" w:cs="Arial"/>
          <w:sz w:val="24"/>
          <w:szCs w:val="24"/>
        </w:rPr>
      </w:pPr>
      <w:r w:rsidRPr="00E85C56">
        <w:rPr>
          <w:rFonts w:ascii="Arial" w:hAnsi="Arial" w:cs="Arial"/>
          <w:sz w:val="24"/>
          <w:szCs w:val="24"/>
        </w:rPr>
        <w:t xml:space="preserve">Matters such as the desirability </w:t>
      </w:r>
      <w:r w:rsidR="00B83B36">
        <w:rPr>
          <w:rFonts w:ascii="Arial" w:hAnsi="Arial" w:cs="Arial"/>
          <w:sz w:val="24"/>
          <w:szCs w:val="24"/>
        </w:rPr>
        <w:t xml:space="preserve">of the </w:t>
      </w:r>
      <w:r w:rsidR="00C214B6">
        <w:rPr>
          <w:rFonts w:ascii="Arial" w:hAnsi="Arial" w:cs="Arial"/>
          <w:sz w:val="24"/>
          <w:szCs w:val="24"/>
        </w:rPr>
        <w:t>route</w:t>
      </w:r>
      <w:r w:rsidR="00B83B36">
        <w:rPr>
          <w:rFonts w:ascii="Arial" w:hAnsi="Arial" w:cs="Arial"/>
          <w:sz w:val="24"/>
          <w:szCs w:val="24"/>
        </w:rPr>
        <w:t xml:space="preserve"> being a public footpath </w:t>
      </w:r>
      <w:r w:rsidRPr="00E85C56">
        <w:rPr>
          <w:rFonts w:ascii="Arial" w:hAnsi="Arial" w:cs="Arial"/>
          <w:sz w:val="24"/>
          <w:szCs w:val="24"/>
        </w:rPr>
        <w:t xml:space="preserve">and any </w:t>
      </w:r>
      <w:r w:rsidR="00B83B36">
        <w:rPr>
          <w:rFonts w:ascii="Arial" w:hAnsi="Arial" w:cs="Arial"/>
          <w:sz w:val="24"/>
          <w:szCs w:val="24"/>
        </w:rPr>
        <w:t xml:space="preserve">associated </w:t>
      </w:r>
      <w:r w:rsidRPr="00E85C56">
        <w:rPr>
          <w:rFonts w:ascii="Arial" w:hAnsi="Arial" w:cs="Arial"/>
          <w:sz w:val="24"/>
          <w:szCs w:val="24"/>
        </w:rPr>
        <w:t xml:space="preserve">benefits including linkages to existing </w:t>
      </w:r>
      <w:r w:rsidR="00FC7BAF">
        <w:rPr>
          <w:rFonts w:ascii="Arial" w:hAnsi="Arial" w:cs="Arial"/>
          <w:sz w:val="24"/>
          <w:szCs w:val="24"/>
        </w:rPr>
        <w:t xml:space="preserve">public rights of </w:t>
      </w:r>
      <w:r w:rsidR="00280F81">
        <w:rPr>
          <w:rFonts w:ascii="Arial" w:hAnsi="Arial" w:cs="Arial"/>
          <w:sz w:val="24"/>
          <w:szCs w:val="24"/>
        </w:rPr>
        <w:t>way</w:t>
      </w:r>
      <w:r w:rsidR="004C7E8B" w:rsidRPr="00E85C56">
        <w:rPr>
          <w:rFonts w:ascii="Arial" w:hAnsi="Arial" w:cs="Arial"/>
          <w:sz w:val="24"/>
          <w:szCs w:val="24"/>
        </w:rPr>
        <w:t>, such as KINT/13/1</w:t>
      </w:r>
      <w:r w:rsidR="00FC7BAF">
        <w:rPr>
          <w:rFonts w:ascii="Arial" w:hAnsi="Arial" w:cs="Arial"/>
          <w:sz w:val="24"/>
          <w:szCs w:val="24"/>
        </w:rPr>
        <w:t>,</w:t>
      </w:r>
      <w:r w:rsidR="004C7E8B" w:rsidRPr="00E85C56">
        <w:rPr>
          <w:rFonts w:ascii="Arial" w:hAnsi="Arial" w:cs="Arial"/>
          <w:sz w:val="24"/>
          <w:szCs w:val="24"/>
        </w:rPr>
        <w:t xml:space="preserve"> </w:t>
      </w:r>
      <w:r w:rsidR="005718B8" w:rsidRPr="00E85C56">
        <w:rPr>
          <w:rFonts w:ascii="Arial" w:hAnsi="Arial" w:cs="Arial"/>
          <w:sz w:val="24"/>
          <w:szCs w:val="24"/>
        </w:rPr>
        <w:t>and the ability to minimise walking along Station Road</w:t>
      </w:r>
      <w:r w:rsidR="005C005A">
        <w:rPr>
          <w:rFonts w:ascii="Arial" w:hAnsi="Arial" w:cs="Arial"/>
          <w:sz w:val="24"/>
          <w:szCs w:val="24"/>
        </w:rPr>
        <w:t xml:space="preserve"> cannot be taken into </w:t>
      </w:r>
      <w:r w:rsidR="009327DD">
        <w:rPr>
          <w:rFonts w:ascii="Arial" w:hAnsi="Arial" w:cs="Arial"/>
          <w:sz w:val="24"/>
          <w:szCs w:val="24"/>
        </w:rPr>
        <w:t>account</w:t>
      </w:r>
      <w:r w:rsidR="005C005A">
        <w:rPr>
          <w:rFonts w:ascii="Arial" w:hAnsi="Arial" w:cs="Arial"/>
          <w:sz w:val="24"/>
          <w:szCs w:val="24"/>
        </w:rPr>
        <w:t xml:space="preserve"> when considering the confirmation of an Order of this nature</w:t>
      </w:r>
      <w:r w:rsidR="009327DD">
        <w:rPr>
          <w:rFonts w:ascii="Arial" w:hAnsi="Arial" w:cs="Arial"/>
          <w:sz w:val="24"/>
          <w:szCs w:val="24"/>
        </w:rPr>
        <w:t xml:space="preserve">. </w:t>
      </w:r>
      <w:r w:rsidRPr="00E85C56">
        <w:rPr>
          <w:rFonts w:ascii="Arial" w:hAnsi="Arial" w:cs="Arial"/>
          <w:sz w:val="24"/>
          <w:szCs w:val="24"/>
        </w:rPr>
        <w:t xml:space="preserve">This includes any policies or </w:t>
      </w:r>
      <w:r w:rsidR="00E34E01">
        <w:rPr>
          <w:rFonts w:ascii="Arial" w:hAnsi="Arial" w:cs="Arial"/>
          <w:sz w:val="24"/>
          <w:szCs w:val="24"/>
        </w:rPr>
        <w:t>objectives</w:t>
      </w:r>
      <w:r w:rsidRPr="00E85C56">
        <w:rPr>
          <w:rFonts w:ascii="Arial" w:hAnsi="Arial" w:cs="Arial"/>
          <w:sz w:val="24"/>
          <w:szCs w:val="24"/>
        </w:rPr>
        <w:t xml:space="preserve"> within the Council’s Rights of Way Improvement Plan or other policy documents.</w:t>
      </w:r>
      <w:r w:rsidR="00377461" w:rsidRPr="00E85C56">
        <w:rPr>
          <w:rFonts w:ascii="Arial" w:hAnsi="Arial" w:cs="Arial"/>
          <w:sz w:val="24"/>
          <w:szCs w:val="24"/>
        </w:rPr>
        <w:t xml:space="preserve"> Similarly, </w:t>
      </w:r>
      <w:r w:rsidR="00F07EF9" w:rsidRPr="00E85C56">
        <w:rPr>
          <w:rFonts w:ascii="Arial" w:hAnsi="Arial" w:cs="Arial"/>
          <w:sz w:val="24"/>
          <w:szCs w:val="24"/>
        </w:rPr>
        <w:t xml:space="preserve">the duty under section 85 of the Countryside and Rights of Way Act 2000 </w:t>
      </w:r>
      <w:r w:rsidR="00740592" w:rsidRPr="00E85C56">
        <w:rPr>
          <w:rFonts w:ascii="Arial" w:hAnsi="Arial" w:cs="Arial"/>
          <w:sz w:val="24"/>
          <w:szCs w:val="24"/>
        </w:rPr>
        <w:t xml:space="preserve">to </w:t>
      </w:r>
      <w:r w:rsidR="005F0CAB" w:rsidRPr="00E85C56">
        <w:rPr>
          <w:rFonts w:ascii="Arial" w:hAnsi="Arial" w:cs="Arial"/>
          <w:sz w:val="24"/>
          <w:szCs w:val="24"/>
        </w:rPr>
        <w:t xml:space="preserve">seek to further the purpose of conserving and enhancing </w:t>
      </w:r>
      <w:r w:rsidR="00E563C5" w:rsidRPr="00E85C56">
        <w:rPr>
          <w:rFonts w:ascii="Arial" w:hAnsi="Arial" w:cs="Arial"/>
          <w:sz w:val="24"/>
          <w:szCs w:val="24"/>
        </w:rPr>
        <w:t xml:space="preserve">the natural </w:t>
      </w:r>
      <w:r w:rsidR="00E85C56" w:rsidRPr="00E85C56">
        <w:rPr>
          <w:rFonts w:ascii="Arial" w:hAnsi="Arial" w:cs="Arial"/>
          <w:sz w:val="24"/>
          <w:szCs w:val="24"/>
        </w:rPr>
        <w:t xml:space="preserve">beauty of a </w:t>
      </w:r>
      <w:r w:rsidR="002C01A8">
        <w:rPr>
          <w:rFonts w:ascii="Arial" w:hAnsi="Arial" w:cs="Arial"/>
          <w:sz w:val="24"/>
          <w:szCs w:val="24"/>
        </w:rPr>
        <w:t>N</w:t>
      </w:r>
      <w:r w:rsidR="00E85C56" w:rsidRPr="00E85C56">
        <w:rPr>
          <w:rFonts w:ascii="Arial" w:hAnsi="Arial" w:cs="Arial"/>
          <w:sz w:val="24"/>
          <w:szCs w:val="24"/>
        </w:rPr>
        <w:t xml:space="preserve">ational </w:t>
      </w:r>
      <w:r w:rsidR="002C01A8">
        <w:rPr>
          <w:rFonts w:ascii="Arial" w:hAnsi="Arial" w:cs="Arial"/>
          <w:sz w:val="24"/>
          <w:szCs w:val="24"/>
        </w:rPr>
        <w:t>L</w:t>
      </w:r>
      <w:r w:rsidR="00E85C56" w:rsidRPr="00E85C56">
        <w:rPr>
          <w:rFonts w:ascii="Arial" w:hAnsi="Arial" w:cs="Arial"/>
          <w:sz w:val="24"/>
          <w:szCs w:val="24"/>
        </w:rPr>
        <w:t>andscape</w:t>
      </w:r>
      <w:r w:rsidR="009327DD">
        <w:rPr>
          <w:rFonts w:ascii="Arial" w:hAnsi="Arial" w:cs="Arial"/>
          <w:sz w:val="24"/>
          <w:szCs w:val="24"/>
        </w:rPr>
        <w:t>,</w:t>
      </w:r>
      <w:r w:rsidR="00E85C56" w:rsidRPr="00E85C56">
        <w:rPr>
          <w:rFonts w:ascii="Arial" w:hAnsi="Arial" w:cs="Arial"/>
          <w:sz w:val="24"/>
          <w:szCs w:val="24"/>
        </w:rPr>
        <w:t xml:space="preserve"> does not apply. </w:t>
      </w:r>
      <w:r w:rsidR="00E85C56">
        <w:rPr>
          <w:rFonts w:ascii="Arial" w:hAnsi="Arial" w:cs="Arial"/>
          <w:sz w:val="24"/>
          <w:szCs w:val="24"/>
        </w:rPr>
        <w:t>A</w:t>
      </w:r>
      <w:r w:rsidR="00377461" w:rsidRPr="00E85C56">
        <w:rPr>
          <w:rFonts w:ascii="Arial" w:hAnsi="Arial" w:cs="Arial"/>
          <w:sz w:val="24"/>
          <w:szCs w:val="24"/>
        </w:rPr>
        <w:t>ny concerns relating to the use of the Order route as a public footpath</w:t>
      </w:r>
      <w:r w:rsidR="00E85C56">
        <w:rPr>
          <w:rFonts w:ascii="Arial" w:hAnsi="Arial" w:cs="Arial"/>
          <w:sz w:val="24"/>
          <w:szCs w:val="24"/>
        </w:rPr>
        <w:t>,</w:t>
      </w:r>
      <w:r w:rsidR="00377461" w:rsidRPr="00E85C56">
        <w:rPr>
          <w:rFonts w:ascii="Arial" w:hAnsi="Arial" w:cs="Arial"/>
          <w:sz w:val="24"/>
          <w:szCs w:val="24"/>
        </w:rPr>
        <w:t xml:space="preserve"> including matters of security and privacy</w:t>
      </w:r>
      <w:r w:rsidR="00C214B6">
        <w:rPr>
          <w:rFonts w:ascii="Arial" w:hAnsi="Arial" w:cs="Arial"/>
          <w:sz w:val="24"/>
          <w:szCs w:val="24"/>
        </w:rPr>
        <w:t>,</w:t>
      </w:r>
      <w:r w:rsidR="00377461" w:rsidRPr="00E85C56">
        <w:rPr>
          <w:rFonts w:ascii="Arial" w:hAnsi="Arial" w:cs="Arial"/>
          <w:sz w:val="24"/>
          <w:szCs w:val="24"/>
        </w:rPr>
        <w:t xml:space="preserve"> are </w:t>
      </w:r>
      <w:r w:rsidR="009327DD">
        <w:rPr>
          <w:rFonts w:ascii="Arial" w:hAnsi="Arial" w:cs="Arial"/>
          <w:sz w:val="24"/>
          <w:szCs w:val="24"/>
        </w:rPr>
        <w:t xml:space="preserve">also </w:t>
      </w:r>
      <w:r w:rsidR="00377461" w:rsidRPr="00E85C56">
        <w:rPr>
          <w:rFonts w:ascii="Arial" w:hAnsi="Arial" w:cs="Arial"/>
          <w:sz w:val="24"/>
          <w:szCs w:val="24"/>
        </w:rPr>
        <w:t xml:space="preserve">not relevant factors. </w:t>
      </w:r>
    </w:p>
    <w:p w14:paraId="4907BD05" w14:textId="211A5A06" w:rsidR="005A0306" w:rsidRPr="009620F7" w:rsidRDefault="009620F7" w:rsidP="009620F7">
      <w:pPr>
        <w:pStyle w:val="Style1"/>
        <w:ind w:left="0" w:firstLine="0"/>
        <w:rPr>
          <w:rFonts w:ascii="Arial" w:hAnsi="Arial" w:cs="Arial"/>
          <w:b/>
          <w:bCs/>
          <w:sz w:val="24"/>
          <w:szCs w:val="24"/>
        </w:rPr>
      </w:pPr>
      <w:r>
        <w:rPr>
          <w:rFonts w:ascii="Arial" w:hAnsi="Arial" w:cs="Arial"/>
          <w:b/>
          <w:bCs/>
          <w:sz w:val="24"/>
          <w:szCs w:val="24"/>
        </w:rPr>
        <w:t>Conclusions</w:t>
      </w:r>
    </w:p>
    <w:p w14:paraId="011A43EB" w14:textId="4D2AAFB3" w:rsidR="00C86940" w:rsidRPr="009620F7" w:rsidRDefault="000056B8" w:rsidP="00C86940">
      <w:pPr>
        <w:pStyle w:val="Style1"/>
        <w:numPr>
          <w:ilvl w:val="0"/>
          <w:numId w:val="3"/>
        </w:numPr>
        <w:rPr>
          <w:rFonts w:ascii="Arial" w:hAnsi="Arial" w:cs="Arial"/>
          <w:sz w:val="24"/>
          <w:szCs w:val="24"/>
        </w:rPr>
      </w:pPr>
      <w:r w:rsidRPr="0094570B">
        <w:rPr>
          <w:rFonts w:ascii="Arial" w:hAnsi="Arial" w:cs="Arial"/>
          <w:color w:val="000000" w:themeColor="text1"/>
          <w:sz w:val="24"/>
          <w:szCs w:val="24"/>
        </w:rPr>
        <w:t xml:space="preserve">Having regard to these and all other matters raised at the </w:t>
      </w:r>
      <w:r w:rsidR="009327DD">
        <w:rPr>
          <w:rFonts w:ascii="Arial" w:hAnsi="Arial" w:cs="Arial"/>
          <w:color w:val="000000" w:themeColor="text1"/>
          <w:sz w:val="24"/>
          <w:szCs w:val="24"/>
        </w:rPr>
        <w:t>I</w:t>
      </w:r>
      <w:r w:rsidRPr="0094570B">
        <w:rPr>
          <w:rFonts w:ascii="Arial" w:hAnsi="Arial" w:cs="Arial"/>
          <w:color w:val="000000" w:themeColor="text1"/>
          <w:sz w:val="24"/>
          <w:szCs w:val="24"/>
        </w:rPr>
        <w:t>nquiry and in the written representations</w:t>
      </w:r>
      <w:r w:rsidR="00C214B6">
        <w:rPr>
          <w:rFonts w:ascii="Arial" w:hAnsi="Arial" w:cs="Arial"/>
          <w:color w:val="000000" w:themeColor="text1"/>
          <w:sz w:val="24"/>
          <w:szCs w:val="24"/>
        </w:rPr>
        <w:t>,</w:t>
      </w:r>
      <w:r w:rsidRPr="0094570B">
        <w:rPr>
          <w:rFonts w:ascii="Arial" w:hAnsi="Arial" w:cs="Arial"/>
          <w:color w:val="000000" w:themeColor="text1"/>
          <w:sz w:val="24"/>
          <w:szCs w:val="24"/>
        </w:rPr>
        <w:t xml:space="preserve"> I conclude </w:t>
      </w:r>
      <w:r w:rsidR="00B20C55">
        <w:rPr>
          <w:rFonts w:ascii="Arial" w:hAnsi="Arial" w:cs="Arial"/>
          <w:color w:val="000000" w:themeColor="text1"/>
          <w:sz w:val="24"/>
          <w:szCs w:val="24"/>
        </w:rPr>
        <w:t xml:space="preserve">that </w:t>
      </w:r>
      <w:r w:rsidRPr="0094570B">
        <w:rPr>
          <w:rFonts w:ascii="Arial" w:hAnsi="Arial" w:cs="Arial"/>
          <w:color w:val="000000" w:themeColor="text1"/>
          <w:sz w:val="24"/>
          <w:szCs w:val="24"/>
        </w:rPr>
        <w:t>the Order should</w:t>
      </w:r>
      <w:r>
        <w:rPr>
          <w:rFonts w:ascii="Arial" w:hAnsi="Arial" w:cs="Arial"/>
          <w:color w:val="000000" w:themeColor="text1"/>
          <w:sz w:val="24"/>
          <w:szCs w:val="24"/>
        </w:rPr>
        <w:t xml:space="preserve"> not be confirmed. </w:t>
      </w:r>
    </w:p>
    <w:p w14:paraId="67AC3329" w14:textId="77777777" w:rsidR="00C86940" w:rsidRPr="00166502" w:rsidRDefault="00C86940" w:rsidP="00C86940">
      <w:pPr>
        <w:pStyle w:val="Heading6blackfont"/>
        <w:rPr>
          <w:rFonts w:ascii="Arial" w:hAnsi="Arial" w:cs="Arial"/>
          <w:sz w:val="24"/>
          <w:szCs w:val="24"/>
        </w:rPr>
      </w:pPr>
      <w:r w:rsidRPr="00166502">
        <w:rPr>
          <w:rFonts w:ascii="Arial" w:hAnsi="Arial" w:cs="Arial"/>
          <w:sz w:val="24"/>
          <w:szCs w:val="24"/>
        </w:rPr>
        <w:t>Formal Decision</w:t>
      </w:r>
    </w:p>
    <w:p w14:paraId="54338CDA" w14:textId="4126CB1D" w:rsidR="00C86940" w:rsidRDefault="00C86940" w:rsidP="00C86940">
      <w:pPr>
        <w:pStyle w:val="Style1"/>
        <w:numPr>
          <w:ilvl w:val="0"/>
          <w:numId w:val="3"/>
        </w:numPr>
        <w:rPr>
          <w:rFonts w:ascii="Arial" w:hAnsi="Arial" w:cs="Arial"/>
          <w:sz w:val="24"/>
          <w:szCs w:val="24"/>
        </w:rPr>
      </w:pPr>
      <w:r w:rsidRPr="00166502">
        <w:rPr>
          <w:rFonts w:ascii="Arial" w:hAnsi="Arial" w:cs="Arial"/>
          <w:sz w:val="24"/>
          <w:szCs w:val="24"/>
        </w:rPr>
        <w:t xml:space="preserve">I </w:t>
      </w:r>
      <w:r>
        <w:rPr>
          <w:rFonts w:ascii="Arial" w:hAnsi="Arial" w:cs="Arial"/>
          <w:sz w:val="24"/>
          <w:szCs w:val="24"/>
        </w:rPr>
        <w:t xml:space="preserve">do not </w:t>
      </w:r>
      <w:r w:rsidRPr="00166502">
        <w:rPr>
          <w:rFonts w:ascii="Arial" w:hAnsi="Arial" w:cs="Arial"/>
          <w:sz w:val="24"/>
          <w:szCs w:val="24"/>
        </w:rPr>
        <w:t>confirm the Order</w:t>
      </w:r>
      <w:r>
        <w:rPr>
          <w:rFonts w:ascii="Arial" w:hAnsi="Arial" w:cs="Arial"/>
          <w:sz w:val="24"/>
          <w:szCs w:val="24"/>
        </w:rPr>
        <w:t>.</w:t>
      </w:r>
    </w:p>
    <w:p w14:paraId="58AF6E25" w14:textId="0AE0E5A4" w:rsidR="00C86940" w:rsidRDefault="0056242D" w:rsidP="00C86940">
      <w:pPr>
        <w:pStyle w:val="Style1"/>
        <w:ind w:left="0" w:firstLine="0"/>
        <w:rPr>
          <w:rFonts w:ascii="Monotype Corsiva" w:hAnsi="Monotype Corsiva"/>
          <w:sz w:val="36"/>
          <w:szCs w:val="36"/>
        </w:rPr>
      </w:pPr>
      <w:r>
        <w:rPr>
          <w:rFonts w:ascii="Monotype Corsiva" w:hAnsi="Monotype Corsiva"/>
          <w:sz w:val="36"/>
          <w:szCs w:val="36"/>
        </w:rPr>
        <w:t xml:space="preserve">K Taylor </w:t>
      </w:r>
    </w:p>
    <w:p w14:paraId="5D21714F" w14:textId="77777777" w:rsidR="00C86940" w:rsidRPr="009C36BC" w:rsidRDefault="00C86940" w:rsidP="00C86940">
      <w:pPr>
        <w:pStyle w:val="Style1"/>
        <w:rPr>
          <w:rFonts w:ascii="Arial" w:hAnsi="Arial" w:cs="Arial"/>
          <w:sz w:val="24"/>
          <w:szCs w:val="24"/>
        </w:rPr>
      </w:pPr>
      <w:r w:rsidRPr="009C36BC">
        <w:rPr>
          <w:rFonts w:ascii="Arial" w:hAnsi="Arial" w:cs="Arial"/>
          <w:sz w:val="24"/>
          <w:szCs w:val="24"/>
        </w:rPr>
        <w:t>INSPECTOR</w:t>
      </w:r>
    </w:p>
    <w:p w14:paraId="6704C4CE" w14:textId="77777777" w:rsidR="00C86940" w:rsidRDefault="00C86940" w:rsidP="00C86940">
      <w:pPr>
        <w:rPr>
          <w:rFonts w:ascii="Arial" w:hAnsi="Arial" w:cs="Arial"/>
          <w:sz w:val="24"/>
          <w:szCs w:val="24"/>
        </w:rPr>
      </w:pPr>
    </w:p>
    <w:p w14:paraId="3CFEFC43" w14:textId="77777777" w:rsidR="00C86940" w:rsidRDefault="00C86940" w:rsidP="00C86940">
      <w:pPr>
        <w:rPr>
          <w:rFonts w:ascii="Arial" w:hAnsi="Arial" w:cs="Arial"/>
          <w:sz w:val="24"/>
          <w:szCs w:val="24"/>
        </w:rPr>
      </w:pPr>
    </w:p>
    <w:p w14:paraId="1D205F9F" w14:textId="77777777" w:rsidR="00C86940" w:rsidRDefault="00C86940" w:rsidP="00C86940">
      <w:pPr>
        <w:rPr>
          <w:rFonts w:ascii="Arial" w:hAnsi="Arial" w:cs="Arial"/>
          <w:sz w:val="24"/>
          <w:szCs w:val="24"/>
        </w:rPr>
      </w:pPr>
    </w:p>
    <w:p w14:paraId="7E0122F6" w14:textId="77777777" w:rsidR="00C86940" w:rsidRDefault="00C86940" w:rsidP="00C86940">
      <w:pPr>
        <w:rPr>
          <w:rFonts w:ascii="Arial" w:hAnsi="Arial" w:cs="Arial"/>
          <w:sz w:val="24"/>
          <w:szCs w:val="24"/>
        </w:rPr>
      </w:pPr>
    </w:p>
    <w:p w14:paraId="0CA72D28" w14:textId="77777777" w:rsidR="00C86940" w:rsidRPr="00E065DD" w:rsidRDefault="00C86940" w:rsidP="00C86940">
      <w:pPr>
        <w:rPr>
          <w:rFonts w:ascii="Arial" w:hAnsi="Arial" w:cs="Arial"/>
          <w:sz w:val="24"/>
          <w:szCs w:val="24"/>
        </w:rPr>
      </w:pPr>
    </w:p>
    <w:p w14:paraId="1DB5037F" w14:textId="7E3A3504" w:rsidR="00A51D9B" w:rsidRDefault="00A51D9B">
      <w:pPr>
        <w:spacing w:after="160" w:line="259" w:lineRule="auto"/>
      </w:pPr>
      <w:r>
        <w:br w:type="page"/>
      </w:r>
    </w:p>
    <w:p w14:paraId="1A10C933" w14:textId="0E365DBE" w:rsidR="000B0FB7" w:rsidRPr="00011F61" w:rsidRDefault="00272E23">
      <w:pPr>
        <w:rPr>
          <w:rFonts w:ascii="Arial" w:hAnsi="Arial" w:cs="Arial"/>
          <w:b/>
          <w:bCs/>
          <w:sz w:val="24"/>
          <w:szCs w:val="24"/>
        </w:rPr>
      </w:pPr>
      <w:r w:rsidRPr="00011F61">
        <w:rPr>
          <w:rFonts w:ascii="Arial" w:hAnsi="Arial" w:cs="Arial"/>
          <w:b/>
          <w:bCs/>
          <w:sz w:val="24"/>
          <w:szCs w:val="24"/>
        </w:rPr>
        <w:lastRenderedPageBreak/>
        <w:t>APPEAR</w:t>
      </w:r>
      <w:r w:rsidR="00011F61" w:rsidRPr="00011F61">
        <w:rPr>
          <w:rFonts w:ascii="Arial" w:hAnsi="Arial" w:cs="Arial"/>
          <w:b/>
          <w:bCs/>
          <w:sz w:val="24"/>
          <w:szCs w:val="24"/>
        </w:rPr>
        <w:t>ANCES</w:t>
      </w:r>
    </w:p>
    <w:p w14:paraId="43BE63A1" w14:textId="77777777" w:rsidR="00011F61" w:rsidRPr="00011F61" w:rsidRDefault="00011F61">
      <w:pPr>
        <w:rPr>
          <w:rFonts w:ascii="Arial" w:hAnsi="Arial" w:cs="Arial"/>
          <w:sz w:val="24"/>
          <w:szCs w:val="24"/>
        </w:rPr>
      </w:pPr>
    </w:p>
    <w:p w14:paraId="35C548E6" w14:textId="23272F6A" w:rsidR="00A51D9B" w:rsidRPr="006E1DE7" w:rsidRDefault="004E320E">
      <w:pPr>
        <w:rPr>
          <w:rFonts w:ascii="Arial" w:hAnsi="Arial" w:cs="Arial"/>
          <w:b/>
          <w:bCs/>
          <w:sz w:val="24"/>
          <w:szCs w:val="24"/>
        </w:rPr>
      </w:pPr>
      <w:r w:rsidRPr="006E1DE7">
        <w:rPr>
          <w:rFonts w:ascii="Arial" w:hAnsi="Arial" w:cs="Arial"/>
          <w:b/>
          <w:bCs/>
          <w:sz w:val="24"/>
          <w:szCs w:val="24"/>
        </w:rPr>
        <w:t xml:space="preserve">In Support of the Order: </w:t>
      </w:r>
    </w:p>
    <w:p w14:paraId="74C9C5BD" w14:textId="77777777" w:rsidR="009327DD" w:rsidRDefault="009327DD">
      <w:pPr>
        <w:rPr>
          <w:rFonts w:ascii="Arial" w:hAnsi="Arial" w:cs="Arial"/>
          <w:sz w:val="24"/>
          <w:szCs w:val="24"/>
        </w:rPr>
      </w:pPr>
    </w:p>
    <w:p w14:paraId="40C9D91F" w14:textId="361C3FD6" w:rsidR="00286CD9" w:rsidRDefault="00413DB6">
      <w:pPr>
        <w:rPr>
          <w:rFonts w:ascii="Arial" w:hAnsi="Arial" w:cs="Arial"/>
          <w:sz w:val="24"/>
          <w:szCs w:val="24"/>
        </w:rPr>
      </w:pPr>
      <w:r>
        <w:rPr>
          <w:rFonts w:ascii="Arial" w:hAnsi="Arial" w:cs="Arial"/>
          <w:sz w:val="24"/>
          <w:szCs w:val="24"/>
        </w:rPr>
        <w:t>Emma Rowland</w:t>
      </w:r>
      <w:r w:rsidR="00286CD9">
        <w:rPr>
          <w:rFonts w:ascii="Arial" w:hAnsi="Arial" w:cs="Arial"/>
          <w:sz w:val="24"/>
          <w:szCs w:val="24"/>
        </w:rPr>
        <w:t xml:space="preserve"> </w:t>
      </w:r>
      <w:r w:rsidR="00286CD9">
        <w:rPr>
          <w:rFonts w:ascii="Arial" w:hAnsi="Arial" w:cs="Arial"/>
          <w:sz w:val="24"/>
          <w:szCs w:val="24"/>
        </w:rPr>
        <w:tab/>
      </w:r>
      <w:r w:rsidR="00BE723E">
        <w:rPr>
          <w:rFonts w:ascii="Arial" w:hAnsi="Arial" w:cs="Arial"/>
          <w:sz w:val="24"/>
          <w:szCs w:val="24"/>
        </w:rPr>
        <w:tab/>
      </w:r>
      <w:r w:rsidR="00BE723E">
        <w:rPr>
          <w:rFonts w:ascii="Arial" w:hAnsi="Arial" w:cs="Arial"/>
          <w:sz w:val="24"/>
          <w:szCs w:val="24"/>
        </w:rPr>
        <w:tab/>
      </w:r>
      <w:r w:rsidR="00286CD9">
        <w:rPr>
          <w:rFonts w:ascii="Arial" w:hAnsi="Arial" w:cs="Arial"/>
          <w:sz w:val="24"/>
          <w:szCs w:val="24"/>
        </w:rPr>
        <w:t xml:space="preserve">Counsel for </w:t>
      </w:r>
      <w:r w:rsidR="006C4977">
        <w:rPr>
          <w:rFonts w:ascii="Arial" w:hAnsi="Arial" w:cs="Arial"/>
          <w:sz w:val="24"/>
          <w:szCs w:val="24"/>
        </w:rPr>
        <w:t>T</w:t>
      </w:r>
      <w:r w:rsidR="00286CD9">
        <w:rPr>
          <w:rFonts w:ascii="Arial" w:hAnsi="Arial" w:cs="Arial"/>
          <w:sz w:val="24"/>
          <w:szCs w:val="24"/>
        </w:rPr>
        <w:t>he Ramblers</w:t>
      </w:r>
      <w:r w:rsidR="006C4977">
        <w:rPr>
          <w:rFonts w:ascii="Arial" w:hAnsi="Arial" w:cs="Arial"/>
          <w:sz w:val="24"/>
          <w:szCs w:val="24"/>
        </w:rPr>
        <w:t>’ Association</w:t>
      </w:r>
      <w:r w:rsidR="00286CD9">
        <w:rPr>
          <w:rFonts w:ascii="Arial" w:hAnsi="Arial" w:cs="Arial"/>
          <w:sz w:val="24"/>
          <w:szCs w:val="24"/>
        </w:rPr>
        <w:t xml:space="preserve"> </w:t>
      </w:r>
    </w:p>
    <w:p w14:paraId="24362F40" w14:textId="77777777" w:rsidR="00286CD9" w:rsidRDefault="00286CD9">
      <w:pPr>
        <w:rPr>
          <w:rFonts w:ascii="Arial" w:hAnsi="Arial" w:cs="Arial"/>
          <w:sz w:val="24"/>
          <w:szCs w:val="24"/>
        </w:rPr>
      </w:pPr>
    </w:p>
    <w:p w14:paraId="449A964A" w14:textId="264A8048" w:rsidR="00286CD9" w:rsidRPr="00C820DE" w:rsidRDefault="00286CD9">
      <w:pPr>
        <w:rPr>
          <w:rFonts w:ascii="Arial" w:hAnsi="Arial" w:cs="Arial"/>
          <w:b/>
          <w:bCs/>
          <w:i/>
          <w:iCs/>
          <w:sz w:val="24"/>
          <w:szCs w:val="24"/>
        </w:rPr>
      </w:pPr>
      <w:r w:rsidRPr="00C820DE">
        <w:rPr>
          <w:rFonts w:ascii="Arial" w:hAnsi="Arial" w:cs="Arial"/>
          <w:b/>
          <w:bCs/>
          <w:i/>
          <w:iCs/>
          <w:sz w:val="24"/>
          <w:szCs w:val="24"/>
        </w:rPr>
        <w:t xml:space="preserve">Who Called: </w:t>
      </w:r>
    </w:p>
    <w:p w14:paraId="17B7CAA2" w14:textId="44268285" w:rsidR="006E2CFD" w:rsidRDefault="009F6F3D">
      <w:pPr>
        <w:rPr>
          <w:rFonts w:ascii="Arial" w:hAnsi="Arial" w:cs="Arial"/>
          <w:sz w:val="24"/>
          <w:szCs w:val="24"/>
        </w:rPr>
      </w:pPr>
      <w:r>
        <w:rPr>
          <w:rFonts w:ascii="Arial" w:hAnsi="Arial" w:cs="Arial"/>
          <w:sz w:val="24"/>
          <w:szCs w:val="24"/>
        </w:rPr>
        <w:t xml:space="preserve">Sam Robins </w:t>
      </w:r>
      <w:r>
        <w:rPr>
          <w:rFonts w:ascii="Arial" w:hAnsi="Arial" w:cs="Arial"/>
          <w:sz w:val="24"/>
          <w:szCs w:val="24"/>
        </w:rPr>
        <w:tab/>
      </w:r>
      <w:r>
        <w:rPr>
          <w:rFonts w:ascii="Arial" w:hAnsi="Arial" w:cs="Arial"/>
          <w:sz w:val="24"/>
          <w:szCs w:val="24"/>
        </w:rPr>
        <w:tab/>
      </w:r>
      <w:r w:rsidR="004E50A3">
        <w:rPr>
          <w:rFonts w:ascii="Arial" w:hAnsi="Arial" w:cs="Arial"/>
          <w:sz w:val="24"/>
          <w:szCs w:val="24"/>
        </w:rPr>
        <w:tab/>
      </w:r>
      <w:r w:rsidR="00880020">
        <w:rPr>
          <w:rFonts w:ascii="Arial" w:hAnsi="Arial" w:cs="Arial"/>
          <w:sz w:val="24"/>
          <w:szCs w:val="24"/>
        </w:rPr>
        <w:tab/>
      </w:r>
      <w:r>
        <w:rPr>
          <w:rFonts w:ascii="Arial" w:hAnsi="Arial" w:cs="Arial"/>
          <w:sz w:val="24"/>
          <w:szCs w:val="24"/>
        </w:rPr>
        <w:t xml:space="preserve">Path User </w:t>
      </w:r>
    </w:p>
    <w:p w14:paraId="68010000" w14:textId="1469EF34" w:rsidR="009F6F3D" w:rsidRDefault="00F65043">
      <w:pPr>
        <w:rPr>
          <w:rFonts w:ascii="Arial" w:hAnsi="Arial" w:cs="Arial"/>
          <w:sz w:val="24"/>
          <w:szCs w:val="24"/>
        </w:rPr>
      </w:pPr>
      <w:r>
        <w:rPr>
          <w:rFonts w:ascii="Arial" w:hAnsi="Arial" w:cs="Arial"/>
          <w:sz w:val="24"/>
          <w:szCs w:val="24"/>
        </w:rPr>
        <w:t xml:space="preserve">Mike </w:t>
      </w:r>
      <w:r w:rsidR="00152E94">
        <w:rPr>
          <w:rFonts w:ascii="Arial" w:hAnsi="Arial" w:cs="Arial"/>
          <w:sz w:val="24"/>
          <w:szCs w:val="24"/>
        </w:rPr>
        <w:t xml:space="preserve">Barthorpe </w:t>
      </w:r>
      <w:r w:rsidR="00152E94">
        <w:rPr>
          <w:rFonts w:ascii="Arial" w:hAnsi="Arial" w:cs="Arial"/>
          <w:sz w:val="24"/>
          <w:szCs w:val="24"/>
        </w:rPr>
        <w:tab/>
      </w:r>
      <w:r w:rsidR="004E50A3">
        <w:rPr>
          <w:rFonts w:ascii="Arial" w:hAnsi="Arial" w:cs="Arial"/>
          <w:sz w:val="24"/>
          <w:szCs w:val="24"/>
        </w:rPr>
        <w:tab/>
      </w:r>
      <w:r w:rsidR="00880020">
        <w:rPr>
          <w:rFonts w:ascii="Arial" w:hAnsi="Arial" w:cs="Arial"/>
          <w:sz w:val="24"/>
          <w:szCs w:val="24"/>
        </w:rPr>
        <w:tab/>
      </w:r>
      <w:r w:rsidR="00152E94">
        <w:rPr>
          <w:rFonts w:ascii="Arial" w:hAnsi="Arial" w:cs="Arial"/>
          <w:sz w:val="24"/>
          <w:szCs w:val="24"/>
        </w:rPr>
        <w:t xml:space="preserve">Path User </w:t>
      </w:r>
    </w:p>
    <w:p w14:paraId="48EA2372" w14:textId="522150F9" w:rsidR="00152E94" w:rsidRDefault="00152E94">
      <w:pPr>
        <w:rPr>
          <w:rFonts w:ascii="Arial" w:hAnsi="Arial" w:cs="Arial"/>
          <w:sz w:val="24"/>
          <w:szCs w:val="24"/>
        </w:rPr>
      </w:pPr>
      <w:r>
        <w:rPr>
          <w:rFonts w:ascii="Arial" w:hAnsi="Arial" w:cs="Arial"/>
          <w:sz w:val="24"/>
          <w:szCs w:val="24"/>
        </w:rPr>
        <w:t>Rua</w:t>
      </w:r>
      <w:r w:rsidR="00802A8B">
        <w:rPr>
          <w:rFonts w:ascii="Arial" w:hAnsi="Arial" w:cs="Arial"/>
          <w:sz w:val="24"/>
          <w:szCs w:val="24"/>
        </w:rPr>
        <w:t>iri Flynn</w:t>
      </w:r>
      <w:r w:rsidR="00444AAB">
        <w:rPr>
          <w:rFonts w:ascii="Arial" w:hAnsi="Arial" w:cs="Arial"/>
          <w:sz w:val="24"/>
          <w:szCs w:val="24"/>
        </w:rPr>
        <w:tab/>
      </w:r>
      <w:r w:rsidR="00444AAB">
        <w:rPr>
          <w:rFonts w:ascii="Arial" w:hAnsi="Arial" w:cs="Arial"/>
          <w:sz w:val="24"/>
          <w:szCs w:val="24"/>
        </w:rPr>
        <w:tab/>
      </w:r>
      <w:r w:rsidR="004E50A3">
        <w:rPr>
          <w:rFonts w:ascii="Arial" w:hAnsi="Arial" w:cs="Arial"/>
          <w:sz w:val="24"/>
          <w:szCs w:val="24"/>
        </w:rPr>
        <w:tab/>
      </w:r>
      <w:r w:rsidR="001B2B18">
        <w:rPr>
          <w:rFonts w:ascii="Arial" w:hAnsi="Arial" w:cs="Arial"/>
          <w:sz w:val="24"/>
          <w:szCs w:val="24"/>
        </w:rPr>
        <w:tab/>
      </w:r>
      <w:r w:rsidR="00444AAB">
        <w:rPr>
          <w:rFonts w:ascii="Arial" w:hAnsi="Arial" w:cs="Arial"/>
          <w:sz w:val="24"/>
          <w:szCs w:val="24"/>
        </w:rPr>
        <w:t>Path User</w:t>
      </w:r>
    </w:p>
    <w:p w14:paraId="271E9376" w14:textId="33D4E93E" w:rsidR="00444AAB" w:rsidRDefault="0095399B">
      <w:pPr>
        <w:rPr>
          <w:rFonts w:ascii="Arial" w:hAnsi="Arial" w:cs="Arial"/>
          <w:sz w:val="24"/>
          <w:szCs w:val="24"/>
        </w:rPr>
      </w:pPr>
      <w:r>
        <w:rPr>
          <w:rFonts w:ascii="Arial" w:hAnsi="Arial" w:cs="Arial"/>
          <w:sz w:val="24"/>
          <w:szCs w:val="24"/>
        </w:rPr>
        <w:t xml:space="preserve">Neal Pike </w:t>
      </w:r>
      <w:r>
        <w:rPr>
          <w:rFonts w:ascii="Arial" w:hAnsi="Arial" w:cs="Arial"/>
          <w:sz w:val="24"/>
          <w:szCs w:val="24"/>
        </w:rPr>
        <w:tab/>
      </w:r>
      <w:r w:rsidR="004E50A3">
        <w:rPr>
          <w:rFonts w:ascii="Arial" w:hAnsi="Arial" w:cs="Arial"/>
          <w:sz w:val="24"/>
          <w:szCs w:val="24"/>
        </w:rPr>
        <w:tab/>
      </w:r>
      <w:r w:rsidR="00880020">
        <w:rPr>
          <w:rFonts w:ascii="Arial" w:hAnsi="Arial" w:cs="Arial"/>
          <w:sz w:val="24"/>
          <w:szCs w:val="24"/>
        </w:rPr>
        <w:tab/>
      </w:r>
      <w:r w:rsidR="005E67E0">
        <w:rPr>
          <w:rFonts w:ascii="Arial" w:hAnsi="Arial" w:cs="Arial"/>
          <w:sz w:val="24"/>
          <w:szCs w:val="24"/>
        </w:rPr>
        <w:tab/>
      </w:r>
      <w:r>
        <w:rPr>
          <w:rFonts w:ascii="Arial" w:hAnsi="Arial" w:cs="Arial"/>
          <w:sz w:val="24"/>
          <w:szCs w:val="24"/>
        </w:rPr>
        <w:t>Path User</w:t>
      </w:r>
    </w:p>
    <w:p w14:paraId="6D409E83" w14:textId="27883893" w:rsidR="0095399B" w:rsidRDefault="00493143">
      <w:pPr>
        <w:rPr>
          <w:rFonts w:ascii="Arial" w:hAnsi="Arial" w:cs="Arial"/>
          <w:sz w:val="24"/>
          <w:szCs w:val="24"/>
        </w:rPr>
      </w:pPr>
      <w:r>
        <w:rPr>
          <w:rFonts w:ascii="Arial" w:hAnsi="Arial" w:cs="Arial"/>
          <w:sz w:val="24"/>
          <w:szCs w:val="24"/>
        </w:rPr>
        <w:t xml:space="preserve">John </w:t>
      </w:r>
      <w:r w:rsidR="00DE056E">
        <w:rPr>
          <w:rFonts w:ascii="Arial" w:hAnsi="Arial" w:cs="Arial"/>
          <w:sz w:val="24"/>
          <w:szCs w:val="24"/>
        </w:rPr>
        <w:t>Hu</w:t>
      </w:r>
      <w:r>
        <w:rPr>
          <w:rFonts w:ascii="Arial" w:hAnsi="Arial" w:cs="Arial"/>
          <w:sz w:val="24"/>
          <w:szCs w:val="24"/>
        </w:rPr>
        <w:t xml:space="preserve">go </w:t>
      </w:r>
      <w:r>
        <w:rPr>
          <w:rFonts w:ascii="Arial" w:hAnsi="Arial" w:cs="Arial"/>
          <w:sz w:val="24"/>
          <w:szCs w:val="24"/>
        </w:rPr>
        <w:tab/>
      </w:r>
      <w:r>
        <w:rPr>
          <w:rFonts w:ascii="Arial" w:hAnsi="Arial" w:cs="Arial"/>
          <w:sz w:val="24"/>
          <w:szCs w:val="24"/>
        </w:rPr>
        <w:tab/>
      </w:r>
      <w:r w:rsidR="004E50A3">
        <w:rPr>
          <w:rFonts w:ascii="Arial" w:hAnsi="Arial" w:cs="Arial"/>
          <w:sz w:val="24"/>
          <w:szCs w:val="24"/>
        </w:rPr>
        <w:tab/>
      </w:r>
      <w:r w:rsidR="00880020">
        <w:rPr>
          <w:rFonts w:ascii="Arial" w:hAnsi="Arial" w:cs="Arial"/>
          <w:sz w:val="24"/>
          <w:szCs w:val="24"/>
        </w:rPr>
        <w:tab/>
      </w:r>
      <w:r>
        <w:rPr>
          <w:rFonts w:ascii="Arial" w:hAnsi="Arial" w:cs="Arial"/>
          <w:sz w:val="24"/>
          <w:szCs w:val="24"/>
        </w:rPr>
        <w:t xml:space="preserve">Path User </w:t>
      </w:r>
    </w:p>
    <w:p w14:paraId="120B7041" w14:textId="7DC950FF" w:rsidR="00392F3F" w:rsidRDefault="004E50A3">
      <w:pPr>
        <w:rPr>
          <w:rFonts w:ascii="Arial" w:hAnsi="Arial" w:cs="Arial"/>
          <w:sz w:val="24"/>
          <w:szCs w:val="24"/>
        </w:rPr>
      </w:pPr>
      <w:r>
        <w:rPr>
          <w:rFonts w:ascii="Arial" w:hAnsi="Arial" w:cs="Arial"/>
          <w:sz w:val="24"/>
          <w:szCs w:val="24"/>
        </w:rPr>
        <w:t xml:space="preserve">Sir Nicholas Warren </w:t>
      </w:r>
      <w:r>
        <w:rPr>
          <w:rFonts w:ascii="Arial" w:hAnsi="Arial" w:cs="Arial"/>
          <w:sz w:val="24"/>
          <w:szCs w:val="24"/>
        </w:rPr>
        <w:tab/>
      </w:r>
      <w:r w:rsidR="00880020">
        <w:rPr>
          <w:rFonts w:ascii="Arial" w:hAnsi="Arial" w:cs="Arial"/>
          <w:sz w:val="24"/>
          <w:szCs w:val="24"/>
        </w:rPr>
        <w:tab/>
      </w:r>
      <w:r>
        <w:rPr>
          <w:rFonts w:ascii="Arial" w:hAnsi="Arial" w:cs="Arial"/>
          <w:sz w:val="24"/>
          <w:szCs w:val="24"/>
        </w:rPr>
        <w:t xml:space="preserve">Path User </w:t>
      </w:r>
    </w:p>
    <w:p w14:paraId="1BA07025" w14:textId="2F3534DC" w:rsidR="004E50A3" w:rsidRDefault="00E900A2">
      <w:pPr>
        <w:rPr>
          <w:rFonts w:ascii="Arial" w:hAnsi="Arial" w:cs="Arial"/>
          <w:sz w:val="24"/>
          <w:szCs w:val="24"/>
        </w:rPr>
      </w:pPr>
      <w:r>
        <w:rPr>
          <w:rFonts w:ascii="Arial" w:hAnsi="Arial" w:cs="Arial"/>
          <w:sz w:val="24"/>
          <w:szCs w:val="24"/>
        </w:rPr>
        <w:t xml:space="preserve">Catherine Graham-Harrison </w:t>
      </w:r>
      <w:r w:rsidR="00880020">
        <w:rPr>
          <w:rFonts w:ascii="Arial" w:hAnsi="Arial" w:cs="Arial"/>
          <w:sz w:val="24"/>
          <w:szCs w:val="24"/>
        </w:rPr>
        <w:tab/>
        <w:t>Path User</w:t>
      </w:r>
    </w:p>
    <w:p w14:paraId="675E80CB" w14:textId="4C5D39D1" w:rsidR="00880020" w:rsidRDefault="00CD6DBF">
      <w:pPr>
        <w:rPr>
          <w:rFonts w:ascii="Arial" w:hAnsi="Arial" w:cs="Arial"/>
          <w:sz w:val="24"/>
          <w:szCs w:val="24"/>
        </w:rPr>
      </w:pPr>
      <w:r>
        <w:rPr>
          <w:rFonts w:ascii="Arial" w:hAnsi="Arial" w:cs="Arial"/>
          <w:sz w:val="24"/>
          <w:szCs w:val="24"/>
        </w:rPr>
        <w:t xml:space="preserve">Charles Robins </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Path User </w:t>
      </w:r>
    </w:p>
    <w:p w14:paraId="036C48D2" w14:textId="697532E8" w:rsidR="00CD6DBF" w:rsidRDefault="00CD6DBF">
      <w:pPr>
        <w:rPr>
          <w:rFonts w:ascii="Arial" w:hAnsi="Arial" w:cs="Arial"/>
          <w:sz w:val="24"/>
          <w:szCs w:val="24"/>
        </w:rPr>
      </w:pPr>
      <w:r>
        <w:rPr>
          <w:rFonts w:ascii="Arial" w:hAnsi="Arial" w:cs="Arial"/>
          <w:sz w:val="24"/>
          <w:szCs w:val="24"/>
        </w:rPr>
        <w:t>Lisa Flynn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Path User </w:t>
      </w:r>
    </w:p>
    <w:p w14:paraId="563C1AEA" w14:textId="63D5E25A" w:rsidR="004D12BC" w:rsidRDefault="004D12BC">
      <w:pPr>
        <w:rPr>
          <w:rFonts w:ascii="Arial" w:hAnsi="Arial" w:cs="Arial"/>
          <w:sz w:val="24"/>
          <w:szCs w:val="24"/>
        </w:rPr>
      </w:pPr>
      <w:r>
        <w:rPr>
          <w:rFonts w:ascii="Arial" w:hAnsi="Arial" w:cs="Arial"/>
          <w:sz w:val="24"/>
          <w:szCs w:val="24"/>
        </w:rPr>
        <w:t>John Dellow</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Path User </w:t>
      </w:r>
    </w:p>
    <w:p w14:paraId="4824A813" w14:textId="20ECE9F7" w:rsidR="004D12BC" w:rsidRDefault="00720E2E">
      <w:pPr>
        <w:rPr>
          <w:rFonts w:ascii="Arial" w:hAnsi="Arial" w:cs="Arial"/>
          <w:sz w:val="24"/>
          <w:szCs w:val="24"/>
        </w:rPr>
      </w:pPr>
      <w:r>
        <w:rPr>
          <w:rFonts w:ascii="Arial" w:hAnsi="Arial" w:cs="Arial"/>
          <w:sz w:val="24"/>
          <w:szCs w:val="24"/>
        </w:rPr>
        <w:t>Eugene Fu</w:t>
      </w:r>
      <w:r w:rsidR="00C67667">
        <w:rPr>
          <w:rFonts w:ascii="Arial" w:hAnsi="Arial" w:cs="Arial"/>
          <w:sz w:val="24"/>
          <w:szCs w:val="24"/>
        </w:rPr>
        <w:t>t</w:t>
      </w:r>
      <w:r w:rsidR="008F1E9E">
        <w:rPr>
          <w:rFonts w:ascii="Arial" w:hAnsi="Arial" w:cs="Arial"/>
          <w:sz w:val="24"/>
          <w:szCs w:val="24"/>
        </w:rPr>
        <w:t xml:space="preserve">cher </w:t>
      </w:r>
      <w:r w:rsidR="00D25E2A">
        <w:rPr>
          <w:rFonts w:ascii="Arial" w:hAnsi="Arial" w:cs="Arial"/>
          <w:sz w:val="24"/>
          <w:szCs w:val="24"/>
        </w:rPr>
        <w:tab/>
      </w:r>
      <w:r w:rsidR="00D25E2A">
        <w:rPr>
          <w:rFonts w:ascii="Arial" w:hAnsi="Arial" w:cs="Arial"/>
          <w:sz w:val="24"/>
          <w:szCs w:val="24"/>
        </w:rPr>
        <w:tab/>
      </w:r>
      <w:r w:rsidR="00D25E2A">
        <w:rPr>
          <w:rFonts w:ascii="Arial" w:hAnsi="Arial" w:cs="Arial"/>
          <w:sz w:val="24"/>
          <w:szCs w:val="24"/>
        </w:rPr>
        <w:tab/>
        <w:t xml:space="preserve">Path User </w:t>
      </w:r>
    </w:p>
    <w:p w14:paraId="0EC6F4EE" w14:textId="049B97DE" w:rsidR="00D25E2A" w:rsidRDefault="001A4F27">
      <w:pPr>
        <w:rPr>
          <w:rFonts w:ascii="Arial" w:hAnsi="Arial" w:cs="Arial"/>
          <w:sz w:val="24"/>
          <w:szCs w:val="24"/>
        </w:rPr>
      </w:pPr>
      <w:r>
        <w:rPr>
          <w:rFonts w:ascii="Arial" w:hAnsi="Arial" w:cs="Arial"/>
          <w:sz w:val="24"/>
          <w:szCs w:val="24"/>
        </w:rPr>
        <w:t>Cat</w:t>
      </w:r>
      <w:r w:rsidR="00A12F57">
        <w:rPr>
          <w:rFonts w:ascii="Arial" w:hAnsi="Arial" w:cs="Arial"/>
          <w:sz w:val="24"/>
          <w:szCs w:val="24"/>
        </w:rPr>
        <w:t>herine Adams Tee</w:t>
      </w:r>
      <w:r w:rsidR="00A12F57">
        <w:rPr>
          <w:rFonts w:ascii="Arial" w:hAnsi="Arial" w:cs="Arial"/>
          <w:sz w:val="24"/>
          <w:szCs w:val="24"/>
        </w:rPr>
        <w:tab/>
      </w:r>
      <w:r w:rsidR="00A12F57">
        <w:rPr>
          <w:rFonts w:ascii="Arial" w:hAnsi="Arial" w:cs="Arial"/>
          <w:sz w:val="24"/>
          <w:szCs w:val="24"/>
        </w:rPr>
        <w:tab/>
        <w:t xml:space="preserve">Path User </w:t>
      </w:r>
    </w:p>
    <w:p w14:paraId="18D2AEB0" w14:textId="60C27498" w:rsidR="00A61CDB" w:rsidRDefault="00A61CDB">
      <w:pPr>
        <w:rPr>
          <w:rFonts w:ascii="Arial" w:hAnsi="Arial" w:cs="Arial"/>
          <w:sz w:val="24"/>
          <w:szCs w:val="24"/>
        </w:rPr>
      </w:pPr>
      <w:r>
        <w:rPr>
          <w:rFonts w:ascii="Arial" w:hAnsi="Arial" w:cs="Arial"/>
          <w:sz w:val="24"/>
          <w:szCs w:val="24"/>
        </w:rPr>
        <w:t xml:space="preserve">Trevor Coles </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Path User </w:t>
      </w:r>
    </w:p>
    <w:p w14:paraId="172AFB89" w14:textId="77777777" w:rsidR="006E2CFD" w:rsidRDefault="006E2CFD">
      <w:pPr>
        <w:rPr>
          <w:rFonts w:ascii="Arial" w:hAnsi="Arial" w:cs="Arial"/>
          <w:sz w:val="24"/>
          <w:szCs w:val="24"/>
        </w:rPr>
      </w:pPr>
    </w:p>
    <w:p w14:paraId="08EEFAE0" w14:textId="7883651E" w:rsidR="00FD4B2E" w:rsidRPr="008035F2" w:rsidRDefault="008035F2">
      <w:pPr>
        <w:rPr>
          <w:rFonts w:ascii="Arial" w:hAnsi="Arial" w:cs="Arial"/>
          <w:b/>
          <w:bCs/>
          <w:sz w:val="24"/>
          <w:szCs w:val="24"/>
        </w:rPr>
      </w:pPr>
      <w:r>
        <w:rPr>
          <w:rFonts w:ascii="Arial" w:hAnsi="Arial" w:cs="Arial"/>
          <w:b/>
          <w:bCs/>
          <w:sz w:val="24"/>
          <w:szCs w:val="24"/>
        </w:rPr>
        <w:t>Others in Support of the Order</w:t>
      </w:r>
    </w:p>
    <w:p w14:paraId="4F5A111C" w14:textId="77777777" w:rsidR="00FD4B2E" w:rsidRDefault="00FD4B2E">
      <w:pPr>
        <w:rPr>
          <w:rFonts w:ascii="Arial" w:hAnsi="Arial" w:cs="Arial"/>
          <w:sz w:val="24"/>
          <w:szCs w:val="24"/>
        </w:rPr>
      </w:pPr>
    </w:p>
    <w:p w14:paraId="462BF29E" w14:textId="23B233BE" w:rsidR="00F9729F" w:rsidRDefault="00F9729F">
      <w:pPr>
        <w:rPr>
          <w:rFonts w:ascii="Arial" w:hAnsi="Arial" w:cs="Arial"/>
          <w:sz w:val="24"/>
          <w:szCs w:val="24"/>
        </w:rPr>
      </w:pPr>
      <w:r>
        <w:rPr>
          <w:rFonts w:ascii="Arial" w:hAnsi="Arial" w:cs="Arial"/>
          <w:sz w:val="24"/>
          <w:szCs w:val="24"/>
        </w:rPr>
        <w:t xml:space="preserve">Simon Pike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Local Resident </w:t>
      </w:r>
    </w:p>
    <w:p w14:paraId="2C45CC0C" w14:textId="0F04CCA8" w:rsidR="008035F2" w:rsidRDefault="008035F2">
      <w:pPr>
        <w:rPr>
          <w:rFonts w:ascii="Arial" w:hAnsi="Arial" w:cs="Arial"/>
          <w:sz w:val="24"/>
          <w:szCs w:val="24"/>
        </w:rPr>
      </w:pPr>
      <w:r>
        <w:rPr>
          <w:rFonts w:ascii="Arial" w:hAnsi="Arial" w:cs="Arial"/>
          <w:sz w:val="24"/>
          <w:szCs w:val="24"/>
        </w:rPr>
        <w:t xml:space="preserve">Cllr Dr Tony </w:t>
      </w:r>
      <w:r w:rsidR="00B03AB7">
        <w:rPr>
          <w:rFonts w:ascii="Arial" w:hAnsi="Arial" w:cs="Arial"/>
          <w:sz w:val="24"/>
          <w:szCs w:val="24"/>
        </w:rPr>
        <w:t xml:space="preserve">Vickers </w:t>
      </w:r>
      <w:r w:rsidR="00B03AB7">
        <w:rPr>
          <w:rFonts w:ascii="Arial" w:hAnsi="Arial" w:cs="Arial"/>
          <w:sz w:val="24"/>
          <w:szCs w:val="24"/>
        </w:rPr>
        <w:tab/>
      </w:r>
      <w:r w:rsidR="00B03AB7">
        <w:rPr>
          <w:rFonts w:ascii="Arial" w:hAnsi="Arial" w:cs="Arial"/>
          <w:sz w:val="24"/>
          <w:szCs w:val="24"/>
        </w:rPr>
        <w:tab/>
      </w:r>
      <w:r w:rsidR="00B1776F">
        <w:rPr>
          <w:rFonts w:ascii="Arial" w:hAnsi="Arial" w:cs="Arial"/>
          <w:sz w:val="24"/>
          <w:szCs w:val="24"/>
        </w:rPr>
        <w:t>Councillor,</w:t>
      </w:r>
      <w:r w:rsidR="00854E91">
        <w:rPr>
          <w:rFonts w:ascii="Arial" w:hAnsi="Arial" w:cs="Arial"/>
          <w:sz w:val="24"/>
          <w:szCs w:val="24"/>
        </w:rPr>
        <w:t xml:space="preserve"> West Berkshire Council</w:t>
      </w:r>
      <w:r w:rsidR="00B03AB7">
        <w:rPr>
          <w:rFonts w:ascii="Arial" w:hAnsi="Arial" w:cs="Arial"/>
          <w:sz w:val="24"/>
          <w:szCs w:val="24"/>
        </w:rPr>
        <w:t xml:space="preserve"> </w:t>
      </w:r>
    </w:p>
    <w:p w14:paraId="039137C0" w14:textId="77777777" w:rsidR="008035F2" w:rsidRDefault="008035F2">
      <w:pPr>
        <w:rPr>
          <w:rFonts w:ascii="Arial" w:hAnsi="Arial" w:cs="Arial"/>
          <w:sz w:val="24"/>
          <w:szCs w:val="24"/>
        </w:rPr>
      </w:pPr>
    </w:p>
    <w:p w14:paraId="41E36466" w14:textId="632D718B" w:rsidR="00741C8B" w:rsidRPr="006E1DE7" w:rsidRDefault="00741C8B">
      <w:pPr>
        <w:rPr>
          <w:rFonts w:ascii="Arial" w:hAnsi="Arial" w:cs="Arial"/>
          <w:b/>
          <w:bCs/>
          <w:sz w:val="24"/>
          <w:szCs w:val="24"/>
        </w:rPr>
      </w:pPr>
      <w:r w:rsidRPr="006E1DE7">
        <w:rPr>
          <w:rFonts w:ascii="Arial" w:hAnsi="Arial" w:cs="Arial"/>
          <w:b/>
          <w:bCs/>
          <w:sz w:val="24"/>
          <w:szCs w:val="24"/>
        </w:rPr>
        <w:t xml:space="preserve">In Objection to the Order: </w:t>
      </w:r>
    </w:p>
    <w:p w14:paraId="6A07DCC6" w14:textId="77777777" w:rsidR="00741C8B" w:rsidRDefault="00741C8B">
      <w:pPr>
        <w:rPr>
          <w:rFonts w:ascii="Arial" w:hAnsi="Arial" w:cs="Arial"/>
          <w:sz w:val="24"/>
          <w:szCs w:val="24"/>
        </w:rPr>
      </w:pPr>
    </w:p>
    <w:p w14:paraId="7F844F99" w14:textId="18D221C5" w:rsidR="00741C8B" w:rsidRDefault="00635D5C">
      <w:pPr>
        <w:rPr>
          <w:rFonts w:ascii="Arial" w:hAnsi="Arial" w:cs="Arial"/>
          <w:sz w:val="24"/>
          <w:szCs w:val="24"/>
        </w:rPr>
      </w:pPr>
      <w:r>
        <w:rPr>
          <w:rFonts w:ascii="Arial" w:hAnsi="Arial" w:cs="Arial"/>
          <w:sz w:val="24"/>
          <w:szCs w:val="24"/>
        </w:rPr>
        <w:t>Paul Wilmshurst</w:t>
      </w:r>
      <w:r w:rsidR="00EE3898">
        <w:rPr>
          <w:rFonts w:ascii="Arial" w:hAnsi="Arial" w:cs="Arial"/>
          <w:sz w:val="24"/>
          <w:szCs w:val="24"/>
        </w:rPr>
        <w:t xml:space="preserve"> </w:t>
      </w:r>
      <w:r w:rsidR="00BE723E">
        <w:rPr>
          <w:rFonts w:ascii="Arial" w:hAnsi="Arial" w:cs="Arial"/>
          <w:sz w:val="24"/>
          <w:szCs w:val="24"/>
        </w:rPr>
        <w:tab/>
      </w:r>
      <w:r w:rsidR="00BE723E">
        <w:rPr>
          <w:rFonts w:ascii="Arial" w:hAnsi="Arial" w:cs="Arial"/>
          <w:sz w:val="24"/>
          <w:szCs w:val="24"/>
        </w:rPr>
        <w:tab/>
      </w:r>
      <w:r w:rsidR="00BE723E">
        <w:rPr>
          <w:rFonts w:ascii="Arial" w:hAnsi="Arial" w:cs="Arial"/>
          <w:sz w:val="24"/>
          <w:szCs w:val="24"/>
        </w:rPr>
        <w:tab/>
      </w:r>
      <w:r w:rsidR="00EE3898">
        <w:rPr>
          <w:rFonts w:ascii="Arial" w:hAnsi="Arial" w:cs="Arial"/>
          <w:sz w:val="24"/>
          <w:szCs w:val="24"/>
        </w:rPr>
        <w:t xml:space="preserve">Counsel for Mr Matthews </w:t>
      </w:r>
    </w:p>
    <w:p w14:paraId="1778FE46" w14:textId="77777777" w:rsidR="00EE3898" w:rsidRDefault="00EE3898">
      <w:pPr>
        <w:rPr>
          <w:rFonts w:ascii="Arial" w:hAnsi="Arial" w:cs="Arial"/>
          <w:sz w:val="24"/>
          <w:szCs w:val="24"/>
        </w:rPr>
      </w:pPr>
    </w:p>
    <w:p w14:paraId="29919950" w14:textId="595B5240" w:rsidR="00EE3898" w:rsidRPr="009327DD" w:rsidRDefault="00EE3898">
      <w:pPr>
        <w:rPr>
          <w:rFonts w:ascii="Arial" w:hAnsi="Arial" w:cs="Arial"/>
          <w:b/>
          <w:bCs/>
          <w:i/>
          <w:iCs/>
          <w:sz w:val="24"/>
          <w:szCs w:val="24"/>
        </w:rPr>
      </w:pPr>
      <w:r w:rsidRPr="009327DD">
        <w:rPr>
          <w:rFonts w:ascii="Arial" w:hAnsi="Arial" w:cs="Arial"/>
          <w:b/>
          <w:bCs/>
          <w:i/>
          <w:iCs/>
          <w:sz w:val="24"/>
          <w:szCs w:val="24"/>
        </w:rPr>
        <w:t xml:space="preserve">Who Called: </w:t>
      </w:r>
    </w:p>
    <w:p w14:paraId="006A052D" w14:textId="093DC6AC" w:rsidR="00BE723E" w:rsidRDefault="00BE723E">
      <w:pPr>
        <w:rPr>
          <w:rFonts w:ascii="Arial" w:hAnsi="Arial" w:cs="Arial"/>
          <w:sz w:val="24"/>
          <w:szCs w:val="24"/>
        </w:rPr>
      </w:pPr>
      <w:r>
        <w:rPr>
          <w:rFonts w:ascii="Arial" w:hAnsi="Arial" w:cs="Arial"/>
          <w:sz w:val="24"/>
          <w:szCs w:val="24"/>
        </w:rPr>
        <w:t xml:space="preserve">Lady </w:t>
      </w:r>
      <w:r w:rsidR="00C820DE">
        <w:rPr>
          <w:rFonts w:ascii="Arial" w:hAnsi="Arial" w:cs="Arial"/>
          <w:sz w:val="24"/>
          <w:szCs w:val="24"/>
        </w:rPr>
        <w:t xml:space="preserve">Victoria Conran </w:t>
      </w:r>
      <w:r w:rsidR="00BA6F39">
        <w:rPr>
          <w:rFonts w:ascii="Arial" w:hAnsi="Arial" w:cs="Arial"/>
          <w:sz w:val="24"/>
          <w:szCs w:val="24"/>
        </w:rPr>
        <w:tab/>
      </w:r>
      <w:r w:rsidR="00BA6F39">
        <w:rPr>
          <w:rFonts w:ascii="Arial" w:hAnsi="Arial" w:cs="Arial"/>
          <w:sz w:val="24"/>
          <w:szCs w:val="24"/>
        </w:rPr>
        <w:tab/>
        <w:t>Former Resident of Barton Court</w:t>
      </w:r>
    </w:p>
    <w:p w14:paraId="47459DB7" w14:textId="0F3FCE31" w:rsidR="00BA6F39" w:rsidRDefault="00992FD7">
      <w:pPr>
        <w:rPr>
          <w:rFonts w:ascii="Arial" w:hAnsi="Arial" w:cs="Arial"/>
          <w:sz w:val="24"/>
          <w:szCs w:val="24"/>
        </w:rPr>
      </w:pPr>
      <w:r>
        <w:rPr>
          <w:rFonts w:ascii="Arial" w:hAnsi="Arial" w:cs="Arial"/>
          <w:sz w:val="24"/>
          <w:szCs w:val="24"/>
        </w:rPr>
        <w:t>Charles Hill</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Former </w:t>
      </w:r>
      <w:r w:rsidR="00C120E6">
        <w:rPr>
          <w:rFonts w:ascii="Arial" w:hAnsi="Arial" w:cs="Arial"/>
          <w:sz w:val="24"/>
          <w:szCs w:val="24"/>
        </w:rPr>
        <w:t>Resident of Barton Court and Spinney House</w:t>
      </w:r>
    </w:p>
    <w:p w14:paraId="33C84B98" w14:textId="38F76324" w:rsidR="00C120E6" w:rsidRDefault="00231A3E">
      <w:pPr>
        <w:rPr>
          <w:rFonts w:ascii="Arial" w:hAnsi="Arial" w:cs="Arial"/>
          <w:sz w:val="24"/>
          <w:szCs w:val="24"/>
        </w:rPr>
      </w:pPr>
      <w:r>
        <w:rPr>
          <w:rFonts w:ascii="Arial" w:hAnsi="Arial" w:cs="Arial"/>
          <w:sz w:val="24"/>
          <w:szCs w:val="24"/>
        </w:rPr>
        <w:t>Max Ga</w:t>
      </w:r>
      <w:r w:rsidR="00FA7CAE">
        <w:rPr>
          <w:rFonts w:ascii="Arial" w:hAnsi="Arial" w:cs="Arial"/>
          <w:sz w:val="24"/>
          <w:szCs w:val="24"/>
        </w:rPr>
        <w:t xml:space="preserve">llagher </w:t>
      </w:r>
      <w:r w:rsidR="00FA7CAE">
        <w:rPr>
          <w:rFonts w:ascii="Arial" w:hAnsi="Arial" w:cs="Arial"/>
          <w:sz w:val="24"/>
          <w:szCs w:val="24"/>
        </w:rPr>
        <w:tab/>
      </w:r>
      <w:r w:rsidR="00FA7CAE">
        <w:rPr>
          <w:rFonts w:ascii="Arial" w:hAnsi="Arial" w:cs="Arial"/>
          <w:sz w:val="24"/>
          <w:szCs w:val="24"/>
        </w:rPr>
        <w:tab/>
      </w:r>
      <w:r w:rsidR="00FA7CAE">
        <w:rPr>
          <w:rFonts w:ascii="Arial" w:hAnsi="Arial" w:cs="Arial"/>
          <w:sz w:val="24"/>
          <w:szCs w:val="24"/>
        </w:rPr>
        <w:tab/>
        <w:t xml:space="preserve">Former Resident of Barton Court </w:t>
      </w:r>
    </w:p>
    <w:p w14:paraId="6083939D" w14:textId="67FBB105" w:rsidR="00FA7CAE" w:rsidRDefault="00BC5EAE">
      <w:pPr>
        <w:rPr>
          <w:rFonts w:ascii="Arial" w:hAnsi="Arial" w:cs="Arial"/>
          <w:sz w:val="24"/>
          <w:szCs w:val="24"/>
        </w:rPr>
      </w:pPr>
      <w:r>
        <w:rPr>
          <w:rFonts w:ascii="Arial" w:hAnsi="Arial" w:cs="Arial"/>
          <w:sz w:val="24"/>
          <w:szCs w:val="24"/>
        </w:rPr>
        <w:t xml:space="preserve">Richard </w:t>
      </w:r>
      <w:r w:rsidR="00110DAA">
        <w:rPr>
          <w:rFonts w:ascii="Arial" w:hAnsi="Arial" w:cs="Arial"/>
          <w:sz w:val="24"/>
          <w:szCs w:val="24"/>
        </w:rPr>
        <w:t>Smalley</w:t>
      </w:r>
      <w:r w:rsidR="00420FDD">
        <w:rPr>
          <w:rFonts w:ascii="Arial" w:hAnsi="Arial" w:cs="Arial"/>
          <w:sz w:val="24"/>
          <w:szCs w:val="24"/>
        </w:rPr>
        <w:tab/>
      </w:r>
      <w:r w:rsidR="00420FDD">
        <w:rPr>
          <w:rFonts w:ascii="Arial" w:hAnsi="Arial" w:cs="Arial"/>
          <w:sz w:val="24"/>
          <w:szCs w:val="24"/>
        </w:rPr>
        <w:tab/>
      </w:r>
      <w:r w:rsidR="00420FDD">
        <w:rPr>
          <w:rFonts w:ascii="Arial" w:hAnsi="Arial" w:cs="Arial"/>
          <w:sz w:val="24"/>
          <w:szCs w:val="24"/>
        </w:rPr>
        <w:tab/>
      </w:r>
      <w:r w:rsidR="00F32D1D">
        <w:rPr>
          <w:rFonts w:ascii="Arial" w:hAnsi="Arial" w:cs="Arial"/>
          <w:sz w:val="24"/>
          <w:szCs w:val="24"/>
        </w:rPr>
        <w:t xml:space="preserve">Local Resident and </w:t>
      </w:r>
      <w:r w:rsidR="00420FDD">
        <w:rPr>
          <w:rFonts w:ascii="Arial" w:hAnsi="Arial" w:cs="Arial"/>
          <w:sz w:val="24"/>
          <w:szCs w:val="24"/>
        </w:rPr>
        <w:t>Chair</w:t>
      </w:r>
      <w:r w:rsidR="00F32D1D">
        <w:rPr>
          <w:rFonts w:ascii="Arial" w:hAnsi="Arial" w:cs="Arial"/>
          <w:sz w:val="24"/>
          <w:szCs w:val="24"/>
        </w:rPr>
        <w:t xml:space="preserve"> of</w:t>
      </w:r>
      <w:r w:rsidR="00420FDD">
        <w:rPr>
          <w:rFonts w:ascii="Arial" w:hAnsi="Arial" w:cs="Arial"/>
          <w:sz w:val="24"/>
          <w:szCs w:val="24"/>
        </w:rPr>
        <w:t xml:space="preserve"> Kintbury Parish Council</w:t>
      </w:r>
      <w:r w:rsidR="00854E91">
        <w:rPr>
          <w:rFonts w:ascii="Arial" w:hAnsi="Arial" w:cs="Arial"/>
          <w:sz w:val="24"/>
          <w:szCs w:val="24"/>
        </w:rPr>
        <w:t xml:space="preserve"> </w:t>
      </w:r>
    </w:p>
    <w:p w14:paraId="3E9502C8" w14:textId="2621523D" w:rsidR="00420FDD" w:rsidRDefault="007D1F99">
      <w:pPr>
        <w:rPr>
          <w:rFonts w:ascii="Arial" w:hAnsi="Arial" w:cs="Arial"/>
          <w:sz w:val="24"/>
          <w:szCs w:val="24"/>
        </w:rPr>
      </w:pPr>
      <w:r>
        <w:rPr>
          <w:rFonts w:ascii="Arial" w:hAnsi="Arial" w:cs="Arial"/>
          <w:sz w:val="24"/>
          <w:szCs w:val="24"/>
        </w:rPr>
        <w:t xml:space="preserve">Sean Sutcliffe </w:t>
      </w:r>
      <w:r>
        <w:rPr>
          <w:rFonts w:ascii="Arial" w:hAnsi="Arial" w:cs="Arial"/>
          <w:sz w:val="24"/>
          <w:szCs w:val="24"/>
        </w:rPr>
        <w:tab/>
      </w:r>
      <w:r>
        <w:rPr>
          <w:rFonts w:ascii="Arial" w:hAnsi="Arial" w:cs="Arial"/>
          <w:sz w:val="24"/>
          <w:szCs w:val="24"/>
        </w:rPr>
        <w:tab/>
      </w:r>
      <w:r>
        <w:rPr>
          <w:rFonts w:ascii="Arial" w:hAnsi="Arial" w:cs="Arial"/>
          <w:sz w:val="24"/>
          <w:szCs w:val="24"/>
        </w:rPr>
        <w:tab/>
      </w:r>
      <w:r w:rsidR="005B68AF">
        <w:rPr>
          <w:rFonts w:ascii="Arial" w:hAnsi="Arial" w:cs="Arial"/>
          <w:sz w:val="24"/>
          <w:szCs w:val="24"/>
        </w:rPr>
        <w:t>Co-founder Benchmark</w:t>
      </w:r>
    </w:p>
    <w:p w14:paraId="13FECEB8" w14:textId="24A73528" w:rsidR="005B68AF" w:rsidRDefault="007119BB">
      <w:pPr>
        <w:rPr>
          <w:rFonts w:ascii="Arial" w:hAnsi="Arial" w:cs="Arial"/>
          <w:sz w:val="24"/>
          <w:szCs w:val="24"/>
        </w:rPr>
      </w:pPr>
      <w:r>
        <w:rPr>
          <w:rFonts w:ascii="Arial" w:hAnsi="Arial" w:cs="Arial"/>
          <w:sz w:val="24"/>
          <w:szCs w:val="24"/>
        </w:rPr>
        <w:t>David Hill</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Former Estate Manager </w:t>
      </w:r>
      <w:r w:rsidR="00480D13">
        <w:rPr>
          <w:rFonts w:ascii="Arial" w:hAnsi="Arial" w:cs="Arial"/>
          <w:sz w:val="24"/>
          <w:szCs w:val="24"/>
        </w:rPr>
        <w:t xml:space="preserve">for Barton Court </w:t>
      </w:r>
    </w:p>
    <w:p w14:paraId="7FA417BE" w14:textId="0C456470" w:rsidR="00480D13" w:rsidRDefault="00086581">
      <w:pPr>
        <w:rPr>
          <w:rFonts w:ascii="Arial" w:hAnsi="Arial" w:cs="Arial"/>
          <w:sz w:val="24"/>
          <w:szCs w:val="24"/>
        </w:rPr>
      </w:pPr>
      <w:r>
        <w:rPr>
          <w:rFonts w:ascii="Arial" w:hAnsi="Arial" w:cs="Arial"/>
          <w:sz w:val="24"/>
          <w:szCs w:val="24"/>
        </w:rPr>
        <w:t>James</w:t>
      </w:r>
      <w:r w:rsidR="00E30F53">
        <w:rPr>
          <w:rFonts w:ascii="Arial" w:hAnsi="Arial" w:cs="Arial"/>
          <w:sz w:val="24"/>
          <w:szCs w:val="24"/>
        </w:rPr>
        <w:t xml:space="preserve"> Matthews </w:t>
      </w:r>
      <w:r w:rsidR="00E30F53">
        <w:rPr>
          <w:rFonts w:ascii="Arial" w:hAnsi="Arial" w:cs="Arial"/>
          <w:sz w:val="24"/>
          <w:szCs w:val="24"/>
        </w:rPr>
        <w:tab/>
      </w:r>
      <w:r w:rsidR="00E30F53">
        <w:rPr>
          <w:rFonts w:ascii="Arial" w:hAnsi="Arial" w:cs="Arial"/>
          <w:sz w:val="24"/>
          <w:szCs w:val="24"/>
        </w:rPr>
        <w:tab/>
      </w:r>
      <w:r w:rsidR="00E30F53">
        <w:rPr>
          <w:rFonts w:ascii="Arial" w:hAnsi="Arial" w:cs="Arial"/>
          <w:sz w:val="24"/>
          <w:szCs w:val="24"/>
        </w:rPr>
        <w:tab/>
        <w:t xml:space="preserve">Current Owner of Barton Court Estate </w:t>
      </w:r>
    </w:p>
    <w:p w14:paraId="78BAA012" w14:textId="198AB398" w:rsidR="007119BB" w:rsidRDefault="001B48D2">
      <w:pPr>
        <w:rPr>
          <w:rFonts w:ascii="Arial" w:hAnsi="Arial" w:cs="Arial"/>
          <w:sz w:val="24"/>
          <w:szCs w:val="24"/>
        </w:rPr>
      </w:pPr>
      <w:r>
        <w:rPr>
          <w:rFonts w:ascii="Arial" w:hAnsi="Arial" w:cs="Arial"/>
          <w:sz w:val="24"/>
          <w:szCs w:val="24"/>
        </w:rPr>
        <w:t>S</w:t>
      </w:r>
      <w:r w:rsidR="00DD3692">
        <w:rPr>
          <w:rFonts w:ascii="Arial" w:hAnsi="Arial" w:cs="Arial"/>
          <w:sz w:val="24"/>
          <w:szCs w:val="24"/>
        </w:rPr>
        <w:t xml:space="preserve">tephen Cook </w:t>
      </w:r>
      <w:r w:rsidR="00DD3692">
        <w:rPr>
          <w:rFonts w:ascii="Arial" w:hAnsi="Arial" w:cs="Arial"/>
          <w:sz w:val="24"/>
          <w:szCs w:val="24"/>
        </w:rPr>
        <w:tab/>
      </w:r>
      <w:r w:rsidR="00DD3692">
        <w:rPr>
          <w:rFonts w:ascii="Arial" w:hAnsi="Arial" w:cs="Arial"/>
          <w:sz w:val="24"/>
          <w:szCs w:val="24"/>
        </w:rPr>
        <w:tab/>
      </w:r>
      <w:r w:rsidR="00DD3692">
        <w:rPr>
          <w:rFonts w:ascii="Arial" w:hAnsi="Arial" w:cs="Arial"/>
          <w:sz w:val="24"/>
          <w:szCs w:val="24"/>
        </w:rPr>
        <w:tab/>
      </w:r>
      <w:r w:rsidR="00F32D1D">
        <w:rPr>
          <w:rFonts w:ascii="Arial" w:hAnsi="Arial" w:cs="Arial"/>
          <w:sz w:val="24"/>
          <w:szCs w:val="24"/>
        </w:rPr>
        <w:t>Local Resident</w:t>
      </w:r>
      <w:r w:rsidR="00A86965">
        <w:rPr>
          <w:rFonts w:ascii="Arial" w:hAnsi="Arial" w:cs="Arial"/>
          <w:sz w:val="24"/>
          <w:szCs w:val="24"/>
        </w:rPr>
        <w:t xml:space="preserve"> </w:t>
      </w:r>
    </w:p>
    <w:p w14:paraId="31ECA9A1" w14:textId="62F65E2C" w:rsidR="00A86965" w:rsidRDefault="008762D0">
      <w:pPr>
        <w:rPr>
          <w:rFonts w:ascii="Arial" w:hAnsi="Arial" w:cs="Arial"/>
          <w:sz w:val="24"/>
          <w:szCs w:val="24"/>
        </w:rPr>
      </w:pPr>
      <w:r>
        <w:rPr>
          <w:rFonts w:ascii="Arial" w:hAnsi="Arial" w:cs="Arial"/>
          <w:sz w:val="24"/>
          <w:szCs w:val="24"/>
        </w:rPr>
        <w:t xml:space="preserve">Anthony Stansfeld </w:t>
      </w:r>
      <w:r>
        <w:rPr>
          <w:rFonts w:ascii="Arial" w:hAnsi="Arial" w:cs="Arial"/>
          <w:sz w:val="24"/>
          <w:szCs w:val="24"/>
        </w:rPr>
        <w:tab/>
      </w:r>
      <w:r>
        <w:rPr>
          <w:rFonts w:ascii="Arial" w:hAnsi="Arial" w:cs="Arial"/>
          <w:sz w:val="24"/>
          <w:szCs w:val="24"/>
        </w:rPr>
        <w:tab/>
      </w:r>
      <w:r>
        <w:rPr>
          <w:rFonts w:ascii="Arial" w:hAnsi="Arial" w:cs="Arial"/>
          <w:sz w:val="24"/>
          <w:szCs w:val="24"/>
        </w:rPr>
        <w:tab/>
      </w:r>
      <w:r w:rsidR="00F32D1D">
        <w:rPr>
          <w:rFonts w:ascii="Arial" w:hAnsi="Arial" w:cs="Arial"/>
          <w:sz w:val="24"/>
          <w:szCs w:val="24"/>
        </w:rPr>
        <w:t>Local Resident</w:t>
      </w:r>
      <w:r w:rsidR="00A61930">
        <w:rPr>
          <w:rFonts w:ascii="Arial" w:hAnsi="Arial" w:cs="Arial"/>
          <w:sz w:val="24"/>
          <w:szCs w:val="24"/>
        </w:rPr>
        <w:t xml:space="preserve"> and Former District Co</w:t>
      </w:r>
      <w:r w:rsidR="001622BE">
        <w:rPr>
          <w:rFonts w:ascii="Arial" w:hAnsi="Arial" w:cs="Arial"/>
          <w:sz w:val="24"/>
          <w:szCs w:val="24"/>
        </w:rPr>
        <w:t xml:space="preserve">uncillor </w:t>
      </w:r>
    </w:p>
    <w:p w14:paraId="5FCC25ED" w14:textId="594523F6" w:rsidR="001622BE" w:rsidRDefault="001622BE">
      <w:pPr>
        <w:rPr>
          <w:rFonts w:ascii="Arial" w:hAnsi="Arial" w:cs="Arial"/>
          <w:sz w:val="24"/>
          <w:szCs w:val="24"/>
        </w:rPr>
      </w:pPr>
      <w:r>
        <w:rPr>
          <w:rFonts w:ascii="Arial" w:hAnsi="Arial" w:cs="Arial"/>
          <w:sz w:val="24"/>
          <w:szCs w:val="24"/>
        </w:rPr>
        <w:t xml:space="preserve">Jon </w:t>
      </w:r>
      <w:r w:rsidR="00345197">
        <w:rPr>
          <w:rFonts w:ascii="Arial" w:hAnsi="Arial" w:cs="Arial"/>
          <w:sz w:val="24"/>
          <w:szCs w:val="24"/>
        </w:rPr>
        <w:t>Chidsey</w:t>
      </w:r>
      <w:r w:rsidR="00345197">
        <w:rPr>
          <w:rFonts w:ascii="Arial" w:hAnsi="Arial" w:cs="Arial"/>
          <w:sz w:val="24"/>
          <w:szCs w:val="24"/>
        </w:rPr>
        <w:tab/>
      </w:r>
      <w:r w:rsidR="00345197">
        <w:rPr>
          <w:rFonts w:ascii="Arial" w:hAnsi="Arial" w:cs="Arial"/>
          <w:sz w:val="24"/>
          <w:szCs w:val="24"/>
        </w:rPr>
        <w:tab/>
      </w:r>
      <w:r w:rsidR="001E1E36">
        <w:rPr>
          <w:rFonts w:ascii="Arial" w:hAnsi="Arial" w:cs="Arial"/>
          <w:sz w:val="24"/>
          <w:szCs w:val="24"/>
        </w:rPr>
        <w:tab/>
      </w:r>
      <w:r w:rsidR="00345197">
        <w:rPr>
          <w:rFonts w:ascii="Arial" w:hAnsi="Arial" w:cs="Arial"/>
          <w:sz w:val="24"/>
          <w:szCs w:val="24"/>
        </w:rPr>
        <w:tab/>
        <w:t xml:space="preserve">Former Gardener at Barton Court Estate </w:t>
      </w:r>
    </w:p>
    <w:p w14:paraId="67013BAC" w14:textId="77777777" w:rsidR="00CE61E3" w:rsidRDefault="00CE61E3">
      <w:pPr>
        <w:rPr>
          <w:rFonts w:ascii="Arial" w:hAnsi="Arial" w:cs="Arial"/>
          <w:sz w:val="24"/>
          <w:szCs w:val="24"/>
        </w:rPr>
      </w:pPr>
    </w:p>
    <w:p w14:paraId="0C24DEFA" w14:textId="2BC4ADA6" w:rsidR="00741C8B" w:rsidRPr="006E1DE7" w:rsidRDefault="00741C8B">
      <w:pPr>
        <w:rPr>
          <w:rFonts w:ascii="Arial" w:hAnsi="Arial" w:cs="Arial"/>
          <w:b/>
          <w:bCs/>
          <w:sz w:val="24"/>
          <w:szCs w:val="24"/>
        </w:rPr>
      </w:pPr>
      <w:r w:rsidRPr="006E1DE7">
        <w:rPr>
          <w:rFonts w:ascii="Arial" w:hAnsi="Arial" w:cs="Arial"/>
          <w:b/>
          <w:bCs/>
          <w:sz w:val="24"/>
          <w:szCs w:val="24"/>
        </w:rPr>
        <w:t xml:space="preserve">Others in Objection to the Order: </w:t>
      </w:r>
    </w:p>
    <w:p w14:paraId="341D9469" w14:textId="77777777" w:rsidR="00741C8B" w:rsidRDefault="00741C8B">
      <w:pPr>
        <w:rPr>
          <w:rFonts w:ascii="Arial" w:hAnsi="Arial" w:cs="Arial"/>
          <w:sz w:val="24"/>
          <w:szCs w:val="24"/>
        </w:rPr>
      </w:pPr>
    </w:p>
    <w:p w14:paraId="4178A52E" w14:textId="56FDD2ED" w:rsidR="0086318C" w:rsidRDefault="00CE61E3">
      <w:pPr>
        <w:rPr>
          <w:rFonts w:ascii="Arial" w:hAnsi="Arial" w:cs="Arial"/>
          <w:sz w:val="24"/>
          <w:szCs w:val="24"/>
        </w:rPr>
      </w:pPr>
      <w:r>
        <w:rPr>
          <w:rFonts w:ascii="Arial" w:hAnsi="Arial" w:cs="Arial"/>
          <w:sz w:val="24"/>
          <w:szCs w:val="24"/>
        </w:rPr>
        <w:t>Emma Bastable</w:t>
      </w:r>
      <w:r w:rsidR="00320D12">
        <w:rPr>
          <w:rFonts w:ascii="Arial" w:hAnsi="Arial" w:cs="Arial"/>
          <w:sz w:val="24"/>
          <w:szCs w:val="24"/>
        </w:rPr>
        <w:t xml:space="preserve"> </w:t>
      </w:r>
      <w:r w:rsidR="00C214B6">
        <w:rPr>
          <w:rFonts w:ascii="Arial" w:hAnsi="Arial" w:cs="Arial"/>
          <w:sz w:val="24"/>
          <w:szCs w:val="24"/>
        </w:rPr>
        <w:tab/>
      </w:r>
      <w:r w:rsidR="00C214B6">
        <w:rPr>
          <w:rFonts w:ascii="Arial" w:hAnsi="Arial" w:cs="Arial"/>
          <w:sz w:val="24"/>
          <w:szCs w:val="24"/>
        </w:rPr>
        <w:tab/>
      </w:r>
      <w:r w:rsidR="00C214B6">
        <w:rPr>
          <w:rFonts w:ascii="Arial" w:hAnsi="Arial" w:cs="Arial"/>
          <w:sz w:val="24"/>
          <w:szCs w:val="24"/>
        </w:rPr>
        <w:tab/>
        <w:t>Former Resident of Barton Court and Spinney House</w:t>
      </w:r>
    </w:p>
    <w:p w14:paraId="7579EF10" w14:textId="050232AE" w:rsidR="00E845D4" w:rsidRDefault="002B6648">
      <w:pPr>
        <w:rPr>
          <w:rFonts w:ascii="Arial" w:hAnsi="Arial" w:cs="Arial"/>
          <w:sz w:val="24"/>
          <w:szCs w:val="24"/>
        </w:rPr>
      </w:pPr>
      <w:r>
        <w:rPr>
          <w:rFonts w:ascii="Arial" w:hAnsi="Arial" w:cs="Arial"/>
          <w:sz w:val="24"/>
          <w:szCs w:val="24"/>
        </w:rPr>
        <w:t xml:space="preserve">Jules Mallinson </w:t>
      </w:r>
      <w:r w:rsidR="00C214B6">
        <w:rPr>
          <w:rFonts w:ascii="Arial" w:hAnsi="Arial" w:cs="Arial"/>
          <w:sz w:val="24"/>
          <w:szCs w:val="24"/>
        </w:rPr>
        <w:tab/>
      </w:r>
      <w:r w:rsidR="00C214B6">
        <w:rPr>
          <w:rFonts w:ascii="Arial" w:hAnsi="Arial" w:cs="Arial"/>
          <w:sz w:val="24"/>
          <w:szCs w:val="24"/>
        </w:rPr>
        <w:tab/>
      </w:r>
      <w:r w:rsidR="00C214B6">
        <w:rPr>
          <w:rFonts w:ascii="Arial" w:hAnsi="Arial" w:cs="Arial"/>
          <w:sz w:val="24"/>
          <w:szCs w:val="24"/>
        </w:rPr>
        <w:tab/>
      </w:r>
      <w:r w:rsidR="00D55DDD">
        <w:rPr>
          <w:rFonts w:ascii="Arial" w:hAnsi="Arial" w:cs="Arial"/>
          <w:sz w:val="24"/>
          <w:szCs w:val="24"/>
        </w:rPr>
        <w:t>Objector</w:t>
      </w:r>
    </w:p>
    <w:p w14:paraId="43720E98" w14:textId="77777777" w:rsidR="0086318C" w:rsidRDefault="0086318C">
      <w:pPr>
        <w:rPr>
          <w:rFonts w:ascii="Arial" w:hAnsi="Arial" w:cs="Arial"/>
          <w:sz w:val="24"/>
          <w:szCs w:val="24"/>
        </w:rPr>
      </w:pPr>
    </w:p>
    <w:p w14:paraId="767C49D4" w14:textId="23C86611" w:rsidR="0086318C" w:rsidRPr="0086318C" w:rsidRDefault="0086318C">
      <w:pPr>
        <w:rPr>
          <w:rFonts w:ascii="Arial" w:hAnsi="Arial" w:cs="Arial"/>
          <w:b/>
          <w:bCs/>
          <w:sz w:val="24"/>
          <w:szCs w:val="24"/>
        </w:rPr>
      </w:pPr>
      <w:r w:rsidRPr="0086318C">
        <w:rPr>
          <w:rFonts w:ascii="Arial" w:hAnsi="Arial" w:cs="Arial"/>
          <w:b/>
          <w:bCs/>
          <w:sz w:val="24"/>
          <w:szCs w:val="24"/>
        </w:rPr>
        <w:t>For the Council (</w:t>
      </w:r>
      <w:r w:rsidR="00F9729F">
        <w:rPr>
          <w:rFonts w:ascii="Arial" w:hAnsi="Arial" w:cs="Arial"/>
          <w:b/>
          <w:bCs/>
          <w:sz w:val="24"/>
          <w:szCs w:val="24"/>
        </w:rPr>
        <w:t>T</w:t>
      </w:r>
      <w:r w:rsidRPr="0086318C">
        <w:rPr>
          <w:rFonts w:ascii="Arial" w:hAnsi="Arial" w:cs="Arial"/>
          <w:b/>
          <w:bCs/>
          <w:sz w:val="24"/>
          <w:szCs w:val="24"/>
        </w:rPr>
        <w:t xml:space="preserve">aking a </w:t>
      </w:r>
      <w:r w:rsidR="00F9729F">
        <w:rPr>
          <w:rFonts w:ascii="Arial" w:hAnsi="Arial" w:cs="Arial"/>
          <w:b/>
          <w:bCs/>
          <w:sz w:val="24"/>
          <w:szCs w:val="24"/>
        </w:rPr>
        <w:t>N</w:t>
      </w:r>
      <w:r w:rsidRPr="0086318C">
        <w:rPr>
          <w:rFonts w:ascii="Arial" w:hAnsi="Arial" w:cs="Arial"/>
          <w:b/>
          <w:bCs/>
          <w:sz w:val="24"/>
          <w:szCs w:val="24"/>
        </w:rPr>
        <w:t xml:space="preserve">eutral </w:t>
      </w:r>
      <w:r w:rsidR="00F9729F">
        <w:rPr>
          <w:rFonts w:ascii="Arial" w:hAnsi="Arial" w:cs="Arial"/>
          <w:b/>
          <w:bCs/>
          <w:sz w:val="24"/>
          <w:szCs w:val="24"/>
        </w:rPr>
        <w:t>S</w:t>
      </w:r>
      <w:r w:rsidRPr="0086318C">
        <w:rPr>
          <w:rFonts w:ascii="Arial" w:hAnsi="Arial" w:cs="Arial"/>
          <w:b/>
          <w:bCs/>
          <w:sz w:val="24"/>
          <w:szCs w:val="24"/>
        </w:rPr>
        <w:t xml:space="preserve">tance): </w:t>
      </w:r>
    </w:p>
    <w:p w14:paraId="3B81F1C4" w14:textId="77777777" w:rsidR="009327DD" w:rsidRDefault="009327DD">
      <w:pPr>
        <w:rPr>
          <w:rFonts w:ascii="Arial" w:hAnsi="Arial" w:cs="Arial"/>
          <w:sz w:val="24"/>
          <w:szCs w:val="24"/>
        </w:rPr>
      </w:pPr>
    </w:p>
    <w:p w14:paraId="15E19450" w14:textId="4DB17315" w:rsidR="0086318C" w:rsidRDefault="00916698">
      <w:pPr>
        <w:rPr>
          <w:rFonts w:ascii="Arial" w:hAnsi="Arial" w:cs="Arial"/>
          <w:sz w:val="24"/>
          <w:szCs w:val="24"/>
        </w:rPr>
      </w:pPr>
      <w:r>
        <w:rPr>
          <w:rFonts w:ascii="Arial" w:hAnsi="Arial" w:cs="Arial"/>
          <w:sz w:val="24"/>
          <w:szCs w:val="24"/>
        </w:rPr>
        <w:t>St</w:t>
      </w:r>
      <w:r w:rsidR="00965BC7">
        <w:rPr>
          <w:rFonts w:ascii="Arial" w:hAnsi="Arial" w:cs="Arial"/>
          <w:sz w:val="24"/>
          <w:szCs w:val="24"/>
        </w:rPr>
        <w:t xml:space="preserve">uart Higgins </w:t>
      </w:r>
      <w:r w:rsidR="00E04E83">
        <w:rPr>
          <w:rFonts w:ascii="Arial" w:hAnsi="Arial" w:cs="Arial"/>
          <w:sz w:val="24"/>
          <w:szCs w:val="24"/>
        </w:rPr>
        <w:tab/>
      </w:r>
      <w:r w:rsidR="00E04E83">
        <w:rPr>
          <w:rFonts w:ascii="Arial" w:hAnsi="Arial" w:cs="Arial"/>
          <w:sz w:val="24"/>
          <w:szCs w:val="24"/>
        </w:rPr>
        <w:tab/>
      </w:r>
      <w:r w:rsidR="00E04E83">
        <w:rPr>
          <w:rFonts w:ascii="Arial" w:hAnsi="Arial" w:cs="Arial"/>
          <w:sz w:val="24"/>
          <w:szCs w:val="24"/>
        </w:rPr>
        <w:tab/>
      </w:r>
      <w:r w:rsidR="00965BC7">
        <w:rPr>
          <w:rFonts w:ascii="Arial" w:hAnsi="Arial" w:cs="Arial"/>
          <w:sz w:val="24"/>
          <w:szCs w:val="24"/>
        </w:rPr>
        <w:t xml:space="preserve">Definitive Map Officer, West Berkshire Council </w:t>
      </w:r>
    </w:p>
    <w:p w14:paraId="0673FCB6" w14:textId="2AB27449" w:rsidR="00DE056E" w:rsidRDefault="00DE056E">
      <w:pPr>
        <w:spacing w:after="160" w:line="259" w:lineRule="auto"/>
        <w:rPr>
          <w:rFonts w:ascii="Arial" w:hAnsi="Arial" w:cs="Arial"/>
          <w:b/>
          <w:bCs/>
          <w:sz w:val="24"/>
          <w:szCs w:val="24"/>
        </w:rPr>
      </w:pPr>
      <w:r>
        <w:rPr>
          <w:rFonts w:ascii="Arial" w:hAnsi="Arial" w:cs="Arial"/>
          <w:b/>
          <w:bCs/>
          <w:sz w:val="24"/>
          <w:szCs w:val="24"/>
        </w:rPr>
        <w:br w:type="page"/>
      </w:r>
    </w:p>
    <w:p w14:paraId="74322285" w14:textId="2FEF3293" w:rsidR="00741C8B" w:rsidRPr="008E2DB6" w:rsidRDefault="006E1DE7">
      <w:pPr>
        <w:rPr>
          <w:rFonts w:ascii="Arial" w:hAnsi="Arial" w:cs="Arial"/>
          <w:b/>
          <w:bCs/>
          <w:sz w:val="24"/>
          <w:szCs w:val="24"/>
        </w:rPr>
      </w:pPr>
      <w:r w:rsidRPr="008E2DB6">
        <w:rPr>
          <w:rFonts w:ascii="Arial" w:hAnsi="Arial" w:cs="Arial"/>
          <w:b/>
          <w:bCs/>
          <w:sz w:val="24"/>
          <w:szCs w:val="24"/>
        </w:rPr>
        <w:lastRenderedPageBreak/>
        <w:t xml:space="preserve">DOCUMENTS PRODUCED AT THE INQUIRY </w:t>
      </w:r>
    </w:p>
    <w:p w14:paraId="1F9E4E27" w14:textId="77777777" w:rsidR="00A51D9B" w:rsidRPr="008E2DB6" w:rsidRDefault="00A51D9B">
      <w:pPr>
        <w:rPr>
          <w:rFonts w:ascii="Arial" w:hAnsi="Arial" w:cs="Arial"/>
          <w:sz w:val="24"/>
          <w:szCs w:val="24"/>
        </w:rPr>
      </w:pPr>
    </w:p>
    <w:p w14:paraId="4495D52C" w14:textId="32C71BB3" w:rsidR="00E43A25" w:rsidRPr="0086212C" w:rsidRDefault="00031651" w:rsidP="00E43A25">
      <w:pPr>
        <w:pStyle w:val="ListParagraph"/>
        <w:numPr>
          <w:ilvl w:val="0"/>
          <w:numId w:val="1"/>
        </w:numPr>
        <w:spacing w:after="160" w:line="259" w:lineRule="auto"/>
        <w:rPr>
          <w:rFonts w:ascii="Arial" w:hAnsi="Arial" w:cs="Arial"/>
          <w:sz w:val="24"/>
          <w:szCs w:val="24"/>
        </w:rPr>
      </w:pPr>
      <w:r w:rsidRPr="0086212C">
        <w:rPr>
          <w:rFonts w:ascii="Arial" w:hAnsi="Arial" w:cs="Arial"/>
          <w:sz w:val="24"/>
          <w:szCs w:val="24"/>
        </w:rPr>
        <w:t xml:space="preserve">Extract </w:t>
      </w:r>
      <w:r w:rsidR="00866697" w:rsidRPr="0086212C">
        <w:rPr>
          <w:rFonts w:ascii="Arial" w:hAnsi="Arial" w:cs="Arial"/>
          <w:sz w:val="24"/>
          <w:szCs w:val="24"/>
        </w:rPr>
        <w:t xml:space="preserve">from Kintbury Parish Council archived website </w:t>
      </w:r>
      <w:r w:rsidR="007D7645" w:rsidRPr="0086212C">
        <w:rPr>
          <w:rFonts w:ascii="Arial" w:hAnsi="Arial" w:cs="Arial"/>
          <w:sz w:val="24"/>
          <w:szCs w:val="24"/>
        </w:rPr>
        <w:t>relating to the closures of the footpath across the canal and railway</w:t>
      </w:r>
      <w:r w:rsidR="00616A06" w:rsidRPr="0086212C">
        <w:rPr>
          <w:rFonts w:ascii="Arial" w:hAnsi="Arial" w:cs="Arial"/>
          <w:sz w:val="24"/>
          <w:szCs w:val="24"/>
        </w:rPr>
        <w:t xml:space="preserve"> being scheduled for 15 January to 10 April 2016. </w:t>
      </w:r>
    </w:p>
    <w:p w14:paraId="5C6B04EC" w14:textId="77777777" w:rsidR="009A17EF" w:rsidRPr="009A17EF" w:rsidRDefault="009A17EF" w:rsidP="009A17EF">
      <w:pPr>
        <w:pStyle w:val="ListParagraph"/>
        <w:rPr>
          <w:rFonts w:ascii="Arial" w:hAnsi="Arial" w:cs="Arial"/>
          <w:sz w:val="24"/>
          <w:szCs w:val="24"/>
        </w:rPr>
      </w:pPr>
    </w:p>
    <w:p w14:paraId="2B32F197" w14:textId="2B98CF76" w:rsidR="009A17EF" w:rsidRPr="008E2DB6" w:rsidRDefault="009A17EF" w:rsidP="00E43A25">
      <w:pPr>
        <w:pStyle w:val="ListParagraph"/>
        <w:numPr>
          <w:ilvl w:val="0"/>
          <w:numId w:val="1"/>
        </w:numPr>
        <w:spacing w:after="160" w:line="259" w:lineRule="auto"/>
        <w:rPr>
          <w:rFonts w:ascii="Arial" w:hAnsi="Arial" w:cs="Arial"/>
          <w:sz w:val="24"/>
          <w:szCs w:val="24"/>
        </w:rPr>
      </w:pPr>
      <w:r>
        <w:rPr>
          <w:rFonts w:ascii="Arial" w:hAnsi="Arial" w:cs="Arial"/>
          <w:sz w:val="24"/>
          <w:szCs w:val="24"/>
        </w:rPr>
        <w:t xml:space="preserve">Note to the Inquiry from the applicant explaining the origin of </w:t>
      </w:r>
      <w:r w:rsidR="0074486E">
        <w:rPr>
          <w:rFonts w:ascii="Arial" w:hAnsi="Arial" w:cs="Arial"/>
          <w:sz w:val="24"/>
          <w:szCs w:val="24"/>
        </w:rPr>
        <w:t>the above archived website extract and including a handwritten statement from Mr Alec Clough</w:t>
      </w:r>
      <w:r w:rsidR="00A70040">
        <w:rPr>
          <w:rFonts w:ascii="Arial" w:hAnsi="Arial" w:cs="Arial"/>
          <w:sz w:val="24"/>
          <w:szCs w:val="24"/>
        </w:rPr>
        <w:t xml:space="preserve"> dated 22 May 2026. </w:t>
      </w:r>
    </w:p>
    <w:p w14:paraId="4AB18E89" w14:textId="0935691E" w:rsidR="00E43A25" w:rsidRPr="008E2DB6" w:rsidRDefault="00E43A25" w:rsidP="00E43A25">
      <w:pPr>
        <w:pStyle w:val="ListParagraph"/>
        <w:spacing w:after="160" w:line="259" w:lineRule="auto"/>
        <w:rPr>
          <w:rFonts w:ascii="Arial" w:hAnsi="Arial" w:cs="Arial"/>
          <w:sz w:val="24"/>
          <w:szCs w:val="24"/>
        </w:rPr>
      </w:pPr>
    </w:p>
    <w:p w14:paraId="6EEB1EE6" w14:textId="32922F6E" w:rsidR="00E43A25" w:rsidRPr="008E2DB6" w:rsidRDefault="00DF236A" w:rsidP="00E43A25">
      <w:pPr>
        <w:pStyle w:val="ListParagraph"/>
        <w:numPr>
          <w:ilvl w:val="0"/>
          <w:numId w:val="1"/>
        </w:numPr>
        <w:spacing w:after="160" w:line="259" w:lineRule="auto"/>
        <w:rPr>
          <w:rFonts w:ascii="Arial" w:hAnsi="Arial" w:cs="Arial"/>
          <w:sz w:val="24"/>
          <w:szCs w:val="24"/>
        </w:rPr>
      </w:pPr>
      <w:r>
        <w:rPr>
          <w:rFonts w:ascii="Arial" w:hAnsi="Arial" w:cs="Arial"/>
          <w:sz w:val="24"/>
          <w:szCs w:val="24"/>
        </w:rPr>
        <w:t xml:space="preserve">Extract from West Berkshire online map </w:t>
      </w:r>
      <w:r w:rsidR="008F6C93">
        <w:rPr>
          <w:rFonts w:ascii="Arial" w:hAnsi="Arial" w:cs="Arial"/>
          <w:sz w:val="24"/>
          <w:szCs w:val="24"/>
        </w:rPr>
        <w:t xml:space="preserve">showing street search ‘Mill Lane, Kintbury’. </w:t>
      </w:r>
    </w:p>
    <w:p w14:paraId="0730F9A0" w14:textId="610E4F0E" w:rsidR="00E43A25" w:rsidRPr="008E2DB6" w:rsidRDefault="00E43A25" w:rsidP="00E43A25">
      <w:pPr>
        <w:pStyle w:val="ListParagraph"/>
        <w:spacing w:after="160" w:line="259" w:lineRule="auto"/>
        <w:rPr>
          <w:rFonts w:ascii="Arial" w:hAnsi="Arial" w:cs="Arial"/>
          <w:sz w:val="24"/>
          <w:szCs w:val="24"/>
        </w:rPr>
      </w:pPr>
    </w:p>
    <w:p w14:paraId="5E7799F4" w14:textId="33D88DA2" w:rsidR="00E43A25" w:rsidRPr="008E2DB6" w:rsidRDefault="005B44A8" w:rsidP="00E43A25">
      <w:pPr>
        <w:pStyle w:val="ListParagraph"/>
        <w:numPr>
          <w:ilvl w:val="0"/>
          <w:numId w:val="1"/>
        </w:numPr>
        <w:spacing w:after="160" w:line="259" w:lineRule="auto"/>
        <w:rPr>
          <w:rFonts w:ascii="Arial" w:hAnsi="Arial" w:cs="Arial"/>
          <w:sz w:val="24"/>
          <w:szCs w:val="24"/>
        </w:rPr>
      </w:pPr>
      <w:r>
        <w:rPr>
          <w:rFonts w:ascii="Arial" w:hAnsi="Arial" w:cs="Arial"/>
          <w:sz w:val="24"/>
          <w:szCs w:val="24"/>
        </w:rPr>
        <w:t xml:space="preserve">Extract from Railway Engineer online publication </w:t>
      </w:r>
      <w:r w:rsidR="007D642B">
        <w:rPr>
          <w:rFonts w:ascii="Arial" w:hAnsi="Arial" w:cs="Arial"/>
          <w:sz w:val="24"/>
          <w:szCs w:val="24"/>
        </w:rPr>
        <w:t>indicating that the</w:t>
      </w:r>
      <w:r w:rsidR="00A91970">
        <w:rPr>
          <w:rFonts w:ascii="Arial" w:hAnsi="Arial" w:cs="Arial"/>
          <w:sz w:val="24"/>
          <w:szCs w:val="24"/>
        </w:rPr>
        <w:t xml:space="preserve"> deck of the </w:t>
      </w:r>
      <w:r w:rsidR="007D642B">
        <w:rPr>
          <w:rFonts w:ascii="Arial" w:hAnsi="Arial" w:cs="Arial"/>
          <w:sz w:val="24"/>
          <w:szCs w:val="24"/>
        </w:rPr>
        <w:t>bridge over the railway and canal was re</w:t>
      </w:r>
      <w:r w:rsidR="00A91970">
        <w:rPr>
          <w:rFonts w:ascii="Arial" w:hAnsi="Arial" w:cs="Arial"/>
          <w:sz w:val="24"/>
          <w:szCs w:val="24"/>
        </w:rPr>
        <w:t xml:space="preserve">moved on Easter Monday and </w:t>
      </w:r>
      <w:r w:rsidR="00E04E83">
        <w:rPr>
          <w:rFonts w:ascii="Arial" w:hAnsi="Arial" w:cs="Arial"/>
          <w:sz w:val="24"/>
          <w:szCs w:val="24"/>
        </w:rPr>
        <w:t xml:space="preserve">the </w:t>
      </w:r>
      <w:r w:rsidR="00A91970">
        <w:rPr>
          <w:rFonts w:ascii="Arial" w:hAnsi="Arial" w:cs="Arial"/>
          <w:sz w:val="24"/>
          <w:szCs w:val="24"/>
        </w:rPr>
        <w:t>replace</w:t>
      </w:r>
      <w:r w:rsidR="000974AD">
        <w:rPr>
          <w:rFonts w:ascii="Arial" w:hAnsi="Arial" w:cs="Arial"/>
          <w:sz w:val="24"/>
          <w:szCs w:val="24"/>
        </w:rPr>
        <w:t xml:space="preserve">ment deck arrived </w:t>
      </w:r>
      <w:r w:rsidR="00A91970">
        <w:rPr>
          <w:rFonts w:ascii="Arial" w:hAnsi="Arial" w:cs="Arial"/>
          <w:sz w:val="24"/>
          <w:szCs w:val="24"/>
        </w:rPr>
        <w:t>on the Tuesday</w:t>
      </w:r>
      <w:r w:rsidR="000974AD">
        <w:rPr>
          <w:rFonts w:ascii="Arial" w:hAnsi="Arial" w:cs="Arial"/>
          <w:sz w:val="24"/>
          <w:szCs w:val="24"/>
        </w:rPr>
        <w:t xml:space="preserve">. </w:t>
      </w:r>
    </w:p>
    <w:p w14:paraId="60B5A129" w14:textId="2D95EC31" w:rsidR="00E43A25" w:rsidRPr="008E2DB6" w:rsidRDefault="00E43A25" w:rsidP="00E43A25">
      <w:pPr>
        <w:pStyle w:val="ListParagraph"/>
        <w:spacing w:after="160" w:line="259" w:lineRule="auto"/>
        <w:rPr>
          <w:rFonts w:ascii="Arial" w:hAnsi="Arial" w:cs="Arial"/>
          <w:sz w:val="24"/>
          <w:szCs w:val="24"/>
        </w:rPr>
      </w:pPr>
    </w:p>
    <w:p w14:paraId="7E12857D" w14:textId="7DD33B70" w:rsidR="00E43A25" w:rsidRPr="0086212C" w:rsidRDefault="009D28C8" w:rsidP="00E43A25">
      <w:pPr>
        <w:pStyle w:val="ListParagraph"/>
        <w:numPr>
          <w:ilvl w:val="0"/>
          <w:numId w:val="1"/>
        </w:numPr>
        <w:spacing w:after="160" w:line="259" w:lineRule="auto"/>
        <w:rPr>
          <w:rFonts w:ascii="Arial" w:hAnsi="Arial" w:cs="Arial"/>
          <w:sz w:val="24"/>
          <w:szCs w:val="24"/>
        </w:rPr>
      </w:pPr>
      <w:r>
        <w:rPr>
          <w:rFonts w:ascii="Arial" w:hAnsi="Arial" w:cs="Arial"/>
          <w:sz w:val="24"/>
          <w:szCs w:val="24"/>
        </w:rPr>
        <w:t xml:space="preserve">The </w:t>
      </w:r>
      <w:r w:rsidR="009F5BBB" w:rsidRPr="0086212C">
        <w:rPr>
          <w:rFonts w:ascii="Arial" w:hAnsi="Arial" w:cs="Arial"/>
          <w:sz w:val="24"/>
          <w:szCs w:val="24"/>
        </w:rPr>
        <w:t>Ramblers</w:t>
      </w:r>
      <w:r w:rsidR="005D19CF" w:rsidRPr="0086212C">
        <w:rPr>
          <w:rFonts w:ascii="Arial" w:hAnsi="Arial" w:cs="Arial"/>
          <w:sz w:val="24"/>
          <w:szCs w:val="24"/>
        </w:rPr>
        <w:t xml:space="preserve">’ </w:t>
      </w:r>
      <w:r w:rsidR="009F5BBB" w:rsidRPr="0086212C">
        <w:rPr>
          <w:rFonts w:ascii="Arial" w:hAnsi="Arial" w:cs="Arial"/>
          <w:sz w:val="24"/>
          <w:szCs w:val="24"/>
        </w:rPr>
        <w:t>Association</w:t>
      </w:r>
      <w:r w:rsidR="005D19CF" w:rsidRPr="0086212C">
        <w:rPr>
          <w:rFonts w:ascii="Arial" w:hAnsi="Arial" w:cs="Arial"/>
          <w:sz w:val="24"/>
          <w:szCs w:val="24"/>
        </w:rPr>
        <w:t xml:space="preserve"> Programmes of Walks from </w:t>
      </w:r>
      <w:r w:rsidR="00F6445D" w:rsidRPr="0086212C">
        <w:rPr>
          <w:rFonts w:ascii="Arial" w:hAnsi="Arial" w:cs="Arial"/>
          <w:sz w:val="24"/>
          <w:szCs w:val="24"/>
        </w:rPr>
        <w:t xml:space="preserve">1994, </w:t>
      </w:r>
      <w:r w:rsidR="00B16349" w:rsidRPr="0086212C">
        <w:rPr>
          <w:rFonts w:ascii="Arial" w:hAnsi="Arial" w:cs="Arial"/>
          <w:sz w:val="24"/>
          <w:szCs w:val="24"/>
        </w:rPr>
        <w:t>2002</w:t>
      </w:r>
      <w:r w:rsidR="009F5BBB" w:rsidRPr="0086212C">
        <w:rPr>
          <w:rFonts w:ascii="Arial" w:hAnsi="Arial" w:cs="Arial"/>
          <w:sz w:val="24"/>
          <w:szCs w:val="24"/>
        </w:rPr>
        <w:t xml:space="preserve">, 2005, </w:t>
      </w:r>
      <w:r w:rsidR="00E04E83">
        <w:rPr>
          <w:rFonts w:ascii="Arial" w:hAnsi="Arial" w:cs="Arial"/>
          <w:sz w:val="24"/>
          <w:szCs w:val="24"/>
        </w:rPr>
        <w:t xml:space="preserve">and </w:t>
      </w:r>
      <w:r w:rsidR="009F5BBB" w:rsidRPr="0086212C">
        <w:rPr>
          <w:rFonts w:ascii="Arial" w:hAnsi="Arial" w:cs="Arial"/>
          <w:sz w:val="24"/>
          <w:szCs w:val="24"/>
        </w:rPr>
        <w:t>2006</w:t>
      </w:r>
      <w:r w:rsidR="0086212C" w:rsidRPr="0086212C">
        <w:rPr>
          <w:rFonts w:ascii="Arial" w:hAnsi="Arial" w:cs="Arial"/>
          <w:sz w:val="24"/>
          <w:szCs w:val="24"/>
        </w:rPr>
        <w:t>.</w:t>
      </w:r>
    </w:p>
    <w:p w14:paraId="16260B76" w14:textId="45E70126" w:rsidR="00A51D9B" w:rsidRPr="008E2DB6" w:rsidRDefault="00A51D9B">
      <w:pPr>
        <w:spacing w:after="160" w:line="259" w:lineRule="auto"/>
        <w:rPr>
          <w:rFonts w:ascii="Arial" w:hAnsi="Arial" w:cs="Arial"/>
          <w:sz w:val="24"/>
          <w:szCs w:val="24"/>
        </w:rPr>
      </w:pPr>
      <w:r w:rsidRPr="008E2DB6">
        <w:rPr>
          <w:rFonts w:ascii="Arial" w:hAnsi="Arial" w:cs="Arial"/>
          <w:sz w:val="24"/>
          <w:szCs w:val="24"/>
        </w:rPr>
        <w:br w:type="page"/>
      </w:r>
    </w:p>
    <w:p w14:paraId="28B2A75D" w14:textId="237F10E5" w:rsidR="00A51D9B" w:rsidRPr="00A51D9B" w:rsidRDefault="00A51D9B" w:rsidP="00A51D9B">
      <w:pPr>
        <w:jc w:val="center"/>
        <w:rPr>
          <w:rFonts w:ascii="Arial" w:hAnsi="Arial" w:cs="Arial"/>
          <w:b/>
          <w:bCs/>
          <w:sz w:val="24"/>
          <w:szCs w:val="24"/>
        </w:rPr>
      </w:pPr>
      <w:r w:rsidRPr="00A51D9B">
        <w:rPr>
          <w:rFonts w:ascii="Arial" w:hAnsi="Arial" w:cs="Arial"/>
          <w:b/>
          <w:bCs/>
          <w:sz w:val="24"/>
          <w:szCs w:val="24"/>
        </w:rPr>
        <w:lastRenderedPageBreak/>
        <w:t>Copy of Order Plan (not to scale)</w:t>
      </w:r>
    </w:p>
    <w:p w14:paraId="6D14022A" w14:textId="77777777" w:rsidR="00A51D9B" w:rsidRDefault="00A51D9B"/>
    <w:p w14:paraId="36CE4D7A" w14:textId="1C63ADE4" w:rsidR="00A51D9B" w:rsidRDefault="00387945" w:rsidP="00C460CA">
      <w:pPr>
        <w:jc w:val="center"/>
      </w:pPr>
      <w:r w:rsidRPr="00387945">
        <w:rPr>
          <w:noProof/>
        </w:rPr>
        <w:drawing>
          <wp:inline distT="0" distB="0" distL="0" distR="0" wp14:anchorId="6E4C13A9" wp14:editId="4B1F8177">
            <wp:extent cx="5885946" cy="8601075"/>
            <wp:effectExtent l="0" t="0" r="635" b="0"/>
            <wp:docPr id="870131511" name="Picture 1" descr="Order Map">
              <a:extLst xmlns:a="http://schemas.openxmlformats.org/drawingml/2006/main">
                <a:ext uri="{FF2B5EF4-FFF2-40B4-BE49-F238E27FC236}">
                  <a16:creationId xmlns:a16="http://schemas.microsoft.com/office/drawing/2014/main" id="{1EA13F19-0B65-44CE-84D5-BFE24AC6A4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131511" name="Picture 1" descr="Order Map"/>
                    <pic:cNvPicPr/>
                  </pic:nvPicPr>
                  <pic:blipFill>
                    <a:blip r:embed="rId9"/>
                    <a:stretch>
                      <a:fillRect/>
                    </a:stretch>
                  </pic:blipFill>
                  <pic:spPr>
                    <a:xfrm>
                      <a:off x="0" y="0"/>
                      <a:ext cx="5902565" cy="8625361"/>
                    </a:xfrm>
                    <a:prstGeom prst="rect">
                      <a:avLst/>
                    </a:prstGeom>
                  </pic:spPr>
                </pic:pic>
              </a:graphicData>
            </a:graphic>
          </wp:inline>
        </w:drawing>
      </w:r>
    </w:p>
    <w:sectPr w:rsidR="00A51D9B" w:rsidSect="00C86940">
      <w:headerReference w:type="even" r:id="rId10"/>
      <w:headerReference w:type="default" r:id="rId11"/>
      <w:footerReference w:type="even" r:id="rId12"/>
      <w:footerReference w:type="default" r:id="rId13"/>
      <w:headerReference w:type="first" r:id="rId14"/>
      <w:footerReference w:type="first" r:id="rId15"/>
      <w:pgSz w:w="11906" w:h="16838" w:code="9"/>
      <w:pgMar w:top="680" w:right="1077" w:bottom="1276" w:left="1525" w:header="624" w:footer="8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164C7" w14:textId="77777777" w:rsidR="007602FE" w:rsidRDefault="007602FE">
      <w:r>
        <w:separator/>
      </w:r>
    </w:p>
  </w:endnote>
  <w:endnote w:type="continuationSeparator" w:id="0">
    <w:p w14:paraId="017A2E7B" w14:textId="77777777" w:rsidR="007602FE" w:rsidRDefault="00760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120E2" w14:textId="77777777" w:rsidR="00F772D6" w:rsidRDefault="00F772D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C757DD" w14:textId="77777777" w:rsidR="00F772D6" w:rsidRDefault="00F772D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E1C35" w14:textId="5CD56548" w:rsidR="00F772D6" w:rsidRDefault="00F772D6">
    <w:pPr>
      <w:pStyle w:val="Noindent"/>
      <w:spacing w:before="120"/>
      <w:jc w:val="center"/>
      <w:rPr>
        <w:rStyle w:val="PageNumber"/>
      </w:rPr>
    </w:pPr>
    <w:r>
      <w:rPr>
        <w:noProof/>
        <w:sz w:val="18"/>
      </w:rPr>
      <mc:AlternateContent>
        <mc:Choice Requires="wps">
          <w:drawing>
            <wp:anchor distT="0" distB="0" distL="114300" distR="114300" simplePos="0" relativeHeight="251658244" behindDoc="0" locked="0" layoutInCell="1" allowOverlap="1" wp14:anchorId="1F633D5E" wp14:editId="3D3606DB">
              <wp:simplePos x="0" y="0"/>
              <wp:positionH relativeFrom="column">
                <wp:posOffset>-2540</wp:posOffset>
              </wp:positionH>
              <wp:positionV relativeFrom="paragraph">
                <wp:posOffset>159385</wp:posOffset>
              </wp:positionV>
              <wp:extent cx="5943600" cy="0"/>
              <wp:effectExtent l="0" t="0" r="0" b="0"/>
              <wp:wrapNone/>
              <wp:docPr id="2" name="Line 17">
                <a:extLst xmlns:a="http://schemas.openxmlformats.org/drawingml/2006/main">
                  <a:ext uri="{FF2B5EF4-FFF2-40B4-BE49-F238E27FC236}">
                    <a16:creationId xmlns:a16="http://schemas.microsoft.com/office/drawing/2014/main" id="{F80956C0-3946-42D6-9C16-4774393A2ED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666FBD" id="Line 17" o:spid="_x0000_s1026"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"/>
          </w:pict>
        </mc:Fallback>
      </mc:AlternateContent>
    </w:r>
    <w:r w:rsidR="00C86940">
      <w:rPr>
        <w:noProof/>
        <w:sz w:val="18"/>
      </w:rPr>
      <mc:AlternateContent>
        <mc:Choice Requires="wps">
          <w:drawing>
            <wp:anchor distT="0" distB="0" distL="114300" distR="114300" simplePos="0" relativeHeight="251658241" behindDoc="0" locked="0" layoutInCell="1" allowOverlap="1" wp14:anchorId="7AE51835" wp14:editId="41DEAEB4">
              <wp:simplePos x="0" y="0"/>
              <wp:positionH relativeFrom="column">
                <wp:posOffset>-2540</wp:posOffset>
              </wp:positionH>
              <wp:positionV relativeFrom="paragraph">
                <wp:posOffset>159385</wp:posOffset>
              </wp:positionV>
              <wp:extent cx="5943600" cy="0"/>
              <wp:effectExtent l="0" t="0" r="0" b="0"/>
              <wp:wrapNone/>
              <wp:docPr id="48704253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627929" id="Line 1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"/>
          </w:pict>
        </mc:Fallback>
      </mc:AlternateContent>
    </w:r>
  </w:p>
  <w:p w14:paraId="1D1CEB1B" w14:textId="77777777" w:rsidR="00F772D6" w:rsidRPr="00D104B1" w:rsidRDefault="00F772D6" w:rsidP="001C41D8">
    <w:pPr>
      <w:pStyle w:val="Footer"/>
      <w:ind w:right="-52"/>
      <w:jc w:val="center"/>
      <w:rPr>
        <w:rFonts w:ascii="Arial" w:hAnsi="Arial" w:cs="Arial"/>
        <w:sz w:val="16"/>
        <w:szCs w:val="16"/>
      </w:rPr>
    </w:pPr>
    <w:r w:rsidRPr="00D104B1">
      <w:rPr>
        <w:rStyle w:val="PageNumber"/>
        <w:rFonts w:ascii="Arial" w:hAnsi="Arial" w:cs="Arial"/>
      </w:rPr>
      <w:fldChar w:fldCharType="begin"/>
    </w:r>
    <w:r w:rsidRPr="00D104B1">
      <w:rPr>
        <w:rStyle w:val="PageNumber"/>
        <w:rFonts w:ascii="Arial" w:hAnsi="Arial" w:cs="Arial"/>
      </w:rPr>
      <w:instrText xml:space="preserve"> PAGE </w:instrText>
    </w:r>
    <w:r w:rsidRPr="00D104B1">
      <w:rPr>
        <w:rStyle w:val="PageNumber"/>
        <w:rFonts w:ascii="Arial" w:hAnsi="Arial" w:cs="Arial"/>
      </w:rPr>
      <w:fldChar w:fldCharType="separate"/>
    </w:r>
    <w:r w:rsidRPr="00D104B1">
      <w:rPr>
        <w:rStyle w:val="PageNumber"/>
        <w:rFonts w:ascii="Arial" w:hAnsi="Arial" w:cs="Arial"/>
        <w:noProof/>
      </w:rPr>
      <w:t>2</w:t>
    </w:r>
    <w:r w:rsidRPr="00D104B1">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D4AF9" w14:textId="019B5885" w:rsidR="00F772D6" w:rsidRDefault="00F772D6" w:rsidP="001C41D8">
    <w:pPr>
      <w:pStyle w:val="Footer"/>
      <w:pBdr>
        <w:bottom w:val="none" w:sz="0" w:space="0" w:color="000000"/>
      </w:pBdr>
      <w:ind w:right="-52"/>
    </w:pPr>
    <w:r>
      <w:rPr>
        <w:noProof/>
      </w:rPr>
      <mc:AlternateContent>
        <mc:Choice Requires="wps">
          <w:drawing>
            <wp:anchor distT="0" distB="0" distL="114300" distR="114300" simplePos="0" relativeHeight="251658243" behindDoc="0" locked="0" layoutInCell="1" allowOverlap="1" wp14:anchorId="5CB1D2E1" wp14:editId="2CF3DAFB">
              <wp:simplePos x="0" y="0"/>
              <wp:positionH relativeFrom="column">
                <wp:posOffset>-2540</wp:posOffset>
              </wp:positionH>
              <wp:positionV relativeFrom="paragraph">
                <wp:posOffset>121285</wp:posOffset>
              </wp:positionV>
              <wp:extent cx="5943600" cy="0"/>
              <wp:effectExtent l="0" t="0" r="0" b="0"/>
              <wp:wrapNone/>
              <wp:docPr id="1" name="Line 11">
                <a:extLst xmlns:a="http://schemas.openxmlformats.org/drawingml/2006/main">
                  <a:ext uri="{FF2B5EF4-FFF2-40B4-BE49-F238E27FC236}">
                    <a16:creationId xmlns:a16="http://schemas.microsoft.com/office/drawing/2014/main" id="{3A10C202-1310-4699-8327-93546AB53DC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D5BBE2" id="Line 11" o:spid="_x0000_s102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" strokeweight=".5pt"/>
          </w:pict>
        </mc:Fallback>
      </mc:AlternateContent>
    </w:r>
    <w:r w:rsidR="00C86940">
      <w:rPr>
        <w:noProof/>
      </w:rPr>
      <mc:AlternateContent>
        <mc:Choice Requires="wps">
          <w:drawing>
            <wp:anchor distT="0" distB="0" distL="114300" distR="114300" simplePos="0" relativeHeight="251658240" behindDoc="0" locked="0" layoutInCell="1" allowOverlap="1" wp14:anchorId="3A1C7264" wp14:editId="705D37C6">
              <wp:simplePos x="0" y="0"/>
              <wp:positionH relativeFrom="column">
                <wp:posOffset>-2540</wp:posOffset>
              </wp:positionH>
              <wp:positionV relativeFrom="paragraph">
                <wp:posOffset>121285</wp:posOffset>
              </wp:positionV>
              <wp:extent cx="5943600" cy="0"/>
              <wp:effectExtent l="0" t="0" r="0" b="0"/>
              <wp:wrapNone/>
              <wp:docPr id="1683173838"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427E29" id="Line 1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" strokeweight=".5pt"/>
          </w:pict>
        </mc:Fallback>
      </mc:AlternateContent>
    </w:r>
  </w:p>
  <w:p w14:paraId="31B1EE40" w14:textId="77777777" w:rsidR="00F772D6" w:rsidRPr="00451EE4" w:rsidRDefault="00F772D6">
    <w:pPr>
      <w:pStyle w:val="Footer"/>
      <w:ind w:right="-52"/>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D426B" w14:textId="77777777" w:rsidR="007602FE" w:rsidRDefault="007602FE">
      <w:r>
        <w:separator/>
      </w:r>
    </w:p>
  </w:footnote>
  <w:footnote w:type="continuationSeparator" w:id="0">
    <w:p w14:paraId="32DC5A26" w14:textId="77777777" w:rsidR="007602FE" w:rsidRDefault="007602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C4346" w14:textId="77777777" w:rsidR="00F772D6" w:rsidRDefault="00F772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520"/>
    </w:tblGrid>
    <w:tr w:rsidR="00F772D6" w14:paraId="0E1F7A9B" w14:textId="77777777">
      <w:tc>
        <w:tcPr>
          <w:tcW w:w="9520" w:type="dxa"/>
        </w:tcPr>
        <w:p w14:paraId="13C1D545" w14:textId="30920BBF" w:rsidR="00F772D6" w:rsidRPr="00166502" w:rsidRDefault="00F772D6">
          <w:pPr>
            <w:pStyle w:val="Footer"/>
            <w:rPr>
              <w:rFonts w:ascii="Arial" w:hAnsi="Arial" w:cs="Arial"/>
              <w:sz w:val="20"/>
            </w:rPr>
          </w:pPr>
          <w:r w:rsidRPr="00166502">
            <w:rPr>
              <w:rFonts w:ascii="Arial" w:hAnsi="Arial" w:cs="Arial"/>
              <w:sz w:val="20"/>
            </w:rPr>
            <w:t>Order Decision ROW/</w:t>
          </w:r>
          <w:r>
            <w:rPr>
              <w:rFonts w:ascii="Arial" w:hAnsi="Arial" w:cs="Arial"/>
              <w:sz w:val="20"/>
            </w:rPr>
            <w:t>3360963</w:t>
          </w:r>
        </w:p>
      </w:tc>
    </w:tr>
  </w:tbl>
  <w:p w14:paraId="68AF4B2C" w14:textId="342DD1C6" w:rsidR="00F772D6" w:rsidRDefault="00F772D6" w:rsidP="001C41D8">
    <w:pPr>
      <w:pStyle w:val="Footer"/>
      <w:spacing w:after="180"/>
    </w:pPr>
    <w:r>
      <w:rPr>
        <w:noProof/>
      </w:rPr>
      <mc:AlternateContent>
        <mc:Choice Requires="wps">
          <w:drawing>
            <wp:anchor distT="0" distB="0" distL="114300" distR="114300" simplePos="0" relativeHeight="251658245" behindDoc="0" locked="0" layoutInCell="1" allowOverlap="1" wp14:anchorId="641C805F" wp14:editId="34759F0B">
              <wp:simplePos x="0" y="0"/>
              <wp:positionH relativeFrom="column">
                <wp:posOffset>0</wp:posOffset>
              </wp:positionH>
              <wp:positionV relativeFrom="paragraph">
                <wp:posOffset>114300</wp:posOffset>
              </wp:positionV>
              <wp:extent cx="5943600" cy="0"/>
              <wp:effectExtent l="0" t="0" r="0" b="0"/>
              <wp:wrapNone/>
              <wp:docPr id="3" name="Line 14">
                <a:extLst xmlns:a="http://schemas.openxmlformats.org/drawingml/2006/main">
                  <a:ext uri="{FF2B5EF4-FFF2-40B4-BE49-F238E27FC236}">
                    <a16:creationId xmlns:a16="http://schemas.microsoft.com/office/drawing/2014/main" id="{2181D7C8-393B-47C1-9981-63F6EBBF712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4726C8" id="Line 14" o:spid="_x0000_s1026"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6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" strokeweight=".5pt"/>
          </w:pict>
        </mc:Fallback>
      </mc:AlternateContent>
    </w:r>
    <w:r w:rsidR="00C86940">
      <w:rPr>
        <w:noProof/>
      </w:rPr>
      <mc:AlternateContent>
        <mc:Choice Requires="wps">
          <w:drawing>
            <wp:anchor distT="0" distB="0" distL="114300" distR="114300" simplePos="0" relativeHeight="251658242" behindDoc="0" locked="0" layoutInCell="1" allowOverlap="1" wp14:anchorId="674AE612" wp14:editId="3F692159">
              <wp:simplePos x="0" y="0"/>
              <wp:positionH relativeFrom="column">
                <wp:posOffset>0</wp:posOffset>
              </wp:positionH>
              <wp:positionV relativeFrom="paragraph">
                <wp:posOffset>114300</wp:posOffset>
              </wp:positionV>
              <wp:extent cx="5943600" cy="0"/>
              <wp:effectExtent l="0" t="0" r="0" b="0"/>
              <wp:wrapNone/>
              <wp:docPr id="1016316300"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9D66D1" id="Line 1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6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" strokeweight=".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0F633" w14:textId="77777777" w:rsidR="00F772D6" w:rsidRDefault="00F772D6">
    <w:pPr>
      <w:pStyle w:val="Header"/>
      <w:rPr>
        <w:sz w:val="12"/>
      </w:rPr>
    </w:pPr>
    <w:r>
      <w:rPr>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DD7A15"/>
    <w:multiLevelType w:val="multilevel"/>
    <w:tmpl w:val="0A7A5384"/>
    <w:styleLink w:val="StylesList"/>
    <w:lvl w:ilvl="0">
      <w:start w:val="1"/>
      <w:numFmt w:val="decimal"/>
      <w:lvlText w:val="%1."/>
      <w:lvlJc w:val="left"/>
      <w:pPr>
        <w:tabs>
          <w:tab w:val="num" w:pos="720"/>
        </w:tabs>
        <w:ind w:left="431" w:hanging="431"/>
      </w:pPr>
      <w:rPr>
        <w:rFonts w:hint="default"/>
      </w:rPr>
    </w:lvl>
    <w:lvl w:ilvl="1">
      <w:start w:val="1"/>
      <w:numFmt w:val="decimal"/>
      <w:lvlText w:val="%1.%2"/>
      <w:lvlJc w:val="left"/>
      <w:pPr>
        <w:tabs>
          <w:tab w:val="num" w:pos="578"/>
        </w:tabs>
        <w:ind w:left="578" w:hanging="57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2"/>
        </w:tabs>
        <w:ind w:left="862" w:hanging="862"/>
      </w:pPr>
      <w:rPr>
        <w:rFonts w:hint="default"/>
      </w:rPr>
    </w:lvl>
    <w:lvl w:ilvl="4">
      <w:start w:val="1"/>
      <w:numFmt w:val="decimal"/>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lvlText w:val="%1.%2.%3.%4.%5.%6.%7"/>
      <w:lvlJc w:val="left"/>
      <w:pPr>
        <w:tabs>
          <w:tab w:val="num" w:pos="1298"/>
        </w:tabs>
        <w:ind w:left="1298" w:hanging="1298"/>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2"/>
        </w:tabs>
        <w:ind w:left="1582" w:hanging="1582"/>
      </w:pPr>
      <w:rPr>
        <w:rFonts w:hint="default"/>
      </w:rPr>
    </w:lvl>
  </w:abstractNum>
  <w:abstractNum w:abstractNumId="1" w15:restartNumberingAfterBreak="0">
    <w:nsid w:val="58D22D7B"/>
    <w:multiLevelType w:val="hybridMultilevel"/>
    <w:tmpl w:val="06DA31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B27798A"/>
    <w:multiLevelType w:val="singleLevel"/>
    <w:tmpl w:val="542ECFE8"/>
    <w:lvl w:ilvl="0">
      <w:start w:val="1"/>
      <w:numFmt w:val="bullet"/>
      <w:lvlText w:val=""/>
      <w:lvlJc w:val="left"/>
      <w:pPr>
        <w:ind w:left="360" w:hanging="360"/>
      </w:pPr>
      <w:rPr>
        <w:rFonts w:ascii="Symbol" w:hAnsi="Symbol" w:hint="default"/>
        <w:sz w:val="20"/>
        <w:szCs w:val="20"/>
      </w:rPr>
    </w:lvl>
  </w:abstractNum>
  <w:num w:numId="1" w16cid:durableId="1112096156">
    <w:abstractNumId w:val="1"/>
  </w:num>
  <w:num w:numId="2" w16cid:durableId="1149592043">
    <w:abstractNumId w:val="0"/>
  </w:num>
  <w:num w:numId="3" w16cid:durableId="1235430302">
    <w:abstractNumId w:val="0"/>
    <w:lvlOverride w:ilvl="0">
      <w:lvl w:ilvl="0">
        <w:start w:val="1"/>
        <w:numFmt w:val="decimal"/>
        <w:lvlText w:val="%1."/>
        <w:lvlJc w:val="left"/>
        <w:pPr>
          <w:tabs>
            <w:tab w:val="num" w:pos="720"/>
          </w:tabs>
          <w:ind w:left="431" w:hanging="431"/>
        </w:pPr>
        <w:rPr>
          <w:rFonts w:hint="default"/>
        </w:rPr>
      </w:lvl>
    </w:lvlOverride>
    <w:lvlOverride w:ilvl="1">
      <w:lvl w:ilvl="1">
        <w:start w:val="1"/>
        <w:numFmt w:val="decimal"/>
        <w:lvlText w:val="%1.%2"/>
        <w:lvlJc w:val="left"/>
        <w:pPr>
          <w:tabs>
            <w:tab w:val="num" w:pos="578"/>
          </w:tabs>
          <w:ind w:left="578" w:hanging="578"/>
        </w:pPr>
        <w:rPr>
          <w:rFonts w:hint="default"/>
        </w:rPr>
      </w:lvl>
    </w:lvlOverride>
    <w:lvlOverride w:ilvl="2">
      <w:lvl w:ilvl="2">
        <w:start w:val="1"/>
        <w:numFmt w:val="decimal"/>
        <w:lvlText w:val="%1.%2.%3"/>
        <w:lvlJc w:val="left"/>
        <w:pPr>
          <w:tabs>
            <w:tab w:val="num" w:pos="720"/>
          </w:tabs>
          <w:ind w:left="720" w:hanging="720"/>
        </w:pPr>
        <w:rPr>
          <w:rFonts w:hint="default"/>
        </w:rPr>
      </w:lvl>
    </w:lvlOverride>
    <w:lvlOverride w:ilvl="3">
      <w:lvl w:ilvl="3">
        <w:start w:val="1"/>
        <w:numFmt w:val="decimal"/>
        <w:lvlText w:val="%1.%2.%3.%4"/>
        <w:lvlJc w:val="left"/>
        <w:pPr>
          <w:tabs>
            <w:tab w:val="num" w:pos="862"/>
          </w:tabs>
          <w:ind w:left="862" w:hanging="862"/>
        </w:pPr>
        <w:rPr>
          <w:rFonts w:hint="default"/>
        </w:rPr>
      </w:lvl>
    </w:lvlOverride>
    <w:lvlOverride w:ilvl="4">
      <w:lvl w:ilvl="4">
        <w:start w:val="1"/>
        <w:numFmt w:val="decimal"/>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lvlText w:val="%1.%2.%3.%4.%5.%6.%7"/>
        <w:lvlJc w:val="left"/>
        <w:pPr>
          <w:tabs>
            <w:tab w:val="num" w:pos="1298"/>
          </w:tabs>
          <w:ind w:left="1298" w:hanging="1298"/>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2"/>
          </w:tabs>
          <w:ind w:left="1582" w:hanging="1582"/>
        </w:pPr>
        <w:rPr>
          <w:rFonts w:hint="default"/>
        </w:rPr>
      </w:lvl>
    </w:lvlOverride>
  </w:num>
  <w:num w:numId="4" w16cid:durableId="1481575195">
    <w:abstractNumId w:val="0"/>
    <w:lvlOverride w:ilvl="0">
      <w:lvl w:ilvl="0">
        <w:start w:val="1"/>
        <w:numFmt w:val="decimal"/>
        <w:lvlText w:val="%1."/>
        <w:lvlJc w:val="left"/>
        <w:pPr>
          <w:tabs>
            <w:tab w:val="num" w:pos="4264"/>
          </w:tabs>
          <w:ind w:left="3975" w:hanging="431"/>
        </w:pPr>
        <w:rPr>
          <w:rFonts w:hint="default"/>
        </w:rPr>
      </w:lvl>
    </w:lvlOverride>
    <w:lvlOverride w:ilvl="1">
      <w:lvl w:ilvl="1">
        <w:start w:val="1"/>
        <w:numFmt w:val="decimal"/>
        <w:lvlText w:val="%1.%2"/>
        <w:lvlJc w:val="left"/>
        <w:pPr>
          <w:tabs>
            <w:tab w:val="num" w:pos="578"/>
          </w:tabs>
          <w:ind w:left="578" w:hanging="578"/>
        </w:pPr>
        <w:rPr>
          <w:rFonts w:hint="default"/>
        </w:rPr>
      </w:lvl>
    </w:lvlOverride>
    <w:lvlOverride w:ilvl="2">
      <w:lvl w:ilvl="2">
        <w:start w:val="1"/>
        <w:numFmt w:val="decimal"/>
        <w:lvlText w:val="%1.%2.%3"/>
        <w:lvlJc w:val="left"/>
        <w:pPr>
          <w:tabs>
            <w:tab w:val="num" w:pos="720"/>
          </w:tabs>
          <w:ind w:left="720" w:hanging="720"/>
        </w:pPr>
        <w:rPr>
          <w:rFonts w:hint="default"/>
        </w:rPr>
      </w:lvl>
    </w:lvlOverride>
    <w:lvlOverride w:ilvl="3">
      <w:lvl w:ilvl="3">
        <w:start w:val="1"/>
        <w:numFmt w:val="decimal"/>
        <w:lvlText w:val="%1.%2.%3.%4"/>
        <w:lvlJc w:val="left"/>
        <w:pPr>
          <w:tabs>
            <w:tab w:val="num" w:pos="862"/>
          </w:tabs>
          <w:ind w:left="862" w:hanging="862"/>
        </w:pPr>
        <w:rPr>
          <w:rFonts w:hint="default"/>
        </w:rPr>
      </w:lvl>
    </w:lvlOverride>
    <w:lvlOverride w:ilvl="4">
      <w:lvl w:ilvl="4">
        <w:start w:val="1"/>
        <w:numFmt w:val="decimal"/>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lvlText w:val="%1.%2.%3.%4.%5.%6.%7"/>
        <w:lvlJc w:val="left"/>
        <w:pPr>
          <w:tabs>
            <w:tab w:val="num" w:pos="1298"/>
          </w:tabs>
          <w:ind w:left="1298" w:hanging="1298"/>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2"/>
          </w:tabs>
          <w:ind w:left="1582" w:hanging="1582"/>
        </w:pPr>
        <w:rPr>
          <w:rFonts w:hint="default"/>
        </w:rPr>
      </w:lvl>
    </w:lvlOverride>
  </w:num>
  <w:num w:numId="5" w16cid:durableId="1848984386">
    <w:abstractNumId w:val="2"/>
  </w:num>
  <w:num w:numId="6" w16cid:durableId="670763015">
    <w:abstractNumId w:val="0"/>
    <w:lvlOverride w:ilvl="0">
      <w:lvl w:ilvl="0">
        <w:start w:val="1"/>
        <w:numFmt w:val="decimal"/>
        <w:lvlText w:val="%1."/>
        <w:lvlJc w:val="left"/>
        <w:pPr>
          <w:tabs>
            <w:tab w:val="num" w:pos="862"/>
          </w:tabs>
          <w:ind w:left="709" w:hanging="567"/>
        </w:pPr>
        <w:rPr>
          <w:rFonts w:hint="default"/>
          <w:color w:val="000000" w:themeColor="text1"/>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940"/>
    <w:rsid w:val="0000113C"/>
    <w:rsid w:val="00002B90"/>
    <w:rsid w:val="000056B8"/>
    <w:rsid w:val="0000593C"/>
    <w:rsid w:val="00006A6B"/>
    <w:rsid w:val="00006C32"/>
    <w:rsid w:val="000102AE"/>
    <w:rsid w:val="00010EA2"/>
    <w:rsid w:val="00011F61"/>
    <w:rsid w:val="000145E5"/>
    <w:rsid w:val="00016707"/>
    <w:rsid w:val="0002685B"/>
    <w:rsid w:val="0002725B"/>
    <w:rsid w:val="00027BAC"/>
    <w:rsid w:val="00031651"/>
    <w:rsid w:val="00032AEE"/>
    <w:rsid w:val="00033D55"/>
    <w:rsid w:val="00035A05"/>
    <w:rsid w:val="00036EAB"/>
    <w:rsid w:val="0004373B"/>
    <w:rsid w:val="00047496"/>
    <w:rsid w:val="0005387F"/>
    <w:rsid w:val="00056F1A"/>
    <w:rsid w:val="000573EB"/>
    <w:rsid w:val="00057E6A"/>
    <w:rsid w:val="000612E0"/>
    <w:rsid w:val="0006278D"/>
    <w:rsid w:val="0006566A"/>
    <w:rsid w:val="00065DC8"/>
    <w:rsid w:val="00065EE9"/>
    <w:rsid w:val="000672CB"/>
    <w:rsid w:val="00067BC8"/>
    <w:rsid w:val="00070D18"/>
    <w:rsid w:val="00070ED3"/>
    <w:rsid w:val="0007342F"/>
    <w:rsid w:val="00074E66"/>
    <w:rsid w:val="00075F87"/>
    <w:rsid w:val="000762CA"/>
    <w:rsid w:val="00076F10"/>
    <w:rsid w:val="000774F8"/>
    <w:rsid w:val="0007785F"/>
    <w:rsid w:val="00077A0D"/>
    <w:rsid w:val="0008069B"/>
    <w:rsid w:val="000833A5"/>
    <w:rsid w:val="00084E8A"/>
    <w:rsid w:val="0008621B"/>
    <w:rsid w:val="00086581"/>
    <w:rsid w:val="000909C2"/>
    <w:rsid w:val="00091366"/>
    <w:rsid w:val="00092E41"/>
    <w:rsid w:val="00093836"/>
    <w:rsid w:val="000938FE"/>
    <w:rsid w:val="00094634"/>
    <w:rsid w:val="000974AD"/>
    <w:rsid w:val="000A1314"/>
    <w:rsid w:val="000A2DA3"/>
    <w:rsid w:val="000A49CC"/>
    <w:rsid w:val="000A6DEA"/>
    <w:rsid w:val="000A7848"/>
    <w:rsid w:val="000B0FB7"/>
    <w:rsid w:val="000B19F0"/>
    <w:rsid w:val="000B2771"/>
    <w:rsid w:val="000B4BC2"/>
    <w:rsid w:val="000B5CB4"/>
    <w:rsid w:val="000B7472"/>
    <w:rsid w:val="000C0661"/>
    <w:rsid w:val="000C1C99"/>
    <w:rsid w:val="000C3EC3"/>
    <w:rsid w:val="000C56F9"/>
    <w:rsid w:val="000C5B18"/>
    <w:rsid w:val="000D3DD3"/>
    <w:rsid w:val="000D4248"/>
    <w:rsid w:val="000D7E81"/>
    <w:rsid w:val="000E040C"/>
    <w:rsid w:val="000E0B6F"/>
    <w:rsid w:val="000E1005"/>
    <w:rsid w:val="000E1915"/>
    <w:rsid w:val="000E216B"/>
    <w:rsid w:val="000E4D1A"/>
    <w:rsid w:val="000E76A5"/>
    <w:rsid w:val="000E7D0D"/>
    <w:rsid w:val="000F1956"/>
    <w:rsid w:val="000F1ADB"/>
    <w:rsid w:val="000F1C2B"/>
    <w:rsid w:val="000F235C"/>
    <w:rsid w:val="000F37C9"/>
    <w:rsid w:val="000F3FE3"/>
    <w:rsid w:val="000F4C13"/>
    <w:rsid w:val="000F584B"/>
    <w:rsid w:val="000F70ED"/>
    <w:rsid w:val="000F7A00"/>
    <w:rsid w:val="00101DCD"/>
    <w:rsid w:val="00105942"/>
    <w:rsid w:val="001062CE"/>
    <w:rsid w:val="00110DAA"/>
    <w:rsid w:val="00112216"/>
    <w:rsid w:val="001132A1"/>
    <w:rsid w:val="00114ADA"/>
    <w:rsid w:val="00116597"/>
    <w:rsid w:val="001205D7"/>
    <w:rsid w:val="00123C8B"/>
    <w:rsid w:val="001242E0"/>
    <w:rsid w:val="00124923"/>
    <w:rsid w:val="00126063"/>
    <w:rsid w:val="0013579D"/>
    <w:rsid w:val="001375A9"/>
    <w:rsid w:val="00140889"/>
    <w:rsid w:val="00142136"/>
    <w:rsid w:val="00143748"/>
    <w:rsid w:val="00144104"/>
    <w:rsid w:val="00144CE4"/>
    <w:rsid w:val="0014715D"/>
    <w:rsid w:val="00152E94"/>
    <w:rsid w:val="00154674"/>
    <w:rsid w:val="00155982"/>
    <w:rsid w:val="001568E7"/>
    <w:rsid w:val="001571FB"/>
    <w:rsid w:val="001622BE"/>
    <w:rsid w:val="0016438E"/>
    <w:rsid w:val="001644E8"/>
    <w:rsid w:val="001668F0"/>
    <w:rsid w:val="001676DB"/>
    <w:rsid w:val="00167BB1"/>
    <w:rsid w:val="001701F5"/>
    <w:rsid w:val="00171984"/>
    <w:rsid w:val="0017203D"/>
    <w:rsid w:val="0017363C"/>
    <w:rsid w:val="00173958"/>
    <w:rsid w:val="00174CC6"/>
    <w:rsid w:val="001763B4"/>
    <w:rsid w:val="00177B21"/>
    <w:rsid w:val="00177B84"/>
    <w:rsid w:val="00177EAB"/>
    <w:rsid w:val="0018057B"/>
    <w:rsid w:val="00180704"/>
    <w:rsid w:val="00181EA4"/>
    <w:rsid w:val="001824D2"/>
    <w:rsid w:val="00182F4B"/>
    <w:rsid w:val="0019131D"/>
    <w:rsid w:val="00191767"/>
    <w:rsid w:val="0019203B"/>
    <w:rsid w:val="00192713"/>
    <w:rsid w:val="00192E96"/>
    <w:rsid w:val="00195974"/>
    <w:rsid w:val="001A3F13"/>
    <w:rsid w:val="001A4F27"/>
    <w:rsid w:val="001A6626"/>
    <w:rsid w:val="001B02E8"/>
    <w:rsid w:val="001B1960"/>
    <w:rsid w:val="001B239D"/>
    <w:rsid w:val="001B279B"/>
    <w:rsid w:val="001B2B18"/>
    <w:rsid w:val="001B327F"/>
    <w:rsid w:val="001B47EA"/>
    <w:rsid w:val="001B48D2"/>
    <w:rsid w:val="001B67E2"/>
    <w:rsid w:val="001B756E"/>
    <w:rsid w:val="001B7B40"/>
    <w:rsid w:val="001C3122"/>
    <w:rsid w:val="001C3B37"/>
    <w:rsid w:val="001C41D8"/>
    <w:rsid w:val="001D27CC"/>
    <w:rsid w:val="001E0185"/>
    <w:rsid w:val="001E1E36"/>
    <w:rsid w:val="001E24B8"/>
    <w:rsid w:val="001E6DB0"/>
    <w:rsid w:val="001E76FC"/>
    <w:rsid w:val="001E7F22"/>
    <w:rsid w:val="001F1C10"/>
    <w:rsid w:val="001F21A7"/>
    <w:rsid w:val="001F2489"/>
    <w:rsid w:val="001F25CC"/>
    <w:rsid w:val="001F4C3C"/>
    <w:rsid w:val="00203CC4"/>
    <w:rsid w:val="00203F0E"/>
    <w:rsid w:val="002063C9"/>
    <w:rsid w:val="0020707A"/>
    <w:rsid w:val="00212538"/>
    <w:rsid w:val="0021275B"/>
    <w:rsid w:val="00213A8D"/>
    <w:rsid w:val="00221DBC"/>
    <w:rsid w:val="002278B3"/>
    <w:rsid w:val="00230201"/>
    <w:rsid w:val="00231A3E"/>
    <w:rsid w:val="00236A8C"/>
    <w:rsid w:val="002374E4"/>
    <w:rsid w:val="002423AB"/>
    <w:rsid w:val="00245C2E"/>
    <w:rsid w:val="00250404"/>
    <w:rsid w:val="00252BB6"/>
    <w:rsid w:val="00256D2A"/>
    <w:rsid w:val="00263232"/>
    <w:rsid w:val="0026374D"/>
    <w:rsid w:val="00264C43"/>
    <w:rsid w:val="002665FB"/>
    <w:rsid w:val="00270E7E"/>
    <w:rsid w:val="00272ABC"/>
    <w:rsid w:val="00272C9E"/>
    <w:rsid w:val="00272E23"/>
    <w:rsid w:val="00275430"/>
    <w:rsid w:val="002759CA"/>
    <w:rsid w:val="00275ED2"/>
    <w:rsid w:val="00280F81"/>
    <w:rsid w:val="00282620"/>
    <w:rsid w:val="002855AE"/>
    <w:rsid w:val="0028590F"/>
    <w:rsid w:val="00286CD9"/>
    <w:rsid w:val="00286E86"/>
    <w:rsid w:val="00293C4F"/>
    <w:rsid w:val="0029422C"/>
    <w:rsid w:val="002961E0"/>
    <w:rsid w:val="002A478F"/>
    <w:rsid w:val="002A4E8A"/>
    <w:rsid w:val="002A6A21"/>
    <w:rsid w:val="002A6B88"/>
    <w:rsid w:val="002B1304"/>
    <w:rsid w:val="002B173D"/>
    <w:rsid w:val="002B1912"/>
    <w:rsid w:val="002B1FEC"/>
    <w:rsid w:val="002B6648"/>
    <w:rsid w:val="002B752D"/>
    <w:rsid w:val="002C01A8"/>
    <w:rsid w:val="002C095B"/>
    <w:rsid w:val="002C34EB"/>
    <w:rsid w:val="002C4CD6"/>
    <w:rsid w:val="002C75CC"/>
    <w:rsid w:val="002C76B5"/>
    <w:rsid w:val="002C76E2"/>
    <w:rsid w:val="002D02E0"/>
    <w:rsid w:val="002D1243"/>
    <w:rsid w:val="002D47AA"/>
    <w:rsid w:val="002D5D32"/>
    <w:rsid w:val="002D7E60"/>
    <w:rsid w:val="002E3160"/>
    <w:rsid w:val="002E5DEA"/>
    <w:rsid w:val="002E6A44"/>
    <w:rsid w:val="002E6FB2"/>
    <w:rsid w:val="002E7458"/>
    <w:rsid w:val="002F0D1F"/>
    <w:rsid w:val="002F1C85"/>
    <w:rsid w:val="002F2E9B"/>
    <w:rsid w:val="002F4598"/>
    <w:rsid w:val="002F5286"/>
    <w:rsid w:val="002F5781"/>
    <w:rsid w:val="002F5F5D"/>
    <w:rsid w:val="002F65B1"/>
    <w:rsid w:val="003003EA"/>
    <w:rsid w:val="0030191B"/>
    <w:rsid w:val="00302B1E"/>
    <w:rsid w:val="00306D91"/>
    <w:rsid w:val="0031081F"/>
    <w:rsid w:val="00310DE5"/>
    <w:rsid w:val="0031114D"/>
    <w:rsid w:val="003150FF"/>
    <w:rsid w:val="00316589"/>
    <w:rsid w:val="00320D12"/>
    <w:rsid w:val="00323BC3"/>
    <w:rsid w:val="00324A0F"/>
    <w:rsid w:val="00326B5C"/>
    <w:rsid w:val="003309FE"/>
    <w:rsid w:val="00332B1D"/>
    <w:rsid w:val="00333B8D"/>
    <w:rsid w:val="00334143"/>
    <w:rsid w:val="00334EEE"/>
    <w:rsid w:val="00335563"/>
    <w:rsid w:val="00336537"/>
    <w:rsid w:val="00336572"/>
    <w:rsid w:val="00337D52"/>
    <w:rsid w:val="00340DFB"/>
    <w:rsid w:val="00345197"/>
    <w:rsid w:val="003506E7"/>
    <w:rsid w:val="003521C7"/>
    <w:rsid w:val="00355910"/>
    <w:rsid w:val="003630D2"/>
    <w:rsid w:val="00367A52"/>
    <w:rsid w:val="00370421"/>
    <w:rsid w:val="00373113"/>
    <w:rsid w:val="003733E6"/>
    <w:rsid w:val="003738E1"/>
    <w:rsid w:val="003740FE"/>
    <w:rsid w:val="0037744E"/>
    <w:rsid w:val="00377461"/>
    <w:rsid w:val="00377AAC"/>
    <w:rsid w:val="003806EE"/>
    <w:rsid w:val="00380EEF"/>
    <w:rsid w:val="00387945"/>
    <w:rsid w:val="00387CFF"/>
    <w:rsid w:val="00387F20"/>
    <w:rsid w:val="0039045E"/>
    <w:rsid w:val="003905E4"/>
    <w:rsid w:val="00390709"/>
    <w:rsid w:val="0039239A"/>
    <w:rsid w:val="00392F3F"/>
    <w:rsid w:val="00395A9D"/>
    <w:rsid w:val="003964B2"/>
    <w:rsid w:val="00396613"/>
    <w:rsid w:val="003A2975"/>
    <w:rsid w:val="003A43F6"/>
    <w:rsid w:val="003A5BBE"/>
    <w:rsid w:val="003A6819"/>
    <w:rsid w:val="003A713C"/>
    <w:rsid w:val="003B02CE"/>
    <w:rsid w:val="003B3391"/>
    <w:rsid w:val="003B3DE1"/>
    <w:rsid w:val="003B3EE9"/>
    <w:rsid w:val="003B4DF4"/>
    <w:rsid w:val="003C2B13"/>
    <w:rsid w:val="003C2DC6"/>
    <w:rsid w:val="003C37D9"/>
    <w:rsid w:val="003C5EA1"/>
    <w:rsid w:val="003D2B05"/>
    <w:rsid w:val="003D404C"/>
    <w:rsid w:val="003D418A"/>
    <w:rsid w:val="003D4535"/>
    <w:rsid w:val="003D4ABE"/>
    <w:rsid w:val="003D5F2E"/>
    <w:rsid w:val="003E078C"/>
    <w:rsid w:val="003E1F11"/>
    <w:rsid w:val="003E2144"/>
    <w:rsid w:val="003E4FEC"/>
    <w:rsid w:val="003E524F"/>
    <w:rsid w:val="003E562E"/>
    <w:rsid w:val="003F0A28"/>
    <w:rsid w:val="003F14B0"/>
    <w:rsid w:val="003F237B"/>
    <w:rsid w:val="004020D9"/>
    <w:rsid w:val="004053DA"/>
    <w:rsid w:val="0040644A"/>
    <w:rsid w:val="004072FD"/>
    <w:rsid w:val="004073B2"/>
    <w:rsid w:val="00407EFA"/>
    <w:rsid w:val="0041042B"/>
    <w:rsid w:val="004108CA"/>
    <w:rsid w:val="00410984"/>
    <w:rsid w:val="004127F1"/>
    <w:rsid w:val="00413DB6"/>
    <w:rsid w:val="004145BF"/>
    <w:rsid w:val="0041537E"/>
    <w:rsid w:val="00416BA3"/>
    <w:rsid w:val="00420FDD"/>
    <w:rsid w:val="00430606"/>
    <w:rsid w:val="00430B9A"/>
    <w:rsid w:val="00431017"/>
    <w:rsid w:val="00440B9E"/>
    <w:rsid w:val="00441BFB"/>
    <w:rsid w:val="0044407F"/>
    <w:rsid w:val="00444AAB"/>
    <w:rsid w:val="00446685"/>
    <w:rsid w:val="00447AD7"/>
    <w:rsid w:val="00451025"/>
    <w:rsid w:val="00452497"/>
    <w:rsid w:val="00453EC1"/>
    <w:rsid w:val="0045414E"/>
    <w:rsid w:val="00455AD0"/>
    <w:rsid w:val="0046085C"/>
    <w:rsid w:val="00462BB2"/>
    <w:rsid w:val="00466954"/>
    <w:rsid w:val="00471EDE"/>
    <w:rsid w:val="00472674"/>
    <w:rsid w:val="0047382C"/>
    <w:rsid w:val="00474355"/>
    <w:rsid w:val="00475D33"/>
    <w:rsid w:val="0048004F"/>
    <w:rsid w:val="004800CD"/>
    <w:rsid w:val="00480D13"/>
    <w:rsid w:val="00481577"/>
    <w:rsid w:val="0048317D"/>
    <w:rsid w:val="00487B3A"/>
    <w:rsid w:val="0049085A"/>
    <w:rsid w:val="00490DEF"/>
    <w:rsid w:val="00491223"/>
    <w:rsid w:val="0049184F"/>
    <w:rsid w:val="00493143"/>
    <w:rsid w:val="004A007E"/>
    <w:rsid w:val="004A0DFF"/>
    <w:rsid w:val="004A35FF"/>
    <w:rsid w:val="004A3BA0"/>
    <w:rsid w:val="004A662F"/>
    <w:rsid w:val="004B322B"/>
    <w:rsid w:val="004B426A"/>
    <w:rsid w:val="004B451B"/>
    <w:rsid w:val="004B54A6"/>
    <w:rsid w:val="004B73A5"/>
    <w:rsid w:val="004C2146"/>
    <w:rsid w:val="004C269F"/>
    <w:rsid w:val="004C4834"/>
    <w:rsid w:val="004C5798"/>
    <w:rsid w:val="004C5EB1"/>
    <w:rsid w:val="004C6334"/>
    <w:rsid w:val="004C652A"/>
    <w:rsid w:val="004C69B8"/>
    <w:rsid w:val="004C7E8B"/>
    <w:rsid w:val="004D12BC"/>
    <w:rsid w:val="004D161C"/>
    <w:rsid w:val="004D2AF7"/>
    <w:rsid w:val="004D3463"/>
    <w:rsid w:val="004D37E2"/>
    <w:rsid w:val="004D3980"/>
    <w:rsid w:val="004D4563"/>
    <w:rsid w:val="004E2C4B"/>
    <w:rsid w:val="004E320E"/>
    <w:rsid w:val="004E345A"/>
    <w:rsid w:val="004E3EA1"/>
    <w:rsid w:val="004E50A3"/>
    <w:rsid w:val="004E7DFB"/>
    <w:rsid w:val="004E7ECB"/>
    <w:rsid w:val="004F0419"/>
    <w:rsid w:val="004F14E1"/>
    <w:rsid w:val="004F7920"/>
    <w:rsid w:val="00500B5D"/>
    <w:rsid w:val="00500EBB"/>
    <w:rsid w:val="0050129E"/>
    <w:rsid w:val="00501382"/>
    <w:rsid w:val="00502421"/>
    <w:rsid w:val="00502C21"/>
    <w:rsid w:val="005069F2"/>
    <w:rsid w:val="00506B55"/>
    <w:rsid w:val="005118F3"/>
    <w:rsid w:val="00512D77"/>
    <w:rsid w:val="0051341F"/>
    <w:rsid w:val="00515D96"/>
    <w:rsid w:val="00520B69"/>
    <w:rsid w:val="005233A7"/>
    <w:rsid w:val="00525079"/>
    <w:rsid w:val="00525EDC"/>
    <w:rsid w:val="00525EF9"/>
    <w:rsid w:val="005261B0"/>
    <w:rsid w:val="0052637A"/>
    <w:rsid w:val="00531C05"/>
    <w:rsid w:val="00535EBF"/>
    <w:rsid w:val="0054490F"/>
    <w:rsid w:val="00546A29"/>
    <w:rsid w:val="00547A2F"/>
    <w:rsid w:val="00551CAD"/>
    <w:rsid w:val="00554440"/>
    <w:rsid w:val="00554632"/>
    <w:rsid w:val="00556252"/>
    <w:rsid w:val="00556FCE"/>
    <w:rsid w:val="00557254"/>
    <w:rsid w:val="005601C7"/>
    <w:rsid w:val="0056242D"/>
    <w:rsid w:val="00562A89"/>
    <w:rsid w:val="00563C5B"/>
    <w:rsid w:val="00570343"/>
    <w:rsid w:val="0057035E"/>
    <w:rsid w:val="0057066F"/>
    <w:rsid w:val="005718B8"/>
    <w:rsid w:val="00571B2D"/>
    <w:rsid w:val="005738ED"/>
    <w:rsid w:val="00574CA2"/>
    <w:rsid w:val="00574E2F"/>
    <w:rsid w:val="00575135"/>
    <w:rsid w:val="00577180"/>
    <w:rsid w:val="00580C33"/>
    <w:rsid w:val="00581549"/>
    <w:rsid w:val="0058263A"/>
    <w:rsid w:val="00584663"/>
    <w:rsid w:val="00585DD3"/>
    <w:rsid w:val="00586CE0"/>
    <w:rsid w:val="005873E0"/>
    <w:rsid w:val="00587F20"/>
    <w:rsid w:val="00591BE8"/>
    <w:rsid w:val="005936F7"/>
    <w:rsid w:val="005A0306"/>
    <w:rsid w:val="005A03B7"/>
    <w:rsid w:val="005A0E60"/>
    <w:rsid w:val="005B0FBF"/>
    <w:rsid w:val="005B2938"/>
    <w:rsid w:val="005B44A8"/>
    <w:rsid w:val="005B5C5E"/>
    <w:rsid w:val="005B68AF"/>
    <w:rsid w:val="005C005A"/>
    <w:rsid w:val="005C09BF"/>
    <w:rsid w:val="005C1406"/>
    <w:rsid w:val="005C1EC7"/>
    <w:rsid w:val="005C2F90"/>
    <w:rsid w:val="005C5125"/>
    <w:rsid w:val="005C6DA7"/>
    <w:rsid w:val="005C7E92"/>
    <w:rsid w:val="005C7F23"/>
    <w:rsid w:val="005D19CF"/>
    <w:rsid w:val="005D24C0"/>
    <w:rsid w:val="005D3C81"/>
    <w:rsid w:val="005D6307"/>
    <w:rsid w:val="005D7990"/>
    <w:rsid w:val="005E06EA"/>
    <w:rsid w:val="005E0A08"/>
    <w:rsid w:val="005E156C"/>
    <w:rsid w:val="005E46AC"/>
    <w:rsid w:val="005E4EA1"/>
    <w:rsid w:val="005E5DAB"/>
    <w:rsid w:val="005E67E0"/>
    <w:rsid w:val="005E6A34"/>
    <w:rsid w:val="005E6EC2"/>
    <w:rsid w:val="005E7E99"/>
    <w:rsid w:val="005F0CAB"/>
    <w:rsid w:val="005F31CD"/>
    <w:rsid w:val="005F31DB"/>
    <w:rsid w:val="005F3625"/>
    <w:rsid w:val="005F6301"/>
    <w:rsid w:val="005F6BED"/>
    <w:rsid w:val="005F6EEE"/>
    <w:rsid w:val="005F7286"/>
    <w:rsid w:val="005F7456"/>
    <w:rsid w:val="006001A7"/>
    <w:rsid w:val="00601C07"/>
    <w:rsid w:val="00605712"/>
    <w:rsid w:val="00611AAB"/>
    <w:rsid w:val="006136A7"/>
    <w:rsid w:val="0061590B"/>
    <w:rsid w:val="00616049"/>
    <w:rsid w:val="0061652A"/>
    <w:rsid w:val="00616A06"/>
    <w:rsid w:val="00616FFA"/>
    <w:rsid w:val="00621A0D"/>
    <w:rsid w:val="00621A9B"/>
    <w:rsid w:val="00625CA0"/>
    <w:rsid w:val="00627164"/>
    <w:rsid w:val="00627FBA"/>
    <w:rsid w:val="00633035"/>
    <w:rsid w:val="00633C0D"/>
    <w:rsid w:val="00635CCD"/>
    <w:rsid w:val="00635D5C"/>
    <w:rsid w:val="00640E57"/>
    <w:rsid w:val="0064192F"/>
    <w:rsid w:val="00646F97"/>
    <w:rsid w:val="00647412"/>
    <w:rsid w:val="006503F4"/>
    <w:rsid w:val="00650D01"/>
    <w:rsid w:val="00651939"/>
    <w:rsid w:val="00654B29"/>
    <w:rsid w:val="00654FDF"/>
    <w:rsid w:val="006550B2"/>
    <w:rsid w:val="006604A9"/>
    <w:rsid w:val="00661EA4"/>
    <w:rsid w:val="00664621"/>
    <w:rsid w:val="00665ECE"/>
    <w:rsid w:val="00671D7F"/>
    <w:rsid w:val="00677CF8"/>
    <w:rsid w:val="00681E36"/>
    <w:rsid w:val="00683F99"/>
    <w:rsid w:val="00684DA8"/>
    <w:rsid w:val="00685447"/>
    <w:rsid w:val="00696394"/>
    <w:rsid w:val="00696671"/>
    <w:rsid w:val="00697929"/>
    <w:rsid w:val="006A03E2"/>
    <w:rsid w:val="006A0AD3"/>
    <w:rsid w:val="006A0E35"/>
    <w:rsid w:val="006A51DC"/>
    <w:rsid w:val="006B267E"/>
    <w:rsid w:val="006B4433"/>
    <w:rsid w:val="006B5FEB"/>
    <w:rsid w:val="006B6528"/>
    <w:rsid w:val="006C21C1"/>
    <w:rsid w:val="006C3D7D"/>
    <w:rsid w:val="006C4977"/>
    <w:rsid w:val="006C5E95"/>
    <w:rsid w:val="006D0C24"/>
    <w:rsid w:val="006D1801"/>
    <w:rsid w:val="006D1DF7"/>
    <w:rsid w:val="006D326C"/>
    <w:rsid w:val="006D5AA0"/>
    <w:rsid w:val="006D658D"/>
    <w:rsid w:val="006D788A"/>
    <w:rsid w:val="006E1DE7"/>
    <w:rsid w:val="006E2CFD"/>
    <w:rsid w:val="006E7187"/>
    <w:rsid w:val="006E77E0"/>
    <w:rsid w:val="006F0918"/>
    <w:rsid w:val="006F3FE4"/>
    <w:rsid w:val="006F4113"/>
    <w:rsid w:val="00702CF8"/>
    <w:rsid w:val="00705AF7"/>
    <w:rsid w:val="007072CD"/>
    <w:rsid w:val="00707C4D"/>
    <w:rsid w:val="00707CD1"/>
    <w:rsid w:val="00710505"/>
    <w:rsid w:val="00710C27"/>
    <w:rsid w:val="007119BB"/>
    <w:rsid w:val="00712888"/>
    <w:rsid w:val="00712A19"/>
    <w:rsid w:val="00720BCC"/>
    <w:rsid w:val="00720E2E"/>
    <w:rsid w:val="0072281A"/>
    <w:rsid w:val="007231DE"/>
    <w:rsid w:val="00723E17"/>
    <w:rsid w:val="0072405B"/>
    <w:rsid w:val="0072484B"/>
    <w:rsid w:val="00724987"/>
    <w:rsid w:val="00730E89"/>
    <w:rsid w:val="0073518A"/>
    <w:rsid w:val="007402F5"/>
    <w:rsid w:val="00740592"/>
    <w:rsid w:val="00741C8B"/>
    <w:rsid w:val="00742497"/>
    <w:rsid w:val="00743213"/>
    <w:rsid w:val="007436EF"/>
    <w:rsid w:val="00743A14"/>
    <w:rsid w:val="0074404F"/>
    <w:rsid w:val="0074486E"/>
    <w:rsid w:val="00750A2C"/>
    <w:rsid w:val="0075679D"/>
    <w:rsid w:val="00757E61"/>
    <w:rsid w:val="007602FE"/>
    <w:rsid w:val="0076037D"/>
    <w:rsid w:val="00761ECC"/>
    <w:rsid w:val="007623E8"/>
    <w:rsid w:val="007629F2"/>
    <w:rsid w:val="00766E54"/>
    <w:rsid w:val="00770E58"/>
    <w:rsid w:val="00772DDC"/>
    <w:rsid w:val="0077750E"/>
    <w:rsid w:val="00780123"/>
    <w:rsid w:val="00780646"/>
    <w:rsid w:val="0078137A"/>
    <w:rsid w:val="00781561"/>
    <w:rsid w:val="007847D2"/>
    <w:rsid w:val="00786AC7"/>
    <w:rsid w:val="00786D25"/>
    <w:rsid w:val="0079310F"/>
    <w:rsid w:val="00793CC5"/>
    <w:rsid w:val="00794E36"/>
    <w:rsid w:val="00795796"/>
    <w:rsid w:val="007979F9"/>
    <w:rsid w:val="007A30D4"/>
    <w:rsid w:val="007A4159"/>
    <w:rsid w:val="007A5C09"/>
    <w:rsid w:val="007A695F"/>
    <w:rsid w:val="007B2B2C"/>
    <w:rsid w:val="007C1EEB"/>
    <w:rsid w:val="007C2694"/>
    <w:rsid w:val="007C3CF3"/>
    <w:rsid w:val="007C5673"/>
    <w:rsid w:val="007C5C2D"/>
    <w:rsid w:val="007D1F99"/>
    <w:rsid w:val="007D2C78"/>
    <w:rsid w:val="007D2CA3"/>
    <w:rsid w:val="007D3954"/>
    <w:rsid w:val="007D632B"/>
    <w:rsid w:val="007D642B"/>
    <w:rsid w:val="007D756D"/>
    <w:rsid w:val="007D7645"/>
    <w:rsid w:val="007D7D1F"/>
    <w:rsid w:val="007E0A79"/>
    <w:rsid w:val="007E14AB"/>
    <w:rsid w:val="007E70A7"/>
    <w:rsid w:val="007F0873"/>
    <w:rsid w:val="007F1C9A"/>
    <w:rsid w:val="007F7350"/>
    <w:rsid w:val="00801EEB"/>
    <w:rsid w:val="00802A8B"/>
    <w:rsid w:val="008035F2"/>
    <w:rsid w:val="00804EBD"/>
    <w:rsid w:val="0080591A"/>
    <w:rsid w:val="008103D0"/>
    <w:rsid w:val="00810FA3"/>
    <w:rsid w:val="0081362E"/>
    <w:rsid w:val="008144B8"/>
    <w:rsid w:val="008160D6"/>
    <w:rsid w:val="00817C3C"/>
    <w:rsid w:val="00820BF1"/>
    <w:rsid w:val="00822B6B"/>
    <w:rsid w:val="008234DD"/>
    <w:rsid w:val="008253F1"/>
    <w:rsid w:val="008254A6"/>
    <w:rsid w:val="0082756E"/>
    <w:rsid w:val="008278CD"/>
    <w:rsid w:val="00833D4F"/>
    <w:rsid w:val="008354CA"/>
    <w:rsid w:val="00837D2D"/>
    <w:rsid w:val="00841700"/>
    <w:rsid w:val="008449ED"/>
    <w:rsid w:val="00845ACC"/>
    <w:rsid w:val="0084739D"/>
    <w:rsid w:val="00847D09"/>
    <w:rsid w:val="00850421"/>
    <w:rsid w:val="008514BE"/>
    <w:rsid w:val="0085478E"/>
    <w:rsid w:val="00854E91"/>
    <w:rsid w:val="00855AA0"/>
    <w:rsid w:val="0085766F"/>
    <w:rsid w:val="00860D57"/>
    <w:rsid w:val="0086212C"/>
    <w:rsid w:val="0086318C"/>
    <w:rsid w:val="00863767"/>
    <w:rsid w:val="00863CEA"/>
    <w:rsid w:val="008644A6"/>
    <w:rsid w:val="00865F44"/>
    <w:rsid w:val="00866697"/>
    <w:rsid w:val="00866E08"/>
    <w:rsid w:val="00866FD7"/>
    <w:rsid w:val="00870540"/>
    <w:rsid w:val="00870BB1"/>
    <w:rsid w:val="00870CCD"/>
    <w:rsid w:val="00872569"/>
    <w:rsid w:val="008762D0"/>
    <w:rsid w:val="00880020"/>
    <w:rsid w:val="0088276E"/>
    <w:rsid w:val="00883814"/>
    <w:rsid w:val="0088750D"/>
    <w:rsid w:val="00892D9B"/>
    <w:rsid w:val="0089340A"/>
    <w:rsid w:val="00895725"/>
    <w:rsid w:val="008A0173"/>
    <w:rsid w:val="008A17A0"/>
    <w:rsid w:val="008A3520"/>
    <w:rsid w:val="008B14AC"/>
    <w:rsid w:val="008B207A"/>
    <w:rsid w:val="008B2589"/>
    <w:rsid w:val="008B45A7"/>
    <w:rsid w:val="008B4D53"/>
    <w:rsid w:val="008B6BF4"/>
    <w:rsid w:val="008C226D"/>
    <w:rsid w:val="008C2BD8"/>
    <w:rsid w:val="008C65B1"/>
    <w:rsid w:val="008C715C"/>
    <w:rsid w:val="008C7DCB"/>
    <w:rsid w:val="008D26DA"/>
    <w:rsid w:val="008D3667"/>
    <w:rsid w:val="008D5EBC"/>
    <w:rsid w:val="008D799C"/>
    <w:rsid w:val="008E13E8"/>
    <w:rsid w:val="008E2DB6"/>
    <w:rsid w:val="008E3893"/>
    <w:rsid w:val="008E46F2"/>
    <w:rsid w:val="008F04DE"/>
    <w:rsid w:val="008F1E9E"/>
    <w:rsid w:val="008F41B8"/>
    <w:rsid w:val="008F5862"/>
    <w:rsid w:val="008F6C93"/>
    <w:rsid w:val="008F71D9"/>
    <w:rsid w:val="00900382"/>
    <w:rsid w:val="00900499"/>
    <w:rsid w:val="00906272"/>
    <w:rsid w:val="00911990"/>
    <w:rsid w:val="00911DE9"/>
    <w:rsid w:val="00912628"/>
    <w:rsid w:val="009134FA"/>
    <w:rsid w:val="00913A3D"/>
    <w:rsid w:val="00914128"/>
    <w:rsid w:val="00916513"/>
    <w:rsid w:val="00916698"/>
    <w:rsid w:val="009168B7"/>
    <w:rsid w:val="00923FA7"/>
    <w:rsid w:val="009242F5"/>
    <w:rsid w:val="009252AF"/>
    <w:rsid w:val="00926F3C"/>
    <w:rsid w:val="00927F18"/>
    <w:rsid w:val="00930821"/>
    <w:rsid w:val="00930F52"/>
    <w:rsid w:val="00931DCB"/>
    <w:rsid w:val="00931FFD"/>
    <w:rsid w:val="009327DD"/>
    <w:rsid w:val="00934138"/>
    <w:rsid w:val="00934FB3"/>
    <w:rsid w:val="00935E78"/>
    <w:rsid w:val="009366C0"/>
    <w:rsid w:val="009377E8"/>
    <w:rsid w:val="0094005A"/>
    <w:rsid w:val="00940506"/>
    <w:rsid w:val="009427B2"/>
    <w:rsid w:val="009434F8"/>
    <w:rsid w:val="00944551"/>
    <w:rsid w:val="009466AA"/>
    <w:rsid w:val="00946FC8"/>
    <w:rsid w:val="00950D1F"/>
    <w:rsid w:val="009536A4"/>
    <w:rsid w:val="0095399B"/>
    <w:rsid w:val="00955F23"/>
    <w:rsid w:val="009566A3"/>
    <w:rsid w:val="00956CE7"/>
    <w:rsid w:val="009620F7"/>
    <w:rsid w:val="00965BC7"/>
    <w:rsid w:val="00966040"/>
    <w:rsid w:val="00966858"/>
    <w:rsid w:val="00966D86"/>
    <w:rsid w:val="009704AE"/>
    <w:rsid w:val="00971936"/>
    <w:rsid w:val="00973A3F"/>
    <w:rsid w:val="00975F50"/>
    <w:rsid w:val="00976C40"/>
    <w:rsid w:val="00984189"/>
    <w:rsid w:val="00985483"/>
    <w:rsid w:val="0098726A"/>
    <w:rsid w:val="00992836"/>
    <w:rsid w:val="00992FD7"/>
    <w:rsid w:val="0099398F"/>
    <w:rsid w:val="009979D6"/>
    <w:rsid w:val="009A16B9"/>
    <w:rsid w:val="009A17EF"/>
    <w:rsid w:val="009A4DAA"/>
    <w:rsid w:val="009A4EE8"/>
    <w:rsid w:val="009A62F4"/>
    <w:rsid w:val="009A66F7"/>
    <w:rsid w:val="009A771E"/>
    <w:rsid w:val="009B1035"/>
    <w:rsid w:val="009B11EE"/>
    <w:rsid w:val="009B1492"/>
    <w:rsid w:val="009B38DE"/>
    <w:rsid w:val="009B650C"/>
    <w:rsid w:val="009C2B39"/>
    <w:rsid w:val="009C50DA"/>
    <w:rsid w:val="009D10D8"/>
    <w:rsid w:val="009D28C8"/>
    <w:rsid w:val="009D7577"/>
    <w:rsid w:val="009E05C9"/>
    <w:rsid w:val="009E1F6E"/>
    <w:rsid w:val="009E2811"/>
    <w:rsid w:val="009E36E1"/>
    <w:rsid w:val="009E39ED"/>
    <w:rsid w:val="009E3AE8"/>
    <w:rsid w:val="009E3C26"/>
    <w:rsid w:val="009E4222"/>
    <w:rsid w:val="009E5B63"/>
    <w:rsid w:val="009E782A"/>
    <w:rsid w:val="009E791A"/>
    <w:rsid w:val="009F040A"/>
    <w:rsid w:val="009F1379"/>
    <w:rsid w:val="009F1DC9"/>
    <w:rsid w:val="009F37C3"/>
    <w:rsid w:val="009F3916"/>
    <w:rsid w:val="009F3A69"/>
    <w:rsid w:val="009F40FB"/>
    <w:rsid w:val="009F5014"/>
    <w:rsid w:val="009F5BBB"/>
    <w:rsid w:val="009F6F3D"/>
    <w:rsid w:val="00A01721"/>
    <w:rsid w:val="00A02F93"/>
    <w:rsid w:val="00A03127"/>
    <w:rsid w:val="00A05E22"/>
    <w:rsid w:val="00A06201"/>
    <w:rsid w:val="00A065D8"/>
    <w:rsid w:val="00A07ACF"/>
    <w:rsid w:val="00A1023C"/>
    <w:rsid w:val="00A10A86"/>
    <w:rsid w:val="00A12F57"/>
    <w:rsid w:val="00A1342F"/>
    <w:rsid w:val="00A13EDF"/>
    <w:rsid w:val="00A16284"/>
    <w:rsid w:val="00A20F2D"/>
    <w:rsid w:val="00A21D56"/>
    <w:rsid w:val="00A269EE"/>
    <w:rsid w:val="00A2735E"/>
    <w:rsid w:val="00A31D42"/>
    <w:rsid w:val="00A32CC6"/>
    <w:rsid w:val="00A341EE"/>
    <w:rsid w:val="00A3542E"/>
    <w:rsid w:val="00A35ECE"/>
    <w:rsid w:val="00A36A88"/>
    <w:rsid w:val="00A379B1"/>
    <w:rsid w:val="00A40052"/>
    <w:rsid w:val="00A407FD"/>
    <w:rsid w:val="00A40A83"/>
    <w:rsid w:val="00A42543"/>
    <w:rsid w:val="00A43462"/>
    <w:rsid w:val="00A43698"/>
    <w:rsid w:val="00A437D6"/>
    <w:rsid w:val="00A43F01"/>
    <w:rsid w:val="00A471C1"/>
    <w:rsid w:val="00A51D9B"/>
    <w:rsid w:val="00A51F8C"/>
    <w:rsid w:val="00A52711"/>
    <w:rsid w:val="00A528E8"/>
    <w:rsid w:val="00A5408C"/>
    <w:rsid w:val="00A60C36"/>
    <w:rsid w:val="00A61930"/>
    <w:rsid w:val="00A61CDB"/>
    <w:rsid w:val="00A62E3B"/>
    <w:rsid w:val="00A63348"/>
    <w:rsid w:val="00A639B0"/>
    <w:rsid w:val="00A66152"/>
    <w:rsid w:val="00A70040"/>
    <w:rsid w:val="00A71AED"/>
    <w:rsid w:val="00A7206B"/>
    <w:rsid w:val="00A7665C"/>
    <w:rsid w:val="00A8121D"/>
    <w:rsid w:val="00A8143F"/>
    <w:rsid w:val="00A81F67"/>
    <w:rsid w:val="00A81FAC"/>
    <w:rsid w:val="00A8306E"/>
    <w:rsid w:val="00A83797"/>
    <w:rsid w:val="00A862E7"/>
    <w:rsid w:val="00A86965"/>
    <w:rsid w:val="00A91970"/>
    <w:rsid w:val="00A9293C"/>
    <w:rsid w:val="00A935FE"/>
    <w:rsid w:val="00A939EC"/>
    <w:rsid w:val="00A95239"/>
    <w:rsid w:val="00A95E78"/>
    <w:rsid w:val="00A9723C"/>
    <w:rsid w:val="00A97472"/>
    <w:rsid w:val="00AA2064"/>
    <w:rsid w:val="00AA20F6"/>
    <w:rsid w:val="00AA25B3"/>
    <w:rsid w:val="00AA2C8D"/>
    <w:rsid w:val="00AA395B"/>
    <w:rsid w:val="00AA3C12"/>
    <w:rsid w:val="00AA3E56"/>
    <w:rsid w:val="00AA43AF"/>
    <w:rsid w:val="00AA4CBC"/>
    <w:rsid w:val="00AB1E87"/>
    <w:rsid w:val="00AB5B36"/>
    <w:rsid w:val="00AB6697"/>
    <w:rsid w:val="00AB681A"/>
    <w:rsid w:val="00AB7F54"/>
    <w:rsid w:val="00AC0468"/>
    <w:rsid w:val="00AC0E5E"/>
    <w:rsid w:val="00AC437A"/>
    <w:rsid w:val="00AC7CFB"/>
    <w:rsid w:val="00AD2CD5"/>
    <w:rsid w:val="00AD5928"/>
    <w:rsid w:val="00AD7773"/>
    <w:rsid w:val="00AE1172"/>
    <w:rsid w:val="00AE23EF"/>
    <w:rsid w:val="00AE7916"/>
    <w:rsid w:val="00AE7CA3"/>
    <w:rsid w:val="00AF1F52"/>
    <w:rsid w:val="00AF4CAE"/>
    <w:rsid w:val="00AF6702"/>
    <w:rsid w:val="00AF6E28"/>
    <w:rsid w:val="00AF779C"/>
    <w:rsid w:val="00B0108F"/>
    <w:rsid w:val="00B01341"/>
    <w:rsid w:val="00B029EA"/>
    <w:rsid w:val="00B03AB7"/>
    <w:rsid w:val="00B03C82"/>
    <w:rsid w:val="00B04CB3"/>
    <w:rsid w:val="00B05C47"/>
    <w:rsid w:val="00B07BCC"/>
    <w:rsid w:val="00B10107"/>
    <w:rsid w:val="00B16349"/>
    <w:rsid w:val="00B171C0"/>
    <w:rsid w:val="00B1776F"/>
    <w:rsid w:val="00B17C86"/>
    <w:rsid w:val="00B20C55"/>
    <w:rsid w:val="00B229D1"/>
    <w:rsid w:val="00B24814"/>
    <w:rsid w:val="00B24E97"/>
    <w:rsid w:val="00B27273"/>
    <w:rsid w:val="00B304E8"/>
    <w:rsid w:val="00B30F58"/>
    <w:rsid w:val="00B3492A"/>
    <w:rsid w:val="00B3787D"/>
    <w:rsid w:val="00B410F2"/>
    <w:rsid w:val="00B43239"/>
    <w:rsid w:val="00B43360"/>
    <w:rsid w:val="00B46BF4"/>
    <w:rsid w:val="00B47317"/>
    <w:rsid w:val="00B478A5"/>
    <w:rsid w:val="00B51864"/>
    <w:rsid w:val="00B52467"/>
    <w:rsid w:val="00B5289F"/>
    <w:rsid w:val="00B5623A"/>
    <w:rsid w:val="00B60331"/>
    <w:rsid w:val="00B60380"/>
    <w:rsid w:val="00B62A93"/>
    <w:rsid w:val="00B62C33"/>
    <w:rsid w:val="00B648A0"/>
    <w:rsid w:val="00B757B9"/>
    <w:rsid w:val="00B7683E"/>
    <w:rsid w:val="00B76ED7"/>
    <w:rsid w:val="00B8111F"/>
    <w:rsid w:val="00B8385E"/>
    <w:rsid w:val="00B83B36"/>
    <w:rsid w:val="00B83F1F"/>
    <w:rsid w:val="00B84464"/>
    <w:rsid w:val="00B86FC1"/>
    <w:rsid w:val="00B92430"/>
    <w:rsid w:val="00BA1672"/>
    <w:rsid w:val="00BA2998"/>
    <w:rsid w:val="00BA3572"/>
    <w:rsid w:val="00BA439D"/>
    <w:rsid w:val="00BA4D09"/>
    <w:rsid w:val="00BA62F5"/>
    <w:rsid w:val="00BA6F39"/>
    <w:rsid w:val="00BA7B27"/>
    <w:rsid w:val="00BB2BBD"/>
    <w:rsid w:val="00BB3DD7"/>
    <w:rsid w:val="00BB5489"/>
    <w:rsid w:val="00BB5D68"/>
    <w:rsid w:val="00BC18CD"/>
    <w:rsid w:val="00BC1994"/>
    <w:rsid w:val="00BC200B"/>
    <w:rsid w:val="00BC421C"/>
    <w:rsid w:val="00BC545A"/>
    <w:rsid w:val="00BC5EAE"/>
    <w:rsid w:val="00BD298F"/>
    <w:rsid w:val="00BD4100"/>
    <w:rsid w:val="00BD4C29"/>
    <w:rsid w:val="00BD4E21"/>
    <w:rsid w:val="00BD4EAF"/>
    <w:rsid w:val="00BD4F40"/>
    <w:rsid w:val="00BD6555"/>
    <w:rsid w:val="00BD710D"/>
    <w:rsid w:val="00BD7E26"/>
    <w:rsid w:val="00BE169E"/>
    <w:rsid w:val="00BE2CBC"/>
    <w:rsid w:val="00BE3219"/>
    <w:rsid w:val="00BE36E0"/>
    <w:rsid w:val="00BE664F"/>
    <w:rsid w:val="00BE6D4A"/>
    <w:rsid w:val="00BE723E"/>
    <w:rsid w:val="00BF12D0"/>
    <w:rsid w:val="00BF18DD"/>
    <w:rsid w:val="00BF275A"/>
    <w:rsid w:val="00BF60D0"/>
    <w:rsid w:val="00C005D7"/>
    <w:rsid w:val="00C00CEF"/>
    <w:rsid w:val="00C01540"/>
    <w:rsid w:val="00C04E38"/>
    <w:rsid w:val="00C11403"/>
    <w:rsid w:val="00C120E6"/>
    <w:rsid w:val="00C13C90"/>
    <w:rsid w:val="00C1549B"/>
    <w:rsid w:val="00C17D24"/>
    <w:rsid w:val="00C17D5E"/>
    <w:rsid w:val="00C2038C"/>
    <w:rsid w:val="00C214B6"/>
    <w:rsid w:val="00C21565"/>
    <w:rsid w:val="00C222BC"/>
    <w:rsid w:val="00C22B64"/>
    <w:rsid w:val="00C24226"/>
    <w:rsid w:val="00C26E4C"/>
    <w:rsid w:val="00C31981"/>
    <w:rsid w:val="00C31BB3"/>
    <w:rsid w:val="00C31F7A"/>
    <w:rsid w:val="00C34A8A"/>
    <w:rsid w:val="00C35CC9"/>
    <w:rsid w:val="00C460CA"/>
    <w:rsid w:val="00C462BD"/>
    <w:rsid w:val="00C4692E"/>
    <w:rsid w:val="00C46EF2"/>
    <w:rsid w:val="00C477E4"/>
    <w:rsid w:val="00C56FE8"/>
    <w:rsid w:val="00C60C9A"/>
    <w:rsid w:val="00C6272F"/>
    <w:rsid w:val="00C643C9"/>
    <w:rsid w:val="00C65E67"/>
    <w:rsid w:val="00C65E87"/>
    <w:rsid w:val="00C66045"/>
    <w:rsid w:val="00C670FF"/>
    <w:rsid w:val="00C675A5"/>
    <w:rsid w:val="00C67667"/>
    <w:rsid w:val="00C714AB"/>
    <w:rsid w:val="00C71EC8"/>
    <w:rsid w:val="00C73B17"/>
    <w:rsid w:val="00C75DBF"/>
    <w:rsid w:val="00C75DF0"/>
    <w:rsid w:val="00C8203B"/>
    <w:rsid w:val="00C820DE"/>
    <w:rsid w:val="00C82343"/>
    <w:rsid w:val="00C86940"/>
    <w:rsid w:val="00C90009"/>
    <w:rsid w:val="00C90C29"/>
    <w:rsid w:val="00C90EBB"/>
    <w:rsid w:val="00C9212E"/>
    <w:rsid w:val="00C93902"/>
    <w:rsid w:val="00C93F16"/>
    <w:rsid w:val="00C96787"/>
    <w:rsid w:val="00C96BE4"/>
    <w:rsid w:val="00C97318"/>
    <w:rsid w:val="00CA04B3"/>
    <w:rsid w:val="00CA4D29"/>
    <w:rsid w:val="00CC0327"/>
    <w:rsid w:val="00CC143F"/>
    <w:rsid w:val="00CC1F89"/>
    <w:rsid w:val="00CC661D"/>
    <w:rsid w:val="00CD24B7"/>
    <w:rsid w:val="00CD66B3"/>
    <w:rsid w:val="00CD6DBF"/>
    <w:rsid w:val="00CD7FBA"/>
    <w:rsid w:val="00CE1D4D"/>
    <w:rsid w:val="00CE4201"/>
    <w:rsid w:val="00CE61E3"/>
    <w:rsid w:val="00CE6820"/>
    <w:rsid w:val="00CF16E1"/>
    <w:rsid w:val="00CF6168"/>
    <w:rsid w:val="00CF6A4C"/>
    <w:rsid w:val="00D01D2D"/>
    <w:rsid w:val="00D01DD4"/>
    <w:rsid w:val="00D040A0"/>
    <w:rsid w:val="00D05DA0"/>
    <w:rsid w:val="00D0783C"/>
    <w:rsid w:val="00D124B2"/>
    <w:rsid w:val="00D12583"/>
    <w:rsid w:val="00D14C88"/>
    <w:rsid w:val="00D152F3"/>
    <w:rsid w:val="00D156A3"/>
    <w:rsid w:val="00D15C3F"/>
    <w:rsid w:val="00D15CC9"/>
    <w:rsid w:val="00D20A99"/>
    <w:rsid w:val="00D24233"/>
    <w:rsid w:val="00D24641"/>
    <w:rsid w:val="00D25E2A"/>
    <w:rsid w:val="00D30686"/>
    <w:rsid w:val="00D32EFE"/>
    <w:rsid w:val="00D347C6"/>
    <w:rsid w:val="00D37869"/>
    <w:rsid w:val="00D37F8C"/>
    <w:rsid w:val="00D41355"/>
    <w:rsid w:val="00D41DD6"/>
    <w:rsid w:val="00D42B0A"/>
    <w:rsid w:val="00D43C8A"/>
    <w:rsid w:val="00D43F63"/>
    <w:rsid w:val="00D44431"/>
    <w:rsid w:val="00D44620"/>
    <w:rsid w:val="00D45978"/>
    <w:rsid w:val="00D50B93"/>
    <w:rsid w:val="00D51D2A"/>
    <w:rsid w:val="00D55DDD"/>
    <w:rsid w:val="00D57721"/>
    <w:rsid w:val="00D61D3D"/>
    <w:rsid w:val="00D6202B"/>
    <w:rsid w:val="00D62B04"/>
    <w:rsid w:val="00D64D29"/>
    <w:rsid w:val="00D67CEF"/>
    <w:rsid w:val="00D74066"/>
    <w:rsid w:val="00D77DC9"/>
    <w:rsid w:val="00D84492"/>
    <w:rsid w:val="00D84EA8"/>
    <w:rsid w:val="00D86B89"/>
    <w:rsid w:val="00D9009E"/>
    <w:rsid w:val="00D904A0"/>
    <w:rsid w:val="00D908A8"/>
    <w:rsid w:val="00D9300D"/>
    <w:rsid w:val="00D9734D"/>
    <w:rsid w:val="00DA1D93"/>
    <w:rsid w:val="00DA3095"/>
    <w:rsid w:val="00DA3DCA"/>
    <w:rsid w:val="00DA6E7B"/>
    <w:rsid w:val="00DA6F41"/>
    <w:rsid w:val="00DB1AB8"/>
    <w:rsid w:val="00DB21E3"/>
    <w:rsid w:val="00DB50D5"/>
    <w:rsid w:val="00DB7DDF"/>
    <w:rsid w:val="00DC4985"/>
    <w:rsid w:val="00DC6267"/>
    <w:rsid w:val="00DD0180"/>
    <w:rsid w:val="00DD26DB"/>
    <w:rsid w:val="00DD3692"/>
    <w:rsid w:val="00DE056E"/>
    <w:rsid w:val="00DE21D2"/>
    <w:rsid w:val="00DE3CEF"/>
    <w:rsid w:val="00DE6E38"/>
    <w:rsid w:val="00DF09EE"/>
    <w:rsid w:val="00DF15FD"/>
    <w:rsid w:val="00DF236A"/>
    <w:rsid w:val="00DF3E41"/>
    <w:rsid w:val="00DF79E7"/>
    <w:rsid w:val="00DF7C63"/>
    <w:rsid w:val="00E01F52"/>
    <w:rsid w:val="00E031E7"/>
    <w:rsid w:val="00E04E83"/>
    <w:rsid w:val="00E05016"/>
    <w:rsid w:val="00E11C0A"/>
    <w:rsid w:val="00E13A91"/>
    <w:rsid w:val="00E13D33"/>
    <w:rsid w:val="00E15C50"/>
    <w:rsid w:val="00E21B7A"/>
    <w:rsid w:val="00E22321"/>
    <w:rsid w:val="00E247A4"/>
    <w:rsid w:val="00E24AC7"/>
    <w:rsid w:val="00E254C6"/>
    <w:rsid w:val="00E30F53"/>
    <w:rsid w:val="00E3236B"/>
    <w:rsid w:val="00E34306"/>
    <w:rsid w:val="00E34E01"/>
    <w:rsid w:val="00E36150"/>
    <w:rsid w:val="00E370AD"/>
    <w:rsid w:val="00E41C23"/>
    <w:rsid w:val="00E43A25"/>
    <w:rsid w:val="00E44338"/>
    <w:rsid w:val="00E44B4D"/>
    <w:rsid w:val="00E47069"/>
    <w:rsid w:val="00E51994"/>
    <w:rsid w:val="00E54CC7"/>
    <w:rsid w:val="00E563C5"/>
    <w:rsid w:val="00E578D0"/>
    <w:rsid w:val="00E60698"/>
    <w:rsid w:val="00E62773"/>
    <w:rsid w:val="00E63507"/>
    <w:rsid w:val="00E706F8"/>
    <w:rsid w:val="00E72CC9"/>
    <w:rsid w:val="00E733AF"/>
    <w:rsid w:val="00E73D4A"/>
    <w:rsid w:val="00E752BD"/>
    <w:rsid w:val="00E75DB8"/>
    <w:rsid w:val="00E77BF4"/>
    <w:rsid w:val="00E77EB8"/>
    <w:rsid w:val="00E830DD"/>
    <w:rsid w:val="00E845D4"/>
    <w:rsid w:val="00E85C56"/>
    <w:rsid w:val="00E860C7"/>
    <w:rsid w:val="00E87C9D"/>
    <w:rsid w:val="00E900A2"/>
    <w:rsid w:val="00E92CA4"/>
    <w:rsid w:val="00E943A6"/>
    <w:rsid w:val="00E957A3"/>
    <w:rsid w:val="00EA2149"/>
    <w:rsid w:val="00EA267D"/>
    <w:rsid w:val="00EA28D6"/>
    <w:rsid w:val="00EA2C88"/>
    <w:rsid w:val="00EA302E"/>
    <w:rsid w:val="00EA406B"/>
    <w:rsid w:val="00EA6B1C"/>
    <w:rsid w:val="00EB063A"/>
    <w:rsid w:val="00EB165B"/>
    <w:rsid w:val="00EB60E7"/>
    <w:rsid w:val="00EB7052"/>
    <w:rsid w:val="00EB7292"/>
    <w:rsid w:val="00EB7708"/>
    <w:rsid w:val="00EC1D5D"/>
    <w:rsid w:val="00EC4F6E"/>
    <w:rsid w:val="00EC621B"/>
    <w:rsid w:val="00ED6F74"/>
    <w:rsid w:val="00ED74C7"/>
    <w:rsid w:val="00EE06B6"/>
    <w:rsid w:val="00EE3898"/>
    <w:rsid w:val="00EE3DC1"/>
    <w:rsid w:val="00EE5DF0"/>
    <w:rsid w:val="00EE610B"/>
    <w:rsid w:val="00EF0D36"/>
    <w:rsid w:val="00EF3C10"/>
    <w:rsid w:val="00EF3C18"/>
    <w:rsid w:val="00EF485A"/>
    <w:rsid w:val="00EF4BD3"/>
    <w:rsid w:val="00F0179C"/>
    <w:rsid w:val="00F030C3"/>
    <w:rsid w:val="00F0346B"/>
    <w:rsid w:val="00F0459C"/>
    <w:rsid w:val="00F056CF"/>
    <w:rsid w:val="00F06F62"/>
    <w:rsid w:val="00F07EF9"/>
    <w:rsid w:val="00F1135B"/>
    <w:rsid w:val="00F124C2"/>
    <w:rsid w:val="00F12910"/>
    <w:rsid w:val="00F12FE8"/>
    <w:rsid w:val="00F15321"/>
    <w:rsid w:val="00F157D1"/>
    <w:rsid w:val="00F17D01"/>
    <w:rsid w:val="00F20120"/>
    <w:rsid w:val="00F247B2"/>
    <w:rsid w:val="00F247BA"/>
    <w:rsid w:val="00F25C69"/>
    <w:rsid w:val="00F31E74"/>
    <w:rsid w:val="00F328B6"/>
    <w:rsid w:val="00F32AF8"/>
    <w:rsid w:val="00F32D1D"/>
    <w:rsid w:val="00F33D34"/>
    <w:rsid w:val="00F35289"/>
    <w:rsid w:val="00F357EA"/>
    <w:rsid w:val="00F363AE"/>
    <w:rsid w:val="00F4034C"/>
    <w:rsid w:val="00F42CE5"/>
    <w:rsid w:val="00F43574"/>
    <w:rsid w:val="00F45F01"/>
    <w:rsid w:val="00F46659"/>
    <w:rsid w:val="00F5085E"/>
    <w:rsid w:val="00F51B0F"/>
    <w:rsid w:val="00F56638"/>
    <w:rsid w:val="00F570A8"/>
    <w:rsid w:val="00F57540"/>
    <w:rsid w:val="00F6042F"/>
    <w:rsid w:val="00F6445D"/>
    <w:rsid w:val="00F65043"/>
    <w:rsid w:val="00F653C0"/>
    <w:rsid w:val="00F65764"/>
    <w:rsid w:val="00F65FAF"/>
    <w:rsid w:val="00F663E3"/>
    <w:rsid w:val="00F701C6"/>
    <w:rsid w:val="00F714CF"/>
    <w:rsid w:val="00F72018"/>
    <w:rsid w:val="00F7248D"/>
    <w:rsid w:val="00F75738"/>
    <w:rsid w:val="00F772D6"/>
    <w:rsid w:val="00F800DB"/>
    <w:rsid w:val="00F85006"/>
    <w:rsid w:val="00F855D4"/>
    <w:rsid w:val="00F859D0"/>
    <w:rsid w:val="00F85BD9"/>
    <w:rsid w:val="00F92A97"/>
    <w:rsid w:val="00F94266"/>
    <w:rsid w:val="00F948E8"/>
    <w:rsid w:val="00F9729F"/>
    <w:rsid w:val="00FA2348"/>
    <w:rsid w:val="00FA7CAE"/>
    <w:rsid w:val="00FB040D"/>
    <w:rsid w:val="00FB0E80"/>
    <w:rsid w:val="00FB29C9"/>
    <w:rsid w:val="00FB455D"/>
    <w:rsid w:val="00FB5122"/>
    <w:rsid w:val="00FC3980"/>
    <w:rsid w:val="00FC4714"/>
    <w:rsid w:val="00FC7909"/>
    <w:rsid w:val="00FC7BAF"/>
    <w:rsid w:val="00FD4B2E"/>
    <w:rsid w:val="00FD6612"/>
    <w:rsid w:val="00FD6766"/>
    <w:rsid w:val="00FE1861"/>
    <w:rsid w:val="00FE2CEE"/>
    <w:rsid w:val="00FE367B"/>
    <w:rsid w:val="00FE3A2E"/>
    <w:rsid w:val="00FE5790"/>
    <w:rsid w:val="00FF1B15"/>
    <w:rsid w:val="00FF25A9"/>
    <w:rsid w:val="00FF3A80"/>
    <w:rsid w:val="00FF68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20B4D"/>
  <w15:chartTrackingRefBased/>
  <w15:docId w15:val="{C4E47275-7E83-4DD3-BB2E-0AE3EE2EA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940"/>
    <w:pPr>
      <w:spacing w:after="0" w:line="240" w:lineRule="auto"/>
    </w:pPr>
    <w:rPr>
      <w:rFonts w:ascii="Verdana" w:eastAsia="Times New Roman" w:hAnsi="Verdana" w:cs="Times New Roman"/>
      <w:kern w:val="0"/>
      <w:szCs w:val="20"/>
      <w:lang w:eastAsia="en-GB"/>
      <w14:ligatures w14:val="none"/>
    </w:rPr>
  </w:style>
  <w:style w:type="paragraph" w:styleId="Heading1">
    <w:name w:val="heading 1"/>
    <w:basedOn w:val="Normal"/>
    <w:next w:val="Normal"/>
    <w:link w:val="Heading1Char"/>
    <w:uiPriority w:val="9"/>
    <w:qFormat/>
    <w:rsid w:val="00C869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C869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C869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C869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C869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694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C8694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C8694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C8694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69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69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69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69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69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69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69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69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6940"/>
    <w:rPr>
      <w:rFonts w:eastAsiaTheme="majorEastAsia" w:cstheme="majorBidi"/>
      <w:color w:val="272727" w:themeColor="text1" w:themeTint="D8"/>
    </w:rPr>
  </w:style>
  <w:style w:type="paragraph" w:styleId="Title">
    <w:name w:val="Title"/>
    <w:basedOn w:val="Normal"/>
    <w:next w:val="Normal"/>
    <w:link w:val="TitleChar"/>
    <w:uiPriority w:val="10"/>
    <w:qFormat/>
    <w:rsid w:val="00C8694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69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69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69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6940"/>
    <w:pPr>
      <w:spacing w:before="160"/>
      <w:jc w:val="center"/>
    </w:pPr>
    <w:rPr>
      <w:i/>
      <w:iCs/>
      <w:color w:val="404040" w:themeColor="text1" w:themeTint="BF"/>
    </w:rPr>
  </w:style>
  <w:style w:type="character" w:customStyle="1" w:styleId="QuoteChar">
    <w:name w:val="Quote Char"/>
    <w:basedOn w:val="DefaultParagraphFont"/>
    <w:link w:val="Quote"/>
    <w:uiPriority w:val="29"/>
    <w:rsid w:val="00C86940"/>
    <w:rPr>
      <w:i/>
      <w:iCs/>
      <w:color w:val="404040" w:themeColor="text1" w:themeTint="BF"/>
    </w:rPr>
  </w:style>
  <w:style w:type="paragraph" w:styleId="ListParagraph">
    <w:name w:val="List Paragraph"/>
    <w:basedOn w:val="Normal"/>
    <w:uiPriority w:val="34"/>
    <w:qFormat/>
    <w:rsid w:val="00C86940"/>
    <w:pPr>
      <w:ind w:left="720"/>
      <w:contextualSpacing/>
    </w:pPr>
  </w:style>
  <w:style w:type="character" w:styleId="IntenseEmphasis">
    <w:name w:val="Intense Emphasis"/>
    <w:basedOn w:val="DefaultParagraphFont"/>
    <w:uiPriority w:val="21"/>
    <w:qFormat/>
    <w:rsid w:val="00C86940"/>
    <w:rPr>
      <w:i/>
      <w:iCs/>
      <w:color w:val="0F4761" w:themeColor="accent1" w:themeShade="BF"/>
    </w:rPr>
  </w:style>
  <w:style w:type="paragraph" w:styleId="IntenseQuote">
    <w:name w:val="Intense Quote"/>
    <w:basedOn w:val="Normal"/>
    <w:next w:val="Normal"/>
    <w:link w:val="IntenseQuoteChar"/>
    <w:uiPriority w:val="30"/>
    <w:qFormat/>
    <w:rsid w:val="00C869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6940"/>
    <w:rPr>
      <w:i/>
      <w:iCs/>
      <w:color w:val="0F4761" w:themeColor="accent1" w:themeShade="BF"/>
    </w:rPr>
  </w:style>
  <w:style w:type="character" w:styleId="IntenseReference">
    <w:name w:val="Intense Reference"/>
    <w:basedOn w:val="DefaultParagraphFont"/>
    <w:uiPriority w:val="32"/>
    <w:qFormat/>
    <w:rsid w:val="00C86940"/>
    <w:rPr>
      <w:b/>
      <w:bCs/>
      <w:smallCaps/>
      <w:color w:val="0F4761" w:themeColor="accent1" w:themeShade="BF"/>
      <w:spacing w:val="5"/>
    </w:rPr>
  </w:style>
  <w:style w:type="paragraph" w:styleId="Header">
    <w:name w:val="header"/>
    <w:basedOn w:val="Normal"/>
    <w:link w:val="HeaderChar"/>
    <w:rsid w:val="00C86940"/>
    <w:pPr>
      <w:tabs>
        <w:tab w:val="center" w:pos="4153"/>
        <w:tab w:val="right" w:pos="8306"/>
      </w:tabs>
    </w:pPr>
  </w:style>
  <w:style w:type="character" w:customStyle="1" w:styleId="HeaderChar">
    <w:name w:val="Header Char"/>
    <w:basedOn w:val="DefaultParagraphFont"/>
    <w:link w:val="Header"/>
    <w:rsid w:val="00C86940"/>
    <w:rPr>
      <w:rFonts w:ascii="Verdana" w:eastAsia="Times New Roman" w:hAnsi="Verdana" w:cs="Times New Roman"/>
      <w:kern w:val="0"/>
      <w:szCs w:val="20"/>
      <w:lang w:eastAsia="en-GB"/>
      <w14:ligatures w14:val="none"/>
    </w:rPr>
  </w:style>
  <w:style w:type="paragraph" w:styleId="Footer">
    <w:name w:val="footer"/>
    <w:basedOn w:val="Normal"/>
    <w:link w:val="FooterChar"/>
    <w:rsid w:val="00C86940"/>
    <w:pPr>
      <w:tabs>
        <w:tab w:val="center" w:pos="4153"/>
        <w:tab w:val="right" w:pos="8306"/>
      </w:tabs>
    </w:pPr>
    <w:rPr>
      <w:sz w:val="18"/>
    </w:rPr>
  </w:style>
  <w:style w:type="character" w:customStyle="1" w:styleId="FooterChar">
    <w:name w:val="Footer Char"/>
    <w:basedOn w:val="DefaultParagraphFont"/>
    <w:link w:val="Footer"/>
    <w:rsid w:val="00C86940"/>
    <w:rPr>
      <w:rFonts w:ascii="Verdana" w:eastAsia="Times New Roman" w:hAnsi="Verdana" w:cs="Times New Roman"/>
      <w:kern w:val="0"/>
      <w:sz w:val="18"/>
      <w:szCs w:val="20"/>
      <w:lang w:eastAsia="en-GB"/>
      <w14:ligatures w14:val="none"/>
    </w:rPr>
  </w:style>
  <w:style w:type="character" w:styleId="PageNumber">
    <w:name w:val="page number"/>
    <w:basedOn w:val="DefaultParagraphFont"/>
    <w:rsid w:val="00C86940"/>
    <w:rPr>
      <w:rFonts w:ascii="Verdana" w:hAnsi="Verdana"/>
      <w:sz w:val="18"/>
    </w:rPr>
  </w:style>
  <w:style w:type="paragraph" w:customStyle="1" w:styleId="Noindent">
    <w:name w:val="No indent"/>
    <w:basedOn w:val="Normal"/>
    <w:rsid w:val="00C86940"/>
    <w:pPr>
      <w:tabs>
        <w:tab w:val="left" w:pos="426"/>
      </w:tabs>
    </w:pPr>
  </w:style>
  <w:style w:type="paragraph" w:customStyle="1" w:styleId="TBullet">
    <w:name w:val="T_Bullet"/>
    <w:basedOn w:val="Normal"/>
    <w:rsid w:val="00C86940"/>
    <w:pPr>
      <w:tabs>
        <w:tab w:val="left" w:pos="851"/>
      </w:tabs>
    </w:pPr>
    <w:rPr>
      <w:color w:val="000000"/>
      <w:sz w:val="20"/>
    </w:rPr>
  </w:style>
  <w:style w:type="paragraph" w:customStyle="1" w:styleId="Style1">
    <w:name w:val="Style1"/>
    <w:basedOn w:val="Heading1"/>
    <w:link w:val="Style1Char"/>
    <w:qFormat/>
    <w:rsid w:val="00C86940"/>
    <w:pPr>
      <w:keepNext w:val="0"/>
      <w:keepLines w:val="0"/>
      <w:tabs>
        <w:tab w:val="left" w:pos="432"/>
      </w:tabs>
      <w:spacing w:before="180" w:after="0"/>
      <w:ind w:left="431" w:hanging="431"/>
    </w:pPr>
    <w:rPr>
      <w:rFonts w:ascii="Verdana" w:eastAsia="Times New Roman" w:hAnsi="Verdana" w:cs="Times New Roman"/>
      <w:color w:val="000000"/>
      <w:kern w:val="28"/>
      <w:sz w:val="22"/>
      <w:szCs w:val="20"/>
    </w:rPr>
  </w:style>
  <w:style w:type="paragraph" w:customStyle="1" w:styleId="Heading6blackfont">
    <w:name w:val="Heading 6 + black font"/>
    <w:basedOn w:val="Heading6"/>
    <w:next w:val="Style1"/>
    <w:rsid w:val="00C86940"/>
    <w:pPr>
      <w:keepLines w:val="0"/>
      <w:widowControl w:val="0"/>
      <w:spacing w:before="180"/>
    </w:pPr>
    <w:rPr>
      <w:rFonts w:eastAsia="Times New Roman" w:cs="Times New Roman"/>
      <w:b/>
      <w:i w:val="0"/>
      <w:iCs w:val="0"/>
      <w:color w:val="000000"/>
    </w:rPr>
  </w:style>
  <w:style w:type="numbering" w:customStyle="1" w:styleId="StylesList">
    <w:name w:val="StylesList"/>
    <w:uiPriority w:val="99"/>
    <w:rsid w:val="00C86940"/>
    <w:pPr>
      <w:numPr>
        <w:numId w:val="2"/>
      </w:numPr>
    </w:pPr>
  </w:style>
  <w:style w:type="character" w:customStyle="1" w:styleId="Style1Char">
    <w:name w:val="Style1 Char"/>
    <w:basedOn w:val="DefaultParagraphFont"/>
    <w:link w:val="Style1"/>
    <w:locked/>
    <w:rsid w:val="00230201"/>
    <w:rPr>
      <w:rFonts w:ascii="Verdana" w:eastAsia="Times New Roman" w:hAnsi="Verdana" w:cs="Times New Roman"/>
      <w:color w:val="000000"/>
      <w:kern w:val="28"/>
      <w:szCs w:val="20"/>
      <w:lang w:eastAsia="en-GB"/>
      <w14:ligatures w14:val="none"/>
    </w:rPr>
  </w:style>
  <w:style w:type="paragraph" w:styleId="FootnoteText">
    <w:name w:val="footnote text"/>
    <w:basedOn w:val="Normal"/>
    <w:link w:val="FootnoteTextChar"/>
    <w:uiPriority w:val="99"/>
    <w:semiHidden/>
    <w:unhideWhenUsed/>
    <w:rsid w:val="00913A3D"/>
    <w:rPr>
      <w:sz w:val="20"/>
    </w:rPr>
  </w:style>
  <w:style w:type="character" w:customStyle="1" w:styleId="FootnoteTextChar">
    <w:name w:val="Footnote Text Char"/>
    <w:basedOn w:val="DefaultParagraphFont"/>
    <w:link w:val="FootnoteText"/>
    <w:uiPriority w:val="99"/>
    <w:semiHidden/>
    <w:rsid w:val="00913A3D"/>
    <w:rPr>
      <w:rFonts w:ascii="Verdana" w:eastAsia="Times New Roman" w:hAnsi="Verdana" w:cs="Times New Roman"/>
      <w:kern w:val="0"/>
      <w:sz w:val="20"/>
      <w:szCs w:val="20"/>
      <w:lang w:eastAsia="en-GB"/>
      <w14:ligatures w14:val="none"/>
    </w:rPr>
  </w:style>
  <w:style w:type="character" w:styleId="FootnoteReference">
    <w:name w:val="footnote reference"/>
    <w:basedOn w:val="DefaultParagraphFont"/>
    <w:uiPriority w:val="99"/>
    <w:semiHidden/>
    <w:unhideWhenUsed/>
    <w:rsid w:val="00913A3D"/>
    <w:rPr>
      <w:vertAlign w:val="superscript"/>
    </w:rPr>
  </w:style>
  <w:style w:type="character" w:styleId="BookTitle">
    <w:name w:val="Book Title"/>
    <w:basedOn w:val="DefaultParagraphFont"/>
    <w:uiPriority w:val="33"/>
    <w:qFormat/>
    <w:rsid w:val="00BF12D0"/>
    <w:rPr>
      <w:b/>
      <w:bCs/>
      <w:i/>
      <w:iCs/>
      <w:spacing w:val="5"/>
    </w:rPr>
  </w:style>
  <w:style w:type="paragraph" w:styleId="Caption">
    <w:name w:val="caption"/>
    <w:basedOn w:val="Normal"/>
    <w:next w:val="Normal"/>
    <w:uiPriority w:val="35"/>
    <w:semiHidden/>
    <w:unhideWhenUsed/>
    <w:qFormat/>
    <w:rsid w:val="00BF12D0"/>
    <w:pPr>
      <w:spacing w:after="200"/>
    </w:pPr>
    <w:rPr>
      <w:i/>
      <w:iCs/>
      <w:color w:val="0E2841" w:themeColor="text2"/>
      <w:sz w:val="18"/>
      <w:szCs w:val="18"/>
    </w:rPr>
  </w:style>
  <w:style w:type="character" w:styleId="Emphasis">
    <w:name w:val="Emphasis"/>
    <w:basedOn w:val="DefaultParagraphFont"/>
    <w:uiPriority w:val="20"/>
    <w:qFormat/>
    <w:rsid w:val="00BF12D0"/>
    <w:rPr>
      <w:i/>
      <w:iCs/>
    </w:rPr>
  </w:style>
  <w:style w:type="paragraph" w:styleId="NoSpacing">
    <w:name w:val="No Spacing"/>
    <w:uiPriority w:val="1"/>
    <w:qFormat/>
    <w:rsid w:val="00BF12D0"/>
    <w:pPr>
      <w:spacing w:after="0" w:line="240" w:lineRule="auto"/>
    </w:pPr>
    <w:rPr>
      <w:rFonts w:ascii="Verdana" w:eastAsia="Times New Roman" w:hAnsi="Verdana" w:cs="Times New Roman"/>
      <w:kern w:val="0"/>
      <w:szCs w:val="20"/>
      <w:lang w:eastAsia="en-GB"/>
      <w14:ligatures w14:val="none"/>
    </w:rPr>
  </w:style>
  <w:style w:type="character" w:styleId="Strong">
    <w:name w:val="Strong"/>
    <w:basedOn w:val="DefaultParagraphFont"/>
    <w:uiPriority w:val="22"/>
    <w:qFormat/>
    <w:rsid w:val="00BF12D0"/>
    <w:rPr>
      <w:b/>
      <w:bCs/>
    </w:rPr>
  </w:style>
  <w:style w:type="character" w:styleId="SubtleEmphasis">
    <w:name w:val="Subtle Emphasis"/>
    <w:basedOn w:val="DefaultParagraphFont"/>
    <w:uiPriority w:val="19"/>
    <w:qFormat/>
    <w:rsid w:val="00BF12D0"/>
    <w:rPr>
      <w:i/>
      <w:iCs/>
      <w:color w:val="404040" w:themeColor="text1" w:themeTint="BF"/>
    </w:rPr>
  </w:style>
  <w:style w:type="character" w:styleId="SubtleReference">
    <w:name w:val="Subtle Reference"/>
    <w:basedOn w:val="DefaultParagraphFont"/>
    <w:uiPriority w:val="31"/>
    <w:qFormat/>
    <w:rsid w:val="00BF12D0"/>
    <w:rPr>
      <w:smallCaps/>
      <w:color w:val="5A5A5A" w:themeColor="text1" w:themeTint="A5"/>
    </w:rPr>
  </w:style>
  <w:style w:type="paragraph" w:styleId="TOCHeading">
    <w:name w:val="TOC Heading"/>
    <w:basedOn w:val="Heading1"/>
    <w:next w:val="Normal"/>
    <w:uiPriority w:val="39"/>
    <w:semiHidden/>
    <w:unhideWhenUsed/>
    <w:qFormat/>
    <w:rsid w:val="00BF12D0"/>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a4cad7d-cde0-4c4b-9900-a6ca365b2969" xsi:nil="true"/>
    <NUMBER xmlns="171a6d4e-846b-4045-8024-24f3590889ec" xsi:nil="true"/>
    <lcf76f155ced4ddcb4097134ff3c332f xmlns="171a6d4e-846b-4045-8024-24f3590889e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2538A9-1010-420A-897E-76DF68E17173}">
  <ds:schemaRefs>
    <ds:schemaRef ds:uri="http://schemas.openxmlformats.org/officeDocument/2006/bibliography"/>
  </ds:schemaRefs>
</ds:datastoreItem>
</file>

<file path=customXml/itemProps2.xml><?xml version="1.0" encoding="utf-8"?>
<ds:datastoreItem xmlns:ds="http://schemas.openxmlformats.org/officeDocument/2006/customXml" ds:itemID="{8D4E190F-8180-4D68-B8A4-DBCD5A61A318}"/>
</file>

<file path=customXml/itemProps3.xml><?xml version="1.0" encoding="utf-8"?>
<ds:datastoreItem xmlns:ds="http://schemas.openxmlformats.org/officeDocument/2006/customXml" ds:itemID="{8733D798-8AD2-4BAA-AB4D-9B5F7E20104C}"/>
</file>

<file path=customXml/itemProps4.xml><?xml version="1.0" encoding="utf-8"?>
<ds:datastoreItem xmlns:ds="http://schemas.openxmlformats.org/officeDocument/2006/customXml" ds:itemID="{B3326734-5E1A-48A1-A1EF-C090A5868EAA}"/>
</file>

<file path=docProps/app.xml><?xml version="1.0" encoding="utf-8"?>
<Properties xmlns="http://schemas.openxmlformats.org/officeDocument/2006/extended-properties" xmlns:vt="http://schemas.openxmlformats.org/officeDocument/2006/docPropsVTypes">
  <Template>Normal</Template>
  <TotalTime>52</TotalTime>
  <Pages>16</Pages>
  <Words>7770</Words>
  <Characters>36364</Characters>
  <Application>Microsoft Office Word</Application>
  <DocSecurity>0</DocSecurity>
  <Lines>661</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Ken</dc:creator>
  <cp:keywords/>
  <dc:description/>
  <cp:lastModifiedBy>Nick Davies</cp:lastModifiedBy>
  <cp:revision>34</cp:revision>
  <cp:lastPrinted>2026-09-03T06:54:00Z</cp:lastPrinted>
  <dcterms:created xsi:type="dcterms:W3CDTF">2026-09-14T01:36:00Z</dcterms:created>
  <dcterms:modified xsi:type="dcterms:W3CDTF">2026-09-14T12:38:00Z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0x0101002AA54CDEF871A647AC44520C841F1B03</vt:lpwstr>
  </property>
</Properties>
</file>