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BEFC77" w14:textId="1129DAAD" w:rsidR="00ED3B5D" w:rsidRPr="00E060C9" w:rsidRDefault="005D25B2" w:rsidP="00E2765B">
      <w:pPr>
        <w:rPr>
          <w:rFonts w:ascii="Verdana" w:hAnsi="Verdan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3067D2B" wp14:editId="03E05C86">
            <wp:extent cx="3397250" cy="407347"/>
            <wp:effectExtent l="0" t="0" r="0" b="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CFCFD8B-CB1E-F5F9-F254-BC76B750AA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CFCFD8B-CB1E-F5F9-F254-BC76B750AA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568" cy="41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D960D" w14:textId="77777777" w:rsidR="00ED3B5D" w:rsidRPr="00E060C9" w:rsidRDefault="00ED3B5D" w:rsidP="00E2765B">
      <w:pPr>
        <w:rPr>
          <w:rFonts w:ascii="Verdana" w:hAnsi="Verdana" w:cs="Arial"/>
          <w:b/>
          <w:sz w:val="22"/>
          <w:szCs w:val="22"/>
        </w:rPr>
      </w:pPr>
    </w:p>
    <w:p w14:paraId="0019B5C5" w14:textId="2A91C099" w:rsidR="00ED3B5D" w:rsidRDefault="00ED3B5D" w:rsidP="00E2765B">
      <w:pPr>
        <w:rPr>
          <w:rFonts w:ascii="Verdana" w:hAnsi="Verdana" w:cs="Arial"/>
          <w:b/>
          <w:sz w:val="22"/>
          <w:szCs w:val="22"/>
        </w:rPr>
      </w:pPr>
    </w:p>
    <w:p w14:paraId="7613E733" w14:textId="790562E9" w:rsidR="00E060C9" w:rsidRDefault="00E060C9" w:rsidP="00E2765B">
      <w:pPr>
        <w:rPr>
          <w:rFonts w:ascii="Verdana" w:hAnsi="Verdana" w:cs="Arial"/>
          <w:b/>
          <w:sz w:val="22"/>
          <w:szCs w:val="22"/>
        </w:rPr>
      </w:pPr>
    </w:p>
    <w:p w14:paraId="4398DA55" w14:textId="76EB9057" w:rsidR="00E060C9" w:rsidRDefault="00E060C9" w:rsidP="00E2765B">
      <w:pPr>
        <w:rPr>
          <w:rFonts w:ascii="Verdana" w:hAnsi="Verdana" w:cs="Arial"/>
          <w:b/>
          <w:sz w:val="22"/>
          <w:szCs w:val="22"/>
        </w:rPr>
      </w:pPr>
    </w:p>
    <w:p w14:paraId="79ADD28E" w14:textId="457B31D9" w:rsidR="000705C3" w:rsidRDefault="000705C3" w:rsidP="00E2765B">
      <w:pPr>
        <w:rPr>
          <w:rFonts w:ascii="Verdana" w:hAnsi="Verdana" w:cs="Arial"/>
          <w:b/>
          <w:sz w:val="22"/>
          <w:szCs w:val="22"/>
        </w:rPr>
      </w:pPr>
    </w:p>
    <w:p w14:paraId="00FF684E" w14:textId="06BE5048" w:rsidR="000705C3" w:rsidRDefault="000705C3" w:rsidP="00E2765B">
      <w:pPr>
        <w:rPr>
          <w:rFonts w:ascii="Verdana" w:hAnsi="Verdana" w:cs="Arial"/>
          <w:b/>
          <w:sz w:val="22"/>
          <w:szCs w:val="22"/>
        </w:rPr>
      </w:pPr>
    </w:p>
    <w:p w14:paraId="7EFF9F48" w14:textId="7036B990" w:rsidR="000705C3" w:rsidRDefault="000705C3" w:rsidP="00E2765B">
      <w:pPr>
        <w:rPr>
          <w:rFonts w:ascii="Verdana" w:hAnsi="Verdana" w:cs="Arial"/>
          <w:b/>
          <w:sz w:val="22"/>
          <w:szCs w:val="22"/>
        </w:rPr>
      </w:pPr>
    </w:p>
    <w:p w14:paraId="075C7C01" w14:textId="75F67423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6BAFC9D5" w14:textId="2324541F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01314445" w14:textId="330D6BE2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6896CF66" w14:textId="049FC785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7EC29C85" w14:textId="19AF640C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709D5B0F" w14:textId="7B6C57D7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2E695E24" w14:textId="3E6B0746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6E8A0A4A" w14:textId="33D5A760" w:rsidR="000705C3" w:rsidRDefault="000705C3" w:rsidP="00FE0985">
      <w:pPr>
        <w:rPr>
          <w:rFonts w:ascii="Verdana" w:hAnsi="Verdana" w:cs="Arial"/>
          <w:b/>
          <w:sz w:val="22"/>
          <w:szCs w:val="22"/>
        </w:rPr>
      </w:pPr>
    </w:p>
    <w:p w14:paraId="4859A0A4" w14:textId="2EA4FDD7" w:rsidR="00E060C9" w:rsidRDefault="00C614D0" w:rsidP="00FE0985">
      <w:pPr>
        <w:rPr>
          <w:rFonts w:ascii="Verdana" w:hAnsi="Verdana" w:cs="Arial"/>
          <w:b/>
          <w:sz w:val="22"/>
          <w:szCs w:val="22"/>
        </w:rPr>
      </w:pPr>
      <w:r w:rsidRPr="00495E5A">
        <w:rPr>
          <w:rFonts w:ascii="Arial" w:hAnsi="Arial" w:cs="Arial"/>
          <w:b/>
          <w:bCs/>
          <w:noProof/>
          <w:color w:val="FFFFF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CFA2D6F" wp14:editId="4331FCB2">
                <wp:simplePos x="0" y="0"/>
                <wp:positionH relativeFrom="margin">
                  <wp:posOffset>-173990</wp:posOffset>
                </wp:positionH>
                <wp:positionV relativeFrom="paragraph">
                  <wp:posOffset>276225</wp:posOffset>
                </wp:positionV>
                <wp:extent cx="6305550" cy="483870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483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A0F28" w14:textId="661B9524" w:rsidR="00C614D0" w:rsidRPr="00384671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1BE4430E" w14:textId="77777777" w:rsidR="00C614D0" w:rsidRPr="00384671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1EED3B8B" w14:textId="77777777" w:rsidR="00C614D0" w:rsidRPr="00EE2C63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color w:val="FFFFFF"/>
                                <w:sz w:val="64"/>
                                <w:szCs w:val="64"/>
                              </w:rPr>
                            </w:pPr>
                            <w:r w:rsidRPr="00EE2C63">
                              <w:rPr>
                                <w:rFonts w:ascii="Arial" w:hAnsi="Arial" w:cs="Arial"/>
                                <w:b/>
                                <w:color w:val="FFFFFF"/>
                                <w:sz w:val="64"/>
                                <w:szCs w:val="64"/>
                              </w:rPr>
                              <w:t xml:space="preserve">Section 55 </w:t>
                            </w:r>
                          </w:p>
                          <w:p w14:paraId="0E11F39A" w14:textId="77777777" w:rsidR="00C614D0" w:rsidRPr="00EE2C63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EE2C63">
                              <w:rPr>
                                <w:rFonts w:ascii="Arial" w:hAnsi="Arial" w:cs="Arial"/>
                                <w:color w:val="FFFFFF"/>
                                <w:sz w:val="56"/>
                                <w:szCs w:val="56"/>
                              </w:rPr>
                              <w:t>Acceptance of Applications Checklist</w:t>
                            </w:r>
                          </w:p>
                          <w:p w14:paraId="61BB25F2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63ABAE4C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4C4A7D57" w14:textId="77777777" w:rsidR="00C614D0" w:rsidRPr="00EE2C63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60B74360" w14:textId="174DE4BE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1EB8D418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Appendix </w:t>
                            </w:r>
                            <w:r w:rsidR="00CC1DF4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  <w:r w:rsidRPr="1EB8D418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of</w:t>
                            </w:r>
                            <w:r w:rsidRPr="0033751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3" w:history="1">
                              <w:r w:rsidRPr="0033751E">
                                <w:rPr>
                                  <w:rStyle w:val="Hyperlink"/>
                                  <w:color w:val="FFFFFF" w:themeColor="background1"/>
                                  <w:sz w:val="28"/>
                                  <w:szCs w:val="28"/>
                                </w:rPr>
                                <w:t>Advice on the preparation and submission of application documents</w:t>
                              </w:r>
                            </w:hyperlink>
                          </w:p>
                          <w:p w14:paraId="71A0B2BB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738E663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FEA97AA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689438C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4767A37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C4BF81F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AE90E26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3388712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CA75814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F6FD180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CB75667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9F652E6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275F568" w14:textId="7C6049B2" w:rsidR="009158B5" w:rsidRPr="001F5EA4" w:rsidRDefault="00671C16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ab/>
                              <w:t>Version:</w:t>
                            </w:r>
                            <w:r w:rsidR="00304453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 xml:space="preserve"> July</w:t>
                            </w:r>
                            <w:r w:rsidRPr="001F5EA4"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 xml:space="preserve"> 2026</w:t>
                            </w:r>
                          </w:p>
                          <w:p w14:paraId="1000A04C" w14:textId="77777777" w:rsidR="009158B5" w:rsidRDefault="009158B5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CF5AF9D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85EE14B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AF5CA1F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257D2DE" w14:textId="77777777" w:rsidR="00C614D0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Style w:val="Hyperlin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E414CB0" w14:textId="77777777" w:rsidR="00C614D0" w:rsidRPr="0033751E" w:rsidRDefault="00C614D0" w:rsidP="00C614D0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A27E510" w14:textId="77777777" w:rsidR="00C614D0" w:rsidRPr="00EE2C63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478B6AA8" w14:textId="77777777" w:rsidR="00C614D0" w:rsidRPr="00EE2C63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4A8792B0" w14:textId="77777777" w:rsidR="00C614D0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4E1333BE" w14:textId="77777777" w:rsidR="00C614D0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51B4D6A4" w14:textId="77777777" w:rsidR="00C614D0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219B2A85" w14:textId="77777777" w:rsidR="00C614D0" w:rsidRPr="00EE2C63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58BAFB18" w14:textId="77777777" w:rsidR="00C614D0" w:rsidRPr="00EE2C63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183FAC33" w14:textId="77777777" w:rsidR="00C614D0" w:rsidRPr="00EE2C63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5DBDEA41" w14:textId="77777777" w:rsidR="00C614D0" w:rsidRPr="00EE2C63" w:rsidRDefault="00C614D0" w:rsidP="00C614D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096C14A8" w14:textId="51D4A71B" w:rsidR="00495E5A" w:rsidRDefault="00495E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A2D6F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-13.7pt;margin-top:21.75pt;width:496.5pt;height:381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" filled="f" stroked="f">
                <v:textbox>
                  <w:txbxContent>
                    <w:p w14:paraId="2BBA0F28" w14:textId="661B9524" w:rsidR="00C614D0" w:rsidRPr="00384671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1BE4430E" w14:textId="77777777" w:rsidR="00C614D0" w:rsidRPr="00384671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1EED3B8B" w14:textId="77777777" w:rsidR="00C614D0" w:rsidRPr="00EE2C63" w:rsidRDefault="00C614D0" w:rsidP="00C614D0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b/>
                          <w:color w:val="FFFFFF"/>
                          <w:sz w:val="64"/>
                          <w:szCs w:val="64"/>
                        </w:rPr>
                      </w:pPr>
                      <w:r w:rsidRPr="00EE2C63">
                        <w:rPr>
                          <w:rFonts w:ascii="Arial" w:hAnsi="Arial" w:cs="Arial"/>
                          <w:b/>
                          <w:color w:val="FFFFFF"/>
                          <w:sz w:val="64"/>
                          <w:szCs w:val="64"/>
                        </w:rPr>
                        <w:t xml:space="preserve">Section 55 </w:t>
                      </w:r>
                    </w:p>
                    <w:p w14:paraId="0E11F39A" w14:textId="77777777" w:rsidR="00C614D0" w:rsidRPr="00EE2C63" w:rsidRDefault="00C614D0" w:rsidP="00C614D0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color w:val="FFFFFF"/>
                          <w:sz w:val="56"/>
                          <w:szCs w:val="56"/>
                        </w:rPr>
                      </w:pPr>
                      <w:r w:rsidRPr="00EE2C63">
                        <w:rPr>
                          <w:rFonts w:ascii="Arial" w:hAnsi="Arial" w:cs="Arial"/>
                          <w:color w:val="FFFFFF"/>
                          <w:sz w:val="56"/>
                          <w:szCs w:val="56"/>
                        </w:rPr>
                        <w:t>Acceptance of Applications Checklist</w:t>
                      </w:r>
                    </w:p>
                    <w:p w14:paraId="61BB25F2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</w:p>
                    <w:p w14:paraId="63ABAE4C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</w:p>
                    <w:p w14:paraId="4C4A7D57" w14:textId="77777777" w:rsidR="00C614D0" w:rsidRPr="00EE2C63" w:rsidRDefault="00C614D0" w:rsidP="00C614D0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</w:p>
                    <w:p w14:paraId="60B74360" w14:textId="174DE4BE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  <w:r w:rsidRPr="1EB8D418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Appendix </w:t>
                      </w:r>
                      <w:r w:rsidR="00CC1DF4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1</w:t>
                      </w:r>
                      <w:r w:rsidRPr="1EB8D418">
                        <w:rPr>
                          <w:rFonts w:ascii="Arial" w:hAnsi="Arial" w:cs="Ar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of</w:t>
                      </w:r>
                      <w:r w:rsidRPr="0033751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hyperlink r:id="rId14" w:history="1">
                        <w:r w:rsidRPr="0033751E">
                          <w:rPr>
                            <w:rStyle w:val="Hyperlink"/>
                            <w:color w:val="FFFFFF" w:themeColor="background1"/>
                            <w:sz w:val="28"/>
                            <w:szCs w:val="28"/>
                          </w:rPr>
                          <w:t>Advice on the preparation and submission of application documents</w:t>
                        </w:r>
                      </w:hyperlink>
                    </w:p>
                    <w:p w14:paraId="71A0B2BB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738E663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FEA97AA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689438C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4767A37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C4BF81F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AE90E26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3388712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CA75814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F6FD180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CB75667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9F652E6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275F568" w14:textId="7C6049B2" w:rsidR="009158B5" w:rsidRPr="001F5EA4" w:rsidRDefault="00671C16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</w:pP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ab/>
                        <w:t>Version:</w:t>
                      </w:r>
                      <w:r w:rsidR="00304453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 xml:space="preserve"> July</w:t>
                      </w:r>
                      <w:r w:rsidRPr="001F5EA4"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 xml:space="preserve"> 2026</w:t>
                      </w:r>
                    </w:p>
                    <w:p w14:paraId="1000A04C" w14:textId="77777777" w:rsidR="009158B5" w:rsidRDefault="009158B5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CF5AF9D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85EE14B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AF5CA1F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257D2DE" w14:textId="77777777" w:rsidR="00C614D0" w:rsidRDefault="00C614D0" w:rsidP="00C614D0">
                      <w:pPr>
                        <w:tabs>
                          <w:tab w:val="left" w:pos="284"/>
                        </w:tabs>
                        <w:rPr>
                          <w:rStyle w:val="Hyperlin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E414CB0" w14:textId="77777777" w:rsidR="00C614D0" w:rsidRPr="0033751E" w:rsidRDefault="00C614D0" w:rsidP="00C614D0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A27E510" w14:textId="77777777" w:rsidR="00C614D0" w:rsidRPr="00EE2C63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478B6AA8" w14:textId="77777777" w:rsidR="00C614D0" w:rsidRPr="00EE2C63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4A8792B0" w14:textId="77777777" w:rsidR="00C614D0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4E1333BE" w14:textId="77777777" w:rsidR="00C614D0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51B4D6A4" w14:textId="77777777" w:rsidR="00C614D0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219B2A85" w14:textId="77777777" w:rsidR="00C614D0" w:rsidRPr="00EE2C63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58BAFB18" w14:textId="77777777" w:rsidR="00C614D0" w:rsidRPr="00EE2C63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183FAC33" w14:textId="77777777" w:rsidR="00C614D0" w:rsidRPr="00EE2C63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5DBDEA41" w14:textId="77777777" w:rsidR="00C614D0" w:rsidRPr="00EE2C63" w:rsidRDefault="00C614D0" w:rsidP="00C614D0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096C14A8" w14:textId="51D4A71B" w:rsidR="00495E5A" w:rsidRDefault="00495E5A"/>
                  </w:txbxContent>
                </v:textbox>
                <w10:wrap type="square" anchorx="margin"/>
              </v:shape>
            </w:pict>
          </mc:Fallback>
        </mc:AlternateContent>
      </w:r>
    </w:p>
    <w:p w14:paraId="15D6241C" w14:textId="73E83778" w:rsidR="00D92344" w:rsidRPr="00384671" w:rsidRDefault="00C614D0" w:rsidP="00C614D0">
      <w:pPr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Verdana" w:hAnsi="Verdana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708CD8" wp14:editId="5CB1D3E3">
                <wp:simplePos x="0" y="0"/>
                <wp:positionH relativeFrom="column">
                  <wp:posOffset>-300990</wp:posOffset>
                </wp:positionH>
                <wp:positionV relativeFrom="paragraph">
                  <wp:posOffset>173990</wp:posOffset>
                </wp:positionV>
                <wp:extent cx="6800850" cy="5143500"/>
                <wp:effectExtent l="0" t="0" r="0" b="0"/>
                <wp:wrapNone/>
                <wp:docPr id="2054663987" name="Rectangle 2054663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5143500"/>
                        </a:xfrm>
                        <a:prstGeom prst="rect">
                          <a:avLst/>
                        </a:prstGeom>
                        <a:solidFill>
                          <a:srgbClr val="0062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51D7" id="Rectangle 2054663987" o:spid="_x0000_s1026" style="position:absolute;margin-left:-23.7pt;margin-top:13.7pt;width:535.5pt;height:4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" fillcolor="#00625e" stroked="f" strokeweight="1pt"/>
            </w:pict>
          </mc:Fallback>
        </mc:AlternateContent>
      </w:r>
    </w:p>
    <w:p w14:paraId="7F7A1EB8" w14:textId="65C8EAF4" w:rsidR="00D6085A" w:rsidRDefault="00A8351C" w:rsidP="001F5EA4">
      <w:pPr>
        <w:tabs>
          <w:tab w:val="left" w:pos="284"/>
        </w:tabs>
        <w:rPr>
          <w:rFonts w:ascii="Verdana" w:hAnsi="Verdana" w:cs="Arial"/>
          <w:b/>
          <w:szCs w:val="22"/>
        </w:rPr>
        <w:sectPr w:rsidR="00D6085A" w:rsidSect="0000761C">
          <w:headerReference w:type="default" r:id="rId15"/>
          <w:footerReference w:type="default" r:id="rId16"/>
          <w:pgSz w:w="11907" w:h="16840" w:code="9"/>
          <w:pgMar w:top="1418" w:right="1134" w:bottom="1418" w:left="1134" w:header="709" w:footer="709" w:gutter="0"/>
          <w:cols w:space="708"/>
          <w:titlePg/>
          <w:docGrid w:linePitch="360"/>
        </w:sectPr>
      </w:pPr>
      <w:r w:rsidRPr="00EE2C63">
        <w:rPr>
          <w:rFonts w:ascii="Arial" w:hAnsi="Arial" w:cs="Arial"/>
          <w:color w:val="FFFFFF"/>
          <w:sz w:val="56"/>
          <w:szCs w:val="56"/>
        </w:rPr>
        <w:t>Acceptance of Applications Che</w:t>
      </w:r>
    </w:p>
    <w:p w14:paraId="75D21CC1" w14:textId="7E3B3EA3" w:rsidR="00DF432F" w:rsidRDefault="00536776" w:rsidP="00304453">
      <w:pPr>
        <w:tabs>
          <w:tab w:val="left" w:pos="6804"/>
        </w:tabs>
        <w:rPr>
          <w:rFonts w:ascii="Verdana" w:hAnsi="Verdana" w:cs="Arial"/>
          <w:b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B57A3F" wp14:editId="1C6BD5B8">
                <wp:simplePos x="0" y="0"/>
                <wp:positionH relativeFrom="column">
                  <wp:posOffset>-364490</wp:posOffset>
                </wp:positionH>
                <wp:positionV relativeFrom="paragraph">
                  <wp:posOffset>7750810</wp:posOffset>
                </wp:positionV>
                <wp:extent cx="6416040" cy="38417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9AE198" w14:textId="21258228" w:rsidR="00696EC9" w:rsidRPr="008408EC" w:rsidRDefault="00D65313" w:rsidP="006E29B4">
                            <w:pPr>
                              <w:jc w:val="right"/>
                              <w:rPr>
                                <w:rFonts w:ascii="Arial" w:hAnsi="Arial" w:cs="Arial"/>
                                <w:color w:val="999999"/>
                                <w:sz w:val="52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64"/>
                              </w:rPr>
                              <w:t>Date of issue</w:t>
                            </w:r>
                            <w:r w:rsidR="002F66CB" w:rsidRPr="008408EC"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64"/>
                              </w:rPr>
                              <w:t xml:space="preserve"> [Date: month year]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57A3F" id="Text Box 3" o:spid="_x0000_s1027" type="#_x0000_t202" style="position:absolute;margin-left:-28.7pt;margin-top:610.3pt;width:505.2pt;height:30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" filled="f" stroked="f">
                <v:textbox>
                  <w:txbxContent>
                    <w:p w14:paraId="0A9AE198" w14:textId="21258228" w:rsidR="00696EC9" w:rsidRPr="008408EC" w:rsidRDefault="00D65313" w:rsidP="006E29B4">
                      <w:pPr>
                        <w:jc w:val="right"/>
                        <w:rPr>
                          <w:rFonts w:ascii="Arial" w:hAnsi="Arial" w:cs="Arial"/>
                          <w:color w:val="999999"/>
                          <w:sz w:val="52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64"/>
                        </w:rPr>
                        <w:t>Date of issue</w:t>
                      </w:r>
                      <w:r w:rsidR="002F66CB" w:rsidRPr="008408EC">
                        <w:rPr>
                          <w:rFonts w:ascii="Arial" w:hAnsi="Arial" w:cs="Arial"/>
                          <w:color w:val="FFFFFF"/>
                          <w:sz w:val="32"/>
                          <w:szCs w:val="64"/>
                        </w:rPr>
                        <w:t xml:space="preserve"> [Date: month year]</w:t>
                      </w:r>
                    </w:p>
                  </w:txbxContent>
                </v:textbox>
              </v:shape>
            </w:pict>
          </mc:Fallback>
        </mc:AlternateContent>
      </w:r>
    </w:p>
    <w:p w14:paraId="73A2E13E" w14:textId="7BAE8A01" w:rsidR="002D1C13" w:rsidRPr="008408EC" w:rsidRDefault="00E11A53" w:rsidP="00FE0985">
      <w:pPr>
        <w:jc w:val="center"/>
        <w:rPr>
          <w:rFonts w:ascii="Arial" w:hAnsi="Arial" w:cs="Arial"/>
          <w:b/>
        </w:rPr>
      </w:pPr>
      <w:r w:rsidRPr="008408EC">
        <w:rPr>
          <w:rFonts w:ascii="Arial" w:hAnsi="Arial" w:cs="Arial"/>
          <w:b/>
        </w:rPr>
        <w:t>Section 55 Acceptance</w:t>
      </w:r>
      <w:r w:rsidR="00A17413" w:rsidRPr="008408EC">
        <w:rPr>
          <w:rFonts w:ascii="Arial" w:hAnsi="Arial" w:cs="Arial"/>
          <w:b/>
        </w:rPr>
        <w:t xml:space="preserve"> of Applications</w:t>
      </w:r>
      <w:r w:rsidRPr="008408EC">
        <w:rPr>
          <w:rFonts w:ascii="Arial" w:hAnsi="Arial" w:cs="Arial"/>
          <w:b/>
        </w:rPr>
        <w:t xml:space="preserve"> </w:t>
      </w:r>
      <w:r w:rsidR="006E29B4" w:rsidRPr="008408EC">
        <w:rPr>
          <w:rFonts w:ascii="Arial" w:hAnsi="Arial" w:cs="Arial"/>
          <w:b/>
        </w:rPr>
        <w:t>Checklist</w:t>
      </w:r>
    </w:p>
    <w:p w14:paraId="4AA80E22" w14:textId="26FC099D" w:rsidR="0030266A" w:rsidRPr="008408EC" w:rsidRDefault="0030266A" w:rsidP="00FE0985">
      <w:pPr>
        <w:rPr>
          <w:rFonts w:ascii="Arial" w:hAnsi="Arial" w:cs="Arial"/>
          <w:b/>
        </w:rPr>
      </w:pPr>
    </w:p>
    <w:p w14:paraId="0EF23338" w14:textId="6E854EEA" w:rsidR="003744CC" w:rsidRDefault="005E3DBD" w:rsidP="00FE0985">
      <w:pPr>
        <w:rPr>
          <w:rStyle w:val="Hyperlink"/>
          <w:sz w:val="24"/>
          <w:szCs w:val="24"/>
        </w:rPr>
      </w:pPr>
      <w:r>
        <w:rPr>
          <w:rFonts w:ascii="Arial" w:hAnsi="Arial" w:cs="Arial"/>
        </w:rPr>
        <w:t>Relevant sections of t</w:t>
      </w:r>
      <w:r w:rsidR="0030266A" w:rsidRPr="008408EC">
        <w:rPr>
          <w:rFonts w:ascii="Arial" w:hAnsi="Arial" w:cs="Arial"/>
        </w:rPr>
        <w:t>he Planning Act 2008 can be viewed at legislation.gov.uk, here:</w:t>
      </w:r>
      <w:r w:rsidR="00945AEF" w:rsidRPr="008408EC">
        <w:rPr>
          <w:rFonts w:ascii="Arial" w:hAnsi="Arial" w:cs="Arial"/>
        </w:rPr>
        <w:t xml:space="preserve"> </w:t>
      </w:r>
      <w:hyperlink r:id="rId17" w:history="1">
        <w:r w:rsidR="009E2DD4">
          <w:rPr>
            <w:rStyle w:val="Hyperlink"/>
            <w:sz w:val="24"/>
            <w:szCs w:val="24"/>
          </w:rPr>
          <w:t>http://www.legislation.gov.uk/ukpga/2008/</w:t>
        </w:r>
      </w:hyperlink>
    </w:p>
    <w:p w14:paraId="047B5777" w14:textId="12241EBE" w:rsidR="003744CC" w:rsidRDefault="003744CC" w:rsidP="00FE0985">
      <w:pPr>
        <w:rPr>
          <w:rStyle w:val="Hyperlink"/>
          <w:sz w:val="24"/>
          <w:szCs w:val="24"/>
        </w:rPr>
      </w:pPr>
    </w:p>
    <w:p w14:paraId="2C33014C" w14:textId="1F2EC152" w:rsidR="0030266A" w:rsidRPr="008408EC" w:rsidRDefault="003744CC" w:rsidP="00FE0985">
      <w:pPr>
        <w:rPr>
          <w:rFonts w:ascii="Arial" w:hAnsi="Arial" w:cs="Arial"/>
        </w:rPr>
      </w:pPr>
      <w:r w:rsidRPr="008E4220">
        <w:rPr>
          <w:rStyle w:val="Hyperlink"/>
          <w:color w:val="auto"/>
          <w:sz w:val="24"/>
          <w:szCs w:val="24"/>
          <w:u w:val="none"/>
        </w:rPr>
        <w:t>All other secondary legislation referred to in this chec</w:t>
      </w:r>
      <w:r w:rsidR="00524000" w:rsidRPr="008E4220">
        <w:rPr>
          <w:rStyle w:val="Hyperlink"/>
          <w:color w:val="auto"/>
          <w:sz w:val="24"/>
          <w:szCs w:val="24"/>
          <w:u w:val="none"/>
        </w:rPr>
        <w:t xml:space="preserve">klist is searchable, here: </w:t>
      </w:r>
      <w:r w:rsidR="00945AEF" w:rsidRPr="008408EC">
        <w:rPr>
          <w:rFonts w:ascii="Arial" w:hAnsi="Arial" w:cs="Arial"/>
        </w:rPr>
        <w:t xml:space="preserve"> </w:t>
      </w:r>
      <w:hyperlink r:id="rId18" w:history="1">
        <w:r w:rsidR="00D247A1" w:rsidRPr="007569FF">
          <w:rPr>
            <w:rStyle w:val="Hyperlink"/>
            <w:sz w:val="24"/>
            <w:szCs w:val="24"/>
          </w:rPr>
          <w:t>https://www.legislation.gov.uk/</w:t>
        </w:r>
      </w:hyperlink>
      <w:r w:rsidR="00D247A1">
        <w:rPr>
          <w:rFonts w:ascii="Arial" w:hAnsi="Arial" w:cs="Arial"/>
        </w:rPr>
        <w:t xml:space="preserve"> </w:t>
      </w:r>
    </w:p>
    <w:p w14:paraId="3BC59D5F" w14:textId="0144B4EA" w:rsidR="00945AEF" w:rsidRPr="008408EC" w:rsidRDefault="00945AEF" w:rsidP="00FE0985">
      <w:pPr>
        <w:rPr>
          <w:rFonts w:ascii="Arial" w:hAnsi="Arial" w:cs="Arial"/>
          <w:b/>
        </w:rPr>
      </w:pPr>
    </w:p>
    <w:p w14:paraId="27331A68" w14:textId="50681A36" w:rsidR="0030266A" w:rsidRPr="008408EC" w:rsidRDefault="00945AEF" w:rsidP="00FE0985">
      <w:pPr>
        <w:rPr>
          <w:rFonts w:ascii="Arial" w:hAnsi="Arial" w:cs="Arial"/>
        </w:rPr>
      </w:pPr>
      <w:r w:rsidRPr="008408EC">
        <w:rPr>
          <w:rFonts w:ascii="Arial" w:hAnsi="Arial" w:cs="Arial"/>
          <w:b/>
        </w:rPr>
        <w:t>DISCLAIMER</w:t>
      </w:r>
      <w:r w:rsidRPr="008408EC">
        <w:rPr>
          <w:rFonts w:ascii="Arial" w:hAnsi="Arial" w:cs="Arial"/>
        </w:rPr>
        <w:t>:</w:t>
      </w:r>
      <w:r w:rsidR="0030266A" w:rsidRPr="008408EC">
        <w:rPr>
          <w:rFonts w:ascii="Arial" w:hAnsi="Arial" w:cs="Arial"/>
          <w:b/>
        </w:rPr>
        <w:t xml:space="preserve"> </w:t>
      </w:r>
      <w:r w:rsidR="0030266A" w:rsidRPr="008408EC">
        <w:rPr>
          <w:rFonts w:ascii="Arial" w:hAnsi="Arial" w:cs="Arial"/>
        </w:rPr>
        <w:t>This</w:t>
      </w:r>
      <w:r w:rsidRPr="008408EC">
        <w:rPr>
          <w:rFonts w:ascii="Arial" w:hAnsi="Arial" w:cs="Arial"/>
        </w:rPr>
        <w:t xml:space="preserve"> </w:t>
      </w:r>
      <w:r w:rsidR="000372C6">
        <w:rPr>
          <w:rFonts w:ascii="Arial" w:hAnsi="Arial" w:cs="Arial"/>
        </w:rPr>
        <w:t>c</w:t>
      </w:r>
      <w:r w:rsidRPr="008408EC">
        <w:rPr>
          <w:rFonts w:ascii="Arial" w:hAnsi="Arial" w:cs="Arial"/>
        </w:rPr>
        <w:t>hecklist</w:t>
      </w:r>
      <w:r w:rsidR="0030266A" w:rsidRPr="008408EC">
        <w:rPr>
          <w:rFonts w:ascii="Arial" w:hAnsi="Arial" w:cs="Arial"/>
        </w:rPr>
        <w:t xml:space="preserve"> </w:t>
      </w:r>
      <w:r w:rsidR="00F63D81">
        <w:rPr>
          <w:rFonts w:ascii="Arial" w:hAnsi="Arial" w:cs="Arial"/>
        </w:rPr>
        <w:t xml:space="preserve">is </w:t>
      </w:r>
      <w:r w:rsidR="0030266A" w:rsidRPr="008408EC">
        <w:rPr>
          <w:rFonts w:ascii="Arial" w:hAnsi="Arial" w:cs="Arial"/>
        </w:rPr>
        <w:t xml:space="preserve">a non-statutory checklist for </w:t>
      </w:r>
      <w:r w:rsidR="00E64440">
        <w:rPr>
          <w:rFonts w:ascii="Arial" w:hAnsi="Arial" w:cs="Arial"/>
        </w:rPr>
        <w:t>T</w:t>
      </w:r>
      <w:r w:rsidR="0030266A" w:rsidRPr="008408EC">
        <w:rPr>
          <w:rFonts w:ascii="Arial" w:hAnsi="Arial" w:cs="Arial"/>
        </w:rPr>
        <w:t xml:space="preserve">he </w:t>
      </w:r>
      <w:r w:rsidRPr="008408EC">
        <w:rPr>
          <w:rFonts w:ascii="Arial" w:hAnsi="Arial" w:cs="Arial"/>
        </w:rPr>
        <w:t xml:space="preserve">Planning Inspectorate </w:t>
      </w:r>
      <w:r w:rsidR="0030266A" w:rsidRPr="008408EC">
        <w:rPr>
          <w:rFonts w:ascii="Arial" w:hAnsi="Arial" w:cs="Arial"/>
        </w:rPr>
        <w:t>to complet</w:t>
      </w:r>
      <w:r w:rsidRPr="008408EC">
        <w:rPr>
          <w:rFonts w:ascii="Arial" w:hAnsi="Arial" w:cs="Arial"/>
        </w:rPr>
        <w:t xml:space="preserve">e. </w:t>
      </w:r>
      <w:r w:rsidR="0030266A" w:rsidRPr="008408EC">
        <w:rPr>
          <w:rFonts w:ascii="Arial" w:hAnsi="Arial" w:cs="Arial"/>
        </w:rPr>
        <w:t xml:space="preserve">Completion </w:t>
      </w:r>
      <w:r w:rsidR="0030266A" w:rsidRPr="0083566C">
        <w:rPr>
          <w:rFonts w:ascii="Arial" w:hAnsi="Arial" w:cs="Arial"/>
        </w:rPr>
        <w:t>or self-assessment</w:t>
      </w:r>
      <w:r w:rsidRPr="0083566C">
        <w:rPr>
          <w:rFonts w:ascii="Arial" w:hAnsi="Arial" w:cs="Arial"/>
        </w:rPr>
        <w:t xml:space="preserve"> by the </w:t>
      </w:r>
      <w:r w:rsidR="0026677B">
        <w:rPr>
          <w:rFonts w:ascii="Arial" w:hAnsi="Arial" w:cs="Arial"/>
        </w:rPr>
        <w:t>a</w:t>
      </w:r>
      <w:r w:rsidR="0030266A" w:rsidRPr="0083566C">
        <w:rPr>
          <w:rFonts w:ascii="Arial" w:hAnsi="Arial" w:cs="Arial"/>
        </w:rPr>
        <w:t>pplica</w:t>
      </w:r>
      <w:r w:rsidRPr="0083566C">
        <w:rPr>
          <w:rFonts w:ascii="Arial" w:hAnsi="Arial" w:cs="Arial"/>
        </w:rPr>
        <w:t xml:space="preserve">nt does not hold weight at the </w:t>
      </w:r>
      <w:r w:rsidR="0026677B">
        <w:rPr>
          <w:rFonts w:ascii="Arial" w:hAnsi="Arial" w:cs="Arial"/>
        </w:rPr>
        <w:t>a</w:t>
      </w:r>
      <w:r w:rsidRPr="0083566C">
        <w:rPr>
          <w:rFonts w:ascii="Arial" w:hAnsi="Arial" w:cs="Arial"/>
        </w:rPr>
        <w:t>cceptance stage.</w:t>
      </w:r>
      <w:r w:rsidR="002E0847" w:rsidRPr="0083566C">
        <w:rPr>
          <w:rFonts w:ascii="Arial" w:hAnsi="Arial" w:cs="Arial"/>
        </w:rPr>
        <w:t xml:space="preserve"> Unless specified, all references to </w:t>
      </w:r>
      <w:r w:rsidR="00E64440">
        <w:rPr>
          <w:rFonts w:ascii="Arial" w:hAnsi="Arial" w:cs="Arial"/>
        </w:rPr>
        <w:t>T</w:t>
      </w:r>
      <w:r w:rsidR="002E0847" w:rsidRPr="0083566C">
        <w:rPr>
          <w:rFonts w:ascii="Arial" w:hAnsi="Arial" w:cs="Arial"/>
        </w:rPr>
        <w:t>he Planning Inspectorate are made</w:t>
      </w:r>
      <w:r w:rsidR="00864031" w:rsidRPr="0083566C">
        <w:rPr>
          <w:rFonts w:ascii="Arial" w:hAnsi="Arial" w:cs="Arial"/>
        </w:rPr>
        <w:t xml:space="preserve"> in</w:t>
      </w:r>
      <w:r w:rsidR="002E0847" w:rsidRPr="0083566C">
        <w:rPr>
          <w:rFonts w:ascii="Arial" w:hAnsi="Arial" w:cs="Arial"/>
        </w:rPr>
        <w:t xml:space="preserve"> relation to functions being carried out on behalf of the Secretary of State for </w:t>
      </w:r>
      <w:r w:rsidR="00A75A1B">
        <w:rPr>
          <w:rFonts w:ascii="Arial" w:hAnsi="Arial" w:cs="Arial"/>
        </w:rPr>
        <w:t>t</w:t>
      </w:r>
      <w:r w:rsidR="00541B9F">
        <w:rPr>
          <w:rFonts w:ascii="Arial" w:hAnsi="Arial" w:cs="Arial"/>
        </w:rPr>
        <w:t>he Ministry of Housing, Communities and Local Government</w:t>
      </w:r>
      <w:r w:rsidR="002E0847" w:rsidRPr="0083566C">
        <w:rPr>
          <w:rFonts w:ascii="Arial" w:hAnsi="Arial" w:cs="Arial"/>
        </w:rPr>
        <w:t>.</w:t>
      </w:r>
    </w:p>
    <w:p w14:paraId="6E88D9E6" w14:textId="1D576E32" w:rsidR="00945AEF" w:rsidRPr="008408EC" w:rsidRDefault="00945AEF" w:rsidP="00E11A53">
      <w:pPr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62"/>
        <w:gridCol w:w="3649"/>
        <w:gridCol w:w="1701"/>
        <w:gridCol w:w="1471"/>
        <w:gridCol w:w="23"/>
        <w:gridCol w:w="67"/>
        <w:gridCol w:w="411"/>
        <w:gridCol w:w="210"/>
        <w:gridCol w:w="1555"/>
        <w:gridCol w:w="186"/>
        <w:gridCol w:w="987"/>
        <w:gridCol w:w="1375"/>
        <w:gridCol w:w="483"/>
        <w:gridCol w:w="338"/>
        <w:gridCol w:w="1544"/>
      </w:tblGrid>
      <w:tr w:rsidR="002E0847" w:rsidRPr="008408EC" w14:paraId="402C7B0D" w14:textId="77777777" w:rsidTr="00C37620">
        <w:tc>
          <w:tcPr>
            <w:tcW w:w="5000" w:type="pct"/>
            <w:gridSpan w:val="15"/>
            <w:tcBorders>
              <w:top w:val="dashed" w:sz="4" w:space="0" w:color="auto"/>
            </w:tcBorders>
            <w:shd w:val="clear" w:color="auto" w:fill="00625E"/>
          </w:tcPr>
          <w:p w14:paraId="131C4FC2" w14:textId="1A49004F" w:rsidR="002E0847" w:rsidRPr="008408EC" w:rsidRDefault="002E0847" w:rsidP="00BC7D97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408EC">
              <w:rPr>
                <w:rFonts w:ascii="Arial" w:hAnsi="Arial" w:cs="Arial"/>
                <w:b/>
                <w:color w:val="FFFFFF"/>
              </w:rPr>
              <w:t xml:space="preserve">Section 55(2) Acceptance of </w:t>
            </w:r>
            <w:r w:rsidR="00F11D0B">
              <w:rPr>
                <w:rFonts w:ascii="Arial" w:hAnsi="Arial" w:cs="Arial"/>
                <w:b/>
                <w:color w:val="FFFFFF"/>
              </w:rPr>
              <w:t>a</w:t>
            </w:r>
            <w:r w:rsidRPr="008408EC">
              <w:rPr>
                <w:rFonts w:ascii="Arial" w:hAnsi="Arial" w:cs="Arial"/>
                <w:b/>
                <w:color w:val="FFFFFF"/>
              </w:rPr>
              <w:t>pplications</w:t>
            </w:r>
          </w:p>
        </w:tc>
      </w:tr>
      <w:tr w:rsidR="00B366F0" w:rsidRPr="008408EC" w14:paraId="4F7A1C66" w14:textId="77777777" w:rsidTr="00013E8D">
        <w:trPr>
          <w:trHeight w:val="517"/>
        </w:trPr>
        <w:tc>
          <w:tcPr>
            <w:tcW w:w="193" w:type="pct"/>
            <w:vMerge w:val="restart"/>
          </w:tcPr>
          <w:p w14:paraId="057976B2" w14:textId="77777777" w:rsidR="00945AEF" w:rsidRPr="008408EC" w:rsidRDefault="00945AEF" w:rsidP="00BC7D97">
            <w:pPr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vMerge w:val="restart"/>
          </w:tcPr>
          <w:p w14:paraId="1FCB3D65" w14:textId="561A7006" w:rsidR="00945AEF" w:rsidRPr="008408EC" w:rsidRDefault="00945AEF" w:rsidP="002E0847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Within 28 days (starting </w:t>
            </w:r>
            <w:r w:rsidR="00C02BDF">
              <w:rPr>
                <w:rFonts w:ascii="Arial" w:hAnsi="Arial" w:cs="Arial"/>
              </w:rPr>
              <w:t xml:space="preserve">the </w:t>
            </w:r>
            <w:r w:rsidRPr="008408EC">
              <w:rPr>
                <w:rFonts w:ascii="Arial" w:hAnsi="Arial" w:cs="Arial"/>
              </w:rPr>
              <w:t xml:space="preserve">day after receipt) </w:t>
            </w:r>
            <w:r w:rsidR="003E3E0D">
              <w:rPr>
                <w:rFonts w:ascii="Arial" w:hAnsi="Arial" w:cs="Arial"/>
              </w:rPr>
              <w:t>T</w:t>
            </w:r>
            <w:r w:rsidRPr="008408EC">
              <w:rPr>
                <w:rFonts w:ascii="Arial" w:hAnsi="Arial" w:cs="Arial"/>
              </w:rPr>
              <w:t>he</w:t>
            </w:r>
            <w:r w:rsidR="006E29B4" w:rsidRPr="008408EC">
              <w:rPr>
                <w:rFonts w:ascii="Arial" w:hAnsi="Arial" w:cs="Arial"/>
              </w:rPr>
              <w:t xml:space="preserve"> Planning Inspectorate</w:t>
            </w:r>
            <w:r w:rsidRPr="008408EC">
              <w:rPr>
                <w:rFonts w:ascii="Arial" w:hAnsi="Arial" w:cs="Arial"/>
              </w:rPr>
              <w:t xml:space="preserve"> must decide whether or not to accept the application</w:t>
            </w:r>
            <w:r w:rsidR="006E29B4" w:rsidRPr="008408EC">
              <w:rPr>
                <w:rFonts w:ascii="Arial" w:hAnsi="Arial" w:cs="Arial"/>
              </w:rPr>
              <w:t xml:space="preserve"> for </w:t>
            </w:r>
            <w:r w:rsidR="009F654B">
              <w:rPr>
                <w:rFonts w:ascii="Arial" w:hAnsi="Arial" w:cs="Arial"/>
              </w:rPr>
              <w:t>e</w:t>
            </w:r>
            <w:r w:rsidR="006E29B4" w:rsidRPr="008408EC">
              <w:rPr>
                <w:rFonts w:ascii="Arial" w:hAnsi="Arial" w:cs="Arial"/>
              </w:rPr>
              <w:t>xamination</w:t>
            </w:r>
            <w:r w:rsidRPr="008408EC">
              <w:rPr>
                <w:rFonts w:ascii="Arial" w:hAnsi="Arial" w:cs="Arial"/>
              </w:rPr>
              <w:t>.</w:t>
            </w:r>
          </w:p>
        </w:tc>
        <w:tc>
          <w:tcPr>
            <w:tcW w:w="811" w:type="pct"/>
            <w:gridSpan w:val="4"/>
            <w:tcBorders>
              <w:bottom w:val="single" w:sz="4" w:space="0" w:color="auto"/>
            </w:tcBorders>
          </w:tcPr>
          <w:p w14:paraId="52FEFE0B" w14:textId="3EA9DEE6" w:rsidR="00945AEF" w:rsidRPr="008408EC" w:rsidRDefault="00945AEF" w:rsidP="00BC7D97">
            <w:pPr>
              <w:spacing w:before="120" w:after="120"/>
              <w:rPr>
                <w:rFonts w:ascii="Arial" w:hAnsi="Arial" w:cs="Arial"/>
                <w:b/>
              </w:rPr>
            </w:pPr>
            <w:r w:rsidRPr="008408EC">
              <w:rPr>
                <w:rFonts w:ascii="Arial" w:hAnsi="Arial" w:cs="Arial"/>
              </w:rPr>
              <w:t>Date received</w:t>
            </w:r>
          </w:p>
        </w:tc>
        <w:tc>
          <w:tcPr>
            <w:tcW w:w="811" w:type="pct"/>
            <w:gridSpan w:val="2"/>
            <w:tcBorders>
              <w:bottom w:val="single" w:sz="4" w:space="0" w:color="auto"/>
            </w:tcBorders>
          </w:tcPr>
          <w:p w14:paraId="1B64C83C" w14:textId="08A07AE4" w:rsidR="00945AEF" w:rsidRPr="008408EC" w:rsidRDefault="0083566C" w:rsidP="00BC7D97">
            <w:pPr>
              <w:spacing w:before="120" w:after="120"/>
              <w:rPr>
                <w:rFonts w:ascii="Arial" w:hAnsi="Arial" w:cs="Arial"/>
                <w:b/>
              </w:rPr>
            </w:pPr>
            <w:r w:rsidRPr="008408EC">
              <w:rPr>
                <w:rFonts w:ascii="Arial" w:hAnsi="Arial" w:cs="Arial"/>
              </w:rPr>
              <w:t>28-day</w:t>
            </w:r>
            <w:r w:rsidR="00945AEF" w:rsidRPr="008408EC">
              <w:rPr>
                <w:rFonts w:ascii="Arial" w:hAnsi="Arial" w:cs="Arial"/>
              </w:rPr>
              <w:t xml:space="preserve"> due date</w:t>
            </w:r>
          </w:p>
        </w:tc>
        <w:tc>
          <w:tcPr>
            <w:tcW w:w="812" w:type="pct"/>
            <w:gridSpan w:val="3"/>
            <w:tcBorders>
              <w:bottom w:val="single" w:sz="4" w:space="0" w:color="auto"/>
            </w:tcBorders>
          </w:tcPr>
          <w:p w14:paraId="04627048" w14:textId="77777777" w:rsidR="00945AEF" w:rsidRPr="008408EC" w:rsidRDefault="00945AEF" w:rsidP="00BC7D97">
            <w:pPr>
              <w:spacing w:before="120" w:after="120"/>
              <w:rPr>
                <w:rFonts w:ascii="Arial" w:hAnsi="Arial" w:cs="Arial"/>
                <w:b/>
              </w:rPr>
            </w:pPr>
            <w:r w:rsidRPr="008408EC">
              <w:rPr>
                <w:rFonts w:ascii="Arial" w:hAnsi="Arial" w:cs="Arial"/>
              </w:rPr>
              <w:t>Date of decision</w:t>
            </w:r>
          </w:p>
        </w:tc>
      </w:tr>
      <w:tr w:rsidR="00B366F0" w:rsidRPr="008408EC" w14:paraId="6C5A798A" w14:textId="77777777" w:rsidTr="00013E8D">
        <w:trPr>
          <w:trHeight w:val="584"/>
        </w:trPr>
        <w:tc>
          <w:tcPr>
            <w:tcW w:w="193" w:type="pct"/>
            <w:vMerge/>
            <w:tcBorders>
              <w:bottom w:val="single" w:sz="4" w:space="0" w:color="auto"/>
            </w:tcBorders>
          </w:tcPr>
          <w:p w14:paraId="1AA04F45" w14:textId="77777777" w:rsidR="00945AEF" w:rsidRPr="008408EC" w:rsidRDefault="00945AEF" w:rsidP="00BC7D97">
            <w:pPr>
              <w:tabs>
                <w:tab w:val="left" w:pos="0"/>
              </w:tabs>
              <w:spacing w:before="120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2373" w:type="pct"/>
            <w:gridSpan w:val="5"/>
            <w:vMerge/>
            <w:tcBorders>
              <w:bottom w:val="single" w:sz="4" w:space="0" w:color="auto"/>
            </w:tcBorders>
          </w:tcPr>
          <w:p w14:paraId="130DD838" w14:textId="77777777" w:rsidR="00945AEF" w:rsidRPr="008408EC" w:rsidRDefault="00945AEF" w:rsidP="00BC7D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11" w:type="pct"/>
            <w:gridSpan w:val="4"/>
            <w:tcBorders>
              <w:bottom w:val="nil"/>
            </w:tcBorders>
          </w:tcPr>
          <w:p w14:paraId="152CA122" w14:textId="4217AF37" w:rsidR="00945AEF" w:rsidRPr="008408EC" w:rsidRDefault="00945AEF" w:rsidP="00BC7D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11" w:type="pct"/>
            <w:gridSpan w:val="2"/>
            <w:tcBorders>
              <w:bottom w:val="nil"/>
            </w:tcBorders>
          </w:tcPr>
          <w:p w14:paraId="6C2E3F16" w14:textId="21A9A9B3" w:rsidR="00945AEF" w:rsidRPr="008408EC" w:rsidRDefault="00945AEF" w:rsidP="00BC7D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12" w:type="pct"/>
            <w:gridSpan w:val="3"/>
            <w:tcBorders>
              <w:bottom w:val="nil"/>
            </w:tcBorders>
          </w:tcPr>
          <w:p w14:paraId="45370F80" w14:textId="04DFEDE8" w:rsidR="00945AEF" w:rsidRPr="008408EC" w:rsidRDefault="00945AEF" w:rsidP="00BC7D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2D0D1A" w:rsidRPr="008408EC" w14:paraId="11E0D72D" w14:textId="77777777" w:rsidTr="00394872">
        <w:tc>
          <w:tcPr>
            <w:tcW w:w="5000" w:type="pct"/>
            <w:gridSpan w:val="15"/>
            <w:tcBorders>
              <w:top w:val="nil"/>
              <w:bottom w:val="single" w:sz="4" w:space="0" w:color="00625E"/>
            </w:tcBorders>
            <w:shd w:val="clear" w:color="auto" w:fill="00625E"/>
          </w:tcPr>
          <w:p w14:paraId="183DB1F6" w14:textId="37C5575C" w:rsidR="002D0D1A" w:rsidRPr="008408EC" w:rsidRDefault="002D0D1A" w:rsidP="002D0D1A">
            <w:pPr>
              <w:tabs>
                <w:tab w:val="left" w:pos="1118"/>
              </w:tabs>
              <w:spacing w:before="120" w:after="120"/>
              <w:ind w:right="147"/>
              <w:rPr>
                <w:rFonts w:ascii="Arial" w:hAnsi="Arial" w:cs="Arial"/>
                <w:b/>
                <w:color w:val="FFFFFF"/>
              </w:rPr>
            </w:pPr>
            <w:r w:rsidRPr="008408EC">
              <w:rPr>
                <w:rFonts w:ascii="Arial" w:hAnsi="Arial" w:cs="Arial"/>
                <w:b/>
                <w:color w:val="FFFFFF"/>
              </w:rPr>
              <w:t>Section 55</w:t>
            </w:r>
            <w:r>
              <w:rPr>
                <w:rFonts w:ascii="Arial" w:hAnsi="Arial" w:cs="Arial"/>
                <w:b/>
                <w:color w:val="FFFFFF"/>
              </w:rPr>
              <w:t>(3)</w:t>
            </w:r>
            <w:r w:rsidRPr="008408EC">
              <w:rPr>
                <w:rFonts w:ascii="Arial" w:hAnsi="Arial" w:cs="Arial"/>
                <w:b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</w:rPr>
              <w:t>T</w:t>
            </w:r>
            <w:r w:rsidRPr="008408EC">
              <w:rPr>
                <w:rFonts w:ascii="Arial" w:hAnsi="Arial" w:cs="Arial"/>
                <w:b/>
                <w:color w:val="FFFFFF"/>
              </w:rPr>
              <w:t>he Planning Inspectorate may only accept an application if it concludes that:</w:t>
            </w:r>
          </w:p>
        </w:tc>
      </w:tr>
      <w:tr w:rsidR="008A3CC2" w:rsidRPr="008408EC" w14:paraId="3F14B9D0" w14:textId="77777777" w:rsidTr="004C4889">
        <w:tc>
          <w:tcPr>
            <w:tcW w:w="193" w:type="pct"/>
            <w:tcBorders>
              <w:top w:val="single" w:sz="4" w:space="0" w:color="00625E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135E4ACE" w14:textId="77777777" w:rsidR="008A3CC2" w:rsidRPr="00640C55" w:rsidRDefault="008A3CC2" w:rsidP="006E29B4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373" w:type="pct"/>
            <w:gridSpan w:val="5"/>
            <w:tcBorders>
              <w:top w:val="single" w:sz="4" w:space="0" w:color="00625E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00EA65AA" w14:textId="0F2303FE" w:rsidR="008A3CC2" w:rsidRPr="00640C55" w:rsidRDefault="008A3CC2" w:rsidP="006E29B4">
            <w:pPr>
              <w:spacing w:before="120" w:after="120"/>
              <w:rPr>
                <w:rFonts w:ascii="Arial" w:hAnsi="Arial" w:cs="Arial"/>
                <w:b/>
              </w:rPr>
            </w:pPr>
            <w:r w:rsidRPr="00640C55">
              <w:rPr>
                <w:rFonts w:ascii="Arial" w:hAnsi="Arial" w:cs="Arial"/>
                <w:b/>
              </w:rPr>
              <w:t>Test</w:t>
            </w:r>
            <w:r w:rsidR="00394872" w:rsidRPr="00640C5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434" w:type="pct"/>
            <w:gridSpan w:val="9"/>
            <w:tcBorders>
              <w:top w:val="single" w:sz="4" w:space="0" w:color="00625E"/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AC92E" w14:textId="35A7B491" w:rsidR="008A3CC2" w:rsidRPr="00640C55" w:rsidRDefault="008A3CC2" w:rsidP="009D1D16">
            <w:pPr>
              <w:tabs>
                <w:tab w:val="left" w:pos="1118"/>
              </w:tabs>
              <w:ind w:right="148"/>
              <w:rPr>
                <w:rFonts w:ascii="Arial" w:hAnsi="Arial" w:cs="Arial"/>
                <w:b/>
              </w:rPr>
            </w:pPr>
            <w:r w:rsidRPr="00640C55">
              <w:rPr>
                <w:rFonts w:ascii="Arial" w:hAnsi="Arial" w:cs="Arial"/>
                <w:b/>
              </w:rPr>
              <w:t>Planning Inspectorate comments:</w:t>
            </w:r>
          </w:p>
        </w:tc>
      </w:tr>
      <w:tr w:rsidR="00945AEF" w:rsidRPr="008408EC" w14:paraId="48D86333" w14:textId="77777777" w:rsidTr="000915FD">
        <w:tc>
          <w:tcPr>
            <w:tcW w:w="5000" w:type="pct"/>
            <w:gridSpan w:val="15"/>
            <w:shd w:val="clear" w:color="auto" w:fill="00625E"/>
          </w:tcPr>
          <w:p w14:paraId="79ABA4A6" w14:textId="77777777" w:rsidR="00945AEF" w:rsidRPr="008408EC" w:rsidRDefault="00DC03BE" w:rsidP="00BC7D97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="00945AEF" w:rsidRPr="001F5EA4">
              <w:rPr>
                <w:rFonts w:ascii="Arial" w:hAnsi="Arial" w:cs="Arial"/>
                <w:b/>
                <w:color w:val="FFFFFF" w:themeColor="background1"/>
              </w:rPr>
              <w:t>55(3)(a) and s55(3)(c)</w:t>
            </w:r>
            <w:r w:rsidR="002E0847" w:rsidRPr="001F5EA4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945AEF" w:rsidRPr="001F5EA4">
              <w:rPr>
                <w:rFonts w:ascii="Arial" w:hAnsi="Arial" w:cs="Arial"/>
                <w:b/>
                <w:color w:val="FFFFFF" w:themeColor="background1"/>
              </w:rPr>
              <w:t xml:space="preserve"> It is an application for an order granting development consent </w:t>
            </w:r>
          </w:p>
        </w:tc>
      </w:tr>
      <w:tr w:rsidR="009D5721" w:rsidRPr="008408EC" w14:paraId="6576AFA3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30626EC6" w14:textId="77777777" w:rsidR="00945AEF" w:rsidRPr="008408EC" w:rsidRDefault="00945AEF" w:rsidP="00BC7D97">
            <w:pPr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4B407433" w14:textId="3F4322B9" w:rsidR="00945AEF" w:rsidRPr="008408EC" w:rsidRDefault="003129EF" w:rsidP="00BC7D97">
            <w:pPr>
              <w:spacing w:before="120" w:after="120"/>
              <w:ind w:lef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accordance with sections</w:t>
            </w:r>
            <w:r w:rsidR="00AF0334">
              <w:rPr>
                <w:rFonts w:ascii="Arial" w:hAnsi="Arial" w:cs="Arial"/>
              </w:rPr>
              <w:t>(s)</w:t>
            </w:r>
            <w:r>
              <w:rPr>
                <w:rFonts w:ascii="Arial" w:hAnsi="Arial" w:cs="Arial"/>
              </w:rPr>
              <w:t xml:space="preserve"> 14 to 30</w:t>
            </w:r>
            <w:r w:rsidR="00540E0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of the Planning Act 2008 (the PA2008), i</w:t>
            </w:r>
            <w:r w:rsidR="00945AEF" w:rsidRPr="008408EC">
              <w:rPr>
                <w:rFonts w:ascii="Arial" w:hAnsi="Arial" w:cs="Arial"/>
              </w:rPr>
              <w:t xml:space="preserve">s the development a </w:t>
            </w:r>
            <w:r w:rsidR="006E29B4" w:rsidRPr="008408EC">
              <w:rPr>
                <w:rFonts w:ascii="Arial" w:hAnsi="Arial" w:cs="Arial"/>
              </w:rPr>
              <w:t>N</w:t>
            </w:r>
            <w:r w:rsidR="00945AEF" w:rsidRPr="008408EC">
              <w:rPr>
                <w:rFonts w:ascii="Arial" w:hAnsi="Arial" w:cs="Arial"/>
              </w:rPr>
              <w:t xml:space="preserve">ationally </w:t>
            </w:r>
            <w:r w:rsidR="006E29B4" w:rsidRPr="008408EC">
              <w:rPr>
                <w:rFonts w:ascii="Arial" w:hAnsi="Arial" w:cs="Arial"/>
              </w:rPr>
              <w:t>S</w:t>
            </w:r>
            <w:r w:rsidR="00945AEF" w:rsidRPr="008408EC">
              <w:rPr>
                <w:rFonts w:ascii="Arial" w:hAnsi="Arial" w:cs="Arial"/>
              </w:rPr>
              <w:t xml:space="preserve">ignificant </w:t>
            </w:r>
            <w:r w:rsidR="006E29B4" w:rsidRPr="008408EC">
              <w:rPr>
                <w:rFonts w:ascii="Arial" w:hAnsi="Arial" w:cs="Arial"/>
              </w:rPr>
              <w:t>I</w:t>
            </w:r>
            <w:r w:rsidR="00945AEF" w:rsidRPr="008408EC">
              <w:rPr>
                <w:rFonts w:ascii="Arial" w:hAnsi="Arial" w:cs="Arial"/>
              </w:rPr>
              <w:t xml:space="preserve">nfrastructure </w:t>
            </w:r>
            <w:r w:rsidR="006E29B4" w:rsidRPr="008408EC">
              <w:rPr>
                <w:rFonts w:ascii="Arial" w:hAnsi="Arial" w:cs="Arial"/>
              </w:rPr>
              <w:t>P</w:t>
            </w:r>
            <w:r w:rsidR="00945AEF" w:rsidRPr="008408EC">
              <w:rPr>
                <w:rFonts w:ascii="Arial" w:hAnsi="Arial" w:cs="Arial"/>
              </w:rPr>
              <w:t>roject (NSIP) (or does it form part of an NSIP); and does the application state on the face of it that</w:t>
            </w:r>
            <w:r>
              <w:rPr>
                <w:rFonts w:ascii="Arial" w:hAnsi="Arial" w:cs="Arial"/>
              </w:rPr>
              <w:t>,</w:t>
            </w:r>
            <w:r w:rsidR="007731E0">
              <w:rPr>
                <w:rFonts w:ascii="Arial" w:hAnsi="Arial" w:cs="Arial"/>
              </w:rPr>
              <w:t xml:space="preserve"> in accordance with s31 of the PA2008</w:t>
            </w:r>
            <w:r>
              <w:rPr>
                <w:rFonts w:ascii="Arial" w:hAnsi="Arial" w:cs="Arial"/>
              </w:rPr>
              <w:t>,</w:t>
            </w:r>
            <w:r w:rsidR="00945AEF" w:rsidRPr="008408EC">
              <w:rPr>
                <w:rFonts w:ascii="Arial" w:hAnsi="Arial" w:cs="Arial"/>
              </w:rPr>
              <w:t xml:space="preserve"> it is an application for a </w:t>
            </w:r>
            <w:r w:rsidR="001739C7">
              <w:rPr>
                <w:rFonts w:ascii="Arial" w:hAnsi="Arial" w:cs="Arial"/>
              </w:rPr>
              <w:lastRenderedPageBreak/>
              <w:t>d</w:t>
            </w:r>
            <w:r w:rsidR="00945AEF" w:rsidRPr="008408EC">
              <w:rPr>
                <w:rFonts w:ascii="Arial" w:hAnsi="Arial" w:cs="Arial"/>
              </w:rPr>
              <w:t xml:space="preserve">evelopment </w:t>
            </w:r>
            <w:r w:rsidR="001739C7">
              <w:rPr>
                <w:rFonts w:ascii="Arial" w:hAnsi="Arial" w:cs="Arial"/>
              </w:rPr>
              <w:t>c</w:t>
            </w:r>
            <w:r w:rsidR="00945AEF" w:rsidRPr="008408EC">
              <w:rPr>
                <w:rFonts w:ascii="Arial" w:hAnsi="Arial" w:cs="Arial"/>
              </w:rPr>
              <w:t xml:space="preserve">onsent </w:t>
            </w:r>
            <w:r w:rsidR="001739C7">
              <w:rPr>
                <w:rFonts w:ascii="Arial" w:hAnsi="Arial" w:cs="Arial"/>
              </w:rPr>
              <w:t>o</w:t>
            </w:r>
            <w:r w:rsidR="00945AEF" w:rsidRPr="008408EC">
              <w:rPr>
                <w:rFonts w:ascii="Arial" w:hAnsi="Arial" w:cs="Arial"/>
              </w:rPr>
              <w:t>rder (DCO) under the PA2008, or equivalent words? Does the application specify the development to which it relates</w:t>
            </w:r>
            <w:r w:rsidR="00B4266A">
              <w:rPr>
                <w:rFonts w:ascii="Arial" w:hAnsi="Arial" w:cs="Arial"/>
              </w:rPr>
              <w:t xml:space="preserve">, </w:t>
            </w:r>
            <w:r w:rsidR="000D22F5">
              <w:rPr>
                <w:rFonts w:ascii="Arial" w:hAnsi="Arial" w:cs="Arial"/>
              </w:rPr>
              <w:t>meaning</w:t>
            </w:r>
            <w:r w:rsidR="00945AEF" w:rsidRPr="008408EC">
              <w:rPr>
                <w:rFonts w:ascii="Arial" w:hAnsi="Arial" w:cs="Arial"/>
              </w:rPr>
              <w:t xml:space="preserve"> which category or categories in </w:t>
            </w:r>
            <w:r w:rsidR="00AF05EA">
              <w:rPr>
                <w:rFonts w:ascii="Arial" w:hAnsi="Arial" w:cs="Arial"/>
              </w:rPr>
              <w:t>s</w:t>
            </w:r>
            <w:r w:rsidR="00945AEF" w:rsidRPr="008408EC">
              <w:rPr>
                <w:rFonts w:ascii="Arial" w:hAnsi="Arial" w:cs="Arial"/>
              </w:rPr>
              <w:t>14</w:t>
            </w:r>
            <w:r w:rsidR="006E29B4" w:rsidRPr="008408EC">
              <w:rPr>
                <w:rFonts w:ascii="Arial" w:hAnsi="Arial" w:cs="Arial"/>
              </w:rPr>
              <w:t xml:space="preserve"> to </w:t>
            </w:r>
            <w:r w:rsidR="00945AEF" w:rsidRPr="008408EC">
              <w:rPr>
                <w:rFonts w:ascii="Arial" w:hAnsi="Arial" w:cs="Arial"/>
              </w:rPr>
              <w:t>30</w:t>
            </w:r>
            <w:r w:rsidR="003A7898">
              <w:rPr>
                <w:rFonts w:ascii="Arial" w:hAnsi="Arial" w:cs="Arial"/>
              </w:rPr>
              <w:t>A</w:t>
            </w:r>
            <w:r w:rsidR="00945AEF" w:rsidRPr="008408EC">
              <w:rPr>
                <w:rFonts w:ascii="Arial" w:hAnsi="Arial" w:cs="Arial"/>
              </w:rPr>
              <w:t xml:space="preserve"> does the </w:t>
            </w:r>
            <w:r w:rsidR="003E3E0D">
              <w:rPr>
                <w:rFonts w:ascii="Arial" w:hAnsi="Arial" w:cs="Arial"/>
              </w:rPr>
              <w:t>p</w:t>
            </w:r>
            <w:r w:rsidR="006E29B4" w:rsidRPr="008408EC">
              <w:rPr>
                <w:rFonts w:ascii="Arial" w:hAnsi="Arial" w:cs="Arial"/>
              </w:rPr>
              <w:t xml:space="preserve">roposed </w:t>
            </w:r>
            <w:r w:rsidR="003E3E0D">
              <w:rPr>
                <w:rFonts w:ascii="Arial" w:hAnsi="Arial" w:cs="Arial"/>
              </w:rPr>
              <w:t>d</w:t>
            </w:r>
            <w:r w:rsidR="006E29B4" w:rsidRPr="008408EC">
              <w:rPr>
                <w:rFonts w:ascii="Arial" w:hAnsi="Arial" w:cs="Arial"/>
              </w:rPr>
              <w:t>evelopment</w:t>
            </w:r>
            <w:r w:rsidR="00945AEF" w:rsidRPr="008408EC">
              <w:rPr>
                <w:rFonts w:ascii="Arial" w:hAnsi="Arial" w:cs="Arial"/>
              </w:rPr>
              <w:t xml:space="preserve"> fall?</w:t>
            </w:r>
          </w:p>
          <w:p w14:paraId="02B6B34E" w14:textId="20B33474" w:rsidR="00945AEF" w:rsidRPr="008408EC" w:rsidRDefault="00945AEF" w:rsidP="00BC7D97">
            <w:pPr>
              <w:spacing w:before="120" w:after="120"/>
              <w:ind w:left="6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If the development does not fall within the categories in s14</w:t>
            </w:r>
            <w:r w:rsidR="006E29B4" w:rsidRPr="008408EC">
              <w:rPr>
                <w:rFonts w:ascii="Arial" w:hAnsi="Arial" w:cs="Arial"/>
              </w:rPr>
              <w:t xml:space="preserve"> to </w:t>
            </w:r>
            <w:r w:rsidRPr="008408EC">
              <w:rPr>
                <w:rFonts w:ascii="Arial" w:hAnsi="Arial" w:cs="Arial"/>
              </w:rPr>
              <w:t>30</w:t>
            </w:r>
            <w:r w:rsidR="00337EC8"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, has a direction been given by the Secretary of State under s35 of the PA2008 for the development to be treated as development for which development consent is required?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537FB605" w14:textId="5E26AA12" w:rsidR="00945AEF" w:rsidRPr="008408EC" w:rsidRDefault="00B035DD" w:rsidP="002B764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  <w:r w:rsidRPr="008408EC">
              <w:rPr>
                <w:rFonts w:ascii="Arial" w:hAnsi="Arial" w:cs="Arial"/>
                <w:color w:val="808080"/>
              </w:rPr>
              <w:lastRenderedPageBreak/>
              <w:t xml:space="preserve"> </w:t>
            </w:r>
          </w:p>
        </w:tc>
      </w:tr>
      <w:tr w:rsidR="009D5721" w:rsidRPr="008408EC" w14:paraId="7DEAD25E" w14:textId="77777777" w:rsidTr="004D00DA">
        <w:trPr>
          <w:trHeight w:val="479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</w:tcPr>
          <w:p w14:paraId="153CE78B" w14:textId="77777777" w:rsidR="00945AEF" w:rsidRPr="008408EC" w:rsidRDefault="00945AEF" w:rsidP="00BC7D97">
            <w:pPr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left="0" w:firstLine="0"/>
              <w:rPr>
                <w:rFonts w:ascii="Arial" w:hAnsi="Arial" w:cs="Arial"/>
                <w:b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  <w:shd w:val="clear" w:color="auto" w:fill="000000" w:themeFill="text1"/>
          </w:tcPr>
          <w:p w14:paraId="5C8B857A" w14:textId="77777777" w:rsidR="00945AEF" w:rsidRPr="008408EC" w:rsidRDefault="00945AEF" w:rsidP="00BC7D97">
            <w:pPr>
              <w:spacing w:before="120" w:after="120"/>
              <w:ind w:left="6" w:right="148"/>
              <w:rPr>
                <w:rFonts w:ascii="Arial" w:hAnsi="Arial" w:cs="Arial"/>
                <w:b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Summary</w:t>
            </w:r>
            <w:r w:rsidR="002E0847" w:rsidRPr="001F5EA4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Pr="001F5EA4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B47C11" w:rsidRPr="001F5EA4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Pr="001F5EA4">
              <w:rPr>
                <w:rFonts w:ascii="Arial" w:hAnsi="Arial" w:cs="Arial"/>
                <w:b/>
                <w:color w:val="FFFFFF" w:themeColor="background1"/>
              </w:rPr>
              <w:t>55(3)(a) and s55(3)(c)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6F8C8C2F" w14:textId="26AFBA9C" w:rsidR="00945AEF" w:rsidRPr="008408EC" w:rsidRDefault="00945AEF" w:rsidP="003066E8">
            <w:pPr>
              <w:pStyle w:val="Default"/>
              <w:spacing w:before="120" w:after="120"/>
              <w:rPr>
                <w:color w:val="auto"/>
              </w:rPr>
            </w:pPr>
          </w:p>
        </w:tc>
      </w:tr>
      <w:tr w:rsidR="00945AEF" w:rsidRPr="008408EC" w14:paraId="623F2733" w14:textId="77777777" w:rsidTr="000915FD">
        <w:trPr>
          <w:trHeight w:val="479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00625E"/>
          </w:tcPr>
          <w:p w14:paraId="3495648C" w14:textId="7DFB921A" w:rsidR="00945AEF" w:rsidRPr="008408EC" w:rsidRDefault="00BA1058" w:rsidP="00BC7D97">
            <w:pPr>
              <w:spacing w:before="120" w:after="120"/>
              <w:ind w:left="6" w:right="148"/>
              <w:rPr>
                <w:rFonts w:ascii="Arial" w:hAnsi="Arial" w:cs="Arial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Section</w:t>
            </w:r>
            <w:r w:rsidR="00DB7B24">
              <w:rPr>
                <w:rFonts w:ascii="Arial" w:hAnsi="Arial" w:cs="Arial"/>
                <w:b/>
                <w:color w:val="FFFFFF" w:themeColor="background1"/>
              </w:rPr>
              <w:t xml:space="preserve"> 55(3)</w:t>
            </w:r>
            <w:r w:rsidR="00A821D2">
              <w:rPr>
                <w:rFonts w:ascii="Arial" w:hAnsi="Arial" w:cs="Arial"/>
                <w:b/>
                <w:color w:val="FFFFFF" w:themeColor="background1"/>
              </w:rPr>
              <w:t>(ca)</w:t>
            </w:r>
            <w:r w:rsidRPr="001F5EA4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Pr="001F5EA4"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="00D47DF2">
              <w:rPr>
                <w:rFonts w:ascii="Arial" w:hAnsi="Arial" w:cs="Arial"/>
                <w:color w:val="FFFFFF" w:themeColor="background1"/>
              </w:rPr>
              <w:t>T</w:t>
            </w:r>
            <w:r w:rsidR="00D47DF2" w:rsidRPr="00D47DF2">
              <w:rPr>
                <w:rFonts w:ascii="Arial" w:hAnsi="Arial" w:cs="Arial"/>
                <w:b/>
                <w:color w:val="FFFFFF" w:themeColor="background1"/>
              </w:rPr>
              <w:t>he applicant has complied with section 46</w:t>
            </w:r>
          </w:p>
        </w:tc>
      </w:tr>
      <w:tr w:rsidR="009D5721" w:rsidRPr="008408EC" w14:paraId="1C1B965A" w14:textId="77777777" w:rsidTr="00AA6BBD">
        <w:trPr>
          <w:trHeight w:val="778"/>
        </w:trPr>
        <w:tc>
          <w:tcPr>
            <w:tcW w:w="193" w:type="pct"/>
            <w:tcBorders>
              <w:bottom w:val="nil"/>
            </w:tcBorders>
          </w:tcPr>
          <w:p w14:paraId="27CDD0D3" w14:textId="77777777" w:rsidR="005375E4" w:rsidRPr="008408EC" w:rsidRDefault="005375E4" w:rsidP="00BC7D97">
            <w:pPr>
              <w:numPr>
                <w:ilvl w:val="0"/>
                <w:numId w:val="17"/>
              </w:numPr>
              <w:tabs>
                <w:tab w:val="left" w:pos="0"/>
                <w:tab w:val="left" w:pos="1260"/>
              </w:tabs>
              <w:spacing w:before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nil"/>
            </w:tcBorders>
          </w:tcPr>
          <w:p w14:paraId="765C6EE4" w14:textId="77777777" w:rsidR="005F1A98" w:rsidRDefault="005F1A98" w:rsidP="005F1A98">
            <w:pPr>
              <w:tabs>
                <w:tab w:val="left" w:pos="1260"/>
                <w:tab w:val="num" w:pos="1800"/>
              </w:tabs>
              <w:spacing w:before="120" w:after="120"/>
              <w:ind w:left="6" w:right="148" w:hanging="6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Did the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pplicant supply information to notify</w:t>
            </w:r>
            <w:r>
              <w:rPr>
                <w:rFonts w:ascii="Arial" w:hAnsi="Arial" w:cs="Arial"/>
              </w:rPr>
              <w:t xml:space="preserve"> the following of the proposed application?</w:t>
            </w:r>
          </w:p>
          <w:p w14:paraId="531729A5" w14:textId="77777777" w:rsidR="005F1A98" w:rsidRPr="00F44C60" w:rsidRDefault="005F1A98" w:rsidP="001F5EA4">
            <w:pPr>
              <w:pStyle w:val="ListParagraph"/>
              <w:numPr>
                <w:ilvl w:val="0"/>
                <w:numId w:val="50"/>
              </w:numPr>
              <w:tabs>
                <w:tab w:val="left" w:pos="1260"/>
              </w:tabs>
              <w:spacing w:before="120" w:after="120"/>
              <w:ind w:left="782" w:right="147" w:hanging="357"/>
              <w:contextualSpacing w:val="0"/>
              <w:rPr>
                <w:rFonts w:ascii="Arial" w:hAnsi="Arial" w:cs="Arial"/>
              </w:rPr>
            </w:pPr>
            <w:r w:rsidRPr="00F44C60">
              <w:rPr>
                <w:rFonts w:ascii="Arial" w:hAnsi="Arial" w:cs="Arial"/>
              </w:rPr>
              <w:t xml:space="preserve">The Planning Inspectorate </w:t>
            </w:r>
          </w:p>
          <w:p w14:paraId="3AA592DB" w14:textId="77777777" w:rsidR="005F1A98" w:rsidRPr="00F44C60" w:rsidRDefault="005F1A98" w:rsidP="001F5EA4">
            <w:pPr>
              <w:pStyle w:val="ListParagraph"/>
              <w:numPr>
                <w:ilvl w:val="0"/>
                <w:numId w:val="50"/>
              </w:numPr>
              <w:tabs>
                <w:tab w:val="left" w:pos="1260"/>
              </w:tabs>
              <w:spacing w:before="120" w:after="120"/>
              <w:ind w:left="782" w:right="147" w:hanging="357"/>
              <w:contextualSpacing w:val="0"/>
              <w:rPr>
                <w:rFonts w:ascii="Arial" w:hAnsi="Arial" w:cs="Arial"/>
              </w:rPr>
            </w:pPr>
            <w:r w:rsidRPr="00F44C60">
              <w:rPr>
                <w:rFonts w:ascii="Arial" w:hAnsi="Arial" w:cs="Arial"/>
              </w:rPr>
              <w:t xml:space="preserve">each host local authority </w:t>
            </w:r>
          </w:p>
          <w:p w14:paraId="1DD0E73A" w14:textId="3C2432A6" w:rsidR="005375E4" w:rsidRPr="001F5EA4" w:rsidRDefault="005F1A98" w:rsidP="001F5EA4">
            <w:pPr>
              <w:pStyle w:val="ListParagraph"/>
              <w:numPr>
                <w:ilvl w:val="0"/>
                <w:numId w:val="50"/>
              </w:numPr>
              <w:tabs>
                <w:tab w:val="left" w:pos="1260"/>
              </w:tabs>
              <w:spacing w:before="120" w:after="120"/>
              <w:ind w:left="782" w:right="147" w:hanging="357"/>
              <w:contextualSpacing w:val="0"/>
              <w:rPr>
                <w:rFonts w:ascii="Arial" w:hAnsi="Arial" w:cs="Arial"/>
              </w:rPr>
            </w:pPr>
            <w:r w:rsidRPr="00F44C60">
              <w:rPr>
                <w:rFonts w:ascii="Arial" w:hAnsi="Arial" w:cs="Arial"/>
              </w:rPr>
              <w:t>in any case where the proposed development would affect, or would be likely to affect, any of the areas specified in s46(5)</w:t>
            </w:r>
            <w:r w:rsidR="00793A11">
              <w:rPr>
                <w:rFonts w:ascii="Arial" w:hAnsi="Arial" w:cs="Arial"/>
              </w:rPr>
              <w:t xml:space="preserve"> of the PA2008</w:t>
            </w:r>
            <w:r w:rsidRPr="00F44C60">
              <w:rPr>
                <w:rFonts w:ascii="Arial" w:hAnsi="Arial" w:cs="Arial"/>
              </w:rPr>
              <w:t xml:space="preserve">, the Marine Management Organisation  </w:t>
            </w:r>
          </w:p>
        </w:tc>
        <w:tc>
          <w:tcPr>
            <w:tcW w:w="2434" w:type="pct"/>
            <w:gridSpan w:val="9"/>
            <w:tcBorders>
              <w:bottom w:val="nil"/>
            </w:tcBorders>
          </w:tcPr>
          <w:p w14:paraId="724354DD" w14:textId="6EC8B4FF" w:rsidR="005375E4" w:rsidRPr="00722F74" w:rsidRDefault="005375E4" w:rsidP="007129B4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Cs/>
                <w:highlight w:val="cyan"/>
              </w:rPr>
            </w:pPr>
          </w:p>
        </w:tc>
      </w:tr>
      <w:tr w:rsidR="00AA6BBD" w:rsidRPr="008408EC" w14:paraId="1F6B4188" w14:textId="77777777" w:rsidTr="004D00DA">
        <w:trPr>
          <w:trHeight w:val="553"/>
        </w:trPr>
        <w:tc>
          <w:tcPr>
            <w:tcW w:w="193" w:type="pct"/>
            <w:tcBorders>
              <w:bottom w:val="nil"/>
            </w:tcBorders>
          </w:tcPr>
          <w:p w14:paraId="172E85FE" w14:textId="77777777" w:rsidR="002640E2" w:rsidRPr="008408EC" w:rsidRDefault="002640E2" w:rsidP="00BC7D97">
            <w:pPr>
              <w:numPr>
                <w:ilvl w:val="0"/>
                <w:numId w:val="17"/>
              </w:numPr>
              <w:tabs>
                <w:tab w:val="left" w:pos="0"/>
                <w:tab w:val="left" w:pos="1260"/>
              </w:tabs>
              <w:spacing w:before="12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nil"/>
            </w:tcBorders>
            <w:shd w:val="clear" w:color="auto" w:fill="000000" w:themeFill="text1"/>
          </w:tcPr>
          <w:p w14:paraId="6ED710B3" w14:textId="2D04FFC3" w:rsidR="002640E2" w:rsidRPr="001F5EA4" w:rsidRDefault="002640E2" w:rsidP="005F1A98">
            <w:pPr>
              <w:tabs>
                <w:tab w:val="left" w:pos="1260"/>
                <w:tab w:val="num" w:pos="1800"/>
              </w:tabs>
              <w:spacing w:before="120" w:after="120"/>
              <w:ind w:left="6" w:right="148" w:hanging="6"/>
              <w:rPr>
                <w:rFonts w:ascii="Arial" w:hAnsi="Arial" w:cs="Arial"/>
                <w:b/>
                <w:bCs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Summary: Section 55(3)(ca)</w:t>
            </w:r>
          </w:p>
        </w:tc>
        <w:tc>
          <w:tcPr>
            <w:tcW w:w="2434" w:type="pct"/>
            <w:gridSpan w:val="9"/>
            <w:tcBorders>
              <w:bottom w:val="nil"/>
            </w:tcBorders>
          </w:tcPr>
          <w:p w14:paraId="4BA8A268" w14:textId="24D47B12" w:rsidR="002640E2" w:rsidRPr="002640E2" w:rsidRDefault="002640E2" w:rsidP="008F7F74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highlight w:val="cyan"/>
              </w:rPr>
            </w:pPr>
          </w:p>
        </w:tc>
      </w:tr>
      <w:tr w:rsidR="00882BB1" w:rsidRPr="008408EC" w14:paraId="09932551" w14:textId="77777777" w:rsidTr="000915FD">
        <w:tc>
          <w:tcPr>
            <w:tcW w:w="5000" w:type="pct"/>
            <w:gridSpan w:val="15"/>
            <w:shd w:val="clear" w:color="auto" w:fill="00625E"/>
          </w:tcPr>
          <w:p w14:paraId="7D392641" w14:textId="77777777" w:rsidR="00882BB1" w:rsidRDefault="00C67CA8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F44C60">
              <w:rPr>
                <w:rFonts w:ascii="Arial" w:hAnsi="Arial" w:cs="Arial"/>
                <w:b/>
                <w:color w:val="FFFFFF" w:themeColor="background1"/>
              </w:rPr>
              <w:t>Section 55(3)(</w:t>
            </w:r>
            <w:r w:rsidR="00D73A40">
              <w:rPr>
                <w:rFonts w:ascii="Arial" w:hAnsi="Arial" w:cs="Arial"/>
                <w:b/>
                <w:color w:val="FFFFFF" w:themeColor="background1"/>
              </w:rPr>
              <w:t>f</w:t>
            </w:r>
            <w:r w:rsidRPr="00F44C60">
              <w:rPr>
                <w:rFonts w:ascii="Arial" w:hAnsi="Arial" w:cs="Arial"/>
                <w:b/>
                <w:color w:val="FFFFFF" w:themeColor="background1"/>
              </w:rPr>
              <w:t xml:space="preserve">): </w:t>
            </w:r>
            <w:r>
              <w:rPr>
                <w:rFonts w:ascii="Arial" w:hAnsi="Arial" w:cs="Arial"/>
                <w:b/>
                <w:color w:val="FFFFFF" w:themeColor="background1"/>
              </w:rPr>
              <w:t>The application (including accompaniments) is of a standard that the Secretary of State considers satisfactory</w:t>
            </w:r>
          </w:p>
          <w:p w14:paraId="4B5B5330" w14:textId="63791E0A" w:rsidR="00F45081" w:rsidRPr="00882BB1" w:rsidRDefault="00F45081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In reaching this conclusion, the Secretary of State must take into accoun</w:t>
            </w:r>
            <w:r w:rsidR="0077057D">
              <w:rPr>
                <w:rFonts w:ascii="Arial" w:hAnsi="Arial" w:cs="Arial"/>
                <w:b/>
                <w:color w:val="FFFFFF" w:themeColor="background1"/>
              </w:rPr>
              <w:t>t the matters set out in section 55(4)</w:t>
            </w:r>
          </w:p>
        </w:tc>
      </w:tr>
      <w:tr w:rsidR="00150DEB" w:rsidRPr="008408EC" w14:paraId="14E9A240" w14:textId="77777777" w:rsidTr="00C37620">
        <w:tc>
          <w:tcPr>
            <w:tcW w:w="5000" w:type="pct"/>
            <w:gridSpan w:val="15"/>
            <w:shd w:val="clear" w:color="auto" w:fill="99988F"/>
          </w:tcPr>
          <w:p w14:paraId="15F93818" w14:textId="54491657" w:rsidR="00150DEB" w:rsidRPr="00150DEB" w:rsidRDefault="003B0829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Section 55(4)(a)</w:t>
            </w:r>
            <w:r w:rsidR="00D46DA6">
              <w:rPr>
                <w:rFonts w:ascii="Arial" w:hAnsi="Arial" w:cs="Arial"/>
                <w:b/>
                <w:color w:val="FFFFFF" w:themeColor="background1"/>
              </w:rPr>
              <w:t xml:space="preserve"> and 55(4)(</w:t>
            </w:r>
            <w:r w:rsidR="00C17A79">
              <w:rPr>
                <w:rFonts w:ascii="Arial" w:hAnsi="Arial" w:cs="Arial"/>
                <w:b/>
                <w:color w:val="FFFFFF" w:themeColor="background1"/>
              </w:rPr>
              <w:t>c)</w:t>
            </w:r>
            <w:r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6D4BC3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4A568D">
              <w:rPr>
                <w:rFonts w:ascii="Arial" w:hAnsi="Arial" w:cs="Arial"/>
                <w:b/>
                <w:color w:val="FFFFFF" w:themeColor="background1"/>
              </w:rPr>
              <w:t>The extent to which the application complies</w:t>
            </w:r>
            <w:r w:rsidR="006D4BC3">
              <w:rPr>
                <w:rFonts w:ascii="Arial" w:hAnsi="Arial" w:cs="Arial"/>
                <w:b/>
                <w:color w:val="FFFFFF" w:themeColor="background1"/>
              </w:rPr>
              <w:t xml:space="preserve"> with section 37(3) (form and contents of the application)</w:t>
            </w:r>
            <w:r w:rsidR="00C17A79">
              <w:rPr>
                <w:rFonts w:ascii="Arial" w:hAnsi="Arial" w:cs="Arial"/>
                <w:b/>
                <w:color w:val="FFFFFF" w:themeColor="background1"/>
              </w:rPr>
              <w:t xml:space="preserve"> and</w:t>
            </w:r>
            <w:r w:rsidR="00580350">
              <w:rPr>
                <w:rFonts w:ascii="Arial" w:hAnsi="Arial" w:cs="Arial"/>
                <w:b/>
                <w:color w:val="FFFFFF" w:themeColor="background1"/>
              </w:rPr>
              <w:t xml:space="preserve"> any standard</w:t>
            </w:r>
            <w:r w:rsidR="001B4E7D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="00580350">
              <w:rPr>
                <w:rFonts w:ascii="Arial" w:hAnsi="Arial" w:cs="Arial"/>
                <w:b/>
                <w:color w:val="FFFFFF" w:themeColor="background1"/>
              </w:rPr>
              <w:t xml:space="preserve"> set under</w:t>
            </w:r>
            <w:r w:rsidR="00C17A79">
              <w:rPr>
                <w:rFonts w:ascii="Arial" w:hAnsi="Arial" w:cs="Arial"/>
                <w:b/>
                <w:color w:val="FFFFFF" w:themeColor="background1"/>
              </w:rPr>
              <w:t xml:space="preserve"> s37(5) (standards for documents etc accompanying application)</w:t>
            </w:r>
          </w:p>
        </w:tc>
      </w:tr>
      <w:tr w:rsidR="00B366F0" w:rsidRPr="008408EC" w14:paraId="3751D535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552ED7F5" w14:textId="1E4E0C62" w:rsidR="002C51D4" w:rsidRPr="001F5EA4" w:rsidRDefault="002C51D4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011FC0FA" w14:textId="50F38F24" w:rsidR="002C51D4" w:rsidRPr="008408EC" w:rsidRDefault="002C51D4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Is </w:t>
            </w:r>
            <w:r w:rsidR="007D34C5">
              <w:rPr>
                <w:rFonts w:ascii="Arial" w:hAnsi="Arial" w:cs="Arial"/>
              </w:rPr>
              <w:t>the application</w:t>
            </w:r>
            <w:r w:rsidRPr="008408EC">
              <w:rPr>
                <w:rFonts w:ascii="Arial" w:hAnsi="Arial" w:cs="Arial"/>
              </w:rPr>
              <w:t xml:space="preserve"> made in the prescribed form as set out in </w:t>
            </w:r>
            <w:r>
              <w:rPr>
                <w:rFonts w:ascii="Arial" w:hAnsi="Arial" w:cs="Arial"/>
              </w:rPr>
              <w:t>s</w:t>
            </w:r>
            <w:r w:rsidRPr="008408EC">
              <w:rPr>
                <w:rFonts w:ascii="Arial" w:hAnsi="Arial" w:cs="Arial"/>
              </w:rPr>
              <w:t xml:space="preserve">chedule 2 of </w:t>
            </w:r>
            <w:r w:rsidR="00F90A90">
              <w:rPr>
                <w:rFonts w:ascii="Arial" w:hAnsi="Arial" w:cs="Arial"/>
              </w:rPr>
              <w:t>T</w:t>
            </w:r>
            <w:r w:rsidRPr="008408EC">
              <w:rPr>
                <w:rFonts w:ascii="Arial" w:hAnsi="Arial" w:cs="Arial"/>
              </w:rPr>
              <w:t>he</w:t>
            </w:r>
            <w:r w:rsidR="00F90A90">
              <w:rPr>
                <w:rFonts w:ascii="Arial" w:hAnsi="Arial" w:cs="Arial"/>
              </w:rPr>
              <w:t xml:space="preserve"> Infrastructure </w:t>
            </w:r>
            <w:r w:rsidR="00DC14ED">
              <w:rPr>
                <w:rFonts w:ascii="Arial" w:hAnsi="Arial" w:cs="Arial"/>
              </w:rPr>
              <w:t xml:space="preserve">Planning </w:t>
            </w:r>
            <w:r w:rsidR="00F90A90">
              <w:rPr>
                <w:rFonts w:ascii="Arial" w:hAnsi="Arial" w:cs="Arial"/>
              </w:rPr>
              <w:t>(Applications</w:t>
            </w:r>
            <w:r w:rsidR="00791665">
              <w:rPr>
                <w:rFonts w:ascii="Arial" w:hAnsi="Arial" w:cs="Arial"/>
              </w:rPr>
              <w:t>; Prescribed Forms and Procedure) Regulations 2009</w:t>
            </w:r>
            <w:r w:rsidRPr="008408EC">
              <w:rPr>
                <w:rFonts w:ascii="Arial" w:hAnsi="Arial" w:cs="Arial"/>
              </w:rPr>
              <w:t xml:space="preserve"> </w:t>
            </w:r>
            <w:r w:rsidR="00791665">
              <w:rPr>
                <w:rFonts w:ascii="Arial" w:hAnsi="Arial" w:cs="Arial"/>
              </w:rPr>
              <w:t xml:space="preserve">(the </w:t>
            </w:r>
            <w:r w:rsidRPr="008408EC">
              <w:rPr>
                <w:rFonts w:ascii="Arial" w:hAnsi="Arial" w:cs="Arial"/>
              </w:rPr>
              <w:t xml:space="preserve">APFP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egulations</w:t>
            </w:r>
            <w:r w:rsidR="00791665">
              <w:rPr>
                <w:rFonts w:ascii="Arial" w:hAnsi="Arial" w:cs="Arial"/>
              </w:rPr>
              <w:t>)</w:t>
            </w:r>
            <w:r w:rsidRPr="008408EC">
              <w:rPr>
                <w:rFonts w:ascii="Arial" w:hAnsi="Arial" w:cs="Arial"/>
              </w:rPr>
              <w:t>, and does it include:</w:t>
            </w:r>
          </w:p>
          <w:p w14:paraId="3A3AEAAC" w14:textId="23AF9829" w:rsidR="002C51D4" w:rsidRPr="008408EC" w:rsidRDefault="002C51D4" w:rsidP="009F05A8">
            <w:pPr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brief statement which explains why it falls within the remit of </w:t>
            </w:r>
            <w:r>
              <w:rPr>
                <w:rFonts w:ascii="Arial" w:hAnsi="Arial" w:cs="Arial"/>
              </w:rPr>
              <w:t>T</w:t>
            </w:r>
            <w:r w:rsidRPr="008408EC">
              <w:rPr>
                <w:rFonts w:ascii="Arial" w:hAnsi="Arial" w:cs="Arial"/>
              </w:rPr>
              <w:t>he Planning Inspectorate</w:t>
            </w:r>
          </w:p>
          <w:p w14:paraId="014996A4" w14:textId="77777777" w:rsidR="002C51D4" w:rsidRPr="008408EC" w:rsidRDefault="002C51D4" w:rsidP="009F05A8">
            <w:pPr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 brief statement that clearly identifies the location of the application site, or the route if it is a linear scheme?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79F49700" w14:textId="7EC792CC" w:rsidR="002C51D4" w:rsidRPr="008408EC" w:rsidRDefault="002C51D4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E7346C" w:rsidRPr="008408EC" w14:paraId="52BA3125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191B97B8" w14:textId="77777777" w:rsidR="00866CBA" w:rsidRPr="001F5EA4" w:rsidRDefault="00866CBA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52981C99" w14:textId="64F5F44D" w:rsidR="00866CBA" w:rsidRDefault="00866CBA" w:rsidP="00866CBA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Is </w:t>
            </w:r>
            <w:r w:rsidR="00F5161E">
              <w:rPr>
                <w:rFonts w:ascii="Arial" w:hAnsi="Arial" w:cs="Arial"/>
              </w:rPr>
              <w:t>the application</w:t>
            </w:r>
            <w:r w:rsidRPr="008408EC">
              <w:rPr>
                <w:rFonts w:ascii="Arial" w:hAnsi="Arial" w:cs="Arial"/>
              </w:rPr>
              <w:t xml:space="preserve"> accompanied by the documents and information set out in APFP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egulation 5(2)? 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308E009C" w14:textId="265A2EDE" w:rsidR="00866CBA" w:rsidRPr="008408EC" w:rsidRDefault="00866CBA" w:rsidP="00866CBA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highlight w:val="cyan"/>
              </w:rPr>
            </w:pPr>
            <w:r w:rsidRPr="008408EC">
              <w:rPr>
                <w:rFonts w:ascii="Arial" w:hAnsi="Arial" w:cs="Arial"/>
                <w:i/>
                <w:color w:val="808080"/>
              </w:rPr>
              <w:t xml:space="preserve"> </w:t>
            </w:r>
          </w:p>
        </w:tc>
      </w:tr>
      <w:tr w:rsidR="00C075FE" w:rsidRPr="008408EC" w14:paraId="6B9C6BF9" w14:textId="77777777" w:rsidTr="00AA6BBD">
        <w:tc>
          <w:tcPr>
            <w:tcW w:w="193" w:type="pct"/>
            <w:tcBorders>
              <w:bottom w:val="nil"/>
              <w:right w:val="nil"/>
            </w:tcBorders>
            <w:shd w:val="clear" w:color="auto" w:fill="99988F"/>
          </w:tcPr>
          <w:p w14:paraId="0E4D4541" w14:textId="77777777" w:rsidR="001E651B" w:rsidRPr="008408EC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253" w:type="pct"/>
            <w:tcBorders>
              <w:left w:val="nil"/>
              <w:bottom w:val="nil"/>
              <w:right w:val="nil"/>
            </w:tcBorders>
            <w:shd w:val="clear" w:color="auto" w:fill="99988F"/>
          </w:tcPr>
          <w:p w14:paraId="4566933F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Information</w:t>
            </w:r>
          </w:p>
        </w:tc>
        <w:tc>
          <w:tcPr>
            <w:tcW w:w="1120" w:type="pct"/>
            <w:gridSpan w:val="4"/>
            <w:tcBorders>
              <w:left w:val="nil"/>
              <w:bottom w:val="nil"/>
              <w:right w:val="nil"/>
            </w:tcBorders>
            <w:shd w:val="clear" w:color="auto" w:fill="99988F"/>
          </w:tcPr>
          <w:p w14:paraId="0B2BC06A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Document</w:t>
            </w:r>
          </w:p>
        </w:tc>
        <w:tc>
          <w:tcPr>
            <w:tcW w:w="1150" w:type="pct"/>
            <w:gridSpan w:val="5"/>
            <w:tcBorders>
              <w:left w:val="nil"/>
              <w:bottom w:val="nil"/>
              <w:right w:val="nil"/>
            </w:tcBorders>
            <w:shd w:val="clear" w:color="auto" w:fill="99988F"/>
          </w:tcPr>
          <w:p w14:paraId="288164E5" w14:textId="77777777" w:rsidR="001E651B" w:rsidRPr="001F5EA4" w:rsidRDefault="001E651B" w:rsidP="009F05A8">
            <w:pPr>
              <w:spacing w:before="120" w:after="120"/>
              <w:ind w:left="605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 xml:space="preserve">   Information</w:t>
            </w:r>
          </w:p>
        </w:tc>
        <w:tc>
          <w:tcPr>
            <w:tcW w:w="1284" w:type="pct"/>
            <w:gridSpan w:val="4"/>
            <w:tcBorders>
              <w:left w:val="nil"/>
              <w:bottom w:val="single" w:sz="4" w:space="0" w:color="auto"/>
            </w:tcBorders>
            <w:shd w:val="clear" w:color="auto" w:fill="99988F"/>
          </w:tcPr>
          <w:p w14:paraId="07087C7D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Document</w:t>
            </w:r>
          </w:p>
        </w:tc>
      </w:tr>
      <w:tr w:rsidR="0088705D" w:rsidRPr="008408EC" w14:paraId="3A09FD9B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6AE721DF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a)</w:t>
            </w:r>
          </w:p>
        </w:tc>
        <w:tc>
          <w:tcPr>
            <w:tcW w:w="1253" w:type="pct"/>
            <w:tcBorders>
              <w:top w:val="single" w:sz="4" w:space="0" w:color="auto"/>
              <w:bottom w:val="dashed" w:sz="4" w:space="0" w:color="auto"/>
            </w:tcBorders>
          </w:tcPr>
          <w:p w14:paraId="400B4FF0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Where applicable, </w:t>
            </w:r>
            <w:r>
              <w:rPr>
                <w:rFonts w:ascii="Arial" w:hAnsi="Arial" w:cs="Arial"/>
              </w:rPr>
              <w:t>an</w:t>
            </w:r>
            <w:r w:rsidRPr="008408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 w:rsidRPr="008408EC">
              <w:rPr>
                <w:rFonts w:ascii="Arial" w:hAnsi="Arial" w:cs="Arial"/>
              </w:rPr>
              <w:t xml:space="preserve">nvironmental </w:t>
            </w:r>
            <w:r>
              <w:rPr>
                <w:rFonts w:ascii="Arial" w:hAnsi="Arial" w:cs="Arial"/>
              </w:rPr>
              <w:t>s</w:t>
            </w:r>
            <w:r w:rsidRPr="008408EC">
              <w:rPr>
                <w:rFonts w:ascii="Arial" w:hAnsi="Arial" w:cs="Arial"/>
              </w:rPr>
              <w:t xml:space="preserve">tatement required under the EIA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egulations and any scoping or screening opinions or directions</w:t>
            </w:r>
          </w:p>
        </w:tc>
        <w:tc>
          <w:tcPr>
            <w:tcW w:w="1120" w:type="pct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0D0681A2" w14:textId="613DE956" w:rsidR="001E651B" w:rsidRPr="008408EC" w:rsidRDefault="001E651B" w:rsidP="009F05A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4DA7D65A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b)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3AD724DF" w14:textId="53641709" w:rsidR="001E651B" w:rsidRPr="008408EC" w:rsidRDefault="00851679" w:rsidP="009F05A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1E651B" w:rsidRPr="008408EC">
              <w:rPr>
                <w:rFonts w:ascii="Arial" w:hAnsi="Arial" w:cs="Arial"/>
              </w:rPr>
              <w:t xml:space="preserve"> draft </w:t>
            </w:r>
            <w:r w:rsidR="001E651B">
              <w:rPr>
                <w:rFonts w:ascii="Arial" w:hAnsi="Arial" w:cs="Arial"/>
              </w:rPr>
              <w:t>d</w:t>
            </w:r>
            <w:r w:rsidR="001E651B" w:rsidRPr="008408EC">
              <w:rPr>
                <w:rFonts w:ascii="Arial" w:hAnsi="Arial" w:cs="Arial"/>
              </w:rPr>
              <w:t xml:space="preserve">evelopment </w:t>
            </w:r>
            <w:r w:rsidR="001E651B">
              <w:rPr>
                <w:rFonts w:ascii="Arial" w:hAnsi="Arial" w:cs="Arial"/>
              </w:rPr>
              <w:t>c</w:t>
            </w:r>
            <w:r w:rsidR="001E651B" w:rsidRPr="008408EC">
              <w:rPr>
                <w:rFonts w:ascii="Arial" w:hAnsi="Arial" w:cs="Arial"/>
              </w:rPr>
              <w:t xml:space="preserve">onsent </w:t>
            </w:r>
            <w:r w:rsidR="001E651B">
              <w:rPr>
                <w:rFonts w:ascii="Arial" w:hAnsi="Arial" w:cs="Arial"/>
              </w:rPr>
              <w:t>o</w:t>
            </w:r>
            <w:r w:rsidR="001E651B" w:rsidRPr="008408EC">
              <w:rPr>
                <w:rFonts w:ascii="Arial" w:hAnsi="Arial" w:cs="Arial"/>
              </w:rPr>
              <w:t>rder (DCO)</w:t>
            </w:r>
          </w:p>
        </w:tc>
        <w:tc>
          <w:tcPr>
            <w:tcW w:w="1284" w:type="pct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6AAE413F" w14:textId="1F2D703F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88705D" w:rsidRPr="008408EC" w14:paraId="7023D335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2C52F67B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05C697FE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2EC18D71" w14:textId="2D37D8DC" w:rsidR="001E651B" w:rsidRPr="008408EC" w:rsidRDefault="001E651B" w:rsidP="009F05A8">
            <w:pPr>
              <w:spacing w:before="120" w:after="120"/>
              <w:rPr>
                <w:rFonts w:ascii="Arial" w:hAnsi="Arial" w:cs="Arial"/>
                <w:b/>
                <w:color w:val="808080"/>
                <w:shd w:val="clear" w:color="auto" w:fill="FFFFFF"/>
              </w:rPr>
            </w:pP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525BFB4C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2DC464E2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625EF682" w14:textId="1466AD13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</w:tr>
      <w:tr w:rsidR="0088705D" w:rsidRPr="008408EC" w14:paraId="6AE3C81F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296A8D5E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c)</w:t>
            </w:r>
          </w:p>
        </w:tc>
        <w:tc>
          <w:tcPr>
            <w:tcW w:w="1253" w:type="pct"/>
            <w:tcBorders>
              <w:bottom w:val="dashed" w:sz="4" w:space="0" w:color="auto"/>
            </w:tcBorders>
          </w:tcPr>
          <w:p w14:paraId="77BE2563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green"/>
              </w:rPr>
            </w:pPr>
            <w:r w:rsidRPr="008408EC">
              <w:rPr>
                <w:rFonts w:ascii="Arial" w:hAnsi="Arial" w:cs="Arial"/>
              </w:rPr>
              <w:t xml:space="preserve">An </w:t>
            </w:r>
            <w:r>
              <w:rPr>
                <w:rFonts w:ascii="Arial" w:hAnsi="Arial" w:cs="Arial"/>
              </w:rPr>
              <w:t>e</w:t>
            </w:r>
            <w:r w:rsidRPr="008408EC">
              <w:rPr>
                <w:rFonts w:ascii="Arial" w:hAnsi="Arial" w:cs="Arial"/>
              </w:rPr>
              <w:t xml:space="preserve">xplanatory </w:t>
            </w:r>
            <w:r>
              <w:rPr>
                <w:rFonts w:ascii="Arial" w:hAnsi="Arial" w:cs="Arial"/>
              </w:rPr>
              <w:t>m</w:t>
            </w:r>
            <w:r w:rsidRPr="008408EC">
              <w:rPr>
                <w:rFonts w:ascii="Arial" w:hAnsi="Arial" w:cs="Arial"/>
              </w:rPr>
              <w:t xml:space="preserve">emorandum explaining the purpose and </w:t>
            </w:r>
            <w:r w:rsidRPr="008408EC">
              <w:rPr>
                <w:rFonts w:ascii="Arial" w:hAnsi="Arial" w:cs="Arial"/>
              </w:rPr>
              <w:lastRenderedPageBreak/>
              <w:t>effect of provisions in the draft DCO</w:t>
            </w:r>
          </w:p>
        </w:tc>
        <w:tc>
          <w:tcPr>
            <w:tcW w:w="1120" w:type="pct"/>
            <w:gridSpan w:val="4"/>
            <w:tcBorders>
              <w:bottom w:val="dashed" w:sz="4" w:space="0" w:color="auto"/>
            </w:tcBorders>
          </w:tcPr>
          <w:p w14:paraId="54AD49CA" w14:textId="420A8034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16F4A9EB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d)</w:t>
            </w:r>
          </w:p>
        </w:tc>
        <w:tc>
          <w:tcPr>
            <w:tcW w:w="937" w:type="pct"/>
            <w:gridSpan w:val="3"/>
            <w:tcBorders>
              <w:bottom w:val="dashed" w:sz="4" w:space="0" w:color="auto"/>
            </w:tcBorders>
          </w:tcPr>
          <w:p w14:paraId="4327668D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Where applicable, a </w:t>
            </w:r>
            <w:r>
              <w:rPr>
                <w:rFonts w:ascii="Arial" w:hAnsi="Arial" w:cs="Arial"/>
              </w:rPr>
              <w:t>b</w:t>
            </w:r>
            <w:r w:rsidRPr="008408EC">
              <w:rPr>
                <w:rFonts w:ascii="Arial" w:hAnsi="Arial" w:cs="Arial"/>
              </w:rPr>
              <w:t xml:space="preserve">ook of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eference </w:t>
            </w:r>
          </w:p>
        </w:tc>
        <w:tc>
          <w:tcPr>
            <w:tcW w:w="1284" w:type="pct"/>
            <w:gridSpan w:val="4"/>
            <w:tcBorders>
              <w:bottom w:val="dashed" w:sz="4" w:space="0" w:color="auto"/>
            </w:tcBorders>
          </w:tcPr>
          <w:p w14:paraId="59960251" w14:textId="27E51D9D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88705D" w:rsidRPr="008408EC" w14:paraId="199FDA7B" w14:textId="77777777" w:rsidTr="00AA6BBD">
        <w:tc>
          <w:tcPr>
            <w:tcW w:w="193" w:type="pct"/>
            <w:tcBorders>
              <w:top w:val="nil"/>
              <w:bottom w:val="nil"/>
              <w:right w:val="single" w:sz="4" w:space="0" w:color="auto"/>
            </w:tcBorders>
            <w:shd w:val="clear" w:color="auto" w:fill="99988F"/>
          </w:tcPr>
          <w:p w14:paraId="3F814047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B6BD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D6B" w14:textId="1BADD7E5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2F1CFD21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AD30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7E1" w14:textId="77402715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</w:tr>
      <w:tr w:rsidR="0088705D" w:rsidRPr="00970F6F" w14:paraId="116807B4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248D6F10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e)</w:t>
            </w:r>
          </w:p>
        </w:tc>
        <w:tc>
          <w:tcPr>
            <w:tcW w:w="1253" w:type="pct"/>
            <w:tcBorders>
              <w:top w:val="single" w:sz="4" w:space="0" w:color="auto"/>
              <w:bottom w:val="dashed" w:sz="4" w:space="0" w:color="auto"/>
            </w:tcBorders>
          </w:tcPr>
          <w:p w14:paraId="60EA6C23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copy of any </w:t>
            </w:r>
            <w:r>
              <w:rPr>
                <w:rFonts w:ascii="Arial" w:hAnsi="Arial" w:cs="Arial"/>
              </w:rPr>
              <w:t>f</w:t>
            </w:r>
            <w:r w:rsidRPr="008408EC">
              <w:rPr>
                <w:rFonts w:ascii="Arial" w:hAnsi="Arial" w:cs="Arial"/>
              </w:rPr>
              <w:t xml:space="preserve">lood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isk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ssessment</w:t>
            </w:r>
          </w:p>
        </w:tc>
        <w:tc>
          <w:tcPr>
            <w:tcW w:w="1120" w:type="pct"/>
            <w:gridSpan w:val="4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C4364D1" w14:textId="6B5E9C62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607F6131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f)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11C088A5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 statement whether the proposal engages one or more of the matters set out in section 79(1) of the Environmental Protection Act 1990 (statutory nuisances) and if so</w:t>
            </w:r>
            <w:r>
              <w:rPr>
                <w:rFonts w:ascii="Arial" w:hAnsi="Arial" w:cs="Arial"/>
              </w:rPr>
              <w:t>,</w:t>
            </w:r>
            <w:r w:rsidRPr="008408EC">
              <w:rPr>
                <w:rFonts w:ascii="Arial" w:hAnsi="Arial" w:cs="Arial"/>
              </w:rPr>
              <w:t xml:space="preserve"> how the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pplicant proposes to mitigate or limit them</w:t>
            </w:r>
          </w:p>
        </w:tc>
        <w:tc>
          <w:tcPr>
            <w:tcW w:w="1284" w:type="pct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2246CE60" w14:textId="732847FD" w:rsidR="001E651B" w:rsidRPr="00970F6F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  <w:highlight w:val="yellow"/>
              </w:rPr>
            </w:pPr>
          </w:p>
        </w:tc>
      </w:tr>
      <w:tr w:rsidR="0088705D" w:rsidRPr="008408EC" w14:paraId="75BFE3B8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5EFC3B29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ind w:left="284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0D768BA2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7D7835F" w14:textId="27A255F6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41D78BDC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51D412E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4E5A3569" w14:textId="19C889AC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</w:tr>
      <w:tr w:rsidR="0088705D" w:rsidRPr="008408EC" w14:paraId="6AE82813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5D8FFD3B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h)</w:t>
            </w:r>
          </w:p>
        </w:tc>
        <w:tc>
          <w:tcPr>
            <w:tcW w:w="1253" w:type="pct"/>
            <w:tcBorders>
              <w:bottom w:val="dashed" w:sz="4" w:space="0" w:color="auto"/>
            </w:tcBorders>
          </w:tcPr>
          <w:p w14:paraId="77F2B625" w14:textId="77777777" w:rsidR="001E651B" w:rsidRPr="008408EC" w:rsidRDefault="001E651B" w:rsidP="009F05A8">
            <w:pPr>
              <w:spacing w:before="120" w:after="120"/>
              <w:ind w:right="-107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s</w:t>
            </w:r>
            <w:r w:rsidRPr="008408EC">
              <w:rPr>
                <w:rFonts w:ascii="Arial" w:hAnsi="Arial" w:cs="Arial"/>
              </w:rPr>
              <w:t xml:space="preserve">tatement of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easons and a </w:t>
            </w:r>
            <w:r>
              <w:rPr>
                <w:rFonts w:ascii="Arial" w:hAnsi="Arial" w:cs="Arial"/>
              </w:rPr>
              <w:t>f</w:t>
            </w:r>
            <w:r w:rsidRPr="008408EC">
              <w:rPr>
                <w:rFonts w:ascii="Arial" w:hAnsi="Arial" w:cs="Arial"/>
              </w:rPr>
              <w:t xml:space="preserve">unding </w:t>
            </w:r>
            <w:r>
              <w:rPr>
                <w:rFonts w:ascii="Arial" w:hAnsi="Arial" w:cs="Arial"/>
              </w:rPr>
              <w:t>s</w:t>
            </w:r>
            <w:r w:rsidRPr="008408EC">
              <w:rPr>
                <w:rFonts w:ascii="Arial" w:hAnsi="Arial" w:cs="Arial"/>
              </w:rPr>
              <w:t xml:space="preserve">tatement (where the application involves any </w:t>
            </w:r>
            <w:r>
              <w:rPr>
                <w:rFonts w:ascii="Arial" w:hAnsi="Arial" w:cs="Arial"/>
              </w:rPr>
              <w:t>c</w:t>
            </w:r>
            <w:r w:rsidRPr="008408EC">
              <w:rPr>
                <w:rFonts w:ascii="Arial" w:hAnsi="Arial" w:cs="Arial"/>
              </w:rPr>
              <w:t xml:space="preserve">ompulsory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cquisition)</w:t>
            </w:r>
          </w:p>
        </w:tc>
        <w:tc>
          <w:tcPr>
            <w:tcW w:w="1120" w:type="pct"/>
            <w:gridSpan w:val="4"/>
            <w:tcBorders>
              <w:bottom w:val="dashed" w:sz="4" w:space="0" w:color="auto"/>
              <w:right w:val="single" w:sz="4" w:space="0" w:color="auto"/>
            </w:tcBorders>
          </w:tcPr>
          <w:p w14:paraId="55C13B4F" w14:textId="7DDBD54C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710D3A23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proofErr w:type="spellStart"/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i</w:t>
            </w:r>
            <w:proofErr w:type="spellEnd"/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937" w:type="pct"/>
            <w:gridSpan w:val="3"/>
            <w:tcBorders>
              <w:left w:val="single" w:sz="4" w:space="0" w:color="auto"/>
              <w:bottom w:val="dashed" w:sz="4" w:space="0" w:color="auto"/>
            </w:tcBorders>
          </w:tcPr>
          <w:p w14:paraId="237C34E5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l</w:t>
            </w:r>
            <w:r w:rsidRPr="008408EC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lan identifying: </w:t>
            </w:r>
          </w:p>
          <w:p w14:paraId="6F06097C" w14:textId="77777777" w:rsidR="001E651B" w:rsidRPr="008408EC" w:rsidRDefault="001E651B" w:rsidP="009F05A8">
            <w:pPr>
              <w:numPr>
                <w:ilvl w:val="0"/>
                <w:numId w:val="47"/>
              </w:numPr>
              <w:spacing w:before="120" w:after="120"/>
              <w:ind w:left="493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the land required for, or affected by, the </w:t>
            </w:r>
            <w:r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roposed </w:t>
            </w:r>
            <w:r>
              <w:rPr>
                <w:rFonts w:ascii="Arial" w:hAnsi="Arial" w:cs="Arial"/>
              </w:rPr>
              <w:t>d</w:t>
            </w:r>
            <w:r w:rsidRPr="008408EC">
              <w:rPr>
                <w:rFonts w:ascii="Arial" w:hAnsi="Arial" w:cs="Arial"/>
              </w:rPr>
              <w:t xml:space="preserve">evelopment </w:t>
            </w:r>
          </w:p>
          <w:p w14:paraId="55A6C126" w14:textId="77777777" w:rsidR="001E651B" w:rsidRPr="008408EC" w:rsidRDefault="001E651B" w:rsidP="009F05A8">
            <w:pPr>
              <w:numPr>
                <w:ilvl w:val="0"/>
                <w:numId w:val="47"/>
              </w:numPr>
              <w:spacing w:before="120" w:after="120"/>
              <w:ind w:left="493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where applicable, any land over which it is proposed to </w:t>
            </w:r>
            <w:r w:rsidRPr="008408EC">
              <w:rPr>
                <w:rFonts w:ascii="Arial" w:hAnsi="Arial" w:cs="Arial"/>
              </w:rPr>
              <w:lastRenderedPageBreak/>
              <w:t xml:space="preserve">exercise powers of </w:t>
            </w:r>
            <w:r>
              <w:rPr>
                <w:rFonts w:ascii="Arial" w:hAnsi="Arial" w:cs="Arial"/>
              </w:rPr>
              <w:t>c</w:t>
            </w:r>
            <w:r w:rsidRPr="008408EC">
              <w:rPr>
                <w:rFonts w:ascii="Arial" w:hAnsi="Arial" w:cs="Arial"/>
              </w:rPr>
              <w:t xml:space="preserve">ompulsory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 xml:space="preserve">cquisition or any rights to use land </w:t>
            </w:r>
          </w:p>
          <w:p w14:paraId="794CA63E" w14:textId="58D853F1" w:rsidR="001E651B" w:rsidRPr="008408EC" w:rsidRDefault="001E651B" w:rsidP="009F05A8">
            <w:pPr>
              <w:numPr>
                <w:ilvl w:val="0"/>
                <w:numId w:val="47"/>
              </w:numPr>
              <w:spacing w:before="120" w:after="120"/>
              <w:ind w:left="493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any land in relation to which it is proposed to extinguish easements, servitudes and other private rights </w:t>
            </w:r>
          </w:p>
          <w:p w14:paraId="0C9297C1" w14:textId="77777777" w:rsidR="001E651B" w:rsidRPr="008408EC" w:rsidRDefault="001E651B" w:rsidP="009F05A8">
            <w:pPr>
              <w:numPr>
                <w:ilvl w:val="0"/>
                <w:numId w:val="47"/>
              </w:numPr>
              <w:spacing w:before="120" w:after="120"/>
              <w:ind w:left="493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any special category land and replacement land</w:t>
            </w:r>
          </w:p>
        </w:tc>
        <w:tc>
          <w:tcPr>
            <w:tcW w:w="1284" w:type="pct"/>
            <w:gridSpan w:val="4"/>
            <w:tcBorders>
              <w:bottom w:val="dashed" w:sz="4" w:space="0" w:color="auto"/>
            </w:tcBorders>
          </w:tcPr>
          <w:p w14:paraId="6ED48B12" w14:textId="7592AF61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88705D" w:rsidRPr="008408EC" w14:paraId="73DE8E92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67564887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742944F9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E47EDCE" w14:textId="175F164D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587AE0A9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7D0991BA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732880B5" w14:textId="35E73767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</w:tr>
      <w:tr w:rsidR="0088705D" w:rsidRPr="008408EC" w14:paraId="2797757E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3C1069C1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j)</w:t>
            </w:r>
          </w:p>
        </w:tc>
        <w:tc>
          <w:tcPr>
            <w:tcW w:w="1253" w:type="pct"/>
            <w:tcBorders>
              <w:bottom w:val="dashed" w:sz="4" w:space="0" w:color="auto"/>
            </w:tcBorders>
          </w:tcPr>
          <w:p w14:paraId="5CB5EE8C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w</w:t>
            </w:r>
            <w:r w:rsidRPr="008408EC">
              <w:rPr>
                <w:rFonts w:ascii="Arial" w:hAnsi="Arial" w:cs="Arial"/>
              </w:rPr>
              <w:t xml:space="preserve">orks </w:t>
            </w:r>
            <w:r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lan showing, in relation to existing features: </w:t>
            </w:r>
          </w:p>
          <w:p w14:paraId="4A8D5E1B" w14:textId="7E191EC3" w:rsidR="001E651B" w:rsidRPr="008408EC" w:rsidRDefault="001E651B" w:rsidP="009F05A8">
            <w:pPr>
              <w:numPr>
                <w:ilvl w:val="0"/>
                <w:numId w:val="48"/>
              </w:numPr>
              <w:spacing w:before="120" w:after="120"/>
              <w:ind w:left="532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the proposed location or (for a linear scheme) the proposed route and alignment of the development and works </w:t>
            </w:r>
          </w:p>
          <w:p w14:paraId="2C600535" w14:textId="77777777" w:rsidR="001E651B" w:rsidRPr="008408EC" w:rsidRDefault="001E651B" w:rsidP="009F05A8">
            <w:pPr>
              <w:numPr>
                <w:ilvl w:val="0"/>
                <w:numId w:val="48"/>
              </w:numPr>
              <w:spacing w:before="120" w:after="120"/>
              <w:ind w:left="532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the limits within which the development and works may be carried out and any limits of deviation </w:t>
            </w:r>
            <w:r w:rsidRPr="008408EC">
              <w:rPr>
                <w:rFonts w:ascii="Arial" w:hAnsi="Arial" w:cs="Arial"/>
              </w:rPr>
              <w:lastRenderedPageBreak/>
              <w:t>provided for in the draft DCO</w:t>
            </w:r>
          </w:p>
        </w:tc>
        <w:tc>
          <w:tcPr>
            <w:tcW w:w="1120" w:type="pct"/>
            <w:gridSpan w:val="4"/>
            <w:tcBorders>
              <w:bottom w:val="dashed" w:sz="4" w:space="0" w:color="auto"/>
              <w:right w:val="single" w:sz="4" w:space="0" w:color="auto"/>
            </w:tcBorders>
          </w:tcPr>
          <w:p w14:paraId="7AB47C18" w14:textId="02454370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7909AD9C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k)</w:t>
            </w:r>
          </w:p>
        </w:tc>
        <w:tc>
          <w:tcPr>
            <w:tcW w:w="937" w:type="pct"/>
            <w:gridSpan w:val="3"/>
            <w:tcBorders>
              <w:left w:val="single" w:sz="4" w:space="0" w:color="auto"/>
              <w:bottom w:val="dashed" w:sz="4" w:space="0" w:color="auto"/>
            </w:tcBorders>
          </w:tcPr>
          <w:p w14:paraId="0356347C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Where applicable, a plan identifying any new or altered means of access, stopping up of streets or roads or any diversions, extinguishments or creation of rights of way or public rights of navigation</w:t>
            </w:r>
          </w:p>
        </w:tc>
        <w:tc>
          <w:tcPr>
            <w:tcW w:w="1284" w:type="pct"/>
            <w:gridSpan w:val="4"/>
            <w:tcBorders>
              <w:bottom w:val="dashed" w:sz="4" w:space="0" w:color="auto"/>
            </w:tcBorders>
          </w:tcPr>
          <w:p w14:paraId="1D282170" w14:textId="3638CB12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88705D" w:rsidRPr="008408EC" w14:paraId="48C0FA9E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78833843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ind w:left="284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5D126C35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6CE0F7D" w14:textId="3BD351E6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9988F"/>
          </w:tcPr>
          <w:p w14:paraId="4A34E6E8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A8B2A78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77E935C7" w14:textId="44187600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</w:tr>
      <w:tr w:rsidR="0088705D" w:rsidRPr="008408EC" w14:paraId="6696605A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2E5B6BD2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l)</w:t>
            </w:r>
          </w:p>
        </w:tc>
        <w:tc>
          <w:tcPr>
            <w:tcW w:w="1253" w:type="pct"/>
            <w:tcBorders>
              <w:top w:val="single" w:sz="4" w:space="0" w:color="auto"/>
              <w:bottom w:val="dashed" w:sz="4" w:space="0" w:color="auto"/>
            </w:tcBorders>
          </w:tcPr>
          <w:p w14:paraId="04442AC3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Where applicable, a plan with accompanying information identifying: </w:t>
            </w:r>
          </w:p>
          <w:p w14:paraId="46293BA7" w14:textId="77777777" w:rsidR="001E651B" w:rsidRPr="008408EC" w:rsidRDefault="001E651B" w:rsidP="009F05A8">
            <w:pPr>
              <w:numPr>
                <w:ilvl w:val="0"/>
                <w:numId w:val="49"/>
              </w:numPr>
              <w:spacing w:before="120" w:after="120"/>
              <w:ind w:left="532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any statutory</w:t>
            </w:r>
            <w:r>
              <w:rPr>
                <w:rFonts w:ascii="Arial" w:hAnsi="Arial" w:cs="Arial"/>
              </w:rPr>
              <w:t xml:space="preserve"> or</w:t>
            </w:r>
            <w:r w:rsidRPr="008408EC">
              <w:rPr>
                <w:rFonts w:ascii="Arial" w:hAnsi="Arial" w:cs="Arial"/>
              </w:rPr>
              <w:t xml:space="preserve"> non-statutory sites or features of nature conservation</w:t>
            </w:r>
            <w:r>
              <w:rPr>
                <w:rFonts w:ascii="Arial" w:hAnsi="Arial" w:cs="Arial"/>
              </w:rPr>
              <w:t>, for example</w:t>
            </w:r>
            <w:r w:rsidRPr="008408EC">
              <w:rPr>
                <w:rFonts w:ascii="Arial" w:hAnsi="Arial" w:cs="Arial"/>
              </w:rPr>
              <w:t xml:space="preserve"> sites of geological</w:t>
            </w:r>
            <w:r>
              <w:rPr>
                <w:rFonts w:ascii="Arial" w:hAnsi="Arial" w:cs="Arial"/>
              </w:rPr>
              <w:t xml:space="preserve"> or</w:t>
            </w:r>
            <w:r w:rsidRPr="008408EC">
              <w:rPr>
                <w:rFonts w:ascii="Arial" w:hAnsi="Arial" w:cs="Arial"/>
              </w:rPr>
              <w:t xml:space="preserve"> landscape importance </w:t>
            </w:r>
          </w:p>
          <w:p w14:paraId="36E25414" w14:textId="20BBAAC5" w:rsidR="001E651B" w:rsidRPr="008408EC" w:rsidRDefault="001E651B" w:rsidP="009F05A8">
            <w:pPr>
              <w:numPr>
                <w:ilvl w:val="0"/>
                <w:numId w:val="49"/>
              </w:numPr>
              <w:spacing w:before="120" w:after="120"/>
              <w:ind w:left="532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habitats of protected species, important habitats or other diversity features</w:t>
            </w:r>
          </w:p>
          <w:p w14:paraId="23C05803" w14:textId="5A92F92B" w:rsidR="001E651B" w:rsidRPr="008408EC" w:rsidRDefault="001E651B" w:rsidP="009F05A8">
            <w:pPr>
              <w:numPr>
                <w:ilvl w:val="0"/>
                <w:numId w:val="49"/>
              </w:numPr>
              <w:spacing w:before="120" w:after="120"/>
              <w:ind w:left="532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water bodies in a river basin management plan </w:t>
            </w:r>
          </w:p>
          <w:p w14:paraId="24FD2F47" w14:textId="77777777" w:rsidR="001E651B" w:rsidRPr="00B9138D" w:rsidRDefault="001E651B" w:rsidP="009F05A8">
            <w:pPr>
              <w:spacing w:before="120" w:after="120"/>
              <w:ind w:left="172"/>
              <w:rPr>
                <w:rFonts w:ascii="Arial" w:hAnsi="Arial" w:cs="Arial"/>
              </w:rPr>
            </w:pPr>
            <w:r w:rsidRPr="00B9138D">
              <w:rPr>
                <w:rFonts w:ascii="Arial" w:hAnsi="Arial" w:cs="Arial"/>
              </w:rPr>
              <w:t xml:space="preserve">together with an assessment of any effects on such sites, features, habitats or bodies likely to be caused by the </w:t>
            </w:r>
            <w:r>
              <w:rPr>
                <w:rFonts w:ascii="Arial" w:hAnsi="Arial" w:cs="Arial"/>
              </w:rPr>
              <w:t>p</w:t>
            </w:r>
            <w:r w:rsidRPr="00B9138D">
              <w:rPr>
                <w:rFonts w:ascii="Arial" w:hAnsi="Arial" w:cs="Arial"/>
              </w:rPr>
              <w:t xml:space="preserve">roposed </w:t>
            </w:r>
            <w:r>
              <w:rPr>
                <w:rFonts w:ascii="Arial" w:hAnsi="Arial" w:cs="Arial"/>
              </w:rPr>
              <w:t>d</w:t>
            </w:r>
            <w:r w:rsidRPr="00B9138D">
              <w:rPr>
                <w:rFonts w:ascii="Arial" w:hAnsi="Arial" w:cs="Arial"/>
              </w:rPr>
              <w:t>evelopment</w:t>
            </w:r>
          </w:p>
        </w:tc>
        <w:tc>
          <w:tcPr>
            <w:tcW w:w="1120" w:type="pct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2BFCF9A7" w14:textId="45F62D42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23023571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m)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26C8E540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Where applicable, a plan with accompanying information identifying any statutory</w:t>
            </w:r>
            <w:r>
              <w:rPr>
                <w:rFonts w:ascii="Arial" w:hAnsi="Arial" w:cs="Arial"/>
              </w:rPr>
              <w:t xml:space="preserve"> or</w:t>
            </w:r>
            <w:r w:rsidRPr="008408EC">
              <w:rPr>
                <w:rFonts w:ascii="Arial" w:hAnsi="Arial" w:cs="Arial"/>
              </w:rPr>
              <w:t xml:space="preserve"> non-statutory sites or features of the historic environment, (</w:t>
            </w:r>
            <w:r>
              <w:rPr>
                <w:rFonts w:ascii="Arial" w:hAnsi="Arial" w:cs="Arial"/>
              </w:rPr>
              <w:t>for example</w:t>
            </w:r>
            <w:r w:rsidRPr="008408EC">
              <w:rPr>
                <w:rFonts w:ascii="Arial" w:hAnsi="Arial" w:cs="Arial"/>
              </w:rPr>
              <w:t xml:space="preserve"> scheduled monuments, </w:t>
            </w:r>
            <w:r>
              <w:rPr>
                <w:rFonts w:ascii="Arial" w:hAnsi="Arial" w:cs="Arial"/>
              </w:rPr>
              <w:t>w</w:t>
            </w:r>
            <w:r w:rsidRPr="008408EC">
              <w:rPr>
                <w:rFonts w:ascii="Arial" w:hAnsi="Arial" w:cs="Arial"/>
              </w:rPr>
              <w:t xml:space="preserve">orld </w:t>
            </w:r>
            <w:r>
              <w:rPr>
                <w:rFonts w:ascii="Arial" w:hAnsi="Arial" w:cs="Arial"/>
              </w:rPr>
              <w:t>h</w:t>
            </w:r>
            <w:r w:rsidRPr="008408EC">
              <w:rPr>
                <w:rFonts w:ascii="Arial" w:hAnsi="Arial" w:cs="Arial"/>
              </w:rPr>
              <w:t xml:space="preserve">eritage sites, listed buildings, archaeological sites and registered battlefields) together with an assessment of any effects on such sites, features or structures likely to be caused by the </w:t>
            </w:r>
            <w:r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roposed </w:t>
            </w:r>
            <w:r>
              <w:rPr>
                <w:rFonts w:ascii="Arial" w:hAnsi="Arial" w:cs="Arial"/>
              </w:rPr>
              <w:t>d</w:t>
            </w:r>
            <w:r w:rsidRPr="008408EC">
              <w:rPr>
                <w:rFonts w:ascii="Arial" w:hAnsi="Arial" w:cs="Arial"/>
              </w:rPr>
              <w:t>evelopment</w:t>
            </w:r>
          </w:p>
        </w:tc>
        <w:tc>
          <w:tcPr>
            <w:tcW w:w="1284" w:type="pct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040FA0BF" w14:textId="7973C446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88705D" w:rsidRPr="008408EC" w14:paraId="1919F488" w14:textId="77777777" w:rsidTr="00AA6BBD">
        <w:trPr>
          <w:trHeight w:val="509"/>
        </w:trPr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31FB59E7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12B4BA67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3A5FBFD5" w14:textId="7121B7A0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Options in </w:t>
            </w:r>
            <w:r>
              <w:rPr>
                <w:rFonts w:ascii="Arial" w:hAnsi="Arial" w:cs="Arial"/>
                <w:i/>
                <w:color w:val="808080"/>
                <w:shd w:val="clear" w:color="auto" w:fill="FFFFFF"/>
              </w:rPr>
              <w:t>b</w:t>
            </w: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ox </w:t>
            </w:r>
            <w:r w:rsidR="003A603C">
              <w:rPr>
                <w:rFonts w:ascii="Arial" w:hAnsi="Arial" w:cs="Arial"/>
                <w:i/>
                <w:color w:val="808080"/>
                <w:shd w:val="clear" w:color="auto" w:fill="FFFFFF"/>
              </w:rPr>
              <w:t>7</w:t>
            </w: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064F33FC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278A09B7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75A369AC" w14:textId="3354FEFE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Options in </w:t>
            </w:r>
            <w:r>
              <w:rPr>
                <w:rFonts w:ascii="Arial" w:hAnsi="Arial" w:cs="Arial"/>
                <w:i/>
                <w:color w:val="808080"/>
                <w:shd w:val="clear" w:color="auto" w:fill="FFFFFF"/>
              </w:rPr>
              <w:t>b</w:t>
            </w: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ox </w:t>
            </w:r>
            <w:r w:rsidR="003A603C">
              <w:rPr>
                <w:rFonts w:ascii="Arial" w:hAnsi="Arial" w:cs="Arial"/>
                <w:i/>
                <w:color w:val="808080"/>
                <w:shd w:val="clear" w:color="auto" w:fill="FFFFFF"/>
              </w:rPr>
              <w:t>7</w:t>
            </w:r>
          </w:p>
        </w:tc>
      </w:tr>
      <w:tr w:rsidR="0088705D" w:rsidRPr="008408EC" w14:paraId="7986C99A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13C6C16D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n)</w:t>
            </w:r>
          </w:p>
        </w:tc>
        <w:tc>
          <w:tcPr>
            <w:tcW w:w="1253" w:type="pct"/>
            <w:tcBorders>
              <w:bottom w:val="dashed" w:sz="4" w:space="0" w:color="auto"/>
            </w:tcBorders>
          </w:tcPr>
          <w:p w14:paraId="4AF73908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green"/>
              </w:rPr>
            </w:pPr>
            <w:r w:rsidRPr="008408EC">
              <w:rPr>
                <w:rFonts w:ascii="Arial" w:hAnsi="Arial" w:cs="Arial"/>
              </w:rPr>
              <w:t xml:space="preserve">Where applicable, a plan with any accompanying information identifying any </w:t>
            </w:r>
            <w:r>
              <w:rPr>
                <w:rFonts w:ascii="Arial" w:hAnsi="Arial" w:cs="Arial"/>
              </w:rPr>
              <w:t>C</w:t>
            </w:r>
            <w:r w:rsidRPr="008408EC">
              <w:rPr>
                <w:rFonts w:ascii="Arial" w:hAnsi="Arial" w:cs="Arial"/>
              </w:rPr>
              <w:t>rown land</w:t>
            </w:r>
          </w:p>
        </w:tc>
        <w:tc>
          <w:tcPr>
            <w:tcW w:w="1120" w:type="pct"/>
            <w:gridSpan w:val="4"/>
            <w:tcBorders>
              <w:bottom w:val="dashed" w:sz="4" w:space="0" w:color="auto"/>
            </w:tcBorders>
          </w:tcPr>
          <w:p w14:paraId="0953B7DC" w14:textId="103319AB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6BC11F21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o)</w:t>
            </w:r>
          </w:p>
        </w:tc>
        <w:tc>
          <w:tcPr>
            <w:tcW w:w="937" w:type="pct"/>
            <w:gridSpan w:val="3"/>
            <w:tcBorders>
              <w:bottom w:val="dashed" w:sz="4" w:space="0" w:color="auto"/>
            </w:tcBorders>
          </w:tcPr>
          <w:p w14:paraId="6AD41545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Any other plans, drawings and sections necessary to describe the development consent proposal showing details of design, external appearance, and the preferred layout of buildings</w:t>
            </w:r>
            <w:r>
              <w:rPr>
                <w:rFonts w:ascii="Arial" w:hAnsi="Arial" w:cs="Arial"/>
              </w:rPr>
              <w:t>,</w:t>
            </w:r>
            <w:r w:rsidRPr="008408EC">
              <w:rPr>
                <w:rFonts w:ascii="Arial" w:hAnsi="Arial" w:cs="Arial"/>
              </w:rPr>
              <w:t xml:space="preserve"> structures, drainage, surface water management, means of vehicular and pedestrian access, any car parking and landscaping</w:t>
            </w:r>
          </w:p>
        </w:tc>
        <w:tc>
          <w:tcPr>
            <w:tcW w:w="1284" w:type="pct"/>
            <w:gridSpan w:val="4"/>
            <w:tcBorders>
              <w:bottom w:val="dashed" w:sz="4" w:space="0" w:color="auto"/>
            </w:tcBorders>
          </w:tcPr>
          <w:p w14:paraId="4A8F60F1" w14:textId="41CB113F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705D" w:rsidRPr="008408EC" w14:paraId="41FFF092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42F100CC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ind w:left="284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32B862A9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Is this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66ADAAFC" w14:textId="160CEE12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Options in </w:t>
            </w:r>
            <w:r>
              <w:rPr>
                <w:rFonts w:ascii="Arial" w:hAnsi="Arial" w:cs="Arial"/>
                <w:i/>
                <w:color w:val="808080"/>
                <w:shd w:val="clear" w:color="auto" w:fill="FFFFFF"/>
              </w:rPr>
              <w:t>b</w:t>
            </w: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ox </w:t>
            </w:r>
            <w:r w:rsidR="003A603C">
              <w:rPr>
                <w:rFonts w:ascii="Arial" w:hAnsi="Arial" w:cs="Arial"/>
                <w:i/>
                <w:color w:val="808080"/>
                <w:shd w:val="clear" w:color="auto" w:fill="FFFFFF"/>
              </w:rPr>
              <w:t>7</w:t>
            </w: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2F856B3A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2C6F5634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Are they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464AE354" w14:textId="270532DC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Options in </w:t>
            </w:r>
            <w:r>
              <w:rPr>
                <w:rFonts w:ascii="Arial" w:hAnsi="Arial" w:cs="Arial"/>
                <w:i/>
                <w:color w:val="808080"/>
                <w:shd w:val="clear" w:color="auto" w:fill="FFFFFF"/>
              </w:rPr>
              <w:t>b</w:t>
            </w: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ox </w:t>
            </w:r>
            <w:r w:rsidR="003A603C">
              <w:rPr>
                <w:rFonts w:ascii="Arial" w:hAnsi="Arial" w:cs="Arial"/>
                <w:i/>
                <w:color w:val="808080"/>
                <w:shd w:val="clear" w:color="auto" w:fill="FFFFFF"/>
              </w:rPr>
              <w:t>7</w:t>
            </w:r>
          </w:p>
        </w:tc>
      </w:tr>
      <w:tr w:rsidR="0088705D" w:rsidRPr="008408EC" w14:paraId="6B77C59B" w14:textId="77777777" w:rsidTr="00AA6BBD">
        <w:tc>
          <w:tcPr>
            <w:tcW w:w="193" w:type="pct"/>
            <w:tcBorders>
              <w:top w:val="nil"/>
              <w:bottom w:val="nil"/>
            </w:tcBorders>
            <w:shd w:val="clear" w:color="auto" w:fill="99988F"/>
          </w:tcPr>
          <w:p w14:paraId="12BCEFD4" w14:textId="77777777" w:rsidR="001E651B" w:rsidRPr="001F5EA4" w:rsidRDefault="001E651B" w:rsidP="009F05A8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p)</w:t>
            </w:r>
          </w:p>
        </w:tc>
        <w:tc>
          <w:tcPr>
            <w:tcW w:w="1253" w:type="pct"/>
            <w:tcBorders>
              <w:bottom w:val="dashed" w:sz="4" w:space="0" w:color="auto"/>
            </w:tcBorders>
          </w:tcPr>
          <w:p w14:paraId="754942DF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Any of the documents prescribed by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egulation 6 of the APFP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egulations</w:t>
            </w:r>
          </w:p>
          <w:p w14:paraId="16976152" w14:textId="77777777" w:rsidR="001E651B" w:rsidRPr="008408EC" w:rsidRDefault="001E651B" w:rsidP="009F05A8">
            <w:pPr>
              <w:tabs>
                <w:tab w:val="left" w:pos="1020"/>
              </w:tabs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20" w:type="pct"/>
            <w:gridSpan w:val="4"/>
            <w:tcBorders>
              <w:bottom w:val="dashed" w:sz="4" w:space="0" w:color="auto"/>
            </w:tcBorders>
          </w:tcPr>
          <w:p w14:paraId="51504D05" w14:textId="4B5104F1" w:rsidR="001E651B" w:rsidRPr="008408EC" w:rsidRDefault="001E651B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  <w:tc>
          <w:tcPr>
            <w:tcW w:w="213" w:type="pct"/>
            <w:gridSpan w:val="2"/>
            <w:tcBorders>
              <w:top w:val="nil"/>
              <w:bottom w:val="nil"/>
            </w:tcBorders>
            <w:shd w:val="clear" w:color="auto" w:fill="99988F"/>
          </w:tcPr>
          <w:p w14:paraId="10A7A29E" w14:textId="77777777" w:rsidR="001E651B" w:rsidRPr="001F5EA4" w:rsidRDefault="001E651B" w:rsidP="009F05A8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q)</w:t>
            </w:r>
          </w:p>
        </w:tc>
        <w:tc>
          <w:tcPr>
            <w:tcW w:w="937" w:type="pct"/>
            <w:gridSpan w:val="3"/>
            <w:tcBorders>
              <w:bottom w:val="dashed" w:sz="4" w:space="0" w:color="auto"/>
            </w:tcBorders>
          </w:tcPr>
          <w:p w14:paraId="0A164D29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Any other documents considered necessary to support the application</w:t>
            </w:r>
          </w:p>
        </w:tc>
        <w:tc>
          <w:tcPr>
            <w:tcW w:w="1284" w:type="pct"/>
            <w:gridSpan w:val="4"/>
            <w:tcBorders>
              <w:bottom w:val="dashed" w:sz="4" w:space="0" w:color="auto"/>
            </w:tcBorders>
          </w:tcPr>
          <w:p w14:paraId="11F7D374" w14:textId="3B9B27FB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705D" w:rsidRPr="008408EC" w14:paraId="01BDD453" w14:textId="77777777" w:rsidTr="00AA6BBD">
        <w:tc>
          <w:tcPr>
            <w:tcW w:w="193" w:type="pct"/>
            <w:tcBorders>
              <w:top w:val="nil"/>
              <w:bottom w:val="single" w:sz="4" w:space="0" w:color="auto"/>
            </w:tcBorders>
            <w:shd w:val="clear" w:color="auto" w:fill="99988F"/>
          </w:tcPr>
          <w:p w14:paraId="6CE4BB8C" w14:textId="77777777" w:rsidR="001E651B" w:rsidRPr="008408EC" w:rsidRDefault="001E651B" w:rsidP="009F05A8">
            <w:pPr>
              <w:tabs>
                <w:tab w:val="left" w:pos="0"/>
              </w:tabs>
              <w:spacing w:before="120"/>
              <w:ind w:left="284"/>
              <w:rPr>
                <w:rFonts w:ascii="Arial" w:hAnsi="Arial" w:cs="Arial"/>
              </w:rPr>
            </w:pPr>
          </w:p>
        </w:tc>
        <w:tc>
          <w:tcPr>
            <w:tcW w:w="1253" w:type="pct"/>
            <w:tcBorders>
              <w:top w:val="dashed" w:sz="4" w:space="0" w:color="auto"/>
              <w:bottom w:val="single" w:sz="4" w:space="0" w:color="auto"/>
            </w:tcBorders>
          </w:tcPr>
          <w:p w14:paraId="1DFBEDF6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Are they of a satisfactory standard?</w:t>
            </w:r>
          </w:p>
        </w:tc>
        <w:tc>
          <w:tcPr>
            <w:tcW w:w="1120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64E4B2D5" w14:textId="0B9FFE60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Options in </w:t>
            </w:r>
            <w:r>
              <w:rPr>
                <w:rFonts w:ascii="Arial" w:hAnsi="Arial" w:cs="Arial"/>
                <w:i/>
                <w:color w:val="808080"/>
                <w:shd w:val="clear" w:color="auto" w:fill="FFFFFF"/>
              </w:rPr>
              <w:t>b</w:t>
            </w: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ox </w:t>
            </w:r>
            <w:r w:rsidR="003A603C">
              <w:rPr>
                <w:rFonts w:ascii="Arial" w:hAnsi="Arial" w:cs="Arial"/>
                <w:i/>
                <w:color w:val="808080"/>
                <w:shd w:val="clear" w:color="auto" w:fill="FFFFFF"/>
              </w:rPr>
              <w:t>7</w:t>
            </w:r>
          </w:p>
        </w:tc>
        <w:tc>
          <w:tcPr>
            <w:tcW w:w="213" w:type="pct"/>
            <w:gridSpan w:val="2"/>
            <w:tcBorders>
              <w:top w:val="nil"/>
              <w:bottom w:val="single" w:sz="4" w:space="0" w:color="auto"/>
            </w:tcBorders>
            <w:shd w:val="clear" w:color="auto" w:fill="99988F"/>
          </w:tcPr>
          <w:p w14:paraId="34AD859F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37" w:type="pct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7FEC0258" w14:textId="77777777" w:rsidR="001E651B" w:rsidRPr="008408EC" w:rsidRDefault="001E651B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Are they of a satisfactory standard?</w:t>
            </w:r>
          </w:p>
        </w:tc>
        <w:tc>
          <w:tcPr>
            <w:tcW w:w="1284" w:type="pct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1C22E527" w14:textId="3812349F" w:rsidR="001E651B" w:rsidRPr="008408EC" w:rsidRDefault="001E651B" w:rsidP="009F05A8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Options in </w:t>
            </w:r>
            <w:r>
              <w:rPr>
                <w:rFonts w:ascii="Arial" w:hAnsi="Arial" w:cs="Arial"/>
                <w:i/>
                <w:color w:val="808080"/>
                <w:shd w:val="clear" w:color="auto" w:fill="FFFFFF"/>
              </w:rPr>
              <w:t>b</w:t>
            </w:r>
            <w:r w:rsidRPr="008408EC">
              <w:rPr>
                <w:rFonts w:ascii="Arial" w:hAnsi="Arial" w:cs="Arial"/>
                <w:i/>
                <w:color w:val="808080"/>
                <w:shd w:val="clear" w:color="auto" w:fill="FFFFFF"/>
              </w:rPr>
              <w:t xml:space="preserve">ox </w:t>
            </w:r>
            <w:r w:rsidR="003A603C">
              <w:rPr>
                <w:rFonts w:ascii="Arial" w:hAnsi="Arial" w:cs="Arial"/>
                <w:i/>
                <w:color w:val="808080"/>
                <w:shd w:val="clear" w:color="auto" w:fill="FFFFFF"/>
              </w:rPr>
              <w:t>7</w:t>
            </w:r>
          </w:p>
        </w:tc>
      </w:tr>
      <w:tr w:rsidR="00461539" w:rsidRPr="008408EC" w14:paraId="0E44A208" w14:textId="77777777" w:rsidTr="00C37620">
        <w:tc>
          <w:tcPr>
            <w:tcW w:w="193" w:type="pct"/>
            <w:vMerge w:val="restart"/>
          </w:tcPr>
          <w:p w14:paraId="01F8AB3D" w14:textId="3E20E8F0" w:rsidR="00461539" w:rsidRPr="001F5EA4" w:rsidRDefault="00461539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4807" w:type="pct"/>
            <w:gridSpan w:val="14"/>
            <w:tcBorders>
              <w:bottom w:val="single" w:sz="4" w:space="0" w:color="auto"/>
            </w:tcBorders>
          </w:tcPr>
          <w:p w14:paraId="672840A3" w14:textId="0F295CE6" w:rsidR="00461539" w:rsidRPr="00461539" w:rsidRDefault="00461539" w:rsidP="00B031C3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1F5EA4">
              <w:rPr>
                <w:rFonts w:ascii="Arial" w:hAnsi="Arial" w:cs="Arial"/>
              </w:rPr>
              <w:t xml:space="preserve">Are there any observations in respect of the documents provided at box </w:t>
            </w:r>
            <w:r w:rsidR="00574FDA">
              <w:rPr>
                <w:rFonts w:ascii="Arial" w:hAnsi="Arial" w:cs="Arial"/>
              </w:rPr>
              <w:t>7</w:t>
            </w:r>
            <w:r w:rsidRPr="001F5EA4">
              <w:rPr>
                <w:rFonts w:ascii="Arial" w:hAnsi="Arial" w:cs="Arial"/>
              </w:rPr>
              <w:t xml:space="preserve"> (a) to (q) above?</w:t>
            </w:r>
          </w:p>
        </w:tc>
      </w:tr>
      <w:tr w:rsidR="00461539" w:rsidRPr="008408EC" w14:paraId="24F71DFD" w14:textId="77777777" w:rsidTr="00C37620">
        <w:tc>
          <w:tcPr>
            <w:tcW w:w="193" w:type="pct"/>
            <w:vMerge/>
            <w:tcBorders>
              <w:bottom w:val="single" w:sz="4" w:space="0" w:color="auto"/>
            </w:tcBorders>
          </w:tcPr>
          <w:p w14:paraId="3EAABBCB" w14:textId="77777777" w:rsidR="00461539" w:rsidRPr="008408EC" w:rsidRDefault="00461539" w:rsidP="00866CBA">
            <w:pPr>
              <w:tabs>
                <w:tab w:val="left" w:pos="0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4807" w:type="pct"/>
            <w:gridSpan w:val="14"/>
            <w:tcBorders>
              <w:bottom w:val="single" w:sz="4" w:space="0" w:color="auto"/>
            </w:tcBorders>
          </w:tcPr>
          <w:p w14:paraId="29D67FF2" w14:textId="68BF3D5E" w:rsidR="00461539" w:rsidRPr="008408EC" w:rsidRDefault="00461539" w:rsidP="00B031C3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C37620" w:rsidRPr="008408EC" w14:paraId="06EAD8AC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1EE19AAE" w14:textId="77777777" w:rsidR="00A3003B" w:rsidRPr="001F5EA4" w:rsidRDefault="00A3003B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  <w:bookmarkStart w:id="0" w:name="_Hlk215139720"/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4FF7B637" w14:textId="63010749" w:rsidR="00A3003B" w:rsidRPr="008408EC" w:rsidRDefault="00A3003B" w:rsidP="00A300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accordance with regulation 5(2)(g) of the APFP regulations, i</w:t>
            </w:r>
            <w:r w:rsidRPr="008408EC">
              <w:rPr>
                <w:rFonts w:ascii="Arial" w:hAnsi="Arial" w:cs="Arial"/>
              </w:rPr>
              <w:t xml:space="preserve">s the application accompanied by a report identifying any European site(s) to which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egulation 48 of The Conservation (Natural Habitats, &amp;c.) Regulations 1994 applies; or any Ramsar site(s), which may be affected by the </w:t>
            </w:r>
            <w:r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roposed </w:t>
            </w:r>
            <w:r>
              <w:rPr>
                <w:rFonts w:ascii="Arial" w:hAnsi="Arial" w:cs="Arial"/>
              </w:rPr>
              <w:t>d</w:t>
            </w:r>
            <w:r w:rsidRPr="008408EC">
              <w:rPr>
                <w:rFonts w:ascii="Arial" w:hAnsi="Arial" w:cs="Arial"/>
              </w:rPr>
              <w:t xml:space="preserve">evelopment, together with sufficient information that will enable the Secretary of State to make an appropriate assessment of the implications for the site if required by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 48(1)?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6D162DE0" w14:textId="056E9B67" w:rsidR="00A3003B" w:rsidRPr="008408EC" w:rsidRDefault="00A3003B" w:rsidP="00A3003B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A3003B" w:rsidRPr="008408EC" w14:paraId="31BFC8DD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7112884D" w14:textId="77777777" w:rsidR="00A3003B" w:rsidRPr="001F5EA4" w:rsidRDefault="00A3003B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6F03E609" w14:textId="75EA8CDF" w:rsidR="00A3003B" w:rsidRPr="008408EC" w:rsidRDefault="00A3003B" w:rsidP="00A300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accordance with regulation 5(2)(r) of the APFP regulations,</w:t>
            </w:r>
            <w:r w:rsidRPr="008408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 w:rsidRPr="008408EC">
              <w:rPr>
                <w:rFonts w:ascii="Arial" w:hAnsi="Arial" w:cs="Arial"/>
              </w:rPr>
              <w:t xml:space="preserve">f requested by </w:t>
            </w:r>
            <w:r>
              <w:rPr>
                <w:rFonts w:ascii="Arial" w:hAnsi="Arial" w:cs="Arial"/>
              </w:rPr>
              <w:t>T</w:t>
            </w:r>
            <w:r w:rsidRPr="008408EC">
              <w:rPr>
                <w:rFonts w:ascii="Arial" w:hAnsi="Arial" w:cs="Arial"/>
              </w:rPr>
              <w:t xml:space="preserve">he Planning Inspectorate, </w:t>
            </w:r>
            <w:r>
              <w:rPr>
                <w:rFonts w:ascii="Arial" w:hAnsi="Arial" w:cs="Arial"/>
              </w:rPr>
              <w:t xml:space="preserve">have </w:t>
            </w:r>
            <w:r w:rsidRPr="008408EC">
              <w:rPr>
                <w:rFonts w:ascii="Arial" w:hAnsi="Arial" w:cs="Arial"/>
              </w:rPr>
              <w:t>t</w:t>
            </w:r>
            <w:r w:rsidR="00AC0082">
              <w:rPr>
                <w:rFonts w:ascii="Arial" w:hAnsi="Arial" w:cs="Arial"/>
              </w:rPr>
              <w:t>hree</w:t>
            </w:r>
            <w:r w:rsidRPr="008408EC">
              <w:rPr>
                <w:rFonts w:ascii="Arial" w:hAnsi="Arial" w:cs="Arial"/>
              </w:rPr>
              <w:t xml:space="preserve"> paper copies of the application form and other supporting documents and plans</w:t>
            </w:r>
            <w:r>
              <w:rPr>
                <w:rFonts w:ascii="Arial" w:hAnsi="Arial" w:cs="Arial"/>
              </w:rPr>
              <w:t xml:space="preserve"> been provided?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039CCF0D" w14:textId="77777777" w:rsidR="00A3003B" w:rsidRPr="008408EC" w:rsidRDefault="00A3003B" w:rsidP="00CA41C5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CF5FF1" w:rsidRPr="008408EC" w14:paraId="560C9643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727CDC75" w14:textId="77777777" w:rsidR="00CF5FF1" w:rsidRPr="001F5EA4" w:rsidRDefault="00CF5FF1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3B22730F" w14:textId="11A8CB5A" w:rsidR="00CF5FF1" w:rsidRDefault="005B7AB7" w:rsidP="00A300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accordance with regulation 5(4) of the APFP regulations, w</w:t>
            </w:r>
            <w:r w:rsidRPr="008408EC">
              <w:rPr>
                <w:rFonts w:ascii="Arial" w:hAnsi="Arial" w:cs="Arial"/>
              </w:rPr>
              <w:t>here a plan comprises three or more separate sheets, has a key plan been provided showing the relationship between the different sheets?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33A4D859" w14:textId="24903947" w:rsidR="00CF5FF1" w:rsidRPr="008408EC" w:rsidRDefault="00CF5FF1" w:rsidP="00A3003B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highlight w:val="cyan"/>
              </w:rPr>
            </w:pPr>
          </w:p>
        </w:tc>
      </w:tr>
      <w:bookmarkEnd w:id="0"/>
      <w:tr w:rsidR="00081B86" w:rsidRPr="008408EC" w14:paraId="028044D1" w14:textId="77777777" w:rsidTr="00C37620">
        <w:tc>
          <w:tcPr>
            <w:tcW w:w="5000" w:type="pct"/>
            <w:gridSpan w:val="15"/>
            <w:shd w:val="clear" w:color="auto" w:fill="99988F"/>
          </w:tcPr>
          <w:p w14:paraId="06479087" w14:textId="56C785C6" w:rsidR="00081B86" w:rsidRDefault="00E97C40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Section 55(4)(b): </w:t>
            </w:r>
            <w:r w:rsidR="001B4E7D"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="001B4E7D" w:rsidRPr="001B4E7D">
              <w:rPr>
                <w:rFonts w:ascii="Arial" w:hAnsi="Arial" w:cs="Arial"/>
                <w:b/>
                <w:color w:val="FFFFFF" w:themeColor="background1"/>
              </w:rPr>
              <w:t>he extent to which any applicable guidance under section 37(4) has been followed in relation to the application</w:t>
            </w:r>
          </w:p>
        </w:tc>
      </w:tr>
      <w:tr w:rsidR="003B7548" w:rsidRPr="008408EC" w14:paraId="14C95D24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3078C436" w14:textId="77777777" w:rsidR="00E10A1B" w:rsidRPr="001F5EA4" w:rsidRDefault="00E10A1B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240C10B4" w14:textId="22C98DA1" w:rsidR="00E10A1B" w:rsidRPr="008408EC" w:rsidRDefault="00E10A1B" w:rsidP="00E10A1B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Has the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 xml:space="preserve">pplicant </w:t>
            </w:r>
            <w:r w:rsidR="00E27341">
              <w:rPr>
                <w:rFonts w:ascii="Arial" w:hAnsi="Arial" w:cs="Arial"/>
              </w:rPr>
              <w:t>followed the</w:t>
            </w:r>
            <w:r w:rsidR="0040378B">
              <w:rPr>
                <w:rFonts w:ascii="Arial" w:hAnsi="Arial" w:cs="Arial"/>
              </w:rPr>
              <w:t xml:space="preserve"> </w:t>
            </w:r>
            <w:r w:rsidR="00065661">
              <w:rPr>
                <w:rFonts w:ascii="Arial" w:hAnsi="Arial" w:cs="Arial"/>
              </w:rPr>
              <w:t xml:space="preserve">applicable </w:t>
            </w:r>
            <w:r w:rsidRPr="008408EC">
              <w:rPr>
                <w:rFonts w:ascii="Arial" w:hAnsi="Arial" w:cs="Arial"/>
              </w:rPr>
              <w:t>guidance</w:t>
            </w:r>
            <w:r w:rsidR="00E27341">
              <w:rPr>
                <w:rFonts w:ascii="Arial" w:hAnsi="Arial" w:cs="Arial"/>
              </w:rPr>
              <w:t xml:space="preserve"> in</w:t>
            </w:r>
            <w:r w:rsidRPr="008408EC">
              <w:rPr>
                <w:rFonts w:ascii="Arial" w:hAnsi="Arial" w:cs="Arial"/>
              </w:rPr>
              <w:t xml:space="preserve"> ‘</w:t>
            </w:r>
            <w:r w:rsidR="00B44FA9">
              <w:rPr>
                <w:rFonts w:ascii="Arial" w:hAnsi="Arial" w:cs="Arial"/>
              </w:rPr>
              <w:t xml:space="preserve">Guidance on preparing applications: Part 2 </w:t>
            </w:r>
            <w:r w:rsidR="00190991">
              <w:rPr>
                <w:rFonts w:ascii="Arial" w:hAnsi="Arial" w:cs="Arial"/>
              </w:rPr>
              <w:t>–</w:t>
            </w:r>
            <w:r w:rsidR="00B44FA9">
              <w:rPr>
                <w:rFonts w:ascii="Arial" w:hAnsi="Arial" w:cs="Arial"/>
              </w:rPr>
              <w:t xml:space="preserve"> </w:t>
            </w:r>
            <w:r w:rsidR="00190991">
              <w:rPr>
                <w:rFonts w:ascii="Arial" w:hAnsi="Arial" w:cs="Arial"/>
              </w:rPr>
              <w:t>Application contents</w:t>
            </w:r>
            <w:r w:rsidRPr="008408EC">
              <w:rPr>
                <w:rFonts w:ascii="Arial" w:hAnsi="Arial" w:cs="Arial"/>
              </w:rPr>
              <w:t>’</w:t>
            </w:r>
            <w:r w:rsidR="009A331C">
              <w:rPr>
                <w:rFonts w:ascii="Arial" w:hAnsi="Arial" w:cs="Arial"/>
              </w:rPr>
              <w:t xml:space="preserve"> and ‘Guidance on preparing applications: Part 3 </w:t>
            </w:r>
            <w:r w:rsidR="00322B84">
              <w:rPr>
                <w:rFonts w:ascii="Arial" w:hAnsi="Arial" w:cs="Arial"/>
              </w:rPr>
              <w:t>–</w:t>
            </w:r>
            <w:r w:rsidR="009A331C">
              <w:rPr>
                <w:rFonts w:ascii="Arial" w:hAnsi="Arial" w:cs="Arial"/>
              </w:rPr>
              <w:t xml:space="preserve"> </w:t>
            </w:r>
            <w:r w:rsidR="00322B84">
              <w:rPr>
                <w:rFonts w:ascii="Arial" w:hAnsi="Arial" w:cs="Arial"/>
              </w:rPr>
              <w:t>Content of a development consent order’</w:t>
            </w:r>
            <w:r w:rsidRPr="008408EC">
              <w:rPr>
                <w:rFonts w:ascii="Arial" w:hAnsi="Arial" w:cs="Arial"/>
              </w:rPr>
              <w:t>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7DE98EFF" w14:textId="4203A7AC" w:rsidR="00E10A1B" w:rsidRPr="0040378B" w:rsidRDefault="00E10A1B" w:rsidP="00E10A1B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1E651B" w:rsidRPr="008408EC" w14:paraId="2BF42D54" w14:textId="77777777" w:rsidTr="00C37620">
        <w:tc>
          <w:tcPr>
            <w:tcW w:w="5000" w:type="pct"/>
            <w:gridSpan w:val="15"/>
            <w:shd w:val="clear" w:color="auto" w:fill="99988F"/>
          </w:tcPr>
          <w:p w14:paraId="159C65A5" w14:textId="3352D67F" w:rsidR="004E49A8" w:rsidRPr="008408EC" w:rsidRDefault="004E49A8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Section </w:t>
            </w:r>
            <w:r w:rsidR="00F62473">
              <w:rPr>
                <w:rFonts w:ascii="Arial" w:hAnsi="Arial" w:cs="Arial"/>
                <w:b/>
                <w:color w:val="FFFFFF" w:themeColor="background1"/>
              </w:rPr>
              <w:t>55(4)</w:t>
            </w:r>
            <w:r w:rsidR="006641BA">
              <w:rPr>
                <w:rFonts w:ascii="Arial" w:hAnsi="Arial" w:cs="Arial"/>
                <w:b/>
                <w:color w:val="FFFFFF" w:themeColor="background1"/>
              </w:rPr>
              <w:t>(d)</w:t>
            </w:r>
            <w:r w:rsidR="00542477">
              <w:rPr>
                <w:rFonts w:ascii="Arial" w:hAnsi="Arial" w:cs="Arial"/>
                <w:b/>
                <w:color w:val="FFFFFF" w:themeColor="background1"/>
              </w:rPr>
              <w:t xml:space="preserve"> and </w:t>
            </w:r>
            <w:r w:rsidR="00B2616E">
              <w:rPr>
                <w:rFonts w:ascii="Arial" w:hAnsi="Arial" w:cs="Arial"/>
                <w:b/>
                <w:color w:val="FFFFFF" w:themeColor="background1"/>
              </w:rPr>
              <w:t>55(4A)</w:t>
            </w:r>
            <w:r w:rsidRPr="001F5EA4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3C5A99"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="003C5A99" w:rsidRPr="003C5A99">
              <w:rPr>
                <w:rFonts w:ascii="Arial" w:hAnsi="Arial" w:cs="Arial"/>
                <w:b/>
                <w:color w:val="FFFFFF" w:themeColor="background1"/>
              </w:rPr>
              <w:t>he applicant’s approach to satisfying section 48 (duty to publicise)</w:t>
            </w:r>
          </w:p>
        </w:tc>
      </w:tr>
      <w:tr w:rsidR="000365BD" w:rsidRPr="008408EC" w14:paraId="601DD1EB" w14:textId="77777777" w:rsidTr="00AA6BBD">
        <w:trPr>
          <w:trHeight w:val="854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</w:tcPr>
          <w:p w14:paraId="7CA1C029" w14:textId="77777777" w:rsidR="000365BD" w:rsidRPr="001F5EA4" w:rsidRDefault="000365BD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455EEE9" w14:textId="7B7F2884" w:rsidR="000365BD" w:rsidRPr="008408EC" w:rsidRDefault="00D53852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In accordance with</w:t>
            </w:r>
            <w:r>
              <w:rPr>
                <w:rFonts w:ascii="Arial" w:hAnsi="Arial" w:cs="Arial"/>
              </w:rPr>
              <w:t xml:space="preserve"> regulation 8 of The Infrastructure Planning (Environmental Impact Assessment) Regulations 2017 (the EIA regulations)</w:t>
            </w:r>
            <w:r w:rsidRPr="008408EC">
              <w:rPr>
                <w:rFonts w:ascii="Arial" w:hAnsi="Arial" w:cs="Arial"/>
              </w:rPr>
              <w:t xml:space="preserve">, did the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pplicant</w:t>
            </w:r>
            <w:r>
              <w:rPr>
                <w:rFonts w:ascii="Arial" w:hAnsi="Arial" w:cs="Arial"/>
              </w:rPr>
              <w:t xml:space="preserve"> (</w:t>
            </w:r>
            <w:r w:rsidRPr="00E47501">
              <w:rPr>
                <w:rFonts w:ascii="Arial" w:hAnsi="Arial" w:cs="Arial"/>
              </w:rPr>
              <w:t xml:space="preserve">prior to </w:t>
            </w:r>
            <w:r>
              <w:rPr>
                <w:rFonts w:ascii="Arial" w:hAnsi="Arial" w:cs="Arial"/>
              </w:rPr>
              <w:t>publicising the proposed application under s48)</w:t>
            </w:r>
            <w:r w:rsidRPr="008408EC">
              <w:rPr>
                <w:rFonts w:ascii="Arial" w:hAnsi="Arial" w:cs="Arial"/>
              </w:rPr>
              <w:t xml:space="preserve"> either (a) request </w:t>
            </w:r>
            <w:r>
              <w:rPr>
                <w:rFonts w:ascii="Arial" w:hAnsi="Arial" w:cs="Arial"/>
              </w:rPr>
              <w:t>T</w:t>
            </w:r>
            <w:r w:rsidRPr="008408EC">
              <w:rPr>
                <w:rFonts w:ascii="Arial" w:hAnsi="Arial" w:cs="Arial"/>
              </w:rPr>
              <w:t xml:space="preserve">he Planning Inspectorate adopt a </w:t>
            </w:r>
            <w:r>
              <w:rPr>
                <w:rFonts w:ascii="Arial" w:hAnsi="Arial" w:cs="Arial"/>
              </w:rPr>
              <w:t>s</w:t>
            </w:r>
            <w:r w:rsidRPr="008408EC">
              <w:rPr>
                <w:rFonts w:ascii="Arial" w:hAnsi="Arial" w:cs="Arial"/>
              </w:rPr>
              <w:t xml:space="preserve">creening </w:t>
            </w:r>
            <w:r>
              <w:rPr>
                <w:rFonts w:ascii="Arial" w:hAnsi="Arial" w:cs="Arial"/>
              </w:rPr>
              <w:t>o</w:t>
            </w:r>
            <w:r w:rsidRPr="008408EC">
              <w:rPr>
                <w:rFonts w:ascii="Arial" w:hAnsi="Arial" w:cs="Arial"/>
              </w:rPr>
              <w:t xml:space="preserve">pinion in respect of the development to which the application relates, or (b) notify </w:t>
            </w:r>
            <w:r>
              <w:rPr>
                <w:rFonts w:ascii="Arial" w:hAnsi="Arial" w:cs="Arial"/>
              </w:rPr>
              <w:t>T</w:t>
            </w:r>
            <w:r w:rsidRPr="008408EC">
              <w:rPr>
                <w:rFonts w:ascii="Arial" w:hAnsi="Arial" w:cs="Arial"/>
              </w:rPr>
              <w:t xml:space="preserve">he Planning Inspectorate in writing that it proposed to provide an </w:t>
            </w:r>
            <w:r>
              <w:rPr>
                <w:rFonts w:ascii="Arial" w:hAnsi="Arial" w:cs="Arial"/>
              </w:rPr>
              <w:t>e</w:t>
            </w:r>
            <w:r w:rsidRPr="008408EC">
              <w:rPr>
                <w:rFonts w:ascii="Arial" w:hAnsi="Arial" w:cs="Arial"/>
              </w:rPr>
              <w:t xml:space="preserve">nvironmental </w:t>
            </w:r>
            <w:r>
              <w:rPr>
                <w:rFonts w:ascii="Arial" w:hAnsi="Arial" w:cs="Arial"/>
              </w:rPr>
              <w:t>s</w:t>
            </w:r>
            <w:r w:rsidRPr="008408EC">
              <w:rPr>
                <w:rFonts w:ascii="Arial" w:hAnsi="Arial" w:cs="Arial"/>
              </w:rPr>
              <w:t>tatement</w:t>
            </w:r>
            <w:r>
              <w:rPr>
                <w:rFonts w:ascii="Arial" w:hAnsi="Arial" w:cs="Arial"/>
              </w:rPr>
              <w:t xml:space="preserve"> </w:t>
            </w:r>
            <w:r w:rsidRPr="008408EC">
              <w:rPr>
                <w:rFonts w:ascii="Arial" w:hAnsi="Arial" w:cs="Arial"/>
              </w:rPr>
              <w:t>in respect of that development?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FBB50F6" w14:textId="305912CB" w:rsidR="000365BD" w:rsidRPr="008408EC" w:rsidRDefault="000365BD" w:rsidP="00D53852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highlight w:val="cyan"/>
              </w:rPr>
            </w:pPr>
          </w:p>
        </w:tc>
      </w:tr>
      <w:tr w:rsidR="001F5EA4" w:rsidRPr="008408EC" w14:paraId="06DE2E21" w14:textId="77777777" w:rsidTr="00AA6BBD">
        <w:trPr>
          <w:trHeight w:val="854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</w:tcPr>
          <w:p w14:paraId="517BC6CE" w14:textId="3DBDACB7" w:rsidR="004E49A8" w:rsidRPr="001F5EA4" w:rsidRDefault="004E49A8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486BE21" w14:textId="18D11D32" w:rsidR="004E49A8" w:rsidRPr="008408EC" w:rsidRDefault="004E49A8" w:rsidP="009F05A8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Did the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 xml:space="preserve">pplicant publicise the proposed application in the prescribed manner set out in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 4(2) of the</w:t>
            </w:r>
            <w:r>
              <w:rPr>
                <w:rFonts w:ascii="Arial" w:hAnsi="Arial" w:cs="Arial"/>
              </w:rPr>
              <w:t xml:space="preserve"> </w:t>
            </w:r>
            <w:r w:rsidRPr="008408EC">
              <w:rPr>
                <w:rFonts w:ascii="Arial" w:hAnsi="Arial" w:cs="Arial"/>
              </w:rPr>
              <w:t xml:space="preserve">APFP </w:t>
            </w:r>
            <w:r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egulations?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2EF193E" w14:textId="3C786F52" w:rsidR="004E49A8" w:rsidRPr="008408EC" w:rsidRDefault="004E49A8" w:rsidP="009F05A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3B7548" w:rsidRPr="008408EC" w14:paraId="19FD6CDF" w14:textId="77777777" w:rsidTr="00AA6BBD">
        <w:trPr>
          <w:trHeight w:val="535"/>
        </w:trPr>
        <w:tc>
          <w:tcPr>
            <w:tcW w:w="193" w:type="pct"/>
            <w:tcBorders>
              <w:top w:val="single" w:sz="4" w:space="0" w:color="99988F"/>
              <w:bottom w:val="nil"/>
              <w:right w:val="single" w:sz="4" w:space="0" w:color="99988F"/>
            </w:tcBorders>
            <w:shd w:val="clear" w:color="auto" w:fill="99988F"/>
          </w:tcPr>
          <w:p w14:paraId="2D0233BF" w14:textId="77777777" w:rsidR="00A70B0C" w:rsidRPr="008408EC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left w:val="single" w:sz="4" w:space="0" w:color="99988F"/>
              <w:right w:val="single" w:sz="4" w:space="0" w:color="99988F"/>
            </w:tcBorders>
            <w:shd w:val="clear" w:color="auto" w:fill="99988F"/>
          </w:tcPr>
          <w:p w14:paraId="4887E1BB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747" w:type="pct"/>
            <w:gridSpan w:val="3"/>
            <w:tcBorders>
              <w:left w:val="single" w:sz="4" w:space="0" w:color="99988F"/>
              <w:right w:val="single" w:sz="4" w:space="0" w:color="99988F"/>
            </w:tcBorders>
            <w:shd w:val="clear" w:color="auto" w:fill="99988F"/>
          </w:tcPr>
          <w:p w14:paraId="1FEB9761" w14:textId="77777777" w:rsidR="00A70B0C" w:rsidRPr="001F5EA4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Newspaper(s)</w:t>
            </w:r>
          </w:p>
        </w:tc>
        <w:tc>
          <w:tcPr>
            <w:tcW w:w="1041" w:type="pct"/>
            <w:gridSpan w:val="4"/>
            <w:tcBorders>
              <w:left w:val="single" w:sz="4" w:space="0" w:color="99988F"/>
              <w:right w:val="single" w:sz="4" w:space="0" w:color="99988F"/>
            </w:tcBorders>
            <w:shd w:val="clear" w:color="auto" w:fill="99988F"/>
          </w:tcPr>
          <w:p w14:paraId="2C1B32EA" w14:textId="77777777" w:rsidR="00A70B0C" w:rsidRPr="001F5EA4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99988F"/>
            </w:tcBorders>
            <w:shd w:val="clear" w:color="auto" w:fill="99988F"/>
          </w:tcPr>
          <w:p w14:paraId="2A7D0A35" w14:textId="77777777" w:rsidR="00A70B0C" w:rsidRPr="001F5EA4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Date</w:t>
            </w:r>
          </w:p>
        </w:tc>
      </w:tr>
      <w:tr w:rsidR="00B366F0" w:rsidRPr="008408EC" w14:paraId="22A7279F" w14:textId="77777777" w:rsidTr="00AA6BBD">
        <w:trPr>
          <w:trHeight w:val="145"/>
        </w:trPr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2A4663C8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a)</w:t>
            </w:r>
          </w:p>
        </w:tc>
        <w:tc>
          <w:tcPr>
            <w:tcW w:w="2373" w:type="pct"/>
            <w:gridSpan w:val="5"/>
          </w:tcPr>
          <w:p w14:paraId="696EAF0B" w14:textId="2181440D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for at least two successive weeks in one or more local newspapers circulating in the vicinity in which the </w:t>
            </w:r>
            <w:r w:rsidR="00D50E38"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roposed </w:t>
            </w:r>
            <w:r w:rsidR="00D50E38">
              <w:rPr>
                <w:rFonts w:ascii="Arial" w:hAnsi="Arial" w:cs="Arial"/>
              </w:rPr>
              <w:t>d</w:t>
            </w:r>
            <w:r w:rsidRPr="008408EC">
              <w:rPr>
                <w:rFonts w:ascii="Arial" w:hAnsi="Arial" w:cs="Arial"/>
              </w:rPr>
              <w:t>evelopment would be situated;</w:t>
            </w:r>
          </w:p>
        </w:tc>
        <w:tc>
          <w:tcPr>
            <w:tcW w:w="1788" w:type="pct"/>
            <w:gridSpan w:val="7"/>
          </w:tcPr>
          <w:p w14:paraId="6E34CB80" w14:textId="10C1693E" w:rsidR="00A70B0C" w:rsidRPr="008408EC" w:rsidRDefault="00A70B0C" w:rsidP="00CA41C5">
            <w:pPr>
              <w:tabs>
                <w:tab w:val="left" w:pos="681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  <w:tc>
          <w:tcPr>
            <w:tcW w:w="646" w:type="pct"/>
            <w:gridSpan w:val="2"/>
          </w:tcPr>
          <w:p w14:paraId="333581C2" w14:textId="51DF393C" w:rsidR="00CA41C5" w:rsidRPr="008408EC" w:rsidRDefault="00CA41C5" w:rsidP="00CA41C5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  <w:p w14:paraId="26BFAEF1" w14:textId="17E7EF73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B366F0" w:rsidRPr="008408EC" w14:paraId="6E10A1B5" w14:textId="77777777" w:rsidTr="00AA6BBD">
        <w:trPr>
          <w:trHeight w:val="554"/>
        </w:trPr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01A7D0F6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b)</w:t>
            </w:r>
          </w:p>
        </w:tc>
        <w:tc>
          <w:tcPr>
            <w:tcW w:w="2373" w:type="pct"/>
            <w:gridSpan w:val="5"/>
          </w:tcPr>
          <w:p w14:paraId="1E082AD0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once in a national newspaper;</w:t>
            </w:r>
          </w:p>
        </w:tc>
        <w:tc>
          <w:tcPr>
            <w:tcW w:w="1788" w:type="pct"/>
            <w:gridSpan w:val="7"/>
          </w:tcPr>
          <w:p w14:paraId="6E32DD6D" w14:textId="1325EF39" w:rsidR="00A70B0C" w:rsidRPr="008408EC" w:rsidRDefault="00A70B0C" w:rsidP="00CA41C5">
            <w:pPr>
              <w:tabs>
                <w:tab w:val="left" w:pos="681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  <w:tc>
          <w:tcPr>
            <w:tcW w:w="646" w:type="pct"/>
            <w:gridSpan w:val="2"/>
          </w:tcPr>
          <w:p w14:paraId="41F4F966" w14:textId="088A7A33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B366F0" w:rsidRPr="008408EC" w14:paraId="648B4CF4" w14:textId="77777777" w:rsidTr="00AA6BBD">
        <w:trPr>
          <w:trHeight w:val="704"/>
        </w:trPr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0F188CED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c)</w:t>
            </w:r>
          </w:p>
        </w:tc>
        <w:tc>
          <w:tcPr>
            <w:tcW w:w="2373" w:type="pct"/>
            <w:gridSpan w:val="5"/>
          </w:tcPr>
          <w:p w14:paraId="3BE3106D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once in the London Gazette and, if land in Scotland is affected, the Edinburgh Gazette; and</w:t>
            </w:r>
          </w:p>
        </w:tc>
        <w:tc>
          <w:tcPr>
            <w:tcW w:w="1788" w:type="pct"/>
            <w:gridSpan w:val="7"/>
          </w:tcPr>
          <w:p w14:paraId="10FA0582" w14:textId="437EAEA6" w:rsidR="00A70B0C" w:rsidRPr="008408EC" w:rsidRDefault="00A70B0C" w:rsidP="00CA41C5">
            <w:pPr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  <w:tc>
          <w:tcPr>
            <w:tcW w:w="646" w:type="pct"/>
            <w:gridSpan w:val="2"/>
          </w:tcPr>
          <w:p w14:paraId="62B212E2" w14:textId="0CC03720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B366F0" w:rsidRPr="008408EC" w14:paraId="5C2D9FD2" w14:textId="77777777" w:rsidTr="00AA6BBD">
        <w:trPr>
          <w:trHeight w:val="854"/>
        </w:trPr>
        <w:tc>
          <w:tcPr>
            <w:tcW w:w="193" w:type="pct"/>
            <w:tcBorders>
              <w:top w:val="single" w:sz="4" w:space="0" w:color="99988F"/>
            </w:tcBorders>
            <w:shd w:val="clear" w:color="auto" w:fill="99988F"/>
          </w:tcPr>
          <w:p w14:paraId="4F141936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d)</w:t>
            </w:r>
          </w:p>
        </w:tc>
        <w:tc>
          <w:tcPr>
            <w:tcW w:w="2373" w:type="pct"/>
            <w:gridSpan w:val="5"/>
          </w:tcPr>
          <w:p w14:paraId="51180E06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where the proposed application relates to offshore development –</w:t>
            </w:r>
          </w:p>
          <w:p w14:paraId="22DEDB1E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lastRenderedPageBreak/>
              <w:t>(</w:t>
            </w:r>
            <w:proofErr w:type="spellStart"/>
            <w:r w:rsidRPr="008408EC">
              <w:rPr>
                <w:rFonts w:ascii="Arial" w:hAnsi="Arial" w:cs="Arial"/>
              </w:rPr>
              <w:t>i</w:t>
            </w:r>
            <w:proofErr w:type="spellEnd"/>
            <w:r w:rsidRPr="008408EC">
              <w:rPr>
                <w:rFonts w:ascii="Arial" w:hAnsi="Arial" w:cs="Arial"/>
              </w:rPr>
              <w:t>)  once in Lloyds List; and</w:t>
            </w:r>
          </w:p>
          <w:p w14:paraId="5A88C6B1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(ii)  once in an appropriate fishing trade journal?</w:t>
            </w:r>
          </w:p>
        </w:tc>
        <w:tc>
          <w:tcPr>
            <w:tcW w:w="1788" w:type="pct"/>
            <w:gridSpan w:val="7"/>
          </w:tcPr>
          <w:p w14:paraId="3E3640DF" w14:textId="2C727586" w:rsidR="00A70B0C" w:rsidRPr="008408EC" w:rsidRDefault="00A70B0C" w:rsidP="00CA41C5">
            <w:pPr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  <w:tc>
          <w:tcPr>
            <w:tcW w:w="646" w:type="pct"/>
            <w:gridSpan w:val="2"/>
          </w:tcPr>
          <w:p w14:paraId="39ED3596" w14:textId="013FADBA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</w:p>
        </w:tc>
      </w:tr>
      <w:tr w:rsidR="009D5721" w:rsidRPr="008408EC" w14:paraId="59EC3799" w14:textId="77777777" w:rsidTr="00AA6BBD">
        <w:trPr>
          <w:trHeight w:val="685"/>
        </w:trPr>
        <w:tc>
          <w:tcPr>
            <w:tcW w:w="193" w:type="pct"/>
            <w:tcBorders>
              <w:bottom w:val="single" w:sz="4" w:space="0" w:color="auto"/>
            </w:tcBorders>
          </w:tcPr>
          <w:p w14:paraId="5D591D72" w14:textId="7106F6AE" w:rsidR="00A70B0C" w:rsidRPr="001F5EA4" w:rsidRDefault="00A70B0C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3ECB764E" w14:textId="55142E81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Did the s48 notice include the required information set out in </w:t>
            </w:r>
            <w:r w:rsidR="00D50E38"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egulation 4(3) of </w:t>
            </w:r>
            <w:r>
              <w:rPr>
                <w:rFonts w:ascii="Arial" w:hAnsi="Arial" w:cs="Arial"/>
              </w:rPr>
              <w:t xml:space="preserve">the </w:t>
            </w:r>
            <w:r w:rsidRPr="008408EC">
              <w:rPr>
                <w:rFonts w:ascii="Arial" w:hAnsi="Arial" w:cs="Arial"/>
              </w:rPr>
              <w:t xml:space="preserve">APFP </w:t>
            </w:r>
            <w:r w:rsidR="00D50E38"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>egulations?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25B633C1" w14:textId="1B105E05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i/>
              </w:rPr>
            </w:pPr>
            <w:r w:rsidRPr="008408EC">
              <w:rPr>
                <w:rFonts w:ascii="Arial" w:hAnsi="Arial" w:cs="Arial"/>
              </w:rPr>
              <w:t xml:space="preserve"> </w:t>
            </w:r>
          </w:p>
        </w:tc>
      </w:tr>
      <w:tr w:rsidR="00F676CF" w:rsidRPr="008408EC" w14:paraId="239E4657" w14:textId="77777777" w:rsidTr="00F676CF">
        <w:tc>
          <w:tcPr>
            <w:tcW w:w="193" w:type="pct"/>
            <w:tcBorders>
              <w:bottom w:val="single" w:sz="4" w:space="0" w:color="99988F"/>
              <w:right w:val="single" w:sz="4" w:space="0" w:color="99988F"/>
            </w:tcBorders>
            <w:shd w:val="clear" w:color="auto" w:fill="99988F"/>
          </w:tcPr>
          <w:p w14:paraId="561DC32B" w14:textId="77777777" w:rsidR="00A70B0C" w:rsidRPr="008408EC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837" w:type="pct"/>
            <w:gridSpan w:val="2"/>
            <w:tcBorders>
              <w:left w:val="single" w:sz="4" w:space="0" w:color="99988F"/>
              <w:bottom w:val="single" w:sz="4" w:space="0" w:color="auto"/>
              <w:right w:val="single" w:sz="4" w:space="0" w:color="99988F"/>
            </w:tcBorders>
            <w:shd w:val="clear" w:color="auto" w:fill="99988F"/>
          </w:tcPr>
          <w:p w14:paraId="4ED5399D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Information</w:t>
            </w:r>
          </w:p>
        </w:tc>
        <w:tc>
          <w:tcPr>
            <w:tcW w:w="513" w:type="pct"/>
            <w:gridSpan w:val="2"/>
            <w:tcBorders>
              <w:left w:val="single" w:sz="4" w:space="0" w:color="99988F"/>
              <w:bottom w:val="nil"/>
              <w:right w:val="single" w:sz="4" w:space="0" w:color="99988F"/>
            </w:tcBorders>
            <w:shd w:val="clear" w:color="auto" w:fill="99988F"/>
          </w:tcPr>
          <w:p w14:paraId="65101293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Paragraph</w:t>
            </w:r>
          </w:p>
        </w:tc>
        <w:tc>
          <w:tcPr>
            <w:tcW w:w="164" w:type="pct"/>
            <w:gridSpan w:val="2"/>
            <w:tcBorders>
              <w:left w:val="single" w:sz="4" w:space="0" w:color="99988F"/>
              <w:bottom w:val="single" w:sz="4" w:space="0" w:color="99988F"/>
              <w:right w:val="single" w:sz="4" w:space="0" w:color="99988F"/>
            </w:tcBorders>
            <w:shd w:val="clear" w:color="auto" w:fill="99988F"/>
          </w:tcPr>
          <w:p w14:paraId="34A589BD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63" w:type="pct"/>
            <w:gridSpan w:val="7"/>
            <w:tcBorders>
              <w:left w:val="single" w:sz="4" w:space="0" w:color="99988F"/>
              <w:bottom w:val="single" w:sz="4" w:space="0" w:color="auto"/>
              <w:right w:val="single" w:sz="4" w:space="0" w:color="99988F"/>
            </w:tcBorders>
            <w:shd w:val="clear" w:color="auto" w:fill="99988F"/>
          </w:tcPr>
          <w:p w14:paraId="4DA1E68F" w14:textId="77777777" w:rsidR="00A70B0C" w:rsidRPr="001F5EA4" w:rsidRDefault="00A70B0C" w:rsidP="00A70B0C">
            <w:pPr>
              <w:spacing w:before="120" w:after="120"/>
              <w:ind w:left="35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Information</w:t>
            </w:r>
          </w:p>
        </w:tc>
        <w:tc>
          <w:tcPr>
            <w:tcW w:w="530" w:type="pct"/>
            <w:tcBorders>
              <w:left w:val="single" w:sz="4" w:space="0" w:color="99988F"/>
              <w:bottom w:val="single" w:sz="4" w:space="0" w:color="auto"/>
            </w:tcBorders>
            <w:shd w:val="clear" w:color="auto" w:fill="99988F"/>
          </w:tcPr>
          <w:p w14:paraId="5716E00D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Paragraph</w:t>
            </w:r>
          </w:p>
        </w:tc>
      </w:tr>
      <w:tr w:rsidR="00C075FE" w:rsidRPr="008408EC" w14:paraId="4ABAA2C4" w14:textId="77777777" w:rsidTr="00C37620">
        <w:trPr>
          <w:trHeight w:val="836"/>
        </w:trPr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09FD3580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a)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FA2453" w14:textId="735A228A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the name and address of the </w:t>
            </w:r>
            <w:r w:rsidR="001E5A5A"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pplicant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14:paraId="0450602B" w14:textId="5DF39638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BFBFBF"/>
              <w:bottom w:val="single" w:sz="4" w:space="0" w:color="99988F"/>
            </w:tcBorders>
            <w:shd w:val="clear" w:color="auto" w:fill="99988F"/>
          </w:tcPr>
          <w:p w14:paraId="1A860733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b)</w:t>
            </w:r>
          </w:p>
        </w:tc>
        <w:tc>
          <w:tcPr>
            <w:tcW w:w="1763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CEDE23" w14:textId="679B4675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statement that the </w:t>
            </w:r>
            <w:r w:rsidR="001E5A5A"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pplicant intends to make an application for development consent to the Secretary of State</w:t>
            </w:r>
          </w:p>
        </w:tc>
        <w:tc>
          <w:tcPr>
            <w:tcW w:w="530" w:type="pct"/>
            <w:tcBorders>
              <w:top w:val="single" w:sz="4" w:space="0" w:color="auto"/>
              <w:bottom w:val="dashed" w:sz="4" w:space="0" w:color="auto"/>
            </w:tcBorders>
          </w:tcPr>
          <w:p w14:paraId="752C9770" w14:textId="04578D6A" w:rsidR="00A70B0C" w:rsidRPr="008408EC" w:rsidRDefault="00A70B0C" w:rsidP="00A70B0C">
            <w:pPr>
              <w:spacing w:before="120" w:after="120"/>
              <w:rPr>
                <w:rFonts w:ascii="Arial" w:hAnsi="Arial" w:cs="Arial"/>
                <w:color w:val="808080"/>
              </w:rPr>
            </w:pPr>
          </w:p>
        </w:tc>
      </w:tr>
      <w:tr w:rsidR="00C075FE" w:rsidRPr="008408EC" w14:paraId="31298800" w14:textId="77777777" w:rsidTr="00C37620"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75031570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c)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125A5A88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 statement as to whether the application is EIA development</w:t>
            </w:r>
          </w:p>
        </w:tc>
        <w:tc>
          <w:tcPr>
            <w:tcW w:w="505" w:type="pct"/>
            <w:tcBorders>
              <w:top w:val="single" w:sz="4" w:space="0" w:color="auto"/>
              <w:bottom w:val="dashed" w:sz="4" w:space="0" w:color="auto"/>
            </w:tcBorders>
          </w:tcPr>
          <w:p w14:paraId="2F4FDC2A" w14:textId="64D6C938" w:rsidR="00A70B0C" w:rsidRPr="008408EC" w:rsidRDefault="00A70B0C" w:rsidP="00A70B0C">
            <w:pPr>
              <w:spacing w:before="120" w:after="120"/>
              <w:rPr>
                <w:rFonts w:ascii="Arial" w:hAnsi="Arial" w:cs="Arial"/>
                <w:color w:val="808080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99988F"/>
              <w:bottom w:val="single" w:sz="4" w:space="0" w:color="BFBFBF"/>
            </w:tcBorders>
            <w:shd w:val="clear" w:color="auto" w:fill="99988F"/>
          </w:tcPr>
          <w:p w14:paraId="25BDF90C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d)</w:t>
            </w:r>
          </w:p>
        </w:tc>
        <w:tc>
          <w:tcPr>
            <w:tcW w:w="1763" w:type="pct"/>
            <w:gridSpan w:val="7"/>
            <w:tcBorders>
              <w:top w:val="single" w:sz="4" w:space="0" w:color="auto"/>
              <w:bottom w:val="dashed" w:sz="4" w:space="0" w:color="auto"/>
            </w:tcBorders>
          </w:tcPr>
          <w:p w14:paraId="04080745" w14:textId="04D19E02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summary of the main proposals, specifying the location or route of the </w:t>
            </w:r>
            <w:r w:rsidR="00DE5CF2">
              <w:rPr>
                <w:rFonts w:ascii="Arial" w:hAnsi="Arial" w:cs="Arial"/>
              </w:rPr>
              <w:t>p</w:t>
            </w:r>
            <w:r w:rsidRPr="008408EC">
              <w:rPr>
                <w:rFonts w:ascii="Arial" w:hAnsi="Arial" w:cs="Arial"/>
              </w:rPr>
              <w:t xml:space="preserve">roposed </w:t>
            </w:r>
            <w:r w:rsidR="00DE5CF2">
              <w:rPr>
                <w:rFonts w:ascii="Arial" w:hAnsi="Arial" w:cs="Arial"/>
              </w:rPr>
              <w:t>d</w:t>
            </w:r>
            <w:r w:rsidRPr="008408EC">
              <w:rPr>
                <w:rFonts w:ascii="Arial" w:hAnsi="Arial" w:cs="Arial"/>
              </w:rPr>
              <w:t>evelopment</w:t>
            </w:r>
          </w:p>
        </w:tc>
        <w:tc>
          <w:tcPr>
            <w:tcW w:w="530" w:type="pct"/>
            <w:tcBorders>
              <w:bottom w:val="dashed" w:sz="4" w:space="0" w:color="auto"/>
            </w:tcBorders>
          </w:tcPr>
          <w:p w14:paraId="430BA79A" w14:textId="1EB79839" w:rsidR="00A70B0C" w:rsidRPr="008408EC" w:rsidRDefault="00A70B0C" w:rsidP="00A70B0C">
            <w:pPr>
              <w:spacing w:before="120" w:after="120"/>
              <w:rPr>
                <w:rFonts w:ascii="Arial" w:hAnsi="Arial" w:cs="Arial"/>
                <w:color w:val="808080"/>
              </w:rPr>
            </w:pPr>
          </w:p>
        </w:tc>
      </w:tr>
      <w:tr w:rsidR="00C075FE" w:rsidRPr="008408EC" w14:paraId="20486E32" w14:textId="77777777" w:rsidTr="00C37620"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215345AA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e)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63D15F3B" w14:textId="484AF319" w:rsidR="00A70B0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a statement that the documents, plans and maps </w:t>
            </w:r>
            <w:r>
              <w:rPr>
                <w:rFonts w:ascii="Arial" w:hAnsi="Arial" w:cs="Arial"/>
              </w:rPr>
              <w:t xml:space="preserve">were available on a website maintained by or on behalf of the </w:t>
            </w:r>
            <w:r w:rsidR="00DE5CF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pplicant. The statement must include:</w:t>
            </w:r>
          </w:p>
          <w:p w14:paraId="2ABBDC11" w14:textId="1F2B9E64" w:rsidR="00A70B0C" w:rsidRDefault="00DE5CF2" w:rsidP="00A70B0C">
            <w:pPr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A70B0C" w:rsidRPr="008408EC">
              <w:rPr>
                <w:rFonts w:ascii="Arial" w:hAnsi="Arial" w:cs="Arial"/>
              </w:rPr>
              <w:t xml:space="preserve">he nature and location of the </w:t>
            </w:r>
            <w:r>
              <w:rPr>
                <w:rFonts w:ascii="Arial" w:hAnsi="Arial" w:cs="Arial"/>
              </w:rPr>
              <w:t>p</w:t>
            </w:r>
            <w:r w:rsidR="00A70B0C" w:rsidRPr="008408EC">
              <w:rPr>
                <w:rFonts w:ascii="Arial" w:hAnsi="Arial" w:cs="Arial"/>
              </w:rPr>
              <w:t xml:space="preserve">roposed </w:t>
            </w:r>
            <w:r>
              <w:rPr>
                <w:rFonts w:ascii="Arial" w:hAnsi="Arial" w:cs="Arial"/>
              </w:rPr>
              <w:t>d</w:t>
            </w:r>
            <w:r w:rsidR="00A70B0C" w:rsidRPr="008408EC">
              <w:rPr>
                <w:rFonts w:ascii="Arial" w:hAnsi="Arial" w:cs="Arial"/>
              </w:rPr>
              <w:t xml:space="preserve">evelopment </w:t>
            </w:r>
          </w:p>
          <w:p w14:paraId="012B22A4" w14:textId="00644311" w:rsidR="00A70B0C" w:rsidRDefault="00DE5CF2" w:rsidP="00A70B0C">
            <w:pPr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A70B0C">
              <w:rPr>
                <w:rFonts w:ascii="Arial" w:hAnsi="Arial" w:cs="Arial"/>
              </w:rPr>
              <w:t xml:space="preserve">he address of the website </w:t>
            </w:r>
          </w:p>
          <w:p w14:paraId="56DBCB74" w14:textId="02C3A728" w:rsidR="00A70B0C" w:rsidRDefault="00DE5CF2" w:rsidP="00A70B0C">
            <w:pPr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A70B0C">
              <w:rPr>
                <w:rFonts w:ascii="Arial" w:hAnsi="Arial" w:cs="Arial"/>
              </w:rPr>
              <w:t xml:space="preserve">he place on the website </w:t>
            </w:r>
          </w:p>
          <w:p w14:paraId="12A4402F" w14:textId="67201BCA" w:rsidR="00A70B0C" w:rsidRPr="00C71AF8" w:rsidRDefault="00DE5CF2" w:rsidP="00A70B0C">
            <w:pPr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A70B0C">
              <w:rPr>
                <w:rFonts w:ascii="Arial" w:hAnsi="Arial" w:cs="Arial"/>
              </w:rPr>
              <w:t xml:space="preserve"> telephone number which can be used to contact the </w:t>
            </w:r>
            <w:r>
              <w:rPr>
                <w:rFonts w:ascii="Arial" w:hAnsi="Arial" w:cs="Arial"/>
              </w:rPr>
              <w:t>a</w:t>
            </w:r>
            <w:r w:rsidR="00A70B0C">
              <w:rPr>
                <w:rFonts w:ascii="Arial" w:hAnsi="Arial" w:cs="Arial"/>
              </w:rPr>
              <w:t xml:space="preserve">pplicant for enquiries in </w:t>
            </w:r>
            <w:r w:rsidR="00A70B0C">
              <w:rPr>
                <w:rFonts w:ascii="Arial" w:hAnsi="Arial" w:cs="Arial"/>
              </w:rPr>
              <w:lastRenderedPageBreak/>
              <w:t>relation to the documents, plans and maps</w:t>
            </w:r>
          </w:p>
        </w:tc>
        <w:tc>
          <w:tcPr>
            <w:tcW w:w="505" w:type="pct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23F121B" w14:textId="1D89705C" w:rsidR="00A70B0C" w:rsidRPr="008408EC" w:rsidRDefault="00A70B0C" w:rsidP="00A70B0C">
            <w:pPr>
              <w:spacing w:before="120" w:after="120"/>
              <w:rPr>
                <w:rFonts w:ascii="Arial" w:hAnsi="Arial" w:cs="Arial"/>
                <w:color w:val="808080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99988F"/>
              <w:left w:val="single" w:sz="4" w:space="0" w:color="auto"/>
              <w:bottom w:val="single" w:sz="4" w:space="0" w:color="99988F"/>
              <w:right w:val="single" w:sz="4" w:space="0" w:color="auto"/>
            </w:tcBorders>
            <w:shd w:val="clear" w:color="auto" w:fill="99988F"/>
          </w:tcPr>
          <w:p w14:paraId="08A67725" w14:textId="77777777" w:rsidR="00A70B0C" w:rsidRPr="001F5EA4" w:rsidRDefault="00A70B0C" w:rsidP="00A70B0C">
            <w:pPr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f)</w:t>
            </w:r>
          </w:p>
        </w:tc>
        <w:tc>
          <w:tcPr>
            <w:tcW w:w="17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5780B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the latest date on which those documents, plans and maps will be available for inspection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1F4B2147" w14:textId="3CA846F9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color w:val="808080"/>
              </w:rPr>
            </w:pPr>
          </w:p>
        </w:tc>
      </w:tr>
      <w:tr w:rsidR="00C075FE" w:rsidRPr="008408EC" w14:paraId="74901975" w14:textId="77777777" w:rsidTr="00C37620">
        <w:tc>
          <w:tcPr>
            <w:tcW w:w="193" w:type="pct"/>
            <w:tcBorders>
              <w:top w:val="single" w:sz="4" w:space="0" w:color="99988F"/>
              <w:bottom w:val="single" w:sz="4" w:space="0" w:color="99988F"/>
            </w:tcBorders>
            <w:shd w:val="clear" w:color="auto" w:fill="99988F"/>
          </w:tcPr>
          <w:p w14:paraId="15B83FFF" w14:textId="77777777" w:rsidR="00A70B0C" w:rsidRPr="001F5EA4" w:rsidRDefault="00A70B0C" w:rsidP="00A70B0C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bCs/>
                <w:color w:val="FFFFFF" w:themeColor="background1"/>
              </w:rPr>
              <w:t>g)</w:t>
            </w:r>
          </w:p>
        </w:tc>
        <w:tc>
          <w:tcPr>
            <w:tcW w:w="1837" w:type="pct"/>
            <w:gridSpan w:val="2"/>
          </w:tcPr>
          <w:p w14:paraId="587BC638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whether a charge will be made for copies of any of the documents, plans or maps and the amount of any charge</w:t>
            </w:r>
          </w:p>
        </w:tc>
        <w:tc>
          <w:tcPr>
            <w:tcW w:w="505" w:type="pct"/>
            <w:tcBorders>
              <w:right w:val="single" w:sz="4" w:space="0" w:color="auto"/>
            </w:tcBorders>
          </w:tcPr>
          <w:p w14:paraId="1F702F1B" w14:textId="2DD8D2A8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28"/>
              <w:rPr>
                <w:rFonts w:ascii="Arial" w:hAnsi="Arial" w:cs="Arial"/>
                <w:color w:val="808080"/>
              </w:rPr>
            </w:pPr>
          </w:p>
        </w:tc>
        <w:tc>
          <w:tcPr>
            <w:tcW w:w="172" w:type="pct"/>
            <w:gridSpan w:val="3"/>
            <w:tcBorders>
              <w:top w:val="single" w:sz="4" w:space="0" w:color="99988F"/>
              <w:left w:val="single" w:sz="4" w:space="0" w:color="auto"/>
              <w:bottom w:val="single" w:sz="4" w:space="0" w:color="99988F"/>
              <w:right w:val="single" w:sz="4" w:space="0" w:color="99988F"/>
            </w:tcBorders>
            <w:shd w:val="clear" w:color="auto" w:fill="99988F"/>
          </w:tcPr>
          <w:p w14:paraId="2DCBF3B4" w14:textId="374EB946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63" w:type="pct"/>
            <w:gridSpan w:val="7"/>
            <w:tcBorders>
              <w:left w:val="single" w:sz="4" w:space="0" w:color="99988F"/>
              <w:bottom w:val="single" w:sz="4" w:space="0" w:color="auto"/>
              <w:right w:val="single" w:sz="4" w:space="0" w:color="99988F"/>
            </w:tcBorders>
            <w:shd w:val="clear" w:color="auto" w:fill="99988F"/>
          </w:tcPr>
          <w:p w14:paraId="04511284" w14:textId="62267DBB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0" w:type="pct"/>
            <w:tcBorders>
              <w:left w:val="single" w:sz="4" w:space="0" w:color="99988F"/>
              <w:bottom w:val="single" w:sz="4" w:space="0" w:color="auto"/>
            </w:tcBorders>
            <w:shd w:val="clear" w:color="auto" w:fill="99988F"/>
          </w:tcPr>
          <w:p w14:paraId="3540086D" w14:textId="79B25DD3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color w:val="808080"/>
              </w:rPr>
            </w:pPr>
          </w:p>
        </w:tc>
      </w:tr>
      <w:tr w:rsidR="00A70B0C" w:rsidRPr="008408EC" w14:paraId="1340FE90" w14:textId="77777777" w:rsidTr="00C37620">
        <w:tc>
          <w:tcPr>
            <w:tcW w:w="193" w:type="pct"/>
            <w:tcBorders>
              <w:bottom w:val="nil"/>
            </w:tcBorders>
            <w:shd w:val="clear" w:color="auto" w:fill="FFFFFF"/>
          </w:tcPr>
          <w:p w14:paraId="0FF16DBA" w14:textId="54AECC17" w:rsidR="00A70B0C" w:rsidRPr="001F5EA4" w:rsidRDefault="00A70B0C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4807" w:type="pct"/>
            <w:gridSpan w:val="14"/>
            <w:tcBorders>
              <w:bottom w:val="single" w:sz="4" w:space="0" w:color="auto"/>
            </w:tcBorders>
          </w:tcPr>
          <w:p w14:paraId="3C0B296D" w14:textId="77777777" w:rsidR="00A70B0C" w:rsidRPr="008408EC" w:rsidRDefault="00A70B0C" w:rsidP="00A70B0C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Are there any observations in respect of the s48 notice provided above?</w:t>
            </w:r>
          </w:p>
        </w:tc>
      </w:tr>
      <w:tr w:rsidR="00A70B0C" w:rsidRPr="008408EC" w14:paraId="3E396664" w14:textId="77777777" w:rsidTr="00C37620">
        <w:tc>
          <w:tcPr>
            <w:tcW w:w="193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F72841F" w14:textId="77777777" w:rsidR="00A70B0C" w:rsidRPr="008408EC" w:rsidRDefault="00A70B0C" w:rsidP="00A70B0C">
            <w:pPr>
              <w:tabs>
                <w:tab w:val="left" w:pos="0"/>
                <w:tab w:val="left" w:pos="1118"/>
              </w:tabs>
              <w:spacing w:before="120"/>
              <w:rPr>
                <w:rFonts w:ascii="Arial" w:hAnsi="Arial" w:cs="Arial"/>
                <w:i/>
                <w:color w:val="808080"/>
              </w:rPr>
            </w:pPr>
          </w:p>
        </w:tc>
        <w:tc>
          <w:tcPr>
            <w:tcW w:w="4807" w:type="pct"/>
            <w:gridSpan w:val="14"/>
            <w:tcBorders>
              <w:bottom w:val="single" w:sz="4" w:space="0" w:color="auto"/>
            </w:tcBorders>
          </w:tcPr>
          <w:p w14:paraId="63AEA694" w14:textId="1B81BB42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color w:val="808080"/>
              </w:rPr>
            </w:pPr>
          </w:p>
        </w:tc>
      </w:tr>
      <w:tr w:rsidR="00E96D10" w:rsidRPr="008408EC" w14:paraId="5D88CDF4" w14:textId="77777777" w:rsidTr="00AA6BBD">
        <w:trPr>
          <w:trHeight w:val="1678"/>
        </w:trPr>
        <w:tc>
          <w:tcPr>
            <w:tcW w:w="193" w:type="pct"/>
          </w:tcPr>
          <w:p w14:paraId="27928DC3" w14:textId="77777777" w:rsidR="00E96D10" w:rsidRPr="001F5EA4" w:rsidRDefault="00E96D10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</w:tcPr>
          <w:p w14:paraId="3C553E58" w14:textId="04E5988D" w:rsidR="00E96D10" w:rsidRPr="008408EC" w:rsidRDefault="00A2446D" w:rsidP="00A70B0C">
            <w:pPr>
              <w:tabs>
                <w:tab w:val="left" w:pos="0"/>
                <w:tab w:val="num" w:pos="1800"/>
              </w:tabs>
              <w:spacing w:before="120" w:after="120"/>
              <w:ind w:right="1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the applicant </w:t>
            </w:r>
            <w:r w:rsidR="00551F1C">
              <w:rPr>
                <w:rFonts w:ascii="Arial" w:hAnsi="Arial" w:cs="Arial"/>
              </w:rPr>
              <w:t xml:space="preserve">had regard to </w:t>
            </w:r>
            <w:r w:rsidR="004C52C2">
              <w:rPr>
                <w:rFonts w:ascii="Arial" w:hAnsi="Arial" w:cs="Arial"/>
              </w:rPr>
              <w:t xml:space="preserve">the statutory guidance in </w:t>
            </w:r>
            <w:r w:rsidR="00E81621">
              <w:rPr>
                <w:rFonts w:ascii="Arial" w:hAnsi="Arial" w:cs="Arial"/>
              </w:rPr>
              <w:t>‘</w:t>
            </w:r>
            <w:r w:rsidR="000D3BD2">
              <w:rPr>
                <w:rFonts w:ascii="Arial" w:hAnsi="Arial" w:cs="Arial"/>
              </w:rPr>
              <w:t>Guidance on preparing applications: Part 1 – Pre-application steps</w:t>
            </w:r>
            <w:r w:rsidR="005E44DC">
              <w:rPr>
                <w:rFonts w:ascii="Arial" w:hAnsi="Arial" w:cs="Arial"/>
              </w:rPr>
              <w:t>’</w:t>
            </w:r>
            <w:r w:rsidR="00EE7606">
              <w:rPr>
                <w:rFonts w:ascii="Arial" w:hAnsi="Arial" w:cs="Arial"/>
              </w:rPr>
              <w:t xml:space="preserve"> </w:t>
            </w:r>
            <w:r w:rsidR="00271911">
              <w:rPr>
                <w:rFonts w:ascii="Arial" w:hAnsi="Arial" w:cs="Arial"/>
              </w:rPr>
              <w:t>in connection with</w:t>
            </w:r>
            <w:r w:rsidR="005E44DC">
              <w:rPr>
                <w:rFonts w:ascii="Arial" w:hAnsi="Arial" w:cs="Arial"/>
              </w:rPr>
              <w:t xml:space="preserve"> s48 (duty to publicise)? </w:t>
            </w:r>
          </w:p>
        </w:tc>
        <w:tc>
          <w:tcPr>
            <w:tcW w:w="2434" w:type="pct"/>
            <w:gridSpan w:val="9"/>
          </w:tcPr>
          <w:p w14:paraId="2D457AE7" w14:textId="0C25684B" w:rsidR="00E96D10" w:rsidRPr="001F5EA4" w:rsidRDefault="00C62498" w:rsidP="001F5EA4">
            <w:pPr>
              <w:pStyle w:val="Default"/>
              <w:rPr>
                <w:iCs/>
                <w:color w:val="auto"/>
              </w:rPr>
            </w:pPr>
            <w:r w:rsidRPr="00CC0FF0">
              <w:rPr>
                <w:iCs/>
                <w:color w:val="auto"/>
              </w:rPr>
              <w:t xml:space="preserve"> </w:t>
            </w:r>
          </w:p>
        </w:tc>
      </w:tr>
      <w:tr w:rsidR="009D5721" w:rsidRPr="008408EC" w14:paraId="04A976FC" w14:textId="77777777" w:rsidTr="00AA6BBD">
        <w:trPr>
          <w:trHeight w:val="301"/>
        </w:trPr>
        <w:tc>
          <w:tcPr>
            <w:tcW w:w="193" w:type="pct"/>
          </w:tcPr>
          <w:p w14:paraId="3B19D003" w14:textId="18B1FCE2" w:rsidR="00A70B0C" w:rsidRPr="001F5EA4" w:rsidRDefault="00A70B0C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  <w:bookmarkStart w:id="1" w:name="_Hlk215140857"/>
          </w:p>
        </w:tc>
        <w:tc>
          <w:tcPr>
            <w:tcW w:w="2373" w:type="pct"/>
            <w:gridSpan w:val="5"/>
          </w:tcPr>
          <w:p w14:paraId="684DDA14" w14:textId="15AFA113" w:rsidR="00A70B0C" w:rsidRPr="008408EC" w:rsidRDefault="00A70B0C" w:rsidP="00A70B0C">
            <w:pPr>
              <w:tabs>
                <w:tab w:val="left" w:pos="0"/>
                <w:tab w:val="num" w:pos="1800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Has a copy of the s48 notice been sent to the EIA consultation bodies and to any person notified to the </w:t>
            </w:r>
            <w:r w:rsidR="005D2D56"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>pplicant in accordance with</w:t>
            </w:r>
            <w:r w:rsidR="00FC5748">
              <w:rPr>
                <w:rFonts w:ascii="Arial" w:hAnsi="Arial" w:cs="Arial"/>
              </w:rPr>
              <w:t xml:space="preserve"> </w:t>
            </w:r>
            <w:r w:rsidR="005D2D56">
              <w:rPr>
                <w:rFonts w:ascii="Arial" w:hAnsi="Arial" w:cs="Arial"/>
              </w:rPr>
              <w:t>r</w:t>
            </w:r>
            <w:r w:rsidR="00FC5748">
              <w:rPr>
                <w:rFonts w:ascii="Arial" w:hAnsi="Arial" w:cs="Arial"/>
              </w:rPr>
              <w:t>egulation 13 of</w:t>
            </w:r>
            <w:r w:rsidRPr="008408EC">
              <w:rPr>
                <w:rFonts w:ascii="Arial" w:hAnsi="Arial" w:cs="Arial"/>
              </w:rPr>
              <w:t xml:space="preserve"> the EIA </w:t>
            </w:r>
            <w:r w:rsidR="005D2D56">
              <w:rPr>
                <w:rFonts w:ascii="Arial" w:hAnsi="Arial" w:cs="Arial"/>
              </w:rPr>
              <w:t>r</w:t>
            </w:r>
            <w:r w:rsidRPr="008408EC">
              <w:rPr>
                <w:rFonts w:ascii="Arial" w:hAnsi="Arial" w:cs="Arial"/>
              </w:rPr>
              <w:t xml:space="preserve">egulations? </w:t>
            </w:r>
          </w:p>
        </w:tc>
        <w:tc>
          <w:tcPr>
            <w:tcW w:w="2434" w:type="pct"/>
            <w:gridSpan w:val="9"/>
          </w:tcPr>
          <w:p w14:paraId="7722948A" w14:textId="4D63E677" w:rsidR="00A70B0C" w:rsidRPr="008408EC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bookmarkEnd w:id="1"/>
      <w:tr w:rsidR="00223CF2" w:rsidRPr="008408EC" w14:paraId="54BFA663" w14:textId="77777777" w:rsidTr="00C37620">
        <w:tc>
          <w:tcPr>
            <w:tcW w:w="5000" w:type="pct"/>
            <w:gridSpan w:val="15"/>
            <w:shd w:val="clear" w:color="auto" w:fill="99988F"/>
          </w:tcPr>
          <w:p w14:paraId="48C550F5" w14:textId="3EC14B29" w:rsidR="00223CF2" w:rsidRPr="001F5EA4" w:rsidRDefault="00223CF2" w:rsidP="003912DD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F44C60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>
              <w:rPr>
                <w:rFonts w:ascii="Arial" w:hAnsi="Arial" w:cs="Arial"/>
                <w:b/>
                <w:color w:val="FFFFFF" w:themeColor="background1"/>
              </w:rPr>
              <w:t>55(4)(e)</w:t>
            </w:r>
            <w:r w:rsidRPr="00F44C60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3912DD"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="003912DD" w:rsidRPr="003912DD">
              <w:rPr>
                <w:rFonts w:ascii="Arial" w:hAnsi="Arial" w:cs="Arial"/>
                <w:b/>
                <w:color w:val="FFFFFF" w:themeColor="background1"/>
              </w:rPr>
              <w:t>he extent to which the applicant has had regard to any advice given under section 51 in connection with the application</w:t>
            </w:r>
          </w:p>
        </w:tc>
      </w:tr>
      <w:tr w:rsidR="00223CF2" w:rsidRPr="008408EC" w14:paraId="3B223C86" w14:textId="77777777" w:rsidTr="00AA6BBD">
        <w:trPr>
          <w:trHeight w:val="301"/>
        </w:trPr>
        <w:tc>
          <w:tcPr>
            <w:tcW w:w="193" w:type="pct"/>
          </w:tcPr>
          <w:p w14:paraId="2AED0908" w14:textId="77777777" w:rsidR="00223CF2" w:rsidRPr="001F5EA4" w:rsidRDefault="00223CF2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before="120"/>
              <w:ind w:hanging="644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</w:tcPr>
          <w:p w14:paraId="19C5288B" w14:textId="77777777" w:rsidR="00223CF2" w:rsidRDefault="004F7150" w:rsidP="00A70B0C">
            <w:pPr>
              <w:tabs>
                <w:tab w:val="left" w:pos="0"/>
                <w:tab w:val="num" w:pos="1800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 xml:space="preserve">Has the </w:t>
            </w:r>
            <w:r>
              <w:rPr>
                <w:rFonts w:ascii="Arial" w:hAnsi="Arial" w:cs="Arial"/>
              </w:rPr>
              <w:t>a</w:t>
            </w:r>
            <w:r w:rsidRPr="008408EC">
              <w:rPr>
                <w:rFonts w:ascii="Arial" w:hAnsi="Arial" w:cs="Arial"/>
              </w:rPr>
              <w:t xml:space="preserve">pplicant </w:t>
            </w:r>
            <w:r w:rsidR="00466FF3">
              <w:rPr>
                <w:rFonts w:ascii="Arial" w:hAnsi="Arial" w:cs="Arial"/>
              </w:rPr>
              <w:t xml:space="preserve">had </w:t>
            </w:r>
            <w:r>
              <w:rPr>
                <w:rFonts w:ascii="Arial" w:hAnsi="Arial" w:cs="Arial"/>
              </w:rPr>
              <w:t xml:space="preserve">regard to any </w:t>
            </w:r>
            <w:r w:rsidR="005A6F47">
              <w:rPr>
                <w:rFonts w:ascii="Arial" w:hAnsi="Arial" w:cs="Arial"/>
              </w:rPr>
              <w:t xml:space="preserve">pre-application advice given </w:t>
            </w:r>
            <w:r w:rsidR="00315F3E">
              <w:rPr>
                <w:rFonts w:ascii="Arial" w:hAnsi="Arial" w:cs="Arial"/>
              </w:rPr>
              <w:t xml:space="preserve">under </w:t>
            </w:r>
            <w:r w:rsidR="00BB607B">
              <w:rPr>
                <w:rFonts w:ascii="Arial" w:hAnsi="Arial" w:cs="Arial"/>
              </w:rPr>
              <w:t xml:space="preserve">s51 </w:t>
            </w:r>
            <w:r w:rsidR="00383150">
              <w:rPr>
                <w:rFonts w:ascii="Arial" w:hAnsi="Arial" w:cs="Arial"/>
              </w:rPr>
              <w:t xml:space="preserve">of the PA2008 </w:t>
            </w:r>
            <w:r w:rsidR="00BB607B">
              <w:rPr>
                <w:rFonts w:ascii="Arial" w:hAnsi="Arial" w:cs="Arial"/>
              </w:rPr>
              <w:t>in connection with the application</w:t>
            </w:r>
            <w:r w:rsidR="00266A65">
              <w:rPr>
                <w:rFonts w:ascii="Arial" w:hAnsi="Arial" w:cs="Arial"/>
              </w:rPr>
              <w:t>, and if so, to what extent</w:t>
            </w:r>
            <w:r w:rsidR="00DF41C1">
              <w:rPr>
                <w:rFonts w:ascii="Arial" w:hAnsi="Arial" w:cs="Arial"/>
              </w:rPr>
              <w:t>?</w:t>
            </w:r>
          </w:p>
          <w:p w14:paraId="6615ADE2" w14:textId="4C378C82" w:rsidR="00035CFD" w:rsidRDefault="00817015" w:rsidP="00A70B0C">
            <w:pPr>
              <w:tabs>
                <w:tab w:val="left" w:pos="0"/>
                <w:tab w:val="num" w:pos="1800"/>
              </w:tabs>
              <w:spacing w:before="120" w:after="120"/>
              <w:ind w:right="1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For the purposes of s55(4)(e), s</w:t>
            </w:r>
            <w:r w:rsidR="00024B19">
              <w:rPr>
                <w:rFonts w:ascii="Arial" w:hAnsi="Arial" w:cs="Arial"/>
              </w:rPr>
              <w:t xml:space="preserve">51 advice is </w:t>
            </w:r>
            <w:r w:rsidR="00B112FD">
              <w:rPr>
                <w:rFonts w:ascii="Arial" w:hAnsi="Arial" w:cs="Arial"/>
              </w:rPr>
              <w:t>advice</w:t>
            </w:r>
            <w:r w:rsidR="00035CFD">
              <w:rPr>
                <w:rFonts w:ascii="Arial" w:hAnsi="Arial" w:cs="Arial"/>
              </w:rPr>
              <w:t xml:space="preserve"> given by the Planning Inspectorate that:</w:t>
            </w:r>
          </w:p>
          <w:p w14:paraId="3D9143D8" w14:textId="77777777" w:rsidR="00817015" w:rsidRDefault="00035CFD" w:rsidP="00A97B26">
            <w:pPr>
              <w:pStyle w:val="ListParagraph"/>
              <w:numPr>
                <w:ilvl w:val="0"/>
                <w:numId w:val="33"/>
              </w:numPr>
              <w:tabs>
                <w:tab w:val="left" w:pos="0"/>
              </w:tabs>
              <w:spacing w:before="120" w:after="120"/>
              <w:ind w:left="1020" w:right="147" w:hanging="35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been requested by the applicant</w:t>
            </w:r>
            <w:r w:rsidR="00817015">
              <w:rPr>
                <w:rFonts w:ascii="Arial" w:hAnsi="Arial" w:cs="Arial"/>
              </w:rPr>
              <w:t xml:space="preserve"> or any other party</w:t>
            </w:r>
          </w:p>
          <w:p w14:paraId="62804DD9" w14:textId="2AF742AE" w:rsidR="00024B19" w:rsidRPr="006A50F7" w:rsidRDefault="00817015" w:rsidP="00A97B26">
            <w:pPr>
              <w:pStyle w:val="ListParagraph"/>
              <w:numPr>
                <w:ilvl w:val="0"/>
                <w:numId w:val="33"/>
              </w:numPr>
              <w:tabs>
                <w:tab w:val="left" w:pos="0"/>
              </w:tabs>
              <w:spacing w:before="120" w:after="120"/>
              <w:ind w:left="1021" w:right="1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</w:t>
            </w:r>
            <w:r w:rsidR="00585E0A" w:rsidRPr="006A50F7">
              <w:rPr>
                <w:rFonts w:ascii="Arial" w:hAnsi="Arial" w:cs="Arial"/>
              </w:rPr>
              <w:t>in connection with the application</w:t>
            </w:r>
            <w:r w:rsidR="00B112FD" w:rsidRPr="006A50F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4" w:type="pct"/>
            <w:gridSpan w:val="9"/>
          </w:tcPr>
          <w:p w14:paraId="6F3764C8" w14:textId="53268273" w:rsidR="008356DE" w:rsidRPr="001F5EA4" w:rsidRDefault="008356DE" w:rsidP="008B7E03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</w:p>
        </w:tc>
      </w:tr>
      <w:tr w:rsidR="009D5721" w:rsidRPr="008408EC" w14:paraId="7900EAC6" w14:textId="77777777" w:rsidTr="000D6C96"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</w:tcPr>
          <w:p w14:paraId="2E888D14" w14:textId="135363F1" w:rsidR="00A70B0C" w:rsidRPr="001F5EA4" w:rsidRDefault="00A70B0C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pos="1118"/>
              </w:tabs>
              <w:spacing w:before="120"/>
              <w:ind w:hanging="644"/>
              <w:rPr>
                <w:rFonts w:ascii="Arial" w:hAnsi="Arial" w:cs="Arial"/>
                <w:bCs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  <w:shd w:val="clear" w:color="auto" w:fill="000000" w:themeFill="text1"/>
          </w:tcPr>
          <w:p w14:paraId="47990212" w14:textId="012DC5B5" w:rsidR="00A70B0C" w:rsidRPr="001F5EA4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Summary: Section 55(3)</w:t>
            </w:r>
            <w:r w:rsidR="00916D51" w:rsidRPr="001F5EA4">
              <w:rPr>
                <w:rFonts w:ascii="Arial" w:hAnsi="Arial" w:cs="Arial"/>
                <w:b/>
                <w:color w:val="FFFFFF" w:themeColor="background1"/>
              </w:rPr>
              <w:t>(f)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40C5A2BC" w14:textId="5CD2E6D9" w:rsidR="00A70B0C" w:rsidRPr="008408EC" w:rsidRDefault="00A70B0C" w:rsidP="00A70B0C">
            <w:pPr>
              <w:pStyle w:val="Default"/>
              <w:spacing w:before="120" w:after="120"/>
              <w:rPr>
                <w:i/>
                <w:color w:val="auto"/>
              </w:rPr>
            </w:pPr>
          </w:p>
        </w:tc>
      </w:tr>
      <w:tr w:rsidR="00A70B0C" w:rsidRPr="008408EC" w14:paraId="632D37A7" w14:textId="77777777" w:rsidTr="00C37620"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00625E"/>
          </w:tcPr>
          <w:p w14:paraId="5004CCAF" w14:textId="5504ED30" w:rsidR="00A70B0C" w:rsidRPr="008408EC" w:rsidRDefault="00A70B0C" w:rsidP="00A70B0C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408EC">
              <w:rPr>
                <w:rFonts w:ascii="Arial" w:hAnsi="Arial" w:cs="Arial"/>
                <w:b/>
                <w:color w:val="FFFFFF"/>
              </w:rPr>
              <w:t>The Infrastructure Planning (Fees) Regulations 2010</w:t>
            </w:r>
          </w:p>
        </w:tc>
      </w:tr>
      <w:tr w:rsidR="00A70B0C" w:rsidRPr="008408EC" w14:paraId="3FD7C3F2" w14:textId="77777777" w:rsidTr="001241E6">
        <w:tc>
          <w:tcPr>
            <w:tcW w:w="5000" w:type="pct"/>
            <w:gridSpan w:val="15"/>
            <w:shd w:val="clear" w:color="auto" w:fill="99988F"/>
          </w:tcPr>
          <w:p w14:paraId="0DE25B5D" w14:textId="7F5CC180" w:rsidR="00A70B0C" w:rsidRPr="001241E6" w:rsidRDefault="00A70B0C" w:rsidP="00A70B0C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1241E6">
              <w:rPr>
                <w:rFonts w:ascii="Arial" w:hAnsi="Arial" w:cs="Arial"/>
                <w:b/>
                <w:color w:val="FFFFFF" w:themeColor="background1"/>
              </w:rPr>
              <w:t>Pre-application fee</w:t>
            </w:r>
          </w:p>
        </w:tc>
      </w:tr>
      <w:tr w:rsidR="00B366F0" w:rsidRPr="008408EC" w14:paraId="1B084026" w14:textId="77777777" w:rsidTr="00AA6BBD">
        <w:tc>
          <w:tcPr>
            <w:tcW w:w="193" w:type="pct"/>
          </w:tcPr>
          <w:p w14:paraId="3B4A962A" w14:textId="6831B0B8" w:rsidR="00D16888" w:rsidRPr="001F5EA4" w:rsidRDefault="00D16888" w:rsidP="001F5EA4">
            <w:pPr>
              <w:pStyle w:val="ListParagraph"/>
              <w:numPr>
                <w:ilvl w:val="0"/>
                <w:numId w:val="17"/>
              </w:numPr>
              <w:tabs>
                <w:tab w:val="left" w:pos="1118"/>
              </w:tabs>
              <w:spacing w:before="120" w:after="120"/>
              <w:ind w:right="148" w:hanging="612"/>
              <w:rPr>
                <w:rFonts w:ascii="Arial" w:hAnsi="Arial" w:cs="Arial"/>
                <w:b/>
              </w:rPr>
            </w:pPr>
            <w:bookmarkStart w:id="2" w:name="_Hlk170825069"/>
            <w:r w:rsidRPr="001F5EA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2373" w:type="pct"/>
            <w:gridSpan w:val="5"/>
          </w:tcPr>
          <w:p w14:paraId="0D0DE165" w14:textId="34FC0F2D" w:rsidR="00D16888" w:rsidRPr="004233BA" w:rsidRDefault="008968A7" w:rsidP="00D1688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Cs/>
              </w:rPr>
            </w:pPr>
            <w:r w:rsidRPr="004233BA">
              <w:rPr>
                <w:rFonts w:ascii="Arial" w:hAnsi="Arial" w:cs="Arial"/>
                <w:bCs/>
              </w:rPr>
              <w:t xml:space="preserve">Were </w:t>
            </w:r>
            <w:r w:rsidR="00D16888" w:rsidRPr="004233BA">
              <w:rPr>
                <w:rFonts w:ascii="Arial" w:hAnsi="Arial" w:cs="Arial"/>
                <w:bCs/>
              </w:rPr>
              <w:t xml:space="preserve">all pre-application fees paid before the application was </w:t>
            </w:r>
            <w:r w:rsidR="00013B9E" w:rsidRPr="004233BA">
              <w:rPr>
                <w:rFonts w:ascii="Arial" w:hAnsi="Arial" w:cs="Arial"/>
                <w:bCs/>
              </w:rPr>
              <w:t>made</w:t>
            </w:r>
            <w:r w:rsidR="00D16888" w:rsidRPr="004233BA">
              <w:rPr>
                <w:rFonts w:ascii="Arial" w:hAnsi="Arial" w:cs="Arial"/>
                <w:bCs/>
              </w:rPr>
              <w:t>?</w:t>
            </w:r>
            <w:r w:rsidR="00D16888" w:rsidRPr="004233BA">
              <w:rPr>
                <w:rFonts w:ascii="Arial" w:hAnsi="Arial" w:cs="Arial"/>
                <w:bCs/>
              </w:rPr>
              <w:tab/>
            </w:r>
          </w:p>
          <w:p w14:paraId="376FA618" w14:textId="55557183" w:rsidR="000D71A1" w:rsidRPr="004233BA" w:rsidRDefault="000D71A1" w:rsidP="00D1688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Cs/>
              </w:rPr>
            </w:pPr>
            <w:r w:rsidRPr="004233BA">
              <w:rPr>
                <w:rFonts w:ascii="Arial" w:hAnsi="Arial" w:cs="Arial"/>
                <w:bCs/>
              </w:rPr>
              <w:t xml:space="preserve">Pre-application services for which a fee can be charged is defined in </w:t>
            </w:r>
            <w:r w:rsidR="006A59DA">
              <w:rPr>
                <w:rFonts w:ascii="Arial" w:hAnsi="Arial" w:cs="Arial"/>
                <w:bCs/>
              </w:rPr>
              <w:t>r</w:t>
            </w:r>
            <w:r w:rsidRPr="004233BA">
              <w:rPr>
                <w:rFonts w:ascii="Arial" w:hAnsi="Arial" w:cs="Arial"/>
                <w:bCs/>
              </w:rPr>
              <w:t xml:space="preserve">egulation 2A(8) and includes services listed within </w:t>
            </w:r>
            <w:r w:rsidR="006A59DA">
              <w:rPr>
                <w:rFonts w:ascii="Arial" w:hAnsi="Arial" w:cs="Arial"/>
                <w:bCs/>
              </w:rPr>
              <w:t>s</w:t>
            </w:r>
            <w:r w:rsidRPr="004233BA">
              <w:rPr>
                <w:rFonts w:ascii="Arial" w:hAnsi="Arial" w:cs="Arial"/>
                <w:bCs/>
              </w:rPr>
              <w:t xml:space="preserve">chedule 1 of </w:t>
            </w:r>
            <w:r w:rsidR="00A6291F">
              <w:rPr>
                <w:rFonts w:ascii="Arial" w:hAnsi="Arial" w:cs="Arial"/>
                <w:bCs/>
              </w:rPr>
              <w:t>T</w:t>
            </w:r>
            <w:r w:rsidRPr="004233BA">
              <w:rPr>
                <w:rFonts w:ascii="Arial" w:hAnsi="Arial" w:cs="Arial"/>
                <w:bCs/>
              </w:rPr>
              <w:t xml:space="preserve">he </w:t>
            </w:r>
            <w:r w:rsidR="006A59DA" w:rsidRPr="006A59DA">
              <w:rPr>
                <w:rFonts w:ascii="Arial" w:hAnsi="Arial" w:cs="Arial"/>
                <w:bCs/>
              </w:rPr>
              <w:t>Infrastructure Planning (Fees) Regulations 2010</w:t>
            </w:r>
            <w:r w:rsidRPr="004233BA">
              <w:rPr>
                <w:rFonts w:ascii="Arial" w:hAnsi="Arial" w:cs="Arial"/>
                <w:bCs/>
              </w:rPr>
              <w:t xml:space="preserve">. Fees for pre-application services apply to all proposed applications, from the inception meeting. These fees must be paid within 28 days of the </w:t>
            </w:r>
            <w:r w:rsidR="00CE508F">
              <w:rPr>
                <w:rFonts w:ascii="Arial" w:hAnsi="Arial" w:cs="Arial"/>
                <w:bCs/>
              </w:rPr>
              <w:t>notice</w:t>
            </w:r>
            <w:r w:rsidRPr="004233BA">
              <w:rPr>
                <w:rFonts w:ascii="Arial" w:hAnsi="Arial" w:cs="Arial"/>
                <w:bCs/>
              </w:rPr>
              <w:t xml:space="preserve">. If the applicant fails to pay the fee within 28 days, </w:t>
            </w:r>
            <w:r w:rsidR="006A59DA">
              <w:rPr>
                <w:rFonts w:ascii="Arial" w:hAnsi="Arial" w:cs="Arial"/>
                <w:bCs/>
              </w:rPr>
              <w:t>T</w:t>
            </w:r>
            <w:r w:rsidRPr="004233BA">
              <w:rPr>
                <w:rFonts w:ascii="Arial" w:hAnsi="Arial" w:cs="Arial"/>
                <w:bCs/>
              </w:rPr>
              <w:t>he Planning Inspectorate will not provide the applicant with any further pre-application services or take any further steps in relation to the proposed application.</w:t>
            </w:r>
          </w:p>
        </w:tc>
        <w:tc>
          <w:tcPr>
            <w:tcW w:w="2434" w:type="pct"/>
            <w:gridSpan w:val="9"/>
          </w:tcPr>
          <w:p w14:paraId="2239B602" w14:textId="67C167A6" w:rsidR="00D16888" w:rsidRPr="004233BA" w:rsidRDefault="00D16888" w:rsidP="00762AD5">
            <w:pPr>
              <w:pStyle w:val="ListParagraph"/>
              <w:spacing w:before="120" w:after="120"/>
              <w:ind w:left="0"/>
              <w:contextualSpacing w:val="0"/>
              <w:rPr>
                <w:rFonts w:ascii="Arial" w:hAnsi="Arial" w:cs="Arial"/>
                <w:bCs/>
              </w:rPr>
            </w:pPr>
          </w:p>
        </w:tc>
      </w:tr>
      <w:bookmarkEnd w:id="2"/>
      <w:tr w:rsidR="00D16888" w:rsidRPr="008408EC" w14:paraId="64A78912" w14:textId="77777777" w:rsidTr="001241E6">
        <w:tc>
          <w:tcPr>
            <w:tcW w:w="5000" w:type="pct"/>
            <w:gridSpan w:val="15"/>
            <w:shd w:val="clear" w:color="auto" w:fill="99988F"/>
          </w:tcPr>
          <w:p w14:paraId="58BCF8F4" w14:textId="77777777" w:rsidR="00D16888" w:rsidRPr="001241E6" w:rsidRDefault="00D16888" w:rsidP="00D1688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  <w:b/>
                <w:color w:val="FFFFFF" w:themeColor="background1"/>
              </w:rPr>
            </w:pPr>
            <w:r w:rsidRPr="001241E6">
              <w:rPr>
                <w:rFonts w:ascii="Arial" w:hAnsi="Arial" w:cs="Arial"/>
                <w:b/>
                <w:color w:val="FFFFFF" w:themeColor="background1"/>
              </w:rPr>
              <w:t>Fees to accompany an application</w:t>
            </w:r>
          </w:p>
        </w:tc>
      </w:tr>
      <w:tr w:rsidR="009D5721" w:rsidRPr="008408EC" w14:paraId="0EBF5A97" w14:textId="77777777" w:rsidTr="00AA6BBD">
        <w:tc>
          <w:tcPr>
            <w:tcW w:w="193" w:type="pct"/>
            <w:tcBorders>
              <w:bottom w:val="single" w:sz="4" w:space="0" w:color="auto"/>
            </w:tcBorders>
          </w:tcPr>
          <w:p w14:paraId="0A426EFA" w14:textId="4AD60420" w:rsidR="00D16888" w:rsidRPr="001F5EA4" w:rsidRDefault="00D16888" w:rsidP="001F5EA4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pos="1118"/>
              </w:tabs>
              <w:spacing w:before="120"/>
              <w:ind w:hanging="612"/>
              <w:rPr>
                <w:rFonts w:ascii="Arial" w:hAnsi="Arial" w:cs="Arial"/>
              </w:rPr>
            </w:pPr>
          </w:p>
        </w:tc>
        <w:tc>
          <w:tcPr>
            <w:tcW w:w="2373" w:type="pct"/>
            <w:gridSpan w:val="5"/>
            <w:tcBorders>
              <w:bottom w:val="single" w:sz="4" w:space="0" w:color="auto"/>
            </w:tcBorders>
          </w:tcPr>
          <w:p w14:paraId="4F119BF7" w14:textId="41F2B515" w:rsidR="00D16888" w:rsidRDefault="00D16888" w:rsidP="00D1688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Was the fee paid at the same time that the application was made?</w:t>
            </w:r>
          </w:p>
          <w:p w14:paraId="31A834D4" w14:textId="749FDEDF" w:rsidR="00B93C7E" w:rsidRPr="008408EC" w:rsidRDefault="00B93C7E" w:rsidP="00D16888">
            <w:pPr>
              <w:tabs>
                <w:tab w:val="left" w:pos="1118"/>
              </w:tabs>
              <w:spacing w:before="120" w:after="120"/>
              <w:ind w:right="148"/>
              <w:rPr>
                <w:rFonts w:ascii="Arial" w:hAnsi="Arial" w:cs="Arial"/>
              </w:rPr>
            </w:pPr>
            <w:r w:rsidRPr="00B93C7E">
              <w:rPr>
                <w:rFonts w:ascii="Arial" w:hAnsi="Arial" w:cs="Arial"/>
              </w:rPr>
              <w:t xml:space="preserve">The Planning Inspectorate must charge the </w:t>
            </w:r>
            <w:r w:rsidR="006A59DA">
              <w:rPr>
                <w:rFonts w:ascii="Arial" w:hAnsi="Arial" w:cs="Arial"/>
              </w:rPr>
              <w:t>a</w:t>
            </w:r>
            <w:r w:rsidRPr="00B93C7E">
              <w:rPr>
                <w:rFonts w:ascii="Arial" w:hAnsi="Arial" w:cs="Arial"/>
              </w:rPr>
              <w:t xml:space="preserve">pplicant a fee in respect of the decision by </w:t>
            </w:r>
            <w:r w:rsidR="00CC55C4">
              <w:rPr>
                <w:rFonts w:ascii="Arial" w:hAnsi="Arial" w:cs="Arial"/>
              </w:rPr>
              <w:t>t</w:t>
            </w:r>
            <w:r w:rsidRPr="00B93C7E">
              <w:rPr>
                <w:rFonts w:ascii="Arial" w:hAnsi="Arial" w:cs="Arial"/>
              </w:rPr>
              <w:t xml:space="preserve">he Planning Inspectorate under section 55 of the PA2008. If the </w:t>
            </w:r>
            <w:r w:rsidR="006A59DA">
              <w:rPr>
                <w:rFonts w:ascii="Arial" w:hAnsi="Arial" w:cs="Arial"/>
              </w:rPr>
              <w:t>a</w:t>
            </w:r>
            <w:r w:rsidRPr="00B93C7E">
              <w:rPr>
                <w:rFonts w:ascii="Arial" w:hAnsi="Arial" w:cs="Arial"/>
              </w:rPr>
              <w:t xml:space="preserve">pplicant fails to pay the fee, </w:t>
            </w:r>
            <w:r w:rsidR="006A59DA">
              <w:rPr>
                <w:rFonts w:ascii="Arial" w:hAnsi="Arial" w:cs="Arial"/>
              </w:rPr>
              <w:t>T</w:t>
            </w:r>
            <w:r w:rsidRPr="00B93C7E">
              <w:rPr>
                <w:rFonts w:ascii="Arial" w:hAnsi="Arial" w:cs="Arial"/>
              </w:rPr>
              <w:t>he Planning Inspectorate need not consider the application until payment is received. The fee must be paid at the same time that the application is made</w:t>
            </w:r>
            <w:r w:rsidR="00DC382A">
              <w:rPr>
                <w:rFonts w:ascii="Arial" w:hAnsi="Arial" w:cs="Arial"/>
              </w:rPr>
              <w:t>.</w:t>
            </w:r>
          </w:p>
        </w:tc>
        <w:tc>
          <w:tcPr>
            <w:tcW w:w="2434" w:type="pct"/>
            <w:gridSpan w:val="9"/>
            <w:tcBorders>
              <w:bottom w:val="single" w:sz="4" w:space="0" w:color="auto"/>
            </w:tcBorders>
          </w:tcPr>
          <w:p w14:paraId="43CD2915" w14:textId="77777777" w:rsidR="007205E9" w:rsidRPr="007205E9" w:rsidRDefault="007205E9" w:rsidP="007205E9"/>
          <w:p w14:paraId="1AD1F961" w14:textId="77777777" w:rsidR="007205E9" w:rsidRPr="007205E9" w:rsidRDefault="007205E9" w:rsidP="007205E9"/>
          <w:p w14:paraId="5C278E50" w14:textId="77777777" w:rsidR="007205E9" w:rsidRPr="007205E9" w:rsidRDefault="007205E9" w:rsidP="007205E9"/>
          <w:p w14:paraId="240E8965" w14:textId="77777777" w:rsidR="007205E9" w:rsidRDefault="007205E9" w:rsidP="007205E9">
            <w:pPr>
              <w:rPr>
                <w:rFonts w:ascii="Arial" w:hAnsi="Arial" w:cs="Arial"/>
              </w:rPr>
            </w:pPr>
          </w:p>
          <w:p w14:paraId="1CFF71D9" w14:textId="77777777" w:rsidR="007205E9" w:rsidRPr="007205E9" w:rsidRDefault="007205E9" w:rsidP="007205E9">
            <w:pPr>
              <w:jc w:val="center"/>
            </w:pPr>
          </w:p>
        </w:tc>
      </w:tr>
    </w:tbl>
    <w:p w14:paraId="373BC3DA" w14:textId="77777777" w:rsidR="0052153D" w:rsidRDefault="0052153D" w:rsidP="0052153D">
      <w:pPr>
        <w:rPr>
          <w:rFonts w:ascii="Arial" w:hAnsi="Arial" w:cs="Arial"/>
          <w:b/>
        </w:rPr>
      </w:pPr>
    </w:p>
    <w:p w14:paraId="62968427" w14:textId="77777777" w:rsidR="0052158A" w:rsidRDefault="0052158A" w:rsidP="0052153D">
      <w:pPr>
        <w:rPr>
          <w:rFonts w:ascii="Arial" w:hAnsi="Arial" w:cs="Arial"/>
          <w:b/>
        </w:rPr>
      </w:pPr>
    </w:p>
    <w:p w14:paraId="12938C2B" w14:textId="77777777" w:rsidR="0052158A" w:rsidRPr="008408EC" w:rsidRDefault="0052158A" w:rsidP="0052153D">
      <w:pPr>
        <w:rPr>
          <w:rFonts w:ascii="Arial" w:hAnsi="Arial" w:cs="Arial"/>
        </w:rPr>
      </w:pPr>
    </w:p>
    <w:p w14:paraId="0AD547BB" w14:textId="77777777" w:rsidR="007442E9" w:rsidRPr="008408EC" w:rsidRDefault="007442E9" w:rsidP="00BD0149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32"/>
        <w:gridCol w:w="4957"/>
      </w:tblGrid>
      <w:tr w:rsidR="00DC382A" w:rsidRPr="00DC382A" w14:paraId="29E81420" w14:textId="77777777" w:rsidTr="00DC382A">
        <w:tc>
          <w:tcPr>
            <w:tcW w:w="1227" w:type="pct"/>
            <w:shd w:val="clear" w:color="auto" w:fill="00625E"/>
          </w:tcPr>
          <w:p w14:paraId="332D99FD" w14:textId="77777777" w:rsidR="004446F5" w:rsidRPr="001F5EA4" w:rsidRDefault="004446F5" w:rsidP="009D4EE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Role</w:t>
            </w:r>
          </w:p>
        </w:tc>
        <w:tc>
          <w:tcPr>
            <w:tcW w:w="2071" w:type="pct"/>
            <w:shd w:val="clear" w:color="auto" w:fill="00625E"/>
          </w:tcPr>
          <w:p w14:paraId="77795C91" w14:textId="77777777" w:rsidR="004446F5" w:rsidRPr="001F5EA4" w:rsidRDefault="004446F5" w:rsidP="009D4EE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Electronic signature</w:t>
            </w:r>
          </w:p>
        </w:tc>
        <w:tc>
          <w:tcPr>
            <w:tcW w:w="1703" w:type="pct"/>
            <w:shd w:val="clear" w:color="auto" w:fill="00625E"/>
          </w:tcPr>
          <w:p w14:paraId="05E128D5" w14:textId="77777777" w:rsidR="004446F5" w:rsidRPr="001F5EA4" w:rsidRDefault="004446F5" w:rsidP="009D4EE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1F5EA4">
              <w:rPr>
                <w:rFonts w:ascii="Arial" w:hAnsi="Arial" w:cs="Arial"/>
                <w:b/>
                <w:color w:val="FFFFFF" w:themeColor="background1"/>
              </w:rPr>
              <w:t>Date</w:t>
            </w:r>
          </w:p>
        </w:tc>
      </w:tr>
      <w:tr w:rsidR="00103FCF" w:rsidRPr="008408EC" w14:paraId="164BD23F" w14:textId="77777777" w:rsidTr="00FE0985">
        <w:tc>
          <w:tcPr>
            <w:tcW w:w="1227" w:type="pct"/>
          </w:tcPr>
          <w:p w14:paraId="4758D190" w14:textId="77777777" w:rsidR="004446F5" w:rsidRPr="008408EC" w:rsidRDefault="004446F5" w:rsidP="009D4EEB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Case Manager</w:t>
            </w:r>
          </w:p>
        </w:tc>
        <w:tc>
          <w:tcPr>
            <w:tcW w:w="2071" w:type="pct"/>
          </w:tcPr>
          <w:p w14:paraId="356C5529" w14:textId="4D33CA4D" w:rsidR="004446F5" w:rsidRPr="00B06354" w:rsidRDefault="004446F5" w:rsidP="009D4EE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3" w:type="pct"/>
          </w:tcPr>
          <w:p w14:paraId="180BC330" w14:textId="45604B14" w:rsidR="004446F5" w:rsidRPr="008408EC" w:rsidRDefault="004446F5" w:rsidP="009D4EE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03FCF" w:rsidRPr="008408EC" w14:paraId="66417291" w14:textId="77777777" w:rsidTr="00FE0985">
        <w:tc>
          <w:tcPr>
            <w:tcW w:w="1227" w:type="pct"/>
          </w:tcPr>
          <w:p w14:paraId="75CD6B23" w14:textId="77777777" w:rsidR="004446F5" w:rsidRPr="008408EC" w:rsidRDefault="004446F5" w:rsidP="009D4EEB">
            <w:pPr>
              <w:spacing w:before="120" w:after="120"/>
              <w:rPr>
                <w:rFonts w:ascii="Arial" w:hAnsi="Arial" w:cs="Arial"/>
              </w:rPr>
            </w:pPr>
            <w:r w:rsidRPr="008408EC">
              <w:rPr>
                <w:rFonts w:ascii="Arial" w:hAnsi="Arial" w:cs="Arial"/>
              </w:rPr>
              <w:t>Acceptance Inspector</w:t>
            </w:r>
          </w:p>
        </w:tc>
        <w:tc>
          <w:tcPr>
            <w:tcW w:w="2071" w:type="pct"/>
          </w:tcPr>
          <w:p w14:paraId="64941D04" w14:textId="1A2D0C0B" w:rsidR="004446F5" w:rsidRPr="00B06354" w:rsidRDefault="004446F5" w:rsidP="009D4EE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3" w:type="pct"/>
          </w:tcPr>
          <w:p w14:paraId="212A13AC" w14:textId="33B517D6" w:rsidR="004446F5" w:rsidRPr="008408EC" w:rsidRDefault="004446F5" w:rsidP="009D4EE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1BED818" w14:textId="77777777" w:rsidR="003A4D1E" w:rsidRPr="003A4D1E" w:rsidRDefault="003A4D1E" w:rsidP="00EA4F56">
      <w:pPr>
        <w:rPr>
          <w:rFonts w:ascii="Verdana" w:hAnsi="Verdana" w:cs="Arial"/>
          <w:sz w:val="2"/>
          <w:szCs w:val="2"/>
        </w:rPr>
      </w:pPr>
    </w:p>
    <w:sectPr w:rsidR="003A4D1E" w:rsidRPr="003A4D1E" w:rsidSect="00AE016D">
      <w:headerReference w:type="default" r:id="rId19"/>
      <w:footerReference w:type="default" r:id="rId20"/>
      <w:pgSz w:w="16840" w:h="11907" w:orient="landscape" w:code="9"/>
      <w:pgMar w:top="1418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E8FF6" w14:textId="77777777" w:rsidR="00362FCB" w:rsidRDefault="00362FCB">
      <w:r>
        <w:separator/>
      </w:r>
    </w:p>
  </w:endnote>
  <w:endnote w:type="continuationSeparator" w:id="0">
    <w:p w14:paraId="4E1EFE25" w14:textId="77777777" w:rsidR="00362FCB" w:rsidRDefault="00362FCB">
      <w:r>
        <w:continuationSeparator/>
      </w:r>
    </w:p>
  </w:endnote>
  <w:endnote w:type="continuationNotice" w:id="1">
    <w:p w14:paraId="6540DF18" w14:textId="77777777" w:rsidR="00362FCB" w:rsidRDefault="00362F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8572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3F3BE99" w14:textId="2A153C73" w:rsidR="00332009" w:rsidRPr="004E39BC" w:rsidRDefault="00332009" w:rsidP="004E39BC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B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E39B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E39B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E39B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1FA772C" w14:textId="60484A7D" w:rsidR="007835E4" w:rsidRPr="004E39BC" w:rsidRDefault="00C96C30" w:rsidP="001A31D6">
    <w:pPr>
      <w:pStyle w:val="Footer"/>
      <w:tabs>
        <w:tab w:val="clear" w:pos="4153"/>
        <w:tab w:val="clear" w:pos="8306"/>
        <w:tab w:val="left" w:pos="-7200"/>
        <w:tab w:val="center" w:pos="4680"/>
        <w:tab w:val="right" w:pos="13892"/>
        <w:tab w:val="right" w:pos="20700"/>
      </w:tabs>
      <w:ind w:right="-30"/>
      <w:rPr>
        <w:rFonts w:ascii="Arial" w:hAnsi="Arial" w:cs="Arial"/>
        <w:sz w:val="20"/>
        <w:szCs w:val="20"/>
      </w:rPr>
    </w:pPr>
    <w:r w:rsidRPr="004E39BC">
      <w:rPr>
        <w:rFonts w:ascii="Arial" w:hAnsi="Arial" w:cs="Arial"/>
        <w:sz w:val="20"/>
        <w:szCs w:val="20"/>
      </w:rPr>
      <w:t xml:space="preserve">Section 55 acceptance of application checklist: </w:t>
    </w:r>
    <w:r w:rsidR="00B25B9E">
      <w:rPr>
        <w:rFonts w:ascii="Arial" w:hAnsi="Arial" w:cs="Arial"/>
        <w:sz w:val="20"/>
        <w:szCs w:val="20"/>
        <w:highlight w:val="yellow"/>
      </w:rPr>
      <w:t>p</w:t>
    </w:r>
    <w:r w:rsidRPr="00B25B9E">
      <w:rPr>
        <w:rFonts w:ascii="Arial" w:hAnsi="Arial" w:cs="Arial"/>
        <w:sz w:val="20"/>
        <w:szCs w:val="20"/>
        <w:highlight w:val="yellow"/>
      </w:rPr>
      <w:t>roject</w:t>
    </w:r>
    <w:r w:rsidR="00B25B9E" w:rsidRPr="00B25B9E">
      <w:rPr>
        <w:rFonts w:ascii="Arial" w:hAnsi="Arial" w:cs="Arial"/>
        <w:sz w:val="20"/>
        <w:szCs w:val="20"/>
        <w:highlight w:val="yellow"/>
      </w:rPr>
      <w:t xml:space="preserve"> name</w:t>
    </w:r>
    <w:r w:rsidR="001A31D6">
      <w:rPr>
        <w:rFonts w:ascii="Arial" w:hAnsi="Arial" w:cs="Arial"/>
        <w:sz w:val="20"/>
        <w:szCs w:val="20"/>
      </w:rPr>
      <w:tab/>
      <w:t>Template version: May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6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2051682997"/>
          <w:docPartObj>
            <w:docPartGallery w:val="Page Numbers (Top of Page)"/>
            <w:docPartUnique/>
          </w:docPartObj>
        </w:sdtPr>
        <w:sdtContent>
          <w:p w14:paraId="12781165" w14:textId="3C59CD44" w:rsidR="00AE016D" w:rsidRPr="004E39BC" w:rsidRDefault="00AE016D" w:rsidP="004E39BC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B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E39B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4E39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E39B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6415B6" w:rsidRPr="00F0397A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sdtContent>
      </w:sdt>
    </w:sdtContent>
  </w:sdt>
  <w:p w14:paraId="233FFFA6" w14:textId="0DCEA191" w:rsidR="00AE016D" w:rsidRPr="004E39BC" w:rsidRDefault="00AE016D" w:rsidP="001A31D6">
    <w:pPr>
      <w:pStyle w:val="Footer"/>
      <w:tabs>
        <w:tab w:val="clear" w:pos="4153"/>
        <w:tab w:val="clear" w:pos="8306"/>
        <w:tab w:val="left" w:pos="-7200"/>
        <w:tab w:val="center" w:pos="4680"/>
        <w:tab w:val="right" w:pos="13892"/>
        <w:tab w:val="right" w:pos="20700"/>
      </w:tabs>
      <w:ind w:right="-30"/>
      <w:rPr>
        <w:rFonts w:ascii="Arial" w:hAnsi="Arial" w:cs="Arial"/>
        <w:sz w:val="20"/>
        <w:szCs w:val="20"/>
      </w:rPr>
    </w:pPr>
    <w:r w:rsidRPr="004E39BC">
      <w:rPr>
        <w:rFonts w:ascii="Arial" w:hAnsi="Arial" w:cs="Arial"/>
        <w:sz w:val="20"/>
        <w:szCs w:val="20"/>
      </w:rPr>
      <w:t>Section 55 acceptance of application checklist</w:t>
    </w:r>
    <w:r w:rsidR="00E02287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Template version: </w:t>
    </w:r>
    <w:r w:rsidR="00E02287">
      <w:rPr>
        <w:rFonts w:ascii="Arial" w:hAnsi="Arial" w:cs="Arial"/>
        <w:sz w:val="20"/>
        <w:szCs w:val="20"/>
      </w:rPr>
      <w:t>July</w:t>
    </w:r>
    <w:r w:rsidR="00FC6BD5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202</w:t>
    </w:r>
    <w:r w:rsidR="00FC6BD5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3D18" w14:textId="77777777" w:rsidR="00362FCB" w:rsidRDefault="00362FCB">
      <w:r>
        <w:separator/>
      </w:r>
    </w:p>
  </w:footnote>
  <w:footnote w:type="continuationSeparator" w:id="0">
    <w:p w14:paraId="1A10A03E" w14:textId="77777777" w:rsidR="00362FCB" w:rsidRDefault="00362FCB">
      <w:r>
        <w:continuationSeparator/>
      </w:r>
    </w:p>
  </w:footnote>
  <w:footnote w:type="continuationNotice" w:id="1">
    <w:p w14:paraId="51F1A2EC" w14:textId="77777777" w:rsidR="00362FCB" w:rsidRDefault="00362F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EC08" w14:textId="693F405E" w:rsidR="00AE016D" w:rsidRDefault="00AE016D" w:rsidP="00AE016D">
    <w:pPr>
      <w:pStyle w:val="Header"/>
      <w:tabs>
        <w:tab w:val="clear" w:pos="4153"/>
        <w:tab w:val="clear" w:pos="8306"/>
        <w:tab w:val="left" w:pos="829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A775" w14:textId="77777777" w:rsidR="00AE016D" w:rsidRDefault="00AE016D" w:rsidP="00AE016D">
    <w:pPr>
      <w:pStyle w:val="Header"/>
      <w:tabs>
        <w:tab w:val="clear" w:pos="4153"/>
        <w:tab w:val="clear" w:pos="8306"/>
        <w:tab w:val="left" w:pos="829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EFCE482"/>
    <w:lvl w:ilvl="0">
      <w:numFmt w:val="bullet"/>
      <w:lvlText w:val="*"/>
      <w:lvlJc w:val="left"/>
    </w:lvl>
  </w:abstractNum>
  <w:abstractNum w:abstractNumId="1" w15:restartNumberingAfterBreak="0">
    <w:nsid w:val="02396146"/>
    <w:multiLevelType w:val="hybridMultilevel"/>
    <w:tmpl w:val="755CB9BE"/>
    <w:lvl w:ilvl="0" w:tplc="1E421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41F43"/>
    <w:multiLevelType w:val="hybridMultilevel"/>
    <w:tmpl w:val="F2D6AEA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69A7DF2"/>
    <w:multiLevelType w:val="hybridMultilevel"/>
    <w:tmpl w:val="FA3A25CA"/>
    <w:lvl w:ilvl="0" w:tplc="BC5EFC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E2981"/>
    <w:multiLevelType w:val="hybridMultilevel"/>
    <w:tmpl w:val="05EEF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87182"/>
    <w:multiLevelType w:val="hybridMultilevel"/>
    <w:tmpl w:val="DE1C6B6A"/>
    <w:lvl w:ilvl="0" w:tplc="E0E68158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F0814"/>
    <w:multiLevelType w:val="hybridMultilevel"/>
    <w:tmpl w:val="2C24B07E"/>
    <w:lvl w:ilvl="0" w:tplc="E0E68158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E711F"/>
    <w:multiLevelType w:val="hybridMultilevel"/>
    <w:tmpl w:val="E80240EE"/>
    <w:lvl w:ilvl="0" w:tplc="BC5EFC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E18A7"/>
    <w:multiLevelType w:val="multilevel"/>
    <w:tmpl w:val="DABC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A31014"/>
    <w:multiLevelType w:val="hybridMultilevel"/>
    <w:tmpl w:val="6E3E9FC0"/>
    <w:lvl w:ilvl="0" w:tplc="FE22E2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738DB"/>
    <w:multiLevelType w:val="hybridMultilevel"/>
    <w:tmpl w:val="BEDC8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722FD"/>
    <w:multiLevelType w:val="hybridMultilevel"/>
    <w:tmpl w:val="FBD83B72"/>
    <w:lvl w:ilvl="0" w:tplc="988C9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667C2"/>
    <w:multiLevelType w:val="hybridMultilevel"/>
    <w:tmpl w:val="9D9CFAC2"/>
    <w:lvl w:ilvl="0" w:tplc="663A52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288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387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542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0C2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F860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2B23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ACF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4204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7BB2294"/>
    <w:multiLevelType w:val="hybridMultilevel"/>
    <w:tmpl w:val="8FAC31D6"/>
    <w:lvl w:ilvl="0" w:tplc="27400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C69C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6EA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E60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8E2F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8A6B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AA4B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908D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182C06FB"/>
    <w:multiLevelType w:val="hybridMultilevel"/>
    <w:tmpl w:val="1A00F2C2"/>
    <w:lvl w:ilvl="0" w:tplc="E0E68158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B14973"/>
    <w:multiLevelType w:val="hybridMultilevel"/>
    <w:tmpl w:val="B82A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894E74"/>
    <w:multiLevelType w:val="hybridMultilevel"/>
    <w:tmpl w:val="FA2863C8"/>
    <w:lvl w:ilvl="0" w:tplc="62B88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4EF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F09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0D01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32E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A80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FAB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609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EEAA3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23ED78A6"/>
    <w:multiLevelType w:val="hybridMultilevel"/>
    <w:tmpl w:val="9DD22612"/>
    <w:lvl w:ilvl="0" w:tplc="EE2EE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FA13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90C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706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87A9A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08D4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5B05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EFC6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BB884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25BB3CDF"/>
    <w:multiLevelType w:val="hybridMultilevel"/>
    <w:tmpl w:val="8C4836A2"/>
    <w:lvl w:ilvl="0" w:tplc="49FE1546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4882282">
      <w:start w:val="1"/>
      <w:numFmt w:val="lowerRoman"/>
      <w:lvlText w:val="(%2)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2" w:tplc="D4882282">
      <w:start w:val="1"/>
      <w:numFmt w:val="lowerRoman"/>
      <w:lvlText w:val="(%3)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 w:tplc="AF24AEF6">
      <w:start w:val="1"/>
      <w:numFmt w:val="lowerRoman"/>
      <w:lvlText w:val="(%4)"/>
      <w:lvlJc w:val="left"/>
      <w:pPr>
        <w:tabs>
          <w:tab w:val="num" w:pos="3420"/>
        </w:tabs>
        <w:ind w:left="3420" w:hanging="18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2DF95A94"/>
    <w:multiLevelType w:val="hybridMultilevel"/>
    <w:tmpl w:val="3DB0DB4C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FEB7DD1"/>
    <w:multiLevelType w:val="hybridMultilevel"/>
    <w:tmpl w:val="FE70B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A119C"/>
    <w:multiLevelType w:val="hybridMultilevel"/>
    <w:tmpl w:val="2FE4AC9A"/>
    <w:lvl w:ilvl="0" w:tplc="59048874">
      <w:start w:val="3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33B845A8"/>
    <w:multiLevelType w:val="hybridMultilevel"/>
    <w:tmpl w:val="26DC21C0"/>
    <w:lvl w:ilvl="0" w:tplc="FE22E2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C4178"/>
    <w:multiLevelType w:val="hybridMultilevel"/>
    <w:tmpl w:val="A002D4B8"/>
    <w:lvl w:ilvl="0" w:tplc="32D699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AD3634D"/>
    <w:multiLevelType w:val="hybridMultilevel"/>
    <w:tmpl w:val="0BC03072"/>
    <w:lvl w:ilvl="0" w:tplc="CEFC1A36">
      <w:start w:val="1"/>
      <w:numFmt w:val="lowerRoman"/>
      <w:lvlText w:val="(%1)"/>
      <w:lvlJc w:val="righ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A458D"/>
    <w:multiLevelType w:val="hybridMultilevel"/>
    <w:tmpl w:val="D4FEAF7A"/>
    <w:lvl w:ilvl="0" w:tplc="0809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6" w15:restartNumberingAfterBreak="0">
    <w:nsid w:val="3B94665C"/>
    <w:multiLevelType w:val="hybridMultilevel"/>
    <w:tmpl w:val="AC7EF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D5CF2"/>
    <w:multiLevelType w:val="hybridMultilevel"/>
    <w:tmpl w:val="ED2A0044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8" w15:restartNumberingAfterBreak="0">
    <w:nsid w:val="3DE66D7B"/>
    <w:multiLevelType w:val="hybridMultilevel"/>
    <w:tmpl w:val="203E4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01F65"/>
    <w:multiLevelType w:val="hybridMultilevel"/>
    <w:tmpl w:val="AB0A4C64"/>
    <w:lvl w:ilvl="0" w:tplc="400A0A7C">
      <w:start w:val="1"/>
      <w:numFmt w:val="none"/>
      <w:lvlText w:val="2.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C21A5B"/>
    <w:multiLevelType w:val="hybridMultilevel"/>
    <w:tmpl w:val="BA4206CA"/>
    <w:lvl w:ilvl="0" w:tplc="FE22E2C6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464754A7"/>
    <w:multiLevelType w:val="hybridMultilevel"/>
    <w:tmpl w:val="F5963606"/>
    <w:lvl w:ilvl="0" w:tplc="0809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2" w15:restartNumberingAfterBreak="0">
    <w:nsid w:val="48302426"/>
    <w:multiLevelType w:val="multilevel"/>
    <w:tmpl w:val="E048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86B7A67"/>
    <w:multiLevelType w:val="hybridMultilevel"/>
    <w:tmpl w:val="E668A4C4"/>
    <w:lvl w:ilvl="0" w:tplc="C046B45C">
      <w:start w:val="1"/>
      <w:numFmt w:val="decimal"/>
      <w:lvlText w:val="3.%1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9CE1B96"/>
    <w:multiLevelType w:val="hybridMultilevel"/>
    <w:tmpl w:val="FE1880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BBA5708"/>
    <w:multiLevelType w:val="hybridMultilevel"/>
    <w:tmpl w:val="AC34D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2746B4"/>
    <w:multiLevelType w:val="hybridMultilevel"/>
    <w:tmpl w:val="7068C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BB0611"/>
    <w:multiLevelType w:val="hybridMultilevel"/>
    <w:tmpl w:val="CB063B7A"/>
    <w:lvl w:ilvl="0" w:tplc="1BF03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43664D"/>
    <w:multiLevelType w:val="hybridMultilevel"/>
    <w:tmpl w:val="DA92CA90"/>
    <w:lvl w:ilvl="0" w:tplc="FE22E2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7C6DDC"/>
    <w:multiLevelType w:val="hybridMultilevel"/>
    <w:tmpl w:val="DF623736"/>
    <w:lvl w:ilvl="0" w:tplc="D48822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207F44"/>
    <w:multiLevelType w:val="multilevel"/>
    <w:tmpl w:val="7A663DD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58451AB4"/>
    <w:multiLevelType w:val="hybridMultilevel"/>
    <w:tmpl w:val="EA9E4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DB3A71"/>
    <w:multiLevelType w:val="hybridMultilevel"/>
    <w:tmpl w:val="45CC07AA"/>
    <w:lvl w:ilvl="0" w:tplc="F2346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F02C8C2">
      <w:start w:val="1"/>
      <w:numFmt w:val="decimal"/>
      <w:lvlText w:val="1.%2"/>
      <w:lvlJc w:val="left"/>
      <w:pPr>
        <w:tabs>
          <w:tab w:val="num" w:pos="1664"/>
        </w:tabs>
        <w:ind w:left="1664" w:hanging="584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F7523F"/>
    <w:multiLevelType w:val="multilevel"/>
    <w:tmpl w:val="EF4A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C211DA9"/>
    <w:multiLevelType w:val="hybridMultilevel"/>
    <w:tmpl w:val="220203B6"/>
    <w:lvl w:ilvl="0" w:tplc="B3E049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E7E3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126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2CE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1C3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6685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0A66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ACAE1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7033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5" w15:restartNumberingAfterBreak="0">
    <w:nsid w:val="5C254859"/>
    <w:multiLevelType w:val="hybridMultilevel"/>
    <w:tmpl w:val="A3C68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9379F8"/>
    <w:multiLevelType w:val="hybridMultilevel"/>
    <w:tmpl w:val="8F763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B21C95"/>
    <w:multiLevelType w:val="hybridMultilevel"/>
    <w:tmpl w:val="D276AF2C"/>
    <w:lvl w:ilvl="0" w:tplc="BE601A0A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color w:val="auto"/>
      </w:rPr>
    </w:lvl>
    <w:lvl w:ilvl="1" w:tplc="BE601A0A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8" w15:restartNumberingAfterBreak="0">
    <w:nsid w:val="5F410271"/>
    <w:multiLevelType w:val="hybridMultilevel"/>
    <w:tmpl w:val="C7AE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E92AAB"/>
    <w:multiLevelType w:val="hybridMultilevel"/>
    <w:tmpl w:val="14229FFC"/>
    <w:lvl w:ilvl="0" w:tplc="08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0" w15:restartNumberingAfterBreak="0">
    <w:nsid w:val="65C929F6"/>
    <w:multiLevelType w:val="hybridMultilevel"/>
    <w:tmpl w:val="D850187E"/>
    <w:lvl w:ilvl="0" w:tplc="81FAC532">
      <w:start w:val="1"/>
      <w:numFmt w:val="decimal"/>
      <w:lvlText w:val="2.%1"/>
      <w:lvlJc w:val="left"/>
      <w:pPr>
        <w:tabs>
          <w:tab w:val="num" w:pos="1664"/>
        </w:tabs>
        <w:ind w:left="1664" w:hanging="58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6312866"/>
    <w:multiLevelType w:val="hybridMultilevel"/>
    <w:tmpl w:val="18D02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404BF3"/>
    <w:multiLevelType w:val="hybridMultilevel"/>
    <w:tmpl w:val="F7401196"/>
    <w:lvl w:ilvl="0" w:tplc="080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3" w15:restartNumberingAfterBreak="0">
    <w:nsid w:val="6ADF45DC"/>
    <w:multiLevelType w:val="hybridMultilevel"/>
    <w:tmpl w:val="B8507B7C"/>
    <w:lvl w:ilvl="0" w:tplc="D48822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2E0981"/>
    <w:multiLevelType w:val="hybridMultilevel"/>
    <w:tmpl w:val="A7A26178"/>
    <w:lvl w:ilvl="0" w:tplc="E0E68158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7B7A9C"/>
    <w:multiLevelType w:val="hybridMultilevel"/>
    <w:tmpl w:val="03D8E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FA3F53"/>
    <w:multiLevelType w:val="hybridMultilevel"/>
    <w:tmpl w:val="206A0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D55F5F"/>
    <w:multiLevelType w:val="hybridMultilevel"/>
    <w:tmpl w:val="802696DA"/>
    <w:lvl w:ilvl="0" w:tplc="921CE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BB4040"/>
    <w:multiLevelType w:val="hybridMultilevel"/>
    <w:tmpl w:val="525C2960"/>
    <w:lvl w:ilvl="0" w:tplc="D48822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0B071B"/>
    <w:multiLevelType w:val="hybridMultilevel"/>
    <w:tmpl w:val="8A208F96"/>
    <w:lvl w:ilvl="0" w:tplc="08090017">
      <w:start w:val="1"/>
      <w:numFmt w:val="lowerLetter"/>
      <w:lvlText w:val="%1)"/>
      <w:lvlJc w:val="left"/>
      <w:pPr>
        <w:tabs>
          <w:tab w:val="num" w:pos="2240"/>
        </w:tabs>
        <w:ind w:left="22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960"/>
        </w:tabs>
        <w:ind w:left="29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680"/>
        </w:tabs>
        <w:ind w:left="36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400"/>
        </w:tabs>
        <w:ind w:left="44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120"/>
        </w:tabs>
        <w:ind w:left="51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840"/>
        </w:tabs>
        <w:ind w:left="58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560"/>
        </w:tabs>
        <w:ind w:left="65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280"/>
        </w:tabs>
        <w:ind w:left="72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000"/>
        </w:tabs>
        <w:ind w:left="8000" w:hanging="180"/>
      </w:pPr>
    </w:lvl>
  </w:abstractNum>
  <w:num w:numId="1" w16cid:durableId="290550411">
    <w:abstractNumId w:val="18"/>
  </w:num>
  <w:num w:numId="2" w16cid:durableId="493297268">
    <w:abstractNumId w:val="42"/>
  </w:num>
  <w:num w:numId="3" w16cid:durableId="845363937">
    <w:abstractNumId w:val="59"/>
  </w:num>
  <w:num w:numId="4" w16cid:durableId="1218709888">
    <w:abstractNumId w:val="21"/>
  </w:num>
  <w:num w:numId="5" w16cid:durableId="1599867888">
    <w:abstractNumId w:val="23"/>
  </w:num>
  <w:num w:numId="6" w16cid:durableId="2101485044">
    <w:abstractNumId w:val="50"/>
  </w:num>
  <w:num w:numId="7" w16cid:durableId="104426146">
    <w:abstractNumId w:val="33"/>
  </w:num>
  <w:num w:numId="8" w16cid:durableId="2023504122">
    <w:abstractNumId w:val="29"/>
  </w:num>
  <w:num w:numId="9" w16cid:durableId="969555742">
    <w:abstractNumId w:val="30"/>
  </w:num>
  <w:num w:numId="10" w16cid:durableId="1487357201">
    <w:abstractNumId w:val="22"/>
  </w:num>
  <w:num w:numId="11" w16cid:durableId="1822383519">
    <w:abstractNumId w:val="38"/>
  </w:num>
  <w:num w:numId="12" w16cid:durableId="756559030">
    <w:abstractNumId w:val="9"/>
  </w:num>
  <w:num w:numId="13" w16cid:durableId="116073608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 w16cid:durableId="870073026">
    <w:abstractNumId w:val="52"/>
  </w:num>
  <w:num w:numId="15" w16cid:durableId="2004889813">
    <w:abstractNumId w:val="37"/>
  </w:num>
  <w:num w:numId="16" w16cid:durableId="1910339742">
    <w:abstractNumId w:val="1"/>
  </w:num>
  <w:num w:numId="17" w16cid:durableId="753742356">
    <w:abstractNumId w:val="5"/>
  </w:num>
  <w:num w:numId="18" w16cid:durableId="1578595318">
    <w:abstractNumId w:val="53"/>
  </w:num>
  <w:num w:numId="19" w16cid:durableId="87118983">
    <w:abstractNumId w:val="39"/>
  </w:num>
  <w:num w:numId="20" w16cid:durableId="324093690">
    <w:abstractNumId w:val="58"/>
  </w:num>
  <w:num w:numId="21" w16cid:durableId="914358345">
    <w:abstractNumId w:val="56"/>
  </w:num>
  <w:num w:numId="22" w16cid:durableId="1331837624">
    <w:abstractNumId w:val="41"/>
  </w:num>
  <w:num w:numId="23" w16cid:durableId="261455150">
    <w:abstractNumId w:val="46"/>
  </w:num>
  <w:num w:numId="24" w16cid:durableId="921910689">
    <w:abstractNumId w:val="2"/>
  </w:num>
  <w:num w:numId="25" w16cid:durableId="2088653172">
    <w:abstractNumId w:val="51"/>
  </w:num>
  <w:num w:numId="26" w16cid:durableId="310214569">
    <w:abstractNumId w:val="35"/>
  </w:num>
  <w:num w:numId="27" w16cid:durableId="2111927945">
    <w:abstractNumId w:val="36"/>
  </w:num>
  <w:num w:numId="28" w16cid:durableId="1901162998">
    <w:abstractNumId w:val="45"/>
  </w:num>
  <w:num w:numId="29" w16cid:durableId="729889305">
    <w:abstractNumId w:val="55"/>
  </w:num>
  <w:num w:numId="30" w16cid:durableId="1100756790">
    <w:abstractNumId w:val="4"/>
  </w:num>
  <w:num w:numId="31" w16cid:durableId="2106338973">
    <w:abstractNumId w:val="25"/>
  </w:num>
  <w:num w:numId="32" w16cid:durableId="341669755">
    <w:abstractNumId w:val="57"/>
  </w:num>
  <w:num w:numId="33" w16cid:durableId="2029210421">
    <w:abstractNumId w:val="31"/>
  </w:num>
  <w:num w:numId="34" w16cid:durableId="422799407">
    <w:abstractNumId w:val="24"/>
  </w:num>
  <w:num w:numId="35" w16cid:durableId="639112499">
    <w:abstractNumId w:val="7"/>
  </w:num>
  <w:num w:numId="36" w16cid:durableId="838424429">
    <w:abstractNumId w:val="3"/>
  </w:num>
  <w:num w:numId="37" w16cid:durableId="1402873652">
    <w:abstractNumId w:val="40"/>
  </w:num>
  <w:num w:numId="38" w16cid:durableId="186139767">
    <w:abstractNumId w:val="10"/>
  </w:num>
  <w:num w:numId="39" w16cid:durableId="1832405459">
    <w:abstractNumId w:val="34"/>
  </w:num>
  <w:num w:numId="40" w16cid:durableId="629097688">
    <w:abstractNumId w:val="20"/>
  </w:num>
  <w:num w:numId="41" w16cid:durableId="29041541">
    <w:abstractNumId w:val="47"/>
  </w:num>
  <w:num w:numId="42" w16cid:durableId="1763722340">
    <w:abstractNumId w:val="15"/>
  </w:num>
  <w:num w:numId="43" w16cid:durableId="421536688">
    <w:abstractNumId w:val="43"/>
  </w:num>
  <w:num w:numId="44" w16cid:durableId="809592680">
    <w:abstractNumId w:val="8"/>
  </w:num>
  <w:num w:numId="45" w16cid:durableId="127480283">
    <w:abstractNumId w:val="32"/>
  </w:num>
  <w:num w:numId="46" w16cid:durableId="2131512443">
    <w:abstractNumId w:val="49"/>
  </w:num>
  <w:num w:numId="47" w16cid:durableId="1696271450">
    <w:abstractNumId w:val="28"/>
  </w:num>
  <w:num w:numId="48" w16cid:durableId="432474974">
    <w:abstractNumId w:val="26"/>
  </w:num>
  <w:num w:numId="49" w16cid:durableId="628819676">
    <w:abstractNumId w:val="48"/>
  </w:num>
  <w:num w:numId="50" w16cid:durableId="1615595845">
    <w:abstractNumId w:val="27"/>
  </w:num>
  <w:num w:numId="51" w16cid:durableId="1157376120">
    <w:abstractNumId w:val="19"/>
  </w:num>
  <w:num w:numId="52" w16cid:durableId="1487547581">
    <w:abstractNumId w:val="11"/>
  </w:num>
  <w:num w:numId="53" w16cid:durableId="1410997982">
    <w:abstractNumId w:val="54"/>
  </w:num>
  <w:num w:numId="54" w16cid:durableId="569922575">
    <w:abstractNumId w:val="14"/>
  </w:num>
  <w:num w:numId="55" w16cid:durableId="1686975487">
    <w:abstractNumId w:val="6"/>
  </w:num>
  <w:num w:numId="56" w16cid:durableId="1331762419">
    <w:abstractNumId w:val="13"/>
  </w:num>
  <w:num w:numId="57" w16cid:durableId="628240374">
    <w:abstractNumId w:val="44"/>
  </w:num>
  <w:num w:numId="58" w16cid:durableId="1164009254">
    <w:abstractNumId w:val="17"/>
  </w:num>
  <w:num w:numId="59" w16cid:durableId="1171531524">
    <w:abstractNumId w:val="16"/>
  </w:num>
  <w:num w:numId="60" w16cid:durableId="143308587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>
      <o:colormru v:ext="edit" colors="#00958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54"/>
    <w:rsid w:val="000003B9"/>
    <w:rsid w:val="00000B45"/>
    <w:rsid w:val="0000498D"/>
    <w:rsid w:val="0000649C"/>
    <w:rsid w:val="0000761C"/>
    <w:rsid w:val="000077DB"/>
    <w:rsid w:val="00010F83"/>
    <w:rsid w:val="00012D27"/>
    <w:rsid w:val="00012DCB"/>
    <w:rsid w:val="0001371C"/>
    <w:rsid w:val="000137A0"/>
    <w:rsid w:val="00013B9E"/>
    <w:rsid w:val="00013E8D"/>
    <w:rsid w:val="000142C4"/>
    <w:rsid w:val="00015235"/>
    <w:rsid w:val="00015FB4"/>
    <w:rsid w:val="000167B3"/>
    <w:rsid w:val="00016CC3"/>
    <w:rsid w:val="0001715C"/>
    <w:rsid w:val="000178DA"/>
    <w:rsid w:val="00020ECD"/>
    <w:rsid w:val="0002111A"/>
    <w:rsid w:val="0002167B"/>
    <w:rsid w:val="00021D7F"/>
    <w:rsid w:val="000230E4"/>
    <w:rsid w:val="00024B19"/>
    <w:rsid w:val="000273E4"/>
    <w:rsid w:val="00030FE6"/>
    <w:rsid w:val="000321C0"/>
    <w:rsid w:val="000331BA"/>
    <w:rsid w:val="00033798"/>
    <w:rsid w:val="0003405E"/>
    <w:rsid w:val="00035BE1"/>
    <w:rsid w:val="00035CFD"/>
    <w:rsid w:val="0003612E"/>
    <w:rsid w:val="000362D6"/>
    <w:rsid w:val="0003647B"/>
    <w:rsid w:val="000365BD"/>
    <w:rsid w:val="000372C6"/>
    <w:rsid w:val="00037B37"/>
    <w:rsid w:val="000406AE"/>
    <w:rsid w:val="00042582"/>
    <w:rsid w:val="0004366D"/>
    <w:rsid w:val="00043881"/>
    <w:rsid w:val="00044B94"/>
    <w:rsid w:val="00044DCD"/>
    <w:rsid w:val="00045300"/>
    <w:rsid w:val="00047AC9"/>
    <w:rsid w:val="00050DA6"/>
    <w:rsid w:val="0005265F"/>
    <w:rsid w:val="0005295A"/>
    <w:rsid w:val="00052E9E"/>
    <w:rsid w:val="0005314D"/>
    <w:rsid w:val="00053332"/>
    <w:rsid w:val="0005479E"/>
    <w:rsid w:val="0005574F"/>
    <w:rsid w:val="000564C1"/>
    <w:rsid w:val="00056AF8"/>
    <w:rsid w:val="00056BE6"/>
    <w:rsid w:val="000577C7"/>
    <w:rsid w:val="00061244"/>
    <w:rsid w:val="00061F27"/>
    <w:rsid w:val="00065661"/>
    <w:rsid w:val="0006580D"/>
    <w:rsid w:val="0006587B"/>
    <w:rsid w:val="00066155"/>
    <w:rsid w:val="00066991"/>
    <w:rsid w:val="00067A53"/>
    <w:rsid w:val="000705C3"/>
    <w:rsid w:val="0007159B"/>
    <w:rsid w:val="000718DD"/>
    <w:rsid w:val="00073915"/>
    <w:rsid w:val="00075339"/>
    <w:rsid w:val="00075BC2"/>
    <w:rsid w:val="00077AFB"/>
    <w:rsid w:val="00077BC0"/>
    <w:rsid w:val="00080855"/>
    <w:rsid w:val="00080AF7"/>
    <w:rsid w:val="00081B86"/>
    <w:rsid w:val="0008454A"/>
    <w:rsid w:val="00085B61"/>
    <w:rsid w:val="00086A7A"/>
    <w:rsid w:val="00086DE3"/>
    <w:rsid w:val="0008797C"/>
    <w:rsid w:val="000908E9"/>
    <w:rsid w:val="000915FD"/>
    <w:rsid w:val="00091634"/>
    <w:rsid w:val="00094B17"/>
    <w:rsid w:val="00096AEB"/>
    <w:rsid w:val="00097026"/>
    <w:rsid w:val="000A0A77"/>
    <w:rsid w:val="000A148E"/>
    <w:rsid w:val="000A3B7A"/>
    <w:rsid w:val="000A3C5B"/>
    <w:rsid w:val="000A56D1"/>
    <w:rsid w:val="000A5CCE"/>
    <w:rsid w:val="000A7113"/>
    <w:rsid w:val="000A7D76"/>
    <w:rsid w:val="000B04E4"/>
    <w:rsid w:val="000B1F7F"/>
    <w:rsid w:val="000B58EB"/>
    <w:rsid w:val="000B6549"/>
    <w:rsid w:val="000B7997"/>
    <w:rsid w:val="000C182D"/>
    <w:rsid w:val="000C1B7F"/>
    <w:rsid w:val="000D0CE1"/>
    <w:rsid w:val="000D199E"/>
    <w:rsid w:val="000D22F5"/>
    <w:rsid w:val="000D2CAA"/>
    <w:rsid w:val="000D3BD2"/>
    <w:rsid w:val="000D3EC0"/>
    <w:rsid w:val="000D3EDC"/>
    <w:rsid w:val="000D4543"/>
    <w:rsid w:val="000D4579"/>
    <w:rsid w:val="000D4C29"/>
    <w:rsid w:val="000D5F1F"/>
    <w:rsid w:val="000D6C96"/>
    <w:rsid w:val="000D71A1"/>
    <w:rsid w:val="000D784C"/>
    <w:rsid w:val="000D7FAF"/>
    <w:rsid w:val="000E045E"/>
    <w:rsid w:val="000E07C9"/>
    <w:rsid w:val="000E0BE2"/>
    <w:rsid w:val="000E1E03"/>
    <w:rsid w:val="000E2838"/>
    <w:rsid w:val="000E3821"/>
    <w:rsid w:val="000E6079"/>
    <w:rsid w:val="000E6080"/>
    <w:rsid w:val="000E794F"/>
    <w:rsid w:val="000F030A"/>
    <w:rsid w:val="000F30BC"/>
    <w:rsid w:val="000F46BF"/>
    <w:rsid w:val="000F66F9"/>
    <w:rsid w:val="00100611"/>
    <w:rsid w:val="00101174"/>
    <w:rsid w:val="00102DC4"/>
    <w:rsid w:val="00103118"/>
    <w:rsid w:val="00103FCF"/>
    <w:rsid w:val="00104670"/>
    <w:rsid w:val="0010568D"/>
    <w:rsid w:val="00106A48"/>
    <w:rsid w:val="00106BCF"/>
    <w:rsid w:val="0011000B"/>
    <w:rsid w:val="00111928"/>
    <w:rsid w:val="00111D04"/>
    <w:rsid w:val="00113F21"/>
    <w:rsid w:val="00115105"/>
    <w:rsid w:val="00115EFC"/>
    <w:rsid w:val="00116134"/>
    <w:rsid w:val="001166CE"/>
    <w:rsid w:val="00116CE1"/>
    <w:rsid w:val="00117CC6"/>
    <w:rsid w:val="001204E2"/>
    <w:rsid w:val="0012081F"/>
    <w:rsid w:val="00121D3F"/>
    <w:rsid w:val="0012273E"/>
    <w:rsid w:val="00123981"/>
    <w:rsid w:val="00124106"/>
    <w:rsid w:val="001241E6"/>
    <w:rsid w:val="00124497"/>
    <w:rsid w:val="00124891"/>
    <w:rsid w:val="001269A3"/>
    <w:rsid w:val="00126DE5"/>
    <w:rsid w:val="0012758F"/>
    <w:rsid w:val="00127D16"/>
    <w:rsid w:val="00130B75"/>
    <w:rsid w:val="0013121B"/>
    <w:rsid w:val="00131DEB"/>
    <w:rsid w:val="0013203D"/>
    <w:rsid w:val="0013217A"/>
    <w:rsid w:val="00132525"/>
    <w:rsid w:val="001326E1"/>
    <w:rsid w:val="00132BA9"/>
    <w:rsid w:val="00133338"/>
    <w:rsid w:val="00133667"/>
    <w:rsid w:val="001340FB"/>
    <w:rsid w:val="00134285"/>
    <w:rsid w:val="00135506"/>
    <w:rsid w:val="001408B5"/>
    <w:rsid w:val="0014194A"/>
    <w:rsid w:val="00141F72"/>
    <w:rsid w:val="00142918"/>
    <w:rsid w:val="00142A74"/>
    <w:rsid w:val="00142DC8"/>
    <w:rsid w:val="00144C25"/>
    <w:rsid w:val="00145CB5"/>
    <w:rsid w:val="00145F6F"/>
    <w:rsid w:val="00146075"/>
    <w:rsid w:val="001473B3"/>
    <w:rsid w:val="00150AA9"/>
    <w:rsid w:val="00150DEB"/>
    <w:rsid w:val="00151CDB"/>
    <w:rsid w:val="001521E1"/>
    <w:rsid w:val="00153C61"/>
    <w:rsid w:val="00154C56"/>
    <w:rsid w:val="0015691D"/>
    <w:rsid w:val="001605AB"/>
    <w:rsid w:val="00164016"/>
    <w:rsid w:val="001640F0"/>
    <w:rsid w:val="001648CD"/>
    <w:rsid w:val="0016535C"/>
    <w:rsid w:val="00165FD3"/>
    <w:rsid w:val="00170108"/>
    <w:rsid w:val="001739C7"/>
    <w:rsid w:val="00174273"/>
    <w:rsid w:val="0017427F"/>
    <w:rsid w:val="001743E2"/>
    <w:rsid w:val="00175017"/>
    <w:rsid w:val="00175761"/>
    <w:rsid w:val="00176D45"/>
    <w:rsid w:val="00177152"/>
    <w:rsid w:val="00177CF2"/>
    <w:rsid w:val="00180822"/>
    <w:rsid w:val="00180BD6"/>
    <w:rsid w:val="00180E3E"/>
    <w:rsid w:val="0018102F"/>
    <w:rsid w:val="00181CDB"/>
    <w:rsid w:val="00183FA8"/>
    <w:rsid w:val="00184B53"/>
    <w:rsid w:val="0018634C"/>
    <w:rsid w:val="0018742C"/>
    <w:rsid w:val="00187E17"/>
    <w:rsid w:val="00190556"/>
    <w:rsid w:val="00190991"/>
    <w:rsid w:val="001920D7"/>
    <w:rsid w:val="00193B69"/>
    <w:rsid w:val="0019605F"/>
    <w:rsid w:val="001A12F4"/>
    <w:rsid w:val="001A31D6"/>
    <w:rsid w:val="001A517A"/>
    <w:rsid w:val="001B0A42"/>
    <w:rsid w:val="001B11D1"/>
    <w:rsid w:val="001B171F"/>
    <w:rsid w:val="001B18B0"/>
    <w:rsid w:val="001B24C6"/>
    <w:rsid w:val="001B2973"/>
    <w:rsid w:val="001B3900"/>
    <w:rsid w:val="001B3920"/>
    <w:rsid w:val="001B4493"/>
    <w:rsid w:val="001B4E7D"/>
    <w:rsid w:val="001B5014"/>
    <w:rsid w:val="001B62FE"/>
    <w:rsid w:val="001B674A"/>
    <w:rsid w:val="001B688A"/>
    <w:rsid w:val="001B6FED"/>
    <w:rsid w:val="001B769A"/>
    <w:rsid w:val="001C1D4D"/>
    <w:rsid w:val="001C2282"/>
    <w:rsid w:val="001C3048"/>
    <w:rsid w:val="001C5D4E"/>
    <w:rsid w:val="001C62FB"/>
    <w:rsid w:val="001C645E"/>
    <w:rsid w:val="001C77E0"/>
    <w:rsid w:val="001D1ED0"/>
    <w:rsid w:val="001D21F6"/>
    <w:rsid w:val="001D383B"/>
    <w:rsid w:val="001D4A69"/>
    <w:rsid w:val="001D4BE1"/>
    <w:rsid w:val="001D4E7E"/>
    <w:rsid w:val="001D57B6"/>
    <w:rsid w:val="001D5C3E"/>
    <w:rsid w:val="001D67D8"/>
    <w:rsid w:val="001E16B4"/>
    <w:rsid w:val="001E16B6"/>
    <w:rsid w:val="001E1EA6"/>
    <w:rsid w:val="001E50CF"/>
    <w:rsid w:val="001E5A5A"/>
    <w:rsid w:val="001E604D"/>
    <w:rsid w:val="001E651B"/>
    <w:rsid w:val="001E7F8F"/>
    <w:rsid w:val="001F00D0"/>
    <w:rsid w:val="001F0845"/>
    <w:rsid w:val="001F115E"/>
    <w:rsid w:val="001F117F"/>
    <w:rsid w:val="001F1789"/>
    <w:rsid w:val="001F3FD7"/>
    <w:rsid w:val="001F435C"/>
    <w:rsid w:val="001F4803"/>
    <w:rsid w:val="001F5EA4"/>
    <w:rsid w:val="001F6077"/>
    <w:rsid w:val="001F6340"/>
    <w:rsid w:val="001F69AE"/>
    <w:rsid w:val="001F6A40"/>
    <w:rsid w:val="002002F6"/>
    <w:rsid w:val="00206863"/>
    <w:rsid w:val="00206FC6"/>
    <w:rsid w:val="00207D27"/>
    <w:rsid w:val="00211949"/>
    <w:rsid w:val="00211F06"/>
    <w:rsid w:val="0021242C"/>
    <w:rsid w:val="0021249C"/>
    <w:rsid w:val="002124B6"/>
    <w:rsid w:val="002126D5"/>
    <w:rsid w:val="002136C2"/>
    <w:rsid w:val="00214E97"/>
    <w:rsid w:val="0021560D"/>
    <w:rsid w:val="0021562B"/>
    <w:rsid w:val="00215FF5"/>
    <w:rsid w:val="00220230"/>
    <w:rsid w:val="002204ED"/>
    <w:rsid w:val="002212F5"/>
    <w:rsid w:val="00221523"/>
    <w:rsid w:val="00221CC7"/>
    <w:rsid w:val="00221D37"/>
    <w:rsid w:val="002222B6"/>
    <w:rsid w:val="002223DA"/>
    <w:rsid w:val="00223CF2"/>
    <w:rsid w:val="00223D0D"/>
    <w:rsid w:val="00224DF3"/>
    <w:rsid w:val="00225362"/>
    <w:rsid w:val="00226337"/>
    <w:rsid w:val="002264EE"/>
    <w:rsid w:val="00226EAD"/>
    <w:rsid w:val="00227959"/>
    <w:rsid w:val="002300F7"/>
    <w:rsid w:val="0023028E"/>
    <w:rsid w:val="00230752"/>
    <w:rsid w:val="00234DAD"/>
    <w:rsid w:val="00237510"/>
    <w:rsid w:val="002408BF"/>
    <w:rsid w:val="00241DD4"/>
    <w:rsid w:val="00242C51"/>
    <w:rsid w:val="002430C1"/>
    <w:rsid w:val="0024518B"/>
    <w:rsid w:val="00246462"/>
    <w:rsid w:val="00246505"/>
    <w:rsid w:val="002469B7"/>
    <w:rsid w:val="00247346"/>
    <w:rsid w:val="00247E26"/>
    <w:rsid w:val="00251237"/>
    <w:rsid w:val="00251C64"/>
    <w:rsid w:val="00251E63"/>
    <w:rsid w:val="00251F85"/>
    <w:rsid w:val="002525A0"/>
    <w:rsid w:val="0025316E"/>
    <w:rsid w:val="002552FA"/>
    <w:rsid w:val="002558A4"/>
    <w:rsid w:val="002561AC"/>
    <w:rsid w:val="002565B4"/>
    <w:rsid w:val="00257370"/>
    <w:rsid w:val="00257391"/>
    <w:rsid w:val="00257906"/>
    <w:rsid w:val="00260529"/>
    <w:rsid w:val="00260E03"/>
    <w:rsid w:val="002611A3"/>
    <w:rsid w:val="00261322"/>
    <w:rsid w:val="00261BE3"/>
    <w:rsid w:val="00262442"/>
    <w:rsid w:val="00262BA5"/>
    <w:rsid w:val="002640E2"/>
    <w:rsid w:val="0026511D"/>
    <w:rsid w:val="00265BFE"/>
    <w:rsid w:val="0026677B"/>
    <w:rsid w:val="00266969"/>
    <w:rsid w:val="00266A65"/>
    <w:rsid w:val="00266E06"/>
    <w:rsid w:val="00267185"/>
    <w:rsid w:val="002673D4"/>
    <w:rsid w:val="00267BAD"/>
    <w:rsid w:val="002711AC"/>
    <w:rsid w:val="00271911"/>
    <w:rsid w:val="0027316C"/>
    <w:rsid w:val="002738E4"/>
    <w:rsid w:val="00274226"/>
    <w:rsid w:val="002757CF"/>
    <w:rsid w:val="002814BF"/>
    <w:rsid w:val="00282F33"/>
    <w:rsid w:val="0028417F"/>
    <w:rsid w:val="00286264"/>
    <w:rsid w:val="00286375"/>
    <w:rsid w:val="00286784"/>
    <w:rsid w:val="00287714"/>
    <w:rsid w:val="0029020F"/>
    <w:rsid w:val="00290C3A"/>
    <w:rsid w:val="002910B6"/>
    <w:rsid w:val="0029131A"/>
    <w:rsid w:val="002922DD"/>
    <w:rsid w:val="002925E8"/>
    <w:rsid w:val="00294876"/>
    <w:rsid w:val="00297160"/>
    <w:rsid w:val="002A056E"/>
    <w:rsid w:val="002A05CA"/>
    <w:rsid w:val="002A07C0"/>
    <w:rsid w:val="002A0802"/>
    <w:rsid w:val="002A0CF3"/>
    <w:rsid w:val="002A0E0F"/>
    <w:rsid w:val="002A22FC"/>
    <w:rsid w:val="002A274D"/>
    <w:rsid w:val="002A2DA0"/>
    <w:rsid w:val="002A4378"/>
    <w:rsid w:val="002A5F7F"/>
    <w:rsid w:val="002A60C6"/>
    <w:rsid w:val="002A7789"/>
    <w:rsid w:val="002A7A68"/>
    <w:rsid w:val="002B0307"/>
    <w:rsid w:val="002B05B3"/>
    <w:rsid w:val="002B1337"/>
    <w:rsid w:val="002B16B4"/>
    <w:rsid w:val="002B283B"/>
    <w:rsid w:val="002B365E"/>
    <w:rsid w:val="002B3A5D"/>
    <w:rsid w:val="002B406B"/>
    <w:rsid w:val="002B6B23"/>
    <w:rsid w:val="002B764C"/>
    <w:rsid w:val="002B766F"/>
    <w:rsid w:val="002C0ACF"/>
    <w:rsid w:val="002C3E17"/>
    <w:rsid w:val="002C3F7C"/>
    <w:rsid w:val="002C4DAD"/>
    <w:rsid w:val="002C51D4"/>
    <w:rsid w:val="002C5C9C"/>
    <w:rsid w:val="002C68F4"/>
    <w:rsid w:val="002C6F0C"/>
    <w:rsid w:val="002D029C"/>
    <w:rsid w:val="002D0D1A"/>
    <w:rsid w:val="002D1C13"/>
    <w:rsid w:val="002D1EE4"/>
    <w:rsid w:val="002D3419"/>
    <w:rsid w:val="002D5A8D"/>
    <w:rsid w:val="002E0408"/>
    <w:rsid w:val="002E0847"/>
    <w:rsid w:val="002E0E3C"/>
    <w:rsid w:val="002E0F97"/>
    <w:rsid w:val="002E1478"/>
    <w:rsid w:val="002E3012"/>
    <w:rsid w:val="002E4BF4"/>
    <w:rsid w:val="002E4E33"/>
    <w:rsid w:val="002E5335"/>
    <w:rsid w:val="002E5357"/>
    <w:rsid w:val="002F0090"/>
    <w:rsid w:val="002F2AB6"/>
    <w:rsid w:val="002F66CB"/>
    <w:rsid w:val="002F7AAE"/>
    <w:rsid w:val="002F7F83"/>
    <w:rsid w:val="00300024"/>
    <w:rsid w:val="00300679"/>
    <w:rsid w:val="003016E0"/>
    <w:rsid w:val="0030266A"/>
    <w:rsid w:val="00302A4E"/>
    <w:rsid w:val="00303202"/>
    <w:rsid w:val="00303423"/>
    <w:rsid w:val="00303973"/>
    <w:rsid w:val="00304453"/>
    <w:rsid w:val="00304E3F"/>
    <w:rsid w:val="003057A0"/>
    <w:rsid w:val="00306027"/>
    <w:rsid w:val="003066E8"/>
    <w:rsid w:val="003069C1"/>
    <w:rsid w:val="00306C2B"/>
    <w:rsid w:val="00307064"/>
    <w:rsid w:val="00310790"/>
    <w:rsid w:val="003129EF"/>
    <w:rsid w:val="00314411"/>
    <w:rsid w:val="00314655"/>
    <w:rsid w:val="00314E4B"/>
    <w:rsid w:val="003153A3"/>
    <w:rsid w:val="00315771"/>
    <w:rsid w:val="00315C61"/>
    <w:rsid w:val="00315D4E"/>
    <w:rsid w:val="00315E04"/>
    <w:rsid w:val="00315F3E"/>
    <w:rsid w:val="00316084"/>
    <w:rsid w:val="00316A1B"/>
    <w:rsid w:val="00316FD7"/>
    <w:rsid w:val="003207B0"/>
    <w:rsid w:val="00320E87"/>
    <w:rsid w:val="00321E57"/>
    <w:rsid w:val="0032234D"/>
    <w:rsid w:val="00322B84"/>
    <w:rsid w:val="00323683"/>
    <w:rsid w:val="00325041"/>
    <w:rsid w:val="00325535"/>
    <w:rsid w:val="00326E91"/>
    <w:rsid w:val="00326F0C"/>
    <w:rsid w:val="003308F4"/>
    <w:rsid w:val="00330BFA"/>
    <w:rsid w:val="00332009"/>
    <w:rsid w:val="00332746"/>
    <w:rsid w:val="00332F7D"/>
    <w:rsid w:val="0033373D"/>
    <w:rsid w:val="00334E98"/>
    <w:rsid w:val="00335003"/>
    <w:rsid w:val="003354EB"/>
    <w:rsid w:val="003359FF"/>
    <w:rsid w:val="0033651F"/>
    <w:rsid w:val="00336608"/>
    <w:rsid w:val="003368FF"/>
    <w:rsid w:val="00336B60"/>
    <w:rsid w:val="00337364"/>
    <w:rsid w:val="0033751E"/>
    <w:rsid w:val="003375B0"/>
    <w:rsid w:val="003376FB"/>
    <w:rsid w:val="00337B83"/>
    <w:rsid w:val="00337EC8"/>
    <w:rsid w:val="00340345"/>
    <w:rsid w:val="003409D1"/>
    <w:rsid w:val="00342C88"/>
    <w:rsid w:val="00342F8B"/>
    <w:rsid w:val="00343D77"/>
    <w:rsid w:val="003449FF"/>
    <w:rsid w:val="00345B2E"/>
    <w:rsid w:val="00347DD9"/>
    <w:rsid w:val="00351529"/>
    <w:rsid w:val="00351B1D"/>
    <w:rsid w:val="00351BC0"/>
    <w:rsid w:val="00351C61"/>
    <w:rsid w:val="003522F6"/>
    <w:rsid w:val="003530AD"/>
    <w:rsid w:val="003534A7"/>
    <w:rsid w:val="00353AB8"/>
    <w:rsid w:val="00353AE2"/>
    <w:rsid w:val="00355DDD"/>
    <w:rsid w:val="00356B56"/>
    <w:rsid w:val="0035738D"/>
    <w:rsid w:val="00357BF5"/>
    <w:rsid w:val="003603E4"/>
    <w:rsid w:val="0036083A"/>
    <w:rsid w:val="003608D6"/>
    <w:rsid w:val="003612A9"/>
    <w:rsid w:val="00361320"/>
    <w:rsid w:val="00362FCB"/>
    <w:rsid w:val="0036333D"/>
    <w:rsid w:val="00364A0D"/>
    <w:rsid w:val="00364F7C"/>
    <w:rsid w:val="00365DB6"/>
    <w:rsid w:val="00366ADE"/>
    <w:rsid w:val="00370071"/>
    <w:rsid w:val="003716E2"/>
    <w:rsid w:val="00371A46"/>
    <w:rsid w:val="00372C40"/>
    <w:rsid w:val="003735CF"/>
    <w:rsid w:val="00373B2D"/>
    <w:rsid w:val="003744CC"/>
    <w:rsid w:val="00374B62"/>
    <w:rsid w:val="00374DC1"/>
    <w:rsid w:val="00375876"/>
    <w:rsid w:val="00375881"/>
    <w:rsid w:val="00375A8D"/>
    <w:rsid w:val="003765D6"/>
    <w:rsid w:val="0037672C"/>
    <w:rsid w:val="0037718C"/>
    <w:rsid w:val="00380C2F"/>
    <w:rsid w:val="0038263B"/>
    <w:rsid w:val="00382E99"/>
    <w:rsid w:val="00383150"/>
    <w:rsid w:val="00384671"/>
    <w:rsid w:val="003912DD"/>
    <w:rsid w:val="0039299B"/>
    <w:rsid w:val="00392D2E"/>
    <w:rsid w:val="00394872"/>
    <w:rsid w:val="0039730A"/>
    <w:rsid w:val="003A1272"/>
    <w:rsid w:val="003A2248"/>
    <w:rsid w:val="003A2285"/>
    <w:rsid w:val="003A4D1E"/>
    <w:rsid w:val="003A530A"/>
    <w:rsid w:val="003A603C"/>
    <w:rsid w:val="003A6759"/>
    <w:rsid w:val="003A6DBA"/>
    <w:rsid w:val="003A7053"/>
    <w:rsid w:val="003A76D6"/>
    <w:rsid w:val="003A77CD"/>
    <w:rsid w:val="003A7898"/>
    <w:rsid w:val="003B0109"/>
    <w:rsid w:val="003B07B5"/>
    <w:rsid w:val="003B0829"/>
    <w:rsid w:val="003B08F2"/>
    <w:rsid w:val="003B1447"/>
    <w:rsid w:val="003B1795"/>
    <w:rsid w:val="003B1A75"/>
    <w:rsid w:val="003B3525"/>
    <w:rsid w:val="003B64A0"/>
    <w:rsid w:val="003B6E41"/>
    <w:rsid w:val="003B7548"/>
    <w:rsid w:val="003B76A5"/>
    <w:rsid w:val="003B7CFF"/>
    <w:rsid w:val="003C00E2"/>
    <w:rsid w:val="003C03D4"/>
    <w:rsid w:val="003C1F46"/>
    <w:rsid w:val="003C35CB"/>
    <w:rsid w:val="003C4516"/>
    <w:rsid w:val="003C4E53"/>
    <w:rsid w:val="003C5A99"/>
    <w:rsid w:val="003D116F"/>
    <w:rsid w:val="003D11F4"/>
    <w:rsid w:val="003D2384"/>
    <w:rsid w:val="003D26A9"/>
    <w:rsid w:val="003D3780"/>
    <w:rsid w:val="003D63B4"/>
    <w:rsid w:val="003D6E5B"/>
    <w:rsid w:val="003D764F"/>
    <w:rsid w:val="003D7F83"/>
    <w:rsid w:val="003E0CDB"/>
    <w:rsid w:val="003E0DFA"/>
    <w:rsid w:val="003E10E1"/>
    <w:rsid w:val="003E1714"/>
    <w:rsid w:val="003E175B"/>
    <w:rsid w:val="003E3521"/>
    <w:rsid w:val="003E35CC"/>
    <w:rsid w:val="003E3E0D"/>
    <w:rsid w:val="003E4C0F"/>
    <w:rsid w:val="003E5572"/>
    <w:rsid w:val="003E618F"/>
    <w:rsid w:val="003E6BB8"/>
    <w:rsid w:val="003E7A95"/>
    <w:rsid w:val="003E7AE8"/>
    <w:rsid w:val="003F03EC"/>
    <w:rsid w:val="003F060E"/>
    <w:rsid w:val="003F16E7"/>
    <w:rsid w:val="003F204E"/>
    <w:rsid w:val="003F2681"/>
    <w:rsid w:val="003F2818"/>
    <w:rsid w:val="003F33AB"/>
    <w:rsid w:val="003F33C2"/>
    <w:rsid w:val="003F3956"/>
    <w:rsid w:val="003F5562"/>
    <w:rsid w:val="003F5593"/>
    <w:rsid w:val="003F56E1"/>
    <w:rsid w:val="003F6C48"/>
    <w:rsid w:val="0040126D"/>
    <w:rsid w:val="00403341"/>
    <w:rsid w:val="0040378B"/>
    <w:rsid w:val="00405646"/>
    <w:rsid w:val="004109B9"/>
    <w:rsid w:val="00411EC8"/>
    <w:rsid w:val="00411F85"/>
    <w:rsid w:val="00412567"/>
    <w:rsid w:val="0041395E"/>
    <w:rsid w:val="004139B5"/>
    <w:rsid w:val="00413FDE"/>
    <w:rsid w:val="004145FC"/>
    <w:rsid w:val="00420BD5"/>
    <w:rsid w:val="00421BA6"/>
    <w:rsid w:val="00421BF1"/>
    <w:rsid w:val="0042284E"/>
    <w:rsid w:val="004233BA"/>
    <w:rsid w:val="004235BE"/>
    <w:rsid w:val="00423BCD"/>
    <w:rsid w:val="00424BCD"/>
    <w:rsid w:val="0042534B"/>
    <w:rsid w:val="0042645F"/>
    <w:rsid w:val="00426F01"/>
    <w:rsid w:val="00427EF3"/>
    <w:rsid w:val="0043072F"/>
    <w:rsid w:val="00432719"/>
    <w:rsid w:val="00433171"/>
    <w:rsid w:val="004335CD"/>
    <w:rsid w:val="004352E5"/>
    <w:rsid w:val="00435A52"/>
    <w:rsid w:val="004362F3"/>
    <w:rsid w:val="00440CC3"/>
    <w:rsid w:val="004414D5"/>
    <w:rsid w:val="004417E5"/>
    <w:rsid w:val="00441B1C"/>
    <w:rsid w:val="0044244A"/>
    <w:rsid w:val="00443CDF"/>
    <w:rsid w:val="00444044"/>
    <w:rsid w:val="004446F5"/>
    <w:rsid w:val="0044490F"/>
    <w:rsid w:val="00445680"/>
    <w:rsid w:val="00446453"/>
    <w:rsid w:val="004530E3"/>
    <w:rsid w:val="00453FF5"/>
    <w:rsid w:val="004541CD"/>
    <w:rsid w:val="00455328"/>
    <w:rsid w:val="00455C28"/>
    <w:rsid w:val="0045664B"/>
    <w:rsid w:val="004575E4"/>
    <w:rsid w:val="00461539"/>
    <w:rsid w:val="00463FFC"/>
    <w:rsid w:val="004647E5"/>
    <w:rsid w:val="00464FA3"/>
    <w:rsid w:val="00466FF3"/>
    <w:rsid w:val="0046771A"/>
    <w:rsid w:val="0047069D"/>
    <w:rsid w:val="00471589"/>
    <w:rsid w:val="00471FC3"/>
    <w:rsid w:val="00472799"/>
    <w:rsid w:val="00472F81"/>
    <w:rsid w:val="00473272"/>
    <w:rsid w:val="004739B0"/>
    <w:rsid w:val="00473F15"/>
    <w:rsid w:val="00474023"/>
    <w:rsid w:val="00474D7D"/>
    <w:rsid w:val="00475113"/>
    <w:rsid w:val="00476194"/>
    <w:rsid w:val="00477227"/>
    <w:rsid w:val="004815A9"/>
    <w:rsid w:val="004817EB"/>
    <w:rsid w:val="00481A98"/>
    <w:rsid w:val="00484325"/>
    <w:rsid w:val="0048608C"/>
    <w:rsid w:val="00486A79"/>
    <w:rsid w:val="00486DDB"/>
    <w:rsid w:val="00490396"/>
    <w:rsid w:val="0049090B"/>
    <w:rsid w:val="00491880"/>
    <w:rsid w:val="00491C48"/>
    <w:rsid w:val="00491CF9"/>
    <w:rsid w:val="00492128"/>
    <w:rsid w:val="004921EF"/>
    <w:rsid w:val="0049257B"/>
    <w:rsid w:val="00492802"/>
    <w:rsid w:val="00492982"/>
    <w:rsid w:val="00493A6A"/>
    <w:rsid w:val="00494548"/>
    <w:rsid w:val="00495E5A"/>
    <w:rsid w:val="004961F7"/>
    <w:rsid w:val="004966F6"/>
    <w:rsid w:val="004973ED"/>
    <w:rsid w:val="004A017A"/>
    <w:rsid w:val="004A06A7"/>
    <w:rsid w:val="004A20E4"/>
    <w:rsid w:val="004A211C"/>
    <w:rsid w:val="004A362D"/>
    <w:rsid w:val="004A3DB2"/>
    <w:rsid w:val="004A4431"/>
    <w:rsid w:val="004A499C"/>
    <w:rsid w:val="004A568D"/>
    <w:rsid w:val="004A6D01"/>
    <w:rsid w:val="004B2123"/>
    <w:rsid w:val="004B2409"/>
    <w:rsid w:val="004B2D0B"/>
    <w:rsid w:val="004B2E0D"/>
    <w:rsid w:val="004B3C11"/>
    <w:rsid w:val="004B3D79"/>
    <w:rsid w:val="004B4BE4"/>
    <w:rsid w:val="004B4F7D"/>
    <w:rsid w:val="004B6A3D"/>
    <w:rsid w:val="004B70E4"/>
    <w:rsid w:val="004B763A"/>
    <w:rsid w:val="004B79DF"/>
    <w:rsid w:val="004B7A7F"/>
    <w:rsid w:val="004B7E8E"/>
    <w:rsid w:val="004C0CEA"/>
    <w:rsid w:val="004C1432"/>
    <w:rsid w:val="004C1B21"/>
    <w:rsid w:val="004C1D2D"/>
    <w:rsid w:val="004C1F27"/>
    <w:rsid w:val="004C2D2D"/>
    <w:rsid w:val="004C3D14"/>
    <w:rsid w:val="004C439C"/>
    <w:rsid w:val="004C444C"/>
    <w:rsid w:val="004C4889"/>
    <w:rsid w:val="004C52C2"/>
    <w:rsid w:val="004C58D0"/>
    <w:rsid w:val="004C66F5"/>
    <w:rsid w:val="004C6F1C"/>
    <w:rsid w:val="004C70F4"/>
    <w:rsid w:val="004C772A"/>
    <w:rsid w:val="004C7989"/>
    <w:rsid w:val="004C79A0"/>
    <w:rsid w:val="004C7D1C"/>
    <w:rsid w:val="004D00DA"/>
    <w:rsid w:val="004D16EB"/>
    <w:rsid w:val="004D1DD8"/>
    <w:rsid w:val="004D2288"/>
    <w:rsid w:val="004D47CB"/>
    <w:rsid w:val="004D49E7"/>
    <w:rsid w:val="004D5427"/>
    <w:rsid w:val="004D5E67"/>
    <w:rsid w:val="004D77C1"/>
    <w:rsid w:val="004D78AE"/>
    <w:rsid w:val="004D7A2A"/>
    <w:rsid w:val="004E0281"/>
    <w:rsid w:val="004E0A1B"/>
    <w:rsid w:val="004E2928"/>
    <w:rsid w:val="004E39BC"/>
    <w:rsid w:val="004E39F0"/>
    <w:rsid w:val="004E412B"/>
    <w:rsid w:val="004E44C6"/>
    <w:rsid w:val="004E494B"/>
    <w:rsid w:val="004E49A8"/>
    <w:rsid w:val="004E6233"/>
    <w:rsid w:val="004E6F3B"/>
    <w:rsid w:val="004E70A8"/>
    <w:rsid w:val="004E7399"/>
    <w:rsid w:val="004F1766"/>
    <w:rsid w:val="004F1B03"/>
    <w:rsid w:val="004F394B"/>
    <w:rsid w:val="004F3ECA"/>
    <w:rsid w:val="004F67DC"/>
    <w:rsid w:val="004F7150"/>
    <w:rsid w:val="0050085B"/>
    <w:rsid w:val="00500BBF"/>
    <w:rsid w:val="0050199F"/>
    <w:rsid w:val="005035D0"/>
    <w:rsid w:val="00503A32"/>
    <w:rsid w:val="0050410E"/>
    <w:rsid w:val="0050499E"/>
    <w:rsid w:val="005054A1"/>
    <w:rsid w:val="005069BB"/>
    <w:rsid w:val="0050719C"/>
    <w:rsid w:val="00507325"/>
    <w:rsid w:val="0051086A"/>
    <w:rsid w:val="0051159A"/>
    <w:rsid w:val="005120BF"/>
    <w:rsid w:val="0051417D"/>
    <w:rsid w:val="005143BE"/>
    <w:rsid w:val="00514C52"/>
    <w:rsid w:val="0051654E"/>
    <w:rsid w:val="00520DDC"/>
    <w:rsid w:val="0052153D"/>
    <w:rsid w:val="0052158A"/>
    <w:rsid w:val="00523071"/>
    <w:rsid w:val="00524000"/>
    <w:rsid w:val="005243F9"/>
    <w:rsid w:val="00524491"/>
    <w:rsid w:val="00524574"/>
    <w:rsid w:val="00530032"/>
    <w:rsid w:val="00531A69"/>
    <w:rsid w:val="00533A88"/>
    <w:rsid w:val="00536776"/>
    <w:rsid w:val="00537580"/>
    <w:rsid w:val="005375E4"/>
    <w:rsid w:val="0053772F"/>
    <w:rsid w:val="0054027A"/>
    <w:rsid w:val="00540581"/>
    <w:rsid w:val="00540E06"/>
    <w:rsid w:val="00541B9F"/>
    <w:rsid w:val="00541BE5"/>
    <w:rsid w:val="00542477"/>
    <w:rsid w:val="00542BCC"/>
    <w:rsid w:val="0054387B"/>
    <w:rsid w:val="00544AC9"/>
    <w:rsid w:val="00544D85"/>
    <w:rsid w:val="0054615C"/>
    <w:rsid w:val="00546BB7"/>
    <w:rsid w:val="0054771B"/>
    <w:rsid w:val="00547F92"/>
    <w:rsid w:val="00550127"/>
    <w:rsid w:val="00551189"/>
    <w:rsid w:val="00551209"/>
    <w:rsid w:val="00551962"/>
    <w:rsid w:val="00551DA2"/>
    <w:rsid w:val="00551F1C"/>
    <w:rsid w:val="00554F57"/>
    <w:rsid w:val="00554F66"/>
    <w:rsid w:val="005555C4"/>
    <w:rsid w:val="00556724"/>
    <w:rsid w:val="00556952"/>
    <w:rsid w:val="005607E6"/>
    <w:rsid w:val="00560ED4"/>
    <w:rsid w:val="00561E49"/>
    <w:rsid w:val="005622B0"/>
    <w:rsid w:val="00563156"/>
    <w:rsid w:val="0056392B"/>
    <w:rsid w:val="0056451E"/>
    <w:rsid w:val="005652A4"/>
    <w:rsid w:val="005655D4"/>
    <w:rsid w:val="005656D7"/>
    <w:rsid w:val="00565BB9"/>
    <w:rsid w:val="0056761B"/>
    <w:rsid w:val="00570157"/>
    <w:rsid w:val="00570595"/>
    <w:rsid w:val="0057124D"/>
    <w:rsid w:val="00572FA0"/>
    <w:rsid w:val="00573E02"/>
    <w:rsid w:val="00574FDA"/>
    <w:rsid w:val="00576971"/>
    <w:rsid w:val="00576C50"/>
    <w:rsid w:val="00580350"/>
    <w:rsid w:val="005804EB"/>
    <w:rsid w:val="00581632"/>
    <w:rsid w:val="00583AD5"/>
    <w:rsid w:val="00584290"/>
    <w:rsid w:val="00584304"/>
    <w:rsid w:val="0058449D"/>
    <w:rsid w:val="00584801"/>
    <w:rsid w:val="005856A0"/>
    <w:rsid w:val="00585C64"/>
    <w:rsid w:val="00585CDA"/>
    <w:rsid w:val="00585E0A"/>
    <w:rsid w:val="0058612E"/>
    <w:rsid w:val="0058640A"/>
    <w:rsid w:val="005873C9"/>
    <w:rsid w:val="00591CD6"/>
    <w:rsid w:val="00591D39"/>
    <w:rsid w:val="005938CF"/>
    <w:rsid w:val="00595177"/>
    <w:rsid w:val="0059590B"/>
    <w:rsid w:val="005969BF"/>
    <w:rsid w:val="005A02C5"/>
    <w:rsid w:val="005A1D2A"/>
    <w:rsid w:val="005A1F6A"/>
    <w:rsid w:val="005A319D"/>
    <w:rsid w:val="005A31AE"/>
    <w:rsid w:val="005A321C"/>
    <w:rsid w:val="005A375A"/>
    <w:rsid w:val="005A45A7"/>
    <w:rsid w:val="005A5761"/>
    <w:rsid w:val="005A5965"/>
    <w:rsid w:val="005A6CFC"/>
    <w:rsid w:val="005A6F47"/>
    <w:rsid w:val="005B1926"/>
    <w:rsid w:val="005B1B9A"/>
    <w:rsid w:val="005B1F2B"/>
    <w:rsid w:val="005B48F9"/>
    <w:rsid w:val="005B541E"/>
    <w:rsid w:val="005B6C37"/>
    <w:rsid w:val="005B7AB7"/>
    <w:rsid w:val="005C08B9"/>
    <w:rsid w:val="005C1D68"/>
    <w:rsid w:val="005C3335"/>
    <w:rsid w:val="005C4BEE"/>
    <w:rsid w:val="005C4E7D"/>
    <w:rsid w:val="005C570A"/>
    <w:rsid w:val="005C6610"/>
    <w:rsid w:val="005C67D9"/>
    <w:rsid w:val="005D0D3A"/>
    <w:rsid w:val="005D2104"/>
    <w:rsid w:val="005D24C6"/>
    <w:rsid w:val="005D25B2"/>
    <w:rsid w:val="005D2D56"/>
    <w:rsid w:val="005D4823"/>
    <w:rsid w:val="005D4DFF"/>
    <w:rsid w:val="005D6A55"/>
    <w:rsid w:val="005D7A24"/>
    <w:rsid w:val="005D7BEC"/>
    <w:rsid w:val="005E039A"/>
    <w:rsid w:val="005E0D11"/>
    <w:rsid w:val="005E136F"/>
    <w:rsid w:val="005E1B46"/>
    <w:rsid w:val="005E1B7B"/>
    <w:rsid w:val="005E3DBD"/>
    <w:rsid w:val="005E44DC"/>
    <w:rsid w:val="005E4A26"/>
    <w:rsid w:val="005E5FFD"/>
    <w:rsid w:val="005E60C4"/>
    <w:rsid w:val="005E66F2"/>
    <w:rsid w:val="005E68E5"/>
    <w:rsid w:val="005E7DA2"/>
    <w:rsid w:val="005F0B30"/>
    <w:rsid w:val="005F0DDF"/>
    <w:rsid w:val="005F0E8D"/>
    <w:rsid w:val="005F1A98"/>
    <w:rsid w:val="005F3172"/>
    <w:rsid w:val="005F481B"/>
    <w:rsid w:val="005F58EA"/>
    <w:rsid w:val="005F7090"/>
    <w:rsid w:val="00600248"/>
    <w:rsid w:val="006005FF"/>
    <w:rsid w:val="006011EB"/>
    <w:rsid w:val="0060257F"/>
    <w:rsid w:val="00602A1F"/>
    <w:rsid w:val="00602F62"/>
    <w:rsid w:val="006050AF"/>
    <w:rsid w:val="0060716A"/>
    <w:rsid w:val="0060755D"/>
    <w:rsid w:val="00607773"/>
    <w:rsid w:val="006122BA"/>
    <w:rsid w:val="00612467"/>
    <w:rsid w:val="00613CED"/>
    <w:rsid w:val="006144A0"/>
    <w:rsid w:val="00615099"/>
    <w:rsid w:val="006159BA"/>
    <w:rsid w:val="00615CB4"/>
    <w:rsid w:val="006160DE"/>
    <w:rsid w:val="006170C4"/>
    <w:rsid w:val="0061790B"/>
    <w:rsid w:val="006202DC"/>
    <w:rsid w:val="00620BA2"/>
    <w:rsid w:val="006215D1"/>
    <w:rsid w:val="006225DA"/>
    <w:rsid w:val="006232F1"/>
    <w:rsid w:val="006236DD"/>
    <w:rsid w:val="006241B5"/>
    <w:rsid w:val="0062583E"/>
    <w:rsid w:val="00625EEB"/>
    <w:rsid w:val="00626264"/>
    <w:rsid w:val="00626C39"/>
    <w:rsid w:val="00626C78"/>
    <w:rsid w:val="00626F91"/>
    <w:rsid w:val="00631B17"/>
    <w:rsid w:val="00632C3B"/>
    <w:rsid w:val="006337BF"/>
    <w:rsid w:val="006338C8"/>
    <w:rsid w:val="0063462B"/>
    <w:rsid w:val="00634708"/>
    <w:rsid w:val="00636C33"/>
    <w:rsid w:val="00637941"/>
    <w:rsid w:val="00637CDF"/>
    <w:rsid w:val="00640C55"/>
    <w:rsid w:val="006415B6"/>
    <w:rsid w:val="006432A7"/>
    <w:rsid w:val="00643D74"/>
    <w:rsid w:val="00644402"/>
    <w:rsid w:val="00644449"/>
    <w:rsid w:val="00645135"/>
    <w:rsid w:val="00651BCB"/>
    <w:rsid w:val="00652200"/>
    <w:rsid w:val="00652EC0"/>
    <w:rsid w:val="00653E6F"/>
    <w:rsid w:val="006540EB"/>
    <w:rsid w:val="00655AA6"/>
    <w:rsid w:val="00656936"/>
    <w:rsid w:val="00657ACD"/>
    <w:rsid w:val="00660E9E"/>
    <w:rsid w:val="00662724"/>
    <w:rsid w:val="00663629"/>
    <w:rsid w:val="006641BA"/>
    <w:rsid w:val="00664B9E"/>
    <w:rsid w:val="006651B5"/>
    <w:rsid w:val="00665E1C"/>
    <w:rsid w:val="00666487"/>
    <w:rsid w:val="0066673C"/>
    <w:rsid w:val="006669FB"/>
    <w:rsid w:val="00667814"/>
    <w:rsid w:val="00670F29"/>
    <w:rsid w:val="00671C16"/>
    <w:rsid w:val="00673904"/>
    <w:rsid w:val="00674ADC"/>
    <w:rsid w:val="006765AE"/>
    <w:rsid w:val="006766FE"/>
    <w:rsid w:val="006769D2"/>
    <w:rsid w:val="006773B4"/>
    <w:rsid w:val="00680D09"/>
    <w:rsid w:val="006812F2"/>
    <w:rsid w:val="00683CF0"/>
    <w:rsid w:val="00685C5D"/>
    <w:rsid w:val="00685DD9"/>
    <w:rsid w:val="006861DC"/>
    <w:rsid w:val="00686CBE"/>
    <w:rsid w:val="006870EA"/>
    <w:rsid w:val="00687665"/>
    <w:rsid w:val="00687E15"/>
    <w:rsid w:val="00690EFE"/>
    <w:rsid w:val="00693FED"/>
    <w:rsid w:val="00694614"/>
    <w:rsid w:val="006954A9"/>
    <w:rsid w:val="00695954"/>
    <w:rsid w:val="00696EC9"/>
    <w:rsid w:val="006A0888"/>
    <w:rsid w:val="006A1EF2"/>
    <w:rsid w:val="006A22EF"/>
    <w:rsid w:val="006A4404"/>
    <w:rsid w:val="006A50F7"/>
    <w:rsid w:val="006A5264"/>
    <w:rsid w:val="006A59DA"/>
    <w:rsid w:val="006A5B99"/>
    <w:rsid w:val="006A6DC2"/>
    <w:rsid w:val="006A7801"/>
    <w:rsid w:val="006A7D74"/>
    <w:rsid w:val="006B01E3"/>
    <w:rsid w:val="006B0D89"/>
    <w:rsid w:val="006B249D"/>
    <w:rsid w:val="006B251E"/>
    <w:rsid w:val="006B2A8A"/>
    <w:rsid w:val="006B2C2F"/>
    <w:rsid w:val="006B3D9B"/>
    <w:rsid w:val="006B5F6C"/>
    <w:rsid w:val="006B77AE"/>
    <w:rsid w:val="006C15FD"/>
    <w:rsid w:val="006C1DF3"/>
    <w:rsid w:val="006C2DFA"/>
    <w:rsid w:val="006C3114"/>
    <w:rsid w:val="006C34E7"/>
    <w:rsid w:val="006D119B"/>
    <w:rsid w:val="006D4BC3"/>
    <w:rsid w:val="006D4E65"/>
    <w:rsid w:val="006D5245"/>
    <w:rsid w:val="006D671A"/>
    <w:rsid w:val="006D6E7A"/>
    <w:rsid w:val="006D77B9"/>
    <w:rsid w:val="006D78A9"/>
    <w:rsid w:val="006E04CF"/>
    <w:rsid w:val="006E1AB3"/>
    <w:rsid w:val="006E251B"/>
    <w:rsid w:val="006E29B4"/>
    <w:rsid w:val="006E31AF"/>
    <w:rsid w:val="006E33AB"/>
    <w:rsid w:val="006E4053"/>
    <w:rsid w:val="006E4623"/>
    <w:rsid w:val="006E5DD8"/>
    <w:rsid w:val="006E6324"/>
    <w:rsid w:val="006F1ED6"/>
    <w:rsid w:val="006F2501"/>
    <w:rsid w:val="006F287E"/>
    <w:rsid w:val="006F4275"/>
    <w:rsid w:val="006F4F6A"/>
    <w:rsid w:val="006F72B3"/>
    <w:rsid w:val="006F77FE"/>
    <w:rsid w:val="006F7F1E"/>
    <w:rsid w:val="00700E7B"/>
    <w:rsid w:val="00701CB3"/>
    <w:rsid w:val="00702CB1"/>
    <w:rsid w:val="00704692"/>
    <w:rsid w:val="00704724"/>
    <w:rsid w:val="0070481F"/>
    <w:rsid w:val="007048F7"/>
    <w:rsid w:val="007052BA"/>
    <w:rsid w:val="00710B77"/>
    <w:rsid w:val="00711FD9"/>
    <w:rsid w:val="007129B4"/>
    <w:rsid w:val="0071394C"/>
    <w:rsid w:val="007145D2"/>
    <w:rsid w:val="00717FBE"/>
    <w:rsid w:val="0072012B"/>
    <w:rsid w:val="007201DA"/>
    <w:rsid w:val="007205E9"/>
    <w:rsid w:val="00720785"/>
    <w:rsid w:val="007208C5"/>
    <w:rsid w:val="007222AA"/>
    <w:rsid w:val="00722F74"/>
    <w:rsid w:val="007247DD"/>
    <w:rsid w:val="00724BDE"/>
    <w:rsid w:val="007252EB"/>
    <w:rsid w:val="00727F43"/>
    <w:rsid w:val="00730894"/>
    <w:rsid w:val="007314AB"/>
    <w:rsid w:val="00731EAA"/>
    <w:rsid w:val="00733262"/>
    <w:rsid w:val="0073372A"/>
    <w:rsid w:val="007339D2"/>
    <w:rsid w:val="00733B5C"/>
    <w:rsid w:val="00733CEB"/>
    <w:rsid w:val="00734556"/>
    <w:rsid w:val="00735C00"/>
    <w:rsid w:val="00737A34"/>
    <w:rsid w:val="00741082"/>
    <w:rsid w:val="0074139B"/>
    <w:rsid w:val="0074252E"/>
    <w:rsid w:val="00742565"/>
    <w:rsid w:val="0074390A"/>
    <w:rsid w:val="007440D3"/>
    <w:rsid w:val="007442E9"/>
    <w:rsid w:val="00744949"/>
    <w:rsid w:val="00750820"/>
    <w:rsid w:val="007514C9"/>
    <w:rsid w:val="00751667"/>
    <w:rsid w:val="007537B7"/>
    <w:rsid w:val="00754A28"/>
    <w:rsid w:val="00756462"/>
    <w:rsid w:val="007564CE"/>
    <w:rsid w:val="007629CF"/>
    <w:rsid w:val="00762AD5"/>
    <w:rsid w:val="00764F97"/>
    <w:rsid w:val="0076711B"/>
    <w:rsid w:val="00767250"/>
    <w:rsid w:val="007673FC"/>
    <w:rsid w:val="0077057D"/>
    <w:rsid w:val="00771B2D"/>
    <w:rsid w:val="0077302C"/>
    <w:rsid w:val="0077317B"/>
    <w:rsid w:val="007731E0"/>
    <w:rsid w:val="00773749"/>
    <w:rsid w:val="007739AD"/>
    <w:rsid w:val="0077655F"/>
    <w:rsid w:val="00777F7A"/>
    <w:rsid w:val="00780767"/>
    <w:rsid w:val="0078088A"/>
    <w:rsid w:val="00780E6F"/>
    <w:rsid w:val="00781966"/>
    <w:rsid w:val="00781CBF"/>
    <w:rsid w:val="00783017"/>
    <w:rsid w:val="007835E4"/>
    <w:rsid w:val="007836C5"/>
    <w:rsid w:val="00784B34"/>
    <w:rsid w:val="00784E32"/>
    <w:rsid w:val="00786981"/>
    <w:rsid w:val="00787A33"/>
    <w:rsid w:val="007906AF"/>
    <w:rsid w:val="00790861"/>
    <w:rsid w:val="0079148E"/>
    <w:rsid w:val="00791665"/>
    <w:rsid w:val="00791968"/>
    <w:rsid w:val="00791FB1"/>
    <w:rsid w:val="00793A11"/>
    <w:rsid w:val="00794576"/>
    <w:rsid w:val="00794577"/>
    <w:rsid w:val="00794CDD"/>
    <w:rsid w:val="007969B1"/>
    <w:rsid w:val="007A144E"/>
    <w:rsid w:val="007A22A4"/>
    <w:rsid w:val="007A30FB"/>
    <w:rsid w:val="007A35D8"/>
    <w:rsid w:val="007A3ADC"/>
    <w:rsid w:val="007A4145"/>
    <w:rsid w:val="007A429A"/>
    <w:rsid w:val="007A58B4"/>
    <w:rsid w:val="007A5BAA"/>
    <w:rsid w:val="007A5FF4"/>
    <w:rsid w:val="007A663E"/>
    <w:rsid w:val="007B0977"/>
    <w:rsid w:val="007B12B4"/>
    <w:rsid w:val="007B3B8B"/>
    <w:rsid w:val="007B5C37"/>
    <w:rsid w:val="007B623D"/>
    <w:rsid w:val="007B6F63"/>
    <w:rsid w:val="007B7964"/>
    <w:rsid w:val="007B7F68"/>
    <w:rsid w:val="007C1E39"/>
    <w:rsid w:val="007C38F9"/>
    <w:rsid w:val="007C3949"/>
    <w:rsid w:val="007C40A5"/>
    <w:rsid w:val="007C41A6"/>
    <w:rsid w:val="007C4957"/>
    <w:rsid w:val="007C4E60"/>
    <w:rsid w:val="007C6E48"/>
    <w:rsid w:val="007D090F"/>
    <w:rsid w:val="007D0D93"/>
    <w:rsid w:val="007D34C5"/>
    <w:rsid w:val="007D3EEC"/>
    <w:rsid w:val="007D45BC"/>
    <w:rsid w:val="007D5075"/>
    <w:rsid w:val="007D5E69"/>
    <w:rsid w:val="007D7440"/>
    <w:rsid w:val="007D7CB4"/>
    <w:rsid w:val="007D7CED"/>
    <w:rsid w:val="007E085D"/>
    <w:rsid w:val="007E09A8"/>
    <w:rsid w:val="007E13A9"/>
    <w:rsid w:val="007E250C"/>
    <w:rsid w:val="007E2AB9"/>
    <w:rsid w:val="007E2C1B"/>
    <w:rsid w:val="007E2DB8"/>
    <w:rsid w:val="007E3058"/>
    <w:rsid w:val="007E37D1"/>
    <w:rsid w:val="007E5184"/>
    <w:rsid w:val="007E561E"/>
    <w:rsid w:val="007E572D"/>
    <w:rsid w:val="007E5CFC"/>
    <w:rsid w:val="007E704E"/>
    <w:rsid w:val="007F10EF"/>
    <w:rsid w:val="007F1B5B"/>
    <w:rsid w:val="007F4711"/>
    <w:rsid w:val="007F612B"/>
    <w:rsid w:val="007F6B86"/>
    <w:rsid w:val="007F79CE"/>
    <w:rsid w:val="007F7D03"/>
    <w:rsid w:val="008009B8"/>
    <w:rsid w:val="008020E8"/>
    <w:rsid w:val="0080219C"/>
    <w:rsid w:val="00804471"/>
    <w:rsid w:val="0080461C"/>
    <w:rsid w:val="00805077"/>
    <w:rsid w:val="00806523"/>
    <w:rsid w:val="00810AA4"/>
    <w:rsid w:val="00810D1F"/>
    <w:rsid w:val="00811DE0"/>
    <w:rsid w:val="008153C5"/>
    <w:rsid w:val="00816147"/>
    <w:rsid w:val="00816A7A"/>
    <w:rsid w:val="00817015"/>
    <w:rsid w:val="00817156"/>
    <w:rsid w:val="00820322"/>
    <w:rsid w:val="00821AC1"/>
    <w:rsid w:val="00822E38"/>
    <w:rsid w:val="00822ED7"/>
    <w:rsid w:val="008247B7"/>
    <w:rsid w:val="00825518"/>
    <w:rsid w:val="0082627D"/>
    <w:rsid w:val="00830611"/>
    <w:rsid w:val="00830E3F"/>
    <w:rsid w:val="008315FD"/>
    <w:rsid w:val="0083196A"/>
    <w:rsid w:val="00833563"/>
    <w:rsid w:val="00833843"/>
    <w:rsid w:val="00834E54"/>
    <w:rsid w:val="0083566C"/>
    <w:rsid w:val="008356DE"/>
    <w:rsid w:val="00836179"/>
    <w:rsid w:val="00836597"/>
    <w:rsid w:val="00836982"/>
    <w:rsid w:val="008408EC"/>
    <w:rsid w:val="008433A8"/>
    <w:rsid w:val="008435E1"/>
    <w:rsid w:val="00843A26"/>
    <w:rsid w:val="0084418C"/>
    <w:rsid w:val="00845928"/>
    <w:rsid w:val="00846279"/>
    <w:rsid w:val="00846A09"/>
    <w:rsid w:val="00850289"/>
    <w:rsid w:val="00850C54"/>
    <w:rsid w:val="00850F66"/>
    <w:rsid w:val="00851679"/>
    <w:rsid w:val="00853E60"/>
    <w:rsid w:val="00853F99"/>
    <w:rsid w:val="008551D6"/>
    <w:rsid w:val="008554FE"/>
    <w:rsid w:val="00856A67"/>
    <w:rsid w:val="00856FFD"/>
    <w:rsid w:val="008575A1"/>
    <w:rsid w:val="00857600"/>
    <w:rsid w:val="0086139A"/>
    <w:rsid w:val="00863849"/>
    <w:rsid w:val="00864031"/>
    <w:rsid w:val="008641F9"/>
    <w:rsid w:val="00864242"/>
    <w:rsid w:val="00864483"/>
    <w:rsid w:val="00865544"/>
    <w:rsid w:val="00865667"/>
    <w:rsid w:val="008660D0"/>
    <w:rsid w:val="008668D2"/>
    <w:rsid w:val="00866997"/>
    <w:rsid w:val="00866CBA"/>
    <w:rsid w:val="00867040"/>
    <w:rsid w:val="008718C0"/>
    <w:rsid w:val="00871D38"/>
    <w:rsid w:val="00872EFA"/>
    <w:rsid w:val="0087392D"/>
    <w:rsid w:val="00875D7A"/>
    <w:rsid w:val="0087666A"/>
    <w:rsid w:val="00876BBB"/>
    <w:rsid w:val="00877327"/>
    <w:rsid w:val="00877583"/>
    <w:rsid w:val="008775D6"/>
    <w:rsid w:val="00880A25"/>
    <w:rsid w:val="00880AF8"/>
    <w:rsid w:val="008815B9"/>
    <w:rsid w:val="00881A46"/>
    <w:rsid w:val="00882BB1"/>
    <w:rsid w:val="00883550"/>
    <w:rsid w:val="00883B15"/>
    <w:rsid w:val="008842E1"/>
    <w:rsid w:val="00884525"/>
    <w:rsid w:val="008847A0"/>
    <w:rsid w:val="00884BFD"/>
    <w:rsid w:val="00884EA9"/>
    <w:rsid w:val="008867A3"/>
    <w:rsid w:val="0088705D"/>
    <w:rsid w:val="00891F0F"/>
    <w:rsid w:val="00892401"/>
    <w:rsid w:val="00892ABB"/>
    <w:rsid w:val="00892F8A"/>
    <w:rsid w:val="0089357D"/>
    <w:rsid w:val="008968A7"/>
    <w:rsid w:val="0089690C"/>
    <w:rsid w:val="008A1060"/>
    <w:rsid w:val="008A18C3"/>
    <w:rsid w:val="008A22C3"/>
    <w:rsid w:val="008A3CC2"/>
    <w:rsid w:val="008A3D1C"/>
    <w:rsid w:val="008B276B"/>
    <w:rsid w:val="008B3229"/>
    <w:rsid w:val="008B32FF"/>
    <w:rsid w:val="008B703E"/>
    <w:rsid w:val="008B7E03"/>
    <w:rsid w:val="008B7F6E"/>
    <w:rsid w:val="008C0143"/>
    <w:rsid w:val="008C1005"/>
    <w:rsid w:val="008C10EF"/>
    <w:rsid w:val="008C3946"/>
    <w:rsid w:val="008C4A0F"/>
    <w:rsid w:val="008C57E2"/>
    <w:rsid w:val="008C5EC5"/>
    <w:rsid w:val="008C5F81"/>
    <w:rsid w:val="008C6B78"/>
    <w:rsid w:val="008C6CA5"/>
    <w:rsid w:val="008D4B75"/>
    <w:rsid w:val="008D681C"/>
    <w:rsid w:val="008D7137"/>
    <w:rsid w:val="008E4220"/>
    <w:rsid w:val="008E46AA"/>
    <w:rsid w:val="008E5542"/>
    <w:rsid w:val="008E58E4"/>
    <w:rsid w:val="008E5D4D"/>
    <w:rsid w:val="008E607E"/>
    <w:rsid w:val="008E60D3"/>
    <w:rsid w:val="008E62FE"/>
    <w:rsid w:val="008E679A"/>
    <w:rsid w:val="008F15E8"/>
    <w:rsid w:val="008F248D"/>
    <w:rsid w:val="008F39F0"/>
    <w:rsid w:val="008F43F9"/>
    <w:rsid w:val="008F6168"/>
    <w:rsid w:val="008F7F74"/>
    <w:rsid w:val="00900012"/>
    <w:rsid w:val="00900F5D"/>
    <w:rsid w:val="00901E42"/>
    <w:rsid w:val="0090400C"/>
    <w:rsid w:val="00906E2E"/>
    <w:rsid w:val="0090702E"/>
    <w:rsid w:val="009078C3"/>
    <w:rsid w:val="00907B8B"/>
    <w:rsid w:val="00907E5B"/>
    <w:rsid w:val="009109D3"/>
    <w:rsid w:val="00911271"/>
    <w:rsid w:val="009116A1"/>
    <w:rsid w:val="00911F16"/>
    <w:rsid w:val="00912623"/>
    <w:rsid w:val="00914A03"/>
    <w:rsid w:val="009157AF"/>
    <w:rsid w:val="009158B5"/>
    <w:rsid w:val="00916D51"/>
    <w:rsid w:val="00916E64"/>
    <w:rsid w:val="0092287D"/>
    <w:rsid w:val="00922FE7"/>
    <w:rsid w:val="0092541B"/>
    <w:rsid w:val="00925E99"/>
    <w:rsid w:val="00926981"/>
    <w:rsid w:val="00926B0D"/>
    <w:rsid w:val="009270C2"/>
    <w:rsid w:val="00927F4B"/>
    <w:rsid w:val="0093146A"/>
    <w:rsid w:val="00933F0C"/>
    <w:rsid w:val="00934E7A"/>
    <w:rsid w:val="00936CB6"/>
    <w:rsid w:val="009378B1"/>
    <w:rsid w:val="009407B1"/>
    <w:rsid w:val="0094089E"/>
    <w:rsid w:val="00941AC3"/>
    <w:rsid w:val="00942DDE"/>
    <w:rsid w:val="0094320D"/>
    <w:rsid w:val="009438EF"/>
    <w:rsid w:val="0094484D"/>
    <w:rsid w:val="00944DCB"/>
    <w:rsid w:val="00945AEF"/>
    <w:rsid w:val="00946E10"/>
    <w:rsid w:val="009500AA"/>
    <w:rsid w:val="00950102"/>
    <w:rsid w:val="00950915"/>
    <w:rsid w:val="00952059"/>
    <w:rsid w:val="009531A3"/>
    <w:rsid w:val="00953FE2"/>
    <w:rsid w:val="00955F4E"/>
    <w:rsid w:val="00956296"/>
    <w:rsid w:val="0096095A"/>
    <w:rsid w:val="00961BB1"/>
    <w:rsid w:val="009621B3"/>
    <w:rsid w:val="00964159"/>
    <w:rsid w:val="00964DF3"/>
    <w:rsid w:val="009650A5"/>
    <w:rsid w:val="0096585F"/>
    <w:rsid w:val="00966ABD"/>
    <w:rsid w:val="00967599"/>
    <w:rsid w:val="0097030B"/>
    <w:rsid w:val="00970BAA"/>
    <w:rsid w:val="00970F6F"/>
    <w:rsid w:val="00971714"/>
    <w:rsid w:val="00971808"/>
    <w:rsid w:val="009759BC"/>
    <w:rsid w:val="00975DE0"/>
    <w:rsid w:val="009767D3"/>
    <w:rsid w:val="00980C80"/>
    <w:rsid w:val="00982CF4"/>
    <w:rsid w:val="00984501"/>
    <w:rsid w:val="0098571E"/>
    <w:rsid w:val="00986996"/>
    <w:rsid w:val="00990DC7"/>
    <w:rsid w:val="00991D25"/>
    <w:rsid w:val="00992116"/>
    <w:rsid w:val="00992221"/>
    <w:rsid w:val="00992B29"/>
    <w:rsid w:val="009931BB"/>
    <w:rsid w:val="00993940"/>
    <w:rsid w:val="00993BC8"/>
    <w:rsid w:val="0099483D"/>
    <w:rsid w:val="00994B16"/>
    <w:rsid w:val="00994C3B"/>
    <w:rsid w:val="00995471"/>
    <w:rsid w:val="00997AA1"/>
    <w:rsid w:val="009A0A68"/>
    <w:rsid w:val="009A331C"/>
    <w:rsid w:val="009A3426"/>
    <w:rsid w:val="009A67F0"/>
    <w:rsid w:val="009A6FFB"/>
    <w:rsid w:val="009A7AEA"/>
    <w:rsid w:val="009B19EC"/>
    <w:rsid w:val="009B1B96"/>
    <w:rsid w:val="009B2546"/>
    <w:rsid w:val="009B2BA5"/>
    <w:rsid w:val="009B481E"/>
    <w:rsid w:val="009B5518"/>
    <w:rsid w:val="009B5FC4"/>
    <w:rsid w:val="009B607E"/>
    <w:rsid w:val="009B6475"/>
    <w:rsid w:val="009B64E4"/>
    <w:rsid w:val="009B73E3"/>
    <w:rsid w:val="009C0026"/>
    <w:rsid w:val="009C0CD8"/>
    <w:rsid w:val="009C3A6E"/>
    <w:rsid w:val="009C3D79"/>
    <w:rsid w:val="009C40AB"/>
    <w:rsid w:val="009C447B"/>
    <w:rsid w:val="009C53A9"/>
    <w:rsid w:val="009C6FF1"/>
    <w:rsid w:val="009D1D16"/>
    <w:rsid w:val="009D4EEB"/>
    <w:rsid w:val="009D5721"/>
    <w:rsid w:val="009D5919"/>
    <w:rsid w:val="009D6298"/>
    <w:rsid w:val="009E09AB"/>
    <w:rsid w:val="009E2DD4"/>
    <w:rsid w:val="009E4A21"/>
    <w:rsid w:val="009E5275"/>
    <w:rsid w:val="009E5A2F"/>
    <w:rsid w:val="009E5D00"/>
    <w:rsid w:val="009E5E29"/>
    <w:rsid w:val="009E67B4"/>
    <w:rsid w:val="009E7926"/>
    <w:rsid w:val="009F05A8"/>
    <w:rsid w:val="009F08E7"/>
    <w:rsid w:val="009F1136"/>
    <w:rsid w:val="009F321E"/>
    <w:rsid w:val="009F43B8"/>
    <w:rsid w:val="009F538F"/>
    <w:rsid w:val="009F561B"/>
    <w:rsid w:val="009F5F46"/>
    <w:rsid w:val="009F654B"/>
    <w:rsid w:val="009F70FD"/>
    <w:rsid w:val="009F7519"/>
    <w:rsid w:val="009F792D"/>
    <w:rsid w:val="009F7F8E"/>
    <w:rsid w:val="00A0311A"/>
    <w:rsid w:val="00A04075"/>
    <w:rsid w:val="00A04A69"/>
    <w:rsid w:val="00A056DD"/>
    <w:rsid w:val="00A05F05"/>
    <w:rsid w:val="00A11172"/>
    <w:rsid w:val="00A126A2"/>
    <w:rsid w:val="00A12C7B"/>
    <w:rsid w:val="00A13E0A"/>
    <w:rsid w:val="00A14CC9"/>
    <w:rsid w:val="00A15292"/>
    <w:rsid w:val="00A17413"/>
    <w:rsid w:val="00A179EA"/>
    <w:rsid w:val="00A21000"/>
    <w:rsid w:val="00A21D5B"/>
    <w:rsid w:val="00A22DDA"/>
    <w:rsid w:val="00A22F46"/>
    <w:rsid w:val="00A2446D"/>
    <w:rsid w:val="00A25F2A"/>
    <w:rsid w:val="00A26C2E"/>
    <w:rsid w:val="00A2761A"/>
    <w:rsid w:val="00A3003B"/>
    <w:rsid w:val="00A3014F"/>
    <w:rsid w:val="00A31369"/>
    <w:rsid w:val="00A3184D"/>
    <w:rsid w:val="00A31FD1"/>
    <w:rsid w:val="00A32506"/>
    <w:rsid w:val="00A32933"/>
    <w:rsid w:val="00A33DB3"/>
    <w:rsid w:val="00A3481B"/>
    <w:rsid w:val="00A36977"/>
    <w:rsid w:val="00A36DC5"/>
    <w:rsid w:val="00A370C8"/>
    <w:rsid w:val="00A43AE2"/>
    <w:rsid w:val="00A45425"/>
    <w:rsid w:val="00A45642"/>
    <w:rsid w:val="00A45E2D"/>
    <w:rsid w:val="00A46D27"/>
    <w:rsid w:val="00A47FFC"/>
    <w:rsid w:val="00A514C6"/>
    <w:rsid w:val="00A52497"/>
    <w:rsid w:val="00A53214"/>
    <w:rsid w:val="00A55721"/>
    <w:rsid w:val="00A56F9A"/>
    <w:rsid w:val="00A5798B"/>
    <w:rsid w:val="00A607D7"/>
    <w:rsid w:val="00A6291F"/>
    <w:rsid w:val="00A62A58"/>
    <w:rsid w:val="00A62A5F"/>
    <w:rsid w:val="00A63B19"/>
    <w:rsid w:val="00A64205"/>
    <w:rsid w:val="00A64274"/>
    <w:rsid w:val="00A64E28"/>
    <w:rsid w:val="00A66294"/>
    <w:rsid w:val="00A6741E"/>
    <w:rsid w:val="00A701E4"/>
    <w:rsid w:val="00A70926"/>
    <w:rsid w:val="00A70B0C"/>
    <w:rsid w:val="00A70B3D"/>
    <w:rsid w:val="00A740DE"/>
    <w:rsid w:val="00A75A1B"/>
    <w:rsid w:val="00A75DA6"/>
    <w:rsid w:val="00A763DD"/>
    <w:rsid w:val="00A77485"/>
    <w:rsid w:val="00A77ADB"/>
    <w:rsid w:val="00A800F5"/>
    <w:rsid w:val="00A81E27"/>
    <w:rsid w:val="00A821D2"/>
    <w:rsid w:val="00A8351C"/>
    <w:rsid w:val="00A87194"/>
    <w:rsid w:val="00A878F8"/>
    <w:rsid w:val="00A902C5"/>
    <w:rsid w:val="00A90FA4"/>
    <w:rsid w:val="00A90FE6"/>
    <w:rsid w:val="00A9139A"/>
    <w:rsid w:val="00A9299D"/>
    <w:rsid w:val="00A937BA"/>
    <w:rsid w:val="00A95160"/>
    <w:rsid w:val="00A9558B"/>
    <w:rsid w:val="00A95DED"/>
    <w:rsid w:val="00A9678A"/>
    <w:rsid w:val="00A96CE2"/>
    <w:rsid w:val="00A96FAA"/>
    <w:rsid w:val="00A974D2"/>
    <w:rsid w:val="00A977DA"/>
    <w:rsid w:val="00A97B26"/>
    <w:rsid w:val="00A97D09"/>
    <w:rsid w:val="00AA030F"/>
    <w:rsid w:val="00AA0BD0"/>
    <w:rsid w:val="00AA1BB9"/>
    <w:rsid w:val="00AA22EE"/>
    <w:rsid w:val="00AA441A"/>
    <w:rsid w:val="00AA4A57"/>
    <w:rsid w:val="00AA552A"/>
    <w:rsid w:val="00AA66C5"/>
    <w:rsid w:val="00AA6BBD"/>
    <w:rsid w:val="00AA72A9"/>
    <w:rsid w:val="00AB1003"/>
    <w:rsid w:val="00AB19EE"/>
    <w:rsid w:val="00AB3921"/>
    <w:rsid w:val="00AB5722"/>
    <w:rsid w:val="00AB5D2B"/>
    <w:rsid w:val="00AB62FB"/>
    <w:rsid w:val="00AB6BF7"/>
    <w:rsid w:val="00AB6C19"/>
    <w:rsid w:val="00AC0082"/>
    <w:rsid w:val="00AC19BD"/>
    <w:rsid w:val="00AC2150"/>
    <w:rsid w:val="00AC4EBD"/>
    <w:rsid w:val="00AC56DD"/>
    <w:rsid w:val="00AC59A8"/>
    <w:rsid w:val="00AC5AFF"/>
    <w:rsid w:val="00AC7223"/>
    <w:rsid w:val="00AC79E6"/>
    <w:rsid w:val="00AD0494"/>
    <w:rsid w:val="00AD0D6D"/>
    <w:rsid w:val="00AD10B4"/>
    <w:rsid w:val="00AD147D"/>
    <w:rsid w:val="00AD19D6"/>
    <w:rsid w:val="00AD1BF4"/>
    <w:rsid w:val="00AD2E90"/>
    <w:rsid w:val="00AD37B8"/>
    <w:rsid w:val="00AD4B2D"/>
    <w:rsid w:val="00AD5BBC"/>
    <w:rsid w:val="00AD7348"/>
    <w:rsid w:val="00AD7981"/>
    <w:rsid w:val="00AE016D"/>
    <w:rsid w:val="00AE1A75"/>
    <w:rsid w:val="00AE1A80"/>
    <w:rsid w:val="00AE298B"/>
    <w:rsid w:val="00AE4244"/>
    <w:rsid w:val="00AE4B16"/>
    <w:rsid w:val="00AE4D48"/>
    <w:rsid w:val="00AE51A3"/>
    <w:rsid w:val="00AE53C1"/>
    <w:rsid w:val="00AE595F"/>
    <w:rsid w:val="00AE5D2B"/>
    <w:rsid w:val="00AF0300"/>
    <w:rsid w:val="00AF0334"/>
    <w:rsid w:val="00AF05EA"/>
    <w:rsid w:val="00AF359D"/>
    <w:rsid w:val="00AF4DDF"/>
    <w:rsid w:val="00AF56E0"/>
    <w:rsid w:val="00AF5FFA"/>
    <w:rsid w:val="00AF61B0"/>
    <w:rsid w:val="00B001B6"/>
    <w:rsid w:val="00B00742"/>
    <w:rsid w:val="00B00E8E"/>
    <w:rsid w:val="00B01D6D"/>
    <w:rsid w:val="00B02407"/>
    <w:rsid w:val="00B031C3"/>
    <w:rsid w:val="00B03532"/>
    <w:rsid w:val="00B035DD"/>
    <w:rsid w:val="00B059A4"/>
    <w:rsid w:val="00B059FB"/>
    <w:rsid w:val="00B06354"/>
    <w:rsid w:val="00B072C3"/>
    <w:rsid w:val="00B112FD"/>
    <w:rsid w:val="00B13A70"/>
    <w:rsid w:val="00B14126"/>
    <w:rsid w:val="00B147AB"/>
    <w:rsid w:val="00B147F5"/>
    <w:rsid w:val="00B1582B"/>
    <w:rsid w:val="00B15CF9"/>
    <w:rsid w:val="00B16403"/>
    <w:rsid w:val="00B16792"/>
    <w:rsid w:val="00B172BA"/>
    <w:rsid w:val="00B202E7"/>
    <w:rsid w:val="00B213FA"/>
    <w:rsid w:val="00B214E1"/>
    <w:rsid w:val="00B22534"/>
    <w:rsid w:val="00B2346C"/>
    <w:rsid w:val="00B23F85"/>
    <w:rsid w:val="00B2502D"/>
    <w:rsid w:val="00B25B9E"/>
    <w:rsid w:val="00B2616E"/>
    <w:rsid w:val="00B266D4"/>
    <w:rsid w:val="00B268B8"/>
    <w:rsid w:val="00B268BF"/>
    <w:rsid w:val="00B26ECB"/>
    <w:rsid w:val="00B30CB7"/>
    <w:rsid w:val="00B31603"/>
    <w:rsid w:val="00B323CA"/>
    <w:rsid w:val="00B34154"/>
    <w:rsid w:val="00B365C8"/>
    <w:rsid w:val="00B366F0"/>
    <w:rsid w:val="00B367F6"/>
    <w:rsid w:val="00B37FEA"/>
    <w:rsid w:val="00B4179E"/>
    <w:rsid w:val="00B4266A"/>
    <w:rsid w:val="00B42C9E"/>
    <w:rsid w:val="00B43A2F"/>
    <w:rsid w:val="00B44911"/>
    <w:rsid w:val="00B44FA9"/>
    <w:rsid w:val="00B4584A"/>
    <w:rsid w:val="00B46DCD"/>
    <w:rsid w:val="00B474AB"/>
    <w:rsid w:val="00B47C11"/>
    <w:rsid w:val="00B51B6F"/>
    <w:rsid w:val="00B5283C"/>
    <w:rsid w:val="00B536C7"/>
    <w:rsid w:val="00B5397A"/>
    <w:rsid w:val="00B53CF9"/>
    <w:rsid w:val="00B56831"/>
    <w:rsid w:val="00B60BE8"/>
    <w:rsid w:val="00B6159F"/>
    <w:rsid w:val="00B61678"/>
    <w:rsid w:val="00B61C8F"/>
    <w:rsid w:val="00B67FD4"/>
    <w:rsid w:val="00B7074F"/>
    <w:rsid w:val="00B707D8"/>
    <w:rsid w:val="00B70A5B"/>
    <w:rsid w:val="00B71DF2"/>
    <w:rsid w:val="00B7319E"/>
    <w:rsid w:val="00B7433C"/>
    <w:rsid w:val="00B751BF"/>
    <w:rsid w:val="00B757FF"/>
    <w:rsid w:val="00B761EB"/>
    <w:rsid w:val="00B771CE"/>
    <w:rsid w:val="00B8098C"/>
    <w:rsid w:val="00B832AF"/>
    <w:rsid w:val="00B848DE"/>
    <w:rsid w:val="00B871BB"/>
    <w:rsid w:val="00B87D15"/>
    <w:rsid w:val="00B87D79"/>
    <w:rsid w:val="00B87E88"/>
    <w:rsid w:val="00B902A6"/>
    <w:rsid w:val="00B9138D"/>
    <w:rsid w:val="00B91C41"/>
    <w:rsid w:val="00B92167"/>
    <w:rsid w:val="00B923A5"/>
    <w:rsid w:val="00B9321D"/>
    <w:rsid w:val="00B935D6"/>
    <w:rsid w:val="00B93C7E"/>
    <w:rsid w:val="00B94AF5"/>
    <w:rsid w:val="00B95F83"/>
    <w:rsid w:val="00B96D1C"/>
    <w:rsid w:val="00B96E25"/>
    <w:rsid w:val="00BA090C"/>
    <w:rsid w:val="00BA1058"/>
    <w:rsid w:val="00BA2888"/>
    <w:rsid w:val="00BA63DE"/>
    <w:rsid w:val="00BB0785"/>
    <w:rsid w:val="00BB14A5"/>
    <w:rsid w:val="00BB1F51"/>
    <w:rsid w:val="00BB3309"/>
    <w:rsid w:val="00BB5435"/>
    <w:rsid w:val="00BB5FFC"/>
    <w:rsid w:val="00BB607B"/>
    <w:rsid w:val="00BB6F92"/>
    <w:rsid w:val="00BB7E72"/>
    <w:rsid w:val="00BC0536"/>
    <w:rsid w:val="00BC0AA3"/>
    <w:rsid w:val="00BC19D4"/>
    <w:rsid w:val="00BC1CC9"/>
    <w:rsid w:val="00BC239A"/>
    <w:rsid w:val="00BC37F3"/>
    <w:rsid w:val="00BC381B"/>
    <w:rsid w:val="00BC5DA5"/>
    <w:rsid w:val="00BC785D"/>
    <w:rsid w:val="00BC7D97"/>
    <w:rsid w:val="00BD0149"/>
    <w:rsid w:val="00BD106C"/>
    <w:rsid w:val="00BD188D"/>
    <w:rsid w:val="00BD25DA"/>
    <w:rsid w:val="00BD3A30"/>
    <w:rsid w:val="00BD3DAF"/>
    <w:rsid w:val="00BD4E5F"/>
    <w:rsid w:val="00BD6D4D"/>
    <w:rsid w:val="00BD71E1"/>
    <w:rsid w:val="00BD7A64"/>
    <w:rsid w:val="00BD7CB7"/>
    <w:rsid w:val="00BE0745"/>
    <w:rsid w:val="00BE2DBF"/>
    <w:rsid w:val="00BE3179"/>
    <w:rsid w:val="00BE343C"/>
    <w:rsid w:val="00BE53B1"/>
    <w:rsid w:val="00BE56FC"/>
    <w:rsid w:val="00BE63CE"/>
    <w:rsid w:val="00BE69EE"/>
    <w:rsid w:val="00BE77CC"/>
    <w:rsid w:val="00BE7BE9"/>
    <w:rsid w:val="00BF053F"/>
    <w:rsid w:val="00BF0ACA"/>
    <w:rsid w:val="00BF0EA1"/>
    <w:rsid w:val="00BF0FB2"/>
    <w:rsid w:val="00BF2F17"/>
    <w:rsid w:val="00BF396C"/>
    <w:rsid w:val="00BF3A74"/>
    <w:rsid w:val="00BF4163"/>
    <w:rsid w:val="00BF42B6"/>
    <w:rsid w:val="00BF4C8C"/>
    <w:rsid w:val="00BF51CA"/>
    <w:rsid w:val="00BF79EC"/>
    <w:rsid w:val="00C00557"/>
    <w:rsid w:val="00C00DB0"/>
    <w:rsid w:val="00C0185E"/>
    <w:rsid w:val="00C02BDF"/>
    <w:rsid w:val="00C02E05"/>
    <w:rsid w:val="00C037A3"/>
    <w:rsid w:val="00C03905"/>
    <w:rsid w:val="00C03929"/>
    <w:rsid w:val="00C0415D"/>
    <w:rsid w:val="00C04586"/>
    <w:rsid w:val="00C04D8C"/>
    <w:rsid w:val="00C055DC"/>
    <w:rsid w:val="00C059F1"/>
    <w:rsid w:val="00C0613A"/>
    <w:rsid w:val="00C075FE"/>
    <w:rsid w:val="00C07CF8"/>
    <w:rsid w:val="00C10F16"/>
    <w:rsid w:val="00C1148E"/>
    <w:rsid w:val="00C1204F"/>
    <w:rsid w:val="00C12651"/>
    <w:rsid w:val="00C12B09"/>
    <w:rsid w:val="00C13151"/>
    <w:rsid w:val="00C13350"/>
    <w:rsid w:val="00C13E3E"/>
    <w:rsid w:val="00C14802"/>
    <w:rsid w:val="00C169AF"/>
    <w:rsid w:val="00C16D59"/>
    <w:rsid w:val="00C17A79"/>
    <w:rsid w:val="00C2142A"/>
    <w:rsid w:val="00C21A81"/>
    <w:rsid w:val="00C220F0"/>
    <w:rsid w:val="00C22A0E"/>
    <w:rsid w:val="00C22D24"/>
    <w:rsid w:val="00C2320C"/>
    <w:rsid w:val="00C24201"/>
    <w:rsid w:val="00C24BFC"/>
    <w:rsid w:val="00C26676"/>
    <w:rsid w:val="00C26EFA"/>
    <w:rsid w:val="00C319BA"/>
    <w:rsid w:val="00C324A1"/>
    <w:rsid w:val="00C342C3"/>
    <w:rsid w:val="00C34C13"/>
    <w:rsid w:val="00C369FF"/>
    <w:rsid w:val="00C37620"/>
    <w:rsid w:val="00C40AE5"/>
    <w:rsid w:val="00C415C9"/>
    <w:rsid w:val="00C41743"/>
    <w:rsid w:val="00C42806"/>
    <w:rsid w:val="00C42E98"/>
    <w:rsid w:val="00C43DA5"/>
    <w:rsid w:val="00C43E3A"/>
    <w:rsid w:val="00C44FAD"/>
    <w:rsid w:val="00C46DA8"/>
    <w:rsid w:val="00C46F0B"/>
    <w:rsid w:val="00C46F12"/>
    <w:rsid w:val="00C47F99"/>
    <w:rsid w:val="00C51982"/>
    <w:rsid w:val="00C53291"/>
    <w:rsid w:val="00C53D65"/>
    <w:rsid w:val="00C53E4C"/>
    <w:rsid w:val="00C54A21"/>
    <w:rsid w:val="00C558EC"/>
    <w:rsid w:val="00C57615"/>
    <w:rsid w:val="00C57FD7"/>
    <w:rsid w:val="00C60C6C"/>
    <w:rsid w:val="00C60F32"/>
    <w:rsid w:val="00C614D0"/>
    <w:rsid w:val="00C61B7E"/>
    <w:rsid w:val="00C62498"/>
    <w:rsid w:val="00C63C1B"/>
    <w:rsid w:val="00C63DF1"/>
    <w:rsid w:val="00C65107"/>
    <w:rsid w:val="00C66413"/>
    <w:rsid w:val="00C67CA8"/>
    <w:rsid w:val="00C67F4E"/>
    <w:rsid w:val="00C7140A"/>
    <w:rsid w:val="00C71AF8"/>
    <w:rsid w:val="00C72215"/>
    <w:rsid w:val="00C72B08"/>
    <w:rsid w:val="00C7407D"/>
    <w:rsid w:val="00C77033"/>
    <w:rsid w:val="00C777EC"/>
    <w:rsid w:val="00C77E7E"/>
    <w:rsid w:val="00C80743"/>
    <w:rsid w:val="00C81503"/>
    <w:rsid w:val="00C81C38"/>
    <w:rsid w:val="00C82254"/>
    <w:rsid w:val="00C84491"/>
    <w:rsid w:val="00C8515D"/>
    <w:rsid w:val="00C85482"/>
    <w:rsid w:val="00C86167"/>
    <w:rsid w:val="00C86289"/>
    <w:rsid w:val="00C864CB"/>
    <w:rsid w:val="00C8782D"/>
    <w:rsid w:val="00C91B18"/>
    <w:rsid w:val="00C925A1"/>
    <w:rsid w:val="00C9313A"/>
    <w:rsid w:val="00C93832"/>
    <w:rsid w:val="00C9669F"/>
    <w:rsid w:val="00C96C30"/>
    <w:rsid w:val="00CA044E"/>
    <w:rsid w:val="00CA088A"/>
    <w:rsid w:val="00CA132D"/>
    <w:rsid w:val="00CA3E74"/>
    <w:rsid w:val="00CA41C5"/>
    <w:rsid w:val="00CA4712"/>
    <w:rsid w:val="00CA5C2E"/>
    <w:rsid w:val="00CB0008"/>
    <w:rsid w:val="00CB062C"/>
    <w:rsid w:val="00CB077F"/>
    <w:rsid w:val="00CB30DF"/>
    <w:rsid w:val="00CB370F"/>
    <w:rsid w:val="00CB37B4"/>
    <w:rsid w:val="00CB38DE"/>
    <w:rsid w:val="00CB3B9A"/>
    <w:rsid w:val="00CC074A"/>
    <w:rsid w:val="00CC0FF0"/>
    <w:rsid w:val="00CC1506"/>
    <w:rsid w:val="00CC1DF4"/>
    <w:rsid w:val="00CC3A3C"/>
    <w:rsid w:val="00CC4098"/>
    <w:rsid w:val="00CC55C4"/>
    <w:rsid w:val="00CC5E30"/>
    <w:rsid w:val="00CD02BA"/>
    <w:rsid w:val="00CD29D6"/>
    <w:rsid w:val="00CD3C61"/>
    <w:rsid w:val="00CD4E60"/>
    <w:rsid w:val="00CD4EA0"/>
    <w:rsid w:val="00CD4EB6"/>
    <w:rsid w:val="00CD5005"/>
    <w:rsid w:val="00CD50EC"/>
    <w:rsid w:val="00CE0108"/>
    <w:rsid w:val="00CE09EF"/>
    <w:rsid w:val="00CE33A4"/>
    <w:rsid w:val="00CE4233"/>
    <w:rsid w:val="00CE4DFF"/>
    <w:rsid w:val="00CE508F"/>
    <w:rsid w:val="00CE5A50"/>
    <w:rsid w:val="00CE5B95"/>
    <w:rsid w:val="00CF13BD"/>
    <w:rsid w:val="00CF2379"/>
    <w:rsid w:val="00CF2AD7"/>
    <w:rsid w:val="00CF34B1"/>
    <w:rsid w:val="00CF359B"/>
    <w:rsid w:val="00CF3E64"/>
    <w:rsid w:val="00CF5775"/>
    <w:rsid w:val="00CF5FF1"/>
    <w:rsid w:val="00CF6E11"/>
    <w:rsid w:val="00CF76F9"/>
    <w:rsid w:val="00D018EA"/>
    <w:rsid w:val="00D01BF0"/>
    <w:rsid w:val="00D04599"/>
    <w:rsid w:val="00D0616E"/>
    <w:rsid w:val="00D10304"/>
    <w:rsid w:val="00D10840"/>
    <w:rsid w:val="00D123D5"/>
    <w:rsid w:val="00D12F84"/>
    <w:rsid w:val="00D130FA"/>
    <w:rsid w:val="00D13EAF"/>
    <w:rsid w:val="00D13F3F"/>
    <w:rsid w:val="00D15227"/>
    <w:rsid w:val="00D1600D"/>
    <w:rsid w:val="00D1670F"/>
    <w:rsid w:val="00D16888"/>
    <w:rsid w:val="00D16C92"/>
    <w:rsid w:val="00D1793B"/>
    <w:rsid w:val="00D179C6"/>
    <w:rsid w:val="00D17BD3"/>
    <w:rsid w:val="00D22817"/>
    <w:rsid w:val="00D22C91"/>
    <w:rsid w:val="00D2450F"/>
    <w:rsid w:val="00D247A1"/>
    <w:rsid w:val="00D257BA"/>
    <w:rsid w:val="00D25EFD"/>
    <w:rsid w:val="00D26CC3"/>
    <w:rsid w:val="00D27183"/>
    <w:rsid w:val="00D27836"/>
    <w:rsid w:val="00D304F5"/>
    <w:rsid w:val="00D30824"/>
    <w:rsid w:val="00D32518"/>
    <w:rsid w:val="00D32A75"/>
    <w:rsid w:val="00D33665"/>
    <w:rsid w:val="00D33757"/>
    <w:rsid w:val="00D34761"/>
    <w:rsid w:val="00D34C39"/>
    <w:rsid w:val="00D35AFA"/>
    <w:rsid w:val="00D40222"/>
    <w:rsid w:val="00D41085"/>
    <w:rsid w:val="00D41231"/>
    <w:rsid w:val="00D41332"/>
    <w:rsid w:val="00D41BE8"/>
    <w:rsid w:val="00D43B98"/>
    <w:rsid w:val="00D45B18"/>
    <w:rsid w:val="00D45E89"/>
    <w:rsid w:val="00D4618D"/>
    <w:rsid w:val="00D46897"/>
    <w:rsid w:val="00D46DA6"/>
    <w:rsid w:val="00D47B85"/>
    <w:rsid w:val="00D47DF2"/>
    <w:rsid w:val="00D47E3A"/>
    <w:rsid w:val="00D50C4B"/>
    <w:rsid w:val="00D50E38"/>
    <w:rsid w:val="00D52FC1"/>
    <w:rsid w:val="00D53852"/>
    <w:rsid w:val="00D54DD2"/>
    <w:rsid w:val="00D55159"/>
    <w:rsid w:val="00D56757"/>
    <w:rsid w:val="00D57018"/>
    <w:rsid w:val="00D57ADA"/>
    <w:rsid w:val="00D6085A"/>
    <w:rsid w:val="00D60F9E"/>
    <w:rsid w:val="00D614B4"/>
    <w:rsid w:val="00D65313"/>
    <w:rsid w:val="00D6559C"/>
    <w:rsid w:val="00D67810"/>
    <w:rsid w:val="00D71B5E"/>
    <w:rsid w:val="00D73A40"/>
    <w:rsid w:val="00D75279"/>
    <w:rsid w:val="00D76D6B"/>
    <w:rsid w:val="00D77D75"/>
    <w:rsid w:val="00D802CF"/>
    <w:rsid w:val="00D82A85"/>
    <w:rsid w:val="00D836B7"/>
    <w:rsid w:val="00D849D5"/>
    <w:rsid w:val="00D85A8D"/>
    <w:rsid w:val="00D87221"/>
    <w:rsid w:val="00D877E9"/>
    <w:rsid w:val="00D90483"/>
    <w:rsid w:val="00D9093B"/>
    <w:rsid w:val="00D90A16"/>
    <w:rsid w:val="00D90BCD"/>
    <w:rsid w:val="00D911F6"/>
    <w:rsid w:val="00D92344"/>
    <w:rsid w:val="00D92C97"/>
    <w:rsid w:val="00D95B7C"/>
    <w:rsid w:val="00D96868"/>
    <w:rsid w:val="00DA0C5B"/>
    <w:rsid w:val="00DA19F2"/>
    <w:rsid w:val="00DA1FCF"/>
    <w:rsid w:val="00DA3CAC"/>
    <w:rsid w:val="00DA45A8"/>
    <w:rsid w:val="00DA5733"/>
    <w:rsid w:val="00DA6473"/>
    <w:rsid w:val="00DA6A00"/>
    <w:rsid w:val="00DB14D9"/>
    <w:rsid w:val="00DB15B0"/>
    <w:rsid w:val="00DB2068"/>
    <w:rsid w:val="00DB2A91"/>
    <w:rsid w:val="00DB3407"/>
    <w:rsid w:val="00DB366D"/>
    <w:rsid w:val="00DB7B24"/>
    <w:rsid w:val="00DC03BE"/>
    <w:rsid w:val="00DC065A"/>
    <w:rsid w:val="00DC14ED"/>
    <w:rsid w:val="00DC17BA"/>
    <w:rsid w:val="00DC382A"/>
    <w:rsid w:val="00DC5199"/>
    <w:rsid w:val="00DC6CEF"/>
    <w:rsid w:val="00DC75E8"/>
    <w:rsid w:val="00DC78F9"/>
    <w:rsid w:val="00DD0AE0"/>
    <w:rsid w:val="00DD15C2"/>
    <w:rsid w:val="00DD1880"/>
    <w:rsid w:val="00DD1B87"/>
    <w:rsid w:val="00DD2F56"/>
    <w:rsid w:val="00DD3343"/>
    <w:rsid w:val="00DD6C6C"/>
    <w:rsid w:val="00DD7DD2"/>
    <w:rsid w:val="00DD7DE7"/>
    <w:rsid w:val="00DE1306"/>
    <w:rsid w:val="00DE1A14"/>
    <w:rsid w:val="00DE2DF0"/>
    <w:rsid w:val="00DE407A"/>
    <w:rsid w:val="00DE5CF2"/>
    <w:rsid w:val="00DE7149"/>
    <w:rsid w:val="00DF1488"/>
    <w:rsid w:val="00DF152B"/>
    <w:rsid w:val="00DF170B"/>
    <w:rsid w:val="00DF17ED"/>
    <w:rsid w:val="00DF340E"/>
    <w:rsid w:val="00DF38A5"/>
    <w:rsid w:val="00DF3912"/>
    <w:rsid w:val="00DF3A5B"/>
    <w:rsid w:val="00DF41C1"/>
    <w:rsid w:val="00DF432F"/>
    <w:rsid w:val="00DF59AF"/>
    <w:rsid w:val="00DF6E2B"/>
    <w:rsid w:val="00DF77D8"/>
    <w:rsid w:val="00DF7B9E"/>
    <w:rsid w:val="00E011A2"/>
    <w:rsid w:val="00E01528"/>
    <w:rsid w:val="00E02287"/>
    <w:rsid w:val="00E02DB0"/>
    <w:rsid w:val="00E04291"/>
    <w:rsid w:val="00E04422"/>
    <w:rsid w:val="00E04720"/>
    <w:rsid w:val="00E050E7"/>
    <w:rsid w:val="00E059CE"/>
    <w:rsid w:val="00E060C9"/>
    <w:rsid w:val="00E065E5"/>
    <w:rsid w:val="00E10A1B"/>
    <w:rsid w:val="00E11A53"/>
    <w:rsid w:val="00E1228D"/>
    <w:rsid w:val="00E16A17"/>
    <w:rsid w:val="00E2090C"/>
    <w:rsid w:val="00E245BB"/>
    <w:rsid w:val="00E2579E"/>
    <w:rsid w:val="00E25B9A"/>
    <w:rsid w:val="00E26ABD"/>
    <w:rsid w:val="00E27341"/>
    <w:rsid w:val="00E27450"/>
    <w:rsid w:val="00E2765B"/>
    <w:rsid w:val="00E30433"/>
    <w:rsid w:val="00E30CA8"/>
    <w:rsid w:val="00E31D5B"/>
    <w:rsid w:val="00E31FD3"/>
    <w:rsid w:val="00E32235"/>
    <w:rsid w:val="00E32C98"/>
    <w:rsid w:val="00E32EBA"/>
    <w:rsid w:val="00E35BAB"/>
    <w:rsid w:val="00E3727D"/>
    <w:rsid w:val="00E376F2"/>
    <w:rsid w:val="00E42204"/>
    <w:rsid w:val="00E423DD"/>
    <w:rsid w:val="00E42944"/>
    <w:rsid w:val="00E43AB4"/>
    <w:rsid w:val="00E45280"/>
    <w:rsid w:val="00E455C7"/>
    <w:rsid w:val="00E45C50"/>
    <w:rsid w:val="00E467C6"/>
    <w:rsid w:val="00E46B63"/>
    <w:rsid w:val="00E46C32"/>
    <w:rsid w:val="00E47501"/>
    <w:rsid w:val="00E501BA"/>
    <w:rsid w:val="00E51112"/>
    <w:rsid w:val="00E51C5F"/>
    <w:rsid w:val="00E53291"/>
    <w:rsid w:val="00E54AF2"/>
    <w:rsid w:val="00E56113"/>
    <w:rsid w:val="00E571AB"/>
    <w:rsid w:val="00E6092A"/>
    <w:rsid w:val="00E61653"/>
    <w:rsid w:val="00E61AE0"/>
    <w:rsid w:val="00E6210E"/>
    <w:rsid w:val="00E62A08"/>
    <w:rsid w:val="00E62C87"/>
    <w:rsid w:val="00E62FCE"/>
    <w:rsid w:val="00E63238"/>
    <w:rsid w:val="00E64440"/>
    <w:rsid w:val="00E65F41"/>
    <w:rsid w:val="00E66D5B"/>
    <w:rsid w:val="00E7035A"/>
    <w:rsid w:val="00E71758"/>
    <w:rsid w:val="00E72011"/>
    <w:rsid w:val="00E7346C"/>
    <w:rsid w:val="00E739F4"/>
    <w:rsid w:val="00E7443D"/>
    <w:rsid w:val="00E75B55"/>
    <w:rsid w:val="00E806F5"/>
    <w:rsid w:val="00E81621"/>
    <w:rsid w:val="00E82C5C"/>
    <w:rsid w:val="00E83EF5"/>
    <w:rsid w:val="00E853B0"/>
    <w:rsid w:val="00E85516"/>
    <w:rsid w:val="00E86297"/>
    <w:rsid w:val="00E868E5"/>
    <w:rsid w:val="00E940E6"/>
    <w:rsid w:val="00E94C74"/>
    <w:rsid w:val="00E965E4"/>
    <w:rsid w:val="00E96BF2"/>
    <w:rsid w:val="00E96D10"/>
    <w:rsid w:val="00E97C40"/>
    <w:rsid w:val="00E97FBE"/>
    <w:rsid w:val="00EA0114"/>
    <w:rsid w:val="00EA0D60"/>
    <w:rsid w:val="00EA12BE"/>
    <w:rsid w:val="00EA396D"/>
    <w:rsid w:val="00EA40DD"/>
    <w:rsid w:val="00EA4F56"/>
    <w:rsid w:val="00EA5B9C"/>
    <w:rsid w:val="00EA5D22"/>
    <w:rsid w:val="00EA6315"/>
    <w:rsid w:val="00EA632C"/>
    <w:rsid w:val="00EA6747"/>
    <w:rsid w:val="00EA77AF"/>
    <w:rsid w:val="00EA7817"/>
    <w:rsid w:val="00EB060E"/>
    <w:rsid w:val="00EB146D"/>
    <w:rsid w:val="00EB1F6B"/>
    <w:rsid w:val="00EB2F6F"/>
    <w:rsid w:val="00EB3986"/>
    <w:rsid w:val="00EB3B21"/>
    <w:rsid w:val="00EB3EE7"/>
    <w:rsid w:val="00EB4360"/>
    <w:rsid w:val="00EB4D6B"/>
    <w:rsid w:val="00EB4FE6"/>
    <w:rsid w:val="00EB7D4D"/>
    <w:rsid w:val="00EC0835"/>
    <w:rsid w:val="00EC13CB"/>
    <w:rsid w:val="00EC15B4"/>
    <w:rsid w:val="00EC3F77"/>
    <w:rsid w:val="00EC4BC7"/>
    <w:rsid w:val="00EC645F"/>
    <w:rsid w:val="00ED06F5"/>
    <w:rsid w:val="00ED15FE"/>
    <w:rsid w:val="00ED2631"/>
    <w:rsid w:val="00ED3B5D"/>
    <w:rsid w:val="00ED4036"/>
    <w:rsid w:val="00ED470F"/>
    <w:rsid w:val="00ED482C"/>
    <w:rsid w:val="00ED5781"/>
    <w:rsid w:val="00ED5A85"/>
    <w:rsid w:val="00ED5DC3"/>
    <w:rsid w:val="00ED7201"/>
    <w:rsid w:val="00EE08D7"/>
    <w:rsid w:val="00EE29DA"/>
    <w:rsid w:val="00EE2BEA"/>
    <w:rsid w:val="00EE2CAF"/>
    <w:rsid w:val="00EE3C15"/>
    <w:rsid w:val="00EE66AB"/>
    <w:rsid w:val="00EE7606"/>
    <w:rsid w:val="00EF06D6"/>
    <w:rsid w:val="00EF0BC5"/>
    <w:rsid w:val="00EF1AFB"/>
    <w:rsid w:val="00EF2FF6"/>
    <w:rsid w:val="00EF3541"/>
    <w:rsid w:val="00EF5214"/>
    <w:rsid w:val="00EF5330"/>
    <w:rsid w:val="00EF6230"/>
    <w:rsid w:val="00EF711A"/>
    <w:rsid w:val="00F0296E"/>
    <w:rsid w:val="00F0397A"/>
    <w:rsid w:val="00F03BB3"/>
    <w:rsid w:val="00F04A00"/>
    <w:rsid w:val="00F07915"/>
    <w:rsid w:val="00F102EB"/>
    <w:rsid w:val="00F11D0B"/>
    <w:rsid w:val="00F131A4"/>
    <w:rsid w:val="00F13B07"/>
    <w:rsid w:val="00F14A7A"/>
    <w:rsid w:val="00F16537"/>
    <w:rsid w:val="00F206DE"/>
    <w:rsid w:val="00F216A8"/>
    <w:rsid w:val="00F224F7"/>
    <w:rsid w:val="00F23E66"/>
    <w:rsid w:val="00F2492D"/>
    <w:rsid w:val="00F25B41"/>
    <w:rsid w:val="00F25C32"/>
    <w:rsid w:val="00F27884"/>
    <w:rsid w:val="00F30E20"/>
    <w:rsid w:val="00F32082"/>
    <w:rsid w:val="00F32804"/>
    <w:rsid w:val="00F32B07"/>
    <w:rsid w:val="00F32EE7"/>
    <w:rsid w:val="00F340FF"/>
    <w:rsid w:val="00F351CB"/>
    <w:rsid w:val="00F353EB"/>
    <w:rsid w:val="00F35769"/>
    <w:rsid w:val="00F35BD6"/>
    <w:rsid w:val="00F37D3B"/>
    <w:rsid w:val="00F41053"/>
    <w:rsid w:val="00F4287D"/>
    <w:rsid w:val="00F42F69"/>
    <w:rsid w:val="00F436D8"/>
    <w:rsid w:val="00F43847"/>
    <w:rsid w:val="00F45081"/>
    <w:rsid w:val="00F5161E"/>
    <w:rsid w:val="00F51D46"/>
    <w:rsid w:val="00F534FE"/>
    <w:rsid w:val="00F5446E"/>
    <w:rsid w:val="00F54F15"/>
    <w:rsid w:val="00F578A4"/>
    <w:rsid w:val="00F57D2A"/>
    <w:rsid w:val="00F62473"/>
    <w:rsid w:val="00F62F27"/>
    <w:rsid w:val="00F6324A"/>
    <w:rsid w:val="00F63D81"/>
    <w:rsid w:val="00F63FD3"/>
    <w:rsid w:val="00F6569F"/>
    <w:rsid w:val="00F65945"/>
    <w:rsid w:val="00F676CF"/>
    <w:rsid w:val="00F707E7"/>
    <w:rsid w:val="00F7084B"/>
    <w:rsid w:val="00F71028"/>
    <w:rsid w:val="00F71FA1"/>
    <w:rsid w:val="00F73EA2"/>
    <w:rsid w:val="00F73F04"/>
    <w:rsid w:val="00F7619A"/>
    <w:rsid w:val="00F76A18"/>
    <w:rsid w:val="00F77C08"/>
    <w:rsid w:val="00F8179C"/>
    <w:rsid w:val="00F821BE"/>
    <w:rsid w:val="00F8450B"/>
    <w:rsid w:val="00F8497E"/>
    <w:rsid w:val="00F84B04"/>
    <w:rsid w:val="00F84D2F"/>
    <w:rsid w:val="00F84F6E"/>
    <w:rsid w:val="00F900EE"/>
    <w:rsid w:val="00F901BB"/>
    <w:rsid w:val="00F903A2"/>
    <w:rsid w:val="00F90A90"/>
    <w:rsid w:val="00F91078"/>
    <w:rsid w:val="00F920F4"/>
    <w:rsid w:val="00F923C4"/>
    <w:rsid w:val="00F92C97"/>
    <w:rsid w:val="00F95DE9"/>
    <w:rsid w:val="00F95EE6"/>
    <w:rsid w:val="00F976BC"/>
    <w:rsid w:val="00F9775E"/>
    <w:rsid w:val="00F97B23"/>
    <w:rsid w:val="00F97D38"/>
    <w:rsid w:val="00FA1AEE"/>
    <w:rsid w:val="00FA1D60"/>
    <w:rsid w:val="00FA1DAB"/>
    <w:rsid w:val="00FA21DA"/>
    <w:rsid w:val="00FA2584"/>
    <w:rsid w:val="00FA2DF4"/>
    <w:rsid w:val="00FA545A"/>
    <w:rsid w:val="00FB0428"/>
    <w:rsid w:val="00FB047E"/>
    <w:rsid w:val="00FB2718"/>
    <w:rsid w:val="00FB30C1"/>
    <w:rsid w:val="00FB5E2A"/>
    <w:rsid w:val="00FC00AD"/>
    <w:rsid w:val="00FC086A"/>
    <w:rsid w:val="00FC160C"/>
    <w:rsid w:val="00FC21EE"/>
    <w:rsid w:val="00FC28E5"/>
    <w:rsid w:val="00FC5010"/>
    <w:rsid w:val="00FC5748"/>
    <w:rsid w:val="00FC6BD5"/>
    <w:rsid w:val="00FC6D8C"/>
    <w:rsid w:val="00FC6E6D"/>
    <w:rsid w:val="00FC7143"/>
    <w:rsid w:val="00FC7473"/>
    <w:rsid w:val="00FC7F55"/>
    <w:rsid w:val="00FD0F6A"/>
    <w:rsid w:val="00FD11AA"/>
    <w:rsid w:val="00FD2A7E"/>
    <w:rsid w:val="00FD309D"/>
    <w:rsid w:val="00FD392F"/>
    <w:rsid w:val="00FD41A4"/>
    <w:rsid w:val="00FD49AE"/>
    <w:rsid w:val="00FD5944"/>
    <w:rsid w:val="00FE0961"/>
    <w:rsid w:val="00FE0985"/>
    <w:rsid w:val="00FE0A24"/>
    <w:rsid w:val="00FE2193"/>
    <w:rsid w:val="00FE2EB1"/>
    <w:rsid w:val="00FE38B2"/>
    <w:rsid w:val="00FE498A"/>
    <w:rsid w:val="00FE49F6"/>
    <w:rsid w:val="00FE4ED0"/>
    <w:rsid w:val="00FE5989"/>
    <w:rsid w:val="00FE5D4D"/>
    <w:rsid w:val="00FE67A3"/>
    <w:rsid w:val="00FE72D0"/>
    <w:rsid w:val="00FF0314"/>
    <w:rsid w:val="00FF3DB4"/>
    <w:rsid w:val="00FF54DA"/>
    <w:rsid w:val="00FF59DF"/>
    <w:rsid w:val="00FF68C8"/>
    <w:rsid w:val="00FF78E5"/>
    <w:rsid w:val="00FF7BA4"/>
    <w:rsid w:val="095A405F"/>
    <w:rsid w:val="10012056"/>
    <w:rsid w:val="1EB8D418"/>
    <w:rsid w:val="2BCAE844"/>
    <w:rsid w:val="63488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958f"/>
    </o:shapedefaults>
    <o:shapelayout v:ext="edit">
      <o:idmap v:ext="edit" data="2"/>
    </o:shapelayout>
  </w:shapeDefaults>
  <w:decimalSymbol w:val="."/>
  <w:listSeparator w:val=","/>
  <w14:docId w14:val="47EA1101"/>
  <w15:docId w15:val="{CBF3ED69-627D-41D9-B0EC-3E2F7296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A60C6"/>
    <w:pPr>
      <w:numPr>
        <w:numId w:val="37"/>
      </w:numPr>
      <w:spacing w:before="600" w:after="120"/>
      <w:outlineLvl w:val="0"/>
    </w:pPr>
    <w:rPr>
      <w:rFonts w:ascii="Verdana" w:hAnsi="Verdana"/>
      <w:b/>
      <w:sz w:val="22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2A60C6"/>
    <w:pPr>
      <w:numPr>
        <w:ilvl w:val="1"/>
        <w:numId w:val="37"/>
      </w:numPr>
      <w:spacing w:before="480" w:after="120"/>
      <w:outlineLvl w:val="1"/>
    </w:pPr>
    <w:rPr>
      <w:rFonts w:ascii="Verdana" w:hAnsi="Verdana"/>
      <w:b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60C6"/>
    <w:pPr>
      <w:keepNext/>
      <w:keepLines/>
      <w:numPr>
        <w:ilvl w:val="2"/>
        <w:numId w:val="37"/>
      </w:numPr>
      <w:spacing w:before="40" w:after="120"/>
      <w:outlineLvl w:val="2"/>
    </w:pPr>
    <w:rPr>
      <w:rFonts w:ascii="Calibri Light" w:eastAsia="Yu Gothic Light" w:hAnsi="Calibri Light"/>
      <w:color w:val="1F376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A60C6"/>
    <w:pPr>
      <w:keepNext/>
      <w:keepLines/>
      <w:numPr>
        <w:ilvl w:val="3"/>
        <w:numId w:val="37"/>
      </w:numPr>
      <w:spacing w:before="40" w:after="120"/>
      <w:outlineLvl w:val="3"/>
    </w:pPr>
    <w:rPr>
      <w:rFonts w:ascii="Calibri Light" w:eastAsia="Yu Gothic Light" w:hAnsi="Calibri Light"/>
      <w:i/>
      <w:iCs/>
      <w:color w:val="2F5496"/>
      <w:sz w:val="2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A60C6"/>
    <w:pPr>
      <w:keepNext/>
      <w:keepLines/>
      <w:numPr>
        <w:ilvl w:val="4"/>
        <w:numId w:val="37"/>
      </w:numPr>
      <w:spacing w:before="40" w:after="120"/>
      <w:outlineLvl w:val="4"/>
    </w:pPr>
    <w:rPr>
      <w:rFonts w:ascii="Calibri Light" w:eastAsia="Yu Gothic Light" w:hAnsi="Calibri Light"/>
      <w:color w:val="2F5496"/>
      <w:sz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60C6"/>
    <w:pPr>
      <w:keepNext/>
      <w:keepLines/>
      <w:numPr>
        <w:ilvl w:val="5"/>
        <w:numId w:val="37"/>
      </w:numPr>
      <w:spacing w:before="40" w:after="120"/>
      <w:outlineLvl w:val="5"/>
    </w:pPr>
    <w:rPr>
      <w:rFonts w:ascii="Calibri Light" w:eastAsia="Yu Gothic Light" w:hAnsi="Calibri Light"/>
      <w:color w:val="1F3763"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A60C6"/>
    <w:pPr>
      <w:keepNext/>
      <w:keepLines/>
      <w:numPr>
        <w:ilvl w:val="6"/>
        <w:numId w:val="37"/>
      </w:numPr>
      <w:spacing w:before="40" w:after="120"/>
      <w:outlineLvl w:val="6"/>
    </w:pPr>
    <w:rPr>
      <w:rFonts w:ascii="Calibri Light" w:eastAsia="Yu Gothic Light" w:hAnsi="Calibri Light"/>
      <w:i/>
      <w:iCs/>
      <w:color w:val="1F3763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A60C6"/>
    <w:pPr>
      <w:keepNext/>
      <w:keepLines/>
      <w:numPr>
        <w:ilvl w:val="7"/>
        <w:numId w:val="37"/>
      </w:numPr>
      <w:spacing w:before="40" w:after="120"/>
      <w:outlineLvl w:val="7"/>
    </w:pPr>
    <w:rPr>
      <w:rFonts w:ascii="Calibri Light" w:eastAsia="Yu Gothic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A60C6"/>
    <w:pPr>
      <w:keepNext/>
      <w:keepLines/>
      <w:numPr>
        <w:ilvl w:val="8"/>
        <w:numId w:val="37"/>
      </w:numPr>
      <w:spacing w:before="40" w:after="120"/>
      <w:outlineLvl w:val="8"/>
    </w:pPr>
    <w:rPr>
      <w:rFonts w:ascii="Calibri Light" w:eastAsia="Yu Gothic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5C4E7D"/>
    <w:pPr>
      <w:shd w:val="clear" w:color="auto" w:fill="000080"/>
    </w:pPr>
    <w:rPr>
      <w:rFonts w:ascii="MS Shell Dlg" w:hAnsi="MS Shell Dlg" w:cs="MS Shell Dlg"/>
      <w:sz w:val="20"/>
      <w:szCs w:val="20"/>
    </w:rPr>
  </w:style>
  <w:style w:type="paragraph" w:styleId="BalloonText">
    <w:name w:val="Balloon Text"/>
    <w:basedOn w:val="Normal"/>
    <w:semiHidden/>
    <w:rsid w:val="00EC645F"/>
    <w:rPr>
      <w:rFonts w:ascii="MS Shell Dlg" w:hAnsi="MS Shell Dlg" w:cs="MS Shell Dlg"/>
      <w:sz w:val="16"/>
      <w:szCs w:val="16"/>
    </w:rPr>
  </w:style>
  <w:style w:type="paragraph" w:customStyle="1" w:styleId="Default">
    <w:name w:val="Default"/>
    <w:rsid w:val="00B024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6160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160D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160DE"/>
  </w:style>
  <w:style w:type="paragraph" w:styleId="FootnoteText">
    <w:name w:val="footnote text"/>
    <w:basedOn w:val="Normal"/>
    <w:link w:val="FootnoteTextChar"/>
    <w:semiHidden/>
    <w:rsid w:val="004B763A"/>
    <w:rPr>
      <w:sz w:val="20"/>
      <w:szCs w:val="20"/>
    </w:rPr>
  </w:style>
  <w:style w:type="character" w:styleId="FootnoteReference">
    <w:name w:val="footnote reference"/>
    <w:semiHidden/>
    <w:rsid w:val="004B763A"/>
    <w:rPr>
      <w:vertAlign w:val="superscript"/>
    </w:rPr>
  </w:style>
  <w:style w:type="character" w:styleId="CommentReference">
    <w:name w:val="annotation reference"/>
    <w:uiPriority w:val="99"/>
    <w:rsid w:val="009F53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538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F538F"/>
    <w:rPr>
      <w:b/>
      <w:bCs/>
    </w:rPr>
  </w:style>
  <w:style w:type="character" w:styleId="Hyperlink">
    <w:name w:val="Hyperlink"/>
    <w:rsid w:val="00833563"/>
    <w:rPr>
      <w:rFonts w:ascii="Arial" w:hAnsi="Arial" w:cs="Arial" w:hint="default"/>
      <w:b w:val="0"/>
      <w:bCs w:val="0"/>
      <w:i w:val="0"/>
      <w:iCs w:val="0"/>
      <w:color w:val="0000FF"/>
      <w:sz w:val="20"/>
      <w:szCs w:val="20"/>
      <w:u w:val="single"/>
    </w:rPr>
  </w:style>
  <w:style w:type="character" w:styleId="FollowedHyperlink">
    <w:name w:val="FollowedHyperlink"/>
    <w:rsid w:val="00D849D5"/>
    <w:rPr>
      <w:color w:val="800080"/>
      <w:u w:val="single"/>
    </w:rPr>
  </w:style>
  <w:style w:type="paragraph" w:customStyle="1" w:styleId="Char1">
    <w:name w:val="Char1"/>
    <w:basedOn w:val="Normal"/>
    <w:rsid w:val="006159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945AEF"/>
  </w:style>
  <w:style w:type="paragraph" w:styleId="Revision">
    <w:name w:val="Revision"/>
    <w:hidden/>
    <w:uiPriority w:val="99"/>
    <w:semiHidden/>
    <w:rsid w:val="00BF053F"/>
    <w:rPr>
      <w:sz w:val="24"/>
      <w:szCs w:val="24"/>
    </w:rPr>
  </w:style>
  <w:style w:type="character" w:customStyle="1" w:styleId="Heading1Char">
    <w:name w:val="Heading 1 Char"/>
    <w:link w:val="Heading1"/>
    <w:rsid w:val="002A60C6"/>
    <w:rPr>
      <w:rFonts w:ascii="Verdana" w:hAnsi="Verdana"/>
      <w:b/>
      <w:sz w:val="22"/>
      <w:szCs w:val="36"/>
    </w:rPr>
  </w:style>
  <w:style w:type="character" w:customStyle="1" w:styleId="Heading2Char">
    <w:name w:val="Heading 2 Char"/>
    <w:link w:val="Heading2"/>
    <w:rsid w:val="002A60C6"/>
    <w:rPr>
      <w:rFonts w:ascii="Verdana" w:hAnsi="Verdana"/>
      <w:b/>
      <w:sz w:val="22"/>
      <w:szCs w:val="24"/>
    </w:rPr>
  </w:style>
  <w:style w:type="character" w:customStyle="1" w:styleId="Heading3Char">
    <w:name w:val="Heading 3 Char"/>
    <w:link w:val="Heading3"/>
    <w:semiHidden/>
    <w:rsid w:val="002A60C6"/>
    <w:rPr>
      <w:rFonts w:ascii="Calibri Light" w:eastAsia="Yu Gothic Light" w:hAnsi="Calibri Light"/>
      <w:color w:val="1F3763"/>
      <w:sz w:val="24"/>
      <w:szCs w:val="24"/>
    </w:rPr>
  </w:style>
  <w:style w:type="character" w:customStyle="1" w:styleId="Heading4Char">
    <w:name w:val="Heading 4 Char"/>
    <w:link w:val="Heading4"/>
    <w:semiHidden/>
    <w:rsid w:val="002A60C6"/>
    <w:rPr>
      <w:rFonts w:ascii="Calibri Light" w:eastAsia="Yu Gothic Light" w:hAnsi="Calibri Light"/>
      <w:i/>
      <w:iCs/>
      <w:color w:val="2F5496"/>
      <w:sz w:val="22"/>
      <w:szCs w:val="24"/>
    </w:rPr>
  </w:style>
  <w:style w:type="character" w:customStyle="1" w:styleId="Heading5Char">
    <w:name w:val="Heading 5 Char"/>
    <w:link w:val="Heading5"/>
    <w:semiHidden/>
    <w:rsid w:val="002A60C6"/>
    <w:rPr>
      <w:rFonts w:ascii="Calibri Light" w:eastAsia="Yu Gothic Light" w:hAnsi="Calibri Light"/>
      <w:color w:val="2F5496"/>
      <w:sz w:val="22"/>
      <w:szCs w:val="24"/>
    </w:rPr>
  </w:style>
  <w:style w:type="character" w:customStyle="1" w:styleId="Heading6Char">
    <w:name w:val="Heading 6 Char"/>
    <w:link w:val="Heading6"/>
    <w:semiHidden/>
    <w:rsid w:val="002A60C6"/>
    <w:rPr>
      <w:rFonts w:ascii="Calibri Light" w:eastAsia="Yu Gothic Light" w:hAnsi="Calibri Light"/>
      <w:color w:val="1F3763"/>
      <w:sz w:val="22"/>
      <w:szCs w:val="24"/>
    </w:rPr>
  </w:style>
  <w:style w:type="character" w:customStyle="1" w:styleId="Heading7Char">
    <w:name w:val="Heading 7 Char"/>
    <w:link w:val="Heading7"/>
    <w:semiHidden/>
    <w:rsid w:val="002A60C6"/>
    <w:rPr>
      <w:rFonts w:ascii="Calibri Light" w:eastAsia="Yu Gothic Light" w:hAnsi="Calibri Light"/>
      <w:i/>
      <w:iCs/>
      <w:color w:val="1F3763"/>
      <w:sz w:val="22"/>
      <w:szCs w:val="24"/>
    </w:rPr>
  </w:style>
  <w:style w:type="character" w:customStyle="1" w:styleId="Heading8Char">
    <w:name w:val="Heading 8 Char"/>
    <w:link w:val="Heading8"/>
    <w:semiHidden/>
    <w:rsid w:val="002A60C6"/>
    <w:rPr>
      <w:rFonts w:ascii="Calibri Light" w:eastAsia="Yu Gothic Light" w:hAnsi="Calibri Light"/>
      <w:color w:val="272727"/>
      <w:sz w:val="21"/>
      <w:szCs w:val="21"/>
    </w:rPr>
  </w:style>
  <w:style w:type="character" w:customStyle="1" w:styleId="Heading9Char">
    <w:name w:val="Heading 9 Char"/>
    <w:link w:val="Heading9"/>
    <w:semiHidden/>
    <w:rsid w:val="002A60C6"/>
    <w:rPr>
      <w:rFonts w:ascii="Calibri Light" w:eastAsia="Yu Gothic Light" w:hAnsi="Calibri Light"/>
      <w:i/>
      <w:iCs/>
      <w:color w:val="272727"/>
      <w:sz w:val="21"/>
      <w:szCs w:val="21"/>
    </w:rPr>
  </w:style>
  <w:style w:type="character" w:customStyle="1" w:styleId="CommentTextChar">
    <w:name w:val="Comment Text Char"/>
    <w:link w:val="CommentText"/>
    <w:rsid w:val="002A60C6"/>
  </w:style>
  <w:style w:type="character" w:customStyle="1" w:styleId="FooterChar">
    <w:name w:val="Footer Char"/>
    <w:link w:val="Footer"/>
    <w:uiPriority w:val="99"/>
    <w:rsid w:val="00D6531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11DE0"/>
    <w:pPr>
      <w:ind w:left="720"/>
      <w:contextualSpacing/>
    </w:pPr>
  </w:style>
  <w:style w:type="paragraph" w:styleId="NormalWeb">
    <w:name w:val="Normal (Web)"/>
    <w:basedOn w:val="Normal"/>
    <w:rsid w:val="00C86289"/>
  </w:style>
  <w:style w:type="character" w:styleId="UnresolvedMention">
    <w:name w:val="Unresolved Mention"/>
    <w:basedOn w:val="DefaultParagraphFont"/>
    <w:uiPriority w:val="99"/>
    <w:semiHidden/>
    <w:unhideWhenUsed/>
    <w:rsid w:val="00F901B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32BA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nfrastructure.planninginspectorate.gov.uk/legislation-and-advice/advice-notes/advice-note-six-preparation-and-submission-of-application-documents/" TargetMode="External"/><Relationship Id="rId18" Type="http://schemas.openxmlformats.org/officeDocument/2006/relationships/hyperlink" Target="https://www.legislation.gov.u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legislation.gov.uk/ukpga/2008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nfrastructure.planninginspectorate.gov.uk/legislation-and-advice/advice-notes/advice-note-six-preparation-and-submission-of-application-document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155BAD77DFD438C52DED06443A913" ma:contentTypeVersion="0" ma:contentTypeDescription="Create a new document." ma:contentTypeScope="" ma:versionID="87ff57e1dbdd338a6004576e966e16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23192D48-A287-48CA-8C19-7B3136E4B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06D08-666B-4934-A350-8724C21C9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288406-AB60-4563-92B0-109A76B184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B25917-7296-4168-9642-911C1EA71A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2A7A39-E71B-448E-A79B-C39350E50E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2086</Words>
  <Characters>10996</Characters>
  <Application>Microsoft Office Word</Application>
  <DocSecurity>2</DocSecurity>
  <Lines>140</Lines>
  <Paragraphs>137</Paragraphs>
  <ScaleCrop>false</ScaleCrop>
  <Company>DCLG</Company>
  <LinksUpToDate>false</LinksUpToDate>
  <CharactersWithSpaces>12945</CharactersWithSpaces>
  <SharedDoc>false</SharedDoc>
  <HLinks>
    <vt:vector size="30" baseType="variant">
      <vt:variant>
        <vt:i4>1703954</vt:i4>
      </vt:variant>
      <vt:variant>
        <vt:i4>9</vt:i4>
      </vt:variant>
      <vt:variant>
        <vt:i4>0</vt:i4>
      </vt:variant>
      <vt:variant>
        <vt:i4>5</vt:i4>
      </vt:variant>
      <vt:variant>
        <vt:lpwstr>https://national-infrastructure-consenting.planninginspectorate.gov.uk/projects/</vt:lpwstr>
      </vt:variant>
      <vt:variant>
        <vt:lpwstr/>
      </vt:variant>
      <vt:variant>
        <vt:i4>3604538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https://www.legislation.gov.uk/</vt:lpwstr>
      </vt:variant>
      <vt:variant>
        <vt:lpwstr/>
      </vt:variant>
      <vt:variant>
        <vt:i4>5570633</vt:i4>
      </vt:variant>
      <vt:variant>
        <vt:i4>3</vt:i4>
      </vt:variant>
      <vt:variant>
        <vt:i4>0</vt:i4>
      </vt:variant>
      <vt:variant>
        <vt:i4>5</vt:i4>
      </vt:variant>
      <vt:variant>
        <vt:lpwstr>http://www.legislation.gov.uk/ukpga/2008/</vt:lpwstr>
      </vt:variant>
      <vt:variant>
        <vt:lpwstr/>
      </vt:variant>
      <vt:variant>
        <vt:i4>5505101</vt:i4>
      </vt:variant>
      <vt:variant>
        <vt:i4>0</vt:i4>
      </vt:variant>
      <vt:variant>
        <vt:i4>0</vt:i4>
      </vt:variant>
      <vt:variant>
        <vt:i4>5</vt:i4>
      </vt:variant>
      <vt:variant>
        <vt:lpwstr>https://intranet.planninginspectorate.gov.uk/task/national-infrastructure-style-guide-and-typing-conventions/</vt:lpwstr>
      </vt:variant>
      <vt:variant>
        <vt:lpwstr/>
      </vt:variant>
      <vt:variant>
        <vt:i4>3080229</vt:i4>
      </vt:variant>
      <vt:variant>
        <vt:i4>0</vt:i4>
      </vt:variant>
      <vt:variant>
        <vt:i4>0</vt:i4>
      </vt:variant>
      <vt:variant>
        <vt:i4>5</vt:i4>
      </vt:variant>
      <vt:variant>
        <vt:lpwstr>https://infrastructure.planninginspectorate.gov.uk/legislation-and-advice/advice-notes/advice-note-six-preparation-and-submission-of-application-documents/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55 Acceptance of Applications</dc:title>
  <dc:subject/>
  <dc:creator>JBESSELL</dc:creator>
  <cp:keywords/>
  <dc:description/>
  <cp:lastModifiedBy>Richard Price</cp:lastModifiedBy>
  <cp:revision>3</cp:revision>
  <cp:lastPrinted>2014-09-28T10:18:00Z</cp:lastPrinted>
  <dcterms:created xsi:type="dcterms:W3CDTF">2026-07-21T09:34:00Z</dcterms:created>
  <dcterms:modified xsi:type="dcterms:W3CDTF">2026-07-21T09:38:00Z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75639383-4d2f-4e6e-966d-ec3b29c65f93</vt:lpwstr>
  </property>
  <property fmtid="{D5CDD505-2E9C-101B-9397-08002B2CF9AE}" pid="3" name="bjSaver">
    <vt:lpwstr>6p56Iu77HObWCqetYa0uOUPeTBsGYhy4</vt:lpwstr>
  </property>
  <property fmtid="{D5CDD505-2E9C-101B-9397-08002B2CF9AE}" pid="4" name="bjDocumentSecurityLabel">
    <vt:lpwstr>No Marking</vt:lpwstr>
  </property>
  <property fmtid="{D5CDD505-2E9C-101B-9397-08002B2CF9AE}" pid="5" name="ContentTypeId">
    <vt:lpwstr>0x010100A6B155BAD77DFD438C52DED06443A913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  <property fmtid="{D5CDD505-2E9C-101B-9397-08002B2CF9AE}" pid="8" name="SharedWithUsers">
    <vt:lpwstr>67;#SharingLinks.45411c04-2e63-45c8-8410-9aeff0432390.OrganizationEdit.5729c3f8-42cd-404e-b1f2-232f52da3144;#68;#DELETED_Jeff.Grist;#331;#SharingLinks.e44d55ad-5226-4bc3-b07a-d0da881ab4ba.Flexible.2aa45cf7-600d-414b-b28d-552f1db6868c;#13;#Price, Richard;#912;#Kelly-Reynolds, Owen;#195;#Church, Eleanor;#123;#Mignano, Kate;#278;#Scriven, Matthew;#49;#Dunne, Kathryn;#785;#Wootton, Jolyon;#86;#Gregory, Michele</vt:lpwstr>
  </property>
</Properties>
</file>