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12534F" w14:textId="77777777" w:rsidR="0076705B" w:rsidRPr="00064A16" w:rsidRDefault="0076705B" w:rsidP="00064A16">
      <w:pPr>
        <w:pStyle w:val="PartHeading"/>
        <w:numPr>
          <w:ilvl w:val="0"/>
          <w:numId w:val="0"/>
        </w:numPr>
        <w:spacing w:line="240" w:lineRule="auto"/>
        <w:rPr>
          <w:rFonts w:eastAsia="Arial" w:cs="Arial"/>
          <w:szCs w:val="28"/>
        </w:rPr>
      </w:pPr>
      <w:r w:rsidRPr="00064A16">
        <w:rPr>
          <w:rFonts w:eastAsia="Arial" w:cs="Arial"/>
          <w:szCs w:val="28"/>
        </w:rPr>
        <w:t>Annex 7 – Northern Ireland Law</w:t>
      </w:r>
    </w:p>
    <w:p w14:paraId="6690391F" w14:textId="07BE8EDE" w:rsidR="000E440F" w:rsidRPr="00064A16" w:rsidRDefault="000E440F" w:rsidP="00064A16">
      <w:pPr>
        <w:keepNext/>
        <w:keepLines/>
        <w:spacing w:line="240" w:lineRule="auto"/>
        <w:ind w:left="357"/>
        <w:rPr>
          <w:rFonts w:eastAsia="Arial" w:cs="Arial"/>
          <w:b/>
          <w:i/>
          <w:iCs/>
          <w:shd w:val="clear" w:color="auto" w:fill="FFFF00"/>
        </w:rPr>
      </w:pPr>
      <w:r w:rsidRPr="00064A16">
        <w:rPr>
          <w:rFonts w:eastAsia="Arial" w:cs="Arial"/>
          <w:b/>
          <w:i/>
          <w:iCs/>
          <w:shd w:val="clear" w:color="auto" w:fill="FFFF00"/>
        </w:rPr>
        <w:t>[</w:t>
      </w:r>
      <w:r w:rsidRPr="00064A16">
        <w:rPr>
          <w:rFonts w:eastAsia="Arial" w:cs="Arial"/>
          <w:b/>
          <w:bCs/>
          <w:i/>
          <w:iCs/>
          <w:color w:val="000000"/>
          <w:highlight w:val="yellow"/>
        </w:rPr>
        <w:t>VERY IMPORTANT – In the Order Form at section 2</w:t>
      </w:r>
      <w:r w:rsidR="00AF38A4" w:rsidRPr="00064A16">
        <w:rPr>
          <w:rFonts w:eastAsia="Arial" w:cs="Arial"/>
          <w:b/>
          <w:bCs/>
          <w:i/>
          <w:iCs/>
          <w:color w:val="000000"/>
          <w:highlight w:val="yellow"/>
        </w:rPr>
        <w:t>3</w:t>
      </w:r>
      <w:r w:rsidRPr="00064A16">
        <w:rPr>
          <w:rFonts w:eastAsia="Arial" w:cs="Arial"/>
          <w:b/>
          <w:bCs/>
          <w:i/>
          <w:iCs/>
          <w:color w:val="000000"/>
          <w:highlight w:val="yellow"/>
        </w:rPr>
        <w:t xml:space="preserve"> (Incorporated Terms), Northern Ireland Buyers should make sure that this Annex 7 is listed between </w:t>
      </w:r>
      <w:r w:rsidR="00AF38A4" w:rsidRPr="00064A16">
        <w:rPr>
          <w:rFonts w:eastAsia="Arial" w:cs="Arial"/>
          <w:b/>
          <w:bCs/>
          <w:i/>
          <w:iCs/>
          <w:color w:val="000000"/>
          <w:highlight w:val="yellow"/>
        </w:rPr>
        <w:t>Any Special Terms (item (c))</w:t>
      </w:r>
      <w:r w:rsidRPr="00064A16">
        <w:rPr>
          <w:rFonts w:eastAsia="Arial" w:cs="Arial"/>
          <w:b/>
          <w:bCs/>
          <w:i/>
          <w:iCs/>
          <w:color w:val="000000"/>
          <w:highlight w:val="yellow"/>
        </w:rPr>
        <w:t xml:space="preserve"> and the Co</w:t>
      </w:r>
      <w:r w:rsidR="00AF38A4" w:rsidRPr="00064A16">
        <w:rPr>
          <w:rFonts w:eastAsia="Arial" w:cs="Arial"/>
          <w:b/>
          <w:bCs/>
          <w:i/>
          <w:iCs/>
          <w:color w:val="000000"/>
          <w:highlight w:val="yellow"/>
        </w:rPr>
        <w:t>nditions (item (d))</w:t>
      </w:r>
      <w:r w:rsidRPr="00064A16">
        <w:rPr>
          <w:rFonts w:eastAsia="Arial" w:cs="Arial"/>
          <w:b/>
          <w:bCs/>
          <w:i/>
          <w:iCs/>
          <w:color w:val="000000"/>
          <w:highlight w:val="yellow"/>
        </w:rPr>
        <w:t xml:space="preserve"> – otherwise English and Welsh law will apply</w:t>
      </w:r>
      <w:r w:rsidR="00AF38A4" w:rsidRPr="00064A16">
        <w:rPr>
          <w:rFonts w:eastAsia="Arial" w:cs="Arial"/>
          <w:b/>
          <w:bCs/>
          <w:i/>
          <w:iCs/>
          <w:color w:val="000000"/>
        </w:rPr>
        <w:t>]</w:t>
      </w:r>
    </w:p>
    <w:p w14:paraId="48AA0D35" w14:textId="7BEE8C6B" w:rsidR="00C05357" w:rsidRPr="00064A16" w:rsidRDefault="0076705B" w:rsidP="00064A16">
      <w:pPr>
        <w:pBdr>
          <w:top w:val="nil"/>
          <w:left w:val="nil"/>
          <w:bottom w:val="nil"/>
          <w:right w:val="nil"/>
          <w:between w:val="nil"/>
        </w:pBdr>
        <w:spacing w:line="240" w:lineRule="auto"/>
        <w:ind w:left="357"/>
        <w:jc w:val="both"/>
        <w:rPr>
          <w:rFonts w:eastAsia="Arial" w:cs="Arial"/>
          <w:b/>
          <w:bCs/>
          <w:i/>
          <w:iCs/>
          <w:color w:val="000000"/>
        </w:rPr>
      </w:pPr>
      <w:r w:rsidRPr="00064A16">
        <w:rPr>
          <w:rFonts w:eastAsia="Arial" w:cs="Arial"/>
          <w:b/>
          <w:bCs/>
          <w:i/>
          <w:iCs/>
          <w:color w:val="000000"/>
          <w:highlight w:val="yellow"/>
        </w:rPr>
        <w:t xml:space="preserve">[Guidance: This </w:t>
      </w:r>
      <w:r w:rsidR="007179CF" w:rsidRPr="00064A16">
        <w:rPr>
          <w:rFonts w:eastAsia="Arial" w:cs="Arial"/>
          <w:b/>
          <w:bCs/>
          <w:i/>
          <w:iCs/>
          <w:color w:val="000000"/>
          <w:highlight w:val="yellow"/>
        </w:rPr>
        <w:t>Annex</w:t>
      </w:r>
      <w:r w:rsidRPr="00064A16">
        <w:rPr>
          <w:rFonts w:eastAsia="Arial" w:cs="Arial"/>
          <w:b/>
          <w:bCs/>
          <w:i/>
          <w:iCs/>
          <w:color w:val="000000"/>
          <w:highlight w:val="yellow"/>
        </w:rPr>
        <w:t xml:space="preserve"> was created and reviewed by a Working Group of Northern Ireland COPEs to ensure </w:t>
      </w:r>
      <w:r w:rsidR="00E5754A" w:rsidRPr="00064A16">
        <w:rPr>
          <w:rFonts w:eastAsia="Arial" w:cs="Arial"/>
          <w:b/>
          <w:bCs/>
          <w:i/>
          <w:iCs/>
          <w:color w:val="000000"/>
          <w:highlight w:val="yellow"/>
        </w:rPr>
        <w:t xml:space="preserve">any </w:t>
      </w:r>
      <w:r w:rsidRPr="00064A16">
        <w:rPr>
          <w:rFonts w:eastAsia="Arial" w:cs="Arial"/>
          <w:b/>
          <w:bCs/>
          <w:i/>
          <w:iCs/>
          <w:color w:val="000000"/>
          <w:highlight w:val="yellow"/>
        </w:rPr>
        <w:t xml:space="preserve">references </w:t>
      </w:r>
      <w:r w:rsidR="007F54DF" w:rsidRPr="00064A16">
        <w:rPr>
          <w:rFonts w:eastAsia="Arial" w:cs="Arial"/>
          <w:b/>
          <w:bCs/>
          <w:i/>
          <w:iCs/>
          <w:color w:val="000000"/>
          <w:highlight w:val="yellow"/>
        </w:rPr>
        <w:t xml:space="preserve">(including </w:t>
      </w:r>
      <w:r w:rsidRPr="00064A16">
        <w:rPr>
          <w:rFonts w:eastAsia="Arial" w:cs="Arial"/>
          <w:b/>
          <w:bCs/>
          <w:i/>
          <w:iCs/>
          <w:color w:val="000000"/>
          <w:highlight w:val="yellow"/>
        </w:rPr>
        <w:t>to</w:t>
      </w:r>
      <w:r w:rsidR="007F54DF" w:rsidRPr="00064A16">
        <w:rPr>
          <w:rFonts w:eastAsia="Arial" w:cs="Arial"/>
          <w:b/>
          <w:bCs/>
          <w:i/>
          <w:iCs/>
          <w:color w:val="000000"/>
          <w:highlight w:val="yellow"/>
        </w:rPr>
        <w:t xml:space="preserve"> any</w:t>
      </w:r>
      <w:r w:rsidRPr="00064A16">
        <w:rPr>
          <w:rFonts w:eastAsia="Arial" w:cs="Arial"/>
          <w:b/>
          <w:bCs/>
          <w:i/>
          <w:iCs/>
          <w:color w:val="000000"/>
          <w:highlight w:val="yellow"/>
        </w:rPr>
        <w:t xml:space="preserve"> PPNs</w:t>
      </w:r>
      <w:r w:rsidR="007F54DF" w:rsidRPr="00064A16">
        <w:rPr>
          <w:rFonts w:eastAsia="Arial" w:cs="Arial"/>
          <w:b/>
          <w:bCs/>
          <w:i/>
          <w:iCs/>
          <w:color w:val="000000"/>
          <w:highlight w:val="yellow"/>
        </w:rPr>
        <w:t>)</w:t>
      </w:r>
      <w:r w:rsidRPr="00064A16">
        <w:rPr>
          <w:rFonts w:eastAsia="Arial" w:cs="Arial"/>
          <w:b/>
          <w:bCs/>
          <w:i/>
          <w:iCs/>
          <w:color w:val="000000"/>
          <w:highlight w:val="yellow"/>
        </w:rPr>
        <w:t xml:space="preserve"> reflect Northern Ireland requirements as a</w:t>
      </w:r>
      <w:r w:rsidR="00577452">
        <w:rPr>
          <w:rFonts w:eastAsia="Arial" w:cs="Arial"/>
          <w:b/>
          <w:bCs/>
          <w:i/>
          <w:iCs/>
          <w:color w:val="000000"/>
          <w:highlight w:val="yellow"/>
        </w:rPr>
        <w:t>t 30 June</w:t>
      </w:r>
      <w:r w:rsidR="0096451C">
        <w:rPr>
          <w:rFonts w:eastAsia="Arial" w:cs="Arial"/>
          <w:b/>
          <w:bCs/>
          <w:i/>
          <w:iCs/>
          <w:color w:val="000000"/>
          <w:highlight w:val="yellow"/>
        </w:rPr>
        <w:t xml:space="preserve"> </w:t>
      </w:r>
      <w:r w:rsidRPr="00064A16">
        <w:rPr>
          <w:rFonts w:eastAsia="Arial" w:cs="Arial"/>
          <w:b/>
          <w:bCs/>
          <w:i/>
          <w:iCs/>
          <w:color w:val="000000"/>
          <w:highlight w:val="yellow"/>
        </w:rPr>
        <w:t xml:space="preserve">2026. Buyers should confirm if any PPNs referenced throughout the Contract are applicable to Northern Ireland public bodies and that all requirements from relevant Northern Ireland PPNs are included. Buyers may wish to take advice on relevant PPNs, available at: </w:t>
      </w:r>
      <w:hyperlink r:id="rId7" w:history="1">
        <w:r w:rsidRPr="00064A16">
          <w:rPr>
            <w:rFonts w:eastAsia="Arial" w:cs="Arial"/>
            <w:b/>
            <w:bCs/>
            <w:i/>
            <w:iCs/>
            <w:color w:val="000000"/>
            <w:highlight w:val="yellow"/>
          </w:rPr>
          <w:t>https://www.finance-ni.gov.uk/articles/procurement-policy-notes-ppns</w:t>
        </w:r>
      </w:hyperlink>
      <w:r w:rsidRPr="00064A16">
        <w:rPr>
          <w:rFonts w:eastAsia="Arial" w:cs="Arial"/>
          <w:b/>
          <w:bCs/>
          <w:i/>
          <w:iCs/>
          <w:color w:val="000000"/>
          <w:highlight w:val="yellow"/>
        </w:rPr>
        <w:t>]</w:t>
      </w:r>
      <w:r w:rsidRPr="00064A16">
        <w:rPr>
          <w:rFonts w:eastAsia="Arial" w:cs="Arial"/>
          <w:b/>
          <w:bCs/>
          <w:i/>
          <w:iCs/>
          <w:color w:val="000000"/>
        </w:rPr>
        <w:t xml:space="preserve"> </w:t>
      </w:r>
    </w:p>
    <w:p w14:paraId="3812F6DC" w14:textId="728144C1" w:rsidR="0076705B" w:rsidRPr="00064A16" w:rsidRDefault="0076705B" w:rsidP="00064A16">
      <w:pPr>
        <w:keepNext/>
        <w:numPr>
          <w:ilvl w:val="0"/>
          <w:numId w:val="4"/>
        </w:numPr>
        <w:pBdr>
          <w:top w:val="nil"/>
          <w:left w:val="nil"/>
          <w:bottom w:val="nil"/>
          <w:right w:val="nil"/>
          <w:between w:val="nil"/>
        </w:pBdr>
        <w:overflowPunct/>
        <w:autoSpaceDE/>
        <w:autoSpaceDN/>
        <w:adjustRightInd/>
        <w:spacing w:line="240" w:lineRule="auto"/>
        <w:ind w:left="351" w:hanging="357"/>
        <w:jc w:val="both"/>
        <w:textAlignment w:val="auto"/>
        <w:rPr>
          <w:rFonts w:cs="Arial"/>
        </w:rPr>
      </w:pPr>
      <w:r w:rsidRPr="00064A16">
        <w:rPr>
          <w:rFonts w:eastAsia="Arial" w:cs="Arial"/>
          <w:b/>
          <w:color w:val="000000"/>
        </w:rPr>
        <w:t>When you should use this Annex</w:t>
      </w:r>
    </w:p>
    <w:p w14:paraId="4A9524D2" w14:textId="77777777" w:rsidR="0076705B" w:rsidRPr="00064A16" w:rsidRDefault="0076705B" w:rsidP="00064A16">
      <w:pPr>
        <w:pBdr>
          <w:top w:val="nil"/>
          <w:left w:val="nil"/>
          <w:bottom w:val="nil"/>
          <w:right w:val="nil"/>
          <w:between w:val="nil"/>
        </w:pBdr>
        <w:spacing w:line="240" w:lineRule="auto"/>
        <w:ind w:left="357"/>
        <w:jc w:val="both"/>
        <w:rPr>
          <w:rFonts w:eastAsia="Arial" w:cs="Arial"/>
          <w:color w:val="000000"/>
        </w:rPr>
      </w:pPr>
      <w:r w:rsidRPr="00064A16">
        <w:rPr>
          <w:rFonts w:eastAsia="Arial" w:cs="Arial"/>
          <w:color w:val="000000"/>
        </w:rPr>
        <w:t>This Annex 7 may be included to adapt the Short Form Terms and Annexes so that this Contract is under Northern Ireland Law and policies.</w:t>
      </w:r>
    </w:p>
    <w:p w14:paraId="56B27064" w14:textId="77777777" w:rsidR="0076705B" w:rsidRPr="00064A16" w:rsidRDefault="0076705B" w:rsidP="00064A16">
      <w:pPr>
        <w:keepNext/>
        <w:numPr>
          <w:ilvl w:val="0"/>
          <w:numId w:val="4"/>
        </w:numPr>
        <w:pBdr>
          <w:top w:val="nil"/>
          <w:left w:val="nil"/>
          <w:bottom w:val="nil"/>
          <w:right w:val="nil"/>
          <w:between w:val="nil"/>
        </w:pBdr>
        <w:overflowPunct/>
        <w:autoSpaceDE/>
        <w:autoSpaceDN/>
        <w:adjustRightInd/>
        <w:spacing w:line="240" w:lineRule="auto"/>
        <w:ind w:left="357"/>
        <w:jc w:val="both"/>
        <w:textAlignment w:val="auto"/>
        <w:rPr>
          <w:rFonts w:cs="Arial"/>
        </w:rPr>
      </w:pPr>
      <w:r w:rsidRPr="00064A16">
        <w:rPr>
          <w:rFonts w:eastAsia="Arial" w:cs="Arial"/>
          <w:b/>
          <w:color w:val="000000"/>
        </w:rPr>
        <w:t>Changes to the Short Form Terms “Conditions”</w:t>
      </w:r>
    </w:p>
    <w:p w14:paraId="168E9FF2" w14:textId="77777777" w:rsidR="0076705B" w:rsidRPr="00064A16" w:rsidRDefault="0076705B" w:rsidP="00064A16">
      <w:pPr>
        <w:keepNext/>
        <w:numPr>
          <w:ilvl w:val="1"/>
          <w:numId w:val="4"/>
        </w:numPr>
        <w:pBdr>
          <w:top w:val="nil"/>
          <w:left w:val="nil"/>
          <w:bottom w:val="nil"/>
          <w:right w:val="nil"/>
          <w:between w:val="nil"/>
        </w:pBdr>
        <w:overflowPunct/>
        <w:autoSpaceDE/>
        <w:autoSpaceDN/>
        <w:adjustRightInd/>
        <w:spacing w:line="240" w:lineRule="auto"/>
        <w:jc w:val="both"/>
        <w:textAlignment w:val="auto"/>
        <w:rPr>
          <w:rFonts w:cs="Arial"/>
          <w:bCs/>
        </w:rPr>
      </w:pPr>
      <w:r w:rsidRPr="00064A16">
        <w:rPr>
          <w:rFonts w:cs="Arial"/>
          <w:bCs/>
        </w:rPr>
        <w:t>Clause 1 (</w:t>
      </w:r>
      <w:r w:rsidRPr="00064A16">
        <w:rPr>
          <w:rFonts w:cs="Arial"/>
          <w:bCs/>
          <w:i/>
          <w:iCs/>
        </w:rPr>
        <w:t>Definitions</w:t>
      </w:r>
      <w:r w:rsidRPr="00064A16">
        <w:rPr>
          <w:rFonts w:cs="Arial"/>
          <w:bCs/>
        </w:rPr>
        <w:t>)</w:t>
      </w:r>
    </w:p>
    <w:p w14:paraId="789AC4CD" w14:textId="23B490C7" w:rsidR="0076705B" w:rsidRPr="00064A16" w:rsidRDefault="0076705B" w:rsidP="00064A16">
      <w:pPr>
        <w:pStyle w:val="ListParagraph"/>
        <w:keepNext/>
        <w:numPr>
          <w:ilvl w:val="2"/>
          <w:numId w:val="4"/>
        </w:numPr>
        <w:pBdr>
          <w:top w:val="nil"/>
          <w:left w:val="nil"/>
          <w:bottom w:val="nil"/>
          <w:right w:val="nil"/>
          <w:between w:val="nil"/>
        </w:pBdr>
        <w:overflowPunct/>
        <w:autoSpaceDE/>
        <w:autoSpaceDN/>
        <w:adjustRightInd/>
        <w:spacing w:line="240" w:lineRule="auto"/>
        <w:jc w:val="both"/>
        <w:textAlignment w:val="auto"/>
        <w:rPr>
          <w:rFonts w:cs="Arial"/>
        </w:rPr>
      </w:pPr>
      <w:r w:rsidRPr="00064A16">
        <w:rPr>
          <w:rFonts w:cs="Arial"/>
          <w:color w:val="000000" w:themeColor="text1"/>
        </w:rPr>
        <w:t>“Audit”</w:t>
      </w:r>
      <w:r w:rsidR="00AF38A4" w:rsidRPr="00064A16">
        <w:rPr>
          <w:rFonts w:cs="Arial"/>
          <w:color w:val="000000" w:themeColor="text1"/>
        </w:rPr>
        <w:t xml:space="preserve"> definition</w:t>
      </w:r>
      <w:r w:rsidRPr="00064A16">
        <w:rPr>
          <w:rFonts w:cs="Arial"/>
          <w:color w:val="000000" w:themeColor="text1"/>
        </w:rPr>
        <w:t>:</w:t>
      </w:r>
      <w:r w:rsidRPr="00064A16">
        <w:rPr>
          <w:rFonts w:cs="Arial"/>
        </w:rPr>
        <w:t xml:space="preserve"> Original wording for limb (i) replaced with </w:t>
      </w:r>
      <w:r w:rsidR="00E00EEB" w:rsidRPr="00064A16">
        <w:rPr>
          <w:rFonts w:cs="Arial"/>
        </w:rPr>
        <w:t>the following wording:</w:t>
      </w:r>
      <w:r w:rsidR="00064A16" w:rsidRPr="00064A16">
        <w:rPr>
          <w:rFonts w:cs="Arial"/>
        </w:rPr>
        <w:t xml:space="preserve"> </w:t>
      </w:r>
      <w:r w:rsidRPr="00064A16">
        <w:rPr>
          <w:rFonts w:cs="Arial"/>
        </w:rPr>
        <w:t>“enable the Northern Ireland Audit Office to carry out an examination pursuant to Part III of The Audit (Northern Ireland) Order 1987 of the economy, efficiency and effectiveness with which the Buyer has used its resources.”</w:t>
      </w:r>
    </w:p>
    <w:p w14:paraId="647CEE06" w14:textId="59027384" w:rsidR="0076705B" w:rsidRPr="00064A16" w:rsidRDefault="008437B7" w:rsidP="00064A16">
      <w:pPr>
        <w:pStyle w:val="ListParagraph"/>
        <w:keepNext/>
        <w:numPr>
          <w:ilvl w:val="2"/>
          <w:numId w:val="4"/>
        </w:numPr>
        <w:pBdr>
          <w:top w:val="nil"/>
          <w:left w:val="nil"/>
          <w:bottom w:val="nil"/>
          <w:right w:val="nil"/>
          <w:between w:val="nil"/>
        </w:pBdr>
        <w:overflowPunct/>
        <w:autoSpaceDE/>
        <w:autoSpaceDN/>
        <w:adjustRightInd/>
        <w:spacing w:line="240" w:lineRule="auto"/>
        <w:jc w:val="both"/>
        <w:textAlignment w:val="auto"/>
        <w:rPr>
          <w:rFonts w:cs="Arial"/>
          <w:color w:val="000000" w:themeColor="text1"/>
        </w:rPr>
      </w:pPr>
      <w:r w:rsidRPr="00064A16">
        <w:rPr>
          <w:rFonts w:eastAsia="Arial" w:cs="Arial"/>
          <w:b/>
          <w:bCs/>
          <w:i/>
          <w:iCs/>
          <w:color w:val="000000"/>
          <w:highlight w:val="yellow"/>
        </w:rPr>
        <w:t>[Guidance:</w:t>
      </w:r>
      <w:r w:rsidR="00064A16">
        <w:rPr>
          <w:rFonts w:eastAsia="Arial" w:cs="Arial"/>
          <w:b/>
          <w:bCs/>
          <w:i/>
          <w:iCs/>
          <w:color w:val="000000"/>
          <w:highlight w:val="yellow"/>
        </w:rPr>
        <w:t xml:space="preserve"> </w:t>
      </w:r>
      <w:r w:rsidRPr="00064A16">
        <w:rPr>
          <w:rFonts w:eastAsia="Arial" w:cs="Arial"/>
          <w:b/>
          <w:bCs/>
          <w:i/>
          <w:iCs/>
          <w:color w:val="000000"/>
          <w:highlight w:val="yellow"/>
        </w:rPr>
        <w:t xml:space="preserve">some Buyers in Northern Ireland do not sign their contracts, and instead issue Letters of Award. </w:t>
      </w:r>
      <w:r w:rsidR="00AF38A4" w:rsidRPr="00064A16">
        <w:rPr>
          <w:rFonts w:eastAsia="Arial" w:cs="Arial"/>
          <w:b/>
          <w:bCs/>
          <w:i/>
          <w:iCs/>
          <w:color w:val="000000"/>
          <w:shd w:val="clear" w:color="auto" w:fill="FFFF00"/>
        </w:rPr>
        <w:t xml:space="preserve">Where Buyers sign their contracts, this clause is not required and should be removed. </w:t>
      </w:r>
      <w:r w:rsidRPr="00064A16">
        <w:rPr>
          <w:rFonts w:eastAsia="Arial" w:cs="Arial"/>
          <w:b/>
          <w:bCs/>
          <w:i/>
          <w:iCs/>
          <w:color w:val="000000"/>
          <w:highlight w:val="yellow"/>
        </w:rPr>
        <w:t>Where a Buyer does not sign its contracts, it should include the following wording in this annex, and</w:t>
      </w:r>
      <w:r w:rsidR="00566047" w:rsidRPr="00064A16">
        <w:rPr>
          <w:rFonts w:eastAsia="Arial" w:cs="Arial"/>
          <w:b/>
          <w:bCs/>
          <w:i/>
          <w:iCs/>
          <w:color w:val="000000"/>
          <w:highlight w:val="yellow"/>
        </w:rPr>
        <w:t xml:space="preserve"> a) </w:t>
      </w:r>
      <w:r w:rsidR="00005A2C" w:rsidRPr="00064A16">
        <w:rPr>
          <w:rFonts w:eastAsia="Arial" w:cs="Arial"/>
          <w:b/>
          <w:bCs/>
          <w:i/>
          <w:iCs/>
          <w:color w:val="000000"/>
          <w:highlight w:val="yellow"/>
        </w:rPr>
        <w:t>replace</w:t>
      </w:r>
      <w:r w:rsidR="00566047" w:rsidRPr="00064A16">
        <w:rPr>
          <w:rFonts w:eastAsia="Arial" w:cs="Arial"/>
          <w:b/>
          <w:bCs/>
          <w:i/>
          <w:iCs/>
          <w:color w:val="000000"/>
          <w:highlight w:val="yellow"/>
        </w:rPr>
        <w:t xml:space="preserve"> the reference </w:t>
      </w:r>
      <w:r w:rsidR="00005A2C" w:rsidRPr="00064A16">
        <w:rPr>
          <w:rFonts w:eastAsia="Arial" w:cs="Arial"/>
          <w:b/>
          <w:bCs/>
          <w:i/>
          <w:iCs/>
          <w:color w:val="000000"/>
          <w:highlight w:val="yellow"/>
        </w:rPr>
        <w:t xml:space="preserve">to “receipt of your countersigned copy of this </w:t>
      </w:r>
      <w:r w:rsidR="00566047" w:rsidRPr="00064A16">
        <w:rPr>
          <w:rFonts w:eastAsia="Arial" w:cs="Arial"/>
          <w:b/>
          <w:bCs/>
          <w:i/>
          <w:iCs/>
          <w:color w:val="000000"/>
          <w:highlight w:val="yellow"/>
        </w:rPr>
        <w:t>Order Form</w:t>
      </w:r>
      <w:r w:rsidR="00005A2C" w:rsidRPr="00064A16">
        <w:rPr>
          <w:rFonts w:eastAsia="Arial" w:cs="Arial"/>
          <w:b/>
          <w:bCs/>
          <w:i/>
          <w:iCs/>
          <w:color w:val="000000"/>
          <w:highlight w:val="yellow"/>
        </w:rPr>
        <w:t>”</w:t>
      </w:r>
      <w:r w:rsidR="00566047" w:rsidRPr="00064A16">
        <w:rPr>
          <w:rFonts w:eastAsia="Arial" w:cs="Arial"/>
          <w:b/>
          <w:bCs/>
          <w:i/>
          <w:iCs/>
          <w:color w:val="000000"/>
          <w:highlight w:val="yellow"/>
        </w:rPr>
        <w:t xml:space="preserve"> </w:t>
      </w:r>
      <w:r w:rsidR="00005A2C" w:rsidRPr="00064A16">
        <w:rPr>
          <w:rFonts w:eastAsia="Arial" w:cs="Arial"/>
          <w:b/>
          <w:bCs/>
          <w:i/>
          <w:iCs/>
          <w:color w:val="000000"/>
          <w:highlight w:val="yellow"/>
        </w:rPr>
        <w:t>with “your receipt of the Letter of Award”</w:t>
      </w:r>
      <w:r w:rsidR="00566047" w:rsidRPr="00064A16">
        <w:rPr>
          <w:rFonts w:eastAsia="Arial" w:cs="Arial"/>
          <w:b/>
          <w:bCs/>
          <w:i/>
          <w:iCs/>
          <w:color w:val="000000"/>
          <w:highlight w:val="yellow"/>
        </w:rPr>
        <w:t xml:space="preserve"> in row 13 of the Order Form; and b) </w:t>
      </w:r>
      <w:r w:rsidRPr="00064A16">
        <w:rPr>
          <w:rFonts w:eastAsia="Arial" w:cs="Arial"/>
          <w:b/>
          <w:bCs/>
          <w:i/>
          <w:iCs/>
          <w:color w:val="000000"/>
          <w:highlight w:val="yellow"/>
        </w:rPr>
        <w:t xml:space="preserve"> remove the signature block from the Order Form:</w:t>
      </w:r>
      <w:r w:rsidRPr="00064A16">
        <w:rPr>
          <w:rFonts w:eastAsia="Arial" w:cs="Arial"/>
          <w:color w:val="000000"/>
        </w:rPr>
        <w:t xml:space="preserve"> </w:t>
      </w:r>
      <w:r w:rsidR="0076705B" w:rsidRPr="00064A16">
        <w:rPr>
          <w:rFonts w:cs="Arial"/>
          <w:color w:val="000000" w:themeColor="text1"/>
        </w:rPr>
        <w:t>“Contract”</w:t>
      </w:r>
      <w:r w:rsidR="00AF38A4" w:rsidRPr="00064A16">
        <w:rPr>
          <w:rFonts w:cs="Arial"/>
          <w:color w:val="000000" w:themeColor="text1"/>
        </w:rPr>
        <w:t xml:space="preserve"> definition</w:t>
      </w:r>
      <w:r w:rsidR="0076705B" w:rsidRPr="00064A16">
        <w:rPr>
          <w:rFonts w:cs="Arial"/>
          <w:color w:val="000000" w:themeColor="text1"/>
        </w:rPr>
        <w:t>:</w:t>
      </w:r>
      <w:r w:rsidR="00AF38A4" w:rsidRPr="00064A16">
        <w:rPr>
          <w:rFonts w:cs="Arial"/>
          <w:color w:val="000000" w:themeColor="text1"/>
        </w:rPr>
        <w:t xml:space="preserve"> </w:t>
      </w:r>
      <w:r w:rsidR="00E00EEB" w:rsidRPr="00064A16">
        <w:rPr>
          <w:rFonts w:cs="Arial"/>
          <w:color w:val="000000" w:themeColor="text1"/>
        </w:rPr>
        <w:t>replaced</w:t>
      </w:r>
      <w:r w:rsidR="00AF38A4" w:rsidRPr="00064A16">
        <w:rPr>
          <w:rFonts w:cs="Arial"/>
          <w:color w:val="000000" w:themeColor="text1"/>
        </w:rPr>
        <w:t xml:space="preserve"> with</w:t>
      </w:r>
      <w:r w:rsidR="00E00EEB" w:rsidRPr="00064A16">
        <w:rPr>
          <w:rFonts w:cs="Arial"/>
          <w:color w:val="000000" w:themeColor="text1"/>
        </w:rPr>
        <w:t xml:space="preserve"> the following wording:</w:t>
      </w:r>
      <w:r w:rsidR="0076705B" w:rsidRPr="00064A16">
        <w:rPr>
          <w:rFonts w:cs="Arial"/>
          <w:color w:val="000000" w:themeColor="text1"/>
        </w:rPr>
        <w:t xml:space="preserve"> </w:t>
      </w:r>
      <w:r w:rsidR="00AF38A4" w:rsidRPr="00064A16">
        <w:rPr>
          <w:rFonts w:cs="Arial"/>
          <w:color w:val="000000" w:themeColor="text1"/>
        </w:rPr>
        <w:t>“</w:t>
      </w:r>
      <w:r w:rsidR="0076705B" w:rsidRPr="00064A16">
        <w:rPr>
          <w:rFonts w:cs="Arial"/>
          <w:color w:val="000000" w:themeColor="text1"/>
        </w:rPr>
        <w:t>the contract between the Buyer and the Supplier which is created when the completed Short Form Contract is issued</w:t>
      </w:r>
      <w:r w:rsidR="00B53E12" w:rsidRPr="00064A16">
        <w:rPr>
          <w:rFonts w:cs="Arial"/>
          <w:color w:val="000000" w:themeColor="text1"/>
        </w:rPr>
        <w:t>,</w:t>
      </w:r>
      <w:r w:rsidR="0076705B" w:rsidRPr="00064A16">
        <w:rPr>
          <w:rFonts w:cs="Arial"/>
          <w:color w:val="000000" w:themeColor="text1"/>
        </w:rPr>
        <w:t xml:space="preserve"> including the cover letter (or letter of award), Order Form, these Conditions and the Annexes.</w:t>
      </w:r>
      <w:r w:rsidR="00AF38A4" w:rsidRPr="00064A16">
        <w:rPr>
          <w:rFonts w:cs="Arial"/>
          <w:color w:val="000000" w:themeColor="text1"/>
        </w:rPr>
        <w:t>”</w:t>
      </w:r>
      <w:r w:rsidRPr="00064A16">
        <w:rPr>
          <w:rFonts w:cs="Arial"/>
          <w:b/>
          <w:bCs/>
          <w:i/>
          <w:iCs/>
          <w:color w:val="000000" w:themeColor="text1"/>
          <w:highlight w:val="yellow"/>
        </w:rPr>
        <w:t>].</w:t>
      </w:r>
    </w:p>
    <w:p w14:paraId="27C43845" w14:textId="1D3BA26B" w:rsidR="0076705B" w:rsidRPr="00064A16" w:rsidRDefault="0076705B" w:rsidP="00064A16">
      <w:pPr>
        <w:pStyle w:val="ListParagraph"/>
        <w:numPr>
          <w:ilvl w:val="2"/>
          <w:numId w:val="4"/>
        </w:numPr>
        <w:pBdr>
          <w:top w:val="nil"/>
          <w:left w:val="nil"/>
          <w:bottom w:val="nil"/>
          <w:right w:val="nil"/>
          <w:between w:val="nil"/>
        </w:pBdr>
        <w:overflowPunct/>
        <w:autoSpaceDE/>
        <w:autoSpaceDN/>
        <w:adjustRightInd/>
        <w:spacing w:line="240" w:lineRule="auto"/>
        <w:jc w:val="both"/>
        <w:textAlignment w:val="auto"/>
        <w:rPr>
          <w:rFonts w:cs="Arial"/>
        </w:rPr>
      </w:pPr>
      <w:r w:rsidRPr="00064A16">
        <w:rPr>
          <w:rFonts w:cs="Arial"/>
        </w:rPr>
        <w:t>“Law”</w:t>
      </w:r>
      <w:r w:rsidR="00AF38A4" w:rsidRPr="00064A16">
        <w:rPr>
          <w:rFonts w:cs="Arial"/>
        </w:rPr>
        <w:t xml:space="preserve"> </w:t>
      </w:r>
      <w:r w:rsidR="00AF38A4" w:rsidRPr="00064A16">
        <w:rPr>
          <w:rFonts w:cs="Arial"/>
          <w:color w:val="000000" w:themeColor="text1"/>
        </w:rPr>
        <w:t>definition</w:t>
      </w:r>
      <w:r w:rsidRPr="00064A16">
        <w:rPr>
          <w:rFonts w:cs="Arial"/>
        </w:rPr>
        <w:t xml:space="preserve">: </w:t>
      </w:r>
      <w:r w:rsidR="00602FC8" w:rsidRPr="00064A16">
        <w:rPr>
          <w:rFonts w:cs="Arial"/>
        </w:rPr>
        <w:t xml:space="preserve">replaced </w:t>
      </w:r>
      <w:r w:rsidRPr="00064A16">
        <w:rPr>
          <w:rFonts w:cs="Arial"/>
        </w:rPr>
        <w:t>with</w:t>
      </w:r>
      <w:r w:rsidR="00E00EEB" w:rsidRPr="00064A16">
        <w:rPr>
          <w:rFonts w:cs="Arial"/>
        </w:rPr>
        <w:t xml:space="preserve"> the following wording:</w:t>
      </w:r>
      <w:r w:rsidRPr="00064A16">
        <w:rPr>
          <w:rFonts w:cs="Arial"/>
        </w:rPr>
        <w:t xml:space="preserve"> </w:t>
      </w:r>
      <w:r w:rsidR="00B53E12" w:rsidRPr="00064A16">
        <w:rPr>
          <w:rFonts w:cs="Arial"/>
        </w:rPr>
        <w:t>“any law, subordinate legislation within the meaning of Section 21(1) of the Interpretation Act 1978, statutory provision as defined by the Interpretation Act (Northern Ireland) 1954, bye-law, right within the meaning of the European Union (Withdrawal) Act 2018 as amended by European Union (Withdrawal Agreement) Act 2020, regulation, order, regulatory policy, mandatory guidance or code of practice, judgment of a relevant court of law, or directives or requirements of any regulatory body with which the Supplier is bound to comply”.</w:t>
      </w:r>
    </w:p>
    <w:p w14:paraId="2DAF6B9C" w14:textId="1A78D8DD" w:rsidR="0076705B" w:rsidRPr="00064A16" w:rsidRDefault="00B53E12" w:rsidP="00064A16">
      <w:pPr>
        <w:pStyle w:val="ListParagraph"/>
        <w:numPr>
          <w:ilvl w:val="2"/>
          <w:numId w:val="4"/>
        </w:numPr>
        <w:pBdr>
          <w:top w:val="nil"/>
          <w:left w:val="nil"/>
          <w:bottom w:val="nil"/>
          <w:right w:val="nil"/>
          <w:between w:val="nil"/>
        </w:pBdr>
        <w:overflowPunct/>
        <w:autoSpaceDE/>
        <w:autoSpaceDN/>
        <w:adjustRightInd/>
        <w:spacing w:line="240" w:lineRule="auto"/>
        <w:jc w:val="both"/>
        <w:textAlignment w:val="auto"/>
        <w:rPr>
          <w:rFonts w:cs="Arial"/>
        </w:rPr>
      </w:pPr>
      <w:r w:rsidRPr="00064A16">
        <w:rPr>
          <w:rFonts w:eastAsia="Arial" w:cs="Arial"/>
          <w:b/>
          <w:bCs/>
          <w:i/>
          <w:iCs/>
          <w:color w:val="000000"/>
          <w:highlight w:val="yellow"/>
        </w:rPr>
        <w:t xml:space="preserve">[Guidance: some Buyers in Northern Ireland do not sign their contracts, and instead issue Letters of Award. </w:t>
      </w:r>
      <w:r w:rsidR="003822F0" w:rsidRPr="00064A16">
        <w:rPr>
          <w:rFonts w:eastAsia="Arial" w:cs="Arial"/>
          <w:b/>
          <w:bCs/>
          <w:i/>
          <w:iCs/>
          <w:color w:val="000000"/>
          <w:shd w:val="clear" w:color="auto" w:fill="FFFF00"/>
        </w:rPr>
        <w:t xml:space="preserve">Where Buyers sign their contracts, this clause is not required and should be removed. </w:t>
      </w:r>
      <w:r w:rsidRPr="00064A16">
        <w:rPr>
          <w:rFonts w:eastAsia="Arial" w:cs="Arial"/>
          <w:b/>
          <w:bCs/>
          <w:i/>
          <w:iCs/>
          <w:color w:val="000000"/>
          <w:highlight w:val="yellow"/>
        </w:rPr>
        <w:t>Where a Buyer does not sign its contracts, it should include the following wording in this annex:</w:t>
      </w:r>
      <w:r w:rsidRPr="00064A16">
        <w:rPr>
          <w:rFonts w:eastAsia="Arial" w:cs="Arial"/>
          <w:color w:val="000000"/>
        </w:rPr>
        <w:t xml:space="preserve"> </w:t>
      </w:r>
      <w:r w:rsidR="0076705B" w:rsidRPr="00064A16">
        <w:rPr>
          <w:rFonts w:cs="Arial"/>
        </w:rPr>
        <w:t>“Order Form”</w:t>
      </w:r>
      <w:r w:rsidR="003822F0" w:rsidRPr="00064A16">
        <w:rPr>
          <w:rFonts w:cs="Arial"/>
        </w:rPr>
        <w:t xml:space="preserve"> definition</w:t>
      </w:r>
      <w:r w:rsidR="003822F0" w:rsidRPr="00064A16">
        <w:rPr>
          <w:rFonts w:cs="Arial"/>
          <w:color w:val="000000" w:themeColor="text1"/>
        </w:rPr>
        <w:t xml:space="preserve">: </w:t>
      </w:r>
      <w:r w:rsidR="00602FC8" w:rsidRPr="00064A16">
        <w:rPr>
          <w:rFonts w:cs="Arial"/>
          <w:color w:val="000000" w:themeColor="text1"/>
        </w:rPr>
        <w:t>replaced</w:t>
      </w:r>
      <w:r w:rsidR="003822F0" w:rsidRPr="00064A16">
        <w:rPr>
          <w:rFonts w:cs="Arial"/>
          <w:color w:val="000000" w:themeColor="text1"/>
        </w:rPr>
        <w:t xml:space="preserve"> with</w:t>
      </w:r>
      <w:r w:rsidR="00E00EEB" w:rsidRPr="00064A16">
        <w:rPr>
          <w:rFonts w:cs="Arial"/>
          <w:color w:val="000000" w:themeColor="text1"/>
        </w:rPr>
        <w:t xml:space="preserve"> </w:t>
      </w:r>
      <w:r w:rsidR="00E00EEB" w:rsidRPr="00064A16">
        <w:rPr>
          <w:rFonts w:cs="Arial"/>
          <w:color w:val="000000" w:themeColor="text1"/>
        </w:rPr>
        <w:lastRenderedPageBreak/>
        <w:t>the following wording</w:t>
      </w:r>
      <w:r w:rsidR="0076705B" w:rsidRPr="00064A16">
        <w:rPr>
          <w:rFonts w:cs="Arial"/>
        </w:rPr>
        <w:t xml:space="preserve">: </w:t>
      </w:r>
      <w:r w:rsidR="003822F0" w:rsidRPr="00064A16">
        <w:rPr>
          <w:rFonts w:cs="Arial"/>
        </w:rPr>
        <w:t>“</w:t>
      </w:r>
      <w:r w:rsidR="0076705B" w:rsidRPr="00064A16">
        <w:rPr>
          <w:rFonts w:cs="Arial"/>
        </w:rPr>
        <w:t>the order form as completed by the Buyer and the Supplier printed above these Conditions.</w:t>
      </w:r>
      <w:r w:rsidR="003822F0" w:rsidRPr="00064A16">
        <w:rPr>
          <w:rFonts w:cs="Arial"/>
        </w:rPr>
        <w:t>”</w:t>
      </w:r>
      <w:r w:rsidRPr="00064A16">
        <w:rPr>
          <w:rFonts w:cs="Arial"/>
          <w:b/>
          <w:bCs/>
          <w:i/>
          <w:iCs/>
          <w:color w:val="000000" w:themeColor="text1"/>
          <w:highlight w:val="yellow"/>
        </w:rPr>
        <w:t>].</w:t>
      </w:r>
    </w:p>
    <w:p w14:paraId="3DC01085" w14:textId="7489DD55" w:rsidR="0076705B" w:rsidRPr="00064A16" w:rsidRDefault="0076705B" w:rsidP="00064A16">
      <w:pPr>
        <w:pStyle w:val="ListParagraph"/>
        <w:numPr>
          <w:ilvl w:val="2"/>
          <w:numId w:val="4"/>
        </w:numPr>
        <w:pBdr>
          <w:top w:val="nil"/>
          <w:left w:val="nil"/>
          <w:bottom w:val="nil"/>
          <w:right w:val="nil"/>
          <w:between w:val="nil"/>
        </w:pBdr>
        <w:overflowPunct/>
        <w:autoSpaceDE/>
        <w:autoSpaceDN/>
        <w:adjustRightInd/>
        <w:spacing w:line="240" w:lineRule="auto"/>
        <w:jc w:val="both"/>
        <w:textAlignment w:val="auto"/>
        <w:rPr>
          <w:rFonts w:cs="Arial"/>
        </w:rPr>
      </w:pPr>
      <w:r w:rsidRPr="00064A16">
        <w:rPr>
          <w:rFonts w:eastAsia="Arial" w:cs="Arial"/>
          <w:color w:val="000000"/>
        </w:rPr>
        <w:t>"Prescribed Person"</w:t>
      </w:r>
      <w:r w:rsidR="00AF38A4" w:rsidRPr="00064A16">
        <w:rPr>
          <w:rFonts w:eastAsia="Arial" w:cs="Arial"/>
          <w:color w:val="000000"/>
        </w:rPr>
        <w:t xml:space="preserve"> </w:t>
      </w:r>
      <w:r w:rsidR="00AF38A4" w:rsidRPr="00064A16">
        <w:rPr>
          <w:rFonts w:cs="Arial"/>
          <w:color w:val="000000" w:themeColor="text1"/>
        </w:rPr>
        <w:t>definition:</w:t>
      </w:r>
      <w:r w:rsidRPr="00064A16">
        <w:rPr>
          <w:rFonts w:eastAsia="Arial" w:cs="Arial"/>
          <w:color w:val="000000"/>
        </w:rPr>
        <w:t xml:space="preserve"> </w:t>
      </w:r>
      <w:r w:rsidR="00602FC8" w:rsidRPr="00064A16">
        <w:rPr>
          <w:rFonts w:eastAsia="Arial" w:cs="Arial"/>
          <w:color w:val="000000"/>
        </w:rPr>
        <w:t xml:space="preserve">replaced </w:t>
      </w:r>
      <w:r w:rsidRPr="00064A16">
        <w:rPr>
          <w:rFonts w:eastAsia="Arial" w:cs="Arial"/>
          <w:color w:val="000000"/>
        </w:rPr>
        <w:t>with the following wording</w:t>
      </w:r>
      <w:r w:rsidR="00E00EEB" w:rsidRPr="00064A16">
        <w:rPr>
          <w:rFonts w:eastAsia="Arial" w:cs="Arial"/>
          <w:color w:val="000000"/>
        </w:rPr>
        <w:t>:</w:t>
      </w:r>
      <w:r w:rsidRPr="00064A16">
        <w:rPr>
          <w:rFonts w:eastAsia="Arial" w:cs="Arial"/>
          <w:color w:val="000000"/>
        </w:rPr>
        <w:t xml:space="preserve"> "a list of prescribed persons to which a whistleblower may make a disclosure is contained within Appendix 1 to the Guide to the Public Interest Disclosure (Northern Ireland) Order 1998;".</w:t>
      </w:r>
    </w:p>
    <w:p w14:paraId="0B39A8DA" w14:textId="6CE59328" w:rsidR="0076705B" w:rsidRPr="00064A16" w:rsidRDefault="0076705B" w:rsidP="00064A16">
      <w:pPr>
        <w:pStyle w:val="ListParagraph"/>
        <w:numPr>
          <w:ilvl w:val="2"/>
          <w:numId w:val="4"/>
        </w:numPr>
        <w:pBdr>
          <w:top w:val="nil"/>
          <w:left w:val="nil"/>
          <w:bottom w:val="nil"/>
          <w:right w:val="nil"/>
          <w:between w:val="nil"/>
        </w:pBdr>
        <w:overflowPunct/>
        <w:autoSpaceDE/>
        <w:autoSpaceDN/>
        <w:adjustRightInd/>
        <w:spacing w:line="240" w:lineRule="auto"/>
        <w:jc w:val="both"/>
        <w:textAlignment w:val="auto"/>
        <w:rPr>
          <w:rFonts w:cs="Arial"/>
        </w:rPr>
      </w:pPr>
      <w:r w:rsidRPr="00064A16">
        <w:rPr>
          <w:rFonts w:eastAsia="Arial" w:cs="Arial"/>
          <w:color w:val="000000"/>
        </w:rPr>
        <w:t>"Working Day"</w:t>
      </w:r>
      <w:r w:rsidR="00AF38A4" w:rsidRPr="00064A16">
        <w:rPr>
          <w:rFonts w:eastAsia="Arial" w:cs="Arial"/>
          <w:color w:val="000000"/>
        </w:rPr>
        <w:t xml:space="preserve"> </w:t>
      </w:r>
      <w:r w:rsidR="00AF38A4" w:rsidRPr="00064A16">
        <w:rPr>
          <w:rFonts w:cs="Arial"/>
          <w:color w:val="000000" w:themeColor="text1"/>
        </w:rPr>
        <w:t>definition</w:t>
      </w:r>
      <w:r w:rsidRPr="00064A16">
        <w:rPr>
          <w:rFonts w:eastAsia="Arial" w:cs="Arial"/>
          <w:color w:val="000000"/>
        </w:rPr>
        <w:t xml:space="preserve">: reference to "City of London" replaced </w:t>
      </w:r>
      <w:r w:rsidR="00602FC8" w:rsidRPr="00064A16">
        <w:rPr>
          <w:rFonts w:eastAsia="Arial" w:cs="Arial"/>
          <w:color w:val="000000"/>
        </w:rPr>
        <w:t>with</w:t>
      </w:r>
      <w:r w:rsidR="0006641C" w:rsidRPr="00064A16">
        <w:rPr>
          <w:rFonts w:eastAsia="Arial" w:cs="Arial"/>
          <w:color w:val="000000"/>
        </w:rPr>
        <w:t xml:space="preserve"> the following wording:</w:t>
      </w:r>
      <w:r w:rsidR="00602FC8" w:rsidRPr="00064A16">
        <w:rPr>
          <w:rFonts w:eastAsia="Arial" w:cs="Arial"/>
          <w:color w:val="000000"/>
        </w:rPr>
        <w:t xml:space="preserve"> </w:t>
      </w:r>
      <w:r w:rsidRPr="00064A16">
        <w:rPr>
          <w:rFonts w:eastAsia="Arial" w:cs="Arial"/>
          <w:color w:val="000000"/>
        </w:rPr>
        <w:t>"Northern Ireland".</w:t>
      </w:r>
    </w:p>
    <w:p w14:paraId="3E0F7AD4" w14:textId="3ACB0EC4" w:rsidR="0076705B" w:rsidRPr="00064A16" w:rsidRDefault="0076705B" w:rsidP="00064A16">
      <w:pPr>
        <w:keepNext/>
        <w:numPr>
          <w:ilvl w:val="1"/>
          <w:numId w:val="4"/>
        </w:numPr>
        <w:pBdr>
          <w:top w:val="nil"/>
          <w:left w:val="nil"/>
          <w:bottom w:val="nil"/>
          <w:right w:val="nil"/>
          <w:between w:val="nil"/>
        </w:pBdr>
        <w:overflowPunct/>
        <w:autoSpaceDE/>
        <w:autoSpaceDN/>
        <w:adjustRightInd/>
        <w:spacing w:line="240" w:lineRule="auto"/>
        <w:jc w:val="both"/>
        <w:textAlignment w:val="auto"/>
        <w:rPr>
          <w:rFonts w:cs="Arial"/>
          <w:bCs/>
        </w:rPr>
      </w:pPr>
      <w:r w:rsidRPr="00064A16">
        <w:rPr>
          <w:rFonts w:eastAsia="Arial" w:cs="Arial"/>
          <w:bCs/>
          <w:color w:val="000000"/>
        </w:rPr>
        <w:t>Clause 3 (</w:t>
      </w:r>
      <w:r w:rsidRPr="00064A16">
        <w:rPr>
          <w:rFonts w:eastAsia="Arial" w:cs="Arial"/>
          <w:bCs/>
          <w:i/>
          <w:iCs/>
          <w:color w:val="000000"/>
        </w:rPr>
        <w:t>How the Contract Works</w:t>
      </w:r>
      <w:r w:rsidRPr="00064A16">
        <w:rPr>
          <w:rFonts w:eastAsia="Arial" w:cs="Arial"/>
          <w:bCs/>
          <w:color w:val="000000"/>
        </w:rPr>
        <w:t>)</w:t>
      </w:r>
    </w:p>
    <w:p w14:paraId="1B0256C3" w14:textId="63403FC2" w:rsidR="00DE3D99" w:rsidRPr="00064A16" w:rsidRDefault="00554353" w:rsidP="00064A16">
      <w:pPr>
        <w:keepNext/>
        <w:pBdr>
          <w:top w:val="nil"/>
          <w:left w:val="nil"/>
          <w:bottom w:val="nil"/>
          <w:right w:val="nil"/>
          <w:between w:val="nil"/>
        </w:pBdr>
        <w:overflowPunct/>
        <w:autoSpaceDE/>
        <w:autoSpaceDN/>
        <w:adjustRightInd/>
        <w:spacing w:line="240" w:lineRule="auto"/>
        <w:ind w:left="907"/>
        <w:jc w:val="both"/>
        <w:textAlignment w:val="auto"/>
        <w:rPr>
          <w:rFonts w:eastAsia="Arial" w:cs="Arial"/>
          <w:b/>
          <w:bCs/>
          <w:i/>
          <w:iCs/>
          <w:color w:val="000000"/>
        </w:rPr>
      </w:pPr>
      <w:r w:rsidRPr="00064A16">
        <w:rPr>
          <w:rFonts w:eastAsia="Arial" w:cs="Arial"/>
          <w:b/>
          <w:i/>
          <w:iCs/>
          <w:color w:val="000000"/>
          <w:highlight w:val="yellow"/>
        </w:rPr>
        <w:t xml:space="preserve">[Guidance: </w:t>
      </w:r>
      <w:r w:rsidRPr="00064A16">
        <w:rPr>
          <w:rFonts w:eastAsia="Arial" w:cs="Arial"/>
          <w:b/>
          <w:bCs/>
          <w:i/>
          <w:iCs/>
          <w:color w:val="000000"/>
          <w:highlight w:val="yellow"/>
        </w:rPr>
        <w:t>some Buyers in Northern Ireland do not sign their contracts, and instead issue Letters of Award. Where Buyers sign their contracts, they should include Option A below. Where Buyers do not sign their contracts, they should include Option B below. Buyers should delete the option they are not using]</w:t>
      </w:r>
    </w:p>
    <w:p w14:paraId="42091AEF" w14:textId="6AE22BB6" w:rsidR="00554353" w:rsidRPr="00064A16" w:rsidRDefault="00554353" w:rsidP="00064A16">
      <w:pPr>
        <w:keepNext/>
        <w:pBdr>
          <w:top w:val="nil"/>
          <w:left w:val="nil"/>
          <w:bottom w:val="nil"/>
          <w:right w:val="nil"/>
          <w:between w:val="nil"/>
        </w:pBdr>
        <w:overflowPunct/>
        <w:autoSpaceDE/>
        <w:autoSpaceDN/>
        <w:adjustRightInd/>
        <w:spacing w:line="240" w:lineRule="auto"/>
        <w:ind w:left="907"/>
        <w:jc w:val="both"/>
        <w:textAlignment w:val="auto"/>
        <w:rPr>
          <w:rFonts w:cs="Arial"/>
          <w:b/>
          <w:i/>
          <w:iCs/>
        </w:rPr>
      </w:pPr>
      <w:r w:rsidRPr="00064A16">
        <w:rPr>
          <w:rFonts w:eastAsia="Arial" w:cs="Arial"/>
          <w:b/>
          <w:bCs/>
          <w:i/>
          <w:iCs/>
          <w:color w:val="000000"/>
          <w:highlight w:val="yellow"/>
        </w:rPr>
        <w:t>[Option A – for those Buyers who sign their contracts:</w:t>
      </w:r>
    </w:p>
    <w:p w14:paraId="253B40D4" w14:textId="5ECBF540" w:rsidR="00554353" w:rsidRPr="00064A16" w:rsidRDefault="00554353" w:rsidP="00064A16">
      <w:pPr>
        <w:pStyle w:val="ListParagraph"/>
        <w:numPr>
          <w:ilvl w:val="2"/>
          <w:numId w:val="4"/>
        </w:numPr>
        <w:pBdr>
          <w:top w:val="nil"/>
          <w:left w:val="nil"/>
          <w:bottom w:val="nil"/>
          <w:right w:val="nil"/>
          <w:between w:val="nil"/>
        </w:pBdr>
        <w:overflowPunct/>
        <w:autoSpaceDE/>
        <w:autoSpaceDN/>
        <w:adjustRightInd/>
        <w:spacing w:line="240" w:lineRule="auto"/>
        <w:jc w:val="both"/>
        <w:textAlignment w:val="auto"/>
        <w:rPr>
          <w:rFonts w:eastAsia="Arial" w:cs="Arial"/>
          <w:color w:val="000000"/>
        </w:rPr>
      </w:pPr>
      <w:r w:rsidRPr="00064A16">
        <w:rPr>
          <w:rFonts w:eastAsia="Arial" w:cs="Arial"/>
          <w:color w:val="000000"/>
        </w:rPr>
        <w:t xml:space="preserve">Clause 3.1 replaced with the following wording: “The Order Form </w:t>
      </w:r>
      <w:r w:rsidR="00304D03" w:rsidRPr="00064A16">
        <w:rPr>
          <w:rFonts w:eastAsia="Arial" w:cs="Arial"/>
          <w:color w:val="000000"/>
        </w:rPr>
        <w:t>contains</w:t>
      </w:r>
      <w:r w:rsidRPr="00064A16">
        <w:rPr>
          <w:rFonts w:eastAsia="Arial" w:cs="Arial"/>
          <w:color w:val="000000"/>
        </w:rPr>
        <w:t xml:space="preserve"> an offer by the Supplier to provide the Deliverables subject to</w:t>
      </w:r>
      <w:r w:rsidR="008D36CD" w:rsidRPr="00064A16">
        <w:rPr>
          <w:rFonts w:eastAsia="Arial" w:cs="Arial"/>
          <w:color w:val="000000"/>
        </w:rPr>
        <w:t xml:space="preserve"> </w:t>
      </w:r>
      <w:r w:rsidRPr="00064A16">
        <w:rPr>
          <w:rFonts w:eastAsia="Arial" w:cs="Arial"/>
          <w:color w:val="000000"/>
        </w:rPr>
        <w:t>and in accordance with the terms and conditions of the Contract.”</w:t>
      </w:r>
    </w:p>
    <w:p w14:paraId="0F0AB1B9" w14:textId="089624E6" w:rsidR="008D36CD" w:rsidRPr="00064A16" w:rsidRDefault="00554353" w:rsidP="00064A16">
      <w:pPr>
        <w:pStyle w:val="ListParagraph"/>
        <w:numPr>
          <w:ilvl w:val="2"/>
          <w:numId w:val="4"/>
        </w:numPr>
        <w:pBdr>
          <w:top w:val="nil"/>
          <w:left w:val="nil"/>
          <w:bottom w:val="nil"/>
          <w:right w:val="nil"/>
          <w:between w:val="nil"/>
        </w:pBdr>
        <w:overflowPunct/>
        <w:autoSpaceDE/>
        <w:autoSpaceDN/>
        <w:adjustRightInd/>
        <w:spacing w:line="240" w:lineRule="auto"/>
        <w:jc w:val="both"/>
        <w:textAlignment w:val="auto"/>
        <w:rPr>
          <w:rFonts w:eastAsia="Arial" w:cs="Arial"/>
          <w:color w:val="000000"/>
        </w:rPr>
      </w:pPr>
      <w:r w:rsidRPr="00064A16">
        <w:rPr>
          <w:rFonts w:eastAsia="Arial" w:cs="Arial"/>
          <w:color w:val="000000"/>
        </w:rPr>
        <w:t>Clause 3.2 replaced with the following wording: “The Buyer is deemed to accept the offer in the Order Form when the Supplier receives a copy of the Order Form signed by the Buyer.”</w:t>
      </w:r>
      <w:r w:rsidR="008D36CD" w:rsidRPr="00064A16">
        <w:rPr>
          <w:rFonts w:eastAsia="Arial" w:cs="Arial"/>
          <w:b/>
          <w:bCs/>
          <w:i/>
          <w:iCs/>
          <w:color w:val="000000"/>
          <w:highlight w:val="yellow"/>
        </w:rPr>
        <w:t>]</w:t>
      </w:r>
      <w:r w:rsidR="008D36CD" w:rsidRPr="00064A16">
        <w:rPr>
          <w:rFonts w:eastAsia="Arial" w:cs="Arial"/>
          <w:b/>
          <w:bCs/>
          <w:i/>
          <w:iCs/>
          <w:color w:val="000000"/>
        </w:rPr>
        <w:t>.</w:t>
      </w:r>
    </w:p>
    <w:p w14:paraId="5E79DAE6" w14:textId="29827A64" w:rsidR="00554353" w:rsidRPr="00064A16" w:rsidRDefault="008D36CD" w:rsidP="00064A16">
      <w:pPr>
        <w:keepNext/>
        <w:pBdr>
          <w:top w:val="nil"/>
          <w:left w:val="nil"/>
          <w:bottom w:val="nil"/>
          <w:right w:val="nil"/>
          <w:between w:val="nil"/>
        </w:pBdr>
        <w:overflowPunct/>
        <w:autoSpaceDE/>
        <w:autoSpaceDN/>
        <w:adjustRightInd/>
        <w:spacing w:line="240" w:lineRule="auto"/>
        <w:ind w:left="907"/>
        <w:jc w:val="both"/>
        <w:textAlignment w:val="auto"/>
        <w:rPr>
          <w:rFonts w:cs="Arial"/>
          <w:b/>
          <w:i/>
          <w:iCs/>
        </w:rPr>
      </w:pPr>
      <w:r w:rsidRPr="00064A16">
        <w:rPr>
          <w:rFonts w:eastAsia="Arial" w:cs="Arial"/>
          <w:b/>
          <w:bCs/>
          <w:i/>
          <w:iCs/>
          <w:color w:val="000000"/>
          <w:highlight w:val="yellow"/>
        </w:rPr>
        <w:t>[Option B – for those Buyers who do not sign their contracts:</w:t>
      </w:r>
    </w:p>
    <w:p w14:paraId="72E7E35D" w14:textId="63173C99" w:rsidR="0076705B" w:rsidRPr="00064A16" w:rsidRDefault="0076705B" w:rsidP="00064A16">
      <w:pPr>
        <w:pStyle w:val="ListParagraph"/>
        <w:numPr>
          <w:ilvl w:val="2"/>
          <w:numId w:val="4"/>
        </w:numPr>
        <w:overflowPunct/>
        <w:autoSpaceDE/>
        <w:autoSpaceDN/>
        <w:adjustRightInd/>
        <w:spacing w:line="240" w:lineRule="auto"/>
        <w:textAlignment w:val="auto"/>
        <w:rPr>
          <w:rFonts w:eastAsia="Arial" w:cs="Arial"/>
          <w:color w:val="000000"/>
        </w:rPr>
      </w:pPr>
      <w:r w:rsidRPr="00064A16">
        <w:rPr>
          <w:rFonts w:eastAsia="Arial" w:cs="Arial"/>
          <w:color w:val="000000"/>
        </w:rPr>
        <w:t xml:space="preserve">Clause 3.1 </w:t>
      </w:r>
      <w:r w:rsidR="00602FC8" w:rsidRPr="00064A16">
        <w:rPr>
          <w:rFonts w:eastAsia="Arial" w:cs="Arial"/>
          <w:color w:val="000000"/>
        </w:rPr>
        <w:t xml:space="preserve">replaced </w:t>
      </w:r>
      <w:r w:rsidRPr="00064A16">
        <w:rPr>
          <w:rFonts w:eastAsia="Arial" w:cs="Arial"/>
          <w:color w:val="000000"/>
        </w:rPr>
        <w:t xml:space="preserve">with the following wording: </w:t>
      </w:r>
      <w:r w:rsidR="008D36CD" w:rsidRPr="00064A16">
        <w:rPr>
          <w:rFonts w:eastAsia="Arial" w:cs="Arial"/>
          <w:color w:val="000000"/>
        </w:rPr>
        <w:t xml:space="preserve">“The Order Form </w:t>
      </w:r>
      <w:r w:rsidR="00304D03" w:rsidRPr="00064A16">
        <w:rPr>
          <w:rFonts w:eastAsia="Arial" w:cs="Arial"/>
          <w:color w:val="000000"/>
        </w:rPr>
        <w:t>contains</w:t>
      </w:r>
      <w:r w:rsidR="008D36CD" w:rsidRPr="00064A16">
        <w:rPr>
          <w:rFonts w:eastAsia="Arial" w:cs="Arial"/>
          <w:color w:val="000000"/>
        </w:rPr>
        <w:t xml:space="preserve"> an offer by the Supplier to provide the Deliverables subject to and in accordance with the terms and conditions of the Contract.”</w:t>
      </w:r>
    </w:p>
    <w:p w14:paraId="3BA4E3A7" w14:textId="2F87E465" w:rsidR="0076705B" w:rsidRPr="00064A16" w:rsidRDefault="0076705B" w:rsidP="00064A16">
      <w:pPr>
        <w:pStyle w:val="ListParagraph"/>
        <w:numPr>
          <w:ilvl w:val="2"/>
          <w:numId w:val="4"/>
        </w:numPr>
        <w:overflowPunct/>
        <w:autoSpaceDE/>
        <w:autoSpaceDN/>
        <w:adjustRightInd/>
        <w:spacing w:line="240" w:lineRule="auto"/>
        <w:textAlignment w:val="auto"/>
        <w:rPr>
          <w:rFonts w:eastAsia="Arial" w:cs="Arial"/>
          <w:color w:val="000000"/>
        </w:rPr>
      </w:pPr>
      <w:r w:rsidRPr="00064A16">
        <w:rPr>
          <w:rFonts w:eastAsia="Arial" w:cs="Arial"/>
          <w:color w:val="000000"/>
        </w:rPr>
        <w:t xml:space="preserve">Clause 3.2 </w:t>
      </w:r>
      <w:r w:rsidR="00602FC8" w:rsidRPr="00064A16">
        <w:rPr>
          <w:rFonts w:eastAsia="Arial" w:cs="Arial"/>
          <w:color w:val="000000"/>
        </w:rPr>
        <w:t xml:space="preserve">replaced </w:t>
      </w:r>
      <w:r w:rsidRPr="00064A16">
        <w:rPr>
          <w:rFonts w:eastAsia="Arial" w:cs="Arial"/>
          <w:color w:val="000000"/>
        </w:rPr>
        <w:t xml:space="preserve">with the following wording: “The Buyer is deemed to have accepted the </w:t>
      </w:r>
      <w:r w:rsidR="008D36CD" w:rsidRPr="00064A16">
        <w:rPr>
          <w:rFonts w:eastAsia="Arial" w:cs="Arial"/>
          <w:color w:val="000000"/>
        </w:rPr>
        <w:t xml:space="preserve">Supplier’s </w:t>
      </w:r>
      <w:r w:rsidRPr="00064A16">
        <w:rPr>
          <w:rFonts w:eastAsia="Arial" w:cs="Arial"/>
          <w:color w:val="000000"/>
        </w:rPr>
        <w:t xml:space="preserve">offer when the Buyer issues the letter of award along with the </w:t>
      </w:r>
      <w:r w:rsidR="00B63BA6" w:rsidRPr="00064A16">
        <w:rPr>
          <w:rFonts w:eastAsia="Arial" w:cs="Arial"/>
          <w:color w:val="000000"/>
        </w:rPr>
        <w:t xml:space="preserve">completed </w:t>
      </w:r>
      <w:r w:rsidRPr="00064A16">
        <w:rPr>
          <w:rFonts w:eastAsia="Arial" w:cs="Arial"/>
          <w:color w:val="000000"/>
        </w:rPr>
        <w:t>Order Form.”</w:t>
      </w:r>
    </w:p>
    <w:p w14:paraId="4E4D9AC2" w14:textId="77777777" w:rsidR="008D36CD" w:rsidRPr="00064A16" w:rsidRDefault="008D36CD" w:rsidP="00064A16">
      <w:pPr>
        <w:pStyle w:val="ListParagraph"/>
        <w:overflowPunct/>
        <w:autoSpaceDE/>
        <w:autoSpaceDN/>
        <w:adjustRightInd/>
        <w:spacing w:line="240" w:lineRule="auto"/>
        <w:ind w:left="1843"/>
        <w:textAlignment w:val="auto"/>
        <w:rPr>
          <w:rFonts w:eastAsia="Arial" w:cs="Arial"/>
          <w:color w:val="000000"/>
        </w:rPr>
      </w:pPr>
    </w:p>
    <w:p w14:paraId="2D2378D0" w14:textId="5A0F6B9B" w:rsidR="00B90081" w:rsidRPr="00064A16" w:rsidRDefault="00686D04" w:rsidP="00064A16">
      <w:pPr>
        <w:pStyle w:val="ListParagraph"/>
        <w:numPr>
          <w:ilvl w:val="1"/>
          <w:numId w:val="4"/>
        </w:numPr>
        <w:overflowPunct/>
        <w:autoSpaceDE/>
        <w:autoSpaceDN/>
        <w:adjustRightInd/>
        <w:spacing w:line="240" w:lineRule="auto"/>
        <w:textAlignment w:val="auto"/>
        <w:rPr>
          <w:rFonts w:eastAsia="Arial" w:cs="Arial"/>
          <w:color w:val="000000"/>
        </w:rPr>
      </w:pPr>
      <w:r w:rsidRPr="00064A16">
        <w:rPr>
          <w:rFonts w:eastAsia="Arial" w:cs="Arial"/>
          <w:color w:val="000000"/>
        </w:rPr>
        <w:t>Clause 4</w:t>
      </w:r>
      <w:r w:rsidR="00B95C6D" w:rsidRPr="00064A16">
        <w:rPr>
          <w:rFonts w:eastAsia="Arial" w:cs="Arial"/>
          <w:color w:val="000000"/>
        </w:rPr>
        <w:t>.2</w:t>
      </w:r>
      <w:r w:rsidRPr="00064A16">
        <w:rPr>
          <w:rFonts w:eastAsia="Arial" w:cs="Arial"/>
          <w:color w:val="000000"/>
        </w:rPr>
        <w:t xml:space="preserve"> (</w:t>
      </w:r>
      <w:r w:rsidRPr="00064A16">
        <w:rPr>
          <w:rFonts w:eastAsia="Arial" w:cs="Arial"/>
          <w:i/>
          <w:iCs/>
          <w:color w:val="000000"/>
        </w:rPr>
        <w:t>Goods clauses)</w:t>
      </w:r>
    </w:p>
    <w:p w14:paraId="1C9FFEFD" w14:textId="77777777" w:rsidR="00B95C6D" w:rsidRPr="00064A16" w:rsidRDefault="00B95C6D" w:rsidP="00064A16">
      <w:pPr>
        <w:pStyle w:val="ListParagraph"/>
        <w:overflowPunct/>
        <w:autoSpaceDE/>
        <w:autoSpaceDN/>
        <w:adjustRightInd/>
        <w:spacing w:line="240" w:lineRule="auto"/>
        <w:ind w:left="907"/>
        <w:textAlignment w:val="auto"/>
        <w:rPr>
          <w:rFonts w:eastAsia="Arial" w:cs="Arial"/>
          <w:color w:val="000000"/>
        </w:rPr>
      </w:pPr>
    </w:p>
    <w:p w14:paraId="19250FB5" w14:textId="0B861B7E" w:rsidR="00B95C6D" w:rsidRPr="00064A16" w:rsidRDefault="00B95C6D" w:rsidP="00064A16">
      <w:pPr>
        <w:pStyle w:val="ListParagraph"/>
        <w:numPr>
          <w:ilvl w:val="2"/>
          <w:numId w:val="4"/>
        </w:numPr>
        <w:overflowPunct/>
        <w:autoSpaceDE/>
        <w:autoSpaceDN/>
        <w:adjustRightInd/>
        <w:spacing w:line="240" w:lineRule="auto"/>
        <w:textAlignment w:val="auto"/>
        <w:rPr>
          <w:rFonts w:eastAsia="Arial" w:cs="Arial"/>
          <w:color w:val="000000"/>
        </w:rPr>
      </w:pPr>
      <w:r w:rsidRPr="00064A16">
        <w:rPr>
          <w:rFonts w:eastAsia="Arial" w:cs="Arial"/>
          <w:color w:val="000000"/>
        </w:rPr>
        <w:t>Clause 4.2.5 replaced with the following wording: “The Supplier must deliver the Goods Delivery Duty Paid (DDP) Delivery location, Incoterms® 2020, unless otherwise as specified in the Order Form:</w:t>
      </w:r>
    </w:p>
    <w:p w14:paraId="32D96706" w14:textId="77777777" w:rsidR="00B95C6D" w:rsidRPr="00064A16" w:rsidRDefault="00B95C6D" w:rsidP="00064A16">
      <w:pPr>
        <w:pStyle w:val="ListParagraph"/>
        <w:overflowPunct/>
        <w:autoSpaceDE/>
        <w:autoSpaceDN/>
        <w:adjustRightInd/>
        <w:spacing w:line="240" w:lineRule="auto"/>
        <w:ind w:left="1843"/>
        <w:textAlignment w:val="auto"/>
        <w:rPr>
          <w:rFonts w:eastAsia="Arial" w:cs="Arial"/>
          <w:color w:val="000000"/>
        </w:rPr>
      </w:pPr>
    </w:p>
    <w:p w14:paraId="3DD849FA" w14:textId="77777777" w:rsidR="00B95C6D" w:rsidRPr="00064A16" w:rsidRDefault="00B95C6D" w:rsidP="00064A16">
      <w:pPr>
        <w:pStyle w:val="ListParagraph"/>
        <w:overflowPunct/>
        <w:autoSpaceDE/>
        <w:autoSpaceDN/>
        <w:adjustRightInd/>
        <w:spacing w:line="240" w:lineRule="auto"/>
        <w:ind w:left="2160"/>
        <w:textAlignment w:val="auto"/>
        <w:rPr>
          <w:rFonts w:eastAsia="Arial" w:cs="Arial"/>
          <w:color w:val="000000"/>
        </w:rPr>
      </w:pPr>
      <w:r w:rsidRPr="00064A16">
        <w:rPr>
          <w:rFonts w:eastAsia="Arial" w:cs="Arial"/>
          <w:color w:val="000000"/>
        </w:rPr>
        <w:t>(a) on the Delivery date specified in the Order Form;</w:t>
      </w:r>
    </w:p>
    <w:p w14:paraId="2D9AD0A4" w14:textId="77777777" w:rsidR="00B95C6D" w:rsidRPr="00064A16" w:rsidRDefault="00B95C6D" w:rsidP="00064A16">
      <w:pPr>
        <w:pStyle w:val="ListParagraph"/>
        <w:overflowPunct/>
        <w:autoSpaceDE/>
        <w:autoSpaceDN/>
        <w:adjustRightInd/>
        <w:spacing w:line="240" w:lineRule="auto"/>
        <w:ind w:left="2160"/>
        <w:textAlignment w:val="auto"/>
        <w:rPr>
          <w:rFonts w:eastAsia="Arial" w:cs="Arial"/>
          <w:color w:val="000000"/>
        </w:rPr>
      </w:pPr>
      <w:r w:rsidRPr="00064A16">
        <w:rPr>
          <w:rFonts w:eastAsia="Arial" w:cs="Arial"/>
          <w:color w:val="000000"/>
        </w:rPr>
        <w:t>(b) at the Delivery location specified in the Order Form; and</w:t>
      </w:r>
    </w:p>
    <w:p w14:paraId="2742EEBC" w14:textId="77777777" w:rsidR="00B95C6D" w:rsidRPr="00064A16" w:rsidRDefault="00B95C6D" w:rsidP="00064A16">
      <w:pPr>
        <w:pStyle w:val="ListParagraph"/>
        <w:overflowPunct/>
        <w:autoSpaceDE/>
        <w:autoSpaceDN/>
        <w:adjustRightInd/>
        <w:spacing w:line="240" w:lineRule="auto"/>
        <w:ind w:left="2160"/>
        <w:textAlignment w:val="auto"/>
        <w:rPr>
          <w:rFonts w:eastAsia="Arial" w:cs="Arial"/>
          <w:color w:val="000000"/>
        </w:rPr>
      </w:pPr>
      <w:r w:rsidRPr="00064A16">
        <w:rPr>
          <w:rFonts w:eastAsia="Arial" w:cs="Arial"/>
          <w:color w:val="000000"/>
        </w:rPr>
        <w:t>(c) during Buyer’s working hours or as instructed by the Buyer.</w:t>
      </w:r>
    </w:p>
    <w:p w14:paraId="699E501F" w14:textId="77777777" w:rsidR="00B95C6D" w:rsidRPr="00064A16" w:rsidRDefault="00B95C6D" w:rsidP="00064A16">
      <w:pPr>
        <w:pStyle w:val="ListParagraph"/>
        <w:overflowPunct/>
        <w:autoSpaceDE/>
        <w:autoSpaceDN/>
        <w:adjustRightInd/>
        <w:spacing w:line="240" w:lineRule="auto"/>
        <w:ind w:left="1843"/>
        <w:textAlignment w:val="auto"/>
        <w:rPr>
          <w:rFonts w:eastAsia="Arial" w:cs="Arial"/>
          <w:color w:val="000000"/>
        </w:rPr>
      </w:pPr>
    </w:p>
    <w:p w14:paraId="1901534D" w14:textId="6D5C6F56" w:rsidR="00B90081" w:rsidRDefault="00B95C6D" w:rsidP="00064A16">
      <w:pPr>
        <w:pStyle w:val="ListParagraph"/>
        <w:overflowPunct/>
        <w:autoSpaceDE/>
        <w:autoSpaceDN/>
        <w:adjustRightInd/>
        <w:spacing w:line="240" w:lineRule="auto"/>
        <w:ind w:left="1843"/>
        <w:textAlignment w:val="auto"/>
        <w:rPr>
          <w:rFonts w:eastAsia="Arial" w:cs="Arial"/>
          <w:color w:val="000000"/>
        </w:rPr>
      </w:pPr>
      <w:r w:rsidRPr="00064A16">
        <w:rPr>
          <w:rFonts w:eastAsia="Arial" w:cs="Arial"/>
          <w:color w:val="000000"/>
        </w:rPr>
        <w:t>The Supplier (at its own cost) shall comply with all administrative requirements and customs clear the Goods for export and for import (as applicable and necessary). All administrative, transport costs, licencing costs, export or import duties, taxes, tariffs, levies, etc., present or future, at place or in country of origin, or at the place of Delivery or in country of destination of the Goods shall be for the Supplier's account.”</w:t>
      </w:r>
    </w:p>
    <w:p w14:paraId="0E2820B9" w14:textId="77777777" w:rsidR="00064A16" w:rsidRPr="00064A16" w:rsidRDefault="00064A16" w:rsidP="00064A16">
      <w:pPr>
        <w:pStyle w:val="ListParagraph"/>
        <w:overflowPunct/>
        <w:autoSpaceDE/>
        <w:autoSpaceDN/>
        <w:adjustRightInd/>
        <w:spacing w:line="240" w:lineRule="auto"/>
        <w:ind w:left="1843"/>
        <w:textAlignment w:val="auto"/>
        <w:rPr>
          <w:rFonts w:eastAsia="Arial" w:cs="Arial"/>
          <w:color w:val="000000"/>
        </w:rPr>
      </w:pPr>
    </w:p>
    <w:p w14:paraId="33786F78" w14:textId="2284698C" w:rsidR="00064A16" w:rsidRDefault="0076705B" w:rsidP="00064A16">
      <w:pPr>
        <w:pStyle w:val="ListParagraph"/>
        <w:numPr>
          <w:ilvl w:val="1"/>
          <w:numId w:val="4"/>
        </w:numPr>
        <w:overflowPunct/>
        <w:autoSpaceDE/>
        <w:autoSpaceDN/>
        <w:adjustRightInd/>
        <w:spacing w:line="240" w:lineRule="auto"/>
        <w:textAlignment w:val="auto"/>
        <w:rPr>
          <w:rFonts w:eastAsia="Arial" w:cs="Arial"/>
          <w:color w:val="000000"/>
        </w:rPr>
      </w:pPr>
      <w:r w:rsidRPr="00064A16">
        <w:rPr>
          <w:rFonts w:eastAsia="Arial" w:cs="Arial"/>
          <w:color w:val="000000"/>
        </w:rPr>
        <w:t>Clause 13 (</w:t>
      </w:r>
      <w:r w:rsidRPr="00064A16">
        <w:rPr>
          <w:rFonts w:eastAsia="Arial" w:cs="Arial"/>
          <w:i/>
          <w:iCs/>
          <w:color w:val="000000"/>
        </w:rPr>
        <w:t>Obeying the Law</w:t>
      </w:r>
      <w:r w:rsidRPr="00064A16">
        <w:rPr>
          <w:rFonts w:eastAsia="Arial" w:cs="Arial"/>
          <w:color w:val="000000"/>
        </w:rPr>
        <w:t>)</w:t>
      </w:r>
    </w:p>
    <w:p w14:paraId="4CD1EF0F" w14:textId="77777777" w:rsidR="00064A16" w:rsidRPr="00064A16" w:rsidRDefault="00064A16" w:rsidP="00064A16">
      <w:pPr>
        <w:pStyle w:val="ListParagraph"/>
        <w:overflowPunct/>
        <w:autoSpaceDE/>
        <w:autoSpaceDN/>
        <w:adjustRightInd/>
        <w:spacing w:line="240" w:lineRule="auto"/>
        <w:ind w:left="907"/>
        <w:textAlignment w:val="auto"/>
        <w:rPr>
          <w:rFonts w:eastAsia="Arial" w:cs="Arial"/>
          <w:color w:val="000000"/>
        </w:rPr>
      </w:pPr>
    </w:p>
    <w:p w14:paraId="4A916451" w14:textId="43D353E2" w:rsidR="005D03D2" w:rsidRPr="00064A16" w:rsidRDefault="0076705B" w:rsidP="00064A16">
      <w:pPr>
        <w:pStyle w:val="ListParagraph"/>
        <w:numPr>
          <w:ilvl w:val="2"/>
          <w:numId w:val="4"/>
        </w:numPr>
        <w:overflowPunct/>
        <w:autoSpaceDE/>
        <w:autoSpaceDN/>
        <w:adjustRightInd/>
        <w:spacing w:line="240" w:lineRule="auto"/>
        <w:contextualSpacing w:val="0"/>
        <w:textAlignment w:val="auto"/>
        <w:rPr>
          <w:rFonts w:eastAsia="Arial" w:cs="Arial"/>
        </w:rPr>
      </w:pPr>
      <w:r w:rsidRPr="00064A16">
        <w:rPr>
          <w:rFonts w:eastAsia="Arial" w:cs="Arial"/>
        </w:rPr>
        <w:t>Clause 13.1.1</w:t>
      </w:r>
      <w:r w:rsidR="00424FE6" w:rsidRPr="00064A16">
        <w:rPr>
          <w:rFonts w:eastAsia="Arial" w:cs="Arial"/>
        </w:rPr>
        <w:t>: the link “</w:t>
      </w:r>
      <w:hyperlink r:id="rId8" w:history="1">
        <w:r w:rsidR="00424FE6" w:rsidRPr="00064A16">
          <w:rPr>
            <w:rFonts w:cs="Arial"/>
            <w:color w:val="1155CC"/>
            <w:u w:val="single"/>
          </w:rPr>
          <w:t>(</w:t>
        </w:r>
      </w:hyperlink>
      <w:hyperlink r:id="rId9" w:history="1">
        <w:r w:rsidR="00424FE6" w:rsidRPr="00064A16">
          <w:rPr>
            <w:rFonts w:cs="Arial"/>
            <w:color w:val="1155CC"/>
            <w:u w:val="single"/>
          </w:rPr>
          <w:t>https://assets.publishing.service.gov.uk/government/uploads/system/uploads/attachment_data/file/1163536/Supplier_Code_of_Conduct_v3.pdf</w:t>
        </w:r>
      </w:hyperlink>
      <w:r w:rsidR="00424FE6" w:rsidRPr="00064A16">
        <w:rPr>
          <w:rFonts w:cs="Arial"/>
          <w:color w:val="0000FF"/>
          <w:u w:val="single"/>
        </w:rPr>
        <w:t>f</w:t>
      </w:r>
      <w:r w:rsidR="00424FE6" w:rsidRPr="00064A16">
        <w:rPr>
          <w:rFonts w:cs="Arial"/>
        </w:rPr>
        <w:t xml:space="preserve">)” </w:t>
      </w:r>
      <w:r w:rsidR="00015AB7" w:rsidRPr="00064A16">
        <w:rPr>
          <w:rFonts w:eastAsia="Arial" w:cs="Arial"/>
        </w:rPr>
        <w:t xml:space="preserve"> </w:t>
      </w:r>
      <w:r w:rsidR="00602FC8" w:rsidRPr="00064A16">
        <w:rPr>
          <w:rFonts w:eastAsia="Arial" w:cs="Arial"/>
        </w:rPr>
        <w:lastRenderedPageBreak/>
        <w:t xml:space="preserve">replaced </w:t>
      </w:r>
      <w:r w:rsidRPr="00064A16">
        <w:rPr>
          <w:rFonts w:eastAsia="Arial" w:cs="Arial"/>
        </w:rPr>
        <w:t xml:space="preserve">with </w:t>
      </w:r>
      <w:r w:rsidR="005D03D2" w:rsidRPr="00064A16">
        <w:rPr>
          <w:rFonts w:eastAsia="Arial" w:cs="Arial"/>
          <w:color w:val="000000"/>
        </w:rPr>
        <w:t>the</w:t>
      </w:r>
      <w:r w:rsidR="005D03D2" w:rsidRPr="00064A16">
        <w:rPr>
          <w:rFonts w:eastAsia="Arial" w:cs="Arial"/>
        </w:rPr>
        <w:t xml:space="preserve"> following </w:t>
      </w:r>
      <w:r w:rsidR="00424FE6" w:rsidRPr="00064A16">
        <w:rPr>
          <w:rFonts w:eastAsia="Arial" w:cs="Arial"/>
        </w:rPr>
        <w:t>link</w:t>
      </w:r>
      <w:r w:rsidR="005D03D2" w:rsidRPr="00064A16">
        <w:rPr>
          <w:rFonts w:eastAsia="Arial" w:cs="Arial"/>
        </w:rPr>
        <w:t>: “:</w:t>
      </w:r>
      <w:r w:rsidR="005D03D2" w:rsidRPr="00064A16">
        <w:rPr>
          <w:rFonts w:cs="Arial"/>
          <w:b/>
          <w:bCs/>
          <w:i/>
          <w:iCs/>
          <w:highlight w:val="yellow"/>
        </w:rPr>
        <w:t xml:space="preserve">[Guidance: Buyer to Insert relevant link and delete others: </w:t>
      </w:r>
    </w:p>
    <w:p w14:paraId="46C26293" w14:textId="1A06DB54" w:rsidR="005D03D2" w:rsidRPr="00064A16" w:rsidRDefault="000B3CDB" w:rsidP="00064A16">
      <w:pPr>
        <w:pStyle w:val="GPSL3NUMBERED"/>
        <w:numPr>
          <w:ilvl w:val="0"/>
          <w:numId w:val="7"/>
        </w:numPr>
        <w:pBdr>
          <w:top w:val="nil"/>
          <w:left w:val="nil"/>
          <w:bottom w:val="nil"/>
          <w:right w:val="nil"/>
          <w:between w:val="nil"/>
        </w:pBdr>
        <w:ind w:left="3240"/>
        <w:rPr>
          <w:rFonts w:ascii="Arial" w:hAnsi="Arial" w:cs="Arial"/>
          <w:b/>
          <w:bCs/>
          <w:i/>
          <w:iCs/>
          <w:sz w:val="22"/>
          <w:highlight w:val="yellow"/>
        </w:rPr>
      </w:pPr>
      <w:r w:rsidRPr="00064A16">
        <w:rPr>
          <w:sz w:val="22"/>
        </w:rPr>
        <w:t>“</w:t>
      </w:r>
      <w:hyperlink r:id="rId10" w:history="1">
        <w:r w:rsidRPr="00064A16">
          <w:rPr>
            <w:rStyle w:val="Hyperlink"/>
            <w:rFonts w:ascii="Arial" w:hAnsi="Arial" w:cs="Arial"/>
            <w:b/>
            <w:bCs/>
            <w:i/>
            <w:iCs/>
            <w:sz w:val="22"/>
            <w:highlight w:val="yellow"/>
          </w:rPr>
          <w:t>https://www.finance-ni.gov.uk/publications/supplier-code-conduct</w:t>
        </w:r>
      </w:hyperlink>
    </w:p>
    <w:p w14:paraId="2A4C7181" w14:textId="77777777" w:rsidR="005D03D2" w:rsidRPr="00064A16" w:rsidRDefault="008D2481" w:rsidP="00064A16">
      <w:pPr>
        <w:pStyle w:val="GPSL3NUMBERED"/>
        <w:numPr>
          <w:ilvl w:val="0"/>
          <w:numId w:val="7"/>
        </w:numPr>
        <w:pBdr>
          <w:top w:val="nil"/>
          <w:left w:val="nil"/>
          <w:bottom w:val="nil"/>
          <w:right w:val="nil"/>
          <w:between w:val="nil"/>
        </w:pBdr>
        <w:ind w:left="3240"/>
        <w:rPr>
          <w:rStyle w:val="Hyperlink"/>
          <w:rFonts w:ascii="Arial" w:hAnsi="Arial" w:cs="Arial"/>
          <w:b/>
          <w:bCs/>
          <w:i/>
          <w:iCs/>
          <w:sz w:val="22"/>
          <w:highlight w:val="yellow"/>
        </w:rPr>
      </w:pPr>
      <w:hyperlink r:id="rId11" w:history="1">
        <w:r w:rsidR="005D03D2" w:rsidRPr="00064A16">
          <w:rPr>
            <w:rStyle w:val="Hyperlink"/>
            <w:rFonts w:ascii="Arial" w:hAnsi="Arial" w:cs="Arial"/>
            <w:b/>
            <w:bCs/>
            <w:i/>
            <w:iCs/>
            <w:sz w:val="22"/>
            <w:highlight w:val="yellow"/>
          </w:rPr>
          <w:t>Supplier Code of Conduct - Business Services Organisation (BSO) Website</w:t>
        </w:r>
      </w:hyperlink>
    </w:p>
    <w:p w14:paraId="51AB1C02" w14:textId="593B81A4" w:rsidR="005D03D2" w:rsidRPr="00064A16" w:rsidRDefault="008D2481" w:rsidP="00064A16">
      <w:pPr>
        <w:pStyle w:val="GPSL3NUMBERED"/>
        <w:numPr>
          <w:ilvl w:val="0"/>
          <w:numId w:val="7"/>
        </w:numPr>
        <w:pBdr>
          <w:top w:val="nil"/>
          <w:left w:val="nil"/>
          <w:bottom w:val="nil"/>
          <w:right w:val="nil"/>
          <w:between w:val="nil"/>
        </w:pBdr>
        <w:ind w:left="3240"/>
        <w:rPr>
          <w:rFonts w:ascii="Arial" w:hAnsi="Arial" w:cs="Arial"/>
          <w:i/>
          <w:iCs/>
          <w:color w:val="0563C1" w:themeColor="hyperlink"/>
          <w:sz w:val="22"/>
          <w:highlight w:val="yellow"/>
          <w:u w:val="single"/>
        </w:rPr>
      </w:pPr>
      <w:hyperlink r:id="rId12" w:history="1">
        <w:r w:rsidR="005D03D2" w:rsidRPr="00064A16">
          <w:rPr>
            <w:rStyle w:val="Hyperlink"/>
            <w:rFonts w:ascii="Arial" w:hAnsi="Arial" w:cs="Arial"/>
            <w:b/>
            <w:bCs/>
            <w:i/>
            <w:iCs/>
            <w:sz w:val="22"/>
            <w:highlight w:val="yellow"/>
          </w:rPr>
          <w:t>Procurement Policy, Processes &amp; Conditions | Education Authority Northern Ireland</w:t>
        </w:r>
      </w:hyperlink>
      <w:r w:rsidR="005D03D2" w:rsidRPr="00064A16">
        <w:rPr>
          <w:rStyle w:val="Hyperlink"/>
          <w:rFonts w:ascii="Arial" w:hAnsi="Arial" w:cs="Arial"/>
          <w:i/>
          <w:iCs/>
          <w:sz w:val="22"/>
          <w:highlight w:val="yellow"/>
        </w:rPr>
        <w:t>.</w:t>
      </w:r>
      <w:r w:rsidR="008A777B" w:rsidRPr="00064A16">
        <w:rPr>
          <w:rStyle w:val="Hyperlink"/>
          <w:rFonts w:ascii="Arial" w:hAnsi="Arial" w:cs="Arial"/>
          <w:i/>
          <w:iCs/>
          <w:sz w:val="22"/>
          <w:highlight w:val="yellow"/>
        </w:rPr>
        <w:t>”</w:t>
      </w:r>
    </w:p>
    <w:p w14:paraId="01825900" w14:textId="4904EAAE" w:rsidR="0076705B" w:rsidRPr="00064A16" w:rsidRDefault="0076705B" w:rsidP="00064A16">
      <w:pPr>
        <w:pStyle w:val="GPSL3NUMBERED"/>
        <w:numPr>
          <w:ilvl w:val="2"/>
          <w:numId w:val="4"/>
        </w:numPr>
        <w:pBdr>
          <w:top w:val="nil"/>
          <w:left w:val="nil"/>
          <w:bottom w:val="nil"/>
          <w:right w:val="nil"/>
          <w:between w:val="nil"/>
        </w:pBdr>
        <w:ind w:left="1418"/>
        <w:rPr>
          <w:rFonts w:ascii="Arial" w:hAnsi="Arial" w:cs="Arial"/>
          <w:sz w:val="22"/>
        </w:rPr>
      </w:pPr>
      <w:r w:rsidRPr="00064A16">
        <w:rPr>
          <w:rFonts w:ascii="Arial" w:eastAsia="Arial" w:hAnsi="Arial" w:cs="Arial"/>
          <w:sz w:val="22"/>
        </w:rPr>
        <w:t xml:space="preserve">Clause 13.1.3 </w:t>
      </w:r>
      <w:r w:rsidR="00602FC8" w:rsidRPr="00064A16">
        <w:rPr>
          <w:rFonts w:ascii="Arial" w:eastAsia="Arial" w:hAnsi="Arial" w:cs="Arial"/>
          <w:sz w:val="22"/>
        </w:rPr>
        <w:t xml:space="preserve">replaced </w:t>
      </w:r>
      <w:r w:rsidRPr="00064A16">
        <w:rPr>
          <w:rFonts w:ascii="Arial" w:eastAsia="Arial" w:hAnsi="Arial" w:cs="Arial"/>
          <w:sz w:val="22"/>
        </w:rPr>
        <w:t>with the following wording: “</w:t>
      </w:r>
      <w:r w:rsidRPr="00064A16">
        <w:rPr>
          <w:rFonts w:ascii="Arial" w:hAnsi="Arial" w:cs="Arial"/>
          <w:sz w:val="22"/>
        </w:rPr>
        <w:t>must support the Buyer in fulfilling its duty to promote equality of opportunities and good relations under section 75 of the Northern Ireland Act 1998; and”</w:t>
      </w:r>
    </w:p>
    <w:p w14:paraId="009D1092" w14:textId="575FB281" w:rsidR="0076705B" w:rsidRPr="00064A16" w:rsidRDefault="0076705B" w:rsidP="00064A16">
      <w:pPr>
        <w:pStyle w:val="GPSL3NUMBERED"/>
        <w:numPr>
          <w:ilvl w:val="2"/>
          <w:numId w:val="4"/>
        </w:numPr>
        <w:pBdr>
          <w:top w:val="nil"/>
          <w:left w:val="nil"/>
          <w:bottom w:val="nil"/>
          <w:right w:val="nil"/>
          <w:between w:val="nil"/>
        </w:pBdr>
        <w:ind w:left="1418"/>
        <w:rPr>
          <w:rFonts w:ascii="Arial" w:hAnsi="Arial" w:cs="Arial"/>
          <w:sz w:val="22"/>
        </w:rPr>
      </w:pPr>
      <w:r w:rsidRPr="00064A16">
        <w:rPr>
          <w:rFonts w:ascii="Arial" w:eastAsia="Arial" w:hAnsi="Arial" w:cs="Arial"/>
          <w:sz w:val="22"/>
        </w:rPr>
        <w:t>Clause 13.1.4 –</w:t>
      </w:r>
      <w:r w:rsidR="00B90081" w:rsidRPr="00064A16">
        <w:rPr>
          <w:rFonts w:ascii="Arial" w:eastAsia="Arial" w:hAnsi="Arial" w:cs="Arial"/>
          <w:sz w:val="22"/>
        </w:rPr>
        <w:t xml:space="preserve">replaced with the following wording: </w:t>
      </w:r>
    </w:p>
    <w:p w14:paraId="55E7BB3E" w14:textId="3486FE40" w:rsidR="00B95C6D" w:rsidRPr="00064A16" w:rsidRDefault="00B95C6D" w:rsidP="00064A16">
      <w:pPr>
        <w:pStyle w:val="GPSL3NUMBERED"/>
        <w:pBdr>
          <w:top w:val="nil"/>
          <w:left w:val="nil"/>
          <w:bottom w:val="nil"/>
          <w:right w:val="nil"/>
          <w:between w:val="nil"/>
        </w:pBdr>
        <w:tabs>
          <w:tab w:val="clear" w:pos="1757"/>
        </w:tabs>
        <w:ind w:left="1843" w:firstLine="0"/>
        <w:rPr>
          <w:rFonts w:ascii="Arial" w:hAnsi="Arial" w:cs="Arial"/>
          <w:sz w:val="22"/>
        </w:rPr>
      </w:pPr>
      <w:r w:rsidRPr="00064A16">
        <w:rPr>
          <w:rFonts w:ascii="Arial" w:hAnsi="Arial" w:cs="Arial"/>
          <w:sz w:val="22"/>
        </w:rPr>
        <w:t>“</w:t>
      </w:r>
      <w:proofErr w:type="gramStart"/>
      <w:r w:rsidRPr="00064A16">
        <w:rPr>
          <w:rFonts w:ascii="Arial" w:hAnsi="Arial" w:cs="Arial"/>
          <w:sz w:val="22"/>
        </w:rPr>
        <w:t>shall</w:t>
      </w:r>
      <w:proofErr w:type="gramEnd"/>
      <w:r w:rsidRPr="00064A16">
        <w:rPr>
          <w:rFonts w:ascii="Arial" w:hAnsi="Arial" w:cs="Arial"/>
          <w:sz w:val="22"/>
        </w:rPr>
        <w:t xml:space="preserve"> not use, nor allow its Subcontractors to use forced, bonded or involuntary prison labour;</w:t>
      </w:r>
    </w:p>
    <w:p w14:paraId="36072A84" w14:textId="0AAC7899" w:rsidR="00B95C6D" w:rsidRPr="00064A16" w:rsidRDefault="00B95C6D" w:rsidP="00064A16">
      <w:pPr>
        <w:pStyle w:val="GPSL3NUMBERED"/>
        <w:pBdr>
          <w:top w:val="nil"/>
          <w:left w:val="nil"/>
          <w:bottom w:val="nil"/>
          <w:right w:val="nil"/>
          <w:between w:val="nil"/>
        </w:pBdr>
        <w:tabs>
          <w:tab w:val="clear" w:pos="1757"/>
        </w:tabs>
        <w:ind w:left="1843" w:firstLine="0"/>
        <w:rPr>
          <w:rFonts w:ascii="Arial" w:hAnsi="Arial" w:cs="Arial"/>
          <w:sz w:val="22"/>
        </w:rPr>
      </w:pPr>
      <w:r w:rsidRPr="00064A16">
        <w:rPr>
          <w:rFonts w:ascii="Arial" w:hAnsi="Arial" w:cs="Arial"/>
          <w:sz w:val="22"/>
        </w:rPr>
        <w:t xml:space="preserve">shall not require any Supplier Staff to lodge deposits or identity papers with the employer and shall be free to leave their employer after reasonable notice;  </w:t>
      </w:r>
    </w:p>
    <w:p w14:paraId="4BF6E07F" w14:textId="77777777" w:rsidR="00B95C6D" w:rsidRPr="00064A16" w:rsidRDefault="00B95C6D" w:rsidP="00064A16">
      <w:pPr>
        <w:pStyle w:val="GPSL3NUMBERED"/>
        <w:pBdr>
          <w:top w:val="nil"/>
          <w:left w:val="nil"/>
          <w:bottom w:val="nil"/>
          <w:right w:val="nil"/>
          <w:between w:val="nil"/>
        </w:pBdr>
        <w:tabs>
          <w:tab w:val="clear" w:pos="1757"/>
        </w:tabs>
        <w:ind w:left="1843" w:firstLine="0"/>
        <w:rPr>
          <w:rFonts w:ascii="Arial" w:hAnsi="Arial" w:cs="Arial"/>
          <w:sz w:val="22"/>
        </w:rPr>
      </w:pPr>
      <w:r w:rsidRPr="00064A16">
        <w:rPr>
          <w:rFonts w:ascii="Arial" w:hAnsi="Arial" w:cs="Arial"/>
          <w:sz w:val="22"/>
        </w:rPr>
        <w:t>warrants and represents that it has not been convicted of any slavery or human trafficking offences anywhere around the world;</w:t>
      </w:r>
    </w:p>
    <w:p w14:paraId="590F3A1B" w14:textId="77777777" w:rsidR="00B95C6D" w:rsidRPr="00064A16" w:rsidRDefault="00B95C6D" w:rsidP="00064A16">
      <w:pPr>
        <w:pStyle w:val="GPSL3NUMBERED"/>
        <w:pBdr>
          <w:top w:val="nil"/>
          <w:left w:val="nil"/>
          <w:bottom w:val="nil"/>
          <w:right w:val="nil"/>
          <w:between w:val="nil"/>
        </w:pBdr>
        <w:tabs>
          <w:tab w:val="clear" w:pos="1757"/>
        </w:tabs>
        <w:ind w:left="1843" w:firstLine="0"/>
        <w:rPr>
          <w:rFonts w:ascii="Arial" w:hAnsi="Arial" w:cs="Arial"/>
          <w:sz w:val="22"/>
        </w:rPr>
      </w:pPr>
      <w:r w:rsidRPr="00064A16">
        <w:rPr>
          <w:rFonts w:ascii="Arial" w:hAnsi="Arial" w:cs="Arial"/>
          <w:sz w:val="22"/>
        </w:rPr>
        <w:t>warrants that to the best of its knowledge it is not currently under investigation, inquiry or enforcement proceedings in relation to any allegation of slavery or human trafficking offences anywhere around the world;</w:t>
      </w:r>
    </w:p>
    <w:p w14:paraId="38351312" w14:textId="77777777" w:rsidR="00B95C6D" w:rsidRPr="00064A16" w:rsidRDefault="00B95C6D" w:rsidP="00064A16">
      <w:pPr>
        <w:pStyle w:val="GPSL3NUMBERED"/>
        <w:pBdr>
          <w:top w:val="nil"/>
          <w:left w:val="nil"/>
          <w:bottom w:val="nil"/>
          <w:right w:val="nil"/>
          <w:between w:val="nil"/>
        </w:pBdr>
        <w:tabs>
          <w:tab w:val="clear" w:pos="1757"/>
        </w:tabs>
        <w:ind w:left="1843" w:firstLine="0"/>
        <w:rPr>
          <w:rFonts w:ascii="Arial" w:hAnsi="Arial" w:cs="Arial"/>
          <w:sz w:val="22"/>
        </w:rPr>
      </w:pPr>
      <w:r w:rsidRPr="00064A16">
        <w:rPr>
          <w:rFonts w:ascii="Arial" w:hAnsi="Arial" w:cs="Arial"/>
          <w:sz w:val="22"/>
        </w:rPr>
        <w:t>shall make reasonable enquires to ensure that its officers, employees and Subcontractors have not been convicted of slavery or human trafficking offences anywhere around the world;</w:t>
      </w:r>
    </w:p>
    <w:p w14:paraId="67297DA4" w14:textId="5B1D126D" w:rsidR="00B95C6D" w:rsidRPr="00064A16" w:rsidRDefault="00B95C6D" w:rsidP="00064A16">
      <w:pPr>
        <w:pStyle w:val="GPSL3NUMBERED"/>
        <w:pBdr>
          <w:top w:val="nil"/>
          <w:left w:val="nil"/>
          <w:bottom w:val="nil"/>
          <w:right w:val="nil"/>
          <w:between w:val="nil"/>
        </w:pBdr>
        <w:tabs>
          <w:tab w:val="clear" w:pos="1757"/>
        </w:tabs>
        <w:ind w:left="1843" w:firstLine="0"/>
        <w:rPr>
          <w:rFonts w:ascii="Arial" w:hAnsi="Arial" w:cs="Arial"/>
          <w:sz w:val="22"/>
        </w:rPr>
      </w:pPr>
      <w:r w:rsidRPr="00064A16">
        <w:rPr>
          <w:rFonts w:ascii="Arial" w:hAnsi="Arial" w:cs="Arial"/>
          <w:sz w:val="22"/>
        </w:rPr>
        <w:t xml:space="preserve">shall have and maintain throughout the </w:t>
      </w:r>
      <w:r w:rsidR="009A2108" w:rsidRPr="00064A16">
        <w:rPr>
          <w:rFonts w:ascii="Arial" w:hAnsi="Arial" w:cs="Arial"/>
          <w:sz w:val="22"/>
        </w:rPr>
        <w:t>Term</w:t>
      </w:r>
      <w:r w:rsidRPr="00064A16">
        <w:rPr>
          <w:rFonts w:ascii="Arial" w:hAnsi="Arial" w:cs="Arial"/>
          <w:sz w:val="22"/>
        </w:rPr>
        <w:t xml:space="preserve"> its own policies and procedures to ensure its compliance with the Modern Slavery Act 2015 </w:t>
      </w:r>
      <w:r w:rsidR="009A2108" w:rsidRPr="00064A16">
        <w:rPr>
          <w:rFonts w:ascii="Arial" w:hAnsi="Arial" w:cs="Arial"/>
          <w:sz w:val="22"/>
        </w:rPr>
        <w:t xml:space="preserve">and the Human Trafficking and Exploitation (Criminal Justice and Support for Victims) Act Northern Ireland 2015, </w:t>
      </w:r>
      <w:r w:rsidRPr="00064A16">
        <w:rPr>
          <w:rFonts w:ascii="Arial" w:hAnsi="Arial" w:cs="Arial"/>
          <w:sz w:val="22"/>
        </w:rPr>
        <w:t>and include in its contracts with its Subcontractors anti-slavery and human trafficking provisions;</w:t>
      </w:r>
    </w:p>
    <w:p w14:paraId="3DC5F031" w14:textId="77777777" w:rsidR="00B95C6D" w:rsidRPr="00064A16" w:rsidRDefault="00B95C6D" w:rsidP="00064A16">
      <w:pPr>
        <w:pStyle w:val="GPSL3NUMBERED"/>
        <w:pBdr>
          <w:top w:val="nil"/>
          <w:left w:val="nil"/>
          <w:bottom w:val="nil"/>
          <w:right w:val="nil"/>
          <w:between w:val="nil"/>
        </w:pBdr>
        <w:tabs>
          <w:tab w:val="clear" w:pos="1757"/>
        </w:tabs>
        <w:ind w:left="1843" w:firstLine="0"/>
        <w:rPr>
          <w:rFonts w:ascii="Arial" w:hAnsi="Arial" w:cs="Arial"/>
          <w:sz w:val="22"/>
        </w:rPr>
      </w:pPr>
      <w:r w:rsidRPr="00064A16">
        <w:rPr>
          <w:rFonts w:ascii="Arial" w:hAnsi="Arial" w:cs="Arial"/>
          <w:sz w:val="22"/>
        </w:rPr>
        <w:t>shall implement due diligence procedures to ensure that there is no slavery or human trafficking in any part of its supply chain performing obligations under this Contract;</w:t>
      </w:r>
    </w:p>
    <w:p w14:paraId="6D9C6C0D" w14:textId="219A9E40" w:rsidR="00B95C6D" w:rsidRPr="00064A16" w:rsidRDefault="00B95C6D" w:rsidP="00064A16">
      <w:pPr>
        <w:pStyle w:val="GPSL3NUMBERED"/>
        <w:pBdr>
          <w:top w:val="nil"/>
          <w:left w:val="nil"/>
          <w:bottom w:val="nil"/>
          <w:right w:val="nil"/>
          <w:between w:val="nil"/>
        </w:pBdr>
        <w:tabs>
          <w:tab w:val="clear" w:pos="1757"/>
        </w:tabs>
        <w:ind w:left="1843" w:firstLine="0"/>
        <w:rPr>
          <w:rFonts w:ascii="Arial" w:hAnsi="Arial" w:cs="Arial"/>
          <w:sz w:val="22"/>
        </w:rPr>
      </w:pPr>
      <w:r w:rsidRPr="00064A16">
        <w:rPr>
          <w:rFonts w:ascii="Arial" w:hAnsi="Arial" w:cs="Arial"/>
          <w:sz w:val="22"/>
        </w:rPr>
        <w:t>shall prepare and deliver to the Buyer, an annual slavery and human trafficking report (in respect of which a statement under section 54 of the Modern Slavery Act 2015 would be sufficient) setting out the steps it has taken to ensure that slavery and human trafficking is not taking place in any of its supply chains or in any part of its business with its annual certification of compliance with this</w:t>
      </w:r>
      <w:r w:rsidR="009A2108" w:rsidRPr="00064A16">
        <w:rPr>
          <w:rFonts w:ascii="Arial" w:hAnsi="Arial" w:cs="Arial"/>
          <w:sz w:val="22"/>
        </w:rPr>
        <w:t xml:space="preserve"> clause</w:t>
      </w:r>
      <w:r w:rsidRPr="00064A16">
        <w:rPr>
          <w:rFonts w:ascii="Arial" w:hAnsi="Arial" w:cs="Arial"/>
          <w:sz w:val="22"/>
        </w:rPr>
        <w:t>;</w:t>
      </w:r>
    </w:p>
    <w:p w14:paraId="24EA3047" w14:textId="77777777" w:rsidR="00B95C6D" w:rsidRPr="00064A16" w:rsidRDefault="00B95C6D" w:rsidP="00064A16">
      <w:pPr>
        <w:pStyle w:val="GPSL3NUMBERED"/>
        <w:pBdr>
          <w:top w:val="nil"/>
          <w:left w:val="nil"/>
          <w:bottom w:val="nil"/>
          <w:right w:val="nil"/>
          <w:between w:val="nil"/>
        </w:pBdr>
        <w:tabs>
          <w:tab w:val="clear" w:pos="1757"/>
        </w:tabs>
        <w:ind w:left="1843" w:firstLine="0"/>
        <w:rPr>
          <w:rFonts w:ascii="Arial" w:hAnsi="Arial" w:cs="Arial"/>
          <w:sz w:val="22"/>
        </w:rPr>
      </w:pPr>
      <w:r w:rsidRPr="00064A16">
        <w:rPr>
          <w:rFonts w:ascii="Arial" w:hAnsi="Arial" w:cs="Arial"/>
          <w:sz w:val="22"/>
        </w:rPr>
        <w:t>shall not use, nor allow its employees or Subcontractors to use physical abuse or discipline, the threat of physical abuse, sexual or other harassment and verbal abuse or other forms of intimidation of its employees or Subcontractors;</w:t>
      </w:r>
    </w:p>
    <w:p w14:paraId="474AC984" w14:textId="77777777" w:rsidR="00B95C6D" w:rsidRPr="00064A16" w:rsidRDefault="00B95C6D" w:rsidP="00064A16">
      <w:pPr>
        <w:pStyle w:val="GPSL3NUMBERED"/>
        <w:pBdr>
          <w:top w:val="nil"/>
          <w:left w:val="nil"/>
          <w:bottom w:val="nil"/>
          <w:right w:val="nil"/>
          <w:between w:val="nil"/>
        </w:pBdr>
        <w:tabs>
          <w:tab w:val="clear" w:pos="1757"/>
        </w:tabs>
        <w:ind w:left="1843" w:firstLine="0"/>
        <w:rPr>
          <w:rFonts w:ascii="Arial" w:hAnsi="Arial" w:cs="Arial"/>
          <w:sz w:val="22"/>
        </w:rPr>
      </w:pPr>
      <w:r w:rsidRPr="00064A16">
        <w:rPr>
          <w:rFonts w:ascii="Arial" w:hAnsi="Arial" w:cs="Arial"/>
          <w:sz w:val="22"/>
        </w:rPr>
        <w:t>shall not use or allow child or slave labour to be used by its Subcontractors;</w:t>
      </w:r>
    </w:p>
    <w:p w14:paraId="1B21AFDC" w14:textId="2B1B82A1" w:rsidR="00B95C6D" w:rsidRPr="00064A16" w:rsidRDefault="00B95C6D" w:rsidP="00064A16">
      <w:pPr>
        <w:pStyle w:val="GPSL3NUMBERED"/>
        <w:pBdr>
          <w:top w:val="nil"/>
          <w:left w:val="nil"/>
          <w:bottom w:val="nil"/>
          <w:right w:val="nil"/>
          <w:between w:val="nil"/>
        </w:pBdr>
        <w:tabs>
          <w:tab w:val="clear" w:pos="1757"/>
        </w:tabs>
        <w:ind w:left="1843" w:firstLine="0"/>
        <w:rPr>
          <w:rFonts w:ascii="Arial" w:hAnsi="Arial" w:cs="Arial"/>
          <w:sz w:val="22"/>
        </w:rPr>
      </w:pPr>
      <w:r w:rsidRPr="00064A16">
        <w:rPr>
          <w:rFonts w:ascii="Arial" w:hAnsi="Arial" w:cs="Arial"/>
          <w:sz w:val="22"/>
        </w:rPr>
        <w:lastRenderedPageBreak/>
        <w:t>shall report the discovery or suspicion of any slavery, trafficking, forced labour, child labour, involuntary prison labour or labour rights abuses by it or its Subcontractors to the Buyer and Modern Slavery Helpline and relevant national or local law enforcement agencies; and</w:t>
      </w:r>
    </w:p>
    <w:p w14:paraId="11391F3E" w14:textId="03C6D6CC" w:rsidR="009A2108" w:rsidRPr="00064A16" w:rsidRDefault="009A2108" w:rsidP="00064A16">
      <w:pPr>
        <w:pStyle w:val="GPSL3NUMBERED"/>
        <w:pBdr>
          <w:top w:val="nil"/>
          <w:left w:val="nil"/>
          <w:bottom w:val="nil"/>
          <w:right w:val="nil"/>
          <w:between w:val="nil"/>
        </w:pBdr>
        <w:tabs>
          <w:tab w:val="clear" w:pos="1757"/>
        </w:tabs>
        <w:ind w:left="1843" w:firstLine="0"/>
        <w:rPr>
          <w:rFonts w:ascii="Arial" w:hAnsi="Arial" w:cs="Arial"/>
          <w:sz w:val="22"/>
        </w:rPr>
      </w:pPr>
      <w:r w:rsidRPr="00064A16">
        <w:rPr>
          <w:rFonts w:ascii="Arial" w:hAnsi="Arial" w:cs="Arial"/>
          <w:sz w:val="22"/>
        </w:rPr>
        <w:t>if the Supplier is in default under this clause the Buyer may by notice:</w:t>
      </w:r>
    </w:p>
    <w:p w14:paraId="57705561" w14:textId="4B63B096" w:rsidR="009A2108" w:rsidRPr="00064A16" w:rsidRDefault="009A2108" w:rsidP="00064A16">
      <w:pPr>
        <w:pStyle w:val="GPSL3NUMBERED"/>
        <w:pBdr>
          <w:top w:val="nil"/>
          <w:left w:val="nil"/>
          <w:bottom w:val="nil"/>
          <w:right w:val="nil"/>
          <w:between w:val="nil"/>
        </w:pBdr>
        <w:tabs>
          <w:tab w:val="clear" w:pos="1757"/>
        </w:tabs>
        <w:ind w:left="2160" w:firstLine="0"/>
        <w:rPr>
          <w:rFonts w:ascii="Arial" w:hAnsi="Arial" w:cs="Arial"/>
          <w:sz w:val="22"/>
        </w:rPr>
      </w:pPr>
      <w:r w:rsidRPr="00064A16">
        <w:rPr>
          <w:rFonts w:ascii="Arial" w:hAnsi="Arial" w:cs="Arial"/>
          <w:sz w:val="22"/>
        </w:rPr>
        <w:t>(a) require the Supplier to remove from performance of the contract any Subcontractor, Supplier Staff or other persons associated with it whose acts or omissions have caused the default or</w:t>
      </w:r>
    </w:p>
    <w:p w14:paraId="4157E225" w14:textId="6BDF6373" w:rsidR="00B95C6D" w:rsidRPr="00064A16" w:rsidRDefault="009A2108" w:rsidP="00064A16">
      <w:pPr>
        <w:pStyle w:val="GPSL3NUMBERED"/>
        <w:pBdr>
          <w:top w:val="nil"/>
          <w:left w:val="nil"/>
          <w:bottom w:val="nil"/>
          <w:right w:val="nil"/>
          <w:between w:val="nil"/>
        </w:pBdr>
        <w:tabs>
          <w:tab w:val="clear" w:pos="1757"/>
        </w:tabs>
        <w:ind w:left="2160" w:firstLine="0"/>
        <w:rPr>
          <w:rFonts w:ascii="Arial" w:hAnsi="Arial" w:cs="Arial"/>
          <w:sz w:val="22"/>
        </w:rPr>
      </w:pPr>
      <w:r w:rsidRPr="00064A16">
        <w:rPr>
          <w:rFonts w:ascii="Arial" w:hAnsi="Arial" w:cs="Arial"/>
          <w:sz w:val="22"/>
        </w:rPr>
        <w:t>(b) immediately terminate this Contract.”</w:t>
      </w:r>
    </w:p>
    <w:p w14:paraId="24917407" w14:textId="77777777" w:rsidR="0076705B" w:rsidRPr="00064A16" w:rsidRDefault="0076705B" w:rsidP="00064A16">
      <w:pPr>
        <w:keepNext/>
        <w:numPr>
          <w:ilvl w:val="1"/>
          <w:numId w:val="4"/>
        </w:numPr>
        <w:pBdr>
          <w:top w:val="nil"/>
          <w:left w:val="nil"/>
          <w:bottom w:val="nil"/>
          <w:right w:val="nil"/>
          <w:between w:val="nil"/>
        </w:pBdr>
        <w:overflowPunct/>
        <w:autoSpaceDE/>
        <w:autoSpaceDN/>
        <w:adjustRightInd/>
        <w:spacing w:line="240" w:lineRule="auto"/>
        <w:jc w:val="both"/>
        <w:textAlignment w:val="auto"/>
        <w:rPr>
          <w:rFonts w:cs="Arial"/>
        </w:rPr>
      </w:pPr>
      <w:r w:rsidRPr="00064A16">
        <w:rPr>
          <w:rFonts w:eastAsia="Arial" w:cs="Arial"/>
          <w:color w:val="000000" w:themeColor="text1"/>
        </w:rPr>
        <w:t>Clause 28 (</w:t>
      </w:r>
      <w:r w:rsidRPr="00064A16">
        <w:rPr>
          <w:rFonts w:eastAsia="Arial" w:cs="Arial"/>
          <w:i/>
          <w:iCs/>
          <w:color w:val="000000" w:themeColor="text1"/>
        </w:rPr>
        <w:t>Equality Diversity and Human Rights</w:t>
      </w:r>
      <w:r w:rsidRPr="00064A16">
        <w:rPr>
          <w:rFonts w:eastAsia="Arial" w:cs="Arial"/>
          <w:color w:val="000000" w:themeColor="text1"/>
        </w:rPr>
        <w:t>)</w:t>
      </w:r>
    </w:p>
    <w:p w14:paraId="7B1CFE5A" w14:textId="0D4FD7F5" w:rsidR="0076705B" w:rsidRPr="00064A16" w:rsidRDefault="0076705B" w:rsidP="00064A16">
      <w:pPr>
        <w:numPr>
          <w:ilvl w:val="2"/>
          <w:numId w:val="4"/>
        </w:numPr>
        <w:pBdr>
          <w:top w:val="nil"/>
          <w:left w:val="nil"/>
          <w:bottom w:val="nil"/>
          <w:right w:val="nil"/>
          <w:between w:val="nil"/>
        </w:pBdr>
        <w:overflowPunct/>
        <w:autoSpaceDE/>
        <w:autoSpaceDN/>
        <w:adjustRightInd/>
        <w:spacing w:line="240" w:lineRule="auto"/>
        <w:jc w:val="both"/>
        <w:textAlignment w:val="auto"/>
        <w:rPr>
          <w:rFonts w:cs="Arial"/>
        </w:rPr>
      </w:pPr>
      <w:r w:rsidRPr="00064A16">
        <w:rPr>
          <w:rFonts w:eastAsia="Arial" w:cs="Arial"/>
          <w:color w:val="000000"/>
        </w:rPr>
        <w:t xml:space="preserve">Clause 28.1.1 </w:t>
      </w:r>
      <w:r w:rsidR="00602FC8" w:rsidRPr="00064A16">
        <w:rPr>
          <w:rFonts w:eastAsia="Arial" w:cs="Arial"/>
          <w:color w:val="000000"/>
        </w:rPr>
        <w:t xml:space="preserve">replaced with </w:t>
      </w:r>
      <w:r w:rsidRPr="00064A16">
        <w:rPr>
          <w:rFonts w:eastAsia="Arial" w:cs="Arial"/>
          <w:color w:val="000000"/>
        </w:rPr>
        <w:t>the following wording: "protections against discrimination on the grounds of race, sex, gender reassignment, religion or belief, religious belief or political opinion, disability, sexual orientation, pregnancy, maternity, age or otherwise; and"</w:t>
      </w:r>
    </w:p>
    <w:p w14:paraId="2256B108" w14:textId="4B1C845B" w:rsidR="0076705B" w:rsidRPr="00064A16" w:rsidRDefault="0076705B" w:rsidP="00064A16">
      <w:pPr>
        <w:numPr>
          <w:ilvl w:val="2"/>
          <w:numId w:val="4"/>
        </w:numPr>
        <w:pBdr>
          <w:top w:val="nil"/>
          <w:left w:val="nil"/>
          <w:bottom w:val="nil"/>
          <w:right w:val="nil"/>
          <w:between w:val="nil"/>
        </w:pBdr>
        <w:overflowPunct/>
        <w:autoSpaceDE/>
        <w:autoSpaceDN/>
        <w:adjustRightInd/>
        <w:spacing w:line="240" w:lineRule="auto"/>
        <w:jc w:val="both"/>
        <w:textAlignment w:val="auto"/>
        <w:rPr>
          <w:rFonts w:cs="Arial"/>
        </w:rPr>
      </w:pPr>
      <w:r w:rsidRPr="00064A16">
        <w:rPr>
          <w:rFonts w:eastAsia="Arial" w:cs="Arial"/>
          <w:color w:val="000000"/>
        </w:rPr>
        <w:t xml:space="preserve">Clause 28.2 </w:t>
      </w:r>
      <w:r w:rsidR="00602FC8" w:rsidRPr="00064A16">
        <w:rPr>
          <w:rFonts w:eastAsia="Arial" w:cs="Arial"/>
          <w:color w:val="000000"/>
        </w:rPr>
        <w:t xml:space="preserve">replaced with </w:t>
      </w:r>
      <w:r w:rsidRPr="00064A16">
        <w:rPr>
          <w:rFonts w:eastAsia="Arial" w:cs="Arial"/>
          <w:color w:val="000000"/>
        </w:rPr>
        <w:t>the following wording: "The Supplier must use all reasonable endeavours, and inform the Buyer of the steps taken, to prevent anything that is considered to be unlawful discrimination by any court or tribunal, or the Northern Ireland Human Rights Commission</w:t>
      </w:r>
      <w:r w:rsidR="00770B63" w:rsidRPr="00064A16">
        <w:rPr>
          <w:rFonts w:eastAsia="Arial" w:cs="Arial"/>
          <w:color w:val="000000"/>
        </w:rPr>
        <w:t xml:space="preserve"> or </w:t>
      </w:r>
      <w:r w:rsidR="00770B63" w:rsidRPr="00064A16">
        <w:rPr>
          <w:rFonts w:cs="Arial"/>
          <w:lang w:eastAsia="en-GB"/>
        </w:rPr>
        <w:t>the Equality Commission for Northern Ireland</w:t>
      </w:r>
      <w:r w:rsidRPr="00064A16">
        <w:rPr>
          <w:rFonts w:eastAsia="Arial" w:cs="Arial"/>
          <w:color w:val="000000"/>
        </w:rPr>
        <w:t xml:space="preserve"> (or any successor organisation</w:t>
      </w:r>
      <w:r w:rsidR="00770B63" w:rsidRPr="00064A16">
        <w:rPr>
          <w:rFonts w:eastAsia="Arial" w:cs="Arial"/>
          <w:color w:val="000000"/>
        </w:rPr>
        <w:t>s</w:t>
      </w:r>
      <w:r w:rsidRPr="00064A16">
        <w:rPr>
          <w:rFonts w:eastAsia="Arial" w:cs="Arial"/>
          <w:color w:val="000000"/>
        </w:rPr>
        <w:t>) when working on this Contract."</w:t>
      </w:r>
    </w:p>
    <w:p w14:paraId="72D2322E" w14:textId="77777777" w:rsidR="0076705B" w:rsidRPr="00064A16" w:rsidRDefault="0076705B" w:rsidP="00064A16">
      <w:pPr>
        <w:keepNext/>
        <w:numPr>
          <w:ilvl w:val="1"/>
          <w:numId w:val="4"/>
        </w:numPr>
        <w:pBdr>
          <w:top w:val="nil"/>
          <w:left w:val="nil"/>
          <w:bottom w:val="nil"/>
          <w:right w:val="nil"/>
          <w:between w:val="nil"/>
        </w:pBdr>
        <w:overflowPunct/>
        <w:autoSpaceDE/>
        <w:autoSpaceDN/>
        <w:adjustRightInd/>
        <w:spacing w:line="240" w:lineRule="auto"/>
        <w:jc w:val="both"/>
        <w:textAlignment w:val="auto"/>
        <w:rPr>
          <w:rFonts w:cs="Arial"/>
        </w:rPr>
      </w:pPr>
      <w:r w:rsidRPr="00064A16">
        <w:rPr>
          <w:rFonts w:eastAsia="Arial" w:cs="Arial"/>
          <w:color w:val="000000" w:themeColor="text1"/>
        </w:rPr>
        <w:t>Clause 35 (</w:t>
      </w:r>
      <w:r w:rsidRPr="00064A16">
        <w:rPr>
          <w:rFonts w:eastAsia="Arial" w:cs="Arial"/>
          <w:i/>
          <w:iCs/>
          <w:color w:val="000000" w:themeColor="text1"/>
        </w:rPr>
        <w:t>Resolving Disputes</w:t>
      </w:r>
      <w:r w:rsidRPr="00064A16">
        <w:rPr>
          <w:rFonts w:eastAsia="Arial" w:cs="Arial"/>
          <w:color w:val="000000" w:themeColor="text1"/>
        </w:rPr>
        <w:t>):</w:t>
      </w:r>
    </w:p>
    <w:p w14:paraId="04DC0A59" w14:textId="6569F516" w:rsidR="0076705B" w:rsidRPr="00064A16" w:rsidRDefault="0076705B" w:rsidP="00064A16">
      <w:pPr>
        <w:pStyle w:val="Level2"/>
        <w:numPr>
          <w:ilvl w:val="2"/>
          <w:numId w:val="4"/>
        </w:numPr>
        <w:rPr>
          <w:rFonts w:cs="Arial"/>
        </w:rPr>
      </w:pPr>
      <w:r w:rsidRPr="00064A16">
        <w:rPr>
          <w:rFonts w:cs="Arial"/>
          <w:color w:val="000000"/>
        </w:rPr>
        <w:t xml:space="preserve">Clause 35.2 </w:t>
      </w:r>
      <w:r w:rsidR="00602FC8" w:rsidRPr="00064A16">
        <w:rPr>
          <w:rFonts w:cs="Arial"/>
          <w:color w:val="000000"/>
        </w:rPr>
        <w:t xml:space="preserve">replaced with </w:t>
      </w:r>
      <w:r w:rsidRPr="00064A16">
        <w:rPr>
          <w:rFonts w:cs="Arial"/>
          <w:color w:val="000000"/>
        </w:rPr>
        <w:t>the following wording: "</w:t>
      </w:r>
      <w:r w:rsidRPr="00064A16">
        <w:rPr>
          <w:rFonts w:cs="Arial"/>
        </w:rPr>
        <w:t xml:space="preserve"> If the dispute is not resolved at that meeting, the Parties can attempt to settle it by mediation using the </w:t>
      </w:r>
      <w:r w:rsidRPr="00064A16">
        <w:rPr>
          <w:rFonts w:cs="Arial"/>
          <w:color w:val="000000"/>
        </w:rPr>
        <w:t>Dispute Resolution Service (DRS) (administered by the Law Society of Northern Ireland)</w:t>
      </w:r>
      <w:r w:rsidRPr="00064A16">
        <w:rPr>
          <w:rFonts w:cs="Arial"/>
        </w:rPr>
        <w:t xml:space="preserve"> </w:t>
      </w:r>
      <w:r w:rsidR="00686D04" w:rsidRPr="00064A16">
        <w:rPr>
          <w:rFonts w:cs="Arial"/>
        </w:rPr>
        <w:t>Code of Practice</w:t>
      </w:r>
      <w:r w:rsidRPr="00064A16">
        <w:rPr>
          <w:rFonts w:cs="Arial"/>
        </w:rPr>
        <w:t xml:space="preserve"> current at the time of the dispute.  If either Party does not wish to use, or continue to use mediation, or mediation does not resolve the dispute, the dispute must be resolved using clauses </w:t>
      </w:r>
      <w:r w:rsidRPr="00064A16">
        <w:rPr>
          <w:rFonts w:cs="Arial"/>
        </w:rPr>
        <w:fldChar w:fldCharType="begin"/>
      </w:r>
      <w:r w:rsidRPr="00064A16">
        <w:rPr>
          <w:rFonts w:cs="Arial"/>
        </w:rPr>
        <w:instrText xml:space="preserve"> REF _Ref140667199 \w \h  \* MERGEFORMAT </w:instrText>
      </w:r>
      <w:r w:rsidRPr="00064A16">
        <w:rPr>
          <w:rFonts w:cs="Arial"/>
        </w:rPr>
      </w:r>
      <w:r w:rsidRPr="00064A16">
        <w:rPr>
          <w:rFonts w:cs="Arial"/>
        </w:rPr>
        <w:fldChar w:fldCharType="separate"/>
      </w:r>
      <w:r w:rsidRPr="00064A16">
        <w:rPr>
          <w:rFonts w:cs="Arial"/>
        </w:rPr>
        <w:t>35.3</w:t>
      </w:r>
      <w:r w:rsidRPr="00064A16">
        <w:rPr>
          <w:rFonts w:cs="Arial"/>
        </w:rPr>
        <w:fldChar w:fldCharType="end"/>
      </w:r>
      <w:r w:rsidRPr="00064A16">
        <w:rPr>
          <w:rFonts w:cs="Arial"/>
        </w:rPr>
        <w:t xml:space="preserve"> to </w:t>
      </w:r>
      <w:r w:rsidRPr="00064A16">
        <w:rPr>
          <w:rFonts w:cs="Arial"/>
        </w:rPr>
        <w:fldChar w:fldCharType="begin"/>
      </w:r>
      <w:r w:rsidRPr="00064A16">
        <w:rPr>
          <w:rFonts w:cs="Arial"/>
        </w:rPr>
        <w:instrText xml:space="preserve"> REF _Ref140667205 \w \h  \* MERGEFORMAT </w:instrText>
      </w:r>
      <w:r w:rsidRPr="00064A16">
        <w:rPr>
          <w:rFonts w:cs="Arial"/>
        </w:rPr>
      </w:r>
      <w:r w:rsidRPr="00064A16">
        <w:rPr>
          <w:rFonts w:cs="Arial"/>
        </w:rPr>
        <w:fldChar w:fldCharType="separate"/>
      </w:r>
      <w:r w:rsidRPr="00064A16">
        <w:rPr>
          <w:rFonts w:cs="Arial"/>
        </w:rPr>
        <w:t>35.5</w:t>
      </w:r>
      <w:r w:rsidRPr="00064A16">
        <w:rPr>
          <w:rFonts w:cs="Arial"/>
        </w:rPr>
        <w:fldChar w:fldCharType="end"/>
      </w:r>
      <w:r w:rsidRPr="00064A16">
        <w:rPr>
          <w:rFonts w:cs="Arial"/>
        </w:rPr>
        <w:t>.</w:t>
      </w:r>
    </w:p>
    <w:p w14:paraId="0885A0B9" w14:textId="775AA7AC" w:rsidR="0076705B" w:rsidRPr="00064A16" w:rsidRDefault="0076705B" w:rsidP="00064A16">
      <w:pPr>
        <w:numPr>
          <w:ilvl w:val="2"/>
          <w:numId w:val="4"/>
        </w:numPr>
        <w:pBdr>
          <w:top w:val="nil"/>
          <w:left w:val="nil"/>
          <w:bottom w:val="nil"/>
          <w:right w:val="nil"/>
          <w:between w:val="nil"/>
        </w:pBdr>
        <w:overflowPunct/>
        <w:autoSpaceDE/>
        <w:autoSpaceDN/>
        <w:adjustRightInd/>
        <w:spacing w:line="240" w:lineRule="auto"/>
        <w:jc w:val="both"/>
        <w:textAlignment w:val="auto"/>
        <w:rPr>
          <w:rFonts w:cs="Arial"/>
        </w:rPr>
      </w:pPr>
      <w:r w:rsidRPr="00064A16">
        <w:rPr>
          <w:rFonts w:eastAsia="Arial" w:cs="Arial"/>
          <w:color w:val="000000"/>
        </w:rPr>
        <w:t xml:space="preserve">Clause 35.3: the term "courts of England and Wales" </w:t>
      </w:r>
      <w:r w:rsidR="00602FC8" w:rsidRPr="00064A16">
        <w:rPr>
          <w:rFonts w:eastAsia="Arial" w:cs="Arial"/>
          <w:color w:val="000000"/>
        </w:rPr>
        <w:t>replaced with</w:t>
      </w:r>
      <w:r w:rsidR="0006641C" w:rsidRPr="00064A16">
        <w:rPr>
          <w:rFonts w:eastAsia="Arial" w:cs="Arial"/>
          <w:color w:val="000000"/>
        </w:rPr>
        <w:t xml:space="preserve"> the following wording:</w:t>
      </w:r>
      <w:r w:rsidRPr="00064A16">
        <w:rPr>
          <w:rFonts w:eastAsia="Arial" w:cs="Arial"/>
          <w:color w:val="000000"/>
        </w:rPr>
        <w:t xml:space="preserve"> "courts of Northern Ireland".</w:t>
      </w:r>
    </w:p>
    <w:p w14:paraId="09738904" w14:textId="2BF88031" w:rsidR="0076705B" w:rsidRPr="00064A16" w:rsidRDefault="0076705B" w:rsidP="00064A16">
      <w:pPr>
        <w:numPr>
          <w:ilvl w:val="2"/>
          <w:numId w:val="4"/>
        </w:numPr>
        <w:pBdr>
          <w:top w:val="nil"/>
          <w:left w:val="nil"/>
          <w:bottom w:val="nil"/>
          <w:right w:val="nil"/>
          <w:between w:val="nil"/>
        </w:pBdr>
        <w:overflowPunct/>
        <w:autoSpaceDE/>
        <w:autoSpaceDN/>
        <w:adjustRightInd/>
        <w:spacing w:line="240" w:lineRule="auto"/>
        <w:jc w:val="both"/>
        <w:textAlignment w:val="auto"/>
        <w:rPr>
          <w:rFonts w:cs="Arial"/>
        </w:rPr>
      </w:pPr>
      <w:r w:rsidRPr="00064A16">
        <w:rPr>
          <w:rFonts w:eastAsia="Arial" w:cs="Arial"/>
          <w:color w:val="000000"/>
        </w:rPr>
        <w:t>Clause 35.4:</w:t>
      </w:r>
      <w:r w:rsidR="0006641C" w:rsidRPr="00064A16">
        <w:rPr>
          <w:rFonts w:eastAsia="Arial" w:cs="Arial"/>
          <w:color w:val="000000"/>
        </w:rPr>
        <w:t xml:space="preserve"> </w:t>
      </w:r>
      <w:r w:rsidR="00E00EEB" w:rsidRPr="00064A16">
        <w:rPr>
          <w:rFonts w:eastAsia="Arial" w:cs="Arial"/>
          <w:color w:val="000000"/>
        </w:rPr>
        <w:t>replaced with</w:t>
      </w:r>
      <w:r w:rsidRPr="00064A16">
        <w:rPr>
          <w:rFonts w:eastAsia="Arial" w:cs="Arial"/>
          <w:color w:val="000000"/>
        </w:rPr>
        <w:t xml:space="preserve"> </w:t>
      </w:r>
      <w:r w:rsidR="00E00EEB" w:rsidRPr="00064A16">
        <w:rPr>
          <w:rFonts w:eastAsia="Arial" w:cs="Arial"/>
          <w:color w:val="000000"/>
        </w:rPr>
        <w:t>the following wording: “</w:t>
      </w:r>
      <w:r w:rsidR="00AC2095" w:rsidRPr="00064A16">
        <w:rPr>
          <w:color w:val="000000"/>
        </w:rPr>
        <w:t xml:space="preserve">The Supplier agrees that the Buyer has the exclusive right to refer any dispute to be finally resolved by arbitration under the </w:t>
      </w:r>
      <w:r w:rsidR="00987313" w:rsidRPr="00064A16">
        <w:t>Arbitration Act 1996</w:t>
      </w:r>
      <w:r w:rsidR="00AC2095" w:rsidRPr="00064A16">
        <w:rPr>
          <w:color w:val="000000"/>
        </w:rPr>
        <w:t>. There will be only one arbitrator. The seat or legal place of the arbitration will be Belfast and the proceedings will be in English.</w:t>
      </w:r>
    </w:p>
    <w:p w14:paraId="305C0D96" w14:textId="77777777" w:rsidR="0076705B" w:rsidRPr="00064A16" w:rsidRDefault="0076705B" w:rsidP="00064A16">
      <w:pPr>
        <w:numPr>
          <w:ilvl w:val="1"/>
          <w:numId w:val="4"/>
        </w:numPr>
        <w:pBdr>
          <w:top w:val="nil"/>
          <w:left w:val="nil"/>
          <w:bottom w:val="nil"/>
          <w:right w:val="nil"/>
          <w:between w:val="nil"/>
        </w:pBdr>
        <w:overflowPunct/>
        <w:autoSpaceDE/>
        <w:autoSpaceDN/>
        <w:adjustRightInd/>
        <w:spacing w:line="240" w:lineRule="auto"/>
        <w:jc w:val="both"/>
        <w:textAlignment w:val="auto"/>
        <w:rPr>
          <w:rFonts w:cs="Arial"/>
        </w:rPr>
      </w:pPr>
      <w:r w:rsidRPr="00064A16">
        <w:rPr>
          <w:rFonts w:eastAsia="Arial" w:cs="Arial"/>
          <w:color w:val="000000"/>
        </w:rPr>
        <w:t xml:space="preserve">Clause 36 </w:t>
      </w:r>
      <w:r w:rsidRPr="00064A16">
        <w:rPr>
          <w:rFonts w:eastAsia="Arial" w:cs="Arial"/>
          <w:i/>
          <w:color w:val="000000"/>
        </w:rPr>
        <w:t>(Which law applies)</w:t>
      </w:r>
    </w:p>
    <w:p w14:paraId="13F80575" w14:textId="591B4E59" w:rsidR="00045BEE" w:rsidRPr="00064A16" w:rsidRDefault="0076705B" w:rsidP="00064A16">
      <w:pPr>
        <w:numPr>
          <w:ilvl w:val="2"/>
          <w:numId w:val="4"/>
        </w:numPr>
        <w:pBdr>
          <w:top w:val="nil"/>
          <w:left w:val="nil"/>
          <w:bottom w:val="nil"/>
          <w:right w:val="nil"/>
          <w:between w:val="nil"/>
        </w:pBdr>
        <w:overflowPunct/>
        <w:autoSpaceDE/>
        <w:autoSpaceDN/>
        <w:adjustRightInd/>
        <w:spacing w:line="240" w:lineRule="auto"/>
        <w:jc w:val="both"/>
        <w:textAlignment w:val="auto"/>
        <w:rPr>
          <w:rFonts w:cs="Arial"/>
        </w:rPr>
      </w:pPr>
      <w:r w:rsidRPr="00064A16">
        <w:rPr>
          <w:rFonts w:eastAsia="Arial" w:cs="Arial"/>
          <w:iCs/>
          <w:color w:val="000000"/>
        </w:rPr>
        <w:t>Clause 36.1: the term</w:t>
      </w:r>
      <w:r w:rsidRPr="00064A16">
        <w:rPr>
          <w:rFonts w:eastAsia="Arial" w:cs="Arial"/>
          <w:color w:val="000000"/>
        </w:rPr>
        <w:t xml:space="preserve"> "English law" replaced with </w:t>
      </w:r>
      <w:r w:rsidR="00F64E72" w:rsidRPr="00064A16">
        <w:rPr>
          <w:rFonts w:eastAsia="Arial" w:cs="Arial"/>
          <w:color w:val="000000"/>
        </w:rPr>
        <w:t xml:space="preserve">the following wording: </w:t>
      </w:r>
      <w:r w:rsidRPr="00064A16">
        <w:rPr>
          <w:rFonts w:eastAsia="Arial" w:cs="Arial"/>
          <w:color w:val="000000"/>
        </w:rPr>
        <w:t>"the law of Northern Ireland".</w:t>
      </w:r>
    </w:p>
    <w:sectPr w:rsidR="00045BEE" w:rsidRPr="00064A16">
      <w:headerReference w:type="default" r:id="rId1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F14B45" w14:textId="77777777" w:rsidR="008D2481" w:rsidRDefault="008D2481" w:rsidP="00577452">
      <w:pPr>
        <w:spacing w:before="0" w:after="0" w:line="240" w:lineRule="auto"/>
      </w:pPr>
      <w:r>
        <w:separator/>
      </w:r>
    </w:p>
  </w:endnote>
  <w:endnote w:type="continuationSeparator" w:id="0">
    <w:p w14:paraId="64AE5C05" w14:textId="77777777" w:rsidR="008D2481" w:rsidRDefault="008D2481" w:rsidP="00577452">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Bold">
    <w:altName w:val="Arial"/>
    <w:panose1 w:val="020B0704020202020204"/>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77062323"/>
      <w:docPartObj>
        <w:docPartGallery w:val="Page Numbers (Bottom of Page)"/>
        <w:docPartUnique/>
      </w:docPartObj>
    </w:sdtPr>
    <w:sdtEndPr/>
    <w:sdtContent>
      <w:p w14:paraId="2C2F23A2" w14:textId="13D90303" w:rsidR="00577452" w:rsidRPr="005B09B4" w:rsidRDefault="00577452">
        <w:pPr>
          <w:pStyle w:val="Footer"/>
          <w:jc w:val="right"/>
        </w:pPr>
        <w:r w:rsidRPr="005B09B4">
          <w:fldChar w:fldCharType="begin"/>
        </w:r>
        <w:r w:rsidRPr="005B09B4">
          <w:instrText>PAGE   \* MERGEFORMAT</w:instrText>
        </w:r>
        <w:r w:rsidRPr="005B09B4">
          <w:fldChar w:fldCharType="separate"/>
        </w:r>
        <w:r w:rsidRPr="005B09B4">
          <w:t>2</w:t>
        </w:r>
        <w:r w:rsidRPr="005B09B4">
          <w:fldChar w:fldCharType="end"/>
        </w:r>
      </w:p>
    </w:sdtContent>
  </w:sdt>
  <w:p w14:paraId="4D314E27" w14:textId="70A007FB" w:rsidR="00577452" w:rsidRPr="005B09B4" w:rsidRDefault="00577452">
    <w:pPr>
      <w:pStyle w:val="Footer"/>
    </w:pPr>
    <w:r w:rsidRPr="005B09B4">
      <w:rPr>
        <w:rFonts w:eastAsia="Arial" w:cs="Arial"/>
        <w:color w:val="BFBFBF"/>
      </w:rPr>
      <w:t>For use with the Short Form Contract – version 1.5A</w:t>
    </w:r>
    <w:r w:rsidRPr="005B09B4">
      <w:rPr>
        <w:rFonts w:eastAsia="Arial" w:cs="Arial"/>
        <w:color w:val="BFBFBF"/>
      </w:rPr>
      <w:ptab w:relativeTo="margin" w:alignment="center"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278E73" w14:textId="77777777" w:rsidR="008D2481" w:rsidRDefault="008D2481" w:rsidP="00577452">
      <w:pPr>
        <w:spacing w:before="0" w:after="0" w:line="240" w:lineRule="auto"/>
      </w:pPr>
      <w:r>
        <w:separator/>
      </w:r>
    </w:p>
  </w:footnote>
  <w:footnote w:type="continuationSeparator" w:id="0">
    <w:p w14:paraId="5D870283" w14:textId="77777777" w:rsidR="008D2481" w:rsidRDefault="008D2481" w:rsidP="00577452">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1033D3" w14:textId="77777777" w:rsidR="00577452" w:rsidRPr="00921D3C" w:rsidRDefault="00577452" w:rsidP="00577452">
    <w:pPr>
      <w:widowControl w:val="0"/>
      <w:pBdr>
        <w:top w:val="nil"/>
        <w:left w:val="nil"/>
        <w:bottom w:val="nil"/>
        <w:right w:val="nil"/>
        <w:between w:val="nil"/>
      </w:pBdr>
      <w:spacing w:line="276" w:lineRule="auto"/>
      <w:rPr>
        <w:color w:val="BFBFBF"/>
      </w:rPr>
    </w:pPr>
    <w:r w:rsidRPr="00921D3C">
      <w:rPr>
        <w:rFonts w:eastAsia="Arial" w:cs="Arial"/>
        <w:color w:val="BFBFBF"/>
      </w:rPr>
      <w:ptab w:relativeTo="margin" w:alignment="center" w:leader="none"/>
    </w:r>
    <w:r w:rsidRPr="00921D3C">
      <w:rPr>
        <w:rFonts w:eastAsia="Arial" w:cs="Arial"/>
        <w:color w:val="BFBFBF"/>
      </w:rPr>
      <w:t>The Short Form Contract</w:t>
    </w:r>
  </w:p>
  <w:p w14:paraId="14A1166C" w14:textId="2CDE6CAF" w:rsidR="00577452" w:rsidRDefault="00577452" w:rsidP="00577452">
    <w:pPr>
      <w:widowControl w:val="0"/>
      <w:pBdr>
        <w:top w:val="nil"/>
        <w:left w:val="nil"/>
        <w:bottom w:val="nil"/>
        <w:right w:val="nil"/>
        <w:between w:val="nil"/>
      </w:pBdr>
      <w:spacing w:after="0" w:line="276" w:lineRule="auto"/>
      <w:rPr>
        <w:rFonts w:eastAsia="Arial" w:cs="Arial"/>
        <w:color w:val="BFBFBF"/>
      </w:rPr>
    </w:pPr>
    <w:r w:rsidRPr="00921D3C">
      <w:rPr>
        <w:rFonts w:eastAsia="Arial" w:cs="Arial"/>
        <w:color w:val="BFBFBF"/>
      </w:rPr>
      <w:t>Crown Copyright 202</w:t>
    </w:r>
    <w:r>
      <w:rPr>
        <w:rFonts w:eastAsia="Arial" w:cs="Arial"/>
        <w:color w:val="BFBFBF"/>
      </w:rPr>
      <w:t>6</w:t>
    </w:r>
    <w:r>
      <w:rPr>
        <w:rFonts w:eastAsia="Arial" w:cs="Arial"/>
        <w:color w:val="BFBFBF"/>
      </w:rPr>
      <w:ptab w:relativeTo="margin" w:alignment="center" w:leader="none"/>
    </w:r>
    <w:r w:rsidRPr="00921D3C">
      <w:rPr>
        <w:rFonts w:eastAsia="Arial" w:cs="Arial"/>
        <w:color w:val="BFBFBF"/>
      </w:rPr>
      <w:t>[Subject to Contract]</w:t>
    </w:r>
  </w:p>
  <w:p w14:paraId="4EED3B62" w14:textId="77777777" w:rsidR="00577452" w:rsidRDefault="005774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8B75F1"/>
    <w:multiLevelType w:val="hybridMultilevel"/>
    <w:tmpl w:val="E898C0B8"/>
    <w:lvl w:ilvl="0" w:tplc="5FFCDC6E">
      <w:start w:val="1"/>
      <w:numFmt w:val="upperRoman"/>
      <w:pStyle w:val="PartHeading"/>
      <w:lvlText w:val="%1."/>
      <w:lvlJc w:val="left"/>
      <w:pPr>
        <w:tabs>
          <w:tab w:val="num" w:pos="1134"/>
        </w:tabs>
        <w:ind w:left="360" w:hanging="360"/>
      </w:pPr>
      <w:rPr>
        <w:rFonts w:hint="default"/>
      </w:rPr>
    </w:lvl>
    <w:lvl w:ilvl="1" w:tplc="08090019" w:tentative="1">
      <w:start w:val="1"/>
      <w:numFmt w:val="lowerLetter"/>
      <w:lvlText w:val="%2."/>
      <w:lvlJc w:val="left"/>
      <w:pPr>
        <w:ind w:left="2154" w:hanging="360"/>
      </w:pPr>
    </w:lvl>
    <w:lvl w:ilvl="2" w:tplc="0809001B" w:tentative="1">
      <w:start w:val="1"/>
      <w:numFmt w:val="lowerRoman"/>
      <w:lvlText w:val="%3."/>
      <w:lvlJc w:val="right"/>
      <w:pPr>
        <w:ind w:left="2874" w:hanging="180"/>
      </w:pPr>
    </w:lvl>
    <w:lvl w:ilvl="3" w:tplc="0809000F" w:tentative="1">
      <w:start w:val="1"/>
      <w:numFmt w:val="decimal"/>
      <w:lvlText w:val="%4."/>
      <w:lvlJc w:val="left"/>
      <w:pPr>
        <w:ind w:left="3594" w:hanging="360"/>
      </w:pPr>
    </w:lvl>
    <w:lvl w:ilvl="4" w:tplc="08090019" w:tentative="1">
      <w:start w:val="1"/>
      <w:numFmt w:val="lowerLetter"/>
      <w:lvlText w:val="%5."/>
      <w:lvlJc w:val="left"/>
      <w:pPr>
        <w:ind w:left="4314" w:hanging="360"/>
      </w:pPr>
    </w:lvl>
    <w:lvl w:ilvl="5" w:tplc="0809001B" w:tentative="1">
      <w:start w:val="1"/>
      <w:numFmt w:val="lowerRoman"/>
      <w:lvlText w:val="%6."/>
      <w:lvlJc w:val="right"/>
      <w:pPr>
        <w:ind w:left="5034" w:hanging="180"/>
      </w:pPr>
    </w:lvl>
    <w:lvl w:ilvl="6" w:tplc="0809000F" w:tentative="1">
      <w:start w:val="1"/>
      <w:numFmt w:val="decimal"/>
      <w:lvlText w:val="%7."/>
      <w:lvlJc w:val="left"/>
      <w:pPr>
        <w:ind w:left="5754" w:hanging="360"/>
      </w:pPr>
    </w:lvl>
    <w:lvl w:ilvl="7" w:tplc="08090019" w:tentative="1">
      <w:start w:val="1"/>
      <w:numFmt w:val="lowerLetter"/>
      <w:lvlText w:val="%8."/>
      <w:lvlJc w:val="left"/>
      <w:pPr>
        <w:ind w:left="6474" w:hanging="360"/>
      </w:pPr>
    </w:lvl>
    <w:lvl w:ilvl="8" w:tplc="0809001B" w:tentative="1">
      <w:start w:val="1"/>
      <w:numFmt w:val="lowerRoman"/>
      <w:lvlText w:val="%9."/>
      <w:lvlJc w:val="right"/>
      <w:pPr>
        <w:ind w:left="7194" w:hanging="180"/>
      </w:pPr>
    </w:lvl>
  </w:abstractNum>
  <w:abstractNum w:abstractNumId="1" w15:restartNumberingAfterBreak="0">
    <w:nsid w:val="238152CA"/>
    <w:multiLevelType w:val="multilevel"/>
    <w:tmpl w:val="98F69E0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A040635"/>
    <w:multiLevelType w:val="multilevel"/>
    <w:tmpl w:val="DE22765A"/>
    <w:lvl w:ilvl="0">
      <w:start w:val="1"/>
      <w:numFmt w:val="decimal"/>
      <w:lvlText w:val="%1."/>
      <w:lvlJc w:val="left"/>
      <w:pPr>
        <w:ind w:left="360" w:hanging="360"/>
      </w:pPr>
      <w:rPr>
        <w:rFonts w:ascii="Arial" w:eastAsia="Arial" w:hAnsi="Arial" w:cs="Arial"/>
        <w:smallCaps w:val="0"/>
        <w:strike w:val="0"/>
        <w:color w:val="000000"/>
        <w:sz w:val="22"/>
        <w:szCs w:val="22"/>
        <w:u w:val="none"/>
        <w:vertAlign w:val="baseline"/>
      </w:rPr>
    </w:lvl>
    <w:lvl w:ilvl="1">
      <w:start w:val="1"/>
      <w:numFmt w:val="decimal"/>
      <w:lvlText w:val="%1.%2"/>
      <w:lvlJc w:val="left"/>
      <w:pPr>
        <w:ind w:left="907" w:hanging="547"/>
      </w:pPr>
      <w:rPr>
        <w:rFonts w:ascii="Arial" w:eastAsia="Arial" w:hAnsi="Arial" w:cs="Arial"/>
        <w:b w:val="0"/>
        <w:i w:val="0"/>
        <w:smallCaps w:val="0"/>
        <w:strike w:val="0"/>
        <w:color w:val="000000"/>
        <w:sz w:val="22"/>
        <w:szCs w:val="22"/>
        <w:u w:val="none"/>
        <w:vertAlign w:val="baseline"/>
      </w:rPr>
    </w:lvl>
    <w:lvl w:ilvl="2">
      <w:start w:val="1"/>
      <w:numFmt w:val="decimal"/>
      <w:lvlText w:val="%1.%2.%3"/>
      <w:lvlJc w:val="left"/>
      <w:pPr>
        <w:ind w:left="1843" w:hanging="850"/>
      </w:pPr>
      <w:rPr>
        <w:rFonts w:ascii="Arial" w:eastAsia="Arial" w:hAnsi="Arial" w:cs="Arial"/>
        <w:i w:val="0"/>
        <w:smallCaps w:val="0"/>
        <w:strike w:val="0"/>
        <w:color w:val="000000"/>
        <w:sz w:val="22"/>
        <w:szCs w:val="22"/>
        <w:u w:val="none"/>
        <w:vertAlign w:val="baseline"/>
      </w:rPr>
    </w:lvl>
    <w:lvl w:ilvl="3">
      <w:start w:val="1"/>
      <w:numFmt w:val="lowerLetter"/>
      <w:lvlText w:val="(%4)"/>
      <w:lvlJc w:val="left"/>
      <w:pPr>
        <w:ind w:left="2606" w:hanging="848"/>
      </w:pPr>
      <w:rPr>
        <w:rFonts w:ascii="Arial" w:eastAsia="Arial" w:hAnsi="Arial" w:cs="Arial"/>
        <w:i w:val="0"/>
        <w:strike w:val="0"/>
        <w:color w:val="000000"/>
        <w:sz w:val="24"/>
        <w:szCs w:val="24"/>
        <w:u w:val="none"/>
        <w:vertAlign w:val="baseline"/>
      </w:rPr>
    </w:lvl>
    <w:lvl w:ilvl="4">
      <w:start w:val="1"/>
      <w:numFmt w:val="lowerRoman"/>
      <w:lvlText w:val="(%5)"/>
      <w:lvlJc w:val="left"/>
      <w:pPr>
        <w:ind w:left="3207" w:hanging="1080"/>
      </w:pPr>
      <w:rPr>
        <w:b w:val="0"/>
        <w:i w:val="0"/>
        <w:smallCaps w:val="0"/>
        <w:strike w:val="0"/>
        <w:color w:val="000000"/>
        <w:u w:val="none"/>
        <w:vertAlign w:val="baseline"/>
      </w:rPr>
    </w:lvl>
    <w:lvl w:ilvl="5">
      <w:start w:val="1"/>
      <w:numFmt w:val="upperLetter"/>
      <w:lvlText w:val="(%6)"/>
      <w:lvlJc w:val="left"/>
      <w:pPr>
        <w:ind w:left="1298" w:hanging="1080"/>
      </w:pPr>
      <w:rPr>
        <w:b w:val="0"/>
        <w:i w:val="0"/>
        <w:smallCaps w:val="0"/>
        <w:strike w:val="0"/>
        <w:color w:val="000000"/>
        <w:u w:val="none"/>
        <w:vertAlign w:val="baseline"/>
      </w:rPr>
    </w:lvl>
    <w:lvl w:ilvl="6">
      <w:start w:val="1"/>
      <w:numFmt w:val="decimal"/>
      <w:lvlText w:val="%1.%2.%3.%4.%5.%6.%7"/>
      <w:lvlJc w:val="left"/>
      <w:pPr>
        <w:ind w:left="1658" w:hanging="1440"/>
      </w:pPr>
    </w:lvl>
    <w:lvl w:ilvl="7">
      <w:start w:val="1"/>
      <w:numFmt w:val="decimal"/>
      <w:lvlText w:val="%1.%2.%3.%4.%5.%6.%7.%8"/>
      <w:lvlJc w:val="left"/>
      <w:pPr>
        <w:ind w:left="1658" w:hanging="1440"/>
      </w:pPr>
    </w:lvl>
    <w:lvl w:ilvl="8">
      <w:start w:val="1"/>
      <w:numFmt w:val="decimal"/>
      <w:lvlText w:val="%1.%2.%3.%4.%5.%6.%7.%8.%9"/>
      <w:lvlJc w:val="left"/>
      <w:pPr>
        <w:ind w:left="2018" w:hanging="1800"/>
      </w:pPr>
    </w:lvl>
  </w:abstractNum>
  <w:abstractNum w:abstractNumId="3" w15:restartNumberingAfterBreak="0">
    <w:nsid w:val="3F4507D2"/>
    <w:multiLevelType w:val="multilevel"/>
    <w:tmpl w:val="4FF6E9BE"/>
    <w:styleLink w:val="Terms"/>
    <w:lvl w:ilvl="0">
      <w:start w:val="1"/>
      <w:numFmt w:val="decimal"/>
      <w:pStyle w:val="Level1"/>
      <w:lvlText w:val="%1"/>
      <w:lvlJc w:val="left"/>
      <w:pPr>
        <w:ind w:left="851" w:hanging="851"/>
      </w:pPr>
      <w:rPr>
        <w:rFonts w:hint="default"/>
        <w:spacing w:val="-10"/>
      </w:rPr>
    </w:lvl>
    <w:lvl w:ilvl="1">
      <w:start w:val="1"/>
      <w:numFmt w:val="decimal"/>
      <w:pStyle w:val="Level2"/>
      <w:lvlText w:val="%1.%2"/>
      <w:lvlJc w:val="left"/>
      <w:pPr>
        <w:ind w:left="851" w:hanging="851"/>
      </w:pPr>
      <w:rPr>
        <w:rFonts w:hint="default"/>
        <w:spacing w:val="-10"/>
      </w:rPr>
    </w:lvl>
    <w:lvl w:ilvl="2">
      <w:start w:val="1"/>
      <w:numFmt w:val="decimal"/>
      <w:pStyle w:val="Level3"/>
      <w:lvlText w:val="%1.%2.%3"/>
      <w:lvlJc w:val="right"/>
      <w:pPr>
        <w:ind w:left="1985" w:hanging="567"/>
      </w:pPr>
      <w:rPr>
        <w:rFonts w:hint="default"/>
        <w:spacing w:val="-10"/>
      </w:rPr>
    </w:lvl>
    <w:lvl w:ilvl="3">
      <w:start w:val="1"/>
      <w:numFmt w:val="decimal"/>
      <w:pStyle w:val="Level4"/>
      <w:lvlText w:val="%1.%2.%3.%4"/>
      <w:lvlJc w:val="right"/>
      <w:pPr>
        <w:ind w:left="3119" w:hanging="567"/>
      </w:pPr>
      <w:rPr>
        <w:rFonts w:hint="default"/>
        <w:spacing w:val="-20"/>
      </w:rPr>
    </w:lvl>
    <w:lvl w:ilvl="4">
      <w:start w:val="1"/>
      <w:numFmt w:val="lowerLetter"/>
      <w:pStyle w:val="Level5"/>
      <w:lvlText w:val="(%5)"/>
      <w:lvlJc w:val="left"/>
      <w:pPr>
        <w:ind w:left="3686" w:hanging="567"/>
      </w:pPr>
      <w:rPr>
        <w:rFonts w:hint="default"/>
        <w:spacing w:val="-10"/>
      </w:rPr>
    </w:lvl>
    <w:lvl w:ilvl="5">
      <w:start w:val="1"/>
      <w:numFmt w:val="lowerRoman"/>
      <w:pStyle w:val="Level6"/>
      <w:lvlText w:val="(%6)"/>
      <w:lvlJc w:val="left"/>
      <w:pPr>
        <w:ind w:left="4253" w:hanging="567"/>
      </w:pPr>
      <w:rPr>
        <w:rFonts w:hint="default"/>
        <w:spacing w:val="-10"/>
      </w:rPr>
    </w:lvl>
    <w:lvl w:ilvl="6">
      <w:start w:val="1"/>
      <w:numFmt w:val="upperLetter"/>
      <w:pStyle w:val="Level7"/>
      <w:lvlText w:val="(%7)"/>
      <w:lvlJc w:val="left"/>
      <w:pPr>
        <w:ind w:left="4820" w:hanging="567"/>
      </w:pPr>
      <w:rPr>
        <w:rFonts w:hint="default"/>
        <w:spacing w:val="-10"/>
      </w:rPr>
    </w:lvl>
    <w:lvl w:ilvl="7">
      <w:start w:val="1"/>
      <w:numFmt w:val="decimal"/>
      <w:pStyle w:val="Level8"/>
      <w:lvlText w:val="(%8)"/>
      <w:lvlJc w:val="left"/>
      <w:pPr>
        <w:ind w:left="5387" w:hanging="567"/>
      </w:pPr>
      <w:rPr>
        <w:rFonts w:hint="default"/>
        <w:spacing w:val="-10"/>
      </w:rPr>
    </w:lvl>
    <w:lvl w:ilvl="8">
      <w:start w:val="1"/>
      <w:numFmt w:val="lowerRoman"/>
      <w:lvlText w:val="%9."/>
      <w:lvlJc w:val="left"/>
      <w:pPr>
        <w:ind w:left="3240" w:hanging="360"/>
      </w:pPr>
      <w:rPr>
        <w:rFonts w:hint="default"/>
      </w:rPr>
    </w:lvl>
  </w:abstractNum>
  <w:abstractNum w:abstractNumId="4" w15:restartNumberingAfterBreak="0">
    <w:nsid w:val="68B94B45"/>
    <w:multiLevelType w:val="hybridMultilevel"/>
    <w:tmpl w:val="168091E6"/>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5" w15:restartNumberingAfterBreak="0">
    <w:nsid w:val="6E934E98"/>
    <w:multiLevelType w:val="multilevel"/>
    <w:tmpl w:val="4FF6E9BE"/>
    <w:numStyleLink w:val="Terms"/>
  </w:abstractNum>
  <w:abstractNum w:abstractNumId="6" w15:restartNumberingAfterBreak="0">
    <w:nsid w:val="7C093AA1"/>
    <w:multiLevelType w:val="multilevel"/>
    <w:tmpl w:val="478428CE"/>
    <w:lvl w:ilvl="0">
      <w:start w:val="3"/>
      <w:numFmt w:val="decimal"/>
      <w:lvlText w:val="%1."/>
      <w:lvlJc w:val="left"/>
      <w:pPr>
        <w:ind w:left="360" w:hanging="360"/>
      </w:pPr>
      <w:rPr>
        <w:rFonts w:ascii="Arial" w:eastAsia="Arial" w:hAnsi="Arial" w:cs="Arial" w:hint="default"/>
        <w:smallCaps w:val="0"/>
        <w:strike w:val="0"/>
        <w:color w:val="000000"/>
        <w:sz w:val="24"/>
        <w:szCs w:val="24"/>
        <w:u w:val="none"/>
        <w:vertAlign w:val="baseline"/>
      </w:rPr>
    </w:lvl>
    <w:lvl w:ilvl="1">
      <w:start w:val="1"/>
      <w:numFmt w:val="lowerLetter"/>
      <w:lvlText w:val="%2)"/>
      <w:lvlJc w:val="left"/>
      <w:pPr>
        <w:ind w:left="720" w:hanging="360"/>
      </w:pPr>
      <w:rPr>
        <w:rFonts w:hint="default"/>
      </w:rPr>
    </w:lvl>
    <w:lvl w:ilvl="2">
      <w:start w:val="1"/>
      <w:numFmt w:val="decimal"/>
      <w:lvlText w:val="%1.%2.%3"/>
      <w:lvlJc w:val="left"/>
      <w:pPr>
        <w:ind w:left="1757" w:hanging="850"/>
      </w:pPr>
      <w:rPr>
        <w:rFonts w:ascii="Arial" w:eastAsia="Arial" w:hAnsi="Arial" w:cs="Arial" w:hint="default"/>
        <w:i w:val="0"/>
        <w:smallCaps w:val="0"/>
        <w:strike w:val="0"/>
        <w:color w:val="000000"/>
        <w:sz w:val="24"/>
        <w:szCs w:val="24"/>
        <w:u w:val="none"/>
        <w:vertAlign w:val="baseline"/>
      </w:rPr>
    </w:lvl>
    <w:lvl w:ilvl="3">
      <w:start w:val="1"/>
      <w:numFmt w:val="lowerLetter"/>
      <w:lvlText w:val="(%4)"/>
      <w:lvlJc w:val="left"/>
      <w:pPr>
        <w:ind w:left="2606" w:hanging="848"/>
      </w:pPr>
      <w:rPr>
        <w:rFonts w:ascii="Arial" w:eastAsia="Arial" w:hAnsi="Arial" w:cs="Arial" w:hint="default"/>
        <w:i w:val="0"/>
        <w:strike w:val="0"/>
        <w:color w:val="000000"/>
        <w:sz w:val="24"/>
        <w:szCs w:val="24"/>
        <w:u w:val="none"/>
        <w:vertAlign w:val="baseline"/>
      </w:rPr>
    </w:lvl>
    <w:lvl w:ilvl="4">
      <w:start w:val="1"/>
      <w:numFmt w:val="lowerRoman"/>
      <w:lvlText w:val="(%5)"/>
      <w:lvlJc w:val="left"/>
      <w:pPr>
        <w:ind w:left="3207" w:hanging="1080"/>
      </w:pPr>
      <w:rPr>
        <w:rFonts w:hint="default"/>
        <w:b w:val="0"/>
        <w:i w:val="0"/>
        <w:smallCaps w:val="0"/>
        <w:strike w:val="0"/>
        <w:color w:val="000000"/>
        <w:u w:val="none"/>
        <w:vertAlign w:val="baseline"/>
      </w:rPr>
    </w:lvl>
    <w:lvl w:ilvl="5">
      <w:start w:val="1"/>
      <w:numFmt w:val="upperLetter"/>
      <w:lvlText w:val="(%6)"/>
      <w:lvlJc w:val="left"/>
      <w:pPr>
        <w:ind w:left="1298" w:hanging="1080"/>
      </w:pPr>
      <w:rPr>
        <w:rFonts w:hint="default"/>
        <w:b w:val="0"/>
        <w:i w:val="0"/>
        <w:smallCaps w:val="0"/>
        <w:strike w:val="0"/>
        <w:color w:val="000000"/>
        <w:u w:val="none"/>
        <w:vertAlign w:val="baseline"/>
      </w:rPr>
    </w:lvl>
    <w:lvl w:ilvl="6">
      <w:start w:val="1"/>
      <w:numFmt w:val="decimal"/>
      <w:lvlText w:val="%1.%2.%3.%4.%5.%6.%7"/>
      <w:lvlJc w:val="left"/>
      <w:pPr>
        <w:ind w:left="1658" w:hanging="1440"/>
      </w:pPr>
      <w:rPr>
        <w:rFonts w:hint="default"/>
      </w:rPr>
    </w:lvl>
    <w:lvl w:ilvl="7">
      <w:start w:val="1"/>
      <w:numFmt w:val="decimal"/>
      <w:lvlText w:val="%1.%2.%3.%4.%5.%6.%7.%8"/>
      <w:lvlJc w:val="left"/>
      <w:pPr>
        <w:ind w:left="1658" w:hanging="1440"/>
      </w:pPr>
      <w:rPr>
        <w:rFonts w:hint="default"/>
      </w:rPr>
    </w:lvl>
    <w:lvl w:ilvl="8">
      <w:start w:val="1"/>
      <w:numFmt w:val="decimal"/>
      <w:lvlText w:val="%1.%2.%3.%4.%5.%6.%7.%8.%9"/>
      <w:lvlJc w:val="left"/>
      <w:pPr>
        <w:ind w:left="2018" w:hanging="1800"/>
      </w:pPr>
      <w:rPr>
        <w:rFonts w:hint="default"/>
      </w:rPr>
    </w:lvl>
  </w:abstractNum>
  <w:num w:numId="1">
    <w:abstractNumId w:val="0"/>
  </w:num>
  <w:num w:numId="2">
    <w:abstractNumId w:val="3"/>
  </w:num>
  <w:num w:numId="3">
    <w:abstractNumId w:val="5"/>
    <w:lvlOverride w:ilvl="0">
      <w:lvl w:ilvl="0">
        <w:start w:val="1"/>
        <w:numFmt w:val="decimal"/>
        <w:pStyle w:val="Level1"/>
        <w:lvlText w:val="%1"/>
        <w:lvlJc w:val="left"/>
        <w:pPr>
          <w:ind w:left="851" w:hanging="851"/>
        </w:pPr>
        <w:rPr>
          <w:rFonts w:hint="default"/>
          <w:spacing w:val="-10"/>
        </w:rPr>
      </w:lvl>
    </w:lvlOverride>
    <w:lvlOverride w:ilvl="1">
      <w:lvl w:ilvl="1">
        <w:start w:val="1"/>
        <w:numFmt w:val="decimal"/>
        <w:pStyle w:val="Level2"/>
        <w:lvlText w:val="%1.%2"/>
        <w:lvlJc w:val="left"/>
        <w:pPr>
          <w:ind w:left="851" w:hanging="851"/>
        </w:pPr>
        <w:rPr>
          <w:rFonts w:hint="default"/>
          <w:spacing w:val="-10"/>
        </w:rPr>
      </w:lvl>
    </w:lvlOverride>
    <w:lvlOverride w:ilvl="2">
      <w:lvl w:ilvl="2">
        <w:start w:val="1"/>
        <w:numFmt w:val="decimal"/>
        <w:pStyle w:val="Level3"/>
        <w:lvlText w:val="%1.%2.%3"/>
        <w:lvlJc w:val="right"/>
        <w:pPr>
          <w:ind w:left="1985" w:hanging="567"/>
        </w:pPr>
        <w:rPr>
          <w:rFonts w:hint="default"/>
          <w:spacing w:val="-10"/>
        </w:rPr>
      </w:lvl>
    </w:lvlOverride>
    <w:lvlOverride w:ilvl="3">
      <w:lvl w:ilvl="3">
        <w:start w:val="1"/>
        <w:numFmt w:val="decimal"/>
        <w:pStyle w:val="Level4"/>
        <w:lvlText w:val="%1.%2.%3.%4"/>
        <w:lvlJc w:val="right"/>
        <w:pPr>
          <w:ind w:left="3119" w:hanging="567"/>
        </w:pPr>
        <w:rPr>
          <w:rFonts w:hint="default"/>
          <w:spacing w:val="-20"/>
        </w:rPr>
      </w:lvl>
    </w:lvlOverride>
    <w:lvlOverride w:ilvl="4">
      <w:lvl w:ilvl="4">
        <w:start w:val="1"/>
        <w:numFmt w:val="lowerLetter"/>
        <w:pStyle w:val="Level5"/>
        <w:lvlText w:val="(%5)"/>
        <w:lvlJc w:val="left"/>
        <w:pPr>
          <w:ind w:left="3686" w:hanging="567"/>
        </w:pPr>
        <w:rPr>
          <w:rFonts w:hint="default"/>
          <w:spacing w:val="-10"/>
        </w:rPr>
      </w:lvl>
    </w:lvlOverride>
    <w:lvlOverride w:ilvl="5">
      <w:lvl w:ilvl="5">
        <w:start w:val="1"/>
        <w:numFmt w:val="lowerRoman"/>
        <w:pStyle w:val="Level6"/>
        <w:lvlText w:val="(%6)"/>
        <w:lvlJc w:val="left"/>
        <w:pPr>
          <w:ind w:left="4253" w:hanging="567"/>
        </w:pPr>
        <w:rPr>
          <w:rFonts w:hint="default"/>
          <w:spacing w:val="-10"/>
        </w:rPr>
      </w:lvl>
    </w:lvlOverride>
    <w:lvlOverride w:ilvl="6">
      <w:lvl w:ilvl="6">
        <w:start w:val="1"/>
        <w:numFmt w:val="upperLetter"/>
        <w:pStyle w:val="Level7"/>
        <w:lvlText w:val="(%7)"/>
        <w:lvlJc w:val="left"/>
        <w:pPr>
          <w:ind w:left="4820" w:hanging="567"/>
        </w:pPr>
        <w:rPr>
          <w:rFonts w:hint="default"/>
          <w:spacing w:val="-10"/>
        </w:rPr>
      </w:lvl>
    </w:lvlOverride>
    <w:lvlOverride w:ilvl="7">
      <w:lvl w:ilvl="7">
        <w:start w:val="1"/>
        <w:numFmt w:val="decimal"/>
        <w:pStyle w:val="Level8"/>
        <w:lvlText w:val="(%8)"/>
        <w:lvlJc w:val="left"/>
        <w:pPr>
          <w:ind w:left="5387" w:hanging="567"/>
        </w:pPr>
        <w:rPr>
          <w:rFonts w:hint="default"/>
          <w:spacing w:val="-10"/>
        </w:rPr>
      </w:lvl>
    </w:lvlOverride>
    <w:lvlOverride w:ilvl="8">
      <w:lvl w:ilvl="8">
        <w:start w:val="1"/>
        <w:numFmt w:val="lowerRoman"/>
        <w:lvlText w:val="%9."/>
        <w:lvlJc w:val="left"/>
        <w:pPr>
          <w:ind w:left="3240" w:hanging="360"/>
        </w:pPr>
        <w:rPr>
          <w:rFonts w:hint="default"/>
        </w:rPr>
      </w:lvl>
    </w:lvlOverride>
  </w:num>
  <w:num w:numId="4">
    <w:abstractNumId w:val="2"/>
  </w:num>
  <w:num w:numId="5">
    <w:abstractNumId w:val="5"/>
    <w:lvlOverride w:ilvl="0">
      <w:lvl w:ilvl="0">
        <w:start w:val="1"/>
        <w:numFmt w:val="decimal"/>
        <w:pStyle w:val="Level1"/>
        <w:lvlText w:val="%1"/>
        <w:lvlJc w:val="left"/>
        <w:pPr>
          <w:ind w:left="851" w:hanging="851"/>
        </w:pPr>
        <w:rPr>
          <w:rFonts w:hint="default"/>
          <w:spacing w:val="-10"/>
        </w:rPr>
      </w:lvl>
    </w:lvlOverride>
    <w:lvlOverride w:ilvl="1">
      <w:lvl w:ilvl="1">
        <w:start w:val="1"/>
        <w:numFmt w:val="decimal"/>
        <w:pStyle w:val="Level2"/>
        <w:lvlText w:val="%1.%2"/>
        <w:lvlJc w:val="left"/>
        <w:pPr>
          <w:ind w:left="851" w:hanging="851"/>
        </w:pPr>
        <w:rPr>
          <w:rFonts w:hint="default"/>
          <w:spacing w:val="-10"/>
        </w:rPr>
      </w:lvl>
    </w:lvlOverride>
    <w:lvlOverride w:ilvl="2">
      <w:lvl w:ilvl="2">
        <w:start w:val="1"/>
        <w:numFmt w:val="decimal"/>
        <w:pStyle w:val="Level3"/>
        <w:lvlText w:val="%1.%2.%3"/>
        <w:lvlJc w:val="right"/>
        <w:pPr>
          <w:ind w:left="1985" w:hanging="567"/>
        </w:pPr>
        <w:rPr>
          <w:rFonts w:hint="default"/>
          <w:spacing w:val="-10"/>
          <w:sz w:val="22"/>
          <w:szCs w:val="22"/>
        </w:rPr>
      </w:lvl>
    </w:lvlOverride>
    <w:lvlOverride w:ilvl="3">
      <w:lvl w:ilvl="3">
        <w:start w:val="1"/>
        <w:numFmt w:val="decimal"/>
        <w:pStyle w:val="Level4"/>
        <w:lvlText w:val="%1.%2.%3.%4"/>
        <w:lvlJc w:val="right"/>
        <w:pPr>
          <w:ind w:left="3119" w:hanging="567"/>
        </w:pPr>
        <w:rPr>
          <w:rFonts w:hint="default"/>
          <w:spacing w:val="-20"/>
          <w:sz w:val="22"/>
          <w:szCs w:val="22"/>
        </w:rPr>
      </w:lvl>
    </w:lvlOverride>
    <w:lvlOverride w:ilvl="4">
      <w:lvl w:ilvl="4">
        <w:start w:val="1"/>
        <w:numFmt w:val="lowerLetter"/>
        <w:pStyle w:val="Level5"/>
        <w:lvlText w:val="(%5)"/>
        <w:lvlJc w:val="left"/>
        <w:pPr>
          <w:ind w:left="3686" w:hanging="567"/>
        </w:pPr>
        <w:rPr>
          <w:rFonts w:hint="default"/>
          <w:spacing w:val="-10"/>
        </w:rPr>
      </w:lvl>
    </w:lvlOverride>
    <w:lvlOverride w:ilvl="5">
      <w:lvl w:ilvl="5">
        <w:start w:val="1"/>
        <w:numFmt w:val="lowerRoman"/>
        <w:pStyle w:val="Level6"/>
        <w:lvlText w:val="%6."/>
        <w:lvlJc w:val="left"/>
        <w:pPr>
          <w:ind w:left="1418" w:hanging="567"/>
        </w:pPr>
        <w:rPr>
          <w:rFonts w:ascii="Arial" w:eastAsia="Arial" w:hAnsi="Arial" w:cs="Arial"/>
          <w:spacing w:val="-10"/>
        </w:rPr>
      </w:lvl>
    </w:lvlOverride>
    <w:lvlOverride w:ilvl="6">
      <w:lvl w:ilvl="6">
        <w:start w:val="1"/>
        <w:numFmt w:val="upperLetter"/>
        <w:pStyle w:val="Level7"/>
        <w:lvlText w:val="(%7)"/>
        <w:lvlJc w:val="left"/>
        <w:pPr>
          <w:ind w:left="4820" w:hanging="567"/>
        </w:pPr>
        <w:rPr>
          <w:rFonts w:hint="default"/>
          <w:spacing w:val="-10"/>
        </w:rPr>
      </w:lvl>
    </w:lvlOverride>
    <w:lvlOverride w:ilvl="7">
      <w:lvl w:ilvl="7">
        <w:start w:val="1"/>
        <w:numFmt w:val="decimal"/>
        <w:pStyle w:val="Level8"/>
        <w:lvlText w:val="(%8)"/>
        <w:lvlJc w:val="left"/>
        <w:pPr>
          <w:ind w:left="5387" w:hanging="567"/>
        </w:pPr>
        <w:rPr>
          <w:rFonts w:hint="default"/>
          <w:spacing w:val="-10"/>
        </w:rPr>
      </w:lvl>
    </w:lvlOverride>
    <w:lvlOverride w:ilvl="8">
      <w:lvl w:ilvl="8">
        <w:start w:val="1"/>
        <w:numFmt w:val="lowerRoman"/>
        <w:lvlText w:val="%9."/>
        <w:lvlJc w:val="left"/>
        <w:pPr>
          <w:ind w:left="3240" w:hanging="360"/>
        </w:pPr>
        <w:rPr>
          <w:rFonts w:hint="default"/>
        </w:rPr>
      </w:lvl>
    </w:lvlOverride>
  </w:num>
  <w:num w:numId="6">
    <w:abstractNumId w:val="1"/>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05B"/>
    <w:rsid w:val="00004119"/>
    <w:rsid w:val="00005A2C"/>
    <w:rsid w:val="00015AB7"/>
    <w:rsid w:val="00045BEE"/>
    <w:rsid w:val="00064A16"/>
    <w:rsid w:val="0006641C"/>
    <w:rsid w:val="000B3CDB"/>
    <w:rsid w:val="000E440F"/>
    <w:rsid w:val="0016340F"/>
    <w:rsid w:val="001D1F2D"/>
    <w:rsid w:val="00232749"/>
    <w:rsid w:val="00262A70"/>
    <w:rsid w:val="00275417"/>
    <w:rsid w:val="00290385"/>
    <w:rsid w:val="00304D03"/>
    <w:rsid w:val="003822F0"/>
    <w:rsid w:val="003E1FD0"/>
    <w:rsid w:val="00424FE6"/>
    <w:rsid w:val="004433F5"/>
    <w:rsid w:val="004805DF"/>
    <w:rsid w:val="00501897"/>
    <w:rsid w:val="00554353"/>
    <w:rsid w:val="00566047"/>
    <w:rsid w:val="00577452"/>
    <w:rsid w:val="005B09B4"/>
    <w:rsid w:val="005D03D2"/>
    <w:rsid w:val="00602FC8"/>
    <w:rsid w:val="0062055D"/>
    <w:rsid w:val="00686D04"/>
    <w:rsid w:val="007136F6"/>
    <w:rsid w:val="007179CF"/>
    <w:rsid w:val="0076705B"/>
    <w:rsid w:val="00770B63"/>
    <w:rsid w:val="00773302"/>
    <w:rsid w:val="007814FA"/>
    <w:rsid w:val="007F54DF"/>
    <w:rsid w:val="00830E27"/>
    <w:rsid w:val="008437B7"/>
    <w:rsid w:val="0089527C"/>
    <w:rsid w:val="008A777B"/>
    <w:rsid w:val="008D2481"/>
    <w:rsid w:val="008D36CD"/>
    <w:rsid w:val="0096451C"/>
    <w:rsid w:val="00987313"/>
    <w:rsid w:val="009A2108"/>
    <w:rsid w:val="00A02045"/>
    <w:rsid w:val="00A8650F"/>
    <w:rsid w:val="00AC2095"/>
    <w:rsid w:val="00AF38A4"/>
    <w:rsid w:val="00B01AA4"/>
    <w:rsid w:val="00B53E12"/>
    <w:rsid w:val="00B63BA6"/>
    <w:rsid w:val="00B90081"/>
    <w:rsid w:val="00B95C6D"/>
    <w:rsid w:val="00C05357"/>
    <w:rsid w:val="00D82B57"/>
    <w:rsid w:val="00DE3D99"/>
    <w:rsid w:val="00E00EEB"/>
    <w:rsid w:val="00E5754A"/>
    <w:rsid w:val="00E93F26"/>
    <w:rsid w:val="00F530CD"/>
    <w:rsid w:val="00F64E72"/>
    <w:rsid w:val="00FE1A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1776F0"/>
  <w15:chartTrackingRefBased/>
  <w15:docId w15:val="{DC271F58-36FE-47AB-8A29-739BFDA1C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705B"/>
    <w:pPr>
      <w:overflowPunct w:val="0"/>
      <w:autoSpaceDE w:val="0"/>
      <w:autoSpaceDN w:val="0"/>
      <w:adjustRightInd w:val="0"/>
      <w:spacing w:before="120" w:after="120" w:line="312" w:lineRule="auto"/>
      <w:textAlignment w:val="baseline"/>
    </w:pPr>
    <w:rPr>
      <w:rFonts w:ascii="Arial" w:eastAsia="Times New Roman" w:hAnsi="Arial"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tHeading">
    <w:name w:val="Part Heading"/>
    <w:basedOn w:val="Normal"/>
    <w:qFormat/>
    <w:rsid w:val="0076705B"/>
    <w:pPr>
      <w:keepNext/>
      <w:keepLines/>
      <w:pageBreakBefore/>
      <w:numPr>
        <w:numId w:val="1"/>
      </w:numPr>
      <w:outlineLvl w:val="0"/>
    </w:pPr>
    <w:rPr>
      <w:b/>
      <w:sz w:val="28"/>
    </w:rPr>
  </w:style>
  <w:style w:type="paragraph" w:styleId="ListParagraph">
    <w:name w:val="List Paragraph"/>
    <w:basedOn w:val="Normal"/>
    <w:uiPriority w:val="34"/>
    <w:qFormat/>
    <w:rsid w:val="0076705B"/>
    <w:pPr>
      <w:ind w:left="720"/>
      <w:contextualSpacing/>
    </w:pPr>
  </w:style>
  <w:style w:type="paragraph" w:customStyle="1" w:styleId="Level1">
    <w:name w:val="Level 1"/>
    <w:next w:val="Level2"/>
    <w:qFormat/>
    <w:rsid w:val="0076705B"/>
    <w:pPr>
      <w:keepNext/>
      <w:keepLines/>
      <w:numPr>
        <w:numId w:val="3"/>
      </w:numPr>
      <w:spacing w:before="240" w:after="240" w:line="240" w:lineRule="auto"/>
      <w:outlineLvl w:val="1"/>
    </w:pPr>
    <w:rPr>
      <w:rFonts w:ascii="Arial Bold" w:eastAsia="Arial" w:hAnsi="Arial Bold" w:cs="Times New Roman"/>
      <w:b/>
      <w:caps/>
    </w:rPr>
  </w:style>
  <w:style w:type="paragraph" w:customStyle="1" w:styleId="Level2">
    <w:name w:val="Level 2"/>
    <w:qFormat/>
    <w:rsid w:val="0076705B"/>
    <w:pPr>
      <w:numPr>
        <w:ilvl w:val="1"/>
        <w:numId w:val="3"/>
      </w:numPr>
      <w:spacing w:before="120" w:after="120" w:line="240" w:lineRule="auto"/>
      <w:ind w:left="850" w:hanging="850"/>
      <w:outlineLvl w:val="2"/>
    </w:pPr>
    <w:rPr>
      <w:rFonts w:ascii="Arial" w:eastAsia="Arial" w:hAnsi="Arial" w:cs="Times New Roman"/>
    </w:rPr>
  </w:style>
  <w:style w:type="paragraph" w:customStyle="1" w:styleId="Level3">
    <w:name w:val="Level 3"/>
    <w:qFormat/>
    <w:rsid w:val="0076705B"/>
    <w:pPr>
      <w:numPr>
        <w:ilvl w:val="2"/>
        <w:numId w:val="3"/>
      </w:numPr>
      <w:spacing w:before="120" w:after="120" w:line="240" w:lineRule="auto"/>
      <w:ind w:left="1973" w:hanging="562"/>
      <w:outlineLvl w:val="3"/>
    </w:pPr>
    <w:rPr>
      <w:rFonts w:ascii="Arial" w:eastAsia="Arial" w:hAnsi="Arial" w:cs="Times New Roman"/>
    </w:rPr>
  </w:style>
  <w:style w:type="paragraph" w:customStyle="1" w:styleId="Level4">
    <w:name w:val="Level 4"/>
    <w:qFormat/>
    <w:rsid w:val="0076705B"/>
    <w:pPr>
      <w:numPr>
        <w:ilvl w:val="3"/>
        <w:numId w:val="3"/>
      </w:numPr>
      <w:spacing w:before="120" w:after="120" w:line="312" w:lineRule="auto"/>
      <w:ind w:left="3111" w:hanging="562"/>
      <w:outlineLvl w:val="4"/>
    </w:pPr>
    <w:rPr>
      <w:rFonts w:ascii="Arial" w:eastAsia="Arial" w:hAnsi="Arial" w:cs="Times New Roman"/>
    </w:rPr>
  </w:style>
  <w:style w:type="paragraph" w:customStyle="1" w:styleId="Level5">
    <w:name w:val="Level 5"/>
    <w:qFormat/>
    <w:rsid w:val="0076705B"/>
    <w:pPr>
      <w:numPr>
        <w:ilvl w:val="4"/>
        <w:numId w:val="3"/>
      </w:numPr>
      <w:spacing w:before="120" w:after="120" w:line="312" w:lineRule="auto"/>
      <w:ind w:left="3687" w:hanging="562"/>
      <w:outlineLvl w:val="5"/>
    </w:pPr>
    <w:rPr>
      <w:rFonts w:ascii="Arial" w:eastAsia="Arial" w:hAnsi="Arial" w:cs="Times New Roman"/>
    </w:rPr>
  </w:style>
  <w:style w:type="paragraph" w:customStyle="1" w:styleId="Level6">
    <w:name w:val="Level 6"/>
    <w:qFormat/>
    <w:rsid w:val="0076705B"/>
    <w:pPr>
      <w:numPr>
        <w:ilvl w:val="5"/>
        <w:numId w:val="3"/>
      </w:numPr>
      <w:spacing w:before="120" w:after="120" w:line="312" w:lineRule="auto"/>
      <w:ind w:left="4248" w:hanging="562"/>
      <w:outlineLvl w:val="6"/>
    </w:pPr>
    <w:rPr>
      <w:rFonts w:ascii="Arial" w:eastAsia="Arial" w:hAnsi="Arial" w:cs="Times New Roman"/>
    </w:rPr>
  </w:style>
  <w:style w:type="numbering" w:customStyle="1" w:styleId="Terms">
    <w:name w:val="Terms"/>
    <w:uiPriority w:val="99"/>
    <w:rsid w:val="0076705B"/>
    <w:pPr>
      <w:numPr>
        <w:numId w:val="2"/>
      </w:numPr>
    </w:pPr>
  </w:style>
  <w:style w:type="paragraph" w:customStyle="1" w:styleId="Level7">
    <w:name w:val="Level 7"/>
    <w:qFormat/>
    <w:rsid w:val="0076705B"/>
    <w:pPr>
      <w:keepLines/>
      <w:numPr>
        <w:ilvl w:val="6"/>
        <w:numId w:val="3"/>
      </w:numPr>
      <w:spacing w:before="120" w:after="120" w:line="312" w:lineRule="auto"/>
      <w:outlineLvl w:val="7"/>
    </w:pPr>
    <w:rPr>
      <w:rFonts w:ascii="Arial" w:eastAsia="Arial" w:hAnsi="Arial" w:cs="Times New Roman"/>
    </w:rPr>
  </w:style>
  <w:style w:type="paragraph" w:customStyle="1" w:styleId="Level8">
    <w:name w:val="Level 8"/>
    <w:qFormat/>
    <w:rsid w:val="0076705B"/>
    <w:pPr>
      <w:numPr>
        <w:ilvl w:val="7"/>
        <w:numId w:val="3"/>
      </w:numPr>
      <w:spacing w:before="120" w:after="120" w:line="312" w:lineRule="auto"/>
      <w:outlineLvl w:val="8"/>
    </w:pPr>
    <w:rPr>
      <w:rFonts w:ascii="Arial" w:eastAsia="Arial" w:hAnsi="Arial" w:cs="Times New Roman"/>
    </w:rPr>
  </w:style>
  <w:style w:type="paragraph" w:customStyle="1" w:styleId="GPSL3NUMBERED">
    <w:name w:val="GPS L3 NUMBERED"/>
    <w:basedOn w:val="Normal"/>
    <w:rsid w:val="0076705B"/>
    <w:pPr>
      <w:tabs>
        <w:tab w:val="num" w:pos="1757"/>
      </w:tabs>
      <w:overflowPunct/>
      <w:autoSpaceDE/>
      <w:autoSpaceDN/>
      <w:adjustRightInd/>
      <w:spacing w:line="240" w:lineRule="auto"/>
      <w:ind w:left="1757" w:hanging="850"/>
      <w:textAlignment w:val="auto"/>
    </w:pPr>
    <w:rPr>
      <w:rFonts w:asciiTheme="minorBidi" w:eastAsia="Calibri" w:hAnsiTheme="minorBidi" w:cs="Calibri"/>
      <w:sz w:val="24"/>
    </w:rPr>
  </w:style>
  <w:style w:type="character" w:styleId="CommentReference">
    <w:name w:val="annotation reference"/>
    <w:basedOn w:val="DefaultParagraphFont"/>
    <w:uiPriority w:val="99"/>
    <w:semiHidden/>
    <w:unhideWhenUsed/>
    <w:rsid w:val="00B53E12"/>
    <w:rPr>
      <w:sz w:val="16"/>
      <w:szCs w:val="16"/>
    </w:rPr>
  </w:style>
  <w:style w:type="paragraph" w:styleId="CommentText">
    <w:name w:val="annotation text"/>
    <w:basedOn w:val="Normal"/>
    <w:link w:val="CommentTextChar"/>
    <w:uiPriority w:val="99"/>
    <w:unhideWhenUsed/>
    <w:rsid w:val="00B53E12"/>
    <w:pPr>
      <w:spacing w:line="240" w:lineRule="auto"/>
    </w:pPr>
    <w:rPr>
      <w:sz w:val="20"/>
      <w:szCs w:val="20"/>
    </w:rPr>
  </w:style>
  <w:style w:type="character" w:customStyle="1" w:styleId="CommentTextChar">
    <w:name w:val="Comment Text Char"/>
    <w:basedOn w:val="DefaultParagraphFont"/>
    <w:link w:val="CommentText"/>
    <w:uiPriority w:val="99"/>
    <w:rsid w:val="00B53E12"/>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B53E12"/>
    <w:rPr>
      <w:b/>
      <w:bCs/>
    </w:rPr>
  </w:style>
  <w:style w:type="character" w:customStyle="1" w:styleId="CommentSubjectChar">
    <w:name w:val="Comment Subject Char"/>
    <w:basedOn w:val="CommentTextChar"/>
    <w:link w:val="CommentSubject"/>
    <w:uiPriority w:val="99"/>
    <w:semiHidden/>
    <w:rsid w:val="00B53E12"/>
    <w:rPr>
      <w:rFonts w:ascii="Arial" w:eastAsia="Times New Roman" w:hAnsi="Arial" w:cs="Times New Roman"/>
      <w:b/>
      <w:bCs/>
      <w:sz w:val="20"/>
      <w:szCs w:val="20"/>
    </w:rPr>
  </w:style>
  <w:style w:type="character" w:styleId="Hyperlink">
    <w:name w:val="Hyperlink"/>
    <w:basedOn w:val="DefaultParagraphFont"/>
    <w:uiPriority w:val="99"/>
    <w:unhideWhenUsed/>
    <w:rsid w:val="005D03D2"/>
    <w:rPr>
      <w:color w:val="0563C1" w:themeColor="hyperlink"/>
      <w:u w:val="single"/>
    </w:rPr>
  </w:style>
  <w:style w:type="paragraph" w:styleId="Revision">
    <w:name w:val="Revision"/>
    <w:hidden/>
    <w:uiPriority w:val="99"/>
    <w:semiHidden/>
    <w:rsid w:val="00602FC8"/>
    <w:pPr>
      <w:spacing w:after="0" w:line="240" w:lineRule="auto"/>
    </w:pPr>
    <w:rPr>
      <w:rFonts w:ascii="Arial" w:eastAsia="Times New Roman" w:hAnsi="Arial" w:cs="Times New Roman"/>
    </w:rPr>
  </w:style>
  <w:style w:type="character" w:styleId="UnresolvedMention">
    <w:name w:val="Unresolved Mention"/>
    <w:basedOn w:val="DefaultParagraphFont"/>
    <w:uiPriority w:val="99"/>
    <w:semiHidden/>
    <w:unhideWhenUsed/>
    <w:rsid w:val="000B3CDB"/>
    <w:rPr>
      <w:color w:val="605E5C"/>
      <w:shd w:val="clear" w:color="auto" w:fill="E1DFDD"/>
    </w:rPr>
  </w:style>
  <w:style w:type="paragraph" w:styleId="NormalWeb">
    <w:name w:val="Normal (Web)"/>
    <w:basedOn w:val="Normal"/>
    <w:uiPriority w:val="99"/>
    <w:semiHidden/>
    <w:unhideWhenUsed/>
    <w:rsid w:val="009A2108"/>
    <w:pPr>
      <w:overflowPunct/>
      <w:autoSpaceDE/>
      <w:autoSpaceDN/>
      <w:adjustRightInd/>
      <w:spacing w:before="100" w:beforeAutospacing="1" w:after="100" w:afterAutospacing="1" w:line="240" w:lineRule="auto"/>
      <w:textAlignment w:val="auto"/>
    </w:pPr>
    <w:rPr>
      <w:rFonts w:ascii="Times New Roman" w:hAnsi="Times New Roman"/>
      <w:sz w:val="24"/>
      <w:szCs w:val="24"/>
      <w:lang w:eastAsia="en-GB"/>
    </w:rPr>
  </w:style>
  <w:style w:type="paragraph" w:styleId="Header">
    <w:name w:val="header"/>
    <w:basedOn w:val="Normal"/>
    <w:link w:val="HeaderChar"/>
    <w:uiPriority w:val="99"/>
    <w:unhideWhenUsed/>
    <w:rsid w:val="00577452"/>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577452"/>
    <w:rPr>
      <w:rFonts w:ascii="Arial" w:eastAsia="Times New Roman" w:hAnsi="Arial" w:cs="Times New Roman"/>
    </w:rPr>
  </w:style>
  <w:style w:type="paragraph" w:styleId="Footer">
    <w:name w:val="footer"/>
    <w:basedOn w:val="Normal"/>
    <w:link w:val="FooterChar"/>
    <w:uiPriority w:val="99"/>
    <w:unhideWhenUsed/>
    <w:rsid w:val="00577452"/>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577452"/>
    <w:rPr>
      <w:rFonts w:ascii="Arial" w:eastAsia="Times New Roman" w:hAnsi="Arial"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8483149">
      <w:bodyDiv w:val="1"/>
      <w:marLeft w:val="0"/>
      <w:marRight w:val="0"/>
      <w:marTop w:val="0"/>
      <w:marBottom w:val="0"/>
      <w:divBdr>
        <w:top w:val="none" w:sz="0" w:space="0" w:color="auto"/>
        <w:left w:val="none" w:sz="0" w:space="0" w:color="auto"/>
        <w:bottom w:val="none" w:sz="0" w:space="0" w:color="auto"/>
        <w:right w:val="none" w:sz="0" w:space="0" w:color="auto"/>
      </w:divBdr>
    </w:div>
    <w:div w:id="1132090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ssets.publishing.service.gov.uk/government/uploads/system/uploads/attachment_data/file/1163536/Supplier_Code_of_Conduct_v3.pdf"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finance-ni.gov.uk/articles/procurement-policy-notes-ppns" TargetMode="External"/><Relationship Id="rId12" Type="http://schemas.openxmlformats.org/officeDocument/2006/relationships/hyperlink" Target="https://www.eani.org.uk/procurement/procurement-policies-procedures-conditions"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bso.hscni.net/directorates/operations/procurement-and-logistics-service/procurement/information-for-suppliers/supplier-code-of-conduct/"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finance-ni.gov.uk/publications/supplier-code-conduct" TargetMode="External"/><Relationship Id="rId4" Type="http://schemas.openxmlformats.org/officeDocument/2006/relationships/webSettings" Target="webSettings.xml"/><Relationship Id="rId9" Type="http://schemas.openxmlformats.org/officeDocument/2006/relationships/hyperlink" Target="https://assets.publishing.service.gov.uk/government/uploads/system/uploads/attachment_data/file/1163536/Supplier_Code_of_Conduct_v3.pdf"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1737</Words>
  <Characters>9902</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Macey</dc:creator>
  <cp:keywords/>
  <dc:description/>
  <cp:lastModifiedBy>Kate Macey</cp:lastModifiedBy>
  <cp:revision>5</cp:revision>
  <dcterms:created xsi:type="dcterms:W3CDTF">2026-06-02T10:43:00Z</dcterms:created>
  <dcterms:modified xsi:type="dcterms:W3CDTF">2026-07-07T09:00:00Z</dcterms:modified>
</cp:coreProperties>
</file>