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4398" w14:textId="17E5538D" w:rsidR="00B74EFC" w:rsidRDefault="00477CCA" w:rsidP="00ED0B56">
      <w:pPr>
        <w:pStyle w:val="Heading1"/>
        <w:keepLines/>
        <w:tabs>
          <w:tab w:val="left" w:pos="8364"/>
        </w:tabs>
      </w:pPr>
      <w:r>
        <w:t xml:space="preserve">Company or organisation declaration form - </w:t>
      </w:r>
      <w:r w:rsidR="002506B5">
        <w:t>European Protected Species (EPS)</w:t>
      </w:r>
      <w:r>
        <w:t xml:space="preserve"> mitigation licence</w:t>
      </w:r>
    </w:p>
    <w:p w14:paraId="062C4399" w14:textId="77777777" w:rsidR="00B74EFC" w:rsidRDefault="00B74EFC">
      <w:pPr>
        <w:pStyle w:val="NormalWeb"/>
        <w:spacing w:before="0" w:after="0"/>
        <w:rPr>
          <w:rFonts w:ascii="Arial" w:eastAsia="Arial" w:hAnsi="Arial" w:cs="Arial"/>
          <w:color w:val="000000"/>
        </w:rPr>
      </w:pPr>
    </w:p>
    <w:p w14:paraId="062C439A" w14:textId="718A95EF" w:rsidR="00B74EFC" w:rsidRDefault="00477CCA" w:rsidP="13463927">
      <w:pPr>
        <w:pStyle w:val="NormalWeb"/>
        <w:spacing w:before="0" w:after="0"/>
        <w:rPr>
          <w:rFonts w:ascii="Arial" w:eastAsia="Arial" w:hAnsi="Arial" w:cs="Arial"/>
          <w:color w:val="000000" w:themeColor="text1"/>
        </w:rPr>
      </w:pPr>
      <w:r w:rsidRPr="158E1B5B">
        <w:rPr>
          <w:rFonts w:ascii="Arial" w:eastAsia="Arial" w:hAnsi="Arial" w:cs="Arial"/>
          <w:color w:val="000000" w:themeColor="text1"/>
        </w:rPr>
        <w:t>Complete this declaration if you are representing a company or organisation that will be named as the licensee on a</w:t>
      </w:r>
      <w:r w:rsidR="002506B5" w:rsidRPr="158E1B5B">
        <w:rPr>
          <w:rFonts w:ascii="Arial" w:eastAsia="Arial" w:hAnsi="Arial" w:cs="Arial"/>
          <w:color w:val="000000" w:themeColor="text1"/>
        </w:rPr>
        <w:t>n EPS</w:t>
      </w:r>
      <w:r w:rsidR="000665A9" w:rsidRPr="158E1B5B">
        <w:rPr>
          <w:rFonts w:ascii="Arial" w:eastAsia="Arial" w:hAnsi="Arial" w:cs="Arial"/>
          <w:color w:val="000000" w:themeColor="text1"/>
        </w:rPr>
        <w:t xml:space="preserve"> </w:t>
      </w:r>
      <w:r w:rsidRPr="158E1B5B">
        <w:rPr>
          <w:rFonts w:ascii="Arial" w:eastAsia="Arial" w:hAnsi="Arial" w:cs="Arial"/>
          <w:color w:val="000000" w:themeColor="text1"/>
        </w:rPr>
        <w:t xml:space="preserve">mitigation licence. There is a </w:t>
      </w:r>
      <w:hyperlink r:id="rId7">
        <w:r w:rsidR="00B74EFC" w:rsidRPr="158E1B5B">
          <w:rPr>
            <w:rStyle w:val="Hyperlink"/>
            <w:rFonts w:ascii="Arial" w:eastAsia="Arial" w:hAnsi="Arial" w:cs="Arial"/>
          </w:rPr>
          <w:t>different form to complete if you are applying as an individual applicant</w:t>
        </w:r>
      </w:hyperlink>
      <w:r w:rsidRPr="158E1B5B">
        <w:rPr>
          <w:rFonts w:ascii="Arial" w:eastAsia="Arial" w:hAnsi="Arial" w:cs="Arial"/>
          <w:color w:val="000000" w:themeColor="text1"/>
        </w:rPr>
        <w:t>.</w:t>
      </w:r>
    </w:p>
    <w:p w14:paraId="062C439B" w14:textId="77777777" w:rsidR="00B74EFC" w:rsidRDefault="00B74EFC">
      <w:pPr>
        <w:spacing w:before="0" w:after="0"/>
        <w:rPr>
          <w:rFonts w:eastAsia="Arial" w:cs="Arial"/>
          <w:color w:val="000000"/>
        </w:rPr>
      </w:pPr>
    </w:p>
    <w:p w14:paraId="062C439C" w14:textId="11E99F7B" w:rsidR="00B74EFC" w:rsidRDefault="00477CCA">
      <w:pPr>
        <w:pStyle w:val="NormalWeb"/>
        <w:spacing w:before="0" w:after="0"/>
        <w:rPr>
          <w:rFonts w:ascii="Arial" w:eastAsia="Arial" w:hAnsi="Arial" w:cs="Arial"/>
          <w:color w:val="000000"/>
        </w:rPr>
      </w:pPr>
      <w:r w:rsidRPr="158E1B5B">
        <w:rPr>
          <w:rFonts w:ascii="Arial" w:eastAsia="Arial" w:hAnsi="Arial" w:cs="Arial"/>
          <w:color w:val="000000" w:themeColor="text1"/>
        </w:rPr>
        <w:t xml:space="preserve">It is against the law to make a false statement or attach false documents, knowingly or recklessly, to get a licence. If you’re found guilty, you could receive a </w:t>
      </w:r>
      <w:bookmarkStart w:id="0" w:name="_Int_faWK9cVD"/>
      <w:r w:rsidRPr="158E1B5B">
        <w:rPr>
          <w:rFonts w:ascii="Arial" w:eastAsia="Arial" w:hAnsi="Arial" w:cs="Arial"/>
          <w:color w:val="000000" w:themeColor="text1"/>
        </w:rPr>
        <w:t>6</w:t>
      </w:r>
      <w:r w:rsidR="6B2431DB" w:rsidRPr="158E1B5B">
        <w:rPr>
          <w:rFonts w:ascii="Arial" w:eastAsia="Arial" w:hAnsi="Arial" w:cs="Arial"/>
          <w:color w:val="000000" w:themeColor="text1"/>
        </w:rPr>
        <w:t>-</w:t>
      </w:r>
      <w:r w:rsidRPr="158E1B5B">
        <w:rPr>
          <w:rFonts w:ascii="Arial" w:eastAsia="Arial" w:hAnsi="Arial" w:cs="Arial"/>
          <w:color w:val="000000" w:themeColor="text1"/>
        </w:rPr>
        <w:t>month</w:t>
      </w:r>
      <w:bookmarkEnd w:id="0"/>
      <w:r w:rsidRPr="158E1B5B">
        <w:rPr>
          <w:rFonts w:ascii="Arial" w:eastAsia="Arial" w:hAnsi="Arial" w:cs="Arial"/>
          <w:color w:val="000000" w:themeColor="text1"/>
        </w:rPr>
        <w:t xml:space="preserve"> prison sentence or a fine. A licence issued under false information can be revoked.</w:t>
      </w:r>
    </w:p>
    <w:p w14:paraId="062C439D" w14:textId="77777777" w:rsidR="00B74EFC" w:rsidRDefault="00477CCA">
      <w:pPr>
        <w:pStyle w:val="NormalWeb"/>
        <w:spacing w:before="0" w:after="0"/>
        <w:rPr>
          <w:rFonts w:ascii="Arial" w:eastAsia="Arial" w:hAnsi="Arial" w:cs="Arial"/>
          <w:color w:val="000000"/>
        </w:rPr>
      </w:pPr>
      <w:r>
        <w:rPr>
          <w:rFonts w:ascii="Arial" w:eastAsia="Arial" w:hAnsi="Arial" w:cs="Arial"/>
          <w:color w:val="000000"/>
        </w:rPr>
        <w:t>Natural England or the Secretary of State can modify or revoke this licence at any time. This will not be done without good reason.</w:t>
      </w:r>
    </w:p>
    <w:p w14:paraId="062C439E" w14:textId="77777777" w:rsidR="00B74EFC" w:rsidRDefault="00477CCA">
      <w:pPr>
        <w:pStyle w:val="Heading2"/>
      </w:pPr>
      <w:r>
        <w:rPr>
          <w:szCs w:val="32"/>
        </w:rPr>
        <w:t>Signing on behalf of a company or organisation</w:t>
      </w:r>
    </w:p>
    <w:p w14:paraId="062C439F" w14:textId="77777777" w:rsidR="00B74EFC" w:rsidRDefault="00477CCA">
      <w:pPr>
        <w:pStyle w:val="NormalWeb"/>
        <w:spacing w:before="0" w:after="0"/>
        <w:rPr>
          <w:rFonts w:ascii="Arial" w:eastAsia="Arial" w:hAnsi="Arial" w:cs="Arial"/>
          <w:color w:val="000000"/>
        </w:rPr>
      </w:pPr>
      <w:r>
        <w:rPr>
          <w:rFonts w:ascii="Arial" w:eastAsia="Arial" w:hAnsi="Arial" w:cs="Arial"/>
          <w:color w:val="000000"/>
        </w:rPr>
        <w:t>You can sign this declaration as a representative of a company or organisation that will be named as the licensee, if you have the authority to sign on their behalf.</w:t>
      </w:r>
    </w:p>
    <w:p w14:paraId="062C43A0" w14:textId="77777777" w:rsidR="00B74EFC" w:rsidRDefault="00B74EFC">
      <w:pPr>
        <w:spacing w:before="0" w:after="0"/>
        <w:rPr>
          <w:rFonts w:eastAsia="Arial" w:cs="Arial"/>
          <w:color w:val="000000"/>
        </w:rPr>
      </w:pPr>
    </w:p>
    <w:p w14:paraId="062C43A1" w14:textId="77777777" w:rsidR="00B74EFC" w:rsidRDefault="00477CCA">
      <w:pPr>
        <w:pStyle w:val="NormalWeb"/>
        <w:spacing w:before="0" w:after="0"/>
        <w:rPr>
          <w:rFonts w:ascii="Arial" w:eastAsia="Arial" w:hAnsi="Arial" w:cs="Arial"/>
          <w:color w:val="000000"/>
        </w:rPr>
      </w:pPr>
      <w:r>
        <w:rPr>
          <w:rFonts w:ascii="Arial" w:eastAsia="Arial" w:hAnsi="Arial" w:cs="Arial"/>
          <w:color w:val="000000"/>
        </w:rPr>
        <w:t>The person completing the licence application form must provide evidence of your role in the company or organisation. They will be asked as part of the application to upload this evidence as well as this declaration.</w:t>
      </w:r>
    </w:p>
    <w:p w14:paraId="062C43A2" w14:textId="77777777" w:rsidR="00B74EFC" w:rsidRDefault="00477CCA">
      <w:pPr>
        <w:pStyle w:val="NormalWeb"/>
        <w:spacing w:before="0" w:after="0"/>
        <w:rPr>
          <w:rFonts w:ascii="Arial" w:eastAsia="Arial" w:hAnsi="Arial" w:cs="Arial"/>
          <w:color w:val="000000"/>
        </w:rPr>
      </w:pPr>
      <w:r>
        <w:rPr>
          <w:rFonts w:ascii="Arial" w:eastAsia="Arial" w:hAnsi="Arial" w:cs="Arial"/>
          <w:color w:val="000000"/>
        </w:rPr>
        <w:t xml:space="preserve"> </w:t>
      </w:r>
    </w:p>
    <w:p w14:paraId="062C43A3" w14:textId="77777777" w:rsidR="00B74EFC" w:rsidRDefault="00477CCA">
      <w:pPr>
        <w:pStyle w:val="NormalWeb"/>
        <w:spacing w:before="0" w:after="0"/>
        <w:rPr>
          <w:rFonts w:ascii="Arial" w:eastAsia="Arial" w:hAnsi="Arial" w:cs="Arial"/>
          <w:color w:val="000000"/>
        </w:rPr>
      </w:pPr>
      <w:r>
        <w:rPr>
          <w:rFonts w:ascii="Arial" w:eastAsia="Arial" w:hAnsi="Arial" w:cs="Arial"/>
          <w:color w:val="000000"/>
        </w:rPr>
        <w:t>Examples of evidence of your role include:</w:t>
      </w:r>
    </w:p>
    <w:p w14:paraId="062C43A4" w14:textId="77777777" w:rsidR="00B74EFC" w:rsidRDefault="00B74EFC">
      <w:pPr>
        <w:spacing w:before="0" w:after="0"/>
        <w:rPr>
          <w:rFonts w:eastAsia="Arial" w:cs="Arial"/>
          <w:color w:val="000000"/>
        </w:rPr>
      </w:pPr>
    </w:p>
    <w:p w14:paraId="062C43A5" w14:textId="77777777" w:rsidR="00B74EFC" w:rsidRDefault="00477CCA">
      <w:pPr>
        <w:pStyle w:val="NormalWeb"/>
        <w:numPr>
          <w:ilvl w:val="0"/>
          <w:numId w:val="15"/>
        </w:numPr>
        <w:tabs>
          <w:tab w:val="left" w:pos="720"/>
        </w:tabs>
        <w:spacing w:before="0" w:after="0"/>
        <w:ind w:left="714" w:hanging="357"/>
        <w:rPr>
          <w:rFonts w:ascii="Arial" w:eastAsia="Arial" w:hAnsi="Arial" w:cs="Arial"/>
          <w:color w:val="000000"/>
        </w:rPr>
      </w:pPr>
      <w:r>
        <w:rPr>
          <w:rFonts w:ascii="Arial" w:eastAsia="Arial" w:hAnsi="Arial" w:cs="Arial"/>
          <w:color w:val="000000"/>
        </w:rPr>
        <w:t>a company constitution </w:t>
      </w:r>
    </w:p>
    <w:p w14:paraId="062C43A6" w14:textId="77777777" w:rsidR="00B74EFC" w:rsidRDefault="00477CCA">
      <w:pPr>
        <w:pStyle w:val="NormalWeb"/>
        <w:numPr>
          <w:ilvl w:val="0"/>
          <w:numId w:val="16"/>
        </w:numPr>
        <w:tabs>
          <w:tab w:val="left" w:pos="720"/>
        </w:tabs>
        <w:spacing w:before="0" w:after="0"/>
        <w:ind w:left="714" w:hanging="357"/>
        <w:rPr>
          <w:rFonts w:ascii="Arial" w:eastAsia="Arial" w:hAnsi="Arial" w:cs="Arial"/>
          <w:color w:val="000000"/>
        </w:rPr>
      </w:pPr>
      <w:r>
        <w:rPr>
          <w:rFonts w:ascii="Arial" w:eastAsia="Arial" w:hAnsi="Arial" w:cs="Arial"/>
          <w:color w:val="000000"/>
        </w:rPr>
        <w:t>an article or articles of association </w:t>
      </w:r>
    </w:p>
    <w:p w14:paraId="062C43A7" w14:textId="77777777" w:rsidR="00B74EFC" w:rsidRDefault="00477CCA">
      <w:pPr>
        <w:pStyle w:val="NormalWeb"/>
        <w:numPr>
          <w:ilvl w:val="0"/>
          <w:numId w:val="17"/>
        </w:numPr>
        <w:tabs>
          <w:tab w:val="left" w:pos="720"/>
        </w:tabs>
        <w:spacing w:before="0" w:after="0"/>
        <w:ind w:left="714" w:hanging="357"/>
        <w:rPr>
          <w:rFonts w:ascii="Arial" w:eastAsia="Arial" w:hAnsi="Arial" w:cs="Arial"/>
          <w:color w:val="000000"/>
        </w:rPr>
      </w:pPr>
      <w:r>
        <w:rPr>
          <w:rFonts w:ascii="Arial" w:eastAsia="Arial" w:hAnsi="Arial" w:cs="Arial"/>
          <w:color w:val="000000"/>
        </w:rPr>
        <w:t>a scheme of delegation </w:t>
      </w:r>
    </w:p>
    <w:p w14:paraId="062C43A8" w14:textId="77777777" w:rsidR="00B74EFC" w:rsidRDefault="00477CCA">
      <w:pPr>
        <w:pStyle w:val="NormalWeb"/>
        <w:numPr>
          <w:ilvl w:val="0"/>
          <w:numId w:val="18"/>
        </w:numPr>
        <w:tabs>
          <w:tab w:val="left" w:pos="720"/>
        </w:tabs>
        <w:spacing w:before="0" w:after="0"/>
        <w:ind w:left="714" w:hanging="357"/>
        <w:rPr>
          <w:rFonts w:ascii="Arial" w:eastAsia="Arial" w:hAnsi="Arial" w:cs="Arial"/>
          <w:color w:val="000000"/>
        </w:rPr>
      </w:pPr>
      <w:r>
        <w:rPr>
          <w:rFonts w:ascii="Arial" w:eastAsia="Arial" w:hAnsi="Arial" w:cs="Arial"/>
          <w:color w:val="000000"/>
        </w:rPr>
        <w:t>a partnership agreement </w:t>
      </w:r>
    </w:p>
    <w:p w14:paraId="062C43A9" w14:textId="77777777" w:rsidR="00B74EFC" w:rsidRDefault="00477CCA">
      <w:pPr>
        <w:pStyle w:val="NormalWeb"/>
        <w:numPr>
          <w:ilvl w:val="0"/>
          <w:numId w:val="19"/>
        </w:numPr>
        <w:tabs>
          <w:tab w:val="left" w:pos="720"/>
        </w:tabs>
        <w:spacing w:before="0" w:after="0"/>
        <w:ind w:left="714" w:hanging="357"/>
        <w:rPr>
          <w:rFonts w:ascii="Arial" w:eastAsia="Arial" w:hAnsi="Arial" w:cs="Arial"/>
          <w:color w:val="000000"/>
        </w:rPr>
      </w:pPr>
      <w:r>
        <w:rPr>
          <w:rFonts w:ascii="Arial" w:eastAsia="Arial" w:hAnsi="Arial" w:cs="Arial"/>
          <w:color w:val="000000"/>
        </w:rPr>
        <w:t>a trust deed listing the trustees</w:t>
      </w:r>
    </w:p>
    <w:p w14:paraId="062C43AA" w14:textId="77777777" w:rsidR="00B74EFC" w:rsidRDefault="00B74EFC">
      <w:pPr>
        <w:spacing w:before="0" w:after="0"/>
        <w:ind w:left="714"/>
        <w:rPr>
          <w:rFonts w:eastAsia="Arial" w:cs="Arial"/>
          <w:color w:val="000000"/>
        </w:rPr>
      </w:pPr>
    </w:p>
    <w:p w14:paraId="062C43AB" w14:textId="77777777" w:rsidR="00B74EFC" w:rsidRDefault="00477CCA">
      <w:pPr>
        <w:spacing w:before="0" w:after="0"/>
      </w:pPr>
      <w:r>
        <w:rPr>
          <w:rStyle w:val="normaltextrun"/>
          <w:rFonts w:eastAsia="Arial" w:cs="Arial"/>
          <w:color w:val="000000"/>
        </w:rPr>
        <w:t>Any declaration that is signed incorrectly will invalidate any subsequent licence and may lead to an offence.</w:t>
      </w:r>
    </w:p>
    <w:p w14:paraId="062C43AC" w14:textId="77777777" w:rsidR="00B74EFC" w:rsidRDefault="00B74EFC">
      <w:pPr>
        <w:spacing w:before="0" w:after="0"/>
        <w:rPr>
          <w:rFonts w:eastAsia="Arial" w:cs="Arial"/>
          <w:color w:val="000000"/>
        </w:rPr>
      </w:pPr>
    </w:p>
    <w:p w14:paraId="062C43AD" w14:textId="77777777" w:rsidR="00B74EFC" w:rsidRDefault="00477CCA">
      <w:pPr>
        <w:pStyle w:val="Heading3"/>
        <w:spacing w:before="0" w:after="0" w:line="240" w:lineRule="auto"/>
      </w:pPr>
      <w:r>
        <w:rPr>
          <w:szCs w:val="24"/>
        </w:rPr>
        <w:t>What is the name of the document that you are using as evidence?</w:t>
      </w:r>
    </w:p>
    <w:p w14:paraId="062C43AE" w14:textId="77777777" w:rsidR="00B74EFC" w:rsidRDefault="00B74EFC">
      <w:pPr>
        <w:pStyle w:val="Box23rd"/>
      </w:pPr>
    </w:p>
    <w:p w14:paraId="062C43AF" w14:textId="77777777" w:rsidR="00B74EFC" w:rsidRDefault="00477CCA">
      <w:pPr>
        <w:pStyle w:val="Heading2"/>
      </w:pPr>
      <w:r>
        <w:t>Declaration</w:t>
      </w:r>
    </w:p>
    <w:p w14:paraId="062C43B0" w14:textId="77777777" w:rsidR="00B74EFC" w:rsidRDefault="00477CCA">
      <w:pPr>
        <w:pStyle w:val="NormalWeb"/>
        <w:spacing w:line="240" w:lineRule="auto"/>
        <w:rPr>
          <w:rFonts w:ascii="Arial" w:eastAsia="Arial" w:hAnsi="Arial" w:cs="Arial"/>
          <w:color w:val="000000"/>
        </w:rPr>
      </w:pPr>
      <w:r>
        <w:rPr>
          <w:rFonts w:ascii="Arial" w:eastAsia="Arial" w:hAnsi="Arial" w:cs="Arial"/>
          <w:color w:val="000000"/>
        </w:rPr>
        <w:t>As the company or organisation’s representative, I confirm that: </w:t>
      </w:r>
    </w:p>
    <w:p w14:paraId="062C43B1" w14:textId="77777777" w:rsidR="00B74EFC" w:rsidRDefault="00477CCA">
      <w:pPr>
        <w:pStyle w:val="NormalWeb"/>
        <w:numPr>
          <w:ilvl w:val="0"/>
          <w:numId w:val="20"/>
        </w:numPr>
        <w:rPr>
          <w:rFonts w:ascii="Arial" w:eastAsia="Arial" w:hAnsi="Arial" w:cs="Arial"/>
          <w:color w:val="000000"/>
        </w:rPr>
      </w:pPr>
      <w:r>
        <w:rPr>
          <w:rFonts w:ascii="Arial" w:eastAsia="Arial" w:hAnsi="Arial" w:cs="Arial"/>
          <w:color w:val="000000"/>
        </w:rPr>
        <w:t>there is no satisfactory alternative to meet the need or resolve the problem detailed in this application </w:t>
      </w:r>
    </w:p>
    <w:p w14:paraId="062C43B2" w14:textId="77777777" w:rsidR="00B74EFC" w:rsidRDefault="00477CCA">
      <w:pPr>
        <w:pStyle w:val="NormalWeb"/>
        <w:numPr>
          <w:ilvl w:val="0"/>
          <w:numId w:val="20"/>
        </w:numPr>
        <w:rPr>
          <w:rFonts w:ascii="Arial" w:eastAsia="Arial" w:hAnsi="Arial" w:cs="Arial"/>
          <w:color w:val="000000"/>
        </w:rPr>
      </w:pPr>
      <w:r>
        <w:rPr>
          <w:rFonts w:ascii="Arial" w:eastAsia="Arial" w:hAnsi="Arial" w:cs="Arial"/>
          <w:color w:val="000000"/>
        </w:rPr>
        <w:lastRenderedPageBreak/>
        <w:t>where needed, I will get permission from landowners or occupiers of the land to act under any licence resulting from this application  </w:t>
      </w:r>
    </w:p>
    <w:p w14:paraId="062C43B3" w14:textId="77777777" w:rsidR="00B74EFC" w:rsidRDefault="00477CCA">
      <w:pPr>
        <w:pStyle w:val="NormalWeb"/>
        <w:numPr>
          <w:ilvl w:val="0"/>
          <w:numId w:val="20"/>
        </w:numPr>
        <w:rPr>
          <w:rFonts w:ascii="Arial" w:eastAsia="Arial" w:hAnsi="Arial" w:cs="Arial"/>
          <w:color w:val="000000"/>
        </w:rPr>
      </w:pPr>
      <w:r>
        <w:rPr>
          <w:rFonts w:ascii="Arial" w:eastAsia="Arial" w:hAnsi="Arial" w:cs="Arial"/>
          <w:color w:val="000000"/>
        </w:rPr>
        <w:t>I will allow any employee or representative of Natural England to monitor or inspect the work described in this application  </w:t>
      </w:r>
    </w:p>
    <w:p w14:paraId="062C43B4" w14:textId="49B5F39C" w:rsidR="00B74EFC" w:rsidRDefault="00477CCA" w:rsidP="13463927">
      <w:pPr>
        <w:pStyle w:val="NormalWeb"/>
        <w:numPr>
          <w:ilvl w:val="0"/>
          <w:numId w:val="20"/>
        </w:numPr>
        <w:rPr>
          <w:rStyle w:val="Hyperlink"/>
          <w:rFonts w:ascii="Arial" w:eastAsia="Arial" w:hAnsi="Arial" w:cs="Arial"/>
        </w:rPr>
      </w:pPr>
      <w:r w:rsidRPr="13463927">
        <w:rPr>
          <w:rFonts w:ascii="Arial" w:eastAsia="Arial" w:hAnsi="Arial" w:cs="Arial"/>
          <w:color w:val="000000" w:themeColor="text1"/>
        </w:rPr>
        <w:t xml:space="preserve">I have read and understood the </w:t>
      </w:r>
      <w:hyperlink r:id="rId8">
        <w:r w:rsidR="008E38CF" w:rsidRPr="13463927">
          <w:rPr>
            <w:rStyle w:val="Hyperlink"/>
            <w:rFonts w:ascii="Arial" w:eastAsia="Arial" w:hAnsi="Arial" w:cs="Arial"/>
          </w:rPr>
          <w:t>wildlife licensing guidance</w:t>
        </w:r>
      </w:hyperlink>
    </w:p>
    <w:p w14:paraId="062C43B5" w14:textId="77777777" w:rsidR="00B74EFC" w:rsidRDefault="00477CCA">
      <w:pPr>
        <w:pStyle w:val="NormalWeb"/>
        <w:numPr>
          <w:ilvl w:val="0"/>
          <w:numId w:val="20"/>
        </w:numPr>
      </w:pPr>
      <w:r>
        <w:rPr>
          <w:rFonts w:ascii="Arial" w:eastAsia="Arial" w:hAnsi="Arial" w:cs="Arial"/>
          <w:color w:val="000000"/>
        </w:rPr>
        <w:t xml:space="preserve">I have read and understood the </w:t>
      </w:r>
      <w:hyperlink r:id="rId9" w:history="1">
        <w:r w:rsidR="00B74EFC">
          <w:rPr>
            <w:rStyle w:val="Hyperlink"/>
            <w:rFonts w:ascii="Arial" w:eastAsia="Arial" w:hAnsi="Arial" w:cs="Arial"/>
          </w:rPr>
          <w:t>terms and conditions for payment</w:t>
        </w:r>
      </w:hyperlink>
      <w:r>
        <w:rPr>
          <w:rFonts w:ascii="Arial" w:eastAsia="Arial" w:hAnsi="Arial" w:cs="Arial"/>
          <w:color w:val="000000"/>
        </w:rPr>
        <w:t xml:space="preserve"> and agree to pay relevant charges </w:t>
      </w:r>
    </w:p>
    <w:p w14:paraId="062C43B6" w14:textId="77777777" w:rsidR="00B74EFC" w:rsidRDefault="00477CCA">
      <w:pPr>
        <w:pStyle w:val="NormalWeb"/>
        <w:numPr>
          <w:ilvl w:val="0"/>
          <w:numId w:val="20"/>
        </w:numPr>
      </w:pPr>
      <w:r>
        <w:rPr>
          <w:rFonts w:ascii="Arial" w:eastAsia="Arial" w:hAnsi="Arial" w:cs="Arial"/>
          <w:color w:val="000000"/>
        </w:rPr>
        <w:t xml:space="preserve">I have read and understood the Natural England </w:t>
      </w:r>
      <w:hyperlink r:id="rId10" w:history="1">
        <w:r w:rsidR="00B74EFC">
          <w:rPr>
            <w:rStyle w:val="Hyperlink"/>
            <w:rFonts w:ascii="Arial" w:eastAsia="Arial" w:hAnsi="Arial" w:cs="Arial"/>
          </w:rPr>
          <w:t>wildlife licensing privacy notice</w:t>
        </w:r>
      </w:hyperlink>
      <w:r>
        <w:rPr>
          <w:rFonts w:ascii="Arial" w:eastAsia="Arial" w:hAnsi="Arial" w:cs="Arial"/>
          <w:color w:val="0070C0"/>
        </w:rPr>
        <w:t> </w:t>
      </w:r>
    </w:p>
    <w:p w14:paraId="062C43B7" w14:textId="77777777" w:rsidR="00B74EFC" w:rsidRDefault="00477CCA">
      <w:pPr>
        <w:pStyle w:val="NormalWeb"/>
        <w:numPr>
          <w:ilvl w:val="0"/>
          <w:numId w:val="21"/>
        </w:numPr>
        <w:spacing w:before="0" w:after="0"/>
        <w:rPr>
          <w:rFonts w:ascii="Arial" w:eastAsia="Arial" w:hAnsi="Arial" w:cs="Arial"/>
          <w:color w:val="000000"/>
        </w:rPr>
      </w:pPr>
      <w:r>
        <w:rPr>
          <w:rFonts w:ascii="Arial" w:eastAsia="Arial" w:hAnsi="Arial" w:cs="Arial"/>
          <w:color w:val="000000"/>
        </w:rPr>
        <w:t>if I am signing on behalf of a company, I am authorised to do so in accordance with the company memorandum and articles of association and the requirements for the execution of documents set out in the Companies Act 2006 </w:t>
      </w:r>
    </w:p>
    <w:p w14:paraId="062C43B8" w14:textId="77777777" w:rsidR="00B74EFC" w:rsidRDefault="00477CCA" w:rsidP="13463927">
      <w:pPr>
        <w:pStyle w:val="NormalWeb"/>
        <w:numPr>
          <w:ilvl w:val="0"/>
          <w:numId w:val="22"/>
        </w:numPr>
        <w:ind w:left="714" w:hanging="357"/>
        <w:rPr>
          <w:rFonts w:ascii="Arial" w:eastAsia="Arial" w:hAnsi="Arial" w:cs="Arial"/>
          <w:color w:val="000000"/>
        </w:rPr>
      </w:pPr>
      <w:r w:rsidRPr="13463927">
        <w:rPr>
          <w:rFonts w:ascii="Arial" w:eastAsia="Arial" w:hAnsi="Arial" w:cs="Arial"/>
          <w:color w:val="000000" w:themeColor="text1"/>
        </w:rPr>
        <w:t>if I am signing on behalf on a government department or local authority, I am authorised to do so in accordance with their own schemes of delegation </w:t>
      </w:r>
    </w:p>
    <w:p w14:paraId="062C43B9" w14:textId="77777777" w:rsidR="00B74EFC" w:rsidRDefault="00477CCA" w:rsidP="13463927">
      <w:pPr>
        <w:pStyle w:val="NormalWeb"/>
        <w:numPr>
          <w:ilvl w:val="0"/>
          <w:numId w:val="23"/>
        </w:numPr>
        <w:ind w:left="714" w:hanging="357"/>
        <w:rPr>
          <w:rFonts w:ascii="Arial" w:eastAsia="Arial" w:hAnsi="Arial" w:cs="Arial"/>
          <w:color w:val="000000"/>
        </w:rPr>
      </w:pPr>
      <w:r w:rsidRPr="13463927">
        <w:rPr>
          <w:rFonts w:ascii="Arial" w:eastAsia="Arial" w:hAnsi="Arial" w:cs="Arial"/>
          <w:color w:val="000000" w:themeColor="text1"/>
        </w:rPr>
        <w:t>if I am signing on behalf of a charity, a partnership or other body, I am authorised to do so in accordance with</w:t>
      </w:r>
      <w:r w:rsidRPr="13463927">
        <w:rPr>
          <w:rFonts w:ascii="Arial" w:eastAsia="Arial" w:hAnsi="Arial" w:cs="Arial"/>
          <w:color w:val="000000" w:themeColor="text1"/>
        </w:rPr>
        <w:t xml:space="preserve"> their own constitutions and any relevant legal requirements</w:t>
      </w:r>
    </w:p>
    <w:p w14:paraId="062C43BA" w14:textId="77777777" w:rsidR="00B74EFC" w:rsidRDefault="00B74EFC">
      <w:pPr>
        <w:pStyle w:val="Heading3"/>
      </w:pPr>
    </w:p>
    <w:p w14:paraId="062C43BB" w14:textId="77777777" w:rsidR="00B74EFC" w:rsidRDefault="00477CCA">
      <w:pPr>
        <w:pStyle w:val="Heading3"/>
      </w:pPr>
      <w:r>
        <w:t>What is your full name?</w:t>
      </w:r>
    </w:p>
    <w:p w14:paraId="062C43BC" w14:textId="77777777" w:rsidR="00B74EFC" w:rsidRDefault="00477CCA">
      <w:r>
        <w:t xml:space="preserve">By entering your name you're agreeing to these declarations. </w:t>
      </w:r>
    </w:p>
    <w:p w14:paraId="062C43BD" w14:textId="77777777" w:rsidR="00B74EFC" w:rsidRDefault="00477CCA">
      <w:pPr>
        <w:pStyle w:val="Box23rd"/>
      </w:pPr>
      <w:r>
        <w:t xml:space="preserve">                                                             </w:t>
      </w:r>
    </w:p>
    <w:p w14:paraId="062C43BE" w14:textId="77777777" w:rsidR="00B74EFC" w:rsidRDefault="00477CCA">
      <w:pPr>
        <w:pStyle w:val="Heading3"/>
      </w:pPr>
      <w:r>
        <w:t>Date</w:t>
      </w:r>
    </w:p>
    <w:p w14:paraId="062C43BF" w14:textId="77777777" w:rsidR="00B74EFC" w:rsidRDefault="00B74EFC">
      <w:pPr>
        <w:pStyle w:val="Boxshort"/>
      </w:pPr>
    </w:p>
    <w:p w14:paraId="062C43C0" w14:textId="77777777" w:rsidR="00B74EFC" w:rsidRDefault="00477CCA">
      <w:pPr>
        <w:pStyle w:val="Heading3"/>
      </w:pPr>
      <w:r>
        <w:t>What is the name of the application site?</w:t>
      </w:r>
    </w:p>
    <w:p w14:paraId="062C43C1" w14:textId="77777777" w:rsidR="00B74EFC" w:rsidRDefault="00B74EFC">
      <w:pPr>
        <w:pStyle w:val="Box23rd"/>
      </w:pPr>
    </w:p>
    <w:p w14:paraId="062C43C2" w14:textId="77777777" w:rsidR="00B74EFC" w:rsidRDefault="00477CCA">
      <w:pPr>
        <w:pStyle w:val="Heading3"/>
      </w:pPr>
      <w:r>
        <w:t xml:space="preserve">What is the name of the company or organisation?  </w:t>
      </w:r>
    </w:p>
    <w:p w14:paraId="062C43C3" w14:textId="77777777" w:rsidR="00B74EFC" w:rsidRDefault="00B74EFC">
      <w:pPr>
        <w:pStyle w:val="Box23rd"/>
      </w:pPr>
    </w:p>
    <w:sectPr w:rsidR="00B74EFC">
      <w:footerReference w:type="default" r:id="rId11"/>
      <w:pgSz w:w="11906" w:h="16838"/>
      <w:pgMar w:top="851" w:right="1134" w:bottom="851" w:left="1134" w:header="34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C029" w14:textId="77777777" w:rsidR="00477CCA" w:rsidRDefault="00477CCA">
      <w:pPr>
        <w:spacing w:before="0" w:after="0" w:line="240" w:lineRule="auto"/>
      </w:pPr>
      <w:r>
        <w:separator/>
      </w:r>
    </w:p>
  </w:endnote>
  <w:endnote w:type="continuationSeparator" w:id="0">
    <w:p w14:paraId="1C216362" w14:textId="77777777" w:rsidR="00477CCA" w:rsidRDefault="00477C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STZhongsong">
    <w:charset w:val="86"/>
    <w:family w:val="auto"/>
    <w:pitch w:val="variable"/>
    <w:sig w:usb0="00000287" w:usb1="080F0000" w:usb2="00000010" w:usb3="00000000" w:csb0="0004009F" w:csb1="00000000"/>
  </w:font>
  <w:font w:name="Liberation Sans">
    <w:charset w:val="00"/>
    <w:family w:val="swiss"/>
    <w:pitch w:val="variable"/>
  </w:font>
  <w:font w:name="PingFang SC">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43A0" w14:textId="77777777" w:rsidR="00784046" w:rsidRDefault="00477CCA">
    <w:pPr>
      <w:pStyle w:val="Footer"/>
      <w:spacing w:before="0" w:after="0" w:line="240" w:lineRule="auto"/>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6263" w14:textId="77777777" w:rsidR="00477CCA" w:rsidRDefault="00477CCA">
      <w:pPr>
        <w:spacing w:before="0" w:after="0" w:line="240" w:lineRule="auto"/>
      </w:pPr>
      <w:r>
        <w:rPr>
          <w:color w:val="000000"/>
        </w:rPr>
        <w:separator/>
      </w:r>
    </w:p>
  </w:footnote>
  <w:footnote w:type="continuationSeparator" w:id="0">
    <w:p w14:paraId="1D9E707C" w14:textId="77777777" w:rsidR="00477CCA" w:rsidRDefault="00477CC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7F9"/>
    <w:multiLevelType w:val="multilevel"/>
    <w:tmpl w:val="67046974"/>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3AE54FA"/>
    <w:multiLevelType w:val="multilevel"/>
    <w:tmpl w:val="90D26A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85A17F7"/>
    <w:multiLevelType w:val="multilevel"/>
    <w:tmpl w:val="42869E3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8D03318"/>
    <w:multiLevelType w:val="multilevel"/>
    <w:tmpl w:val="9E5CB08A"/>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370283"/>
    <w:multiLevelType w:val="multilevel"/>
    <w:tmpl w:val="0EA64F66"/>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A057C4"/>
    <w:multiLevelType w:val="multilevel"/>
    <w:tmpl w:val="673CF8B2"/>
    <w:styleLink w:val="No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8B0358"/>
    <w:multiLevelType w:val="multilevel"/>
    <w:tmpl w:val="D20212A6"/>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0224C7E"/>
    <w:multiLevelType w:val="multilevel"/>
    <w:tmpl w:val="A258898E"/>
    <w:styleLink w:val="WWNum4"/>
    <w:lvl w:ilvl="0">
      <w:numFmt w:val="bullet"/>
      <w:lvlText w:val=""/>
      <w:lvlJc w:val="left"/>
      <w:pPr>
        <w:ind w:left="0" w:firstLine="360"/>
      </w:pPr>
      <w:rPr>
        <w:rFonts w:ascii="Symbol" w:hAnsi="Symbol"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4BA112A"/>
    <w:multiLevelType w:val="multilevel"/>
    <w:tmpl w:val="3C74C1B0"/>
    <w:styleLink w:val="ListBullet1"/>
    <w:lvl w:ilvl="0">
      <w:numFmt w:val="bullet"/>
      <w:lvlText w:val="·"/>
      <w:lvlJc w:val="left"/>
      <w:pPr>
        <w:ind w:left="720" w:hanging="360"/>
      </w:pPr>
      <w:rPr>
        <w:rFonts w:ascii="Symbol" w:hAnsi="Symbol"/>
      </w:rPr>
    </w:lvl>
    <w:lvl w:ilvl="1">
      <w:numFmt w:val="bullet"/>
      <w:lvlText w:val="o"/>
      <w:lvlJc w:val="left"/>
      <w:pPr>
        <w:ind w:left="1440" w:hanging="360"/>
      </w:pPr>
      <w:rPr>
        <w:rFonts w:ascii="&quot;Courier New&quot;" w:hAnsi="&quot;Courier New&quo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D0B16B1"/>
    <w:multiLevelType w:val="multilevel"/>
    <w:tmpl w:val="51800E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3750EFB"/>
    <w:multiLevelType w:val="multilevel"/>
    <w:tmpl w:val="A6A48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44FD638F"/>
    <w:multiLevelType w:val="multilevel"/>
    <w:tmpl w:val="51187EBC"/>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2" w15:restartNumberingAfterBreak="0">
    <w:nsid w:val="54ED58D3"/>
    <w:multiLevelType w:val="multilevel"/>
    <w:tmpl w:val="9D02D2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58684353"/>
    <w:multiLevelType w:val="multilevel"/>
    <w:tmpl w:val="2CB200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58BD0A8A"/>
    <w:multiLevelType w:val="multilevel"/>
    <w:tmpl w:val="DDBC1F7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BDD0866"/>
    <w:multiLevelType w:val="multilevel"/>
    <w:tmpl w:val="C38A3C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F980E79"/>
    <w:multiLevelType w:val="multilevel"/>
    <w:tmpl w:val="C9B23E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336691F"/>
    <w:multiLevelType w:val="multilevel"/>
    <w:tmpl w:val="09BEFDB6"/>
    <w:styleLink w:val="WW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6755D87"/>
    <w:multiLevelType w:val="multilevel"/>
    <w:tmpl w:val="B54EEC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67D51C44"/>
    <w:multiLevelType w:val="multilevel"/>
    <w:tmpl w:val="48986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6A7719FA"/>
    <w:multiLevelType w:val="multilevel"/>
    <w:tmpl w:val="5FE691B2"/>
    <w:styleLink w:val="LFO21"/>
    <w:lvl w:ilvl="0">
      <w:start w:val="1"/>
      <w:numFmt w:val="none"/>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21" w15:restartNumberingAfterBreak="0">
    <w:nsid w:val="6B283BF6"/>
    <w:multiLevelType w:val="multilevel"/>
    <w:tmpl w:val="30D60B78"/>
    <w:styleLink w:val="WWOutlineListStyle2"/>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2" w15:restartNumberingAfterBreak="0">
    <w:nsid w:val="6C1939B0"/>
    <w:multiLevelType w:val="multilevel"/>
    <w:tmpl w:val="9F9E006C"/>
    <w:styleLink w:val="Listbulletstyle"/>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631405712">
    <w:abstractNumId w:val="21"/>
  </w:num>
  <w:num w:numId="2" w16cid:durableId="15079720">
    <w:abstractNumId w:val="0"/>
  </w:num>
  <w:num w:numId="3" w16cid:durableId="1079644257">
    <w:abstractNumId w:val="11"/>
  </w:num>
  <w:num w:numId="4" w16cid:durableId="957562745">
    <w:abstractNumId w:val="5"/>
  </w:num>
  <w:num w:numId="5" w16cid:durableId="466970773">
    <w:abstractNumId w:val="8"/>
  </w:num>
  <w:num w:numId="6" w16cid:durableId="935097435">
    <w:abstractNumId w:val="22"/>
  </w:num>
  <w:num w:numId="7" w16cid:durableId="922879922">
    <w:abstractNumId w:val="2"/>
  </w:num>
  <w:num w:numId="8" w16cid:durableId="609557299">
    <w:abstractNumId w:val="14"/>
  </w:num>
  <w:num w:numId="9" w16cid:durableId="1643198351">
    <w:abstractNumId w:val="6"/>
  </w:num>
  <w:num w:numId="10" w16cid:durableId="1349214294">
    <w:abstractNumId w:val="7"/>
  </w:num>
  <w:num w:numId="11" w16cid:durableId="1128427714">
    <w:abstractNumId w:val="4"/>
  </w:num>
  <w:num w:numId="12" w16cid:durableId="421099627">
    <w:abstractNumId w:val="3"/>
  </w:num>
  <w:num w:numId="13" w16cid:durableId="1946886985">
    <w:abstractNumId w:val="17"/>
  </w:num>
  <w:num w:numId="14" w16cid:durableId="1828091608">
    <w:abstractNumId w:val="20"/>
  </w:num>
  <w:num w:numId="15" w16cid:durableId="2038848027">
    <w:abstractNumId w:val="13"/>
  </w:num>
  <w:num w:numId="16" w16cid:durableId="1997298634">
    <w:abstractNumId w:val="9"/>
  </w:num>
  <w:num w:numId="17" w16cid:durableId="1904947294">
    <w:abstractNumId w:val="1"/>
  </w:num>
  <w:num w:numId="18" w16cid:durableId="1538930697">
    <w:abstractNumId w:val="12"/>
  </w:num>
  <w:num w:numId="19" w16cid:durableId="495807388">
    <w:abstractNumId w:val="10"/>
  </w:num>
  <w:num w:numId="20" w16cid:durableId="1051922965">
    <w:abstractNumId w:val="19"/>
  </w:num>
  <w:num w:numId="21" w16cid:durableId="1468010859">
    <w:abstractNumId w:val="16"/>
  </w:num>
  <w:num w:numId="22" w16cid:durableId="418597353">
    <w:abstractNumId w:val="18"/>
  </w:num>
  <w:num w:numId="23" w16cid:durableId="1768961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FC"/>
    <w:rsid w:val="000665A9"/>
    <w:rsid w:val="000B6A70"/>
    <w:rsid w:val="002506B5"/>
    <w:rsid w:val="00477CCA"/>
    <w:rsid w:val="00481626"/>
    <w:rsid w:val="006E4806"/>
    <w:rsid w:val="00784046"/>
    <w:rsid w:val="008E38CF"/>
    <w:rsid w:val="00B74EFC"/>
    <w:rsid w:val="00CF29EA"/>
    <w:rsid w:val="00D5054C"/>
    <w:rsid w:val="00ED0B56"/>
    <w:rsid w:val="00FB7A96"/>
    <w:rsid w:val="13463927"/>
    <w:rsid w:val="158E1B5B"/>
    <w:rsid w:val="685EA7F8"/>
    <w:rsid w:val="6B243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GB"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240" w:after="120" w:line="276" w:lineRule="auto"/>
    </w:pPr>
    <w:rPr>
      <w:rFonts w:ascii="Arial" w:hAnsi="Arial"/>
    </w:rPr>
  </w:style>
  <w:style w:type="paragraph" w:styleId="Heading1">
    <w:name w:val="heading 1"/>
    <w:basedOn w:val="Normal"/>
    <w:next w:val="Normal"/>
    <w:uiPriority w:val="9"/>
    <w:qFormat/>
    <w:pPr>
      <w:keepNext/>
      <w:widowControl/>
      <w:tabs>
        <w:tab w:val="left" w:pos="1701"/>
      </w:tabs>
      <w:spacing w:before="0"/>
      <w:outlineLvl w:val="0"/>
    </w:pPr>
    <w:rPr>
      <w:rFonts w:eastAsia="Arial Unicode MS" w:cs="Arial Unicode MS"/>
      <w:b/>
      <w:bCs/>
      <w:kern w:val="3"/>
      <w:sz w:val="48"/>
      <w:szCs w:val="48"/>
      <w:lang w:eastAsia="en-GB"/>
    </w:rPr>
  </w:style>
  <w:style w:type="paragraph" w:styleId="Heading2">
    <w:name w:val="heading 2"/>
    <w:basedOn w:val="Normal"/>
    <w:next w:val="Normal"/>
    <w:uiPriority w:val="9"/>
    <w:unhideWhenUsed/>
    <w:qFormat/>
    <w:pPr>
      <w:keepNext/>
      <w:widowControl/>
      <w:tabs>
        <w:tab w:val="left" w:pos="1701"/>
      </w:tabs>
      <w:spacing w:before="360"/>
      <w:outlineLvl w:val="1"/>
    </w:pPr>
    <w:rPr>
      <w:rFonts w:eastAsia="Arial Unicode MS" w:cs="Arial Unicode MS"/>
      <w:b/>
      <w:bCs/>
      <w:iCs/>
      <w:sz w:val="32"/>
      <w:szCs w:val="28"/>
      <w:lang w:eastAsia="en-GB"/>
    </w:rPr>
  </w:style>
  <w:style w:type="paragraph" w:styleId="Heading3">
    <w:name w:val="heading 3"/>
    <w:basedOn w:val="Normal"/>
    <w:next w:val="Normal"/>
    <w:uiPriority w:val="9"/>
    <w:unhideWhenUsed/>
    <w:qFormat/>
    <w:pPr>
      <w:keepNext/>
      <w:widowControl/>
      <w:tabs>
        <w:tab w:val="left" w:pos="1701"/>
      </w:tabs>
      <w:outlineLvl w:val="2"/>
    </w:pPr>
    <w:rPr>
      <w:rFonts w:eastAsia="Arial Unicode MS" w:cs="Arial Unicode MS"/>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customStyle="1" w:styleId="DefinitionNumbering1">
    <w:name w:val="Definition Numbering 1"/>
    <w:basedOn w:val="Normal"/>
    <w:pPr>
      <w:widowControl/>
      <w:numPr>
        <w:numId w:val="1"/>
      </w:numPr>
      <w:suppressAutoHyphens w:val="0"/>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uppressAutoHyphens w:val="0"/>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uppressAutoHyphens w:val="0"/>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tabs>
        <w:tab w:val="left" w:pos="360"/>
      </w:tabs>
      <w:suppressAutoHyphens w:val="0"/>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tabs>
        <w:tab w:val="left" w:pos="360"/>
      </w:tabs>
      <w:suppressAutoHyphens w:val="0"/>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tabs>
        <w:tab w:val="left" w:pos="360"/>
      </w:tabs>
      <w:suppressAutoHyphens w:val="0"/>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tabs>
        <w:tab w:val="left" w:pos="360"/>
      </w:tabs>
      <w:suppressAutoHyphens w:val="0"/>
      <w:spacing w:after="240"/>
      <w:textAlignment w:val="auto"/>
      <w:outlineLvl w:val="6"/>
    </w:pPr>
    <w:rPr>
      <w:rFonts w:eastAsia="STZhongsong"/>
      <w:sz w:val="20"/>
      <w:szCs w:val="20"/>
      <w:lang w:eastAsia="zh-CN"/>
    </w:rPr>
  </w:style>
  <w:style w:type="paragraph" w:customStyle="1" w:styleId="Heading">
    <w:name w:val="Heading"/>
    <w:basedOn w:val="Normal"/>
    <w:next w:val="Textbody"/>
    <w:pPr>
      <w:keepNext/>
      <w:widowControl/>
      <w:tabs>
        <w:tab w:val="left" w:pos="1701"/>
      </w:tabs>
      <w:spacing w:line="300" w:lineRule="exact"/>
    </w:pPr>
    <w:rPr>
      <w:rFonts w:ascii="Liberation Sans" w:eastAsia="PingFang SC" w:hAnsi="Liberation Sans" w:cs="Arial Unicode MS"/>
      <w:sz w:val="28"/>
      <w:szCs w:val="28"/>
      <w:lang w:eastAsia="en-GB"/>
    </w:rPr>
  </w:style>
  <w:style w:type="paragraph" w:customStyle="1" w:styleId="Textbody">
    <w:name w:val="Text body"/>
    <w:basedOn w:val="Normal"/>
    <w:pPr>
      <w:widowControl/>
      <w:tabs>
        <w:tab w:val="left" w:pos="1701"/>
      </w:tabs>
      <w:spacing w:before="0" w:after="140"/>
    </w:pPr>
    <w:rPr>
      <w:rFonts w:eastAsia="Arial Unicode MS" w:cs="Arial Unicode MS"/>
      <w:lang w:eastAsia="en-GB"/>
    </w:rPr>
  </w:style>
  <w:style w:type="paragraph" w:styleId="List">
    <w:name w:val="List"/>
    <w:basedOn w:val="Textbody"/>
  </w:style>
  <w:style w:type="paragraph" w:styleId="Caption">
    <w:name w:val="caption"/>
    <w:basedOn w:val="Normal"/>
    <w:pPr>
      <w:widowControl/>
      <w:suppressLineNumbers/>
      <w:tabs>
        <w:tab w:val="left" w:pos="1701"/>
      </w:tabs>
      <w:spacing w:before="120" w:line="300" w:lineRule="exact"/>
    </w:pPr>
    <w:rPr>
      <w:rFonts w:eastAsia="Arial Unicode MS" w:cs="Arial Unicode MS"/>
      <w:i/>
      <w:iCs/>
      <w:lang w:eastAsia="en-GB"/>
    </w:rPr>
  </w:style>
  <w:style w:type="paragraph" w:customStyle="1" w:styleId="Index">
    <w:name w:val="Index"/>
    <w:basedOn w:val="Normal"/>
    <w:pPr>
      <w:widowControl/>
      <w:suppressLineNumbers/>
      <w:tabs>
        <w:tab w:val="left" w:pos="1701"/>
      </w:tabs>
      <w:spacing w:before="120" w:line="300" w:lineRule="exact"/>
    </w:pPr>
    <w:rPr>
      <w:rFonts w:eastAsia="Arial Unicode MS" w:cs="Arial Unicode MS"/>
      <w:lang w:eastAsia="en-GB"/>
    </w:rPr>
  </w:style>
  <w:style w:type="paragraph" w:customStyle="1" w:styleId="Admintext">
    <w:name w:val="Admin text"/>
    <w:basedOn w:val="Normal"/>
    <w:pPr>
      <w:widowControl/>
      <w:tabs>
        <w:tab w:val="left" w:pos="1701"/>
      </w:tabs>
      <w:spacing w:before="720" w:line="300" w:lineRule="exact"/>
    </w:pPr>
    <w:rPr>
      <w:rFonts w:eastAsia="Arial Unicode MS" w:cs="Arial Unicode MS"/>
      <w:sz w:val="16"/>
      <w:lang w:eastAsia="en-GB"/>
    </w:rPr>
  </w:style>
  <w:style w:type="paragraph" w:customStyle="1" w:styleId="Checkboxorradio">
    <w:name w:val="Checkbox or radio"/>
    <w:basedOn w:val="Normal"/>
    <w:pPr>
      <w:widowControl/>
      <w:tabs>
        <w:tab w:val="left" w:pos="1701"/>
      </w:tabs>
      <w:spacing w:after="240" w:line="300" w:lineRule="exact"/>
      <w:ind w:left="680"/>
    </w:pPr>
    <w:rPr>
      <w:rFonts w:eastAsia="Arial Unicode MS" w:cs="Arial Unicode MS"/>
      <w:lang w:eastAsia="en-GB"/>
    </w:rPr>
  </w:style>
  <w:style w:type="paragraph" w:customStyle="1" w:styleId="Important">
    <w:name w:val="Important"/>
    <w:basedOn w:val="Normal"/>
    <w:pPr>
      <w:widowControl/>
      <w:tabs>
        <w:tab w:val="left" w:pos="1701"/>
      </w:tabs>
      <w:spacing w:before="120" w:line="300" w:lineRule="exact"/>
    </w:pPr>
    <w:rPr>
      <w:rFonts w:eastAsia="Arial Unicode MS" w:cs="Arial Unicode MS"/>
      <w:b/>
      <w:lang w:eastAsia="en-GB"/>
    </w:rPr>
  </w:style>
  <w:style w:type="paragraph" w:styleId="ListParagraph">
    <w:name w:val="List Paragraph"/>
    <w:basedOn w:val="Normal"/>
    <w:pPr>
      <w:widowControl/>
      <w:tabs>
        <w:tab w:val="left" w:pos="1701"/>
      </w:tabs>
      <w:spacing w:before="120" w:line="300" w:lineRule="exact"/>
      <w:ind w:left="284" w:hanging="284"/>
    </w:pPr>
    <w:rPr>
      <w:rFonts w:eastAsia="Arial Unicode MS" w:cs="Arial Unicode MS"/>
      <w:lang w:eastAsia="en-GB"/>
    </w:rPr>
  </w:style>
  <w:style w:type="paragraph" w:customStyle="1" w:styleId="Logos">
    <w:name w:val="Logos"/>
    <w:basedOn w:val="Normal"/>
    <w:pPr>
      <w:widowControl/>
      <w:tabs>
        <w:tab w:val="left" w:pos="1701"/>
      </w:tabs>
      <w:spacing w:before="1440" w:line="300" w:lineRule="exact"/>
    </w:pPr>
    <w:rPr>
      <w:rFonts w:eastAsia="Arial Unicode MS" w:cs="Arial Unicode MS"/>
      <w:lang w:eastAsia="en-GB"/>
    </w:rPr>
  </w:style>
  <w:style w:type="paragraph" w:customStyle="1" w:styleId="Text-multiline">
    <w:name w:val="Text - multiline"/>
    <w:basedOn w:val="Normal"/>
    <w:pPr>
      <w:widowControl/>
      <w:tabs>
        <w:tab w:val="left" w:pos="1701"/>
      </w:tabs>
      <w:spacing w:before="120" w:after="1920" w:line="300" w:lineRule="exact"/>
    </w:pPr>
    <w:rPr>
      <w:rFonts w:eastAsia="Arial Unicode MS" w:cs="Arial Unicode MS"/>
      <w:lang w:eastAsia="en-GB"/>
    </w:rPr>
  </w:style>
  <w:style w:type="paragraph" w:customStyle="1" w:styleId="Text-single">
    <w:name w:val="Text - single"/>
    <w:basedOn w:val="Normal"/>
    <w:pPr>
      <w:keepLines/>
      <w:widowControl/>
      <w:tabs>
        <w:tab w:val="left" w:pos="1701"/>
      </w:tabs>
      <w:spacing w:before="120" w:after="960" w:line="300" w:lineRule="exact"/>
    </w:pPr>
    <w:rPr>
      <w:rFonts w:eastAsia="Arial Unicode MS" w:cs="Arial Unicode MS"/>
      <w:lang w:eastAsia="en-GB"/>
    </w:rPr>
  </w:style>
  <w:style w:type="paragraph" w:customStyle="1" w:styleId="Warning">
    <w:name w:val="Warning"/>
    <w:basedOn w:val="Normal"/>
    <w:pPr>
      <w:widowControl/>
      <w:pBdr>
        <w:top w:val="single" w:sz="8" w:space="6" w:color="000000"/>
        <w:left w:val="single" w:sz="8" w:space="6" w:color="000000"/>
        <w:bottom w:val="single" w:sz="8" w:space="6" w:color="000000"/>
        <w:right w:val="single" w:sz="8" w:space="6" w:color="000000"/>
      </w:pBdr>
      <w:tabs>
        <w:tab w:val="left" w:pos="1701"/>
      </w:tabs>
      <w:spacing w:before="120" w:line="300" w:lineRule="exact"/>
      <w:ind w:left="170" w:right="170"/>
    </w:pPr>
    <w:rPr>
      <w:rFonts w:eastAsia="Arial Unicode MS" w:cs="Arial Unicode MS"/>
      <w:lang w:eastAsia="en-GB"/>
    </w:rPr>
  </w:style>
  <w:style w:type="paragraph" w:customStyle="1" w:styleId="Tabletextsmall">
    <w:name w:val="Table text small"/>
    <w:basedOn w:val="Admintext"/>
    <w:pPr>
      <w:spacing w:before="60" w:after="60" w:line="240" w:lineRule="auto"/>
    </w:pPr>
    <w:rPr>
      <w:sz w:val="22"/>
    </w:rPr>
  </w:style>
  <w:style w:type="paragraph" w:customStyle="1" w:styleId="HeaderandFooter">
    <w:name w:val="Header and Footer"/>
    <w:basedOn w:val="Normal"/>
    <w:pPr>
      <w:widowControl/>
      <w:tabs>
        <w:tab w:val="left" w:pos="1701"/>
      </w:tabs>
      <w:spacing w:before="120" w:line="300" w:lineRule="exact"/>
    </w:pPr>
    <w:rPr>
      <w:rFonts w:eastAsia="Arial Unicode MS" w:cs="Arial Unicode MS"/>
      <w:lang w:eastAsia="en-GB"/>
    </w:rPr>
  </w:style>
  <w:style w:type="paragraph" w:styleId="Header">
    <w:name w:val="header"/>
    <w:basedOn w:val="Normal"/>
    <w:pPr>
      <w:widowControl/>
      <w:tabs>
        <w:tab w:val="left" w:pos="1701"/>
        <w:tab w:val="center" w:pos="4513"/>
        <w:tab w:val="right" w:pos="9026"/>
      </w:tabs>
      <w:spacing w:before="120" w:line="300" w:lineRule="exact"/>
    </w:pPr>
    <w:rPr>
      <w:rFonts w:eastAsia="Arial Unicode MS" w:cs="Arial Unicode MS"/>
      <w:lang w:eastAsia="en-GB"/>
    </w:rPr>
  </w:style>
  <w:style w:type="paragraph" w:styleId="Footer">
    <w:name w:val="footer"/>
    <w:basedOn w:val="HeaderandFooter"/>
  </w:style>
  <w:style w:type="paragraph" w:customStyle="1" w:styleId="Footertext">
    <w:name w:val="Footer text"/>
    <w:basedOn w:val="Normal"/>
    <w:pPr>
      <w:widowControl/>
      <w:tabs>
        <w:tab w:val="left" w:pos="1701"/>
        <w:tab w:val="center" w:pos="3969"/>
      </w:tabs>
      <w:spacing w:before="0" w:after="0"/>
    </w:pPr>
    <w:rPr>
      <w:rFonts w:eastAsia="Arial Unicode MS" w:cs="Arial Unicode MS"/>
      <w:sz w:val="20"/>
      <w:szCs w:val="20"/>
      <w:lang w:eastAsia="en-GB"/>
    </w:rPr>
  </w:style>
  <w:style w:type="paragraph" w:styleId="BalloonText">
    <w:name w:val="Balloon Text"/>
    <w:basedOn w:val="Normal"/>
    <w:pPr>
      <w:widowControl/>
      <w:tabs>
        <w:tab w:val="left" w:pos="1701"/>
      </w:tabs>
      <w:spacing w:before="0" w:after="0"/>
    </w:pPr>
    <w:rPr>
      <w:rFonts w:ascii="Segoe UI" w:eastAsia="Segoe UI" w:hAnsi="Segoe UI" w:cs="Segoe UI"/>
      <w:sz w:val="18"/>
      <w:szCs w:val="18"/>
      <w:lang w:eastAsia="en-GB"/>
    </w:rPr>
  </w:style>
  <w:style w:type="paragraph" w:styleId="CommentText">
    <w:name w:val="annotation text"/>
    <w:basedOn w:val="Normal"/>
    <w:pPr>
      <w:widowControl/>
      <w:tabs>
        <w:tab w:val="left" w:pos="1701"/>
      </w:tabs>
      <w:spacing w:before="120" w:line="300" w:lineRule="exact"/>
    </w:pPr>
    <w:rPr>
      <w:rFonts w:eastAsia="Arial Unicode MS" w:cs="Arial Unicode MS"/>
      <w:sz w:val="20"/>
      <w:szCs w:val="20"/>
      <w:lang w:eastAsia="en-GB"/>
    </w:rPr>
  </w:style>
  <w:style w:type="paragraph" w:styleId="CommentSubject">
    <w:name w:val="annotation subject"/>
    <w:basedOn w:val="CommentText"/>
    <w:next w:val="CommentText"/>
    <w:pPr>
      <w:spacing w:line="240" w:lineRule="auto"/>
    </w:pPr>
    <w:rPr>
      <w:b/>
      <w:bCs/>
    </w:rPr>
  </w:style>
  <w:style w:type="paragraph" w:customStyle="1" w:styleId="Hint">
    <w:name w:val="Hint"/>
    <w:basedOn w:val="Normal"/>
    <w:pPr>
      <w:widowControl/>
      <w:tabs>
        <w:tab w:val="left" w:pos="1701"/>
      </w:tabs>
      <w:spacing w:before="120"/>
    </w:pPr>
    <w:rPr>
      <w:rFonts w:eastAsia="Arial Unicode MS" w:cs="Arial Unicode MS"/>
      <w:color w:val="6E6E6E"/>
      <w:lang w:eastAsia="en-GB"/>
    </w:rPr>
  </w:style>
  <w:style w:type="paragraph" w:customStyle="1" w:styleId="Default">
    <w:name w:val="Default"/>
    <w:pPr>
      <w:widowControl/>
      <w:suppressAutoHyphens/>
    </w:pPr>
    <w:rPr>
      <w:rFonts w:ascii="Arial" w:eastAsia="Times New Roman" w:hAnsi="Arial" w:cs="Arial"/>
      <w:color w:val="000000"/>
      <w:lang w:eastAsia="en-GB"/>
    </w:rPr>
  </w:style>
  <w:style w:type="paragraph" w:customStyle="1" w:styleId="Framecontents">
    <w:name w:val="Frame contents"/>
    <w:basedOn w:val="Normal"/>
    <w:pPr>
      <w:widowControl/>
      <w:tabs>
        <w:tab w:val="left" w:pos="1701"/>
      </w:tabs>
      <w:spacing w:before="120" w:line="300" w:lineRule="exact"/>
    </w:pPr>
    <w:rPr>
      <w:rFonts w:eastAsia="Arial Unicode MS" w:cs="Arial Unicode MS"/>
      <w:lang w:eastAsia="en-GB"/>
    </w:rPr>
  </w:style>
  <w:style w:type="paragraph" w:customStyle="1" w:styleId="Boxwide">
    <w:name w:val="Box wide"/>
    <w:basedOn w:val="Normal"/>
    <w:pPr>
      <w:widowControl/>
      <w:pBdr>
        <w:top w:val="single" w:sz="12" w:space="6" w:color="000000"/>
        <w:left w:val="single" w:sz="12" w:space="6" w:color="000000"/>
        <w:bottom w:val="single" w:sz="12" w:space="6" w:color="000000"/>
        <w:right w:val="single" w:sz="12" w:space="6" w:color="000000"/>
      </w:pBdr>
      <w:tabs>
        <w:tab w:val="left" w:pos="1701"/>
      </w:tabs>
      <w:spacing w:before="0" w:after="0"/>
      <w:ind w:left="113" w:right="113"/>
    </w:pPr>
    <w:rPr>
      <w:rFonts w:eastAsia="Arial Unicode MS" w:cs="Arial Unicode MS"/>
      <w:lang w:eastAsia="en-GB"/>
    </w:rPr>
  </w:style>
  <w:style w:type="paragraph" w:customStyle="1" w:styleId="Box23rd">
    <w:name w:val="Box 2/3rd"/>
    <w:basedOn w:val="Boxwide"/>
    <w:pPr>
      <w:spacing w:before="120"/>
      <w:ind w:right="3402"/>
    </w:pPr>
  </w:style>
  <w:style w:type="paragraph" w:customStyle="1" w:styleId="Boxshort">
    <w:name w:val="Box short"/>
    <w:basedOn w:val="Boxwide"/>
    <w:pPr>
      <w:spacing w:before="120"/>
      <w:ind w:right="6237"/>
    </w:pPr>
  </w:style>
  <w:style w:type="character" w:customStyle="1" w:styleId="Heading2Char">
    <w:name w:val="Heading 2 Char"/>
    <w:basedOn w:val="DefaultParagraphFont"/>
    <w:rPr>
      <w:rFonts w:ascii="Arial" w:eastAsia="Arial Unicode MS" w:hAnsi="Arial" w:cs="Arial Unicode MS"/>
      <w:b/>
      <w:bCs/>
      <w:iCs/>
      <w:sz w:val="28"/>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character" w:customStyle="1" w:styleId="HeaderChar">
    <w:name w:val="Header Char"/>
    <w:rPr>
      <w:rFonts w:ascii="Arial" w:eastAsia="Arial Unicode MS" w:hAnsi="Arial" w:cs="Arial Unicode MS"/>
      <w:sz w:val="24"/>
      <w:szCs w:val="24"/>
    </w:rPr>
  </w:style>
  <w:style w:type="character" w:customStyle="1" w:styleId="FooterChar">
    <w:name w:val="Footer Char"/>
    <w:rPr>
      <w:rFonts w:ascii="Arial" w:eastAsia="Arial Unicode MS" w:hAnsi="Arial" w:cs="Arial Unicode MS"/>
      <w:sz w:val="24"/>
      <w:szCs w:val="24"/>
    </w:rPr>
  </w:style>
  <w:style w:type="character" w:customStyle="1" w:styleId="Internetlink">
    <w:name w:val="Internet link"/>
    <w:rPr>
      <w:color w:val="002060"/>
      <w:u w:val="single"/>
    </w:rPr>
  </w:style>
  <w:style w:type="character" w:customStyle="1" w:styleId="BalloonTextChar">
    <w:name w:val="Balloon Text Char"/>
    <w:basedOn w:val="DefaultParagraphFont"/>
    <w:rPr>
      <w:rFonts w:ascii="Segoe UI" w:eastAsia="Arial Unicode MS" w:hAnsi="Segoe UI" w:cs="Segoe UI"/>
      <w:sz w:val="18"/>
      <w:szCs w:val="18"/>
      <w:lang w:eastAsia="en-GB"/>
    </w:rPr>
  </w:style>
  <w:style w:type="character" w:styleId="CommentReference">
    <w:name w:val="annotation reference"/>
    <w:rPr>
      <w:sz w:val="16"/>
      <w:szCs w:val="16"/>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character" w:customStyle="1" w:styleId="CommentSubjectChar">
    <w:name w:val="Comment Subject Char"/>
    <w:basedOn w:val="CommentTextChar"/>
    <w:rPr>
      <w:rFonts w:ascii="Arial" w:eastAsia="Arial Unicode MS" w:hAnsi="Arial" w:cs="Arial Unicode MS"/>
      <w:b/>
      <w:bCs/>
      <w:sz w:val="20"/>
      <w:szCs w:val="20"/>
      <w:lang w:eastAsia="en-GB"/>
    </w:rPr>
  </w:style>
  <w:style w:type="character" w:styleId="PlaceholderText">
    <w:name w:val="Placeholder Text"/>
    <w:basedOn w:val="DefaultParagraphFont"/>
    <w:rPr>
      <w:color w:val="808080"/>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styleId="Hyperlink">
    <w:name w:val="Hyperlink"/>
    <w:basedOn w:val="DefaultParagraphFont"/>
    <w:rPr>
      <w:color w:val="0563C1"/>
      <w:u w:val="single"/>
    </w:rPr>
  </w:style>
  <w:style w:type="paragraph" w:customStyle="1" w:styleId="paragraph">
    <w:name w:val="paragraph"/>
    <w:basedOn w:val="Normal"/>
    <w:pPr>
      <w:widowControl/>
      <w:suppressAutoHyphens w:val="0"/>
      <w:spacing w:before="100" w:after="100"/>
      <w:textAlignment w:val="auto"/>
    </w:pPr>
    <w:rPr>
      <w:rFonts w:ascii="Times New Roman" w:eastAsia="Times New Roman" w:hAnsi="Times New Roman"/>
      <w:lang w:eastAsia="en-GB"/>
    </w:rPr>
  </w:style>
  <w:style w:type="character" w:customStyle="1" w:styleId="normaltextrun">
    <w:name w:val="normaltextrun"/>
    <w:basedOn w:val="DefaultParagraphFont"/>
  </w:style>
  <w:style w:type="character" w:customStyle="1" w:styleId="eop">
    <w:name w:val="eop"/>
    <w:basedOn w:val="DefaultParagraphFont"/>
  </w:style>
  <w:style w:type="paragraph" w:styleId="NoSpacing">
    <w:name w:val="No Spacing"/>
    <w:pPr>
      <w:widowControl/>
      <w:textAlignment w:val="auto"/>
    </w:pPr>
    <w:rPr>
      <w:rFonts w:cs="Arial"/>
      <w:sz w:val="22"/>
    </w:rPr>
  </w:style>
  <w:style w:type="paragraph" w:styleId="NormalWeb">
    <w:name w:val="Normal (Web)"/>
    <w:basedOn w:val="Normal"/>
    <w:pPr>
      <w:widowControl/>
      <w:suppressAutoHyphens w:val="0"/>
      <w:spacing w:before="100" w:after="100"/>
      <w:textAlignment w:val="auto"/>
    </w:pPr>
    <w:rPr>
      <w:rFonts w:ascii="Times New Roman" w:eastAsia="Times New Roman" w:hAnsi="Times New Roman"/>
      <w:lang w:eastAsia="en-GB"/>
    </w:rPr>
  </w:style>
  <w:style w:type="paragraph" w:styleId="BodyTextIndent">
    <w:name w:val="Body Text Indent"/>
    <w:basedOn w:val="Normal"/>
    <w:pPr>
      <w:widowControl/>
      <w:suppressAutoHyphens w:val="0"/>
      <w:spacing w:after="240"/>
      <w:textAlignment w:val="auto"/>
    </w:pPr>
    <w:rPr>
      <w:rFonts w:eastAsia="STZhongsong"/>
      <w:sz w:val="20"/>
      <w:szCs w:val="20"/>
      <w:lang w:eastAsia="zh-CN"/>
    </w:rPr>
  </w:style>
  <w:style w:type="character" w:customStyle="1" w:styleId="BodyTextIndentChar">
    <w:name w:val="Body Text Indent Char"/>
    <w:basedOn w:val="DefaultParagraphFont"/>
    <w:rPr>
      <w:rFonts w:ascii="Arial" w:eastAsia="STZhongsong" w:hAnsi="Arial"/>
      <w:sz w:val="20"/>
      <w:szCs w:val="20"/>
      <w:lang w:eastAsia="zh-CN"/>
    </w:rPr>
  </w:style>
  <w:style w:type="paragraph" w:styleId="BodyTextIndent2">
    <w:name w:val="Body Text Indent 2"/>
    <w:basedOn w:val="Normal"/>
    <w:pPr>
      <w:widowControl/>
      <w:numPr>
        <w:numId w:val="14"/>
      </w:numPr>
      <w:suppressAutoHyphens w:val="0"/>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sz w:val="20"/>
      <w:szCs w:val="20"/>
      <w:lang w:eastAsia="zh-CN"/>
    </w:rPr>
  </w:style>
  <w:style w:type="paragraph" w:customStyle="1" w:styleId="MarginText">
    <w:name w:val="Margin Text"/>
    <w:basedOn w:val="Normal"/>
    <w:pPr>
      <w:widowControl/>
      <w:suppressAutoHyphens w:val="0"/>
      <w:spacing w:after="240"/>
      <w:textAlignment w:val="auto"/>
    </w:pPr>
    <w:rPr>
      <w:rFonts w:eastAsia="STZhongsong"/>
      <w:sz w:val="20"/>
      <w:szCs w:val="20"/>
      <w:lang w:eastAsia="zh-CN"/>
    </w:rPr>
  </w:style>
  <w:style w:type="character" w:customStyle="1" w:styleId="MarginTextChar">
    <w:name w:val="Margin Text Char"/>
    <w:basedOn w:val="DefaultParagraphFont"/>
    <w:rPr>
      <w:rFonts w:eastAsia="STZhongsong"/>
      <w:sz w:val="20"/>
      <w:szCs w:val="20"/>
      <w:lang w:eastAsia="zh-CN"/>
    </w:rPr>
  </w:style>
  <w:style w:type="paragraph" w:styleId="BodyText">
    <w:name w:val="Body Text"/>
    <w:basedOn w:val="Normal"/>
  </w:style>
  <w:style w:type="character" w:customStyle="1" w:styleId="BodyTextChar">
    <w:name w:val="Body Text Char"/>
    <w:rPr>
      <w:rFonts w:ascii="Arial" w:hAnsi="Arial"/>
    </w:rPr>
  </w:style>
  <w:style w:type="paragraph" w:styleId="Title">
    <w:name w:val="Title"/>
    <w:basedOn w:val="Normal"/>
    <w:uiPriority w:val="10"/>
    <w:qFormat/>
    <w:pPr>
      <w:suppressAutoHyphens w:val="0"/>
      <w:autoSpaceDE w:val="0"/>
      <w:ind w:left="192"/>
      <w:textAlignment w:val="auto"/>
    </w:pPr>
    <w:rPr>
      <w:rFonts w:eastAsia="Arial" w:cs="Arial"/>
      <w:b/>
      <w:bCs/>
      <w:sz w:val="32"/>
      <w:szCs w:val="32"/>
      <w:lang w:val="en-US"/>
    </w:rPr>
  </w:style>
  <w:style w:type="character" w:customStyle="1" w:styleId="TitleChar">
    <w:name w:val="Title Char"/>
    <w:basedOn w:val="DefaultParagraphFont"/>
    <w:rPr>
      <w:rFonts w:ascii="Arial" w:eastAsia="Arial" w:hAnsi="Arial" w:cs="Arial"/>
      <w:b/>
      <w:bCs/>
      <w:sz w:val="32"/>
      <w:szCs w:val="32"/>
      <w:lang w:val="en-US"/>
    </w:rPr>
  </w:style>
  <w:style w:type="paragraph" w:customStyle="1" w:styleId="TableParagraph">
    <w:name w:val="Table Paragraph"/>
    <w:basedOn w:val="Normal"/>
    <w:pPr>
      <w:suppressAutoHyphens w:val="0"/>
      <w:autoSpaceDE w:val="0"/>
      <w:textAlignment w:val="auto"/>
    </w:pPr>
    <w:rPr>
      <w:rFonts w:eastAsia="Arial" w:cs="Arial"/>
      <w:sz w:val="22"/>
      <w:lang w:val="en-US"/>
    </w:rPr>
  </w:style>
  <w:style w:type="paragraph" w:customStyle="1" w:styleId="Standard">
    <w:name w:val="Standard"/>
    <w:pPr>
      <w:widowControl/>
      <w:tabs>
        <w:tab w:val="left" w:pos="1701"/>
      </w:tabs>
      <w:suppressAutoHyphens/>
      <w:spacing w:before="120" w:after="120" w:line="300" w:lineRule="exact"/>
    </w:pPr>
    <w:rPr>
      <w:rFonts w:ascii="Arial" w:eastAsia="Arial Unicode MS" w:hAnsi="Arial" w:cs="Arial Unicode MS"/>
      <w:lang w:eastAsia="en-GB"/>
    </w:rPr>
  </w:style>
  <w:style w:type="character" w:customStyle="1" w:styleId="StandardChar">
    <w:name w:val="Standard Char"/>
    <w:basedOn w:val="DefaultParagraphFont"/>
    <w:rPr>
      <w:rFonts w:ascii="Arial" w:eastAsia="Arial Unicode MS" w:hAnsi="Arial" w:cs="Arial Unicode MS"/>
      <w:lang w:eastAsia="en-GB"/>
    </w:rPr>
  </w:style>
  <w:style w:type="paragraph" w:styleId="Revision">
    <w:name w:val="Revision"/>
    <w:pPr>
      <w:widowControl/>
      <w:textAlignment w:val="auto"/>
    </w:pPr>
    <w:rPr>
      <w:rFonts w:ascii="Arial" w:hAnsi="Arial"/>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NoList1">
    <w:name w:val="No List_1"/>
    <w:basedOn w:val="NoList"/>
    <w:pPr>
      <w:numPr>
        <w:numId w:val="4"/>
      </w:numPr>
    </w:pPr>
  </w:style>
  <w:style w:type="numbering" w:customStyle="1" w:styleId="ListBullet1">
    <w:name w:val="List Bullet1"/>
    <w:basedOn w:val="NoList"/>
    <w:pPr>
      <w:numPr>
        <w:numId w:val="5"/>
      </w:numPr>
    </w:pPr>
  </w:style>
  <w:style w:type="numbering" w:customStyle="1" w:styleId="Listbulletstyle">
    <w:name w:val="List bullet style"/>
    <w:basedOn w:val="NoList"/>
    <w:pPr>
      <w:numPr>
        <w:numId w:val="6"/>
      </w:numPr>
    </w:pPr>
  </w:style>
  <w:style w:type="numbering" w:customStyle="1" w:styleId="WWNum1">
    <w:name w:val="WWNum1"/>
    <w:basedOn w:val="NoList"/>
    <w:pPr>
      <w:numPr>
        <w:numId w:val="7"/>
      </w:numPr>
    </w:pPr>
  </w:style>
  <w:style w:type="numbering" w:customStyle="1" w:styleId="WWNum2">
    <w:name w:val="WWNum2"/>
    <w:basedOn w:val="NoList"/>
    <w:pPr>
      <w:numPr>
        <w:numId w:val="8"/>
      </w:numPr>
    </w:pPr>
  </w:style>
  <w:style w:type="numbering" w:customStyle="1" w:styleId="WWNum3">
    <w:name w:val="WWNum3"/>
    <w:basedOn w:val="NoList"/>
    <w:pPr>
      <w:numPr>
        <w:numId w:val="9"/>
      </w:numPr>
    </w:pPr>
  </w:style>
  <w:style w:type="numbering" w:customStyle="1" w:styleId="WWNum4">
    <w:name w:val="WWNum4"/>
    <w:basedOn w:val="NoList"/>
    <w:pPr>
      <w:numPr>
        <w:numId w:val="10"/>
      </w:numPr>
    </w:pPr>
  </w:style>
  <w:style w:type="numbering" w:customStyle="1" w:styleId="WWNum5">
    <w:name w:val="WWNum5"/>
    <w:basedOn w:val="NoList"/>
    <w:pPr>
      <w:numPr>
        <w:numId w:val="11"/>
      </w:numPr>
    </w:pPr>
  </w:style>
  <w:style w:type="numbering" w:customStyle="1" w:styleId="WWNum6">
    <w:name w:val="WWNum6"/>
    <w:basedOn w:val="NoList"/>
    <w:pPr>
      <w:numPr>
        <w:numId w:val="12"/>
      </w:numPr>
    </w:pPr>
  </w:style>
  <w:style w:type="numbering" w:customStyle="1" w:styleId="WWNum7">
    <w:name w:val="WWNum7"/>
    <w:basedOn w:val="NoList"/>
    <w:pPr>
      <w:numPr>
        <w:numId w:val="13"/>
      </w:numPr>
    </w:pPr>
  </w:style>
  <w:style w:type="numbering" w:customStyle="1" w:styleId="LFO21">
    <w:name w:val="LFO21"/>
    <w:basedOn w:val="NoList"/>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wildlife-licen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european-protected-species-eps-complete-a-declaration-for-a-mitigation-licence-application-a13-and-a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ov.uk/government/publications/natural-england-privacy-notices" TargetMode="External"/><Relationship Id="rId4" Type="http://schemas.openxmlformats.org/officeDocument/2006/relationships/webSettings" Target="webSettings.xml"/><Relationship Id="rId9" Type="http://schemas.openxmlformats.org/officeDocument/2006/relationships/hyperlink" Target="https://www.gov.uk/government/publications/terms-and-conditions-for-paying-for-a-wildlife-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2026-07-20T11:20:00Z</dcterms:created>
  <dcterms:modified xsi:type="dcterms:W3CDTF">2026-07-20T11:20:00Z</dcterms:modified>
</cp:coreProperties>
</file>