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ackground w:color="FFFFFF"/>
  <w:body>
    <w:p w:rsidR="00AD6E61" w:rsidRDefault="00AD6E61" w14:paraId="204F2998" w14:textId="77777777">
      <w:pPr>
        <w:widowControl w:val="0"/>
        <w:pBdr>
          <w:top w:val="nil"/>
          <w:left w:val="nil"/>
          <w:bottom w:val="nil"/>
          <w:right w:val="nil"/>
          <w:between w:val="nil"/>
        </w:pBdr>
        <w:spacing w:after="0" w:line="276" w:lineRule="auto"/>
        <w:jc w:val="left"/>
      </w:pPr>
    </w:p>
    <w:p w:rsidR="00AD6E61" w:rsidP="09717FC9" w:rsidRDefault="00AD6E61" w14:paraId="17FB6C0F" w14:noSpellErr="1" w14:textId="25493DFD">
      <w:pPr>
        <w:widowControl w:val="0"/>
        <w:pBdr>
          <w:top w:val="nil" w:color="FF000000" w:sz="0" w:space="0"/>
          <w:left w:val="nil" w:color="FF000000" w:sz="0" w:space="0"/>
          <w:bottom w:val="nil" w:color="FF000000" w:sz="0" w:space="0"/>
          <w:right w:val="nil" w:color="FF000000" w:sz="0" w:space="0"/>
          <w:between w:val="nil" w:color="FF000000" w:sz="0" w:space="0"/>
        </w:pBdr>
        <w:spacing w:after="0" w:line="276" w:lineRule="auto"/>
        <w:jc w:val="center"/>
      </w:pPr>
    </w:p>
    <w:p w:rsidR="00AD6E61" w:rsidRDefault="00AD6E61" w14:paraId="33095998" w14:textId="77777777">
      <w:pPr>
        <w:jc w:val="center"/>
      </w:pPr>
    </w:p>
    <w:p w:rsidR="00AD6E61" w:rsidRDefault="00AD6E61" w14:paraId="08BEDB89" w14:textId="77777777">
      <w:pPr>
        <w:jc w:val="center"/>
        <w:rPr>
          <w:b/>
          <w:smallCaps/>
        </w:rPr>
      </w:pPr>
    </w:p>
    <w:p w:rsidR="00AD6E61" w:rsidRDefault="00177FF1" w14:paraId="1CF8DCE8" w14:textId="77777777">
      <w:pPr>
        <w:spacing w:before="200" w:after="0"/>
        <w:jc w:val="center"/>
        <w:rPr>
          <w:b/>
          <w:smallCaps/>
          <w:sz w:val="24"/>
          <w:szCs w:val="24"/>
        </w:rPr>
      </w:pPr>
      <w:r>
        <w:rPr>
          <w:b/>
          <w:smallCaps/>
          <w:sz w:val="24"/>
          <w:szCs w:val="24"/>
        </w:rPr>
        <w:t xml:space="preserve">SHORT FORM MODEL GRANT FUNDING AGREEMENT </w:t>
      </w:r>
    </w:p>
    <w:p w:rsidR="00AD6E61" w:rsidRDefault="00177FF1" w14:paraId="123F645C" w14:textId="77777777">
      <w:pPr>
        <w:spacing w:before="200"/>
        <w:jc w:val="center"/>
        <w:rPr>
          <w:b/>
          <w:smallCaps/>
          <w:sz w:val="24"/>
          <w:szCs w:val="24"/>
        </w:rPr>
      </w:pPr>
      <w:r>
        <w:rPr>
          <w:b/>
          <w:smallCaps/>
          <w:sz w:val="24"/>
          <w:szCs w:val="24"/>
        </w:rPr>
        <w:t xml:space="preserve">FOR </w:t>
      </w:r>
    </w:p>
    <w:p w:rsidR="00AD6E61" w:rsidRDefault="00177FF1" w14:paraId="24F9DA1E" w14:textId="3B4CD3F2">
      <w:pPr>
        <w:spacing w:before="200"/>
        <w:jc w:val="center"/>
        <w:rPr>
          <w:b/>
          <w:smallCaps/>
          <w:sz w:val="24"/>
          <w:szCs w:val="24"/>
        </w:rPr>
      </w:pPr>
      <w:r>
        <w:rPr>
          <w:b/>
          <w:smallCaps/>
          <w:sz w:val="24"/>
          <w:szCs w:val="24"/>
        </w:rPr>
        <w:t xml:space="preserve">GRANTS AWARDED AFTER 30 </w:t>
      </w:r>
      <w:r w:rsidR="00AE7B56">
        <w:rPr>
          <w:b/>
          <w:smallCaps/>
          <w:sz w:val="24"/>
          <w:szCs w:val="24"/>
        </w:rPr>
        <w:t>NOV</w:t>
      </w:r>
      <w:r>
        <w:rPr>
          <w:b/>
          <w:smallCaps/>
          <w:sz w:val="24"/>
          <w:szCs w:val="24"/>
        </w:rPr>
        <w:t>EMBER 2025</w:t>
      </w:r>
    </w:p>
    <w:p w:rsidR="00AD6E61" w:rsidRDefault="00AD6E61" w14:paraId="20316952" w14:textId="77777777">
      <w:pPr>
        <w:pBdr>
          <w:top w:val="nil"/>
          <w:left w:val="nil"/>
          <w:bottom w:val="nil"/>
          <w:right w:val="nil"/>
          <w:between w:val="nil"/>
        </w:pBdr>
        <w:spacing w:after="0"/>
        <w:jc w:val="center"/>
        <w:rPr>
          <w:b/>
          <w:smallCaps/>
          <w:color w:val="000000"/>
        </w:rPr>
      </w:pPr>
    </w:p>
    <w:p w:rsidR="00AD6E61" w:rsidRDefault="00AD6E61" w14:paraId="22A24003" w14:textId="77777777">
      <w:pPr>
        <w:jc w:val="center"/>
        <w:rPr>
          <w:sz w:val="20"/>
          <w:szCs w:val="20"/>
        </w:rPr>
      </w:pPr>
    </w:p>
    <w:p w:rsidR="00AD6E61" w:rsidRDefault="00AD6E61" w14:paraId="457E8908" w14:textId="77777777">
      <w:pPr>
        <w:jc w:val="center"/>
        <w:rPr>
          <w:sz w:val="20"/>
          <w:szCs w:val="20"/>
        </w:rPr>
      </w:pPr>
    </w:p>
    <w:p w:rsidR="00AD6E61" w:rsidRDefault="00AD6E61" w14:paraId="225BDEDC" w14:textId="77777777">
      <w:pPr>
        <w:spacing w:before="150" w:after="150"/>
        <w:rPr>
          <w:sz w:val="20"/>
          <w:szCs w:val="20"/>
        </w:rPr>
      </w:pPr>
    </w:p>
    <w:p w:rsidR="00AD6E61" w:rsidRDefault="00AD6E61" w14:paraId="3981676D" w14:textId="77777777">
      <w:pPr>
        <w:rPr>
          <w:sz w:val="20"/>
          <w:szCs w:val="20"/>
        </w:rPr>
      </w:pPr>
    </w:p>
    <w:p w:rsidR="00AD6E61" w:rsidRDefault="00AD6E61" w14:paraId="3469A1B5" w14:textId="77777777">
      <w:pPr>
        <w:rPr>
          <w:sz w:val="20"/>
          <w:szCs w:val="20"/>
        </w:rPr>
      </w:pPr>
    </w:p>
    <w:p w:rsidR="00AD6E61" w:rsidRDefault="00AD6E61" w14:paraId="536D5FD0" w14:textId="77777777">
      <w:pPr>
        <w:rPr>
          <w:sz w:val="20"/>
          <w:szCs w:val="20"/>
        </w:rPr>
      </w:pPr>
    </w:p>
    <w:p w:rsidR="00AD6E61" w:rsidRDefault="00AD6E61" w14:paraId="26019E35" w14:textId="77777777">
      <w:pPr>
        <w:rPr>
          <w:sz w:val="20"/>
          <w:szCs w:val="20"/>
        </w:rPr>
      </w:pPr>
    </w:p>
    <w:p w:rsidR="00AD6E61" w:rsidRDefault="00AD6E61" w14:paraId="271F2375" w14:textId="77777777">
      <w:pPr>
        <w:rPr>
          <w:sz w:val="20"/>
          <w:szCs w:val="20"/>
        </w:rPr>
      </w:pPr>
    </w:p>
    <w:p w:rsidR="00AD6E61" w:rsidRDefault="00AD6E61" w14:paraId="70A00EED" w14:textId="77777777">
      <w:pPr>
        <w:rPr>
          <w:sz w:val="20"/>
          <w:szCs w:val="20"/>
        </w:rPr>
      </w:pPr>
    </w:p>
    <w:p w:rsidR="00AD6E61" w:rsidRDefault="00AD6E61" w14:paraId="4769889E" w14:textId="77777777">
      <w:pPr>
        <w:rPr>
          <w:sz w:val="20"/>
          <w:szCs w:val="20"/>
        </w:rPr>
      </w:pPr>
    </w:p>
    <w:p w:rsidR="00AD6E61" w:rsidRDefault="00AD6E61" w14:paraId="36AAEC3E" w14:textId="77777777">
      <w:pPr>
        <w:rPr>
          <w:sz w:val="20"/>
          <w:szCs w:val="20"/>
        </w:rPr>
      </w:pPr>
    </w:p>
    <w:p w:rsidR="00AD6E61" w:rsidRDefault="00AD6E61" w14:paraId="5635CE01" w14:textId="77777777">
      <w:pPr>
        <w:rPr>
          <w:sz w:val="20"/>
          <w:szCs w:val="20"/>
        </w:rPr>
      </w:pPr>
    </w:p>
    <w:p w:rsidR="00AD6E61" w:rsidRDefault="00AD6E61" w14:paraId="692CE124" w14:textId="77777777">
      <w:pPr>
        <w:rPr>
          <w:sz w:val="20"/>
          <w:szCs w:val="20"/>
        </w:rPr>
      </w:pPr>
    </w:p>
    <w:p w:rsidR="00AD6E61" w:rsidRDefault="00AD6E61" w14:paraId="79C607AD" w14:textId="77777777">
      <w:pPr>
        <w:rPr>
          <w:sz w:val="20"/>
          <w:szCs w:val="20"/>
        </w:rPr>
      </w:pPr>
    </w:p>
    <w:p w:rsidR="00AD6E61" w:rsidRDefault="00AD6E61" w14:paraId="3D2183BD" w14:textId="77777777">
      <w:pPr>
        <w:rPr>
          <w:sz w:val="20"/>
          <w:szCs w:val="20"/>
        </w:rPr>
      </w:pPr>
    </w:p>
    <w:p w:rsidR="00AD6E61" w:rsidRDefault="00AD6E61" w14:paraId="49C7C84B" w14:textId="77777777">
      <w:pPr>
        <w:rPr>
          <w:sz w:val="20"/>
          <w:szCs w:val="20"/>
        </w:rPr>
      </w:pPr>
    </w:p>
    <w:p w:rsidR="00AD6E61" w:rsidRDefault="00AD6E61" w14:paraId="105BCEE6" w14:textId="77777777">
      <w:pPr>
        <w:rPr>
          <w:sz w:val="20"/>
          <w:szCs w:val="20"/>
        </w:rPr>
      </w:pPr>
    </w:p>
    <w:p w:rsidR="00AD6E61" w:rsidRDefault="00AD6E61" w14:paraId="2D1D0561" w14:textId="77777777">
      <w:pPr>
        <w:rPr>
          <w:sz w:val="20"/>
          <w:szCs w:val="20"/>
        </w:rPr>
      </w:pPr>
    </w:p>
    <w:p w:rsidR="00AD6E61" w:rsidRDefault="00AD6E61" w14:paraId="4D641A14" w14:textId="77777777">
      <w:pPr>
        <w:rPr>
          <w:sz w:val="20"/>
          <w:szCs w:val="20"/>
        </w:rPr>
      </w:pPr>
    </w:p>
    <w:p w:rsidR="008955E0" w:rsidP="0F155CFC" w:rsidRDefault="008955E0" w14:paraId="3FD361E8" w14:noSpellErr="1" w14:textId="2B40F733">
      <w:pPr>
        <w:pStyle w:val="Normal"/>
        <w:rPr>
          <w:sz w:val="20"/>
          <w:szCs w:val="20"/>
        </w:rPr>
        <w:sectPr w:rsidR="008955E0">
          <w:headerReference w:type="even" r:id="rId21"/>
          <w:headerReference w:type="default" r:id="rId22"/>
          <w:footerReference w:type="even" r:id="rId23"/>
          <w:footerReference w:type="default" r:id="rId24"/>
          <w:headerReference w:type="first" r:id="rId25"/>
          <w:footerReference w:type="first" r:id="rId26"/>
          <w:pgSz w:w="11906" w:h="16838" w:orient="portrait"/>
          <w:pgMar w:top="1440" w:right="1440" w:bottom="1440" w:left="1440" w:header="360" w:footer="720" w:gutter="0"/>
          <w:pgNumType w:start="1"/>
          <w:cols w:space="720"/>
        </w:sectPr>
      </w:pPr>
      <w:bookmarkStart w:name="_heading=h.fkime24kwzfb" w:id="4"/>
      <w:bookmarkStart w:name="_heading=h.xnst6mp2bouw" w:id="5"/>
      <w:bookmarkStart w:name="_heading=h.u5n1km9fdp53" w:id="6"/>
      <w:bookmarkStart w:name="_heading=h.qw9uy68ev3ov" w:id="7"/>
      <w:bookmarkStart w:name="_heading=h.luha5erfl6p2" w:id="8"/>
      <w:bookmarkStart w:name="_heading=h.o54d07ohctcb" w:id="9"/>
      <w:bookmarkEnd w:id="4"/>
      <w:bookmarkEnd w:id="5"/>
      <w:bookmarkEnd w:id="6"/>
      <w:bookmarkEnd w:id="7"/>
      <w:bookmarkEnd w:id="8"/>
      <w:bookmarkEnd w:id="9"/>
    </w:p>
    <w:p w:rsidR="008955E0" w:rsidP="09717FC9" w:rsidRDefault="008955E0" w14:paraId="2B5FCC23" w14:textId="77777777">
      <w:pPr>
        <w:pBdr>
          <w:top w:val="nil" w:color="FF000000" w:sz="0" w:space="0"/>
          <w:left w:val="nil" w:color="FF000000" w:sz="0" w:space="0"/>
          <w:bottom w:val="nil" w:color="FF000000" w:sz="0" w:space="0"/>
          <w:right w:val="nil" w:color="FF000000" w:sz="0" w:space="0"/>
          <w:between w:val="nil" w:color="FF000000" w:sz="0" w:space="0"/>
        </w:pBdr>
        <w:jc w:val="center"/>
        <w:rPr>
          <w:color w:val="000000"/>
          <w:sz w:val="20"/>
          <w:szCs w:val="20"/>
        </w:rPr>
      </w:pPr>
      <w:r w:rsidRPr="09717FC9" w:rsidR="008955E0">
        <w:rPr>
          <w:color w:val="000000" w:themeColor="text1" w:themeTint="FF" w:themeShade="FF"/>
          <w:sz w:val="20"/>
          <w:szCs w:val="20"/>
        </w:rPr>
        <w:t>[Authority's letterhead]</w:t>
      </w:r>
    </w:p>
    <w:p w:rsidR="008955E0" w:rsidP="008955E0" w:rsidRDefault="008955E0" w14:paraId="15271FCD" w14:textId="77777777">
      <w:pPr>
        <w:spacing w:before="20" w:after="20"/>
        <w:rPr>
          <w:sz w:val="20"/>
          <w:szCs w:val="20"/>
        </w:rPr>
      </w:pPr>
    </w:p>
    <w:p w:rsidR="008955E0" w:rsidP="09717FC9" w:rsidRDefault="008955E0" w14:paraId="18FBC115" w14:textId="77777777">
      <w:pPr>
        <w:pBdr>
          <w:top w:val="nil" w:color="FF000000" w:sz="0" w:space="0"/>
          <w:left w:val="nil" w:color="FF000000" w:sz="0" w:space="0"/>
          <w:bottom w:val="nil" w:color="FF000000" w:sz="0" w:space="0"/>
          <w:right w:val="nil" w:color="FF000000" w:sz="0" w:space="0"/>
          <w:between w:val="nil" w:color="FF000000" w:sz="0" w:space="0"/>
        </w:pBdr>
        <w:jc w:val="right"/>
        <w:rPr>
          <w:color w:val="000000"/>
          <w:sz w:val="20"/>
          <w:szCs w:val="20"/>
        </w:rPr>
      </w:pPr>
      <w:r w:rsidRPr="09717FC9" w:rsidR="008955E0">
        <w:rPr>
          <w:color w:val="000000" w:themeColor="text1" w:themeTint="FF" w:themeShade="FF"/>
          <w:sz w:val="20"/>
          <w:szCs w:val="20"/>
        </w:rPr>
        <w:t>[Authority's address]</w:t>
      </w:r>
    </w:p>
    <w:p w:rsidR="008955E0" w:rsidP="09717FC9" w:rsidRDefault="008955E0" w14:paraId="0D2B12A8" w14:textId="77777777">
      <w:pPr>
        <w:pBdr>
          <w:top w:val="nil" w:color="FF000000" w:sz="0" w:space="0"/>
          <w:left w:val="nil" w:color="FF000000" w:sz="0" w:space="0"/>
          <w:bottom w:val="nil" w:color="FF000000" w:sz="0" w:space="0"/>
          <w:right w:val="nil" w:color="FF000000" w:sz="0" w:space="0"/>
          <w:between w:val="nil" w:color="FF000000" w:sz="0" w:space="0"/>
        </w:pBdr>
        <w:jc w:val="right"/>
        <w:rPr>
          <w:color w:val="000000"/>
          <w:sz w:val="20"/>
          <w:szCs w:val="20"/>
        </w:rPr>
      </w:pPr>
      <w:r w:rsidRPr="09717FC9" w:rsidR="008955E0">
        <w:rPr>
          <w:color w:val="000000" w:themeColor="text1" w:themeTint="FF" w:themeShade="FF"/>
          <w:sz w:val="20"/>
          <w:szCs w:val="20"/>
        </w:rPr>
        <w:t>[Authority's contact name and details]</w:t>
      </w:r>
    </w:p>
    <w:p w:rsidR="008955E0" w:rsidP="09717FC9" w:rsidRDefault="008955E0" w14:paraId="48776A35"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[Grant Recipient's name]</w:t>
      </w:r>
      <w:r w:rsidRPr="09717FC9" w:rsidR="008955E0">
        <w:rPr>
          <w:color w:val="000000" w:themeColor="text1" w:themeTint="FF" w:themeShade="FF"/>
          <w:sz w:val="20"/>
          <w:szCs w:val="20"/>
        </w:rPr>
        <w:t xml:space="preserve"> </w:t>
      </w:r>
      <w:r w:rsidRPr="09717FC9" w:rsidR="008955E0">
        <w:rPr>
          <w:b w:val="1"/>
          <w:bCs w:val="1"/>
          <w:color w:val="000000" w:themeColor="text1" w:themeTint="FF" w:themeShade="FF"/>
          <w:sz w:val="20"/>
          <w:szCs w:val="20"/>
        </w:rPr>
        <w:t>(Grant Recipient)</w:t>
      </w:r>
    </w:p>
    <w:p w:rsidR="008955E0" w:rsidP="09717FC9" w:rsidRDefault="008955E0" w14:paraId="28324F6B"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[Grant Recipient's address]</w:t>
      </w:r>
    </w:p>
    <w:p w:rsidR="008955E0" w:rsidP="09717FC9" w:rsidRDefault="008955E0" w14:paraId="2D1D7F62"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p>
    <w:p w:rsidR="008955E0" w:rsidP="09717FC9" w:rsidRDefault="008955E0" w14:paraId="5FAC9F54"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[Date]</w:t>
      </w:r>
    </w:p>
    <w:p w:rsidR="008955E0" w:rsidP="09717FC9" w:rsidRDefault="008955E0" w14:paraId="7C69335A"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Attention: </w:t>
      </w:r>
      <w:r w:rsidRPr="09717FC9" w:rsidR="008955E0">
        <w:rPr>
          <w:color w:val="000000" w:themeColor="text1" w:themeTint="FF" w:themeShade="FF"/>
          <w:sz w:val="20"/>
          <w:szCs w:val="20"/>
        </w:rPr>
        <w:t>[Insert name of contact]</w:t>
      </w:r>
      <w:r w:rsidRPr="09717FC9" w:rsidR="008955E0">
        <w:rPr>
          <w:color w:val="000000" w:themeColor="text1" w:themeTint="FF" w:themeShade="FF"/>
          <w:sz w:val="20"/>
          <w:szCs w:val="20"/>
        </w:rPr>
        <w:t xml:space="preserve"> </w:t>
      </w:r>
    </w:p>
    <w:p w:rsidR="008955E0" w:rsidP="09717FC9" w:rsidRDefault="008955E0" w14:paraId="6AE3FBBA"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p>
    <w:p w:rsidR="008955E0" w:rsidP="09717FC9" w:rsidRDefault="008955E0" w14:paraId="473D0E79"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Dear </w:t>
      </w:r>
      <w:r w:rsidRPr="09717FC9" w:rsidR="008955E0">
        <w:rPr>
          <w:color w:val="000000" w:themeColor="text1" w:themeTint="FF" w:themeShade="FF"/>
          <w:sz w:val="20"/>
          <w:szCs w:val="20"/>
        </w:rPr>
        <w:t>[Greeting]</w:t>
      </w:r>
      <w:r w:rsidRPr="09717FC9" w:rsidR="008955E0">
        <w:rPr>
          <w:color w:val="000000" w:themeColor="text1" w:themeTint="FF" w:themeShade="FF"/>
          <w:sz w:val="20"/>
          <w:szCs w:val="20"/>
        </w:rPr>
        <w:t>,</w:t>
      </w:r>
    </w:p>
    <w:p w:rsidR="008955E0" w:rsidP="09717FC9" w:rsidRDefault="008955E0" w14:paraId="0C611432"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[Insert name or purpose of grant]</w:t>
      </w:r>
      <w:r w:rsidRPr="09717FC9" w:rsidR="008955E0">
        <w:rPr>
          <w:b w:val="1"/>
          <w:bCs w:val="1"/>
          <w:color w:val="000000" w:themeColor="text1" w:themeTint="FF" w:themeShade="FF"/>
          <w:sz w:val="20"/>
          <w:szCs w:val="20"/>
        </w:rPr>
        <w:t xml:space="preserve"> – Grant Funding Letter</w:t>
      </w:r>
    </w:p>
    <w:p w:rsidR="008955E0" w:rsidP="09717FC9" w:rsidRDefault="008955E0" w14:paraId="03508CA6"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 xml:space="preserve">After consideration of your application, </w:t>
      </w:r>
      <w:r w:rsidRPr="09717FC9" w:rsidR="008955E0">
        <w:rPr>
          <w:color w:val="000000" w:themeColor="text1" w:themeTint="FF" w:themeShade="FF"/>
          <w:sz w:val="20"/>
          <w:szCs w:val="20"/>
        </w:rPr>
        <w:t>[Insert name of Authority]</w:t>
      </w:r>
      <w:r w:rsidRPr="09717FC9" w:rsidR="008955E0">
        <w:rPr>
          <w:color w:val="000000" w:themeColor="text1" w:themeTint="FF" w:themeShade="FF"/>
          <w:sz w:val="20"/>
          <w:szCs w:val="20"/>
        </w:rPr>
        <w:t xml:space="preserve"> (the </w:t>
      </w:r>
      <w:r w:rsidRPr="09717FC9" w:rsidR="008955E0">
        <w:rPr>
          <w:b w:val="1"/>
          <w:bCs w:val="1"/>
          <w:color w:val="000000" w:themeColor="text1" w:themeTint="FF" w:themeShade="FF"/>
          <w:sz w:val="20"/>
          <w:szCs w:val="20"/>
        </w:rPr>
        <w:t>Authority</w:t>
      </w:r>
      <w:r w:rsidRPr="09717FC9" w:rsidR="008955E0">
        <w:rPr>
          <w:color w:val="000000" w:themeColor="text1" w:themeTint="FF" w:themeShade="FF"/>
          <w:sz w:val="20"/>
          <w:szCs w:val="20"/>
        </w:rPr>
        <w:t xml:space="preserve">) is pleased to offer you a Grant for the performance of the Funded Activities in relation to </w:t>
      </w:r>
      <w:r w:rsidRPr="09717FC9" w:rsidR="008955E0">
        <w:rPr>
          <w:color w:val="000000" w:themeColor="text1" w:themeTint="FF" w:themeShade="FF"/>
          <w:sz w:val="20"/>
          <w:szCs w:val="20"/>
        </w:rPr>
        <w:t>[Insert name of competition or process to which the grant application was submitted]</w:t>
      </w:r>
      <w:r w:rsidRPr="09717FC9" w:rsidR="008955E0">
        <w:rPr>
          <w:color w:val="000000" w:themeColor="text1" w:themeTint="FF" w:themeShade="FF"/>
          <w:sz w:val="20"/>
          <w:szCs w:val="20"/>
        </w:rPr>
        <w:t xml:space="preserve"> up to the Maximum Sum, subject to your agreement to, and compliance with, the terms and conditions of the Grant Funding Agreement.</w:t>
      </w:r>
    </w:p>
    <w:p w:rsidR="008955E0" w:rsidP="09717FC9" w:rsidRDefault="008955E0" w14:paraId="44305E8C" w14:textId="7C4E605B">
      <w:pPr>
        <w:pBdr>
          <w:top w:val="nil" w:color="000000" w:sz="0" w:space="0"/>
          <w:left w:val="nil" w:color="000000" w:sz="0" w:space="0"/>
          <w:bottom w:val="nil" w:color="000000" w:sz="0" w:space="0"/>
          <w:right w:val="nil" w:color="000000" w:sz="0" w:space="0"/>
          <w:between w:val="nil" w:color="000000" w:sz="0" w:space="0"/>
        </w:pBdr>
        <w:spacing w:after="0"/>
        <w:rPr>
          <w:color w:val="000000"/>
          <w:sz w:val="20"/>
          <w:szCs w:val="20"/>
        </w:rPr>
      </w:pPr>
    </w:p>
    <w:p w:rsidR="008955E0" w:rsidP="09717FC9" w:rsidRDefault="008955E0" w14:paraId="5D57ED0E" w14:textId="77777777">
      <w:p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[The Grant is made pursuant to section </w:t>
      </w:r>
      <w:r w:rsidRPr="09717FC9" w:rsidR="008955E0">
        <w:rPr>
          <w:color w:val="000000" w:themeColor="text1" w:themeTint="FF" w:themeShade="FF"/>
          <w:sz w:val="20"/>
          <w:szCs w:val="20"/>
        </w:rPr>
        <w:t>[  ]</w:t>
      </w:r>
      <w:r w:rsidRPr="09717FC9" w:rsidR="008955E0">
        <w:rPr>
          <w:color w:val="000000" w:themeColor="text1" w:themeTint="FF" w:themeShade="FF"/>
          <w:sz w:val="20"/>
          <w:szCs w:val="20"/>
        </w:rPr>
        <w:t xml:space="preserve"> of the </w:t>
      </w:r>
      <w:r w:rsidRPr="09717FC9" w:rsidR="008955E0">
        <w:rPr>
          <w:color w:val="000000" w:themeColor="text1" w:themeTint="FF" w:themeShade="FF"/>
          <w:sz w:val="20"/>
          <w:szCs w:val="20"/>
        </w:rPr>
        <w:t>[   ]</w:t>
      </w:r>
      <w:r w:rsidRPr="09717FC9" w:rsidR="008955E0">
        <w:rPr>
          <w:color w:val="000000" w:themeColor="text1" w:themeTint="FF" w:themeShade="FF"/>
          <w:sz w:val="20"/>
          <w:szCs w:val="20"/>
        </w:rPr>
        <w:t xml:space="preserve"> Act 19/20</w:t>
      </w:r>
      <w:r w:rsidRPr="09717FC9" w:rsidR="008955E0">
        <w:rPr>
          <w:color w:val="000000" w:themeColor="text1" w:themeTint="FF" w:themeShade="FF"/>
          <w:sz w:val="20"/>
          <w:szCs w:val="20"/>
        </w:rPr>
        <w:t>[ ]</w:t>
      </w:r>
      <w:r w:rsidRPr="09717FC9" w:rsidR="008955E0">
        <w:rPr>
          <w:color w:val="000000" w:themeColor="text1" w:themeTint="FF" w:themeShade="FF"/>
          <w:sz w:val="20"/>
          <w:szCs w:val="20"/>
        </w:rPr>
        <w:t xml:space="preserve">.][The payment of the Grant is subject to the satisfaction of the following pre-conditions being met to the reasonable satisfaction of the Authority or waived in writing by the Authority: </w:t>
      </w:r>
      <w:r w:rsidRPr="09717FC9" w:rsidR="008955E0">
        <w:rPr>
          <w:color w:val="000000" w:themeColor="text1" w:themeTint="FF" w:themeShade="FF"/>
          <w:sz w:val="20"/>
          <w:szCs w:val="20"/>
        </w:rPr>
        <w:t>[Insert pre-conditions]</w:t>
      </w:r>
      <w:r w:rsidRPr="09717FC9" w:rsidR="008955E0">
        <w:rPr>
          <w:color w:val="000000" w:themeColor="text1" w:themeTint="FF" w:themeShade="FF"/>
          <w:sz w:val="20"/>
          <w:szCs w:val="20"/>
        </w:rPr>
        <w:t>. Until these pre-conditions are met or waived by the Authority in writing, the Authority will not allocate Grant monies to you.]</w:t>
      </w:r>
    </w:p>
    <w:p w:rsidR="008955E0" w:rsidP="09717FC9" w:rsidRDefault="008955E0" w14:paraId="112E142C"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 xml:space="preserve">The Grant Funding Agreement </w:t>
      </w:r>
    </w:p>
    <w:p w:rsidRPr="004F1D29" w:rsidR="008955E0" w:rsidP="09717FC9" w:rsidRDefault="008955E0" w14:paraId="2FC8868C"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sz w:val="20"/>
          <w:szCs w:val="20"/>
        </w:rPr>
      </w:pPr>
      <w:r w:rsidRPr="09717FC9" w:rsidR="008955E0">
        <w:rPr>
          <w:sz w:val="20"/>
          <w:szCs w:val="20"/>
        </w:rPr>
        <w:t>This Grant Funding Letter together with Schedules A and B form the Grant Funding Agreement for the [</w:t>
      </w:r>
      <w:r w:rsidRPr="09717FC9" w:rsidR="008955E0">
        <w:rPr>
          <w:sz w:val="20"/>
          <w:szCs w:val="20"/>
        </w:rPr>
        <w:t>insert name of programme / scheme / grant</w:t>
      </w:r>
      <w:r w:rsidRPr="09717FC9" w:rsidR="008955E0">
        <w:rPr>
          <w:sz w:val="20"/>
          <w:szCs w:val="20"/>
        </w:rPr>
        <w:t>]. Schedule A and its annexes contain the core terms and conditions of the Grant Funding Agreement for the [</w:t>
      </w:r>
      <w:r w:rsidRPr="09717FC9" w:rsidR="008955E0">
        <w:rPr>
          <w:sz w:val="20"/>
          <w:szCs w:val="20"/>
        </w:rPr>
        <w:t>insert name of programme / scheme / grant</w:t>
      </w:r>
      <w:r w:rsidRPr="09717FC9" w:rsidR="008955E0">
        <w:rPr>
          <w:sz w:val="20"/>
          <w:szCs w:val="20"/>
        </w:rPr>
        <w:t>]. Schedule B is the grant application submitted by you in respect of the [</w:t>
      </w:r>
      <w:r w:rsidRPr="09717FC9" w:rsidR="008955E0">
        <w:rPr>
          <w:sz w:val="20"/>
          <w:szCs w:val="20"/>
        </w:rPr>
        <w:t>insert name of programme / scheme / grant</w:t>
      </w:r>
      <w:r w:rsidRPr="09717FC9" w:rsidR="008955E0">
        <w:rPr>
          <w:sz w:val="20"/>
          <w:szCs w:val="20"/>
        </w:rPr>
        <w:t>].</w:t>
      </w:r>
      <w:r w:rsidRPr="09717FC9" w:rsidR="008955E0">
        <w:rPr>
          <w:color w:val="C00000"/>
          <w:sz w:val="20"/>
          <w:szCs w:val="20"/>
        </w:rPr>
        <w:t xml:space="preserve"> </w:t>
      </w:r>
    </w:p>
    <w:p w:rsidR="008955E0" w:rsidP="09717FC9" w:rsidRDefault="008955E0" w14:paraId="3ADE62EE" w14:textId="2245C273">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0"/>
          <w:szCs w:val="20"/>
        </w:rPr>
      </w:pPr>
      <w:r w:rsidRPr="09717FC9" w:rsidR="008955E0">
        <w:rPr>
          <w:color w:val="000000" w:themeColor="text1" w:themeTint="FF" w:themeShade="FF"/>
          <w:sz w:val="20"/>
          <w:szCs w:val="20"/>
        </w:rPr>
        <w:t xml:space="preserve">Once you sign this Grant Funding Letter, it will </w:t>
      </w:r>
      <w:r w:rsidRPr="09717FC9" w:rsidR="008955E0">
        <w:rPr>
          <w:color w:val="000000" w:themeColor="text1" w:themeTint="FF" w:themeShade="FF"/>
          <w:sz w:val="20"/>
          <w:szCs w:val="20"/>
        </w:rPr>
        <w:t>comprise</w:t>
      </w:r>
      <w:r w:rsidRPr="09717FC9" w:rsidR="008955E0">
        <w:rPr>
          <w:color w:val="000000" w:themeColor="text1" w:themeTint="FF" w:themeShade="FF"/>
          <w:sz w:val="20"/>
          <w:szCs w:val="20"/>
        </w:rPr>
        <w:t xml:space="preserve"> a </w:t>
      </w:r>
      <w:r w:rsidRPr="09717FC9" w:rsidR="008955E0">
        <w:rPr>
          <w:color w:val="000000" w:themeColor="text1" w:themeTint="FF" w:themeShade="FF"/>
          <w:sz w:val="20"/>
          <w:szCs w:val="20"/>
        </w:rPr>
        <w:t xml:space="preserve">[binding/non-binding] </w:t>
      </w:r>
      <w:r w:rsidRPr="09717FC9" w:rsidR="008955E0">
        <w:rPr>
          <w:color w:val="000000" w:themeColor="text1" w:themeTint="FF" w:themeShade="FF"/>
          <w:sz w:val="20"/>
          <w:szCs w:val="20"/>
        </w:rPr>
        <w:t xml:space="preserve"> "</w:t>
      </w:r>
      <w:r w:rsidRPr="09717FC9" w:rsidR="008955E0">
        <w:rPr>
          <w:b w:val="1"/>
          <w:bCs w:val="1"/>
          <w:color w:val="000000" w:themeColor="text1" w:themeTint="FF" w:themeShade="FF"/>
          <w:sz w:val="20"/>
          <w:szCs w:val="20"/>
        </w:rPr>
        <w:t>Grant Funding Agreement</w:t>
      </w:r>
      <w:r w:rsidRPr="09717FC9" w:rsidR="008955E0">
        <w:rPr>
          <w:color w:val="000000" w:themeColor="text1" w:themeTint="FF" w:themeShade="FF"/>
          <w:sz w:val="20"/>
          <w:szCs w:val="20"/>
        </w:rPr>
        <w:t xml:space="preserve">" between you and the Authority that includes and incorporates the following documents: </w:t>
      </w:r>
    </w:p>
    <w:p w:rsidR="008955E0" w:rsidP="09717FC9" w:rsidRDefault="008955E0" w14:paraId="0086158A"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Schedule A - the </w:t>
      </w:r>
      <w:r w:rsidRPr="09717FC9" w:rsidR="008955E0">
        <w:rPr>
          <w:b w:val="1"/>
          <w:bCs w:val="1"/>
          <w:color w:val="000000" w:themeColor="text1" w:themeTint="FF" w:themeShade="FF"/>
          <w:sz w:val="20"/>
          <w:szCs w:val="20"/>
        </w:rPr>
        <w:t>Terms and Conditions</w:t>
      </w:r>
      <w:r w:rsidRPr="09717FC9" w:rsidR="008955E0">
        <w:rPr>
          <w:color w:val="000000" w:themeColor="text1" w:themeTint="FF" w:themeShade="FF"/>
          <w:sz w:val="20"/>
          <w:szCs w:val="20"/>
        </w:rPr>
        <w:t>;</w:t>
      </w:r>
    </w:p>
    <w:p w:rsidR="008955E0" w:rsidP="09717FC9" w:rsidRDefault="008955E0" w14:paraId="32F4F0C7"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1 of Schedule A - the description of the </w:t>
      </w:r>
      <w:r w:rsidRPr="09717FC9" w:rsidR="008955E0">
        <w:rPr>
          <w:b w:val="1"/>
          <w:bCs w:val="1"/>
          <w:color w:val="000000" w:themeColor="text1" w:themeTint="FF" w:themeShade="FF"/>
          <w:sz w:val="20"/>
          <w:szCs w:val="20"/>
        </w:rPr>
        <w:t>Funded Activities</w:t>
      </w:r>
      <w:r w:rsidRPr="09717FC9" w:rsidR="008955E0">
        <w:rPr>
          <w:color w:val="000000" w:themeColor="text1" w:themeTint="FF" w:themeShade="FF"/>
          <w:sz w:val="20"/>
          <w:szCs w:val="20"/>
        </w:rPr>
        <w:t>;</w:t>
      </w:r>
    </w:p>
    <w:p w:rsidR="008955E0" w:rsidP="09717FC9" w:rsidRDefault="008955E0" w14:paraId="79C5CB1F"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2 of Schedule A - the </w:t>
      </w:r>
      <w:r w:rsidRPr="09717FC9" w:rsidR="008955E0">
        <w:rPr>
          <w:b w:val="1"/>
          <w:bCs w:val="1"/>
          <w:color w:val="000000" w:themeColor="text1" w:themeTint="FF" w:themeShade="FF"/>
          <w:sz w:val="20"/>
          <w:szCs w:val="20"/>
        </w:rPr>
        <w:t>Outcomes, Milestones and Indicative Performance Measures</w:t>
      </w:r>
      <w:r w:rsidRPr="09717FC9" w:rsidR="008955E0">
        <w:rPr>
          <w:color w:val="000000" w:themeColor="text1" w:themeTint="FF" w:themeShade="FF"/>
          <w:sz w:val="20"/>
          <w:szCs w:val="20"/>
        </w:rPr>
        <w:t>;</w:t>
      </w:r>
    </w:p>
    <w:p w:rsidR="008955E0" w:rsidP="09717FC9" w:rsidRDefault="008955E0" w14:paraId="340E5EE2"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3 of Schedule A - the terms relating to </w:t>
      </w:r>
      <w:r w:rsidRPr="09717FC9" w:rsidR="008955E0">
        <w:rPr>
          <w:b w:val="1"/>
          <w:bCs w:val="1"/>
          <w:color w:val="000000" w:themeColor="text1" w:themeTint="FF" w:themeShade="FF"/>
          <w:sz w:val="20"/>
          <w:szCs w:val="20"/>
        </w:rPr>
        <w:t>Subsidy Control</w:t>
      </w:r>
      <w:r w:rsidRPr="09717FC9" w:rsidR="008955E0">
        <w:rPr>
          <w:color w:val="000000" w:themeColor="text1" w:themeTint="FF" w:themeShade="FF"/>
          <w:sz w:val="20"/>
          <w:szCs w:val="20"/>
        </w:rPr>
        <w:t>;</w:t>
      </w:r>
    </w:p>
    <w:p w:rsidR="008955E0" w:rsidP="09717FC9" w:rsidRDefault="008955E0" w14:paraId="265AD4A7"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4 of Schedule A- the </w:t>
      </w:r>
      <w:r w:rsidRPr="09717FC9" w:rsidR="008955E0">
        <w:rPr>
          <w:b w:val="1"/>
          <w:bCs w:val="1"/>
          <w:color w:val="000000" w:themeColor="text1" w:themeTint="FF" w:themeShade="FF"/>
          <w:sz w:val="20"/>
          <w:szCs w:val="20"/>
        </w:rPr>
        <w:t>Confirmation of Bank Details</w:t>
      </w:r>
      <w:r w:rsidRPr="09717FC9" w:rsidR="008955E0">
        <w:rPr>
          <w:color w:val="000000" w:themeColor="text1" w:themeTint="FF" w:themeShade="FF"/>
          <w:sz w:val="20"/>
          <w:szCs w:val="20"/>
        </w:rPr>
        <w:t>;</w:t>
      </w:r>
    </w:p>
    <w:p w:rsidR="008955E0" w:rsidP="09717FC9" w:rsidRDefault="008955E0" w14:paraId="059CC843"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5 of Schedule A - the description of </w:t>
      </w:r>
      <w:r w:rsidRPr="09717FC9" w:rsidR="008955E0">
        <w:rPr>
          <w:b w:val="1"/>
          <w:bCs w:val="1"/>
          <w:color w:val="000000" w:themeColor="text1" w:themeTint="FF" w:themeShade="FF"/>
          <w:sz w:val="20"/>
          <w:szCs w:val="20"/>
        </w:rPr>
        <w:t>Eligible Expenditure</w:t>
      </w:r>
      <w:r w:rsidRPr="09717FC9" w:rsidR="008955E0">
        <w:rPr>
          <w:color w:val="000000" w:themeColor="text1" w:themeTint="FF" w:themeShade="FF"/>
          <w:sz w:val="20"/>
          <w:szCs w:val="20"/>
        </w:rPr>
        <w:t>; [</w:t>
      </w:r>
      <w:r w:rsidRPr="09717FC9" w:rsidR="008955E0">
        <w:rPr>
          <w:color w:val="000000" w:themeColor="text1" w:themeTint="FF" w:themeShade="FF"/>
          <w:sz w:val="20"/>
          <w:szCs w:val="20"/>
        </w:rPr>
        <w:t>and</w:t>
      </w:r>
      <w:r w:rsidRPr="09717FC9" w:rsidR="008955E0">
        <w:rPr>
          <w:color w:val="000000" w:themeColor="text1" w:themeTint="FF" w:themeShade="FF"/>
          <w:sz w:val="20"/>
          <w:szCs w:val="20"/>
        </w:rPr>
        <w:t>]</w:t>
      </w:r>
    </w:p>
    <w:p w:rsidRPr="004F1D29" w:rsidR="008955E0" w:rsidP="09717FC9" w:rsidRDefault="008955E0" w14:paraId="6ABB71A7"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[Annex 6 of Schedule A - the terms relating to </w:t>
      </w:r>
      <w:r w:rsidRPr="09717FC9" w:rsidR="008955E0">
        <w:rPr>
          <w:b w:val="1"/>
          <w:bCs w:val="1"/>
          <w:color w:val="000000" w:themeColor="text1" w:themeTint="FF" w:themeShade="FF"/>
          <w:sz w:val="20"/>
          <w:szCs w:val="20"/>
        </w:rPr>
        <w:t>Data Protection</w:t>
      </w:r>
      <w:r w:rsidRPr="09717FC9" w:rsidR="008955E0">
        <w:rPr>
          <w:color w:val="000000" w:themeColor="text1" w:themeTint="FF" w:themeShade="FF"/>
          <w:sz w:val="20"/>
          <w:szCs w:val="20"/>
        </w:rPr>
        <w:t xml:space="preserve"> [and]]</w:t>
      </w:r>
    </w:p>
    <w:p w:rsidR="008955E0" w:rsidP="09717FC9" w:rsidRDefault="008955E0" w14:paraId="3404002A"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themeColor="text1" w:themeTint="FF" w:themeShade="FF"/>
          <w:sz w:val="20"/>
          <w:szCs w:val="20"/>
        </w:rPr>
      </w:pPr>
      <w:r w:rsidRPr="09717FC9" w:rsidR="008955E0">
        <w:rPr>
          <w:color w:val="000000" w:themeColor="text1" w:themeTint="FF" w:themeShade="FF"/>
          <w:sz w:val="20"/>
          <w:szCs w:val="20"/>
        </w:rPr>
        <w:t xml:space="preserve">Schedule B - the </w:t>
      </w:r>
      <w:r w:rsidRPr="09717FC9" w:rsidR="008955E0">
        <w:rPr>
          <w:b w:val="1"/>
          <w:bCs w:val="1"/>
          <w:color w:val="000000" w:themeColor="text1" w:themeTint="FF" w:themeShade="FF"/>
          <w:sz w:val="20"/>
          <w:szCs w:val="20"/>
        </w:rPr>
        <w:t>Grant Application.</w:t>
      </w:r>
    </w:p>
    <w:p w:rsidRPr="00372CB5" w:rsidR="008955E0" w:rsidP="09717FC9" w:rsidRDefault="008955E0" w14:paraId="188725B3" w14:textId="7B4CCF04">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sz w:val="20"/>
          <w:szCs w:val="20"/>
        </w:rPr>
      </w:pPr>
      <w:r w:rsidRPr="09717FC9" w:rsidR="008955E0">
        <w:rPr>
          <w:color w:val="000000" w:themeColor="text1" w:themeTint="FF" w:themeShade="FF"/>
          <w:sz w:val="20"/>
          <w:szCs w:val="20"/>
        </w:rPr>
        <w:t>In the event of a conflict between the Grant Funding Letter, Schedule A and/or the Annexes, paragraph 1.3 of Schedule A explains how the Grant Funding Agreement should be interpreted</w:t>
      </w:r>
      <w:r w:rsidRPr="09717FC9" w:rsidR="008955E0">
        <w:rPr>
          <w:color w:val="000000" w:themeColor="text1" w:themeTint="FF" w:themeShade="FF"/>
          <w:sz w:val="20"/>
          <w:szCs w:val="20"/>
        </w:rPr>
        <w:t>.</w:t>
      </w:r>
    </w:p>
    <w:p w:rsidR="008955E0" w:rsidP="09717FC9" w:rsidRDefault="008955E0" w14:paraId="7B2E71A0"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[The Parties confirm that it is their intention to be legally bound by this Grant Funding Agreement] [The Parties confirm that this Grant Funding Agreement arises solely pursuant to the exercise of a statutory power by the Authority, and that in entering into this Grant Funding Agreement the Parties do not intend to create contractually binding legal relations.]</w:t>
      </w:r>
    </w:p>
    <w:p w:rsidRPr="00FB7F7E" w:rsidR="008955E0" w:rsidP="09717FC9" w:rsidRDefault="008955E0" w14:paraId="3FC9FEB6" w14:textId="77777777">
      <w:pPr>
        <w:pStyle w:val="Title"/>
        <w:numPr>
          <w:ilvl w:val="0"/>
          <w:numId w:val="8"/>
        </w:numPr>
        <w:pBdr>
          <w:top w:val="nil" w:color="FF000000" w:sz="0" w:space="0"/>
          <w:left w:val="nil" w:color="FF000000" w:sz="0" w:space="0"/>
          <w:bottom w:val="nil" w:color="FF000000" w:sz="0" w:space="0"/>
          <w:right w:val="nil" w:color="FF000000" w:sz="0" w:space="0"/>
          <w:between w:val="nil" w:color="FF000000" w:sz="0" w:space="0"/>
        </w:pBdr>
        <w:rPr>
          <w:rFonts w:ascii="Arial" w:hAnsi="Arial" w:cs="Arial"/>
          <w:color w:val="000000"/>
          <w:sz w:val="20"/>
          <w:szCs w:val="20"/>
        </w:rPr>
      </w:pPr>
      <w:r w:rsidRPr="09717FC9" w:rsidR="008955E0">
        <w:rPr>
          <w:rFonts w:ascii="Arial" w:hAnsi="Arial" w:cs="Arial"/>
          <w:color w:val="000000" w:themeColor="text1" w:themeTint="FF" w:themeShade="FF"/>
          <w:sz w:val="20"/>
          <w:szCs w:val="20"/>
        </w:rPr>
        <w:t>Any reference in this letter to "you" or "your" means the Grant Recipient and any capitalised terms have the meanings given in this Grant Funding Letter or in Schedule A</w:t>
      </w:r>
      <w:r w:rsidRPr="09717FC9" w:rsidR="008955E0">
        <w:rPr>
          <w:rFonts w:ascii="Arial" w:hAnsi="Arial" w:cs="Arial"/>
          <w:color w:val="000000" w:themeColor="text1" w:themeTint="FF" w:themeShade="FF"/>
          <w:sz w:val="20"/>
          <w:szCs w:val="20"/>
        </w:rPr>
        <w:t xml:space="preserve"> </w:t>
      </w:r>
      <w:r w:rsidRPr="09717FC9" w:rsidR="008955E0">
        <w:rPr>
          <w:rFonts w:ascii="Arial" w:hAnsi="Arial" w:cs="Arial"/>
          <w:color w:val="000000" w:themeColor="text1" w:themeTint="FF" w:themeShade="FF"/>
          <w:sz w:val="20"/>
          <w:szCs w:val="20"/>
        </w:rPr>
        <w:t>to this letter.</w:t>
      </w:r>
    </w:p>
    <w:p w:rsidR="008955E0" w:rsidP="09717FC9" w:rsidRDefault="008955E0" w14:paraId="433D620F"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themeColor="text1" w:themeTint="FF" w:themeShade="FF"/>
          <w:sz w:val="20"/>
          <w:szCs w:val="20"/>
        </w:rPr>
      </w:pPr>
      <w:r w:rsidRPr="09717FC9" w:rsidR="008955E0">
        <w:rPr>
          <w:b w:val="1"/>
          <w:bCs w:val="1"/>
          <w:color w:val="000000" w:themeColor="text1" w:themeTint="FF" w:themeShade="FF"/>
          <w:sz w:val="20"/>
          <w:szCs w:val="20"/>
        </w:rPr>
        <w:t>Overview of the Grant</w:t>
      </w:r>
    </w:p>
    <w:p w:rsidR="008955E0" w:rsidP="09717FC9" w:rsidRDefault="008955E0" w14:paraId="24E7C067"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The key elements of the Grant Funding Agreement are detailed or referred to in the table below:</w:t>
      </w:r>
    </w:p>
    <w:tbl>
      <w:tblPr>
        <w:tblW w:w="89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52"/>
        <w:gridCol w:w="3127"/>
        <w:gridCol w:w="3129"/>
      </w:tblGrid>
      <w:tr w:rsidR="008955E0" w:rsidTr="09717FC9" w14:paraId="11EE5F88" w14:textId="77777777">
        <w:tc>
          <w:tcPr>
            <w:tcW w:w="2652" w:type="dxa"/>
            <w:tcMar/>
          </w:tcPr>
          <w:p w:rsidR="008955E0" w:rsidP="09717FC9" w:rsidRDefault="008955E0" w14:paraId="69CCF8EC"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Funded Activities</w:t>
            </w:r>
          </w:p>
        </w:tc>
        <w:tc>
          <w:tcPr>
            <w:tcW w:w="6256" w:type="dxa"/>
            <w:gridSpan w:val="2"/>
            <w:tcMar/>
          </w:tcPr>
          <w:p w:rsidR="008955E0" w:rsidP="09717FC9" w:rsidRDefault="008955E0" w14:paraId="777656D7"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A detailed description of the Funded Activities is set out in Annex 1 (Funded Activities) of Schedule A.</w:t>
            </w:r>
          </w:p>
        </w:tc>
      </w:tr>
      <w:tr w:rsidR="008955E0" w:rsidTr="09717FC9" w14:paraId="37076F65" w14:textId="77777777">
        <w:tc>
          <w:tcPr>
            <w:tcW w:w="2652" w:type="dxa"/>
            <w:tcMar/>
          </w:tcPr>
          <w:p w:rsidR="008955E0" w:rsidP="09717FC9" w:rsidRDefault="008955E0" w14:paraId="00D3ADC4"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Maximum amount of Grant</w:t>
            </w:r>
          </w:p>
        </w:tc>
        <w:tc>
          <w:tcPr>
            <w:tcW w:w="6256" w:type="dxa"/>
            <w:gridSpan w:val="2"/>
            <w:tcMar/>
          </w:tcPr>
          <w:p w:rsidR="008955E0" w:rsidP="09717FC9" w:rsidRDefault="008955E0" w14:paraId="53BDE502"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w:t>
            </w:r>
            <w:r w:rsidRPr="09717FC9" w:rsidR="008955E0">
              <w:rPr>
                <w:color w:val="000000" w:themeColor="text1" w:themeTint="FF" w:themeShade="FF"/>
                <w:sz w:val="20"/>
                <w:szCs w:val="20"/>
              </w:rPr>
              <w:t>[Insert total amount of Grant]</w:t>
            </w:r>
            <w:r w:rsidRPr="09717FC9" w:rsidR="008955E0">
              <w:rPr>
                <w:color w:val="000000" w:themeColor="text1" w:themeTint="FF" w:themeShade="FF"/>
                <w:sz w:val="20"/>
                <w:szCs w:val="20"/>
              </w:rPr>
              <w:t xml:space="preserve"> </w:t>
            </w:r>
          </w:p>
        </w:tc>
      </w:tr>
      <w:tr w:rsidR="008955E0" w:rsidTr="09717FC9" w14:paraId="08959972" w14:textId="77777777">
        <w:tc>
          <w:tcPr>
            <w:tcW w:w="2652" w:type="dxa"/>
            <w:tcMar/>
          </w:tcPr>
          <w:p w:rsidR="008955E0" w:rsidP="09717FC9" w:rsidRDefault="008955E0" w14:paraId="334949B0"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Funding Period</w:t>
            </w:r>
          </w:p>
        </w:tc>
        <w:tc>
          <w:tcPr>
            <w:tcW w:w="6256" w:type="dxa"/>
            <w:gridSpan w:val="2"/>
            <w:tcMar/>
          </w:tcPr>
          <w:p w:rsidR="008955E0" w:rsidP="09717FC9" w:rsidRDefault="008955E0" w14:paraId="1D9CB02B"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The period from </w:t>
            </w:r>
            <w:r w:rsidRPr="09717FC9" w:rsidR="008955E0">
              <w:rPr>
                <w:color w:val="000000" w:themeColor="text1" w:themeTint="FF" w:themeShade="FF"/>
                <w:sz w:val="20"/>
                <w:szCs w:val="20"/>
              </w:rPr>
              <w:t>[Insert start date]</w:t>
            </w:r>
            <w:r w:rsidRPr="09717FC9" w:rsidR="008955E0">
              <w:rPr>
                <w:color w:val="000000" w:themeColor="text1" w:themeTint="FF" w:themeShade="FF"/>
                <w:sz w:val="20"/>
                <w:szCs w:val="20"/>
              </w:rPr>
              <w:t xml:space="preserve"> (the Commencement Date) to </w:t>
            </w:r>
            <w:r w:rsidRPr="09717FC9" w:rsidR="008955E0">
              <w:rPr>
                <w:color w:val="000000" w:themeColor="text1" w:themeTint="FF" w:themeShade="FF"/>
                <w:sz w:val="20"/>
                <w:szCs w:val="20"/>
              </w:rPr>
              <w:t>[Insert end date]</w:t>
            </w:r>
            <w:r w:rsidRPr="09717FC9" w:rsidR="008955E0">
              <w:rPr>
                <w:color w:val="000000" w:themeColor="text1" w:themeTint="FF" w:themeShade="FF"/>
                <w:sz w:val="20"/>
                <w:szCs w:val="20"/>
              </w:rPr>
              <w:t xml:space="preserve"> (the Funding End Date)</w:t>
            </w:r>
          </w:p>
          <w:p w:rsidR="008955E0" w:rsidP="09717FC9" w:rsidRDefault="008955E0" w14:paraId="1F1F2330" w14:textId="4819DEF7">
            <w:pPr>
              <w:pBdr>
                <w:top w:val="nil" w:color="000000" w:sz="0" w:space="0"/>
                <w:left w:val="nil" w:color="000000" w:sz="0" w:space="0"/>
                <w:bottom w:val="nil" w:color="000000" w:sz="0" w:space="0"/>
                <w:right w:val="nil" w:color="000000" w:sz="0" w:space="0"/>
                <w:between w:val="nil" w:color="000000" w:sz="0" w:space="0"/>
              </w:pBdr>
              <w:rPr>
                <w:color w:val="000000"/>
                <w:sz w:val="20"/>
                <w:szCs w:val="20"/>
              </w:rPr>
            </w:pPr>
          </w:p>
        </w:tc>
      </w:tr>
      <w:tr w:rsidR="008955E0" w:rsidTr="09717FC9" w14:paraId="5BB7FB8F" w14:textId="77777777">
        <w:tc>
          <w:tcPr>
            <w:tcW w:w="2652" w:type="dxa"/>
            <w:tcMar/>
          </w:tcPr>
          <w:p w:rsidR="008955E0" w:rsidP="09717FC9" w:rsidRDefault="008955E0" w14:paraId="6E2C55F2"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 xml:space="preserve">Grant Review </w:t>
            </w:r>
          </w:p>
        </w:tc>
        <w:tc>
          <w:tcPr>
            <w:tcW w:w="6256" w:type="dxa"/>
            <w:gridSpan w:val="2"/>
            <w:tcMar/>
          </w:tcPr>
          <w:p w:rsidR="008955E0" w:rsidP="09717FC9" w:rsidRDefault="008955E0" w14:paraId="35EA1336" w14:textId="77777777">
            <w:pPr>
              <w:pBdr>
                <w:top w:val="nil" w:color="FF000000" w:sz="0" w:space="0"/>
                <w:left w:val="nil" w:color="FF000000" w:sz="0" w:space="0"/>
                <w:bottom w:val="nil" w:color="FF000000" w:sz="0" w:space="0"/>
                <w:right w:val="nil" w:color="FF000000" w:sz="0" w:space="0"/>
                <w:between w:val="nil" w:color="FF000000" w:sz="0" w:space="0"/>
              </w:pBdr>
              <w:rPr>
                <w:b w:val="1"/>
                <w:bCs w:val="1"/>
                <w:i w:val="1"/>
                <w:iCs w:val="1"/>
                <w:color w:val="000000"/>
                <w:sz w:val="20"/>
                <w:szCs w:val="20"/>
              </w:rPr>
            </w:pPr>
            <w:r w:rsidRPr="09717FC9" w:rsidR="008955E0">
              <w:rPr>
                <w:color w:val="000000" w:themeColor="text1" w:themeTint="FF" w:themeShade="FF"/>
                <w:sz w:val="20"/>
                <w:szCs w:val="20"/>
              </w:rPr>
              <w:t xml:space="preserve">The Authority will review the Grant </w:t>
            </w:r>
            <w:r w:rsidRPr="09717FC9" w:rsidR="008955E0">
              <w:rPr>
                <w:color w:val="000000" w:themeColor="text1" w:themeTint="FF" w:themeShade="FF"/>
                <w:sz w:val="20"/>
                <w:szCs w:val="20"/>
              </w:rPr>
              <w:t xml:space="preserve">[annually/at </w:t>
            </w:r>
            <w:r w:rsidRPr="09717FC9" w:rsidR="008955E0">
              <w:rPr>
                <w:color w:val="000000" w:themeColor="text1" w:themeTint="FF" w:themeShade="FF"/>
                <w:sz w:val="20"/>
                <w:szCs w:val="20"/>
              </w:rPr>
              <w:t>[x]</w:t>
            </w:r>
            <w:r w:rsidRPr="09717FC9" w:rsidR="008955E0">
              <w:rPr>
                <w:color w:val="000000" w:themeColor="text1" w:themeTint="FF" w:themeShade="FF"/>
                <w:sz w:val="20"/>
                <w:szCs w:val="20"/>
              </w:rPr>
              <w:t xml:space="preserve"> monthly intervals]</w:t>
            </w:r>
            <w:r w:rsidRPr="09717FC9" w:rsidR="008955E0">
              <w:rPr>
                <w:b w:val="1"/>
                <w:bCs w:val="1"/>
                <w:i w:val="1"/>
                <w:iCs w:val="1"/>
                <w:color w:val="000000" w:themeColor="text1" w:themeTint="FF" w:themeShade="FF"/>
                <w:sz w:val="20"/>
                <w:szCs w:val="20"/>
              </w:rPr>
              <w:t xml:space="preserve"> </w:t>
            </w:r>
          </w:p>
          <w:p w:rsidR="008955E0" w:rsidP="09717FC9" w:rsidRDefault="008955E0" w14:paraId="6FEFC07A" w14:textId="2194943D">
            <w:pPr>
              <w:pBdr>
                <w:top w:val="nil" w:color="000000" w:sz="0" w:space="0"/>
                <w:left w:val="nil" w:color="000000" w:sz="0" w:space="0"/>
                <w:bottom w:val="nil" w:color="000000" w:sz="0" w:space="0"/>
                <w:right w:val="nil" w:color="000000" w:sz="0" w:space="0"/>
                <w:between w:val="nil" w:color="000000" w:sz="0" w:space="0"/>
              </w:pBdr>
              <w:rPr>
                <w:b w:val="1"/>
                <w:bCs w:val="1"/>
                <w:i w:val="1"/>
                <w:iCs w:val="1"/>
                <w:color w:val="000000"/>
                <w:sz w:val="20"/>
                <w:szCs w:val="20"/>
              </w:rPr>
            </w:pPr>
          </w:p>
        </w:tc>
      </w:tr>
      <w:tr w:rsidR="008955E0" w:rsidTr="09717FC9" w14:paraId="57DAB6EB" w14:textId="77777777">
        <w:tc>
          <w:tcPr>
            <w:tcW w:w="2652" w:type="dxa"/>
            <w:tcMar/>
          </w:tcPr>
          <w:p w:rsidR="008955E0" w:rsidP="09717FC9" w:rsidRDefault="008955E0" w14:paraId="3C3A84E0"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 xml:space="preserve">Monitoring and Reporting </w:t>
            </w:r>
          </w:p>
        </w:tc>
        <w:tc>
          <w:tcPr>
            <w:tcW w:w="6256" w:type="dxa"/>
            <w:gridSpan w:val="2"/>
            <w:tcMar/>
          </w:tcPr>
          <w:p w:rsidR="008955E0" w:rsidP="09717FC9" w:rsidRDefault="008955E0" w14:paraId="2C085CBE"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The performance reports referred to in paragraph 7 of Schedule A shall be provided by you </w:t>
            </w:r>
            <w:r w:rsidRPr="09717FC9" w:rsidR="008955E0">
              <w:rPr>
                <w:color w:val="000000" w:themeColor="text1" w:themeTint="FF" w:themeShade="FF"/>
                <w:sz w:val="20"/>
                <w:szCs w:val="20"/>
              </w:rPr>
              <w:t>[annually/quarterly/at intervals to be determined by the Authority]</w:t>
            </w:r>
          </w:p>
        </w:tc>
      </w:tr>
      <w:tr w:rsidR="008955E0" w:rsidTr="09717FC9" w14:paraId="411D6880" w14:textId="77777777">
        <w:trPr>
          <w:trHeight w:val="637"/>
        </w:trPr>
        <w:tc>
          <w:tcPr>
            <w:tcW w:w="2652" w:type="dxa"/>
            <w:tcMar/>
          </w:tcPr>
          <w:p w:rsidR="008955E0" w:rsidP="09717FC9" w:rsidRDefault="008955E0" w14:paraId="7CA843AA"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Project Representative</w:t>
            </w:r>
          </w:p>
        </w:tc>
        <w:tc>
          <w:tcPr>
            <w:tcW w:w="6256" w:type="dxa"/>
            <w:gridSpan w:val="2"/>
            <w:tcMar/>
          </w:tcPr>
          <w:p w:rsidR="008955E0" w:rsidP="09717FC9" w:rsidRDefault="008955E0" w14:paraId="5E38B8FB"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color w:val="000000" w:themeColor="text1" w:themeTint="FF" w:themeShade="FF"/>
                <w:sz w:val="20"/>
                <w:szCs w:val="20"/>
              </w:rPr>
              <w:t>[Insert name, title and contact details (phone and email) of Grant Recipient's Project Representative]</w:t>
            </w:r>
          </w:p>
        </w:tc>
      </w:tr>
      <w:tr w:rsidR="008955E0" w:rsidTr="09717FC9" w14:paraId="556B460E" w14:textId="77777777">
        <w:trPr>
          <w:trHeight w:val="637"/>
        </w:trPr>
        <w:tc>
          <w:tcPr>
            <w:tcW w:w="2652" w:type="dxa"/>
            <w:tcMar/>
          </w:tcPr>
          <w:p w:rsidR="008955E0" w:rsidP="09717FC9" w:rsidRDefault="008955E0" w14:paraId="203EBEE2"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 xml:space="preserve">Grant Manager </w:t>
            </w:r>
          </w:p>
        </w:tc>
        <w:tc>
          <w:tcPr>
            <w:tcW w:w="6256" w:type="dxa"/>
            <w:gridSpan w:val="2"/>
            <w:tcMar/>
          </w:tcPr>
          <w:p w:rsidR="008955E0" w:rsidP="09717FC9" w:rsidRDefault="008955E0" w14:paraId="222DA96A"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[Insert name, title and contact details (phone and email) of the Authority’s Grant Manager]</w:t>
            </w:r>
          </w:p>
          <w:p w:rsidR="008955E0" w:rsidP="09717FC9" w:rsidRDefault="008955E0" w14:paraId="4CC8FBA8" w14:textId="78197DDD">
            <w:pPr>
              <w:pBdr>
                <w:top w:val="nil" w:color="000000" w:sz="0" w:space="0"/>
                <w:left w:val="nil" w:color="000000" w:sz="0" w:space="0"/>
                <w:bottom w:val="nil" w:color="000000" w:sz="0" w:space="0"/>
                <w:right w:val="nil" w:color="000000" w:sz="0" w:space="0"/>
                <w:between w:val="nil" w:color="000000" w:sz="0" w:space="0"/>
              </w:pBdr>
              <w:rPr>
                <w:b w:val="1"/>
                <w:bCs w:val="1"/>
                <w:i w:val="1"/>
                <w:iCs w:val="1"/>
                <w:color w:val="000000"/>
                <w:sz w:val="20"/>
                <w:szCs w:val="20"/>
              </w:rPr>
            </w:pPr>
          </w:p>
        </w:tc>
      </w:tr>
      <w:tr w:rsidR="008955E0" w:rsidTr="09717FC9" w14:paraId="00070C40" w14:textId="77777777">
        <w:tc>
          <w:tcPr>
            <w:tcW w:w="2652" w:type="dxa"/>
            <w:vMerge w:val="restart"/>
            <w:tcMar/>
          </w:tcPr>
          <w:p w:rsidR="008955E0" w:rsidP="09717FC9" w:rsidRDefault="008955E0" w14:paraId="2591D459" w14:textId="1DB8C66E">
            <w:pPr>
              <w:pBdr>
                <w:top w:val="nil" w:color="000000" w:sz="0" w:space="0"/>
                <w:left w:val="nil" w:color="000000" w:sz="0" w:space="0"/>
                <w:bottom w:val="nil" w:color="000000" w:sz="0" w:space="0"/>
                <w:right w:val="nil" w:color="000000" w:sz="0" w:space="0"/>
                <w:between w:val="nil" w:color="000000" w:sz="0" w:space="0"/>
              </w:pBdr>
              <w:rPr>
                <w:b w:val="1"/>
                <w:bCs w:val="1"/>
                <w:color w:val="000000"/>
                <w:sz w:val="20"/>
                <w:szCs w:val="20"/>
              </w:rPr>
            </w:pPr>
            <w:r w:rsidRPr="09717FC9" w:rsidR="008955E0">
              <w:rPr>
                <w:b w:val="1"/>
                <w:bCs w:val="1"/>
                <w:color w:val="000000" w:themeColor="text1" w:themeTint="FF" w:themeShade="FF"/>
                <w:sz w:val="20"/>
                <w:szCs w:val="20"/>
              </w:rPr>
              <w:t>Escalation Contacts</w:t>
            </w:r>
          </w:p>
        </w:tc>
        <w:tc>
          <w:tcPr>
            <w:tcW w:w="3127" w:type="dxa"/>
            <w:tcMar/>
          </w:tcPr>
          <w:p w:rsidR="008955E0" w:rsidP="09717FC9" w:rsidRDefault="008955E0" w14:paraId="668C2CC0" w14:textId="77777777">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Authority</w:t>
            </w:r>
          </w:p>
        </w:tc>
        <w:tc>
          <w:tcPr>
            <w:tcW w:w="3129" w:type="dxa"/>
            <w:tcMar/>
          </w:tcPr>
          <w:p w:rsidR="008955E0" w:rsidP="09717FC9" w:rsidRDefault="008955E0" w14:paraId="2A9DBA76" w14:textId="77777777">
            <w:pPr>
              <w:pBdr>
                <w:top w:val="nil" w:color="FF000000" w:sz="0" w:space="0"/>
                <w:left w:val="nil" w:color="FF000000" w:sz="0" w:space="0"/>
                <w:bottom w:val="nil" w:color="FF000000" w:sz="0" w:space="0"/>
                <w:right w:val="nil" w:color="FF000000" w:sz="0" w:space="0"/>
                <w:between w:val="nil" w:color="FF000000" w:sz="0" w:space="0"/>
              </w:pBdr>
              <w:rPr>
                <w:i w:val="1"/>
                <w:iCs w:val="1"/>
                <w:color w:val="000000"/>
                <w:sz w:val="20"/>
                <w:szCs w:val="20"/>
              </w:rPr>
            </w:pPr>
            <w:r w:rsidRPr="09717FC9" w:rsidR="008955E0">
              <w:rPr>
                <w:b w:val="1"/>
                <w:bCs w:val="1"/>
                <w:color w:val="000000" w:themeColor="text1" w:themeTint="FF" w:themeShade="FF"/>
                <w:sz w:val="20"/>
                <w:szCs w:val="20"/>
              </w:rPr>
              <w:t>Grant Recipient</w:t>
            </w:r>
          </w:p>
        </w:tc>
      </w:tr>
      <w:tr w:rsidR="008955E0" w:rsidTr="09717FC9" w14:paraId="2DC8B9CA" w14:textId="77777777">
        <w:tc>
          <w:tcPr>
            <w:tcW w:w="2652" w:type="dxa"/>
            <w:vMerge/>
            <w:tcMar/>
          </w:tcPr>
          <w:p w:rsidR="008955E0" w:rsidP="00341889" w:rsidRDefault="008955E0" w14:paraId="296D9C63" w14:textId="77777777">
            <w:pPr>
              <w:widowControl w:val="0"/>
              <w:pBdr>
                <w:top w:val="nil"/>
                <w:left w:val="nil"/>
                <w:bottom w:val="nil"/>
                <w:right w:val="nil"/>
                <w:between w:val="nil"/>
              </w:pBdr>
              <w:spacing w:after="0" w:line="276" w:lineRule="auto"/>
              <w:jc w:val="left"/>
              <w:rPr>
                <w:i/>
                <w:color w:val="000000"/>
                <w:sz w:val="20"/>
                <w:szCs w:val="20"/>
              </w:rPr>
            </w:pPr>
          </w:p>
        </w:tc>
        <w:tc>
          <w:tcPr>
            <w:tcW w:w="3127" w:type="dxa"/>
            <w:tcMar/>
          </w:tcPr>
          <w:p w:rsidR="008955E0" w:rsidP="09717FC9" w:rsidRDefault="008955E0" w14:paraId="6D155117" w14:textId="77777777">
            <w:pPr>
              <w:pBdr>
                <w:top w:val="nil" w:color="FF000000" w:sz="0" w:space="0"/>
                <w:left w:val="nil" w:color="FF000000" w:sz="0" w:space="0"/>
                <w:bottom w:val="nil" w:color="FF000000" w:sz="0" w:space="0"/>
                <w:right w:val="nil" w:color="FF000000" w:sz="0" w:space="0"/>
                <w:between w:val="nil" w:color="FF000000" w:sz="0" w:space="0"/>
              </w:pBdr>
              <w:rPr>
                <w:i w:val="1"/>
                <w:iCs w:val="1"/>
                <w:color w:val="000000"/>
                <w:sz w:val="20"/>
                <w:szCs w:val="20"/>
              </w:rPr>
            </w:pPr>
            <w:r w:rsidRPr="09717FC9" w:rsidR="008955E0">
              <w:rPr>
                <w:color w:val="000000" w:themeColor="text1" w:themeTint="FF" w:themeShade="FF"/>
                <w:sz w:val="20"/>
                <w:szCs w:val="20"/>
              </w:rPr>
              <w:t>[Insert name, title and contact details (phone and email) of Authority's Escalation Contact)]</w:t>
            </w:r>
          </w:p>
        </w:tc>
        <w:tc>
          <w:tcPr>
            <w:tcW w:w="3129" w:type="dxa"/>
            <w:tcMar/>
          </w:tcPr>
          <w:p w:rsidR="008955E0" w:rsidP="09717FC9" w:rsidRDefault="008955E0" w14:paraId="65D4BFA3" w14:textId="77777777">
            <w:pPr>
              <w:pBdr>
                <w:top w:val="nil" w:color="FF000000" w:sz="0" w:space="0"/>
                <w:left w:val="nil" w:color="FF000000" w:sz="0" w:space="0"/>
                <w:bottom w:val="nil" w:color="FF000000" w:sz="0" w:space="0"/>
                <w:right w:val="nil" w:color="FF000000" w:sz="0" w:space="0"/>
                <w:between w:val="nil" w:color="FF000000" w:sz="0" w:space="0"/>
              </w:pBdr>
              <w:rPr>
                <w:i w:val="1"/>
                <w:iCs w:val="1"/>
                <w:color w:val="000000"/>
                <w:sz w:val="20"/>
                <w:szCs w:val="20"/>
              </w:rPr>
            </w:pPr>
            <w:r w:rsidRPr="09717FC9" w:rsidR="008955E0">
              <w:rPr>
                <w:color w:val="000000" w:themeColor="text1" w:themeTint="FF" w:themeShade="FF"/>
                <w:sz w:val="20"/>
                <w:szCs w:val="20"/>
              </w:rPr>
              <w:t>[Insert name, title and contact details (phone and email) of Grant Recipient's Escalation Contact)]</w:t>
            </w:r>
          </w:p>
        </w:tc>
      </w:tr>
    </w:tbl>
    <w:p w:rsidR="008955E0" w:rsidP="09717FC9" w:rsidRDefault="008955E0" w14:paraId="088C519A" w14:textId="77777777">
      <w:pPr>
        <w:pBdr>
          <w:top w:val="nil" w:color="FF000000" w:sz="0" w:space="0"/>
          <w:left w:val="nil" w:color="FF000000" w:sz="0" w:space="0"/>
          <w:bottom w:val="nil" w:color="FF000000" w:sz="0" w:space="0"/>
          <w:right w:val="nil" w:color="FF000000" w:sz="0" w:space="0"/>
          <w:between w:val="nil" w:color="FF000000" w:sz="0" w:space="0"/>
        </w:pBdr>
        <w:spacing w:after="0"/>
        <w:rPr>
          <w:i w:val="1"/>
          <w:iCs w:val="1"/>
          <w:color w:val="000000"/>
          <w:sz w:val="20"/>
          <w:szCs w:val="20"/>
        </w:rPr>
      </w:pPr>
    </w:p>
    <w:p w:rsidR="008955E0" w:rsidP="09717FC9" w:rsidRDefault="008955E0" w14:paraId="0A2344E9" w14:textId="18969F58">
      <w:pPr>
        <w:numPr>
          <w:ilvl w:val="0"/>
          <w:numId w:val="8"/>
        </w:numPr>
        <w:pBdr>
          <w:top w:val="nil" w:color="000000" w:sz="0" w:space="0"/>
          <w:left w:val="nil" w:color="000000" w:sz="0" w:space="0"/>
          <w:bottom w:val="nil" w:color="000000" w:sz="0" w:space="0"/>
          <w:right w:val="nil" w:color="000000" w:sz="0" w:space="0"/>
          <w:between w:val="nil" w:color="000000" w:sz="0" w:space="0"/>
        </w:pBdr>
        <w:rPr>
          <w:b w:val="1"/>
          <w:bCs w:val="1"/>
          <w:color w:val="000000"/>
          <w:sz w:val="20"/>
          <w:szCs w:val="20"/>
        </w:rPr>
      </w:pPr>
      <w:r w:rsidRPr="09717FC9" w:rsidR="008955E0">
        <w:rPr>
          <w:b w:val="1"/>
          <w:bCs w:val="1"/>
          <w:color w:val="000000" w:themeColor="text1" w:themeTint="FF" w:themeShade="FF"/>
          <w:sz w:val="20"/>
          <w:szCs w:val="20"/>
        </w:rPr>
        <w:t>Amendments to the Terms and Conditions</w:t>
      </w:r>
    </w:p>
    <w:p w:rsidR="008955E0" w:rsidP="09717FC9" w:rsidRDefault="008955E0" w14:paraId="246A8E52"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u w:val="single"/>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Auditing and Assurance</w:t>
      </w:r>
    </w:p>
    <w:p w:rsidR="008955E0" w:rsidP="09717FC9" w:rsidRDefault="008955E0" w14:paraId="26E2A40D" w14:textId="1E9C0E80">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rPr>
      </w:pPr>
      <w:r w:rsidRPr="09717FC9" w:rsidR="008955E0">
        <w:rPr>
          <w:color w:val="000000" w:themeColor="text1" w:themeTint="FF" w:themeShade="FF"/>
          <w:sz w:val="20"/>
          <w:szCs w:val="20"/>
        </w:rPr>
        <w:t xml:space="preserve">Paragraph 8.1 of Schedule A shall </w:t>
      </w:r>
      <w:r w:rsidRPr="09717FC9" w:rsidR="008955E0">
        <w:rPr>
          <w:color w:val="000000" w:themeColor="text1" w:themeTint="FF" w:themeShade="FF"/>
          <w:sz w:val="20"/>
          <w:szCs w:val="20"/>
        </w:rPr>
        <w:t>be deleted in its entirety and replaced with the words "At such intervals as may reasonably be required by the Authority the Grant Recipient will provide the Authority with independent assurance that the Grant has been used for delivery of the Funded Activities by providing the Authority with access to its records of accounts and activities and evidence of expenditure.”]</w:t>
      </w:r>
    </w:p>
    <w:p w:rsidR="008955E0" w:rsidP="09717FC9" w:rsidRDefault="008955E0" w14:paraId="55CC08C6"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u w:val="single"/>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Publicity</w:t>
      </w:r>
    </w:p>
    <w:p w:rsidR="008955E0" w:rsidP="09717FC9" w:rsidRDefault="008955E0" w14:paraId="0F79695A" w14:textId="77777777">
      <w:pPr>
        <w:pBdr>
          <w:top w:val="nil" w:color="FF000000" w:sz="0" w:space="0"/>
          <w:left w:val="nil" w:color="FF000000" w:sz="0" w:space="0"/>
          <w:bottom w:val="nil" w:color="FF000000" w:sz="0" w:space="0"/>
          <w:right w:val="nil" w:color="FF000000" w:sz="0" w:space="0"/>
          <w:between w:val="nil" w:color="FF000000" w:sz="0" w:space="0"/>
        </w:pBdr>
        <w:ind w:left="851"/>
        <w:rPr>
          <w:color w:val="000000"/>
          <w:sz w:val="20"/>
          <w:szCs w:val="20"/>
        </w:rPr>
      </w:pPr>
      <w:r w:rsidRPr="09717FC9" w:rsidR="008955E0">
        <w:rPr>
          <w:color w:val="000000" w:themeColor="text1" w:themeTint="FF" w:themeShade="FF"/>
          <w:sz w:val="20"/>
          <w:szCs w:val="20"/>
        </w:rPr>
        <w:t xml:space="preserve">The following paragraphs shall be added after </w:t>
      </w:r>
      <w:r w:rsidRPr="09717FC9" w:rsidR="008955E0">
        <w:rPr>
          <w:color w:val="000000" w:themeColor="text1" w:themeTint="FF" w:themeShade="FF"/>
          <w:sz w:val="20"/>
          <w:szCs w:val="20"/>
        </w:rPr>
        <w:t>paragraph 22.5 of Schedule A:</w:t>
      </w:r>
    </w:p>
    <w:p w:rsidR="008955E0" w:rsidP="09717FC9" w:rsidRDefault="008955E0" w14:paraId="3FCB57DE"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22.6</w:t>
      </w:r>
      <w:r>
        <w:tab/>
      </w:r>
      <w:r w:rsidRPr="09717FC9" w:rsidR="008955E0">
        <w:rPr>
          <w:color w:val="000000" w:themeColor="text1" w:themeTint="FF" w:themeShade="FF"/>
          <w:sz w:val="20"/>
          <w:szCs w:val="20"/>
        </w:rPr>
        <w:t xml:space="preserve">Subject to paragraphs 22.7 and 22.8 below, the Grant Recipient will not make, or permit any person to make, a Publication without the prior written agreement of the Authority. </w:t>
      </w:r>
    </w:p>
    <w:p w:rsidR="008955E0" w:rsidP="09717FC9" w:rsidRDefault="008955E0" w14:paraId="76F6C5FF"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22.7</w:t>
      </w:r>
      <w:r>
        <w:tab/>
      </w:r>
      <w:r w:rsidRPr="09717FC9" w:rsidR="008955E0">
        <w:rPr>
          <w:color w:val="000000" w:themeColor="text1" w:themeTint="FF" w:themeShade="FF"/>
          <w:sz w:val="20"/>
          <w:szCs w:val="20"/>
        </w:rPr>
        <w:t>If the Grant Recipient wishes to seek the Authority’s permission to make a Publication, it shall send a written request for approval of the Publication and a copy of the material(s) or exact wording that it proposes to publish (the "</w:t>
      </w:r>
      <w:r w:rsidRPr="09717FC9" w:rsidR="008955E0">
        <w:rPr>
          <w:b w:val="1"/>
          <w:bCs w:val="1"/>
          <w:color w:val="000000" w:themeColor="text1" w:themeTint="FF" w:themeShade="FF"/>
          <w:sz w:val="20"/>
          <w:szCs w:val="20"/>
        </w:rPr>
        <w:t>Request</w:t>
      </w:r>
      <w:r w:rsidRPr="09717FC9" w:rsidR="008955E0">
        <w:rPr>
          <w:color w:val="000000" w:themeColor="text1" w:themeTint="FF" w:themeShade="FF"/>
          <w:sz w:val="20"/>
          <w:szCs w:val="20"/>
        </w:rPr>
        <w:t>") to the Authority no later than 10 Working Days before the intended Publication date.</w:t>
      </w:r>
    </w:p>
    <w:p w:rsidR="008955E0" w:rsidP="09717FC9" w:rsidRDefault="008955E0" w14:paraId="7416CC7B"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22.8</w:t>
      </w:r>
      <w:r>
        <w:tab/>
      </w:r>
      <w:r w:rsidRPr="09717FC9" w:rsidR="008955E0">
        <w:rPr>
          <w:color w:val="000000" w:themeColor="text1" w:themeTint="FF" w:themeShade="FF"/>
          <w:sz w:val="20"/>
          <w:szCs w:val="20"/>
        </w:rPr>
        <w:t xml:space="preserve">No later than five (5) Working Days after receiving the Grant Recipient’s Request the Authority will confirm to the Grant Recipient in writing whether: </w:t>
      </w:r>
    </w:p>
    <w:p w:rsidR="008955E0" w:rsidP="09717FC9" w:rsidRDefault="008955E0" w14:paraId="29AF8CD6" w14:textId="77777777">
      <w:pPr>
        <w:pBdr>
          <w:top w:val="nil" w:color="FF000000" w:sz="0" w:space="0"/>
          <w:left w:val="nil" w:color="FF000000" w:sz="0" w:space="0"/>
          <w:bottom w:val="nil" w:color="FF000000" w:sz="0" w:space="0"/>
          <w:right w:val="nil" w:color="FF000000" w:sz="0" w:space="0"/>
          <w:between w:val="nil" w:color="FF000000" w:sz="0" w:space="0"/>
        </w:pBdr>
        <w:ind w:left="2127" w:hanging="709"/>
        <w:rPr>
          <w:color w:val="000000"/>
          <w:sz w:val="20"/>
          <w:szCs w:val="20"/>
        </w:rPr>
      </w:pPr>
      <w:r w:rsidRPr="09717FC9" w:rsidR="008955E0">
        <w:rPr>
          <w:color w:val="000000" w:themeColor="text1" w:themeTint="FF" w:themeShade="FF"/>
          <w:sz w:val="20"/>
          <w:szCs w:val="20"/>
        </w:rPr>
        <w:t>22.8.1</w:t>
      </w:r>
      <w:r>
        <w:tab/>
      </w:r>
      <w:r w:rsidRPr="09717FC9" w:rsidR="008955E0">
        <w:rPr>
          <w:color w:val="000000" w:themeColor="text1" w:themeTint="FF" w:themeShade="FF"/>
          <w:sz w:val="20"/>
          <w:szCs w:val="20"/>
        </w:rPr>
        <w:t>the Request has been granted;</w:t>
      </w:r>
    </w:p>
    <w:p w:rsidR="008955E0" w:rsidP="09717FC9" w:rsidRDefault="008955E0" w14:paraId="4EBAB4D9" w14:textId="15EE0EB1">
      <w:pPr>
        <w:pBdr>
          <w:top w:val="nil" w:color="FF000000" w:sz="0" w:space="0"/>
          <w:left w:val="nil" w:color="FF000000" w:sz="0" w:space="0"/>
          <w:bottom w:val="nil" w:color="FF000000" w:sz="0" w:space="0"/>
          <w:right w:val="nil" w:color="FF000000" w:sz="0" w:space="0"/>
          <w:between w:val="nil" w:color="FF000000" w:sz="0" w:space="0"/>
        </w:pBdr>
        <w:ind w:left="2127" w:hanging="709"/>
        <w:rPr>
          <w:color w:val="000000"/>
          <w:sz w:val="20"/>
          <w:szCs w:val="20"/>
        </w:rPr>
      </w:pPr>
      <w:r w:rsidRPr="09717FC9" w:rsidR="008955E0">
        <w:rPr>
          <w:color w:val="000000" w:themeColor="text1" w:themeTint="FF" w:themeShade="FF"/>
          <w:sz w:val="20"/>
          <w:szCs w:val="20"/>
        </w:rPr>
        <w:t>22.8.2</w:t>
      </w:r>
      <w:r>
        <w:tab/>
      </w:r>
      <w:r w:rsidRPr="09717FC9" w:rsidR="008955E0">
        <w:rPr>
          <w:color w:val="000000" w:themeColor="text1" w:themeTint="FF" w:themeShade="FF"/>
          <w:sz w:val="20"/>
          <w:szCs w:val="20"/>
        </w:rPr>
        <w:t xml:space="preserve">the Request is granted subject to the Grant Recipient accepting the Authority’s reasonable required edits to the Publication; or </w:t>
      </w:r>
    </w:p>
    <w:p w:rsidR="008955E0" w:rsidP="09717FC9" w:rsidRDefault="008955E0" w14:paraId="6BB8D121" w14:textId="77777777">
      <w:pPr>
        <w:pBdr>
          <w:top w:val="nil" w:color="FF000000" w:sz="0" w:space="0"/>
          <w:left w:val="nil" w:color="FF000000" w:sz="0" w:space="0"/>
          <w:bottom w:val="nil" w:color="FF000000" w:sz="0" w:space="0"/>
          <w:right w:val="nil" w:color="FF000000" w:sz="0" w:space="0"/>
          <w:between w:val="nil" w:color="FF000000" w:sz="0" w:space="0"/>
        </w:pBdr>
        <w:ind w:left="2127" w:hanging="709"/>
        <w:rPr>
          <w:color w:val="000000"/>
          <w:sz w:val="20"/>
          <w:szCs w:val="20"/>
        </w:rPr>
      </w:pPr>
      <w:r w:rsidRPr="09717FC9" w:rsidR="008955E0">
        <w:rPr>
          <w:color w:val="000000" w:themeColor="text1" w:themeTint="FF" w:themeShade="FF"/>
          <w:sz w:val="20"/>
          <w:szCs w:val="20"/>
        </w:rPr>
        <w:t>22.8.3</w:t>
      </w:r>
      <w:r>
        <w:tab/>
      </w:r>
      <w:r w:rsidRPr="09717FC9" w:rsidR="008955E0">
        <w:rPr>
          <w:color w:val="000000" w:themeColor="text1" w:themeTint="FF" w:themeShade="FF"/>
          <w:sz w:val="20"/>
          <w:szCs w:val="20"/>
        </w:rPr>
        <w:t xml:space="preserve">the Request has not been granted. </w:t>
      </w:r>
    </w:p>
    <w:p w:rsidR="008955E0" w:rsidP="09717FC9" w:rsidRDefault="008955E0" w14:paraId="2C3BD933"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22.9</w:t>
      </w:r>
      <w:r>
        <w:tab/>
      </w:r>
      <w:r w:rsidRPr="09717FC9" w:rsidR="008955E0">
        <w:rPr>
          <w:color w:val="000000" w:themeColor="text1" w:themeTint="FF" w:themeShade="FF"/>
          <w:sz w:val="20"/>
          <w:szCs w:val="20"/>
        </w:rPr>
        <w:t xml:space="preserve">In the event of paragraph 22.8.1 occurring, or if the Grant Recipient includes all of the Authority’s required edits to the Publication pursuant to paragraph 22.8.2 above, the Authority approves the Grant Recipient’s Request. </w:t>
      </w:r>
    </w:p>
    <w:p w:rsidR="008955E0" w:rsidP="09717FC9" w:rsidRDefault="008955E0" w14:paraId="0F0836E6"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22.10</w:t>
      </w:r>
      <w:r>
        <w:tab/>
      </w:r>
      <w:r w:rsidRPr="09717FC9" w:rsidR="008955E0">
        <w:rPr>
          <w:color w:val="000000" w:themeColor="text1" w:themeTint="FF" w:themeShade="FF"/>
          <w:sz w:val="20"/>
          <w:szCs w:val="20"/>
        </w:rPr>
        <w:t xml:space="preserve">In the event of paragraph 22.8.3 occurring the Authority does not approve the Grant Recipient’s Request.   </w:t>
      </w:r>
    </w:p>
    <w:p w:rsidR="008955E0" w:rsidP="09717FC9" w:rsidRDefault="008955E0" w14:paraId="492EBFF7"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22.11</w:t>
      </w:r>
      <w:r>
        <w:tab/>
      </w:r>
      <w:r w:rsidRPr="09717FC9" w:rsidR="008955E0">
        <w:rPr>
          <w:color w:val="000000" w:themeColor="text1" w:themeTint="FF" w:themeShade="FF"/>
          <w:sz w:val="20"/>
          <w:szCs w:val="20"/>
        </w:rPr>
        <w:t xml:space="preserve">Where the Authority does not approve the Grant Recipient’s Request the Authority will provide the Grant Recipient with written reasons for its decision. </w:t>
      </w:r>
    </w:p>
    <w:p w:rsidR="008955E0" w:rsidP="09717FC9" w:rsidRDefault="008955E0" w14:paraId="2187393B" w14:textId="77777777">
      <w:pPr>
        <w:pBdr>
          <w:top w:val="nil" w:color="FF000000" w:sz="0" w:space="0"/>
          <w:left w:val="nil" w:color="FF000000" w:sz="0" w:space="0"/>
          <w:bottom w:val="nil" w:color="FF000000" w:sz="0" w:space="0"/>
          <w:right w:val="nil" w:color="FF000000" w:sz="0" w:space="0"/>
          <w:between w:val="nil" w:color="FF000000" w:sz="0" w:space="0"/>
        </w:pBdr>
        <w:ind w:left="1418" w:hanging="567"/>
        <w:rPr>
          <w:color w:val="000000"/>
          <w:sz w:val="20"/>
          <w:szCs w:val="20"/>
        </w:rPr>
      </w:pPr>
      <w:r w:rsidRPr="09717FC9" w:rsidR="008955E0">
        <w:rPr>
          <w:color w:val="000000" w:themeColor="text1" w:themeTint="FF" w:themeShade="FF"/>
          <w:sz w:val="20"/>
          <w:szCs w:val="20"/>
        </w:rPr>
        <w:t>22.12</w:t>
      </w:r>
      <w:r>
        <w:tab/>
      </w:r>
      <w:r w:rsidRPr="09717FC9" w:rsidR="008955E0">
        <w:rPr>
          <w:color w:val="000000" w:themeColor="text1" w:themeTint="FF" w:themeShade="FF"/>
          <w:sz w:val="20"/>
          <w:szCs w:val="20"/>
        </w:rPr>
        <w:t xml:space="preserve">If the Grant Recipient does not agree with the Authority’s reasons for rejecting its Request, it may invoke the dispute resolution provisions set out in paragraph 24 of the Grant Funding Agreement. </w:t>
      </w:r>
    </w:p>
    <w:p w:rsidR="008955E0" w:rsidP="09717FC9" w:rsidRDefault="008955E0" w14:paraId="5BAB3F62" w14:textId="64624F78">
      <w:pPr>
        <w:pBdr>
          <w:top w:val="nil" w:color="000000" w:sz="0" w:space="0"/>
          <w:left w:val="nil" w:color="000000" w:sz="0" w:space="0"/>
          <w:bottom w:val="nil" w:color="000000" w:sz="0" w:space="0"/>
          <w:right w:val="nil" w:color="000000" w:sz="0" w:space="0"/>
          <w:between w:val="nil" w:color="000000" w:sz="0" w:space="0"/>
        </w:pBdr>
        <w:ind w:left="1418" w:hanging="567"/>
        <w:rPr>
          <w:color w:val="000000"/>
          <w:sz w:val="20"/>
          <w:szCs w:val="20"/>
        </w:rPr>
      </w:pPr>
      <w:r w:rsidRPr="09717FC9" w:rsidR="008955E0">
        <w:rPr>
          <w:color w:val="000000" w:themeColor="text1" w:themeTint="FF" w:themeShade="FF"/>
          <w:sz w:val="20"/>
          <w:szCs w:val="20"/>
        </w:rPr>
        <w:t>22.13</w:t>
      </w:r>
      <w:r>
        <w:tab/>
      </w:r>
      <w:r w:rsidRPr="09717FC9" w:rsidR="008955E0">
        <w:rPr>
          <w:color w:val="000000" w:themeColor="text1" w:themeTint="FF" w:themeShade="FF"/>
          <w:sz w:val="20"/>
          <w:szCs w:val="20"/>
        </w:rPr>
        <w:t xml:space="preserve">The Authority consents to the Grant Recipient carrying out any reasonable publicity about the Grant and the Funded Activities as required, from time to time.] </w:t>
      </w:r>
    </w:p>
    <w:p w:rsidR="008955E0" w:rsidP="09717FC9" w:rsidRDefault="008955E0" w14:paraId="7562DA94"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Termination for Convenience</w:t>
      </w:r>
    </w:p>
    <w:p w:rsidR="008955E0" w:rsidP="09717FC9" w:rsidRDefault="008955E0" w14:paraId="6C6851BB" w14:textId="3980A129">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rPr>
      </w:pPr>
      <w:r w:rsidRPr="09717FC9" w:rsidR="008955E0">
        <w:rPr>
          <w:color w:val="000000" w:themeColor="text1" w:themeTint="FF" w:themeShade="FF"/>
          <w:sz w:val="20"/>
          <w:szCs w:val="20"/>
        </w:rPr>
        <w:t xml:space="preserve">In </w:t>
      </w:r>
      <w:r w:rsidRPr="09717FC9" w:rsidR="008955E0">
        <w:rPr>
          <w:color w:val="000000" w:themeColor="text1" w:themeTint="FF" w:themeShade="FF"/>
          <w:sz w:val="20"/>
          <w:szCs w:val="20"/>
        </w:rPr>
        <w:t xml:space="preserve">paragraph 23.6 of Schedule A, the </w:t>
      </w:r>
      <w:r w:rsidRPr="09717FC9" w:rsidR="008955E0">
        <w:rPr>
          <w:color w:val="000000" w:themeColor="text1" w:themeTint="FF" w:themeShade="FF"/>
          <w:sz w:val="20"/>
          <w:szCs w:val="20"/>
        </w:rPr>
        <w:t>words "3 months" shall be deleted and replaced with the words "</w:t>
      </w:r>
      <w:r w:rsidRPr="09717FC9" w:rsidR="008955E0">
        <w:rPr>
          <w:color w:val="000000" w:themeColor="text1" w:themeTint="FF" w:themeShade="FF"/>
          <w:sz w:val="20"/>
          <w:szCs w:val="20"/>
        </w:rPr>
        <w:t>[x] [months/Working Days]</w:t>
      </w:r>
      <w:r w:rsidRPr="09717FC9" w:rsidR="008955E0">
        <w:rPr>
          <w:color w:val="000000" w:themeColor="text1" w:themeTint="FF" w:themeShade="FF"/>
          <w:sz w:val="20"/>
          <w:szCs w:val="20"/>
        </w:rPr>
        <w:t>".]</w:t>
      </w:r>
    </w:p>
    <w:p w:rsidR="008955E0" w:rsidP="09717FC9" w:rsidRDefault="008955E0" w14:paraId="1C6A4751"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Dispute Resolution</w:t>
      </w:r>
    </w:p>
    <w:p w:rsidR="008955E0" w:rsidP="09717FC9" w:rsidRDefault="008955E0" w14:paraId="343E9EC1" w14:textId="22A6DE51">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rPr>
      </w:pPr>
      <w:r w:rsidRPr="09717FC9" w:rsidR="008955E0">
        <w:rPr>
          <w:color w:val="000000" w:themeColor="text1" w:themeTint="FF" w:themeShade="FF"/>
          <w:sz w:val="20"/>
          <w:szCs w:val="20"/>
        </w:rPr>
        <w:t xml:space="preserve">In </w:t>
      </w:r>
      <w:r w:rsidRPr="09717FC9" w:rsidR="008955E0">
        <w:rPr>
          <w:color w:val="000000" w:themeColor="text1" w:themeTint="FF" w:themeShade="FF"/>
          <w:sz w:val="20"/>
          <w:szCs w:val="20"/>
        </w:rPr>
        <w:t xml:space="preserve">paragraph 25.3 of Schedule A, </w:t>
      </w:r>
      <w:r w:rsidRPr="09717FC9" w:rsidR="008955E0">
        <w:rPr>
          <w:color w:val="000000" w:themeColor="text1" w:themeTint="FF" w:themeShade="FF"/>
          <w:sz w:val="20"/>
          <w:szCs w:val="20"/>
        </w:rPr>
        <w:t>the words "15 Working Days" shall be deleted and replaced with the words "</w:t>
      </w:r>
      <w:r w:rsidRPr="09717FC9" w:rsidR="008955E0">
        <w:rPr>
          <w:color w:val="000000" w:themeColor="text1" w:themeTint="FF" w:themeShade="FF"/>
          <w:sz w:val="20"/>
          <w:szCs w:val="20"/>
        </w:rPr>
        <w:t>[x]</w:t>
      </w:r>
      <w:r w:rsidRPr="09717FC9" w:rsidR="008955E0">
        <w:rPr>
          <w:color w:val="000000" w:themeColor="text1" w:themeTint="FF" w:themeShade="FF"/>
          <w:sz w:val="20"/>
          <w:szCs w:val="20"/>
        </w:rPr>
        <w:t xml:space="preserve"> Working Days".]</w:t>
      </w:r>
    </w:p>
    <w:p w:rsidR="008955E0" w:rsidP="09717FC9" w:rsidRDefault="008955E0" w14:paraId="4F54D6D6"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u w:val="single"/>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Governing Law</w:t>
      </w:r>
    </w:p>
    <w:p w:rsidR="008955E0" w:rsidP="09717FC9" w:rsidRDefault="008955E0" w14:paraId="04C2B499" w14:textId="6A3D9467">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rPr>
      </w:pPr>
      <w:r w:rsidRPr="09717FC9" w:rsidR="008955E0">
        <w:rPr>
          <w:color w:val="000000" w:themeColor="text1" w:themeTint="FF" w:themeShade="FF"/>
          <w:sz w:val="20"/>
          <w:szCs w:val="20"/>
        </w:rPr>
        <w:t>In</w:t>
      </w:r>
      <w:r w:rsidRPr="09717FC9" w:rsidR="008955E0">
        <w:rPr>
          <w:b w:val="1"/>
          <w:bCs w:val="1"/>
          <w:color w:val="000000" w:themeColor="text1" w:themeTint="FF" w:themeShade="FF"/>
          <w:sz w:val="20"/>
          <w:szCs w:val="20"/>
        </w:rPr>
        <w:t xml:space="preserve"> </w:t>
      </w:r>
      <w:r w:rsidRPr="09717FC9" w:rsidR="008955E0">
        <w:rPr>
          <w:color w:val="000000" w:themeColor="text1" w:themeTint="FF" w:themeShade="FF"/>
          <w:sz w:val="20"/>
          <w:szCs w:val="20"/>
        </w:rPr>
        <w:t>the</w:t>
      </w:r>
      <w:r w:rsidRPr="09717FC9" w:rsidR="008955E0">
        <w:rPr>
          <w:b w:val="1"/>
          <w:bCs w:val="1"/>
          <w:color w:val="000000" w:themeColor="text1" w:themeTint="FF" w:themeShade="FF"/>
          <w:sz w:val="20"/>
          <w:szCs w:val="20"/>
        </w:rPr>
        <w:t xml:space="preserve"> </w:t>
      </w:r>
      <w:r w:rsidRPr="09717FC9" w:rsidR="008955E0">
        <w:rPr>
          <w:color w:val="000000" w:themeColor="text1" w:themeTint="FF" w:themeShade="FF"/>
          <w:sz w:val="20"/>
          <w:szCs w:val="20"/>
        </w:rPr>
        <w:t xml:space="preserve">definition of "Domestic Successor" and "Working Day" in paragraph 1, and </w:t>
      </w:r>
      <w:r w:rsidRPr="09717FC9" w:rsidR="008955E0">
        <w:rPr>
          <w:color w:val="000000" w:themeColor="text1" w:themeTint="FF" w:themeShade="FF"/>
          <w:sz w:val="20"/>
          <w:szCs w:val="20"/>
        </w:rPr>
        <w:t xml:space="preserve">in paragraph 31 of Schedule A, </w:t>
      </w:r>
      <w:r w:rsidRPr="09717FC9" w:rsidR="008955E0">
        <w:rPr>
          <w:color w:val="000000" w:themeColor="text1" w:themeTint="FF" w:themeShade="FF"/>
          <w:sz w:val="20"/>
          <w:szCs w:val="20"/>
        </w:rPr>
        <w:t>the words “England and Wales” shall be deleted and replaced with the words ["Northern Ireland"] ["Scotland"].]</w:t>
      </w:r>
    </w:p>
    <w:p w:rsidR="008955E0" w:rsidP="09717FC9" w:rsidRDefault="008955E0" w14:paraId="0B7881CB"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u w:val="single"/>
        </w:rPr>
      </w:pPr>
      <w:r w:rsidRPr="09717FC9" w:rsidR="008955E0">
        <w:rPr>
          <w:color w:val="000000" w:themeColor="text1" w:themeTint="FF" w:themeShade="FF"/>
          <w:sz w:val="20"/>
          <w:szCs w:val="20"/>
        </w:rPr>
        <w:t>[</w:t>
      </w:r>
      <w:r w:rsidRPr="09717FC9" w:rsidR="008955E0">
        <w:rPr>
          <w:color w:val="000000" w:themeColor="text1" w:themeTint="FF" w:themeShade="FF"/>
          <w:sz w:val="20"/>
          <w:szCs w:val="20"/>
          <w:u w:val="single"/>
        </w:rPr>
        <w:t>Governing Law</w:t>
      </w:r>
    </w:p>
    <w:p w:rsidR="008955E0" w:rsidP="09717FC9" w:rsidRDefault="008955E0" w14:paraId="29180152" w14:textId="3E230DCC">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rPr>
      </w:pPr>
      <w:r w:rsidRPr="09717FC9" w:rsidR="008955E0">
        <w:rPr>
          <w:color w:val="000000" w:themeColor="text1" w:themeTint="FF" w:themeShade="FF"/>
          <w:sz w:val="20"/>
          <w:szCs w:val="20"/>
        </w:rPr>
        <w:t>Paragraph 31 of Schedule A 1 shall be deleted in its entirety and replaced with the words "Not Used".]</w:t>
      </w:r>
    </w:p>
    <w:p w:rsidRPr="004C7FA6" w:rsidR="008955E0" w:rsidP="09717FC9" w:rsidRDefault="008955E0" w14:paraId="651ACB31"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w:t>
      </w:r>
      <w:r w:rsidRPr="09717FC9" w:rsidR="008955E0">
        <w:rPr>
          <w:color w:val="000000" w:themeColor="text1" w:themeTint="FF" w:themeShade="FF"/>
          <w:sz w:val="20"/>
          <w:szCs w:val="20"/>
        </w:rPr>
        <w:t>Information Security Incident</w:t>
      </w:r>
    </w:p>
    <w:p w:rsidRPr="002855A5" w:rsidR="008955E0" w:rsidP="09717FC9" w:rsidRDefault="008955E0" w14:paraId="4FF1FE80" w14:textId="487BD6D6">
      <w:pPr>
        <w:pBdr>
          <w:top w:val="nil" w:color="FF000000" w:sz="0" w:space="0"/>
          <w:left w:val="nil" w:color="FF000000" w:sz="0" w:space="0"/>
          <w:bottom w:val="nil" w:color="FF000000" w:sz="0" w:space="0"/>
          <w:right w:val="nil" w:color="FF000000" w:sz="0" w:space="0"/>
          <w:between w:val="nil" w:color="FF000000" w:sz="0" w:space="0"/>
        </w:pBdr>
        <w:ind w:left="851"/>
        <w:rPr>
          <w:color w:val="000000"/>
          <w:sz w:val="20"/>
          <w:szCs w:val="20"/>
        </w:rPr>
      </w:pPr>
      <w:r w:rsidRPr="09717FC9" w:rsidR="008955E0">
        <w:rPr>
          <w:color w:val="000000" w:themeColor="text1" w:themeTint="FF" w:themeShade="FF"/>
          <w:sz w:val="20"/>
          <w:szCs w:val="20"/>
        </w:rPr>
        <w:t>The Grant Recipient must notify the Authority upon becoming aware of any Information</w:t>
      </w:r>
      <w:r w:rsidRPr="09717FC9" w:rsidR="006E3A1D">
        <w:rPr>
          <w:color w:val="000000" w:themeColor="text1" w:themeTint="FF" w:themeShade="FF"/>
          <w:sz w:val="20"/>
          <w:szCs w:val="20"/>
        </w:rPr>
        <w:t xml:space="preserve"> </w:t>
      </w:r>
      <w:r w:rsidRPr="09717FC9" w:rsidR="008955E0">
        <w:rPr>
          <w:color w:val="000000" w:themeColor="text1" w:themeTint="FF" w:themeShade="FF"/>
          <w:sz w:val="20"/>
          <w:szCs w:val="20"/>
        </w:rPr>
        <w:t>Security Incident that affects (in whole or part) any data (including Personal Data) and/or Confidential Information gathered, collated, connected or processed in relation to the Funded Activities. The Grant Recipient must do all such things as are reasonably necessary to (a) assist the Authority in mitigating the effects of any Information Security Incident, (b) implement any measures necessary to restore the security of any compromised data, Personal Data and/or Confidential Information, and (c) cooperate with the Authority to make any required notifications</w:t>
      </w:r>
      <w:r w:rsidRPr="09717FC9" w:rsidR="008955E0">
        <w:rPr>
          <w:color w:val="000000" w:themeColor="text1" w:themeTint="FF" w:themeShade="FF"/>
          <w:sz w:val="20"/>
          <w:szCs w:val="20"/>
        </w:rPr>
        <w:t>.]</w:t>
      </w:r>
    </w:p>
    <w:p w:rsidR="008955E0" w:rsidP="09717FC9" w:rsidRDefault="008955E0" w14:paraId="11BD5D54"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rPr>
      </w:pPr>
      <w:r w:rsidRPr="09717FC9" w:rsidR="008955E0">
        <w:rPr>
          <w:b w:val="1"/>
          <w:bCs w:val="1"/>
          <w:color w:val="000000" w:themeColor="text1" w:themeTint="FF" w:themeShade="FF"/>
          <w:sz w:val="20"/>
          <w:szCs w:val="20"/>
        </w:rPr>
        <w:t>Subsidy Control</w:t>
      </w:r>
    </w:p>
    <w:p w:rsidR="008955E0" w:rsidP="09717FC9" w:rsidRDefault="008955E0" w14:paraId="28B2176A"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It is important to ensure that the Grant is not, and does not become, an unlawful subsidy for the purposes of the Subsidy Control Act 2022, or unlawful state aid under Article 107 of the Treaty on the Functioning of the European Union (for the purposes of the application of Article 10 of the Northern Ireland Protocol). Subsidy and state aid frameworks ensure that States do not unfairly subsidise their own industry or particular parts of it. </w:t>
      </w:r>
    </w:p>
    <w:p w:rsidR="008955E0" w:rsidP="09717FC9" w:rsidRDefault="008955E0" w14:paraId="53390450"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You acknowledge and represent that the Grant is being awarded on the basis that the Funded Activities being undertaken using the Grant do not affect trade in goods and wholesale electricity between Northern Ireland and the European Union and shall ensure that the Grant is not used in a way that affects any such trade. </w:t>
      </w:r>
    </w:p>
    <w:p w:rsidR="008955E0" w:rsidP="09717FC9" w:rsidRDefault="008955E0" w14:paraId="4D6763DA" w14:textId="63F1A7BD">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0"/>
          <w:szCs w:val="20"/>
        </w:rPr>
      </w:pPr>
      <w:r w:rsidRPr="09717FC9" w:rsidR="008955E0">
        <w:rPr>
          <w:color w:val="000000" w:themeColor="text1" w:themeTint="FF" w:themeShade="FF"/>
          <w:sz w:val="20"/>
          <w:szCs w:val="20"/>
        </w:rPr>
        <w:t xml:space="preserve">References in this Grant Funding Letter to </w:t>
      </w:r>
      <w:r w:rsidRPr="09717FC9" w:rsidR="008955E0">
        <w:rPr>
          <w:color w:val="000000" w:themeColor="text1" w:themeTint="FF" w:themeShade="FF"/>
          <w:sz w:val="20"/>
          <w:szCs w:val="20"/>
        </w:rPr>
        <w:t>the Trade and Cooperation Agreement</w:t>
      </w:r>
      <w:r w:rsidRPr="09717FC9" w:rsidR="008955E0">
        <w:rPr>
          <w:color w:val="000000" w:themeColor="text1" w:themeTint="FF" w:themeShade="FF"/>
          <w:sz w:val="20"/>
          <w:szCs w:val="20"/>
        </w:rPr>
        <w:t xml:space="preserve"> shall have the same meaning as in Schedule A. </w:t>
      </w:r>
    </w:p>
    <w:p w:rsidR="008955E0" w:rsidP="09717FC9" w:rsidRDefault="008955E0" w14:paraId="665F7DA2" w14:textId="0F445114">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0"/>
          <w:szCs w:val="20"/>
        </w:rPr>
      </w:pPr>
      <w:r w:rsidRPr="09717FC9" w:rsidR="008955E0">
        <w:rPr>
          <w:color w:val="000000" w:themeColor="text1" w:themeTint="FF" w:themeShade="FF"/>
          <w:sz w:val="20"/>
          <w:szCs w:val="20"/>
        </w:rPr>
        <w:t xml:space="preserve">[You acknowledge and accept that the Grant is awarded on the basis that in undertaking the Funded Activities you are not and will not be undertaking economic activities. A fundamental condition of the Grant is that the activities funded are, and that measures are (where necessary) taken, and maintained, to ensure that there is no cross-subsidy of any other economic activity you might pursue.]  </w:t>
      </w:r>
    </w:p>
    <w:p w:rsidRPr="000637DE" w:rsidR="008955E0" w:rsidP="09717FC9" w:rsidRDefault="008955E0" w14:paraId="3FC5FC50"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[The Grant is awarded to you as Minimal Financial Assistance in accordance with Section 36 of Subsidy Control Act 2022 which enables You to receive up to a maximum level of subsidy within the elapsed part of the current financial year and the two preceding financial years. The amount of the Grant is £[insert amount] and is subject to the conditions in Part 1 of Annex 3 and conditional on receipt by us of the declaration form in that Annex. On receipt of the declaration form, we will provide you with confirmation of the assistance in a separate document.] </w:t>
      </w:r>
    </w:p>
    <w:p w:rsidR="008955E0" w:rsidP="09717FC9" w:rsidRDefault="008955E0" w14:paraId="296D6A9F"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Payment of the Grant</w:t>
      </w:r>
    </w:p>
    <w:p w:rsidR="008955E0" w:rsidP="09717FC9" w:rsidRDefault="008955E0" w14:paraId="65A01C44"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This Grant is a contribution only. You are responsible for sourcing or providing any Match Funding and other resources required for the Funded Activities. The Grant is offered to you to contribute towards Eligible Expenditure only.</w:t>
      </w:r>
    </w:p>
    <w:p w:rsidR="008955E0" w:rsidP="09717FC9" w:rsidRDefault="008955E0" w14:paraId="4A6959FC" w14:textId="0505B44B">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0"/>
          <w:szCs w:val="20"/>
        </w:rPr>
      </w:pPr>
      <w:r w:rsidRPr="09717FC9" w:rsidR="008955E0">
        <w:rPr>
          <w:color w:val="000000" w:themeColor="text1" w:themeTint="FF" w:themeShade="FF"/>
          <w:sz w:val="20"/>
          <w:szCs w:val="20"/>
        </w:rPr>
        <w:t>Subject to your compliance with the terms of this Grant Funding Agreement, the Authority will make Grant payments in accordance with the following payment schedule:</w:t>
      </w:r>
    </w:p>
    <w:tbl>
      <w:tblPr>
        <w:tblStyle w:val="a8"/>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13"/>
        <w:gridCol w:w="2997"/>
        <w:gridCol w:w="3006"/>
      </w:tblGrid>
      <w:tr w:rsidR="008955E0" w:rsidTr="09717FC9" w14:paraId="4F32F04A" w14:textId="77777777">
        <w:tc>
          <w:tcPr>
            <w:tcW w:w="3013" w:type="dxa"/>
            <w:tcMar/>
          </w:tcPr>
          <w:p w:rsidR="008955E0" w:rsidP="09717FC9" w:rsidRDefault="008955E0" w14:paraId="1339B0B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INSTALMENT/ INSTALMENT PERIOD</w:t>
            </w:r>
          </w:p>
        </w:tc>
        <w:tc>
          <w:tcPr>
            <w:tcW w:w="2997" w:type="dxa"/>
            <w:tcMar/>
          </w:tcPr>
          <w:p w:rsidR="008955E0" w:rsidP="09717FC9" w:rsidRDefault="008955E0" w14:paraId="273D267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GRANT SUM PAYABLE</w:t>
            </w:r>
          </w:p>
        </w:tc>
        <w:tc>
          <w:tcPr>
            <w:tcW w:w="3006" w:type="dxa"/>
            <w:tcMar/>
          </w:tcPr>
          <w:p w:rsidR="008955E0" w:rsidP="09717FC9" w:rsidRDefault="008955E0" w14:paraId="6FF854E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PAYMENT DATE/ MILESTONE</w:t>
            </w:r>
          </w:p>
          <w:p w:rsidR="008955E0" w:rsidP="09717FC9" w:rsidRDefault="008955E0" w14:paraId="24DD0C7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(month and year)</w:t>
            </w:r>
          </w:p>
        </w:tc>
      </w:tr>
      <w:tr w:rsidR="008955E0" w:rsidTr="09717FC9" w14:paraId="1E6173AD" w14:textId="77777777">
        <w:tc>
          <w:tcPr>
            <w:tcW w:w="3013" w:type="dxa"/>
            <w:tcMar/>
          </w:tcPr>
          <w:p w:rsidR="008955E0" w:rsidP="09717FC9" w:rsidRDefault="008955E0" w14:paraId="70392B49"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Year 1</w:t>
            </w:r>
          </w:p>
        </w:tc>
        <w:tc>
          <w:tcPr>
            <w:tcW w:w="2997" w:type="dxa"/>
            <w:tcMar/>
          </w:tcPr>
          <w:p w:rsidR="008955E0" w:rsidP="09717FC9" w:rsidRDefault="008955E0" w14:paraId="5C3E78A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63A725C9"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4D4174A5" w14:textId="77777777">
        <w:tc>
          <w:tcPr>
            <w:tcW w:w="3013" w:type="dxa"/>
            <w:tcMar/>
          </w:tcPr>
          <w:p w:rsidR="008955E0" w:rsidP="09717FC9" w:rsidRDefault="008955E0" w14:paraId="1B9F7DA8"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1</w:t>
            </w:r>
            <w:r w:rsidRPr="09717FC9" w:rsidR="008955E0">
              <w:rPr>
                <w:b w:val="1"/>
                <w:bCs w:val="1"/>
                <w:color w:val="000000" w:themeColor="text1" w:themeTint="FF" w:themeShade="FF"/>
                <w:sz w:val="20"/>
                <w:szCs w:val="20"/>
                <w:vertAlign w:val="superscript"/>
              </w:rPr>
              <w:t>st</w:t>
            </w:r>
          </w:p>
        </w:tc>
        <w:tc>
          <w:tcPr>
            <w:tcW w:w="2997" w:type="dxa"/>
            <w:tcMar/>
          </w:tcPr>
          <w:p w:rsidR="008955E0" w:rsidP="09717FC9" w:rsidRDefault="008955E0" w14:paraId="50A44649"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49293776"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23A58F4D" w14:textId="77777777">
        <w:tc>
          <w:tcPr>
            <w:tcW w:w="3013" w:type="dxa"/>
            <w:tcMar/>
          </w:tcPr>
          <w:p w:rsidR="008955E0" w:rsidP="09717FC9" w:rsidRDefault="008955E0" w14:paraId="6324C26B"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2</w:t>
            </w:r>
            <w:r w:rsidRPr="09717FC9" w:rsidR="008955E0">
              <w:rPr>
                <w:b w:val="1"/>
                <w:bCs w:val="1"/>
                <w:color w:val="000000" w:themeColor="text1" w:themeTint="FF" w:themeShade="FF"/>
                <w:sz w:val="20"/>
                <w:szCs w:val="20"/>
                <w:vertAlign w:val="superscript"/>
              </w:rPr>
              <w:t>nd</w:t>
            </w:r>
          </w:p>
        </w:tc>
        <w:tc>
          <w:tcPr>
            <w:tcW w:w="2997" w:type="dxa"/>
            <w:tcMar/>
          </w:tcPr>
          <w:p w:rsidR="008955E0" w:rsidP="09717FC9" w:rsidRDefault="008955E0" w14:paraId="144372F8"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7A9E3D6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65F4845F" w14:textId="77777777">
        <w:tc>
          <w:tcPr>
            <w:tcW w:w="3013" w:type="dxa"/>
            <w:tcMar/>
          </w:tcPr>
          <w:p w:rsidR="008955E0" w:rsidP="09717FC9" w:rsidRDefault="008955E0" w14:paraId="2177478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3</w:t>
            </w:r>
            <w:r w:rsidRPr="09717FC9" w:rsidR="008955E0">
              <w:rPr>
                <w:b w:val="1"/>
                <w:bCs w:val="1"/>
                <w:color w:val="000000" w:themeColor="text1" w:themeTint="FF" w:themeShade="FF"/>
                <w:sz w:val="20"/>
                <w:szCs w:val="20"/>
                <w:vertAlign w:val="superscript"/>
              </w:rPr>
              <w:t>rd</w:t>
            </w:r>
          </w:p>
        </w:tc>
        <w:tc>
          <w:tcPr>
            <w:tcW w:w="2997" w:type="dxa"/>
            <w:tcMar/>
          </w:tcPr>
          <w:p w:rsidR="008955E0" w:rsidP="09717FC9" w:rsidRDefault="008955E0" w14:paraId="77FFD59D"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2CB2E47E"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5AAA6765" w14:textId="77777777">
        <w:tc>
          <w:tcPr>
            <w:tcW w:w="3013" w:type="dxa"/>
            <w:tcMar/>
          </w:tcPr>
          <w:p w:rsidR="008955E0" w:rsidP="09717FC9" w:rsidRDefault="008955E0" w14:paraId="70871F1A"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4</w:t>
            </w:r>
            <w:r w:rsidRPr="09717FC9" w:rsidR="008955E0">
              <w:rPr>
                <w:b w:val="1"/>
                <w:bCs w:val="1"/>
                <w:color w:val="000000" w:themeColor="text1" w:themeTint="FF" w:themeShade="FF"/>
                <w:sz w:val="20"/>
                <w:szCs w:val="20"/>
                <w:vertAlign w:val="superscript"/>
              </w:rPr>
              <w:t>th</w:t>
            </w:r>
          </w:p>
        </w:tc>
        <w:tc>
          <w:tcPr>
            <w:tcW w:w="2997" w:type="dxa"/>
            <w:tcMar/>
          </w:tcPr>
          <w:p w:rsidR="008955E0" w:rsidP="09717FC9" w:rsidRDefault="008955E0" w14:paraId="0AC12C8C"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2FD6B35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58922B78" w14:textId="77777777">
        <w:tc>
          <w:tcPr>
            <w:tcW w:w="3013" w:type="dxa"/>
            <w:tcMar/>
          </w:tcPr>
          <w:p w:rsidR="008955E0" w:rsidP="09717FC9" w:rsidRDefault="008955E0" w14:paraId="564D6B4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Total for Year 1</w:t>
            </w:r>
          </w:p>
        </w:tc>
        <w:tc>
          <w:tcPr>
            <w:tcW w:w="2997" w:type="dxa"/>
            <w:tcMar/>
          </w:tcPr>
          <w:p w:rsidR="008955E0" w:rsidP="09717FC9" w:rsidRDefault="008955E0" w14:paraId="7319579C"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2E42ED31"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0CF020F6" w14:textId="77777777">
        <w:tc>
          <w:tcPr>
            <w:tcW w:w="3013" w:type="dxa"/>
            <w:tcMar/>
          </w:tcPr>
          <w:p w:rsidR="008955E0" w:rsidP="09717FC9" w:rsidRDefault="008955E0" w14:paraId="7A9A7D0C"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Year 2</w:t>
            </w:r>
          </w:p>
        </w:tc>
        <w:tc>
          <w:tcPr>
            <w:tcW w:w="2997" w:type="dxa"/>
            <w:tcMar/>
          </w:tcPr>
          <w:p w:rsidR="008955E0" w:rsidP="09717FC9" w:rsidRDefault="008955E0" w14:paraId="13BC292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34827C8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1180AC52" w14:textId="77777777">
        <w:tc>
          <w:tcPr>
            <w:tcW w:w="3013" w:type="dxa"/>
            <w:tcMar/>
          </w:tcPr>
          <w:p w:rsidR="008955E0" w:rsidP="09717FC9" w:rsidRDefault="008955E0" w14:paraId="732D2FA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1</w:t>
            </w:r>
            <w:r w:rsidRPr="09717FC9" w:rsidR="008955E0">
              <w:rPr>
                <w:b w:val="1"/>
                <w:bCs w:val="1"/>
                <w:color w:val="000000" w:themeColor="text1" w:themeTint="FF" w:themeShade="FF"/>
                <w:sz w:val="20"/>
                <w:szCs w:val="20"/>
                <w:vertAlign w:val="superscript"/>
              </w:rPr>
              <w:t>st</w:t>
            </w:r>
          </w:p>
        </w:tc>
        <w:tc>
          <w:tcPr>
            <w:tcW w:w="2997" w:type="dxa"/>
            <w:tcMar/>
          </w:tcPr>
          <w:p w:rsidR="008955E0" w:rsidP="09717FC9" w:rsidRDefault="008955E0" w14:paraId="2789A236"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6620C05D"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22898E2C" w14:textId="77777777">
        <w:tc>
          <w:tcPr>
            <w:tcW w:w="3013" w:type="dxa"/>
            <w:tcMar/>
          </w:tcPr>
          <w:p w:rsidR="008955E0" w:rsidP="09717FC9" w:rsidRDefault="008955E0" w14:paraId="105F74EC"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2</w:t>
            </w:r>
            <w:r w:rsidRPr="09717FC9" w:rsidR="008955E0">
              <w:rPr>
                <w:b w:val="1"/>
                <w:bCs w:val="1"/>
                <w:color w:val="000000" w:themeColor="text1" w:themeTint="FF" w:themeShade="FF"/>
                <w:sz w:val="20"/>
                <w:szCs w:val="20"/>
                <w:vertAlign w:val="superscript"/>
              </w:rPr>
              <w:t>nd</w:t>
            </w:r>
          </w:p>
        </w:tc>
        <w:tc>
          <w:tcPr>
            <w:tcW w:w="2997" w:type="dxa"/>
            <w:tcMar/>
          </w:tcPr>
          <w:p w:rsidR="008955E0" w:rsidP="09717FC9" w:rsidRDefault="008955E0" w14:paraId="39153EE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7F19F99A"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333C8EED" w14:textId="77777777">
        <w:tc>
          <w:tcPr>
            <w:tcW w:w="3013" w:type="dxa"/>
            <w:tcMar/>
          </w:tcPr>
          <w:p w:rsidR="008955E0" w:rsidP="09717FC9" w:rsidRDefault="008955E0" w14:paraId="121FDFF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3</w:t>
            </w:r>
            <w:r w:rsidRPr="09717FC9" w:rsidR="008955E0">
              <w:rPr>
                <w:b w:val="1"/>
                <w:bCs w:val="1"/>
                <w:color w:val="000000" w:themeColor="text1" w:themeTint="FF" w:themeShade="FF"/>
                <w:sz w:val="20"/>
                <w:szCs w:val="20"/>
                <w:vertAlign w:val="superscript"/>
              </w:rPr>
              <w:t>rd</w:t>
            </w:r>
          </w:p>
        </w:tc>
        <w:tc>
          <w:tcPr>
            <w:tcW w:w="2997" w:type="dxa"/>
            <w:tcMar/>
          </w:tcPr>
          <w:p w:rsidR="008955E0" w:rsidP="09717FC9" w:rsidRDefault="008955E0" w14:paraId="6BDFC02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01DA6AB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35F9676D" w14:textId="77777777">
        <w:tc>
          <w:tcPr>
            <w:tcW w:w="3013" w:type="dxa"/>
            <w:tcMar/>
          </w:tcPr>
          <w:p w:rsidR="008955E0" w:rsidP="09717FC9" w:rsidRDefault="008955E0" w14:paraId="3543E687"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4</w:t>
            </w:r>
            <w:r w:rsidRPr="09717FC9" w:rsidR="008955E0">
              <w:rPr>
                <w:b w:val="1"/>
                <w:bCs w:val="1"/>
                <w:color w:val="000000" w:themeColor="text1" w:themeTint="FF" w:themeShade="FF"/>
                <w:sz w:val="20"/>
                <w:szCs w:val="20"/>
                <w:vertAlign w:val="superscript"/>
              </w:rPr>
              <w:t>th</w:t>
            </w:r>
          </w:p>
        </w:tc>
        <w:tc>
          <w:tcPr>
            <w:tcW w:w="2997" w:type="dxa"/>
            <w:tcMar/>
          </w:tcPr>
          <w:p w:rsidR="008955E0" w:rsidP="09717FC9" w:rsidRDefault="008955E0" w14:paraId="08EF9E0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6B8DB22D"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36B6C647" w14:textId="77777777">
        <w:tc>
          <w:tcPr>
            <w:tcW w:w="3013" w:type="dxa"/>
            <w:tcMar/>
          </w:tcPr>
          <w:p w:rsidR="008955E0" w:rsidP="09717FC9" w:rsidRDefault="008955E0" w14:paraId="3C019CD6"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Total for Year 2</w:t>
            </w:r>
          </w:p>
        </w:tc>
        <w:tc>
          <w:tcPr>
            <w:tcW w:w="2997" w:type="dxa"/>
            <w:tcMar/>
          </w:tcPr>
          <w:p w:rsidR="008955E0" w:rsidP="09717FC9" w:rsidRDefault="008955E0" w14:paraId="24EA8839"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5478BB5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4EB00622" w14:textId="77777777">
        <w:tc>
          <w:tcPr>
            <w:tcW w:w="3013" w:type="dxa"/>
            <w:tcMar/>
          </w:tcPr>
          <w:p w:rsidR="008955E0" w:rsidP="09717FC9" w:rsidRDefault="008955E0" w14:paraId="1CE15FF2"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Funding retained from previous year(s)</w:t>
            </w:r>
          </w:p>
        </w:tc>
        <w:tc>
          <w:tcPr>
            <w:tcW w:w="2997" w:type="dxa"/>
            <w:tcMar/>
          </w:tcPr>
          <w:p w:rsidR="008955E0" w:rsidP="09717FC9" w:rsidRDefault="008955E0" w14:paraId="0D2A8BB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343E2220"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r w:rsidR="008955E0" w:rsidTr="09717FC9" w14:paraId="4E179FB1" w14:textId="77777777">
        <w:tc>
          <w:tcPr>
            <w:tcW w:w="3013" w:type="dxa"/>
            <w:tcMar/>
          </w:tcPr>
          <w:p w:rsidR="008955E0" w:rsidP="09717FC9" w:rsidRDefault="008955E0" w14:paraId="51E81E64"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r w:rsidRPr="09717FC9" w:rsidR="008955E0">
              <w:rPr>
                <w:b w:val="1"/>
                <w:bCs w:val="1"/>
                <w:color w:val="000000" w:themeColor="text1" w:themeTint="FF" w:themeShade="FF"/>
                <w:sz w:val="20"/>
                <w:szCs w:val="20"/>
              </w:rPr>
              <w:t>Total for Grant</w:t>
            </w:r>
          </w:p>
        </w:tc>
        <w:tc>
          <w:tcPr>
            <w:tcW w:w="2997" w:type="dxa"/>
            <w:tcMar/>
          </w:tcPr>
          <w:p w:rsidR="008955E0" w:rsidP="09717FC9" w:rsidRDefault="008955E0" w14:paraId="50E2CC93"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c>
          <w:tcPr>
            <w:tcW w:w="3006" w:type="dxa"/>
            <w:tcMar/>
          </w:tcPr>
          <w:p w:rsidR="008955E0" w:rsidP="09717FC9" w:rsidRDefault="008955E0" w14:paraId="27CF12F9" w14:textId="77777777">
            <w:pPr>
              <w:pBdr>
                <w:top w:val="nil" w:color="FF000000" w:sz="0" w:space="0"/>
                <w:left w:val="nil" w:color="FF000000" w:sz="0" w:space="0"/>
                <w:bottom w:val="nil" w:color="FF000000" w:sz="0" w:space="0"/>
                <w:right w:val="nil" w:color="FF000000" w:sz="0" w:space="0"/>
                <w:between w:val="nil" w:color="FF000000" w:sz="0" w:space="0"/>
              </w:pBdr>
              <w:spacing w:after="0"/>
              <w:rPr>
                <w:b w:val="1"/>
                <w:bCs w:val="1"/>
                <w:color w:val="000000"/>
                <w:sz w:val="20"/>
                <w:szCs w:val="20"/>
              </w:rPr>
            </w:pPr>
          </w:p>
        </w:tc>
      </w:tr>
    </w:tbl>
    <w:p w:rsidR="008955E0" w:rsidP="09717FC9" w:rsidRDefault="008955E0" w14:paraId="7B561CD8"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p>
    <w:p w:rsidR="008955E0" w:rsidP="09717FC9" w:rsidRDefault="008955E0" w14:paraId="319D789D" w14:textId="14C2C521">
      <w:pPr>
        <w:numPr>
          <w:ilvl w:val="0"/>
          <w:numId w:val="8"/>
        </w:numPr>
        <w:pBdr>
          <w:top w:val="nil" w:color="000000" w:sz="0" w:space="0"/>
          <w:left w:val="nil" w:color="000000" w:sz="0" w:space="0"/>
          <w:bottom w:val="nil" w:color="000000" w:sz="0" w:space="0"/>
          <w:right w:val="nil" w:color="000000" w:sz="0" w:space="0"/>
          <w:between w:val="nil" w:color="000000" w:sz="0" w:space="0"/>
        </w:pBdr>
        <w:rPr>
          <w:b w:val="1"/>
          <w:bCs w:val="1"/>
          <w:color w:val="000000"/>
          <w:sz w:val="20"/>
          <w:szCs w:val="20"/>
        </w:rPr>
      </w:pPr>
      <w:r w:rsidRPr="09717FC9" w:rsidR="008955E0">
        <w:rPr>
          <w:b w:val="1"/>
          <w:bCs w:val="1"/>
          <w:color w:val="000000" w:themeColor="text1" w:themeTint="FF" w:themeShade="FF"/>
          <w:sz w:val="20"/>
          <w:szCs w:val="20"/>
        </w:rPr>
        <w:t>Grant Claims</w:t>
      </w:r>
    </w:p>
    <w:p w:rsidR="008955E0" w:rsidP="09717FC9" w:rsidRDefault="008955E0" w14:paraId="0010A3E1"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Before paying any Grant Claim, the Authority must be satisfied that </w:t>
      </w:r>
      <w:r w:rsidRPr="09717FC9" w:rsidR="008955E0">
        <w:rPr>
          <w:color w:val="000000" w:themeColor="text1" w:themeTint="FF" w:themeShade="FF"/>
          <w:sz w:val="20"/>
          <w:szCs w:val="20"/>
        </w:rPr>
        <w:t xml:space="preserve">[You have paid for the Funded Activities in full and the Funded Activities have been delivered during the Funding Period (or that part of the Funding Period to which the claim for Grant funding relates). </w:t>
      </w:r>
      <w:r w:rsidRPr="09717FC9" w:rsidR="008955E0">
        <w:rPr>
          <w:color w:val="000000" w:themeColor="text1" w:themeTint="FF" w:themeShade="FF"/>
          <w:sz w:val="20"/>
          <w:szCs w:val="20"/>
        </w:rPr>
        <w:t xml:space="preserve">[or] </w:t>
      </w:r>
      <w:r w:rsidRPr="09717FC9" w:rsidR="008955E0">
        <w:rPr>
          <w:color w:val="000000" w:themeColor="text1" w:themeTint="FF" w:themeShade="FF"/>
          <w:sz w:val="20"/>
          <w:szCs w:val="20"/>
        </w:rPr>
        <w:t>[You have provided a sufficient level of assurance to demonstrate that the Grant will be used for Eligible Expenditure.]</w:t>
      </w:r>
    </w:p>
    <w:p w:rsidR="008955E0" w:rsidP="09717FC9" w:rsidRDefault="008955E0" w14:paraId="196BA51A"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Grant Claims must be submitted to the Authority by the </w:t>
      </w:r>
      <w:r w:rsidRPr="09717FC9" w:rsidR="008955E0">
        <w:rPr>
          <w:color w:val="000000" w:themeColor="text1" w:themeTint="FF" w:themeShade="FF"/>
          <w:sz w:val="20"/>
          <w:szCs w:val="20"/>
        </w:rPr>
        <w:t>[insert]</w:t>
      </w:r>
      <w:r w:rsidRPr="09717FC9" w:rsidR="008955E0">
        <w:rPr>
          <w:b w:val="1"/>
          <w:bCs w:val="1"/>
          <w:color w:val="000000" w:themeColor="text1" w:themeTint="FF" w:themeShade="FF"/>
          <w:sz w:val="20"/>
          <w:szCs w:val="20"/>
        </w:rPr>
        <w:t xml:space="preserve"> </w:t>
      </w:r>
      <w:r w:rsidRPr="09717FC9" w:rsidR="008955E0">
        <w:rPr>
          <w:color w:val="000000" w:themeColor="text1" w:themeTint="FF" w:themeShade="FF"/>
          <w:sz w:val="20"/>
          <w:szCs w:val="20"/>
        </w:rPr>
        <w:t xml:space="preserve">Working Day of the month following the end of the relevant Instalment Period. </w:t>
      </w:r>
    </w:p>
    <w:p w:rsidR="008955E0" w:rsidP="09717FC9" w:rsidRDefault="008955E0" w14:paraId="51A994AD"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Payment of the Grant will be made within </w:t>
      </w:r>
      <w:r w:rsidRPr="09717FC9" w:rsidR="008955E0">
        <w:rPr>
          <w:color w:val="000000" w:themeColor="text1" w:themeTint="FF" w:themeShade="FF"/>
          <w:sz w:val="20"/>
          <w:szCs w:val="20"/>
        </w:rPr>
        <w:t>[30]</w:t>
      </w:r>
      <w:r w:rsidRPr="09717FC9" w:rsidR="008955E0">
        <w:rPr>
          <w:color w:val="000000" w:themeColor="text1" w:themeTint="FF" w:themeShade="FF"/>
          <w:sz w:val="20"/>
          <w:szCs w:val="20"/>
        </w:rPr>
        <w:t xml:space="preserve"> days of the Authority approving Your Grant Claim. </w:t>
      </w:r>
    </w:p>
    <w:p w:rsidR="008955E0" w:rsidP="09717FC9" w:rsidRDefault="008955E0" w14:paraId="71B97F80" w14:textId="7DB92737">
      <w:pPr>
        <w:pBdr>
          <w:top w:val="nil" w:color="000000" w:sz="0" w:space="0"/>
          <w:left w:val="nil" w:color="000000" w:sz="0" w:space="0"/>
          <w:bottom w:val="nil" w:color="000000" w:sz="0" w:space="0"/>
          <w:right w:val="nil" w:color="000000" w:sz="0" w:space="0"/>
          <w:between w:val="nil" w:color="000000" w:sz="0" w:space="0"/>
        </w:pBdr>
        <w:ind w:left="851"/>
        <w:rPr>
          <w:color w:val="000000"/>
          <w:sz w:val="20"/>
          <w:szCs w:val="20"/>
          <w:u w:val="single"/>
        </w:rPr>
      </w:pPr>
      <w:r w:rsidRPr="09717FC9" w:rsidR="008955E0">
        <w:rPr>
          <w:color w:val="000000" w:themeColor="text1" w:themeTint="FF" w:themeShade="FF"/>
          <w:sz w:val="20"/>
          <w:szCs w:val="20"/>
          <w:u w:val="single"/>
        </w:rPr>
        <w:t>Eligible Expenditure</w:t>
      </w:r>
    </w:p>
    <w:p w:rsidR="008955E0" w:rsidP="09717FC9" w:rsidRDefault="008955E0" w14:paraId="1C83584C"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You must provide details of Eligible Expenditure in respect all Funded Activities and must record this expenditure in Annex 5 of Schedule A.</w:t>
      </w:r>
    </w:p>
    <w:p w:rsidR="008955E0" w:rsidP="09717FC9" w:rsidRDefault="008955E0" w14:paraId="75DF1C0B"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Confirmation of Bank Details</w:t>
      </w:r>
    </w:p>
    <w:p w:rsidR="008955E0" w:rsidP="09717FC9" w:rsidRDefault="008955E0" w14:paraId="0B43DA4B"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 xml:space="preserve">You must complete and sign the Confirmation of Bank Details form in Annex 4 as part of Your acceptance of the Grant. Grant payments will be made into the bank account listed in the form. No payment will be made in advance of receipt of a correctly completed and signed form. </w:t>
      </w:r>
    </w:p>
    <w:p w:rsidR="008955E0" w:rsidP="09717FC9" w:rsidRDefault="008955E0" w14:paraId="451A324F"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The signatory to your Confirmation of Bank Details form must be your chief finance officer or other person with proper delegated authority. Any change of bank details must be notified immediately on the same form and signed by an approved signatory. Any change of signatory must be notified to the Authority for approval, as soon as known.</w:t>
      </w:r>
    </w:p>
    <w:p w:rsidR="008955E0" w:rsidP="09717FC9" w:rsidRDefault="008955E0" w14:paraId="1908C9FB"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[The bank account details listed in your Confirmation of Bank Details form (and any alternative bank details nominated subsequently by you) must be an ordinary business bank account which is separate to any other accounts used by you to carry out your business. All cheques from the bank account must be signed by at least two individual Representatives of your business.]</w:t>
      </w:r>
    </w:p>
    <w:p w:rsidR="008955E0" w:rsidP="09717FC9" w:rsidRDefault="008955E0" w14:paraId="01396E64"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Responsibility for the Funded Activities</w:t>
      </w:r>
    </w:p>
    <w:p w:rsidR="008955E0" w:rsidP="09717FC9" w:rsidRDefault="008955E0" w14:paraId="134C9B64" w14:textId="77777777">
      <w:pPr>
        <w:pBdr>
          <w:top w:val="nil" w:color="FF000000" w:sz="0" w:space="0"/>
          <w:left w:val="nil" w:color="FF000000" w:sz="0" w:space="0"/>
          <w:bottom w:val="nil" w:color="FF000000" w:sz="0" w:space="0"/>
          <w:right w:val="nil" w:color="FF000000" w:sz="0" w:space="0"/>
          <w:between w:val="nil" w:color="FF000000" w:sz="0" w:space="0"/>
        </w:pBdr>
        <w:ind w:left="851"/>
        <w:rPr>
          <w:color w:val="000000"/>
          <w:sz w:val="20"/>
          <w:szCs w:val="20"/>
        </w:rPr>
      </w:pPr>
      <w:r w:rsidRPr="09717FC9" w:rsidR="008955E0">
        <w:rPr>
          <w:color w:val="000000" w:themeColor="text1" w:themeTint="FF" w:themeShade="FF"/>
          <w:sz w:val="20"/>
          <w:szCs w:val="20"/>
        </w:rPr>
        <w:t>You will be the sole recipient of the Grant and, as such, you will be responsible for managing the Grant as between you and any other Third Parties involved in performing the Funded Activities. This includes securing the re-payment of the Grant if requested by the Authority in accordance with Schedule A including where the Grant has already been distributed to Third Parties.</w:t>
      </w:r>
    </w:p>
    <w:p w:rsidR="008955E0" w:rsidP="09717FC9" w:rsidRDefault="008955E0" w14:paraId="7CF2137B"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Warranties</w:t>
      </w:r>
    </w:p>
    <w:p w:rsidR="008955E0" w:rsidP="09717FC9" w:rsidRDefault="008955E0" w14:paraId="6DE25E50" w14:textId="77777777">
      <w:pPr>
        <w:numPr>
          <w:ilvl w:val="1"/>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By signing this Grant Funding Letter, you warrant and represent that:</w:t>
      </w:r>
    </w:p>
    <w:p w:rsidR="008955E0" w:rsidP="09717FC9" w:rsidRDefault="008955E0" w14:paraId="204918A1"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your obligations under this Grant Funding Agreement are legal, valid, binding and enforceable;</w:t>
      </w:r>
    </w:p>
    <w:p w:rsidR="008955E0" w:rsidP="09717FC9" w:rsidRDefault="008955E0" w14:paraId="2F428BD1"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all authorisations and consents necessary to enable you to enter into and perform the obligations in this Grant Funding Agreement have been obtained;</w:t>
      </w:r>
    </w:p>
    <w:p w:rsidR="008955E0" w:rsidP="09717FC9" w:rsidRDefault="008955E0" w14:paraId="26FA94AA"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the person signing this Grant Funding Agreement is duly authorised to sign on your behalf; and</w:t>
      </w:r>
    </w:p>
    <w:p w:rsidR="008955E0" w:rsidP="09717FC9" w:rsidRDefault="008955E0" w14:paraId="7625F906" w14:textId="77777777">
      <w:pPr>
        <w:numPr>
          <w:ilvl w:val="2"/>
          <w:numId w:val="8"/>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0"/>
          <w:szCs w:val="20"/>
        </w:rPr>
      </w:pPr>
      <w:r w:rsidRPr="09717FC9" w:rsidR="008955E0">
        <w:rPr>
          <w:color w:val="000000" w:themeColor="text1" w:themeTint="FF" w:themeShade="FF"/>
          <w:sz w:val="20"/>
          <w:szCs w:val="20"/>
        </w:rPr>
        <w:t>your Project Representative referenced in the table above is authorised to make decisions and provide information on your behalf.</w:t>
      </w:r>
    </w:p>
    <w:p w:rsidR="008955E0" w:rsidP="09717FC9" w:rsidRDefault="008955E0" w14:paraId="29CF4F05" w14:textId="77777777">
      <w:pPr>
        <w:numPr>
          <w:ilvl w:val="0"/>
          <w:numId w:val="8"/>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8955E0">
        <w:rPr>
          <w:b w:val="1"/>
          <w:bCs w:val="1"/>
          <w:color w:val="000000" w:themeColor="text1" w:themeTint="FF" w:themeShade="FF"/>
          <w:sz w:val="20"/>
          <w:szCs w:val="20"/>
        </w:rPr>
        <w:t>Acceptance</w:t>
      </w:r>
    </w:p>
    <w:p w:rsidR="008955E0" w:rsidP="09717FC9" w:rsidRDefault="008955E0" w14:paraId="111745C4" w14:textId="4A5C3663">
      <w:pPr>
        <w:numPr>
          <w:ilvl w:val="1"/>
          <w:numId w:val="8"/>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0"/>
          <w:szCs w:val="20"/>
        </w:rPr>
      </w:pPr>
      <w:r w:rsidRPr="09717FC9" w:rsidR="008955E0">
        <w:rPr>
          <w:color w:val="000000" w:themeColor="text1" w:themeTint="FF" w:themeShade="FF"/>
          <w:sz w:val="20"/>
          <w:szCs w:val="20"/>
        </w:rPr>
        <w:t>To accept this offer, please arrange for an authorised signatory to sign and date a duplicate copy of this Grant Funding Letter (as indicated below) and return it to the Authority to constitute a complete signed original of the Grant Funding Agreement, accompanied by evidence of the authorised signatory's authority to enter into the Grant Funding Agreement and to bind the Grant Recipient.</w:t>
      </w:r>
    </w:p>
    <w:p w:rsidR="008955E0" w:rsidP="09717FC9" w:rsidRDefault="008955E0" w14:paraId="4CC1B6D7" w14:textId="1F67DCD9">
      <w:pPr>
        <w:numPr>
          <w:ilvl w:val="1"/>
          <w:numId w:val="8"/>
        </w:numPr>
        <w:pBdr>
          <w:top w:val="nil" w:color="000000" w:sz="0" w:space="0"/>
          <w:left w:val="nil" w:color="000000" w:sz="0" w:space="0"/>
          <w:bottom w:val="nil" w:color="000000" w:sz="0" w:space="0"/>
          <w:right w:val="nil" w:color="000000" w:sz="0" w:space="0"/>
          <w:between w:val="nil" w:color="000000" w:sz="0" w:space="0"/>
        </w:pBdr>
        <w:rPr>
          <w:b w:val="1"/>
          <w:bCs w:val="1"/>
          <w:i w:val="1"/>
          <w:iCs w:val="1"/>
          <w:color w:val="000000"/>
          <w:sz w:val="20"/>
          <w:szCs w:val="20"/>
        </w:rPr>
      </w:pPr>
      <w:r w:rsidRPr="09717FC9" w:rsidR="008955E0">
        <w:rPr>
          <w:color w:val="000000" w:themeColor="text1" w:themeTint="FF" w:themeShade="FF"/>
          <w:sz w:val="20"/>
          <w:szCs w:val="20"/>
        </w:rPr>
        <w:t xml:space="preserve">[This offer will expire on </w:t>
      </w:r>
      <w:r w:rsidRPr="09717FC9" w:rsidR="008955E0">
        <w:rPr>
          <w:color w:val="000000" w:themeColor="text1" w:themeTint="FF" w:themeShade="FF"/>
          <w:sz w:val="20"/>
          <w:szCs w:val="20"/>
        </w:rPr>
        <w:t>[insert timescale]</w:t>
      </w:r>
      <w:r w:rsidRPr="09717FC9" w:rsidR="008955E0">
        <w:rPr>
          <w:color w:val="000000" w:themeColor="text1" w:themeTint="FF" w:themeShade="FF"/>
          <w:sz w:val="20"/>
          <w:szCs w:val="20"/>
        </w:rPr>
        <w:t>.]</w:t>
      </w:r>
    </w:p>
    <w:p w:rsidR="008955E0" w:rsidP="09717FC9" w:rsidRDefault="008955E0" w14:paraId="3B6415E8"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Yours sincerely</w:t>
      </w:r>
    </w:p>
    <w:p w:rsidR="008955E0" w:rsidP="09717FC9" w:rsidRDefault="008955E0" w14:paraId="09A94126"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3D34F671"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33DF2A43"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136524AF"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___________________________ for and on behalf of the Authority</w:t>
      </w:r>
    </w:p>
    <w:p w:rsidR="008955E0" w:rsidP="09717FC9" w:rsidRDefault="008955E0" w14:paraId="2A3D06F9"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0241372F"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1AEEA672" w14:textId="77777777">
      <w:p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09717FC9" w:rsidR="008955E0">
        <w:rPr>
          <w:color w:val="000000" w:themeColor="text1" w:themeTint="FF" w:themeShade="FF"/>
          <w:sz w:val="20"/>
          <w:szCs w:val="20"/>
        </w:rPr>
        <w:t xml:space="preserve">Name of Authority signatory: </w:t>
      </w:r>
      <w:r w:rsidRPr="09717FC9" w:rsidR="008955E0">
        <w:rPr>
          <w:color w:val="000000" w:themeColor="text1" w:themeTint="FF" w:themeShade="FF"/>
          <w:sz w:val="20"/>
          <w:szCs w:val="20"/>
        </w:rPr>
        <w:t>[                    ]</w:t>
      </w:r>
    </w:p>
    <w:p w:rsidR="008955E0" w:rsidP="09717FC9" w:rsidRDefault="008955E0" w14:paraId="507428E0"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1350F278"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237297F3"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7E3BFB26"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_________________________________________________________________________________</w:t>
      </w:r>
    </w:p>
    <w:p w:rsidR="008955E0" w:rsidP="09717FC9" w:rsidRDefault="008955E0" w14:paraId="5E1ED1A5"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5F5D960F"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2452A59A"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11A7CADB"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 xml:space="preserve">I confirm the agreement of </w:t>
      </w:r>
      <w:r w:rsidRPr="09717FC9" w:rsidR="008955E0">
        <w:rPr>
          <w:b w:val="1"/>
          <w:bCs w:val="1"/>
          <w:color w:val="000000" w:themeColor="text1" w:themeTint="FF" w:themeShade="FF"/>
          <w:sz w:val="20"/>
          <w:szCs w:val="20"/>
        </w:rPr>
        <w:t>[Grant Recipient name]</w:t>
      </w:r>
      <w:r w:rsidRPr="09717FC9" w:rsidR="008955E0">
        <w:rPr>
          <w:b w:val="1"/>
          <w:bCs w:val="1"/>
          <w:color w:val="000000" w:themeColor="text1" w:themeTint="FF" w:themeShade="FF"/>
          <w:sz w:val="20"/>
          <w:szCs w:val="20"/>
        </w:rPr>
        <w:t xml:space="preserve"> </w:t>
      </w:r>
      <w:r w:rsidRPr="09717FC9" w:rsidR="008955E0">
        <w:rPr>
          <w:color w:val="000000" w:themeColor="text1" w:themeTint="FF" w:themeShade="FF"/>
          <w:sz w:val="20"/>
          <w:szCs w:val="20"/>
        </w:rPr>
        <w:t>to the terms and conditions in this Grant Funding Letter and its Annexes.</w:t>
      </w:r>
    </w:p>
    <w:p w:rsidR="008955E0" w:rsidP="09717FC9" w:rsidRDefault="008955E0" w14:paraId="6D1DF917"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31E9D6C6"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72E147AA"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Signature:</w:t>
      </w:r>
    </w:p>
    <w:p w:rsidR="008955E0" w:rsidP="09717FC9" w:rsidRDefault="008955E0" w14:paraId="47872783"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2703B604"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546A80BB"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 xml:space="preserve">Name: </w:t>
      </w:r>
    </w:p>
    <w:p w:rsidR="008955E0" w:rsidP="09717FC9" w:rsidRDefault="008955E0" w14:paraId="14D97880"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8955E0" w:rsidP="09717FC9" w:rsidRDefault="008955E0" w14:paraId="75F095EC"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 xml:space="preserve">Position: </w:t>
      </w:r>
    </w:p>
    <w:p w:rsidR="008955E0" w:rsidP="09717FC9" w:rsidRDefault="008955E0" w14:paraId="29B46D41"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AD6E61" w:rsidP="09717FC9" w:rsidRDefault="008955E0" w14:paraId="7A866910"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r w:rsidRPr="09717FC9" w:rsidR="008955E0">
        <w:rPr>
          <w:color w:val="000000" w:themeColor="text1" w:themeTint="FF" w:themeShade="FF"/>
          <w:sz w:val="20"/>
          <w:szCs w:val="20"/>
        </w:rPr>
        <w:t>Date</w:t>
      </w:r>
      <w:r w:rsidRPr="09717FC9" w:rsidR="00357F60">
        <w:rPr>
          <w:color w:val="000000" w:themeColor="text1" w:themeTint="FF" w:themeShade="FF"/>
          <w:sz w:val="20"/>
          <w:szCs w:val="20"/>
        </w:rPr>
        <w:t>:</w:t>
      </w:r>
      <w:bookmarkStart w:name="_heading=h.c53edclo3xbd" w:id="10"/>
      <w:bookmarkStart w:name="_heading=h.tdwq07h82gcl" w:id="11"/>
      <w:bookmarkStart w:name="_heading=h.y013nzr023g8" w:id="12"/>
      <w:bookmarkStart w:name="_heading=h.v58qut81f8ol" w:id="13"/>
      <w:bookmarkStart w:name="_heading=h.73l2zwxxefqi" w:id="14"/>
      <w:bookmarkStart w:name="_heading=h.5nfkwhqq05u1" w:id="15"/>
      <w:bookmarkStart w:name="_heading=h.tkvzvlolkypg" w:id="16"/>
      <w:bookmarkStart w:name="_heading=h.61ni4ywf9rb3" w:id="17"/>
      <w:bookmarkEnd w:id="10"/>
      <w:bookmarkEnd w:id="11"/>
      <w:bookmarkEnd w:id="12"/>
      <w:bookmarkEnd w:id="13"/>
      <w:bookmarkEnd w:id="14"/>
      <w:bookmarkEnd w:id="15"/>
      <w:bookmarkEnd w:id="16"/>
      <w:bookmarkEnd w:id="17"/>
    </w:p>
    <w:p w:rsidR="002C050E" w:rsidP="09717FC9" w:rsidRDefault="002C050E" w14:paraId="7C2514C6"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2C050E" w:rsidP="09717FC9" w:rsidRDefault="002C050E" w14:paraId="138AFF12"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2C050E" w:rsidP="09717FC9" w:rsidRDefault="002C050E" w14:paraId="7134445B"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2C050E" w:rsidP="09717FC9" w:rsidRDefault="002C050E" w14:paraId="17AD0B22"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2C050E" w:rsidP="09717FC9" w:rsidRDefault="002C050E" w14:paraId="235FE611" w14:textId="77777777">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pPr>
    </w:p>
    <w:p w:rsidR="002C050E" w:rsidP="09717FC9" w:rsidRDefault="002C050E" w14:paraId="2F425339" w14:textId="6490D59D">
      <w:pPr>
        <w:pBdr>
          <w:top w:val="nil" w:color="FF000000" w:sz="0" w:space="0"/>
          <w:left w:val="nil" w:color="FF000000" w:sz="0" w:space="0"/>
          <w:bottom w:val="nil" w:color="FF000000" w:sz="0" w:space="0"/>
          <w:right w:val="nil" w:color="FF000000" w:sz="0" w:space="0"/>
          <w:between w:val="nil" w:color="FF000000" w:sz="0" w:space="0"/>
        </w:pBdr>
        <w:spacing w:after="0"/>
        <w:rPr>
          <w:color w:val="000000"/>
          <w:sz w:val="20"/>
          <w:szCs w:val="20"/>
        </w:rPr>
        <w:sectPr w:rsidR="002C050E">
          <w:headerReference w:type="default" r:id="rId29"/>
          <w:footerReference w:type="default" r:id="rId30"/>
          <w:pgSz w:w="11906" w:h="16838" w:orient="portrait"/>
          <w:pgMar w:top="1440" w:right="1440" w:bottom="1440" w:left="1440" w:header="360" w:footer="720" w:gutter="0"/>
          <w:pgNumType w:start="1"/>
          <w:cols w:space="720"/>
        </w:sectPr>
      </w:pPr>
    </w:p>
    <w:p w:rsidR="00357F60" w:rsidP="699ED1ED" w:rsidRDefault="00357F60" w14:paraId="4E00959D" w14:textId="1241CA29">
      <w:pPr>
        <w:pStyle w:val="Schedule"/>
        <w:numPr>
          <w:ilvl w:val="0"/>
          <w:numId w:val="0"/>
        </w:numPr>
        <w:ind w:left="0" w:firstLine="0"/>
        <w:jc w:val="center"/>
      </w:pPr>
      <w:r w:rsidR="00357F60">
        <w:rPr/>
        <w:t>SCHEDULE A</w:t>
      </w:r>
      <w:r>
        <w:br/>
      </w:r>
      <w:r>
        <w:br/>
      </w:r>
      <w:r w:rsidR="00357F60">
        <w:rPr/>
        <w:t>CONDITIONS</w:t>
      </w:r>
    </w:p>
    <w:p w:rsidRPr="00E543C2" w:rsidR="00357F60" w:rsidP="00357F60" w:rsidRDefault="00357F60" w14:paraId="077893DC" w14:textId="77777777">
      <w:pPr>
        <w:pStyle w:val="Level1"/>
        <w:rPr>
          <w:rStyle w:val="Level1asHeadingtext"/>
        </w:rPr>
      </w:pPr>
      <w:r w:rsidRPr="00E543C2">
        <w:rPr>
          <w:rStyle w:val="Level1asHeadingtext"/>
        </w:rPr>
        <w:t>DEFINITIONS AND INTERPRETATION</w:t>
      </w:r>
    </w:p>
    <w:p w:rsidR="00357F60" w:rsidP="00357F60" w:rsidRDefault="00357F60" w14:paraId="37CD2102" w14:textId="77777777">
      <w:pPr>
        <w:pStyle w:val="Level2"/>
      </w:pPr>
      <w:r>
        <w:t xml:space="preserve">Where they appear in this Grant Funding Agreement: </w:t>
      </w:r>
    </w:p>
    <w:p w:rsidR="00357F60" w:rsidP="00357F60" w:rsidRDefault="00357F60" w14:paraId="53782B82" w14:textId="77777777">
      <w:pPr>
        <w:pBdr>
          <w:top w:val="nil"/>
          <w:left w:val="nil"/>
          <w:bottom w:val="nil"/>
          <w:right w:val="nil"/>
          <w:between w:val="nil"/>
        </w:pBdr>
        <w:ind w:left="851"/>
        <w:rPr>
          <w:b/>
          <w:color w:val="000000"/>
          <w:sz w:val="20"/>
          <w:szCs w:val="20"/>
        </w:rPr>
      </w:pPr>
      <w:r>
        <w:rPr>
          <w:b/>
          <w:color w:val="000000"/>
          <w:sz w:val="20"/>
          <w:szCs w:val="20"/>
        </w:rPr>
        <w:t xml:space="preserve">Agreed Performance Measures </w:t>
      </w:r>
      <w:r>
        <w:rPr>
          <w:color w:val="000000"/>
          <w:sz w:val="20"/>
          <w:szCs w:val="20"/>
        </w:rPr>
        <w:t>means the agreed measures and long-term outcomes of the Funded Activities described in Annex 2 (Outcomes, Milestones and Indicative Performance Measures);</w:t>
      </w:r>
    </w:p>
    <w:p w:rsidR="00357F60" w:rsidP="00357F60" w:rsidRDefault="00357F60" w14:paraId="4429F5A4" w14:textId="77777777">
      <w:pPr>
        <w:pBdr>
          <w:top w:val="nil"/>
          <w:left w:val="nil"/>
          <w:bottom w:val="nil"/>
          <w:right w:val="nil"/>
          <w:between w:val="nil"/>
        </w:pBdr>
        <w:ind w:left="851"/>
        <w:rPr>
          <w:b/>
          <w:color w:val="000000"/>
          <w:sz w:val="20"/>
          <w:szCs w:val="20"/>
        </w:rPr>
      </w:pPr>
      <w:r>
        <w:rPr>
          <w:b/>
          <w:color w:val="000000"/>
          <w:sz w:val="20"/>
          <w:szCs w:val="20"/>
        </w:rPr>
        <w:t>Annex</w:t>
      </w:r>
      <w:r>
        <w:rPr>
          <w:color w:val="000000"/>
          <w:sz w:val="20"/>
          <w:szCs w:val="20"/>
        </w:rPr>
        <w:t xml:space="preserve"> means the annexes attached to Schedule A of the Grant Funding Letter which form part of the Grant Funding Agreement;</w:t>
      </w:r>
    </w:p>
    <w:p w:rsidR="00357F60" w:rsidP="00357F60" w:rsidRDefault="00357F60" w14:paraId="18C15F22" w14:textId="77777777">
      <w:pPr>
        <w:pBdr>
          <w:top w:val="nil"/>
          <w:left w:val="nil"/>
          <w:bottom w:val="nil"/>
          <w:right w:val="nil"/>
          <w:between w:val="nil"/>
        </w:pBdr>
        <w:ind w:left="851"/>
        <w:rPr>
          <w:b/>
          <w:i/>
          <w:color w:val="000000"/>
          <w:sz w:val="20"/>
          <w:szCs w:val="20"/>
        </w:rPr>
      </w:pPr>
      <w:r>
        <w:rPr>
          <w:b/>
          <w:color w:val="000000"/>
          <w:sz w:val="20"/>
          <w:szCs w:val="20"/>
        </w:rPr>
        <w:t>Asset</w:t>
      </w:r>
      <w:r>
        <w:rPr>
          <w:color w:val="000000"/>
          <w:sz w:val="20"/>
          <w:szCs w:val="20"/>
        </w:rPr>
        <w:t xml:space="preserve"> means any asset that is purchased or developed using the Grant including equipment and fixed assets;</w:t>
      </w:r>
    </w:p>
    <w:p w:rsidR="00357F60" w:rsidP="00357F60" w:rsidRDefault="00357F60" w14:paraId="4D6B6AED" w14:textId="22180134">
      <w:pPr>
        <w:pBdr>
          <w:top w:val="nil"/>
          <w:left w:val="nil"/>
          <w:bottom w:val="nil"/>
          <w:right w:val="nil"/>
          <w:between w:val="nil"/>
        </w:pBdr>
        <w:ind w:left="851"/>
        <w:rPr>
          <w:color w:val="000000"/>
          <w:sz w:val="20"/>
          <w:szCs w:val="20"/>
        </w:rPr>
      </w:pPr>
      <w:r>
        <w:rPr>
          <w:b/>
          <w:color w:val="000000"/>
          <w:sz w:val="20"/>
          <w:szCs w:val="20"/>
        </w:rPr>
        <w:t>Authority Personal Data</w:t>
      </w:r>
      <w:r>
        <w:rPr>
          <w:color w:val="000000"/>
          <w:sz w:val="20"/>
          <w:szCs w:val="20"/>
        </w:rPr>
        <w:t xml:space="preserve"> means any Personal Data supplied for the purposes of, or in connection with, the Grant Funding Agreement by the Authority to the Grant Recipient;</w:t>
      </w:r>
    </w:p>
    <w:p w:rsidR="00AD6E61" w:rsidRDefault="00177FF1" w14:paraId="732DDA8F" w14:textId="2AD51EBD">
      <w:pPr>
        <w:pBdr>
          <w:top w:val="nil"/>
          <w:left w:val="nil"/>
          <w:bottom w:val="nil"/>
          <w:right w:val="nil"/>
          <w:between w:val="nil"/>
        </w:pBdr>
        <w:ind w:left="851"/>
        <w:rPr>
          <w:color w:val="000000"/>
          <w:sz w:val="20"/>
          <w:szCs w:val="20"/>
        </w:rPr>
      </w:pPr>
      <w:r>
        <w:rPr>
          <w:b/>
          <w:color w:val="000000"/>
          <w:sz w:val="20"/>
          <w:szCs w:val="20"/>
        </w:rPr>
        <w:t>Branding Manual</w:t>
      </w:r>
      <w:r>
        <w:rPr>
          <w:color w:val="000000"/>
          <w:sz w:val="20"/>
          <w:szCs w:val="20"/>
        </w:rPr>
        <w:t xml:space="preserve"> means the </w:t>
      </w:r>
      <w:r w:rsidR="00FF7CE0">
        <w:rPr>
          <w:color w:val="000000"/>
          <w:sz w:val="20"/>
          <w:szCs w:val="20"/>
        </w:rPr>
        <w:t>Funded by the UK b</w:t>
      </w:r>
      <w:r>
        <w:rPr>
          <w:color w:val="000000"/>
          <w:sz w:val="20"/>
          <w:szCs w:val="20"/>
        </w:rPr>
        <w:t xml:space="preserve">randing </w:t>
      </w:r>
      <w:r w:rsidR="00FF7CE0">
        <w:rPr>
          <w:color w:val="000000"/>
          <w:sz w:val="20"/>
          <w:szCs w:val="20"/>
        </w:rPr>
        <w:t>m</w:t>
      </w:r>
      <w:r>
        <w:rPr>
          <w:color w:val="000000"/>
          <w:sz w:val="20"/>
          <w:szCs w:val="20"/>
        </w:rPr>
        <w:t>anual first published by the Cabinet Office in November 2022</w:t>
      </w:r>
      <w:r w:rsidR="00FF7CE0">
        <w:rPr>
          <w:color w:val="000000"/>
          <w:sz w:val="20"/>
          <w:szCs w:val="20"/>
        </w:rPr>
        <w:t xml:space="preserve"> (which</w:t>
      </w:r>
      <w:r>
        <w:rPr>
          <w:color w:val="000000"/>
          <w:sz w:val="20"/>
          <w:szCs w:val="20"/>
        </w:rPr>
        <w:t xml:space="preserve"> is available </w:t>
      </w:r>
      <w:hyperlink w:history="1" r:id="rId31">
        <w:r w:rsidRPr="00FF7CE0" w:rsidR="00FF7CE0">
          <w:rPr>
            <w:rStyle w:val="Hyperlink"/>
            <w:sz w:val="20"/>
            <w:szCs w:val="20"/>
          </w:rPr>
          <w:t>here</w:t>
        </w:r>
      </w:hyperlink>
      <w:r w:rsidR="00FF7CE0">
        <w:rPr>
          <w:color w:val="0000FF"/>
          <w:sz w:val="20"/>
          <w:szCs w:val="20"/>
          <w:u w:val="single"/>
        </w:rPr>
        <w:t>)</w:t>
      </w:r>
      <w:r>
        <w:rPr>
          <w:color w:val="000000"/>
          <w:sz w:val="20"/>
          <w:szCs w:val="20"/>
        </w:rPr>
        <w:t>, including any subsequent updates from time to time.</w:t>
      </w:r>
    </w:p>
    <w:p w:rsidR="00AD6E61" w:rsidRDefault="00177FF1" w14:paraId="4126A2B3" w14:textId="77777777">
      <w:pPr>
        <w:pBdr>
          <w:top w:val="nil"/>
          <w:left w:val="nil"/>
          <w:bottom w:val="nil"/>
          <w:right w:val="nil"/>
          <w:between w:val="nil"/>
        </w:pBdr>
        <w:ind w:left="851"/>
        <w:rPr>
          <w:color w:val="000000"/>
          <w:sz w:val="20"/>
          <w:szCs w:val="20"/>
        </w:rPr>
      </w:pPr>
      <w:r>
        <w:rPr>
          <w:b/>
          <w:color w:val="000000"/>
          <w:sz w:val="20"/>
          <w:szCs w:val="20"/>
        </w:rPr>
        <w:t xml:space="preserve">Background IPRs </w:t>
      </w:r>
      <w:r>
        <w:rPr>
          <w:color w:val="000000"/>
          <w:sz w:val="20"/>
          <w:szCs w:val="20"/>
        </w:rPr>
        <w:t xml:space="preserve">means any and all IPRs that subsist in IPR Materials and other items which are: </w:t>
      </w:r>
    </w:p>
    <w:p w:rsidR="00AD6E61" w:rsidRDefault="00177FF1" w14:paraId="023C8586" w14:textId="77777777">
      <w:pPr>
        <w:numPr>
          <w:ilvl w:val="1"/>
          <w:numId w:val="10"/>
        </w:numPr>
        <w:pBdr>
          <w:top w:val="nil"/>
          <w:left w:val="nil"/>
          <w:bottom w:val="nil"/>
          <w:right w:val="nil"/>
          <w:between w:val="nil"/>
        </w:pBdr>
      </w:pPr>
      <w:r>
        <w:rPr>
          <w:color w:val="000000"/>
          <w:sz w:val="20"/>
          <w:szCs w:val="20"/>
        </w:rPr>
        <w:t xml:space="preserve">owned by or licensed to a Party prior to the Commencement Date; or </w:t>
      </w:r>
    </w:p>
    <w:p w:rsidR="00AD6E61" w:rsidRDefault="00177FF1" w14:paraId="66DB06A5" w14:textId="77777777">
      <w:pPr>
        <w:numPr>
          <w:ilvl w:val="1"/>
          <w:numId w:val="10"/>
        </w:numPr>
        <w:pBdr>
          <w:top w:val="nil"/>
          <w:left w:val="nil"/>
          <w:bottom w:val="nil"/>
          <w:right w:val="nil"/>
          <w:between w:val="nil"/>
        </w:pBdr>
      </w:pPr>
      <w:r>
        <w:rPr>
          <w:color w:val="000000"/>
          <w:sz w:val="20"/>
          <w:szCs w:val="20"/>
        </w:rPr>
        <w:t>developed by or on behalf of a Party during the Funding Period but not in connection with the Funded Activities;</w:t>
      </w:r>
    </w:p>
    <w:p w:rsidR="00AD6E61" w:rsidRDefault="00177FF1" w14:paraId="7B9AE525" w14:textId="77777777">
      <w:pPr>
        <w:pBdr>
          <w:top w:val="nil"/>
          <w:left w:val="nil"/>
          <w:bottom w:val="nil"/>
          <w:right w:val="nil"/>
          <w:between w:val="nil"/>
        </w:pBdr>
        <w:ind w:left="851"/>
        <w:rPr>
          <w:color w:val="000000"/>
          <w:sz w:val="20"/>
          <w:szCs w:val="20"/>
        </w:rPr>
      </w:pPr>
      <w:r>
        <w:rPr>
          <w:b/>
          <w:color w:val="000000"/>
          <w:sz w:val="20"/>
          <w:szCs w:val="20"/>
        </w:rPr>
        <w:t>Bribery Act</w:t>
      </w:r>
      <w:r>
        <w:rPr>
          <w:color w:val="000000"/>
          <w:sz w:val="20"/>
          <w:szCs w:val="20"/>
        </w:rPr>
        <w:t xml:space="preserve"> means the Bribery Act 2010 and any subordinate legislation made under that Act from time to time together with any guidance or codes of practice issued by the relevant government department concerning this legislation; </w:t>
      </w:r>
    </w:p>
    <w:p w:rsidRPr="00626CB4" w:rsidR="00AD6E61" w:rsidP="08D1B7FD" w:rsidRDefault="00177FF1" w14:paraId="0055C14B" w14:textId="553B64A1">
      <w:pPr>
        <w:pBdr>
          <w:top w:val="nil" w:color="FF000000" w:sz="0" w:space="0"/>
          <w:left w:val="nil" w:color="FF000000" w:sz="0" w:space="0"/>
          <w:bottom w:val="nil" w:color="FF000000" w:sz="0" w:space="0"/>
          <w:right w:val="nil" w:color="FF000000" w:sz="0" w:space="0"/>
          <w:between w:val="nil" w:color="FF000000" w:sz="0" w:space="0"/>
        </w:pBdr>
        <w:ind w:left="851"/>
        <w:rPr>
          <w:b w:val="1"/>
          <w:bCs w:val="1"/>
          <w:i w:val="1"/>
          <w:iCs w:val="1"/>
          <w:color w:val="000000"/>
          <w:sz w:val="20"/>
          <w:szCs w:val="20"/>
        </w:rPr>
      </w:pPr>
      <w:r w:rsidRPr="08D1B7FD" w:rsidR="00177FF1">
        <w:rPr>
          <w:b w:val="1"/>
          <w:bCs w:val="1"/>
          <w:color w:val="252525"/>
          <w:sz w:val="20"/>
          <w:szCs w:val="20"/>
        </w:rPr>
        <w:t>Change</w:t>
      </w:r>
      <w:r w:rsidRPr="08D1B7FD" w:rsidR="00177FF1">
        <w:rPr>
          <w:b w:val="1"/>
          <w:bCs w:val="1"/>
          <w:color w:val="212121"/>
          <w:sz w:val="20"/>
          <w:szCs w:val="20"/>
        </w:rPr>
        <w:t> of Control</w:t>
      </w:r>
      <w:r w:rsidRPr="08D1B7FD" w:rsidR="00177FF1">
        <w:rPr>
          <w:color w:val="212121"/>
          <w:sz w:val="20"/>
          <w:szCs w:val="20"/>
        </w:rPr>
        <w:t xml:space="preserve"> means the sale of all or substantially all the assets of a Party; any merger, consolidation or acquisition of a </w:t>
      </w:r>
      <w:r w:rsidRPr="08D1B7FD" w:rsidR="007B2D57">
        <w:rPr>
          <w:color w:val="212121"/>
          <w:sz w:val="20"/>
          <w:szCs w:val="20"/>
        </w:rPr>
        <w:t>P</w:t>
      </w:r>
      <w:r w:rsidRPr="08D1B7FD" w:rsidR="00177FF1">
        <w:rPr>
          <w:color w:val="212121"/>
          <w:sz w:val="20"/>
          <w:szCs w:val="20"/>
        </w:rPr>
        <w:t xml:space="preserve">arty with, by or into </w:t>
      </w:r>
      <w:r w:rsidRPr="08D1B7FD" w:rsidR="00177FF1">
        <w:rPr>
          <w:color w:val="000000" w:themeColor="text1" w:themeTint="FF" w:themeShade="FF"/>
          <w:sz w:val="20"/>
          <w:szCs w:val="20"/>
        </w:rPr>
        <w:t>another</w:t>
      </w:r>
      <w:r w:rsidRPr="08D1B7FD" w:rsidR="00177FF1">
        <w:rPr>
          <w:color w:val="212121"/>
          <w:sz w:val="20"/>
          <w:szCs w:val="20"/>
        </w:rPr>
        <w:t xml:space="preserve"> corporation, entity or person, or any change in the ownership of more than fifty percent (50%) of the voting capital stock of a </w:t>
      </w:r>
      <w:r w:rsidRPr="08D1B7FD" w:rsidR="00DD51B3">
        <w:rPr>
          <w:color w:val="212121"/>
          <w:sz w:val="20"/>
          <w:szCs w:val="20"/>
        </w:rPr>
        <w:t>P</w:t>
      </w:r>
      <w:r w:rsidRPr="08D1B7FD" w:rsidR="00177FF1">
        <w:rPr>
          <w:color w:val="212121"/>
          <w:sz w:val="20"/>
          <w:szCs w:val="20"/>
        </w:rPr>
        <w:t>arty in one or more related transaction;</w:t>
      </w:r>
      <w:r w:rsidRPr="08D1B7FD" w:rsidR="00626CB4">
        <w:rPr>
          <w:color w:val="212121"/>
          <w:sz w:val="20"/>
          <w:szCs w:val="20"/>
        </w:rPr>
        <w:t xml:space="preserve"> </w:t>
      </w:r>
    </w:p>
    <w:p w:rsidR="00AD6E61" w:rsidRDefault="00177FF1" w14:paraId="74E50FAB" w14:textId="0224BEF6">
      <w:pPr>
        <w:pBdr>
          <w:top w:val="nil"/>
          <w:left w:val="nil"/>
          <w:bottom w:val="nil"/>
          <w:right w:val="nil"/>
          <w:between w:val="nil"/>
        </w:pBdr>
        <w:ind w:left="851"/>
        <w:rPr>
          <w:color w:val="000000"/>
          <w:sz w:val="20"/>
          <w:szCs w:val="20"/>
        </w:rPr>
      </w:pPr>
      <w:r>
        <w:rPr>
          <w:b/>
          <w:color w:val="000000"/>
          <w:sz w:val="20"/>
          <w:szCs w:val="20"/>
        </w:rPr>
        <w:t>Code of Conduct</w:t>
      </w:r>
      <w:r>
        <w:rPr>
          <w:color w:val="000000"/>
          <w:sz w:val="20"/>
          <w:szCs w:val="20"/>
        </w:rPr>
        <w:t xml:space="preserve"> means the Code of Conduct for Recipients of Government General Grants published by the Cabinet Office in November 2018 which is available </w:t>
      </w:r>
      <w:hyperlink r:id="rId32">
        <w:r>
          <w:rPr>
            <w:color w:val="0000FF"/>
            <w:sz w:val="20"/>
            <w:szCs w:val="20"/>
            <w:u w:val="single"/>
          </w:rPr>
          <w:t>here</w:t>
        </w:r>
      </w:hyperlink>
      <w:r>
        <w:rPr>
          <w:color w:val="000000"/>
          <w:sz w:val="20"/>
          <w:szCs w:val="20"/>
        </w:rPr>
        <w:t>, including any subsequent updates from time to time;</w:t>
      </w:r>
    </w:p>
    <w:p w:rsidR="00AD6E61" w:rsidRDefault="00177FF1" w14:paraId="12970085" w14:textId="56BE9EB6">
      <w:pPr>
        <w:pBdr>
          <w:top w:val="nil"/>
          <w:left w:val="nil"/>
          <w:bottom w:val="nil"/>
          <w:right w:val="nil"/>
          <w:between w:val="nil"/>
        </w:pBdr>
        <w:ind w:left="851"/>
        <w:rPr>
          <w:color w:val="000000"/>
          <w:sz w:val="20"/>
          <w:szCs w:val="20"/>
        </w:rPr>
      </w:pPr>
      <w:r>
        <w:rPr>
          <w:b/>
          <w:color w:val="000000"/>
          <w:sz w:val="20"/>
          <w:szCs w:val="20"/>
        </w:rPr>
        <w:t>Commencement Date</w:t>
      </w:r>
      <w:r>
        <w:rPr>
          <w:color w:val="000000"/>
          <w:sz w:val="20"/>
          <w:szCs w:val="20"/>
        </w:rPr>
        <w:t xml:space="preserve"> means the date on which the </w:t>
      </w:r>
      <w:r w:rsidR="00626CB4">
        <w:rPr>
          <w:color w:val="000000"/>
          <w:sz w:val="20"/>
          <w:szCs w:val="20"/>
        </w:rPr>
        <w:t>Grant Funding Agreement</w:t>
      </w:r>
      <w:r>
        <w:rPr>
          <w:color w:val="000000"/>
          <w:sz w:val="20"/>
          <w:szCs w:val="20"/>
        </w:rPr>
        <w:t xml:space="preserve"> comes into effect, </w:t>
      </w:r>
      <w:r w:rsidR="00B83092">
        <w:rPr>
          <w:color w:val="000000"/>
          <w:sz w:val="20"/>
          <w:szCs w:val="20"/>
        </w:rPr>
        <w:t>as set out in the Grant Funding Letter</w:t>
      </w:r>
      <w:r>
        <w:rPr>
          <w:color w:val="000000"/>
          <w:sz w:val="20"/>
          <w:szCs w:val="20"/>
        </w:rPr>
        <w:t>;</w:t>
      </w:r>
      <w:r>
        <w:rPr>
          <w:color w:val="000000"/>
          <w:sz w:val="20"/>
          <w:szCs w:val="20"/>
          <w:highlight w:val="green"/>
        </w:rPr>
        <w:t xml:space="preserve"> </w:t>
      </w:r>
    </w:p>
    <w:p w:rsidR="00AD6E61" w:rsidRDefault="00177FF1" w14:paraId="45FBB7AC" w14:textId="7D7A394F">
      <w:pPr>
        <w:pBdr>
          <w:top w:val="nil"/>
          <w:left w:val="nil"/>
          <w:bottom w:val="nil"/>
          <w:right w:val="nil"/>
          <w:between w:val="nil"/>
        </w:pBdr>
        <w:ind w:left="851"/>
        <w:rPr>
          <w:color w:val="000000"/>
          <w:sz w:val="20"/>
          <w:szCs w:val="20"/>
        </w:rPr>
      </w:pPr>
      <w:bookmarkStart w:name="bookmark=id.3x10cpe93ght" w:colFirst="0" w:colLast="0" w:id="20"/>
      <w:bookmarkEnd w:id="20"/>
      <w:r>
        <w:rPr>
          <w:b/>
          <w:color w:val="000000"/>
          <w:sz w:val="20"/>
          <w:szCs w:val="20"/>
        </w:rPr>
        <w:t>Confidential Information</w:t>
      </w:r>
      <w:r>
        <w:rPr>
          <w:color w:val="000000"/>
          <w:sz w:val="20"/>
          <w:szCs w:val="20"/>
        </w:rPr>
        <w:t xml:space="preserve"> means any information (however conveyed, recorded or preserved) disclosed by a Party or its personnel to another Party (and/or that Party’s personnel) whether before or after the date of the </w:t>
      </w:r>
      <w:r w:rsidR="00626CB4">
        <w:rPr>
          <w:color w:val="000000"/>
          <w:sz w:val="20"/>
          <w:szCs w:val="20"/>
        </w:rPr>
        <w:t>Grant Funding Agreement</w:t>
      </w:r>
      <w:r>
        <w:rPr>
          <w:color w:val="000000"/>
          <w:sz w:val="20"/>
          <w:szCs w:val="20"/>
        </w:rPr>
        <w:t>, including</w:t>
      </w:r>
      <w:r w:rsidR="007B2D57">
        <w:rPr>
          <w:color w:val="000000"/>
          <w:sz w:val="20"/>
          <w:szCs w:val="20"/>
        </w:rPr>
        <w:t xml:space="preserve"> but not limited to</w:t>
      </w:r>
      <w:r>
        <w:rPr>
          <w:color w:val="000000"/>
          <w:sz w:val="20"/>
          <w:szCs w:val="20"/>
        </w:rPr>
        <w:t>:</w:t>
      </w:r>
    </w:p>
    <w:p w:rsidR="00AD6E61" w:rsidRDefault="00177FF1" w14:paraId="64C214A7" w14:textId="1CEE49D7">
      <w:pPr>
        <w:numPr>
          <w:ilvl w:val="1"/>
          <w:numId w:val="6"/>
        </w:numPr>
        <w:pBdr>
          <w:top w:val="nil"/>
          <w:left w:val="nil"/>
          <w:bottom w:val="nil"/>
          <w:right w:val="nil"/>
          <w:between w:val="nil"/>
        </w:pBdr>
      </w:pPr>
      <w:r>
        <w:rPr>
          <w:color w:val="000000"/>
          <w:sz w:val="20"/>
          <w:szCs w:val="20"/>
        </w:rPr>
        <w:t>any information that ought reasonably to be considered to be confidential (whether or not it is so marked) relating to:</w:t>
      </w:r>
    </w:p>
    <w:p w:rsidR="00AD6E61" w:rsidRDefault="00177FF1" w14:paraId="049F3C57" w14:textId="77777777">
      <w:pPr>
        <w:numPr>
          <w:ilvl w:val="2"/>
          <w:numId w:val="6"/>
        </w:numPr>
        <w:pBdr>
          <w:top w:val="nil"/>
          <w:left w:val="nil"/>
          <w:bottom w:val="nil"/>
          <w:right w:val="nil"/>
          <w:between w:val="nil"/>
        </w:pBdr>
      </w:pPr>
      <w:r>
        <w:rPr>
          <w:color w:val="000000"/>
          <w:sz w:val="20"/>
          <w:szCs w:val="20"/>
        </w:rPr>
        <w:t>the business, affairs, customers, clients, suppliers or plans of the disclosing Party; and</w:t>
      </w:r>
    </w:p>
    <w:p w:rsidR="00AD6E61" w:rsidRDefault="00177FF1" w14:paraId="6BDA77C5" w14:textId="77777777">
      <w:pPr>
        <w:numPr>
          <w:ilvl w:val="2"/>
          <w:numId w:val="6"/>
        </w:numPr>
        <w:pBdr>
          <w:top w:val="nil"/>
          <w:left w:val="nil"/>
          <w:bottom w:val="nil"/>
          <w:right w:val="nil"/>
          <w:between w:val="nil"/>
        </w:pBdr>
      </w:pPr>
      <w:r>
        <w:rPr>
          <w:color w:val="000000"/>
          <w:sz w:val="20"/>
          <w:szCs w:val="20"/>
        </w:rPr>
        <w:t xml:space="preserve">the operations, processes, product information, know-how, designs, trade secrets or software of the disclosing Party; </w:t>
      </w:r>
    </w:p>
    <w:p w:rsidR="00AD6E61" w:rsidRDefault="00177FF1" w14:paraId="3731BA2D" w14:textId="77777777">
      <w:pPr>
        <w:numPr>
          <w:ilvl w:val="1"/>
          <w:numId w:val="6"/>
        </w:numPr>
        <w:pBdr>
          <w:top w:val="nil"/>
          <w:left w:val="nil"/>
          <w:bottom w:val="nil"/>
          <w:right w:val="nil"/>
          <w:between w:val="nil"/>
        </w:pBdr>
      </w:pPr>
      <w:r>
        <w:rPr>
          <w:color w:val="000000"/>
          <w:sz w:val="20"/>
          <w:szCs w:val="20"/>
        </w:rPr>
        <w:t>any information developed by the Parties in the course of delivering the Funded Activities;</w:t>
      </w:r>
    </w:p>
    <w:p w:rsidR="00AD6E61" w:rsidRDefault="00177FF1" w14:paraId="09C022B3" w14:textId="77777777">
      <w:pPr>
        <w:numPr>
          <w:ilvl w:val="1"/>
          <w:numId w:val="6"/>
        </w:numPr>
        <w:pBdr>
          <w:top w:val="nil"/>
          <w:left w:val="nil"/>
          <w:bottom w:val="nil"/>
          <w:right w:val="nil"/>
          <w:between w:val="nil"/>
        </w:pBdr>
      </w:pPr>
      <w:r>
        <w:rPr>
          <w:color w:val="000000"/>
          <w:sz w:val="20"/>
          <w:szCs w:val="20"/>
        </w:rPr>
        <w:t>the Authority Personal Data; and</w:t>
      </w:r>
    </w:p>
    <w:p w:rsidR="00AD6E61" w:rsidRDefault="00177FF1" w14:paraId="2AFFD20B" w14:textId="77777777">
      <w:pPr>
        <w:numPr>
          <w:ilvl w:val="1"/>
          <w:numId w:val="6"/>
        </w:numPr>
        <w:pBdr>
          <w:top w:val="nil"/>
          <w:left w:val="nil"/>
          <w:bottom w:val="nil"/>
          <w:right w:val="nil"/>
          <w:between w:val="nil"/>
        </w:pBdr>
      </w:pPr>
      <w:r>
        <w:rPr>
          <w:color w:val="000000"/>
          <w:sz w:val="20"/>
          <w:szCs w:val="20"/>
        </w:rPr>
        <w:t>any information derived from any of the above,</w:t>
      </w:r>
    </w:p>
    <w:p w:rsidR="00AD6E61" w:rsidRDefault="007B2D57" w14:paraId="3329BF7F" w14:textId="69DB8090">
      <w:pPr>
        <w:pBdr>
          <w:top w:val="nil"/>
          <w:left w:val="nil"/>
          <w:bottom w:val="nil"/>
          <w:right w:val="nil"/>
          <w:between w:val="nil"/>
        </w:pBdr>
        <w:ind w:left="851"/>
        <w:rPr>
          <w:color w:val="000000"/>
          <w:sz w:val="20"/>
          <w:szCs w:val="20"/>
        </w:rPr>
      </w:pPr>
      <w:r>
        <w:rPr>
          <w:color w:val="000000"/>
          <w:sz w:val="20"/>
          <w:szCs w:val="20"/>
        </w:rPr>
        <w:t>Confidential Information shall not include</w:t>
      </w:r>
      <w:r w:rsidR="00177FF1">
        <w:rPr>
          <w:color w:val="000000"/>
          <w:sz w:val="20"/>
          <w:szCs w:val="20"/>
        </w:rPr>
        <w:t>:</w:t>
      </w:r>
    </w:p>
    <w:p w:rsidR="00AD6E61" w:rsidRDefault="00177FF1" w14:paraId="63A43A42" w14:textId="77777777">
      <w:pPr>
        <w:numPr>
          <w:ilvl w:val="1"/>
          <w:numId w:val="6"/>
        </w:numPr>
        <w:pBdr>
          <w:top w:val="nil"/>
          <w:left w:val="nil"/>
          <w:bottom w:val="nil"/>
          <w:right w:val="nil"/>
          <w:between w:val="nil"/>
        </w:pBdr>
      </w:pPr>
      <w:r>
        <w:rPr>
          <w:color w:val="000000"/>
          <w:sz w:val="20"/>
          <w:szCs w:val="20"/>
        </w:rPr>
        <w:t>information which:</w:t>
      </w:r>
    </w:p>
    <w:p w:rsidR="00AD6E61" w:rsidRDefault="00177FF1" w14:paraId="2E5BEEFD" w14:textId="1E07AF39">
      <w:pPr>
        <w:numPr>
          <w:ilvl w:val="2"/>
          <w:numId w:val="6"/>
        </w:numPr>
        <w:pBdr>
          <w:top w:val="nil"/>
          <w:left w:val="nil"/>
          <w:bottom w:val="nil"/>
          <w:right w:val="nil"/>
          <w:between w:val="nil"/>
        </w:pBdr>
      </w:pPr>
      <w:r>
        <w:rPr>
          <w:color w:val="000000"/>
          <w:sz w:val="20"/>
          <w:szCs w:val="20"/>
        </w:rPr>
        <w:t>was public knowledge at the time of disclosure (otherwise than by breach of paragraph </w:t>
      </w:r>
      <w:r w:rsidR="00626CB4">
        <w:rPr>
          <w:color w:val="000000"/>
          <w:sz w:val="20"/>
          <w:szCs w:val="20"/>
        </w:rPr>
        <w:fldChar w:fldCharType="begin"/>
      </w:r>
      <w:r w:rsidR="00626CB4">
        <w:rPr>
          <w:color w:val="000000"/>
          <w:sz w:val="20"/>
          <w:szCs w:val="20"/>
        </w:rPr>
        <w:instrText xml:space="preserve"> REF _Ref212019277 \r \h </w:instrText>
      </w:r>
      <w:r w:rsidR="00626CB4">
        <w:rPr>
          <w:color w:val="000000"/>
          <w:sz w:val="20"/>
          <w:szCs w:val="20"/>
        </w:rPr>
      </w:r>
      <w:r w:rsidR="00626CB4">
        <w:rPr>
          <w:color w:val="000000"/>
          <w:sz w:val="20"/>
          <w:szCs w:val="20"/>
        </w:rPr>
        <w:fldChar w:fldCharType="separate"/>
      </w:r>
      <w:r w:rsidR="00626CB4">
        <w:rPr>
          <w:color w:val="000000"/>
          <w:sz w:val="20"/>
          <w:szCs w:val="20"/>
        </w:rPr>
        <w:t>12</w:t>
      </w:r>
      <w:r w:rsidR="00626CB4">
        <w:rPr>
          <w:color w:val="000000"/>
          <w:sz w:val="20"/>
          <w:szCs w:val="20"/>
        </w:rPr>
        <w:fldChar w:fldCharType="end"/>
      </w:r>
      <w:r>
        <w:rPr>
          <w:color w:val="000000"/>
          <w:sz w:val="20"/>
          <w:szCs w:val="20"/>
        </w:rPr>
        <w:t xml:space="preserve"> ;</w:t>
      </w:r>
    </w:p>
    <w:p w:rsidR="00AD6E61" w:rsidRDefault="00177FF1" w14:paraId="17EC20CD" w14:textId="77777777">
      <w:pPr>
        <w:numPr>
          <w:ilvl w:val="2"/>
          <w:numId w:val="6"/>
        </w:numPr>
        <w:pBdr>
          <w:top w:val="nil"/>
          <w:left w:val="nil"/>
          <w:bottom w:val="nil"/>
          <w:right w:val="nil"/>
          <w:between w:val="nil"/>
        </w:pBdr>
      </w:pPr>
      <w:r>
        <w:rPr>
          <w:color w:val="000000"/>
          <w:sz w:val="20"/>
          <w:szCs w:val="20"/>
        </w:rPr>
        <w:t xml:space="preserve">was in the possession of the receiving Party, without restriction as to its disclosure, before receiving it from the disclosing Party; </w:t>
      </w:r>
    </w:p>
    <w:p w:rsidR="00AD6E61" w:rsidRDefault="00177FF1" w14:paraId="58B3177C" w14:textId="77777777">
      <w:pPr>
        <w:numPr>
          <w:ilvl w:val="2"/>
          <w:numId w:val="6"/>
        </w:numPr>
        <w:pBdr>
          <w:top w:val="nil"/>
          <w:left w:val="nil"/>
          <w:bottom w:val="nil"/>
          <w:right w:val="nil"/>
          <w:between w:val="nil"/>
        </w:pBdr>
      </w:pPr>
      <w:r>
        <w:rPr>
          <w:color w:val="000000"/>
          <w:sz w:val="20"/>
          <w:szCs w:val="20"/>
        </w:rPr>
        <w:t>is received from a Third Party (who lawfully acquired it) without restriction as to its disclosure; or</w:t>
      </w:r>
    </w:p>
    <w:p w:rsidR="00AD6E61" w:rsidRDefault="00177FF1" w14:paraId="6998E708" w14:textId="77777777">
      <w:pPr>
        <w:numPr>
          <w:ilvl w:val="2"/>
          <w:numId w:val="6"/>
        </w:numPr>
        <w:pBdr>
          <w:top w:val="nil"/>
          <w:left w:val="nil"/>
          <w:bottom w:val="nil"/>
          <w:right w:val="nil"/>
          <w:between w:val="nil"/>
        </w:pBdr>
      </w:pPr>
      <w:r>
        <w:rPr>
          <w:color w:val="000000"/>
          <w:sz w:val="20"/>
          <w:szCs w:val="20"/>
        </w:rPr>
        <w:t>is independently developed without access to the Confidential Information; and</w:t>
      </w:r>
    </w:p>
    <w:p w:rsidR="00AD6E61" w:rsidRDefault="00177FF1" w14:paraId="29E408D5" w14:textId="77777777">
      <w:pPr>
        <w:numPr>
          <w:ilvl w:val="1"/>
          <w:numId w:val="6"/>
        </w:numPr>
        <w:pBdr>
          <w:top w:val="nil"/>
          <w:left w:val="nil"/>
          <w:bottom w:val="nil"/>
          <w:right w:val="nil"/>
          <w:between w:val="nil"/>
        </w:pBdr>
      </w:pPr>
      <w:r>
        <w:rPr>
          <w:color w:val="000000"/>
          <w:sz w:val="20"/>
          <w:szCs w:val="20"/>
        </w:rPr>
        <w:t xml:space="preserve">the content of the </w:t>
      </w:r>
      <w:r w:rsidR="00626CB4">
        <w:rPr>
          <w:color w:val="000000"/>
          <w:sz w:val="20"/>
          <w:szCs w:val="20"/>
        </w:rPr>
        <w:t>Grant Funding Agreement</w:t>
      </w:r>
      <w:r>
        <w:rPr>
          <w:color w:val="000000"/>
          <w:sz w:val="20"/>
          <w:szCs w:val="20"/>
        </w:rPr>
        <w:t>, save in respect of any information which is exempt from disclosure under the Information Acts;</w:t>
      </w:r>
    </w:p>
    <w:p w:rsidR="00AD6E61" w:rsidRDefault="00177FF1" w14:paraId="2C338E93" w14:textId="27D9DA67">
      <w:pPr>
        <w:pBdr>
          <w:top w:val="nil"/>
          <w:left w:val="nil"/>
          <w:bottom w:val="nil"/>
          <w:right w:val="nil"/>
          <w:between w:val="nil"/>
        </w:pBdr>
        <w:ind w:left="851"/>
        <w:rPr>
          <w:b/>
          <w:color w:val="000000"/>
          <w:sz w:val="20"/>
          <w:szCs w:val="20"/>
        </w:rPr>
      </w:pPr>
      <w:r>
        <w:rPr>
          <w:b/>
          <w:color w:val="000000"/>
          <w:sz w:val="20"/>
          <w:szCs w:val="20"/>
        </w:rPr>
        <w:t>Contracting Authority</w:t>
      </w:r>
      <w:r>
        <w:rPr>
          <w:color w:val="000000"/>
          <w:sz w:val="20"/>
          <w:szCs w:val="20"/>
        </w:rPr>
        <w:t xml:space="preserve"> means any contracting authority (other than the Authority) as defined in </w:t>
      </w:r>
      <w:r w:rsidR="007B2D57">
        <w:rPr>
          <w:color w:val="000000"/>
          <w:sz w:val="20"/>
          <w:szCs w:val="20"/>
        </w:rPr>
        <w:t>s</w:t>
      </w:r>
      <w:r w:rsidR="00626CB4">
        <w:rPr>
          <w:color w:val="000000"/>
          <w:sz w:val="20"/>
          <w:szCs w:val="20"/>
        </w:rPr>
        <w:t>ection 2</w:t>
      </w:r>
      <w:r w:rsidR="00662F6C">
        <w:rPr>
          <w:color w:val="000000"/>
          <w:sz w:val="20"/>
          <w:szCs w:val="20"/>
        </w:rPr>
        <w:t>(1)</w:t>
      </w:r>
      <w:r>
        <w:rPr>
          <w:color w:val="000000"/>
          <w:sz w:val="20"/>
          <w:szCs w:val="20"/>
        </w:rPr>
        <w:t xml:space="preserve"> of the </w:t>
      </w:r>
      <w:r w:rsidR="00626CB4">
        <w:rPr>
          <w:color w:val="000000"/>
          <w:sz w:val="20"/>
          <w:szCs w:val="20"/>
        </w:rPr>
        <w:t>Procurement Act 2023</w:t>
      </w:r>
      <w:r>
        <w:rPr>
          <w:color w:val="000000"/>
          <w:sz w:val="20"/>
          <w:szCs w:val="20"/>
        </w:rPr>
        <w:t>;</w:t>
      </w:r>
    </w:p>
    <w:p w:rsidR="00AD6E61" w:rsidRDefault="00177FF1" w14:paraId="50F163E9" w14:textId="77777777">
      <w:pPr>
        <w:pBdr>
          <w:top w:val="nil"/>
          <w:left w:val="nil"/>
          <w:bottom w:val="nil"/>
          <w:right w:val="nil"/>
          <w:between w:val="nil"/>
        </w:pBdr>
        <w:ind w:left="851"/>
        <w:rPr>
          <w:color w:val="000000"/>
          <w:sz w:val="20"/>
          <w:szCs w:val="20"/>
        </w:rPr>
      </w:pPr>
      <w:r>
        <w:rPr>
          <w:b/>
          <w:color w:val="000000"/>
          <w:sz w:val="20"/>
          <w:szCs w:val="20"/>
        </w:rPr>
        <w:t>Crown Body</w:t>
      </w:r>
      <w:r>
        <w:rPr>
          <w:color w:val="000000"/>
          <w:sz w:val="20"/>
          <w:szCs w:val="20"/>
        </w:rPr>
        <w:t xml:space="preserve"> means the government of the United Kingdom (including the Northern Ireland Assembly and Executive Committee, the Scottish Executive and the Welsh Government), including, but not limited to, government ministers and government departments and particular bodies, persons, commissions or agencies from time to time carrying out functions on its behalf;</w:t>
      </w:r>
    </w:p>
    <w:p w:rsidR="00626CB4" w:rsidRDefault="00626CB4" w14:paraId="5792B88F" w14:textId="77777777">
      <w:pPr>
        <w:pBdr>
          <w:top w:val="nil"/>
          <w:left w:val="nil"/>
          <w:bottom w:val="nil"/>
          <w:right w:val="nil"/>
          <w:between w:val="nil"/>
        </w:pBdr>
        <w:ind w:left="851"/>
        <w:rPr>
          <w:color w:val="000000"/>
          <w:sz w:val="20"/>
          <w:szCs w:val="20"/>
        </w:rPr>
      </w:pPr>
      <w:r>
        <w:rPr>
          <w:b/>
          <w:color w:val="000000"/>
          <w:sz w:val="20"/>
          <w:szCs w:val="20"/>
        </w:rPr>
        <w:t xml:space="preserve">DPA 2018 </w:t>
      </w:r>
      <w:r w:rsidRPr="00626CB4">
        <w:rPr>
          <w:bCs/>
          <w:color w:val="000000"/>
          <w:sz w:val="20"/>
          <w:szCs w:val="20"/>
        </w:rPr>
        <w:t>means the Data Protection Act 2018</w:t>
      </w:r>
    </w:p>
    <w:p w:rsidR="00AD6E61" w:rsidRDefault="00177FF1" w14:paraId="32BF3AC3" w14:textId="6AB90100">
      <w:pPr>
        <w:pBdr>
          <w:top w:val="nil"/>
          <w:left w:val="nil"/>
          <w:bottom w:val="nil"/>
          <w:right w:val="nil"/>
          <w:between w:val="nil"/>
        </w:pBdr>
        <w:ind w:left="851"/>
        <w:rPr>
          <w:color w:val="000000"/>
          <w:sz w:val="20"/>
          <w:szCs w:val="20"/>
        </w:rPr>
      </w:pPr>
      <w:r>
        <w:rPr>
          <w:b/>
          <w:color w:val="000000"/>
          <w:sz w:val="20"/>
          <w:szCs w:val="20"/>
        </w:rPr>
        <w:t>Data Protection Legislation</w:t>
      </w:r>
      <w:r>
        <w:rPr>
          <w:color w:val="000000"/>
          <w:sz w:val="20"/>
          <w:szCs w:val="20"/>
        </w:rPr>
        <w:t xml:space="preserve"> means (</w:t>
      </w:r>
      <w:proofErr w:type="spellStart"/>
      <w:r>
        <w:rPr>
          <w:color w:val="000000"/>
          <w:sz w:val="20"/>
          <w:szCs w:val="20"/>
        </w:rPr>
        <w:t>i</w:t>
      </w:r>
      <w:proofErr w:type="spellEnd"/>
      <w:r>
        <w:rPr>
          <w:color w:val="000000"/>
          <w:sz w:val="20"/>
          <w:szCs w:val="20"/>
        </w:rPr>
        <w:t xml:space="preserve">) the UK GDPR, (ii) the </w:t>
      </w:r>
      <w:r w:rsidR="00626CB4">
        <w:rPr>
          <w:color w:val="000000"/>
          <w:sz w:val="20"/>
          <w:szCs w:val="20"/>
        </w:rPr>
        <w:t>DPA</w:t>
      </w:r>
      <w:r>
        <w:rPr>
          <w:color w:val="000000"/>
          <w:sz w:val="20"/>
          <w:szCs w:val="20"/>
        </w:rPr>
        <w:t xml:space="preserve"> 2018 to the extent that it relates to the processing of Personal Data and privacy, (iii) all applicable Law relating to the processing of Personal Data and privacy</w:t>
      </w:r>
      <w:r w:rsidR="00EB7EB5">
        <w:rPr>
          <w:color w:val="000000"/>
          <w:sz w:val="20"/>
          <w:szCs w:val="20"/>
        </w:rPr>
        <w:t>,</w:t>
      </w:r>
      <w:r>
        <w:rPr>
          <w:color w:val="000000"/>
          <w:sz w:val="20"/>
          <w:szCs w:val="20"/>
        </w:rPr>
        <w:t xml:space="preserve"> and (iv) (to the extent that it applies) the EU GDPR;</w:t>
      </w:r>
    </w:p>
    <w:p w:rsidRPr="00EB7EB5" w:rsidR="00EB7EB5" w:rsidP="00810D67" w:rsidRDefault="00626CB4" w14:paraId="17A8BBBE" w14:textId="46211E62">
      <w:pPr>
        <w:pBdr>
          <w:top w:val="nil"/>
          <w:left w:val="nil"/>
          <w:bottom w:val="nil"/>
          <w:right w:val="nil"/>
          <w:between w:val="nil"/>
        </w:pBdr>
        <w:ind w:left="851"/>
        <w:rPr>
          <w:bCs/>
          <w:color w:val="000000"/>
          <w:sz w:val="20"/>
          <w:szCs w:val="20"/>
        </w:rPr>
      </w:pPr>
      <w:r>
        <w:rPr>
          <w:b/>
          <w:color w:val="000000"/>
          <w:sz w:val="20"/>
          <w:szCs w:val="20"/>
        </w:rPr>
        <w:t xml:space="preserve">Delivery Partner </w:t>
      </w:r>
      <w:r w:rsidRPr="00626CB4">
        <w:rPr>
          <w:bCs/>
          <w:color w:val="000000"/>
          <w:sz w:val="20"/>
          <w:szCs w:val="20"/>
        </w:rPr>
        <w:t>means any Third Party that delivers some or all of the Funded Activities;</w:t>
      </w:r>
    </w:p>
    <w:p w:rsidR="00AD6E61" w:rsidRDefault="00177FF1" w14:paraId="05178D1E" w14:textId="77777777">
      <w:pPr>
        <w:pBdr>
          <w:top w:val="nil"/>
          <w:left w:val="nil"/>
          <w:bottom w:val="nil"/>
          <w:right w:val="nil"/>
          <w:between w:val="nil"/>
        </w:pBdr>
        <w:ind w:left="851"/>
        <w:rPr>
          <w:color w:val="000000"/>
          <w:sz w:val="20"/>
          <w:szCs w:val="20"/>
        </w:rPr>
      </w:pPr>
      <w:r>
        <w:rPr>
          <w:b/>
          <w:color w:val="000000"/>
          <w:sz w:val="20"/>
          <w:szCs w:val="20"/>
        </w:rPr>
        <w:t xml:space="preserve">Domestic Law </w:t>
      </w:r>
      <w:r>
        <w:rPr>
          <w:color w:val="000000"/>
          <w:sz w:val="20"/>
          <w:szCs w:val="20"/>
        </w:rPr>
        <w:t>means an applicable law, statute, bye-law, regulation, order, regulatory policy, guidance or industry code, judgment of a relevant court of law, or directives or requirements of any regulatory body, delegated or subordinate legislation which replaces EU law as a consequence of the UK leaving the European Union;</w:t>
      </w:r>
    </w:p>
    <w:p w:rsidR="00AD6E61" w:rsidRDefault="00177FF1" w14:paraId="738D739D" w14:textId="77777777">
      <w:pPr>
        <w:pBdr>
          <w:top w:val="nil"/>
          <w:left w:val="nil"/>
          <w:bottom w:val="nil"/>
          <w:right w:val="nil"/>
          <w:between w:val="nil"/>
        </w:pBdr>
        <w:ind w:left="851"/>
        <w:rPr>
          <w:color w:val="000000"/>
          <w:sz w:val="20"/>
          <w:szCs w:val="20"/>
        </w:rPr>
      </w:pPr>
      <w:r>
        <w:rPr>
          <w:b/>
          <w:color w:val="000000"/>
          <w:sz w:val="20"/>
          <w:szCs w:val="20"/>
        </w:rPr>
        <w:t xml:space="preserve">Duplicate Funding </w:t>
      </w:r>
      <w:r>
        <w:rPr>
          <w:color w:val="000000"/>
          <w:sz w:val="20"/>
          <w:szCs w:val="20"/>
        </w:rPr>
        <w:t>means</w:t>
      </w:r>
      <w:r>
        <w:rPr>
          <w:b/>
          <w:color w:val="000000"/>
          <w:sz w:val="20"/>
          <w:szCs w:val="20"/>
        </w:rPr>
        <w:t xml:space="preserve"> </w:t>
      </w:r>
      <w:r>
        <w:rPr>
          <w:color w:val="000000"/>
          <w:sz w:val="20"/>
          <w:szCs w:val="20"/>
        </w:rPr>
        <w:t>funding provided by a Third Party to the Grant Recipient which is for the same purpose as the Grant, but has not been declared to the Authority;</w:t>
      </w:r>
    </w:p>
    <w:p w:rsidR="00A65C12" w:rsidRDefault="00177FF1" w14:paraId="43C13B66" w14:textId="66FC83BB">
      <w:pPr>
        <w:pBdr>
          <w:top w:val="nil"/>
          <w:left w:val="nil"/>
          <w:bottom w:val="nil"/>
          <w:right w:val="nil"/>
          <w:between w:val="nil"/>
        </w:pBdr>
        <w:ind w:left="851"/>
        <w:rPr>
          <w:color w:val="000000"/>
          <w:sz w:val="20"/>
          <w:szCs w:val="20"/>
        </w:rPr>
      </w:pPr>
      <w:r>
        <w:rPr>
          <w:b/>
          <w:color w:val="000000"/>
          <w:sz w:val="20"/>
          <w:szCs w:val="20"/>
        </w:rPr>
        <w:t>EIR</w:t>
      </w:r>
      <w:r>
        <w:rPr>
          <w:color w:val="000000"/>
          <w:sz w:val="20"/>
          <w:szCs w:val="20"/>
        </w:rPr>
        <w:t xml:space="preserve"> means the Environmental Information Regulations 2004;</w:t>
      </w:r>
    </w:p>
    <w:p w:rsidR="00A65C12" w:rsidRDefault="00177FF1" w14:paraId="76C6C806" w14:textId="7C429274">
      <w:pPr>
        <w:pBdr>
          <w:top w:val="nil"/>
          <w:left w:val="nil"/>
          <w:bottom w:val="nil"/>
          <w:right w:val="nil"/>
          <w:between w:val="nil"/>
        </w:pBdr>
        <w:ind w:left="851"/>
        <w:rPr>
          <w:color w:val="000000"/>
          <w:sz w:val="20"/>
          <w:szCs w:val="20"/>
        </w:rPr>
      </w:pPr>
      <w:r>
        <w:rPr>
          <w:b/>
          <w:color w:val="000000"/>
          <w:sz w:val="20"/>
          <w:szCs w:val="20"/>
        </w:rPr>
        <w:t xml:space="preserve">Eligible Expenditure </w:t>
      </w:r>
      <w:r>
        <w:rPr>
          <w:color w:val="000000"/>
          <w:sz w:val="20"/>
          <w:szCs w:val="20"/>
        </w:rPr>
        <w:t xml:space="preserve">means the </w:t>
      </w:r>
      <w:r w:rsidR="00EB7EB5">
        <w:rPr>
          <w:color w:val="000000"/>
          <w:sz w:val="20"/>
          <w:szCs w:val="20"/>
        </w:rPr>
        <w:t>expenditure incurred</w:t>
      </w:r>
      <w:r>
        <w:rPr>
          <w:color w:val="000000"/>
          <w:sz w:val="20"/>
          <w:szCs w:val="20"/>
        </w:rPr>
        <w:t xml:space="preserve"> by the Grant Recipient during the Funding Period for the purposes of delivering the Funded Activities which comply in all respects with the eligibility rules set out in paragraph </w:t>
      </w:r>
      <w:r w:rsidR="00626CB4">
        <w:rPr>
          <w:color w:val="000000"/>
          <w:sz w:val="20"/>
          <w:szCs w:val="20"/>
        </w:rPr>
        <w:fldChar w:fldCharType="begin"/>
      </w:r>
      <w:r w:rsidR="00626CB4">
        <w:rPr>
          <w:color w:val="000000"/>
          <w:sz w:val="20"/>
          <w:szCs w:val="20"/>
        </w:rPr>
        <w:instrText xml:space="preserve"> REF _Ref212010451 \r \h </w:instrText>
      </w:r>
      <w:r w:rsidR="00626CB4">
        <w:rPr>
          <w:color w:val="000000"/>
          <w:sz w:val="20"/>
          <w:szCs w:val="20"/>
        </w:rPr>
      </w:r>
      <w:r w:rsidR="00626CB4">
        <w:rPr>
          <w:color w:val="000000"/>
          <w:sz w:val="20"/>
          <w:szCs w:val="20"/>
        </w:rPr>
        <w:fldChar w:fldCharType="separate"/>
      </w:r>
      <w:r w:rsidR="00626CB4">
        <w:rPr>
          <w:color w:val="000000"/>
          <w:sz w:val="20"/>
          <w:szCs w:val="20"/>
        </w:rPr>
        <w:t>5</w:t>
      </w:r>
      <w:r w:rsidR="00626CB4">
        <w:rPr>
          <w:color w:val="000000"/>
          <w:sz w:val="20"/>
          <w:szCs w:val="20"/>
        </w:rPr>
        <w:fldChar w:fldCharType="end"/>
      </w:r>
      <w:r>
        <w:rPr>
          <w:color w:val="000000"/>
          <w:sz w:val="20"/>
          <w:szCs w:val="20"/>
        </w:rPr>
        <w:t>;</w:t>
      </w:r>
    </w:p>
    <w:p w:rsidR="00AD6E61" w:rsidRDefault="00177FF1" w14:paraId="7EBDCAC7" w14:textId="77777777">
      <w:pPr>
        <w:pBdr>
          <w:top w:val="nil"/>
          <w:left w:val="nil"/>
          <w:bottom w:val="nil"/>
          <w:right w:val="nil"/>
          <w:between w:val="nil"/>
        </w:pBdr>
        <w:ind w:left="851"/>
        <w:rPr>
          <w:color w:val="000000"/>
          <w:sz w:val="20"/>
          <w:szCs w:val="20"/>
        </w:rPr>
      </w:pPr>
      <w:r>
        <w:rPr>
          <w:b/>
          <w:color w:val="000000"/>
          <w:sz w:val="20"/>
          <w:szCs w:val="20"/>
        </w:rPr>
        <w:t xml:space="preserve">Escalation Contact </w:t>
      </w:r>
      <w:r>
        <w:rPr>
          <w:color w:val="000000"/>
          <w:sz w:val="20"/>
          <w:szCs w:val="20"/>
        </w:rPr>
        <w:t>means the escalation contact appointed by the Authority or the Grant Recipient (as the case may be), which at the Commencement Date shall be the individuals listed as such in the Grant Funding Letter;</w:t>
      </w:r>
    </w:p>
    <w:p w:rsidR="00AD6E61" w:rsidRDefault="00177FF1" w14:paraId="521922A9" w14:textId="77777777">
      <w:pPr>
        <w:pBdr>
          <w:top w:val="nil"/>
          <w:left w:val="nil"/>
          <w:bottom w:val="nil"/>
          <w:right w:val="nil"/>
          <w:between w:val="nil"/>
        </w:pBdr>
        <w:ind w:left="851"/>
        <w:rPr>
          <w:b/>
          <w:color w:val="000000"/>
          <w:sz w:val="20"/>
          <w:szCs w:val="20"/>
        </w:rPr>
      </w:pPr>
      <w:r>
        <w:rPr>
          <w:b/>
          <w:color w:val="000000"/>
          <w:sz w:val="20"/>
          <w:szCs w:val="20"/>
        </w:rPr>
        <w:t xml:space="preserve">EU GDPR </w:t>
      </w:r>
      <w:r>
        <w:rPr>
          <w:color w:val="000000"/>
          <w:sz w:val="20"/>
          <w:szCs w:val="20"/>
        </w:rPr>
        <w:t>means Regulation (EU) 2016/679 of the European Parliament and of the Council of 27 April 2016 on the protection of natural persons with regard to the processing of personal data and on the free movement of such data (General Data Protection Regulation) as it has effect in EU law;</w:t>
      </w:r>
    </w:p>
    <w:p w:rsidR="00AD6E61" w:rsidRDefault="00177FF1" w14:paraId="29539CAA" w14:textId="20F97975">
      <w:pPr>
        <w:pBdr>
          <w:top w:val="nil"/>
          <w:left w:val="nil"/>
          <w:bottom w:val="nil"/>
          <w:right w:val="nil"/>
          <w:between w:val="nil"/>
        </w:pBdr>
        <w:ind w:left="851"/>
        <w:rPr>
          <w:b/>
          <w:color w:val="000000"/>
          <w:sz w:val="20"/>
          <w:szCs w:val="20"/>
        </w:rPr>
      </w:pPr>
      <w:r>
        <w:rPr>
          <w:b/>
          <w:color w:val="000000"/>
          <w:sz w:val="20"/>
          <w:szCs w:val="20"/>
        </w:rPr>
        <w:t xml:space="preserve">Event of Default </w:t>
      </w:r>
      <w:r>
        <w:rPr>
          <w:color w:val="000000"/>
          <w:sz w:val="20"/>
          <w:szCs w:val="20"/>
        </w:rPr>
        <w:t xml:space="preserve">means any of the events or circumstances set out in paragraph </w:t>
      </w:r>
      <w:r w:rsidR="00626CB4">
        <w:rPr>
          <w:color w:val="000000"/>
          <w:sz w:val="20"/>
          <w:szCs w:val="20"/>
        </w:rPr>
        <w:fldChar w:fldCharType="begin"/>
      </w:r>
      <w:r w:rsidR="00626CB4">
        <w:rPr>
          <w:color w:val="000000"/>
          <w:sz w:val="20"/>
          <w:szCs w:val="20"/>
        </w:rPr>
        <w:instrText xml:space="preserve"> REF _Ref212019669 \r \h </w:instrText>
      </w:r>
      <w:r w:rsidR="00626CB4">
        <w:rPr>
          <w:color w:val="000000"/>
          <w:sz w:val="20"/>
          <w:szCs w:val="20"/>
        </w:rPr>
      </w:r>
      <w:r w:rsidR="00626CB4">
        <w:rPr>
          <w:color w:val="000000"/>
          <w:sz w:val="20"/>
          <w:szCs w:val="20"/>
        </w:rPr>
        <w:fldChar w:fldCharType="separate"/>
      </w:r>
      <w:r w:rsidR="00626CB4">
        <w:rPr>
          <w:color w:val="000000"/>
          <w:sz w:val="20"/>
          <w:szCs w:val="20"/>
        </w:rPr>
        <w:t>23.1</w:t>
      </w:r>
      <w:r w:rsidR="00626CB4">
        <w:rPr>
          <w:color w:val="000000"/>
          <w:sz w:val="20"/>
          <w:szCs w:val="20"/>
        </w:rPr>
        <w:fldChar w:fldCharType="end"/>
      </w:r>
      <w:r>
        <w:rPr>
          <w:color w:val="000000"/>
          <w:sz w:val="20"/>
          <w:szCs w:val="20"/>
        </w:rPr>
        <w:t>;</w:t>
      </w:r>
    </w:p>
    <w:p w:rsidR="00A65C12" w:rsidRDefault="00177FF1" w14:paraId="02D0FB37" w14:textId="1CA61FA3">
      <w:pPr>
        <w:pBdr>
          <w:top w:val="nil"/>
          <w:left w:val="nil"/>
          <w:bottom w:val="nil"/>
          <w:right w:val="nil"/>
          <w:between w:val="nil"/>
        </w:pBdr>
        <w:ind w:left="851"/>
        <w:rPr>
          <w:b/>
          <w:color w:val="000000"/>
          <w:sz w:val="20"/>
          <w:szCs w:val="20"/>
        </w:rPr>
      </w:pPr>
      <w:r>
        <w:rPr>
          <w:b/>
          <w:color w:val="000000"/>
          <w:sz w:val="20"/>
          <w:szCs w:val="20"/>
        </w:rPr>
        <w:t>Financial Year</w:t>
      </w:r>
      <w:r>
        <w:rPr>
          <w:color w:val="000000"/>
          <w:sz w:val="20"/>
          <w:szCs w:val="20"/>
        </w:rPr>
        <w:t xml:space="preserve"> means from 1 April to 31 March;</w:t>
      </w:r>
    </w:p>
    <w:p w:rsidR="00A65C12" w:rsidRDefault="00177FF1" w14:paraId="432DEC13" w14:textId="622ADE15">
      <w:pPr>
        <w:pBdr>
          <w:top w:val="nil"/>
          <w:left w:val="nil"/>
          <w:bottom w:val="nil"/>
          <w:right w:val="nil"/>
          <w:between w:val="nil"/>
        </w:pBdr>
        <w:ind w:left="851"/>
        <w:rPr>
          <w:color w:val="000000"/>
          <w:sz w:val="20"/>
          <w:szCs w:val="20"/>
        </w:rPr>
      </w:pPr>
      <w:r>
        <w:rPr>
          <w:b/>
          <w:color w:val="000000"/>
          <w:sz w:val="20"/>
          <w:szCs w:val="20"/>
        </w:rPr>
        <w:t>FOIA</w:t>
      </w:r>
      <w:r>
        <w:rPr>
          <w:color w:val="000000"/>
          <w:sz w:val="20"/>
          <w:szCs w:val="20"/>
        </w:rPr>
        <w:t xml:space="preserve"> means the Freedom of Information Act 2000 and any subordinate legislation made under that Act from time to time together with any guidance or codes of practice issued by the relevant government department concerning the legislation;</w:t>
      </w:r>
    </w:p>
    <w:p w:rsidR="00AD6E61" w:rsidRDefault="00177FF1" w14:paraId="5C2B59C3" w14:textId="4E77B893">
      <w:pPr>
        <w:pBdr>
          <w:top w:val="nil"/>
          <w:left w:val="nil"/>
          <w:bottom w:val="nil"/>
          <w:right w:val="nil"/>
          <w:between w:val="nil"/>
        </w:pBdr>
        <w:ind w:left="851"/>
        <w:rPr>
          <w:b/>
          <w:i/>
          <w:color w:val="000000"/>
          <w:sz w:val="20"/>
          <w:szCs w:val="20"/>
        </w:rPr>
      </w:pPr>
      <w:r>
        <w:rPr>
          <w:b/>
          <w:color w:val="000000"/>
          <w:sz w:val="20"/>
          <w:szCs w:val="20"/>
        </w:rPr>
        <w:t>Funded Activities</w:t>
      </w:r>
      <w:r>
        <w:rPr>
          <w:color w:val="000000"/>
          <w:sz w:val="20"/>
          <w:szCs w:val="20"/>
        </w:rPr>
        <w:t xml:space="preserve"> means the activities described in the Grant Funding Letter and in A</w:t>
      </w:r>
      <w:r w:rsidR="00EF3582">
        <w:rPr>
          <w:color w:val="000000"/>
          <w:sz w:val="20"/>
          <w:szCs w:val="20"/>
        </w:rPr>
        <w:t>nnex 1</w:t>
      </w:r>
      <w:r>
        <w:rPr>
          <w:b/>
          <w:color w:val="000000"/>
          <w:sz w:val="20"/>
          <w:szCs w:val="20"/>
        </w:rPr>
        <w:t>;</w:t>
      </w:r>
    </w:p>
    <w:p w:rsidR="00B83092" w:rsidRDefault="00B83092" w14:paraId="2E64A5BD" w14:textId="1112BDA8">
      <w:pPr>
        <w:pBdr>
          <w:top w:val="nil"/>
          <w:left w:val="nil"/>
          <w:bottom w:val="nil"/>
          <w:right w:val="nil"/>
          <w:between w:val="nil"/>
        </w:pBdr>
        <w:ind w:left="851"/>
        <w:rPr>
          <w:b/>
          <w:color w:val="000000"/>
          <w:sz w:val="20"/>
          <w:szCs w:val="20"/>
        </w:rPr>
      </w:pPr>
      <w:r>
        <w:rPr>
          <w:b/>
          <w:color w:val="000000"/>
          <w:sz w:val="20"/>
          <w:szCs w:val="20"/>
        </w:rPr>
        <w:t xml:space="preserve">Funding End Date </w:t>
      </w:r>
      <w:r w:rsidRPr="00AD4636">
        <w:rPr>
          <w:bCs/>
          <w:color w:val="000000"/>
          <w:sz w:val="20"/>
          <w:szCs w:val="20"/>
        </w:rPr>
        <w:t>means the</w:t>
      </w:r>
      <w:r w:rsidR="00932C88">
        <w:rPr>
          <w:color w:val="000000"/>
          <w:sz w:val="20"/>
          <w:szCs w:val="20"/>
        </w:rPr>
        <w:t xml:space="preserve"> date on which the Grant Funding Period ends</w:t>
      </w:r>
      <w:r>
        <w:rPr>
          <w:color w:val="000000"/>
          <w:sz w:val="20"/>
          <w:szCs w:val="20"/>
        </w:rPr>
        <w:t>, as set out in the Grant Funding Letter;</w:t>
      </w:r>
    </w:p>
    <w:p w:rsidR="00AD6E61" w:rsidRDefault="00177FF1" w14:paraId="061F7638" w14:textId="2196B475">
      <w:pPr>
        <w:pBdr>
          <w:top w:val="nil"/>
          <w:left w:val="nil"/>
          <w:bottom w:val="nil"/>
          <w:right w:val="nil"/>
          <w:between w:val="nil"/>
        </w:pBdr>
        <w:ind w:left="851"/>
        <w:rPr>
          <w:color w:val="000000"/>
          <w:sz w:val="20"/>
          <w:szCs w:val="20"/>
        </w:rPr>
      </w:pPr>
      <w:r>
        <w:rPr>
          <w:b/>
          <w:color w:val="000000"/>
          <w:sz w:val="20"/>
          <w:szCs w:val="20"/>
        </w:rPr>
        <w:t>Funding Period</w:t>
      </w:r>
      <w:r>
        <w:rPr>
          <w:color w:val="000000"/>
          <w:sz w:val="20"/>
          <w:szCs w:val="20"/>
        </w:rPr>
        <w:t xml:space="preserve"> means the period for which the Grant is awarded </w:t>
      </w:r>
      <w:r w:rsidR="00B83092">
        <w:rPr>
          <w:color w:val="000000"/>
          <w:sz w:val="20"/>
          <w:szCs w:val="20"/>
        </w:rPr>
        <w:t>starting on the Commencement Date and ending on the Funding End Date</w:t>
      </w:r>
      <w:r w:rsidR="00AD4636">
        <w:rPr>
          <w:color w:val="000000"/>
          <w:sz w:val="20"/>
          <w:szCs w:val="20"/>
        </w:rPr>
        <w:t>,</w:t>
      </w:r>
      <w:r w:rsidR="00B83092">
        <w:rPr>
          <w:color w:val="000000"/>
          <w:sz w:val="20"/>
          <w:szCs w:val="20"/>
        </w:rPr>
        <w:t xml:space="preserve"> </w:t>
      </w:r>
      <w:r>
        <w:rPr>
          <w:color w:val="000000"/>
          <w:sz w:val="20"/>
          <w:szCs w:val="20"/>
        </w:rPr>
        <w:t xml:space="preserve">as set out in the Grant Funding Letter; </w:t>
      </w:r>
    </w:p>
    <w:p w:rsidR="00AD6E61" w:rsidRDefault="00177FF1" w14:paraId="0006F6CC" w14:textId="61F0C095">
      <w:pPr>
        <w:pBdr>
          <w:top w:val="nil"/>
          <w:left w:val="nil"/>
          <w:bottom w:val="nil"/>
          <w:right w:val="nil"/>
          <w:between w:val="nil"/>
        </w:pBdr>
        <w:ind w:left="851"/>
        <w:rPr>
          <w:color w:val="000000"/>
          <w:sz w:val="20"/>
          <w:szCs w:val="20"/>
        </w:rPr>
      </w:pPr>
      <w:r>
        <w:rPr>
          <w:b/>
          <w:color w:val="000000"/>
          <w:sz w:val="20"/>
          <w:szCs w:val="20"/>
        </w:rPr>
        <w:t>Grant</w:t>
      </w:r>
      <w:r>
        <w:rPr>
          <w:color w:val="000000"/>
          <w:sz w:val="20"/>
          <w:szCs w:val="20"/>
        </w:rPr>
        <w:t xml:space="preserve"> means the sum or sums the Authority will pay to the Grant Recipient up to the amount set out in the Grant Funding Letter, in accordance with paragraph 3 and subject to the provisions set out at paragraph 23.</w:t>
      </w:r>
    </w:p>
    <w:p w:rsidR="00AD6E61" w:rsidRDefault="00177FF1" w14:paraId="1A08F957" w14:textId="21976719">
      <w:pPr>
        <w:pBdr>
          <w:top w:val="nil"/>
          <w:left w:val="nil"/>
          <w:bottom w:val="nil"/>
          <w:right w:val="nil"/>
          <w:between w:val="nil"/>
        </w:pBdr>
        <w:ind w:left="851"/>
        <w:rPr>
          <w:color w:val="000000"/>
          <w:sz w:val="20"/>
          <w:szCs w:val="20"/>
        </w:rPr>
      </w:pPr>
      <w:r>
        <w:rPr>
          <w:b/>
          <w:color w:val="000000"/>
          <w:sz w:val="20"/>
          <w:szCs w:val="20"/>
        </w:rPr>
        <w:t>Grant Claim</w:t>
      </w:r>
      <w:r>
        <w:rPr>
          <w:color w:val="000000"/>
          <w:sz w:val="20"/>
          <w:szCs w:val="20"/>
        </w:rPr>
        <w:t xml:space="preserve"> means a </w:t>
      </w:r>
      <w:r w:rsidR="002F5BC7">
        <w:rPr>
          <w:color w:val="000000"/>
          <w:sz w:val="20"/>
          <w:szCs w:val="20"/>
        </w:rPr>
        <w:t xml:space="preserve">payment </w:t>
      </w:r>
      <w:r>
        <w:rPr>
          <w:color w:val="000000"/>
          <w:sz w:val="20"/>
          <w:szCs w:val="20"/>
        </w:rPr>
        <w:t xml:space="preserve">request submitted by the Grant Recipient to the Authority for payment of the Grant; </w:t>
      </w:r>
    </w:p>
    <w:p w:rsidR="002F5BC7" w:rsidP="002F5BC7" w:rsidRDefault="002F5BC7" w14:paraId="2103797C" w14:textId="77777777">
      <w:pPr>
        <w:pBdr>
          <w:top w:val="nil"/>
          <w:left w:val="nil"/>
          <w:bottom w:val="nil"/>
          <w:right w:val="nil"/>
          <w:between w:val="nil"/>
        </w:pBdr>
        <w:ind w:left="851"/>
        <w:rPr>
          <w:color w:val="000000"/>
          <w:sz w:val="20"/>
          <w:szCs w:val="20"/>
        </w:rPr>
      </w:pPr>
      <w:r>
        <w:rPr>
          <w:b/>
          <w:color w:val="000000"/>
          <w:sz w:val="20"/>
          <w:szCs w:val="20"/>
        </w:rPr>
        <w:t>Grant Funding Agreement</w:t>
      </w:r>
      <w:r>
        <w:rPr>
          <w:color w:val="000000"/>
          <w:sz w:val="20"/>
          <w:szCs w:val="20"/>
        </w:rPr>
        <w:t xml:space="preserve"> has the meaning given in the Grant Funding Letter;</w:t>
      </w:r>
    </w:p>
    <w:p w:rsidR="00AD6E61" w:rsidRDefault="00177FF1" w14:paraId="655238F9" w14:textId="1B2F1A21">
      <w:pPr>
        <w:pBdr>
          <w:top w:val="nil"/>
          <w:left w:val="nil"/>
          <w:bottom w:val="nil"/>
          <w:right w:val="nil"/>
          <w:between w:val="nil"/>
        </w:pBdr>
        <w:ind w:left="851"/>
        <w:rPr>
          <w:color w:val="000000"/>
          <w:sz w:val="20"/>
          <w:szCs w:val="20"/>
        </w:rPr>
      </w:pPr>
      <w:r>
        <w:rPr>
          <w:b/>
          <w:color w:val="000000"/>
          <w:sz w:val="20"/>
          <w:szCs w:val="20"/>
        </w:rPr>
        <w:t xml:space="preserve">Grant Funding Letter </w:t>
      </w:r>
      <w:r>
        <w:rPr>
          <w:color w:val="000000"/>
          <w:sz w:val="20"/>
          <w:szCs w:val="20"/>
        </w:rPr>
        <w:t xml:space="preserve">means the letter from the Authority to the Grant Recipient to which this </w:t>
      </w:r>
      <w:r w:rsidR="002F5BC7">
        <w:rPr>
          <w:color w:val="000000"/>
          <w:sz w:val="20"/>
          <w:szCs w:val="20"/>
        </w:rPr>
        <w:t xml:space="preserve">Schedule </w:t>
      </w:r>
      <w:r>
        <w:rPr>
          <w:color w:val="000000"/>
          <w:sz w:val="20"/>
          <w:szCs w:val="20"/>
        </w:rPr>
        <w:t xml:space="preserve">is </w:t>
      </w:r>
      <w:r w:rsidR="000720AB">
        <w:rPr>
          <w:color w:val="000000"/>
          <w:sz w:val="20"/>
          <w:szCs w:val="20"/>
        </w:rPr>
        <w:t xml:space="preserve">attached </w:t>
      </w:r>
      <w:r>
        <w:rPr>
          <w:color w:val="000000"/>
          <w:sz w:val="20"/>
          <w:szCs w:val="20"/>
        </w:rPr>
        <w:t>;</w:t>
      </w:r>
    </w:p>
    <w:p w:rsidR="002F5BC7" w:rsidRDefault="00177FF1" w14:paraId="13336468" w14:textId="790A1EF4">
      <w:pPr>
        <w:pBdr>
          <w:top w:val="nil"/>
          <w:left w:val="nil"/>
          <w:bottom w:val="nil"/>
          <w:right w:val="nil"/>
          <w:between w:val="nil"/>
        </w:pBdr>
        <w:ind w:left="851"/>
        <w:rPr>
          <w:i/>
          <w:color w:val="000000"/>
          <w:sz w:val="20"/>
          <w:szCs w:val="20"/>
        </w:rPr>
      </w:pPr>
      <w:r>
        <w:rPr>
          <w:b/>
          <w:color w:val="000000"/>
          <w:sz w:val="20"/>
          <w:szCs w:val="20"/>
        </w:rPr>
        <w:t>Grant Manager</w:t>
      </w:r>
      <w:r>
        <w:rPr>
          <w:color w:val="000000"/>
          <w:sz w:val="20"/>
          <w:szCs w:val="20"/>
        </w:rPr>
        <w:t xml:space="preserve"> means the individual who has been nominated by the Authority to be the </w:t>
      </w:r>
      <w:r w:rsidR="002F5BC7">
        <w:rPr>
          <w:color w:val="000000"/>
          <w:sz w:val="20"/>
          <w:szCs w:val="20"/>
        </w:rPr>
        <w:t xml:space="preserve">single </w:t>
      </w:r>
      <w:r>
        <w:rPr>
          <w:color w:val="000000"/>
          <w:sz w:val="20"/>
          <w:szCs w:val="20"/>
        </w:rPr>
        <w:t xml:space="preserve">point of contact for the Grant Recipient in relation to the Grant; </w:t>
      </w:r>
    </w:p>
    <w:p w:rsidR="00AD6E61" w:rsidRDefault="00177FF1" w14:paraId="7A506E4D" w14:textId="77777777">
      <w:pPr>
        <w:pBdr>
          <w:top w:val="nil"/>
          <w:left w:val="nil"/>
          <w:bottom w:val="nil"/>
          <w:right w:val="nil"/>
          <w:between w:val="nil"/>
        </w:pBdr>
        <w:ind w:left="851"/>
        <w:rPr>
          <w:color w:val="000000"/>
          <w:sz w:val="20"/>
          <w:szCs w:val="20"/>
        </w:rPr>
      </w:pPr>
      <w:r>
        <w:rPr>
          <w:b/>
          <w:color w:val="000000"/>
          <w:sz w:val="20"/>
          <w:szCs w:val="20"/>
        </w:rPr>
        <w:t>HRA</w:t>
      </w:r>
      <w:r>
        <w:rPr>
          <w:color w:val="000000"/>
          <w:sz w:val="20"/>
          <w:szCs w:val="20"/>
        </w:rPr>
        <w:t xml:space="preserve"> means the Human Rights Act 1998 and any subordinate legislation made under that Act from time to time together with any guidance or codes of practice issued by the relevant government department concerning the legislation;</w:t>
      </w:r>
    </w:p>
    <w:p w:rsidR="00AD6E61" w:rsidRDefault="00177FF1" w14:paraId="7AA470A9" w14:textId="3A5E3186">
      <w:pPr>
        <w:pBdr>
          <w:top w:val="nil"/>
          <w:left w:val="nil"/>
          <w:bottom w:val="nil"/>
          <w:right w:val="nil"/>
          <w:between w:val="nil"/>
        </w:pBdr>
        <w:ind w:left="851"/>
        <w:rPr>
          <w:color w:val="000000"/>
          <w:sz w:val="20"/>
          <w:szCs w:val="20"/>
        </w:rPr>
      </w:pPr>
      <w:r>
        <w:rPr>
          <w:b/>
          <w:color w:val="000000"/>
          <w:sz w:val="20"/>
          <w:szCs w:val="20"/>
        </w:rPr>
        <w:t xml:space="preserve">Ineligible Expenditure </w:t>
      </w:r>
      <w:r>
        <w:rPr>
          <w:color w:val="000000"/>
          <w:sz w:val="20"/>
          <w:szCs w:val="20"/>
        </w:rPr>
        <w:t xml:space="preserve">means expenditure incurred by the Grant Recipient which is not Eligible Expenditure as set out in paragraph </w:t>
      </w:r>
      <w:r w:rsidR="00626CB4">
        <w:rPr>
          <w:color w:val="000000"/>
          <w:sz w:val="20"/>
          <w:szCs w:val="20"/>
        </w:rPr>
        <w:fldChar w:fldCharType="begin"/>
      </w:r>
      <w:r w:rsidR="00626CB4">
        <w:rPr>
          <w:color w:val="000000"/>
          <w:sz w:val="20"/>
          <w:szCs w:val="20"/>
        </w:rPr>
        <w:instrText xml:space="preserve"> REF _Ref212010451 \r \h </w:instrText>
      </w:r>
      <w:r w:rsidR="00626CB4">
        <w:rPr>
          <w:color w:val="000000"/>
          <w:sz w:val="20"/>
          <w:szCs w:val="20"/>
        </w:rPr>
      </w:r>
      <w:r w:rsidR="00626CB4">
        <w:rPr>
          <w:color w:val="000000"/>
          <w:sz w:val="20"/>
          <w:szCs w:val="20"/>
        </w:rPr>
        <w:fldChar w:fldCharType="separate"/>
      </w:r>
      <w:r w:rsidR="00626CB4">
        <w:rPr>
          <w:color w:val="000000"/>
          <w:sz w:val="20"/>
          <w:szCs w:val="20"/>
        </w:rPr>
        <w:t>5</w:t>
      </w:r>
      <w:r w:rsidR="00626CB4">
        <w:rPr>
          <w:color w:val="000000"/>
          <w:sz w:val="20"/>
          <w:szCs w:val="20"/>
        </w:rPr>
        <w:fldChar w:fldCharType="end"/>
      </w:r>
      <w:r>
        <w:rPr>
          <w:color w:val="000000"/>
          <w:sz w:val="20"/>
          <w:szCs w:val="20"/>
        </w:rPr>
        <w:t>;</w:t>
      </w:r>
    </w:p>
    <w:p w:rsidR="00AD6E61" w:rsidRDefault="00177FF1" w14:paraId="6B41C9E9" w14:textId="77777777">
      <w:pPr>
        <w:pBdr>
          <w:top w:val="nil"/>
          <w:left w:val="nil"/>
          <w:bottom w:val="nil"/>
          <w:right w:val="nil"/>
          <w:between w:val="nil"/>
        </w:pBdr>
        <w:ind w:left="851"/>
        <w:rPr>
          <w:color w:val="000000"/>
          <w:sz w:val="20"/>
          <w:szCs w:val="20"/>
        </w:rPr>
      </w:pPr>
      <w:r>
        <w:rPr>
          <w:b/>
          <w:color w:val="000000"/>
          <w:sz w:val="20"/>
          <w:szCs w:val="20"/>
        </w:rPr>
        <w:t xml:space="preserve">Information Acts </w:t>
      </w:r>
      <w:r>
        <w:rPr>
          <w:color w:val="000000"/>
          <w:sz w:val="20"/>
          <w:szCs w:val="20"/>
        </w:rPr>
        <w:t>means the Data Protection Legislation, FOIA and the EIR, as amended from time to time;</w:t>
      </w:r>
    </w:p>
    <w:p w:rsidR="00626CB4" w:rsidRDefault="00626CB4" w14:paraId="55EBEA60" w14:textId="5B4138B2">
      <w:pPr>
        <w:pBdr>
          <w:top w:val="nil"/>
          <w:left w:val="nil"/>
          <w:bottom w:val="nil"/>
          <w:right w:val="nil"/>
          <w:between w:val="nil"/>
        </w:pBdr>
        <w:ind w:left="851"/>
        <w:rPr>
          <w:color w:val="000000"/>
          <w:sz w:val="20"/>
          <w:szCs w:val="20"/>
        </w:rPr>
      </w:pPr>
      <w:r w:rsidRPr="00626CB4">
        <w:rPr>
          <w:b/>
          <w:bCs/>
          <w:color w:val="000000"/>
          <w:sz w:val="20"/>
          <w:szCs w:val="20"/>
        </w:rPr>
        <w:t>Information Security Incident</w:t>
      </w:r>
      <w:r w:rsidRPr="00626CB4">
        <w:rPr>
          <w:color w:val="000000"/>
          <w:sz w:val="20"/>
          <w:szCs w:val="20"/>
        </w:rPr>
        <w:t xml:space="preserve"> means one or more information security events (namely an occurrence related to assets or the environment indicating a possible compromise of policies </w:t>
      </w:r>
      <w:r w:rsidRPr="00626CB4">
        <w:rPr>
          <w:color w:val="000000"/>
          <w:sz w:val="20"/>
          <w:szCs w:val="20"/>
        </w:rPr>
        <w:t>or failure of controls, or an unmapped situation that can impact security) that compromise business operations and information security</w:t>
      </w:r>
      <w:r>
        <w:rPr>
          <w:color w:val="000000"/>
          <w:sz w:val="20"/>
          <w:szCs w:val="20"/>
        </w:rPr>
        <w:t>;</w:t>
      </w:r>
    </w:p>
    <w:p w:rsidR="00FA353E" w:rsidP="00137638" w:rsidRDefault="00FA353E" w14:paraId="64D0AA9B" w14:textId="77777777">
      <w:pPr>
        <w:pBdr>
          <w:top w:val="nil"/>
          <w:left w:val="nil"/>
          <w:bottom w:val="nil"/>
          <w:right w:val="nil"/>
          <w:between w:val="nil"/>
        </w:pBdr>
        <w:spacing w:after="0"/>
        <w:ind w:left="851"/>
        <w:rPr>
          <w:b/>
          <w:color w:val="000000"/>
          <w:sz w:val="20"/>
          <w:szCs w:val="20"/>
        </w:rPr>
      </w:pPr>
      <w:r>
        <w:rPr>
          <w:b/>
          <w:color w:val="000000"/>
          <w:sz w:val="20"/>
          <w:szCs w:val="20"/>
        </w:rPr>
        <w:t>Instalment Period</w:t>
      </w:r>
      <w:r>
        <w:rPr>
          <w:color w:val="000000"/>
          <w:sz w:val="20"/>
          <w:szCs w:val="20"/>
        </w:rPr>
        <w:t xml:space="preserve"> means the intervals set out in the Payment Schedule at which the Authority will release payment of the Grant to the Grant Recipient during the Funding Period;</w:t>
      </w:r>
    </w:p>
    <w:p w:rsidR="002142E9" w:rsidP="002142E9" w:rsidRDefault="002142E9" w14:paraId="4E32B663" w14:textId="77777777">
      <w:pPr>
        <w:pBdr>
          <w:top w:val="nil"/>
          <w:left w:val="nil"/>
          <w:bottom w:val="nil"/>
          <w:right w:val="nil"/>
          <w:between w:val="nil"/>
        </w:pBdr>
        <w:spacing w:after="0"/>
        <w:ind w:left="851"/>
        <w:rPr>
          <w:b/>
          <w:color w:val="000000"/>
          <w:sz w:val="20"/>
          <w:szCs w:val="20"/>
        </w:rPr>
      </w:pPr>
    </w:p>
    <w:p w:rsidR="00AD6E61" w:rsidRDefault="00177FF1" w14:paraId="568B5318" w14:textId="76FC7573">
      <w:pPr>
        <w:pBdr>
          <w:top w:val="nil"/>
          <w:left w:val="nil"/>
          <w:bottom w:val="nil"/>
          <w:right w:val="nil"/>
          <w:between w:val="nil"/>
        </w:pBdr>
        <w:ind w:left="851"/>
        <w:rPr>
          <w:color w:val="000000"/>
          <w:sz w:val="20"/>
          <w:szCs w:val="20"/>
        </w:rPr>
      </w:pPr>
      <w:r>
        <w:rPr>
          <w:b/>
          <w:color w:val="000000"/>
          <w:sz w:val="20"/>
          <w:szCs w:val="20"/>
        </w:rPr>
        <w:t>Intellectual Property Rights</w:t>
      </w:r>
      <w:r>
        <w:rPr>
          <w:color w:val="000000"/>
          <w:sz w:val="20"/>
          <w:szCs w:val="20"/>
        </w:rPr>
        <w:t xml:space="preserve"> or </w:t>
      </w:r>
      <w:r>
        <w:rPr>
          <w:b/>
          <w:color w:val="000000"/>
          <w:sz w:val="20"/>
          <w:szCs w:val="20"/>
        </w:rPr>
        <w:t>IPRs</w:t>
      </w:r>
      <w:r>
        <w:rPr>
          <w:color w:val="000000"/>
          <w:sz w:val="20"/>
          <w:szCs w:val="20"/>
        </w:rPr>
        <w:t xml:space="preserve"> means copyright, rights related to or affording protection similar to copyright, rights in databases, patents and rights in inventions</w:t>
      </w:r>
      <w:r w:rsidR="002F5BC7">
        <w:rPr>
          <w:color w:val="000000"/>
          <w:sz w:val="20"/>
          <w:szCs w:val="20"/>
        </w:rPr>
        <w:t>,</w:t>
      </w:r>
      <w:r>
        <w:rPr>
          <w:color w:val="000000"/>
          <w:sz w:val="20"/>
          <w:szCs w:val="20"/>
        </w:rPr>
        <w:t xml:space="preserve"> semi-conductor topography rights, trade marks, rights in internet domain names and website addresses and other rights in trade names, designs, know-how, trade secrets and any modifications, amendments, updates and new releases of the same and all similar or equivalent rights or forms of protection which subsist or will subsist now or in the future in any part of the world;</w:t>
      </w:r>
    </w:p>
    <w:p w:rsidR="00064582" w:rsidP="00AD4636" w:rsidRDefault="00064582" w14:paraId="3D11837F" w14:textId="77777777">
      <w:pPr>
        <w:pBdr>
          <w:top w:val="nil"/>
          <w:left w:val="nil"/>
          <w:bottom w:val="nil"/>
          <w:right w:val="nil"/>
          <w:between w:val="nil"/>
        </w:pBdr>
        <w:spacing w:after="0"/>
        <w:ind w:left="851"/>
        <w:rPr>
          <w:color w:val="000000"/>
          <w:sz w:val="20"/>
          <w:szCs w:val="20"/>
        </w:rPr>
      </w:pPr>
      <w:r>
        <w:rPr>
          <w:b/>
          <w:color w:val="000000"/>
          <w:sz w:val="20"/>
          <w:szCs w:val="20"/>
        </w:rPr>
        <w:t xml:space="preserve">IP Completion Day </w:t>
      </w:r>
      <w:r>
        <w:rPr>
          <w:color w:val="000000"/>
          <w:sz w:val="20"/>
          <w:szCs w:val="20"/>
        </w:rPr>
        <w:t>has the meaning given to it in the European Union (Withdrawal Agreement) Act 2020;</w:t>
      </w:r>
    </w:p>
    <w:p w:rsidR="00064582" w:rsidP="00AD4636" w:rsidRDefault="00064582" w14:paraId="726F90C3" w14:textId="77777777">
      <w:pPr>
        <w:pBdr>
          <w:top w:val="nil"/>
          <w:left w:val="nil"/>
          <w:bottom w:val="nil"/>
          <w:right w:val="nil"/>
          <w:between w:val="nil"/>
        </w:pBdr>
        <w:spacing w:after="0"/>
        <w:rPr>
          <w:b/>
          <w:color w:val="000000"/>
          <w:sz w:val="20"/>
          <w:szCs w:val="20"/>
        </w:rPr>
      </w:pPr>
    </w:p>
    <w:p w:rsidR="00AD6E61" w:rsidRDefault="00177FF1" w14:paraId="1ECF67D2" w14:textId="451EDD25">
      <w:pPr>
        <w:pBdr>
          <w:top w:val="nil"/>
          <w:left w:val="nil"/>
          <w:bottom w:val="nil"/>
          <w:right w:val="nil"/>
          <w:between w:val="nil"/>
        </w:pBdr>
        <w:ind w:left="851"/>
        <w:rPr>
          <w:color w:val="000000"/>
          <w:sz w:val="20"/>
          <w:szCs w:val="20"/>
        </w:rPr>
      </w:pPr>
      <w:r>
        <w:rPr>
          <w:b/>
          <w:color w:val="000000"/>
          <w:sz w:val="20"/>
          <w:szCs w:val="20"/>
        </w:rPr>
        <w:t>IPR Material</w:t>
      </w:r>
      <w:r>
        <w:rPr>
          <w:color w:val="000000"/>
          <w:sz w:val="20"/>
          <w:szCs w:val="20"/>
        </w:rPr>
        <w:t xml:space="preserve"> means all material produced by the Grant Recipient or its Representatives </w:t>
      </w:r>
      <w:r w:rsidR="00FA353E">
        <w:rPr>
          <w:color w:val="000000"/>
          <w:sz w:val="20"/>
          <w:szCs w:val="20"/>
        </w:rPr>
        <w:t xml:space="preserve">in relation to the Funded Activities </w:t>
      </w:r>
      <w:r>
        <w:rPr>
          <w:color w:val="000000"/>
          <w:sz w:val="20"/>
          <w:szCs w:val="20"/>
        </w:rPr>
        <w:t>during the Funding Period (including but not limited to, materials expressed in any form of report, database, design, document, technology, information, know how, system or process);</w:t>
      </w:r>
    </w:p>
    <w:p w:rsidR="00AD6E61" w:rsidRDefault="00177FF1" w14:paraId="15CEA454" w14:textId="5A83996A">
      <w:pPr>
        <w:pBdr>
          <w:top w:val="nil"/>
          <w:left w:val="nil"/>
          <w:bottom w:val="nil"/>
          <w:right w:val="nil"/>
          <w:between w:val="nil"/>
        </w:pBdr>
        <w:ind w:left="851"/>
        <w:rPr>
          <w:color w:val="000000"/>
          <w:sz w:val="20"/>
          <w:szCs w:val="20"/>
        </w:rPr>
      </w:pPr>
      <w:r>
        <w:rPr>
          <w:b/>
          <w:color w:val="000000"/>
          <w:sz w:val="20"/>
          <w:szCs w:val="20"/>
        </w:rPr>
        <w:t>Law</w:t>
      </w:r>
      <w:r>
        <w:rPr>
          <w:color w:val="000000"/>
          <w:sz w:val="20"/>
          <w:szCs w:val="20"/>
        </w:rPr>
        <w:t xml:space="preserve"> means any law, statute, subordinate legislation within the meaning of </w:t>
      </w:r>
      <w:r w:rsidR="001958A5">
        <w:rPr>
          <w:color w:val="000000"/>
          <w:sz w:val="20"/>
          <w:szCs w:val="20"/>
        </w:rPr>
        <w:t>s</w:t>
      </w:r>
      <w:r>
        <w:rPr>
          <w:color w:val="000000"/>
          <w:sz w:val="20"/>
          <w:szCs w:val="20"/>
        </w:rPr>
        <w:t>ection 21(1) of the Interpretation Act 1978, bye-law, right within the meaning of the European Union (Withdrawal) Act 2018, regulation, order, regulatory policy, mandatory guidance or code of practice, judgment of a relevant court of law, or directives or requirements of any regulatory body with which the Grant Recipient is bound to comply;</w:t>
      </w:r>
    </w:p>
    <w:p w:rsidR="001958A5" w:rsidRDefault="00177FF1" w14:paraId="24E50628" w14:textId="022A605C">
      <w:pPr>
        <w:pBdr>
          <w:top w:val="nil"/>
          <w:left w:val="nil"/>
          <w:bottom w:val="nil"/>
          <w:right w:val="nil"/>
          <w:between w:val="nil"/>
        </w:pBdr>
        <w:ind w:left="851"/>
        <w:rPr>
          <w:color w:val="000000"/>
          <w:sz w:val="20"/>
          <w:szCs w:val="20"/>
        </w:rPr>
      </w:pPr>
      <w:r>
        <w:rPr>
          <w:b/>
          <w:color w:val="000000"/>
          <w:sz w:val="20"/>
          <w:szCs w:val="20"/>
        </w:rPr>
        <w:t>Losses</w:t>
      </w:r>
      <w:r>
        <w:rPr>
          <w:color w:val="000000"/>
          <w:sz w:val="20"/>
          <w:szCs w:val="20"/>
        </w:rPr>
        <w:t xml:space="preserve"> means all losses, liabilities, damages, costs, expenses (including legal fees), disbursements, costs of investigation, litigation, settlement, judgment, interest and penalties whether arising in contract, tort (including negligence), breach of statutory duty, misrepresentation or otherwise</w:t>
      </w:r>
      <w:r w:rsidR="001958A5">
        <w:rPr>
          <w:color w:val="000000"/>
          <w:sz w:val="20"/>
          <w:szCs w:val="20"/>
        </w:rPr>
        <w:t xml:space="preserve"> and </w:t>
      </w:r>
      <w:r w:rsidRPr="00AD4636" w:rsidR="001958A5">
        <w:rPr>
          <w:b/>
          <w:bCs/>
          <w:color w:val="000000"/>
          <w:sz w:val="20"/>
          <w:szCs w:val="20"/>
        </w:rPr>
        <w:t>Loss</w:t>
      </w:r>
      <w:r w:rsidR="001958A5">
        <w:rPr>
          <w:color w:val="000000"/>
          <w:sz w:val="20"/>
          <w:szCs w:val="20"/>
        </w:rPr>
        <w:t xml:space="preserve"> will be interpreted accordingly</w:t>
      </w:r>
      <w:r>
        <w:rPr>
          <w:color w:val="000000"/>
          <w:sz w:val="20"/>
          <w:szCs w:val="20"/>
        </w:rPr>
        <w:t>;</w:t>
      </w:r>
    </w:p>
    <w:p w:rsidR="00AD6E61" w:rsidRDefault="00177FF1" w14:paraId="425C7EFA" w14:textId="77777777">
      <w:pPr>
        <w:pBdr>
          <w:top w:val="nil"/>
          <w:left w:val="nil"/>
          <w:bottom w:val="nil"/>
          <w:right w:val="nil"/>
          <w:between w:val="nil"/>
        </w:pBdr>
        <w:ind w:left="851"/>
        <w:rPr>
          <w:b/>
          <w:color w:val="000000"/>
          <w:sz w:val="20"/>
          <w:szCs w:val="20"/>
        </w:rPr>
      </w:pPr>
      <w:r>
        <w:rPr>
          <w:b/>
          <w:color w:val="000000"/>
          <w:sz w:val="20"/>
          <w:szCs w:val="20"/>
        </w:rPr>
        <w:t xml:space="preserve">Match Funding </w:t>
      </w:r>
      <w:r>
        <w:rPr>
          <w:color w:val="000000"/>
          <w:sz w:val="20"/>
          <w:szCs w:val="20"/>
        </w:rPr>
        <w:t>means any contribution to the Funded Activities from a Third Party to the Grant Recipient to meet the balance of the Eligible Expenditure not supported by the Grant</w:t>
      </w:r>
      <w:r>
        <w:rPr>
          <w:b/>
          <w:color w:val="000000"/>
          <w:sz w:val="20"/>
          <w:szCs w:val="20"/>
        </w:rPr>
        <w:t>;</w:t>
      </w:r>
    </w:p>
    <w:p w:rsidR="00AD6E61" w:rsidRDefault="00177FF1" w14:paraId="71800220" w14:textId="4C6DC86D">
      <w:pPr>
        <w:pBdr>
          <w:top w:val="nil"/>
          <w:left w:val="nil"/>
          <w:bottom w:val="nil"/>
          <w:right w:val="nil"/>
          <w:between w:val="nil"/>
        </w:pBdr>
        <w:ind w:left="851"/>
        <w:rPr>
          <w:color w:val="000000"/>
          <w:sz w:val="20"/>
          <w:szCs w:val="20"/>
        </w:rPr>
      </w:pPr>
      <w:r>
        <w:rPr>
          <w:b/>
          <w:color w:val="000000"/>
          <w:sz w:val="20"/>
          <w:szCs w:val="20"/>
        </w:rPr>
        <w:t xml:space="preserve">Maximum Sum </w:t>
      </w:r>
      <w:r>
        <w:rPr>
          <w:color w:val="000000"/>
          <w:sz w:val="20"/>
          <w:szCs w:val="20"/>
        </w:rPr>
        <w:t>means the maximum amount of the Grant stated in the Grant Funding Letter</w:t>
      </w:r>
      <w:r w:rsidR="000A2CE5">
        <w:rPr>
          <w:color w:val="000000"/>
          <w:sz w:val="20"/>
          <w:szCs w:val="20"/>
        </w:rPr>
        <w:t xml:space="preserve"> </w:t>
      </w:r>
      <w:bookmarkStart w:name="_Hlk214891876" w:id="21"/>
      <w:r w:rsidR="000A2CE5">
        <w:rPr>
          <w:color w:val="000000"/>
          <w:sz w:val="20"/>
          <w:szCs w:val="20"/>
        </w:rPr>
        <w:t xml:space="preserve">that the Authority will provide to the Grant Recipient for the Funded Activities subject to </w:t>
      </w:r>
      <w:r w:rsidRPr="00AD4636" w:rsidR="000A2CE5">
        <w:rPr>
          <w:color w:val="000000"/>
          <w:sz w:val="20"/>
          <w:szCs w:val="20"/>
        </w:rPr>
        <w:t xml:space="preserve">paragraph </w:t>
      </w:r>
      <w:r w:rsidRPr="00AD4636" w:rsidR="004662C5">
        <w:rPr>
          <w:color w:val="000000"/>
          <w:sz w:val="20"/>
          <w:szCs w:val="20"/>
        </w:rPr>
        <w:t>23</w:t>
      </w:r>
      <w:r w:rsidRPr="00AD4636">
        <w:rPr>
          <w:color w:val="000000"/>
          <w:sz w:val="20"/>
          <w:szCs w:val="20"/>
        </w:rPr>
        <w:t>;</w:t>
      </w:r>
      <w:bookmarkEnd w:id="21"/>
    </w:p>
    <w:p w:rsidR="00AD6E61" w:rsidP="001958A5" w:rsidRDefault="00626CB4" w14:paraId="56DE8680" w14:textId="4A07A082">
      <w:pPr>
        <w:pBdr>
          <w:top w:val="nil"/>
          <w:left w:val="nil"/>
          <w:bottom w:val="nil"/>
          <w:right w:val="nil"/>
          <w:between w:val="nil"/>
        </w:pBdr>
        <w:spacing w:after="0"/>
        <w:ind w:left="851"/>
        <w:rPr>
          <w:color w:val="000000"/>
          <w:sz w:val="20"/>
          <w:szCs w:val="20"/>
        </w:rPr>
      </w:pPr>
      <w:r>
        <w:rPr>
          <w:b/>
          <w:color w:val="000000"/>
          <w:sz w:val="20"/>
          <w:szCs w:val="20"/>
        </w:rPr>
        <w:t xml:space="preserve">Minimum Requirement </w:t>
      </w:r>
      <w:r w:rsidR="00662F6C">
        <w:rPr>
          <w:b/>
          <w:color w:val="000000"/>
          <w:sz w:val="20"/>
          <w:szCs w:val="20"/>
        </w:rPr>
        <w:t>Six</w:t>
      </w:r>
      <w:r>
        <w:rPr>
          <w:color w:val="000000"/>
          <w:sz w:val="20"/>
          <w:szCs w:val="20"/>
        </w:rPr>
        <w:t xml:space="preserve"> </w:t>
      </w:r>
      <w:bookmarkStart w:name="_Hlk215198166" w:id="22"/>
      <w:r w:rsidRPr="001958A5" w:rsidR="001958A5">
        <w:rPr>
          <w:color w:val="000000"/>
          <w:sz w:val="20"/>
          <w:szCs w:val="20"/>
        </w:rPr>
        <w:t>means the Guidance for General Grants (Minimum</w:t>
      </w:r>
      <w:r w:rsidR="00365EB3">
        <w:rPr>
          <w:color w:val="000000"/>
          <w:sz w:val="20"/>
          <w:szCs w:val="20"/>
        </w:rPr>
        <w:t xml:space="preserve"> </w:t>
      </w:r>
      <w:r w:rsidRPr="001958A5" w:rsidR="001958A5">
        <w:rPr>
          <w:color w:val="000000"/>
          <w:sz w:val="20"/>
          <w:szCs w:val="20"/>
        </w:rPr>
        <w:t>Requirement Six: Grant Agreements) made under Government Functional Standard GovS</w:t>
      </w:r>
      <w:r w:rsidR="00365EB3">
        <w:rPr>
          <w:color w:val="000000"/>
          <w:sz w:val="20"/>
          <w:szCs w:val="20"/>
        </w:rPr>
        <w:t xml:space="preserve"> </w:t>
      </w:r>
      <w:r w:rsidRPr="001958A5" w:rsidR="001958A5">
        <w:rPr>
          <w:color w:val="000000"/>
          <w:sz w:val="20"/>
          <w:szCs w:val="20"/>
        </w:rPr>
        <w:t>015: Grants</w:t>
      </w:r>
      <w:bookmarkEnd w:id="22"/>
      <w:r w:rsidRPr="001958A5" w:rsidR="001958A5">
        <w:rPr>
          <w:color w:val="000000"/>
          <w:sz w:val="20"/>
          <w:szCs w:val="20"/>
        </w:rPr>
        <w:t xml:space="preserve">, first published by the Cabinet Office in December 2016 which is available </w:t>
      </w:r>
      <w:hyperlink w:history="1" r:id="rId33">
        <w:r w:rsidRPr="001958A5" w:rsidR="001958A5">
          <w:rPr>
            <w:sz w:val="20"/>
            <w:szCs w:val="20"/>
          </w:rPr>
          <w:t>here</w:t>
        </w:r>
      </w:hyperlink>
      <w:r w:rsidRPr="001958A5" w:rsidR="001958A5">
        <w:rPr>
          <w:color w:val="000000"/>
          <w:sz w:val="20"/>
          <w:szCs w:val="20"/>
        </w:rPr>
        <w:t>,</w:t>
      </w:r>
      <w:r w:rsidR="00365EB3">
        <w:rPr>
          <w:color w:val="000000"/>
          <w:sz w:val="20"/>
          <w:szCs w:val="20"/>
        </w:rPr>
        <w:t xml:space="preserve"> </w:t>
      </w:r>
      <w:r w:rsidRPr="001958A5" w:rsidR="001958A5">
        <w:rPr>
          <w:color w:val="000000"/>
          <w:sz w:val="20"/>
          <w:szCs w:val="20"/>
        </w:rPr>
        <w:t>including any subsequent updates from time to time</w:t>
      </w:r>
      <w:r>
        <w:rPr>
          <w:color w:val="000000"/>
          <w:sz w:val="20"/>
          <w:szCs w:val="20"/>
        </w:rPr>
        <w:t>;</w:t>
      </w:r>
    </w:p>
    <w:p w:rsidRPr="00626CB4" w:rsidR="001958A5" w:rsidP="00AD4636" w:rsidRDefault="001958A5" w14:paraId="5EE3DE85" w14:textId="77777777">
      <w:pPr>
        <w:pBdr>
          <w:top w:val="nil"/>
          <w:left w:val="nil"/>
          <w:bottom w:val="nil"/>
          <w:right w:val="nil"/>
          <w:between w:val="nil"/>
        </w:pBdr>
        <w:spacing w:after="0"/>
        <w:ind w:left="851"/>
        <w:rPr>
          <w:b/>
          <w:color w:val="000000"/>
          <w:sz w:val="20"/>
          <w:szCs w:val="20"/>
        </w:rPr>
      </w:pPr>
    </w:p>
    <w:p w:rsidR="00AD6E61" w:rsidRDefault="00177FF1" w14:paraId="31DAC686" w14:textId="77777777">
      <w:pPr>
        <w:pBdr>
          <w:top w:val="nil"/>
          <w:left w:val="nil"/>
          <w:bottom w:val="nil"/>
          <w:right w:val="nil"/>
          <w:between w:val="nil"/>
        </w:pBdr>
        <w:ind w:left="851"/>
        <w:rPr>
          <w:color w:val="000000"/>
          <w:sz w:val="20"/>
          <w:szCs w:val="20"/>
        </w:rPr>
      </w:pPr>
      <w:r>
        <w:rPr>
          <w:b/>
          <w:color w:val="000000"/>
          <w:sz w:val="20"/>
          <w:szCs w:val="20"/>
        </w:rPr>
        <w:t>Party</w:t>
      </w:r>
      <w:r>
        <w:rPr>
          <w:color w:val="000000"/>
          <w:sz w:val="20"/>
          <w:szCs w:val="20"/>
        </w:rPr>
        <w:t xml:space="preserve"> means the Authority or Grant Recipient and </w:t>
      </w:r>
      <w:r>
        <w:rPr>
          <w:b/>
          <w:color w:val="000000"/>
          <w:sz w:val="20"/>
          <w:szCs w:val="20"/>
        </w:rPr>
        <w:t>Parties</w:t>
      </w:r>
      <w:r>
        <w:rPr>
          <w:color w:val="000000"/>
          <w:sz w:val="20"/>
          <w:szCs w:val="20"/>
        </w:rPr>
        <w:t xml:space="preserve"> shall be each Party together;</w:t>
      </w:r>
    </w:p>
    <w:p w:rsidR="00AD6E61" w:rsidRDefault="00177FF1" w14:paraId="30FEDD58" w14:textId="77777777">
      <w:pPr>
        <w:pBdr>
          <w:top w:val="nil"/>
          <w:left w:val="nil"/>
          <w:bottom w:val="nil"/>
          <w:right w:val="nil"/>
          <w:between w:val="nil"/>
        </w:pBdr>
        <w:ind w:left="851"/>
        <w:rPr>
          <w:b/>
          <w:color w:val="000000"/>
          <w:sz w:val="20"/>
          <w:szCs w:val="20"/>
        </w:rPr>
      </w:pPr>
      <w:r>
        <w:rPr>
          <w:b/>
          <w:color w:val="000000"/>
          <w:sz w:val="20"/>
          <w:szCs w:val="20"/>
        </w:rPr>
        <w:t xml:space="preserve">Payment Schedule </w:t>
      </w:r>
      <w:r>
        <w:rPr>
          <w:color w:val="000000"/>
          <w:sz w:val="20"/>
          <w:szCs w:val="20"/>
        </w:rPr>
        <w:t>means the schedule for payment of the Grant to the Grant Recipient as set out in the Grant Funding Letter;</w:t>
      </w:r>
    </w:p>
    <w:p w:rsidR="00AD6E61" w:rsidRDefault="00177FF1" w14:paraId="3C7E4A91" w14:textId="77777777">
      <w:pPr>
        <w:pBdr>
          <w:top w:val="nil"/>
          <w:left w:val="nil"/>
          <w:bottom w:val="nil"/>
          <w:right w:val="nil"/>
          <w:between w:val="nil"/>
        </w:pBdr>
        <w:ind w:left="851"/>
        <w:rPr>
          <w:color w:val="000000"/>
          <w:sz w:val="20"/>
          <w:szCs w:val="20"/>
        </w:rPr>
      </w:pPr>
      <w:r>
        <w:rPr>
          <w:b/>
          <w:color w:val="000000"/>
          <w:sz w:val="20"/>
          <w:szCs w:val="20"/>
        </w:rPr>
        <w:t>Personal Data</w:t>
      </w:r>
      <w:r>
        <w:rPr>
          <w:color w:val="000000"/>
          <w:sz w:val="20"/>
          <w:szCs w:val="20"/>
        </w:rPr>
        <w:t xml:space="preserve"> has the meaning given to it in the UK GDPR or the EU GDPR as the context requires;</w:t>
      </w:r>
    </w:p>
    <w:p w:rsidR="00AD6E61" w:rsidRDefault="00177FF1" w14:paraId="53FF6F19" w14:textId="7C938123">
      <w:pPr>
        <w:pBdr>
          <w:top w:val="nil"/>
          <w:left w:val="nil"/>
          <w:bottom w:val="nil"/>
          <w:right w:val="nil"/>
          <w:between w:val="nil"/>
        </w:pBdr>
        <w:ind w:left="851"/>
        <w:rPr>
          <w:color w:val="000000"/>
          <w:sz w:val="20"/>
          <w:szCs w:val="20"/>
        </w:rPr>
      </w:pPr>
      <w:r>
        <w:rPr>
          <w:b/>
          <w:color w:val="000000"/>
          <w:sz w:val="20"/>
          <w:szCs w:val="20"/>
        </w:rPr>
        <w:t>Procurement Regulations</w:t>
      </w:r>
      <w:r>
        <w:rPr>
          <w:color w:val="000000"/>
          <w:sz w:val="20"/>
          <w:szCs w:val="20"/>
        </w:rPr>
        <w:t xml:space="preserve"> means the Public Contracts Regulations 2015, the Public Procurement (Amendment etc.)(EU Exit) Regulations 2020, the Defence and Security Public Contracts Regulations 2011, the Utilities Contracts Regulations 2016, and the Concession Contracts Regulations 2016, each as amended from time to time; and/or as applicable, the Procurement Act 2023 </w:t>
      </w:r>
      <w:r w:rsidR="001958A5">
        <w:rPr>
          <w:color w:val="000000"/>
          <w:sz w:val="20"/>
          <w:szCs w:val="20"/>
        </w:rPr>
        <w:t xml:space="preserve">and any secondary legislation (such as regulations) </w:t>
      </w:r>
      <w:r w:rsidR="00662F6C">
        <w:rPr>
          <w:color w:val="000000"/>
          <w:sz w:val="20"/>
          <w:szCs w:val="20"/>
        </w:rPr>
        <w:t>or other</w:t>
      </w:r>
      <w:r>
        <w:rPr>
          <w:color w:val="000000"/>
          <w:sz w:val="20"/>
          <w:szCs w:val="20"/>
        </w:rPr>
        <w:t xml:space="preserve"> Law made pursuant to the Procurement Act 2023</w:t>
      </w:r>
      <w:r w:rsidR="00626CB4">
        <w:rPr>
          <w:color w:val="000000"/>
          <w:sz w:val="20"/>
          <w:szCs w:val="20"/>
        </w:rPr>
        <w:t xml:space="preserve"> (including the Procurement Regulation</w:t>
      </w:r>
      <w:r w:rsidR="001958A5">
        <w:rPr>
          <w:color w:val="000000"/>
          <w:sz w:val="20"/>
          <w:szCs w:val="20"/>
        </w:rPr>
        <w:t>s</w:t>
      </w:r>
      <w:r w:rsidR="00626CB4">
        <w:rPr>
          <w:color w:val="000000"/>
          <w:sz w:val="20"/>
          <w:szCs w:val="20"/>
        </w:rPr>
        <w:t xml:space="preserve"> 2024)</w:t>
      </w:r>
      <w:r>
        <w:rPr>
          <w:color w:val="000000"/>
          <w:sz w:val="20"/>
          <w:szCs w:val="20"/>
        </w:rPr>
        <w:t xml:space="preserve">; </w:t>
      </w:r>
    </w:p>
    <w:p w:rsidR="00AD6E61" w:rsidRDefault="00177FF1" w14:paraId="0955E46F" w14:textId="77777777">
      <w:pPr>
        <w:pBdr>
          <w:top w:val="nil"/>
          <w:left w:val="nil"/>
          <w:bottom w:val="nil"/>
          <w:right w:val="nil"/>
          <w:between w:val="nil"/>
        </w:pBdr>
        <w:ind w:left="851"/>
        <w:rPr>
          <w:color w:val="000000"/>
          <w:sz w:val="20"/>
          <w:szCs w:val="20"/>
        </w:rPr>
      </w:pPr>
      <w:r>
        <w:rPr>
          <w:b/>
          <w:color w:val="000000"/>
          <w:sz w:val="20"/>
          <w:szCs w:val="20"/>
        </w:rPr>
        <w:t>Prohibited Act</w:t>
      </w:r>
      <w:r>
        <w:rPr>
          <w:color w:val="000000"/>
          <w:sz w:val="20"/>
          <w:szCs w:val="20"/>
        </w:rPr>
        <w:t xml:space="preserve"> means:</w:t>
      </w:r>
    </w:p>
    <w:p w:rsidR="00AD6E61" w:rsidRDefault="00177FF1" w14:paraId="3F291B57" w14:textId="77777777">
      <w:pPr>
        <w:numPr>
          <w:ilvl w:val="1"/>
          <w:numId w:val="4"/>
        </w:numPr>
        <w:pBdr>
          <w:top w:val="nil"/>
          <w:left w:val="nil"/>
          <w:bottom w:val="nil"/>
          <w:right w:val="nil"/>
          <w:between w:val="nil"/>
        </w:pBdr>
      </w:pPr>
      <w:r>
        <w:rPr>
          <w:color w:val="000000"/>
          <w:sz w:val="20"/>
          <w:szCs w:val="20"/>
        </w:rPr>
        <w:t>directly or indirectly offering, giving or agreeing to give to any servant of the Authority or the Crown any gift or consideration of any kind as an inducement or reward for:</w:t>
      </w:r>
    </w:p>
    <w:p w:rsidR="00AD6E61" w:rsidRDefault="00177FF1" w14:paraId="270AA81B" w14:textId="77777777">
      <w:pPr>
        <w:numPr>
          <w:ilvl w:val="2"/>
          <w:numId w:val="4"/>
        </w:numPr>
        <w:pBdr>
          <w:top w:val="nil"/>
          <w:left w:val="nil"/>
          <w:bottom w:val="nil"/>
          <w:right w:val="nil"/>
          <w:between w:val="nil"/>
        </w:pBdr>
      </w:pPr>
      <w:r>
        <w:rPr>
          <w:color w:val="000000"/>
          <w:sz w:val="20"/>
          <w:szCs w:val="20"/>
        </w:rPr>
        <w:t xml:space="preserve">doing or not doing (or for having done or not having done) any act in relation to the obtaining or performance of the </w:t>
      </w:r>
      <w:r w:rsidR="00626CB4">
        <w:rPr>
          <w:color w:val="000000"/>
          <w:sz w:val="20"/>
          <w:szCs w:val="20"/>
        </w:rPr>
        <w:t>Grant Funding Agreement</w:t>
      </w:r>
      <w:r>
        <w:rPr>
          <w:color w:val="000000"/>
          <w:sz w:val="20"/>
          <w:szCs w:val="20"/>
        </w:rPr>
        <w:t>; and/or</w:t>
      </w:r>
    </w:p>
    <w:p w:rsidR="00AD6E61" w:rsidRDefault="00177FF1" w14:paraId="5EDFE2EE" w14:textId="77777777">
      <w:pPr>
        <w:numPr>
          <w:ilvl w:val="2"/>
          <w:numId w:val="4"/>
        </w:numPr>
        <w:pBdr>
          <w:top w:val="nil"/>
          <w:left w:val="nil"/>
          <w:bottom w:val="nil"/>
          <w:right w:val="nil"/>
          <w:between w:val="nil"/>
        </w:pBdr>
      </w:pPr>
      <w:r>
        <w:rPr>
          <w:color w:val="000000"/>
          <w:sz w:val="20"/>
          <w:szCs w:val="20"/>
        </w:rPr>
        <w:t xml:space="preserve">showing or not showing favour or disfavour to any person in relation to the </w:t>
      </w:r>
      <w:r w:rsidR="00626CB4">
        <w:rPr>
          <w:color w:val="000000"/>
          <w:sz w:val="20"/>
          <w:szCs w:val="20"/>
        </w:rPr>
        <w:t>Grant Funding Agreement</w:t>
      </w:r>
      <w:r>
        <w:rPr>
          <w:color w:val="000000"/>
          <w:sz w:val="20"/>
          <w:szCs w:val="20"/>
        </w:rPr>
        <w:t>;</w:t>
      </w:r>
    </w:p>
    <w:p w:rsidR="00AD6E61" w:rsidRDefault="00177FF1" w14:paraId="4E11BD78" w14:textId="77777777">
      <w:pPr>
        <w:numPr>
          <w:ilvl w:val="1"/>
          <w:numId w:val="4"/>
        </w:numPr>
        <w:pBdr>
          <w:top w:val="nil"/>
          <w:left w:val="nil"/>
          <w:bottom w:val="nil"/>
          <w:right w:val="nil"/>
          <w:between w:val="nil"/>
        </w:pBdr>
      </w:pPr>
      <w:r>
        <w:rPr>
          <w:color w:val="000000"/>
          <w:sz w:val="20"/>
          <w:szCs w:val="20"/>
        </w:rPr>
        <w:t>committing any offence:</w:t>
      </w:r>
    </w:p>
    <w:p w:rsidR="00AD6E61" w:rsidRDefault="00177FF1" w14:paraId="199E8BD9" w14:textId="77777777">
      <w:pPr>
        <w:numPr>
          <w:ilvl w:val="2"/>
          <w:numId w:val="4"/>
        </w:numPr>
        <w:pBdr>
          <w:top w:val="nil"/>
          <w:left w:val="nil"/>
          <w:bottom w:val="nil"/>
          <w:right w:val="nil"/>
          <w:between w:val="nil"/>
        </w:pBdr>
      </w:pPr>
      <w:r>
        <w:rPr>
          <w:color w:val="000000"/>
          <w:sz w:val="20"/>
          <w:szCs w:val="20"/>
        </w:rPr>
        <w:t>under the Bribery Act;</w:t>
      </w:r>
    </w:p>
    <w:p w:rsidR="00AD6E61" w:rsidRDefault="00177FF1" w14:paraId="7267C2D8" w14:textId="77777777">
      <w:pPr>
        <w:numPr>
          <w:ilvl w:val="2"/>
          <w:numId w:val="4"/>
        </w:numPr>
        <w:pBdr>
          <w:top w:val="nil"/>
          <w:left w:val="nil"/>
          <w:bottom w:val="nil"/>
          <w:right w:val="nil"/>
          <w:between w:val="nil"/>
        </w:pBdr>
      </w:pPr>
      <w:r>
        <w:rPr>
          <w:color w:val="000000"/>
          <w:sz w:val="20"/>
          <w:szCs w:val="20"/>
        </w:rPr>
        <w:t>under legislation creating offences in respect of fraudulent acts; and/or</w:t>
      </w:r>
    </w:p>
    <w:p w:rsidR="00AD6E61" w:rsidRDefault="00177FF1" w14:paraId="11AACF75" w14:textId="77777777">
      <w:pPr>
        <w:numPr>
          <w:ilvl w:val="2"/>
          <w:numId w:val="4"/>
        </w:numPr>
        <w:pBdr>
          <w:top w:val="nil"/>
          <w:left w:val="nil"/>
          <w:bottom w:val="nil"/>
          <w:right w:val="nil"/>
          <w:between w:val="nil"/>
        </w:pBdr>
      </w:pPr>
      <w:r>
        <w:rPr>
          <w:color w:val="000000"/>
          <w:sz w:val="20"/>
          <w:szCs w:val="20"/>
        </w:rPr>
        <w:t xml:space="preserve">at common law in respect of fraudulent acts in relation to the </w:t>
      </w:r>
      <w:r w:rsidR="00626CB4">
        <w:rPr>
          <w:color w:val="000000"/>
          <w:sz w:val="20"/>
          <w:szCs w:val="20"/>
        </w:rPr>
        <w:t>Grant Funding Agreement</w:t>
      </w:r>
      <w:r>
        <w:rPr>
          <w:color w:val="000000"/>
          <w:sz w:val="20"/>
          <w:szCs w:val="20"/>
        </w:rPr>
        <w:t>; and/or</w:t>
      </w:r>
    </w:p>
    <w:p w:rsidR="00AD6E61" w:rsidRDefault="00177FF1" w14:paraId="60E58010" w14:textId="77777777">
      <w:pPr>
        <w:numPr>
          <w:ilvl w:val="1"/>
          <w:numId w:val="4"/>
        </w:numPr>
        <w:pBdr>
          <w:top w:val="nil"/>
          <w:left w:val="nil"/>
          <w:bottom w:val="nil"/>
          <w:right w:val="nil"/>
          <w:between w:val="nil"/>
        </w:pBdr>
      </w:pPr>
      <w:r>
        <w:rPr>
          <w:color w:val="000000"/>
          <w:sz w:val="20"/>
          <w:szCs w:val="20"/>
        </w:rPr>
        <w:t>defrauding or attempting to defraud or conspiring to defraud the Authority or the Crown;</w:t>
      </w:r>
    </w:p>
    <w:p w:rsidR="00AD6E61" w:rsidRDefault="00177FF1" w14:paraId="5F6EC75E" w14:textId="052B3A32">
      <w:pPr>
        <w:pBdr>
          <w:top w:val="nil"/>
          <w:left w:val="nil"/>
          <w:bottom w:val="nil"/>
          <w:right w:val="nil"/>
          <w:between w:val="nil"/>
        </w:pBdr>
        <w:ind w:left="851"/>
        <w:rPr>
          <w:b/>
          <w:color w:val="000000"/>
          <w:sz w:val="20"/>
          <w:szCs w:val="20"/>
        </w:rPr>
      </w:pPr>
      <w:r>
        <w:rPr>
          <w:b/>
          <w:color w:val="000000"/>
          <w:sz w:val="20"/>
          <w:szCs w:val="20"/>
        </w:rPr>
        <w:t xml:space="preserve">Project Representative </w:t>
      </w:r>
      <w:r>
        <w:rPr>
          <w:color w:val="000000"/>
          <w:sz w:val="20"/>
          <w:szCs w:val="20"/>
        </w:rPr>
        <w:t>means the representative appointed by the Grant Recipient, which at the Commencement Date shall be the individual listed as such in the Grant Funding Letter;</w:t>
      </w:r>
      <w:r>
        <w:rPr>
          <w:b/>
          <w:color w:val="000000"/>
          <w:sz w:val="20"/>
          <w:szCs w:val="20"/>
        </w:rPr>
        <w:t xml:space="preserve"> </w:t>
      </w:r>
    </w:p>
    <w:p w:rsidRPr="00AD4636" w:rsidR="00C310CD" w:rsidP="00E14322" w:rsidRDefault="00177FF1" w14:paraId="5C0EEB9E" w14:textId="4BD8AC11">
      <w:pPr>
        <w:pBdr>
          <w:top w:val="nil"/>
          <w:left w:val="nil"/>
          <w:bottom w:val="nil"/>
          <w:right w:val="nil"/>
          <w:between w:val="nil"/>
        </w:pBdr>
        <w:ind w:left="851"/>
        <w:rPr>
          <w:color w:val="000000"/>
          <w:sz w:val="20"/>
          <w:szCs w:val="20"/>
        </w:rPr>
      </w:pPr>
      <w:r>
        <w:rPr>
          <w:b/>
          <w:color w:val="000000"/>
          <w:sz w:val="20"/>
          <w:szCs w:val="20"/>
        </w:rPr>
        <w:t xml:space="preserve">Publication </w:t>
      </w:r>
      <w:r>
        <w:rPr>
          <w:color w:val="000000"/>
          <w:sz w:val="20"/>
          <w:szCs w:val="20"/>
        </w:rPr>
        <w:t>means any announcement, comment or publication of any publicity material by the Grant Recipient concerning the Funded Activities or the Authority;</w:t>
      </w:r>
    </w:p>
    <w:p w:rsidR="00AD6E61" w:rsidRDefault="00177FF1" w14:paraId="2634ECBC" w14:textId="604A7D8D">
      <w:pPr>
        <w:pBdr>
          <w:top w:val="nil"/>
          <w:left w:val="nil"/>
          <w:bottom w:val="nil"/>
          <w:right w:val="nil"/>
          <w:between w:val="nil"/>
        </w:pBdr>
        <w:ind w:left="851"/>
        <w:rPr>
          <w:color w:val="000000"/>
          <w:sz w:val="20"/>
          <w:szCs w:val="20"/>
        </w:rPr>
      </w:pPr>
      <w:r>
        <w:rPr>
          <w:b/>
          <w:color w:val="000000"/>
          <w:sz w:val="20"/>
          <w:szCs w:val="20"/>
        </w:rPr>
        <w:t>Representative</w:t>
      </w:r>
      <w:r>
        <w:rPr>
          <w:color w:val="000000"/>
          <w:sz w:val="20"/>
          <w:szCs w:val="20"/>
        </w:rPr>
        <w:t xml:space="preserve"> means any of the Parties’ duly authorised directors, employees, officers, agents, professional </w:t>
      </w:r>
      <w:r w:rsidR="00F75858">
        <w:rPr>
          <w:color w:val="000000"/>
          <w:sz w:val="20"/>
          <w:szCs w:val="20"/>
        </w:rPr>
        <w:t>adviser</w:t>
      </w:r>
      <w:r>
        <w:rPr>
          <w:color w:val="000000"/>
          <w:sz w:val="20"/>
          <w:szCs w:val="20"/>
        </w:rPr>
        <w:t>s and consultants;</w:t>
      </w:r>
    </w:p>
    <w:p w:rsidR="00AD6E61" w:rsidRDefault="00177FF1" w14:paraId="576AB6BF" w14:textId="23B90241">
      <w:pPr>
        <w:pBdr>
          <w:top w:val="nil"/>
          <w:left w:val="nil"/>
          <w:bottom w:val="nil"/>
          <w:right w:val="nil"/>
          <w:between w:val="nil"/>
        </w:pBdr>
        <w:ind w:left="851"/>
        <w:rPr>
          <w:color w:val="333333"/>
          <w:sz w:val="20"/>
          <w:szCs w:val="20"/>
          <w:highlight w:val="white"/>
        </w:rPr>
      </w:pPr>
      <w:r>
        <w:rPr>
          <w:b/>
          <w:color w:val="000000"/>
          <w:sz w:val="20"/>
          <w:szCs w:val="20"/>
        </w:rPr>
        <w:t xml:space="preserve">Special Payments </w:t>
      </w:r>
      <w:r>
        <w:rPr>
          <w:color w:val="000000"/>
          <w:sz w:val="20"/>
          <w:szCs w:val="20"/>
        </w:rPr>
        <w:t xml:space="preserve">means </w:t>
      </w:r>
      <w:r>
        <w:rPr>
          <w:color w:val="333333"/>
          <w:sz w:val="20"/>
          <w:szCs w:val="20"/>
          <w:highlight w:val="white"/>
        </w:rPr>
        <w:t>ex gratia expenditure</w:t>
      </w:r>
      <w:r>
        <w:rPr>
          <w:color w:val="000000"/>
          <w:sz w:val="20"/>
          <w:szCs w:val="20"/>
        </w:rPr>
        <w:t xml:space="preserve"> by the Grant Recipient to a third party </w:t>
      </w:r>
      <w:r>
        <w:rPr>
          <w:color w:val="333333"/>
          <w:sz w:val="20"/>
          <w:szCs w:val="20"/>
          <w:highlight w:val="white"/>
        </w:rPr>
        <w:t xml:space="preserve">where no legal obligation exists for the payment and/or other extra-contractual expenditure, including out-of-court settlements, compensation or additional severance payments to the Grant Recipient’s employees; </w:t>
      </w:r>
    </w:p>
    <w:p w:rsidR="00AD6E61" w:rsidRDefault="00177FF1" w14:paraId="33F19E0C" w14:textId="77777777">
      <w:pPr>
        <w:widowControl w:val="0"/>
        <w:pBdr>
          <w:top w:val="nil"/>
          <w:left w:val="nil"/>
          <w:bottom w:val="nil"/>
          <w:right w:val="nil"/>
          <w:between w:val="nil"/>
        </w:pBdr>
        <w:tabs>
          <w:tab w:val="left" w:pos="709"/>
        </w:tabs>
        <w:spacing w:after="0"/>
        <w:ind w:left="851"/>
        <w:rPr>
          <w:color w:val="333333"/>
          <w:sz w:val="20"/>
          <w:szCs w:val="20"/>
          <w:highlight w:val="white"/>
        </w:rPr>
      </w:pPr>
      <w:r>
        <w:rPr>
          <w:b/>
          <w:color w:val="000000"/>
          <w:sz w:val="20"/>
          <w:szCs w:val="20"/>
        </w:rPr>
        <w:t xml:space="preserve">State Aid Law </w:t>
      </w:r>
      <w:r>
        <w:rPr>
          <w:color w:val="000000"/>
          <w:sz w:val="20"/>
          <w:szCs w:val="20"/>
        </w:rPr>
        <w:t xml:space="preserve">means </w:t>
      </w:r>
      <w:r>
        <w:rPr>
          <w:color w:val="333333"/>
          <w:sz w:val="20"/>
          <w:szCs w:val="20"/>
          <w:highlight w:val="white"/>
        </w:rPr>
        <w:t>the law embodied in Articles 107- 109 of the Treaty on the Functioning of the European Union and any related legislation adopted by the Council, European Parliament and/or the Commission (including implementing legislation) decisions and communications to the extent it applied or continues to apply at any time in the United Kingdom;</w:t>
      </w:r>
    </w:p>
    <w:p w:rsidR="00AD6E61" w:rsidRDefault="00AD6E61" w14:paraId="5748F1F9" w14:textId="77777777">
      <w:pPr>
        <w:widowControl w:val="0"/>
        <w:pBdr>
          <w:top w:val="nil"/>
          <w:left w:val="nil"/>
          <w:bottom w:val="nil"/>
          <w:right w:val="nil"/>
          <w:between w:val="nil"/>
        </w:pBdr>
        <w:tabs>
          <w:tab w:val="left" w:pos="709"/>
        </w:tabs>
        <w:spacing w:after="0"/>
        <w:ind w:left="851"/>
        <w:rPr>
          <w:rFonts w:ascii="Times New Roman" w:hAnsi="Times New Roman" w:eastAsia="Times New Roman" w:cs="Times New Roman"/>
          <w:color w:val="333333"/>
          <w:sz w:val="20"/>
          <w:szCs w:val="20"/>
          <w:highlight w:val="white"/>
        </w:rPr>
      </w:pPr>
    </w:p>
    <w:p w:rsidR="00AD6E61" w:rsidRDefault="00177FF1" w14:paraId="2477BF77" w14:textId="1E4E968D">
      <w:pPr>
        <w:pBdr>
          <w:top w:val="nil"/>
          <w:left w:val="nil"/>
          <w:bottom w:val="nil"/>
          <w:right w:val="nil"/>
          <w:between w:val="nil"/>
        </w:pBdr>
        <w:spacing w:after="0"/>
        <w:ind w:left="851"/>
        <w:rPr>
          <w:color w:val="333333"/>
          <w:sz w:val="20"/>
          <w:szCs w:val="20"/>
          <w:highlight w:val="white"/>
        </w:rPr>
      </w:pPr>
      <w:r>
        <w:rPr>
          <w:b/>
          <w:color w:val="333333"/>
          <w:sz w:val="20"/>
          <w:szCs w:val="20"/>
          <w:highlight w:val="white"/>
        </w:rPr>
        <w:t>Subsidy Control Act</w:t>
      </w:r>
      <w:r>
        <w:rPr>
          <w:color w:val="333333"/>
          <w:sz w:val="20"/>
          <w:szCs w:val="20"/>
          <w:highlight w:val="white"/>
        </w:rPr>
        <w:t xml:space="preserve"> means the </w:t>
      </w:r>
      <w:hyperlink w:history="1" r:id="rId34">
        <w:r w:rsidRPr="00373CC7">
          <w:rPr>
            <w:sz w:val="20"/>
            <w:szCs w:val="20"/>
            <w:highlight w:val="white"/>
          </w:rPr>
          <w:t>Subsidy Control Act 2022</w:t>
        </w:r>
      </w:hyperlink>
      <w:r>
        <w:rPr>
          <w:color w:val="333333"/>
          <w:sz w:val="20"/>
          <w:szCs w:val="20"/>
          <w:highlight w:val="white"/>
        </w:rPr>
        <w:t xml:space="preserve"> which implements a domestic subsidy control regime in the United Kingdom;</w:t>
      </w:r>
    </w:p>
    <w:p w:rsidR="00AD6E61" w:rsidRDefault="00AD6E61" w14:paraId="20F90230" w14:textId="77777777">
      <w:pPr>
        <w:pBdr>
          <w:top w:val="nil"/>
          <w:left w:val="nil"/>
          <w:bottom w:val="nil"/>
          <w:right w:val="nil"/>
          <w:between w:val="nil"/>
        </w:pBdr>
        <w:spacing w:after="0"/>
        <w:ind w:left="851"/>
        <w:rPr>
          <w:color w:val="333333"/>
          <w:sz w:val="20"/>
          <w:szCs w:val="20"/>
          <w:highlight w:val="white"/>
        </w:rPr>
      </w:pPr>
    </w:p>
    <w:p w:rsidR="00AD6E61" w:rsidRDefault="00177FF1" w14:paraId="0BD5A9A2" w14:textId="77777777">
      <w:pPr>
        <w:pBdr>
          <w:top w:val="nil"/>
          <w:left w:val="nil"/>
          <w:bottom w:val="nil"/>
          <w:right w:val="nil"/>
          <w:between w:val="nil"/>
        </w:pBdr>
        <w:ind w:left="851"/>
        <w:rPr>
          <w:b/>
          <w:color w:val="000000"/>
          <w:sz w:val="20"/>
          <w:szCs w:val="20"/>
        </w:rPr>
      </w:pPr>
      <w:r>
        <w:rPr>
          <w:b/>
          <w:color w:val="000000"/>
          <w:sz w:val="20"/>
          <w:szCs w:val="20"/>
        </w:rPr>
        <w:t xml:space="preserve">Third Party </w:t>
      </w:r>
      <w:r>
        <w:rPr>
          <w:color w:val="000000"/>
          <w:sz w:val="20"/>
          <w:szCs w:val="20"/>
        </w:rPr>
        <w:t>means any person or organisation other than the Grant Recipient or the Authority;</w:t>
      </w:r>
    </w:p>
    <w:p w:rsidR="00AD6E61" w:rsidRDefault="00177FF1" w14:paraId="1ED95630" w14:textId="77777777">
      <w:pPr>
        <w:spacing w:after="0"/>
        <w:ind w:left="851"/>
        <w:rPr>
          <w:sz w:val="20"/>
          <w:szCs w:val="20"/>
        </w:rPr>
      </w:pPr>
      <w:r>
        <w:rPr>
          <w:b/>
          <w:sz w:val="20"/>
          <w:szCs w:val="20"/>
        </w:rPr>
        <w:t xml:space="preserve">Trade and Cooperation Agreement </w:t>
      </w:r>
      <w:r>
        <w:rPr>
          <w:sz w:val="20"/>
          <w:szCs w:val="20"/>
          <w:highlight w:val="white"/>
        </w:rPr>
        <w:t>means the Trade and Cooperation Agreement between the European Union and the European Atomic Energy Community, of the one part, and the United Kingdom of Great Britain and Northern Ireland, of the other part (as that agreement is modified or supplemented from time to time in accordance with any provision of it or of any other future relationship agreement);</w:t>
      </w:r>
    </w:p>
    <w:p w:rsidR="00AD6E61" w:rsidRDefault="00AD6E61" w14:paraId="12CC3AF8" w14:textId="77777777">
      <w:pPr>
        <w:spacing w:after="0"/>
        <w:ind w:left="851"/>
      </w:pPr>
    </w:p>
    <w:p w:rsidR="00AD6E61" w:rsidRDefault="00177FF1" w14:paraId="3FFEF32B" w14:textId="62A00952">
      <w:pPr>
        <w:spacing w:after="0"/>
        <w:ind w:left="851"/>
        <w:rPr>
          <w:b/>
          <w:sz w:val="20"/>
          <w:szCs w:val="20"/>
        </w:rPr>
      </w:pPr>
      <w:r>
        <w:rPr>
          <w:b/>
          <w:sz w:val="20"/>
          <w:szCs w:val="20"/>
        </w:rPr>
        <w:t xml:space="preserve">UK GDPR </w:t>
      </w:r>
      <w:r>
        <w:rPr>
          <w:sz w:val="20"/>
          <w:szCs w:val="20"/>
        </w:rPr>
        <w:t>mean</w:t>
      </w:r>
      <w:r w:rsidR="00373CC7">
        <w:rPr>
          <w:sz w:val="20"/>
          <w:szCs w:val="20"/>
        </w:rPr>
        <w:t>s</w:t>
      </w:r>
      <w:r>
        <w:rPr>
          <w:b/>
          <w:sz w:val="20"/>
          <w:szCs w:val="20"/>
        </w:rPr>
        <w:t xml:space="preserve"> </w:t>
      </w:r>
      <w:r>
        <w:rPr>
          <w:sz w:val="20"/>
          <w:szCs w:val="20"/>
        </w:rPr>
        <w:t xml:space="preserve">Regulation (EU) 2016/679 of the European Parliament and of the Council of 27 April 2016 on the protection of natural persons with regard to the processing of personal data and on the free movement of such data (United Kingdom General Data Protection Regulation), as it forms part of the law of England and Wales, Scotland and Northern Ireland </w:t>
      </w:r>
      <w:r>
        <w:rPr>
          <w:sz w:val="20"/>
          <w:szCs w:val="20"/>
        </w:rPr>
        <w:t>by virtue of section 3 of the European Union (Withdrawal) Act 2018, together with the Data Protection, Privacy and Electronic Communications (Amendments etc.) (EU Exit) Regulations 2019</w:t>
      </w:r>
      <w:r w:rsidR="00C310CD">
        <w:rPr>
          <w:sz w:val="20"/>
          <w:szCs w:val="20"/>
        </w:rPr>
        <w:t>;</w:t>
      </w:r>
    </w:p>
    <w:p w:rsidR="00AD6E61" w:rsidRDefault="00AD6E61" w14:paraId="32C37F81" w14:textId="77777777">
      <w:pPr>
        <w:spacing w:after="0"/>
        <w:ind w:left="851"/>
      </w:pPr>
    </w:p>
    <w:p w:rsidR="00AD6E61" w:rsidRDefault="00177FF1" w14:paraId="10FF4B43" w14:textId="7FBB6C81">
      <w:pPr>
        <w:pBdr>
          <w:top w:val="nil"/>
          <w:left w:val="nil"/>
          <w:bottom w:val="nil"/>
          <w:right w:val="nil"/>
          <w:between w:val="nil"/>
        </w:pBdr>
        <w:ind w:left="851"/>
        <w:rPr>
          <w:color w:val="000000"/>
          <w:sz w:val="20"/>
          <w:szCs w:val="20"/>
        </w:rPr>
      </w:pPr>
      <w:r>
        <w:rPr>
          <w:b/>
          <w:color w:val="000000"/>
          <w:sz w:val="20"/>
          <w:szCs w:val="20"/>
        </w:rPr>
        <w:t>Unspent Monies</w:t>
      </w:r>
      <w:r>
        <w:rPr>
          <w:color w:val="000000"/>
          <w:sz w:val="20"/>
          <w:szCs w:val="20"/>
        </w:rPr>
        <w:t xml:space="preserve"> means any monies paid to the Grant Recipient in advance of its Eligible Expenditure which remains unspent and uncommitted at the end of the Financial Year or the Funding </w:t>
      </w:r>
      <w:r w:rsidR="00C310CD">
        <w:rPr>
          <w:color w:val="000000"/>
          <w:sz w:val="20"/>
          <w:szCs w:val="20"/>
        </w:rPr>
        <w:t>End Date</w:t>
      </w:r>
      <w:r>
        <w:rPr>
          <w:color w:val="000000"/>
          <w:sz w:val="20"/>
          <w:szCs w:val="20"/>
        </w:rPr>
        <w:t xml:space="preserve"> or because of termination or breach of this </w:t>
      </w:r>
      <w:r w:rsidR="00626CB4">
        <w:rPr>
          <w:color w:val="000000"/>
          <w:sz w:val="20"/>
          <w:szCs w:val="20"/>
        </w:rPr>
        <w:t>Grant Funding Agreement</w:t>
      </w:r>
      <w:r>
        <w:rPr>
          <w:color w:val="000000"/>
          <w:sz w:val="20"/>
          <w:szCs w:val="20"/>
        </w:rPr>
        <w:t>;</w:t>
      </w:r>
    </w:p>
    <w:p w:rsidR="00AD6E61" w:rsidRDefault="00177FF1" w14:paraId="2CF70330" w14:textId="77777777">
      <w:pPr>
        <w:pBdr>
          <w:top w:val="nil"/>
          <w:left w:val="nil"/>
          <w:bottom w:val="nil"/>
          <w:right w:val="nil"/>
          <w:between w:val="nil"/>
        </w:pBdr>
        <w:ind w:left="851"/>
        <w:rPr>
          <w:color w:val="000000"/>
          <w:sz w:val="20"/>
          <w:szCs w:val="20"/>
        </w:rPr>
      </w:pPr>
      <w:r>
        <w:rPr>
          <w:b/>
          <w:color w:val="000000"/>
          <w:sz w:val="20"/>
          <w:szCs w:val="20"/>
        </w:rPr>
        <w:t>VAT</w:t>
      </w:r>
      <w:r>
        <w:rPr>
          <w:color w:val="000000"/>
          <w:sz w:val="20"/>
          <w:szCs w:val="20"/>
        </w:rPr>
        <w:t xml:space="preserve"> means value added tax chargeable in the UK; and</w:t>
      </w:r>
    </w:p>
    <w:p w:rsidR="00AD6E61" w:rsidRDefault="00177FF1" w14:paraId="1B42049C" w14:textId="77777777">
      <w:pPr>
        <w:pBdr>
          <w:top w:val="nil"/>
          <w:left w:val="nil"/>
          <w:bottom w:val="nil"/>
          <w:right w:val="nil"/>
          <w:between w:val="nil"/>
        </w:pBdr>
        <w:ind w:left="851"/>
        <w:rPr>
          <w:color w:val="000000"/>
          <w:sz w:val="20"/>
          <w:szCs w:val="20"/>
        </w:rPr>
      </w:pPr>
      <w:r>
        <w:rPr>
          <w:b/>
          <w:color w:val="000000"/>
          <w:sz w:val="20"/>
          <w:szCs w:val="20"/>
        </w:rPr>
        <w:t xml:space="preserve">Windsor Framework </w:t>
      </w:r>
      <w:r>
        <w:rPr>
          <w:color w:val="000000"/>
          <w:sz w:val="20"/>
          <w:szCs w:val="20"/>
        </w:rPr>
        <w:t>means the protocol on Ireland and Northern Ireland in the EU withdrawal agreement;</w:t>
      </w:r>
    </w:p>
    <w:p w:rsidRPr="00C310CD" w:rsidR="00C310CD" w:rsidP="001C5E68" w:rsidRDefault="00177FF1" w14:paraId="4498AA5E" w14:textId="39831320">
      <w:pPr>
        <w:pBdr>
          <w:top w:val="nil"/>
          <w:left w:val="nil"/>
          <w:bottom w:val="nil"/>
          <w:right w:val="nil"/>
          <w:between w:val="nil"/>
        </w:pBdr>
        <w:spacing w:after="0"/>
        <w:ind w:left="851"/>
        <w:rPr>
          <w:color w:val="000000"/>
          <w:sz w:val="20"/>
          <w:szCs w:val="20"/>
        </w:rPr>
      </w:pPr>
      <w:r>
        <w:rPr>
          <w:b/>
          <w:color w:val="000000"/>
          <w:sz w:val="20"/>
          <w:szCs w:val="20"/>
        </w:rPr>
        <w:t>Working Day</w:t>
      </w:r>
      <w:r>
        <w:rPr>
          <w:color w:val="000000"/>
          <w:sz w:val="20"/>
          <w:szCs w:val="20"/>
        </w:rPr>
        <w:t xml:space="preserve"> means any day </w:t>
      </w:r>
      <w:r w:rsidRPr="00C310CD" w:rsidR="00C310CD">
        <w:rPr>
          <w:color w:val="000000"/>
          <w:sz w:val="20"/>
          <w:szCs w:val="20"/>
        </w:rPr>
        <w:t>from Monday to Friday (inclusive) which is not specified or</w:t>
      </w:r>
    </w:p>
    <w:p w:rsidRPr="00C310CD" w:rsidR="00C310CD" w:rsidP="001C5E68" w:rsidRDefault="00C310CD" w14:paraId="2FCCA7A6" w14:textId="77777777">
      <w:pPr>
        <w:pBdr>
          <w:top w:val="nil"/>
          <w:left w:val="nil"/>
          <w:bottom w:val="nil"/>
          <w:right w:val="nil"/>
          <w:between w:val="nil"/>
        </w:pBdr>
        <w:spacing w:after="0"/>
        <w:ind w:left="851"/>
        <w:rPr>
          <w:color w:val="000000"/>
          <w:sz w:val="20"/>
          <w:szCs w:val="20"/>
        </w:rPr>
      </w:pPr>
      <w:r w:rsidRPr="00C310CD">
        <w:rPr>
          <w:color w:val="000000"/>
          <w:sz w:val="20"/>
          <w:szCs w:val="20"/>
        </w:rPr>
        <w:t>proclaimed as a bank holiday in England and Wales pursuant to section 1 of the Banking</w:t>
      </w:r>
    </w:p>
    <w:p w:rsidRPr="001C5E68" w:rsidR="00C310CD" w:rsidP="001C5E68" w:rsidRDefault="00C310CD" w14:paraId="59485A6E" w14:textId="77777777">
      <w:pPr>
        <w:pBdr>
          <w:top w:val="nil"/>
          <w:left w:val="nil"/>
          <w:bottom w:val="nil"/>
          <w:right w:val="nil"/>
          <w:between w:val="nil"/>
        </w:pBdr>
        <w:spacing w:after="0"/>
        <w:ind w:left="851"/>
        <w:rPr>
          <w:color w:val="000000"/>
          <w:sz w:val="20"/>
          <w:szCs w:val="20"/>
          <w:highlight w:val="yellow"/>
        </w:rPr>
      </w:pPr>
      <w:r w:rsidRPr="00C310CD">
        <w:rPr>
          <w:color w:val="000000"/>
          <w:sz w:val="20"/>
          <w:szCs w:val="20"/>
        </w:rPr>
        <w:t>and Financial Dealings Act 1971 including Christmas Day and Good Friday [</w:t>
      </w:r>
      <w:r w:rsidRPr="001C5E68">
        <w:rPr>
          <w:color w:val="000000"/>
          <w:sz w:val="20"/>
          <w:szCs w:val="20"/>
          <w:highlight w:val="yellow"/>
        </w:rPr>
        <w:t>or means any</w:t>
      </w:r>
    </w:p>
    <w:p w:rsidRPr="001C5E68" w:rsidR="00C310CD" w:rsidP="001C5E68" w:rsidRDefault="00C310CD" w14:paraId="47C2009B" w14:textId="77777777">
      <w:pPr>
        <w:pBdr>
          <w:top w:val="nil"/>
          <w:left w:val="nil"/>
          <w:bottom w:val="nil"/>
          <w:right w:val="nil"/>
          <w:between w:val="nil"/>
        </w:pBdr>
        <w:spacing w:after="0"/>
        <w:ind w:left="851"/>
        <w:rPr>
          <w:color w:val="000000"/>
          <w:sz w:val="20"/>
          <w:szCs w:val="20"/>
          <w:highlight w:val="yellow"/>
        </w:rPr>
      </w:pPr>
      <w:r w:rsidRPr="001C5E68">
        <w:rPr>
          <w:color w:val="000000"/>
          <w:sz w:val="20"/>
          <w:szCs w:val="20"/>
          <w:highlight w:val="yellow"/>
        </w:rPr>
        <w:t>day from Monday to Friday (inclusive) which is not a statutory bank holiday in [Northern</w:t>
      </w:r>
    </w:p>
    <w:p w:rsidR="00AD6E61" w:rsidP="00C310CD" w:rsidRDefault="00C310CD" w14:paraId="4EB782AD" w14:textId="7FB4A678">
      <w:pPr>
        <w:pBdr>
          <w:top w:val="nil"/>
          <w:left w:val="nil"/>
          <w:bottom w:val="nil"/>
          <w:right w:val="nil"/>
          <w:between w:val="nil"/>
        </w:pBdr>
        <w:spacing w:after="0"/>
        <w:ind w:left="851"/>
        <w:rPr>
          <w:color w:val="000000"/>
          <w:sz w:val="20"/>
          <w:szCs w:val="20"/>
        </w:rPr>
      </w:pPr>
      <w:r w:rsidRPr="001C5E68">
        <w:rPr>
          <w:color w:val="000000"/>
          <w:sz w:val="20"/>
          <w:szCs w:val="20"/>
          <w:highlight w:val="yellow"/>
        </w:rPr>
        <w:t>Ireland] [Scotland]</w:t>
      </w:r>
      <w:proofErr w:type="gramStart"/>
      <w:r w:rsidRPr="001C5E68">
        <w:rPr>
          <w:color w:val="000000"/>
          <w:sz w:val="20"/>
          <w:szCs w:val="20"/>
          <w:highlight w:val="yellow"/>
        </w:rPr>
        <w:t>].</w:t>
      </w:r>
      <w:r w:rsidR="00177FF1">
        <w:rPr>
          <w:color w:val="000000"/>
          <w:sz w:val="20"/>
          <w:szCs w:val="20"/>
        </w:rPr>
        <w:t>.</w:t>
      </w:r>
      <w:proofErr w:type="gramEnd"/>
    </w:p>
    <w:p w:rsidR="00E81EE7" w:rsidP="001C5E68" w:rsidRDefault="00E81EE7" w14:paraId="6CF7CCB3" w14:textId="77777777">
      <w:pPr>
        <w:pBdr>
          <w:top w:val="nil"/>
          <w:left w:val="nil"/>
          <w:bottom w:val="nil"/>
          <w:right w:val="nil"/>
          <w:between w:val="nil"/>
        </w:pBdr>
        <w:spacing w:after="0"/>
        <w:ind w:left="851"/>
        <w:rPr>
          <w:color w:val="000000"/>
          <w:sz w:val="20"/>
          <w:szCs w:val="20"/>
        </w:rPr>
      </w:pPr>
    </w:p>
    <w:p w:rsidR="00E81EE7" w:rsidP="00E81EE7" w:rsidRDefault="00E81EE7" w14:paraId="7974D5C0" w14:textId="77777777">
      <w:pPr>
        <w:pStyle w:val="Level2"/>
      </w:pPr>
      <w:r>
        <w:t>In this Grant Funding Agreement, unless the context otherwise requires:</w:t>
      </w:r>
    </w:p>
    <w:p w:rsidR="00E81EE7" w:rsidP="00E81EE7" w:rsidRDefault="00E81EE7" w14:paraId="12392827" w14:textId="77777777">
      <w:pPr>
        <w:pStyle w:val="Level3"/>
      </w:pPr>
      <w:r>
        <w:t xml:space="preserve">the singular includes the plural and vice versa; </w:t>
      </w:r>
    </w:p>
    <w:p w:rsidR="00E81EE7" w:rsidP="00E81EE7" w:rsidRDefault="00E81EE7" w14:paraId="35C62E52" w14:textId="77777777">
      <w:pPr>
        <w:pStyle w:val="Level3"/>
      </w:pPr>
      <w:r>
        <w:t>reference to a gender includes the other gender and the neuter;</w:t>
      </w:r>
    </w:p>
    <w:p w:rsidR="00E81EE7" w:rsidP="00E81EE7" w:rsidRDefault="00E81EE7" w14:paraId="0EEBC494" w14:textId="77777777">
      <w:pPr>
        <w:pStyle w:val="Level3"/>
      </w:pPr>
      <w:r>
        <w:t>references to a person include an individual, company, body corporate, corporation, unincorporated association, firm, partnership or other legal entity or Crown Body;</w:t>
      </w:r>
    </w:p>
    <w:p w:rsidR="00E81EE7" w:rsidP="00E81EE7" w:rsidRDefault="00E81EE7" w14:paraId="05E10B81" w14:textId="77777777">
      <w:pPr>
        <w:pStyle w:val="Level3"/>
      </w:pPr>
      <w:r>
        <w:t>a reference to any Law includes a reference to that Law as amended, extended, consolidated or re-enacted from time to time;</w:t>
      </w:r>
    </w:p>
    <w:p w:rsidR="00E81EE7" w:rsidP="00E81EE7" w:rsidRDefault="00E81EE7" w14:paraId="25830E02" w14:textId="50633A23">
      <w:pPr>
        <w:pStyle w:val="Level3"/>
      </w:pPr>
      <w:r>
        <w:t xml:space="preserve">any reference in this Grant Funding Agreement which immediately before IP Completion Day (or such later date when relevant EU law ceases to have effect pursuant to section 1A of the European Union (Withdrawal) Act 2018) is a reference to (as it has effect from time to time): </w:t>
      </w:r>
    </w:p>
    <w:p w:rsidR="00E81EE7" w:rsidP="00E81EE7" w:rsidRDefault="00E81EE7" w14:paraId="2FBD3AC5" w14:textId="10DD6E89">
      <w:pPr>
        <w:pStyle w:val="Level4"/>
      </w:pPr>
      <w:r>
        <w:t>any EU regulation, EU decision, EU tertiary legislation or provision of the European Economic Area (“EEA”) agreement (“</w:t>
      </w:r>
      <w:r>
        <w:rPr>
          <w:b/>
        </w:rPr>
        <w:t>EU References</w:t>
      </w:r>
      <w:r>
        <w:t>”) which forms part of domestic law by application of section 3 of the European Union (Withdrawal) Act 2018 shall be read on and after IP Completion Day as a reference to the EU References as they form part of domestic law by virtue of section 3 of the European Union (Withdrawal) Act 2018 as modified by domestic law from time to time; and</w:t>
      </w:r>
    </w:p>
    <w:p w:rsidR="00E81EE7" w:rsidP="00E81EE7" w:rsidRDefault="00E81EE7" w14:paraId="09845B75" w14:textId="77777777">
      <w:pPr>
        <w:pStyle w:val="Level4"/>
      </w:pPr>
      <w:r>
        <w:t>any EU institution or EU authority or other such EU body shall be read on and after IP Completion Day as a reference to the UK institution, authority or body to which its functions were transferred.</w:t>
      </w:r>
    </w:p>
    <w:p w:rsidR="00E81EE7" w:rsidP="00E81EE7" w:rsidRDefault="00E81EE7" w14:paraId="35B53A59" w14:textId="77777777">
      <w:pPr>
        <w:pStyle w:val="Level3"/>
        <w:spacing w:after="0"/>
      </w:pPr>
      <w:r>
        <w:t xml:space="preserve">the words "including", "other", "in particular", "for example" and similar words will not limit the generality of the preceding words and will be construed as if they were immediately followed by the words "without limitation"; </w:t>
      </w:r>
    </w:p>
    <w:p w:rsidR="00E81EE7" w:rsidP="001C5E68" w:rsidRDefault="00E81EE7" w14:paraId="048C2D92" w14:textId="77777777">
      <w:pPr>
        <w:pStyle w:val="Level3"/>
        <w:numPr>
          <w:ilvl w:val="0"/>
          <w:numId w:val="0"/>
        </w:numPr>
        <w:spacing w:after="0"/>
        <w:ind w:left="1702"/>
      </w:pPr>
    </w:p>
    <w:p w:rsidR="00E81EE7" w:rsidP="00E81EE7" w:rsidRDefault="00E81EE7" w14:paraId="10BCE739" w14:textId="77777777">
      <w:pPr>
        <w:pStyle w:val="Level3"/>
        <w:spacing w:after="0"/>
      </w:pPr>
      <w:r>
        <w:t>references to “writing” include typing, printing, electronic and facsimile transmission and other modes of representing or reproducing words in a visible form, and expressions referring to writing will be construed accordingly;</w:t>
      </w:r>
    </w:p>
    <w:p w:rsidR="00E81EE7" w:rsidP="001C5E68" w:rsidRDefault="00E81EE7" w14:paraId="39FF3D7D" w14:textId="77777777">
      <w:pPr>
        <w:pStyle w:val="Level3"/>
        <w:numPr>
          <w:ilvl w:val="0"/>
          <w:numId w:val="0"/>
        </w:numPr>
        <w:spacing w:after="0"/>
      </w:pPr>
    </w:p>
    <w:p w:rsidR="00E81EE7" w:rsidP="00E81EE7" w:rsidRDefault="00E81EE7" w14:paraId="0FE6BEB4" w14:textId="77777777">
      <w:pPr>
        <w:pStyle w:val="Level3"/>
        <w:spacing w:after="0"/>
      </w:pPr>
      <w:r>
        <w:t>references to “representations” will be construed as references to present facts, to “warranties” as references to present and future facts and to “undertakings” as references to obligations under the Grant Funding Agreement;</w:t>
      </w:r>
    </w:p>
    <w:p w:rsidR="00E81EE7" w:rsidP="001C5E68" w:rsidRDefault="00E81EE7" w14:paraId="222EAE26" w14:textId="77777777">
      <w:pPr>
        <w:pStyle w:val="Level3"/>
        <w:numPr>
          <w:ilvl w:val="0"/>
          <w:numId w:val="0"/>
        </w:numPr>
        <w:spacing w:after="0"/>
      </w:pPr>
    </w:p>
    <w:p w:rsidR="00E81EE7" w:rsidP="00E81EE7" w:rsidRDefault="00E81EE7" w14:paraId="73DBA877" w14:textId="77777777">
      <w:pPr>
        <w:pStyle w:val="Level3"/>
        <w:spacing w:after="0"/>
      </w:pPr>
      <w:r>
        <w:t>references to “paragraphs” and “Annexes” are, unless otherwise provided, references to the paragraphs in and annexes attached to this Schedule and references in any Annex to parts, paragraphs and tables are, unless otherwise provided, references to the parts, paragraphs and tables of the Annex in which these references appear; and</w:t>
      </w:r>
    </w:p>
    <w:p w:rsidR="00E81EE7" w:rsidP="00E81EE7" w:rsidRDefault="00E81EE7" w14:paraId="4CDAD411" w14:textId="77777777">
      <w:pPr>
        <w:pStyle w:val="Level3"/>
        <w:numPr>
          <w:ilvl w:val="0"/>
          <w:numId w:val="0"/>
        </w:numPr>
        <w:spacing w:after="0"/>
      </w:pPr>
    </w:p>
    <w:p w:rsidR="00E81EE7" w:rsidP="00E81EE7" w:rsidRDefault="00E81EE7" w14:paraId="02066D51" w14:textId="77777777">
      <w:pPr>
        <w:pStyle w:val="Level3"/>
      </w:pPr>
      <w:r>
        <w:t>the headings in this Grant Funding Agreement are for ease of reference only and will not affect the interpretation or construction of this Grant Funding Agreement.</w:t>
      </w:r>
    </w:p>
    <w:p w:rsidR="00E81EE7" w:rsidP="00E81EE7" w:rsidRDefault="00E81EE7" w14:paraId="4B9C676F" w14:textId="77777777">
      <w:pPr>
        <w:pStyle w:val="Level2"/>
      </w:pPr>
      <w:r>
        <w:t>Where there is any conflict between the documents that make up this Grant Funding Agreement the conflict shall be resolved in accordance with the following order of precedence:</w:t>
      </w:r>
    </w:p>
    <w:p w:rsidR="00E81EE7" w:rsidP="00E81EE7" w:rsidRDefault="00E81EE7" w14:paraId="4A38F135" w14:textId="77777777">
      <w:pPr>
        <w:pStyle w:val="Level3"/>
      </w:pPr>
      <w:r>
        <w:t>the Grant Funding Letter;</w:t>
      </w:r>
    </w:p>
    <w:p w:rsidR="00E81EE7" w:rsidP="00E81EE7" w:rsidRDefault="00E81EE7" w14:paraId="058A4D9B" w14:textId="19E62629">
      <w:pPr>
        <w:pStyle w:val="Level3"/>
      </w:pPr>
      <w:r>
        <w:t>Schedule A and the Annexes attached thereto (as applicable);</w:t>
      </w:r>
    </w:p>
    <w:p w:rsidR="00E81EE7" w:rsidP="00E81EE7" w:rsidRDefault="00E81EE7" w14:paraId="25CFF480" w14:textId="08B3F673">
      <w:pPr>
        <w:pStyle w:val="Level3"/>
      </w:pPr>
      <w:r>
        <w:t>Schedule B</w:t>
      </w:r>
      <w:r w:rsidR="00FB7F7E">
        <w:t xml:space="preserve"> </w:t>
      </w:r>
      <w:r>
        <w:t xml:space="preserve">(the Grant Application); </w:t>
      </w:r>
      <w:r w:rsidR="00FB7F7E">
        <w:t>and</w:t>
      </w:r>
    </w:p>
    <w:p w:rsidR="00E81EE7" w:rsidP="00E81EE7" w:rsidRDefault="00E81EE7" w14:paraId="74BFD7AE" w14:textId="77777777">
      <w:pPr>
        <w:pStyle w:val="Level3"/>
      </w:pPr>
      <w:r>
        <w:t>any other documents incorporated by reference in, or developed in accordance with, this Grant Funding Agreement.</w:t>
      </w:r>
    </w:p>
    <w:p w:rsidRPr="00920A60" w:rsidR="00E81EE7" w:rsidP="00E81EE7" w:rsidRDefault="00E81EE7" w14:paraId="7EC21AA1" w14:textId="77777777">
      <w:pPr>
        <w:pStyle w:val="Level1"/>
        <w:rPr>
          <w:rStyle w:val="Level1asHeadingtext"/>
        </w:rPr>
      </w:pPr>
      <w:bookmarkStart w:name="_Ref212010175" w:id="23"/>
      <w:r w:rsidRPr="08D1B7FD" w:rsidR="00E81EE7">
        <w:rPr>
          <w:rStyle w:val="Level1asHeadingtext"/>
        </w:rPr>
        <w:t>DURATION AND PURPOSE OF THE GRANT</w:t>
      </w:r>
      <w:bookmarkEnd w:id="23"/>
    </w:p>
    <w:p w:rsidR="00E81EE7" w:rsidP="00E81EE7" w:rsidRDefault="00E81EE7" w14:paraId="77848C65" w14:textId="0055222E">
      <w:pPr>
        <w:pStyle w:val="Level2"/>
      </w:pPr>
      <w:r w:rsidRPr="001C5E68">
        <w:rPr>
          <w:szCs w:val="20"/>
        </w:rPr>
        <w:t xml:space="preserve">The Funding Period starts on the Commencement Date and ends on the Funding End Date unless terminated earlier in accordance with this Grant Funding Agreement </w:t>
      </w:r>
      <w:r>
        <w:t xml:space="preserve">. </w:t>
      </w:r>
    </w:p>
    <w:p w:rsidR="00E81EE7" w:rsidP="00E81EE7" w:rsidRDefault="00E81EE7" w14:paraId="330AECE9" w14:textId="77777777">
      <w:pPr>
        <w:pStyle w:val="Level2"/>
      </w:pPr>
      <w:bookmarkStart w:name="_heading=h.ut1f9u7osp87" w:colFirst="0" w:colLast="0" w:id="25"/>
      <w:bookmarkEnd w:id="25"/>
      <w:r w:rsidRPr="00276DCB">
        <w:t>The Grant Recipient will ensure that the Funded Activities start on the Commencement Date</w:t>
      </w:r>
      <w:r w:rsidRPr="001C5E68">
        <w:rPr>
          <w:highlight w:val="yellow"/>
        </w:rPr>
        <w:t>[, or as soon as reasonably possible thereafter, but in any event that they start no later than</w:t>
      </w:r>
      <w:r w:rsidRPr="00276DCB">
        <w:t xml:space="preserve"> [</w:t>
      </w:r>
      <w:r w:rsidRPr="001C5E68">
        <w:rPr>
          <w:highlight w:val="green"/>
        </w:rPr>
        <w:t>Insert long stop date if required</w:t>
      </w:r>
      <w:r w:rsidRPr="001C5E68">
        <w:rPr>
          <w:highlight w:val="yellow"/>
        </w:rPr>
        <w:t>] after the Commencement Date</w:t>
      </w:r>
      <w:r w:rsidRPr="00276DCB">
        <w:t>].</w:t>
      </w:r>
    </w:p>
    <w:p w:rsidR="00E81EE7" w:rsidP="00E81EE7" w:rsidRDefault="00E81EE7" w14:paraId="452F87FA" w14:textId="77777777">
      <w:pPr>
        <w:pStyle w:val="Level2"/>
      </w:pPr>
      <w:r>
        <w:t xml:space="preserve">The Grant Recipient shall use the Grant solely for the delivery of the Funded Activities. The Grant Recipient may not make any changes to the Funded Activities. </w:t>
      </w:r>
    </w:p>
    <w:p w:rsidR="00E81EE7" w:rsidP="00E81EE7" w:rsidRDefault="00E81EE7" w14:paraId="4B8059C9" w14:textId="77777777">
      <w:pPr>
        <w:pStyle w:val="Level2"/>
      </w:pPr>
      <w:bookmarkStart w:name="_heading=h.jrxzisa6zcqt" w:colFirst="0" w:colLast="0" w:id="26"/>
      <w:bookmarkStart w:name="_Hlk214983894" w:id="27"/>
      <w:bookmarkEnd w:id="26"/>
      <w:r>
        <w:t xml:space="preserve">The Authority may make changes to the Funded Activities (including changing the amount of the Grant and/or the scope of the Funded Activities) </w:t>
      </w:r>
      <w:bookmarkEnd w:id="27"/>
      <w:r>
        <w:t xml:space="preserve">by providing reasonable written notice to the Grant Recipient. </w:t>
      </w:r>
    </w:p>
    <w:p w:rsidRPr="00920A60" w:rsidR="00E81EE7" w:rsidP="00E81EE7" w:rsidRDefault="00E81EE7" w14:paraId="1601574D" w14:textId="77777777">
      <w:pPr>
        <w:pStyle w:val="Level1"/>
        <w:rPr>
          <w:rStyle w:val="Level1asHeadingtext"/>
        </w:rPr>
      </w:pPr>
      <w:bookmarkStart w:name="_Ref212022827" w:id="28"/>
      <w:r w:rsidRPr="08D1B7FD" w:rsidR="00E81EE7">
        <w:rPr>
          <w:rStyle w:val="Level1asHeadingtext"/>
        </w:rPr>
        <w:t>PAYMENT OF GRANT</w:t>
      </w:r>
      <w:bookmarkEnd w:id="28"/>
    </w:p>
    <w:p w:rsidR="00E81EE7" w:rsidP="00E81EE7" w:rsidRDefault="00E81EE7" w14:paraId="4C7EF24C" w14:textId="77777777">
      <w:pPr>
        <w:pStyle w:val="Level2"/>
      </w:pPr>
      <w:r>
        <w:t>Subject to the remainder of this paragraph </w:t>
      </w:r>
      <w:r>
        <w:fldChar w:fldCharType="begin"/>
      </w:r>
      <w:r>
        <w:instrText xml:space="preserve"> REF _Ref212022827 \r \h </w:instrText>
      </w:r>
      <w:r>
        <w:fldChar w:fldCharType="separate"/>
      </w:r>
      <w:r>
        <w:t>3</w:t>
      </w:r>
      <w:r>
        <w:fldChar w:fldCharType="end"/>
      </w:r>
      <w:r>
        <w:t xml:space="preserve"> the Authority shall pay the Grant to the Grant Recipient:</w:t>
      </w:r>
    </w:p>
    <w:p w:rsidR="00E81EE7" w:rsidP="00E81EE7" w:rsidRDefault="00E81EE7" w14:paraId="3D2238D5" w14:textId="77777777">
      <w:pPr>
        <w:pStyle w:val="Level3"/>
      </w:pPr>
      <w:r>
        <w:t>up to the maximum amount stated in the Grant Funding Letter;</w:t>
      </w:r>
    </w:p>
    <w:p w:rsidR="00E81EE7" w:rsidP="00E81EE7" w:rsidRDefault="00E81EE7" w14:paraId="64EB1A72" w14:textId="77777777">
      <w:pPr>
        <w:pStyle w:val="Level3"/>
      </w:pPr>
      <w:r>
        <w:t xml:space="preserve">in pounds sterling (GBP) and into a bank located in the UK, save that where it is more efficient to pay the Grant in a foreign currency, the Authority may choose to do so at its sole discretion (in which case the Grant amount will be for the sum agreed in GBP as at the Commencement Date); and </w:t>
      </w:r>
    </w:p>
    <w:p w:rsidR="00E81EE7" w:rsidP="00E81EE7" w:rsidRDefault="00E81EE7" w14:paraId="2A6263CD" w14:textId="77777777">
      <w:pPr>
        <w:pStyle w:val="Level3"/>
      </w:pPr>
      <w:r>
        <w:t>in respect of Eligible Expenditure only.</w:t>
      </w:r>
    </w:p>
    <w:p w:rsidR="00E81EE7" w:rsidP="00E81EE7" w:rsidRDefault="00E81EE7" w14:paraId="1B9B87E4" w14:textId="77777777">
      <w:pPr>
        <w:pStyle w:val="Level2"/>
      </w:pPr>
      <w:r>
        <w:t xml:space="preserve">The Grant Recipient will provide the Authority with such evidence as it may reasonably require (including receipts, invoices and other documentary evidence) that Grant Claims relate to costs which constitute Eligible Expenditure. </w:t>
      </w:r>
    </w:p>
    <w:p w:rsidR="00E81EE7" w:rsidP="00E81EE7" w:rsidRDefault="00E81EE7" w14:paraId="38B8F631" w14:textId="77777777">
      <w:pPr>
        <w:pStyle w:val="Level2"/>
      </w:pPr>
      <w:bookmarkStart w:name="_heading=h.wlzgy0e0pqsg" w:colFirst="0" w:colLast="0" w:id="30"/>
      <w:bookmarkStart w:name="_Ref212022846" w:id="31"/>
      <w:bookmarkEnd w:id="30"/>
      <w:r>
        <w:t xml:space="preserve">The Grant Recipient shall notify the Authority of any Match Funding which is or has been applied for (or which the Grant Recipient intends to apply for), approved or offered, before the Commencement Date and during the Funding Period. Such notification shall be made before </w:t>
      </w:r>
      <w:r>
        <w:t>receiving or using such Match Funding and shall include the amount, purpose and source of the proposed Match Funding.</w:t>
      </w:r>
      <w:bookmarkEnd w:id="31"/>
    </w:p>
    <w:p w:rsidR="00E81EE7" w:rsidP="00E81EE7" w:rsidRDefault="00E81EE7" w14:paraId="2AC990C4" w14:textId="77777777">
      <w:pPr>
        <w:pStyle w:val="Level2"/>
      </w:pPr>
      <w:bookmarkStart w:name="_heading=h.yztj9h82xyo4" w:colFirst="0" w:colLast="0" w:id="32"/>
      <w:bookmarkStart w:name="_Ref212022858" w:id="33"/>
      <w:bookmarkEnd w:id="32"/>
      <w:r>
        <w:t>Upon receipt of the Grant Recipient's notice under paragraph </w:t>
      </w:r>
      <w:r>
        <w:fldChar w:fldCharType="begin"/>
      </w:r>
      <w:r>
        <w:instrText xml:space="preserve"> REF _Ref212022846 \r \h  \* MERGEFORMAT </w:instrText>
      </w:r>
      <w:r>
        <w:fldChar w:fldCharType="separate"/>
      </w:r>
      <w:r>
        <w:t>3.3</w:t>
      </w:r>
      <w:r>
        <w:fldChar w:fldCharType="end"/>
      </w:r>
      <w:r>
        <w:t>, the Authority shall notify the Grant Recipient that (at its sole discretion) it either agrees to or refuses the Grant Recipient's acceptance of the Match Funding.</w:t>
      </w:r>
      <w:bookmarkEnd w:id="33"/>
      <w:r>
        <w:t xml:space="preserve"> </w:t>
      </w:r>
    </w:p>
    <w:p w:rsidR="00E81EE7" w:rsidP="00E81EE7" w:rsidRDefault="00E81EE7" w14:paraId="11C37650" w14:textId="77777777">
      <w:pPr>
        <w:pStyle w:val="Level2"/>
      </w:pPr>
      <w:r>
        <w:t>If the Authority agrees to the Grant Recipient's acceptance of Match Funding under paragraph </w:t>
      </w:r>
      <w:r>
        <w:fldChar w:fldCharType="begin"/>
      </w:r>
      <w:r>
        <w:instrText xml:space="preserve"> REF _Ref212022858 \r \h  \* MERGEFORMAT </w:instrText>
      </w:r>
      <w:r>
        <w:fldChar w:fldCharType="separate"/>
      </w:r>
      <w:r>
        <w:t>3.4</w:t>
      </w:r>
      <w:r>
        <w:fldChar w:fldCharType="end"/>
      </w:r>
      <w:r>
        <w:t>, the Grant Recipient may take receipt of the relevant Match Funding. In such circumstances, the Grant Recipient shall provide the Authority with a detailed summary of the Match Funding received, including the amount of Match Funding, the use of such Match Funding and such other information as the Authority may reasonably require.</w:t>
      </w:r>
    </w:p>
    <w:p w:rsidR="00E81EE7" w:rsidP="00E81EE7" w:rsidRDefault="00E81EE7" w14:paraId="129E9D01" w14:textId="77777777">
      <w:pPr>
        <w:pStyle w:val="Level2"/>
      </w:pPr>
      <w:bookmarkStart w:name="_heading=h.i1uzzb1b2qbh" w:colFirst="0" w:colLast="0" w:id="34"/>
      <w:bookmarkEnd w:id="34"/>
      <w:r>
        <w:t>If the Authority refuses the Grant Recipient's acceptance of the Match Funding under paragraph </w:t>
      </w:r>
      <w:r>
        <w:fldChar w:fldCharType="begin"/>
      </w:r>
      <w:r>
        <w:instrText xml:space="preserve"> REF _Ref212022858 \r \h  \* MERGEFORMAT </w:instrText>
      </w:r>
      <w:r>
        <w:fldChar w:fldCharType="separate"/>
      </w:r>
      <w:r>
        <w:t>3.4</w:t>
      </w:r>
      <w:r>
        <w:fldChar w:fldCharType="end"/>
      </w:r>
      <w:r>
        <w:t xml:space="preserve"> the Grant Recipient shall not accept or use the Match Funding. </w:t>
      </w:r>
    </w:p>
    <w:p w:rsidR="00E81EE7" w:rsidP="00E81EE7" w:rsidRDefault="00E81EE7" w14:paraId="69F9DCD8" w14:textId="5D0CF089">
      <w:pPr>
        <w:pStyle w:val="Level2"/>
      </w:pPr>
      <w:bookmarkStart w:name="_heading=h.bafjdv8lycsw" w:colFirst="0" w:colLast="0" w:id="35"/>
      <w:bookmarkEnd w:id="35"/>
      <w:r>
        <w:t>The Grant Recipient agrees that it will not apply for or obtain Duplicate Funding in respect of any part of the Funded Activities which have been paid for in full using the Grant. The Authority may refer the Grant Recipient to the police should the Grant Recipient dishonestly and intentionally obtain Duplicate Funding for the Funded Activities;</w:t>
      </w:r>
    </w:p>
    <w:p w:rsidR="00E81EE7" w:rsidP="00E81EE7" w:rsidRDefault="00E81EE7" w14:paraId="319A2E20" w14:textId="77777777">
      <w:pPr>
        <w:pStyle w:val="Level2"/>
      </w:pPr>
      <w:r>
        <w:t>The Authority will not make the first payment of the Grant and/or any subsequent payments of the Grant unless and until the Authority is satisfied that:</w:t>
      </w:r>
    </w:p>
    <w:p w:rsidR="00E81EE7" w:rsidP="00E81EE7" w:rsidRDefault="00E81EE7" w14:paraId="02E84B6F" w14:textId="77777777">
      <w:pPr>
        <w:pStyle w:val="Level3"/>
      </w:pPr>
      <w:r>
        <w:t>the Grant Recipient will use the Grant payment for Eligible Expenditure only; and</w:t>
      </w:r>
    </w:p>
    <w:p w:rsidR="00E81EE7" w:rsidP="00E81EE7" w:rsidRDefault="00E81EE7" w14:paraId="24A29194" w14:textId="77777777">
      <w:pPr>
        <w:pStyle w:val="Level3"/>
      </w:pPr>
      <w:r>
        <w:t>if applicable, any grant payments provided by the Authority to the Grant Recipient prior to the first payment of the Grant to fund activities broadly equivalent to the Funded Activities (including under a previous Grant Funding Agreement) have been used for their intended purpose or repaid to the Authority.</w:t>
      </w:r>
    </w:p>
    <w:p w:rsidR="00E81EE7" w:rsidP="00E81EE7" w:rsidRDefault="00E81EE7" w14:paraId="0BB7B3B6" w14:textId="77777777">
      <w:pPr>
        <w:pStyle w:val="Level2"/>
      </w:pPr>
      <w:bookmarkStart w:name="_heading=h.pdk3012jx60e" w:colFirst="0" w:colLast="0" w:id="36"/>
      <w:bookmarkStart w:name="_Ref212022883" w:id="37"/>
      <w:bookmarkEnd w:id="36"/>
      <w:r>
        <w:t xml:space="preserve">The Grant Recipient shall promptly notify and repay immediately to the Authority any money incorrectly paid to it either as a result of an administrative error or otherwise. Any sum which falls due under this paragraph </w:t>
      </w:r>
      <w:r>
        <w:fldChar w:fldCharType="begin"/>
      </w:r>
      <w:r>
        <w:instrText xml:space="preserve"> REF _Ref212022883 \r \h </w:instrText>
      </w:r>
      <w:r>
        <w:fldChar w:fldCharType="separate"/>
      </w:r>
      <w:r>
        <w:t>3.9</w:t>
      </w:r>
      <w:r>
        <w:fldChar w:fldCharType="end"/>
      </w:r>
      <w:r>
        <w:t xml:space="preserve"> shall fall due immediately. If the Grant Recipient fails to repay the due sum immediately (or within any other timeframe specified by the Authority) the sum will be recoverable summarily as a civil debt.</w:t>
      </w:r>
      <w:bookmarkEnd w:id="37"/>
      <w:r>
        <w:t xml:space="preserve"> </w:t>
      </w:r>
    </w:p>
    <w:p w:rsidRPr="000B4AA7" w:rsidR="00E81EE7" w:rsidP="00E81EE7" w:rsidRDefault="00E81EE7" w14:paraId="2176088A" w14:textId="77777777">
      <w:pPr>
        <w:pStyle w:val="Level1"/>
        <w:rPr>
          <w:rStyle w:val="Level1asHeadingtext"/>
        </w:rPr>
      </w:pPr>
      <w:r w:rsidRPr="08D1B7FD" w:rsidR="00E81EE7">
        <w:rPr>
          <w:rStyle w:val="Level1asHeadingtext"/>
        </w:rPr>
        <w:t>GRANT CLAIM PROCEDURE</w:t>
      </w:r>
      <w:r w:rsidRPr="08D1B7FD" w:rsidR="00E81EE7">
        <w:rPr>
          <w:rStyle w:val="Level1asHeadingtext"/>
        </w:rPr>
        <w:t xml:space="preserve"> </w:t>
      </w:r>
    </w:p>
    <w:p w:rsidR="00E81EE7" w:rsidP="00E81EE7" w:rsidRDefault="00E81EE7" w14:paraId="48324B2F" w14:textId="77777777">
      <w:pPr>
        <w:pStyle w:val="Level2"/>
      </w:pPr>
      <w:r>
        <w:t>The Authority reserves the right not to pay any Grant Claims not submitted within the period set out in the Grant Funding Letter and/or which are incomplete, incorrect or submitted without the full supporting documentation (including such documentation as may be reasonably requested by the Authority).</w:t>
      </w:r>
    </w:p>
    <w:p w:rsidR="00E81EE7" w:rsidP="00E81EE7" w:rsidRDefault="00E81EE7" w14:paraId="4C7B14A1" w14:textId="77777777">
      <w:pPr>
        <w:pStyle w:val="Level2"/>
      </w:pPr>
      <w:r>
        <w:t>The Authority shall bear no responsibility for paying any Third Parties with whom the Grant Recipient enters into contracts in connection with the Funded Activities.</w:t>
      </w:r>
    </w:p>
    <w:p w:rsidR="00E81EE7" w:rsidP="00E81EE7" w:rsidRDefault="00E81EE7" w14:paraId="28D33410" w14:textId="5474AFF4">
      <w:pPr>
        <w:pStyle w:val="Level2"/>
      </w:pPr>
      <w:r>
        <w:t>The Grant Recipient shall not retain any Unspent Monies without the Authority’s prior written consent. If at the end of the relevant Financial Year or Funding End Date there are Unspent Monies, the Grant Recipient shall inform the Authority and repay such Unspent Monies to the Authority no later than 30 days</w:t>
      </w:r>
      <w:r>
        <w:rPr>
          <w:i/>
        </w:rPr>
        <w:t xml:space="preserve"> </w:t>
      </w:r>
      <w:r>
        <w:t xml:space="preserve">following the Authority’s request for repayment. </w:t>
      </w:r>
    </w:p>
    <w:p w:rsidRPr="00920A60" w:rsidR="00E81EE7" w:rsidP="00E81EE7" w:rsidRDefault="00E81EE7" w14:paraId="49811FE8" w14:textId="77777777">
      <w:pPr>
        <w:pStyle w:val="Level1"/>
        <w:rPr>
          <w:rStyle w:val="Level1asHeadingtext"/>
        </w:rPr>
      </w:pPr>
      <w:bookmarkStart w:name="_Ref212010451" w:id="39"/>
      <w:r w:rsidRPr="08D1B7FD" w:rsidR="00E81EE7">
        <w:rPr>
          <w:rStyle w:val="Level1asHeadingtext"/>
        </w:rPr>
        <w:t>ELIGIBLE AND INELIGIBLE EXPENDITURE</w:t>
      </w:r>
      <w:bookmarkEnd w:id="39"/>
    </w:p>
    <w:p w:rsidR="00E81EE7" w:rsidP="00E81EE7" w:rsidRDefault="00E81EE7" w14:paraId="79B1D5CE" w14:textId="77777777">
      <w:pPr>
        <w:pStyle w:val="Level2"/>
      </w:pPr>
      <w:r>
        <w:t>The Authority will only pay the Grant in respect of Eligible Expenditure incurred by the Grant Recipient to deliver the Funded Activities and the Grant Recipient will use the Grant solely for delivery of the Funded Activities.</w:t>
      </w:r>
    </w:p>
    <w:p w:rsidR="00E81EE7" w:rsidP="00E81EE7" w:rsidRDefault="00E81EE7" w14:paraId="36642776" w14:textId="77777777">
      <w:pPr>
        <w:pStyle w:val="Level2"/>
      </w:pPr>
      <w:r>
        <w:t>The following costs/payments will be classified as Eligible Expenditure if incurred for the purposes of the Funded Activities:</w:t>
      </w:r>
    </w:p>
    <w:p w:rsidR="00E81EE7" w:rsidP="00E81EE7" w:rsidRDefault="00E81EE7" w14:paraId="3B4ABBCD" w14:textId="77777777">
      <w:pPr>
        <w:pStyle w:val="Level3"/>
      </w:pPr>
      <w:r>
        <w:t>fees charged or to be charged to the Grant Recipient by the external auditors/accountants for reporting/certifying that the grant paid was applied for its intended purposes;</w:t>
      </w:r>
    </w:p>
    <w:p w:rsidR="00E81EE7" w:rsidP="00E81EE7" w:rsidRDefault="00E81EE7" w14:paraId="3D136A76" w14:textId="77777777">
      <w:pPr>
        <w:pStyle w:val="Level3"/>
      </w:pPr>
      <w:r>
        <w:t>giving evidence to Parliamentary Select Committees, where this is related to the purpose of the Grant award and the delivery of the Funded Activities;</w:t>
      </w:r>
    </w:p>
    <w:p w:rsidR="00E81EE7" w:rsidP="00E81EE7" w:rsidRDefault="00E81EE7" w14:paraId="2CE7F32E" w14:textId="77777777">
      <w:pPr>
        <w:pStyle w:val="Level3"/>
      </w:pPr>
      <w:r>
        <w:t>attending meetings with government ministers or civil servants to discuss the progress of a taxpayer funded grant scheme;</w:t>
      </w:r>
    </w:p>
    <w:p w:rsidR="00E81EE7" w:rsidP="00E81EE7" w:rsidRDefault="00E81EE7" w14:paraId="5968FC08" w14:textId="77777777">
      <w:pPr>
        <w:pStyle w:val="Level3"/>
      </w:pPr>
      <w:r>
        <w:t>responding to public consultations, where the topic is relevant to the objectives of the Funded Activities (but Eligible Expenditure does not include the Grant Recipient spending the Grant on lobbying other people to respond to any such consultation (unless explicitly permitted in this Grant Funding Agreement);</w:t>
      </w:r>
    </w:p>
    <w:p w:rsidR="00E81EE7" w:rsidP="00E81EE7" w:rsidRDefault="00E81EE7" w14:paraId="2B99B452" w14:textId="77777777">
      <w:pPr>
        <w:pStyle w:val="Level3"/>
      </w:pPr>
      <w:r>
        <w:t>providing independent, evidence-based policy recommendations to local government, departments or government ministers, where that is the objective of a taxpayer funded grant scheme, for example, ‘What Works Centres’; and/or</w:t>
      </w:r>
    </w:p>
    <w:p w:rsidRPr="00567438" w:rsidR="00E81EE7" w:rsidP="00E81EE7" w:rsidRDefault="00E81EE7" w14:paraId="42A77978" w14:textId="77777777">
      <w:pPr>
        <w:pStyle w:val="Level3"/>
      </w:pPr>
      <w:r>
        <w:t xml:space="preserve">providing independent evidence-based advice to local or national government as part of the general policy debate, where that is in line with the objectives of the </w:t>
      </w:r>
      <w:r w:rsidRPr="00567438">
        <w:t>Grant.</w:t>
      </w:r>
    </w:p>
    <w:p w:rsidRPr="00137638" w:rsidR="00E81EE7" w:rsidP="00E81EE7" w:rsidRDefault="00E81EE7" w14:paraId="2DEBB59B" w14:textId="77777777">
      <w:pPr>
        <w:pStyle w:val="Level2"/>
        <w:ind w:left="850" w:hanging="850"/>
        <w:outlineLvl w:val="9"/>
        <w:rPr>
          <w:highlight w:val="yellow"/>
        </w:rPr>
      </w:pPr>
      <w:bookmarkStart w:name="_heading=h.bjsubtbtzaq3" w:colFirst="0" w:colLast="0" w:id="41"/>
      <w:bookmarkEnd w:id="41"/>
      <w:r>
        <w:t>[</w:t>
      </w:r>
      <w:r w:rsidRPr="00137638">
        <w:rPr>
          <w:highlight w:val="yellow"/>
        </w:rPr>
        <w:t xml:space="preserve">The following list is specific to government research grants, including, for example, those awarded to the National Academies: </w:t>
      </w:r>
    </w:p>
    <w:p w:rsidRPr="00137638" w:rsidR="00E81EE7" w:rsidP="00E81EE7" w:rsidRDefault="00E81EE7" w14:paraId="46A2B9F3" w14:textId="77777777">
      <w:pPr>
        <w:pStyle w:val="Level2"/>
        <w:numPr>
          <w:ilvl w:val="0"/>
          <w:numId w:val="0"/>
        </w:numPr>
        <w:ind w:left="850"/>
        <w:rPr>
          <w:highlight w:val="yellow"/>
        </w:rPr>
      </w:pPr>
      <w:r w:rsidRPr="00137638">
        <w:rPr>
          <w:highlight w:val="yellow"/>
        </w:rPr>
        <w:t>5.3.1</w:t>
      </w:r>
      <w:r w:rsidRPr="00137638">
        <w:rPr>
          <w:highlight w:val="yellow"/>
        </w:rPr>
        <w:tab/>
      </w:r>
      <w:r w:rsidRPr="00137638">
        <w:rPr>
          <w:highlight w:val="yellow"/>
        </w:rPr>
        <w:t xml:space="preserve">publishing and publicising the results of research paid for using taxpayer funded grants; </w:t>
      </w:r>
    </w:p>
    <w:p w:rsidRPr="00137638" w:rsidR="00E81EE7" w:rsidP="00E81EE7" w:rsidRDefault="00E81EE7" w14:paraId="6BC4736B" w14:textId="77777777">
      <w:pPr>
        <w:pStyle w:val="Level2"/>
        <w:numPr>
          <w:ilvl w:val="0"/>
          <w:numId w:val="0"/>
        </w:numPr>
        <w:ind w:left="850"/>
        <w:rPr>
          <w:highlight w:val="yellow"/>
        </w:rPr>
      </w:pPr>
      <w:r w:rsidRPr="00137638">
        <w:rPr>
          <w:highlight w:val="yellow"/>
        </w:rPr>
        <w:t>5.3.2</w:t>
      </w:r>
      <w:r w:rsidRPr="00137638">
        <w:rPr>
          <w:highlight w:val="yellow"/>
        </w:rPr>
        <w:tab/>
      </w:r>
      <w:r w:rsidRPr="00137638">
        <w:rPr>
          <w:highlight w:val="yellow"/>
        </w:rPr>
        <w:t xml:space="preserve">hosting science and research communication events, for example, science festivals, Royal Society’s Summer Science Exhibition, visits, breakfasts, dinners or receptions, seminars, the use of newsletters and campaigns, and sharing information with Parliament to expound greater understanding of research outcomes or launch a research project or equipment; </w:t>
      </w:r>
    </w:p>
    <w:p w:rsidRPr="00137638" w:rsidR="00E81EE7" w:rsidP="00E81EE7" w:rsidRDefault="00E81EE7" w14:paraId="6A8CCF66" w14:textId="77777777">
      <w:pPr>
        <w:pStyle w:val="Level2"/>
        <w:numPr>
          <w:ilvl w:val="0"/>
          <w:numId w:val="0"/>
        </w:numPr>
        <w:ind w:left="850"/>
        <w:rPr>
          <w:highlight w:val="yellow"/>
        </w:rPr>
      </w:pPr>
      <w:r w:rsidRPr="00137638">
        <w:rPr>
          <w:highlight w:val="yellow"/>
        </w:rPr>
        <w:t>5.3.3</w:t>
      </w:r>
      <w:r w:rsidRPr="00137638">
        <w:rPr>
          <w:highlight w:val="yellow"/>
        </w:rPr>
        <w:tab/>
      </w:r>
      <w:r w:rsidRPr="00137638">
        <w:rPr>
          <w:highlight w:val="yellow"/>
        </w:rPr>
        <w:t xml:space="preserve">working with or through a Third-Party organisation or commercial partners, which are not professional lobbying organisations, to conduct, communicate or publish research findings and inform policy; </w:t>
      </w:r>
    </w:p>
    <w:p w:rsidRPr="00137638" w:rsidR="00E81EE7" w:rsidP="00E81EE7" w:rsidRDefault="00E81EE7" w14:paraId="36FD5BE4" w14:textId="77777777">
      <w:pPr>
        <w:pStyle w:val="Level2"/>
        <w:numPr>
          <w:ilvl w:val="0"/>
          <w:numId w:val="0"/>
        </w:numPr>
        <w:ind w:left="850"/>
        <w:rPr>
          <w:highlight w:val="yellow"/>
        </w:rPr>
      </w:pPr>
      <w:r w:rsidRPr="00137638">
        <w:rPr>
          <w:highlight w:val="yellow"/>
        </w:rPr>
        <w:t>5.3.4</w:t>
      </w:r>
      <w:r w:rsidRPr="00137638">
        <w:rPr>
          <w:highlight w:val="yellow"/>
        </w:rPr>
        <w:tab/>
      </w:r>
      <w:r w:rsidRPr="00137638">
        <w:rPr>
          <w:highlight w:val="yellow"/>
        </w:rPr>
        <w:t xml:space="preserve">contributing expert scientific and academic advice to inform government policy and funding or make the case for science; and </w:t>
      </w:r>
    </w:p>
    <w:p w:rsidR="00E81EE7" w:rsidP="00E81EE7" w:rsidRDefault="00E81EE7" w14:paraId="30BAF985" w14:textId="77777777">
      <w:pPr>
        <w:pStyle w:val="Level2"/>
        <w:numPr>
          <w:ilvl w:val="0"/>
          <w:numId w:val="0"/>
        </w:numPr>
        <w:ind w:left="850"/>
      </w:pPr>
      <w:r w:rsidRPr="00137638">
        <w:rPr>
          <w:highlight w:val="yellow"/>
        </w:rPr>
        <w:t>5.3.5</w:t>
      </w:r>
      <w:r w:rsidRPr="00137638">
        <w:rPr>
          <w:highlight w:val="yellow"/>
        </w:rPr>
        <w:tab/>
      </w:r>
      <w:r w:rsidRPr="00137638">
        <w:rPr>
          <w:highlight w:val="yellow"/>
        </w:rPr>
        <w:t>developing proposals for future research grants</w:t>
      </w:r>
      <w:r w:rsidRPr="00567438">
        <w:t>.</w:t>
      </w:r>
      <w:r>
        <w:t>]</w:t>
      </w:r>
    </w:p>
    <w:p w:rsidRPr="000B4AA7" w:rsidR="00E81EE7" w:rsidP="00E81EE7" w:rsidRDefault="00E81EE7" w14:paraId="100325EE" w14:textId="132E271C">
      <w:pPr>
        <w:pStyle w:val="Level2"/>
      </w:pPr>
      <w:r>
        <w:t xml:space="preserve">The Grant Recipient may not in any circumstance claim any cost or payment from the following </w:t>
      </w:r>
      <w:r w:rsidRPr="000B4AA7">
        <w:t>non-exhaustive list as Eligible Expenditure</w:t>
      </w:r>
      <w:r w:rsidR="00E37543">
        <w:t>.</w:t>
      </w:r>
      <w:r w:rsidRPr="000B4AA7">
        <w:t xml:space="preserve"> </w:t>
      </w:r>
      <w:r w:rsidR="00E37543">
        <w:t>T</w:t>
      </w:r>
      <w:r w:rsidRPr="000B4AA7">
        <w:t xml:space="preserve">he list below does not override activities which are deemed </w:t>
      </w:r>
      <w:r w:rsidR="00AF353D">
        <w:t>e</w:t>
      </w:r>
      <w:r w:rsidRPr="000B4AA7">
        <w:t>ligible in this Grant Funding Agreement:</w:t>
      </w:r>
    </w:p>
    <w:p w:rsidRPr="001C5E68" w:rsidR="00E81EE7" w:rsidP="00E81EE7" w:rsidRDefault="009B6ECA" w14:paraId="63D2E14B" w14:textId="279BFB21">
      <w:pPr>
        <w:pStyle w:val="Level3"/>
        <w:rPr>
          <w:rStyle w:val="Level3asHeadingtext"/>
          <w:b w:val="0"/>
          <w:bCs w:val="0"/>
        </w:rPr>
      </w:pPr>
      <w:r>
        <w:rPr>
          <w:color w:val="000000"/>
          <w:shd w:val="clear" w:color="auto" w:fill="FFFFFF"/>
        </w:rPr>
        <w:t>paid for lobbying, which means using grant funds to attempt to influence parliament, government</w:t>
      </w:r>
      <w:r w:rsidR="004E0365">
        <w:rPr>
          <w:color w:val="000000"/>
          <w:shd w:val="clear" w:color="auto" w:fill="FFFFFF"/>
        </w:rPr>
        <w:t>,</w:t>
      </w:r>
      <w:r>
        <w:rPr>
          <w:color w:val="000000"/>
          <w:shd w:val="clear" w:color="auto" w:fill="FFFFFF"/>
        </w:rPr>
        <w:t xml:space="preserve"> or influence legislative or regulatory action, except where this is directly relevant to achieving the outcomes specified </w:t>
      </w:r>
      <w:r w:rsidRPr="001C5E68" w:rsidR="00E81EE7">
        <w:rPr>
          <w:rStyle w:val="Level3asHeadingtext"/>
          <w:b w:val="0"/>
          <w:bCs w:val="0"/>
        </w:rPr>
        <w:t>in the Grant Funding Agreement;</w:t>
      </w:r>
    </w:p>
    <w:p w:rsidRPr="001C5E68" w:rsidR="00E81EE7" w:rsidP="00E81EE7" w:rsidRDefault="00E81EE7" w14:paraId="2C19DF2D" w14:textId="77777777">
      <w:pPr>
        <w:pStyle w:val="Level3"/>
        <w:rPr>
          <w:rStyle w:val="Level3asHeadingtext"/>
          <w:b w:val="0"/>
          <w:bCs w:val="0"/>
        </w:rPr>
      </w:pPr>
      <w:r w:rsidRPr="001C5E68">
        <w:rPr>
          <w:rStyle w:val="Level3asHeadingtext"/>
          <w:b w:val="0"/>
          <w:bCs w:val="0"/>
        </w:rPr>
        <w:t xml:space="preserve">using the Grant to directly enable one part of government to challenge another on topics unrelated to the agreed purpose of the grant; </w:t>
      </w:r>
    </w:p>
    <w:p w:rsidRPr="001C5E68" w:rsidR="00E81EE7" w:rsidP="00E81EE7" w:rsidRDefault="00E81EE7" w14:paraId="77938E85" w14:textId="77777777">
      <w:pPr>
        <w:pStyle w:val="Level3"/>
        <w:rPr>
          <w:rStyle w:val="Level3asHeadingtext"/>
          <w:b w:val="0"/>
          <w:bCs w:val="0"/>
        </w:rPr>
      </w:pPr>
      <w:r w:rsidRPr="001C5E68">
        <w:rPr>
          <w:rStyle w:val="Level3asHeadingtext"/>
          <w:b w:val="0"/>
          <w:bCs w:val="0"/>
        </w:rPr>
        <w:t>using the Grant to petition for additional funding;</w:t>
      </w:r>
    </w:p>
    <w:p w:rsidRPr="00454857" w:rsidR="00E81EE7" w:rsidP="00E81EE7" w:rsidRDefault="00E81EE7" w14:paraId="72CF87F6" w14:textId="77777777">
      <w:pPr>
        <w:pStyle w:val="Level3"/>
        <w:ind w:left="1701"/>
        <w:outlineLvl w:val="9"/>
      </w:pPr>
      <w:r>
        <w:t>expenses such as for entertaining, specifically aimed at exerting undue influence to change government policy;</w:t>
      </w:r>
    </w:p>
    <w:p w:rsidRPr="00454857" w:rsidR="00E81EE7" w:rsidP="00E81EE7" w:rsidRDefault="00E81EE7" w14:paraId="1E9FEE1E" w14:textId="77777777">
      <w:pPr>
        <w:pStyle w:val="Level3"/>
        <w:ind w:left="1701"/>
        <w:outlineLvl w:val="9"/>
      </w:pPr>
      <w:r w:rsidRPr="00454857">
        <w:t>input VAT reclaimable by the Grant Recipient from HMRC;</w:t>
      </w:r>
      <w:r>
        <w:t xml:space="preserve"> or</w:t>
      </w:r>
    </w:p>
    <w:p w:rsidRPr="00567438" w:rsidR="00E81EE7" w:rsidP="00E81EE7" w:rsidRDefault="00E81EE7" w14:paraId="787EB136" w14:textId="77777777">
      <w:pPr>
        <w:pStyle w:val="Level3"/>
        <w:ind w:left="1701"/>
        <w:outlineLvl w:val="9"/>
        <w:rPr>
          <w:rStyle w:val="Level3asHeadingtext"/>
          <w:b w:val="0"/>
          <w:bCs w:val="0"/>
        </w:rPr>
      </w:pPr>
      <w:r>
        <w:t>payments for activities of a party political or exclusively religious nature.</w:t>
      </w:r>
    </w:p>
    <w:p w:rsidR="00E81EE7" w:rsidP="00E81EE7" w:rsidRDefault="00E81EE7" w14:paraId="2F616D4A" w14:textId="77777777">
      <w:pPr>
        <w:pStyle w:val="Level2"/>
      </w:pPr>
      <w:r>
        <w:t>Other examples of expenditure which are prohibited and hence are Ineligible Expenditure include the following:</w:t>
      </w:r>
    </w:p>
    <w:p w:rsidRPr="001C5E68" w:rsidR="00E81EE7" w:rsidP="00E81EE7" w:rsidRDefault="00E81EE7" w14:paraId="47AA6F59" w14:textId="77777777">
      <w:pPr>
        <w:pStyle w:val="Level3"/>
        <w:rPr>
          <w:rStyle w:val="Level3asHeadingtext"/>
          <w:b w:val="0"/>
          <w:bCs w:val="0"/>
        </w:rPr>
      </w:pPr>
      <w:r w:rsidRPr="001C5E68">
        <w:rPr>
          <w:rStyle w:val="Level3asHeadingtext"/>
          <w:b w:val="0"/>
          <w:bCs w:val="0"/>
        </w:rPr>
        <w:t xml:space="preserve">contributions in kind; </w:t>
      </w:r>
    </w:p>
    <w:p w:rsidRPr="001C5E68" w:rsidR="00E81EE7" w:rsidP="00E81EE7" w:rsidRDefault="00E81EE7" w14:paraId="707E7D66" w14:textId="77777777">
      <w:pPr>
        <w:pStyle w:val="Level3"/>
        <w:rPr>
          <w:rStyle w:val="Level3asHeadingtext"/>
          <w:b w:val="0"/>
          <w:bCs w:val="0"/>
        </w:rPr>
      </w:pPr>
      <w:r w:rsidRPr="001C5E68">
        <w:rPr>
          <w:rStyle w:val="Level3asHeadingtext"/>
          <w:b w:val="0"/>
          <w:bCs w:val="0"/>
        </w:rPr>
        <w:t xml:space="preserve">interest payments or service charge payments for finance leases; </w:t>
      </w:r>
    </w:p>
    <w:p w:rsidRPr="001C5E68" w:rsidR="00E81EE7" w:rsidP="00E81EE7" w:rsidRDefault="00E81EE7" w14:paraId="3F9DAA9D" w14:textId="77777777">
      <w:pPr>
        <w:pStyle w:val="Level3"/>
        <w:rPr>
          <w:rStyle w:val="Level3asHeadingtext"/>
          <w:b w:val="0"/>
          <w:bCs w:val="0"/>
        </w:rPr>
      </w:pPr>
      <w:r w:rsidRPr="001C5E68">
        <w:rPr>
          <w:rStyle w:val="Level3asHeadingtext"/>
          <w:b w:val="0"/>
          <w:bCs w:val="0"/>
        </w:rPr>
        <w:t xml:space="preserve">gifts; </w:t>
      </w:r>
    </w:p>
    <w:p w:rsidRPr="001C5E68" w:rsidR="00E81EE7" w:rsidP="00E81EE7" w:rsidRDefault="00E81EE7" w14:paraId="1EA72CEB" w14:textId="77777777">
      <w:pPr>
        <w:pStyle w:val="Level3"/>
        <w:rPr>
          <w:rStyle w:val="Level3asHeadingtext"/>
          <w:b w:val="0"/>
          <w:bCs w:val="0"/>
        </w:rPr>
      </w:pPr>
      <w:r w:rsidRPr="001C5E68">
        <w:rPr>
          <w:rStyle w:val="Level3asHeadingtext"/>
          <w:b w:val="0"/>
          <w:bCs w:val="0"/>
        </w:rPr>
        <w:t xml:space="preserve">statutory fines, criminal fines or penalties, civil penalties, damages or any associated legal costs; </w:t>
      </w:r>
    </w:p>
    <w:p w:rsidRPr="001C5E68" w:rsidR="00E81EE7" w:rsidP="00E81EE7" w:rsidRDefault="00E81EE7" w14:paraId="0E72EBB8" w14:textId="77777777">
      <w:pPr>
        <w:pStyle w:val="Level3"/>
        <w:rPr>
          <w:rStyle w:val="Level3asHeadingtext"/>
          <w:b w:val="0"/>
          <w:bCs w:val="0"/>
        </w:rPr>
      </w:pPr>
      <w:r w:rsidRPr="001C5E68">
        <w:rPr>
          <w:rStyle w:val="Level3asHeadingtext"/>
          <w:b w:val="0"/>
          <w:bCs w:val="0"/>
        </w:rPr>
        <w:t xml:space="preserve">payments for work or activities which the Grant Recipient, or a Delivery Partner, has a statutory duty to undertake, or that are fully funded by other sources; </w:t>
      </w:r>
    </w:p>
    <w:p w:rsidRPr="001C5E68" w:rsidR="00E81EE7" w:rsidP="00E81EE7" w:rsidRDefault="00E81EE7" w14:paraId="69C9BC18" w14:textId="77777777">
      <w:pPr>
        <w:pStyle w:val="Level3"/>
        <w:rPr>
          <w:rStyle w:val="Level3asHeadingtext"/>
          <w:b w:val="0"/>
          <w:bCs w:val="0"/>
        </w:rPr>
      </w:pPr>
      <w:r w:rsidRPr="001C5E68">
        <w:rPr>
          <w:rStyle w:val="Level3asHeadingtext"/>
          <w:b w:val="0"/>
          <w:bCs w:val="0"/>
        </w:rPr>
        <w:t xml:space="preserve">bad debts to related parties; </w:t>
      </w:r>
    </w:p>
    <w:p w:rsidRPr="001C5E68" w:rsidR="00E81EE7" w:rsidP="00E81EE7" w:rsidRDefault="00E81EE7" w14:paraId="7B41E524" w14:textId="77777777">
      <w:pPr>
        <w:pStyle w:val="Level3"/>
        <w:rPr>
          <w:rStyle w:val="Level3asHeadingtext"/>
          <w:b w:val="0"/>
          <w:bCs w:val="0"/>
        </w:rPr>
      </w:pPr>
      <w:r w:rsidRPr="001C5E68">
        <w:rPr>
          <w:rStyle w:val="Level3asHeadingtext"/>
          <w:b w:val="0"/>
          <w:bCs w:val="0"/>
        </w:rPr>
        <w:t xml:space="preserve">payments for unfair dismissal or other compensation; </w:t>
      </w:r>
    </w:p>
    <w:p w:rsidRPr="001C5E68" w:rsidR="00E81EE7" w:rsidP="00E81EE7" w:rsidRDefault="00E81EE7" w14:paraId="2A00A305" w14:textId="77777777">
      <w:pPr>
        <w:pStyle w:val="Level3"/>
        <w:rPr>
          <w:rStyle w:val="Level3asHeadingtext"/>
          <w:b w:val="0"/>
          <w:bCs w:val="0"/>
        </w:rPr>
      </w:pPr>
      <w:r w:rsidRPr="001C5E68">
        <w:rPr>
          <w:rStyle w:val="Level3asHeadingtext"/>
          <w:b w:val="0"/>
          <w:bCs w:val="0"/>
        </w:rPr>
        <w:t>depreciation, amortisation or impairment of assets owned by the Grant Recipient;</w:t>
      </w:r>
    </w:p>
    <w:p w:rsidRPr="001C5E68" w:rsidR="00E81EE7" w:rsidP="00E81EE7" w:rsidRDefault="00E81EE7" w14:paraId="757AC3EA" w14:textId="77777777">
      <w:pPr>
        <w:pStyle w:val="Level3"/>
        <w:rPr>
          <w:rStyle w:val="Level3asHeadingtext"/>
          <w:b w:val="0"/>
          <w:bCs w:val="0"/>
        </w:rPr>
      </w:pPr>
      <w:r w:rsidRPr="001C5E68">
        <w:rPr>
          <w:rStyle w:val="Level3asHeadingtext"/>
          <w:b w:val="0"/>
          <w:bCs w:val="0"/>
        </w:rPr>
        <w:t>the acquisition or improvement of Assets by the Grant Recipient (unless the Grant is explicitly for capital use – this will be stipulated in the Grant Funding Letter if it is the case); and</w:t>
      </w:r>
    </w:p>
    <w:p w:rsidRPr="001C5E68" w:rsidR="00E81EE7" w:rsidP="00E81EE7" w:rsidRDefault="00E81EE7" w14:paraId="01BAE4B1" w14:textId="77777777">
      <w:pPr>
        <w:pStyle w:val="Level3"/>
        <w:rPr>
          <w:rStyle w:val="Level3asHeadingtext"/>
          <w:b w:val="0"/>
          <w:bCs w:val="0"/>
        </w:rPr>
      </w:pPr>
      <w:r w:rsidRPr="001C5E68">
        <w:rPr>
          <w:rStyle w:val="Level3asHeadingtext"/>
          <w:b w:val="0"/>
          <w:bCs w:val="0"/>
        </w:rPr>
        <w:t>liabilities incurred before the commencement of the Grant Funding Agreement unless agreed in writing by the Authority.</w:t>
      </w:r>
    </w:p>
    <w:p w:rsidRPr="000B4AA7" w:rsidR="00E81EE7" w:rsidP="00E81EE7" w:rsidRDefault="00E81EE7" w14:paraId="79E4175D" w14:textId="77777777">
      <w:pPr>
        <w:pStyle w:val="Level1"/>
        <w:rPr>
          <w:rStyle w:val="Level1asHeadingtext"/>
        </w:rPr>
      </w:pPr>
      <w:bookmarkStart w:name="_Ref212010605" w:id="42"/>
      <w:r w:rsidRPr="08D1B7FD" w:rsidR="00E81EE7">
        <w:rPr>
          <w:rStyle w:val="Level1asHeadingtext"/>
        </w:rPr>
        <w:t>GRANT REVIEW</w:t>
      </w:r>
      <w:bookmarkEnd w:id="42"/>
    </w:p>
    <w:p w:rsidRPr="000B4AA7" w:rsidR="00E81EE7" w:rsidP="00E81EE7" w:rsidRDefault="00E81EE7" w14:paraId="3E614C6A" w14:textId="77777777">
      <w:pPr>
        <w:pStyle w:val="Level2"/>
      </w:pPr>
      <w:bookmarkStart w:name="_heading=h.4lgsptfhksh1" w:colFirst="0" w:colLast="0" w:id="44"/>
      <w:bookmarkStart w:name="_Ref212023573" w:id="45"/>
      <w:bookmarkEnd w:id="44"/>
      <w:r w:rsidRPr="000B4AA7">
        <w:t>The Authority will review the Grant at the intervals specified in the Grant Funding Letter. The review will take into account the Grant Recipient’s delivery of the Funded Activities against the Agreed Performance Measures. As part of the annual review the Authority will review the reports produced by the Grant Recipient in accordance with paragraph </w:t>
      </w:r>
      <w:r w:rsidRPr="000B4AA7">
        <w:fldChar w:fldCharType="begin"/>
      </w:r>
      <w:r w:rsidRPr="000B4AA7">
        <w:instrText xml:space="preserve"> REF _Ref212023560 \r \h </w:instrText>
      </w:r>
      <w:r>
        <w:instrText xml:space="preserve"> \* MERGEFORMAT </w:instrText>
      </w:r>
      <w:r w:rsidRPr="000B4AA7">
        <w:fldChar w:fldCharType="separate"/>
      </w:r>
      <w:r w:rsidRPr="000B4AA7">
        <w:t>7.2</w:t>
      </w:r>
      <w:r w:rsidRPr="000B4AA7">
        <w:fldChar w:fldCharType="end"/>
      </w:r>
      <w:r w:rsidRPr="000B4AA7">
        <w:t>.</w:t>
      </w:r>
      <w:bookmarkEnd w:id="45"/>
    </w:p>
    <w:p w:rsidRPr="000B4AA7" w:rsidR="00E81EE7" w:rsidP="00E81EE7" w:rsidRDefault="00E81EE7" w14:paraId="35BD5234" w14:textId="77777777">
      <w:pPr>
        <w:pStyle w:val="Level2"/>
      </w:pPr>
      <w:bookmarkStart w:name="_heading=h.lsvnb4b1in06" w:colFirst="0" w:colLast="0" w:id="46"/>
      <w:bookmarkEnd w:id="46"/>
      <w:r w:rsidRPr="000B4AA7">
        <w:t>Following the review carried out under paragraph </w:t>
      </w:r>
      <w:r w:rsidRPr="000B4AA7">
        <w:fldChar w:fldCharType="begin"/>
      </w:r>
      <w:r w:rsidRPr="000B4AA7">
        <w:instrText xml:space="preserve"> REF _Ref212023573 \r \h </w:instrText>
      </w:r>
      <w:r>
        <w:instrText xml:space="preserve"> \* MERGEFORMAT </w:instrText>
      </w:r>
      <w:r w:rsidRPr="000B4AA7">
        <w:fldChar w:fldCharType="separate"/>
      </w:r>
      <w:r w:rsidRPr="000B4AA7">
        <w:t>6.1</w:t>
      </w:r>
      <w:r w:rsidRPr="000B4AA7">
        <w:fldChar w:fldCharType="end"/>
      </w:r>
      <w:r w:rsidRPr="000B4AA7">
        <w:t xml:space="preserve">, the Authority may, taking into account any representations made by the Grant Representative in the course of the review, choose to do any of the following: </w:t>
      </w:r>
    </w:p>
    <w:p w:rsidR="00E81EE7" w:rsidP="00E81EE7" w:rsidRDefault="00E81EE7" w14:paraId="3B076A9C" w14:textId="1B8F195B">
      <w:pPr>
        <w:pStyle w:val="Level3"/>
      </w:pPr>
      <w:r>
        <w:t xml:space="preserve">consent to the Funded Activities and the Grant Funding Agreement continuing in line with existing provisions; </w:t>
      </w:r>
    </w:p>
    <w:p w:rsidR="00E81EE7" w:rsidP="00E81EE7" w:rsidRDefault="00E81EE7" w14:paraId="2691B4B8" w14:textId="77777777">
      <w:pPr>
        <w:pStyle w:val="Level3"/>
      </w:pPr>
      <w:r>
        <w:t>increase or decrease the Grant for the subsequent Financial Year or the remainder of the Funding Period, as applicable;</w:t>
      </w:r>
    </w:p>
    <w:p w:rsidR="00E81EE7" w:rsidP="00E81EE7" w:rsidRDefault="00E81EE7" w14:paraId="3ECECCB6" w14:textId="77777777">
      <w:pPr>
        <w:pStyle w:val="Level3"/>
      </w:pPr>
      <w:r>
        <w:t xml:space="preserve">redefine the Agreed Performance Measures; </w:t>
      </w:r>
    </w:p>
    <w:p w:rsidR="00E81EE7" w:rsidP="00E81EE7" w:rsidRDefault="00E81EE7" w14:paraId="1E90421A" w14:textId="77777777">
      <w:pPr>
        <w:pStyle w:val="Level3"/>
      </w:pPr>
      <w:bookmarkStart w:name="_heading=h.n21ebvjeag8t" w:colFirst="0" w:colLast="0" w:id="47"/>
      <w:bookmarkStart w:name="_Ref212023622" w:id="48"/>
      <w:bookmarkEnd w:id="47"/>
      <w:r>
        <w:t>require the Grant Recipient to carry out remedial activity with the aim of improving delivery of the Funded Activities;</w:t>
      </w:r>
      <w:bookmarkEnd w:id="48"/>
    </w:p>
    <w:p w:rsidR="00E81EE7" w:rsidP="00E81EE7" w:rsidRDefault="00E81EE7" w14:paraId="1F44AD13" w14:textId="77777777">
      <w:pPr>
        <w:pStyle w:val="Level3"/>
      </w:pPr>
      <w:r>
        <w:t>recover any Unspent Monies; and/or</w:t>
      </w:r>
    </w:p>
    <w:p w:rsidR="00E81EE7" w:rsidP="00E81EE7" w:rsidRDefault="00E81EE7" w14:paraId="28B06C46" w14:textId="77777777">
      <w:pPr>
        <w:pStyle w:val="Level3"/>
      </w:pPr>
      <w:r>
        <w:t>terminate the Grant Funding Agreement in accordance with paragraph 23.6.</w:t>
      </w:r>
    </w:p>
    <w:p w:rsidR="00E81EE7" w:rsidP="00E81EE7" w:rsidRDefault="00E81EE7" w14:paraId="13368004" w14:textId="5BCC793F">
      <w:pPr>
        <w:pStyle w:val="Level2"/>
      </w:pPr>
      <w:r>
        <w:t xml:space="preserve">If required pursuant to paragraph </w:t>
      </w:r>
      <w:r>
        <w:fldChar w:fldCharType="begin"/>
      </w:r>
      <w:r>
        <w:instrText xml:space="preserve"> REF _Ref212023622 \r \h  \* MERGEFORMAT </w:instrText>
      </w:r>
      <w:r>
        <w:fldChar w:fldCharType="separate"/>
      </w:r>
      <w:r>
        <w:t>6.2.4</w:t>
      </w:r>
      <w:r>
        <w:fldChar w:fldCharType="end"/>
      </w:r>
      <w:r>
        <w:t>, the Grant Recipient will submit a remedial action plan to the Authority setting out:</w:t>
      </w:r>
    </w:p>
    <w:p w:rsidR="00E81EE7" w:rsidP="00E81EE7" w:rsidRDefault="00E81EE7" w14:paraId="2CD9D0FA" w14:textId="77777777">
      <w:pPr>
        <w:pStyle w:val="Level3"/>
      </w:pPr>
      <w:r>
        <w:t>the areas identified by the Authority in which improvements to the Funded Activities are required; and</w:t>
      </w:r>
    </w:p>
    <w:p w:rsidR="00E81EE7" w:rsidP="00E81EE7" w:rsidRDefault="00E81EE7" w14:paraId="3B32D126" w14:textId="77777777">
      <w:pPr>
        <w:pStyle w:val="Level3"/>
      </w:pPr>
      <w:r>
        <w:t>the steps which the Grant Recipient proposes to take to rectify the areas identified by the Authority and the timetable for taking such steps.</w:t>
      </w:r>
    </w:p>
    <w:p w:rsidRPr="00920A60" w:rsidR="00E81EE7" w:rsidP="00E81EE7" w:rsidRDefault="00E81EE7" w14:paraId="278E7FD7" w14:textId="77777777">
      <w:pPr>
        <w:pStyle w:val="Level1"/>
        <w:rPr>
          <w:rStyle w:val="Level1asHeadingtext"/>
        </w:rPr>
      </w:pPr>
      <w:bookmarkStart w:name="_Ref212010618" w:id="49"/>
      <w:r w:rsidRPr="08D1B7FD" w:rsidR="00E81EE7">
        <w:rPr>
          <w:rStyle w:val="Level1asHeadingtext"/>
        </w:rPr>
        <w:t>MONITORING AND REPORTING</w:t>
      </w:r>
      <w:bookmarkEnd w:id="49"/>
    </w:p>
    <w:p w:rsidRPr="000B4AA7" w:rsidR="00E81EE7" w:rsidP="00E81EE7" w:rsidRDefault="00E81EE7" w14:paraId="20CB1733" w14:textId="4E5440C6">
      <w:pPr>
        <w:pStyle w:val="Level2"/>
      </w:pPr>
      <w:bookmarkStart w:name="_heading=h.kfwyunbzv7b0" w:colFirst="0" w:colLast="0" w:id="51"/>
      <w:bookmarkEnd w:id="51"/>
      <w:r w:rsidRPr="000B4AA7">
        <w:t>The Grant Recipient shall closely monitor the delivery and success of the Funded Activit</w:t>
      </w:r>
      <w:r>
        <w:t>ies</w:t>
      </w:r>
      <w:r w:rsidRPr="000B4AA7">
        <w:t xml:space="preserve"> throughout the Funding Period and shall notify the Authority as soon as reasonably practicable of any actual or potential failure to comply with any of its obligations under this Grant Funding Agreement. </w:t>
      </w:r>
    </w:p>
    <w:p w:rsidRPr="000B4AA7" w:rsidR="00E81EE7" w:rsidP="00E81EE7" w:rsidRDefault="00E81EE7" w14:paraId="2A45CCEE" w14:textId="77777777">
      <w:pPr>
        <w:pStyle w:val="Level2"/>
      </w:pPr>
      <w:bookmarkStart w:name="_heading=h.7ltzq2vb16ll" w:colFirst="0" w:colLast="0" w:id="52"/>
      <w:bookmarkStart w:name="_Ref212023560" w:id="53"/>
      <w:bookmarkEnd w:id="52"/>
      <w:r w:rsidRPr="000B4AA7">
        <w:t>The Grant Recipient shall provide the Authority with:</w:t>
      </w:r>
      <w:bookmarkEnd w:id="53"/>
    </w:p>
    <w:p w:rsidR="00E81EE7" w:rsidP="00E81EE7" w:rsidRDefault="00E81EE7" w14:paraId="52D3924A" w14:textId="77777777">
      <w:pPr>
        <w:pStyle w:val="Level3"/>
      </w:pPr>
      <w:r>
        <w:t xml:space="preserve">a report on its performance against the Agreed Performance Measures and this Grant Funding Agreement at the intervals specified in the Grant Funding Letter; and </w:t>
      </w:r>
    </w:p>
    <w:p w:rsidR="00E81EE7" w:rsidP="00E81EE7" w:rsidRDefault="00E81EE7" w14:paraId="199FF3D5" w14:textId="77777777">
      <w:pPr>
        <w:pStyle w:val="Level3"/>
      </w:pPr>
      <w:r>
        <w:t>any assistance and information reasonably requested by the Authority to establish whether the Grant Recipient has used the Grant in accordance with the Grant Funding Agreement.</w:t>
      </w:r>
    </w:p>
    <w:p w:rsidRPr="000B4AA7" w:rsidR="00E81EE7" w:rsidP="00E81EE7" w:rsidRDefault="00E81EE7" w14:paraId="2859E8C7" w14:textId="77777777">
      <w:pPr>
        <w:pStyle w:val="Level1"/>
        <w:rPr>
          <w:rStyle w:val="Level1asHeadingtext"/>
        </w:rPr>
      </w:pPr>
      <w:r w:rsidRPr="08D1B7FD" w:rsidR="00E81EE7">
        <w:rPr>
          <w:rStyle w:val="Level1asHeadingtext"/>
        </w:rPr>
        <w:t>AUDITING AND ASSURANCE</w:t>
      </w:r>
    </w:p>
    <w:p w:rsidR="00E81EE7" w:rsidP="00E81EE7" w:rsidRDefault="00E81EE7" w14:paraId="1C43EF30" w14:textId="77777777">
      <w:pPr>
        <w:pStyle w:val="Level2"/>
      </w:pPr>
      <w:bookmarkStart w:name="_heading=h.9qf0ybhu4d2g" w:colFirst="0" w:colLast="0" w:id="55"/>
      <w:bookmarkStart w:name="_Ref211965320" w:id="56"/>
      <w:bookmarkEnd w:id="55"/>
      <w:r>
        <w:t xml:space="preserve">Within </w:t>
      </w:r>
      <w:r>
        <w:rPr>
          <w:highlight w:val="green"/>
        </w:rPr>
        <w:t>[six] [ten]</w:t>
      </w:r>
      <w:r>
        <w:t xml:space="preserve"> months of the end of each Financial Year the Grant Recipient will provide the Authority with independent assurance that the Grant has been used for delivery of the Funded Activities. To satisfy this requirement the Grant Recipient will provide, at the Authority's discretion:</w:t>
      </w:r>
      <w:bookmarkEnd w:id="56"/>
    </w:p>
    <w:p w:rsidR="00E81EE7" w:rsidP="00E81EE7" w:rsidRDefault="00E81EE7" w14:paraId="753BD68E" w14:textId="77777777">
      <w:pPr>
        <w:pStyle w:val="Level3"/>
      </w:pPr>
      <w:r>
        <w:t>annual accounts audited by an independent and appropriately qualified auditor where the Grant is clearly segregated from other funds; or</w:t>
      </w:r>
    </w:p>
    <w:p w:rsidR="00E81EE7" w:rsidP="00E81EE7" w:rsidRDefault="00E81EE7" w14:paraId="13A308CA" w14:textId="77777777">
      <w:pPr>
        <w:pStyle w:val="Level3"/>
      </w:pPr>
      <w:r>
        <w:t>a statement showing that the Grant has been certified by an independent and appropriately qualified auditor, accompanied by the Grant Recipient’s annual audited accounts.</w:t>
      </w:r>
    </w:p>
    <w:p w:rsidR="00E81EE7" w:rsidP="00E81EE7" w:rsidRDefault="00E81EE7" w14:paraId="7094E2F4" w14:textId="77777777">
      <w:pPr>
        <w:pStyle w:val="Level2"/>
      </w:pPr>
      <w:r>
        <w:t xml:space="preserve">The Authority, National Audit Office and/or their authorised representatives may, at any time during and up to 7 years after the end of the Grant Funding Agreement, conduct audits in relation to the Grant Recipient's use of the Grant and/or compliance with this Grant Funding Agreement. The Grant Recipient agrees to act reasonably in cooperating with such audits, including by granting access to relevant documentation, premises and personnel. </w:t>
      </w:r>
    </w:p>
    <w:p w:rsidR="00E81EE7" w:rsidP="00E81EE7" w:rsidRDefault="00E81EE7" w14:paraId="1AD3A5FA" w14:textId="77777777">
      <w:pPr>
        <w:pStyle w:val="Level2"/>
      </w:pPr>
      <w:bookmarkStart w:name="_heading=h.zgatnyd5gabg" w:colFirst="0" w:colLast="0" w:id="57"/>
      <w:bookmarkStart w:name="_Ref211965401" w:id="58"/>
      <w:bookmarkEnd w:id="57"/>
      <w:r>
        <w:t>The Grant Recipient shall:</w:t>
      </w:r>
      <w:bookmarkEnd w:id="58"/>
    </w:p>
    <w:p w:rsidR="00E81EE7" w:rsidP="00E81EE7" w:rsidRDefault="00E81EE7" w14:paraId="44931AB2" w14:textId="77777777">
      <w:pPr>
        <w:pStyle w:val="Level3"/>
      </w:pPr>
      <w:r>
        <w:t>maintain to the Authority's satisfaction an appropriate system of financial management and controls, maintain detailed records in relation to such controls, and provide copies of such records to the Authority on request; and</w:t>
      </w:r>
    </w:p>
    <w:p w:rsidR="00E81EE7" w:rsidP="00E81EE7" w:rsidRDefault="00E81EE7" w14:paraId="5A740551" w14:textId="1145D26F">
      <w:pPr>
        <w:pStyle w:val="Level3"/>
      </w:pPr>
      <w:r>
        <w:t xml:space="preserve">retain, and procure that its Delivery Partners retain, all relevant documentation relating to the Eligible Expenditure and any income generated by the Funded Activities (including invoices, receipts and accounting records) during the Funding Period and for a period of 7 years. </w:t>
      </w:r>
    </w:p>
    <w:p w:rsidR="00E81EE7" w:rsidP="00E81EE7" w:rsidRDefault="00E81EE7" w14:paraId="2FFCC86C" w14:textId="77777777">
      <w:pPr>
        <w:pStyle w:val="Level2"/>
      </w:pPr>
      <w:bookmarkStart w:name="_heading=h.dt18e0qhl584" w:colFirst="0" w:colLast="0" w:id="59"/>
      <w:bookmarkEnd w:id="59"/>
      <w:r>
        <w:t>Where the Grant Recipient is a company registered at Companies House, the Grant Recipient must file its annual return and accounts by the dates specified by Companies House.</w:t>
      </w:r>
    </w:p>
    <w:p w:rsidR="00E81EE7" w:rsidP="00E81EE7" w:rsidRDefault="00E81EE7" w14:paraId="0FA1A277" w14:textId="77777777">
      <w:pPr>
        <w:pStyle w:val="Level2"/>
      </w:pPr>
      <w:bookmarkStart w:name="_heading=h.1tndeyyfyz1a" w:colFirst="0" w:colLast="0" w:id="60"/>
      <w:bookmarkEnd w:id="60"/>
      <w:r>
        <w:t>Where the Grant Recipient is a registered charity, the Grant Recipient must file its charity annual return by the date specified by the Charity Commissioner.</w:t>
      </w:r>
    </w:p>
    <w:p w:rsidR="00E81EE7" w:rsidP="00E81EE7" w:rsidRDefault="00E81EE7" w14:paraId="46E270CB" w14:textId="77777777">
      <w:pPr>
        <w:pStyle w:val="Level2"/>
      </w:pPr>
      <w:bookmarkStart w:name="_heading=h.uyp580rshe8w" w:colFirst="0" w:colLast="0" w:id="61"/>
      <w:bookmarkEnd w:id="61"/>
      <w:r>
        <w:t>If requested by the Authority, the Grant Recipient shall provide the Authority with copies of its annual return, accounts and/or charity annual return (as applicable) within five days of filing them at Companies House and/or the Charity Commissioner (as applicable).</w:t>
      </w:r>
    </w:p>
    <w:p w:rsidRPr="00920A60" w:rsidR="00E81EE7" w:rsidP="00E81EE7" w:rsidRDefault="00E81EE7" w14:paraId="780DF31C" w14:textId="77777777">
      <w:pPr>
        <w:numPr>
          <w:ilvl w:val="0"/>
          <w:numId w:val="3"/>
        </w:numPr>
        <w:pBdr>
          <w:top w:val="nil"/>
          <w:left w:val="nil"/>
          <w:bottom w:val="nil"/>
          <w:right w:val="nil"/>
          <w:between w:val="nil"/>
        </w:pBdr>
        <w:rPr>
          <w:rStyle w:val="Level1asHeadingtext"/>
        </w:rPr>
      </w:pPr>
      <w:bookmarkStart w:name="_Ref212010641" w:id="62"/>
      <w:r w:rsidRPr="00920A60">
        <w:rPr>
          <w:rStyle w:val="Level1asHeadingtext"/>
        </w:rPr>
        <w:t>FINANCIAL MANAGEMENT AND PREVENTION OF BRIBERY, CORRUPTION, FRAUD AND OTHER IRREGULARITY</w:t>
      </w:r>
      <w:bookmarkEnd w:id="62"/>
    </w:p>
    <w:p w:rsidR="00E81EE7" w:rsidP="00E81EE7" w:rsidRDefault="00E81EE7" w14:paraId="4A34716E" w14:textId="77777777">
      <w:pPr>
        <w:pStyle w:val="Level2"/>
      </w:pPr>
      <w:bookmarkStart w:name="_heading=h.8sbzinp6wukt" w:colFirst="0" w:colLast="0" w:id="63"/>
      <w:bookmarkEnd w:id="63"/>
      <w:r>
        <w:t>The Grant Recipient will:</w:t>
      </w:r>
    </w:p>
    <w:p w:rsidR="00E81EE7" w:rsidP="00E81EE7" w:rsidRDefault="00E81EE7" w14:paraId="58F07754" w14:textId="77777777">
      <w:pPr>
        <w:pStyle w:val="Level3"/>
      </w:pPr>
      <w:r>
        <w:t>at all times comply with all applicable laws, statutes and regulations relating to anti-bribery and anti-corruption, including but not limited to the Bribery Act 2010;</w:t>
      </w:r>
    </w:p>
    <w:p w:rsidR="00E81EE7" w:rsidP="00E81EE7" w:rsidRDefault="00E81EE7" w14:paraId="1C1EC0B6" w14:textId="77777777">
      <w:pPr>
        <w:pStyle w:val="Level3"/>
      </w:pPr>
      <w:r>
        <w:t>maintain a sound administration and audit process, including internal financial controls to safeguard against fraud and theft, money laundering, counter terrorist financing or any other impropriety, or mismanagement in connection with the administration of the Grant; and</w:t>
      </w:r>
    </w:p>
    <w:p w:rsidR="00E81EE7" w:rsidP="00E81EE7" w:rsidRDefault="00E81EE7" w14:paraId="62D3CEDF" w14:textId="77777777">
      <w:pPr>
        <w:pStyle w:val="Level3"/>
      </w:pPr>
      <w:r>
        <w:t xml:space="preserve">notify the Authority of all actual or suspected cases of fraud, theft or financial irregularity relating to the Funded Activities as soon as they are identified and keep the Authority informed in relation to its remedial actions thereafter. </w:t>
      </w:r>
    </w:p>
    <w:p w:rsidR="00E81EE7" w:rsidP="00E81EE7" w:rsidRDefault="00E81EE7" w14:paraId="72B42929" w14:textId="77777777">
      <w:pPr>
        <w:pStyle w:val="Level2"/>
      </w:pPr>
      <w:r>
        <w:t>In the event of any actual or suspected fraud, theft or other financial irregularity (which shall include use of the Grant for any purpose other than that envisaged by this Grant Funding Agreement), the Authority may, at its absolute discretion:</w:t>
      </w:r>
    </w:p>
    <w:p w:rsidR="00E81EE7" w:rsidP="00E81EE7" w:rsidRDefault="00E81EE7" w14:paraId="049BF62B" w14:textId="77777777">
      <w:pPr>
        <w:pStyle w:val="Level3"/>
      </w:pPr>
      <w:r>
        <w:t>require the Grant Recipient to take such remedial steps as the Authority shall reasonably specify; and/or</w:t>
      </w:r>
    </w:p>
    <w:p w:rsidR="00E81EE7" w:rsidP="00E81EE7" w:rsidRDefault="00E81EE7" w14:paraId="6E3F953A" w14:textId="77777777">
      <w:pPr>
        <w:pStyle w:val="Level3"/>
      </w:pPr>
      <w:r>
        <w:t>suspend future payment of the Grant to the Grant Recipient,</w:t>
      </w:r>
    </w:p>
    <w:p w:rsidR="00E81EE7" w:rsidP="00E81EE7" w:rsidRDefault="00E81EE7" w14:paraId="184CC876" w14:textId="77777777">
      <w:pPr>
        <w:pBdr>
          <w:top w:val="nil"/>
          <w:left w:val="nil"/>
          <w:bottom w:val="nil"/>
          <w:right w:val="nil"/>
          <w:between w:val="nil"/>
        </w:pBdr>
        <w:ind w:left="851"/>
        <w:rPr>
          <w:color w:val="000000"/>
          <w:sz w:val="20"/>
          <w:szCs w:val="20"/>
        </w:rPr>
      </w:pPr>
      <w:r>
        <w:rPr>
          <w:color w:val="000000"/>
          <w:sz w:val="20"/>
          <w:szCs w:val="20"/>
        </w:rPr>
        <w:t>and in all cases the Grant Recipient shall explain to the Authority what steps are being taken to investigate the irregularity and shall keep the Authority informed about the progress of any such investigation. The Grant Recipient will, if required by the Authority, refer the matter to an external auditor or any other Third Party.</w:t>
      </w:r>
    </w:p>
    <w:p w:rsidR="00E81EE7" w:rsidP="00E81EE7" w:rsidRDefault="00E81EE7" w14:paraId="54B30A0B" w14:textId="77777777">
      <w:pPr>
        <w:pStyle w:val="Level2"/>
      </w:pPr>
      <w:r>
        <w:t>The Grant Recipient agrees and accepts that it may become ineligible for Grant support and be required to repay all or part of the Grant if it engages in tax evasion or aggressive tax avoidance in the opinion of HMRC.</w:t>
      </w:r>
    </w:p>
    <w:p w:rsidRPr="00FD7DC2" w:rsidR="00FD7DC2" w:rsidP="00E81EE7" w:rsidRDefault="00FD7DC2" w14:paraId="39A6476C" w14:textId="54A8A593">
      <w:pPr>
        <w:pStyle w:val="Level2"/>
      </w:pPr>
      <w:r w:rsidRPr="00FD7DC2">
        <w:t>Through signing this agreement, the grant recipient confirms their organisation, including any individuals within the organisation and their supply chain, are compliant with the UK and UN Sanctions regime. The grant recipient is responsible for notifying the Authority should this position change. Any individual or organisation that is not compliant must be removed from this grant.</w:t>
      </w:r>
    </w:p>
    <w:p w:rsidRPr="00920A60" w:rsidR="00E81EE7" w:rsidP="00E81EE7" w:rsidRDefault="00E81EE7" w14:paraId="73952428" w14:textId="77777777">
      <w:pPr>
        <w:pStyle w:val="Level1"/>
        <w:rPr>
          <w:rStyle w:val="Level1asHeadingtext"/>
        </w:rPr>
      </w:pPr>
      <w:r w:rsidRPr="08D1B7FD" w:rsidR="00E81EE7">
        <w:rPr>
          <w:rStyle w:val="Level1asHeadingtext"/>
        </w:rPr>
        <w:t>CONFLICTS OF INTEREST</w:t>
      </w:r>
      <w:r w:rsidRPr="08D1B7FD" w:rsidR="00E81EE7">
        <w:rPr>
          <w:rStyle w:val="Level1asHeadingtext"/>
        </w:rPr>
        <w:t xml:space="preserve"> </w:t>
      </w:r>
    </w:p>
    <w:p w:rsidR="00E81EE7" w:rsidP="00E81EE7" w:rsidRDefault="00E81EE7" w14:paraId="3B98FC68" w14:textId="77777777">
      <w:pPr>
        <w:pStyle w:val="Level2"/>
      </w:pPr>
      <w:r>
        <w:t>Neither the Grant Recipient nor its Representatives shall engage in any personal, business or professional activity which conflicts or could conflict with any of their obligations in relation to the Grant Funding Agreement.</w:t>
      </w:r>
    </w:p>
    <w:p w:rsidR="00E81EE7" w:rsidP="00E81EE7" w:rsidRDefault="00E81EE7" w14:paraId="7717EE94" w14:textId="77777777">
      <w:pPr>
        <w:pStyle w:val="Level2"/>
      </w:pPr>
      <w:r>
        <w:t xml:space="preserve">The Grant Recipient must have and will keep in place adequate procedures to manage and monitor any actual or perceived bias or conflicts of interest. </w:t>
      </w:r>
    </w:p>
    <w:p w:rsidRPr="00920A60" w:rsidR="00E81EE7" w:rsidP="00E81EE7" w:rsidRDefault="00E81EE7" w14:paraId="6C28AAEF" w14:textId="77777777">
      <w:pPr>
        <w:pStyle w:val="Level1"/>
        <w:rPr>
          <w:rStyle w:val="Level1asHeadingtext"/>
        </w:rPr>
      </w:pPr>
      <w:bookmarkStart w:name="_Ref212025104" w:id="65"/>
      <w:r w:rsidRPr="08D1B7FD" w:rsidR="00E81EE7">
        <w:rPr>
          <w:rStyle w:val="Level1asHeadingtext"/>
        </w:rPr>
        <w:t>CHANGE OF CONTROL</w:t>
      </w:r>
      <w:bookmarkEnd w:id="65"/>
    </w:p>
    <w:p w:rsidR="00E81EE7" w:rsidP="00E81EE7" w:rsidRDefault="00E81EE7" w14:paraId="6F3286BC" w14:textId="77777777">
      <w:pPr>
        <w:pBdr>
          <w:top w:val="nil"/>
          <w:left w:val="nil"/>
          <w:bottom w:val="nil"/>
          <w:right w:val="nil"/>
          <w:between w:val="nil"/>
        </w:pBdr>
        <w:ind w:left="851"/>
        <w:rPr>
          <w:color w:val="000000"/>
          <w:sz w:val="20"/>
          <w:szCs w:val="20"/>
        </w:rPr>
      </w:pPr>
      <w:bookmarkStart w:name="_heading=h.4o9v16gsu46l" w:colFirst="0" w:colLast="0" w:id="67"/>
      <w:bookmarkEnd w:id="67"/>
      <w:r>
        <w:rPr>
          <w:color w:val="000000"/>
          <w:sz w:val="20"/>
          <w:szCs w:val="20"/>
        </w:rPr>
        <w:t>The Grant Recipient shall notify the Authority immediately in writing and as soon as the Grant Recipient is aware (or ought reasonably to be aware) that it is anticipating, undergoing, undergoes or has undergone a Change of Control, provided such notification does not contravene any Law.</w:t>
      </w:r>
    </w:p>
    <w:p w:rsidRPr="00920A60" w:rsidR="00E81EE7" w:rsidP="00E81EE7" w:rsidRDefault="00E81EE7" w14:paraId="0067DA81" w14:textId="77777777">
      <w:pPr>
        <w:pStyle w:val="Level1"/>
        <w:rPr>
          <w:rStyle w:val="Level1asHeadingtext"/>
        </w:rPr>
      </w:pPr>
      <w:bookmarkStart w:name="_Ref212019277" w:id="68"/>
      <w:r w:rsidRPr="08D1B7FD" w:rsidR="00E81EE7">
        <w:rPr>
          <w:rStyle w:val="Level1asHeadingtext"/>
        </w:rPr>
        <w:t>CONFIDENTIALITY</w:t>
      </w:r>
      <w:bookmarkEnd w:id="68"/>
      <w:r w:rsidRPr="08D1B7FD" w:rsidR="00E81EE7">
        <w:rPr>
          <w:rStyle w:val="Level1asHeadingtext"/>
        </w:rPr>
        <w:t xml:space="preserve"> </w:t>
      </w:r>
    </w:p>
    <w:p w:rsidR="00E81EE7" w:rsidP="00E81EE7" w:rsidRDefault="00E81EE7" w14:paraId="2B363240" w14:textId="77777777">
      <w:pPr>
        <w:numPr>
          <w:ilvl w:val="1"/>
          <w:numId w:val="3"/>
        </w:numPr>
        <w:pBdr>
          <w:top w:val="nil"/>
          <w:left w:val="nil"/>
          <w:bottom w:val="nil"/>
          <w:right w:val="nil"/>
          <w:between w:val="nil"/>
        </w:pBdr>
        <w:rPr>
          <w:b/>
          <w:color w:val="000000"/>
          <w:sz w:val="20"/>
          <w:szCs w:val="20"/>
        </w:rPr>
      </w:pPr>
      <w:r>
        <w:rPr>
          <w:color w:val="000000"/>
          <w:sz w:val="20"/>
          <w:szCs w:val="20"/>
        </w:rPr>
        <w:t xml:space="preserve">Except to the extent set out in this paragraph 12 or where disclosure is expressly permitted, the Grant Recipient shall treat all Confidential Information belonging to the Authority as confidential and shall not disclose any Confidential Information belonging to the Authority to any other person without the prior written consent of the Authority, except to such persons who are directly involved in the provision of the Funded Activities and who need to know the information.  </w:t>
      </w:r>
    </w:p>
    <w:p w:rsidR="00E81EE7" w:rsidP="00E81EE7" w:rsidRDefault="00E81EE7" w14:paraId="59327B3F" w14:textId="77777777">
      <w:pPr>
        <w:numPr>
          <w:ilvl w:val="1"/>
          <w:numId w:val="3"/>
        </w:numPr>
        <w:pBdr>
          <w:top w:val="nil"/>
          <w:left w:val="nil"/>
          <w:bottom w:val="nil"/>
          <w:right w:val="nil"/>
          <w:between w:val="nil"/>
        </w:pBdr>
      </w:pPr>
      <w:r>
        <w:rPr>
          <w:color w:val="000000"/>
          <w:sz w:val="20"/>
          <w:szCs w:val="20"/>
        </w:rPr>
        <w:t>The Grant Recipient gives its consent for the Authority to publish the Grant Funding Agreement in any medium in its entirety (but with any information which is Confidential Information belonging to the Authority or the Grant Recipient redacted), including from time-to-time agreed changes to the Grant Funding Agreement.</w:t>
      </w:r>
    </w:p>
    <w:p w:rsidR="00E81EE7" w:rsidP="00E81EE7" w:rsidRDefault="00E81EE7" w14:paraId="00AEF862" w14:textId="77777777">
      <w:pPr>
        <w:numPr>
          <w:ilvl w:val="1"/>
          <w:numId w:val="3"/>
        </w:numPr>
        <w:pBdr>
          <w:top w:val="nil"/>
          <w:left w:val="nil"/>
          <w:bottom w:val="nil"/>
          <w:right w:val="nil"/>
          <w:between w:val="nil"/>
        </w:pBdr>
        <w:rPr>
          <w:b/>
          <w:color w:val="000000"/>
          <w:sz w:val="20"/>
          <w:szCs w:val="20"/>
        </w:rPr>
      </w:pPr>
      <w:r>
        <w:rPr>
          <w:color w:val="000000"/>
          <w:sz w:val="20"/>
          <w:szCs w:val="20"/>
        </w:rPr>
        <w:t>Nothing in this paragraph </w:t>
      </w:r>
      <w:r>
        <w:rPr>
          <w:color w:val="000000"/>
          <w:sz w:val="20"/>
          <w:szCs w:val="20"/>
        </w:rPr>
        <w:fldChar w:fldCharType="begin"/>
      </w:r>
      <w:r>
        <w:rPr>
          <w:color w:val="000000"/>
          <w:sz w:val="20"/>
          <w:szCs w:val="20"/>
        </w:rPr>
        <w:instrText xml:space="preserve"> REF _Ref212019277 \r \h </w:instrText>
      </w:r>
      <w:r>
        <w:rPr>
          <w:color w:val="000000"/>
          <w:sz w:val="20"/>
          <w:szCs w:val="20"/>
        </w:rPr>
      </w:r>
      <w:r>
        <w:rPr>
          <w:color w:val="000000"/>
          <w:sz w:val="20"/>
          <w:szCs w:val="20"/>
        </w:rPr>
        <w:fldChar w:fldCharType="separate"/>
      </w:r>
      <w:r>
        <w:rPr>
          <w:color w:val="000000"/>
          <w:sz w:val="20"/>
          <w:szCs w:val="20"/>
        </w:rPr>
        <w:t>12</w:t>
      </w:r>
      <w:r>
        <w:rPr>
          <w:color w:val="000000"/>
          <w:sz w:val="20"/>
          <w:szCs w:val="20"/>
        </w:rPr>
        <w:fldChar w:fldCharType="end"/>
      </w:r>
      <w:r>
        <w:rPr>
          <w:color w:val="000000"/>
          <w:sz w:val="20"/>
          <w:szCs w:val="20"/>
        </w:rPr>
        <w:t xml:space="preserve"> shall prevent the Authority disclosing any Confidential Information obtained from the Grant Recipient:</w:t>
      </w:r>
    </w:p>
    <w:p w:rsidR="00E81EE7" w:rsidP="00E81EE7" w:rsidRDefault="00E81EE7" w14:paraId="537B6892" w14:textId="77777777">
      <w:pPr>
        <w:numPr>
          <w:ilvl w:val="2"/>
          <w:numId w:val="3"/>
        </w:numPr>
        <w:pBdr>
          <w:top w:val="nil"/>
          <w:left w:val="nil"/>
          <w:bottom w:val="nil"/>
          <w:right w:val="nil"/>
          <w:between w:val="nil"/>
        </w:pBdr>
        <w:rPr>
          <w:b/>
          <w:color w:val="000000"/>
          <w:sz w:val="20"/>
          <w:szCs w:val="20"/>
        </w:rPr>
      </w:pPr>
      <w:r>
        <w:rPr>
          <w:color w:val="000000"/>
          <w:sz w:val="20"/>
          <w:szCs w:val="20"/>
        </w:rPr>
        <w:t xml:space="preserve">for the purpose of the examination and certification of the Authority’s accounts and/or pursuant to section 6(1) of the National Audit Act 1983; </w:t>
      </w:r>
    </w:p>
    <w:p w:rsidR="00E81EE7" w:rsidP="00E81EE7" w:rsidRDefault="00E81EE7" w14:paraId="40677FE2" w14:textId="77777777">
      <w:pPr>
        <w:numPr>
          <w:ilvl w:val="2"/>
          <w:numId w:val="3"/>
        </w:numPr>
        <w:pBdr>
          <w:top w:val="nil"/>
          <w:left w:val="nil"/>
          <w:bottom w:val="nil"/>
          <w:right w:val="nil"/>
          <w:between w:val="nil"/>
        </w:pBdr>
        <w:rPr>
          <w:b/>
          <w:color w:val="000000"/>
          <w:sz w:val="20"/>
          <w:szCs w:val="20"/>
        </w:rPr>
      </w:pPr>
      <w:r>
        <w:rPr>
          <w:color w:val="000000"/>
          <w:sz w:val="20"/>
          <w:szCs w:val="20"/>
        </w:rPr>
        <w:t>to any government department, consultant, contractor or other person engaged by the Authority, provided that the Authority only discloses information which is necessary for the purpose concerned and obtains appropriate confidentiality undertakings in relation to such information; and/or</w:t>
      </w:r>
    </w:p>
    <w:p w:rsidR="00E81EE7" w:rsidP="00E81EE7" w:rsidRDefault="00E81EE7" w14:paraId="5DA1D40C" w14:textId="77777777">
      <w:pPr>
        <w:numPr>
          <w:ilvl w:val="2"/>
          <w:numId w:val="3"/>
        </w:numPr>
        <w:pBdr>
          <w:top w:val="nil"/>
          <w:left w:val="nil"/>
          <w:bottom w:val="nil"/>
          <w:right w:val="nil"/>
          <w:between w:val="nil"/>
        </w:pBdr>
      </w:pPr>
      <w:r>
        <w:rPr>
          <w:color w:val="000000"/>
          <w:sz w:val="20"/>
          <w:szCs w:val="20"/>
        </w:rPr>
        <w:t>where disclosure is required by Law, including under the Information Acts.</w:t>
      </w:r>
    </w:p>
    <w:p w:rsidR="00E81EE7" w:rsidP="00E81EE7" w:rsidRDefault="00E81EE7" w14:paraId="2450AD1F" w14:textId="77777777">
      <w:pPr>
        <w:numPr>
          <w:ilvl w:val="1"/>
          <w:numId w:val="3"/>
        </w:numPr>
        <w:pBdr>
          <w:top w:val="nil"/>
          <w:left w:val="nil"/>
          <w:bottom w:val="nil"/>
          <w:right w:val="nil"/>
          <w:between w:val="nil"/>
        </w:pBdr>
        <w:rPr>
          <w:color w:val="000000"/>
          <w:sz w:val="20"/>
          <w:szCs w:val="20"/>
        </w:rPr>
      </w:pPr>
      <w:r>
        <w:rPr>
          <w:color w:val="000000"/>
          <w:sz w:val="20"/>
          <w:szCs w:val="20"/>
        </w:rPr>
        <w:t>Nothing in this paragraph </w:t>
      </w:r>
      <w:r>
        <w:rPr>
          <w:color w:val="000000"/>
          <w:sz w:val="20"/>
          <w:szCs w:val="20"/>
        </w:rPr>
        <w:fldChar w:fldCharType="begin"/>
      </w:r>
      <w:r>
        <w:rPr>
          <w:color w:val="000000"/>
          <w:sz w:val="20"/>
          <w:szCs w:val="20"/>
        </w:rPr>
        <w:instrText xml:space="preserve"> REF _Ref212019277 \r \h </w:instrText>
      </w:r>
      <w:r>
        <w:rPr>
          <w:color w:val="000000"/>
          <w:sz w:val="20"/>
          <w:szCs w:val="20"/>
        </w:rPr>
      </w:r>
      <w:r>
        <w:rPr>
          <w:color w:val="000000"/>
          <w:sz w:val="20"/>
          <w:szCs w:val="20"/>
        </w:rPr>
        <w:fldChar w:fldCharType="separate"/>
      </w:r>
      <w:r>
        <w:rPr>
          <w:color w:val="000000"/>
          <w:sz w:val="20"/>
          <w:szCs w:val="20"/>
        </w:rPr>
        <w:t>12</w:t>
      </w:r>
      <w:r>
        <w:rPr>
          <w:color w:val="000000"/>
          <w:sz w:val="20"/>
          <w:szCs w:val="20"/>
        </w:rPr>
        <w:fldChar w:fldCharType="end"/>
      </w:r>
      <w:r>
        <w:rPr>
          <w:color w:val="000000"/>
          <w:sz w:val="20"/>
          <w:szCs w:val="20"/>
        </w:rPr>
        <w:t xml:space="preserve"> shall prevent either Party from using any techniques, ideas or know-how gained during the performance of its obligations under the Grant Funding Agreement in the course of its normal business, to the extent that this does not result in a disclosure of the other Party’s Confidential Information or an infringement of the other Party’s Intellectual Property Rights.</w:t>
      </w:r>
    </w:p>
    <w:p w:rsidRPr="00920A60" w:rsidR="00E81EE7" w:rsidP="00E81EE7" w:rsidRDefault="00E81EE7" w14:paraId="460E5328" w14:textId="77777777">
      <w:pPr>
        <w:pStyle w:val="Level1"/>
        <w:rPr>
          <w:rStyle w:val="Level1asHeadingtext"/>
        </w:rPr>
      </w:pPr>
      <w:bookmarkStart w:name="_Ref212010658" w:id="70"/>
      <w:r w:rsidRPr="08D1B7FD" w:rsidR="00E81EE7">
        <w:rPr>
          <w:rStyle w:val="Level1asHeadingtext"/>
        </w:rPr>
        <w:t>STATUTORY DUTIES</w:t>
      </w:r>
      <w:bookmarkEnd w:id="70"/>
    </w:p>
    <w:p w:rsidR="00E81EE7" w:rsidP="00E81EE7" w:rsidRDefault="00E81EE7" w14:paraId="2E98F7A7" w14:textId="77777777">
      <w:pPr>
        <w:numPr>
          <w:ilvl w:val="1"/>
          <w:numId w:val="3"/>
        </w:numPr>
        <w:pBdr>
          <w:top w:val="nil"/>
          <w:left w:val="nil"/>
          <w:bottom w:val="nil"/>
          <w:right w:val="nil"/>
          <w:between w:val="nil"/>
        </w:pBdr>
      </w:pPr>
      <w:bookmarkStart w:name="_heading=h.tasqgcvumfp1" w:colFirst="0" w:colLast="0" w:id="72"/>
      <w:bookmarkEnd w:id="72"/>
      <w:r>
        <w:rPr>
          <w:color w:val="000000"/>
          <w:sz w:val="20"/>
          <w:szCs w:val="20"/>
        </w:rPr>
        <w:t xml:space="preserve">The Grant Recipient agrees to adhere to its obligations under the Law, including the Information Acts and the HRA. </w:t>
      </w:r>
    </w:p>
    <w:p w:rsidR="00E81EE7" w:rsidP="00E81EE7" w:rsidRDefault="00E81EE7" w14:paraId="3D619E81" w14:textId="77777777">
      <w:pPr>
        <w:numPr>
          <w:ilvl w:val="1"/>
          <w:numId w:val="3"/>
        </w:numPr>
        <w:pBdr>
          <w:top w:val="nil"/>
          <w:left w:val="nil"/>
          <w:bottom w:val="nil"/>
          <w:right w:val="nil"/>
          <w:between w:val="nil"/>
        </w:pBdr>
      </w:pPr>
      <w:r>
        <w:rPr>
          <w:color w:val="000000"/>
          <w:sz w:val="20"/>
          <w:szCs w:val="20"/>
        </w:rPr>
        <w:t>The Grant Recipient hereby acknowledges that the Authority is subject to requirements under the Information Acts. Where requested by the Authority, the Grant Recipient will provide reasonable assistance and cooperation to the Authority to assist the Authority’s compliance with its information disclosure obligations.</w:t>
      </w:r>
    </w:p>
    <w:p w:rsidR="00E81EE7" w:rsidP="00E81EE7" w:rsidRDefault="00E81EE7" w14:paraId="650A96B9" w14:textId="77777777">
      <w:pPr>
        <w:numPr>
          <w:ilvl w:val="1"/>
          <w:numId w:val="3"/>
        </w:numPr>
        <w:pBdr>
          <w:top w:val="nil"/>
          <w:left w:val="nil"/>
          <w:bottom w:val="nil"/>
          <w:right w:val="nil"/>
          <w:between w:val="nil"/>
        </w:pBdr>
      </w:pPr>
      <w:r>
        <w:rPr>
          <w:color w:val="000000"/>
          <w:sz w:val="20"/>
          <w:szCs w:val="20"/>
        </w:rPr>
        <w:t xml:space="preserve">On request from the Authority, the Grant Recipient will provide the Authority with all such relevant documents and information relating to the Grant Recipient’s data protection policies and procedures as the Authority may reasonably require. </w:t>
      </w:r>
    </w:p>
    <w:p w:rsidR="00E81EE7" w:rsidP="00E81EE7" w:rsidRDefault="00E81EE7" w14:paraId="62452B92" w14:textId="77777777">
      <w:pPr>
        <w:numPr>
          <w:ilvl w:val="1"/>
          <w:numId w:val="3"/>
        </w:numPr>
        <w:pBdr>
          <w:top w:val="nil"/>
          <w:left w:val="nil"/>
          <w:bottom w:val="nil"/>
          <w:right w:val="nil"/>
          <w:between w:val="nil"/>
        </w:pBdr>
      </w:pPr>
      <w:r>
        <w:rPr>
          <w:color w:val="000000"/>
          <w:sz w:val="20"/>
          <w:szCs w:val="20"/>
        </w:rPr>
        <w:t>The Grant Recipient acknowledges that the Authority, acting in accordance with the codes of practice issued and revised from time to time under the Information Acts, may disclose information concerning the Grant Recipient and the Grant Funding Agreement without consulting the Grant Recipient.</w:t>
      </w:r>
    </w:p>
    <w:p w:rsidR="00E81EE7" w:rsidP="00E81EE7" w:rsidRDefault="00E81EE7" w14:paraId="12A55D41" w14:textId="41CE1938">
      <w:pPr>
        <w:numPr>
          <w:ilvl w:val="1"/>
          <w:numId w:val="3"/>
        </w:numPr>
        <w:pBdr>
          <w:top w:val="nil"/>
          <w:left w:val="nil"/>
          <w:bottom w:val="nil"/>
          <w:right w:val="nil"/>
          <w:between w:val="nil"/>
        </w:pBdr>
      </w:pPr>
      <w:r>
        <w:rPr>
          <w:color w:val="000000"/>
          <w:sz w:val="20"/>
          <w:szCs w:val="20"/>
        </w:rPr>
        <w:t xml:space="preserve">The Authority will take reasonable steps to notify the Grant Recipient of a request for information (under the Information Acts) to the extent that it is permissible and reasonably practical for it to do so. Notwithstanding any other provision in the Grant Funding Agreement, </w:t>
      </w:r>
      <w:r>
        <w:rPr>
          <w:color w:val="000000"/>
          <w:sz w:val="20"/>
          <w:szCs w:val="20"/>
        </w:rPr>
        <w:t>the Authority will be responsible for determining in its absolute discretion whether any such information is exempt from disclosure in accordance with the Information Acts.</w:t>
      </w:r>
    </w:p>
    <w:p w:rsidRPr="00920A60" w:rsidR="00E81EE7" w:rsidP="00E81EE7" w:rsidRDefault="00E81EE7" w14:paraId="6CF73897" w14:textId="77777777">
      <w:pPr>
        <w:pStyle w:val="Level1"/>
        <w:rPr>
          <w:rStyle w:val="Level1asHeadingtext"/>
        </w:rPr>
      </w:pPr>
      <w:bookmarkStart w:name="_Ref212010667" w:id="73"/>
      <w:r w:rsidRPr="08D1B7FD" w:rsidR="00E81EE7">
        <w:rPr>
          <w:rStyle w:val="Level1asHeadingtext"/>
        </w:rPr>
        <w:t>DATA PROTECTION</w:t>
      </w:r>
      <w:bookmarkEnd w:id="73"/>
    </w:p>
    <w:p w:rsidR="00E81EE7" w:rsidP="00E81EE7" w:rsidRDefault="00E81EE7" w14:paraId="6342D89D" w14:textId="77777777">
      <w:pPr>
        <w:numPr>
          <w:ilvl w:val="1"/>
          <w:numId w:val="3"/>
        </w:numPr>
        <w:pBdr>
          <w:top w:val="nil"/>
          <w:left w:val="nil"/>
          <w:bottom w:val="nil"/>
          <w:right w:val="nil"/>
          <w:between w:val="nil"/>
        </w:pBdr>
      </w:pPr>
      <w:r>
        <w:rPr>
          <w:color w:val="000000"/>
          <w:sz w:val="20"/>
          <w:szCs w:val="20"/>
        </w:rPr>
        <w:t xml:space="preserve">The Grant Recipient and the Authority will comply at all times with their respective obligations under Data Protection Legislation. </w:t>
      </w:r>
    </w:p>
    <w:p w:rsidRPr="00626CB4" w:rsidR="00E81EE7" w:rsidP="699ED1ED" w:rsidRDefault="00E81EE7" w14:paraId="167CDE46" w14:noSpellErr="1" w14:textId="32B6816A">
      <w:pPr>
        <w:numPr>
          <w:ilvl w:val="1"/>
          <w:numId w:val="3"/>
        </w:numPr>
        <w:pBdr>
          <w:top w:val="nil" w:color="FF000000" w:sz="0" w:space="0"/>
          <w:left w:val="nil" w:color="FF000000" w:sz="0" w:space="0"/>
          <w:bottom w:val="nil" w:color="FF000000" w:sz="0" w:space="0"/>
          <w:right w:val="nil" w:color="FF000000" w:sz="0" w:space="0"/>
          <w:between w:val="nil" w:color="FF000000" w:sz="0" w:space="0"/>
        </w:pBdr>
        <w:rPr/>
      </w:pPr>
      <w:r w:rsidRPr="699ED1ED" w:rsidR="00E81EE7">
        <w:rPr>
          <w:color w:val="000000" w:themeColor="text1" w:themeTint="FF" w:themeShade="FF"/>
          <w:sz w:val="20"/>
          <w:szCs w:val="20"/>
        </w:rPr>
        <w:t>Given the nature of this Grant Funding Agreement and the Funded Activities, the Parties do not envisage that either Party will process any Personal Data for or on behalf of the other Party, under or in connection with this Grant Funding Agreement or the Funded Activities. Where and to the extent that in undertaking the obligations set out in this Grant Funding Agreement or performing the Funded Activities, either Party anticipates that the other will process any Personal Data for and on behalf of the other Party it shall notify the other Party and the Parties shall agree a variation to this Grant Funding Agreement to incorporate appropriate provisions in accordance with Article 28 of the UK GDPR, or as otherwise required by the Data Protection Legislation.</w:t>
      </w:r>
    </w:p>
    <w:p w:rsidRPr="00920A60" w:rsidR="00E81EE7" w:rsidP="00E81EE7" w:rsidRDefault="00E81EE7" w14:paraId="5CE5FCE0" w14:textId="77777777">
      <w:pPr>
        <w:pStyle w:val="Level1"/>
        <w:rPr>
          <w:rStyle w:val="Level1asHeadingtext"/>
        </w:rPr>
      </w:pPr>
      <w:bookmarkStart w:name="_Ref212010682" w:id="75"/>
      <w:r w:rsidRPr="08D1B7FD" w:rsidR="00E81EE7">
        <w:rPr>
          <w:rStyle w:val="Level1asHeadingtext"/>
        </w:rPr>
        <w:t>PUBLIC PROCUREMENT</w:t>
      </w:r>
      <w:bookmarkEnd w:id="75"/>
      <w:r w:rsidRPr="08D1B7FD" w:rsidR="00E81EE7">
        <w:rPr>
          <w:rStyle w:val="Level1asHeadingtext"/>
        </w:rPr>
        <w:t xml:space="preserve"> </w:t>
      </w:r>
    </w:p>
    <w:p w:rsidR="00E81EE7" w:rsidP="00E81EE7" w:rsidRDefault="00E81EE7" w14:paraId="7E230692" w14:textId="19CBF2B8">
      <w:pPr>
        <w:pBdr>
          <w:top w:val="nil"/>
          <w:left w:val="nil"/>
          <w:bottom w:val="nil"/>
          <w:right w:val="nil"/>
          <w:between w:val="nil"/>
        </w:pBdr>
        <w:ind w:left="851"/>
        <w:rPr>
          <w:color w:val="000000"/>
          <w:sz w:val="20"/>
          <w:szCs w:val="20"/>
        </w:rPr>
      </w:pPr>
      <w:r>
        <w:rPr>
          <w:color w:val="000000"/>
          <w:sz w:val="20"/>
          <w:szCs w:val="20"/>
        </w:rPr>
        <w:t>The Grant Recipient will ensure that value for money is obtained in the procurement of goods or services funded by the Grant. Where the Grant Recipient is a Contracting Authority within the meaning of the PA 2023, the Grant Recipient will comply, as necessary, with the PA 2023 and PR 2024 when procuring goods and services in connection with the Grant Funding Agreement.</w:t>
      </w:r>
    </w:p>
    <w:p w:rsidRPr="00920A60" w:rsidR="00E81EE7" w:rsidP="00E81EE7" w:rsidRDefault="00E81EE7" w14:paraId="20C01025" w14:textId="77777777">
      <w:pPr>
        <w:pStyle w:val="Level1"/>
        <w:rPr>
          <w:rStyle w:val="Level1asHeadingtext"/>
        </w:rPr>
      </w:pPr>
      <w:bookmarkStart w:name="_Ref211964459" w:id="77"/>
      <w:r w:rsidRPr="08D1B7FD" w:rsidR="00E81EE7">
        <w:rPr>
          <w:rStyle w:val="Level1asHeadingtext"/>
        </w:rPr>
        <w:t>SUBSIDY CONTROL</w:t>
      </w:r>
      <w:bookmarkEnd w:id="77"/>
      <w:r w:rsidRPr="08D1B7FD" w:rsidR="00E81EE7">
        <w:rPr>
          <w:rStyle w:val="Level1asHeadingtext"/>
        </w:rPr>
        <w:t xml:space="preserve"> </w:t>
      </w:r>
    </w:p>
    <w:p w:rsidR="00E81EE7" w:rsidP="00E81EE7" w:rsidRDefault="00E81EE7" w14:paraId="03380DB9" w14:textId="77777777">
      <w:pPr>
        <w:numPr>
          <w:ilvl w:val="1"/>
          <w:numId w:val="3"/>
        </w:numPr>
        <w:pBdr>
          <w:top w:val="nil"/>
          <w:left w:val="nil"/>
          <w:bottom w:val="nil"/>
          <w:right w:val="nil"/>
          <w:between w:val="nil"/>
        </w:pBdr>
      </w:pPr>
      <w:r>
        <w:rPr>
          <w:color w:val="000000"/>
          <w:sz w:val="20"/>
          <w:szCs w:val="20"/>
        </w:rPr>
        <w:t>The Grant Recipient will ensure that delivery of the Funded Activities does not put the Authority in breach of the UK’s domestic obligations under the Subsidy Control Act or its international obligations in respect of subsidies.</w:t>
      </w:r>
    </w:p>
    <w:p w:rsidR="00E81EE7" w:rsidP="00E81EE7" w:rsidRDefault="00E81EE7" w14:paraId="1873211D" w14:textId="77777777">
      <w:pPr>
        <w:pBdr>
          <w:top w:val="nil"/>
          <w:left w:val="nil"/>
          <w:bottom w:val="nil"/>
          <w:right w:val="nil"/>
          <w:between w:val="nil"/>
        </w:pBdr>
        <w:ind w:left="851"/>
        <w:rPr>
          <w:color w:val="000000"/>
          <w:sz w:val="20"/>
          <w:szCs w:val="20"/>
        </w:rPr>
      </w:pPr>
      <w:r>
        <w:rPr>
          <w:b/>
          <w:color w:val="000000"/>
          <w:sz w:val="20"/>
          <w:szCs w:val="20"/>
          <w:highlight w:val="cyan"/>
        </w:rPr>
        <w:t>Guidance: If the Grant is not being made under one of the exemptions below (paragraphs 16.5 and 16.6) and you have undertaken a subsidy control principles assessment, the results of the assessment may mean that you require additional conditions to ensure compliance with the subsidy control principles in the Subsidy Control Act. If so, please use this provision and insert your conditions below</w:t>
      </w:r>
      <w:r>
        <w:rPr>
          <w:b/>
          <w:color w:val="000000"/>
          <w:sz w:val="20"/>
          <w:szCs w:val="20"/>
        </w:rPr>
        <w:t>.</w:t>
      </w:r>
    </w:p>
    <w:p w:rsidR="00E81EE7" w:rsidP="00E81EE7" w:rsidRDefault="00E81EE7" w14:paraId="13CA2424" w14:textId="77777777">
      <w:pPr>
        <w:numPr>
          <w:ilvl w:val="1"/>
          <w:numId w:val="3"/>
        </w:numPr>
        <w:pBdr>
          <w:top w:val="nil"/>
          <w:left w:val="nil"/>
          <w:bottom w:val="nil"/>
          <w:right w:val="nil"/>
          <w:between w:val="nil"/>
        </w:pBdr>
      </w:pPr>
      <w:r>
        <w:rPr>
          <w:color w:val="000000"/>
          <w:sz w:val="20"/>
          <w:szCs w:val="20"/>
          <w:highlight w:val="yellow"/>
        </w:rPr>
        <w:t>The Grant Recipient agrees to comply with the following additional conditions in order to ensure that the Grant remains consistent with the subsidy control principles in Schedule 1 to the Subsidy Control Act [optional: and the energy and environment principles in Schedule 2 to the Subsidy Control Act</w:t>
      </w:r>
      <w:r>
        <w:rPr>
          <w:color w:val="000000"/>
          <w:sz w:val="20"/>
          <w:szCs w:val="20"/>
        </w:rPr>
        <w:t>]:</w:t>
      </w:r>
    </w:p>
    <w:p w:rsidR="00E81EE7" w:rsidP="00E81EE7" w:rsidRDefault="00E81EE7" w14:paraId="4CD931F3" w14:textId="77777777">
      <w:pPr>
        <w:numPr>
          <w:ilvl w:val="2"/>
          <w:numId w:val="3"/>
        </w:numPr>
        <w:pBdr>
          <w:top w:val="nil"/>
          <w:left w:val="nil"/>
          <w:bottom w:val="nil"/>
          <w:right w:val="nil"/>
          <w:between w:val="nil"/>
        </w:pBdr>
        <w:rPr>
          <w:color w:val="000000"/>
          <w:sz w:val="20"/>
          <w:szCs w:val="20"/>
          <w:highlight w:val="yellow"/>
        </w:rPr>
      </w:pPr>
      <w:r>
        <w:rPr>
          <w:color w:val="000000"/>
          <w:sz w:val="20"/>
          <w:szCs w:val="20"/>
        </w:rPr>
        <w:t xml:space="preserve"> </w:t>
      </w:r>
      <w:r>
        <w:rPr>
          <w:color w:val="000000"/>
          <w:sz w:val="20"/>
          <w:szCs w:val="20"/>
          <w:highlight w:val="yellow"/>
        </w:rPr>
        <w:t>[Insert additional conditions here/ below resulting from the subsidy control principles assessment]</w:t>
      </w:r>
    </w:p>
    <w:p w:rsidR="00E81EE7" w:rsidP="00E81EE7" w:rsidRDefault="00E81EE7" w14:paraId="435E0BF2" w14:textId="77777777">
      <w:pPr>
        <w:numPr>
          <w:ilvl w:val="2"/>
          <w:numId w:val="3"/>
        </w:numPr>
        <w:pBdr>
          <w:top w:val="nil"/>
          <w:left w:val="nil"/>
          <w:bottom w:val="nil"/>
          <w:right w:val="nil"/>
          <w:between w:val="nil"/>
        </w:pBdr>
        <w:rPr>
          <w:color w:val="000000"/>
          <w:sz w:val="20"/>
          <w:szCs w:val="20"/>
          <w:highlight w:val="yellow"/>
        </w:rPr>
      </w:pPr>
      <w:r>
        <w:rPr>
          <w:color w:val="000000"/>
          <w:sz w:val="20"/>
          <w:szCs w:val="20"/>
          <w:highlight w:val="yellow"/>
        </w:rPr>
        <w:t>[…]</w:t>
      </w:r>
    </w:p>
    <w:p w:rsidR="00E81EE7" w:rsidP="00E81EE7" w:rsidRDefault="00E81EE7" w14:paraId="09FD267F" w14:textId="77777777">
      <w:pPr>
        <w:numPr>
          <w:ilvl w:val="2"/>
          <w:numId w:val="3"/>
        </w:numPr>
        <w:pBdr>
          <w:top w:val="nil"/>
          <w:left w:val="nil"/>
          <w:bottom w:val="nil"/>
          <w:right w:val="nil"/>
          <w:between w:val="nil"/>
        </w:pBdr>
        <w:rPr>
          <w:color w:val="000000"/>
          <w:sz w:val="20"/>
          <w:szCs w:val="20"/>
          <w:highlight w:val="yellow"/>
        </w:rPr>
      </w:pPr>
      <w:r>
        <w:rPr>
          <w:color w:val="000000"/>
          <w:sz w:val="20"/>
          <w:szCs w:val="20"/>
          <w:highlight w:val="yellow"/>
        </w:rPr>
        <w:t>[…]</w:t>
      </w:r>
    </w:p>
    <w:p w:rsidR="00E81EE7" w:rsidP="00E81EE7" w:rsidRDefault="00E81EE7" w14:paraId="4FBA98F9" w14:textId="77777777">
      <w:pPr>
        <w:numPr>
          <w:ilvl w:val="1"/>
          <w:numId w:val="3"/>
        </w:numPr>
        <w:pBdr>
          <w:top w:val="nil"/>
          <w:left w:val="nil"/>
          <w:bottom w:val="nil"/>
          <w:right w:val="nil"/>
          <w:between w:val="nil"/>
        </w:pBdr>
      </w:pPr>
      <w:r>
        <w:rPr>
          <w:color w:val="000000"/>
          <w:sz w:val="20"/>
          <w:szCs w:val="20"/>
        </w:rPr>
        <w:t xml:space="preserve">The Grant Recipient will maintain appropriate records of compliance with the relevant subsidy control regime and will take all reasonable steps to assist the Authority to comply with the </w:t>
      </w:r>
      <w:r>
        <w:rPr>
          <w:color w:val="000000"/>
          <w:sz w:val="20"/>
          <w:szCs w:val="20"/>
        </w:rPr>
        <w:t>same and respond to any proceedings or investigation(s) into the Funded Activities by any relevant court or tribunal of relevant jurisdiction or regulatory body.</w:t>
      </w:r>
    </w:p>
    <w:p w:rsidR="00E81EE7" w:rsidP="699ED1ED" w:rsidRDefault="00E81EE7" w14:paraId="448B6332" w14:noSpellErr="1" w14:textId="7608E168">
      <w:pPr>
        <w:numPr>
          <w:ilvl w:val="1"/>
          <w:numId w:val="3"/>
        </w:numPr>
        <w:pBdr>
          <w:top w:val="nil" w:color="FF000000" w:sz="0" w:space="0"/>
          <w:left w:val="nil" w:color="FF000000" w:sz="0" w:space="0"/>
          <w:bottom w:val="nil" w:color="FF000000" w:sz="0" w:space="0"/>
          <w:right w:val="nil" w:color="FF000000" w:sz="0" w:space="0"/>
          <w:between w:val="nil" w:color="FF000000" w:sz="0" w:space="0"/>
        </w:pBdr>
        <w:rPr/>
      </w:pPr>
      <w:r w:rsidRPr="699ED1ED" w:rsidR="00E81EE7">
        <w:rPr>
          <w:color w:val="000000" w:themeColor="text1" w:themeTint="FF" w:themeShade="FF"/>
          <w:sz w:val="20"/>
          <w:szCs w:val="20"/>
        </w:rPr>
        <w:t>The Grant Recipient acknowledges and represents that the Grant is being awarded on the basis that the Funded Activities being undertaken using the Grant do not affect trade in goods and wholesale electricity between Northern Ireland and the European Union and shall ensure that the Grant is not used in a way that affects any such trade.</w:t>
      </w:r>
    </w:p>
    <w:p w:rsidRPr="00B27773" w:rsidR="00E81EE7" w:rsidP="699ED1ED" w:rsidRDefault="00E81EE7" w14:paraId="4DE94984" w14:noSpellErr="1" w14:textId="2806D208">
      <w:pPr>
        <w:numPr>
          <w:ilvl w:val="1"/>
          <w:numId w:val="3"/>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699ED1ED" w:rsidR="00E81EE7">
        <w:rPr>
          <w:color w:val="000000" w:themeColor="text1" w:themeTint="FF" w:themeShade="FF"/>
          <w:sz w:val="20"/>
          <w:szCs w:val="20"/>
        </w:rPr>
        <w:t>[The Grant Recipient acknowledges and accepts that the Grant is awarded on the basis that the Funded Activities being undertaken using the Grant are, and will remain, non-economic activities. The Grant Recipient shall ensure that measures are taken (where necessary), and maintained, to ensure that the Grant is not used to cross-subsidise any economic activity.]</w:t>
      </w:r>
    </w:p>
    <w:p w:rsidRPr="00137638" w:rsidR="00E81EE7" w:rsidP="00E81EE7" w:rsidRDefault="00E81EE7" w14:paraId="2F08E83E" w14:textId="085F4297">
      <w:pPr>
        <w:numPr>
          <w:ilvl w:val="1"/>
          <w:numId w:val="3"/>
        </w:numPr>
        <w:pBdr>
          <w:top w:val="nil"/>
          <w:left w:val="nil"/>
          <w:bottom w:val="nil"/>
          <w:right w:val="nil"/>
          <w:between w:val="nil"/>
        </w:pBdr>
        <w:rPr>
          <w:b/>
          <w:color w:val="000000"/>
          <w:sz w:val="20"/>
          <w:szCs w:val="20"/>
        </w:rPr>
      </w:pPr>
      <w:r w:rsidRPr="00137638">
        <w:rPr>
          <w:color w:val="000000"/>
          <w:sz w:val="20"/>
          <w:szCs w:val="20"/>
        </w:rPr>
        <w:t>[The Grant is awarded on the basis that the subsidy control requirements do not apply by virtue of section 36 of Subsidy Control Act and is subject to the conditions set out in Annex 3 of these Conditions</w:t>
      </w:r>
      <w:r w:rsidRPr="00137638">
        <w:rPr>
          <w:b/>
          <w:color w:val="000000"/>
          <w:sz w:val="20"/>
          <w:szCs w:val="20"/>
        </w:rPr>
        <w:t xml:space="preserve"> </w:t>
      </w:r>
      <w:r w:rsidRPr="00137638">
        <w:rPr>
          <w:color w:val="000000"/>
          <w:sz w:val="20"/>
          <w:szCs w:val="20"/>
        </w:rPr>
        <w:t>and will be conditional upon the receipt by the Authority of the declaration form in Annex 3.]</w:t>
      </w:r>
    </w:p>
    <w:p w:rsidRPr="00920A60" w:rsidR="00E81EE7" w:rsidP="00E81EE7" w:rsidRDefault="00E81EE7" w14:paraId="03C26386" w14:textId="77777777">
      <w:pPr>
        <w:pStyle w:val="Level1"/>
        <w:keepNext w:val="1"/>
        <w:rPr>
          <w:rStyle w:val="Level1asHeadingtext"/>
        </w:rPr>
      </w:pPr>
      <w:bookmarkStart w:name="_Ref211964491" w:id="79"/>
      <w:r w:rsidRPr="08D1B7FD" w:rsidR="00E81EE7">
        <w:rPr>
          <w:rStyle w:val="Level1asHeadingtext"/>
        </w:rPr>
        <w:t>INTELLECTUAL PROPERTY RIGHTS</w:t>
      </w:r>
      <w:bookmarkEnd w:id="79"/>
      <w:r w:rsidRPr="08D1B7FD" w:rsidR="00E81EE7">
        <w:rPr>
          <w:rStyle w:val="Level1asHeadingtext"/>
        </w:rPr>
        <w:t xml:space="preserve"> </w:t>
      </w:r>
    </w:p>
    <w:p w:rsidR="00E81EE7" w:rsidP="00E81EE7" w:rsidRDefault="00E81EE7" w14:paraId="5370CCB7" w14:textId="77777777">
      <w:pPr>
        <w:numPr>
          <w:ilvl w:val="1"/>
          <w:numId w:val="3"/>
        </w:numPr>
        <w:pBdr>
          <w:top w:val="nil"/>
          <w:left w:val="nil"/>
          <w:bottom w:val="nil"/>
          <w:right w:val="nil"/>
          <w:between w:val="nil"/>
        </w:pBdr>
      </w:pPr>
      <w:r>
        <w:rPr>
          <w:color w:val="000000"/>
          <w:sz w:val="20"/>
          <w:szCs w:val="20"/>
        </w:rPr>
        <w:t>All rights (including Intellectual Property Rights) and title in and to any Background IPRs will remain the property of the relevant Party (or its licensors).</w:t>
      </w:r>
    </w:p>
    <w:p w:rsidR="00E81EE7" w:rsidP="00E81EE7" w:rsidRDefault="00E81EE7" w14:paraId="296A7BCC" w14:textId="77777777">
      <w:pPr>
        <w:numPr>
          <w:ilvl w:val="1"/>
          <w:numId w:val="3"/>
        </w:numPr>
        <w:pBdr>
          <w:top w:val="nil"/>
          <w:left w:val="nil"/>
          <w:bottom w:val="nil"/>
          <w:right w:val="nil"/>
          <w:between w:val="nil"/>
        </w:pBdr>
      </w:pPr>
      <w:r>
        <w:rPr>
          <w:color w:val="000000"/>
          <w:sz w:val="20"/>
          <w:szCs w:val="20"/>
        </w:rPr>
        <w:t>All rights (including Intellectual Property Rights) and title in and to any IPR Material will vest in the Grant Recipient (or its licensors).</w:t>
      </w:r>
    </w:p>
    <w:p w:rsidR="00E81EE7" w:rsidP="00E81EE7" w:rsidRDefault="00E81EE7" w14:paraId="751C097D" w14:textId="233F81C8">
      <w:pPr>
        <w:numPr>
          <w:ilvl w:val="1"/>
          <w:numId w:val="3"/>
        </w:numPr>
        <w:pBdr>
          <w:top w:val="nil"/>
          <w:left w:val="nil"/>
          <w:bottom w:val="nil"/>
          <w:right w:val="nil"/>
          <w:between w:val="nil"/>
        </w:pBdr>
      </w:pPr>
      <w:r>
        <w:rPr>
          <w:color w:val="000000"/>
          <w:sz w:val="20"/>
          <w:szCs w:val="20"/>
        </w:rPr>
        <w:t>The Grant Recipient grants to the Authority a non-exclusive irrevocable and royalty-free, sub-licensable, worldwide licence to use all the IPR Material and IPR therein for the purpose of supporting other projects.</w:t>
      </w:r>
    </w:p>
    <w:p w:rsidR="00E81EE7" w:rsidP="00E81EE7" w:rsidRDefault="00E81EE7" w14:paraId="4FA4EC15" w14:textId="77777777">
      <w:pPr>
        <w:numPr>
          <w:ilvl w:val="1"/>
          <w:numId w:val="3"/>
        </w:numPr>
        <w:pBdr>
          <w:top w:val="nil"/>
          <w:left w:val="nil"/>
          <w:bottom w:val="nil"/>
          <w:right w:val="nil"/>
          <w:between w:val="nil"/>
        </w:pBdr>
      </w:pPr>
      <w:r>
        <w:rPr>
          <w:color w:val="000000"/>
          <w:sz w:val="20"/>
          <w:szCs w:val="20"/>
        </w:rPr>
        <w:t>Other than as expressly set out in this Grant Funding Agreement, neither Party will have any right to use any of the other Party's names, logos or trade marks on any of its products or services without the other Party's prior written consent.</w:t>
      </w:r>
    </w:p>
    <w:p w:rsidRPr="00920A60" w:rsidR="00E81EE7" w:rsidP="00E81EE7" w:rsidRDefault="00E81EE7" w14:paraId="0501BC39" w14:textId="77777777">
      <w:pPr>
        <w:pStyle w:val="Level1"/>
        <w:keepNext w:val="1"/>
        <w:rPr>
          <w:rStyle w:val="Level1asHeadingtext"/>
        </w:rPr>
      </w:pPr>
      <w:bookmarkStart w:name="_Ref211964696" w:id="81"/>
      <w:r w:rsidRPr="08D1B7FD" w:rsidR="00E81EE7">
        <w:rPr>
          <w:rStyle w:val="Level1asHeadingtext"/>
        </w:rPr>
        <w:t>ASSETS</w:t>
      </w:r>
      <w:bookmarkEnd w:id="81"/>
      <w:r w:rsidRPr="08D1B7FD" w:rsidR="00E81EE7">
        <w:rPr>
          <w:rStyle w:val="Level1asHeadingtext"/>
        </w:rPr>
        <w:t xml:space="preserve"> </w:t>
      </w:r>
    </w:p>
    <w:p w:rsidR="00E81EE7" w:rsidP="00E81EE7" w:rsidRDefault="00E81EE7" w14:paraId="2E9E7AF9" w14:textId="77777777">
      <w:pPr>
        <w:numPr>
          <w:ilvl w:val="1"/>
          <w:numId w:val="3"/>
        </w:numPr>
        <w:pBdr>
          <w:top w:val="nil"/>
          <w:left w:val="nil"/>
          <w:bottom w:val="nil"/>
          <w:right w:val="nil"/>
          <w:between w:val="nil"/>
        </w:pBdr>
      </w:pPr>
      <w:r>
        <w:rPr>
          <w:color w:val="000000"/>
          <w:sz w:val="20"/>
          <w:szCs w:val="20"/>
        </w:rPr>
        <w:t>The Grant Recipient must keep a register of all Assets acquired or improved wholly or partly using the Grant provided under the Grant Funding Agreement. The register must include a description of the Asset, full details of any acquisition or improvement of the Asset, and full details of the ownership and any disposal of the Asset.</w:t>
      </w:r>
    </w:p>
    <w:p w:rsidR="00E81EE7" w:rsidP="00E81EE7" w:rsidRDefault="00E81EE7" w14:paraId="10E07901" w14:textId="2ED09DC4">
      <w:pPr>
        <w:numPr>
          <w:ilvl w:val="1"/>
          <w:numId w:val="3"/>
        </w:numPr>
        <w:pBdr>
          <w:top w:val="nil"/>
          <w:left w:val="nil"/>
          <w:bottom w:val="nil"/>
          <w:right w:val="nil"/>
          <w:between w:val="nil"/>
        </w:pBdr>
      </w:pPr>
      <w:r>
        <w:rPr>
          <w:color w:val="000000"/>
          <w:sz w:val="20"/>
          <w:szCs w:val="20"/>
        </w:rPr>
        <w:t>The Authority reserves the right to determine the outcome of any Assets acquired or improved as a result of the Funded Activities or purchased with Grant Funding.</w:t>
      </w:r>
    </w:p>
    <w:p w:rsidR="00E81EE7" w:rsidP="00E81EE7" w:rsidRDefault="00E81EE7" w14:paraId="0E8EC6FA" w14:textId="1441445E">
      <w:pPr>
        <w:numPr>
          <w:ilvl w:val="1"/>
          <w:numId w:val="3"/>
        </w:numPr>
        <w:pBdr>
          <w:top w:val="nil"/>
          <w:left w:val="nil"/>
          <w:bottom w:val="nil"/>
          <w:right w:val="nil"/>
          <w:between w:val="nil"/>
        </w:pBdr>
      </w:pPr>
      <w:r>
        <w:rPr>
          <w:color w:val="000000"/>
          <w:sz w:val="20"/>
          <w:szCs w:val="20"/>
        </w:rPr>
        <w:t>The Grant Recipient must obtain the Authority's prior written consent before selling, otherwise disposing of, transferring or changing the use of any Asset that was acquired or improved with Grant Funding. Such consent may be subject to the satisfaction of certain conditions to be determined by the Authority, including with regard to the application of the proceeds of sale.</w:t>
      </w:r>
    </w:p>
    <w:p w:rsidRPr="00920A60" w:rsidR="00E81EE7" w:rsidP="00E81EE7" w:rsidRDefault="00E81EE7" w14:paraId="16740D5C" w14:textId="77777777">
      <w:pPr>
        <w:pStyle w:val="Level1"/>
        <w:keepNext w:val="1"/>
        <w:rPr>
          <w:rStyle w:val="Level1asHeadingtext"/>
        </w:rPr>
      </w:pPr>
      <w:r w:rsidRPr="08D1B7FD" w:rsidR="00E81EE7">
        <w:rPr>
          <w:rStyle w:val="Level1asHeadingtext"/>
        </w:rPr>
        <w:t>INSURANCE</w:t>
      </w:r>
      <w:r w:rsidRPr="08D1B7FD" w:rsidR="00E81EE7">
        <w:rPr>
          <w:rStyle w:val="Level1asHeadingtext"/>
        </w:rPr>
        <w:t xml:space="preserve"> </w:t>
      </w:r>
    </w:p>
    <w:p w:rsidR="00E81EE7" w:rsidP="00E81EE7" w:rsidRDefault="00E81EE7" w14:paraId="7D314029" w14:textId="77777777">
      <w:pPr>
        <w:pBdr>
          <w:top w:val="nil"/>
          <w:left w:val="nil"/>
          <w:bottom w:val="nil"/>
          <w:right w:val="nil"/>
          <w:between w:val="nil"/>
        </w:pBdr>
        <w:ind w:left="851"/>
        <w:rPr>
          <w:color w:val="000000"/>
          <w:sz w:val="20"/>
          <w:szCs w:val="20"/>
        </w:rPr>
      </w:pPr>
      <w:r>
        <w:rPr>
          <w:color w:val="000000"/>
          <w:sz w:val="20"/>
          <w:szCs w:val="20"/>
        </w:rPr>
        <w:t>The Grant Recipient must put in place and maintain adequate insurance coverage (including public liability insurance) either as a self-insurance arrangement or with an insurer of good repute to cover all insurable claims and liabilities under or in connection with this Grant Funding Agreement. The Grant Recipient will provide evidence of such insurance to the Authority on request.</w:t>
      </w:r>
    </w:p>
    <w:p w:rsidRPr="00920A60" w:rsidR="00E81EE7" w:rsidP="00E81EE7" w:rsidRDefault="00E81EE7" w14:paraId="65775882" w14:textId="77777777">
      <w:pPr>
        <w:pStyle w:val="Level1"/>
        <w:keepNext w:val="1"/>
        <w:rPr>
          <w:rStyle w:val="Level1asHeadingtext"/>
        </w:rPr>
      </w:pPr>
      <w:r w:rsidRPr="08D1B7FD" w:rsidR="00E81EE7">
        <w:rPr>
          <w:rStyle w:val="Level1asHeadingtext"/>
        </w:rPr>
        <w:t>ASSIGNMENT</w:t>
      </w:r>
    </w:p>
    <w:p w:rsidR="00E81EE7" w:rsidP="00E81EE7" w:rsidRDefault="00E81EE7" w14:paraId="2E8B578F" w14:textId="77777777">
      <w:pPr>
        <w:pBdr>
          <w:top w:val="nil"/>
          <w:left w:val="nil"/>
          <w:bottom w:val="nil"/>
          <w:right w:val="nil"/>
          <w:between w:val="nil"/>
        </w:pBdr>
        <w:ind w:left="851"/>
        <w:rPr>
          <w:color w:val="000000"/>
          <w:sz w:val="20"/>
          <w:szCs w:val="20"/>
        </w:rPr>
      </w:pPr>
      <w:r>
        <w:rPr>
          <w:color w:val="000000"/>
          <w:sz w:val="20"/>
          <w:szCs w:val="20"/>
        </w:rPr>
        <w:t xml:space="preserve">The Grant Recipient will not transfer, assign, novate or otherwise dispose of the whole or any part of the Grant Funding Agreement or any rights under it, to another organisation or individual, without the Authority’s prior approval. </w:t>
      </w:r>
    </w:p>
    <w:p w:rsidRPr="00920A60" w:rsidR="00E81EE7" w:rsidP="00E81EE7" w:rsidRDefault="00E81EE7" w14:paraId="32AAC4BE" w14:textId="77777777">
      <w:pPr>
        <w:pStyle w:val="Level1"/>
        <w:keepNext w:val="1"/>
        <w:rPr>
          <w:rStyle w:val="Level1asHeadingtext"/>
        </w:rPr>
      </w:pPr>
      <w:r w:rsidRPr="08D1B7FD" w:rsidR="00E81EE7">
        <w:rPr>
          <w:rStyle w:val="Level1asHeadingtext"/>
        </w:rPr>
        <w:t>BORROWING, LOSSES, GIFTS, SPECIAL PAYMENTS</w:t>
      </w:r>
    </w:p>
    <w:p w:rsidR="00E81EE7" w:rsidP="00E81EE7" w:rsidRDefault="00E81EE7" w14:paraId="5C4A84EA" w14:textId="77777777">
      <w:pPr>
        <w:numPr>
          <w:ilvl w:val="1"/>
          <w:numId w:val="3"/>
        </w:numPr>
        <w:pBdr>
          <w:top w:val="nil"/>
          <w:left w:val="nil"/>
          <w:bottom w:val="nil"/>
          <w:right w:val="nil"/>
          <w:between w:val="nil"/>
        </w:pBdr>
      </w:pPr>
      <w:r>
        <w:rPr>
          <w:color w:val="000000"/>
          <w:sz w:val="20"/>
          <w:szCs w:val="20"/>
        </w:rPr>
        <w:t>The Grant Recipient shall obtain the Authority's prior written consent before:</w:t>
      </w:r>
    </w:p>
    <w:p w:rsidR="00E81EE7" w:rsidP="00E81EE7" w:rsidRDefault="00E81EE7" w14:paraId="31D9E152" w14:textId="77777777">
      <w:pPr>
        <w:numPr>
          <w:ilvl w:val="2"/>
          <w:numId w:val="3"/>
        </w:numPr>
        <w:pBdr>
          <w:top w:val="nil"/>
          <w:left w:val="nil"/>
          <w:bottom w:val="nil"/>
          <w:right w:val="nil"/>
          <w:between w:val="nil"/>
        </w:pBdr>
        <w:rPr>
          <w:b/>
          <w:color w:val="000000"/>
          <w:sz w:val="20"/>
          <w:szCs w:val="20"/>
        </w:rPr>
      </w:pPr>
      <w:r>
        <w:rPr>
          <w:color w:val="000000"/>
          <w:sz w:val="20"/>
          <w:szCs w:val="20"/>
        </w:rPr>
        <w:t>borrowing or lending money from any source in connection with the Grant Funding Agreement;</w:t>
      </w:r>
    </w:p>
    <w:p w:rsidR="00E81EE7" w:rsidP="00E81EE7" w:rsidRDefault="00E81EE7" w14:paraId="0EA5D83D" w14:textId="77777777">
      <w:pPr>
        <w:numPr>
          <w:ilvl w:val="2"/>
          <w:numId w:val="3"/>
        </w:numPr>
        <w:pBdr>
          <w:top w:val="nil"/>
          <w:left w:val="nil"/>
          <w:bottom w:val="nil"/>
          <w:right w:val="nil"/>
          <w:between w:val="nil"/>
        </w:pBdr>
        <w:rPr>
          <w:b/>
          <w:color w:val="000000"/>
          <w:sz w:val="20"/>
          <w:szCs w:val="20"/>
        </w:rPr>
      </w:pPr>
      <w:r>
        <w:rPr>
          <w:color w:val="000000"/>
          <w:sz w:val="20"/>
          <w:szCs w:val="20"/>
        </w:rPr>
        <w:t xml:space="preserve">giving any guarantee, indemnity, security over any Asset or letter of comfort in relation to the Grant Funding Agreement; </w:t>
      </w:r>
    </w:p>
    <w:p w:rsidR="00E81EE7" w:rsidP="00E81EE7" w:rsidRDefault="00E81EE7" w14:paraId="0B6560A6" w14:textId="26E88DA9">
      <w:pPr>
        <w:numPr>
          <w:ilvl w:val="2"/>
          <w:numId w:val="3"/>
        </w:numPr>
        <w:pBdr>
          <w:top w:val="nil"/>
          <w:left w:val="nil"/>
          <w:bottom w:val="nil"/>
          <w:right w:val="nil"/>
          <w:between w:val="nil"/>
        </w:pBdr>
      </w:pPr>
      <w:r>
        <w:rPr>
          <w:color w:val="000000"/>
          <w:sz w:val="20"/>
          <w:szCs w:val="20"/>
        </w:rPr>
        <w:t xml:space="preserve">giving any gift, offering to make any Special Payment and/or writing off any debt or liability in connection with the Grant Funding Agreement, and shall keep a record of all gifts given and received in connection with the Grant </w:t>
      </w:r>
      <w:r w:rsidRPr="00642896">
        <w:rPr>
          <w:color w:val="000000"/>
          <w:sz w:val="20"/>
          <w:szCs w:val="20"/>
        </w:rPr>
        <w:t>or any Funded Activities and provide any up to date copy of such record to the Authority on request</w:t>
      </w:r>
      <w:r>
        <w:rPr>
          <w:color w:val="000000"/>
          <w:sz w:val="20"/>
          <w:szCs w:val="20"/>
        </w:rPr>
        <w:t>.</w:t>
      </w:r>
    </w:p>
    <w:p w:rsidRPr="00920A60" w:rsidR="00E81EE7" w:rsidP="00E81EE7" w:rsidRDefault="00E81EE7" w14:paraId="4B397488" w14:textId="77777777">
      <w:pPr>
        <w:pStyle w:val="Level1"/>
        <w:keepNext w:val="1"/>
        <w:rPr>
          <w:rStyle w:val="Level1asHeadingtext"/>
        </w:rPr>
      </w:pPr>
      <w:bookmarkStart w:name="_Ref211965520" w:id="86"/>
      <w:r w:rsidRPr="08D1B7FD" w:rsidR="00E81EE7">
        <w:rPr>
          <w:rStyle w:val="Level1asHeadingtext"/>
        </w:rPr>
        <w:t>PUBLICITY</w:t>
      </w:r>
      <w:bookmarkEnd w:id="86"/>
      <w:r w:rsidRPr="08D1B7FD" w:rsidR="00E81EE7">
        <w:rPr>
          <w:rStyle w:val="Level1asHeadingtext"/>
        </w:rPr>
        <w:t xml:space="preserve"> </w:t>
      </w:r>
    </w:p>
    <w:p w:rsidR="00E81EE7" w:rsidP="00E81EE7" w:rsidRDefault="00E81EE7" w14:paraId="76385008" w14:textId="0E718823">
      <w:pPr>
        <w:numPr>
          <w:ilvl w:val="1"/>
          <w:numId w:val="3"/>
        </w:numPr>
        <w:pBdr>
          <w:top w:val="nil"/>
          <w:left w:val="nil"/>
          <w:bottom w:val="nil"/>
          <w:right w:val="nil"/>
          <w:between w:val="nil"/>
        </w:pBdr>
        <w:rPr>
          <w:color w:val="000000"/>
          <w:sz w:val="20"/>
          <w:szCs w:val="20"/>
        </w:rPr>
      </w:pPr>
      <w:r>
        <w:rPr>
          <w:color w:val="000000"/>
          <w:sz w:val="20"/>
          <w:szCs w:val="20"/>
        </w:rPr>
        <w:t>The Grant Recipient gives consent to the Authority to publicise in the press or any other medium details of the Grant and of the Funded Activities using any information gathered from the Grant Recipient’s initial Grant application or any reports or information submitted to the Authority in accordance with paragraph 7.2</w:t>
      </w:r>
      <w:r w:rsidR="00A1776F">
        <w:rPr>
          <w:color w:val="000000"/>
          <w:sz w:val="20"/>
          <w:szCs w:val="20"/>
        </w:rPr>
        <w:t xml:space="preserve"> subject to the confidentiality obligations at paragraph 12</w:t>
      </w:r>
      <w:r>
        <w:rPr>
          <w:color w:val="000000"/>
          <w:sz w:val="20"/>
          <w:szCs w:val="20"/>
        </w:rPr>
        <w:t xml:space="preserve">. </w:t>
      </w:r>
    </w:p>
    <w:p w:rsidR="00E81EE7" w:rsidP="00E81EE7" w:rsidRDefault="00E81EE7" w14:paraId="69633FCF" w14:textId="77777777">
      <w:pPr>
        <w:numPr>
          <w:ilvl w:val="1"/>
          <w:numId w:val="3"/>
        </w:numPr>
        <w:pBdr>
          <w:top w:val="nil"/>
          <w:left w:val="nil"/>
          <w:bottom w:val="nil"/>
          <w:right w:val="nil"/>
          <w:between w:val="nil"/>
        </w:pBdr>
      </w:pPr>
      <w:r>
        <w:rPr>
          <w:color w:val="000000"/>
          <w:sz w:val="20"/>
          <w:szCs w:val="20"/>
        </w:rPr>
        <w:t>The Grant Recipient will comply with all reasonable requests from the Authority to facilitate visits, provide reports, statistics, photographs and case studies that will assist the Authority in its promotional and fundraising activities relating to the Funded Activities.</w:t>
      </w:r>
    </w:p>
    <w:p w:rsidR="00E81EE7" w:rsidP="00E81EE7" w:rsidRDefault="00E81EE7" w14:paraId="1F93E09C" w14:textId="105AD41B">
      <w:pPr>
        <w:numPr>
          <w:ilvl w:val="1"/>
          <w:numId w:val="3"/>
        </w:numPr>
        <w:pBdr>
          <w:top w:val="nil"/>
          <w:left w:val="nil"/>
          <w:bottom w:val="nil"/>
          <w:right w:val="nil"/>
          <w:between w:val="nil"/>
        </w:pBdr>
        <w:rPr>
          <w:color w:val="000000"/>
          <w:sz w:val="20"/>
          <w:szCs w:val="20"/>
        </w:rPr>
      </w:pPr>
      <w:r>
        <w:rPr>
          <w:color w:val="000000"/>
          <w:sz w:val="20"/>
          <w:szCs w:val="20"/>
        </w:rPr>
        <w:t>Any publicity material for the Funded Activities must refer to the programme under which the Grant was awarded and must feature the Authority’s logo. If a Third Party wishes to use the Authority’s logo, the Grant Recipient must obtain prior written permission from the Authority.</w:t>
      </w:r>
    </w:p>
    <w:p w:rsidR="00E81EE7" w:rsidP="00E81EE7" w:rsidRDefault="00E81EE7" w14:paraId="071C968B" w14:textId="77777777">
      <w:pPr>
        <w:numPr>
          <w:ilvl w:val="1"/>
          <w:numId w:val="3"/>
        </w:numPr>
        <w:pBdr>
          <w:top w:val="nil"/>
          <w:left w:val="nil"/>
          <w:bottom w:val="nil"/>
          <w:right w:val="nil"/>
          <w:between w:val="nil"/>
        </w:pBdr>
        <w:rPr>
          <w:color w:val="000000"/>
          <w:sz w:val="20"/>
          <w:szCs w:val="20"/>
        </w:rPr>
      </w:pPr>
      <w:r>
        <w:rPr>
          <w:color w:val="000000"/>
          <w:sz w:val="20"/>
          <w:szCs w:val="20"/>
        </w:rPr>
        <w:t>The Grant Recipient will acknowledge the support of the Authority in any materials that refer to the Funded Activities and in any written or spoken public presentations about the Funded Activities. Such acknowledgements (where appropriate or as requested by the Authority) will include the Authority's name and logo (or any future name or logo adopted by the Authority) using the templates provided by the Authority from time to time.</w:t>
      </w:r>
    </w:p>
    <w:p w:rsidR="00E81EE7" w:rsidP="00E81EE7" w:rsidRDefault="00E81EE7" w14:paraId="6EC80C1D" w14:textId="77777777">
      <w:pPr>
        <w:numPr>
          <w:ilvl w:val="1"/>
          <w:numId w:val="3"/>
        </w:numPr>
        <w:pBdr>
          <w:top w:val="nil"/>
          <w:left w:val="nil"/>
          <w:bottom w:val="nil"/>
          <w:right w:val="nil"/>
          <w:between w:val="nil"/>
        </w:pBdr>
        <w:rPr>
          <w:color w:val="000000"/>
          <w:sz w:val="20"/>
          <w:szCs w:val="20"/>
        </w:rPr>
      </w:pPr>
      <w:bookmarkStart w:name="_heading=h.v5q7qdj89dlu" w:colFirst="0" w:colLast="0" w:id="88"/>
      <w:bookmarkEnd w:id="88"/>
      <w:r>
        <w:rPr>
          <w:color w:val="000000"/>
          <w:sz w:val="20"/>
          <w:szCs w:val="20"/>
        </w:rPr>
        <w:t>In using the Authority's name and logo, the Grant Recipient will comply with all reasonable branding guidelines issued by the Authority from time to time.</w:t>
      </w:r>
    </w:p>
    <w:p w:rsidRPr="00920A60" w:rsidR="00E81EE7" w:rsidP="00E81EE7" w:rsidRDefault="00E81EE7" w14:paraId="0B85A887" w14:textId="77777777">
      <w:pPr>
        <w:pStyle w:val="Level1"/>
        <w:keepNext w:val="1"/>
        <w:rPr>
          <w:rStyle w:val="Level1asHeadingtext"/>
        </w:rPr>
      </w:pPr>
      <w:bookmarkStart w:name="_Ref212010705" w:id="89"/>
      <w:r w:rsidRPr="08D1B7FD" w:rsidR="00E81EE7">
        <w:rPr>
          <w:rStyle w:val="Level1asHeadingtext"/>
        </w:rPr>
        <w:t>CLAWBACK, EVENTS OF DEFAULT, TERMINATION AND RIGHTS RESERVED FOR BREACH AND TERMINATION</w:t>
      </w:r>
      <w:bookmarkEnd w:id="89"/>
    </w:p>
    <w:p w:rsidR="00E81EE7" w:rsidP="00E81EE7" w:rsidRDefault="00E81EE7" w14:paraId="219EFD6A" w14:textId="77777777">
      <w:pPr>
        <w:pBdr>
          <w:top w:val="nil"/>
          <w:left w:val="nil"/>
          <w:bottom w:val="nil"/>
          <w:right w:val="nil"/>
          <w:between w:val="nil"/>
        </w:pBdr>
        <w:ind w:left="851" w:hanging="851"/>
        <w:rPr>
          <w:b/>
          <w:color w:val="000000"/>
          <w:sz w:val="20"/>
          <w:szCs w:val="20"/>
        </w:rPr>
      </w:pPr>
      <w:bookmarkStart w:name="_heading=h.u22wja7qjeb9" w:colFirst="0" w:colLast="0" w:id="91"/>
      <w:bookmarkEnd w:id="91"/>
      <w:r>
        <w:rPr>
          <w:b/>
          <w:color w:val="000000"/>
          <w:sz w:val="20"/>
          <w:szCs w:val="20"/>
        </w:rPr>
        <w:t>Events of Default</w:t>
      </w:r>
    </w:p>
    <w:p w:rsidR="00E81EE7" w:rsidP="00E81EE7" w:rsidRDefault="00E81EE7" w14:paraId="6B6C9217" w14:textId="77777777">
      <w:pPr>
        <w:numPr>
          <w:ilvl w:val="1"/>
          <w:numId w:val="3"/>
        </w:numPr>
        <w:pBdr>
          <w:top w:val="nil"/>
          <w:left w:val="nil"/>
          <w:bottom w:val="nil"/>
          <w:right w:val="nil"/>
          <w:between w:val="nil"/>
        </w:pBdr>
      </w:pPr>
      <w:bookmarkStart w:name="_heading=h.6r36khtciurd" w:colFirst="0" w:colLast="0" w:id="92"/>
      <w:bookmarkStart w:name="_Ref212019669" w:id="93"/>
      <w:bookmarkEnd w:id="92"/>
      <w:r>
        <w:rPr>
          <w:color w:val="000000"/>
          <w:sz w:val="20"/>
          <w:szCs w:val="20"/>
        </w:rPr>
        <w:t>The Authority may exercise its rights set out in paragraph 23.2 if any of the following events occur:</w:t>
      </w:r>
      <w:bookmarkEnd w:id="93"/>
      <w:r>
        <w:rPr>
          <w:color w:val="000000"/>
          <w:sz w:val="20"/>
          <w:szCs w:val="20"/>
        </w:rPr>
        <w:t xml:space="preserve">  </w:t>
      </w:r>
    </w:p>
    <w:p w:rsidR="00E81EE7" w:rsidP="00E81EE7" w:rsidRDefault="00E81EE7" w14:paraId="3F2D5A3E" w14:textId="7D224749">
      <w:pPr>
        <w:numPr>
          <w:ilvl w:val="2"/>
          <w:numId w:val="3"/>
        </w:numPr>
        <w:pBdr>
          <w:top w:val="nil"/>
          <w:left w:val="nil"/>
          <w:bottom w:val="nil"/>
          <w:right w:val="nil"/>
          <w:between w:val="nil"/>
        </w:pBdr>
      </w:pPr>
      <w:r>
        <w:rPr>
          <w:color w:val="000000"/>
          <w:sz w:val="20"/>
          <w:szCs w:val="20"/>
        </w:rPr>
        <w:t xml:space="preserve">in the opinion of the Authority, the Grant Recipient materially fails to comply with any of its obligations under paragraphs 2.2, 3.7, 5.4, 8.1, 8.4, 8.5, 9.1, 13.1, 20 and/or 28, or commits a material breach of any other term of this Grant Funding Agreement;  </w:t>
      </w:r>
    </w:p>
    <w:p w:rsidR="00E81EE7" w:rsidP="00E81EE7" w:rsidRDefault="00E81EE7" w14:paraId="49EBC6ED" w14:textId="2715B01C">
      <w:pPr>
        <w:numPr>
          <w:ilvl w:val="2"/>
          <w:numId w:val="3"/>
        </w:numPr>
        <w:pBdr>
          <w:top w:val="nil"/>
          <w:left w:val="nil"/>
          <w:bottom w:val="nil"/>
          <w:right w:val="nil"/>
          <w:between w:val="nil"/>
        </w:pBdr>
      </w:pPr>
      <w:r>
        <w:rPr>
          <w:color w:val="000000"/>
          <w:sz w:val="20"/>
          <w:szCs w:val="20"/>
        </w:rPr>
        <w:t xml:space="preserve">the delivery of the Funded Activity does not start within the time period specified in </w:t>
      </w:r>
      <w:r w:rsidR="00B27773">
        <w:rPr>
          <w:color w:val="000000"/>
          <w:sz w:val="20"/>
          <w:szCs w:val="20"/>
        </w:rPr>
        <w:t>paragraph 2.2</w:t>
      </w:r>
      <w:r>
        <w:rPr>
          <w:color w:val="000000"/>
          <w:sz w:val="20"/>
          <w:szCs w:val="20"/>
        </w:rPr>
        <w:t xml:space="preserve">; </w:t>
      </w:r>
    </w:p>
    <w:p w:rsidR="00E81EE7" w:rsidP="00E81EE7" w:rsidRDefault="00E81EE7" w14:paraId="753B5A18" w14:textId="77777777">
      <w:pPr>
        <w:numPr>
          <w:ilvl w:val="2"/>
          <w:numId w:val="3"/>
        </w:numPr>
        <w:pBdr>
          <w:top w:val="nil"/>
          <w:left w:val="nil"/>
          <w:bottom w:val="nil"/>
          <w:right w:val="nil"/>
          <w:between w:val="nil"/>
        </w:pBdr>
      </w:pPr>
      <w:r>
        <w:rPr>
          <w:color w:val="000000"/>
          <w:sz w:val="20"/>
          <w:szCs w:val="20"/>
        </w:rPr>
        <w:t>the Grant Recipient fails to provide evidence that it is making (in the opinion of the Authority) satisfactory progress with the Funded Activity and, in particular, towards meeting the Agreed Performance Measures;</w:t>
      </w:r>
    </w:p>
    <w:p w:rsidR="00E81EE7" w:rsidP="00E81EE7" w:rsidRDefault="00E81EE7" w14:paraId="00FC4F6C" w14:textId="77777777">
      <w:pPr>
        <w:numPr>
          <w:ilvl w:val="2"/>
          <w:numId w:val="3"/>
        </w:numPr>
        <w:pBdr>
          <w:top w:val="nil"/>
          <w:left w:val="nil"/>
          <w:bottom w:val="nil"/>
          <w:right w:val="nil"/>
          <w:between w:val="nil"/>
        </w:pBdr>
      </w:pPr>
      <w:r>
        <w:rPr>
          <w:color w:val="000000"/>
          <w:sz w:val="20"/>
          <w:szCs w:val="20"/>
        </w:rPr>
        <w:t>the Grant Recipient fails to improve delivery of the Funded Activity, having undertaken the remedial activity agreed with the Authority under paragraph 6.2.4;</w:t>
      </w:r>
    </w:p>
    <w:p w:rsidR="00E81EE7" w:rsidP="00E81EE7" w:rsidRDefault="00E81EE7" w14:paraId="6A7F89B8" w14:textId="77777777">
      <w:pPr>
        <w:numPr>
          <w:ilvl w:val="2"/>
          <w:numId w:val="3"/>
        </w:numPr>
        <w:pBdr>
          <w:top w:val="nil"/>
          <w:left w:val="nil"/>
          <w:bottom w:val="nil"/>
          <w:right w:val="nil"/>
          <w:between w:val="nil"/>
        </w:pBdr>
      </w:pPr>
      <w:bookmarkStart w:name="_heading=h.ht91cqhayld5" w:colFirst="0" w:colLast="0" w:id="94"/>
      <w:bookmarkEnd w:id="94"/>
      <w:r>
        <w:rPr>
          <w:color w:val="000000"/>
          <w:sz w:val="20"/>
          <w:szCs w:val="20"/>
        </w:rPr>
        <w:t>the Grant Recipient obtains any funding from a Third Party which, in the opinion of the Authority, undertakes activities that are likely to bring the reputation of the Funded Activities or the Authority into disrepute;</w:t>
      </w:r>
    </w:p>
    <w:p w:rsidR="00E81EE7" w:rsidP="00E81EE7" w:rsidRDefault="00E81EE7" w14:paraId="39D34D7C" w14:textId="77777777">
      <w:pPr>
        <w:numPr>
          <w:ilvl w:val="2"/>
          <w:numId w:val="3"/>
        </w:numPr>
        <w:pBdr>
          <w:top w:val="nil"/>
          <w:left w:val="nil"/>
          <w:bottom w:val="nil"/>
          <w:right w:val="nil"/>
          <w:between w:val="nil"/>
        </w:pBdr>
      </w:pPr>
      <w:r>
        <w:rPr>
          <w:color w:val="000000"/>
          <w:sz w:val="20"/>
          <w:szCs w:val="20"/>
        </w:rPr>
        <w:t>the Grant Recipient provides the Authority with any materially misleading or inaccurate information in its grant application or in subsequent related correspondence;</w:t>
      </w:r>
    </w:p>
    <w:p w:rsidR="00E81EE7" w:rsidP="00E81EE7" w:rsidRDefault="00E81EE7" w14:paraId="7A5053BA" w14:textId="77777777">
      <w:pPr>
        <w:numPr>
          <w:ilvl w:val="2"/>
          <w:numId w:val="3"/>
        </w:numPr>
        <w:pBdr>
          <w:top w:val="nil"/>
          <w:left w:val="nil"/>
          <w:bottom w:val="nil"/>
          <w:right w:val="nil"/>
          <w:between w:val="nil"/>
        </w:pBdr>
      </w:pPr>
      <w:r>
        <w:rPr>
          <w:color w:val="000000"/>
          <w:sz w:val="20"/>
          <w:szCs w:val="20"/>
        </w:rPr>
        <w:t>the Grant Recipient commits or committed a Prohibited Act or fails to report a Prohibited Act to the Authority, whether committed by the Grant Recipient or a Third Party, immediately upon becoming aware of it;</w:t>
      </w:r>
    </w:p>
    <w:p w:rsidR="00E81EE7" w:rsidP="00E81EE7" w:rsidRDefault="00E81EE7" w14:paraId="76A903EC" w14:textId="77777777">
      <w:pPr>
        <w:numPr>
          <w:ilvl w:val="2"/>
          <w:numId w:val="3"/>
        </w:numPr>
        <w:pBdr>
          <w:top w:val="nil"/>
          <w:left w:val="nil"/>
          <w:bottom w:val="nil"/>
          <w:right w:val="nil"/>
          <w:between w:val="nil"/>
        </w:pBdr>
      </w:pPr>
      <w:r>
        <w:rPr>
          <w:color w:val="000000"/>
          <w:sz w:val="20"/>
          <w:szCs w:val="20"/>
        </w:rPr>
        <w:t>during the Funding Period, any director or employee of the Grant Recipient commits any dishonest negligent act or omission, or otherwise brings the Authority into disrepute;</w:t>
      </w:r>
    </w:p>
    <w:p w:rsidR="00E81EE7" w:rsidP="00E81EE7" w:rsidRDefault="00E81EE7" w14:paraId="4D087097" w14:textId="77777777">
      <w:pPr>
        <w:numPr>
          <w:ilvl w:val="2"/>
          <w:numId w:val="3"/>
        </w:numPr>
        <w:pBdr>
          <w:top w:val="nil"/>
          <w:left w:val="nil"/>
          <w:bottom w:val="nil"/>
          <w:right w:val="nil"/>
          <w:between w:val="nil"/>
        </w:pBdr>
      </w:pPr>
      <w:r>
        <w:rPr>
          <w:color w:val="000000"/>
          <w:sz w:val="20"/>
          <w:szCs w:val="20"/>
        </w:rPr>
        <w:t>the Grant Recipient:</w:t>
      </w:r>
    </w:p>
    <w:p w:rsidR="00E81EE7" w:rsidP="00E81EE7" w:rsidRDefault="00E81EE7" w14:paraId="57D4346F" w14:textId="77777777">
      <w:pPr>
        <w:numPr>
          <w:ilvl w:val="3"/>
          <w:numId w:val="3"/>
        </w:numPr>
        <w:pBdr>
          <w:top w:val="nil"/>
          <w:left w:val="nil"/>
          <w:bottom w:val="nil"/>
          <w:right w:val="nil"/>
          <w:between w:val="nil"/>
        </w:pBdr>
        <w:ind w:hanging="851"/>
      </w:pPr>
      <w:r>
        <w:rPr>
          <w:color w:val="000000"/>
          <w:sz w:val="20"/>
          <w:szCs w:val="20"/>
        </w:rPr>
        <w:t>ceases to operate for any reason, or passes a resolution (or any court of competent jurisdiction makes an order) that it be wound up or dissolved (other than for the purpose of a bona fide and solvent reconstruction or amalgamation);</w:t>
      </w:r>
    </w:p>
    <w:p w:rsidR="00E81EE7" w:rsidP="00E81EE7" w:rsidRDefault="00E81EE7" w14:paraId="02EC6F87" w14:textId="77777777">
      <w:pPr>
        <w:numPr>
          <w:ilvl w:val="3"/>
          <w:numId w:val="3"/>
        </w:numPr>
        <w:pBdr>
          <w:top w:val="nil"/>
          <w:left w:val="nil"/>
          <w:bottom w:val="nil"/>
          <w:right w:val="nil"/>
          <w:between w:val="nil"/>
        </w:pBdr>
        <w:ind w:hanging="851"/>
      </w:pPr>
      <w:r>
        <w:rPr>
          <w:color w:val="000000"/>
          <w:sz w:val="20"/>
          <w:szCs w:val="20"/>
        </w:rPr>
        <w:t xml:space="preserve">becomes Insolvent as defined by section 123 of the Insolvency Act 1986, or it is declared bankrupt, or it is placed into receivership, administration or liquidation, or a petition has been presented for its winding up, or it enters into any arrangement or composition for the benefit of its creditors, or it is unable to pay its debts as they fall due; </w:t>
      </w:r>
    </w:p>
    <w:p w:rsidR="00E81EE7" w:rsidP="00E81EE7" w:rsidRDefault="00E81EE7" w14:paraId="437F426B" w14:textId="0611EDEE">
      <w:pPr>
        <w:numPr>
          <w:ilvl w:val="2"/>
          <w:numId w:val="3"/>
        </w:numPr>
        <w:pBdr>
          <w:top w:val="nil"/>
          <w:left w:val="nil"/>
          <w:bottom w:val="nil"/>
          <w:right w:val="nil"/>
          <w:between w:val="nil"/>
        </w:pBdr>
      </w:pPr>
      <w:r>
        <w:rPr>
          <w:color w:val="000000"/>
          <w:sz w:val="20"/>
          <w:szCs w:val="20"/>
        </w:rPr>
        <w:t xml:space="preserve">the European Commission or the Court of Justice of the European Union requires any Grant paid to be recovered by reason of a breach of State Aid Law through its application under Article 10 of the </w:t>
      </w:r>
      <w:r w:rsidRPr="00DA4D00">
        <w:rPr>
          <w:color w:val="000000"/>
          <w:sz w:val="20"/>
          <w:szCs w:val="20"/>
        </w:rPr>
        <w:t>Windsor Framework</w:t>
      </w:r>
      <w:r>
        <w:rPr>
          <w:color w:val="000000"/>
          <w:sz w:val="20"/>
          <w:szCs w:val="20"/>
        </w:rPr>
        <w:t>;</w:t>
      </w:r>
    </w:p>
    <w:p w:rsidR="00E81EE7" w:rsidP="00E81EE7" w:rsidRDefault="00E81EE7" w14:paraId="0423DB71" w14:textId="7A88DEC8">
      <w:pPr>
        <w:numPr>
          <w:ilvl w:val="2"/>
          <w:numId w:val="3"/>
        </w:numPr>
        <w:pBdr>
          <w:top w:val="nil"/>
          <w:left w:val="nil"/>
          <w:bottom w:val="nil"/>
          <w:right w:val="nil"/>
          <w:between w:val="nil"/>
        </w:pBdr>
      </w:pPr>
      <w:r>
        <w:rPr>
          <w:color w:val="000000"/>
          <w:sz w:val="20"/>
          <w:szCs w:val="20"/>
        </w:rPr>
        <w:t xml:space="preserve">a court, tribunal or independent body or authority of competent jurisdiction requires any Grant paid to be recovered by reason of breach </w:t>
      </w:r>
      <w:r w:rsidRPr="00DA4D00">
        <w:rPr>
          <w:color w:val="000000"/>
          <w:sz w:val="20"/>
          <w:szCs w:val="20"/>
        </w:rPr>
        <w:t xml:space="preserve">of the Grant Recipient putting the </w:t>
      </w:r>
      <w:r>
        <w:rPr>
          <w:color w:val="000000"/>
          <w:sz w:val="20"/>
          <w:szCs w:val="20"/>
        </w:rPr>
        <w:t xml:space="preserve">Authority </w:t>
      </w:r>
      <w:r w:rsidRPr="00DA4D00">
        <w:rPr>
          <w:color w:val="000000"/>
          <w:sz w:val="20"/>
          <w:szCs w:val="20"/>
        </w:rPr>
        <w:t xml:space="preserve">in breach </w:t>
      </w:r>
      <w:r>
        <w:rPr>
          <w:color w:val="000000"/>
          <w:sz w:val="20"/>
          <w:szCs w:val="20"/>
        </w:rPr>
        <w:t>of its domestic obligations under the Subsidy Control Act or the UK in breach of its international obligations (including under the Trade and Cooperation Agreement);</w:t>
      </w:r>
    </w:p>
    <w:p w:rsidR="00E81EE7" w:rsidP="00E81EE7" w:rsidRDefault="00E81EE7" w14:paraId="6EA63CFD" w14:textId="77777777">
      <w:pPr>
        <w:numPr>
          <w:ilvl w:val="2"/>
          <w:numId w:val="3"/>
        </w:numPr>
        <w:pBdr>
          <w:top w:val="nil"/>
          <w:left w:val="nil"/>
          <w:bottom w:val="nil"/>
          <w:right w:val="nil"/>
          <w:between w:val="nil"/>
        </w:pBdr>
      </w:pPr>
      <w:r>
        <w:rPr>
          <w:color w:val="000000"/>
          <w:sz w:val="20"/>
          <w:szCs w:val="20"/>
        </w:rPr>
        <w:t>The Grant Recipient breaches the Code of Conduct and/or fails to report an actual or suspected breach of the Code of Conduct by the Grant Recipient or its Representatives in accordance with paragraph 28;</w:t>
      </w:r>
    </w:p>
    <w:p w:rsidR="00E81EE7" w:rsidP="00E81EE7" w:rsidRDefault="00E81EE7" w14:paraId="7A7EA5ED" w14:textId="77777777">
      <w:pPr>
        <w:numPr>
          <w:ilvl w:val="2"/>
          <w:numId w:val="3"/>
        </w:numPr>
        <w:pBdr>
          <w:top w:val="nil"/>
          <w:left w:val="nil"/>
          <w:bottom w:val="nil"/>
          <w:right w:val="nil"/>
          <w:between w:val="nil"/>
        </w:pBdr>
      </w:pPr>
      <w:r>
        <w:rPr>
          <w:color w:val="000000"/>
          <w:sz w:val="20"/>
          <w:szCs w:val="20"/>
        </w:rPr>
        <w:t>the Grant Recipient undergoes a Change of Control which will, in the reasonable opinion of the Authority:</w:t>
      </w:r>
    </w:p>
    <w:p w:rsidR="00E81EE7" w:rsidP="00E81EE7" w:rsidRDefault="00E81EE7" w14:paraId="67B06437" w14:textId="77777777">
      <w:pPr>
        <w:numPr>
          <w:ilvl w:val="3"/>
          <w:numId w:val="3"/>
        </w:numPr>
        <w:pBdr>
          <w:top w:val="nil"/>
          <w:left w:val="nil"/>
          <w:bottom w:val="nil"/>
          <w:right w:val="nil"/>
          <w:between w:val="nil"/>
        </w:pBdr>
        <w:ind w:hanging="851"/>
      </w:pPr>
      <w:r>
        <w:rPr>
          <w:color w:val="000000"/>
          <w:sz w:val="20"/>
          <w:szCs w:val="20"/>
        </w:rPr>
        <w:t>be materially detrimental to, or result in fundamental changes to, the Funded Activities;</w:t>
      </w:r>
    </w:p>
    <w:p w:rsidR="00E81EE7" w:rsidP="00E81EE7" w:rsidRDefault="00E81EE7" w14:paraId="75017A34" w14:textId="77777777">
      <w:pPr>
        <w:numPr>
          <w:ilvl w:val="3"/>
          <w:numId w:val="3"/>
        </w:numPr>
        <w:pBdr>
          <w:top w:val="nil"/>
          <w:left w:val="nil"/>
          <w:bottom w:val="nil"/>
          <w:right w:val="nil"/>
          <w:between w:val="nil"/>
        </w:pBdr>
        <w:ind w:hanging="851"/>
      </w:pPr>
      <w:r>
        <w:rPr>
          <w:color w:val="000000"/>
          <w:sz w:val="20"/>
          <w:szCs w:val="20"/>
        </w:rPr>
        <w:t>result in the new body corporate being unable to receive the Grant; and/or</w:t>
      </w:r>
    </w:p>
    <w:p w:rsidR="00E81EE7" w:rsidP="00E81EE7" w:rsidRDefault="00E81EE7" w14:paraId="54BA1021" w14:textId="77777777">
      <w:pPr>
        <w:numPr>
          <w:ilvl w:val="3"/>
          <w:numId w:val="3"/>
        </w:numPr>
        <w:pBdr>
          <w:top w:val="nil"/>
          <w:left w:val="nil"/>
          <w:bottom w:val="nil"/>
          <w:right w:val="nil"/>
          <w:between w:val="nil"/>
        </w:pBdr>
        <w:ind w:hanging="851"/>
      </w:pPr>
      <w:r>
        <w:rPr>
          <w:color w:val="000000"/>
          <w:sz w:val="20"/>
          <w:szCs w:val="20"/>
        </w:rPr>
        <w:t>raise national security concerns;</w:t>
      </w:r>
    </w:p>
    <w:p w:rsidR="00E81EE7" w:rsidP="00E81EE7" w:rsidRDefault="00E81EE7" w14:paraId="0109A9EB" w14:textId="77777777">
      <w:pPr>
        <w:pBdr>
          <w:top w:val="nil"/>
          <w:left w:val="nil"/>
          <w:bottom w:val="nil"/>
          <w:right w:val="nil"/>
          <w:between w:val="nil"/>
        </w:pBdr>
        <w:rPr>
          <w:b/>
          <w:color w:val="000000"/>
          <w:sz w:val="20"/>
          <w:szCs w:val="20"/>
        </w:rPr>
      </w:pPr>
      <w:r>
        <w:rPr>
          <w:b/>
          <w:color w:val="000000"/>
          <w:sz w:val="20"/>
          <w:szCs w:val="20"/>
        </w:rPr>
        <w:t xml:space="preserve">Rights reserved for the Authority in relation to an Event of Default </w:t>
      </w:r>
    </w:p>
    <w:p w:rsidR="00E81EE7" w:rsidP="00E81EE7" w:rsidRDefault="00E81EE7" w14:paraId="6AC84D5F" w14:textId="6FD7999C">
      <w:pPr>
        <w:numPr>
          <w:ilvl w:val="1"/>
          <w:numId w:val="3"/>
        </w:numPr>
        <w:pBdr>
          <w:top w:val="nil"/>
          <w:left w:val="nil"/>
          <w:bottom w:val="nil"/>
          <w:right w:val="nil"/>
          <w:between w:val="nil"/>
        </w:pBdr>
      </w:pPr>
      <w:bookmarkStart w:name="_heading=h.4ji98am2prbp" w:colFirst="0" w:colLast="0" w:id="95"/>
      <w:bookmarkStart w:name="_Ref212025965" w:id="96"/>
      <w:bookmarkEnd w:id="95"/>
      <w:r>
        <w:rPr>
          <w:color w:val="000000"/>
          <w:sz w:val="20"/>
          <w:szCs w:val="20"/>
        </w:rPr>
        <w:t>Where the Authority determines that an Event of Default has or may have occurred, the Authority may by written notice to the Grant Recipient take any one or more of the following actions:</w:t>
      </w:r>
      <w:bookmarkEnd w:id="96"/>
      <w:r>
        <w:rPr>
          <w:color w:val="000000"/>
          <w:sz w:val="20"/>
          <w:szCs w:val="20"/>
        </w:rPr>
        <w:t xml:space="preserve"> </w:t>
      </w:r>
    </w:p>
    <w:p w:rsidR="00E81EE7" w:rsidP="00E81EE7" w:rsidRDefault="00E81EE7" w14:paraId="214D2DC6" w14:textId="77777777">
      <w:pPr>
        <w:numPr>
          <w:ilvl w:val="2"/>
          <w:numId w:val="3"/>
        </w:numPr>
        <w:pBdr>
          <w:top w:val="nil"/>
          <w:left w:val="nil"/>
          <w:bottom w:val="nil"/>
          <w:right w:val="nil"/>
          <w:between w:val="nil"/>
        </w:pBdr>
      </w:pPr>
      <w:r>
        <w:rPr>
          <w:color w:val="000000"/>
          <w:sz w:val="20"/>
          <w:szCs w:val="20"/>
        </w:rPr>
        <w:t xml:space="preserve">suspend the payment of Grant for such period as the Authority shall determine; </w:t>
      </w:r>
    </w:p>
    <w:p w:rsidR="00E81EE7" w:rsidP="00E81EE7" w:rsidRDefault="00E81EE7" w14:paraId="28E1D87A" w14:textId="77777777">
      <w:pPr>
        <w:numPr>
          <w:ilvl w:val="2"/>
          <w:numId w:val="3"/>
        </w:numPr>
        <w:pBdr>
          <w:top w:val="nil"/>
          <w:left w:val="nil"/>
          <w:bottom w:val="nil"/>
          <w:right w:val="nil"/>
          <w:between w:val="nil"/>
        </w:pBdr>
      </w:pPr>
      <w:r>
        <w:rPr>
          <w:color w:val="000000"/>
          <w:sz w:val="20"/>
          <w:szCs w:val="20"/>
        </w:rPr>
        <w:t xml:space="preserve">reduce the Maximum Sum in which case the payment of Grant shall thereafter be made in accordance with the reduction and notified to the Grant Recipient; </w:t>
      </w:r>
    </w:p>
    <w:p w:rsidR="00E81EE7" w:rsidP="00E81EE7" w:rsidRDefault="00E81EE7" w14:paraId="7B3A8819" w14:textId="77777777">
      <w:pPr>
        <w:numPr>
          <w:ilvl w:val="2"/>
          <w:numId w:val="3"/>
        </w:numPr>
        <w:pBdr>
          <w:top w:val="nil"/>
          <w:left w:val="nil"/>
          <w:bottom w:val="nil"/>
          <w:right w:val="nil"/>
          <w:between w:val="nil"/>
        </w:pBdr>
      </w:pPr>
      <w:bookmarkStart w:name="_heading=h.48mq60d6ffyh" w:colFirst="0" w:colLast="0" w:id="97"/>
      <w:bookmarkEnd w:id="97"/>
      <w:r>
        <w:rPr>
          <w:color w:val="000000"/>
          <w:sz w:val="20"/>
          <w:szCs w:val="20"/>
        </w:rPr>
        <w:t xml:space="preserve">cease to make payments of Grant to the Grant Recipient under the Grant Funding Agreement and (in addition) require the Grant Recipient to repay the Authority the whole or any part of the amount of Grant previously paid to the Grant Recipient; and/or </w:t>
      </w:r>
    </w:p>
    <w:p w:rsidR="00E81EE7" w:rsidP="00E81EE7" w:rsidRDefault="00E81EE7" w14:paraId="0F8427BD" w14:textId="77777777">
      <w:pPr>
        <w:numPr>
          <w:ilvl w:val="2"/>
          <w:numId w:val="3"/>
        </w:numPr>
        <w:pBdr>
          <w:top w:val="nil"/>
          <w:left w:val="nil"/>
          <w:bottom w:val="nil"/>
          <w:right w:val="nil"/>
          <w:between w:val="nil"/>
        </w:pBdr>
      </w:pPr>
      <w:bookmarkStart w:name="_heading=h.5apq6sdd4qry" w:colFirst="0" w:colLast="0" w:id="98"/>
      <w:bookmarkEnd w:id="98"/>
      <w:r>
        <w:rPr>
          <w:color w:val="000000"/>
          <w:sz w:val="20"/>
          <w:szCs w:val="20"/>
        </w:rPr>
        <w:t xml:space="preserve">terminate the Grant Funding Agreement. </w:t>
      </w:r>
    </w:p>
    <w:p w:rsidR="00E81EE7" w:rsidP="00E81EE7" w:rsidRDefault="00E81EE7" w14:paraId="5BF52C7D" w14:textId="77777777">
      <w:pPr>
        <w:numPr>
          <w:ilvl w:val="1"/>
          <w:numId w:val="3"/>
        </w:numPr>
        <w:pBdr>
          <w:top w:val="nil"/>
          <w:left w:val="nil"/>
          <w:bottom w:val="nil"/>
          <w:right w:val="nil"/>
          <w:between w:val="nil"/>
        </w:pBdr>
      </w:pPr>
      <w:r>
        <w:rPr>
          <w:color w:val="000000"/>
          <w:sz w:val="20"/>
          <w:szCs w:val="20"/>
        </w:rPr>
        <w:t>Where the Authority requires any or all of the Grant to be repaid in accordance with paragraph 23.2.3, the Grant Recipient shall repay this amount no later than 30 days following the date of the demand for repayment. If the Grant Recipient fails to repay the Grant within such period, the sum will be recoverable summarily as a civil debt.</w:t>
      </w:r>
    </w:p>
    <w:p w:rsidR="00E81EE7" w:rsidP="00E81EE7" w:rsidRDefault="00E81EE7" w14:paraId="67B8A567" w14:textId="77777777">
      <w:pPr>
        <w:pBdr>
          <w:top w:val="nil"/>
          <w:left w:val="nil"/>
          <w:bottom w:val="nil"/>
          <w:right w:val="nil"/>
          <w:between w:val="nil"/>
        </w:pBdr>
        <w:rPr>
          <w:b/>
          <w:color w:val="000000"/>
          <w:sz w:val="20"/>
          <w:szCs w:val="20"/>
        </w:rPr>
      </w:pPr>
      <w:r>
        <w:rPr>
          <w:b/>
          <w:color w:val="000000"/>
          <w:sz w:val="20"/>
          <w:szCs w:val="20"/>
        </w:rPr>
        <w:t>Opportunity for the Grant Recipient to remedy an Event of Default</w:t>
      </w:r>
    </w:p>
    <w:p w:rsidR="00E81EE7" w:rsidP="00E81EE7" w:rsidRDefault="00E81EE7" w14:paraId="31AE5322" w14:textId="77777777">
      <w:pPr>
        <w:numPr>
          <w:ilvl w:val="1"/>
          <w:numId w:val="3"/>
        </w:numPr>
        <w:pBdr>
          <w:top w:val="nil"/>
          <w:left w:val="nil"/>
          <w:bottom w:val="nil"/>
          <w:right w:val="nil"/>
          <w:between w:val="nil"/>
        </w:pBdr>
      </w:pPr>
      <w:r>
        <w:rPr>
          <w:color w:val="000000"/>
          <w:sz w:val="20"/>
          <w:szCs w:val="20"/>
        </w:rPr>
        <w:t>If the Authority wishes to exercise any right under paragraph 23.2 in connection with an Event of Default which the Authority considers remediable:</w:t>
      </w:r>
    </w:p>
    <w:p w:rsidR="00E81EE7" w:rsidP="00E81EE7" w:rsidRDefault="00E81EE7" w14:paraId="07B81CB7" w14:textId="77777777">
      <w:pPr>
        <w:numPr>
          <w:ilvl w:val="2"/>
          <w:numId w:val="3"/>
        </w:numPr>
        <w:pBdr>
          <w:top w:val="nil"/>
          <w:left w:val="nil"/>
          <w:bottom w:val="nil"/>
          <w:right w:val="nil"/>
          <w:between w:val="nil"/>
        </w:pBdr>
      </w:pPr>
      <w:bookmarkStart w:name="_heading=h.jpi8ny5aitej" w:colFirst="0" w:colLast="0" w:id="99"/>
      <w:bookmarkEnd w:id="99"/>
      <w:r>
        <w:rPr>
          <w:color w:val="000000"/>
          <w:sz w:val="20"/>
          <w:szCs w:val="20"/>
        </w:rPr>
        <w:t>the Authority will provide reasonable notice to the Grant Recipient specifying particulars of the Event of Default, how it must be resolved and the timescales for its resolutions; and</w:t>
      </w:r>
    </w:p>
    <w:p w:rsidR="00E81EE7" w:rsidP="00E81EE7" w:rsidRDefault="00E81EE7" w14:paraId="3D325865" w14:textId="77777777">
      <w:pPr>
        <w:numPr>
          <w:ilvl w:val="2"/>
          <w:numId w:val="3"/>
        </w:numPr>
        <w:pBdr>
          <w:top w:val="nil"/>
          <w:left w:val="nil"/>
          <w:bottom w:val="nil"/>
          <w:right w:val="nil"/>
          <w:between w:val="nil"/>
        </w:pBdr>
      </w:pPr>
      <w:bookmarkStart w:name="_heading=h.mb6ifnf3rgpn" w:colFirst="0" w:colLast="0" w:id="100"/>
      <w:bookmarkEnd w:id="100"/>
      <w:r>
        <w:rPr>
          <w:color w:val="000000"/>
          <w:sz w:val="20"/>
          <w:szCs w:val="20"/>
        </w:rPr>
        <w:t>following receipt of a notification under paragraph 23.4.1, the Grant Recipient will be given reasonable opportunity to resolve the Event of Default before the Authority exercises the relevant right under paragraph 23.2.</w:t>
      </w:r>
    </w:p>
    <w:p w:rsidR="00E81EE7" w:rsidP="00E81EE7" w:rsidRDefault="00E81EE7" w14:paraId="4F75F235" w14:textId="77777777">
      <w:pPr>
        <w:numPr>
          <w:ilvl w:val="1"/>
          <w:numId w:val="3"/>
        </w:numPr>
        <w:pBdr>
          <w:top w:val="nil"/>
          <w:left w:val="nil"/>
          <w:bottom w:val="nil"/>
          <w:right w:val="nil"/>
          <w:between w:val="nil"/>
        </w:pBdr>
      </w:pPr>
      <w:bookmarkStart w:name="_heading=h.asgcef8fvek" w:colFirst="0" w:colLast="0" w:id="101"/>
      <w:bookmarkEnd w:id="101"/>
      <w:r>
        <w:rPr>
          <w:color w:val="000000"/>
          <w:sz w:val="20"/>
          <w:szCs w:val="20"/>
        </w:rPr>
        <w:t xml:space="preserve">If the Authority wishes to exercise any right under paragraph 23.2 in connection with an Event of Default that it considers to be irremediable, or if a remediable Event of Default has not been resolved after the Grant Recipient has been given reasonable opportunity under paragraph 23.4.2, the Authority may immediately exercise the relevant right under paragraph 23.2. </w:t>
      </w:r>
    </w:p>
    <w:p w:rsidR="00E81EE7" w:rsidP="00E81EE7" w:rsidRDefault="00E81EE7" w14:paraId="7AD9BB15" w14:textId="77777777">
      <w:pPr>
        <w:pBdr>
          <w:top w:val="nil"/>
          <w:left w:val="nil"/>
          <w:bottom w:val="nil"/>
          <w:right w:val="nil"/>
          <w:between w:val="nil"/>
        </w:pBdr>
        <w:rPr>
          <w:b/>
          <w:color w:val="000000"/>
          <w:sz w:val="20"/>
          <w:szCs w:val="20"/>
        </w:rPr>
      </w:pPr>
      <w:r>
        <w:rPr>
          <w:b/>
          <w:color w:val="000000"/>
          <w:sz w:val="20"/>
          <w:szCs w:val="20"/>
        </w:rPr>
        <w:t xml:space="preserve">General Termination Rights – Termination for Convenience </w:t>
      </w:r>
    </w:p>
    <w:p w:rsidR="00E81EE7" w:rsidP="00E81EE7" w:rsidRDefault="00E81EE7" w14:paraId="0DEB210C" w14:textId="77777777">
      <w:pPr>
        <w:pStyle w:val="Level2"/>
      </w:pPr>
      <w:bookmarkStart w:name="_heading=h.w7hls6i511lm" w:colFirst="0" w:colLast="0" w:id="102"/>
      <w:bookmarkEnd w:id="102"/>
      <w:r>
        <w:t xml:space="preserve">Notwithstanding the Authority’s right to terminate the Grant Funding Agreement pursuant to paragraph </w:t>
      </w:r>
      <w:r>
        <w:fldChar w:fldCharType="begin"/>
      </w:r>
      <w:r>
        <w:instrText xml:space="preserve"> REF _Ref212025965 \r \h </w:instrText>
      </w:r>
      <w:r>
        <w:fldChar w:fldCharType="separate"/>
      </w:r>
      <w:r>
        <w:t>23.2</w:t>
      </w:r>
      <w:r>
        <w:fldChar w:fldCharType="end"/>
      </w:r>
      <w:r>
        <w:t xml:space="preserve"> above the Authority may terminate the Grant Funding Agreement at any time by giving at least </w:t>
      </w:r>
      <w:r w:rsidRPr="00626CB4">
        <w:t>3 months</w:t>
      </w:r>
      <w:r>
        <w:t xml:space="preserve">’ written notice to the Grant Recipient.  </w:t>
      </w:r>
    </w:p>
    <w:p w:rsidRPr="00626CB4" w:rsidR="00E81EE7" w:rsidP="00E81EE7" w:rsidRDefault="00E81EE7" w14:paraId="105F8C20" w14:textId="013D28A7">
      <w:pPr>
        <w:pStyle w:val="Level2"/>
        <w:rPr>
          <w:b/>
          <w:color w:val="000000"/>
          <w:szCs w:val="20"/>
        </w:rPr>
      </w:pPr>
      <w:r w:rsidRPr="00626CB4">
        <w:rPr>
          <w:color w:val="000000"/>
          <w:szCs w:val="20"/>
        </w:rPr>
        <w:t xml:space="preserve">In the event that the Grant Recipient wishes to </w:t>
      </w:r>
      <w:r w:rsidRPr="00626CB4">
        <w:t>terminate</w:t>
      </w:r>
      <w:r w:rsidRPr="00626CB4">
        <w:rPr>
          <w:color w:val="000000"/>
          <w:szCs w:val="20"/>
        </w:rPr>
        <w:t xml:space="preserve"> the Grant Funding Agreement it may make a request the Authority by at least 3 months’ notice in writing and the Authority may, at its sole discretion, agree to such a request on condition that an agreement is reached between the parties with regard to the repayment of any Unspent Monies to the Authority; and/or the repayment by the Grant Recipient of any Grant payments made to it by the Authority; and/or the transfer or allocation of any Assets purchased by the Grant Recipient with Grant </w:t>
      </w:r>
      <w:r>
        <w:rPr>
          <w:color w:val="000000"/>
          <w:szCs w:val="20"/>
        </w:rPr>
        <w:t>Funding</w:t>
      </w:r>
      <w:r w:rsidRPr="00626CB4">
        <w:rPr>
          <w:color w:val="000000"/>
          <w:szCs w:val="20"/>
        </w:rPr>
        <w:t xml:space="preserve"> and any other matters which the Authority may require.</w:t>
      </w:r>
    </w:p>
    <w:p w:rsidR="00E81EE7" w:rsidP="00E81EE7" w:rsidRDefault="00E81EE7" w14:paraId="3C8F5508" w14:textId="77777777">
      <w:pPr>
        <w:pStyle w:val="Level2"/>
        <w:rPr>
          <w:b/>
          <w:color w:val="000000"/>
          <w:szCs w:val="20"/>
        </w:rPr>
      </w:pPr>
      <w:r>
        <w:rPr>
          <w:b/>
          <w:color w:val="000000"/>
          <w:szCs w:val="20"/>
        </w:rPr>
        <w:t>Consequences of Termination</w:t>
      </w:r>
    </w:p>
    <w:p w:rsidR="00E81EE7" w:rsidP="00E81EE7" w:rsidRDefault="00E81EE7" w14:paraId="61BDF097" w14:textId="0A7C0545">
      <w:pPr>
        <w:numPr>
          <w:ilvl w:val="1"/>
          <w:numId w:val="3"/>
        </w:numPr>
        <w:pBdr>
          <w:top w:val="nil"/>
          <w:left w:val="nil"/>
          <w:bottom w:val="nil"/>
          <w:right w:val="nil"/>
          <w:between w:val="nil"/>
        </w:pBdr>
      </w:pPr>
      <w:r>
        <w:rPr>
          <w:color w:val="000000"/>
          <w:sz w:val="20"/>
          <w:szCs w:val="20"/>
        </w:rPr>
        <w:t xml:space="preserve">If the Authority terminates the Grant Funding Agreement in accordance with paragraph 23.2.4 or 23.6 the Grant Recipient shall return any Unspent Monies to the Authority within 30 days of the date of receipt of the Authority's written notice of termination, save where the Authority gives written consent to their retention. </w:t>
      </w:r>
      <w:r w:rsidRPr="00626CB4">
        <w:rPr>
          <w:color w:val="000000"/>
          <w:sz w:val="20"/>
          <w:szCs w:val="20"/>
        </w:rPr>
        <w:t>The Authority may require repayment to it by the Grant Recipient of any Unspent Monies or other amount of Grant already paid to Grant Recipient if the Authority does not consider such amounts to have been appropriately spent or otherwise allocated or used or costs incurred.</w:t>
      </w:r>
    </w:p>
    <w:p w:rsidR="00E81EE7" w:rsidP="00E81EE7" w:rsidRDefault="00E81EE7" w14:paraId="4EC3C525" w14:textId="77777777">
      <w:pPr>
        <w:numPr>
          <w:ilvl w:val="1"/>
          <w:numId w:val="3"/>
        </w:numPr>
        <w:pBdr>
          <w:top w:val="nil"/>
          <w:left w:val="nil"/>
          <w:bottom w:val="nil"/>
          <w:right w:val="nil"/>
          <w:between w:val="nil"/>
        </w:pBdr>
      </w:pPr>
      <w:r>
        <w:rPr>
          <w:color w:val="000000"/>
          <w:sz w:val="20"/>
          <w:szCs w:val="20"/>
        </w:rPr>
        <w:t>In the event of termination or expiry of this Grant Funding Agreement, the Authority will not be liable to pay any of the Grant Recipient’s costs or those of any Delivery Partner/supplier of the Grant Recipient related to any transfer or termination of employment of any employees engaged in the provision of the Funded Activities.</w:t>
      </w:r>
    </w:p>
    <w:p w:rsidR="00E81EE7" w:rsidP="00E81EE7" w:rsidRDefault="00E81EE7" w14:paraId="476EF2AF" w14:textId="77777777">
      <w:pPr>
        <w:numPr>
          <w:ilvl w:val="1"/>
          <w:numId w:val="3"/>
        </w:numPr>
        <w:pBdr>
          <w:top w:val="nil"/>
          <w:left w:val="nil"/>
          <w:bottom w:val="nil"/>
          <w:right w:val="nil"/>
          <w:between w:val="nil"/>
        </w:pBdr>
      </w:pPr>
      <w:r>
        <w:rPr>
          <w:color w:val="000000"/>
          <w:sz w:val="20"/>
          <w:szCs w:val="20"/>
        </w:rPr>
        <w:t>The Grant Recipient shall, on the Authority's request, promptly prepare a written exit plan to provide for the cessation or seamless transfer of the Funded Activities following expiry or termination of this Grant Funding Agreement.</w:t>
      </w:r>
    </w:p>
    <w:p w:rsidRPr="00920A60" w:rsidR="00E81EE7" w:rsidP="00E81EE7" w:rsidRDefault="00E81EE7" w14:paraId="0661000A" w14:textId="6A1846B9">
      <w:pPr>
        <w:pStyle w:val="Level1"/>
        <w:keepNext w:val="1"/>
        <w:rPr>
          <w:rStyle w:val="Level1asHeadingtext"/>
        </w:rPr>
      </w:pPr>
      <w:bookmarkStart w:name="_Ref211965469" w:id="103"/>
      <w:r w:rsidRPr="12C5DEDD" w:rsidR="00E81EE7">
        <w:rPr>
          <w:rStyle w:val="Level1asHeadingtext"/>
        </w:rPr>
        <w:t>TUPE</w:t>
      </w:r>
      <w:bookmarkEnd w:id="103"/>
      <w:r w:rsidRPr="12C5DEDD" w:rsidR="00E81EE7">
        <w:rPr>
          <w:rStyle w:val="Level1asHeadingtext"/>
        </w:rPr>
        <w:t xml:space="preserve"> </w:t>
      </w:r>
    </w:p>
    <w:p w:rsidR="00E81EE7" w:rsidP="12C5DEDD" w:rsidRDefault="00E81EE7" w14:paraId="05D9F5C5" w14:noSpellErr="1" w14:textId="46FDCC60">
      <w:pPr>
        <w:numPr>
          <w:ilvl w:val="1"/>
          <w:numId w:val="3"/>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12C5DEDD" w:rsidR="00E81EE7">
        <w:rPr>
          <w:color w:val="000000" w:themeColor="text1" w:themeTint="FF" w:themeShade="FF"/>
          <w:sz w:val="20"/>
          <w:szCs w:val="20"/>
          <w:highlight w:val="yellow"/>
        </w:rPr>
        <w:t>[The Grant Recipient agrees that if the Employment Regulations apply in respect of this Grant Funding Agreement on the commencement of the Funded Activities, then it shall comply with its obligations arising under the Employment Regulations and (if applicable) New Fair Deal (including entering into an Admission Agreement under New Fair Deal) and shall indemnify the Authority and/or any former Grant Recipient for any loss arising from any failure so to comply</w:t>
      </w:r>
      <w:r w:rsidRPr="12C5DEDD" w:rsidR="00E81EE7">
        <w:rPr>
          <w:color w:val="000000" w:themeColor="text1" w:themeTint="FF" w:themeShade="FF"/>
          <w:sz w:val="20"/>
          <w:szCs w:val="20"/>
        </w:rPr>
        <w:t>.]</w:t>
      </w:r>
    </w:p>
    <w:p w:rsidR="00E81EE7" w:rsidP="00E81EE7" w:rsidRDefault="00E81EE7" w14:paraId="0D478DDE" w14:textId="77777777">
      <w:pPr>
        <w:numPr>
          <w:ilvl w:val="1"/>
          <w:numId w:val="3"/>
        </w:numPr>
        <w:pBdr>
          <w:top w:val="nil"/>
          <w:left w:val="nil"/>
          <w:bottom w:val="nil"/>
          <w:right w:val="nil"/>
          <w:between w:val="nil"/>
        </w:pBdr>
        <w:rPr>
          <w:color w:val="000000"/>
          <w:sz w:val="20"/>
          <w:szCs w:val="20"/>
        </w:rPr>
      </w:pPr>
      <w:r>
        <w:rPr>
          <w:color w:val="000000"/>
          <w:sz w:val="20"/>
          <w:szCs w:val="20"/>
        </w:rPr>
        <w:t>The Grant Recipient agrees that no later than [</w:t>
      </w:r>
      <w:r>
        <w:rPr>
          <w:color w:val="000000"/>
          <w:sz w:val="20"/>
          <w:szCs w:val="20"/>
          <w:highlight w:val="green"/>
        </w:rPr>
        <w:t>12 months</w:t>
      </w:r>
      <w:r>
        <w:rPr>
          <w:color w:val="000000"/>
          <w:sz w:val="20"/>
          <w:szCs w:val="20"/>
        </w:rPr>
        <w:t>] prior to the expiry or termination of this Grant Funding Agreement and thereafter at intervals sti</w:t>
      </w:r>
      <w:r>
        <w:rPr>
          <w:sz w:val="20"/>
          <w:szCs w:val="20"/>
        </w:rPr>
        <w:t>p</w:t>
      </w:r>
      <w:r>
        <w:rPr>
          <w:color w:val="000000"/>
          <w:sz w:val="20"/>
          <w:szCs w:val="20"/>
        </w:rPr>
        <w:t>ulated by the Authority (not to be more frequent than every 30 days), the Grant Recipient shall fully and accurately disclose to the Authority all staffing information reasonably required by the Authority including, but not limited to, the total number of staff assigned for the purposes of the Employment Regulations to the Funded Activities. This shall include, where relevant, the staff of any Delivery Partner engaged by the Grant Recipient to deliver the Funded Activities (or part of the Funded Activities). For each person so identified, the Grant Recipient shall provide, in a suitably anonymised format so as to comply with the Data Protection Legislation, details of:</w:t>
      </w:r>
    </w:p>
    <w:p w:rsidR="00E81EE7" w:rsidP="00E81EE7" w:rsidRDefault="00E81EE7" w14:paraId="0D1A2D02" w14:textId="77777777">
      <w:pPr>
        <w:numPr>
          <w:ilvl w:val="2"/>
          <w:numId w:val="3"/>
        </w:numPr>
        <w:pBdr>
          <w:top w:val="nil"/>
          <w:left w:val="nil"/>
          <w:bottom w:val="nil"/>
          <w:right w:val="nil"/>
          <w:between w:val="nil"/>
        </w:pBdr>
        <w:rPr>
          <w:color w:val="000000"/>
          <w:sz w:val="20"/>
          <w:szCs w:val="20"/>
        </w:rPr>
      </w:pPr>
      <w:r>
        <w:rPr>
          <w:color w:val="000000"/>
          <w:sz w:val="20"/>
          <w:szCs w:val="20"/>
        </w:rPr>
        <w:t>the activities they perform;</w:t>
      </w:r>
    </w:p>
    <w:p w:rsidR="00E81EE7" w:rsidP="00E81EE7" w:rsidRDefault="00E81EE7" w14:paraId="403D5169" w14:textId="77777777">
      <w:pPr>
        <w:numPr>
          <w:ilvl w:val="2"/>
          <w:numId w:val="3"/>
        </w:numPr>
        <w:pBdr>
          <w:top w:val="nil"/>
          <w:left w:val="nil"/>
          <w:bottom w:val="nil"/>
          <w:right w:val="nil"/>
          <w:between w:val="nil"/>
        </w:pBdr>
        <w:rPr>
          <w:color w:val="000000"/>
          <w:sz w:val="20"/>
          <w:szCs w:val="20"/>
        </w:rPr>
      </w:pPr>
      <w:r>
        <w:rPr>
          <w:color w:val="000000"/>
          <w:sz w:val="20"/>
          <w:szCs w:val="20"/>
        </w:rPr>
        <w:t>amount of working time assigned to the Funded Activities;</w:t>
      </w:r>
    </w:p>
    <w:p w:rsidR="00E81EE7" w:rsidP="00E81EE7" w:rsidRDefault="00E81EE7" w14:paraId="0B68FF04" w14:textId="77777777">
      <w:pPr>
        <w:numPr>
          <w:ilvl w:val="2"/>
          <w:numId w:val="3"/>
        </w:numPr>
        <w:pBdr>
          <w:top w:val="nil"/>
          <w:left w:val="nil"/>
          <w:bottom w:val="nil"/>
          <w:right w:val="nil"/>
          <w:between w:val="nil"/>
        </w:pBdr>
        <w:rPr>
          <w:color w:val="000000"/>
          <w:sz w:val="20"/>
          <w:szCs w:val="20"/>
        </w:rPr>
      </w:pPr>
      <w:r>
        <w:rPr>
          <w:color w:val="000000"/>
          <w:sz w:val="20"/>
          <w:szCs w:val="20"/>
        </w:rPr>
        <w:t xml:space="preserve">date of birth; </w:t>
      </w:r>
    </w:p>
    <w:p w:rsidR="00E81EE7" w:rsidP="00E81EE7" w:rsidRDefault="00E81EE7" w14:paraId="560BF612" w14:textId="77777777">
      <w:pPr>
        <w:numPr>
          <w:ilvl w:val="2"/>
          <w:numId w:val="3"/>
        </w:numPr>
        <w:pBdr>
          <w:top w:val="nil"/>
          <w:left w:val="nil"/>
          <w:bottom w:val="nil"/>
          <w:right w:val="nil"/>
          <w:between w:val="nil"/>
        </w:pBdr>
        <w:rPr>
          <w:color w:val="000000"/>
          <w:sz w:val="20"/>
          <w:szCs w:val="20"/>
        </w:rPr>
      </w:pPr>
      <w:r>
        <w:rPr>
          <w:color w:val="000000"/>
          <w:sz w:val="20"/>
          <w:szCs w:val="20"/>
        </w:rPr>
        <w:t>start date;</w:t>
      </w:r>
    </w:p>
    <w:p w:rsidR="00E81EE7" w:rsidP="00E81EE7" w:rsidRDefault="00E81EE7" w14:paraId="23EC0488" w14:textId="77777777">
      <w:pPr>
        <w:numPr>
          <w:ilvl w:val="2"/>
          <w:numId w:val="3"/>
        </w:numPr>
        <w:pBdr>
          <w:top w:val="nil"/>
          <w:left w:val="nil"/>
          <w:bottom w:val="nil"/>
          <w:right w:val="nil"/>
          <w:between w:val="nil"/>
        </w:pBdr>
        <w:rPr>
          <w:color w:val="000000"/>
          <w:sz w:val="20"/>
          <w:szCs w:val="20"/>
        </w:rPr>
      </w:pPr>
      <w:r>
        <w:rPr>
          <w:color w:val="000000"/>
          <w:sz w:val="20"/>
          <w:szCs w:val="20"/>
        </w:rPr>
        <w:t>length of continuous service;</w:t>
      </w:r>
    </w:p>
    <w:p w:rsidR="00E81EE7" w:rsidP="00E81EE7" w:rsidRDefault="00E81EE7" w14:paraId="30768FC7" w14:textId="77777777">
      <w:pPr>
        <w:numPr>
          <w:ilvl w:val="2"/>
          <w:numId w:val="3"/>
        </w:numPr>
        <w:pBdr>
          <w:top w:val="nil"/>
          <w:left w:val="nil"/>
          <w:bottom w:val="nil"/>
          <w:right w:val="nil"/>
          <w:between w:val="nil"/>
        </w:pBdr>
        <w:rPr>
          <w:color w:val="000000"/>
          <w:sz w:val="20"/>
          <w:szCs w:val="20"/>
        </w:rPr>
      </w:pPr>
      <w:r>
        <w:rPr>
          <w:color w:val="000000"/>
          <w:sz w:val="20"/>
          <w:szCs w:val="20"/>
        </w:rPr>
        <w:t>place of work;</w:t>
      </w:r>
    </w:p>
    <w:p w:rsidR="00E81EE7" w:rsidP="00E81EE7" w:rsidRDefault="00E81EE7" w14:paraId="4F768BE0" w14:textId="77777777">
      <w:pPr>
        <w:numPr>
          <w:ilvl w:val="2"/>
          <w:numId w:val="3"/>
        </w:numPr>
        <w:pBdr>
          <w:top w:val="nil"/>
          <w:left w:val="nil"/>
          <w:bottom w:val="nil"/>
          <w:right w:val="nil"/>
          <w:between w:val="nil"/>
        </w:pBdr>
        <w:rPr>
          <w:color w:val="000000"/>
          <w:sz w:val="20"/>
          <w:szCs w:val="20"/>
        </w:rPr>
      </w:pPr>
      <w:r>
        <w:rPr>
          <w:color w:val="000000"/>
          <w:sz w:val="20"/>
          <w:szCs w:val="20"/>
        </w:rPr>
        <w:t>notice period;</w:t>
      </w:r>
    </w:p>
    <w:p w:rsidR="00E81EE7" w:rsidP="00E81EE7" w:rsidRDefault="00E81EE7" w14:paraId="11E0EE43" w14:textId="77777777">
      <w:pPr>
        <w:numPr>
          <w:ilvl w:val="2"/>
          <w:numId w:val="3"/>
        </w:numPr>
        <w:pBdr>
          <w:top w:val="nil"/>
          <w:left w:val="nil"/>
          <w:bottom w:val="nil"/>
          <w:right w:val="nil"/>
          <w:between w:val="nil"/>
        </w:pBdr>
        <w:rPr>
          <w:color w:val="000000"/>
          <w:sz w:val="20"/>
          <w:szCs w:val="20"/>
        </w:rPr>
      </w:pPr>
      <w:r>
        <w:rPr>
          <w:color w:val="000000"/>
          <w:sz w:val="20"/>
          <w:szCs w:val="20"/>
        </w:rPr>
        <w:t>employment status;</w:t>
      </w:r>
    </w:p>
    <w:p w:rsidR="00E81EE7" w:rsidP="00E81EE7" w:rsidRDefault="00E81EE7" w14:paraId="7D214AAA" w14:textId="77777777">
      <w:pPr>
        <w:numPr>
          <w:ilvl w:val="2"/>
          <w:numId w:val="3"/>
        </w:numPr>
        <w:pBdr>
          <w:top w:val="nil"/>
          <w:left w:val="nil"/>
          <w:bottom w:val="nil"/>
          <w:right w:val="nil"/>
          <w:between w:val="nil"/>
        </w:pBdr>
        <w:rPr>
          <w:color w:val="000000"/>
          <w:sz w:val="20"/>
          <w:szCs w:val="20"/>
        </w:rPr>
      </w:pPr>
      <w:r>
        <w:rPr>
          <w:color w:val="000000"/>
          <w:sz w:val="20"/>
          <w:szCs w:val="20"/>
        </w:rPr>
        <w:t>identity of employer;</w:t>
      </w:r>
    </w:p>
    <w:p w:rsidR="00E81EE7" w:rsidP="00E81EE7" w:rsidRDefault="00E81EE7" w14:paraId="013A6328" w14:textId="77777777">
      <w:pPr>
        <w:numPr>
          <w:ilvl w:val="2"/>
          <w:numId w:val="3"/>
        </w:numPr>
        <w:pBdr>
          <w:top w:val="nil"/>
          <w:left w:val="nil"/>
          <w:bottom w:val="nil"/>
          <w:right w:val="nil"/>
          <w:between w:val="nil"/>
        </w:pBdr>
        <w:rPr>
          <w:color w:val="000000"/>
          <w:sz w:val="20"/>
          <w:szCs w:val="20"/>
        </w:rPr>
      </w:pPr>
      <w:r>
        <w:rPr>
          <w:color w:val="000000"/>
          <w:sz w:val="20"/>
          <w:szCs w:val="20"/>
        </w:rPr>
        <w:t>redundancy pay entitlement;</w:t>
      </w:r>
    </w:p>
    <w:p w:rsidR="00E81EE7" w:rsidP="00E81EE7" w:rsidRDefault="00E81EE7" w14:paraId="37FAB1B3" w14:textId="77777777">
      <w:pPr>
        <w:numPr>
          <w:ilvl w:val="2"/>
          <w:numId w:val="3"/>
        </w:numPr>
        <w:pBdr>
          <w:top w:val="nil"/>
          <w:left w:val="nil"/>
          <w:bottom w:val="nil"/>
          <w:right w:val="nil"/>
          <w:between w:val="nil"/>
        </w:pBdr>
        <w:rPr>
          <w:color w:val="000000"/>
          <w:sz w:val="20"/>
          <w:szCs w:val="20"/>
        </w:rPr>
      </w:pPr>
      <w:r>
        <w:rPr>
          <w:color w:val="000000"/>
          <w:sz w:val="20"/>
          <w:szCs w:val="20"/>
        </w:rPr>
        <w:t>salary, benefits and pension entitlements;</w:t>
      </w:r>
    </w:p>
    <w:p w:rsidR="00E81EE7" w:rsidP="00E81EE7" w:rsidRDefault="00E81EE7" w14:paraId="277FF466" w14:textId="77777777">
      <w:pPr>
        <w:numPr>
          <w:ilvl w:val="2"/>
          <w:numId w:val="3"/>
        </w:numPr>
        <w:pBdr>
          <w:top w:val="nil"/>
          <w:left w:val="nil"/>
          <w:bottom w:val="nil"/>
          <w:right w:val="nil"/>
          <w:between w:val="nil"/>
        </w:pBdr>
        <w:rPr>
          <w:color w:val="000000"/>
          <w:sz w:val="20"/>
          <w:szCs w:val="20"/>
        </w:rPr>
      </w:pPr>
      <w:r>
        <w:rPr>
          <w:color w:val="000000"/>
          <w:sz w:val="20"/>
          <w:szCs w:val="20"/>
        </w:rPr>
        <w:t>any applicable collective agreement;</w:t>
      </w:r>
    </w:p>
    <w:p w:rsidR="00E81EE7" w:rsidP="00E81EE7" w:rsidRDefault="00E81EE7" w14:paraId="72CFC039" w14:textId="77777777">
      <w:pPr>
        <w:numPr>
          <w:ilvl w:val="2"/>
          <w:numId w:val="3"/>
        </w:numPr>
        <w:pBdr>
          <w:top w:val="nil"/>
          <w:left w:val="nil"/>
          <w:bottom w:val="nil"/>
          <w:right w:val="nil"/>
          <w:between w:val="nil"/>
        </w:pBdr>
        <w:rPr>
          <w:color w:val="000000"/>
          <w:sz w:val="20"/>
          <w:szCs w:val="20"/>
        </w:rPr>
      </w:pPr>
      <w:r>
        <w:rPr>
          <w:color w:val="000000"/>
          <w:sz w:val="20"/>
          <w:szCs w:val="20"/>
        </w:rPr>
        <w:t>copies of all relevant employment contracts and related documents; and</w:t>
      </w:r>
    </w:p>
    <w:p w:rsidR="00E81EE7" w:rsidP="00E81EE7" w:rsidRDefault="00E81EE7" w14:paraId="270E3C60" w14:textId="77777777">
      <w:pPr>
        <w:numPr>
          <w:ilvl w:val="2"/>
          <w:numId w:val="3"/>
        </w:numPr>
        <w:pBdr>
          <w:top w:val="nil"/>
          <w:left w:val="nil"/>
          <w:bottom w:val="nil"/>
          <w:right w:val="nil"/>
          <w:between w:val="nil"/>
        </w:pBdr>
        <w:rPr>
          <w:color w:val="000000"/>
          <w:sz w:val="20"/>
          <w:szCs w:val="20"/>
        </w:rPr>
      </w:pPr>
      <w:r>
        <w:rPr>
          <w:color w:val="000000"/>
          <w:sz w:val="20"/>
          <w:szCs w:val="20"/>
        </w:rPr>
        <w:t>all information required under regulation 11 of the Employment Regulations or as reasonably requested by the Authority.</w:t>
      </w:r>
    </w:p>
    <w:p w:rsidR="00E81EE7" w:rsidP="00E81EE7" w:rsidRDefault="00E81EE7" w14:paraId="682EF77A" w14:textId="160241D2">
      <w:pPr>
        <w:numPr>
          <w:ilvl w:val="1"/>
          <w:numId w:val="3"/>
        </w:numPr>
        <w:pBdr>
          <w:top w:val="nil"/>
          <w:left w:val="nil"/>
          <w:bottom w:val="nil"/>
          <w:right w:val="nil"/>
          <w:between w:val="nil"/>
        </w:pBdr>
        <w:rPr>
          <w:color w:val="000000"/>
          <w:sz w:val="20"/>
          <w:szCs w:val="20"/>
        </w:rPr>
      </w:pPr>
      <w:r>
        <w:rPr>
          <w:color w:val="000000"/>
          <w:sz w:val="20"/>
          <w:szCs w:val="20"/>
        </w:rPr>
        <w:t>The Grant Recipient warrants the accuracy of the information provided under this paragraph and will notify the Authority of any changes to the information as soon as reasonably possible. The Grant Recipient consents to the Authority sharing the information provided under this paragraph to any prospective Replacement Grant Recipient.</w:t>
      </w:r>
    </w:p>
    <w:p w:rsidR="00E81EE7" w:rsidP="00E81EE7" w:rsidRDefault="00E81EE7" w14:paraId="6CD903E5" w14:textId="6FA3E097">
      <w:pPr>
        <w:pBdr>
          <w:top w:val="nil"/>
          <w:left w:val="nil"/>
          <w:bottom w:val="nil"/>
          <w:right w:val="nil"/>
          <w:between w:val="nil"/>
        </w:pBdr>
        <w:ind w:left="851"/>
        <w:rPr>
          <w:color w:val="000000"/>
          <w:sz w:val="20"/>
          <w:szCs w:val="20"/>
        </w:rPr>
      </w:pPr>
      <w:r>
        <w:rPr>
          <w:b/>
          <w:color w:val="000000"/>
          <w:sz w:val="20"/>
          <w:szCs w:val="20"/>
          <w:highlight w:val="cyan"/>
        </w:rPr>
        <w:t>[</w:t>
      </w:r>
      <w:r w:rsidRPr="00EC4177">
        <w:rPr>
          <w:b/>
          <w:i/>
          <w:iCs/>
          <w:color w:val="000000"/>
          <w:sz w:val="20"/>
          <w:szCs w:val="20"/>
          <w:highlight w:val="cyan"/>
        </w:rPr>
        <w:t>Guidance for paragraph 24.4: if you are thinking of changing the period from 12 months, please seek employment/TUPE legal advice.]</w:t>
      </w:r>
    </w:p>
    <w:p w:rsidR="00E81EE7" w:rsidP="00E81EE7" w:rsidRDefault="00E81EE7" w14:paraId="5C775CB4" w14:textId="77777777">
      <w:pPr>
        <w:numPr>
          <w:ilvl w:val="1"/>
          <w:numId w:val="3"/>
        </w:numPr>
        <w:pBdr>
          <w:top w:val="nil"/>
          <w:left w:val="nil"/>
          <w:bottom w:val="nil"/>
          <w:right w:val="nil"/>
          <w:between w:val="nil"/>
        </w:pBdr>
        <w:rPr>
          <w:color w:val="000000"/>
          <w:sz w:val="20"/>
          <w:szCs w:val="20"/>
        </w:rPr>
      </w:pPr>
      <w:r>
        <w:rPr>
          <w:color w:val="000000"/>
          <w:sz w:val="20"/>
          <w:szCs w:val="20"/>
        </w:rPr>
        <w:t>In the [</w:t>
      </w:r>
      <w:r>
        <w:rPr>
          <w:color w:val="000000"/>
          <w:sz w:val="20"/>
          <w:szCs w:val="20"/>
          <w:highlight w:val="green"/>
        </w:rPr>
        <w:t>12 months</w:t>
      </w:r>
      <w:r>
        <w:rPr>
          <w:color w:val="000000"/>
          <w:sz w:val="20"/>
          <w:szCs w:val="20"/>
        </w:rPr>
        <w:t>] before the expiry of this Grant Funding Agreement or Funding Period, the Grant Recipient shall not without the prior consent of the Authority (such consent not to be unreasonably withheld or delayed):</w:t>
      </w:r>
    </w:p>
    <w:p w:rsidR="00E81EE7" w:rsidP="00E81EE7" w:rsidRDefault="00E81EE7" w14:paraId="6A2C509C" w14:textId="77777777">
      <w:pPr>
        <w:numPr>
          <w:ilvl w:val="2"/>
          <w:numId w:val="3"/>
        </w:numPr>
        <w:pBdr>
          <w:top w:val="nil"/>
          <w:left w:val="nil"/>
          <w:bottom w:val="nil"/>
          <w:right w:val="nil"/>
          <w:between w:val="nil"/>
        </w:pBdr>
        <w:rPr>
          <w:color w:val="000000"/>
          <w:sz w:val="20"/>
          <w:szCs w:val="20"/>
        </w:rPr>
      </w:pPr>
      <w:r>
        <w:rPr>
          <w:color w:val="000000"/>
          <w:sz w:val="20"/>
          <w:szCs w:val="20"/>
        </w:rPr>
        <w:t xml:space="preserve">change the identity and number of staff assigned to the Funded Activities other than in the ordinary course of business; </w:t>
      </w:r>
    </w:p>
    <w:p w:rsidR="00E81EE7" w:rsidP="00E81EE7" w:rsidRDefault="00E81EE7" w14:paraId="411D6E1A" w14:textId="77777777">
      <w:pPr>
        <w:numPr>
          <w:ilvl w:val="2"/>
          <w:numId w:val="3"/>
        </w:numPr>
        <w:pBdr>
          <w:top w:val="nil"/>
          <w:left w:val="nil"/>
          <w:bottom w:val="nil"/>
          <w:right w:val="nil"/>
          <w:between w:val="nil"/>
        </w:pBdr>
        <w:rPr>
          <w:color w:val="000000"/>
          <w:sz w:val="20"/>
          <w:szCs w:val="20"/>
        </w:rPr>
      </w:pPr>
      <w:r>
        <w:rPr>
          <w:color w:val="000000"/>
          <w:sz w:val="20"/>
          <w:szCs w:val="20"/>
        </w:rPr>
        <w:t>amend or vary the terms and conditions of employment or engagement of any staff assigned to the Funded Activities other than in the ordinary course of business; and/or</w:t>
      </w:r>
    </w:p>
    <w:p w:rsidR="00E81EE7" w:rsidP="00E81EE7" w:rsidRDefault="00E81EE7" w14:paraId="2115B7D6" w14:textId="77777777">
      <w:pPr>
        <w:numPr>
          <w:ilvl w:val="2"/>
          <w:numId w:val="3"/>
        </w:numPr>
        <w:pBdr>
          <w:top w:val="nil"/>
          <w:left w:val="nil"/>
          <w:bottom w:val="nil"/>
          <w:right w:val="nil"/>
          <w:between w:val="nil"/>
        </w:pBdr>
        <w:rPr>
          <w:color w:val="000000"/>
          <w:sz w:val="20"/>
          <w:szCs w:val="20"/>
        </w:rPr>
      </w:pPr>
      <w:r>
        <w:rPr>
          <w:color w:val="000000"/>
          <w:sz w:val="20"/>
          <w:szCs w:val="20"/>
        </w:rPr>
        <w:t>terminate or give notice to terminate the employment or engagement of any staff assigned to the Funded Activities (other than in circumstances in which the termination is for reasons of misconduct or lack of capability).</w:t>
      </w:r>
    </w:p>
    <w:p w:rsidR="00E81EE7" w:rsidP="00E81EE7" w:rsidRDefault="00E81EE7" w14:paraId="593A3ECB" w14:textId="7CEBEFBF">
      <w:pPr>
        <w:numPr>
          <w:ilvl w:val="1"/>
          <w:numId w:val="3"/>
        </w:numPr>
        <w:pBdr>
          <w:top w:val="nil"/>
          <w:left w:val="nil"/>
          <w:bottom w:val="nil"/>
          <w:right w:val="nil"/>
          <w:between w:val="nil"/>
        </w:pBdr>
        <w:rPr>
          <w:color w:val="000000"/>
          <w:sz w:val="20"/>
          <w:szCs w:val="20"/>
        </w:rPr>
      </w:pPr>
      <w:r>
        <w:rPr>
          <w:color w:val="000000"/>
          <w:sz w:val="20"/>
          <w:szCs w:val="20"/>
        </w:rPr>
        <w:t>The Grant Recipient shall comply with all its employment obligations up to the date of a Relevant Transfer including, but not limited to, the payment of all wages, accrued but untaken holiday pay, bonuses, commissions, payments of PAYE, national insurance contributions and pension contributions which are attributable in whole or in part to the period ending on (but not including) the date of a Relevant Transfer and any necessary apportionments in respect of any periodic payments shall be made between: (</w:t>
      </w:r>
      <w:proofErr w:type="spellStart"/>
      <w:r>
        <w:rPr>
          <w:color w:val="000000"/>
          <w:sz w:val="20"/>
          <w:szCs w:val="20"/>
        </w:rPr>
        <w:t>i</w:t>
      </w:r>
      <w:proofErr w:type="spellEnd"/>
      <w:r>
        <w:rPr>
          <w:color w:val="000000"/>
          <w:sz w:val="20"/>
          <w:szCs w:val="20"/>
        </w:rPr>
        <w:t>) the Grant Recipient; and (ii) the Replacement Grant Recipient.</w:t>
      </w:r>
    </w:p>
    <w:p w:rsidR="00E81EE7" w:rsidP="12C5DEDD" w:rsidRDefault="00E81EE7" w14:paraId="2A87D879" w14:noSpellErr="1" w14:textId="51AA901A">
      <w:pPr>
        <w:numPr>
          <w:ilvl w:val="1"/>
          <w:numId w:val="3"/>
        </w:numPr>
        <w:pBdr>
          <w:top w:val="nil" w:color="FF000000" w:sz="0" w:space="0"/>
          <w:left w:val="nil" w:color="FF000000" w:sz="0" w:space="0"/>
          <w:bottom w:val="nil" w:color="FF000000" w:sz="0" w:space="0"/>
          <w:right w:val="nil" w:color="FF000000" w:sz="0" w:space="0"/>
          <w:between w:val="nil" w:color="FF000000" w:sz="0" w:space="0"/>
        </w:pBdr>
        <w:rPr>
          <w:color w:val="000000"/>
          <w:sz w:val="20"/>
          <w:szCs w:val="20"/>
        </w:rPr>
      </w:pPr>
      <w:r w:rsidRPr="12C5DEDD" w:rsidR="00E81EE7">
        <w:rPr>
          <w:color w:val="000000" w:themeColor="text1" w:themeTint="FF" w:themeShade="FF"/>
          <w:sz w:val="20"/>
          <w:szCs w:val="20"/>
        </w:rPr>
        <w:t>The Grant Recipient will co-operate with the Authority in respect of any exit transition arrangements by allowing any Replacement Grant Recipient to communicate with and meet the affected employees or their representatives.</w:t>
      </w:r>
    </w:p>
    <w:p w:rsidR="00E81EE7" w:rsidP="00E81EE7" w:rsidRDefault="00E81EE7" w14:paraId="65FA48D7" w14:textId="77777777">
      <w:pPr>
        <w:numPr>
          <w:ilvl w:val="1"/>
          <w:numId w:val="3"/>
        </w:numPr>
        <w:pBdr>
          <w:top w:val="nil"/>
          <w:left w:val="nil"/>
          <w:bottom w:val="nil"/>
          <w:right w:val="nil"/>
          <w:between w:val="nil"/>
        </w:pBdr>
        <w:rPr>
          <w:color w:val="000000"/>
          <w:sz w:val="20"/>
          <w:szCs w:val="20"/>
        </w:rPr>
      </w:pPr>
      <w:r>
        <w:rPr>
          <w:color w:val="000000"/>
          <w:sz w:val="20"/>
          <w:szCs w:val="20"/>
          <w:highlight w:val="yellow"/>
        </w:rPr>
        <w:t>[The Grant Recipient will indemnify the Authority and/or any Replacement Grant Recipient against any claim, losses, liability, expense or demand whether arising in contract, tort (including negligence), breach of statutory duty, misrepresentation or otherwise arising from</w:t>
      </w:r>
      <w:r>
        <w:rPr>
          <w:color w:val="000000"/>
          <w:sz w:val="20"/>
          <w:szCs w:val="20"/>
        </w:rPr>
        <w:t>:</w:t>
      </w:r>
    </w:p>
    <w:p w:rsidR="00E81EE7" w:rsidP="00E81EE7" w:rsidRDefault="00E81EE7" w14:paraId="4DC94868" w14:textId="55DEC2D5">
      <w:pPr>
        <w:numPr>
          <w:ilvl w:val="2"/>
          <w:numId w:val="3"/>
        </w:numPr>
        <w:pBdr>
          <w:top w:val="nil"/>
          <w:left w:val="nil"/>
          <w:bottom w:val="nil"/>
          <w:right w:val="nil"/>
          <w:between w:val="nil"/>
        </w:pBdr>
        <w:rPr>
          <w:color w:val="000000"/>
          <w:sz w:val="20"/>
          <w:szCs w:val="20"/>
          <w:highlight w:val="yellow"/>
        </w:rPr>
      </w:pPr>
      <w:r>
        <w:rPr>
          <w:color w:val="000000"/>
          <w:sz w:val="20"/>
          <w:szCs w:val="20"/>
          <w:highlight w:val="yellow"/>
        </w:rPr>
        <w:t>its failure to comply with the provisions of this paragraph; and/or</w:t>
      </w:r>
    </w:p>
    <w:p w:rsidR="00E81EE7" w:rsidP="00E81EE7" w:rsidRDefault="00E81EE7" w14:paraId="3DEB91A0" w14:textId="77777777">
      <w:pPr>
        <w:numPr>
          <w:ilvl w:val="2"/>
          <w:numId w:val="3"/>
        </w:numPr>
        <w:pBdr>
          <w:top w:val="nil"/>
          <w:left w:val="nil"/>
          <w:bottom w:val="nil"/>
          <w:right w:val="nil"/>
          <w:between w:val="nil"/>
        </w:pBdr>
        <w:rPr>
          <w:color w:val="000000"/>
          <w:sz w:val="20"/>
          <w:szCs w:val="20"/>
        </w:rPr>
      </w:pPr>
      <w:r>
        <w:rPr>
          <w:color w:val="000000"/>
          <w:sz w:val="20"/>
          <w:szCs w:val="20"/>
          <w:highlight w:val="yellow"/>
        </w:rPr>
        <w:t>any claim by any employee or person claiming to be an employee (or their employee representative) of the Grant Recipient, and/or any Delivery Partner which arises or is alleged to arise from any act or omission by the Grant Recipient, and/or any Delivery Partner, on or before but not including the date of a Relevant Transfer</w:t>
      </w:r>
      <w:r>
        <w:rPr>
          <w:color w:val="000000"/>
          <w:sz w:val="20"/>
          <w:szCs w:val="20"/>
        </w:rPr>
        <w:t>.]</w:t>
      </w:r>
    </w:p>
    <w:p w:rsidR="00E81EE7" w:rsidP="00E81EE7" w:rsidRDefault="00E81EE7" w14:paraId="113E8AC8" w14:textId="5DE54C8E">
      <w:pPr>
        <w:numPr>
          <w:ilvl w:val="1"/>
          <w:numId w:val="3"/>
        </w:numPr>
        <w:pBdr>
          <w:top w:val="nil"/>
          <w:left w:val="nil"/>
          <w:bottom w:val="nil"/>
          <w:right w:val="nil"/>
          <w:between w:val="nil"/>
        </w:pBdr>
        <w:rPr>
          <w:color w:val="000000"/>
          <w:sz w:val="20"/>
          <w:szCs w:val="20"/>
        </w:rPr>
      </w:pPr>
      <w:r>
        <w:rPr>
          <w:color w:val="000000"/>
          <w:sz w:val="20"/>
          <w:szCs w:val="20"/>
        </w:rPr>
        <w:t>The provisions of this paragraph apply during the term of this Grant Funding Agreement or the Funding Period and indefinitely after it terminates or expires.</w:t>
      </w:r>
    </w:p>
    <w:p w:rsidR="00E81EE7" w:rsidP="00E81EE7" w:rsidRDefault="00E81EE7" w14:paraId="275EE476" w14:textId="63C23319">
      <w:pPr>
        <w:numPr>
          <w:ilvl w:val="1"/>
          <w:numId w:val="3"/>
        </w:numPr>
        <w:pBdr>
          <w:top w:val="nil"/>
          <w:left w:val="nil"/>
          <w:bottom w:val="nil"/>
          <w:right w:val="nil"/>
          <w:between w:val="nil"/>
        </w:pBdr>
      </w:pPr>
      <w:r>
        <w:rPr>
          <w:color w:val="000000"/>
          <w:sz w:val="20"/>
          <w:szCs w:val="20"/>
        </w:rPr>
        <w:t xml:space="preserve">Notwithstanding any other provisions of this Grant Funding Agreement, for the purposes of this paragraph the relevant Third Party shall be able to enforce its rights under this paragraph, but their consent will not be required to vary this paragraph </w:t>
      </w:r>
      <w:r>
        <w:rPr>
          <w:color w:val="000000"/>
          <w:sz w:val="20"/>
          <w:szCs w:val="20"/>
        </w:rPr>
        <w:fldChar w:fldCharType="begin"/>
      </w:r>
      <w:r>
        <w:rPr>
          <w:color w:val="000000"/>
          <w:sz w:val="20"/>
          <w:szCs w:val="20"/>
        </w:rPr>
        <w:instrText xml:space="preserve"> REF _Ref211965469 \r \h </w:instrText>
      </w:r>
      <w:r>
        <w:rPr>
          <w:color w:val="000000"/>
          <w:sz w:val="20"/>
          <w:szCs w:val="20"/>
        </w:rPr>
      </w:r>
      <w:r>
        <w:rPr>
          <w:color w:val="000000"/>
          <w:sz w:val="20"/>
          <w:szCs w:val="20"/>
        </w:rPr>
        <w:fldChar w:fldCharType="separate"/>
      </w:r>
      <w:r>
        <w:rPr>
          <w:color w:val="000000"/>
          <w:sz w:val="20"/>
          <w:szCs w:val="20"/>
        </w:rPr>
        <w:t>24</w:t>
      </w:r>
      <w:r>
        <w:rPr>
          <w:color w:val="000000"/>
          <w:sz w:val="20"/>
          <w:szCs w:val="20"/>
        </w:rPr>
        <w:fldChar w:fldCharType="end"/>
      </w:r>
      <w:r>
        <w:rPr>
          <w:color w:val="000000"/>
          <w:sz w:val="20"/>
          <w:szCs w:val="20"/>
        </w:rPr>
        <w:t xml:space="preserve"> as the Authority and the Grant Recipient may agree.</w:t>
      </w:r>
    </w:p>
    <w:p w:rsidRPr="00920A60" w:rsidR="00E81EE7" w:rsidP="00E81EE7" w:rsidRDefault="00E81EE7" w14:paraId="7E6F597B" w14:textId="77777777">
      <w:pPr>
        <w:pStyle w:val="Level1"/>
        <w:keepNext w:val="1"/>
        <w:rPr>
          <w:rStyle w:val="Level1asHeadingtext"/>
        </w:rPr>
      </w:pPr>
      <w:r w:rsidRPr="08D1B7FD" w:rsidR="00E81EE7">
        <w:rPr>
          <w:rStyle w:val="Level1asHeadingtext"/>
        </w:rPr>
        <w:t>DISPUTE RESOLUTION</w:t>
      </w:r>
    </w:p>
    <w:p w:rsidR="00E81EE7" w:rsidP="00E81EE7" w:rsidRDefault="00E81EE7" w14:paraId="10C8C2FD" w14:textId="77777777">
      <w:pPr>
        <w:numPr>
          <w:ilvl w:val="1"/>
          <w:numId w:val="3"/>
        </w:numPr>
        <w:pBdr>
          <w:top w:val="nil"/>
          <w:left w:val="nil"/>
          <w:bottom w:val="nil"/>
          <w:right w:val="nil"/>
          <w:between w:val="nil"/>
        </w:pBdr>
      </w:pPr>
      <w:r>
        <w:rPr>
          <w:color w:val="000000"/>
          <w:sz w:val="20"/>
          <w:szCs w:val="20"/>
        </w:rPr>
        <w:t>The Parties will use all reasonable endeavours to resolve in good faith any dispute that arises during the term of the Grant Funding Agreement.</w:t>
      </w:r>
    </w:p>
    <w:p w:rsidR="00E81EE7" w:rsidP="00E81EE7" w:rsidRDefault="00E81EE7" w14:paraId="00ED2EC5" w14:textId="77777777">
      <w:pPr>
        <w:numPr>
          <w:ilvl w:val="1"/>
          <w:numId w:val="3"/>
        </w:numPr>
        <w:pBdr>
          <w:top w:val="nil"/>
          <w:left w:val="nil"/>
          <w:bottom w:val="nil"/>
          <w:right w:val="nil"/>
          <w:between w:val="nil"/>
        </w:pBdr>
      </w:pPr>
      <w:r>
        <w:rPr>
          <w:color w:val="000000"/>
          <w:sz w:val="20"/>
          <w:szCs w:val="20"/>
        </w:rPr>
        <w:t>All disputes and complaints (except for those which relate to the Authority’s right to withhold funds or terminate the Grant Funding Agreement) shall be referred in the first instance to the Grant Manager and the Project Representative.</w:t>
      </w:r>
    </w:p>
    <w:p w:rsidR="00E81EE7" w:rsidP="00E81EE7" w:rsidRDefault="00E81EE7" w14:paraId="2627DA4A" w14:textId="77777777">
      <w:pPr>
        <w:numPr>
          <w:ilvl w:val="1"/>
          <w:numId w:val="3"/>
        </w:numPr>
        <w:pBdr>
          <w:top w:val="nil"/>
          <w:left w:val="nil"/>
          <w:bottom w:val="nil"/>
          <w:right w:val="nil"/>
          <w:between w:val="nil"/>
        </w:pBdr>
      </w:pPr>
      <w:bookmarkStart w:name="_heading=h.chxuxkup8gjt" w:colFirst="0" w:colLast="0" w:id="106"/>
      <w:bookmarkEnd w:id="106"/>
      <w:r>
        <w:rPr>
          <w:color w:val="000000"/>
          <w:sz w:val="20"/>
          <w:szCs w:val="20"/>
        </w:rPr>
        <w:t>If the dispute cannot be resolved between the Grant Manager and the Project Representative within a maximum of 15 Working Days, then the matter will be escalated to a formal meeting between the Parties' Escalation Contacts.</w:t>
      </w:r>
    </w:p>
    <w:p w:rsidRPr="00920A60" w:rsidR="00E81EE7" w:rsidP="00E81EE7" w:rsidRDefault="00E81EE7" w14:paraId="61EE0E7E" w14:textId="42F3C0D4">
      <w:pPr>
        <w:pStyle w:val="Level1"/>
        <w:keepNext w:val="1"/>
        <w:rPr>
          <w:rStyle w:val="Level1asHeadingtext"/>
        </w:rPr>
      </w:pPr>
      <w:r w:rsidRPr="12C5DEDD" w:rsidR="00E81EE7">
        <w:rPr>
          <w:rStyle w:val="Level1asHeadingtext"/>
        </w:rPr>
        <w:t>LIMITATION OF LIABILITY</w:t>
      </w:r>
    </w:p>
    <w:p w:rsidR="00E81EE7" w:rsidP="00E81EE7" w:rsidRDefault="00E81EE7" w14:paraId="41ECF2C3" w14:textId="77777777">
      <w:pPr>
        <w:spacing w:before="20" w:after="20"/>
        <w:ind w:left="709"/>
        <w:rPr>
          <w:b/>
          <w:color w:val="000000"/>
          <w:sz w:val="20"/>
          <w:szCs w:val="20"/>
        </w:rPr>
      </w:pPr>
    </w:p>
    <w:p w:rsidR="00E81EE7" w:rsidP="00E81EE7" w:rsidRDefault="00E81EE7" w14:paraId="3A29E8C0" w14:textId="77777777">
      <w:pPr>
        <w:numPr>
          <w:ilvl w:val="1"/>
          <w:numId w:val="3"/>
        </w:numPr>
        <w:pBdr>
          <w:top w:val="nil"/>
          <w:left w:val="nil"/>
          <w:bottom w:val="nil"/>
          <w:right w:val="nil"/>
          <w:between w:val="nil"/>
        </w:pBdr>
      </w:pPr>
      <w:r>
        <w:rPr>
          <w:color w:val="000000"/>
          <w:sz w:val="20"/>
          <w:szCs w:val="20"/>
        </w:rPr>
        <w:t>The Authority accepts no liability for any consequences or Losses, whether arising directly or indirectly, that may arise in connection with:</w:t>
      </w:r>
    </w:p>
    <w:p w:rsidR="00E81EE7" w:rsidP="00E81EE7" w:rsidRDefault="00E81EE7" w14:paraId="74D2D348" w14:textId="77777777">
      <w:pPr>
        <w:numPr>
          <w:ilvl w:val="2"/>
          <w:numId w:val="3"/>
        </w:numPr>
        <w:pBdr>
          <w:top w:val="nil"/>
          <w:left w:val="nil"/>
          <w:bottom w:val="nil"/>
          <w:right w:val="nil"/>
          <w:between w:val="nil"/>
        </w:pBdr>
      </w:pPr>
      <w:r>
        <w:rPr>
          <w:color w:val="000000"/>
          <w:sz w:val="20"/>
          <w:szCs w:val="20"/>
        </w:rPr>
        <w:t>the Grant Recipient running the Funded Activities;</w:t>
      </w:r>
    </w:p>
    <w:p w:rsidR="00E81EE7" w:rsidP="00E81EE7" w:rsidRDefault="00E81EE7" w14:paraId="57006093" w14:textId="77777777">
      <w:pPr>
        <w:numPr>
          <w:ilvl w:val="2"/>
          <w:numId w:val="3"/>
        </w:numPr>
        <w:pBdr>
          <w:top w:val="nil"/>
          <w:left w:val="nil"/>
          <w:bottom w:val="nil"/>
          <w:right w:val="nil"/>
          <w:between w:val="nil"/>
        </w:pBdr>
      </w:pPr>
      <w:r>
        <w:rPr>
          <w:color w:val="000000"/>
          <w:sz w:val="20"/>
          <w:szCs w:val="20"/>
        </w:rPr>
        <w:t>the use of the Grant by any person;</w:t>
      </w:r>
    </w:p>
    <w:p w:rsidR="00E81EE7" w:rsidP="00E81EE7" w:rsidRDefault="00E81EE7" w14:paraId="4485C523" w14:textId="77777777">
      <w:pPr>
        <w:numPr>
          <w:ilvl w:val="2"/>
          <w:numId w:val="3"/>
        </w:numPr>
        <w:pBdr>
          <w:top w:val="nil"/>
          <w:left w:val="nil"/>
          <w:bottom w:val="nil"/>
          <w:right w:val="nil"/>
          <w:between w:val="nil"/>
        </w:pBdr>
      </w:pPr>
      <w:r>
        <w:rPr>
          <w:color w:val="000000"/>
          <w:sz w:val="20"/>
          <w:szCs w:val="20"/>
        </w:rPr>
        <w:t>any reduction, suspension, withdrawal or request for repayment of the Grant; and/or</w:t>
      </w:r>
    </w:p>
    <w:p w:rsidR="00E81EE7" w:rsidP="00E81EE7" w:rsidRDefault="00E81EE7" w14:paraId="5AE8B278" w14:textId="77777777">
      <w:pPr>
        <w:numPr>
          <w:ilvl w:val="2"/>
          <w:numId w:val="3"/>
        </w:numPr>
        <w:pBdr>
          <w:top w:val="nil"/>
          <w:left w:val="nil"/>
          <w:bottom w:val="nil"/>
          <w:right w:val="nil"/>
          <w:between w:val="nil"/>
        </w:pBdr>
      </w:pPr>
      <w:r>
        <w:rPr>
          <w:color w:val="000000"/>
          <w:sz w:val="20"/>
          <w:szCs w:val="20"/>
        </w:rPr>
        <w:t>termination of this Grant Funding Agreement for any reason.</w:t>
      </w:r>
    </w:p>
    <w:p w:rsidR="00E81EE7" w:rsidP="00E81EE7" w:rsidRDefault="00E81EE7" w14:paraId="2C138EDF" w14:textId="77777777">
      <w:pPr>
        <w:numPr>
          <w:ilvl w:val="1"/>
          <w:numId w:val="3"/>
        </w:numPr>
        <w:pBdr>
          <w:top w:val="nil"/>
          <w:left w:val="nil"/>
          <w:bottom w:val="nil"/>
          <w:right w:val="nil"/>
          <w:between w:val="nil"/>
        </w:pBdr>
      </w:pPr>
      <w:r>
        <w:rPr>
          <w:color w:val="000000"/>
          <w:sz w:val="20"/>
          <w:szCs w:val="20"/>
        </w:rPr>
        <w:t>The Grant Recipient shall indemnify and hold harmless the Authority and its Representatives with respect to all actions, claims, charges, demands, Losses and/or proceedings arising from or incurred by reason of the actions and/or omissions of the Grant Recipient in relation to the Funded Activities, the non-fulfilment of obligations of the Grant Recipient under this Grant Funding Agreement and/or its obligations to Third Parties.</w:t>
      </w:r>
    </w:p>
    <w:p w:rsidR="00E81EE7" w:rsidP="00E81EE7" w:rsidRDefault="00E81EE7" w14:paraId="055CBC5C" w14:textId="77777777">
      <w:pPr>
        <w:numPr>
          <w:ilvl w:val="1"/>
          <w:numId w:val="3"/>
        </w:numPr>
        <w:pBdr>
          <w:top w:val="nil"/>
          <w:left w:val="nil"/>
          <w:bottom w:val="nil"/>
          <w:right w:val="nil"/>
          <w:between w:val="nil"/>
        </w:pBdr>
      </w:pPr>
      <w:r>
        <w:rPr>
          <w:color w:val="000000"/>
          <w:sz w:val="20"/>
          <w:szCs w:val="20"/>
        </w:rPr>
        <w:t>Save in respect of any liabilities that cannot be lawfully limited, the Authority's liability to the Grant Recipient under this Grant Funding Agreement is limited to the obligation to make payment of the Grant Funding when due and payable in accordance with this Grant Funding Agreement.</w:t>
      </w:r>
    </w:p>
    <w:p w:rsidRPr="00920A60" w:rsidR="00E81EE7" w:rsidP="00E81EE7" w:rsidRDefault="00E81EE7" w14:paraId="51B2C381" w14:textId="77777777">
      <w:pPr>
        <w:pStyle w:val="Level1"/>
        <w:keepNext w:val="1"/>
        <w:rPr>
          <w:rStyle w:val="Level1asHeadingtext"/>
        </w:rPr>
      </w:pPr>
      <w:r w:rsidRPr="08D1B7FD" w:rsidR="00E81EE7">
        <w:rPr>
          <w:rStyle w:val="Level1asHeadingtext"/>
        </w:rPr>
        <w:t>VAT</w:t>
      </w:r>
    </w:p>
    <w:p w:rsidR="00E81EE7" w:rsidP="00E81EE7" w:rsidRDefault="00E81EE7" w14:paraId="5202FA8A" w14:textId="77777777">
      <w:pPr>
        <w:numPr>
          <w:ilvl w:val="1"/>
          <w:numId w:val="3"/>
        </w:numPr>
        <w:pBdr>
          <w:top w:val="nil"/>
          <w:left w:val="nil"/>
          <w:bottom w:val="nil"/>
          <w:right w:val="nil"/>
          <w:between w:val="nil"/>
        </w:pBdr>
      </w:pPr>
      <w:r>
        <w:rPr>
          <w:color w:val="000000"/>
          <w:sz w:val="20"/>
          <w:szCs w:val="20"/>
        </w:rPr>
        <w:t xml:space="preserve">If VAT is held to chargeable in respect of the Grant Funding Agreement, all payments shall be deemed to be inclusive of all VAT and the Authority shall not be obliged to pay any additional amount by way of VAT. </w:t>
      </w:r>
    </w:p>
    <w:p w:rsidR="00E81EE7" w:rsidP="00E81EE7" w:rsidRDefault="00E81EE7" w14:paraId="57524F55" w14:textId="77777777">
      <w:pPr>
        <w:numPr>
          <w:ilvl w:val="1"/>
          <w:numId w:val="3"/>
        </w:numPr>
        <w:pBdr>
          <w:top w:val="nil"/>
          <w:left w:val="nil"/>
          <w:bottom w:val="nil"/>
          <w:right w:val="nil"/>
          <w:between w:val="nil"/>
        </w:pBdr>
      </w:pPr>
      <w:r>
        <w:rPr>
          <w:color w:val="000000"/>
          <w:sz w:val="20"/>
          <w:szCs w:val="20"/>
        </w:rPr>
        <w:t>All sums or other consideration payable to or provided by the Grant Recipient to the Authority at any time shall be deemed to be exclusive of all VAT payable and where any such sums become payable or due or other consideration is provided the Grant Recipient shall at the same time or as the case may be on demand by the Secretary of State in addition to such sums or other consideration pay to the Secretary of State all the VAT so payable upon the receipt of a valid VAT invoice.</w:t>
      </w:r>
    </w:p>
    <w:p w:rsidRPr="00920A60" w:rsidR="00E81EE7" w:rsidP="00E81EE7" w:rsidRDefault="00E81EE7" w14:paraId="0BBA497F" w14:textId="77777777">
      <w:pPr>
        <w:pStyle w:val="Level1"/>
        <w:keepNext w:val="1"/>
        <w:rPr>
          <w:rStyle w:val="Level1asHeadingtext"/>
        </w:rPr>
      </w:pPr>
      <w:r w:rsidRPr="08D1B7FD" w:rsidR="00E81EE7">
        <w:rPr>
          <w:rStyle w:val="Level1asHeadingtext"/>
        </w:rPr>
        <w:t>CODE OF CONDUCT FOR GRANT RECIPIENTS AND BRANDING MANUAL</w:t>
      </w:r>
      <w:r w:rsidRPr="08D1B7FD" w:rsidR="00E81EE7">
        <w:rPr>
          <w:rStyle w:val="Level1asHeadingtext"/>
        </w:rPr>
        <w:t xml:space="preserve"> </w:t>
      </w:r>
    </w:p>
    <w:p w:rsidR="00E81EE7" w:rsidP="00E81EE7" w:rsidRDefault="00E81EE7" w14:paraId="04A249E8" w14:textId="77777777">
      <w:pPr>
        <w:pBdr>
          <w:top w:val="nil"/>
          <w:left w:val="nil"/>
          <w:bottom w:val="nil"/>
          <w:right w:val="nil"/>
          <w:between w:val="nil"/>
        </w:pBdr>
        <w:ind w:left="851"/>
        <w:rPr>
          <w:color w:val="000000"/>
          <w:sz w:val="20"/>
          <w:szCs w:val="20"/>
        </w:rPr>
      </w:pPr>
      <w:r>
        <w:rPr>
          <w:color w:val="000000"/>
          <w:sz w:val="20"/>
          <w:szCs w:val="20"/>
        </w:rPr>
        <w:t>The Grant Recipient agrees to comply with the Code of Conduct and ensure that its Representatives undertake their duties in a manner consistent with the principles set out in the Code of Conduct. The Grant Recipient shall immediately notify the Authority if it becomes aware of any actual or suspected breaches of the principles outlined in the Code of Conduct.</w:t>
      </w:r>
    </w:p>
    <w:p w:rsidR="00E81EE7" w:rsidP="00E81EE7" w:rsidRDefault="00E81EE7" w14:paraId="60FA08AB" w14:textId="77777777">
      <w:pPr>
        <w:pBdr>
          <w:top w:val="nil"/>
          <w:left w:val="nil"/>
          <w:bottom w:val="nil"/>
          <w:right w:val="nil"/>
          <w:between w:val="nil"/>
        </w:pBdr>
        <w:ind w:left="851"/>
        <w:rPr>
          <w:color w:val="000000"/>
          <w:sz w:val="20"/>
          <w:szCs w:val="20"/>
        </w:rPr>
      </w:pPr>
      <w:r>
        <w:rPr>
          <w:color w:val="000000"/>
          <w:sz w:val="20"/>
          <w:szCs w:val="20"/>
        </w:rPr>
        <w:t>The Grant Recipient shall at all times during and following the end of the Funding Period:</w:t>
      </w:r>
    </w:p>
    <w:p w:rsidR="00E81EE7" w:rsidP="00E81EE7" w:rsidRDefault="00E81EE7" w14:paraId="732B7B95" w14:textId="77777777">
      <w:pPr>
        <w:numPr>
          <w:ilvl w:val="0"/>
          <w:numId w:val="11"/>
        </w:numPr>
        <w:pBdr>
          <w:top w:val="nil"/>
          <w:left w:val="nil"/>
          <w:bottom w:val="nil"/>
          <w:right w:val="nil"/>
          <w:between w:val="nil"/>
        </w:pBdr>
        <w:ind w:left="1349" w:hanging="357"/>
      </w:pPr>
      <w:r>
        <w:rPr>
          <w:color w:val="000000"/>
          <w:sz w:val="20"/>
          <w:szCs w:val="20"/>
        </w:rPr>
        <w:t>comply with requirements of the Branding Manual in relation to the Funded Activities; and</w:t>
      </w:r>
    </w:p>
    <w:p w:rsidR="00E81EE7" w:rsidP="00E81EE7" w:rsidRDefault="00E81EE7" w14:paraId="6630FFCF" w14:textId="77777777">
      <w:pPr>
        <w:numPr>
          <w:ilvl w:val="0"/>
          <w:numId w:val="11"/>
        </w:numPr>
        <w:pBdr>
          <w:top w:val="nil"/>
          <w:left w:val="nil"/>
          <w:bottom w:val="nil"/>
          <w:right w:val="nil"/>
          <w:between w:val="nil"/>
        </w:pBdr>
        <w:ind w:left="1349" w:hanging="357"/>
      </w:pPr>
      <w:r>
        <w:rPr>
          <w:color w:val="000000"/>
          <w:sz w:val="20"/>
          <w:szCs w:val="20"/>
        </w:rPr>
        <w:t>cease use of the “Funded by UK Government” logo on demand if directed to do so by the Authority.</w:t>
      </w:r>
    </w:p>
    <w:p w:rsidRPr="00920A60" w:rsidR="00E81EE7" w:rsidP="00E81EE7" w:rsidRDefault="00E81EE7" w14:paraId="00D28BA2" w14:textId="77777777">
      <w:pPr>
        <w:pStyle w:val="Level1"/>
        <w:keepNext w:val="1"/>
        <w:rPr>
          <w:rStyle w:val="Level1asHeadingtext"/>
        </w:rPr>
      </w:pPr>
      <w:bookmarkStart w:name="_Ref212010791" w:id="110"/>
      <w:r w:rsidRPr="08D1B7FD" w:rsidR="00E81EE7">
        <w:rPr>
          <w:rStyle w:val="Level1asHeadingtext"/>
        </w:rPr>
        <w:t>VARIATIONS</w:t>
      </w:r>
      <w:bookmarkEnd w:id="110"/>
    </w:p>
    <w:p w:rsidR="00E81EE7" w:rsidP="00E81EE7" w:rsidRDefault="00E81EE7" w14:paraId="28437AC1" w14:textId="77777777">
      <w:pPr>
        <w:pBdr>
          <w:top w:val="nil"/>
          <w:left w:val="nil"/>
          <w:bottom w:val="nil"/>
          <w:right w:val="nil"/>
          <w:between w:val="nil"/>
        </w:pBdr>
        <w:ind w:left="851"/>
        <w:rPr>
          <w:color w:val="000000"/>
          <w:sz w:val="20"/>
          <w:szCs w:val="20"/>
        </w:rPr>
      </w:pPr>
      <w:r>
        <w:rPr>
          <w:color w:val="000000"/>
          <w:sz w:val="20"/>
          <w:szCs w:val="20"/>
        </w:rPr>
        <w:t>Save in respect of changes made under paragraph 2.3 or 6.2, any variation to this Grant Funding Agreement will only be valid if it is in writing and signed by authorised representatives of both Parties. The Authority reserves the right to require the Grant Recipient to comply with such additional conditions as the Authority may require in its sole discretion before agreeing to a variation.</w:t>
      </w:r>
    </w:p>
    <w:p w:rsidRPr="00920A60" w:rsidR="00E81EE7" w:rsidP="00E81EE7" w:rsidRDefault="00E81EE7" w14:paraId="3FC8FABB" w14:textId="77777777">
      <w:pPr>
        <w:pStyle w:val="Level1"/>
        <w:keepNext w:val="1"/>
        <w:rPr>
          <w:rStyle w:val="Level1asHeadingtext"/>
        </w:rPr>
      </w:pPr>
      <w:r w:rsidRPr="08D1B7FD" w:rsidR="00E81EE7">
        <w:rPr>
          <w:rStyle w:val="Level1asHeadingtext"/>
        </w:rPr>
        <w:t>NOTICES</w:t>
      </w:r>
      <w:r w:rsidRPr="08D1B7FD" w:rsidR="00E81EE7">
        <w:rPr>
          <w:rStyle w:val="Level1asHeadingtext"/>
        </w:rPr>
        <w:t xml:space="preserve"> </w:t>
      </w:r>
    </w:p>
    <w:p w:rsidR="00E81EE7" w:rsidP="00E81EE7" w:rsidRDefault="00E81EE7" w14:paraId="1C47BB41" w14:textId="77777777">
      <w:pPr>
        <w:numPr>
          <w:ilvl w:val="1"/>
          <w:numId w:val="3"/>
        </w:numPr>
        <w:pBdr>
          <w:top w:val="nil"/>
          <w:left w:val="nil"/>
          <w:bottom w:val="nil"/>
          <w:right w:val="nil"/>
          <w:between w:val="nil"/>
        </w:pBdr>
      </w:pPr>
      <w:r>
        <w:rPr>
          <w:color w:val="000000"/>
          <w:sz w:val="20"/>
          <w:szCs w:val="20"/>
        </w:rPr>
        <w:t xml:space="preserve">All notices and other communications in relation to this Grant Funding Agreement shall be in writing and shall be deemed to have been duly given if personally delivered, faxed, e-mailed, or mailed (first class postage prepaid) to the address of the relevant party as stated in the Grant Funding Letter. All notices and other communications must be marked for the attention of the Grant Manager (for the Authority) and the Project Representative (for the Recipient). </w:t>
      </w:r>
    </w:p>
    <w:p w:rsidR="00E81EE7" w:rsidP="00E81EE7" w:rsidRDefault="00E81EE7" w14:paraId="06E76A35" w14:textId="77777777">
      <w:pPr>
        <w:numPr>
          <w:ilvl w:val="1"/>
          <w:numId w:val="3"/>
        </w:numPr>
        <w:pBdr>
          <w:top w:val="nil"/>
          <w:left w:val="nil"/>
          <w:bottom w:val="nil"/>
          <w:right w:val="nil"/>
          <w:between w:val="nil"/>
        </w:pBdr>
      </w:pPr>
      <w:r>
        <w:rPr>
          <w:color w:val="000000"/>
          <w:sz w:val="20"/>
          <w:szCs w:val="20"/>
        </w:rPr>
        <w:t>If personally delivered or if faxed or e-mailed all such communications shall be deemed to have been given when received (except that if received on a non-working day or after 5.00 pm on any Working Day they shall be deemed received on the next Working Day) and if mailed all such communications shall be deemed to have been given and received on the second Working Day following such mailing.</w:t>
      </w:r>
    </w:p>
    <w:p w:rsidRPr="00920A60" w:rsidR="00E81EE7" w:rsidP="00E81EE7" w:rsidRDefault="00E81EE7" w14:paraId="76E23291" w14:textId="77777777">
      <w:pPr>
        <w:pStyle w:val="Level1"/>
        <w:keepNext w:val="1"/>
        <w:rPr>
          <w:rStyle w:val="Level1asHeadingtext"/>
        </w:rPr>
      </w:pPr>
      <w:r w:rsidRPr="08D1B7FD" w:rsidR="00E81EE7">
        <w:rPr>
          <w:rStyle w:val="Level1asHeadingtext"/>
        </w:rPr>
        <w:t>GOVERNING LAW</w:t>
      </w:r>
      <w:r w:rsidRPr="08D1B7FD" w:rsidR="00E81EE7">
        <w:rPr>
          <w:rStyle w:val="Level1asHeadingtext"/>
        </w:rPr>
        <w:t xml:space="preserve"> </w:t>
      </w:r>
    </w:p>
    <w:p w:rsidR="00E81EE7" w:rsidP="00E81EE7" w:rsidRDefault="00E81EE7" w14:paraId="5EBAD12C" w14:textId="77777777">
      <w:pPr>
        <w:pBdr>
          <w:top w:val="nil"/>
          <w:left w:val="nil"/>
          <w:bottom w:val="nil"/>
          <w:right w:val="nil"/>
          <w:between w:val="nil"/>
        </w:pBdr>
        <w:ind w:left="851"/>
        <w:rPr>
          <w:color w:val="000000"/>
          <w:sz w:val="20"/>
          <w:szCs w:val="20"/>
        </w:rPr>
      </w:pPr>
      <w:r>
        <w:rPr>
          <w:color w:val="000000"/>
          <w:sz w:val="20"/>
          <w:szCs w:val="20"/>
        </w:rPr>
        <w:t xml:space="preserve">This Grant Funding Agreement will be governed by and construed in accordance with the law of England and Wales and the Parties irrevocably submit to the exclusive jurisdiction of the courts of England and Wales. </w:t>
      </w:r>
    </w:p>
    <w:p w:rsidRPr="00EC4177" w:rsidR="00E81EE7" w:rsidP="00E81EE7" w:rsidRDefault="00E81EE7" w14:paraId="3FF75F6C" w14:textId="77777777">
      <w:pPr>
        <w:pBdr>
          <w:top w:val="nil"/>
          <w:left w:val="nil"/>
          <w:bottom w:val="nil"/>
          <w:right w:val="nil"/>
          <w:between w:val="nil"/>
        </w:pBdr>
        <w:ind w:left="851"/>
        <w:rPr>
          <w:bCs/>
          <w:iCs/>
          <w:color w:val="000000"/>
          <w:sz w:val="20"/>
          <w:szCs w:val="20"/>
          <w:highlight w:val="cyan"/>
        </w:rPr>
        <w:sectPr w:rsidRPr="00EC4177" w:rsidR="00E81EE7">
          <w:footerReference w:type="default" r:id="rId36"/>
          <w:pgSz w:w="11906" w:h="16838" w:orient="portrait"/>
          <w:pgMar w:top="1440" w:right="1440" w:bottom="1440" w:left="1440" w:header="360" w:footer="720" w:gutter="0"/>
          <w:cols w:space="720"/>
        </w:sectPr>
      </w:pPr>
    </w:p>
    <w:p w:rsidR="00E81EE7" w:rsidP="08D1B7FD" w:rsidRDefault="00E81EE7" w14:paraId="7E626F57" w14:textId="07ADF7FC">
      <w:pPr>
        <w:pStyle w:val="Schedule"/>
        <w:numPr>
          <w:ilvl w:val="0"/>
          <w:numId w:val="0"/>
        </w:numPr>
        <w:rPr>
          <w:b w:val="0"/>
          <w:bCs w:val="0"/>
          <w:color w:val="000000"/>
        </w:rPr>
      </w:pPr>
      <w:bookmarkStart w:name="_heading=h.7qi1zuaqgbhx" w:id="114"/>
      <w:bookmarkEnd w:id="114"/>
      <w:r w:rsidR="00E81EE7">
        <w:rPr/>
        <w:t>ANNEX 1</w:t>
      </w:r>
      <w:r>
        <w:br/>
      </w:r>
      <w:r>
        <w:br/>
      </w:r>
      <w:r w:rsidRPr="12C5DEDD" w:rsidR="00E81EE7">
        <w:rPr>
          <w:color w:val="000000" w:themeColor="text1" w:themeTint="FF" w:themeShade="FF"/>
        </w:rPr>
        <w:t>FUNDED ACTIVITIES</w:t>
      </w:r>
    </w:p>
    <w:p w:rsidR="00E81EE7" w:rsidP="12C5DEDD" w:rsidRDefault="00E81EE7" w14:paraId="089DD537" w14:noSpellErr="1" w14:textId="56866ABC">
      <w:pPr>
        <w:numPr>
          <w:ilvl w:val="0"/>
          <w:numId w:val="7"/>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bookmarkStart w:name="_heading=h.hh17xr33vvix" w:id="116"/>
      <w:bookmarkEnd w:id="116"/>
      <w:r w:rsidRPr="12C5DEDD" w:rsidR="00E81EE7">
        <w:rPr>
          <w:b w:val="1"/>
          <w:bCs w:val="1"/>
          <w:color w:val="000000" w:themeColor="text1" w:themeTint="FF" w:themeShade="FF"/>
          <w:sz w:val="20"/>
          <w:szCs w:val="20"/>
        </w:rPr>
        <w:t>Background/purpose of the Grant</w:t>
      </w:r>
    </w:p>
    <w:p w:rsidR="00E81EE7" w:rsidP="12C5DEDD" w:rsidRDefault="00E81EE7" w14:paraId="411D9627" w14:noSpellErr="1" w14:textId="20438EFB">
      <w:pPr>
        <w:numPr>
          <w:ilvl w:val="0"/>
          <w:numId w:val="7"/>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12C5DEDD" w:rsidR="00E81EE7">
        <w:rPr>
          <w:b w:val="1"/>
          <w:bCs w:val="1"/>
          <w:color w:val="000000" w:themeColor="text1" w:themeTint="FF" w:themeShade="FF"/>
          <w:sz w:val="20"/>
          <w:szCs w:val="20"/>
        </w:rPr>
        <w:t>Aims and objectives of the Funded Activities</w:t>
      </w:r>
    </w:p>
    <w:p w:rsidR="00E81EE7" w:rsidP="12C5DEDD" w:rsidRDefault="00E81EE7" w14:paraId="18C6B3B4" w14:noSpellErr="1" w14:textId="4DC11368">
      <w:pPr>
        <w:numPr>
          <w:ilvl w:val="0"/>
          <w:numId w:val="7"/>
        </w:num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bookmarkStart w:name="_heading=h.oqhpltwdk65x" w:id="117"/>
      <w:bookmarkEnd w:id="117"/>
      <w:r w:rsidRPr="12C5DEDD" w:rsidR="00E81EE7">
        <w:rPr>
          <w:b w:val="1"/>
          <w:bCs w:val="1"/>
          <w:color w:val="000000" w:themeColor="text1" w:themeTint="FF" w:themeShade="FF"/>
          <w:sz w:val="20"/>
          <w:szCs w:val="20"/>
        </w:rPr>
        <w:t>Funded Activities</w:t>
      </w:r>
    </w:p>
    <w:p w:rsidR="00E81EE7" w:rsidP="00E81EE7" w:rsidRDefault="00E81EE7" w14:paraId="118AE354" w14:textId="77777777">
      <w:pPr>
        <w:pBdr>
          <w:top w:val="nil"/>
          <w:left w:val="nil"/>
          <w:bottom w:val="nil"/>
          <w:right w:val="nil"/>
          <w:between w:val="nil"/>
        </w:pBdr>
        <w:rPr>
          <w:color w:val="000000"/>
          <w:sz w:val="20"/>
          <w:szCs w:val="20"/>
        </w:rPr>
      </w:pPr>
    </w:p>
    <w:p w:rsidR="00E81EE7" w:rsidP="00E81EE7" w:rsidRDefault="00E81EE7" w14:paraId="183FD034" w14:textId="77777777">
      <w:pPr>
        <w:pBdr>
          <w:top w:val="nil"/>
          <w:left w:val="nil"/>
          <w:bottom w:val="nil"/>
          <w:right w:val="nil"/>
          <w:between w:val="nil"/>
        </w:pBdr>
        <w:rPr>
          <w:b/>
          <w:i/>
          <w:color w:val="000000"/>
          <w:sz w:val="20"/>
          <w:szCs w:val="20"/>
        </w:rPr>
      </w:pPr>
    </w:p>
    <w:p w:rsidR="00E81EE7" w:rsidP="00E81EE7" w:rsidRDefault="00E81EE7" w14:paraId="632327B1" w14:textId="77777777">
      <w:pPr>
        <w:pBdr>
          <w:top w:val="nil"/>
          <w:left w:val="nil"/>
          <w:bottom w:val="nil"/>
          <w:right w:val="nil"/>
          <w:between w:val="nil"/>
        </w:pBdr>
        <w:rPr>
          <w:color w:val="000000"/>
          <w:sz w:val="20"/>
          <w:szCs w:val="20"/>
        </w:rPr>
        <w:sectPr w:rsidR="00E81EE7">
          <w:footerReference w:type="default" r:id="rId37"/>
          <w:pgSz w:w="11906" w:h="16838" w:orient="portrait"/>
          <w:pgMar w:top="1440" w:right="1440" w:bottom="1440" w:left="1440" w:header="360" w:footer="720" w:gutter="0"/>
          <w:cols w:space="720"/>
        </w:sectPr>
      </w:pPr>
    </w:p>
    <w:p w:rsidRPr="000B4AA7" w:rsidR="00E81EE7" w:rsidP="12C5DEDD" w:rsidRDefault="00E81EE7" w14:paraId="56B6921B" w14:noSpellErr="1" w14:textId="00255FCB">
      <w:pPr>
        <w:pStyle w:val="Schedule"/>
        <w:pBdr>
          <w:top w:val="nil" w:color="000000" w:sz="0" w:space="0"/>
          <w:left w:val="nil" w:color="000000" w:sz="0" w:space="0"/>
          <w:bottom w:val="nil" w:color="000000" w:sz="0" w:space="0"/>
          <w:right w:val="nil" w:color="000000" w:sz="0" w:space="0"/>
          <w:between w:val="nil" w:color="000000" w:sz="0" w:space="0"/>
        </w:pBdr>
        <w:rPr>
          <w:color w:val="000000"/>
        </w:rPr>
      </w:pPr>
      <w:bookmarkStart w:name="_heading=h.jz02sco7dl1g" w:id="118"/>
      <w:bookmarkEnd w:id="118"/>
      <w:r w:rsidR="00E81EE7">
        <w:rPr/>
        <w:t>ANNEX 2</w:t>
      </w:r>
      <w:r>
        <w:br/>
      </w:r>
      <w:r>
        <w:br/>
      </w:r>
      <w:bookmarkStart w:name="_heading=h.w0wmkd8avgmc" w:id="120"/>
      <w:bookmarkEnd w:id="120"/>
      <w:r w:rsidRPr="12C5DEDD" w:rsidR="00E81EE7">
        <w:rPr>
          <w:color w:val="000000" w:themeColor="text1" w:themeTint="FF" w:themeShade="FF"/>
        </w:rPr>
        <w:t xml:space="preserve">OUTCOMES, MILESTONES AND INDICATIVE </w:t>
      </w:r>
      <w:r w:rsidRPr="12C5DEDD" w:rsidR="00E81EE7">
        <w:rPr>
          <w:color w:val="000000" w:themeColor="text1" w:themeTint="FF" w:themeShade="FF"/>
        </w:rPr>
        <w:t>PERFORMANCE MEASURES</w:t>
      </w:r>
      <w:r w:rsidRPr="12C5DEDD" w:rsidR="00E81EE7">
        <w:rPr>
          <w:color w:val="000000" w:themeColor="text1" w:themeTint="FF" w:themeShade="FF"/>
        </w:rPr>
        <w:t xml:space="preserve"> </w:t>
      </w:r>
    </w:p>
    <w:p w:rsidR="00E81EE7" w:rsidP="00137638" w:rsidRDefault="00E81EE7" w14:paraId="4351D7F9" w14:textId="77777777">
      <w:pPr>
        <w:numPr>
          <w:ilvl w:val="0"/>
          <w:numId w:val="5"/>
        </w:numPr>
        <w:pBdr>
          <w:top w:val="nil"/>
          <w:left w:val="nil"/>
          <w:bottom w:val="nil"/>
          <w:right w:val="nil"/>
          <w:between w:val="nil"/>
        </w:pBdr>
        <w:ind w:left="0" w:firstLine="0"/>
      </w:pPr>
      <w:r>
        <w:rPr>
          <w:color w:val="000000"/>
          <w:sz w:val="20"/>
          <w:szCs w:val="20"/>
        </w:rPr>
        <w:t>The Grant Recipient is required to achieve the following performance measures and outcomes in connection with the Grant:</w:t>
      </w:r>
    </w:p>
    <w:p w:rsidR="00E81EE7" w:rsidP="00E81EE7" w:rsidRDefault="00E81EE7" w14:paraId="35D73629" w14:textId="77777777">
      <w:pPr>
        <w:numPr>
          <w:ilvl w:val="0"/>
          <w:numId w:val="5"/>
        </w:numPr>
        <w:pBdr>
          <w:top w:val="nil"/>
          <w:left w:val="nil"/>
          <w:bottom w:val="nil"/>
          <w:right w:val="nil"/>
          <w:between w:val="nil"/>
        </w:pBdr>
        <w:rPr>
          <w:i/>
          <w:color w:val="000000"/>
          <w:sz w:val="20"/>
          <w:szCs w:val="20"/>
          <w:u w:val="single"/>
        </w:rPr>
      </w:pPr>
      <w:r>
        <w:rPr>
          <w:i/>
          <w:color w:val="000000"/>
          <w:sz w:val="20"/>
          <w:szCs w:val="20"/>
          <w:u w:val="single"/>
        </w:rPr>
        <w:t>Indicative Performance Measures</w:t>
      </w:r>
    </w:p>
    <w:p w:rsidR="00E81EE7" w:rsidP="00E81EE7" w:rsidRDefault="00E81EE7" w14:paraId="1C45A068" w14:textId="77777777">
      <w:pPr>
        <w:numPr>
          <w:ilvl w:val="0"/>
          <w:numId w:val="1"/>
        </w:numPr>
        <w:pBdr>
          <w:top w:val="nil"/>
          <w:left w:val="nil"/>
          <w:bottom w:val="nil"/>
          <w:right w:val="nil"/>
          <w:between w:val="nil"/>
        </w:pBdr>
        <w:ind w:left="1276"/>
        <w:rPr>
          <w:b/>
          <w:color w:val="000000"/>
          <w:sz w:val="20"/>
          <w:szCs w:val="20"/>
        </w:rPr>
      </w:pPr>
      <w:r>
        <w:rPr>
          <w:b/>
          <w:color w:val="000000"/>
          <w:sz w:val="20"/>
          <w:szCs w:val="20"/>
          <w:highlight w:val="green"/>
        </w:rPr>
        <w:t>[measures to be inserted]</w:t>
      </w:r>
    </w:p>
    <w:p w:rsidR="00E81EE7" w:rsidP="00E81EE7" w:rsidRDefault="00E81EE7" w14:paraId="362783A2" w14:textId="77777777">
      <w:pPr>
        <w:numPr>
          <w:ilvl w:val="0"/>
          <w:numId w:val="1"/>
        </w:numPr>
        <w:pBdr>
          <w:top w:val="nil"/>
          <w:left w:val="nil"/>
          <w:bottom w:val="nil"/>
          <w:right w:val="nil"/>
          <w:between w:val="nil"/>
        </w:pBdr>
        <w:ind w:left="1276"/>
      </w:pPr>
    </w:p>
    <w:p w:rsidR="00E81EE7" w:rsidP="00E81EE7" w:rsidRDefault="00E81EE7" w14:paraId="24F1AD21" w14:textId="77777777">
      <w:pPr>
        <w:numPr>
          <w:ilvl w:val="0"/>
          <w:numId w:val="1"/>
        </w:numPr>
        <w:pBdr>
          <w:top w:val="nil"/>
          <w:left w:val="nil"/>
          <w:bottom w:val="nil"/>
          <w:right w:val="nil"/>
          <w:between w:val="nil"/>
        </w:pBdr>
        <w:ind w:left="1276"/>
      </w:pPr>
    </w:p>
    <w:p w:rsidR="00E81EE7" w:rsidP="00137638" w:rsidRDefault="00E81EE7" w14:paraId="668B8535" w14:textId="77777777">
      <w:pPr>
        <w:pBdr>
          <w:top w:val="nil"/>
          <w:left w:val="nil"/>
          <w:bottom w:val="nil"/>
          <w:right w:val="nil"/>
          <w:between w:val="nil"/>
        </w:pBdr>
        <w:rPr>
          <w:i/>
          <w:color w:val="000000"/>
          <w:sz w:val="20"/>
          <w:szCs w:val="20"/>
          <w:u w:val="single"/>
        </w:rPr>
      </w:pPr>
      <w:r>
        <w:rPr>
          <w:i/>
          <w:color w:val="000000"/>
          <w:sz w:val="20"/>
          <w:szCs w:val="20"/>
          <w:u w:val="single"/>
        </w:rPr>
        <w:t>Short and Long term outcomes</w:t>
      </w:r>
    </w:p>
    <w:p w:rsidR="00E81EE7" w:rsidP="00E81EE7" w:rsidRDefault="00E81EE7" w14:paraId="11822144" w14:textId="77777777">
      <w:pPr>
        <w:numPr>
          <w:ilvl w:val="0"/>
          <w:numId w:val="1"/>
        </w:numPr>
        <w:pBdr>
          <w:top w:val="nil"/>
          <w:left w:val="nil"/>
          <w:bottom w:val="nil"/>
          <w:right w:val="nil"/>
          <w:between w:val="nil"/>
        </w:pBdr>
        <w:ind w:left="1276"/>
        <w:rPr>
          <w:b/>
          <w:color w:val="000000"/>
          <w:sz w:val="20"/>
          <w:szCs w:val="20"/>
        </w:rPr>
      </w:pPr>
      <w:r>
        <w:rPr>
          <w:b/>
          <w:color w:val="000000"/>
          <w:sz w:val="20"/>
          <w:szCs w:val="20"/>
          <w:highlight w:val="green"/>
        </w:rPr>
        <w:t>[long term outcomes to be inserted]</w:t>
      </w:r>
    </w:p>
    <w:p w:rsidR="00E81EE7" w:rsidP="00E81EE7" w:rsidRDefault="00E81EE7" w14:paraId="4842ED78" w14:textId="77777777">
      <w:pPr>
        <w:numPr>
          <w:ilvl w:val="0"/>
          <w:numId w:val="1"/>
        </w:numPr>
        <w:pBdr>
          <w:top w:val="nil"/>
          <w:left w:val="nil"/>
          <w:bottom w:val="nil"/>
          <w:right w:val="nil"/>
          <w:between w:val="nil"/>
        </w:pBdr>
        <w:ind w:left="1276"/>
        <w:rPr>
          <w:b/>
          <w:color w:val="000000"/>
          <w:sz w:val="20"/>
          <w:szCs w:val="20"/>
        </w:rPr>
      </w:pPr>
    </w:p>
    <w:p w:rsidR="00E81EE7" w:rsidP="00E81EE7" w:rsidRDefault="00E81EE7" w14:paraId="4A9CDE2C" w14:textId="77777777">
      <w:pPr>
        <w:numPr>
          <w:ilvl w:val="0"/>
          <w:numId w:val="1"/>
        </w:numPr>
        <w:pBdr>
          <w:top w:val="nil"/>
          <w:left w:val="nil"/>
          <w:bottom w:val="nil"/>
          <w:right w:val="nil"/>
          <w:between w:val="nil"/>
        </w:pBdr>
        <w:ind w:left="1276"/>
      </w:pPr>
    </w:p>
    <w:p w:rsidR="00E81EE7" w:rsidP="00E81EE7" w:rsidRDefault="00E81EE7" w14:paraId="7F04260E" w14:textId="77777777">
      <w:pPr>
        <w:numPr>
          <w:ilvl w:val="0"/>
          <w:numId w:val="5"/>
        </w:numPr>
        <w:pBdr>
          <w:top w:val="nil"/>
          <w:left w:val="nil"/>
          <w:bottom w:val="nil"/>
          <w:right w:val="nil"/>
          <w:between w:val="nil"/>
        </w:pBdr>
      </w:pPr>
      <w:r>
        <w:rPr>
          <w:color w:val="000000"/>
          <w:sz w:val="20"/>
          <w:szCs w:val="20"/>
        </w:rPr>
        <w:t xml:space="preserve">The above will be measured in accordance with the means and frequency set out in the table below: </w:t>
      </w:r>
    </w:p>
    <w:tbl>
      <w:tblPr>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45"/>
        <w:gridCol w:w="2606"/>
        <w:gridCol w:w="3765"/>
      </w:tblGrid>
      <w:tr w:rsidR="00E81EE7" w:rsidTr="004C1498" w14:paraId="449D4912" w14:textId="77777777">
        <w:tc>
          <w:tcPr>
            <w:tcW w:w="2645" w:type="dxa"/>
          </w:tcPr>
          <w:p w:rsidR="00E81EE7" w:rsidP="004C1498" w:rsidRDefault="00E81EE7" w14:paraId="5D34F2C0" w14:textId="77777777">
            <w:pPr>
              <w:pBdr>
                <w:top w:val="nil"/>
                <w:left w:val="nil"/>
                <w:bottom w:val="nil"/>
                <w:right w:val="nil"/>
                <w:between w:val="nil"/>
              </w:pBdr>
              <w:spacing w:after="0"/>
              <w:rPr>
                <w:b/>
                <w:color w:val="000000"/>
                <w:sz w:val="20"/>
                <w:szCs w:val="20"/>
              </w:rPr>
            </w:pPr>
            <w:r>
              <w:rPr>
                <w:b/>
                <w:color w:val="000000"/>
                <w:sz w:val="20"/>
                <w:szCs w:val="20"/>
              </w:rPr>
              <w:t>KPIs/ Milestones</w:t>
            </w:r>
          </w:p>
          <w:p w:rsidR="00E81EE7" w:rsidP="004C1498" w:rsidRDefault="00E81EE7" w14:paraId="53519FC4" w14:textId="77777777">
            <w:pPr>
              <w:pBdr>
                <w:top w:val="nil"/>
                <w:left w:val="nil"/>
                <w:bottom w:val="nil"/>
                <w:right w:val="nil"/>
                <w:between w:val="nil"/>
              </w:pBdr>
              <w:spacing w:after="0"/>
              <w:rPr>
                <w:b/>
                <w:color w:val="000000"/>
                <w:sz w:val="20"/>
                <w:szCs w:val="20"/>
              </w:rPr>
            </w:pPr>
            <w:r>
              <w:rPr>
                <w:b/>
                <w:color w:val="000000"/>
                <w:sz w:val="20"/>
                <w:szCs w:val="20"/>
              </w:rPr>
              <w:t>Year 1</w:t>
            </w:r>
          </w:p>
        </w:tc>
        <w:tc>
          <w:tcPr>
            <w:tcW w:w="2606" w:type="dxa"/>
          </w:tcPr>
          <w:p w:rsidR="00E81EE7" w:rsidP="004C1498" w:rsidRDefault="00E81EE7" w14:paraId="7D6B113E" w14:textId="77777777">
            <w:pPr>
              <w:pBdr>
                <w:top w:val="nil"/>
                <w:left w:val="nil"/>
                <w:bottom w:val="nil"/>
                <w:right w:val="nil"/>
                <w:between w:val="nil"/>
              </w:pBdr>
              <w:spacing w:after="0"/>
              <w:rPr>
                <w:b/>
                <w:color w:val="000000"/>
                <w:sz w:val="20"/>
                <w:szCs w:val="20"/>
              </w:rPr>
            </w:pPr>
            <w:r>
              <w:rPr>
                <w:b/>
                <w:color w:val="000000"/>
                <w:sz w:val="20"/>
                <w:szCs w:val="20"/>
              </w:rPr>
              <w:t xml:space="preserve">Measure </w:t>
            </w:r>
          </w:p>
        </w:tc>
        <w:tc>
          <w:tcPr>
            <w:tcW w:w="3765" w:type="dxa"/>
          </w:tcPr>
          <w:p w:rsidR="00E81EE7" w:rsidP="004C1498" w:rsidRDefault="00E81EE7" w14:paraId="0F817F12" w14:textId="77777777">
            <w:pPr>
              <w:pBdr>
                <w:top w:val="nil"/>
                <w:left w:val="nil"/>
                <w:bottom w:val="nil"/>
                <w:right w:val="nil"/>
                <w:between w:val="nil"/>
              </w:pBdr>
              <w:spacing w:after="0"/>
              <w:rPr>
                <w:b/>
                <w:color w:val="000000"/>
                <w:sz w:val="20"/>
                <w:szCs w:val="20"/>
              </w:rPr>
            </w:pPr>
            <w:r>
              <w:rPr>
                <w:b/>
                <w:color w:val="000000"/>
                <w:sz w:val="20"/>
                <w:szCs w:val="20"/>
              </w:rPr>
              <w:t>Frequency (annually/quarterly/monthly/other)</w:t>
            </w:r>
          </w:p>
          <w:p w:rsidR="00E81EE7" w:rsidP="004C1498" w:rsidRDefault="00E81EE7" w14:paraId="75F49FA4" w14:textId="77777777">
            <w:pPr>
              <w:pBdr>
                <w:top w:val="nil"/>
                <w:left w:val="nil"/>
                <w:bottom w:val="nil"/>
                <w:right w:val="nil"/>
                <w:between w:val="nil"/>
              </w:pBdr>
              <w:spacing w:after="0"/>
              <w:rPr>
                <w:b/>
                <w:color w:val="000000"/>
                <w:sz w:val="20"/>
                <w:szCs w:val="20"/>
              </w:rPr>
            </w:pPr>
          </w:p>
        </w:tc>
      </w:tr>
      <w:tr w:rsidR="00E81EE7" w:rsidTr="004C1498" w14:paraId="71965848" w14:textId="77777777">
        <w:tc>
          <w:tcPr>
            <w:tcW w:w="2645" w:type="dxa"/>
          </w:tcPr>
          <w:p w:rsidR="00E81EE7" w:rsidP="004C1498" w:rsidRDefault="00E81EE7" w14:paraId="6108FFFE" w14:textId="77777777">
            <w:pPr>
              <w:pBdr>
                <w:top w:val="nil"/>
                <w:left w:val="nil"/>
                <w:bottom w:val="nil"/>
                <w:right w:val="nil"/>
                <w:between w:val="nil"/>
              </w:pBdr>
              <w:spacing w:after="0"/>
              <w:rPr>
                <w:b/>
                <w:color w:val="000000"/>
                <w:sz w:val="20"/>
                <w:szCs w:val="20"/>
              </w:rPr>
            </w:pPr>
          </w:p>
          <w:p w:rsidR="00E81EE7" w:rsidP="004C1498" w:rsidRDefault="00E81EE7" w14:paraId="3151A5EA" w14:textId="77777777">
            <w:pPr>
              <w:pBdr>
                <w:top w:val="nil"/>
                <w:left w:val="nil"/>
                <w:bottom w:val="nil"/>
                <w:right w:val="nil"/>
                <w:between w:val="nil"/>
              </w:pBdr>
              <w:spacing w:after="0"/>
              <w:rPr>
                <w:b/>
                <w:color w:val="000000"/>
                <w:sz w:val="20"/>
                <w:szCs w:val="20"/>
              </w:rPr>
            </w:pPr>
          </w:p>
        </w:tc>
        <w:tc>
          <w:tcPr>
            <w:tcW w:w="2606" w:type="dxa"/>
          </w:tcPr>
          <w:p w:rsidR="00E81EE7" w:rsidP="004C1498" w:rsidRDefault="00E81EE7" w14:paraId="2456D867" w14:textId="77777777">
            <w:pPr>
              <w:pBdr>
                <w:top w:val="nil"/>
                <w:left w:val="nil"/>
                <w:bottom w:val="nil"/>
                <w:right w:val="nil"/>
                <w:between w:val="nil"/>
              </w:pBdr>
              <w:spacing w:after="0"/>
              <w:rPr>
                <w:b/>
                <w:color w:val="000000"/>
                <w:sz w:val="20"/>
                <w:szCs w:val="20"/>
              </w:rPr>
            </w:pPr>
          </w:p>
        </w:tc>
        <w:tc>
          <w:tcPr>
            <w:tcW w:w="3765" w:type="dxa"/>
          </w:tcPr>
          <w:p w:rsidR="00E81EE7" w:rsidP="004C1498" w:rsidRDefault="00E81EE7" w14:paraId="32B8AB74" w14:textId="77777777">
            <w:pPr>
              <w:pBdr>
                <w:top w:val="nil"/>
                <w:left w:val="nil"/>
                <w:bottom w:val="nil"/>
                <w:right w:val="nil"/>
                <w:between w:val="nil"/>
              </w:pBdr>
              <w:spacing w:after="0"/>
              <w:rPr>
                <w:b/>
                <w:color w:val="000000"/>
                <w:sz w:val="20"/>
                <w:szCs w:val="20"/>
              </w:rPr>
            </w:pPr>
          </w:p>
        </w:tc>
      </w:tr>
      <w:tr w:rsidR="00E81EE7" w:rsidTr="004C1498" w14:paraId="5A2FBB26" w14:textId="77777777">
        <w:tc>
          <w:tcPr>
            <w:tcW w:w="2645" w:type="dxa"/>
          </w:tcPr>
          <w:p w:rsidR="00E81EE7" w:rsidP="004C1498" w:rsidRDefault="00E81EE7" w14:paraId="2FC5A583" w14:textId="77777777">
            <w:pPr>
              <w:pBdr>
                <w:top w:val="nil"/>
                <w:left w:val="nil"/>
                <w:bottom w:val="nil"/>
                <w:right w:val="nil"/>
                <w:between w:val="nil"/>
              </w:pBdr>
              <w:spacing w:after="0"/>
              <w:rPr>
                <w:b/>
                <w:color w:val="000000"/>
                <w:sz w:val="20"/>
                <w:szCs w:val="20"/>
              </w:rPr>
            </w:pPr>
          </w:p>
          <w:p w:rsidR="00E81EE7" w:rsidP="004C1498" w:rsidRDefault="00E81EE7" w14:paraId="4C6B6709" w14:textId="77777777">
            <w:pPr>
              <w:pBdr>
                <w:top w:val="nil"/>
                <w:left w:val="nil"/>
                <w:bottom w:val="nil"/>
                <w:right w:val="nil"/>
                <w:between w:val="nil"/>
              </w:pBdr>
              <w:spacing w:after="0"/>
              <w:rPr>
                <w:b/>
                <w:color w:val="000000"/>
                <w:sz w:val="20"/>
                <w:szCs w:val="20"/>
              </w:rPr>
            </w:pPr>
          </w:p>
        </w:tc>
        <w:tc>
          <w:tcPr>
            <w:tcW w:w="2606" w:type="dxa"/>
          </w:tcPr>
          <w:p w:rsidR="00E81EE7" w:rsidP="004C1498" w:rsidRDefault="00E81EE7" w14:paraId="4F5C92F2" w14:textId="77777777">
            <w:pPr>
              <w:pBdr>
                <w:top w:val="nil"/>
                <w:left w:val="nil"/>
                <w:bottom w:val="nil"/>
                <w:right w:val="nil"/>
                <w:between w:val="nil"/>
              </w:pBdr>
              <w:spacing w:after="0"/>
              <w:rPr>
                <w:b/>
                <w:color w:val="000000"/>
                <w:sz w:val="20"/>
                <w:szCs w:val="20"/>
              </w:rPr>
            </w:pPr>
          </w:p>
        </w:tc>
        <w:tc>
          <w:tcPr>
            <w:tcW w:w="3765" w:type="dxa"/>
          </w:tcPr>
          <w:p w:rsidR="00E81EE7" w:rsidP="004C1498" w:rsidRDefault="00E81EE7" w14:paraId="2D7E1D1D" w14:textId="77777777">
            <w:pPr>
              <w:pBdr>
                <w:top w:val="nil"/>
                <w:left w:val="nil"/>
                <w:bottom w:val="nil"/>
                <w:right w:val="nil"/>
                <w:between w:val="nil"/>
              </w:pBdr>
              <w:spacing w:after="0"/>
              <w:rPr>
                <w:b/>
                <w:color w:val="000000"/>
                <w:sz w:val="20"/>
                <w:szCs w:val="20"/>
              </w:rPr>
            </w:pPr>
          </w:p>
        </w:tc>
      </w:tr>
      <w:tr w:rsidR="00E81EE7" w:rsidTr="004C1498" w14:paraId="27C0F7F2" w14:textId="77777777">
        <w:tc>
          <w:tcPr>
            <w:tcW w:w="2645" w:type="dxa"/>
          </w:tcPr>
          <w:p w:rsidR="00E81EE7" w:rsidP="004C1498" w:rsidRDefault="00E81EE7" w14:paraId="742B83EF" w14:textId="77777777">
            <w:pPr>
              <w:pBdr>
                <w:top w:val="nil"/>
                <w:left w:val="nil"/>
                <w:bottom w:val="nil"/>
                <w:right w:val="nil"/>
                <w:between w:val="nil"/>
              </w:pBdr>
              <w:spacing w:after="0"/>
              <w:rPr>
                <w:b/>
                <w:color w:val="000000"/>
                <w:sz w:val="20"/>
                <w:szCs w:val="20"/>
              </w:rPr>
            </w:pPr>
            <w:r>
              <w:rPr>
                <w:b/>
                <w:color w:val="000000"/>
                <w:sz w:val="20"/>
                <w:szCs w:val="20"/>
              </w:rPr>
              <w:t>Year 2</w:t>
            </w:r>
          </w:p>
          <w:p w:rsidR="00E81EE7" w:rsidP="004C1498" w:rsidRDefault="00E81EE7" w14:paraId="44714D94" w14:textId="77777777">
            <w:pPr>
              <w:pBdr>
                <w:top w:val="nil"/>
                <w:left w:val="nil"/>
                <w:bottom w:val="nil"/>
                <w:right w:val="nil"/>
                <w:between w:val="nil"/>
              </w:pBdr>
              <w:spacing w:after="0"/>
              <w:rPr>
                <w:b/>
                <w:color w:val="000000"/>
                <w:sz w:val="20"/>
                <w:szCs w:val="20"/>
              </w:rPr>
            </w:pPr>
          </w:p>
        </w:tc>
        <w:tc>
          <w:tcPr>
            <w:tcW w:w="2606" w:type="dxa"/>
          </w:tcPr>
          <w:p w:rsidR="00E81EE7" w:rsidP="004C1498" w:rsidRDefault="00E81EE7" w14:paraId="49B9F404" w14:textId="77777777">
            <w:pPr>
              <w:pBdr>
                <w:top w:val="nil"/>
                <w:left w:val="nil"/>
                <w:bottom w:val="nil"/>
                <w:right w:val="nil"/>
                <w:between w:val="nil"/>
              </w:pBdr>
              <w:spacing w:after="0"/>
              <w:rPr>
                <w:b/>
                <w:color w:val="000000"/>
                <w:sz w:val="20"/>
                <w:szCs w:val="20"/>
              </w:rPr>
            </w:pPr>
          </w:p>
        </w:tc>
        <w:tc>
          <w:tcPr>
            <w:tcW w:w="3765" w:type="dxa"/>
          </w:tcPr>
          <w:p w:rsidR="00E81EE7" w:rsidP="004C1498" w:rsidRDefault="00E81EE7" w14:paraId="7DD321B4" w14:textId="77777777">
            <w:pPr>
              <w:pBdr>
                <w:top w:val="nil"/>
                <w:left w:val="nil"/>
                <w:bottom w:val="nil"/>
                <w:right w:val="nil"/>
                <w:between w:val="nil"/>
              </w:pBdr>
              <w:spacing w:after="0"/>
              <w:rPr>
                <w:b/>
                <w:color w:val="000000"/>
                <w:sz w:val="20"/>
                <w:szCs w:val="20"/>
              </w:rPr>
            </w:pPr>
          </w:p>
        </w:tc>
      </w:tr>
      <w:tr w:rsidR="00E81EE7" w:rsidTr="004C1498" w14:paraId="31396B69" w14:textId="77777777">
        <w:tc>
          <w:tcPr>
            <w:tcW w:w="2645" w:type="dxa"/>
          </w:tcPr>
          <w:p w:rsidR="00E81EE7" w:rsidP="004C1498" w:rsidRDefault="00E81EE7" w14:paraId="30F4B4A4" w14:textId="77777777">
            <w:pPr>
              <w:pBdr>
                <w:top w:val="nil"/>
                <w:left w:val="nil"/>
                <w:bottom w:val="nil"/>
                <w:right w:val="nil"/>
                <w:between w:val="nil"/>
              </w:pBdr>
              <w:spacing w:after="0"/>
              <w:rPr>
                <w:b/>
                <w:color w:val="000000"/>
                <w:sz w:val="20"/>
                <w:szCs w:val="20"/>
              </w:rPr>
            </w:pPr>
          </w:p>
          <w:p w:rsidR="00E81EE7" w:rsidP="004C1498" w:rsidRDefault="00E81EE7" w14:paraId="36C2B41F" w14:textId="77777777">
            <w:pPr>
              <w:pBdr>
                <w:top w:val="nil"/>
                <w:left w:val="nil"/>
                <w:bottom w:val="nil"/>
                <w:right w:val="nil"/>
                <w:between w:val="nil"/>
              </w:pBdr>
              <w:spacing w:after="0"/>
              <w:rPr>
                <w:b/>
                <w:color w:val="000000"/>
                <w:sz w:val="20"/>
                <w:szCs w:val="20"/>
              </w:rPr>
            </w:pPr>
          </w:p>
        </w:tc>
        <w:tc>
          <w:tcPr>
            <w:tcW w:w="2606" w:type="dxa"/>
          </w:tcPr>
          <w:p w:rsidR="00E81EE7" w:rsidP="004C1498" w:rsidRDefault="00E81EE7" w14:paraId="6684DA1B" w14:textId="77777777">
            <w:pPr>
              <w:pBdr>
                <w:top w:val="nil"/>
                <w:left w:val="nil"/>
                <w:bottom w:val="nil"/>
                <w:right w:val="nil"/>
                <w:between w:val="nil"/>
              </w:pBdr>
              <w:spacing w:after="0"/>
              <w:rPr>
                <w:b/>
                <w:color w:val="000000"/>
                <w:sz w:val="20"/>
                <w:szCs w:val="20"/>
              </w:rPr>
            </w:pPr>
          </w:p>
        </w:tc>
        <w:tc>
          <w:tcPr>
            <w:tcW w:w="3765" w:type="dxa"/>
          </w:tcPr>
          <w:p w:rsidR="00E81EE7" w:rsidP="004C1498" w:rsidRDefault="00E81EE7" w14:paraId="11B03DA4" w14:textId="77777777">
            <w:pPr>
              <w:pBdr>
                <w:top w:val="nil"/>
                <w:left w:val="nil"/>
                <w:bottom w:val="nil"/>
                <w:right w:val="nil"/>
                <w:between w:val="nil"/>
              </w:pBdr>
              <w:spacing w:after="0"/>
              <w:rPr>
                <w:b/>
                <w:color w:val="000000"/>
                <w:sz w:val="20"/>
                <w:szCs w:val="20"/>
              </w:rPr>
            </w:pPr>
          </w:p>
        </w:tc>
      </w:tr>
      <w:tr w:rsidR="00E81EE7" w:rsidTr="004C1498" w14:paraId="50053E10" w14:textId="77777777">
        <w:tc>
          <w:tcPr>
            <w:tcW w:w="2645" w:type="dxa"/>
          </w:tcPr>
          <w:p w:rsidR="00E81EE7" w:rsidP="004C1498" w:rsidRDefault="00E81EE7" w14:paraId="02DA62C8" w14:textId="77777777">
            <w:pPr>
              <w:pBdr>
                <w:top w:val="nil"/>
                <w:left w:val="nil"/>
                <w:bottom w:val="nil"/>
                <w:right w:val="nil"/>
                <w:between w:val="nil"/>
              </w:pBdr>
              <w:spacing w:after="0"/>
              <w:rPr>
                <w:b/>
                <w:color w:val="000000"/>
                <w:sz w:val="20"/>
                <w:szCs w:val="20"/>
              </w:rPr>
            </w:pPr>
          </w:p>
          <w:p w:rsidR="00E81EE7" w:rsidP="004C1498" w:rsidRDefault="00E81EE7" w14:paraId="0F0C38A6" w14:textId="77777777">
            <w:pPr>
              <w:pBdr>
                <w:top w:val="nil"/>
                <w:left w:val="nil"/>
                <w:bottom w:val="nil"/>
                <w:right w:val="nil"/>
                <w:between w:val="nil"/>
              </w:pBdr>
              <w:spacing w:after="0"/>
              <w:rPr>
                <w:b/>
                <w:color w:val="000000"/>
                <w:sz w:val="20"/>
                <w:szCs w:val="20"/>
              </w:rPr>
            </w:pPr>
          </w:p>
        </w:tc>
        <w:tc>
          <w:tcPr>
            <w:tcW w:w="2606" w:type="dxa"/>
          </w:tcPr>
          <w:p w:rsidR="00E81EE7" w:rsidP="004C1498" w:rsidRDefault="00E81EE7" w14:paraId="62E5EF4D" w14:textId="77777777">
            <w:pPr>
              <w:pBdr>
                <w:top w:val="nil"/>
                <w:left w:val="nil"/>
                <w:bottom w:val="nil"/>
                <w:right w:val="nil"/>
                <w:between w:val="nil"/>
              </w:pBdr>
              <w:spacing w:after="0"/>
              <w:rPr>
                <w:b/>
                <w:color w:val="000000"/>
                <w:sz w:val="20"/>
                <w:szCs w:val="20"/>
              </w:rPr>
            </w:pPr>
          </w:p>
        </w:tc>
        <w:tc>
          <w:tcPr>
            <w:tcW w:w="3765" w:type="dxa"/>
          </w:tcPr>
          <w:p w:rsidR="00E81EE7" w:rsidP="004C1498" w:rsidRDefault="00E81EE7" w14:paraId="2A1A5A41" w14:textId="77777777">
            <w:pPr>
              <w:pBdr>
                <w:top w:val="nil"/>
                <w:left w:val="nil"/>
                <w:bottom w:val="nil"/>
                <w:right w:val="nil"/>
                <w:between w:val="nil"/>
              </w:pBdr>
              <w:spacing w:after="0"/>
              <w:rPr>
                <w:b/>
                <w:color w:val="000000"/>
                <w:sz w:val="20"/>
                <w:szCs w:val="20"/>
              </w:rPr>
            </w:pPr>
          </w:p>
        </w:tc>
      </w:tr>
    </w:tbl>
    <w:p w:rsidR="00E81EE7" w:rsidP="00E81EE7" w:rsidRDefault="00E81EE7" w14:paraId="742ACC78" w14:textId="77777777">
      <w:pPr>
        <w:ind w:left="1070"/>
        <w:jc w:val="center"/>
        <w:rPr>
          <w:sz w:val="20"/>
          <w:szCs w:val="20"/>
        </w:rPr>
        <w:sectPr w:rsidR="00E81EE7">
          <w:footerReference w:type="default" r:id="rId38"/>
          <w:pgSz w:w="11906" w:h="16838" w:orient="portrait"/>
          <w:pgMar w:top="1440" w:right="1440" w:bottom="1440" w:left="1440" w:header="360" w:footer="720" w:gutter="0"/>
          <w:cols w:space="720"/>
        </w:sectPr>
      </w:pPr>
    </w:p>
    <w:p w:rsidRPr="000B4AA7" w:rsidR="00E81EE7" w:rsidP="08D1B7FD" w:rsidRDefault="00E81EE7" w14:paraId="28F2FD93" w14:textId="49017FD0">
      <w:pPr>
        <w:pStyle w:val="Schedule"/>
        <w:pBdr>
          <w:top w:val="nil" w:color="FF000000" w:sz="0" w:space="0"/>
          <w:left w:val="nil" w:color="FF000000" w:sz="0" w:space="0"/>
          <w:bottom w:val="nil" w:color="FF000000" w:sz="0" w:space="0"/>
          <w:right w:val="nil" w:color="FF000000" w:sz="0" w:space="0"/>
          <w:between w:val="nil" w:color="FF000000" w:sz="0" w:space="0"/>
        </w:pBdr>
        <w:tabs>
          <w:tab w:val="left" w:pos="567"/>
        </w:tabs>
        <w:spacing w:after="0"/>
        <w:ind w:left="142" w:firstLine="0"/>
        <w:rPr>
          <w:smallCaps w:val="1"/>
          <w:color w:val="000000"/>
        </w:rPr>
      </w:pPr>
      <w:bookmarkStart w:name="_heading=h.d5cx4cmglcbl" w:id="121"/>
      <w:bookmarkEnd w:id="121"/>
      <w:r w:rsidR="00E81EE7">
        <w:rPr/>
        <w:t>ANNEX 3</w:t>
      </w:r>
      <w:r>
        <w:br/>
      </w:r>
      <w:r>
        <w:br/>
      </w:r>
      <w:r>
        <w:br/>
      </w:r>
      <w:r w:rsidRPr="08D1B7FD" w:rsidR="00E81EE7">
        <w:rPr>
          <w:smallCaps w:val="1"/>
          <w:color w:val="000000" w:themeColor="text1" w:themeTint="FF" w:themeShade="FF"/>
          <w:highlight w:val="yellow"/>
        </w:rPr>
        <w:t>SUBSIDY CONTROL (OPTIONAL)</w:t>
      </w:r>
    </w:p>
    <w:p w:rsidR="00E81EE7" w:rsidP="12C5DEDD" w:rsidRDefault="00E81EE7" w14:paraId="0CF6AC20" w14:noSpellErr="1" w14:textId="31E5E9CF">
      <w:pPr>
        <w:pBdr>
          <w:top w:val="nil" w:color="FF000000" w:sz="0" w:space="0"/>
          <w:left w:val="nil" w:color="FF000000" w:sz="0" w:space="0"/>
          <w:bottom w:val="nil" w:color="FF000000" w:sz="0" w:space="0"/>
          <w:right w:val="nil" w:color="FF000000" w:sz="0" w:space="0"/>
          <w:between w:val="nil" w:color="FF000000" w:sz="0" w:space="0"/>
        </w:pBdr>
        <w:jc w:val="center"/>
        <w:rPr>
          <w:b w:val="1"/>
          <w:bCs w:val="1"/>
          <w:color w:val="000000"/>
          <w:sz w:val="20"/>
          <w:szCs w:val="20"/>
        </w:rPr>
      </w:pPr>
    </w:p>
    <w:p w:rsidR="00E81EE7" w:rsidP="00E81EE7" w:rsidRDefault="00E81EE7" w14:paraId="2698D582" w14:textId="77777777">
      <w:pPr>
        <w:spacing w:after="0"/>
        <w:rPr>
          <w:b/>
          <w:sz w:val="20"/>
          <w:szCs w:val="20"/>
        </w:rPr>
      </w:pPr>
    </w:p>
    <w:p w:rsidR="00E81EE7" w:rsidP="00137638" w:rsidRDefault="00E81EE7" w14:paraId="5043AD60" w14:textId="5C6FE321">
      <w:pPr>
        <w:spacing w:after="0"/>
        <w:jc w:val="center"/>
        <w:rPr>
          <w:b/>
          <w:sz w:val="20"/>
          <w:szCs w:val="20"/>
        </w:rPr>
      </w:pPr>
      <w:r>
        <w:rPr>
          <w:b/>
          <w:sz w:val="20"/>
          <w:szCs w:val="20"/>
        </w:rPr>
        <w:t xml:space="preserve">Part 1: </w:t>
      </w:r>
      <w:r>
        <w:rPr>
          <w:b/>
        </w:rPr>
        <w:t>MINIMAL FINANCIAL ASSISTANCE</w:t>
      </w:r>
    </w:p>
    <w:p w:rsidR="00E81EE7" w:rsidP="00E81EE7" w:rsidRDefault="00E81EE7" w14:paraId="4F5F0AD9" w14:textId="77777777">
      <w:pPr>
        <w:spacing w:after="0"/>
        <w:jc w:val="center"/>
        <w:rPr>
          <w:b/>
          <w:sz w:val="20"/>
          <w:szCs w:val="20"/>
        </w:rPr>
      </w:pPr>
    </w:p>
    <w:p w:rsidR="00E81EE7" w:rsidP="12C5DEDD" w:rsidRDefault="00E81EE7" w14:paraId="0C3011E8" w14:noSpellErr="1" w14:textId="5BABBE45">
      <w:pPr>
        <w:spacing w:after="0"/>
        <w:rPr>
          <w:b w:val="1"/>
          <w:bCs w:val="1"/>
          <w:i w:val="1"/>
          <w:iCs w:val="1"/>
          <w:sz w:val="20"/>
          <w:szCs w:val="20"/>
          <w:u w:val="single"/>
        </w:rPr>
      </w:pPr>
    </w:p>
    <w:p w:rsidR="00E81EE7" w:rsidP="12C5DEDD" w:rsidRDefault="00E81EE7" w14:paraId="479B32C6" w14:noSpellErr="1" w14:textId="260CA833">
      <w:pPr>
        <w:spacing w:after="0"/>
        <w:rPr>
          <w:b w:val="1"/>
          <w:bCs w:val="1"/>
          <w:i w:val="1"/>
          <w:iCs w:val="1"/>
          <w:sz w:val="20"/>
          <w:szCs w:val="20"/>
          <w:highlight w:val="cyan"/>
        </w:rPr>
      </w:pPr>
    </w:p>
    <w:p w:rsidR="00E81EE7" w:rsidP="00E81EE7" w:rsidRDefault="00E81EE7" w14:paraId="63CB8DFD" w14:textId="77777777">
      <w:pPr>
        <w:spacing w:after="0"/>
        <w:rPr>
          <w:i/>
          <w:sz w:val="20"/>
          <w:szCs w:val="20"/>
        </w:rPr>
      </w:pPr>
    </w:p>
    <w:p w:rsidR="00E81EE7" w:rsidP="00E81EE7" w:rsidRDefault="00E81EE7" w14:paraId="131300B9" w14:textId="77777777">
      <w:pPr>
        <w:pBdr>
          <w:top w:val="nil"/>
          <w:left w:val="nil"/>
          <w:bottom w:val="nil"/>
          <w:right w:val="nil"/>
          <w:between w:val="nil"/>
        </w:pBdr>
        <w:spacing w:after="0"/>
        <w:rPr>
          <w:b/>
          <w:color w:val="000000"/>
          <w:sz w:val="20"/>
          <w:szCs w:val="20"/>
        </w:rPr>
      </w:pPr>
    </w:p>
    <w:p w:rsidRPr="00EC4177" w:rsidR="00E81EE7" w:rsidP="00E81EE7" w:rsidRDefault="00E81EE7" w14:paraId="5B0F7C91" w14:textId="596ACBA0">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Grant is awarded as in accordance with section 36 of the Subsidy Control Act which enables the Grant Recipient to receive up to a maximum level of subsidy without engaging the subsidy control requirements (with the exception of the transparency requirements for subsidies over £100,000) under the Act (“Minimal Financial Assistance”). The current threshold is £315,000 to a single enterprise over the elapsed part of the current financial year and the two preceding financial years (“the Applicable Period”).</w:t>
      </w:r>
    </w:p>
    <w:p w:rsidRPr="00EC4177" w:rsidR="00E81EE7" w:rsidP="00E81EE7" w:rsidRDefault="00E81EE7" w14:paraId="7C2AABD3"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0C0EC61A" w14:textId="77777777">
      <w:pPr>
        <w:numPr>
          <w:ilvl w:val="0"/>
          <w:numId w:val="9"/>
        </w:numPr>
        <w:pBdr>
          <w:top w:val="nil"/>
          <w:left w:val="nil"/>
          <w:bottom w:val="nil"/>
          <w:right w:val="nil"/>
          <w:between w:val="nil"/>
        </w:pBdr>
        <w:spacing w:after="0"/>
        <w:ind w:hanging="720"/>
        <w:rPr>
          <w:color w:val="000000"/>
          <w:sz w:val="20"/>
          <w:szCs w:val="20"/>
        </w:rPr>
      </w:pPr>
      <w:r w:rsidRPr="00EC4177">
        <w:rPr>
          <w:color w:val="000000"/>
          <w:sz w:val="20"/>
          <w:szCs w:val="20"/>
        </w:rPr>
        <w:t>The Grant Recipient acknowledges and accepts that the relevant limit for Minimal Financial Assistance comprises other Minimal Financial Assistance, SPEI Assistance, Small Amounts of Financial Assistance given under Articles 364(4) or 365(3) of the UK-EU Trade and Cooperation Agreement, and De Minimis State Aid (“Exempt Subsidy/Subsidies”), irrespective of whether such subsidy or aid was provided by other public authorities and their agents, related to other projects or was made by means other than grants (for instance, foregone interest on loans) awarded to the Grant Recipient over the Applicable Period.</w:t>
      </w:r>
    </w:p>
    <w:p w:rsidRPr="00EC4177" w:rsidR="00E81EE7" w:rsidP="00E81EE7" w:rsidRDefault="00E81EE7" w14:paraId="2DD27E15"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7F3BACAA"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Authority has provided the Grant Recipient with a Minimal Financial Assistance notification at paragraph [X] of the Grant Offer Letter. The award of this Grant will be conditional upon the Grant Recipient providing the Authority with the Minimal Financial Assistance declaration form confirming how much Exempt Subsidy if any, it has received in the Applicable Period.</w:t>
      </w:r>
    </w:p>
    <w:p w:rsidRPr="00EC4177" w:rsidR="00E81EE7" w:rsidP="00E81EE7" w:rsidRDefault="00E81EE7" w14:paraId="2F5BE913"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7409465B"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Authority may not pay the Grant Recipient the Grant if, added to any previous Exempt Subsidy the Grant Recipient has received during the Applicable Period, the Grant causes the Grant Recipient to exceed the relevant limit for Minimal Financial Assistance.</w:t>
      </w:r>
    </w:p>
    <w:p w:rsidRPr="00EC4177" w:rsidR="00E81EE7" w:rsidP="00E81EE7" w:rsidRDefault="00E81EE7" w14:paraId="22DD03B3"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13E3C093"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For the purposes of the Minimal Financial Assistance declaration:</w:t>
      </w:r>
    </w:p>
    <w:p w:rsidR="00E81EE7" w:rsidP="00E81EE7" w:rsidRDefault="00E81EE7" w14:paraId="235F7303"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1FCC08FE" w14:textId="77777777">
      <w:pPr>
        <w:numPr>
          <w:ilvl w:val="1"/>
          <w:numId w:val="9"/>
        </w:numPr>
        <w:pBdr>
          <w:top w:val="nil"/>
          <w:left w:val="nil"/>
          <w:bottom w:val="nil"/>
          <w:right w:val="nil"/>
          <w:between w:val="nil"/>
        </w:pBdr>
        <w:spacing w:after="0"/>
        <w:ind w:hanging="731"/>
        <w:rPr>
          <w:color w:val="000000"/>
          <w:sz w:val="20"/>
          <w:szCs w:val="20"/>
        </w:rPr>
      </w:pPr>
      <w:r w:rsidRPr="00EC4177">
        <w:rPr>
          <w:color w:val="000000"/>
          <w:sz w:val="20"/>
          <w:szCs w:val="20"/>
        </w:rPr>
        <w:t>the financial year means a period of 12 months ending 31</w:t>
      </w:r>
      <w:r w:rsidRPr="00EC4177">
        <w:rPr>
          <w:color w:val="000000"/>
          <w:sz w:val="20"/>
          <w:szCs w:val="20"/>
          <w:vertAlign w:val="superscript"/>
        </w:rPr>
        <w:t>st</w:t>
      </w:r>
      <w:r w:rsidRPr="00EC4177">
        <w:rPr>
          <w:color w:val="000000"/>
          <w:sz w:val="20"/>
          <w:szCs w:val="20"/>
        </w:rPr>
        <w:t xml:space="preserve"> March; </w:t>
      </w:r>
    </w:p>
    <w:p w:rsidRPr="00EC4177" w:rsidR="00E81EE7" w:rsidP="00E81EE7" w:rsidRDefault="00E81EE7" w14:paraId="7181B603" w14:textId="77777777">
      <w:pPr>
        <w:numPr>
          <w:ilvl w:val="1"/>
          <w:numId w:val="9"/>
        </w:numPr>
        <w:pBdr>
          <w:top w:val="nil"/>
          <w:left w:val="nil"/>
          <w:bottom w:val="nil"/>
          <w:right w:val="nil"/>
          <w:between w:val="nil"/>
        </w:pBdr>
        <w:spacing w:after="0"/>
        <w:ind w:hanging="731"/>
        <w:rPr>
          <w:sz w:val="20"/>
          <w:szCs w:val="20"/>
        </w:rPr>
      </w:pPr>
      <w:r w:rsidRPr="00EC4177">
        <w:rPr>
          <w:color w:val="000000"/>
          <w:sz w:val="20"/>
          <w:szCs w:val="20"/>
        </w:rPr>
        <w:t>an enterprise means the enterprise that receives, or would receive, minimal financial assistance; and</w:t>
      </w:r>
    </w:p>
    <w:p w:rsidRPr="00EC4177" w:rsidR="00E81EE7" w:rsidP="00E81EE7" w:rsidRDefault="00E81EE7" w14:paraId="183084B5" w14:textId="77777777">
      <w:pPr>
        <w:numPr>
          <w:ilvl w:val="1"/>
          <w:numId w:val="9"/>
        </w:numPr>
        <w:pBdr>
          <w:top w:val="nil"/>
          <w:left w:val="nil"/>
          <w:bottom w:val="nil"/>
          <w:right w:val="nil"/>
          <w:between w:val="nil"/>
        </w:pBdr>
        <w:spacing w:after="0"/>
        <w:ind w:hanging="731"/>
        <w:rPr>
          <w:sz w:val="20"/>
          <w:szCs w:val="20"/>
        </w:rPr>
      </w:pPr>
      <w:r w:rsidRPr="00EC4177">
        <w:rPr>
          <w:color w:val="000000"/>
          <w:sz w:val="20"/>
          <w:szCs w:val="20"/>
        </w:rPr>
        <w:t>subsidy is subsidy granted to a single enterprise, which may include legal entities separate to Grant Recipient (such as current or former subsidiaries).</w:t>
      </w:r>
    </w:p>
    <w:p w:rsidRPr="00EC4177" w:rsidR="00E81EE7" w:rsidP="00E81EE7" w:rsidRDefault="00E81EE7" w14:paraId="185FD1B9" w14:textId="77777777">
      <w:pPr>
        <w:pBdr>
          <w:top w:val="nil"/>
          <w:left w:val="nil"/>
          <w:bottom w:val="nil"/>
          <w:right w:val="nil"/>
          <w:between w:val="nil"/>
        </w:pBdr>
        <w:spacing w:after="0"/>
        <w:ind w:left="1440"/>
        <w:rPr>
          <w:color w:val="000000"/>
          <w:sz w:val="20"/>
          <w:szCs w:val="20"/>
        </w:rPr>
      </w:pPr>
    </w:p>
    <w:p w:rsidRPr="00EC4177" w:rsidR="00E81EE7" w:rsidP="00E81EE7" w:rsidRDefault="00E81EE7" w14:paraId="2EFD6200"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Grant Recipient must retain the Grant Funding Agreement and the completed Minimal Financial Assistance declaration form and produce it on request by the Authority.</w:t>
      </w:r>
    </w:p>
    <w:p w:rsidRPr="00EC4177" w:rsidR="00E81EE7" w:rsidP="00E81EE7" w:rsidRDefault="00E81EE7" w14:paraId="49A571E4"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6B0F1423"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Grant Recipient acknowledges that it is Grant Recipient’s responsibility to read the Subsidy Control Act its entirety, and seek advice (including legal advice) on its application to Grant Recipient’s business if appropriate.</w:t>
      </w:r>
    </w:p>
    <w:p w:rsidRPr="00EC4177" w:rsidR="00E81EE7" w:rsidP="00E81EE7" w:rsidRDefault="00E81EE7" w14:paraId="3C847A87"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415D519A" w14:textId="77777777">
      <w:pPr>
        <w:numPr>
          <w:ilvl w:val="0"/>
          <w:numId w:val="9"/>
        </w:numPr>
        <w:pBdr>
          <w:top w:val="nil"/>
          <w:left w:val="nil"/>
          <w:bottom w:val="nil"/>
          <w:right w:val="nil"/>
          <w:between w:val="nil"/>
        </w:pBdr>
        <w:spacing w:after="0"/>
        <w:ind w:hanging="720"/>
        <w:rPr>
          <w:color w:val="000000"/>
          <w:sz w:val="20"/>
          <w:szCs w:val="20"/>
        </w:rPr>
      </w:pPr>
      <w:r w:rsidRPr="00EC4177">
        <w:rPr>
          <w:color w:val="000000"/>
          <w:sz w:val="20"/>
          <w:szCs w:val="20"/>
        </w:rPr>
        <w:t xml:space="preserve">The Grant Recipient acknowledges that the Authority and Grant Recipient are jointly and severally responsible for maintaining detailed records with the information and supporting documentation necessary to establish that all the conditions set out in this Grant Funding Agreement are fulfilled. </w:t>
      </w:r>
    </w:p>
    <w:p w:rsidRPr="00EC4177" w:rsidR="00E81EE7" w:rsidP="00E81EE7" w:rsidRDefault="00E81EE7" w14:paraId="34106281" w14:textId="77777777">
      <w:pPr>
        <w:pBdr>
          <w:top w:val="nil"/>
          <w:left w:val="nil"/>
          <w:bottom w:val="nil"/>
          <w:right w:val="nil"/>
          <w:between w:val="nil"/>
        </w:pBdr>
        <w:spacing w:after="0"/>
        <w:ind w:left="720"/>
        <w:rPr>
          <w:color w:val="000000"/>
          <w:sz w:val="20"/>
          <w:szCs w:val="20"/>
        </w:rPr>
      </w:pPr>
    </w:p>
    <w:p w:rsidRPr="00EC4177" w:rsidR="00E81EE7" w:rsidP="00E81EE7" w:rsidRDefault="00E81EE7" w14:paraId="739FB55E" w14:textId="77777777">
      <w:pPr>
        <w:numPr>
          <w:ilvl w:val="0"/>
          <w:numId w:val="9"/>
        </w:numPr>
        <w:pBdr>
          <w:top w:val="nil"/>
          <w:left w:val="nil"/>
          <w:bottom w:val="nil"/>
          <w:right w:val="nil"/>
          <w:between w:val="nil"/>
        </w:pBdr>
        <w:spacing w:after="0"/>
        <w:ind w:hanging="720"/>
        <w:rPr>
          <w:sz w:val="20"/>
          <w:szCs w:val="20"/>
        </w:rPr>
      </w:pPr>
      <w:r w:rsidRPr="00EC4177">
        <w:rPr>
          <w:color w:val="000000"/>
          <w:sz w:val="20"/>
          <w:szCs w:val="20"/>
        </w:rPr>
        <w:t>The Grant Recipient agrees to keep a written record detailing that it has received a subsidy by way of Minimal Financial, the date on which it was given and the gross value amount of the assistance and must keep the record for at least three years from the given date.</w:t>
      </w:r>
    </w:p>
    <w:p w:rsidRPr="00EC4177" w:rsidR="00E81EE7" w:rsidP="00E81EE7" w:rsidRDefault="00E81EE7" w14:paraId="50FDD46E" w14:textId="77777777">
      <w:pPr>
        <w:spacing w:after="0"/>
        <w:rPr>
          <w:b/>
          <w:sz w:val="20"/>
          <w:szCs w:val="20"/>
        </w:rPr>
      </w:pPr>
    </w:p>
    <w:p w:rsidR="00E81EE7" w:rsidP="00E81EE7" w:rsidRDefault="00E81EE7" w14:paraId="34CB4E69" w14:textId="6E9DE692">
      <w:pPr>
        <w:spacing w:after="0"/>
        <w:rPr>
          <w:b/>
          <w:sz w:val="20"/>
          <w:szCs w:val="20"/>
        </w:rPr>
      </w:pPr>
    </w:p>
    <w:p w:rsidR="00EC4177" w:rsidP="00E81EE7" w:rsidRDefault="00EC4177" w14:paraId="3AA360DB" w14:textId="77777777">
      <w:pPr>
        <w:spacing w:after="0"/>
        <w:rPr>
          <w:b/>
          <w:sz w:val="20"/>
          <w:szCs w:val="20"/>
        </w:rPr>
      </w:pPr>
    </w:p>
    <w:p w:rsidR="00E81EE7" w:rsidP="00137638" w:rsidRDefault="00E81EE7" w14:paraId="768BF2CD" w14:textId="77777777">
      <w:pPr>
        <w:spacing w:after="0"/>
        <w:jc w:val="center"/>
      </w:pPr>
      <w:r>
        <w:rPr>
          <w:b/>
        </w:rPr>
        <w:t>MINIMAL FINANCIAL ASSISTANCE DECLARATION FORM</w:t>
      </w:r>
    </w:p>
    <w:p w:rsidR="00E81EE7" w:rsidP="00E81EE7" w:rsidRDefault="00E81EE7" w14:paraId="71EE8873" w14:textId="28C7881A">
      <w:pPr>
        <w:spacing w:after="0"/>
        <w:rPr>
          <w:sz w:val="20"/>
          <w:szCs w:val="20"/>
        </w:rPr>
      </w:pPr>
    </w:p>
    <w:p w:rsidR="00EC4177" w:rsidP="00E81EE7" w:rsidRDefault="00EC4177" w14:paraId="09BD1F6C" w14:textId="77777777">
      <w:pPr>
        <w:spacing w:after="0"/>
        <w:rPr>
          <w:sz w:val="20"/>
          <w:szCs w:val="20"/>
        </w:rPr>
      </w:pPr>
    </w:p>
    <w:p w:rsidR="00E81EE7" w:rsidP="00E81EE7" w:rsidRDefault="00E81EE7" w14:paraId="66F585DB" w14:textId="77777777">
      <w:pPr>
        <w:spacing w:after="0"/>
      </w:pPr>
      <w:r>
        <w:rPr>
          <w:sz w:val="20"/>
          <w:szCs w:val="20"/>
        </w:rPr>
        <w:t>Please tick the statement that applies:</w:t>
      </w:r>
    </w:p>
    <w:p w:rsidR="00E81EE7" w:rsidP="00E81EE7" w:rsidRDefault="00E81EE7" w14:paraId="741D19EB" w14:textId="77777777">
      <w:pPr>
        <w:spacing w:after="0"/>
        <w:rPr>
          <w:sz w:val="20"/>
          <w:szCs w:val="20"/>
        </w:rPr>
      </w:pPr>
    </w:p>
    <w:p w:rsidR="00E81EE7" w:rsidP="00E81EE7" w:rsidRDefault="00E81EE7" w14:paraId="1B7833C6" w14:textId="77777777">
      <w:pPr>
        <w:spacing w:after="0"/>
        <w:rPr>
          <w:sz w:val="20"/>
          <w:szCs w:val="20"/>
        </w:rPr>
      </w:pPr>
    </w:p>
    <w:tbl>
      <w:tblPr>
        <w:tblW w:w="8334" w:type="dxa"/>
        <w:tblLayout w:type="fixed"/>
        <w:tblLook w:val="0400" w:firstRow="0" w:lastRow="0" w:firstColumn="0" w:lastColumn="0" w:noHBand="0" w:noVBand="1"/>
      </w:tblPr>
      <w:tblGrid>
        <w:gridCol w:w="956"/>
        <w:gridCol w:w="7378"/>
      </w:tblGrid>
      <w:tr w:rsidR="00E81EE7" w:rsidTr="004C1498" w14:paraId="18D6DF82" w14:textId="77777777">
        <w:tc>
          <w:tcPr>
            <w:tcW w:w="956"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tcPr>
          <w:p w:rsidR="00E81EE7" w:rsidP="004C1498" w:rsidRDefault="00E81EE7" w14:paraId="6D66FFE1" w14:textId="77777777">
            <w:pPr>
              <w:spacing w:after="0"/>
            </w:pPr>
          </w:p>
        </w:tc>
        <w:tc>
          <w:tcPr>
            <w:tcW w:w="7378"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tcPr>
          <w:p w:rsidRPr="00EC4177" w:rsidR="00E81EE7" w:rsidP="004C1498" w:rsidRDefault="00E81EE7" w14:paraId="2373497C" w14:textId="77777777">
            <w:pPr>
              <w:spacing w:after="0"/>
              <w:rPr>
                <w:sz w:val="20"/>
                <w:szCs w:val="20"/>
              </w:rPr>
            </w:pPr>
            <w:r w:rsidRPr="00EC4177">
              <w:rPr>
                <w:sz w:val="20"/>
                <w:szCs w:val="20"/>
              </w:rPr>
              <w:t xml:space="preserve">The Grant Recipient, and/or any other person or group of persons forming an enterprise with the Grant Recipient, </w:t>
            </w:r>
            <w:r w:rsidRPr="00EC4177">
              <w:rPr>
                <w:b/>
                <w:sz w:val="20"/>
                <w:szCs w:val="20"/>
              </w:rPr>
              <w:t xml:space="preserve">have not received any Exempt Subsidy </w:t>
            </w:r>
            <w:r w:rsidRPr="00EC4177">
              <w:rPr>
                <w:sz w:val="20"/>
                <w:szCs w:val="20"/>
              </w:rPr>
              <w:t xml:space="preserve">(whether from or attributable to the Authority or any other public authority) during the Applicable Period. </w:t>
            </w:r>
          </w:p>
        </w:tc>
      </w:tr>
      <w:tr w:rsidR="00E81EE7" w:rsidTr="004C1498" w14:paraId="67ED1FE1" w14:textId="77777777">
        <w:tc>
          <w:tcPr>
            <w:tcW w:w="956"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tcPr>
          <w:p w:rsidR="00E81EE7" w:rsidP="004C1498" w:rsidRDefault="00E81EE7" w14:paraId="06494051" w14:textId="77777777">
            <w:pPr>
              <w:spacing w:after="0"/>
            </w:pPr>
          </w:p>
        </w:tc>
        <w:tc>
          <w:tcPr>
            <w:tcW w:w="7378"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tcPr>
          <w:p w:rsidRPr="00EC4177" w:rsidR="00E81EE7" w:rsidP="004C1498" w:rsidRDefault="00E81EE7" w14:paraId="43351ED8" w14:textId="77777777">
            <w:pPr>
              <w:spacing w:after="0"/>
              <w:rPr>
                <w:sz w:val="20"/>
                <w:szCs w:val="20"/>
              </w:rPr>
            </w:pPr>
            <w:r w:rsidRPr="00EC4177">
              <w:rPr>
                <w:sz w:val="20"/>
                <w:szCs w:val="20"/>
              </w:rPr>
              <w:t xml:space="preserve">The Grant Recipient, and/or any other person or group of persons forming an enterprise, </w:t>
            </w:r>
            <w:r w:rsidRPr="00EC4177">
              <w:rPr>
                <w:b/>
                <w:sz w:val="20"/>
                <w:szCs w:val="20"/>
              </w:rPr>
              <w:t xml:space="preserve">have received one or more grants of Exempt Subsidy </w:t>
            </w:r>
            <w:r w:rsidRPr="00EC4177">
              <w:rPr>
                <w:sz w:val="20"/>
                <w:szCs w:val="20"/>
              </w:rPr>
              <w:t xml:space="preserve">during the Applicable Period, particulars of which are set out in the table below. </w:t>
            </w:r>
          </w:p>
        </w:tc>
      </w:tr>
    </w:tbl>
    <w:p w:rsidR="00E81EE7" w:rsidP="00E81EE7" w:rsidRDefault="00E81EE7" w14:paraId="0EECEBA9" w14:textId="77777777">
      <w:pPr>
        <w:spacing w:after="0"/>
      </w:pPr>
    </w:p>
    <w:p w:rsidR="00E81EE7" w:rsidP="00E81EE7" w:rsidRDefault="00E81EE7" w14:paraId="32195B9B" w14:textId="77777777">
      <w:pPr>
        <w:spacing w:after="0"/>
      </w:pPr>
    </w:p>
    <w:p w:rsidR="00E81EE7" w:rsidP="00E81EE7" w:rsidRDefault="00E81EE7" w14:paraId="11DC1F68" w14:textId="77777777">
      <w:pPr>
        <w:spacing w:after="0"/>
      </w:pPr>
      <w:r>
        <w:rPr>
          <w:sz w:val="20"/>
          <w:szCs w:val="20"/>
        </w:rPr>
        <w:t>Please insert the Grant Recipient’s financial year______________________________</w:t>
      </w:r>
    </w:p>
    <w:p w:rsidR="00E81EE7" w:rsidP="00E81EE7" w:rsidRDefault="00E81EE7" w14:paraId="44AD80F1" w14:textId="77777777">
      <w:pPr>
        <w:spacing w:after="0"/>
        <w:rPr>
          <w:sz w:val="20"/>
          <w:szCs w:val="20"/>
        </w:rPr>
      </w:pPr>
    </w:p>
    <w:p w:rsidRPr="00EC4177" w:rsidR="00E81EE7" w:rsidP="00E81EE7" w:rsidRDefault="00E81EE7" w14:paraId="4F38852D" w14:textId="77777777">
      <w:pPr>
        <w:spacing w:after="0"/>
        <w:rPr>
          <w:sz w:val="20"/>
          <w:szCs w:val="20"/>
        </w:rPr>
      </w:pPr>
      <w:r w:rsidRPr="00EC4177">
        <w:rPr>
          <w:sz w:val="20"/>
          <w:szCs w:val="20"/>
        </w:rPr>
        <w:t>Particulars of any Exempt Subsidy received during the current or previous two fiscal years:</w:t>
      </w:r>
    </w:p>
    <w:p w:rsidR="00E81EE7" w:rsidP="00E81EE7" w:rsidRDefault="00E81EE7" w14:paraId="4659F134" w14:textId="77777777">
      <w:pPr>
        <w:spacing w:after="0"/>
        <w:rPr>
          <w:sz w:val="20"/>
          <w:szCs w:val="20"/>
        </w:rPr>
      </w:pPr>
    </w:p>
    <w:tbl>
      <w:tblPr>
        <w:tblW w:w="9030" w:type="dxa"/>
        <w:tblLayout w:type="fixed"/>
        <w:tblLook w:val="0400" w:firstRow="0" w:lastRow="0" w:firstColumn="0" w:lastColumn="0" w:noHBand="0" w:noVBand="1"/>
      </w:tblPr>
      <w:tblGrid>
        <w:gridCol w:w="1368"/>
        <w:gridCol w:w="1294"/>
        <w:gridCol w:w="1866"/>
        <w:gridCol w:w="1853"/>
        <w:gridCol w:w="1156"/>
        <w:gridCol w:w="1493"/>
      </w:tblGrid>
      <w:tr w:rsidR="00E81EE7" w:rsidTr="0F155CFC" w14:paraId="091FB566" w14:textId="77777777">
        <w:tc>
          <w:tcPr>
            <w:tcW w:w="136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03873A47" w14:textId="77777777">
            <w:pPr>
              <w:spacing w:after="0"/>
            </w:pPr>
            <w:r>
              <w:rPr>
                <w:sz w:val="20"/>
                <w:szCs w:val="20"/>
              </w:rPr>
              <w:t>Public Authority</w:t>
            </w:r>
          </w:p>
        </w:tc>
        <w:tc>
          <w:tcPr>
            <w:tcW w:w="12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75D355DC" w14:textId="77777777">
            <w:pPr>
              <w:spacing w:after="0"/>
            </w:pPr>
            <w:r>
              <w:rPr>
                <w:sz w:val="20"/>
                <w:szCs w:val="20"/>
              </w:rPr>
              <w:t>Date Awarded</w:t>
            </w:r>
          </w:p>
        </w:tc>
        <w:tc>
          <w:tcPr>
            <w:tcW w:w="186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4791CF3C" w14:textId="77777777">
            <w:pPr>
              <w:spacing w:after="0"/>
            </w:pPr>
            <w:r w:rsidR="00E81EE7">
              <w:rPr>
                <w:sz w:val="20"/>
                <w:szCs w:val="20"/>
              </w:rPr>
              <w:t>Total amount of subsidy</w:t>
            </w:r>
            <w:r>
              <w:rPr>
                <w:sz w:val="16"/>
                <w:szCs w:val="16"/>
                <w:vertAlign w:val="superscript"/>
              </w:rPr>
              <w:footnoteReference w:id="2"/>
            </w:r>
          </w:p>
        </w:tc>
        <w:tc>
          <w:tcPr>
            <w:tcW w:w="18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3FC80371" w14:textId="77777777">
            <w:pPr>
              <w:spacing w:after="0"/>
            </w:pPr>
            <w:r w:rsidR="00E81EE7">
              <w:rPr>
                <w:sz w:val="20"/>
                <w:szCs w:val="20"/>
              </w:rPr>
              <w:t>Description of subsidy</w:t>
            </w:r>
            <w:r>
              <w:rPr>
                <w:sz w:val="16"/>
                <w:szCs w:val="16"/>
                <w:vertAlign w:val="superscript"/>
              </w:rPr>
              <w:footnoteReference w:id="3"/>
            </w:r>
          </w:p>
        </w:tc>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7738ED4D" w14:textId="77777777">
            <w:pPr>
              <w:spacing w:after="0"/>
            </w:pPr>
            <w:r w:rsidR="00E81EE7">
              <w:rPr>
                <w:sz w:val="20"/>
                <w:szCs w:val="20"/>
              </w:rPr>
              <w:t>Recipient</w:t>
            </w:r>
            <w:r>
              <w:rPr>
                <w:sz w:val="20"/>
                <w:szCs w:val="20"/>
                <w:vertAlign w:val="superscript"/>
              </w:rPr>
              <w:footnoteReference w:id="4"/>
            </w:r>
          </w:p>
        </w:tc>
        <w:tc>
          <w:tcPr>
            <w:tcW w:w="14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5DF48859" w14:textId="77777777">
            <w:pPr>
              <w:spacing w:after="0"/>
            </w:pPr>
            <w:r w:rsidR="00E81EE7">
              <w:rPr>
                <w:sz w:val="20"/>
                <w:szCs w:val="20"/>
              </w:rPr>
              <w:t>Date(s) received</w:t>
            </w:r>
            <w:r>
              <w:rPr>
                <w:sz w:val="16"/>
                <w:szCs w:val="16"/>
                <w:vertAlign w:val="superscript"/>
              </w:rPr>
              <w:footnoteReference w:id="5"/>
            </w:r>
          </w:p>
        </w:tc>
      </w:tr>
      <w:tr w:rsidR="00E81EE7" w:rsidTr="0F155CFC" w14:paraId="555EAD06" w14:textId="77777777">
        <w:tc>
          <w:tcPr>
            <w:tcW w:w="136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207EAF39" w14:textId="77777777">
            <w:pPr>
              <w:spacing w:after="0"/>
            </w:pPr>
          </w:p>
        </w:tc>
        <w:tc>
          <w:tcPr>
            <w:tcW w:w="12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3714D4C8" w14:textId="77777777">
            <w:pPr>
              <w:spacing w:after="0"/>
            </w:pPr>
          </w:p>
        </w:tc>
        <w:tc>
          <w:tcPr>
            <w:tcW w:w="186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3533C38A" w14:textId="77777777">
            <w:pPr>
              <w:spacing w:after="0"/>
            </w:pPr>
          </w:p>
        </w:tc>
        <w:tc>
          <w:tcPr>
            <w:tcW w:w="18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1DE15888" w14:textId="77777777">
            <w:pPr>
              <w:spacing w:after="0"/>
            </w:pPr>
          </w:p>
        </w:tc>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690E1340" w14:textId="77777777">
            <w:pPr>
              <w:spacing w:after="0"/>
            </w:pPr>
          </w:p>
        </w:tc>
        <w:tc>
          <w:tcPr>
            <w:tcW w:w="14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5C0560C8" w14:textId="77777777">
            <w:pPr>
              <w:spacing w:after="0"/>
            </w:pPr>
          </w:p>
        </w:tc>
      </w:tr>
      <w:tr w:rsidR="00E81EE7" w:rsidTr="0F155CFC" w14:paraId="4623C362" w14:textId="77777777">
        <w:tc>
          <w:tcPr>
            <w:tcW w:w="136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2C20AD40" w14:textId="77777777">
            <w:pPr>
              <w:spacing w:after="0"/>
            </w:pPr>
          </w:p>
        </w:tc>
        <w:tc>
          <w:tcPr>
            <w:tcW w:w="12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7CA34391" w14:textId="77777777">
            <w:pPr>
              <w:spacing w:after="0"/>
            </w:pPr>
          </w:p>
        </w:tc>
        <w:tc>
          <w:tcPr>
            <w:tcW w:w="186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1E641148" w14:textId="77777777">
            <w:pPr>
              <w:spacing w:after="0"/>
            </w:pPr>
          </w:p>
        </w:tc>
        <w:tc>
          <w:tcPr>
            <w:tcW w:w="18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7FF7B784" w14:textId="77777777">
            <w:pPr>
              <w:spacing w:after="0"/>
            </w:pPr>
          </w:p>
        </w:tc>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5D484447" w14:textId="77777777">
            <w:pPr>
              <w:spacing w:after="0"/>
            </w:pPr>
          </w:p>
        </w:tc>
        <w:tc>
          <w:tcPr>
            <w:tcW w:w="14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3870456A" w14:textId="77777777">
            <w:pPr>
              <w:spacing w:after="0"/>
            </w:pPr>
          </w:p>
        </w:tc>
      </w:tr>
      <w:tr w:rsidR="00E81EE7" w:rsidTr="0F155CFC" w14:paraId="18E5F624" w14:textId="77777777">
        <w:tc>
          <w:tcPr>
            <w:tcW w:w="136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650B5234" w14:textId="77777777">
            <w:pPr>
              <w:spacing w:after="0"/>
            </w:pPr>
          </w:p>
        </w:tc>
        <w:tc>
          <w:tcPr>
            <w:tcW w:w="12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7E5D794B" w14:textId="77777777">
            <w:pPr>
              <w:spacing w:after="0"/>
            </w:pPr>
          </w:p>
        </w:tc>
        <w:tc>
          <w:tcPr>
            <w:tcW w:w="186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63031B5E" w14:textId="77777777">
            <w:pPr>
              <w:spacing w:after="0"/>
            </w:pPr>
          </w:p>
        </w:tc>
        <w:tc>
          <w:tcPr>
            <w:tcW w:w="185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093DDF5C" w14:textId="77777777">
            <w:pPr>
              <w:spacing w:after="0"/>
            </w:pPr>
          </w:p>
        </w:tc>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25AE89B7" w14:textId="77777777">
            <w:pPr>
              <w:spacing w:after="0"/>
            </w:pPr>
          </w:p>
        </w:tc>
        <w:tc>
          <w:tcPr>
            <w:tcW w:w="14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tcPr>
          <w:p w:rsidR="00E81EE7" w:rsidP="004C1498" w:rsidRDefault="00E81EE7" w14:paraId="33E5FB49" w14:textId="77777777">
            <w:pPr>
              <w:spacing w:after="0"/>
            </w:pPr>
          </w:p>
        </w:tc>
      </w:tr>
    </w:tbl>
    <w:p w:rsidR="00E81EE7" w:rsidP="00E81EE7" w:rsidRDefault="00E81EE7" w14:paraId="492075A8" w14:textId="77777777">
      <w:pPr>
        <w:spacing w:after="0"/>
      </w:pPr>
    </w:p>
    <w:p w:rsidR="00E81EE7" w:rsidP="00E81EE7" w:rsidRDefault="00E81EE7" w14:paraId="7D4E78CE" w14:textId="77777777">
      <w:pPr>
        <w:spacing w:after="0"/>
        <w:rPr>
          <w:sz w:val="20"/>
          <w:szCs w:val="20"/>
        </w:rPr>
      </w:pPr>
    </w:p>
    <w:p w:rsidR="00E81EE7" w:rsidP="00E81EE7" w:rsidRDefault="00E81EE7" w14:paraId="467D81AE" w14:textId="77777777">
      <w:pPr>
        <w:spacing w:after="0"/>
      </w:pPr>
      <w:r>
        <w:rPr>
          <w:sz w:val="20"/>
          <w:szCs w:val="20"/>
        </w:rPr>
        <w:t>Signed__________________________________</w:t>
      </w:r>
    </w:p>
    <w:p w:rsidR="00E81EE7" w:rsidP="00E81EE7" w:rsidRDefault="00E81EE7" w14:paraId="57E4BA04" w14:textId="77777777">
      <w:pPr>
        <w:spacing w:after="0"/>
        <w:rPr>
          <w:sz w:val="20"/>
          <w:szCs w:val="20"/>
        </w:rPr>
      </w:pPr>
    </w:p>
    <w:p w:rsidR="00E81EE7" w:rsidP="00E81EE7" w:rsidRDefault="00E81EE7" w14:paraId="7CC10211" w14:textId="77777777">
      <w:pPr>
        <w:spacing w:after="0"/>
        <w:rPr>
          <w:sz w:val="20"/>
          <w:szCs w:val="20"/>
        </w:rPr>
      </w:pPr>
    </w:p>
    <w:p w:rsidR="00E81EE7" w:rsidP="00E81EE7" w:rsidRDefault="00E81EE7" w14:paraId="1379457B" w14:textId="77777777">
      <w:pPr>
        <w:spacing w:after="0"/>
      </w:pPr>
      <w:r>
        <w:rPr>
          <w:sz w:val="20"/>
          <w:szCs w:val="20"/>
        </w:rPr>
        <w:t>For and on behalf of _______________________</w:t>
      </w:r>
    </w:p>
    <w:p w:rsidR="00E81EE7" w:rsidP="00E81EE7" w:rsidRDefault="00E81EE7" w14:paraId="2E6B4A8A" w14:textId="77777777">
      <w:pPr>
        <w:spacing w:after="0"/>
        <w:rPr>
          <w:sz w:val="20"/>
          <w:szCs w:val="20"/>
        </w:rPr>
      </w:pPr>
    </w:p>
    <w:p w:rsidR="00E81EE7" w:rsidP="00E81EE7" w:rsidRDefault="00E81EE7" w14:paraId="65175537" w14:textId="77777777">
      <w:pPr>
        <w:spacing w:after="0"/>
        <w:rPr>
          <w:sz w:val="20"/>
          <w:szCs w:val="20"/>
        </w:rPr>
      </w:pPr>
    </w:p>
    <w:p w:rsidR="00E81EE7" w:rsidP="00E81EE7" w:rsidRDefault="00E81EE7" w14:paraId="4B2D0AF4" w14:textId="77777777">
      <w:pPr>
        <w:spacing w:after="0"/>
        <w:rPr>
          <w:sz w:val="20"/>
          <w:szCs w:val="20"/>
        </w:rPr>
      </w:pPr>
      <w:r>
        <w:rPr>
          <w:sz w:val="20"/>
          <w:szCs w:val="20"/>
        </w:rPr>
        <w:t>Position_________________________________</w:t>
      </w:r>
    </w:p>
    <w:p w:rsidR="00E81EE7" w:rsidP="00E81EE7" w:rsidRDefault="00E81EE7" w14:paraId="1A0A02AB" w14:textId="77777777">
      <w:pPr>
        <w:spacing w:after="0"/>
        <w:rPr>
          <w:sz w:val="20"/>
          <w:szCs w:val="20"/>
        </w:rPr>
      </w:pPr>
    </w:p>
    <w:p w:rsidR="00E81EE7" w:rsidP="00E81EE7" w:rsidRDefault="00E81EE7" w14:paraId="0D150D4D" w14:textId="77777777">
      <w:pPr>
        <w:spacing w:after="0"/>
        <w:rPr>
          <w:sz w:val="20"/>
          <w:szCs w:val="20"/>
        </w:rPr>
      </w:pPr>
    </w:p>
    <w:p w:rsidR="00E81EE7" w:rsidP="00E81EE7" w:rsidRDefault="00E81EE7" w14:paraId="7BABF8C5" w14:textId="77777777">
      <w:pPr>
        <w:spacing w:after="0"/>
        <w:rPr>
          <w:b/>
          <w:sz w:val="20"/>
          <w:szCs w:val="20"/>
        </w:rPr>
      </w:pPr>
      <w:r>
        <w:rPr>
          <w:sz w:val="20"/>
          <w:szCs w:val="20"/>
        </w:rPr>
        <w:t>Date__________________________________</w:t>
      </w:r>
    </w:p>
    <w:p w:rsidR="00E81EE7" w:rsidP="00E81EE7" w:rsidRDefault="00E81EE7" w14:paraId="0F738772" w14:textId="77777777">
      <w:pPr>
        <w:pBdr>
          <w:top w:val="nil"/>
          <w:left w:val="nil"/>
          <w:bottom w:val="nil"/>
          <w:right w:val="nil"/>
          <w:between w:val="nil"/>
        </w:pBdr>
        <w:jc w:val="center"/>
        <w:rPr>
          <w:b/>
          <w:color w:val="000000"/>
          <w:sz w:val="20"/>
          <w:szCs w:val="20"/>
        </w:rPr>
        <w:sectPr w:rsidR="00E81EE7">
          <w:headerReference w:type="default" r:id="rId40"/>
          <w:footerReference w:type="default" r:id="rId41"/>
          <w:pgSz w:w="11906" w:h="16838" w:orient="portrait"/>
          <w:pgMar w:top="1440" w:right="1440" w:bottom="1440" w:left="1440" w:header="720" w:footer="720" w:gutter="0"/>
          <w:cols w:space="720"/>
        </w:sectPr>
      </w:pPr>
    </w:p>
    <w:p w:rsidR="00E81EE7" w:rsidP="08D1B7FD" w:rsidRDefault="00E81EE7" w14:paraId="5E1FC6DA" w14:textId="29E78B46">
      <w:pPr>
        <w:pStyle w:val="Schedule"/>
        <w:rPr>
          <w:color w:val="000000"/>
        </w:rPr>
      </w:pPr>
      <w:bookmarkStart w:name="_heading=h.ia52hlvz5k77" w:id="123"/>
      <w:bookmarkEnd w:id="123"/>
      <w:r w:rsidR="00E81EE7">
        <w:rPr/>
        <w:t>ANNEX 4</w:t>
      </w:r>
      <w:r>
        <w:br/>
      </w:r>
      <w:r>
        <w:br/>
      </w:r>
      <w:r w:rsidRPr="12C5DEDD" w:rsidR="00E81EE7">
        <w:rPr>
          <w:color w:val="000000" w:themeColor="text1" w:themeTint="FF" w:themeShade="FF"/>
        </w:rPr>
        <w:t>CONFIRMATION OF BANK DETAILS</w:t>
      </w:r>
    </w:p>
    <w:tbl>
      <w:tblPr>
        <w:tblW w:w="97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35"/>
        <w:gridCol w:w="6015"/>
      </w:tblGrid>
      <w:tr w:rsidRPr="00EC4177" w:rsidR="00E81EE7" w:rsidTr="004C1498" w14:paraId="13E5155D" w14:textId="77777777">
        <w:trPr>
          <w:trHeight w:val="510"/>
        </w:trPr>
        <w:tc>
          <w:tcPr>
            <w:tcW w:w="9750" w:type="dxa"/>
            <w:gridSpan w:val="2"/>
            <w:tcMar>
              <w:top w:w="56" w:type="dxa"/>
              <w:left w:w="56" w:type="dxa"/>
              <w:bottom w:w="56" w:type="dxa"/>
              <w:right w:w="56" w:type="dxa"/>
            </w:tcMar>
          </w:tcPr>
          <w:p w:rsidRPr="00EC4177" w:rsidR="00E81EE7" w:rsidP="004C1498" w:rsidRDefault="00E81EE7" w14:paraId="13BEA5A3" w14:textId="77777777">
            <w:pPr>
              <w:spacing w:line="276" w:lineRule="auto"/>
              <w:jc w:val="center"/>
              <w:rPr>
                <w:b/>
                <w:sz w:val="20"/>
                <w:szCs w:val="20"/>
              </w:rPr>
            </w:pPr>
            <w:r w:rsidRPr="00EC4177">
              <w:rPr>
                <w:b/>
                <w:sz w:val="20"/>
                <w:szCs w:val="20"/>
              </w:rPr>
              <w:t>Part 1: Grant Recipient Details</w:t>
            </w:r>
          </w:p>
        </w:tc>
      </w:tr>
      <w:tr w:rsidRPr="00EC4177" w:rsidR="00E81EE7" w:rsidTr="004C1498" w14:paraId="31F735FE" w14:textId="77777777">
        <w:trPr>
          <w:trHeight w:val="553"/>
        </w:trPr>
        <w:tc>
          <w:tcPr>
            <w:tcW w:w="3735" w:type="dxa"/>
            <w:tcMar>
              <w:top w:w="56" w:type="dxa"/>
              <w:left w:w="56" w:type="dxa"/>
              <w:bottom w:w="56" w:type="dxa"/>
              <w:right w:w="56" w:type="dxa"/>
            </w:tcMar>
          </w:tcPr>
          <w:p w:rsidRPr="00EC4177" w:rsidR="00E81EE7" w:rsidP="004C1498" w:rsidRDefault="00E81EE7" w14:paraId="56715EA2" w14:textId="77777777">
            <w:pPr>
              <w:spacing w:line="276" w:lineRule="auto"/>
              <w:rPr>
                <w:b/>
                <w:sz w:val="20"/>
                <w:szCs w:val="20"/>
              </w:rPr>
            </w:pPr>
            <w:r w:rsidRPr="00EC4177">
              <w:rPr>
                <w:b/>
                <w:sz w:val="20"/>
                <w:szCs w:val="20"/>
              </w:rPr>
              <w:t>Name of Main Grant Holder</w:t>
            </w:r>
          </w:p>
        </w:tc>
        <w:tc>
          <w:tcPr>
            <w:tcW w:w="6015" w:type="dxa"/>
            <w:tcMar>
              <w:top w:w="56" w:type="dxa"/>
              <w:left w:w="56" w:type="dxa"/>
              <w:bottom w:w="56" w:type="dxa"/>
              <w:right w:w="56" w:type="dxa"/>
            </w:tcMar>
          </w:tcPr>
          <w:p w:rsidRPr="00EC4177" w:rsidR="00E81EE7" w:rsidP="004C1498" w:rsidRDefault="00E81EE7" w14:paraId="5648627D" w14:textId="77777777">
            <w:pPr>
              <w:spacing w:line="276" w:lineRule="auto"/>
              <w:rPr>
                <w:sz w:val="20"/>
                <w:szCs w:val="20"/>
              </w:rPr>
            </w:pPr>
          </w:p>
        </w:tc>
      </w:tr>
      <w:tr w:rsidRPr="00EC4177" w:rsidR="00E81EE7" w:rsidTr="004C1498" w14:paraId="077F5A2E" w14:textId="77777777">
        <w:trPr>
          <w:trHeight w:val="714"/>
        </w:trPr>
        <w:tc>
          <w:tcPr>
            <w:tcW w:w="3735" w:type="dxa"/>
            <w:tcMar>
              <w:top w:w="56" w:type="dxa"/>
              <w:left w:w="56" w:type="dxa"/>
              <w:bottom w:w="56" w:type="dxa"/>
              <w:right w:w="56" w:type="dxa"/>
            </w:tcMar>
          </w:tcPr>
          <w:p w:rsidRPr="00EC4177" w:rsidR="00E81EE7" w:rsidP="004C1498" w:rsidRDefault="00E81EE7" w14:paraId="73DF3048" w14:textId="77777777">
            <w:pPr>
              <w:spacing w:line="276" w:lineRule="auto"/>
              <w:rPr>
                <w:b/>
                <w:sz w:val="20"/>
                <w:szCs w:val="20"/>
              </w:rPr>
            </w:pPr>
            <w:r w:rsidRPr="00EC4177">
              <w:rPr>
                <w:b/>
                <w:sz w:val="20"/>
                <w:szCs w:val="20"/>
              </w:rPr>
              <w:t>Address of Grant Holder</w:t>
            </w:r>
          </w:p>
        </w:tc>
        <w:tc>
          <w:tcPr>
            <w:tcW w:w="6015" w:type="dxa"/>
            <w:tcMar>
              <w:top w:w="56" w:type="dxa"/>
              <w:left w:w="56" w:type="dxa"/>
              <w:bottom w:w="56" w:type="dxa"/>
              <w:right w:w="56" w:type="dxa"/>
            </w:tcMar>
          </w:tcPr>
          <w:p w:rsidRPr="00EC4177" w:rsidR="00E81EE7" w:rsidP="004C1498" w:rsidRDefault="00E81EE7" w14:paraId="544C2048" w14:textId="77777777">
            <w:pPr>
              <w:spacing w:line="276" w:lineRule="auto"/>
              <w:rPr>
                <w:sz w:val="20"/>
                <w:szCs w:val="20"/>
              </w:rPr>
            </w:pPr>
          </w:p>
        </w:tc>
      </w:tr>
      <w:tr w:rsidRPr="00EC4177" w:rsidR="00E81EE7" w:rsidTr="004C1498" w14:paraId="3832839A" w14:textId="77777777">
        <w:trPr>
          <w:trHeight w:val="714"/>
        </w:trPr>
        <w:tc>
          <w:tcPr>
            <w:tcW w:w="3735" w:type="dxa"/>
            <w:tcMar>
              <w:top w:w="56" w:type="dxa"/>
              <w:left w:w="56" w:type="dxa"/>
              <w:bottom w:w="56" w:type="dxa"/>
              <w:right w:w="56" w:type="dxa"/>
            </w:tcMar>
          </w:tcPr>
          <w:p w:rsidRPr="00EC4177" w:rsidR="00E81EE7" w:rsidP="004C1498" w:rsidRDefault="00E81EE7" w14:paraId="3BB33907" w14:textId="77777777">
            <w:pPr>
              <w:spacing w:line="276" w:lineRule="auto"/>
              <w:rPr>
                <w:b/>
                <w:sz w:val="20"/>
                <w:szCs w:val="20"/>
              </w:rPr>
            </w:pPr>
            <w:r w:rsidRPr="00EC4177">
              <w:rPr>
                <w:b/>
                <w:sz w:val="20"/>
                <w:szCs w:val="20"/>
              </w:rPr>
              <w:t>Contact telephone number</w:t>
            </w:r>
          </w:p>
        </w:tc>
        <w:tc>
          <w:tcPr>
            <w:tcW w:w="6015" w:type="dxa"/>
            <w:tcMar>
              <w:top w:w="56" w:type="dxa"/>
              <w:left w:w="56" w:type="dxa"/>
              <w:bottom w:w="56" w:type="dxa"/>
              <w:right w:w="56" w:type="dxa"/>
            </w:tcMar>
          </w:tcPr>
          <w:p w:rsidRPr="00EC4177" w:rsidR="00E81EE7" w:rsidP="004C1498" w:rsidRDefault="00E81EE7" w14:paraId="659FA2B9" w14:textId="77777777">
            <w:pPr>
              <w:spacing w:line="276" w:lineRule="auto"/>
              <w:rPr>
                <w:sz w:val="20"/>
                <w:szCs w:val="20"/>
              </w:rPr>
            </w:pPr>
          </w:p>
        </w:tc>
      </w:tr>
      <w:tr w:rsidRPr="00EC4177" w:rsidR="00E81EE7" w:rsidTr="004C1498" w14:paraId="25F909DE" w14:textId="77777777">
        <w:trPr>
          <w:trHeight w:val="630"/>
        </w:trPr>
        <w:tc>
          <w:tcPr>
            <w:tcW w:w="3735" w:type="dxa"/>
            <w:tcMar>
              <w:top w:w="56" w:type="dxa"/>
              <w:left w:w="56" w:type="dxa"/>
              <w:bottom w:w="56" w:type="dxa"/>
              <w:right w:w="56" w:type="dxa"/>
            </w:tcMar>
          </w:tcPr>
          <w:p w:rsidRPr="00EC4177" w:rsidR="00E81EE7" w:rsidP="004C1498" w:rsidRDefault="00E81EE7" w14:paraId="04EF701C" w14:textId="77777777">
            <w:pPr>
              <w:spacing w:line="276" w:lineRule="auto"/>
              <w:rPr>
                <w:b/>
                <w:sz w:val="20"/>
                <w:szCs w:val="20"/>
              </w:rPr>
            </w:pPr>
            <w:r w:rsidRPr="00EC4177">
              <w:rPr>
                <w:b/>
                <w:sz w:val="20"/>
                <w:szCs w:val="20"/>
              </w:rPr>
              <w:t>Grant name</w:t>
            </w:r>
          </w:p>
        </w:tc>
        <w:tc>
          <w:tcPr>
            <w:tcW w:w="6015" w:type="dxa"/>
            <w:tcMar>
              <w:top w:w="56" w:type="dxa"/>
              <w:left w:w="56" w:type="dxa"/>
              <w:bottom w:w="56" w:type="dxa"/>
              <w:right w:w="56" w:type="dxa"/>
            </w:tcMar>
          </w:tcPr>
          <w:p w:rsidRPr="00EC4177" w:rsidR="00E81EE7" w:rsidP="004C1498" w:rsidRDefault="00E81EE7" w14:paraId="70AC8862" w14:textId="77777777">
            <w:pPr>
              <w:spacing w:line="276" w:lineRule="auto"/>
              <w:rPr>
                <w:sz w:val="20"/>
                <w:szCs w:val="20"/>
              </w:rPr>
            </w:pPr>
          </w:p>
        </w:tc>
      </w:tr>
      <w:tr w:rsidRPr="00EC4177" w:rsidR="00E81EE7" w:rsidTr="004C1498" w14:paraId="7E41C6CC" w14:textId="77777777">
        <w:trPr>
          <w:trHeight w:val="615"/>
        </w:trPr>
        <w:tc>
          <w:tcPr>
            <w:tcW w:w="3735" w:type="dxa"/>
            <w:tcMar>
              <w:top w:w="56" w:type="dxa"/>
              <w:left w:w="56" w:type="dxa"/>
              <w:bottom w:w="56" w:type="dxa"/>
              <w:right w:w="56" w:type="dxa"/>
            </w:tcMar>
          </w:tcPr>
          <w:p w:rsidRPr="00EC4177" w:rsidR="00E81EE7" w:rsidP="004C1498" w:rsidRDefault="00E81EE7" w14:paraId="5DFC63A3" w14:textId="77777777">
            <w:pPr>
              <w:spacing w:line="276" w:lineRule="auto"/>
              <w:rPr>
                <w:b/>
                <w:sz w:val="20"/>
                <w:szCs w:val="20"/>
              </w:rPr>
            </w:pPr>
            <w:r w:rsidRPr="00EC4177">
              <w:rPr>
                <w:b/>
                <w:sz w:val="20"/>
                <w:szCs w:val="20"/>
              </w:rPr>
              <w:t>Grant Determination number</w:t>
            </w:r>
          </w:p>
        </w:tc>
        <w:tc>
          <w:tcPr>
            <w:tcW w:w="6015" w:type="dxa"/>
            <w:tcMar>
              <w:top w:w="56" w:type="dxa"/>
              <w:left w:w="56" w:type="dxa"/>
              <w:bottom w:w="56" w:type="dxa"/>
              <w:right w:w="56" w:type="dxa"/>
            </w:tcMar>
          </w:tcPr>
          <w:p w:rsidRPr="00EC4177" w:rsidR="00E81EE7" w:rsidP="004C1498" w:rsidRDefault="00E81EE7" w14:paraId="368743D3" w14:textId="77777777">
            <w:pPr>
              <w:spacing w:line="276" w:lineRule="auto"/>
              <w:rPr>
                <w:sz w:val="20"/>
                <w:szCs w:val="20"/>
              </w:rPr>
            </w:pPr>
          </w:p>
        </w:tc>
      </w:tr>
      <w:tr w:rsidRPr="00EC4177" w:rsidR="00E81EE7" w:rsidTr="004C1498" w14:paraId="5ACA81A3" w14:textId="77777777">
        <w:trPr>
          <w:trHeight w:val="560"/>
        </w:trPr>
        <w:tc>
          <w:tcPr>
            <w:tcW w:w="9750" w:type="dxa"/>
            <w:gridSpan w:val="2"/>
            <w:tcMar>
              <w:top w:w="56" w:type="dxa"/>
              <w:left w:w="56" w:type="dxa"/>
              <w:bottom w:w="56" w:type="dxa"/>
              <w:right w:w="56" w:type="dxa"/>
            </w:tcMar>
          </w:tcPr>
          <w:p w:rsidRPr="00EC4177" w:rsidR="00E81EE7" w:rsidP="004C1498" w:rsidRDefault="00E81EE7" w14:paraId="3C747573" w14:textId="77777777">
            <w:pPr>
              <w:spacing w:line="276" w:lineRule="auto"/>
              <w:jc w:val="center"/>
              <w:rPr>
                <w:b/>
                <w:sz w:val="20"/>
                <w:szCs w:val="20"/>
              </w:rPr>
            </w:pPr>
            <w:r w:rsidRPr="00EC4177">
              <w:rPr>
                <w:b/>
                <w:sz w:val="20"/>
                <w:szCs w:val="20"/>
              </w:rPr>
              <w:t>Part 2: Bank Details</w:t>
            </w:r>
          </w:p>
        </w:tc>
      </w:tr>
      <w:tr w:rsidRPr="00EC4177" w:rsidR="00E81EE7" w:rsidTr="004C1498" w14:paraId="528FE3E9" w14:textId="77777777">
        <w:trPr>
          <w:trHeight w:val="493"/>
        </w:trPr>
        <w:tc>
          <w:tcPr>
            <w:tcW w:w="3735" w:type="dxa"/>
            <w:tcMar>
              <w:top w:w="56" w:type="dxa"/>
              <w:left w:w="56" w:type="dxa"/>
              <w:bottom w:w="56" w:type="dxa"/>
              <w:right w:w="56" w:type="dxa"/>
            </w:tcMar>
          </w:tcPr>
          <w:p w:rsidRPr="00EC4177" w:rsidR="00E81EE7" w:rsidP="004C1498" w:rsidRDefault="00E81EE7" w14:paraId="25DC2149" w14:textId="77777777">
            <w:pPr>
              <w:spacing w:line="276" w:lineRule="auto"/>
              <w:rPr>
                <w:b/>
                <w:sz w:val="20"/>
                <w:szCs w:val="20"/>
              </w:rPr>
            </w:pPr>
            <w:r w:rsidRPr="00EC4177">
              <w:rPr>
                <w:b/>
                <w:sz w:val="20"/>
                <w:szCs w:val="20"/>
              </w:rPr>
              <w:t>Bank / Building Society name</w:t>
            </w:r>
          </w:p>
        </w:tc>
        <w:tc>
          <w:tcPr>
            <w:tcW w:w="6015" w:type="dxa"/>
            <w:tcMar>
              <w:top w:w="56" w:type="dxa"/>
              <w:left w:w="56" w:type="dxa"/>
              <w:bottom w:w="56" w:type="dxa"/>
              <w:right w:w="56" w:type="dxa"/>
            </w:tcMar>
          </w:tcPr>
          <w:p w:rsidRPr="00EC4177" w:rsidR="00E81EE7" w:rsidP="004C1498" w:rsidRDefault="00E81EE7" w14:paraId="08F5A38C" w14:textId="77777777">
            <w:pPr>
              <w:spacing w:line="276" w:lineRule="auto"/>
              <w:rPr>
                <w:sz w:val="20"/>
                <w:szCs w:val="20"/>
              </w:rPr>
            </w:pPr>
          </w:p>
        </w:tc>
      </w:tr>
      <w:tr w:rsidRPr="00EC4177" w:rsidR="00E81EE7" w:rsidTr="004C1498" w14:paraId="2D5FF294" w14:textId="77777777">
        <w:trPr>
          <w:trHeight w:val="480"/>
        </w:trPr>
        <w:tc>
          <w:tcPr>
            <w:tcW w:w="3735" w:type="dxa"/>
            <w:tcMar>
              <w:top w:w="56" w:type="dxa"/>
              <w:left w:w="56" w:type="dxa"/>
              <w:bottom w:w="56" w:type="dxa"/>
              <w:right w:w="56" w:type="dxa"/>
            </w:tcMar>
          </w:tcPr>
          <w:p w:rsidRPr="00EC4177" w:rsidR="00E81EE7" w:rsidP="004C1498" w:rsidRDefault="00E81EE7" w14:paraId="7527485E" w14:textId="77777777">
            <w:pPr>
              <w:spacing w:line="276" w:lineRule="auto"/>
              <w:rPr>
                <w:b/>
                <w:sz w:val="20"/>
                <w:szCs w:val="20"/>
              </w:rPr>
            </w:pPr>
            <w:r w:rsidRPr="00EC4177">
              <w:rPr>
                <w:b/>
                <w:sz w:val="20"/>
                <w:szCs w:val="20"/>
              </w:rPr>
              <w:t>Branch name</w:t>
            </w:r>
          </w:p>
        </w:tc>
        <w:tc>
          <w:tcPr>
            <w:tcW w:w="6015" w:type="dxa"/>
            <w:tcMar>
              <w:top w:w="56" w:type="dxa"/>
              <w:left w:w="56" w:type="dxa"/>
              <w:bottom w:w="56" w:type="dxa"/>
              <w:right w:w="56" w:type="dxa"/>
            </w:tcMar>
          </w:tcPr>
          <w:p w:rsidRPr="00EC4177" w:rsidR="00E81EE7" w:rsidP="004C1498" w:rsidRDefault="00E81EE7" w14:paraId="7F103F79" w14:textId="77777777">
            <w:pPr>
              <w:spacing w:line="276" w:lineRule="auto"/>
              <w:rPr>
                <w:sz w:val="20"/>
                <w:szCs w:val="20"/>
              </w:rPr>
            </w:pPr>
          </w:p>
        </w:tc>
      </w:tr>
      <w:tr w:rsidRPr="00EC4177" w:rsidR="00E81EE7" w:rsidTr="004C1498" w14:paraId="26391502" w14:textId="77777777">
        <w:trPr>
          <w:trHeight w:val="856"/>
        </w:trPr>
        <w:tc>
          <w:tcPr>
            <w:tcW w:w="3735" w:type="dxa"/>
            <w:tcMar>
              <w:top w:w="56" w:type="dxa"/>
              <w:left w:w="56" w:type="dxa"/>
              <w:bottom w:w="56" w:type="dxa"/>
              <w:right w:w="56" w:type="dxa"/>
            </w:tcMar>
          </w:tcPr>
          <w:p w:rsidRPr="00EC4177" w:rsidR="00E81EE7" w:rsidP="004C1498" w:rsidRDefault="00E81EE7" w14:paraId="54E9E7B7" w14:textId="77777777">
            <w:pPr>
              <w:spacing w:line="276" w:lineRule="auto"/>
              <w:rPr>
                <w:b/>
                <w:sz w:val="20"/>
                <w:szCs w:val="20"/>
              </w:rPr>
            </w:pPr>
            <w:r w:rsidRPr="00EC4177">
              <w:rPr>
                <w:b/>
                <w:sz w:val="20"/>
                <w:szCs w:val="20"/>
              </w:rPr>
              <w:t>Branch address</w:t>
            </w:r>
          </w:p>
        </w:tc>
        <w:tc>
          <w:tcPr>
            <w:tcW w:w="6015" w:type="dxa"/>
            <w:tcMar>
              <w:top w:w="56" w:type="dxa"/>
              <w:left w:w="56" w:type="dxa"/>
              <w:bottom w:w="56" w:type="dxa"/>
              <w:right w:w="56" w:type="dxa"/>
            </w:tcMar>
          </w:tcPr>
          <w:p w:rsidRPr="00EC4177" w:rsidR="00E81EE7" w:rsidP="004C1498" w:rsidRDefault="00E81EE7" w14:paraId="2C6B2A0E" w14:textId="77777777">
            <w:pPr>
              <w:spacing w:line="276" w:lineRule="auto"/>
              <w:rPr>
                <w:sz w:val="20"/>
                <w:szCs w:val="20"/>
              </w:rPr>
            </w:pPr>
          </w:p>
        </w:tc>
      </w:tr>
      <w:tr w:rsidRPr="00EC4177" w:rsidR="00E81EE7" w:rsidTr="004C1498" w14:paraId="04FDF5EE" w14:textId="77777777">
        <w:trPr>
          <w:trHeight w:val="379"/>
        </w:trPr>
        <w:tc>
          <w:tcPr>
            <w:tcW w:w="3735" w:type="dxa"/>
            <w:tcMar>
              <w:top w:w="56" w:type="dxa"/>
              <w:left w:w="56" w:type="dxa"/>
              <w:bottom w:w="56" w:type="dxa"/>
              <w:right w:w="56" w:type="dxa"/>
            </w:tcMar>
          </w:tcPr>
          <w:p w:rsidRPr="00EC4177" w:rsidR="00E81EE7" w:rsidP="004C1498" w:rsidRDefault="00E81EE7" w14:paraId="76E7B0DC" w14:textId="77777777">
            <w:pPr>
              <w:spacing w:line="276" w:lineRule="auto"/>
              <w:rPr>
                <w:b/>
                <w:sz w:val="20"/>
                <w:szCs w:val="20"/>
              </w:rPr>
            </w:pPr>
            <w:r w:rsidRPr="00EC4177">
              <w:rPr>
                <w:b/>
                <w:sz w:val="20"/>
                <w:szCs w:val="20"/>
              </w:rPr>
              <w:t>Account name</w:t>
            </w:r>
          </w:p>
        </w:tc>
        <w:tc>
          <w:tcPr>
            <w:tcW w:w="6015" w:type="dxa"/>
            <w:tcMar>
              <w:top w:w="56" w:type="dxa"/>
              <w:left w:w="56" w:type="dxa"/>
              <w:bottom w:w="56" w:type="dxa"/>
              <w:right w:w="56" w:type="dxa"/>
            </w:tcMar>
          </w:tcPr>
          <w:p w:rsidRPr="00EC4177" w:rsidR="00E81EE7" w:rsidP="004C1498" w:rsidRDefault="00E81EE7" w14:paraId="3178DE89" w14:textId="77777777">
            <w:pPr>
              <w:spacing w:line="276" w:lineRule="auto"/>
              <w:rPr>
                <w:sz w:val="20"/>
                <w:szCs w:val="20"/>
              </w:rPr>
            </w:pPr>
          </w:p>
        </w:tc>
      </w:tr>
      <w:tr w:rsidRPr="00EC4177" w:rsidR="00E81EE7" w:rsidTr="004C1498" w14:paraId="704F51CB" w14:textId="77777777">
        <w:trPr>
          <w:trHeight w:val="379"/>
        </w:trPr>
        <w:tc>
          <w:tcPr>
            <w:tcW w:w="3735" w:type="dxa"/>
            <w:tcMar>
              <w:top w:w="56" w:type="dxa"/>
              <w:left w:w="56" w:type="dxa"/>
              <w:bottom w:w="56" w:type="dxa"/>
              <w:right w:w="56" w:type="dxa"/>
            </w:tcMar>
          </w:tcPr>
          <w:p w:rsidRPr="00EC4177" w:rsidR="00E81EE7" w:rsidP="004C1498" w:rsidRDefault="00E81EE7" w14:paraId="1DD05BDE" w14:textId="77777777">
            <w:pPr>
              <w:spacing w:line="276" w:lineRule="auto"/>
              <w:rPr>
                <w:b/>
                <w:sz w:val="20"/>
                <w:szCs w:val="20"/>
              </w:rPr>
            </w:pPr>
            <w:r w:rsidRPr="00EC4177">
              <w:rPr>
                <w:b/>
                <w:sz w:val="20"/>
                <w:szCs w:val="20"/>
              </w:rPr>
              <w:t>Account number</w:t>
            </w:r>
          </w:p>
        </w:tc>
        <w:tc>
          <w:tcPr>
            <w:tcW w:w="6015" w:type="dxa"/>
            <w:tcMar>
              <w:top w:w="56" w:type="dxa"/>
              <w:left w:w="56" w:type="dxa"/>
              <w:bottom w:w="56" w:type="dxa"/>
              <w:right w:w="56" w:type="dxa"/>
            </w:tcMar>
          </w:tcPr>
          <w:p w:rsidRPr="00EC4177" w:rsidR="00E81EE7" w:rsidP="004C1498" w:rsidRDefault="00E81EE7" w14:paraId="5D611429" w14:textId="77777777">
            <w:pPr>
              <w:spacing w:line="276" w:lineRule="auto"/>
              <w:rPr>
                <w:sz w:val="20"/>
                <w:szCs w:val="20"/>
              </w:rPr>
            </w:pPr>
          </w:p>
        </w:tc>
      </w:tr>
      <w:tr w:rsidRPr="00EC4177" w:rsidR="00E81EE7" w:rsidTr="004C1498" w14:paraId="5BBE41E6" w14:textId="77777777">
        <w:tc>
          <w:tcPr>
            <w:tcW w:w="3735" w:type="dxa"/>
            <w:tcMar>
              <w:top w:w="56" w:type="dxa"/>
              <w:left w:w="56" w:type="dxa"/>
              <w:bottom w:w="56" w:type="dxa"/>
              <w:right w:w="56" w:type="dxa"/>
            </w:tcMar>
          </w:tcPr>
          <w:p w:rsidRPr="00EC4177" w:rsidR="00E81EE7" w:rsidP="004C1498" w:rsidRDefault="00E81EE7" w14:paraId="2E01BDFA" w14:textId="77777777">
            <w:pPr>
              <w:spacing w:line="276" w:lineRule="auto"/>
              <w:rPr>
                <w:b/>
                <w:sz w:val="20"/>
                <w:szCs w:val="20"/>
              </w:rPr>
            </w:pPr>
            <w:r w:rsidRPr="00EC4177">
              <w:rPr>
                <w:b/>
                <w:sz w:val="20"/>
                <w:szCs w:val="20"/>
              </w:rPr>
              <w:t>Bank sort code</w:t>
            </w:r>
          </w:p>
        </w:tc>
        <w:tc>
          <w:tcPr>
            <w:tcW w:w="6015" w:type="dxa"/>
            <w:tcMar>
              <w:top w:w="56" w:type="dxa"/>
              <w:left w:w="56" w:type="dxa"/>
              <w:bottom w:w="56" w:type="dxa"/>
              <w:right w:w="56" w:type="dxa"/>
            </w:tcMar>
          </w:tcPr>
          <w:p w:rsidRPr="00EC4177" w:rsidR="00E81EE7" w:rsidP="004C1498" w:rsidRDefault="00E81EE7" w14:paraId="13E1E296" w14:textId="77777777">
            <w:pPr>
              <w:spacing w:line="276" w:lineRule="auto"/>
              <w:rPr>
                <w:sz w:val="20"/>
                <w:szCs w:val="20"/>
              </w:rPr>
            </w:pPr>
          </w:p>
        </w:tc>
      </w:tr>
      <w:tr w:rsidRPr="00EC4177" w:rsidR="00E81EE7" w:rsidTr="004C1498" w14:paraId="2F610305" w14:textId="77777777">
        <w:tc>
          <w:tcPr>
            <w:tcW w:w="3735" w:type="dxa"/>
            <w:tcMar>
              <w:top w:w="56" w:type="dxa"/>
              <w:left w:w="56" w:type="dxa"/>
              <w:bottom w:w="56" w:type="dxa"/>
              <w:right w:w="56" w:type="dxa"/>
            </w:tcMar>
          </w:tcPr>
          <w:p w:rsidRPr="00EC4177" w:rsidR="00E81EE7" w:rsidP="004C1498" w:rsidRDefault="00E81EE7" w14:paraId="2CF2F13E" w14:textId="77777777">
            <w:pPr>
              <w:spacing w:line="276" w:lineRule="auto"/>
              <w:rPr>
                <w:b/>
                <w:sz w:val="20"/>
                <w:szCs w:val="20"/>
              </w:rPr>
            </w:pPr>
            <w:r w:rsidRPr="00EC4177">
              <w:rPr>
                <w:b/>
                <w:sz w:val="20"/>
                <w:szCs w:val="20"/>
              </w:rPr>
              <w:t>Building society roll number</w:t>
            </w:r>
          </w:p>
        </w:tc>
        <w:tc>
          <w:tcPr>
            <w:tcW w:w="6015" w:type="dxa"/>
            <w:tcMar>
              <w:top w:w="56" w:type="dxa"/>
              <w:left w:w="56" w:type="dxa"/>
              <w:bottom w:w="56" w:type="dxa"/>
              <w:right w:w="56" w:type="dxa"/>
            </w:tcMar>
          </w:tcPr>
          <w:p w:rsidRPr="00EC4177" w:rsidR="00E81EE7" w:rsidP="004C1498" w:rsidRDefault="00E81EE7" w14:paraId="7F1DA572" w14:textId="77777777">
            <w:pPr>
              <w:spacing w:line="276" w:lineRule="auto"/>
              <w:rPr>
                <w:sz w:val="20"/>
                <w:szCs w:val="20"/>
              </w:rPr>
            </w:pPr>
          </w:p>
        </w:tc>
      </w:tr>
      <w:tr w:rsidRPr="00EC4177" w:rsidR="00E81EE7" w:rsidTr="004C1498" w14:paraId="3C6F2CD8" w14:textId="77777777">
        <w:trPr>
          <w:trHeight w:val="493"/>
        </w:trPr>
        <w:tc>
          <w:tcPr>
            <w:tcW w:w="3735" w:type="dxa"/>
            <w:tcMar>
              <w:top w:w="56" w:type="dxa"/>
              <w:left w:w="56" w:type="dxa"/>
              <w:bottom w:w="56" w:type="dxa"/>
              <w:right w:w="56" w:type="dxa"/>
            </w:tcMar>
          </w:tcPr>
          <w:p w:rsidRPr="00EC4177" w:rsidR="00E81EE7" w:rsidP="004C1498" w:rsidRDefault="00E81EE7" w14:paraId="37BDB35B" w14:textId="77777777">
            <w:pPr>
              <w:spacing w:line="276" w:lineRule="auto"/>
              <w:rPr>
                <w:b/>
                <w:sz w:val="20"/>
                <w:szCs w:val="20"/>
              </w:rPr>
            </w:pPr>
            <w:r w:rsidRPr="00EC4177">
              <w:rPr>
                <w:b/>
                <w:sz w:val="20"/>
                <w:szCs w:val="20"/>
              </w:rPr>
              <w:t>Account type</w:t>
            </w:r>
          </w:p>
        </w:tc>
        <w:tc>
          <w:tcPr>
            <w:tcW w:w="6015" w:type="dxa"/>
            <w:tcMar>
              <w:top w:w="56" w:type="dxa"/>
              <w:left w:w="56" w:type="dxa"/>
              <w:bottom w:w="56" w:type="dxa"/>
              <w:right w:w="56" w:type="dxa"/>
            </w:tcMar>
          </w:tcPr>
          <w:p w:rsidRPr="00EC4177" w:rsidR="00E81EE7" w:rsidP="004C1498" w:rsidRDefault="00E81EE7" w14:paraId="03966A0D" w14:textId="77777777">
            <w:pPr>
              <w:spacing w:line="276" w:lineRule="auto"/>
              <w:rPr>
                <w:sz w:val="20"/>
                <w:szCs w:val="20"/>
              </w:rPr>
            </w:pPr>
          </w:p>
        </w:tc>
      </w:tr>
      <w:tr w:rsidRPr="00EC4177" w:rsidR="00E81EE7" w:rsidTr="004C1498" w14:paraId="0BE36924" w14:textId="77777777">
        <w:trPr>
          <w:trHeight w:val="553"/>
        </w:trPr>
        <w:tc>
          <w:tcPr>
            <w:tcW w:w="9750" w:type="dxa"/>
            <w:gridSpan w:val="2"/>
            <w:tcMar>
              <w:top w:w="56" w:type="dxa"/>
              <w:left w:w="56" w:type="dxa"/>
              <w:bottom w:w="56" w:type="dxa"/>
              <w:right w:w="56" w:type="dxa"/>
            </w:tcMar>
          </w:tcPr>
          <w:p w:rsidRPr="00EC4177" w:rsidR="00E81EE7" w:rsidP="004C1498" w:rsidRDefault="00E81EE7" w14:paraId="1018362F" w14:textId="77777777">
            <w:pPr>
              <w:spacing w:line="276" w:lineRule="auto"/>
              <w:jc w:val="center"/>
              <w:rPr>
                <w:b/>
                <w:sz w:val="20"/>
                <w:szCs w:val="20"/>
              </w:rPr>
            </w:pPr>
            <w:r w:rsidRPr="00EC4177">
              <w:rPr>
                <w:b/>
                <w:sz w:val="20"/>
                <w:szCs w:val="20"/>
              </w:rPr>
              <w:t>Part 3: Address for remittance advice</w:t>
            </w:r>
          </w:p>
        </w:tc>
      </w:tr>
      <w:tr w:rsidRPr="00EC4177" w:rsidR="00E81EE7" w:rsidTr="004C1498" w14:paraId="3314CE37" w14:textId="77777777">
        <w:trPr>
          <w:trHeight w:val="448"/>
        </w:trPr>
        <w:tc>
          <w:tcPr>
            <w:tcW w:w="9750" w:type="dxa"/>
            <w:gridSpan w:val="2"/>
            <w:tcMar>
              <w:top w:w="56" w:type="dxa"/>
              <w:left w:w="56" w:type="dxa"/>
              <w:bottom w:w="56" w:type="dxa"/>
              <w:right w:w="56" w:type="dxa"/>
            </w:tcMar>
          </w:tcPr>
          <w:p w:rsidRPr="00EC4177" w:rsidR="00E81EE7" w:rsidP="004C1498" w:rsidRDefault="00E81EE7" w14:paraId="2E45492B" w14:textId="77777777">
            <w:pPr>
              <w:spacing w:line="276" w:lineRule="auto"/>
              <w:rPr>
                <w:sz w:val="20"/>
                <w:szCs w:val="20"/>
              </w:rPr>
            </w:pPr>
            <w:r w:rsidRPr="00EC4177">
              <w:rPr>
                <w:sz w:val="20"/>
                <w:szCs w:val="20"/>
              </w:rPr>
              <w:t>Choose one method only</w:t>
            </w:r>
          </w:p>
        </w:tc>
      </w:tr>
      <w:tr w:rsidRPr="00EC4177" w:rsidR="00E81EE7" w:rsidTr="004C1498" w14:paraId="4718BBF7" w14:textId="77777777">
        <w:tc>
          <w:tcPr>
            <w:tcW w:w="3735" w:type="dxa"/>
            <w:tcMar>
              <w:top w:w="56" w:type="dxa"/>
              <w:left w:w="56" w:type="dxa"/>
              <w:bottom w:w="56" w:type="dxa"/>
              <w:right w:w="56" w:type="dxa"/>
            </w:tcMar>
          </w:tcPr>
          <w:p w:rsidRPr="00EC4177" w:rsidR="00E81EE7" w:rsidP="004C1498" w:rsidRDefault="00E81EE7" w14:paraId="4037D46B" w14:textId="77777777">
            <w:pPr>
              <w:spacing w:line="276" w:lineRule="auto"/>
              <w:rPr>
                <w:b/>
                <w:sz w:val="20"/>
                <w:szCs w:val="20"/>
              </w:rPr>
            </w:pPr>
            <w:r w:rsidRPr="00EC4177">
              <w:rPr>
                <w:b/>
                <w:sz w:val="20"/>
                <w:szCs w:val="20"/>
              </w:rPr>
              <w:t xml:space="preserve">Send our remittance advice </w:t>
            </w:r>
          </w:p>
          <w:p w:rsidRPr="00EC4177" w:rsidR="00E81EE7" w:rsidP="004C1498" w:rsidRDefault="00E81EE7" w14:paraId="38DCEECE" w14:textId="77777777">
            <w:pPr>
              <w:spacing w:line="276" w:lineRule="auto"/>
              <w:rPr>
                <w:b/>
                <w:sz w:val="20"/>
                <w:szCs w:val="20"/>
              </w:rPr>
            </w:pPr>
            <w:r w:rsidRPr="00EC4177">
              <w:rPr>
                <w:b/>
                <w:sz w:val="20"/>
                <w:szCs w:val="20"/>
              </w:rPr>
              <w:t>by post</w:t>
            </w:r>
          </w:p>
        </w:tc>
        <w:tc>
          <w:tcPr>
            <w:tcW w:w="6015" w:type="dxa"/>
            <w:tcMar>
              <w:top w:w="56" w:type="dxa"/>
              <w:left w:w="56" w:type="dxa"/>
              <w:bottom w:w="56" w:type="dxa"/>
              <w:right w:w="56" w:type="dxa"/>
            </w:tcMar>
          </w:tcPr>
          <w:p w:rsidRPr="00EC4177" w:rsidR="00E81EE7" w:rsidP="004C1498" w:rsidRDefault="00E81EE7" w14:paraId="0EC217D3" w14:textId="77777777">
            <w:pPr>
              <w:spacing w:line="276" w:lineRule="auto"/>
              <w:rPr>
                <w:sz w:val="20"/>
                <w:szCs w:val="20"/>
              </w:rPr>
            </w:pPr>
          </w:p>
        </w:tc>
      </w:tr>
      <w:tr w:rsidRPr="00EC4177" w:rsidR="00E81EE7" w:rsidTr="004C1498" w14:paraId="4C236D64" w14:textId="77777777">
        <w:trPr>
          <w:trHeight w:val="720"/>
        </w:trPr>
        <w:tc>
          <w:tcPr>
            <w:tcW w:w="3735" w:type="dxa"/>
            <w:tcMar>
              <w:top w:w="56" w:type="dxa"/>
              <w:left w:w="56" w:type="dxa"/>
              <w:bottom w:w="56" w:type="dxa"/>
              <w:right w:w="56" w:type="dxa"/>
            </w:tcMar>
          </w:tcPr>
          <w:p w:rsidRPr="00EC4177" w:rsidR="00E81EE7" w:rsidP="004C1498" w:rsidRDefault="00E81EE7" w14:paraId="1AEFC30E" w14:textId="77777777">
            <w:pPr>
              <w:spacing w:line="276" w:lineRule="auto"/>
              <w:rPr>
                <w:b/>
                <w:sz w:val="20"/>
                <w:szCs w:val="20"/>
              </w:rPr>
            </w:pPr>
            <w:r w:rsidRPr="00EC4177">
              <w:rPr>
                <w:b/>
                <w:sz w:val="20"/>
                <w:szCs w:val="20"/>
              </w:rPr>
              <w:t>Remittance postal address</w:t>
            </w:r>
          </w:p>
        </w:tc>
        <w:tc>
          <w:tcPr>
            <w:tcW w:w="6015" w:type="dxa"/>
            <w:tcMar>
              <w:top w:w="56" w:type="dxa"/>
              <w:left w:w="56" w:type="dxa"/>
              <w:bottom w:w="56" w:type="dxa"/>
              <w:right w:w="56" w:type="dxa"/>
            </w:tcMar>
          </w:tcPr>
          <w:p w:rsidRPr="00EC4177" w:rsidR="00E81EE7" w:rsidP="004C1498" w:rsidRDefault="00E81EE7" w14:paraId="7B1ABF22" w14:textId="77777777">
            <w:pPr>
              <w:spacing w:line="276" w:lineRule="auto"/>
              <w:rPr>
                <w:sz w:val="20"/>
                <w:szCs w:val="20"/>
              </w:rPr>
            </w:pPr>
          </w:p>
        </w:tc>
      </w:tr>
      <w:tr w:rsidRPr="00EC4177" w:rsidR="00E81EE7" w:rsidTr="004C1498" w14:paraId="3A9BEF4B" w14:textId="77777777">
        <w:trPr>
          <w:trHeight w:val="585"/>
        </w:trPr>
        <w:tc>
          <w:tcPr>
            <w:tcW w:w="3735" w:type="dxa"/>
            <w:tcMar>
              <w:top w:w="56" w:type="dxa"/>
              <w:left w:w="56" w:type="dxa"/>
              <w:bottom w:w="56" w:type="dxa"/>
              <w:right w:w="56" w:type="dxa"/>
            </w:tcMar>
          </w:tcPr>
          <w:p w:rsidRPr="00EC4177" w:rsidR="00E81EE7" w:rsidP="004C1498" w:rsidRDefault="00E81EE7" w14:paraId="062880DB" w14:textId="77777777">
            <w:pPr>
              <w:spacing w:line="276" w:lineRule="auto"/>
              <w:rPr>
                <w:b/>
                <w:sz w:val="20"/>
                <w:szCs w:val="20"/>
              </w:rPr>
            </w:pPr>
            <w:r w:rsidRPr="00EC4177">
              <w:rPr>
                <w:b/>
                <w:sz w:val="20"/>
                <w:szCs w:val="20"/>
              </w:rPr>
              <w:t>Send our remittance advice</w:t>
            </w:r>
          </w:p>
          <w:p w:rsidRPr="00EC4177" w:rsidR="00E81EE7" w:rsidP="004C1498" w:rsidRDefault="00E81EE7" w14:paraId="5AE3F7C5" w14:textId="77777777">
            <w:pPr>
              <w:spacing w:line="276" w:lineRule="auto"/>
              <w:rPr>
                <w:b/>
                <w:sz w:val="20"/>
                <w:szCs w:val="20"/>
              </w:rPr>
            </w:pPr>
            <w:r w:rsidRPr="00EC4177">
              <w:rPr>
                <w:b/>
                <w:sz w:val="20"/>
                <w:szCs w:val="20"/>
              </w:rPr>
              <w:t>via email</w:t>
            </w:r>
          </w:p>
        </w:tc>
        <w:tc>
          <w:tcPr>
            <w:tcW w:w="6015" w:type="dxa"/>
            <w:tcMar>
              <w:top w:w="56" w:type="dxa"/>
              <w:left w:w="56" w:type="dxa"/>
              <w:bottom w:w="56" w:type="dxa"/>
              <w:right w:w="56" w:type="dxa"/>
            </w:tcMar>
          </w:tcPr>
          <w:p w:rsidRPr="00EC4177" w:rsidR="00E81EE7" w:rsidP="004C1498" w:rsidRDefault="00E81EE7" w14:paraId="76A532D4" w14:textId="77777777">
            <w:pPr>
              <w:spacing w:line="276" w:lineRule="auto"/>
              <w:rPr>
                <w:sz w:val="20"/>
                <w:szCs w:val="20"/>
              </w:rPr>
            </w:pPr>
          </w:p>
        </w:tc>
      </w:tr>
      <w:tr w:rsidRPr="00EC4177" w:rsidR="00E81EE7" w:rsidTr="004C1498" w14:paraId="1C90F7E6" w14:textId="77777777">
        <w:trPr>
          <w:trHeight w:val="635"/>
        </w:trPr>
        <w:tc>
          <w:tcPr>
            <w:tcW w:w="3735" w:type="dxa"/>
            <w:tcMar>
              <w:top w:w="56" w:type="dxa"/>
              <w:left w:w="56" w:type="dxa"/>
              <w:bottom w:w="56" w:type="dxa"/>
              <w:right w:w="56" w:type="dxa"/>
            </w:tcMar>
          </w:tcPr>
          <w:p w:rsidRPr="00EC4177" w:rsidR="00E81EE7" w:rsidP="004C1498" w:rsidRDefault="00E81EE7" w14:paraId="0B37E8E4" w14:textId="77777777">
            <w:pPr>
              <w:spacing w:line="276" w:lineRule="auto"/>
              <w:rPr>
                <w:b/>
                <w:sz w:val="20"/>
                <w:szCs w:val="20"/>
              </w:rPr>
            </w:pPr>
            <w:r w:rsidRPr="00EC4177">
              <w:rPr>
                <w:b/>
                <w:sz w:val="20"/>
                <w:szCs w:val="20"/>
              </w:rPr>
              <w:t>Remittance email address</w:t>
            </w:r>
          </w:p>
        </w:tc>
        <w:tc>
          <w:tcPr>
            <w:tcW w:w="6015" w:type="dxa"/>
            <w:tcMar>
              <w:top w:w="56" w:type="dxa"/>
              <w:left w:w="56" w:type="dxa"/>
              <w:bottom w:w="56" w:type="dxa"/>
              <w:right w:w="56" w:type="dxa"/>
            </w:tcMar>
          </w:tcPr>
          <w:p w:rsidRPr="00EC4177" w:rsidR="00E81EE7" w:rsidP="004C1498" w:rsidRDefault="00E81EE7" w14:paraId="7AEE21BB" w14:textId="77777777">
            <w:pPr>
              <w:spacing w:line="276" w:lineRule="auto"/>
              <w:rPr>
                <w:sz w:val="20"/>
                <w:szCs w:val="20"/>
              </w:rPr>
            </w:pPr>
          </w:p>
        </w:tc>
      </w:tr>
      <w:tr w:rsidRPr="00EC4177" w:rsidR="00E81EE7" w:rsidTr="004C1498" w14:paraId="3BDEAEA0" w14:textId="77777777">
        <w:tc>
          <w:tcPr>
            <w:tcW w:w="9750" w:type="dxa"/>
            <w:gridSpan w:val="2"/>
            <w:tcMar>
              <w:top w:w="56" w:type="dxa"/>
              <w:left w:w="56" w:type="dxa"/>
              <w:bottom w:w="56" w:type="dxa"/>
              <w:right w:w="56" w:type="dxa"/>
            </w:tcMar>
          </w:tcPr>
          <w:p w:rsidRPr="00EC4177" w:rsidR="00E81EE7" w:rsidP="004C1498" w:rsidRDefault="00E81EE7" w14:paraId="0082FADD" w14:textId="77777777">
            <w:pPr>
              <w:spacing w:line="276" w:lineRule="auto"/>
              <w:jc w:val="center"/>
              <w:rPr>
                <w:sz w:val="20"/>
                <w:szCs w:val="20"/>
              </w:rPr>
            </w:pPr>
            <w:r w:rsidRPr="00EC4177">
              <w:rPr>
                <w:b/>
                <w:sz w:val="20"/>
                <w:szCs w:val="20"/>
              </w:rPr>
              <w:t>Part 4: Authorised signatories</w:t>
            </w:r>
          </w:p>
        </w:tc>
      </w:tr>
      <w:tr w:rsidRPr="00EC4177" w:rsidR="00E81EE7" w:rsidTr="004C1498" w14:paraId="29E91D97" w14:textId="77777777">
        <w:trPr>
          <w:trHeight w:val="949"/>
        </w:trPr>
        <w:tc>
          <w:tcPr>
            <w:tcW w:w="9750" w:type="dxa"/>
            <w:gridSpan w:val="2"/>
            <w:tcMar>
              <w:top w:w="56" w:type="dxa"/>
              <w:left w:w="56" w:type="dxa"/>
              <w:bottom w:w="56" w:type="dxa"/>
              <w:right w:w="56" w:type="dxa"/>
            </w:tcMar>
          </w:tcPr>
          <w:p w:rsidRPr="00EC4177" w:rsidR="00E81EE7" w:rsidP="004C1498" w:rsidRDefault="00E81EE7" w14:paraId="68DE0EC2" w14:textId="4E34EF8A">
            <w:pPr>
              <w:spacing w:line="276" w:lineRule="auto"/>
              <w:rPr>
                <w:sz w:val="20"/>
                <w:szCs w:val="20"/>
              </w:rPr>
            </w:pPr>
            <w:r w:rsidRPr="00EC4177">
              <w:rPr>
                <w:sz w:val="20"/>
                <w:szCs w:val="20"/>
              </w:rPr>
              <w:t>The names and specimen signatures of people authorised to sign claim forms on behalf of the person who signed the Grant Funding Agreement are shown below. These signatures are binding on this organisation in respect of the Agreement.</w:t>
            </w:r>
          </w:p>
        </w:tc>
      </w:tr>
      <w:tr w:rsidRPr="00EC4177" w:rsidR="00E81EE7" w:rsidTr="004C1498" w14:paraId="600ABBAC" w14:textId="77777777">
        <w:tc>
          <w:tcPr>
            <w:tcW w:w="9750" w:type="dxa"/>
            <w:gridSpan w:val="2"/>
            <w:tcMar>
              <w:top w:w="56" w:type="dxa"/>
              <w:left w:w="56" w:type="dxa"/>
              <w:bottom w:w="56" w:type="dxa"/>
              <w:right w:w="56" w:type="dxa"/>
            </w:tcMar>
          </w:tcPr>
          <w:p w:rsidRPr="00EC4177" w:rsidR="00E81EE7" w:rsidP="004C1498" w:rsidRDefault="00E81EE7" w14:paraId="6F210005" w14:textId="77777777">
            <w:pPr>
              <w:spacing w:line="276" w:lineRule="auto"/>
              <w:jc w:val="center"/>
              <w:rPr>
                <w:b/>
                <w:sz w:val="20"/>
                <w:szCs w:val="20"/>
              </w:rPr>
            </w:pPr>
            <w:r w:rsidRPr="00EC4177">
              <w:rPr>
                <w:b/>
                <w:sz w:val="20"/>
                <w:szCs w:val="20"/>
              </w:rPr>
              <w:t>Authorised Signatory 1</w:t>
            </w:r>
          </w:p>
        </w:tc>
      </w:tr>
      <w:tr w:rsidRPr="00EC4177" w:rsidR="00E81EE7" w:rsidTr="004C1498" w14:paraId="4B8221D4" w14:textId="77777777">
        <w:tc>
          <w:tcPr>
            <w:tcW w:w="3735" w:type="dxa"/>
            <w:tcMar>
              <w:top w:w="56" w:type="dxa"/>
              <w:left w:w="56" w:type="dxa"/>
              <w:bottom w:w="56" w:type="dxa"/>
              <w:right w:w="56" w:type="dxa"/>
            </w:tcMar>
          </w:tcPr>
          <w:p w:rsidRPr="00EC4177" w:rsidR="00E81EE7" w:rsidP="004C1498" w:rsidRDefault="00E81EE7" w14:paraId="16CE9911" w14:textId="77777777">
            <w:pPr>
              <w:spacing w:line="276" w:lineRule="auto"/>
              <w:rPr>
                <w:b/>
                <w:sz w:val="20"/>
                <w:szCs w:val="20"/>
              </w:rPr>
            </w:pPr>
            <w:r w:rsidRPr="00EC4177">
              <w:rPr>
                <w:b/>
                <w:sz w:val="20"/>
                <w:szCs w:val="20"/>
              </w:rPr>
              <w:t xml:space="preserve">Name </w:t>
            </w:r>
          </w:p>
        </w:tc>
        <w:tc>
          <w:tcPr>
            <w:tcW w:w="6015" w:type="dxa"/>
            <w:tcMar>
              <w:top w:w="56" w:type="dxa"/>
              <w:left w:w="56" w:type="dxa"/>
              <w:bottom w:w="56" w:type="dxa"/>
              <w:right w:w="56" w:type="dxa"/>
            </w:tcMar>
          </w:tcPr>
          <w:p w:rsidRPr="00EC4177" w:rsidR="00E81EE7" w:rsidP="004C1498" w:rsidRDefault="00E81EE7" w14:paraId="0ED2E404" w14:textId="77777777">
            <w:pPr>
              <w:spacing w:line="276" w:lineRule="auto"/>
              <w:rPr>
                <w:sz w:val="20"/>
                <w:szCs w:val="20"/>
              </w:rPr>
            </w:pPr>
          </w:p>
        </w:tc>
      </w:tr>
      <w:tr w:rsidRPr="00EC4177" w:rsidR="00E81EE7" w:rsidTr="004C1498" w14:paraId="6D2F92AE" w14:textId="77777777">
        <w:tc>
          <w:tcPr>
            <w:tcW w:w="3735" w:type="dxa"/>
            <w:tcMar>
              <w:top w:w="56" w:type="dxa"/>
              <w:left w:w="56" w:type="dxa"/>
              <w:bottom w:w="56" w:type="dxa"/>
              <w:right w:w="56" w:type="dxa"/>
            </w:tcMar>
          </w:tcPr>
          <w:p w:rsidRPr="00EC4177" w:rsidR="00E81EE7" w:rsidP="004C1498" w:rsidRDefault="00E81EE7" w14:paraId="5A589A94" w14:textId="77777777">
            <w:pPr>
              <w:spacing w:line="276" w:lineRule="auto"/>
              <w:rPr>
                <w:b/>
                <w:sz w:val="20"/>
                <w:szCs w:val="20"/>
              </w:rPr>
            </w:pPr>
            <w:r w:rsidRPr="00EC4177">
              <w:rPr>
                <w:b/>
                <w:sz w:val="20"/>
                <w:szCs w:val="20"/>
              </w:rPr>
              <w:t>Position in the organisation</w:t>
            </w:r>
          </w:p>
        </w:tc>
        <w:tc>
          <w:tcPr>
            <w:tcW w:w="6015" w:type="dxa"/>
            <w:tcMar>
              <w:top w:w="56" w:type="dxa"/>
              <w:left w:w="56" w:type="dxa"/>
              <w:bottom w:w="56" w:type="dxa"/>
              <w:right w:w="56" w:type="dxa"/>
            </w:tcMar>
          </w:tcPr>
          <w:p w:rsidRPr="00EC4177" w:rsidR="00E81EE7" w:rsidP="004C1498" w:rsidRDefault="00E81EE7" w14:paraId="142F146F" w14:textId="77777777">
            <w:pPr>
              <w:spacing w:line="276" w:lineRule="auto"/>
              <w:rPr>
                <w:sz w:val="20"/>
                <w:szCs w:val="20"/>
              </w:rPr>
            </w:pPr>
          </w:p>
        </w:tc>
      </w:tr>
      <w:tr w:rsidRPr="00EC4177" w:rsidR="00E81EE7" w:rsidTr="004C1498" w14:paraId="4EEB8136" w14:textId="77777777">
        <w:tc>
          <w:tcPr>
            <w:tcW w:w="3735" w:type="dxa"/>
            <w:tcMar>
              <w:top w:w="56" w:type="dxa"/>
              <w:left w:w="56" w:type="dxa"/>
              <w:bottom w:w="56" w:type="dxa"/>
              <w:right w:w="56" w:type="dxa"/>
            </w:tcMar>
          </w:tcPr>
          <w:p w:rsidRPr="00EC4177" w:rsidR="00E81EE7" w:rsidP="004C1498" w:rsidRDefault="00E81EE7" w14:paraId="551B0B6E" w14:textId="77777777">
            <w:pPr>
              <w:spacing w:line="276" w:lineRule="auto"/>
              <w:rPr>
                <w:b/>
                <w:sz w:val="20"/>
                <w:szCs w:val="20"/>
              </w:rPr>
            </w:pPr>
            <w:r w:rsidRPr="00EC4177">
              <w:rPr>
                <w:b/>
                <w:sz w:val="20"/>
                <w:szCs w:val="20"/>
              </w:rPr>
              <w:t>Signature</w:t>
            </w:r>
          </w:p>
        </w:tc>
        <w:tc>
          <w:tcPr>
            <w:tcW w:w="6015" w:type="dxa"/>
            <w:tcMar>
              <w:top w:w="56" w:type="dxa"/>
              <w:left w:w="56" w:type="dxa"/>
              <w:bottom w:w="56" w:type="dxa"/>
              <w:right w:w="56" w:type="dxa"/>
            </w:tcMar>
          </w:tcPr>
          <w:p w:rsidRPr="00EC4177" w:rsidR="00E81EE7" w:rsidP="004C1498" w:rsidRDefault="00E81EE7" w14:paraId="09925C4C" w14:textId="77777777">
            <w:pPr>
              <w:spacing w:line="276" w:lineRule="auto"/>
              <w:rPr>
                <w:sz w:val="20"/>
                <w:szCs w:val="20"/>
              </w:rPr>
            </w:pPr>
          </w:p>
        </w:tc>
      </w:tr>
      <w:tr w:rsidRPr="00EC4177" w:rsidR="00E81EE7" w:rsidTr="004C1498" w14:paraId="1FDE25F7" w14:textId="77777777">
        <w:tc>
          <w:tcPr>
            <w:tcW w:w="3735" w:type="dxa"/>
            <w:tcMar>
              <w:top w:w="56" w:type="dxa"/>
              <w:left w:w="56" w:type="dxa"/>
              <w:bottom w:w="56" w:type="dxa"/>
              <w:right w:w="56" w:type="dxa"/>
            </w:tcMar>
          </w:tcPr>
          <w:p w:rsidRPr="00EC4177" w:rsidR="00E81EE7" w:rsidP="004C1498" w:rsidRDefault="00E81EE7" w14:paraId="3BC8D7E6" w14:textId="77777777">
            <w:pPr>
              <w:spacing w:line="276" w:lineRule="auto"/>
              <w:rPr>
                <w:b/>
                <w:sz w:val="20"/>
                <w:szCs w:val="20"/>
              </w:rPr>
            </w:pPr>
            <w:r w:rsidRPr="00EC4177">
              <w:rPr>
                <w:b/>
                <w:sz w:val="20"/>
                <w:szCs w:val="20"/>
              </w:rPr>
              <w:t>Date</w:t>
            </w:r>
          </w:p>
        </w:tc>
        <w:tc>
          <w:tcPr>
            <w:tcW w:w="6015" w:type="dxa"/>
            <w:tcMar>
              <w:top w:w="56" w:type="dxa"/>
              <w:left w:w="56" w:type="dxa"/>
              <w:bottom w:w="56" w:type="dxa"/>
              <w:right w:w="56" w:type="dxa"/>
            </w:tcMar>
          </w:tcPr>
          <w:p w:rsidRPr="00EC4177" w:rsidR="00E81EE7" w:rsidP="004C1498" w:rsidRDefault="00E81EE7" w14:paraId="230F5FE2" w14:textId="77777777">
            <w:pPr>
              <w:spacing w:line="276" w:lineRule="auto"/>
              <w:rPr>
                <w:sz w:val="20"/>
                <w:szCs w:val="20"/>
              </w:rPr>
            </w:pPr>
          </w:p>
        </w:tc>
      </w:tr>
      <w:tr w:rsidRPr="00EC4177" w:rsidR="00E81EE7" w:rsidTr="004C1498" w14:paraId="7E9FEFB5" w14:textId="77777777">
        <w:tc>
          <w:tcPr>
            <w:tcW w:w="9750" w:type="dxa"/>
            <w:gridSpan w:val="2"/>
            <w:tcMar>
              <w:top w:w="56" w:type="dxa"/>
              <w:left w:w="56" w:type="dxa"/>
              <w:bottom w:w="56" w:type="dxa"/>
              <w:right w:w="56" w:type="dxa"/>
            </w:tcMar>
          </w:tcPr>
          <w:p w:rsidRPr="00EC4177" w:rsidR="00E81EE7" w:rsidP="004C1498" w:rsidRDefault="00E81EE7" w14:paraId="28632570" w14:textId="77777777">
            <w:pPr>
              <w:spacing w:line="276" w:lineRule="auto"/>
              <w:jc w:val="center"/>
              <w:rPr>
                <w:b/>
                <w:sz w:val="20"/>
                <w:szCs w:val="20"/>
              </w:rPr>
            </w:pPr>
            <w:r w:rsidRPr="00EC4177">
              <w:rPr>
                <w:b/>
                <w:sz w:val="20"/>
                <w:szCs w:val="20"/>
              </w:rPr>
              <w:t>Authorised Signatory 2</w:t>
            </w:r>
          </w:p>
        </w:tc>
      </w:tr>
      <w:tr w:rsidRPr="00EC4177" w:rsidR="00E81EE7" w:rsidTr="004C1498" w14:paraId="22565451" w14:textId="77777777">
        <w:tc>
          <w:tcPr>
            <w:tcW w:w="3735" w:type="dxa"/>
            <w:tcMar>
              <w:top w:w="56" w:type="dxa"/>
              <w:left w:w="56" w:type="dxa"/>
              <w:bottom w:w="56" w:type="dxa"/>
              <w:right w:w="56" w:type="dxa"/>
            </w:tcMar>
          </w:tcPr>
          <w:p w:rsidRPr="00EC4177" w:rsidR="00E81EE7" w:rsidP="004C1498" w:rsidRDefault="00E81EE7" w14:paraId="58BBF188" w14:textId="77777777">
            <w:pPr>
              <w:spacing w:line="276" w:lineRule="auto"/>
              <w:rPr>
                <w:b/>
                <w:sz w:val="20"/>
                <w:szCs w:val="20"/>
              </w:rPr>
            </w:pPr>
            <w:r w:rsidRPr="00EC4177">
              <w:rPr>
                <w:b/>
                <w:sz w:val="20"/>
                <w:szCs w:val="20"/>
              </w:rPr>
              <w:t>Name</w:t>
            </w:r>
          </w:p>
        </w:tc>
        <w:tc>
          <w:tcPr>
            <w:tcW w:w="6015" w:type="dxa"/>
            <w:tcMar>
              <w:top w:w="56" w:type="dxa"/>
              <w:left w:w="56" w:type="dxa"/>
              <w:bottom w:w="56" w:type="dxa"/>
              <w:right w:w="56" w:type="dxa"/>
            </w:tcMar>
          </w:tcPr>
          <w:p w:rsidRPr="00EC4177" w:rsidR="00E81EE7" w:rsidP="004C1498" w:rsidRDefault="00E81EE7" w14:paraId="3D2DD522" w14:textId="77777777">
            <w:pPr>
              <w:spacing w:line="276" w:lineRule="auto"/>
              <w:rPr>
                <w:sz w:val="20"/>
                <w:szCs w:val="20"/>
              </w:rPr>
            </w:pPr>
          </w:p>
        </w:tc>
      </w:tr>
      <w:tr w:rsidRPr="00EC4177" w:rsidR="00E81EE7" w:rsidTr="004C1498" w14:paraId="01B6D69A" w14:textId="77777777">
        <w:tc>
          <w:tcPr>
            <w:tcW w:w="3735" w:type="dxa"/>
            <w:tcMar>
              <w:top w:w="56" w:type="dxa"/>
              <w:left w:w="56" w:type="dxa"/>
              <w:bottom w:w="56" w:type="dxa"/>
              <w:right w:w="56" w:type="dxa"/>
            </w:tcMar>
          </w:tcPr>
          <w:p w:rsidRPr="00EC4177" w:rsidR="00E81EE7" w:rsidP="004C1498" w:rsidRDefault="00E81EE7" w14:paraId="64ED6E88" w14:textId="77777777">
            <w:pPr>
              <w:spacing w:line="276" w:lineRule="auto"/>
              <w:rPr>
                <w:b/>
                <w:sz w:val="20"/>
                <w:szCs w:val="20"/>
              </w:rPr>
            </w:pPr>
            <w:r w:rsidRPr="00EC4177">
              <w:rPr>
                <w:b/>
                <w:sz w:val="20"/>
                <w:szCs w:val="20"/>
              </w:rPr>
              <w:t>Position in the organisation</w:t>
            </w:r>
          </w:p>
        </w:tc>
        <w:tc>
          <w:tcPr>
            <w:tcW w:w="6015" w:type="dxa"/>
            <w:tcMar>
              <w:top w:w="56" w:type="dxa"/>
              <w:left w:w="56" w:type="dxa"/>
              <w:bottom w:w="56" w:type="dxa"/>
              <w:right w:w="56" w:type="dxa"/>
            </w:tcMar>
          </w:tcPr>
          <w:p w:rsidRPr="00EC4177" w:rsidR="00E81EE7" w:rsidP="004C1498" w:rsidRDefault="00E81EE7" w14:paraId="03B63FB6" w14:textId="77777777">
            <w:pPr>
              <w:spacing w:line="276" w:lineRule="auto"/>
              <w:rPr>
                <w:sz w:val="20"/>
                <w:szCs w:val="20"/>
              </w:rPr>
            </w:pPr>
          </w:p>
        </w:tc>
      </w:tr>
      <w:tr w:rsidRPr="00EC4177" w:rsidR="00E81EE7" w:rsidTr="004C1498" w14:paraId="2485515A" w14:textId="77777777">
        <w:tc>
          <w:tcPr>
            <w:tcW w:w="3735" w:type="dxa"/>
            <w:tcMar>
              <w:top w:w="56" w:type="dxa"/>
              <w:left w:w="56" w:type="dxa"/>
              <w:bottom w:w="56" w:type="dxa"/>
              <w:right w:w="56" w:type="dxa"/>
            </w:tcMar>
          </w:tcPr>
          <w:p w:rsidRPr="00EC4177" w:rsidR="00E81EE7" w:rsidP="004C1498" w:rsidRDefault="00E81EE7" w14:paraId="5E538F3C" w14:textId="77777777">
            <w:pPr>
              <w:spacing w:line="276" w:lineRule="auto"/>
              <w:rPr>
                <w:b/>
                <w:sz w:val="20"/>
                <w:szCs w:val="20"/>
              </w:rPr>
            </w:pPr>
            <w:r w:rsidRPr="00EC4177">
              <w:rPr>
                <w:b/>
                <w:sz w:val="20"/>
                <w:szCs w:val="20"/>
              </w:rPr>
              <w:t>Signature</w:t>
            </w:r>
          </w:p>
        </w:tc>
        <w:tc>
          <w:tcPr>
            <w:tcW w:w="6015" w:type="dxa"/>
            <w:tcMar>
              <w:top w:w="56" w:type="dxa"/>
              <w:left w:w="56" w:type="dxa"/>
              <w:bottom w:w="56" w:type="dxa"/>
              <w:right w:w="56" w:type="dxa"/>
            </w:tcMar>
          </w:tcPr>
          <w:p w:rsidRPr="00EC4177" w:rsidR="00E81EE7" w:rsidP="004C1498" w:rsidRDefault="00E81EE7" w14:paraId="46AAE0F7" w14:textId="77777777">
            <w:pPr>
              <w:spacing w:line="276" w:lineRule="auto"/>
              <w:rPr>
                <w:sz w:val="20"/>
                <w:szCs w:val="20"/>
              </w:rPr>
            </w:pPr>
          </w:p>
        </w:tc>
      </w:tr>
      <w:tr w:rsidRPr="00EC4177" w:rsidR="00E81EE7" w:rsidTr="004C1498" w14:paraId="22EA34FC" w14:textId="77777777">
        <w:tc>
          <w:tcPr>
            <w:tcW w:w="3735" w:type="dxa"/>
            <w:tcMar>
              <w:top w:w="56" w:type="dxa"/>
              <w:left w:w="56" w:type="dxa"/>
              <w:bottom w:w="56" w:type="dxa"/>
              <w:right w:w="56" w:type="dxa"/>
            </w:tcMar>
          </w:tcPr>
          <w:p w:rsidRPr="00EC4177" w:rsidR="00E81EE7" w:rsidP="004C1498" w:rsidRDefault="00E81EE7" w14:paraId="298EB992" w14:textId="77777777">
            <w:pPr>
              <w:spacing w:line="276" w:lineRule="auto"/>
              <w:rPr>
                <w:b/>
                <w:sz w:val="20"/>
                <w:szCs w:val="20"/>
              </w:rPr>
            </w:pPr>
            <w:r w:rsidRPr="00EC4177">
              <w:rPr>
                <w:b/>
                <w:sz w:val="20"/>
                <w:szCs w:val="20"/>
              </w:rPr>
              <w:t>Date</w:t>
            </w:r>
          </w:p>
        </w:tc>
        <w:tc>
          <w:tcPr>
            <w:tcW w:w="6015" w:type="dxa"/>
            <w:tcMar>
              <w:top w:w="56" w:type="dxa"/>
              <w:left w:w="56" w:type="dxa"/>
              <w:bottom w:w="56" w:type="dxa"/>
              <w:right w:w="56" w:type="dxa"/>
            </w:tcMar>
          </w:tcPr>
          <w:p w:rsidRPr="00EC4177" w:rsidR="00E81EE7" w:rsidP="004C1498" w:rsidRDefault="00E81EE7" w14:paraId="6371E1A4" w14:textId="77777777">
            <w:pPr>
              <w:spacing w:line="276" w:lineRule="auto"/>
              <w:rPr>
                <w:sz w:val="20"/>
                <w:szCs w:val="20"/>
              </w:rPr>
            </w:pPr>
          </w:p>
        </w:tc>
      </w:tr>
      <w:tr w:rsidRPr="00EC4177" w:rsidR="00E81EE7" w:rsidTr="004C1498" w14:paraId="1A9E2C79" w14:textId="77777777">
        <w:tc>
          <w:tcPr>
            <w:tcW w:w="9750" w:type="dxa"/>
            <w:gridSpan w:val="2"/>
            <w:tcMar>
              <w:top w:w="56" w:type="dxa"/>
              <w:left w:w="56" w:type="dxa"/>
              <w:bottom w:w="56" w:type="dxa"/>
              <w:right w:w="56" w:type="dxa"/>
            </w:tcMar>
          </w:tcPr>
          <w:p w:rsidRPr="00EC4177" w:rsidR="00E81EE7" w:rsidP="004C1498" w:rsidRDefault="00E81EE7" w14:paraId="0DFF6A50" w14:textId="77777777">
            <w:pPr>
              <w:spacing w:line="276" w:lineRule="auto"/>
              <w:jc w:val="center"/>
              <w:rPr>
                <w:sz w:val="20"/>
                <w:szCs w:val="20"/>
              </w:rPr>
            </w:pPr>
            <w:r w:rsidRPr="00EC4177">
              <w:rPr>
                <w:b/>
                <w:sz w:val="20"/>
                <w:szCs w:val="20"/>
              </w:rPr>
              <w:t>Part 5: Grant recipient declaration</w:t>
            </w:r>
          </w:p>
        </w:tc>
      </w:tr>
      <w:tr w:rsidRPr="00EC4177" w:rsidR="00E81EE7" w:rsidTr="004C1498" w14:paraId="6F2CF278" w14:textId="77777777">
        <w:trPr>
          <w:trHeight w:val="1220"/>
        </w:trPr>
        <w:tc>
          <w:tcPr>
            <w:tcW w:w="9750" w:type="dxa"/>
            <w:gridSpan w:val="2"/>
            <w:tcMar>
              <w:top w:w="56" w:type="dxa"/>
              <w:left w:w="56" w:type="dxa"/>
              <w:bottom w:w="56" w:type="dxa"/>
              <w:right w:w="56" w:type="dxa"/>
            </w:tcMar>
          </w:tcPr>
          <w:p w:rsidRPr="00EC4177" w:rsidR="00E81EE7" w:rsidP="004C1498" w:rsidRDefault="00E81EE7" w14:paraId="411CD448" w14:textId="77777777">
            <w:pPr>
              <w:spacing w:line="276" w:lineRule="auto"/>
              <w:rPr>
                <w:sz w:val="20"/>
                <w:szCs w:val="20"/>
              </w:rPr>
            </w:pPr>
            <w:r w:rsidRPr="00EC4177">
              <w:rPr>
                <w:sz w:val="20"/>
                <w:szCs w:val="20"/>
              </w:rPr>
              <w:t>To be completed by the person who signed the Grant Letter/ Grant Funding Agreement</w:t>
            </w:r>
          </w:p>
          <w:p w:rsidRPr="00EC4177" w:rsidR="00E81EE7" w:rsidP="004C1498" w:rsidRDefault="00E81EE7" w14:paraId="0A089C16" w14:textId="77777777">
            <w:pPr>
              <w:spacing w:line="276" w:lineRule="auto"/>
              <w:ind w:left="992"/>
              <w:rPr>
                <w:sz w:val="20"/>
                <w:szCs w:val="20"/>
              </w:rPr>
            </w:pPr>
            <w:r w:rsidRPr="00EC4177">
              <w:rPr>
                <w:sz w:val="20"/>
                <w:szCs w:val="20"/>
              </w:rPr>
              <w:t>I certify that the information given on this form is correct.</w:t>
            </w:r>
          </w:p>
          <w:p w:rsidRPr="00EC4177" w:rsidR="00E81EE7" w:rsidP="004C1498" w:rsidRDefault="00E81EE7" w14:paraId="0758A7E0" w14:textId="77777777">
            <w:pPr>
              <w:spacing w:line="276" w:lineRule="auto"/>
              <w:ind w:left="992"/>
              <w:rPr>
                <w:sz w:val="20"/>
                <w:szCs w:val="20"/>
              </w:rPr>
            </w:pPr>
            <w:r w:rsidRPr="00EC4177">
              <w:rPr>
                <w:sz w:val="20"/>
                <w:szCs w:val="20"/>
              </w:rPr>
              <w:t>I agree that following discussions, any overpayments can be automatically recovered from future payments.</w:t>
            </w:r>
          </w:p>
        </w:tc>
      </w:tr>
      <w:tr w:rsidRPr="00EC4177" w:rsidR="00E81EE7" w:rsidTr="004C1498" w14:paraId="799011D2" w14:textId="77777777">
        <w:trPr>
          <w:trHeight w:val="553"/>
        </w:trPr>
        <w:tc>
          <w:tcPr>
            <w:tcW w:w="3735" w:type="dxa"/>
            <w:tcMar>
              <w:top w:w="56" w:type="dxa"/>
              <w:left w:w="56" w:type="dxa"/>
              <w:bottom w:w="56" w:type="dxa"/>
              <w:right w:w="56" w:type="dxa"/>
            </w:tcMar>
          </w:tcPr>
          <w:p w:rsidRPr="00EC4177" w:rsidR="00E81EE7" w:rsidP="004C1498" w:rsidRDefault="00E81EE7" w14:paraId="2A5EEB58" w14:textId="77777777">
            <w:pPr>
              <w:spacing w:line="276" w:lineRule="auto"/>
              <w:rPr>
                <w:b/>
                <w:sz w:val="20"/>
                <w:szCs w:val="20"/>
              </w:rPr>
            </w:pPr>
            <w:r w:rsidRPr="00EC4177">
              <w:rPr>
                <w:b/>
                <w:sz w:val="20"/>
                <w:szCs w:val="20"/>
              </w:rPr>
              <w:t>Name</w:t>
            </w:r>
          </w:p>
        </w:tc>
        <w:tc>
          <w:tcPr>
            <w:tcW w:w="6015" w:type="dxa"/>
            <w:tcMar>
              <w:top w:w="56" w:type="dxa"/>
              <w:left w:w="56" w:type="dxa"/>
              <w:bottom w:w="56" w:type="dxa"/>
              <w:right w:w="56" w:type="dxa"/>
            </w:tcMar>
          </w:tcPr>
          <w:p w:rsidRPr="00EC4177" w:rsidR="00E81EE7" w:rsidP="004C1498" w:rsidRDefault="00E81EE7" w14:paraId="16774B4A" w14:textId="77777777">
            <w:pPr>
              <w:spacing w:line="276" w:lineRule="auto"/>
              <w:rPr>
                <w:sz w:val="20"/>
                <w:szCs w:val="20"/>
              </w:rPr>
            </w:pPr>
          </w:p>
        </w:tc>
      </w:tr>
      <w:tr w:rsidRPr="00EC4177" w:rsidR="00E81EE7" w:rsidTr="004C1498" w14:paraId="38D3912E" w14:textId="77777777">
        <w:trPr>
          <w:trHeight w:val="870"/>
        </w:trPr>
        <w:tc>
          <w:tcPr>
            <w:tcW w:w="3735" w:type="dxa"/>
            <w:tcMar>
              <w:top w:w="56" w:type="dxa"/>
              <w:left w:w="56" w:type="dxa"/>
              <w:bottom w:w="56" w:type="dxa"/>
              <w:right w:w="56" w:type="dxa"/>
            </w:tcMar>
          </w:tcPr>
          <w:p w:rsidRPr="00EC4177" w:rsidR="00E81EE7" w:rsidP="004C1498" w:rsidRDefault="00E81EE7" w14:paraId="2708B17B" w14:textId="77777777">
            <w:pPr>
              <w:spacing w:line="276" w:lineRule="auto"/>
              <w:rPr>
                <w:b/>
                <w:sz w:val="20"/>
                <w:szCs w:val="20"/>
              </w:rPr>
            </w:pPr>
            <w:r w:rsidRPr="00EC4177">
              <w:rPr>
                <w:b/>
                <w:sz w:val="20"/>
                <w:szCs w:val="20"/>
              </w:rPr>
              <w:t>Signature (the person who signed the agreement)</w:t>
            </w:r>
          </w:p>
        </w:tc>
        <w:tc>
          <w:tcPr>
            <w:tcW w:w="6015" w:type="dxa"/>
            <w:tcMar>
              <w:top w:w="56" w:type="dxa"/>
              <w:left w:w="56" w:type="dxa"/>
              <w:bottom w:w="56" w:type="dxa"/>
              <w:right w:w="56" w:type="dxa"/>
            </w:tcMar>
          </w:tcPr>
          <w:p w:rsidRPr="00EC4177" w:rsidR="00E81EE7" w:rsidP="004C1498" w:rsidRDefault="00E81EE7" w14:paraId="138D8FD5" w14:textId="77777777">
            <w:pPr>
              <w:spacing w:line="276" w:lineRule="auto"/>
              <w:rPr>
                <w:sz w:val="20"/>
                <w:szCs w:val="20"/>
              </w:rPr>
            </w:pPr>
          </w:p>
        </w:tc>
      </w:tr>
      <w:tr w:rsidRPr="00EC4177" w:rsidR="00E81EE7" w:rsidTr="004C1498" w14:paraId="1A145B0E" w14:textId="77777777">
        <w:tc>
          <w:tcPr>
            <w:tcW w:w="3735" w:type="dxa"/>
            <w:tcMar>
              <w:top w:w="56" w:type="dxa"/>
              <w:left w:w="56" w:type="dxa"/>
              <w:bottom w:w="56" w:type="dxa"/>
              <w:right w:w="56" w:type="dxa"/>
            </w:tcMar>
          </w:tcPr>
          <w:p w:rsidRPr="00EC4177" w:rsidR="00E81EE7" w:rsidP="004C1498" w:rsidRDefault="00E81EE7" w14:paraId="27757165" w14:textId="77777777">
            <w:pPr>
              <w:spacing w:line="276" w:lineRule="auto"/>
              <w:rPr>
                <w:b/>
                <w:sz w:val="20"/>
                <w:szCs w:val="20"/>
              </w:rPr>
            </w:pPr>
            <w:r w:rsidRPr="00EC4177">
              <w:rPr>
                <w:b/>
                <w:sz w:val="20"/>
                <w:szCs w:val="20"/>
              </w:rPr>
              <w:t>Date</w:t>
            </w:r>
          </w:p>
        </w:tc>
        <w:tc>
          <w:tcPr>
            <w:tcW w:w="6015" w:type="dxa"/>
            <w:tcMar>
              <w:top w:w="56" w:type="dxa"/>
              <w:left w:w="56" w:type="dxa"/>
              <w:bottom w:w="56" w:type="dxa"/>
              <w:right w:w="56" w:type="dxa"/>
            </w:tcMar>
          </w:tcPr>
          <w:p w:rsidRPr="00EC4177" w:rsidR="00E81EE7" w:rsidP="004C1498" w:rsidRDefault="00E81EE7" w14:paraId="5F8C07CE" w14:textId="77777777">
            <w:pPr>
              <w:spacing w:line="276" w:lineRule="auto"/>
              <w:rPr>
                <w:sz w:val="20"/>
                <w:szCs w:val="20"/>
              </w:rPr>
            </w:pPr>
          </w:p>
        </w:tc>
      </w:tr>
    </w:tbl>
    <w:p w:rsidRPr="00EC4177" w:rsidR="00E81EE7" w:rsidP="00E81EE7" w:rsidRDefault="00E81EE7" w14:paraId="19F5ED2C" w14:textId="77777777">
      <w:pPr>
        <w:pStyle w:val="Schedule"/>
        <w:rPr>
          <w:szCs w:val="20"/>
        </w:rPr>
      </w:pPr>
    </w:p>
    <w:p w:rsidRPr="00EC4177" w:rsidR="00E81EE7" w:rsidP="00E81EE7" w:rsidRDefault="00E81EE7" w14:paraId="0A987699" w14:textId="77777777">
      <w:pPr>
        <w:spacing w:line="276" w:lineRule="auto"/>
        <w:rPr>
          <w:b/>
          <w:sz w:val="20"/>
          <w:szCs w:val="20"/>
        </w:rPr>
      </w:pPr>
      <w:r w:rsidRPr="00EC4177">
        <w:rPr>
          <w:b/>
          <w:sz w:val="20"/>
          <w:szCs w:val="20"/>
        </w:rPr>
        <w:t>Return this form to the address indicated in the Grant Funding Letter, alongside a signed Grant Funding</w:t>
      </w:r>
      <w:r w:rsidRPr="00EC4177">
        <w:rPr>
          <w:sz w:val="20"/>
          <w:szCs w:val="20"/>
        </w:rPr>
        <w:t xml:space="preserve"> </w:t>
      </w:r>
      <w:r w:rsidRPr="00EC4177">
        <w:rPr>
          <w:b/>
          <w:sz w:val="20"/>
          <w:szCs w:val="20"/>
        </w:rPr>
        <w:t>Agreement.</w:t>
      </w:r>
    </w:p>
    <w:p w:rsidRPr="00EC4177" w:rsidR="00E81EE7" w:rsidP="00E81EE7" w:rsidRDefault="00E81EE7" w14:paraId="160A753F" w14:textId="5FD66B9B">
      <w:pPr>
        <w:spacing w:line="276" w:lineRule="auto"/>
        <w:rPr>
          <w:b/>
          <w:sz w:val="20"/>
          <w:szCs w:val="20"/>
        </w:rPr>
      </w:pPr>
      <w:r w:rsidRPr="00EC4177">
        <w:rPr>
          <w:b/>
          <w:sz w:val="20"/>
          <w:szCs w:val="20"/>
        </w:rPr>
        <w:t>Data Protection Act (2018): The information on this form will be recorded on the Authority’s computer system. The information provided will be used for paying your fees and will not be passed to anyone outside of the Authority without the permission of the Grant Recipient.</w:t>
      </w:r>
    </w:p>
    <w:p w:rsidRPr="00632616" w:rsidR="00E81EE7" w:rsidP="00E81EE7" w:rsidRDefault="00E81EE7" w14:paraId="2A40A510" w14:textId="77777777"/>
    <w:p w:rsidRPr="00632616" w:rsidR="00E81EE7" w:rsidP="00E81EE7" w:rsidRDefault="00E81EE7" w14:paraId="0D0932FA" w14:textId="77777777">
      <w:pPr>
        <w:pBdr>
          <w:top w:val="nil"/>
          <w:left w:val="nil"/>
          <w:bottom w:val="nil"/>
          <w:right w:val="nil"/>
          <w:between w:val="nil"/>
        </w:pBdr>
        <w:spacing w:after="0"/>
        <w:jc w:val="left"/>
        <w:rPr>
          <w:color w:val="000000"/>
          <w:sz w:val="20"/>
          <w:szCs w:val="20"/>
        </w:rPr>
        <w:sectPr w:rsidRPr="00632616" w:rsidR="00E81EE7">
          <w:footerReference w:type="default" r:id="rId42"/>
          <w:pgSz w:w="11906" w:h="16838" w:orient="portrait"/>
          <w:pgMar w:top="1440" w:right="1440" w:bottom="1440" w:left="1440" w:header="720" w:footer="720" w:gutter="0"/>
          <w:cols w:space="720"/>
        </w:sectPr>
      </w:pPr>
      <w:r>
        <w:rPr>
          <w:noProof/>
        </w:rPr>
        <mc:AlternateContent>
          <mc:Choice Requires="wps">
            <w:drawing>
              <wp:anchor distT="0" distB="0" distL="114300" distR="114300" simplePos="0" relativeHeight="251658240" behindDoc="0" locked="0" layoutInCell="1" hidden="0" allowOverlap="1" wp14:anchorId="44207860" wp14:editId="2CB6DEC2">
                <wp:simplePos x="0" y="0"/>
                <wp:positionH relativeFrom="column">
                  <wp:posOffset>391805</wp:posOffset>
                </wp:positionH>
                <wp:positionV relativeFrom="paragraph">
                  <wp:posOffset>30646</wp:posOffset>
                </wp:positionV>
                <wp:extent cx="276860" cy="304800"/>
                <wp:effectExtent l="0" t="0" r="0" b="0"/>
                <wp:wrapNone/>
                <wp:docPr id="215" name="Rectangle 215"/>
                <wp:cNvGraphicFramePr/>
                <a:graphic xmlns:a="http://schemas.openxmlformats.org/drawingml/2006/main">
                  <a:graphicData uri="http://schemas.microsoft.com/office/word/2010/wordprocessingShape">
                    <wps:wsp>
                      <wps:cNvSpPr/>
                      <wps:spPr>
                        <a:xfrm>
                          <a:off x="5217095" y="3637125"/>
                          <a:ext cx="257810" cy="285750"/>
                        </a:xfrm>
                        <a:prstGeom prst="rect">
                          <a:avLst/>
                        </a:prstGeom>
                        <a:noFill/>
                        <a:ln>
                          <a:noFill/>
                        </a:ln>
                      </wps:spPr>
                      <wps:txbx>
                        <w:txbxContent>
                          <w:p w:rsidR="00E81EE7" w:rsidP="00E81EE7" w:rsidRDefault="00E81EE7" w14:paraId="42DD6C74" w14:textId="77777777">
                            <w:pPr>
                              <w:textDirection w:val="btLr"/>
                            </w:pPr>
                          </w:p>
                        </w:txbxContent>
                      </wps:txbx>
                      <wps:bodyPr spcFirstLastPara="1" wrap="square" lIns="86600" tIns="42525" rIns="86600" bIns="42525" anchor="t" anchorCtr="0">
                        <a:noAutofit/>
                      </wps:bodyPr>
                    </wps:wsp>
                  </a:graphicData>
                </a:graphic>
              </wp:anchor>
            </w:drawing>
          </mc:Choice>
          <mc:Fallback>
            <w:pict w14:anchorId="7D2DD705">
              <v:rect id="Rectangle 215" style="position:absolute;margin-left:30.85pt;margin-top:2.4pt;width:21.8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4420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3vuwEAAFkDAAAOAAAAZHJzL2Uyb0RvYy54bWysU9tu2zAMfR+wfxD0vvjSOcmMOMWwIsOA&#10;YgvQ7QMUWYoF2JJGKrHz96OUtMm2t6IvMiUSh+cc0qv7aejZUQEaZxtezHLOlJWuNXbf8F8/Nx+W&#10;nGEQthW9s6rhJ4X8fv3+3Wr0tSpd5/pWASMQi/XoG96F4OssQ9mpQeDMeWUpqR0MItAV9lkLYiT0&#10;oc/KPJ9no4PWg5MKkV4fzkm+TvhaKxl+aI0qsL7hxC2kE9K5i2e2Xol6D8J3Rl5oiFewGISx1PQF&#10;6kEEwQ5g/oMajASHToeZdEPmtDZSJQ2kpsj/UfPUCa+SFjIH/YtN+Haw8vvxyW+BbBg91khhVDFp&#10;GOKX+LGp4VVZLPJPFWenht/N7xZFWZ2NU1NgkgrKarEsyF5JBeWyWlTJ2OwK5AHDV+UGFoOGA80l&#10;2SWOjxioOZU+l8S+1m1M36fZ9PavByqML9mVbYzCtJsuEnauPW2BoZcbQ70eBYatAJppwdlIc244&#10;/j4IUJz13ywZuZzP87gY6fKxrEgag9vM7jYjrOwcrU/g7Bx+CWmZzhw/H4LTJumJrM5ULmRpfknm&#10;ZdfigtzeU9X1j1j/AQAA//8DAFBLAwQUAAYACAAAACEAiEX+4eAAAAAHAQAADwAAAGRycy9kb3du&#10;cmV2LnhtbEyPQUvDQBSE74L/YXmCF7G7rWkTYl6KKJbSg2AqiLdt8kyC2bchu2nTf+/2pMdhhplv&#10;svVkOnGkwbWWEeYzBYK4tFXLNcLH/vU+AeG85kp3lgnhTA7W+fVVptPKnvidjoWvRShhl2qExvs+&#10;ldKVDRntZrYnDt63HYz2QQ61rAZ9CuWmkwulVtLolsNCo3t6bqj8KUaD8FlsX3Z3Y5RE23j/9hWf&#10;1W6zUYi3N9PTIwhPk/8LwwU/oEMemA525MqJDmE1j0MSIQoHLrZaPoA4ICwXCcg8k//5818AAAD/&#10;/wMAUEsBAi0AFAAGAAgAAAAhALaDOJL+AAAA4QEAABMAAAAAAAAAAAAAAAAAAAAAAFtDb250ZW50&#10;X1R5cGVzXS54bWxQSwECLQAUAAYACAAAACEAOP0h/9YAAACUAQAACwAAAAAAAAAAAAAAAAAvAQAA&#10;X3JlbHMvLnJlbHNQSwECLQAUAAYACAAAACEA45nN77sBAABZAwAADgAAAAAAAAAAAAAAAAAuAgAA&#10;ZHJzL2Uyb0RvYy54bWxQSwECLQAUAAYACAAAACEAiEX+4eAAAAAHAQAADwAAAAAAAAAAAAAAAAAV&#10;BAAAZHJzL2Rvd25yZXYueG1sUEsFBgAAAAAEAAQA8wAAACIFAAAAAA==&#10;">
                <v:textbox inset="2.40556mm,1.18125mm,2.40556mm,1.18125mm">
                  <w:txbxContent>
                    <w:p w:rsidR="00E81EE7" w:rsidP="00E81EE7" w:rsidRDefault="00E81EE7" w14:paraId="672A6659" w14:textId="77777777">
                      <w:pPr>
                        <w:textDirection w:val="btLr"/>
                      </w:pP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7E8C70D2" wp14:editId="6CD118E7">
                <wp:simplePos x="0" y="0"/>
                <wp:positionH relativeFrom="column">
                  <wp:posOffset>1172159</wp:posOffset>
                </wp:positionH>
                <wp:positionV relativeFrom="paragraph">
                  <wp:posOffset>18551</wp:posOffset>
                </wp:positionV>
                <wp:extent cx="276860" cy="304800"/>
                <wp:effectExtent l="0" t="0" r="0" b="0"/>
                <wp:wrapNone/>
                <wp:docPr id="216" name="Rectangle 216"/>
                <wp:cNvGraphicFramePr/>
                <a:graphic xmlns:a="http://schemas.openxmlformats.org/drawingml/2006/main">
                  <a:graphicData uri="http://schemas.microsoft.com/office/word/2010/wordprocessingShape">
                    <wps:wsp>
                      <wps:cNvSpPr/>
                      <wps:spPr>
                        <a:xfrm>
                          <a:off x="5217095" y="3637125"/>
                          <a:ext cx="257810" cy="285750"/>
                        </a:xfrm>
                        <a:prstGeom prst="rect">
                          <a:avLst/>
                        </a:prstGeom>
                        <a:noFill/>
                        <a:ln>
                          <a:noFill/>
                        </a:ln>
                      </wps:spPr>
                      <wps:txbx>
                        <w:txbxContent>
                          <w:p w:rsidR="00E81EE7" w:rsidP="00E81EE7" w:rsidRDefault="00E81EE7" w14:paraId="43967283" w14:textId="77777777">
                            <w:pPr>
                              <w:textDirection w:val="btLr"/>
                            </w:pPr>
                          </w:p>
                        </w:txbxContent>
                      </wps:txbx>
                      <wps:bodyPr spcFirstLastPara="1" wrap="square" lIns="86600" tIns="42525" rIns="86600" bIns="42525" anchor="t" anchorCtr="0">
                        <a:noAutofit/>
                      </wps:bodyPr>
                    </wps:wsp>
                  </a:graphicData>
                </a:graphic>
              </wp:anchor>
            </w:drawing>
          </mc:Choice>
          <mc:Fallback>
            <w:pict w14:anchorId="39A486D4">
              <v:rect id="Rectangle 216" style="position:absolute;margin-left:92.3pt;margin-top:1.45pt;width:21.8pt;height:24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7E8C7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lxvgEAAGADAAAOAAAAZHJzL2Uyb0RvYy54bWysU9uO0zAQfUfiHyy/01yWtCVqukKsipBW&#10;UGnhA1zHbiwltplxm/TvGbvdbYG31b44c9PMOWcmq/tp6NlRARpnG17Mcs6Ula41dt/wXz83H5ac&#10;YRC2Fb2zquEnhfx+/f7davS1Kl3n+lYBoyYW69E3vAvB11mGslODwJnzylJSOxhEIBf2WQtipO5D&#10;n5V5Ps9GB60HJxUiRR/OSb5O/bVWMvzQGlVgfcMJW0gvpHcX32y9EvUehO+MvMAQr0AxCGNp6Eur&#10;BxEEO4D5r9VgJDh0OsykGzKntZEqcSA2Rf4Pm6dOeJW4kDjoX2TCt2srvx+f/BZIhtFjjWRGFpOG&#10;IX4JH5saXpXFIv9UcXZq+N38blGU1Vk4NQUmqaCsFsuC5JVUUC6rRZWEza6NPGD4qtzAotFwoL0k&#10;ucTxEQMNp9LnkjjXuo3p+7Sb3v4VoMIYya5ooxWm3cRMSwcYccXIzrWnLTD0cmNo5KPAsBVAqy04&#10;G2ndDcffBwGKs/6bJT2X83ke7yM5H8uKGDK4zexuM8LKztEVBc7O5peQbuoM9fMhOG0SrSuUC2Za&#10;Y2J7Obl4J7d+qrr+GOs/AAAA//8DAFBLAwQUAAYACAAAACEAqqbGFeEAAAAIAQAADwAAAGRycy9k&#10;b3ducmV2LnhtbEyPQUvDQBSE74L/YXmCF7G7LrFNYzZFFEvpQTAVSm/b7DMJZndDdtOm/97nSY/D&#10;DDPf5KvJduyEQ2i9U/AwE8DQVd60rlbwuXu7T4GFqJ3RnXeo4IIBVsX1Va4z48/uA09lrBmVuJBp&#10;BU2MfcZ5qBq0Osx8j468Lz9YHUkONTeDPlO57bgUYs6tbh0tNLrHlwar73K0Cvbl5nV7NyZpslns&#10;3g+Li9iu10Kp25vp+QlYxCn+heEXn9ChIKajH50JrCOdJnOKKpBLYORLmUpgRwWPYgm8yPn/A8UP&#10;AAAA//8DAFBLAQItABQABgAIAAAAIQC2gziS/gAAAOEBAAATAAAAAAAAAAAAAAAAAAAAAABbQ29u&#10;dGVudF9UeXBlc10ueG1sUEsBAi0AFAAGAAgAAAAhADj9If/WAAAAlAEAAAsAAAAAAAAAAAAAAAAA&#10;LwEAAF9yZWxzLy5yZWxzUEsBAi0AFAAGAAgAAAAhACFJ2XG+AQAAYAMAAA4AAAAAAAAAAAAAAAAA&#10;LgIAAGRycy9lMm9Eb2MueG1sUEsBAi0AFAAGAAgAAAAhAKqmxhXhAAAACAEAAA8AAAAAAAAAAAAA&#10;AAAAGAQAAGRycy9kb3ducmV2LnhtbFBLBQYAAAAABAAEAPMAAAAmBQAAAAA=&#10;">
                <v:textbox inset="2.40556mm,1.18125mm,2.40556mm,1.18125mm">
                  <w:txbxContent>
                    <w:p w:rsidR="00E81EE7" w:rsidP="00E81EE7" w:rsidRDefault="00E81EE7" w14:paraId="0A37501D" w14:textId="77777777">
                      <w:pPr>
                        <w:textDirection w:val="btLr"/>
                      </w:pP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2CB5566C" wp14:editId="43C1347E">
                <wp:simplePos x="0" y="0"/>
                <wp:positionH relativeFrom="column">
                  <wp:posOffset>3164206</wp:posOffset>
                </wp:positionH>
                <wp:positionV relativeFrom="paragraph">
                  <wp:posOffset>-1269</wp:posOffset>
                </wp:positionV>
                <wp:extent cx="2707005" cy="290195"/>
                <wp:effectExtent l="0" t="0" r="0" b="0"/>
                <wp:wrapNone/>
                <wp:docPr id="204" name="Rectangle 204"/>
                <wp:cNvGraphicFramePr/>
                <a:graphic xmlns:a="http://schemas.openxmlformats.org/drawingml/2006/main">
                  <a:graphicData uri="http://schemas.microsoft.com/office/word/2010/wordprocessingShape">
                    <wps:wsp>
                      <wps:cNvSpPr/>
                      <wps:spPr>
                        <a:xfrm>
                          <a:off x="4002023" y="3644428"/>
                          <a:ext cx="2687955" cy="271145"/>
                        </a:xfrm>
                        <a:prstGeom prst="rect">
                          <a:avLst/>
                        </a:prstGeom>
                        <a:noFill/>
                        <a:ln>
                          <a:noFill/>
                        </a:ln>
                      </wps:spPr>
                      <wps:txbx>
                        <w:txbxContent>
                          <w:p w:rsidR="00E81EE7" w:rsidP="00E81EE7" w:rsidRDefault="00E81EE7" w14:paraId="7DB3D34B" w14:textId="77777777">
                            <w:pPr>
                              <w:textDirection w:val="btLr"/>
                            </w:pPr>
                          </w:p>
                        </w:txbxContent>
                      </wps:txbx>
                      <wps:bodyPr spcFirstLastPara="1" wrap="square" lIns="86600" tIns="42525" rIns="86600" bIns="42525" anchor="t" anchorCtr="0">
                        <a:noAutofit/>
                      </wps:bodyPr>
                    </wps:wsp>
                  </a:graphicData>
                </a:graphic>
              </wp:anchor>
            </w:drawing>
          </mc:Choice>
          <mc:Fallback>
            <w:pict w14:anchorId="413145E8">
              <v:rect id="Rectangle 204" style="position:absolute;margin-left:249.15pt;margin-top:-.1pt;width:213.15pt;height:22.8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w14:anchorId="2CB55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eKvgEAAGEDAAAOAAAAZHJzL2Uyb0RvYy54bWysU9uO0zAQfUfiHyy/01w2zXajuivEqghp&#10;BZUWPsB17MZSYhuP26R/z9gp2wJvK16cuenMmTOT9eM09OQkPWhrGC0WOSXSCNtqc2D0x/fthxUl&#10;ELhpeW+NZPQsgT5u3r9bj66Rpe1s30pPEMRAMzpGuxBck2UgOjlwWFgnDSaV9QMP6PpD1no+IvrQ&#10;Z2We19lofeu8FRIAo09zkm4SvlJShG9KgQykZxS5hfT69O7jm23WvDl47jotLjT4G1gMXBts+gr1&#10;xAMnR6//gRq08BasCgthh8wqpYVMM+A0Rf7XNC8ddzLNguKAe5UJ/h+s+Hp6cTuPMowOGkAzTjEp&#10;P8Qv8iMTo1Wel3l5R8mZ0bu6qqpyNQsnp0AEFpT16v5huaREYEV5XxTVMhZkVyTnIXyWdiDRYNTj&#10;YpJe/PQMYS79XRIbG7vVfZ+W05s/AogZI9mVbrTCtJ+IbrF57Bsje9ued56AE1uNLZ85hB33uNuC&#10;khH3zSj8PHIvKem/GBR0Vdd5PJDkVOWyxGn8bWZ/m+FGdBbPKFAym59COqqZ6sdjsEqnsa5ULpxx&#10;j0mYy83FQ7n1U9X1z9j8AgAA//8DAFBLAwQUAAYACAAAACEAHS/sk+IAAAAIAQAADwAAAGRycy9k&#10;b3ducmV2LnhtbEyPQUvDQBCF74L/YRnBi7S7xrRNYzZFFEvpQWhaEG/b7JoEs7Mhu2nTf9/xpMfh&#10;e7z3TbYabctOpveNQwmPUwHMYOl0g5WEw/59kgDzQaFWrUMj4WI8rPLbm0yl2p1xZ05FqBiVoE+V&#10;hDqELuXcl7Wxyk9dZ5DYt+utCnT2Fde9OlO5bXkkxJxb1SAt1Kozr7Upf4rBSvgsNm/bhyFO4s1i&#10;//G1uIjtei2kvL8bX56BBTOGvzD86pM65OR0dANqz1oJ8TJ5oqiESQSM+DKK58COBGYz4HnG/z+Q&#10;XwEAAP//AwBQSwECLQAUAAYACAAAACEAtoM4kv4AAADhAQAAEwAAAAAAAAAAAAAAAAAAAAAAW0Nv&#10;bnRlbnRfVHlwZXNdLnhtbFBLAQItABQABgAIAAAAIQA4/SH/1gAAAJQBAAALAAAAAAAAAAAAAAAA&#10;AC8BAABfcmVscy8ucmVsc1BLAQItABQABgAIAAAAIQCeTJeKvgEAAGEDAAAOAAAAAAAAAAAAAAAA&#10;AC4CAABkcnMvZTJvRG9jLnhtbFBLAQItABQABgAIAAAAIQAdL+yT4gAAAAgBAAAPAAAAAAAAAAAA&#10;AAAAABgEAABkcnMvZG93bnJldi54bWxQSwUGAAAAAAQABADzAAAAJwUAAAAA&#10;">
                <v:textbox inset="2.40556mm,1.18125mm,2.40556mm,1.18125mm">
                  <w:txbxContent>
                    <w:p w:rsidR="00E81EE7" w:rsidP="00E81EE7" w:rsidRDefault="00E81EE7" w14:paraId="5DAB6C7B" w14:textId="77777777">
                      <w:pPr>
                        <w:textDirection w:val="btLr"/>
                      </w:pPr>
                    </w:p>
                  </w:txbxContent>
                </v:textbox>
              </v:rect>
            </w:pict>
          </mc:Fallback>
        </mc:AlternateContent>
      </w:r>
      <w:r>
        <w:rPr>
          <w:noProof/>
        </w:rPr>
        <mc:AlternateContent>
          <mc:Choice Requires="wps">
            <w:drawing>
              <wp:anchor distT="0" distB="0" distL="114300" distR="114300" simplePos="0" relativeHeight="251658243" behindDoc="0" locked="0" layoutInCell="1" hidden="0" allowOverlap="1" wp14:anchorId="660795A5" wp14:editId="4C04CCE8">
                <wp:simplePos x="0" y="0"/>
                <wp:positionH relativeFrom="column">
                  <wp:posOffset>3164206</wp:posOffset>
                </wp:positionH>
                <wp:positionV relativeFrom="paragraph">
                  <wp:posOffset>119380</wp:posOffset>
                </wp:positionV>
                <wp:extent cx="774700" cy="290195"/>
                <wp:effectExtent l="0" t="0" r="0" b="0"/>
                <wp:wrapNone/>
                <wp:docPr id="206" name="Rectangle 206"/>
                <wp:cNvGraphicFramePr/>
                <a:graphic xmlns:a="http://schemas.openxmlformats.org/drawingml/2006/main">
                  <a:graphicData uri="http://schemas.microsoft.com/office/word/2010/wordprocessingShape">
                    <wps:wsp>
                      <wps:cNvSpPr/>
                      <wps:spPr>
                        <a:xfrm>
                          <a:off x="4968175" y="3644428"/>
                          <a:ext cx="755650" cy="271145"/>
                        </a:xfrm>
                        <a:prstGeom prst="rect">
                          <a:avLst/>
                        </a:prstGeom>
                        <a:noFill/>
                        <a:ln>
                          <a:noFill/>
                        </a:ln>
                      </wps:spPr>
                      <wps:txbx>
                        <w:txbxContent>
                          <w:p w:rsidR="00E81EE7" w:rsidP="00E81EE7" w:rsidRDefault="00E81EE7" w14:paraId="76BDDDED" w14:textId="77777777">
                            <w:pPr>
                              <w:textDirection w:val="btLr"/>
                            </w:pPr>
                          </w:p>
                        </w:txbxContent>
                      </wps:txbx>
                      <wps:bodyPr spcFirstLastPara="1" wrap="square" lIns="86600" tIns="42525" rIns="86600" bIns="42525" anchor="t" anchorCtr="0">
                        <a:noAutofit/>
                      </wps:bodyPr>
                    </wps:wsp>
                  </a:graphicData>
                </a:graphic>
              </wp:anchor>
            </w:drawing>
          </mc:Choice>
          <mc:Fallback>
            <w:pict w14:anchorId="60DFBD56">
              <v:rect id="Rectangle 206" style="position:absolute;margin-left:249.15pt;margin-top:9.4pt;width:61pt;height:22.8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w14:anchorId="66079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sevQEAAGADAAAOAAAAZHJzL2Uyb0RvYy54bWysU8tu2zAQvBfIPxC8x3pUkl3BclA0cFEg&#10;aA0k/QCaIi0CEskuaUv++y4pJ3abW9ELtS/Mzs6u1g/T0JOTAKeMbmi2SCkRmptW6UNDf75s71eU&#10;OM90y3qjRUPPwtGHzd2H9WhrkZvO9K0AgiDa1aNtaOe9rZPE8U4MzC2MFRqT0sDAPLpwSFpgI6IP&#10;fZKnaZWMBloLhgvnMPo4J+km4kspuP8hpROe9A1Fbj6+EN99eJPNmtUHYLZT/EKD/QOLgSmNTd+g&#10;Hpln5AjqHdSgOBhnpF9wMyRGSsVFnAGnydK/pnnumBVxFhTH2TeZ3P+D5d9Pz3YHKMNoXe3QDFNM&#10;EobwRX5kamjxqVply5KSc0M/VkVR5KtZODF5wrFgWZZVifJyLMiXWVaUIZ9cgSw4/1WYgQSjoYB7&#10;iXKx05Pzc+lrSeirzVb1fdxNr/8IIGaIJFe2wfLTfiKqRXahb4jsTXveAXGWbxW2fGLO7xjgajNK&#10;Rlx3Q92vIwNBSf9No56rqkrDfUSnyMscp4XbzP42wzTvDF6Rp2Q2v/h4UzPVz0dvpIpjXalcOOMa&#10;ozCXkwt3cuvHquuPsfkNAAD//wMAUEsDBBQABgAIAAAAIQC0ow1W4QAAAAkBAAAPAAAAZHJzL2Rv&#10;d25yZXYueG1sTI9BS8NAEIXvgv9hGcGL2F1rbGPMpohiKT0IpoJ422bHJJidDdlNm/57x5PeZuY9&#10;3nwvX02uEwccQutJw81MgUCqvG2p1vC+e7lOQYRoyJrOE2o4YYBVcX6Wm8z6I73hoYy14BAKmdHQ&#10;xNhnUoaqQWfCzPdIrH35wZnI61BLO5gjh7tOzpVaSGda4g+N6fGpweq7HJ2Gj3LzvL0akzTZLHev&#10;n8uT2q7XSuvLi+nxAUTEKf6Z4Ref0aFgpr0fyQbRaUju01u2spByBTYs5ooPex6SO5BFLv83KH4A&#10;AAD//wMAUEsBAi0AFAAGAAgAAAAhALaDOJL+AAAA4QEAABMAAAAAAAAAAAAAAAAAAAAAAFtDb250&#10;ZW50X1R5cGVzXS54bWxQSwECLQAUAAYACAAAACEAOP0h/9YAAACUAQAACwAAAAAAAAAAAAAAAAAv&#10;AQAAX3JlbHMvLnJlbHNQSwECLQAUAAYACAAAACEAudL7Hr0BAABgAwAADgAAAAAAAAAAAAAAAAAu&#10;AgAAZHJzL2Uyb0RvYy54bWxQSwECLQAUAAYACAAAACEAtKMNVuEAAAAJAQAADwAAAAAAAAAAAAAA&#10;AAAXBAAAZHJzL2Rvd25yZXYueG1sUEsFBgAAAAAEAAQA8wAAACUFAAAAAA==&#10;">
                <v:textbox inset="2.40556mm,1.18125mm,2.40556mm,1.18125mm">
                  <w:txbxContent>
                    <w:p w:rsidR="00E81EE7" w:rsidP="00E81EE7" w:rsidRDefault="00E81EE7" w14:paraId="02EB378F" w14:textId="77777777">
                      <w:pPr>
                        <w:textDirection w:val="btLr"/>
                      </w:pPr>
                    </w:p>
                  </w:txbxContent>
                </v:textbox>
              </v:rect>
            </w:pict>
          </mc:Fallback>
        </mc:AlternateContent>
      </w:r>
    </w:p>
    <w:p w:rsidRPr="000B4AA7" w:rsidR="00E81EE7" w:rsidP="00E81EE7" w:rsidRDefault="00E81EE7" w14:paraId="34F56455" w14:textId="5D930D77">
      <w:pPr>
        <w:pStyle w:val="Schedule"/>
        <w:ind w:left="0" w:firstLine="0"/>
        <w:rPr/>
      </w:pPr>
      <w:bookmarkStart w:name="_heading=h.oro61cknhp0y" w:id="128"/>
      <w:bookmarkStart w:name="_Hlk214995867" w:id="130"/>
      <w:bookmarkEnd w:id="128"/>
      <w:r w:rsidR="00E81EE7">
        <w:rPr/>
        <w:t>ANNEX 5</w:t>
      </w:r>
      <w:r>
        <w:br/>
      </w:r>
      <w:r>
        <w:br/>
      </w:r>
      <w:r w:rsidR="00E81EE7">
        <w:rPr/>
        <w:t>ELIGIBLE EXPENDITURE</w:t>
      </w:r>
    </w:p>
    <w:bookmarkEnd w:id="130"/>
    <w:p w:rsidR="00E81EE7" w:rsidP="09717FC9" w:rsidRDefault="00E81EE7" w14:paraId="4516DD9B" w14:noSpellErr="1" w14:textId="645C984D">
      <w:pPr>
        <w:pBdr>
          <w:top w:val="nil" w:color="FF000000" w:sz="0" w:space="0"/>
          <w:left w:val="nil" w:color="FF000000" w:sz="0" w:space="0"/>
          <w:bottom w:val="nil" w:color="FF000000" w:sz="0" w:space="0"/>
          <w:right w:val="nil" w:color="FF000000" w:sz="0" w:space="0"/>
          <w:between w:val="nil" w:color="FF000000" w:sz="0" w:space="0"/>
        </w:pBdr>
        <w:rPr>
          <w:b w:val="1"/>
          <w:bCs w:val="1"/>
          <w:color w:val="000000"/>
          <w:sz w:val="20"/>
          <w:szCs w:val="20"/>
        </w:rPr>
      </w:pPr>
      <w:r w:rsidRPr="09717FC9" w:rsidR="00E81EE7">
        <w:rPr>
          <w:b w:val="1"/>
          <w:bCs w:val="1"/>
          <w:color w:val="000000" w:themeColor="text1" w:themeTint="FF" w:themeShade="FF"/>
          <w:sz w:val="20"/>
          <w:szCs w:val="20"/>
        </w:rPr>
        <w:t>Breakdown of forecast grant expenditure</w:t>
      </w:r>
    </w:p>
    <w:p w:rsidR="00E81EE7" w:rsidP="00E81EE7" w:rsidRDefault="00E81EE7" w14:paraId="55424C7A" w14:textId="77777777">
      <w:pPr>
        <w:spacing w:after="0"/>
        <w:rPr>
          <w:b/>
          <w:i/>
          <w:sz w:val="20"/>
          <w:szCs w:val="20"/>
        </w:rPr>
      </w:pPr>
    </w:p>
    <w:tbl>
      <w:tblPr>
        <w:tblW w:w="83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154"/>
        <w:gridCol w:w="4154"/>
      </w:tblGrid>
      <w:tr w:rsidR="00E81EE7" w:rsidTr="004C1498" w14:paraId="6B1AA4B8" w14:textId="77777777">
        <w:tc>
          <w:tcPr>
            <w:tcW w:w="4154" w:type="dxa"/>
          </w:tcPr>
          <w:p w:rsidR="00E81EE7" w:rsidP="004C1498" w:rsidRDefault="00E81EE7" w14:paraId="6B7CBDB5" w14:textId="77777777">
            <w:pPr>
              <w:spacing w:after="0"/>
              <w:rPr>
                <w:b/>
                <w:sz w:val="20"/>
                <w:szCs w:val="20"/>
              </w:rPr>
            </w:pPr>
            <w:r>
              <w:rPr>
                <w:b/>
                <w:sz w:val="20"/>
                <w:szCs w:val="20"/>
              </w:rPr>
              <w:t>Item of Expenditure</w:t>
            </w:r>
          </w:p>
        </w:tc>
        <w:tc>
          <w:tcPr>
            <w:tcW w:w="4154" w:type="dxa"/>
          </w:tcPr>
          <w:p w:rsidR="00E81EE7" w:rsidP="004C1498" w:rsidRDefault="00E81EE7" w14:paraId="2B86BD58" w14:textId="77777777">
            <w:pPr>
              <w:spacing w:after="0"/>
              <w:jc w:val="left"/>
              <w:rPr>
                <w:b/>
                <w:sz w:val="20"/>
                <w:szCs w:val="20"/>
              </w:rPr>
            </w:pPr>
            <w:r>
              <w:rPr>
                <w:b/>
                <w:sz w:val="20"/>
                <w:szCs w:val="20"/>
              </w:rPr>
              <w:t>Budget (in UK Sterling)/forecast expenditure</w:t>
            </w:r>
          </w:p>
        </w:tc>
      </w:tr>
      <w:tr w:rsidR="00E81EE7" w:rsidTr="004C1498" w14:paraId="71FC4B56" w14:textId="77777777">
        <w:tc>
          <w:tcPr>
            <w:tcW w:w="4154" w:type="dxa"/>
          </w:tcPr>
          <w:p w:rsidR="00E81EE7" w:rsidP="004C1498" w:rsidRDefault="00E81EE7" w14:paraId="782E192E" w14:textId="77777777">
            <w:pPr>
              <w:spacing w:after="0"/>
              <w:rPr>
                <w:b/>
                <w:sz w:val="20"/>
                <w:szCs w:val="20"/>
              </w:rPr>
            </w:pPr>
          </w:p>
        </w:tc>
        <w:tc>
          <w:tcPr>
            <w:tcW w:w="4154" w:type="dxa"/>
          </w:tcPr>
          <w:p w:rsidR="00E81EE7" w:rsidP="004C1498" w:rsidRDefault="00E81EE7" w14:paraId="1B89011C" w14:textId="77777777">
            <w:pPr>
              <w:spacing w:after="0"/>
              <w:rPr>
                <w:b/>
                <w:sz w:val="20"/>
                <w:szCs w:val="20"/>
              </w:rPr>
            </w:pPr>
          </w:p>
        </w:tc>
      </w:tr>
      <w:tr w:rsidR="00E81EE7" w:rsidTr="004C1498" w14:paraId="5998502E" w14:textId="77777777">
        <w:tc>
          <w:tcPr>
            <w:tcW w:w="4154" w:type="dxa"/>
          </w:tcPr>
          <w:p w:rsidR="00E81EE7" w:rsidP="004C1498" w:rsidRDefault="00E81EE7" w14:paraId="76E31CF9" w14:textId="77777777">
            <w:pPr>
              <w:spacing w:after="0"/>
              <w:rPr>
                <w:b/>
                <w:sz w:val="20"/>
                <w:szCs w:val="20"/>
              </w:rPr>
            </w:pPr>
          </w:p>
        </w:tc>
        <w:tc>
          <w:tcPr>
            <w:tcW w:w="4154" w:type="dxa"/>
          </w:tcPr>
          <w:p w:rsidR="00E81EE7" w:rsidP="004C1498" w:rsidRDefault="00E81EE7" w14:paraId="01DB6AAE" w14:textId="77777777">
            <w:pPr>
              <w:spacing w:after="0"/>
              <w:rPr>
                <w:b/>
                <w:sz w:val="20"/>
                <w:szCs w:val="20"/>
              </w:rPr>
            </w:pPr>
          </w:p>
        </w:tc>
      </w:tr>
      <w:tr w:rsidR="00E81EE7" w:rsidTr="004C1498" w14:paraId="0541F39D" w14:textId="77777777">
        <w:tc>
          <w:tcPr>
            <w:tcW w:w="4154" w:type="dxa"/>
          </w:tcPr>
          <w:p w:rsidR="00E81EE7" w:rsidP="004C1498" w:rsidRDefault="00E81EE7" w14:paraId="4348CCAE" w14:textId="77777777">
            <w:pPr>
              <w:spacing w:after="0"/>
              <w:rPr>
                <w:b/>
                <w:sz w:val="20"/>
                <w:szCs w:val="20"/>
              </w:rPr>
            </w:pPr>
          </w:p>
        </w:tc>
        <w:tc>
          <w:tcPr>
            <w:tcW w:w="4154" w:type="dxa"/>
          </w:tcPr>
          <w:p w:rsidR="00E81EE7" w:rsidP="004C1498" w:rsidRDefault="00E81EE7" w14:paraId="5AE10321" w14:textId="77777777">
            <w:pPr>
              <w:spacing w:after="0"/>
              <w:rPr>
                <w:b/>
                <w:sz w:val="20"/>
                <w:szCs w:val="20"/>
              </w:rPr>
            </w:pPr>
          </w:p>
        </w:tc>
      </w:tr>
      <w:tr w:rsidR="00E81EE7" w:rsidTr="004C1498" w14:paraId="312E7729" w14:textId="77777777">
        <w:tc>
          <w:tcPr>
            <w:tcW w:w="4154" w:type="dxa"/>
          </w:tcPr>
          <w:p w:rsidR="00E81EE7" w:rsidP="004C1498" w:rsidRDefault="00E81EE7" w14:paraId="4E2B93B8" w14:textId="77777777">
            <w:pPr>
              <w:spacing w:after="0"/>
              <w:rPr>
                <w:b/>
                <w:sz w:val="20"/>
                <w:szCs w:val="20"/>
              </w:rPr>
            </w:pPr>
          </w:p>
        </w:tc>
        <w:tc>
          <w:tcPr>
            <w:tcW w:w="4154" w:type="dxa"/>
          </w:tcPr>
          <w:p w:rsidR="00E81EE7" w:rsidP="004C1498" w:rsidRDefault="00E81EE7" w14:paraId="78CED0D5" w14:textId="77777777">
            <w:pPr>
              <w:spacing w:after="0"/>
              <w:rPr>
                <w:b/>
                <w:sz w:val="20"/>
                <w:szCs w:val="20"/>
              </w:rPr>
            </w:pPr>
          </w:p>
        </w:tc>
      </w:tr>
      <w:tr w:rsidR="00E81EE7" w:rsidTr="004C1498" w14:paraId="31DA918C" w14:textId="77777777">
        <w:tc>
          <w:tcPr>
            <w:tcW w:w="4154" w:type="dxa"/>
          </w:tcPr>
          <w:p w:rsidR="00E81EE7" w:rsidP="004C1498" w:rsidRDefault="00E81EE7" w14:paraId="5E9E3C6E" w14:textId="77777777">
            <w:pPr>
              <w:spacing w:after="0"/>
              <w:rPr>
                <w:b/>
                <w:sz w:val="20"/>
                <w:szCs w:val="20"/>
              </w:rPr>
            </w:pPr>
          </w:p>
        </w:tc>
        <w:tc>
          <w:tcPr>
            <w:tcW w:w="4154" w:type="dxa"/>
          </w:tcPr>
          <w:p w:rsidR="00E81EE7" w:rsidP="004C1498" w:rsidRDefault="00E81EE7" w14:paraId="77812E4F" w14:textId="77777777">
            <w:pPr>
              <w:spacing w:after="0"/>
              <w:rPr>
                <w:b/>
                <w:sz w:val="20"/>
                <w:szCs w:val="20"/>
              </w:rPr>
            </w:pPr>
          </w:p>
        </w:tc>
      </w:tr>
      <w:tr w:rsidR="00E81EE7" w:rsidTr="004C1498" w14:paraId="3EAD4A93" w14:textId="77777777">
        <w:tc>
          <w:tcPr>
            <w:tcW w:w="4154" w:type="dxa"/>
          </w:tcPr>
          <w:p w:rsidR="00E81EE7" w:rsidP="004C1498" w:rsidRDefault="00E81EE7" w14:paraId="290E83A6" w14:textId="77777777">
            <w:pPr>
              <w:spacing w:after="0"/>
              <w:rPr>
                <w:b/>
                <w:sz w:val="20"/>
                <w:szCs w:val="20"/>
              </w:rPr>
            </w:pPr>
          </w:p>
        </w:tc>
        <w:tc>
          <w:tcPr>
            <w:tcW w:w="4154" w:type="dxa"/>
          </w:tcPr>
          <w:p w:rsidR="00E81EE7" w:rsidP="004C1498" w:rsidRDefault="00E81EE7" w14:paraId="2CDD3E57" w14:textId="77777777">
            <w:pPr>
              <w:spacing w:after="0"/>
              <w:rPr>
                <w:b/>
                <w:sz w:val="20"/>
                <w:szCs w:val="20"/>
              </w:rPr>
            </w:pPr>
          </w:p>
        </w:tc>
      </w:tr>
      <w:tr w:rsidR="00E81EE7" w:rsidTr="004C1498" w14:paraId="7C164749" w14:textId="77777777">
        <w:tc>
          <w:tcPr>
            <w:tcW w:w="4154" w:type="dxa"/>
          </w:tcPr>
          <w:p w:rsidR="00E81EE7" w:rsidP="004C1498" w:rsidRDefault="00E81EE7" w14:paraId="1912C15F" w14:textId="77777777">
            <w:pPr>
              <w:spacing w:after="0"/>
              <w:rPr>
                <w:b/>
                <w:sz w:val="20"/>
                <w:szCs w:val="20"/>
              </w:rPr>
            </w:pPr>
          </w:p>
        </w:tc>
        <w:tc>
          <w:tcPr>
            <w:tcW w:w="4154" w:type="dxa"/>
          </w:tcPr>
          <w:p w:rsidR="00E81EE7" w:rsidP="004C1498" w:rsidRDefault="00E81EE7" w14:paraId="7F91166D" w14:textId="77777777">
            <w:pPr>
              <w:spacing w:after="0"/>
              <w:rPr>
                <w:b/>
                <w:sz w:val="20"/>
                <w:szCs w:val="20"/>
              </w:rPr>
            </w:pPr>
          </w:p>
        </w:tc>
      </w:tr>
      <w:tr w:rsidR="00E81EE7" w:rsidTr="004C1498" w14:paraId="3B4694B0" w14:textId="77777777">
        <w:tc>
          <w:tcPr>
            <w:tcW w:w="4154" w:type="dxa"/>
          </w:tcPr>
          <w:p w:rsidR="00E81EE7" w:rsidP="004C1498" w:rsidRDefault="00E81EE7" w14:paraId="7DB9A6BD" w14:textId="77777777">
            <w:pPr>
              <w:spacing w:after="0"/>
              <w:rPr>
                <w:b/>
                <w:sz w:val="20"/>
                <w:szCs w:val="20"/>
              </w:rPr>
            </w:pPr>
          </w:p>
        </w:tc>
        <w:tc>
          <w:tcPr>
            <w:tcW w:w="4154" w:type="dxa"/>
          </w:tcPr>
          <w:p w:rsidR="00E81EE7" w:rsidP="004C1498" w:rsidRDefault="00E81EE7" w14:paraId="563E9E2A" w14:textId="77777777">
            <w:pPr>
              <w:spacing w:after="0"/>
              <w:rPr>
                <w:b/>
                <w:sz w:val="20"/>
                <w:szCs w:val="20"/>
              </w:rPr>
            </w:pPr>
          </w:p>
        </w:tc>
      </w:tr>
      <w:tr w:rsidR="00E81EE7" w:rsidTr="004C1498" w14:paraId="12FC950C" w14:textId="77777777">
        <w:tc>
          <w:tcPr>
            <w:tcW w:w="4154" w:type="dxa"/>
          </w:tcPr>
          <w:p w:rsidR="00E81EE7" w:rsidP="004C1498" w:rsidRDefault="00E81EE7" w14:paraId="1DC2FF34" w14:textId="77777777">
            <w:pPr>
              <w:spacing w:after="0"/>
              <w:rPr>
                <w:b/>
                <w:sz w:val="20"/>
                <w:szCs w:val="20"/>
              </w:rPr>
            </w:pPr>
          </w:p>
        </w:tc>
        <w:tc>
          <w:tcPr>
            <w:tcW w:w="4154" w:type="dxa"/>
          </w:tcPr>
          <w:p w:rsidR="00E81EE7" w:rsidP="004C1498" w:rsidRDefault="00E81EE7" w14:paraId="5CC52A82" w14:textId="77777777">
            <w:pPr>
              <w:spacing w:after="0"/>
              <w:rPr>
                <w:b/>
                <w:sz w:val="20"/>
                <w:szCs w:val="20"/>
              </w:rPr>
            </w:pPr>
          </w:p>
        </w:tc>
      </w:tr>
      <w:tr w:rsidR="00E81EE7" w:rsidTr="004C1498" w14:paraId="0118019D" w14:textId="77777777">
        <w:tc>
          <w:tcPr>
            <w:tcW w:w="4154" w:type="dxa"/>
          </w:tcPr>
          <w:p w:rsidR="00E81EE7" w:rsidP="004C1498" w:rsidRDefault="00E81EE7" w14:paraId="7EEE9C56" w14:textId="77777777">
            <w:pPr>
              <w:spacing w:after="0"/>
              <w:rPr>
                <w:b/>
                <w:sz w:val="20"/>
                <w:szCs w:val="20"/>
              </w:rPr>
            </w:pPr>
          </w:p>
        </w:tc>
        <w:tc>
          <w:tcPr>
            <w:tcW w:w="4154" w:type="dxa"/>
          </w:tcPr>
          <w:p w:rsidR="00E81EE7" w:rsidP="004C1498" w:rsidRDefault="00E81EE7" w14:paraId="22F08B2D" w14:textId="77777777">
            <w:pPr>
              <w:spacing w:after="0"/>
              <w:rPr>
                <w:b/>
                <w:sz w:val="20"/>
                <w:szCs w:val="20"/>
              </w:rPr>
            </w:pPr>
          </w:p>
        </w:tc>
      </w:tr>
      <w:tr w:rsidR="00E81EE7" w:rsidTr="004C1498" w14:paraId="547900A4" w14:textId="77777777">
        <w:tc>
          <w:tcPr>
            <w:tcW w:w="4154" w:type="dxa"/>
          </w:tcPr>
          <w:p w:rsidR="00E81EE7" w:rsidP="004C1498" w:rsidRDefault="00E81EE7" w14:paraId="1102835C" w14:textId="77777777">
            <w:pPr>
              <w:spacing w:after="0"/>
              <w:rPr>
                <w:b/>
                <w:sz w:val="20"/>
                <w:szCs w:val="20"/>
              </w:rPr>
            </w:pPr>
          </w:p>
        </w:tc>
        <w:tc>
          <w:tcPr>
            <w:tcW w:w="4154" w:type="dxa"/>
          </w:tcPr>
          <w:p w:rsidR="00E81EE7" w:rsidP="004C1498" w:rsidRDefault="00E81EE7" w14:paraId="2876110E" w14:textId="77777777">
            <w:pPr>
              <w:spacing w:after="0"/>
              <w:rPr>
                <w:b/>
                <w:sz w:val="20"/>
                <w:szCs w:val="20"/>
              </w:rPr>
            </w:pPr>
          </w:p>
        </w:tc>
      </w:tr>
      <w:tr w:rsidR="00E81EE7" w:rsidTr="004C1498" w14:paraId="68DFA682" w14:textId="77777777">
        <w:tc>
          <w:tcPr>
            <w:tcW w:w="4154" w:type="dxa"/>
          </w:tcPr>
          <w:p w:rsidR="00E81EE7" w:rsidP="004C1498" w:rsidRDefault="00E81EE7" w14:paraId="411A7EC3" w14:textId="77777777">
            <w:pPr>
              <w:spacing w:after="0"/>
              <w:rPr>
                <w:b/>
                <w:sz w:val="20"/>
                <w:szCs w:val="20"/>
              </w:rPr>
            </w:pPr>
          </w:p>
        </w:tc>
        <w:tc>
          <w:tcPr>
            <w:tcW w:w="4154" w:type="dxa"/>
          </w:tcPr>
          <w:p w:rsidR="00E81EE7" w:rsidP="004C1498" w:rsidRDefault="00E81EE7" w14:paraId="307DE5A5" w14:textId="77777777">
            <w:pPr>
              <w:spacing w:after="0"/>
              <w:rPr>
                <w:b/>
                <w:sz w:val="20"/>
                <w:szCs w:val="20"/>
              </w:rPr>
            </w:pPr>
          </w:p>
        </w:tc>
      </w:tr>
      <w:tr w:rsidR="00E81EE7" w:rsidTr="004C1498" w14:paraId="10B1C198" w14:textId="77777777">
        <w:tc>
          <w:tcPr>
            <w:tcW w:w="4154" w:type="dxa"/>
          </w:tcPr>
          <w:p w:rsidR="00E81EE7" w:rsidP="004C1498" w:rsidRDefault="00E81EE7" w14:paraId="6703B293" w14:textId="77777777">
            <w:pPr>
              <w:spacing w:after="0"/>
              <w:rPr>
                <w:b/>
                <w:sz w:val="20"/>
                <w:szCs w:val="20"/>
              </w:rPr>
            </w:pPr>
          </w:p>
        </w:tc>
        <w:tc>
          <w:tcPr>
            <w:tcW w:w="4154" w:type="dxa"/>
          </w:tcPr>
          <w:p w:rsidR="00E81EE7" w:rsidP="004C1498" w:rsidRDefault="00E81EE7" w14:paraId="13E69A15" w14:textId="77777777">
            <w:pPr>
              <w:spacing w:after="0"/>
              <w:rPr>
                <w:b/>
                <w:sz w:val="20"/>
                <w:szCs w:val="20"/>
              </w:rPr>
            </w:pPr>
          </w:p>
        </w:tc>
      </w:tr>
      <w:tr w:rsidR="00E81EE7" w:rsidTr="004C1498" w14:paraId="18B88161" w14:textId="77777777">
        <w:tc>
          <w:tcPr>
            <w:tcW w:w="4154" w:type="dxa"/>
          </w:tcPr>
          <w:p w:rsidR="00E81EE7" w:rsidP="004C1498" w:rsidRDefault="00E81EE7" w14:paraId="0E5C8CE8" w14:textId="77777777">
            <w:pPr>
              <w:spacing w:after="0"/>
              <w:rPr>
                <w:b/>
                <w:sz w:val="20"/>
                <w:szCs w:val="20"/>
              </w:rPr>
            </w:pPr>
          </w:p>
        </w:tc>
        <w:tc>
          <w:tcPr>
            <w:tcW w:w="4154" w:type="dxa"/>
          </w:tcPr>
          <w:p w:rsidR="00E81EE7" w:rsidP="004C1498" w:rsidRDefault="00E81EE7" w14:paraId="0F966BF6" w14:textId="77777777">
            <w:pPr>
              <w:spacing w:after="0"/>
              <w:rPr>
                <w:b/>
                <w:sz w:val="20"/>
                <w:szCs w:val="20"/>
              </w:rPr>
            </w:pPr>
          </w:p>
        </w:tc>
      </w:tr>
      <w:tr w:rsidR="00E81EE7" w:rsidTr="004C1498" w14:paraId="3BF17A57" w14:textId="77777777">
        <w:tc>
          <w:tcPr>
            <w:tcW w:w="4154" w:type="dxa"/>
          </w:tcPr>
          <w:p w:rsidR="00E81EE7" w:rsidP="004C1498" w:rsidRDefault="00E81EE7" w14:paraId="794824E0" w14:textId="77777777">
            <w:pPr>
              <w:spacing w:after="0"/>
              <w:rPr>
                <w:b/>
                <w:sz w:val="20"/>
                <w:szCs w:val="20"/>
              </w:rPr>
            </w:pPr>
          </w:p>
        </w:tc>
        <w:tc>
          <w:tcPr>
            <w:tcW w:w="4154" w:type="dxa"/>
          </w:tcPr>
          <w:p w:rsidR="00E81EE7" w:rsidP="004C1498" w:rsidRDefault="00E81EE7" w14:paraId="5FBB9FE2" w14:textId="77777777">
            <w:pPr>
              <w:spacing w:after="0"/>
              <w:rPr>
                <w:b/>
                <w:sz w:val="20"/>
                <w:szCs w:val="20"/>
              </w:rPr>
            </w:pPr>
          </w:p>
        </w:tc>
      </w:tr>
    </w:tbl>
    <w:p w:rsidR="00E81EE7" w:rsidP="00E81EE7" w:rsidRDefault="00E81EE7" w14:paraId="39EF4242" w14:textId="77777777">
      <w:pPr>
        <w:pBdr>
          <w:top w:val="nil"/>
          <w:left w:val="nil"/>
          <w:bottom w:val="nil"/>
          <w:right w:val="nil"/>
          <w:between w:val="nil"/>
        </w:pBdr>
        <w:ind w:left="851" w:hanging="851"/>
        <w:jc w:val="center"/>
        <w:rPr>
          <w:b/>
          <w:color w:val="000000"/>
          <w:sz w:val="20"/>
          <w:szCs w:val="20"/>
        </w:rPr>
      </w:pPr>
    </w:p>
    <w:p w:rsidR="00E81EE7" w:rsidP="00E81EE7" w:rsidRDefault="00E81EE7" w14:paraId="2ACDB1F9" w14:textId="77777777">
      <w:pPr>
        <w:pBdr>
          <w:top w:val="nil"/>
          <w:left w:val="nil"/>
          <w:bottom w:val="nil"/>
          <w:right w:val="nil"/>
          <w:between w:val="nil"/>
        </w:pBdr>
        <w:ind w:left="851" w:hanging="851"/>
        <w:jc w:val="center"/>
        <w:rPr>
          <w:b/>
          <w:color w:val="000000"/>
          <w:sz w:val="20"/>
          <w:szCs w:val="20"/>
        </w:rPr>
      </w:pPr>
    </w:p>
    <w:p w:rsidR="00E81EE7" w:rsidP="00E81EE7" w:rsidRDefault="00E81EE7" w14:paraId="303168B0" w14:textId="77777777">
      <w:pPr>
        <w:rPr>
          <w:b/>
          <w:color w:val="000000"/>
          <w:sz w:val="20"/>
          <w:szCs w:val="20"/>
        </w:rPr>
      </w:pPr>
      <w:r>
        <w:rPr>
          <w:b/>
          <w:color w:val="000000"/>
          <w:sz w:val="20"/>
          <w:szCs w:val="20"/>
        </w:rPr>
        <w:br w:type="page"/>
      </w:r>
    </w:p>
    <w:p w:rsidR="00E81EE7" w:rsidP="00E81EE7" w:rsidRDefault="00E81EE7" w14:paraId="7289E97F" w14:textId="00BB7DC5">
      <w:pPr>
        <w:pStyle w:val="Schedule"/>
        <w:ind w:left="0" w:firstLine="0"/>
        <w:rPr>
          <w:highlight w:val="yellow"/>
        </w:rPr>
      </w:pPr>
      <w:r>
        <w:t>ANNEX 6</w:t>
      </w:r>
      <w:r>
        <w:br/>
      </w:r>
      <w:r>
        <w:br/>
      </w:r>
      <w:r w:rsidRPr="00B27773">
        <w:rPr>
          <w:highlight w:val="yellow"/>
        </w:rPr>
        <w:t>DATA PROTECTION PROVISIONS (OPTIONAL)</w:t>
      </w:r>
    </w:p>
    <w:p w:rsidR="00B27773" w:rsidP="00B27773" w:rsidRDefault="00B27773" w14:paraId="33D49B73" w14:noSpellErr="1" w14:textId="2A246DC2">
      <w:pPr>
        <w:rPr>
          <w:highlight w:val="yellow"/>
        </w:rPr>
      </w:pPr>
    </w:p>
    <w:p w:rsidR="00B27773" w:rsidRDefault="00B27773" w14:paraId="43B5117C" w14:textId="77777777">
      <w:pPr>
        <w:rPr>
          <w:b/>
          <w:bCs/>
          <w:sz w:val="20"/>
        </w:rPr>
      </w:pPr>
      <w:r>
        <w:br w:type="page"/>
      </w:r>
    </w:p>
    <w:p w:rsidRPr="001A5D0E" w:rsidR="00E81EE7" w:rsidP="00B27773" w:rsidRDefault="00E81EE7" w14:paraId="4CDAD8B2" w14:textId="4BE7167E">
      <w:pPr>
        <w:pStyle w:val="Schedule"/>
        <w:numPr>
          <w:ilvl w:val="0"/>
          <w:numId w:val="0"/>
        </w:numPr>
      </w:pPr>
      <w:r>
        <w:t>SCHEDULE B</w:t>
      </w:r>
      <w:r>
        <w:br/>
      </w:r>
      <w:r>
        <w:br/>
      </w:r>
      <w:r w:rsidRPr="001A5D0E">
        <w:t>GRANT APPLICATION</w:t>
      </w:r>
    </w:p>
    <w:p w:rsidR="00E81EE7" w:rsidP="00E81EE7" w:rsidRDefault="00E81EE7" w14:paraId="61DBB0F4" w14:textId="532F1FB9">
      <w:pPr>
        <w:pBdr>
          <w:top w:val="nil"/>
          <w:left w:val="nil"/>
          <w:bottom w:val="nil"/>
          <w:right w:val="nil"/>
          <w:between w:val="nil"/>
        </w:pBdr>
        <w:ind w:left="851" w:hanging="851"/>
        <w:jc w:val="left"/>
        <w:rPr>
          <w:b/>
          <w:color w:val="000000"/>
          <w:sz w:val="20"/>
          <w:szCs w:val="20"/>
        </w:rPr>
      </w:pPr>
      <w:r>
        <w:rPr>
          <w:color w:val="000000"/>
          <w:sz w:val="20"/>
          <w:szCs w:val="20"/>
          <w:highlight w:val="green"/>
        </w:rPr>
        <w:t>[Include a copy of the Grant Recipient’s application</w:t>
      </w:r>
    </w:p>
    <w:p w:rsidR="00AD6E61" w:rsidP="00E81EE7" w:rsidRDefault="00AD6E61" w14:paraId="1AA553F0" w14:textId="77777777">
      <w:pPr>
        <w:pStyle w:val="Defs"/>
        <w:numPr>
          <w:ilvl w:val="0"/>
          <w:numId w:val="0"/>
        </w:numPr>
        <w:rPr>
          <w:b/>
          <w:color w:val="000000"/>
          <w:szCs w:val="20"/>
        </w:rPr>
      </w:pPr>
    </w:p>
    <w:sectPr w:rsidR="00AD6E61" w:rsidSect="008662C9">
      <w:footerReference w:type="default" r:id="rId43"/>
      <w:pgSz w:w="11906" w:h="16838" w:orient="portrait"/>
      <w:pgMar w:top="1440" w:right="1440" w:bottom="144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01A8" w:rsidRDefault="00CF01A8" w14:paraId="5D75FE72" w14:textId="77777777">
      <w:pPr>
        <w:spacing w:after="0"/>
      </w:pPr>
      <w:r>
        <w:separator/>
      </w:r>
    </w:p>
  </w:endnote>
  <w:endnote w:type="continuationSeparator" w:id="0">
    <w:p w:rsidR="00CF01A8" w:rsidRDefault="00CF01A8" w14:paraId="6752C80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8ED09C7-EC84-47F2-AE58-FA8016D4979E}" r:id="rId1"/>
    <w:embedBold w:fontKey="{30EC372F-C53F-4309-87AF-D596697F0872}" r:id="rId2"/>
    <w:embedItalic w:fontKey="{DD17AF09-CFF1-4EBE-B0BE-5CD62BC1E991}" r:id="rId3"/>
  </w:font>
  <w:font w:name="Calibri Light">
    <w:panose1 w:val="020F0302020204030204"/>
    <w:charset w:val="00"/>
    <w:family w:val="swiss"/>
    <w:pitch w:val="variable"/>
    <w:sig w:usb0="E4002EFF" w:usb1="C200247B" w:usb2="00000009" w:usb3="00000000" w:csb0="000001FF" w:csb1="00000000"/>
    <w:embedRegular w:fontKey="{4F3F618F-0D8B-4E15-B244-A2E7F9619DCD}" r:id="rId4"/>
    <w:embedBold w:fontKey="{26DA0276-84CE-4D3D-BD9C-1B704C3F7B44}" r:id="rId5"/>
    <w:embedItalic w:fontKey="{B6591A37-F6EA-43A1-A3D5-ABBFC43A6E56}" r:id="rId6"/>
  </w:font>
  <w:font w:name="Tahoma">
    <w:panose1 w:val="020B0604030504040204"/>
    <w:charset w:val="00"/>
    <w:family w:val="swiss"/>
    <w:pitch w:val="variable"/>
    <w:sig w:usb0="E1002EFF" w:usb1="C000605B" w:usb2="00000029" w:usb3="00000000" w:csb0="000101FF" w:csb1="00000000"/>
    <w:embedRegular w:fontKey="{36DC5BA3-7AA1-4260-8961-3D955220163E}" r:id="rId7"/>
  </w:font>
  <w:font w:name="Arial Bold">
    <w:altName w:val="Arial"/>
    <w:panose1 w:val="020B0704020202020204"/>
    <w:charset w:val="00"/>
    <w:family w:val="roman"/>
    <w:notTrueType/>
    <w:pitch w:val="default"/>
  </w:font>
  <w:font w:name="STZhongsong">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embedRegular w:fontKey="{CA7B8530-63A3-4FBC-878C-7A73A0BC2837}" r:id="rId8"/>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w:fontKey="{6FD4C566-2E27-442A-BBC5-AF5751BB6EEE}"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E33A0" w:rsidRDefault="005E33A0" w14:paraId="14CFA4AA" w14:textId="73AFDA94">
    <w:pPr>
      <w:pStyle w:val="Footer"/>
    </w:pPr>
    <w:r>
      <w:rPr>
        <w:noProof/>
      </w:rPr>
      <mc:AlternateContent>
        <mc:Choice Requires="wps">
          <w:drawing>
            <wp:anchor distT="0" distB="0" distL="0" distR="0" simplePos="0" relativeHeight="251658252" behindDoc="0" locked="0" layoutInCell="1" allowOverlap="1" wp14:anchorId="3C615375" wp14:editId="46F1A572">
              <wp:simplePos x="635" y="635"/>
              <wp:positionH relativeFrom="page">
                <wp:align>center</wp:align>
              </wp:positionH>
              <wp:positionV relativeFrom="page">
                <wp:align>bottom</wp:align>
              </wp:positionV>
              <wp:extent cx="518795" cy="345440"/>
              <wp:effectExtent l="0" t="0" r="14605" b="0"/>
              <wp:wrapNone/>
              <wp:docPr id="209562590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29AD89BC" w14:textId="0189B14A">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687E1CD">
            <v:shapetype id="_x0000_t202" coordsize="21600,21600" o:spt="202" path="m,l,21600r21600,l21600,xe" w14:anchorId="3C615375">
              <v:stroke joinstyle="miter"/>
              <v:path gradientshapeok="t" o:connecttype="rect"/>
            </v:shapetype>
            <v:shape id="Text Box 11" style="position:absolute;left:0;text-align:left;margin-left:0;margin-top:0;width:40.85pt;height:27.2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ixEAIAABwEAAAOAAAAZHJzL2Uyb0RvYy54bWysU02P2jAQvVfqf7B8LwkU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ORvffL6dcSYp9HE6m04TrNn1skMfviowLBolR2IlgSUO&#10;ax+oIaUOKbGXhVXTtomZ1v7moMToya4TRiv02541Vcknw/RbqI60FMKJb+/kqqHWa+HDs0AimPYg&#10;0YYnOnQLXcnhbHFWA/74mz/mE+4U5awjwZTckqI5a79Z4iNqazBwMLbJGN/ms5zidm/ugWQ4phfh&#10;ZDLJi6EdTI1gXknOy9iIQsJKalfy7WDeh5Ny6TlItVymJJKRE2FtN07G0hGuiOVL/yrQnQEPxNQj&#10;DGoSxRvcT7nxpnfLfSD0EykR2hOQZ8RJgomr83OJGv/1P2VdH/XiJ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EuJGLEQAgAA&#10;HA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6E4A0F12" w14:textId="0189B14A">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D6E61" w:rsidRDefault="005E33A0" w14:paraId="4B73642A" w14:textId="45CF4371">
    <w:pPr>
      <w:tabs>
        <w:tab w:val="right" w:pos="9072"/>
      </w:tabs>
      <w:rPr>
        <w:sz w:val="20"/>
        <w:szCs w:val="20"/>
      </w:rPr>
    </w:pPr>
    <w:r>
      <w:rPr>
        <w:noProof/>
        <w:sz w:val="20"/>
        <w:szCs w:val="20"/>
      </w:rPr>
      <mc:AlternateContent>
        <mc:Choice Requires="wps">
          <w:drawing>
            <wp:anchor distT="0" distB="0" distL="0" distR="0" simplePos="0" relativeHeight="251658250" behindDoc="0" locked="0" layoutInCell="1" allowOverlap="1" wp14:anchorId="3B5B115B" wp14:editId="5C54F220">
              <wp:simplePos x="635" y="635"/>
              <wp:positionH relativeFrom="page">
                <wp:align>center</wp:align>
              </wp:positionH>
              <wp:positionV relativeFrom="page">
                <wp:align>bottom</wp:align>
              </wp:positionV>
              <wp:extent cx="518795" cy="345440"/>
              <wp:effectExtent l="0" t="0" r="14605" b="0"/>
              <wp:wrapNone/>
              <wp:docPr id="101449760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28F633B8" w14:textId="082ADE42">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9D92D36">
            <v:shapetype id="_x0000_t202" coordsize="21600,21600" o:spt="202" path="m,l,21600r21600,l21600,xe" w14:anchorId="3B5B115B">
              <v:stroke joinstyle="miter"/>
              <v:path gradientshapeok="t" o:connecttype="rect"/>
            </v:shapetype>
            <v:shape id="Text Box 19" style="position:absolute;left:0;text-align:left;margin-left:0;margin-top:0;width:40.85pt;height:27.2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bdEAIAAB0EAAAOAAAAZHJzL2Uyb0RvYy54bWysU01v2zAMvQ/YfxB0X+x0ydYacYqsRYYB&#10;QVsgHXpWZDk2IIkCpcTOfv0oJU62bqeiF5kmKX689zS77Y1me4W+BVvy8SjnTFkJVWu3Jf/5vPx0&#10;zZkPwlZCg1UlPyjPb+cfP8w6V6graEBXChkVsb7oXMmbEFyRZV42ygg/AqcsBWtAIwL94jarUHRU&#10;3ejsKs+/ZB1g5RCk8p6898cgn6f6da1keKxrrwLTJafZQjoxnZt4ZvOZKLYoXNPK0xjiDVMY0Vpq&#10;ei51L4JgO2z/KWVaieChDiMJJoO6bqVKO9A24/zVNutGOJV2IXC8O8Pk36+sfNiv3ROy0H+DngiM&#10;gHTOF56ccZ++RhO/NCmjOEF4OMOm+sAkOafj6683U84khT5PppNJgjW7XHbow3cFhkWj5EisJLDE&#10;fuUDNaTUISX2srBstU7MaPuXgxKjJ7tMGK3Qb3rWVjT9ZBh/A9WBtkI4Eu6dXLbUeyV8eBJIDNMi&#10;pNrwSEetoSs5nCzOGsBf//PHfAKeopx1pJiSW5I0Z/qHJUKiuAYDB2OTjPFNPs0pbnfmDkiHY3oS&#10;TiaTvBj0YNYI5oX0vIiNKCSspHYl3wzmXThKl96DVItFSiIdORFWdu1kLB3ximA+9y8C3QnxQFQ9&#10;wCAnUbwC/pgbb3q32AWCP7ESsT0CeYKcNJjIOr2XKPI//1PW5VXPfwM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Pjopt0QAgAA&#10;HQ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6E1199A7" w14:textId="082ADE42">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C4177">
      <w:rPr>
        <w:sz w:val="20"/>
        <w:szCs w:val="20"/>
      </w:rPr>
      <w:t>Schedule B</w:t>
    </w:r>
    <w:r w:rsidR="00177FF1">
      <w:rPr>
        <w:sz w:val="20"/>
        <w:szCs w:val="20"/>
      </w:rPr>
      <w:t xml:space="preserve"> – </w:t>
    </w:r>
    <w:r w:rsidR="00EC4177">
      <w:rPr>
        <w:sz w:val="20"/>
        <w:szCs w:val="20"/>
      </w:rPr>
      <w:t>Grant Application</w:t>
    </w:r>
    <w:r w:rsidR="00177FF1">
      <w:rPr>
        <w:sz w:val="20"/>
        <w:szCs w:val="20"/>
      </w:rPr>
      <w:tab/>
    </w:r>
    <w:r w:rsidR="00177FF1">
      <w:rPr>
        <w:sz w:val="20"/>
        <w:szCs w:val="20"/>
      </w:rPr>
      <w:fldChar w:fldCharType="begin"/>
    </w:r>
    <w:r w:rsidR="00177FF1">
      <w:rPr>
        <w:sz w:val="20"/>
        <w:szCs w:val="20"/>
      </w:rPr>
      <w:instrText>PAGE</w:instrText>
    </w:r>
    <w:r w:rsidR="00177FF1">
      <w:rPr>
        <w:sz w:val="20"/>
        <w:szCs w:val="20"/>
      </w:rPr>
      <w:fldChar w:fldCharType="separate"/>
    </w:r>
    <w:r w:rsidR="00A17DF1">
      <w:rPr>
        <w:noProof/>
        <w:sz w:val="20"/>
        <w:szCs w:val="20"/>
      </w:rPr>
      <w:t>42</w:t>
    </w:r>
    <w:r w:rsidR="00177FF1">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955E0" w:rsidRDefault="005E33A0" w14:paraId="17BD9B5A" w14:textId="1CB3E703">
    <w:pPr>
      <w:jc w:val="center"/>
      <w:rPr>
        <w:sz w:val="20"/>
        <w:szCs w:val="20"/>
      </w:rPr>
    </w:pPr>
    <w:r>
      <w:rPr>
        <w:noProof/>
        <w:sz w:val="20"/>
        <w:szCs w:val="20"/>
      </w:rPr>
      <mc:AlternateContent>
        <mc:Choice Requires="wps">
          <w:drawing>
            <wp:anchor distT="0" distB="0" distL="0" distR="0" simplePos="0" relativeHeight="251658243" behindDoc="0" locked="0" layoutInCell="1" allowOverlap="1" wp14:anchorId="3CB215E9" wp14:editId="425F9CDE">
              <wp:simplePos x="914400" y="9934575"/>
              <wp:positionH relativeFrom="page">
                <wp:align>center</wp:align>
              </wp:positionH>
              <wp:positionV relativeFrom="page">
                <wp:align>bottom</wp:align>
              </wp:positionV>
              <wp:extent cx="518795" cy="345440"/>
              <wp:effectExtent l="0" t="0" r="14605" b="0"/>
              <wp:wrapNone/>
              <wp:docPr id="14298457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292E0732" w14:textId="65D6C87A">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04C9216">
            <v:shapetype id="_x0000_t202" coordsize="21600,21600" o:spt="202" path="m,l,21600r21600,l21600,xe" w14:anchorId="3CB215E9">
              <v:stroke joinstyle="miter"/>
              <v:path gradientshapeok="t" o:connecttype="rect"/>
            </v:shapetype>
            <v:shape id="Text Box 12" style="position:absolute;left:0;text-align:left;margin-left:0;margin-top:0;width:40.85pt;height:27.2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M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NR8mH4D1YGWQjjy7Z1cNtR6JXx4EkgE0x4k&#10;2vBIhzbQlRxOFmc14K//+WM+4U5RzjoSTMktKZoz88MSH1Fbg4GDsUnG+Caf5hS3u/YOSIZjehFO&#10;JpO8GMxgaoT2heS8iI0oJKykdiXfDOZdOCqXnoNUi0VKIhk5EVZ27WQsHeGKWD73LwLdCfBATD3A&#10;oCZRvML9mBtverfYBUI/kRKhPQJ5QpwkmLg6PZeo8T//U9blUc9/Aw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JjaqjA8CAAAc&#10;BAAADgAAAAAAAAAAAAAAAAAuAgAAZHJzL2Uyb0RvYy54bWxQSwECLQAUAAYACAAAACEA2I98TtoA&#10;AAADAQAADwAAAAAAAAAAAAAAAABpBAAAZHJzL2Rvd25yZXYueG1sUEsFBgAAAAAEAAQA8wAAAHAF&#10;AAAAAA==&#10;">
              <v:textbox style="mso-fit-shape-to-text:t" inset="0,0,0,15pt">
                <w:txbxContent>
                  <w:p w:rsidRPr="005E33A0" w:rsidR="005E33A0" w:rsidP="005E33A0" w:rsidRDefault="005E33A0" w14:paraId="171AAEBA" w14:textId="65D6C87A">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8955E0">
      <w:rPr>
        <w:sz w:val="20"/>
        <w:szCs w:val="20"/>
      </w:rPr>
      <w:fldChar w:fldCharType="begin"/>
    </w:r>
    <w:r w:rsidR="008955E0">
      <w:rPr>
        <w:sz w:val="20"/>
        <w:szCs w:val="20"/>
      </w:rPr>
      <w:instrText>PAGE</w:instrText>
    </w:r>
    <w:r w:rsidR="008955E0">
      <w:rPr>
        <w:sz w:val="20"/>
        <w:szCs w:val="20"/>
      </w:rPr>
      <w:fldChar w:fldCharType="separate"/>
    </w:r>
    <w:r w:rsidR="008955E0">
      <w:rPr>
        <w:noProof/>
        <w:sz w:val="20"/>
        <w:szCs w:val="20"/>
      </w:rPr>
      <w:t>1</w:t>
    </w:r>
    <w:r w:rsidR="008955E0">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E33A0" w:rsidRDefault="005E33A0" w14:paraId="27682ECC" w14:textId="2372D8D0">
    <w:pPr>
      <w:pStyle w:val="Footer"/>
    </w:pPr>
    <w:r>
      <w:rPr>
        <w:noProof/>
      </w:rPr>
      <mc:AlternateContent>
        <mc:Choice Requires="wps">
          <w:drawing>
            <wp:anchor distT="0" distB="0" distL="0" distR="0" simplePos="0" relativeHeight="251658254" behindDoc="0" locked="0" layoutInCell="1" allowOverlap="1" wp14:anchorId="07F47085" wp14:editId="3B01F502">
              <wp:simplePos x="635" y="635"/>
              <wp:positionH relativeFrom="page">
                <wp:align>center</wp:align>
              </wp:positionH>
              <wp:positionV relativeFrom="page">
                <wp:align>bottom</wp:align>
              </wp:positionV>
              <wp:extent cx="518795" cy="345440"/>
              <wp:effectExtent l="0" t="0" r="14605" b="0"/>
              <wp:wrapNone/>
              <wp:docPr id="111610702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788B43BC" w14:textId="11B26D53">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2A427FB">
            <v:shapetype id="_x0000_t202" coordsize="21600,21600" o:spt="202" path="m,l,21600r21600,l21600,xe" w14:anchorId="07F47085">
              <v:stroke joinstyle="miter"/>
              <v:path gradientshapeok="t" o:connecttype="rect"/>
            </v:shapetype>
            <v:shape id="Text Box 10" style="position:absolute;left:0;text-align:left;margin-left:0;margin-top:0;width:40.85pt;height:27.2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UB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DTIMP0GqgMthXDk2zu5bKj1SvjwJJAIpj1I&#10;tOGRDm2gKzmcLM5qwF//88d8wp2inHUkmJJbUjRn5oclPqK2BgMHY5OM8U0+zSlud+0dkAzH9CKc&#10;TCZ5MZjB1AjtC8l5ERtRSFhJ7Uq+Gcy7cFQuPQepFouURDJyIqzs2slYOsIVsXzuXwS6E+CBmHqA&#10;QU2ieIX7MTfe9G6xC4R+IiVCewTyhDhJMHF1ei5R43/+p6zLo57/Bg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SLUFAQ8CAAAc&#10;BAAADgAAAAAAAAAAAAAAAAAuAgAAZHJzL2Uyb0RvYy54bWxQSwECLQAUAAYACAAAACEA2I98TtoA&#10;AAADAQAADwAAAAAAAAAAAAAAAABpBAAAZHJzL2Rvd25yZXYueG1sUEsFBgAAAAAEAAQA8wAAAHAF&#10;AAAAAA==&#10;">
              <v:textbox style="mso-fit-shape-to-text:t" inset="0,0,0,15pt">
                <w:txbxContent>
                  <w:p w:rsidRPr="005E33A0" w:rsidR="005E33A0" w:rsidP="005E33A0" w:rsidRDefault="005E33A0" w14:paraId="08CE8BEA" w14:textId="11B26D53">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D6E61" w:rsidRDefault="005E33A0" w14:paraId="100ACA1F" w14:textId="6C01DE87">
    <w:pPr>
      <w:tabs>
        <w:tab w:val="right" w:pos="9072"/>
      </w:tabs>
      <w:rPr>
        <w:sz w:val="20"/>
        <w:szCs w:val="20"/>
      </w:rPr>
    </w:pPr>
    <w:r>
      <w:rPr>
        <w:noProof/>
        <w:sz w:val="20"/>
        <w:szCs w:val="20"/>
      </w:rPr>
      <mc:AlternateContent>
        <mc:Choice Requires="wps">
          <w:drawing>
            <wp:anchor distT="0" distB="0" distL="0" distR="0" simplePos="0" relativeHeight="251658244" behindDoc="0" locked="0" layoutInCell="1" allowOverlap="1" wp14:anchorId="1EC2C407" wp14:editId="286AAEC2">
              <wp:simplePos x="635" y="635"/>
              <wp:positionH relativeFrom="page">
                <wp:align>center</wp:align>
              </wp:positionH>
              <wp:positionV relativeFrom="page">
                <wp:align>bottom</wp:align>
              </wp:positionV>
              <wp:extent cx="518795" cy="345440"/>
              <wp:effectExtent l="0" t="0" r="14605" b="0"/>
              <wp:wrapNone/>
              <wp:docPr id="102955584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32E614A5" w14:textId="3FB2C26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EB6FF90">
            <v:shapetype id="_x0000_t202" coordsize="21600,21600" o:spt="202" path="m,l,21600r21600,l21600,xe" w14:anchorId="1EC2C407">
              <v:stroke joinstyle="miter"/>
              <v:path gradientshapeok="t" o:connecttype="rect"/>
            </v:shapetype>
            <v:shape id="Text Box 13" style="position:absolute;left:0;text-align:left;margin-left:0;margin-top:0;width:40.85pt;height:27.2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B6EAIAABwEAAAOAAAAZHJzL2Uyb0RvYy54bWysU01v2zAMvQ/YfxB0X+x0ydoacYqsRYYB&#10;QVsgHXpWZCk2YIkCpcTOfv0oJU66bqdhF5kmKX689zS7603L9gp9A7bk41HOmbISqsZuS/7jZfnp&#10;hjMfhK1EC1aV/KA8v5t//DDrXKGuoIa2UsioiPVF50peh+CKLPOyVkb4EThlKagBjQj0i9usQtFR&#10;ddNmV3n+JesAK4cglffkfTgG+TzV11rJ8KS1V4G1JafZQjoxnZt4ZvOZKLYoXN3I0xjiH6YworHU&#10;9FzqQQTBdtj8Uco0EsGDDiMJJgOtG6nSDrTNOH+3zboWTqVdCBzvzjD5/1dWPu7X7hlZ6L9CTwRG&#10;QDrnC0/OuE+v0cQvTcooThAezrCpPjBJzun45vp2ypmk0OfJdDJJsGaXyw59+KbAsGiUHImVBJbY&#10;r3yghpQ6pMReFpZN2yZmWvubgxKjJ7tMGK3Qb3rWVCW/HqbfQHWgpRCOfHsnlw21XgkfngUSwbQH&#10;iTY80aFb6EoOJ4uzGvDn3/wxn3CnKGcdCabklhTNWfvdEh9RW4OBg7FJxvg2n+YUtztzDyTDMb0I&#10;J5NJXgztYGoE80pyXsRGFBJWUruSbwbzPhyVS89BqsUiJZGMnAgru3Yylo5wRSxf+leB7gR4IKYe&#10;YVCTKN7hfsyNN71b7AKhn0iJ0B6BPCFOEkxcnZ5L1Pjb/5R1edTzX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JLLYHoQAgAA&#10;HA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1DE42834" w14:textId="3FB2C26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177FF1">
      <w:rPr>
        <w:sz w:val="20"/>
        <w:szCs w:val="20"/>
      </w:rPr>
      <w:t>Grant Funding Letter</w:t>
    </w:r>
    <w:r w:rsidR="00177FF1">
      <w:rPr>
        <w:sz w:val="20"/>
        <w:szCs w:val="20"/>
      </w:rPr>
      <w:tab/>
    </w:r>
    <w:r w:rsidR="00177FF1">
      <w:rPr>
        <w:sz w:val="20"/>
        <w:szCs w:val="20"/>
      </w:rPr>
      <w:fldChar w:fldCharType="begin"/>
    </w:r>
    <w:r w:rsidR="00177FF1">
      <w:rPr>
        <w:sz w:val="20"/>
        <w:szCs w:val="20"/>
      </w:rPr>
      <w:instrText>PAGE</w:instrText>
    </w:r>
    <w:r w:rsidR="00177FF1">
      <w:rPr>
        <w:sz w:val="20"/>
        <w:szCs w:val="20"/>
      </w:rPr>
      <w:fldChar w:fldCharType="separate"/>
    </w:r>
    <w:r w:rsidR="00A17DF1">
      <w:rPr>
        <w:noProof/>
        <w:sz w:val="20"/>
        <w:szCs w:val="20"/>
      </w:rPr>
      <w:t>1</w:t>
    </w:r>
    <w:r w:rsidR="00177FF1">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3168BF1C" w14:textId="00B164D4">
    <w:pPr>
      <w:tabs>
        <w:tab w:val="right" w:pos="9072"/>
      </w:tabs>
      <w:rPr>
        <w:sz w:val="20"/>
        <w:szCs w:val="20"/>
      </w:rPr>
    </w:pPr>
    <w:r>
      <w:rPr>
        <w:noProof/>
        <w:sz w:val="20"/>
        <w:szCs w:val="20"/>
      </w:rPr>
      <mc:AlternateContent>
        <mc:Choice Requires="wps">
          <w:drawing>
            <wp:anchor distT="0" distB="0" distL="0" distR="0" simplePos="0" relativeHeight="251658245" behindDoc="0" locked="0" layoutInCell="1" allowOverlap="1" wp14:anchorId="3075CDD7" wp14:editId="61A0F3BC">
              <wp:simplePos x="635" y="635"/>
              <wp:positionH relativeFrom="page">
                <wp:align>center</wp:align>
              </wp:positionH>
              <wp:positionV relativeFrom="page">
                <wp:align>bottom</wp:align>
              </wp:positionV>
              <wp:extent cx="518795" cy="345440"/>
              <wp:effectExtent l="0" t="0" r="14605" b="0"/>
              <wp:wrapNone/>
              <wp:docPr id="112165832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012D89DD" w14:textId="4B0E966C">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5D1B5DB">
            <v:shapetype id="_x0000_t202" coordsize="21600,21600" o:spt="202" path="m,l,21600r21600,l21600,xe" w14:anchorId="3075CDD7">
              <v:stroke joinstyle="miter"/>
              <v:path gradientshapeok="t" o:connecttype="rect"/>
            </v:shapetype>
            <v:shape id="Text Box 14" style="position:absolute;left:0;text-align:left;margin-left:0;margin-top:0;width:40.85pt;height:27.2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n8EAIAABwEAAAOAAAAZHJzL2Uyb0RvYy54bWysU02P2jAQvVfqf7B8LwlbaNmIsKK7oqqE&#10;dldiqz0bxyaRYo81NiT013dsCLTbnqpenMnMeD7ee57f9aZlB4W+AVvy8SjnTFkJVWN3Jf/+svow&#10;48wHYSvRglUlPyrP7xbv3807V6gbqKGtFDIqYn3RuZLXIbgiy7yslRF+BE5ZCmpAIwL94i6rUHRU&#10;3bTZTZ5/yjrAyiFI5T15H05Bvkj1tVYyPGntVWBtyWm2kE5M5zae2WIuih0KVzfyPIb4hymMaCw1&#10;vZR6EEGwPTZ/lDKNRPCgw0iCyUDrRqq0A20zzt9ss6mFU2kXAse7C0z+/5WVj4eNe0YW+i/QE4ER&#10;kM75wpMz7tNrNPFLkzKKE4THC2yqD0ySczqefb6dciYp9HEynUwSrNn1skMfviowLBolR2IlgSUO&#10;ax+oIaUOKbGXhVXTtomZ1v7moMToya4TRiv02541Vclnw/RbqI60FMKJb+/kqqHWa+HDs0AimPYg&#10;0YYnOnQLXcnhbHFWA/74mz/mE+4U5awjwZTckqI5a79Z4iNqazBwMLbJGN/m05zidm/ugWQ4phfh&#10;ZDLJi6EdTI1gXknOy9iIQsJKalfy7WDeh5Ny6TlItVymJJKRE2FtN07G0hGuiOVL/yrQnQEPxNQj&#10;DGoSxRvcT7nxpnfLfSD0EykR2hOQZ8RJgomr83OJGv/1P2VdH/XiJ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LgKmfwQAgAA&#10;HA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6D44D65D" w14:textId="4B0E966C">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C4177">
      <w:rPr>
        <w:sz w:val="20"/>
        <w:szCs w:val="20"/>
      </w:rPr>
      <w:t xml:space="preserve">Schedule A </w:t>
    </w:r>
    <w:r w:rsidR="00E81EE7">
      <w:rPr>
        <w:sz w:val="20"/>
        <w:szCs w:val="20"/>
      </w:rPr>
      <w:t>– Conditions</w:t>
    </w:r>
    <w:r w:rsidR="00E81EE7">
      <w:rPr>
        <w:sz w:val="20"/>
        <w:szCs w:val="20"/>
      </w:rPr>
      <w:tab/>
    </w:r>
    <w:r w:rsidR="00E81EE7">
      <w:rPr>
        <w:sz w:val="20"/>
        <w:szCs w:val="20"/>
      </w:rPr>
      <w:fldChar w:fldCharType="begin"/>
    </w:r>
    <w:r w:rsidR="00E81EE7">
      <w:rPr>
        <w:sz w:val="20"/>
        <w:szCs w:val="20"/>
      </w:rPr>
      <w:instrText>PAGE</w:instrText>
    </w:r>
    <w:r w:rsidR="00E81EE7">
      <w:rPr>
        <w:sz w:val="20"/>
        <w:szCs w:val="20"/>
      </w:rPr>
      <w:fldChar w:fldCharType="separate"/>
    </w:r>
    <w:r w:rsidR="00E81EE7">
      <w:rPr>
        <w:noProof/>
        <w:sz w:val="20"/>
        <w:szCs w:val="20"/>
      </w:rPr>
      <w:t>10</w:t>
    </w:r>
    <w:r w:rsidR="00E81EE7">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3C4E8118" w14:textId="57865625">
    <w:pPr>
      <w:tabs>
        <w:tab w:val="right" w:pos="9072"/>
      </w:tabs>
      <w:rPr>
        <w:sz w:val="20"/>
        <w:szCs w:val="20"/>
      </w:rPr>
    </w:pPr>
    <w:r>
      <w:rPr>
        <w:noProof/>
        <w:sz w:val="20"/>
        <w:szCs w:val="20"/>
      </w:rPr>
      <mc:AlternateContent>
        <mc:Choice Requires="wps">
          <w:drawing>
            <wp:anchor distT="0" distB="0" distL="0" distR="0" simplePos="0" relativeHeight="251658246" behindDoc="0" locked="0" layoutInCell="1" allowOverlap="1" wp14:anchorId="57A39DBC" wp14:editId="20BC4131">
              <wp:simplePos x="635" y="635"/>
              <wp:positionH relativeFrom="page">
                <wp:align>center</wp:align>
              </wp:positionH>
              <wp:positionV relativeFrom="page">
                <wp:align>bottom</wp:align>
              </wp:positionV>
              <wp:extent cx="518795" cy="345440"/>
              <wp:effectExtent l="0" t="0" r="14605" b="0"/>
              <wp:wrapNone/>
              <wp:docPr id="131746600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64387D00" w14:textId="6620532C">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E2BB9B0">
            <v:shapetype id="_x0000_t202" coordsize="21600,21600" o:spt="202" path="m,l,21600r21600,l21600,xe" w14:anchorId="57A39DBC">
              <v:stroke joinstyle="miter"/>
              <v:path gradientshapeok="t" o:connecttype="rect"/>
            </v:shapetype>
            <v:shape id="Text Box 15" style="position:absolute;left:0;text-align:left;margin-left:0;margin-top:0;width:40.85pt;height:27.2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BEAIAABwEAAAOAAAAZHJzL2Uyb0RvYy54bWysU02P2jAQvVfqf7B8LwlbaJeIsKK7oqqE&#10;dldiqz0bxyaRYo81NiT013dsCLTbnqpenMnMeD7ee57f9aZlB4W+AVvy8SjnTFkJVWN3Jf/+svpw&#10;y5kPwlaiBatKflSe3y3ev5t3rlA3UENbKWRUxPqicyWvQ3BFlnlZKyP8CJyyFNSARgT6xV1Woeio&#10;ummzmzz/lHWAlUOQynvyPpyCfJHqa61keNLaq8DaktNsIZ2Yzm08s8VcFDsUrm7keQzxD1MY0Vhq&#10;ein1IIJge2z+KGUaieBBh5EEk4HWjVRpB9pmnL/ZZlMLp9IuBI53F5j8/ysrHw8b94ws9F+gJwIj&#10;IJ3zhSdn3KfXaOKXJmUUJwiPF9hUH5gk53R8+3k25UxS6ONkOpkkWLPrZYc+fFVgWDRKjsRKAksc&#10;1j5QQ0odUmIvC6umbRMzrf3NQYnRk10njFbotz1rqpLPhum3UB1pKYQT397JVUOt18KHZ4FEMO1B&#10;og1PdOgWupLD2eKsBvzxN3/MJ9wpyllHgim5JUVz1n6zxEfU1mDgYGyTMZ7l05zidm/ugWQ4phfh&#10;ZDLJi6EdTI1gXknOy9iIQsJKalfy7WDeh5Ny6TlItVymJJKRE2FtN07G0hGuiOVL/yrQnQEPxNQj&#10;DGoSxRvcT7nxpnfLfSD0EykR2hOQZ8RJgomr83OJGv/1P2VdH/XiJ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NW1K8EQAgAA&#10;HA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2CCFEE10" w14:textId="6620532C">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81EE7">
      <w:rPr>
        <w:sz w:val="20"/>
        <w:szCs w:val="20"/>
      </w:rPr>
      <w:t xml:space="preserve">Annex </w:t>
    </w:r>
    <w:r w:rsidR="00EC4177">
      <w:rPr>
        <w:sz w:val="20"/>
        <w:szCs w:val="20"/>
      </w:rPr>
      <w:t>1</w:t>
    </w:r>
    <w:r w:rsidR="00E81EE7">
      <w:rPr>
        <w:sz w:val="20"/>
        <w:szCs w:val="20"/>
      </w:rPr>
      <w:t xml:space="preserve"> – Funded Activities</w:t>
    </w:r>
    <w:r w:rsidR="00E81EE7">
      <w:rPr>
        <w:sz w:val="20"/>
        <w:szCs w:val="20"/>
      </w:rPr>
      <w:tab/>
    </w:r>
    <w:r w:rsidR="00E81EE7">
      <w:rPr>
        <w:sz w:val="20"/>
        <w:szCs w:val="20"/>
      </w:rPr>
      <w:fldChar w:fldCharType="begin"/>
    </w:r>
    <w:r w:rsidR="00E81EE7">
      <w:rPr>
        <w:sz w:val="20"/>
        <w:szCs w:val="20"/>
      </w:rPr>
      <w:instrText>PAGE</w:instrText>
    </w:r>
    <w:r w:rsidR="00E81EE7">
      <w:rPr>
        <w:sz w:val="20"/>
        <w:szCs w:val="20"/>
      </w:rPr>
      <w:fldChar w:fldCharType="separate"/>
    </w:r>
    <w:r w:rsidR="00E81EE7">
      <w:rPr>
        <w:noProof/>
        <w:sz w:val="20"/>
        <w:szCs w:val="20"/>
      </w:rPr>
      <w:t>35</w:t>
    </w:r>
    <w:r w:rsidR="00E81EE7">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6C3611A8" w14:textId="1A269975">
    <w:pPr>
      <w:tabs>
        <w:tab w:val="right" w:pos="9072"/>
      </w:tabs>
      <w:rPr>
        <w:sz w:val="20"/>
        <w:szCs w:val="20"/>
      </w:rPr>
    </w:pPr>
    <w:r>
      <w:rPr>
        <w:noProof/>
        <w:sz w:val="20"/>
        <w:szCs w:val="20"/>
      </w:rPr>
      <mc:AlternateContent>
        <mc:Choice Requires="wps">
          <w:drawing>
            <wp:anchor distT="0" distB="0" distL="0" distR="0" simplePos="0" relativeHeight="251658247" behindDoc="0" locked="0" layoutInCell="1" allowOverlap="1" wp14:anchorId="55D9EA4E" wp14:editId="0E58271F">
              <wp:simplePos x="635" y="635"/>
              <wp:positionH relativeFrom="page">
                <wp:align>center</wp:align>
              </wp:positionH>
              <wp:positionV relativeFrom="page">
                <wp:align>bottom</wp:align>
              </wp:positionV>
              <wp:extent cx="518795" cy="345440"/>
              <wp:effectExtent l="0" t="0" r="14605" b="0"/>
              <wp:wrapNone/>
              <wp:docPr id="201758043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0C554D0B" w14:textId="3F79437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D2A58BD">
            <v:shapetype id="_x0000_t202" coordsize="21600,21600" o:spt="202" path="m,l,21600r21600,l21600,xe" w14:anchorId="55D9EA4E">
              <v:stroke joinstyle="miter"/>
              <v:path gradientshapeok="t" o:connecttype="rect"/>
            </v:shapetype>
            <v:shape id="Text Box 16" style="position:absolute;left:0;text-align:left;margin-left:0;margin-top:0;width:40.85pt;height:27.2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wrDwIAAB0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DR9ahxdG6gOtBXCkXDv5LKh3ivhw5NAYpgW&#10;IdWGRzq0ga7kcLI4qwF//c8f8wl4inLWkWJKbknSnJkflgiJ4hoMHIxNMsY3+TSnuN21d0A6HNOT&#10;cDKZ5MVgBlMjtC+k50VsRCFhJbUr+WYw78JRuvQepFosUhLpyImwsmsnY+mIVwTzuX8R6E6IB6Lq&#10;AQY5ieIV8MfceNO7xS4Q/ImVC5AnyEmDiazTe4ki//M/ZV1e9fw3AA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TBVsKw8CAAAd&#10;BAAADgAAAAAAAAAAAAAAAAAuAgAAZHJzL2Uyb0RvYy54bWxQSwECLQAUAAYACAAAACEA2I98TtoA&#10;AAADAQAADwAAAAAAAAAAAAAAAABpBAAAZHJzL2Rvd25yZXYueG1sUEsFBgAAAAAEAAQA8wAAAHAF&#10;AAAAAA==&#10;">
              <v:textbox style="mso-fit-shape-to-text:t" inset="0,0,0,15pt">
                <w:txbxContent>
                  <w:p w:rsidRPr="005E33A0" w:rsidR="005E33A0" w:rsidP="005E33A0" w:rsidRDefault="005E33A0" w14:paraId="54980D43" w14:textId="3F79437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81EE7">
      <w:rPr>
        <w:sz w:val="20"/>
        <w:szCs w:val="20"/>
      </w:rPr>
      <w:t xml:space="preserve">Annex </w:t>
    </w:r>
    <w:r w:rsidR="00EC4177">
      <w:rPr>
        <w:sz w:val="20"/>
        <w:szCs w:val="20"/>
      </w:rPr>
      <w:t>2</w:t>
    </w:r>
    <w:r w:rsidR="00E81EE7">
      <w:rPr>
        <w:sz w:val="20"/>
        <w:szCs w:val="20"/>
      </w:rPr>
      <w:t xml:space="preserve"> – </w:t>
    </w:r>
    <w:r w:rsidR="00EC4177">
      <w:rPr>
        <w:sz w:val="20"/>
        <w:szCs w:val="20"/>
      </w:rPr>
      <w:t>O</w:t>
    </w:r>
    <w:r w:rsidRPr="00EC4177" w:rsidR="00EC4177">
      <w:rPr>
        <w:sz w:val="20"/>
        <w:szCs w:val="20"/>
      </w:rPr>
      <w:t xml:space="preserve">utcomes, </w:t>
    </w:r>
    <w:r w:rsidR="00EC4177">
      <w:rPr>
        <w:sz w:val="20"/>
        <w:szCs w:val="20"/>
      </w:rPr>
      <w:t>M</w:t>
    </w:r>
    <w:r w:rsidRPr="00EC4177" w:rsidR="00EC4177">
      <w:rPr>
        <w:sz w:val="20"/>
        <w:szCs w:val="20"/>
      </w:rPr>
      <w:t xml:space="preserve">ilestones and </w:t>
    </w:r>
    <w:r w:rsidR="00EC4177">
      <w:rPr>
        <w:sz w:val="20"/>
        <w:szCs w:val="20"/>
      </w:rPr>
      <w:t>I</w:t>
    </w:r>
    <w:r w:rsidRPr="00EC4177" w:rsidR="00EC4177">
      <w:rPr>
        <w:sz w:val="20"/>
        <w:szCs w:val="20"/>
      </w:rPr>
      <w:t>ndicative performance measures</w:t>
    </w:r>
    <w:r w:rsidR="00E81EE7">
      <w:rPr>
        <w:sz w:val="20"/>
        <w:szCs w:val="20"/>
      </w:rPr>
      <w:tab/>
    </w:r>
    <w:r w:rsidR="00E81EE7">
      <w:rPr>
        <w:sz w:val="20"/>
        <w:szCs w:val="20"/>
      </w:rPr>
      <w:fldChar w:fldCharType="begin"/>
    </w:r>
    <w:r w:rsidR="00E81EE7">
      <w:rPr>
        <w:sz w:val="20"/>
        <w:szCs w:val="20"/>
      </w:rPr>
      <w:instrText>PAGE</w:instrText>
    </w:r>
    <w:r w:rsidR="00E81EE7">
      <w:rPr>
        <w:sz w:val="20"/>
        <w:szCs w:val="20"/>
      </w:rPr>
      <w:fldChar w:fldCharType="separate"/>
    </w:r>
    <w:r w:rsidR="00E81EE7">
      <w:rPr>
        <w:noProof/>
        <w:sz w:val="20"/>
        <w:szCs w:val="20"/>
      </w:rPr>
      <w:t>36</w:t>
    </w:r>
    <w:r w:rsidR="00E81EE7">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6BCE309B" w14:textId="7300CCEB">
    <w:pPr>
      <w:tabs>
        <w:tab w:val="right" w:pos="9072"/>
      </w:tabs>
      <w:rPr>
        <w:sz w:val="20"/>
        <w:szCs w:val="20"/>
      </w:rPr>
    </w:pPr>
    <w:r>
      <w:rPr>
        <w:noProof/>
        <w:sz w:val="20"/>
        <w:szCs w:val="20"/>
      </w:rPr>
      <mc:AlternateContent>
        <mc:Choice Requires="wps">
          <w:drawing>
            <wp:anchor distT="0" distB="0" distL="0" distR="0" simplePos="0" relativeHeight="251658248" behindDoc="0" locked="0" layoutInCell="1" allowOverlap="1" wp14:anchorId="00C24424" wp14:editId="4ADCA193">
              <wp:simplePos x="635" y="635"/>
              <wp:positionH relativeFrom="page">
                <wp:align>center</wp:align>
              </wp:positionH>
              <wp:positionV relativeFrom="page">
                <wp:align>bottom</wp:align>
              </wp:positionV>
              <wp:extent cx="518795" cy="345440"/>
              <wp:effectExtent l="0" t="0" r="14605" b="0"/>
              <wp:wrapNone/>
              <wp:docPr id="141613849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384AA10F" w14:textId="22117D1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2C1664B">
            <v:shapetype id="_x0000_t202" coordsize="21600,21600" o:spt="202" path="m,l,21600r21600,l21600,xe" w14:anchorId="00C24424">
              <v:stroke joinstyle="miter"/>
              <v:path gradientshapeok="t" o:connecttype="rect"/>
            </v:shapetype>
            <v:shape id="Text Box 17" style="position:absolute;left:0;text-align:left;margin-left:0;margin-top:0;width:40.85pt;height:27.2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lQEAIAAB0EAAAOAAAAZHJzL2Uyb0RvYy54bWysU02P2jAQvVfqf7B8LwkU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ORvffL6dcSYp9HE6m04TrNn1skMfviowLBolR2IlgSUO&#10;ax+oIaUOKbGXhVXTtomZ1v7moMToya4TRiv02541FU0/GcbfQnWkrRBOhHsnVw31XgsfngUSw7QI&#10;qTY80aFb6EoOZ4uzGvDH3/wxn4CnKGcdKabkliTNWfvNEiFRXIOBg7FNxvg2n+UUt3tzD6TDMT0J&#10;J5NJXgztYGoE80p6XsZGFBJWUruSbwfzPpykS+9BquUyJZGOnAhru3Eylo54RTBf+leB7ox4IKoe&#10;YZCTKN4Af8qNN71b7gPBn1iJ2J6APENOGkxknd9LFPmv/ynr+qoXPwE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JZrCVAQAgAA&#10;HQ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4295175D" w14:textId="22117D1D">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81EE7">
      <w:rPr>
        <w:sz w:val="20"/>
        <w:szCs w:val="20"/>
      </w:rPr>
      <w:t xml:space="preserve">Annex </w:t>
    </w:r>
    <w:r w:rsidR="00EC4177">
      <w:rPr>
        <w:sz w:val="20"/>
        <w:szCs w:val="20"/>
      </w:rPr>
      <w:t>3</w:t>
    </w:r>
    <w:r w:rsidR="00E81EE7">
      <w:rPr>
        <w:sz w:val="20"/>
        <w:szCs w:val="20"/>
      </w:rPr>
      <w:t xml:space="preserve"> – Subsidy Control</w:t>
    </w:r>
    <w:r w:rsidR="00E81EE7">
      <w:rPr>
        <w:sz w:val="20"/>
        <w:szCs w:val="20"/>
      </w:rPr>
      <w:tab/>
    </w:r>
    <w:r w:rsidR="00E81EE7">
      <w:rPr>
        <w:sz w:val="20"/>
        <w:szCs w:val="20"/>
      </w:rPr>
      <w:fldChar w:fldCharType="begin"/>
    </w:r>
    <w:r w:rsidR="00E81EE7">
      <w:rPr>
        <w:sz w:val="20"/>
        <w:szCs w:val="20"/>
      </w:rPr>
      <w:instrText>PAGE</w:instrText>
    </w:r>
    <w:r w:rsidR="00E81EE7">
      <w:rPr>
        <w:sz w:val="20"/>
        <w:szCs w:val="20"/>
      </w:rPr>
      <w:fldChar w:fldCharType="separate"/>
    </w:r>
    <w:r w:rsidR="00E81EE7">
      <w:rPr>
        <w:noProof/>
        <w:sz w:val="20"/>
        <w:szCs w:val="20"/>
      </w:rPr>
      <w:t>37</w:t>
    </w:r>
    <w:r w:rsidR="00E81EE7">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0295DF3E" w14:textId="6DB51CE4">
    <w:pPr>
      <w:tabs>
        <w:tab w:val="right" w:pos="9072"/>
      </w:tabs>
      <w:rPr>
        <w:sz w:val="20"/>
        <w:szCs w:val="20"/>
      </w:rPr>
    </w:pPr>
    <w:r>
      <w:rPr>
        <w:noProof/>
        <w:sz w:val="20"/>
        <w:szCs w:val="20"/>
      </w:rPr>
      <mc:AlternateContent>
        <mc:Choice Requires="wps">
          <w:drawing>
            <wp:anchor distT="0" distB="0" distL="0" distR="0" simplePos="0" relativeHeight="251658249" behindDoc="0" locked="0" layoutInCell="1" allowOverlap="1" wp14:anchorId="58224712" wp14:editId="185D6986">
              <wp:simplePos x="635" y="635"/>
              <wp:positionH relativeFrom="page">
                <wp:align>center</wp:align>
              </wp:positionH>
              <wp:positionV relativeFrom="page">
                <wp:align>bottom</wp:align>
              </wp:positionV>
              <wp:extent cx="518795" cy="345440"/>
              <wp:effectExtent l="0" t="0" r="14605" b="0"/>
              <wp:wrapNone/>
              <wp:docPr id="50478305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1C7D475A" w14:textId="0D27030B">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885F960">
            <v:shapetype id="_x0000_t202" coordsize="21600,21600" o:spt="202" path="m,l,21600r21600,l21600,xe" w14:anchorId="58224712">
              <v:stroke joinstyle="miter"/>
              <v:path gradientshapeok="t" o:connecttype="rect"/>
            </v:shapetype>
            <v:shape id="Text Box 18" style="position:absolute;left:0;text-align:left;margin-left:0;margin-top:0;width:40.85pt;height:27.2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ttEAIAAB0EAAAOAAAAZHJzL2Uyb0RvYy54bWysU01v2zAMvQ/YfxB0X+y0ydYacYqsRYYB&#10;QVsgHXpWZCk2YIkCpcTOfv0oJU66bqdhF5kmKX689zS7603L9gp9A7bk41HOmbISqsZuS/7jZfnp&#10;hjMfhK1EC1aV/KA8v5t//DDrXKGuoIa2UsioiPVF50peh+CKLPOyVkb4EThlKagBjQj0i9usQtFR&#10;ddNmV3n+OesAK4cglffkfTgG+TzV11rJ8KS1V4G1JafZQjoxnZt4ZvOZKLYoXN3I0xjiH6YworHU&#10;9FzqQQTBdtj8Uco0EsGDDiMJJgOtG6nSDrTNOH+3zboWTqVdCBzvzjD5/1dWPu7X7hlZ6L9CTwRG&#10;QDrnC0/OuE+v0cQvTcooThAezrCpPjBJzun45svtlDNJoevJdDJJsGaXyw59+KbAsGiUHImVBJbY&#10;r3yghpQ6pMReFpZN2yZmWvubgxKjJ7tMGK3Qb3rWVDT99TD+BqoDbYVwJNw7uWyo90r48CyQGKZF&#10;SLXhiQ7dQldyOFmc1YA//+aP+QQ8RTnrSDEltyRpztrvlgiJ4hoMHIxNMsa3+TSnuN2ZeyAdjulJ&#10;OJlM8mJoB1MjmFfS8yI2opCwktqVfDOY9+EoXXoPUi0WKYl05ERY2bWTsXTEK4L50r8KdCfEA1H1&#10;CIOcRPEO+GNuvOndYhcI/sRKxPYI5Aly0mAi6/Reosjf/qesy6ue/wI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PvUu20QAgAA&#10;HQQAAA4AAAAAAAAAAAAAAAAALgIAAGRycy9lMm9Eb2MueG1sUEsBAi0AFAAGAAgAAAAhANiPfE7a&#10;AAAAAwEAAA8AAAAAAAAAAAAAAAAAagQAAGRycy9kb3ducmV2LnhtbFBLBQYAAAAABAAEAPMAAABx&#10;BQAAAAA=&#10;">
              <v:textbox style="mso-fit-shape-to-text:t" inset="0,0,0,15pt">
                <w:txbxContent>
                  <w:p w:rsidRPr="005E33A0" w:rsidR="005E33A0" w:rsidP="005E33A0" w:rsidRDefault="005E33A0" w14:paraId="75F360E3" w14:textId="0D27030B">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81EE7">
      <w:rPr>
        <w:sz w:val="20"/>
        <w:szCs w:val="20"/>
      </w:rPr>
      <w:t xml:space="preserve">Annex </w:t>
    </w:r>
    <w:r w:rsidR="00EC4177">
      <w:rPr>
        <w:sz w:val="20"/>
        <w:szCs w:val="20"/>
      </w:rPr>
      <w:t>4</w:t>
    </w:r>
    <w:r w:rsidR="00E81EE7">
      <w:rPr>
        <w:sz w:val="20"/>
        <w:szCs w:val="20"/>
      </w:rPr>
      <w:t xml:space="preserve"> – Confirmation of Bank Details</w:t>
    </w:r>
    <w:r w:rsidR="00E81EE7">
      <w:rPr>
        <w:sz w:val="20"/>
        <w:szCs w:val="20"/>
      </w:rPr>
      <w:tab/>
    </w:r>
    <w:r w:rsidR="00E81EE7">
      <w:rPr>
        <w:sz w:val="20"/>
        <w:szCs w:val="20"/>
      </w:rPr>
      <w:fldChar w:fldCharType="begin"/>
    </w:r>
    <w:r w:rsidR="00E81EE7">
      <w:rPr>
        <w:sz w:val="20"/>
        <w:szCs w:val="20"/>
      </w:rPr>
      <w:instrText>PAGE</w:instrText>
    </w:r>
    <w:r w:rsidR="00E81EE7">
      <w:rPr>
        <w:sz w:val="20"/>
        <w:szCs w:val="20"/>
      </w:rPr>
      <w:fldChar w:fldCharType="separate"/>
    </w:r>
    <w:r w:rsidR="00E81EE7">
      <w:rPr>
        <w:noProof/>
        <w:sz w:val="20"/>
        <w:szCs w:val="20"/>
      </w:rPr>
      <w:t>40</w:t>
    </w:r>
    <w:r w:rsidR="00E81EE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01A8" w:rsidRDefault="00CF01A8" w14:paraId="2762F76C" w14:textId="77777777">
      <w:pPr>
        <w:spacing w:after="0"/>
      </w:pPr>
      <w:r>
        <w:separator/>
      </w:r>
    </w:p>
  </w:footnote>
  <w:footnote w:type="continuationSeparator" w:id="0">
    <w:p w:rsidR="00CF01A8" w:rsidRDefault="00CF01A8" w14:paraId="07CD836D" w14:textId="77777777">
      <w:pPr>
        <w:spacing w:after="0"/>
      </w:pPr>
      <w:r>
        <w:continuationSeparator/>
      </w:r>
    </w:p>
  </w:footnote>
  <w:footnote w:id="2">
    <w:p w:rsidR="00E81EE7" w:rsidP="00EC4177" w:rsidRDefault="00E81EE7" w14:paraId="0C380C21" w14:textId="77777777">
      <w:pPr>
        <w:pBdr>
          <w:top w:val="nil"/>
          <w:left w:val="nil"/>
          <w:bottom w:val="nil"/>
          <w:right w:val="nil"/>
          <w:between w:val="nil"/>
        </w:pBdr>
        <w:spacing w:after="0"/>
        <w:rPr>
          <w:color w:val="000000"/>
          <w:sz w:val="16"/>
          <w:szCs w:val="16"/>
        </w:rPr>
      </w:pPr>
      <w:r>
        <w:rPr>
          <w:rStyle w:val="FootnoteReference"/>
        </w:rPr>
        <w:footnoteRef/>
      </w:r>
      <w:r>
        <w:rPr>
          <w:color w:val="000000"/>
          <w:sz w:val="16"/>
          <w:szCs w:val="16"/>
        </w:rPr>
        <w:t xml:space="preserve"> This should be the amount of subsidy awarded. However, please </w:t>
      </w:r>
      <w:r>
        <w:rPr>
          <w:color w:val="000000"/>
          <w:sz w:val="16"/>
          <w:szCs w:val="16"/>
          <w:u w:val="single"/>
        </w:rPr>
        <w:t>also</w:t>
      </w:r>
      <w:r>
        <w:rPr>
          <w:color w:val="000000"/>
          <w:sz w:val="16"/>
          <w:szCs w:val="16"/>
        </w:rPr>
        <w:t xml:space="preserve"> inform us if the amount received differed.</w:t>
      </w:r>
    </w:p>
  </w:footnote>
  <w:footnote w:id="3">
    <w:p w:rsidR="00E81EE7" w:rsidP="00EC4177" w:rsidRDefault="00E81EE7" w14:paraId="5D35F660" w14:textId="77777777">
      <w:pPr>
        <w:pBdr>
          <w:top w:val="nil"/>
          <w:left w:val="nil"/>
          <w:bottom w:val="nil"/>
          <w:right w:val="nil"/>
          <w:between w:val="nil"/>
        </w:pBdr>
        <w:spacing w:after="0"/>
        <w:rPr>
          <w:color w:val="000000"/>
          <w:sz w:val="16"/>
          <w:szCs w:val="16"/>
        </w:rPr>
      </w:pPr>
      <w:r>
        <w:rPr>
          <w:rStyle w:val="FootnoteReference"/>
        </w:rPr>
        <w:footnoteRef/>
      </w:r>
      <w:r>
        <w:rPr>
          <w:color w:val="000000"/>
          <w:sz w:val="16"/>
          <w:szCs w:val="16"/>
        </w:rPr>
        <w:t xml:space="preserve"> Please confirm the nature of the subsidy (e.g., a grant or a loan etc) and the purpose for which it was awarded (e.g., any project funded by it).</w:t>
      </w:r>
    </w:p>
  </w:footnote>
  <w:footnote w:id="4">
    <w:p w:rsidR="00E81EE7" w:rsidP="00EC4177" w:rsidRDefault="00E81EE7" w14:paraId="7A39970A" w14:textId="77777777">
      <w:pPr>
        <w:pBdr>
          <w:top w:val="nil"/>
          <w:left w:val="nil"/>
          <w:bottom w:val="nil"/>
          <w:right w:val="nil"/>
          <w:between w:val="nil"/>
        </w:pBdr>
        <w:spacing w:after="0"/>
        <w:rPr>
          <w:color w:val="000000"/>
          <w:sz w:val="16"/>
          <w:szCs w:val="16"/>
        </w:rPr>
      </w:pPr>
      <w:r>
        <w:rPr>
          <w:rStyle w:val="FootnoteReference"/>
        </w:rPr>
        <w:footnoteRef/>
      </w:r>
      <w:r>
        <w:rPr>
          <w:color w:val="000000"/>
          <w:sz w:val="16"/>
          <w:szCs w:val="16"/>
        </w:rPr>
        <w:t xml:space="preserve"> Please confirm the identity of the recipient of the subsidy if this is a separate entity forming part of a single economic actor with you.</w:t>
      </w:r>
    </w:p>
  </w:footnote>
  <w:footnote w:id="5">
    <w:p w:rsidR="00E81EE7" w:rsidP="00EC4177" w:rsidRDefault="00E81EE7" w14:paraId="0E64567E" w14:textId="77777777">
      <w:pPr>
        <w:pBdr>
          <w:top w:val="nil"/>
          <w:left w:val="nil"/>
          <w:bottom w:val="nil"/>
          <w:right w:val="nil"/>
          <w:between w:val="nil"/>
        </w:pBdr>
        <w:spacing w:after="0"/>
        <w:rPr>
          <w:color w:val="000000"/>
          <w:sz w:val="16"/>
          <w:szCs w:val="16"/>
        </w:rPr>
      </w:pPr>
      <w:r>
        <w:rPr>
          <w:rStyle w:val="FootnoteReference"/>
        </w:rPr>
        <w:footnoteRef/>
      </w:r>
      <w:r>
        <w:rPr>
          <w:color w:val="000000"/>
          <w:sz w:val="16"/>
          <w:szCs w:val="16"/>
        </w:rPr>
        <w:t xml:space="preserve"> Please inform us if the subsidy was paid by instalments.</w:t>
      </w:r>
    </w:p>
    <w:p w:rsidR="00E81EE7" w:rsidP="00E81EE7" w:rsidRDefault="00E81EE7" w14:paraId="3A56DCFE" w14:textId="77777777">
      <w:pPr>
        <w:pBdr>
          <w:top w:val="nil"/>
          <w:left w:val="nil"/>
          <w:bottom w:val="nil"/>
          <w:right w:val="nil"/>
          <w:between w:val="nil"/>
        </w:pBdr>
        <w:rPr>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E33A0" w:rsidRDefault="005E33A0" w14:paraId="56247721" w14:textId="0C339486">
    <w:pPr>
      <w:pStyle w:val="Header"/>
    </w:pPr>
    <w:r>
      <w:rPr>
        <w:noProof/>
      </w:rPr>
      <mc:AlternateContent>
        <mc:Choice Requires="wps">
          <w:drawing>
            <wp:anchor distT="0" distB="0" distL="0" distR="0" simplePos="0" relativeHeight="251658251" behindDoc="0" locked="0" layoutInCell="1" allowOverlap="1" wp14:anchorId="31D5997E" wp14:editId="12B7A257">
              <wp:simplePos x="635" y="635"/>
              <wp:positionH relativeFrom="page">
                <wp:align>center</wp:align>
              </wp:positionH>
              <wp:positionV relativeFrom="page">
                <wp:align>top</wp:align>
              </wp:positionV>
              <wp:extent cx="518795" cy="345440"/>
              <wp:effectExtent l="0" t="0" r="14605" b="16510"/>
              <wp:wrapNone/>
              <wp:docPr id="131793233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54DFFC79" w14:textId="2FE59309">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C78AF6E">
            <v:shapetype id="_x0000_t202" coordsize="21600,21600" o:spt="202" path="m,l,21600r21600,l21600,xe" w14:anchorId="31D5997E">
              <v:stroke joinstyle="miter"/>
              <v:path gradientshapeok="t" o:connecttype="rect"/>
            </v:shapetype>
            <v:shape id="Text Box 6" style="position:absolute;left:0;text-align:left;margin-left:0;margin-top:0;width:40.85pt;height:27.2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v:textbox style="mso-fit-shape-to-text:t" inset="0,15pt,0,0">
                <w:txbxContent>
                  <w:p w:rsidRPr="005E33A0" w:rsidR="005E33A0" w:rsidP="005E33A0" w:rsidRDefault="005E33A0" w14:paraId="09E77742" w14:textId="2FE59309">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955E0" w:rsidRDefault="005E33A0" w14:paraId="2F72E551" w14:textId="6853F165">
    <w:pPr>
      <w:tabs>
        <w:tab w:val="center" w:pos="4513"/>
        <w:tab w:val="right" w:pos="9026"/>
      </w:tabs>
      <w:spacing w:before="708"/>
      <w:rPr>
        <w:b/>
      </w:rPr>
    </w:pPr>
    <w:r>
      <w:rPr>
        <w:b/>
        <w:noProof/>
      </w:rPr>
      <mc:AlternateContent>
        <mc:Choice Requires="wps">
          <w:drawing>
            <wp:anchor distT="0" distB="0" distL="0" distR="0" simplePos="0" relativeHeight="251658240" behindDoc="0" locked="0" layoutInCell="1" allowOverlap="1" wp14:anchorId="77609298" wp14:editId="7629C328">
              <wp:simplePos x="914400" y="228600"/>
              <wp:positionH relativeFrom="page">
                <wp:align>center</wp:align>
              </wp:positionH>
              <wp:positionV relativeFrom="page">
                <wp:align>top</wp:align>
              </wp:positionV>
              <wp:extent cx="518795" cy="345440"/>
              <wp:effectExtent l="0" t="0" r="14605" b="16510"/>
              <wp:wrapNone/>
              <wp:docPr id="134332368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60AEF3A9" w14:textId="32C68445">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E027777">
            <v:shapetype id="_x0000_t202" coordsize="21600,21600" o:spt="202" path="m,l,21600r21600,l21600,xe" w14:anchorId="77609298">
              <v:stroke joinstyle="miter"/>
              <v:path gradientshapeok="t" o:connecttype="rect"/>
            </v:shapetype>
            <v:shape id="Text Box 7" style="position:absolute;left:0;text-align:left;margin-left:0;margin-top:0;width:40.85pt;height:27.2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v:textbox style="mso-fit-shape-to-text:t" inset="0,15pt,0,0">
                <w:txbxContent>
                  <w:p w:rsidRPr="005E33A0" w:rsidR="005E33A0" w:rsidP="005E33A0" w:rsidRDefault="005E33A0" w14:paraId="70DA405C" w14:textId="32C68445">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E33A0" w:rsidRDefault="005E33A0" w14:paraId="74626FCD" w14:textId="42153C7B">
    <w:pPr>
      <w:pStyle w:val="Header"/>
    </w:pPr>
    <w:r>
      <w:rPr>
        <w:noProof/>
      </w:rPr>
      <mc:AlternateContent>
        <mc:Choice Requires="wps">
          <w:drawing>
            <wp:anchor distT="0" distB="0" distL="0" distR="0" simplePos="0" relativeHeight="251658253" behindDoc="0" locked="0" layoutInCell="1" allowOverlap="1" wp14:anchorId="43BE0922" wp14:editId="1137BBCA">
              <wp:simplePos x="635" y="635"/>
              <wp:positionH relativeFrom="page">
                <wp:align>center</wp:align>
              </wp:positionH>
              <wp:positionV relativeFrom="page">
                <wp:align>top</wp:align>
              </wp:positionV>
              <wp:extent cx="518795" cy="345440"/>
              <wp:effectExtent l="0" t="0" r="14605" b="16510"/>
              <wp:wrapNone/>
              <wp:docPr id="18772060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660EB378" w14:textId="5D07F9E1">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481056E">
            <v:shapetype id="_x0000_t202" coordsize="21600,21600" o:spt="202" path="m,l,21600r21600,l21600,xe" w14:anchorId="43BE0922">
              <v:stroke joinstyle="miter"/>
              <v:path gradientshapeok="t" o:connecttype="rect"/>
            </v:shapetype>
            <v:shape id="Text Box 5" style="position:absolute;left:0;text-align:left;margin-left:0;margin-top:0;width:40.85pt;height:27.2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aIDwIAABwEAAAOAAAAZHJzL2Uyb0RvYy54bWysU01v2zAMvQ/YfxB0X+x0ydYacYqsRYYB&#10;QVsgHXpWZDk2IImCxMTOfv0oJU62bqeiF5kiaX689zS77Y1me+VDC7bk41HOmbISqtZuS/7zefnp&#10;mrOAwlZCg1UlP6jAb+cfP8w6V6graEBXyjMqYkPRuZI3iK7IsiAbZUQYgVOWgjV4I5CufptVXnRU&#10;3ejsKs+/ZB34ynmQKgTy3h+DfJ7q17WS+FjXQSHTJafZMJ0+nZt4ZvOZKLZeuKaVpzHEG6YworXU&#10;9FzqXqBgO9/+U8q00kOAGkcSTAZ13UqVdqBtxvmrbdaNcCrtQuAEd4YpvF9Z+bBfuyfPsP8GPREY&#10;AelcKAI54z597U380qSM4gTh4Qyb6pFJck7H119vppxJCn2eTCeTBGt2+dn5gN8VGBaNkntiJYEl&#10;9quA1JBSh5TYy8Ky1Toxo+1fDkqMnuwyYbSw3/SsrUo+GabfQHWgpTwc+Q5OLltqvRIBn4QngmkP&#10;Ei0+0lFr6EoOJ4uzBvyv//ljPuFOUc46EkzJLSmaM/3DEh9RW8kY3+TTnG5+cG8Gw+7MHZAMx/Qi&#10;nExmzEM9mLUH80JyXsRGFBJWUruS42De4VG59BykWixSEsnICVzZtZOxdIQrYvncvwjvToAjMfUA&#10;g5pE8Qr3Y278M7jFDgn9REqE9gjkCXGSYOLq9Fyixv+8p6zLo57/B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u83miA8CAAAc&#10;BAAADgAAAAAAAAAAAAAAAAAuAgAAZHJzL2Uyb0RvYy54bWxQSwECLQAUAAYACAAAACEAO3yg8doA&#10;AAADAQAADwAAAAAAAAAAAAAAAABpBAAAZHJzL2Rvd25yZXYueG1sUEsFBgAAAAAEAAQA8wAAAHAF&#10;AAAAAA==&#10;">
              <v:textbox style="mso-fit-shape-to-text:t" inset="0,15pt,0,0">
                <w:txbxContent>
                  <w:p w:rsidRPr="005E33A0" w:rsidR="005E33A0" w:rsidP="005E33A0" w:rsidRDefault="005E33A0" w14:paraId="20FBFA06" w14:textId="5D07F9E1">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D6E61" w:rsidRDefault="005E33A0" w14:paraId="69557DCE" w14:textId="5970970B">
    <w:pPr>
      <w:tabs>
        <w:tab w:val="center" w:pos="4513"/>
        <w:tab w:val="right" w:pos="9026"/>
      </w:tabs>
      <w:spacing w:before="240"/>
      <w:jc w:val="right"/>
      <w:rPr>
        <w:sz w:val="20"/>
        <w:szCs w:val="20"/>
      </w:rPr>
    </w:pPr>
    <w:r>
      <w:rPr>
        <w:noProof/>
        <w:sz w:val="20"/>
        <w:szCs w:val="20"/>
      </w:rPr>
      <mc:AlternateContent>
        <mc:Choice Requires="wps">
          <w:drawing>
            <wp:anchor distT="0" distB="0" distL="0" distR="0" simplePos="0" relativeHeight="251658241" behindDoc="0" locked="0" layoutInCell="1" allowOverlap="1" wp14:anchorId="4F5F6374" wp14:editId="7319AA50">
              <wp:simplePos x="635" y="635"/>
              <wp:positionH relativeFrom="page">
                <wp:align>center</wp:align>
              </wp:positionH>
              <wp:positionV relativeFrom="page">
                <wp:align>top</wp:align>
              </wp:positionV>
              <wp:extent cx="518795" cy="345440"/>
              <wp:effectExtent l="0" t="0" r="14605" b="16510"/>
              <wp:wrapNone/>
              <wp:docPr id="184384518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43AB3919" w14:textId="1ABA50D9">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A0ABDA9">
            <v:shapetype id="_x0000_t202" coordsize="21600,21600" o:spt="202" path="m,l,21600r21600,l21600,xe" w14:anchorId="4F5F6374">
              <v:stroke joinstyle="miter"/>
              <v:path gradientshapeok="t" o:connecttype="rect"/>
            </v:shapetype>
            <v:shape id="Text Box 8" style="position:absolute;left:0;text-align:left;margin-left:0;margin-top:0;width:40.85pt;height:27.2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PzDwIAABwEAAAOAAAAZHJzL2Uyb0RvYy54bWysU01v2zAMvQ/YfxB0X+x0SdcacYqsRYYB&#10;QVsgHXpWZDk2IImCxMTOfv0oJU66bqdhF5kiaX689zS7641me+VDC7bk41HOmbISqtZuS/7jZfnp&#10;hrOAwlZCg1UlP6jA7+YfP8w6V6graEBXyjMqYkPRuZI3iK7IsiAbZUQYgVOWgjV4I5CufptVXnRU&#10;3ejsKs+vsw585TxIFQJ5H45BPk/161pJfKrroJDpktNsmE6fzk08s/lMFFsvXNPK0xjiH6YworXU&#10;9FzqQaBgO9/+Ucq00kOAGkcSTAZ13UqVdqBtxvm7bdaNcCrtQuAEd4Yp/L+y8nG/ds+eYf8VeiIw&#10;AtK5UARyxn362pv4pUkZxQnCwxk21SOT5JyOb77cTjmTFPo8mU4mCdbs8rPzAb8pMCwaJffESgJL&#10;7FcBqSGlDimxl4Vlq3ViRtvfHJQYPdllwmhhv+lZW5X8eph+A9WBlvJw5Ds4uWyp9UoEfBaeCKY9&#10;SLT4REetoSs5nCzOGvA//+aP+YQ7RTnrSDAlt6RozvR3S3xEbSVjfJtPc7r5wb0ZDLsz90AyHNOL&#10;cDKZMQ/1YNYezCvJeREbUUhYSe1KjoN5j0fl0nOQarFISSQjJ3Bl107G0hGuiOVL/yq8OwGOxNQj&#10;DGoSxTvcj7nxz+AWOyT0EykR2iOQJ8RJgomr03OJGn97T1mXRz3/BQ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YbOD8w8CAAAc&#10;BAAADgAAAAAAAAAAAAAAAAAuAgAAZHJzL2Uyb0RvYy54bWxQSwECLQAUAAYACAAAACEAO3yg8doA&#10;AAADAQAADwAAAAAAAAAAAAAAAABpBAAAZHJzL2Rvd25yZXYueG1sUEsFBgAAAAAEAAQA8wAAAHAF&#10;AAAAAA==&#10;">
              <v:textbox style="mso-fit-shape-to-text:t" inset="0,15pt,0,0">
                <w:txbxContent>
                  <w:p w:rsidRPr="005E33A0" w:rsidR="005E33A0" w:rsidP="005E33A0" w:rsidRDefault="005E33A0" w14:paraId="17D1F485" w14:textId="1ABA50D9">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626CB4">
      <w:rPr>
        <w:sz w:val="20"/>
        <w:szCs w:val="20"/>
      </w:rPr>
      <w:t>Grant Funding Agreement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81EE7" w:rsidRDefault="005E33A0" w14:paraId="314F50CE" w14:textId="5027E809">
    <w:pPr>
      <w:jc w:val="right"/>
      <w:rPr>
        <w:sz w:val="20"/>
        <w:szCs w:val="20"/>
      </w:rPr>
    </w:pPr>
    <w:r>
      <w:rPr>
        <w:noProof/>
        <w:sz w:val="20"/>
        <w:szCs w:val="20"/>
      </w:rPr>
      <mc:AlternateContent>
        <mc:Choice Requires="wps">
          <w:drawing>
            <wp:anchor distT="0" distB="0" distL="0" distR="0" simplePos="0" relativeHeight="251658242" behindDoc="0" locked="0" layoutInCell="1" allowOverlap="1" wp14:anchorId="25FD8753" wp14:editId="1EDAF907">
              <wp:simplePos x="635" y="635"/>
              <wp:positionH relativeFrom="page">
                <wp:align>center</wp:align>
              </wp:positionH>
              <wp:positionV relativeFrom="page">
                <wp:align>top</wp:align>
              </wp:positionV>
              <wp:extent cx="518795" cy="345440"/>
              <wp:effectExtent l="0" t="0" r="14605" b="16510"/>
              <wp:wrapNone/>
              <wp:docPr id="97707392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rsidRPr="005E33A0" w:rsidR="005E33A0" w:rsidP="005E33A0" w:rsidRDefault="005E33A0" w14:paraId="7DF99432" w14:textId="6AB735B4">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4472C31">
            <v:shapetype id="_x0000_t202" coordsize="21600,21600" o:spt="202" path="m,l,21600r21600,l21600,xe" w14:anchorId="25FD8753">
              <v:stroke joinstyle="miter"/>
              <v:path gradientshapeok="t" o:connecttype="rect"/>
            </v:shapetype>
            <v:shape id="Text Box 9" style="position:absolute;left:0;text-align:left;margin-left:0;margin-top:0;width:40.85pt;height:27.2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DwIAAB0EAAAOAAAAZHJzL2Uyb0RvYy54bWysU01v2zAMvQ/YfxB0X+x0ydYacYqsRYYB&#10;QVsgHXpWZCk2IIuCxMTOfv0oJU62bqeiF5kiaX689zS77VvD9sqHBmzJx6OcM2UlVI3dlvzn8/LT&#10;NWcBha2EAatKflCB384/fph1rlBXUIOplGdUxIaicyWvEV2RZUHWqhVhBE5ZCmrwrUC6+m1WedFR&#10;9dZkV3n+JevAV86DVCGQ9/4Y5PNUX2sl8VHroJCZktNsmE6fzk08s/lMFFsvXN3I0xjiDVO0orHU&#10;9FzqXqBgO9/8U6ptpIcAGkcS2gy0bqRKO9A24/zVNutaOJV2IXCCO8MU3q+sfNiv3ZNn2H+DngiM&#10;gHQuFIGccZ9e+zZ+aVJGcYLwcIZN9cgkOafj6683U84khT5PppNJgjW7/Ox8wO8KWhaNkntiJYEl&#10;9quA1JBSh5TYy8KyMSYxY+xfDkqMnuwyYbSw3/SsqWj68/gbqA60lYcj4cHJZUO9VyLgk/DEMC1C&#10;qsVHOrSBruRwsjirwf/6nz/mE/AU5awjxZTckqQ5Mz8sERLFlYzxTT7N6eYH92Yw7K69A9LhmJ6E&#10;k8mMeWgGU3toX0jPi9iIQsJKaldyHMw7PEqX3oNUi0VKIh05gSu7djKWjnhFMJ/7F+HdCXEkqh5g&#10;kJMoXgF/zI1/BrfYIcGfWInYHoE8QU4aTGSd3ksU+Z/3lHV51fPfAA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v22Pog8CAAAd&#10;BAAADgAAAAAAAAAAAAAAAAAuAgAAZHJzL2Uyb0RvYy54bWxQSwECLQAUAAYACAAAACEAO3yg8doA&#10;AAADAQAADwAAAAAAAAAAAAAAAABpBAAAZHJzL2Rvd25yZXYueG1sUEsFBgAAAAAEAAQA8wAAAHAF&#10;AAAAAA==&#10;">
              <v:textbox style="mso-fit-shape-to-text:t" inset="0,15pt,0,0">
                <w:txbxContent>
                  <w:p w:rsidRPr="005E33A0" w:rsidR="005E33A0" w:rsidP="005E33A0" w:rsidRDefault="005E33A0" w14:paraId="42DD9960" w14:textId="6AB735B4">
                    <w:pPr>
                      <w:spacing w:after="0"/>
                      <w:rPr>
                        <w:rFonts w:ascii="Aptos" w:hAnsi="Aptos" w:eastAsia="Aptos" w:cs="Aptos"/>
                        <w:noProof/>
                        <w:color w:val="000000"/>
                        <w:sz w:val="20"/>
                        <w:szCs w:val="20"/>
                      </w:rPr>
                    </w:pPr>
                    <w:r w:rsidRPr="005E33A0">
                      <w:rPr>
                        <w:rFonts w:ascii="Aptos" w:hAnsi="Aptos" w:eastAsia="Aptos" w:cs="Aptos"/>
                        <w:noProof/>
                        <w:color w:val="000000"/>
                        <w:sz w:val="20"/>
                        <w:szCs w:val="20"/>
                      </w:rPr>
                      <w:t>OFFICIAL</w:t>
                    </w:r>
                  </w:p>
                </w:txbxContent>
              </v:textbox>
              <w10:wrap anchorx="page" anchory="page"/>
            </v:shape>
          </w:pict>
        </mc:Fallback>
      </mc:AlternateContent>
    </w:r>
    <w:r w:rsidR="00E81EE7">
      <w:rPr>
        <w:sz w:val="20"/>
        <w:szCs w:val="20"/>
      </w:rPr>
      <w:t xml:space="preserve">Grant Funding Agreement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D0D8A"/>
    <w:multiLevelType w:val="multilevel"/>
    <w:tmpl w:val="0FB85FE6"/>
    <w:lvl w:ilvl="0">
      <w:start w:val="1"/>
      <w:numFmt w:val="decimal"/>
      <w:pStyle w:val="SubHeading"/>
      <w:lvlText w:val=""/>
      <w:lvlJc w:val="left"/>
      <w:pPr>
        <w:ind w:left="0" w:firstLine="0"/>
      </w:pPr>
    </w:lvl>
    <w:lvl w:ilvl="1">
      <w:start w:val="1"/>
      <w:numFmt w:val="lowerLetter"/>
      <w:lvlText w:val="(%2)"/>
      <w:lvlJc w:val="left"/>
      <w:pPr>
        <w:ind w:left="1701" w:hanging="850"/>
      </w:pPr>
      <w:rPr>
        <w:b w:val="0"/>
        <w:i w:val="0"/>
        <w:smallCaps w:val="0"/>
        <w:strike w:val="0"/>
        <w:color w:val="000000"/>
        <w:u w:val="none"/>
        <w:vertAlign w:val="baseline"/>
      </w:rPr>
    </w:lvl>
    <w:lvl w:ilvl="2">
      <w:start w:val="1"/>
      <w:numFmt w:val="lowerRoman"/>
      <w:lvlText w:val="(%3)"/>
      <w:lvlJc w:val="left"/>
      <w:pPr>
        <w:ind w:left="2552" w:hanging="851"/>
      </w:pPr>
    </w:lvl>
    <w:lvl w:ilvl="3">
      <w:start w:val="1"/>
      <w:numFmt w:val="decimal"/>
      <w:lvlText w:val="(%4)"/>
      <w:lvlJc w:val="left"/>
      <w:pPr>
        <w:ind w:left="2552" w:hanging="851"/>
      </w:pPr>
    </w:lvl>
    <w:lvl w:ilvl="4">
      <w:start w:val="1"/>
      <w:numFmt w:val="upperLetter"/>
      <w:lvlText w:val="(%5)"/>
      <w:lvlJc w:val="left"/>
      <w:pPr>
        <w:ind w:left="3402" w:hanging="850"/>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61277B"/>
    <w:multiLevelType w:val="multilevel"/>
    <w:tmpl w:val="A6CC921E"/>
    <w:lvl w:ilvl="0">
      <w:start w:val="1"/>
      <w:numFmt w:val="decimal"/>
      <w:lvlText w:val=""/>
      <w:lvlJc w:val="left"/>
      <w:pPr>
        <w:ind w:left="0" w:firstLine="0"/>
      </w:pPr>
    </w:lvl>
    <w:lvl w:ilvl="1">
      <w:start w:val="1"/>
      <w:numFmt w:val="lowerLetter"/>
      <w:lvlText w:val="(%2)"/>
      <w:lvlJc w:val="left"/>
      <w:pPr>
        <w:ind w:left="1701" w:hanging="850"/>
      </w:pPr>
      <w:rPr>
        <w:b w:val="0"/>
        <w:i w:val="0"/>
        <w:smallCaps w:val="0"/>
        <w:strike w:val="0"/>
        <w:color w:val="000000"/>
        <w:u w:val="none"/>
        <w:vertAlign w:val="baseline"/>
      </w:rPr>
    </w:lvl>
    <w:lvl w:ilvl="2">
      <w:start w:val="1"/>
      <w:numFmt w:val="lowerRoman"/>
      <w:lvlText w:val="(%3)"/>
      <w:lvlJc w:val="left"/>
      <w:pPr>
        <w:ind w:left="2552" w:hanging="851"/>
      </w:pPr>
    </w:lvl>
    <w:lvl w:ilvl="3">
      <w:start w:val="1"/>
      <w:numFmt w:val="decimal"/>
      <w:lvlText w:val="(%4)"/>
      <w:lvlJc w:val="left"/>
      <w:pPr>
        <w:ind w:left="2552" w:hanging="851"/>
      </w:pPr>
    </w:lvl>
    <w:lvl w:ilvl="4">
      <w:start w:val="1"/>
      <w:numFmt w:val="upperLetter"/>
      <w:lvlText w:val="(%5)"/>
      <w:lvlJc w:val="left"/>
      <w:pPr>
        <w:ind w:left="3402" w:hanging="850"/>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FE6BAD"/>
    <w:multiLevelType w:val="multilevel"/>
    <w:tmpl w:val="341696B6"/>
    <w:lvl w:ilvl="0">
      <w:start w:val="1"/>
      <w:numFmt w:val="decimal"/>
      <w:pStyle w:val="Defs"/>
      <w:lvlText w:val="Schedule %1"/>
      <w:lvlJc w:val="left"/>
      <w:pPr>
        <w:ind w:left="0" w:firstLine="0"/>
      </w:pPr>
      <w:rPr>
        <w:b/>
        <w:i w:val="0"/>
        <w:smallCaps w:val="0"/>
        <w:strike w:val="0"/>
        <w:color w:val="000000"/>
        <w:u w:val="none"/>
        <w:vertAlign w:val="baseline"/>
      </w:rPr>
    </w:lvl>
    <w:lvl w:ilvl="1">
      <w:start w:val="1"/>
      <w:numFmt w:val="decimal"/>
      <w:pStyle w:val="Defs1"/>
      <w:lvlText w:val="ANNEX %2"/>
      <w:lvlJc w:val="left"/>
      <w:pPr>
        <w:ind w:left="0" w:firstLine="0"/>
      </w:pPr>
      <w:rPr>
        <w:b/>
        <w:i w:val="0"/>
        <w:smallCaps w:val="0"/>
        <w:strike w:val="0"/>
        <w:color w:val="000000"/>
        <w:sz w:val="20"/>
        <w:szCs w:val="20"/>
        <w:u w:val="none"/>
        <w:vertAlign w:val="baseline"/>
      </w:rPr>
    </w:lvl>
    <w:lvl w:ilvl="2">
      <w:start w:val="1"/>
      <w:numFmt w:val="decimal"/>
      <w:pStyle w:val="Defs2"/>
      <w:lvlText w:val="Part %3"/>
      <w:lvlJc w:val="left"/>
      <w:pPr>
        <w:ind w:left="0" w:firstLine="0"/>
      </w:pPr>
      <w:rPr>
        <w:b/>
        <w:i w:val="0"/>
        <w:smallCaps w:val="0"/>
        <w:strike w:val="0"/>
        <w:color w:val="000000"/>
        <w:u w:val="none"/>
        <w:vertAlign w:val="baseline"/>
      </w:rPr>
    </w:lvl>
    <w:lvl w:ilvl="3">
      <w:start w:val="1"/>
      <w:numFmt w:val="decimal"/>
      <w:pStyle w:val="Defs3"/>
      <w:lvlText w:val=""/>
      <w:lvlJc w:val="left"/>
      <w:pPr>
        <w:ind w:left="1440" w:hanging="360"/>
      </w:pPr>
    </w:lvl>
    <w:lvl w:ilvl="4">
      <w:start w:val="1"/>
      <w:numFmt w:val="decimal"/>
      <w:pStyle w:val="Defs4"/>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3" w15:restartNumberingAfterBreak="0">
    <w:nsid w:val="199653CD"/>
    <w:multiLevelType w:val="multilevel"/>
    <w:tmpl w:val="4D0C2552"/>
    <w:lvl w:ilvl="0">
      <w:start w:val="1"/>
      <w:numFmt w:val="bullet"/>
      <w:pStyle w:val="DCMSHeading1"/>
      <w:lvlText w:val="●"/>
      <w:lvlJc w:val="left"/>
      <w:pPr>
        <w:ind w:left="1440" w:hanging="360"/>
      </w:pPr>
      <w:rPr>
        <w:rFonts w:ascii="Noto Sans Symbols" w:hAnsi="Noto Sans Symbols" w:eastAsia="Noto Sans Symbols" w:cs="Noto Sans Symbols"/>
      </w:rPr>
    </w:lvl>
    <w:lvl w:ilvl="1">
      <w:start w:val="1"/>
      <w:numFmt w:val="bullet"/>
      <w:pStyle w:val="DCMSHeading2"/>
      <w:lvlText w:val="o"/>
      <w:lvlJc w:val="left"/>
      <w:pPr>
        <w:ind w:left="2160" w:hanging="360"/>
      </w:pPr>
      <w:rPr>
        <w:rFonts w:ascii="Courier New" w:hAnsi="Courier New" w:eastAsia="Courier New" w:cs="Courier New"/>
      </w:rPr>
    </w:lvl>
    <w:lvl w:ilvl="2">
      <w:start w:val="1"/>
      <w:numFmt w:val="bullet"/>
      <w:pStyle w:val="DCMSHeading3"/>
      <w:lvlText w:val="▪"/>
      <w:lvlJc w:val="left"/>
      <w:pPr>
        <w:ind w:left="2880" w:hanging="360"/>
      </w:pPr>
      <w:rPr>
        <w:rFonts w:ascii="Noto Sans Symbols" w:hAnsi="Noto Sans Symbols" w:eastAsia="Noto Sans Symbols" w:cs="Noto Sans Symbols"/>
      </w:rPr>
    </w:lvl>
    <w:lvl w:ilvl="3">
      <w:start w:val="1"/>
      <w:numFmt w:val="bullet"/>
      <w:pStyle w:val="DCMSHeading4"/>
      <w:lvlText w:val="●"/>
      <w:lvlJc w:val="left"/>
      <w:pPr>
        <w:ind w:left="3600" w:hanging="360"/>
      </w:pPr>
      <w:rPr>
        <w:rFonts w:ascii="Noto Sans Symbols" w:hAnsi="Noto Sans Symbols" w:eastAsia="Noto Sans Symbols" w:cs="Noto Sans Symbols"/>
      </w:rPr>
    </w:lvl>
    <w:lvl w:ilvl="4">
      <w:start w:val="1"/>
      <w:numFmt w:val="bullet"/>
      <w:pStyle w:val="DCMSHeading5"/>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4" w15:restartNumberingAfterBreak="0">
    <w:nsid w:val="1A0E4BCA"/>
    <w:multiLevelType w:val="multilevel"/>
    <w:tmpl w:val="7E6A09EA"/>
    <w:lvl w:ilvl="0">
      <w:start w:val="1"/>
      <w:numFmt w:val="bullet"/>
      <w:pStyle w:val="Bullet1"/>
      <w:lvlText w:val="●"/>
      <w:lvlJc w:val="left"/>
      <w:pPr>
        <w:ind w:left="720" w:hanging="360"/>
      </w:pPr>
      <w:rPr>
        <w:rFonts w:ascii="Noto Sans Symbols" w:hAnsi="Noto Sans Symbols" w:eastAsia="Noto Sans Symbols" w:cs="Noto Sans Symbols"/>
      </w:rPr>
    </w:lvl>
    <w:lvl w:ilvl="1">
      <w:start w:val="1"/>
      <w:numFmt w:val="bullet"/>
      <w:pStyle w:val="Bullet2"/>
      <w:lvlText w:val="o"/>
      <w:lvlJc w:val="left"/>
      <w:pPr>
        <w:ind w:left="1440" w:hanging="360"/>
      </w:pPr>
      <w:rPr>
        <w:rFonts w:ascii="Courier New" w:hAnsi="Courier New" w:eastAsia="Courier New" w:cs="Courier New"/>
      </w:rPr>
    </w:lvl>
    <w:lvl w:ilvl="2">
      <w:start w:val="1"/>
      <w:numFmt w:val="bullet"/>
      <w:pStyle w:val="Bullet3"/>
      <w:lvlText w:val="▪"/>
      <w:lvlJc w:val="left"/>
      <w:pPr>
        <w:ind w:left="2160" w:hanging="360"/>
      </w:pPr>
      <w:rPr>
        <w:rFonts w:ascii="Noto Sans Symbols" w:hAnsi="Noto Sans Symbols" w:eastAsia="Noto Sans Symbols" w:cs="Noto Sans Symbols"/>
      </w:rPr>
    </w:lvl>
    <w:lvl w:ilvl="3">
      <w:start w:val="1"/>
      <w:numFmt w:val="bullet"/>
      <w:pStyle w:val="Bullet4"/>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F02347A"/>
    <w:multiLevelType w:val="multilevel"/>
    <w:tmpl w:val="BA9EAD74"/>
    <w:lvl w:ilvl="0">
      <w:start w:val="1"/>
      <w:numFmt w:val="decimal"/>
      <w:lvlText w:val="%1."/>
      <w:lvlJc w:val="left"/>
      <w:pPr>
        <w:ind w:left="851" w:hanging="851"/>
      </w:pPr>
      <w:rPr>
        <w:b w:val="0"/>
        <w:i w:val="0"/>
        <w:smallCaps w:val="0"/>
        <w:strike w:val="0"/>
        <w:color w:val="000000"/>
        <w:u w:val="none"/>
        <w:vertAlign w:val="baseline"/>
      </w:rPr>
    </w:lvl>
    <w:lvl w:ilvl="1">
      <w:start w:val="1"/>
      <w:numFmt w:val="decimal"/>
      <w:lvlText w:val="%1.%2"/>
      <w:lvlJc w:val="left"/>
      <w:pPr>
        <w:ind w:left="851" w:hanging="851"/>
      </w:pPr>
      <w:rPr>
        <w:rFonts w:ascii="Arial" w:hAnsi="Arial" w:eastAsia="Arial" w:cs="Arial"/>
        <w:b w:val="0"/>
        <w:i w:val="0"/>
        <w:smallCaps w:val="0"/>
        <w:strike w:val="0"/>
        <w:color w:val="000000"/>
        <w:sz w:val="20"/>
        <w:szCs w:val="20"/>
        <w:u w:val="none"/>
        <w:vertAlign w:val="baseline"/>
      </w:rPr>
    </w:lvl>
    <w:lvl w:ilvl="2">
      <w:start w:val="1"/>
      <w:numFmt w:val="decimal"/>
      <w:lvlText w:val="%1.%2.%3"/>
      <w:lvlJc w:val="left"/>
      <w:pPr>
        <w:ind w:left="1702" w:hanging="851"/>
      </w:pPr>
      <w:rPr>
        <w:b w:val="0"/>
        <w:i w:val="0"/>
        <w:smallCaps w:val="0"/>
        <w:strike w:val="0"/>
        <w:color w:val="000000"/>
        <w:u w:val="none"/>
        <w:vertAlign w:val="baseline"/>
      </w:rPr>
    </w:lvl>
    <w:lvl w:ilvl="3">
      <w:start w:val="1"/>
      <w:numFmt w:val="lowerLetter"/>
      <w:lvlText w:val="(%4)"/>
      <w:lvlJc w:val="left"/>
      <w:pPr>
        <w:ind w:left="2553" w:hanging="850"/>
      </w:pPr>
      <w:rPr>
        <w:b w:val="0"/>
        <w:i w:val="0"/>
        <w:smallCaps w:val="0"/>
        <w:strike w:val="0"/>
        <w:color w:val="000000"/>
        <w:u w:val="none"/>
        <w:vertAlign w:val="baseline"/>
      </w:rPr>
    </w:lvl>
    <w:lvl w:ilvl="4">
      <w:start w:val="1"/>
      <w:numFmt w:val="lowerRoman"/>
      <w:lvlText w:val="(%5)"/>
      <w:lvlJc w:val="left"/>
      <w:pPr>
        <w:ind w:left="3404" w:hanging="851"/>
      </w:pPr>
      <w:rPr>
        <w:b w:val="0"/>
        <w:i w:val="0"/>
        <w:smallCaps w:val="0"/>
        <w:strike w:val="0"/>
        <w:color w:val="000000"/>
        <w:u w:val="none"/>
        <w:vertAlign w:val="baseline"/>
      </w:rPr>
    </w:lvl>
    <w:lvl w:ilvl="5">
      <w:start w:val="1"/>
      <w:numFmt w:val="decimal"/>
      <w:lvlText w:val="(%6)"/>
      <w:lvlJc w:val="left"/>
      <w:pPr>
        <w:ind w:left="4255" w:hanging="851"/>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6" w15:restartNumberingAfterBreak="0">
    <w:nsid w:val="33806975"/>
    <w:multiLevelType w:val="multilevel"/>
    <w:tmpl w:val="F56E3BFE"/>
    <w:lvl w:ilvl="0">
      <w:start w:val="1"/>
      <w:numFmt w:val="decimal"/>
      <w:lvlText w:val="%1."/>
      <w:lvlJc w:val="left"/>
      <w:pPr>
        <w:ind w:left="851" w:hanging="851"/>
      </w:pPr>
      <w:rPr>
        <w:b w:val="0"/>
        <w:i w:val="0"/>
        <w:smallCaps w:val="0"/>
        <w:strike w:val="0"/>
        <w:color w:val="000000"/>
        <w:u w:val="none"/>
        <w:vertAlign w:val="baseline"/>
      </w:rPr>
    </w:lvl>
    <w:lvl w:ilvl="1">
      <w:start w:val="1"/>
      <w:numFmt w:val="decimal"/>
      <w:lvlText w:val="%1.%2"/>
      <w:lvlJc w:val="left"/>
      <w:pPr>
        <w:ind w:left="851" w:hanging="851"/>
      </w:pPr>
      <w:rPr>
        <w:rFonts w:ascii="Arial" w:hAnsi="Arial" w:eastAsia="Arial" w:cs="Arial"/>
        <w:b w:val="0"/>
        <w:i w:val="0"/>
        <w:smallCaps w:val="0"/>
        <w:strike w:val="0"/>
        <w:color w:val="000000"/>
        <w:sz w:val="20"/>
        <w:szCs w:val="20"/>
        <w:u w:val="none"/>
        <w:vertAlign w:val="baseline"/>
      </w:rPr>
    </w:lvl>
    <w:lvl w:ilvl="2">
      <w:start w:val="1"/>
      <w:numFmt w:val="decimal"/>
      <w:lvlText w:val="%1.%2.%3"/>
      <w:lvlJc w:val="left"/>
      <w:pPr>
        <w:ind w:left="1702" w:hanging="851"/>
      </w:pPr>
      <w:rPr>
        <w:b w:val="0"/>
        <w:i w:val="0"/>
        <w:smallCaps w:val="0"/>
        <w:strike w:val="0"/>
        <w:color w:val="000000"/>
        <w:u w:val="none"/>
        <w:vertAlign w:val="baseline"/>
      </w:rPr>
    </w:lvl>
    <w:lvl w:ilvl="3">
      <w:start w:val="1"/>
      <w:numFmt w:val="lowerLetter"/>
      <w:lvlText w:val="(%4)"/>
      <w:lvlJc w:val="left"/>
      <w:pPr>
        <w:ind w:left="2553" w:hanging="850"/>
      </w:pPr>
      <w:rPr>
        <w:b w:val="0"/>
        <w:i w:val="0"/>
        <w:smallCaps w:val="0"/>
        <w:strike w:val="0"/>
        <w:color w:val="000000"/>
        <w:u w:val="none"/>
        <w:vertAlign w:val="baseline"/>
      </w:rPr>
    </w:lvl>
    <w:lvl w:ilvl="4">
      <w:start w:val="1"/>
      <w:numFmt w:val="lowerRoman"/>
      <w:lvlText w:val="(%5)"/>
      <w:lvlJc w:val="left"/>
      <w:pPr>
        <w:ind w:left="3404" w:hanging="851"/>
      </w:pPr>
      <w:rPr>
        <w:b w:val="0"/>
        <w:i w:val="0"/>
        <w:smallCaps w:val="0"/>
        <w:strike w:val="0"/>
        <w:color w:val="000000"/>
        <w:u w:val="none"/>
        <w:vertAlign w:val="baseline"/>
      </w:rPr>
    </w:lvl>
    <w:lvl w:ilvl="5">
      <w:start w:val="1"/>
      <w:numFmt w:val="decimal"/>
      <w:lvlText w:val="(%6)"/>
      <w:lvlJc w:val="left"/>
      <w:pPr>
        <w:ind w:left="4255" w:hanging="851"/>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7" w15:restartNumberingAfterBreak="0">
    <w:nsid w:val="35233F7E"/>
    <w:multiLevelType w:val="multilevel"/>
    <w:tmpl w:val="93C0BC9A"/>
    <w:lvl w:ilvl="0">
      <w:start w:val="1"/>
      <w:numFmt w:val="none"/>
      <w:pStyle w:val="Schedule"/>
      <w:suff w:val="nothing"/>
      <w:lvlText w:val=""/>
      <w:lvlJc w:val="left"/>
      <w:pPr>
        <w:ind w:left="851" w:hanging="851"/>
      </w:pPr>
      <w:rPr>
        <w:rFonts w:hint="default"/>
        <w:b w:val="0"/>
        <w:i w:val="0"/>
        <w:smallCaps w:val="0"/>
        <w:strike w:val="0"/>
        <w:color w:val="000000"/>
        <w:u w:val="none"/>
        <w:vertAlign w:val="baseline"/>
      </w:rPr>
    </w:lvl>
    <w:lvl w:ilvl="1">
      <w:start w:val="1"/>
      <w:numFmt w:val="decimal"/>
      <w:pStyle w:val="Appendix"/>
      <w:lvlText w:val="%1.%2"/>
      <w:lvlJc w:val="left"/>
      <w:pPr>
        <w:ind w:left="851" w:hanging="851"/>
      </w:pPr>
      <w:rPr>
        <w:rFonts w:hint="default" w:ascii="Arial" w:hAnsi="Arial" w:eastAsia="Arial" w:cs="Arial"/>
        <w:b w:val="0"/>
        <w:i w:val="0"/>
        <w:smallCaps w:val="0"/>
        <w:strike w:val="0"/>
        <w:color w:val="000000"/>
        <w:sz w:val="20"/>
        <w:szCs w:val="20"/>
        <w:u w:val="none"/>
        <w:vertAlign w:val="baseline"/>
      </w:rPr>
    </w:lvl>
    <w:lvl w:ilvl="2">
      <w:start w:val="1"/>
      <w:numFmt w:val="decimal"/>
      <w:pStyle w:val="Part"/>
      <w:lvlText w:val="%1.%2.%3"/>
      <w:lvlJc w:val="left"/>
      <w:pPr>
        <w:ind w:left="1702" w:hanging="851"/>
      </w:pPr>
      <w:rPr>
        <w:rFonts w:hint="default"/>
        <w:b w:val="0"/>
        <w:i w:val="0"/>
        <w:smallCaps w:val="0"/>
        <w:strike w:val="0"/>
        <w:color w:val="000000"/>
        <w:u w:val="none"/>
        <w:vertAlign w:val="baseline"/>
      </w:rPr>
    </w:lvl>
    <w:lvl w:ilvl="3">
      <w:start w:val="1"/>
      <w:numFmt w:val="lowerLetter"/>
      <w:lvlText w:val="(%4)"/>
      <w:lvlJc w:val="left"/>
      <w:pPr>
        <w:ind w:left="2553" w:hanging="850"/>
      </w:pPr>
      <w:rPr>
        <w:rFonts w:hint="default"/>
        <w:b w:val="0"/>
        <w:i w:val="0"/>
        <w:smallCaps w:val="0"/>
        <w:strike w:val="0"/>
        <w:color w:val="000000"/>
        <w:u w:val="none"/>
        <w:vertAlign w:val="baseline"/>
      </w:rPr>
    </w:lvl>
    <w:lvl w:ilvl="4">
      <w:start w:val="1"/>
      <w:numFmt w:val="lowerRoman"/>
      <w:lvlText w:val="(%5)"/>
      <w:lvlJc w:val="left"/>
      <w:pPr>
        <w:ind w:left="3404" w:hanging="851"/>
      </w:pPr>
      <w:rPr>
        <w:rFonts w:hint="default"/>
        <w:b w:val="0"/>
        <w:i w:val="0"/>
        <w:smallCaps w:val="0"/>
        <w:strike w:val="0"/>
        <w:color w:val="000000"/>
        <w:u w:val="none"/>
        <w:vertAlign w:val="baseline"/>
      </w:rPr>
    </w:lvl>
    <w:lvl w:ilvl="5">
      <w:start w:val="1"/>
      <w:numFmt w:val="decimal"/>
      <w:lvlText w:val="(%6)"/>
      <w:lvlJc w:val="left"/>
      <w:pPr>
        <w:ind w:left="4255" w:hanging="851"/>
      </w:pPr>
      <w:rPr>
        <w:rFonts w:hint="default"/>
        <w:b w:val="0"/>
        <w:i w:val="0"/>
        <w:smallCaps w:val="0"/>
        <w:strike w:val="0"/>
        <w:color w:val="000000"/>
        <w:u w:val="none"/>
        <w:vertAlign w:val="baseline"/>
      </w:rPr>
    </w:lvl>
    <w:lvl w:ilvl="6">
      <w:start w:val="1"/>
      <w:numFmt w:val="decimal"/>
      <w:lvlText w:val="Not Defined"/>
      <w:lvlJc w:val="left"/>
      <w:pPr>
        <w:ind w:left="0" w:firstLine="0"/>
      </w:pPr>
      <w:rPr>
        <w:rFonts w:hint="default"/>
        <w:b w:val="0"/>
        <w:i w:val="0"/>
        <w:smallCaps w:val="0"/>
        <w:strike w:val="0"/>
        <w:color w:val="000000"/>
        <w:u w:val="none"/>
        <w:vertAlign w:val="baseline"/>
      </w:rPr>
    </w:lvl>
    <w:lvl w:ilvl="7">
      <w:start w:val="1"/>
      <w:numFmt w:val="decimal"/>
      <w:lvlText w:val="Not Defined"/>
      <w:lvlJc w:val="left"/>
      <w:pPr>
        <w:ind w:left="0" w:firstLine="0"/>
      </w:pPr>
      <w:rPr>
        <w:rFonts w:hint="default"/>
        <w:b w:val="0"/>
        <w:i w:val="0"/>
        <w:smallCaps w:val="0"/>
        <w:strike w:val="0"/>
        <w:color w:val="000000"/>
        <w:u w:val="none"/>
        <w:vertAlign w:val="baseline"/>
      </w:rPr>
    </w:lvl>
    <w:lvl w:ilvl="8">
      <w:start w:val="1"/>
      <w:numFmt w:val="decimal"/>
      <w:lvlText w:val="Not Defined"/>
      <w:lvlJc w:val="left"/>
      <w:pPr>
        <w:ind w:left="0" w:firstLine="0"/>
      </w:pPr>
      <w:rPr>
        <w:rFonts w:hint="default"/>
        <w:b w:val="0"/>
        <w:i w:val="0"/>
        <w:smallCaps w:val="0"/>
        <w:strike w:val="0"/>
        <w:color w:val="000000"/>
        <w:u w:val="none"/>
        <w:vertAlign w:val="baseline"/>
      </w:rPr>
    </w:lvl>
  </w:abstractNum>
  <w:abstractNum w:abstractNumId="8" w15:restartNumberingAfterBreak="0">
    <w:nsid w:val="3E480D14"/>
    <w:multiLevelType w:val="multilevel"/>
    <w:tmpl w:val="F38A8D3A"/>
    <w:lvl w:ilvl="0">
      <w:start w:val="1"/>
      <w:numFmt w:val="decimal"/>
      <w:pStyle w:val="Level1"/>
      <w:lvlText w:val="%1."/>
      <w:lvlJc w:val="left"/>
      <w:pPr>
        <w:ind w:left="851" w:hanging="851"/>
      </w:pPr>
      <w:rPr>
        <w:b w:val="0"/>
        <w:i w:val="0"/>
        <w:smallCaps w:val="0"/>
        <w:strike w:val="0"/>
        <w:color w:val="000000"/>
        <w:u w:val="none"/>
        <w:vertAlign w:val="baseline"/>
      </w:rPr>
    </w:lvl>
    <w:lvl w:ilvl="1">
      <w:start w:val="1"/>
      <w:numFmt w:val="decimal"/>
      <w:pStyle w:val="Level2"/>
      <w:lvlText w:val="%1.%2"/>
      <w:lvlJc w:val="left"/>
      <w:pPr>
        <w:ind w:left="851" w:hanging="851"/>
      </w:pPr>
      <w:rPr>
        <w:rFonts w:ascii="Arial" w:hAnsi="Arial" w:eastAsia="Arial" w:cs="Arial"/>
        <w:b w:val="0"/>
        <w:i w:val="0"/>
        <w:smallCaps w:val="0"/>
        <w:strike w:val="0"/>
        <w:color w:val="000000"/>
        <w:sz w:val="20"/>
        <w:szCs w:val="20"/>
        <w:u w:val="none"/>
        <w:vertAlign w:val="baseline"/>
      </w:rPr>
    </w:lvl>
    <w:lvl w:ilvl="2">
      <w:start w:val="1"/>
      <w:numFmt w:val="decimal"/>
      <w:pStyle w:val="Level3"/>
      <w:lvlText w:val="%1.%2.%3"/>
      <w:lvlJc w:val="left"/>
      <w:pPr>
        <w:ind w:left="1702" w:hanging="851"/>
      </w:pPr>
      <w:rPr>
        <w:b w:val="0"/>
        <w:i w:val="0"/>
        <w:smallCaps w:val="0"/>
        <w:strike w:val="0"/>
        <w:color w:val="000000"/>
        <w:u w:val="none"/>
        <w:vertAlign w:val="baseline"/>
      </w:rPr>
    </w:lvl>
    <w:lvl w:ilvl="3">
      <w:start w:val="1"/>
      <w:numFmt w:val="lowerLetter"/>
      <w:pStyle w:val="Level4"/>
      <w:lvlText w:val="(%4)"/>
      <w:lvlJc w:val="left"/>
      <w:pPr>
        <w:ind w:left="2553" w:hanging="850"/>
      </w:pPr>
      <w:rPr>
        <w:b w:val="0"/>
        <w:i w:val="0"/>
        <w:smallCaps w:val="0"/>
        <w:strike w:val="0"/>
        <w:color w:val="000000"/>
        <w:u w:val="none"/>
        <w:vertAlign w:val="baseline"/>
      </w:rPr>
    </w:lvl>
    <w:lvl w:ilvl="4">
      <w:start w:val="1"/>
      <w:numFmt w:val="lowerRoman"/>
      <w:pStyle w:val="Level5"/>
      <w:lvlText w:val="(%5)"/>
      <w:lvlJc w:val="left"/>
      <w:pPr>
        <w:ind w:left="3404" w:hanging="851"/>
      </w:pPr>
      <w:rPr>
        <w:b w:val="0"/>
        <w:i w:val="0"/>
        <w:smallCaps w:val="0"/>
        <w:strike w:val="0"/>
        <w:color w:val="000000"/>
        <w:u w:val="none"/>
        <w:vertAlign w:val="baseline"/>
      </w:rPr>
    </w:lvl>
    <w:lvl w:ilvl="5">
      <w:start w:val="1"/>
      <w:numFmt w:val="decimal"/>
      <w:pStyle w:val="Level1"/>
      <w:lvlText w:val="(%6)"/>
      <w:lvlJc w:val="left"/>
      <w:pPr>
        <w:ind w:left="4255" w:hanging="851"/>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9" w15:restartNumberingAfterBreak="0">
    <w:nsid w:val="45CF5187"/>
    <w:multiLevelType w:val="multilevel"/>
    <w:tmpl w:val="FF60B7AA"/>
    <w:lvl w:ilvl="0">
      <w:start w:val="1"/>
      <w:numFmt w:val="bullet"/>
      <w:lvlText w:val="●"/>
      <w:lvlJc w:val="left"/>
      <w:pPr>
        <w:ind w:left="1571" w:hanging="360"/>
      </w:pPr>
      <w:rPr>
        <w:rFonts w:ascii="Noto Sans Symbols" w:hAnsi="Noto Sans Symbols" w:eastAsia="Noto Sans Symbols" w:cs="Noto Sans Symbols"/>
      </w:rPr>
    </w:lvl>
    <w:lvl w:ilvl="1">
      <w:start w:val="1"/>
      <w:numFmt w:val="bullet"/>
      <w:lvlText w:val="o"/>
      <w:lvlJc w:val="left"/>
      <w:pPr>
        <w:ind w:left="2291" w:hanging="360"/>
      </w:pPr>
      <w:rPr>
        <w:rFonts w:ascii="Courier New" w:hAnsi="Courier New" w:eastAsia="Courier New" w:cs="Courier New"/>
      </w:rPr>
    </w:lvl>
    <w:lvl w:ilvl="2">
      <w:start w:val="1"/>
      <w:numFmt w:val="bullet"/>
      <w:lvlText w:val="▪"/>
      <w:lvlJc w:val="left"/>
      <w:pPr>
        <w:ind w:left="3011" w:hanging="360"/>
      </w:pPr>
      <w:rPr>
        <w:rFonts w:ascii="Noto Sans Symbols" w:hAnsi="Noto Sans Symbols" w:eastAsia="Noto Sans Symbols" w:cs="Noto Sans Symbols"/>
      </w:rPr>
    </w:lvl>
    <w:lvl w:ilvl="3">
      <w:start w:val="1"/>
      <w:numFmt w:val="bullet"/>
      <w:lvlText w:val="●"/>
      <w:lvlJc w:val="left"/>
      <w:pPr>
        <w:ind w:left="3731" w:hanging="360"/>
      </w:pPr>
      <w:rPr>
        <w:rFonts w:ascii="Noto Sans Symbols" w:hAnsi="Noto Sans Symbols" w:eastAsia="Noto Sans Symbols" w:cs="Noto Sans Symbols"/>
      </w:rPr>
    </w:lvl>
    <w:lvl w:ilvl="4">
      <w:start w:val="1"/>
      <w:numFmt w:val="bullet"/>
      <w:lvlText w:val="o"/>
      <w:lvlJc w:val="left"/>
      <w:pPr>
        <w:ind w:left="4451" w:hanging="360"/>
      </w:pPr>
      <w:rPr>
        <w:rFonts w:ascii="Courier New" w:hAnsi="Courier New" w:eastAsia="Courier New" w:cs="Courier New"/>
      </w:rPr>
    </w:lvl>
    <w:lvl w:ilvl="5">
      <w:start w:val="1"/>
      <w:numFmt w:val="bullet"/>
      <w:lvlText w:val="▪"/>
      <w:lvlJc w:val="left"/>
      <w:pPr>
        <w:ind w:left="5171" w:hanging="360"/>
      </w:pPr>
      <w:rPr>
        <w:rFonts w:ascii="Noto Sans Symbols" w:hAnsi="Noto Sans Symbols" w:eastAsia="Noto Sans Symbols" w:cs="Noto Sans Symbols"/>
      </w:rPr>
    </w:lvl>
    <w:lvl w:ilvl="6">
      <w:start w:val="1"/>
      <w:numFmt w:val="bullet"/>
      <w:lvlText w:val="●"/>
      <w:lvlJc w:val="left"/>
      <w:pPr>
        <w:ind w:left="5891" w:hanging="360"/>
      </w:pPr>
      <w:rPr>
        <w:rFonts w:ascii="Noto Sans Symbols" w:hAnsi="Noto Sans Symbols" w:eastAsia="Noto Sans Symbols" w:cs="Noto Sans Symbols"/>
      </w:rPr>
    </w:lvl>
    <w:lvl w:ilvl="7">
      <w:start w:val="1"/>
      <w:numFmt w:val="bullet"/>
      <w:lvlText w:val="o"/>
      <w:lvlJc w:val="left"/>
      <w:pPr>
        <w:ind w:left="6611" w:hanging="360"/>
      </w:pPr>
      <w:rPr>
        <w:rFonts w:ascii="Courier New" w:hAnsi="Courier New" w:eastAsia="Courier New" w:cs="Courier New"/>
      </w:rPr>
    </w:lvl>
    <w:lvl w:ilvl="8">
      <w:start w:val="1"/>
      <w:numFmt w:val="bullet"/>
      <w:lvlText w:val="▪"/>
      <w:lvlJc w:val="left"/>
      <w:pPr>
        <w:ind w:left="7331" w:hanging="360"/>
      </w:pPr>
      <w:rPr>
        <w:rFonts w:ascii="Noto Sans Symbols" w:hAnsi="Noto Sans Symbols" w:eastAsia="Noto Sans Symbols" w:cs="Noto Sans Symbols"/>
      </w:rPr>
    </w:lvl>
  </w:abstractNum>
  <w:abstractNum w:abstractNumId="10" w15:restartNumberingAfterBreak="0">
    <w:nsid w:val="4D2B3247"/>
    <w:multiLevelType w:val="multilevel"/>
    <w:tmpl w:val="D75EEEB0"/>
    <w:lvl w:ilvl="0">
      <w:start w:val="1"/>
      <w:numFmt w:val="decimal"/>
      <w:lvlText w:val="%1."/>
      <w:lvlJc w:val="left"/>
      <w:pPr>
        <w:ind w:left="851" w:hanging="851"/>
      </w:pPr>
      <w:rPr>
        <w:b w:val="0"/>
        <w:i w:val="0"/>
        <w:smallCaps w:val="0"/>
        <w:strike w:val="0"/>
        <w:color w:val="000000"/>
        <w:u w:val="none"/>
        <w:vertAlign w:val="baseline"/>
      </w:rPr>
    </w:lvl>
    <w:lvl w:ilvl="1">
      <w:start w:val="1"/>
      <w:numFmt w:val="decimal"/>
      <w:lvlText w:val="%1.%2"/>
      <w:lvlJc w:val="left"/>
      <w:pPr>
        <w:ind w:left="851" w:hanging="851"/>
      </w:pPr>
      <w:rPr>
        <w:rFonts w:ascii="Arial" w:hAnsi="Arial" w:eastAsia="Arial" w:cs="Arial"/>
        <w:b w:val="0"/>
        <w:i w:val="0"/>
        <w:smallCaps w:val="0"/>
        <w:strike w:val="0"/>
        <w:color w:val="000000"/>
        <w:sz w:val="22"/>
        <w:szCs w:val="22"/>
        <w:u w:val="none"/>
        <w:vertAlign w:val="baseline"/>
      </w:rPr>
    </w:lvl>
    <w:lvl w:ilvl="2">
      <w:start w:val="1"/>
      <w:numFmt w:val="decimal"/>
      <w:lvlText w:val="%1.%2.%3"/>
      <w:lvlJc w:val="left"/>
      <w:pPr>
        <w:ind w:left="1702" w:hanging="851"/>
      </w:pPr>
      <w:rPr>
        <w:b w:val="0"/>
        <w:i w:val="0"/>
        <w:smallCaps w:val="0"/>
        <w:strike w:val="0"/>
        <w:color w:val="000000"/>
        <w:u w:val="none"/>
        <w:vertAlign w:val="baseline"/>
      </w:rPr>
    </w:lvl>
    <w:lvl w:ilvl="3">
      <w:start w:val="1"/>
      <w:numFmt w:val="lowerLetter"/>
      <w:lvlText w:val="(%4)"/>
      <w:lvlJc w:val="left"/>
      <w:pPr>
        <w:ind w:left="2553" w:hanging="850"/>
      </w:pPr>
      <w:rPr>
        <w:b w:val="0"/>
        <w:i w:val="0"/>
        <w:smallCaps w:val="0"/>
        <w:strike w:val="0"/>
        <w:color w:val="000000"/>
        <w:u w:val="none"/>
        <w:vertAlign w:val="baseline"/>
      </w:rPr>
    </w:lvl>
    <w:lvl w:ilvl="4">
      <w:start w:val="1"/>
      <w:numFmt w:val="lowerRoman"/>
      <w:lvlText w:val="(%5)"/>
      <w:lvlJc w:val="left"/>
      <w:pPr>
        <w:ind w:left="3404" w:hanging="851"/>
      </w:pPr>
      <w:rPr>
        <w:b w:val="0"/>
        <w:i w:val="0"/>
        <w:smallCaps w:val="0"/>
        <w:strike w:val="0"/>
        <w:color w:val="000000"/>
        <w:u w:val="none"/>
        <w:vertAlign w:val="baseline"/>
      </w:rPr>
    </w:lvl>
    <w:lvl w:ilvl="5">
      <w:start w:val="1"/>
      <w:numFmt w:val="decimal"/>
      <w:lvlText w:val="(%6)"/>
      <w:lvlJc w:val="left"/>
      <w:pPr>
        <w:ind w:left="4255" w:hanging="851"/>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1" w15:restartNumberingAfterBreak="0">
    <w:nsid w:val="5A484718"/>
    <w:multiLevelType w:val="multilevel"/>
    <w:tmpl w:val="F342AA64"/>
    <w:lvl w:ilvl="0">
      <w:start w:val="1"/>
      <w:numFmt w:val="decimal"/>
      <w:lvlText w:val="%1."/>
      <w:lvlJc w:val="left"/>
      <w:pPr>
        <w:ind w:left="850" w:hanging="850"/>
      </w:pPr>
      <w:rPr>
        <w:rFonts w:hint="default"/>
        <w:b w:val="0"/>
        <w:i w:val="0"/>
        <w:color w:val="auto"/>
      </w:rPr>
    </w:lvl>
    <w:lvl w:ilvl="1">
      <w:start w:val="1"/>
      <w:numFmt w:val="decimal"/>
      <w:lvlText w:val="%1.%2"/>
      <w:lvlJc w:val="left"/>
      <w:pPr>
        <w:ind w:left="850" w:hanging="850"/>
      </w:pPr>
      <w:rPr>
        <w:rFonts w:hint="default"/>
        <w:b w:val="0"/>
        <w:i w:val="0"/>
        <w:color w:val="auto"/>
      </w:rPr>
    </w:lvl>
    <w:lvl w:ilvl="2">
      <w:start w:val="1"/>
      <w:numFmt w:val="decimal"/>
      <w:lvlText w:val="%1.%2.%3"/>
      <w:lvlJc w:val="left"/>
      <w:pPr>
        <w:ind w:left="1701" w:hanging="851"/>
      </w:pPr>
      <w:rPr>
        <w:rFonts w:hint="default"/>
        <w:b w:val="0"/>
        <w:i w:val="0"/>
        <w:color w:val="auto"/>
      </w:rPr>
    </w:lvl>
    <w:lvl w:ilvl="3">
      <w:start w:val="1"/>
      <w:numFmt w:val="lowerLetter"/>
      <w:lvlText w:val="(%4)"/>
      <w:lvlJc w:val="left"/>
      <w:pPr>
        <w:ind w:left="2551" w:hanging="850"/>
      </w:pPr>
      <w:rPr>
        <w:rFonts w:hint="default"/>
        <w:b w:val="0"/>
        <w:i w:val="0"/>
        <w:color w:val="auto"/>
      </w:rPr>
    </w:lvl>
    <w:lvl w:ilvl="4">
      <w:start w:val="1"/>
      <w:numFmt w:val="lowerRoman"/>
      <w:lvlText w:val="(%5)"/>
      <w:lvlJc w:val="left"/>
      <w:pPr>
        <w:ind w:left="3402" w:hanging="851"/>
      </w:pPr>
      <w:rPr>
        <w:rFonts w:hint="default"/>
        <w:b w:val="0"/>
        <w:i w:val="0"/>
        <w:color w:val="auto"/>
      </w:rPr>
    </w:lvl>
    <w:lvl w:ilvl="5">
      <w:start w:val="1"/>
      <w:numFmt w:val="decimal"/>
      <w:lvlText w:val="(%6)"/>
      <w:lvlJc w:val="left"/>
      <w:pPr>
        <w:ind w:left="4255" w:hanging="851"/>
      </w:pPr>
      <w:rPr>
        <w:rFonts w:hint="default"/>
        <w:b w:val="0"/>
        <w:i w:val="0"/>
        <w:color w:val="auto"/>
      </w:rPr>
    </w:lvl>
    <w:lvl w:ilvl="6">
      <w:start w:val="1"/>
      <w:numFmt w:val="upperLetter"/>
      <w:lvlText w:val="(%7)"/>
      <w:lvlJc w:val="left"/>
      <w:pPr>
        <w:ind w:left="5103" w:hanging="85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5B0462BD"/>
    <w:multiLevelType w:val="multilevel"/>
    <w:tmpl w:val="8A5434C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014A79"/>
    <w:multiLevelType w:val="multilevel"/>
    <w:tmpl w:val="92CC1410"/>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pStyle w:val="DefinitionNumbering5"/>
      <w:lvlText w:val="%7."/>
      <w:lvlJc w:val="left"/>
      <w:pPr>
        <w:tabs>
          <w:tab w:val="num" w:pos="5040"/>
        </w:tabs>
        <w:ind w:left="5040" w:hanging="720"/>
      </w:pPr>
    </w:lvl>
    <w:lvl w:ilvl="7">
      <w:start w:val="1"/>
      <w:numFmt w:val="decimal"/>
      <w:pStyle w:val="GPSL4numberedclause"/>
      <w:lvlText w:val="%8."/>
      <w:lvlJc w:val="left"/>
      <w:pPr>
        <w:tabs>
          <w:tab w:val="num" w:pos="5760"/>
        </w:tabs>
        <w:ind w:left="5760" w:hanging="720"/>
      </w:pPr>
    </w:lvl>
    <w:lvl w:ilvl="8">
      <w:start w:val="1"/>
      <w:numFmt w:val="decimal"/>
      <w:pStyle w:val="GPSL5numberedclause"/>
      <w:lvlText w:val="%9."/>
      <w:lvlJc w:val="left"/>
      <w:pPr>
        <w:tabs>
          <w:tab w:val="num" w:pos="6480"/>
        </w:tabs>
        <w:ind w:left="6480" w:hanging="720"/>
      </w:pPr>
    </w:lvl>
  </w:abstractNum>
  <w:abstractNum w:abstractNumId="14" w15:restartNumberingAfterBreak="0">
    <w:nsid w:val="6AC96EAF"/>
    <w:multiLevelType w:val="hybridMultilevel"/>
    <w:tmpl w:val="68BA30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22F4A83"/>
    <w:multiLevelType w:val="multilevel"/>
    <w:tmpl w:val="8F7892FA"/>
    <w:lvl w:ilvl="0">
      <w:start w:val="1"/>
      <w:numFmt w:val="decimal"/>
      <w:pStyle w:val="MainHeading"/>
      <w:lvlText w:val=""/>
      <w:lvlJc w:val="left"/>
      <w:pPr>
        <w:ind w:left="0" w:firstLine="0"/>
      </w:pPr>
    </w:lvl>
    <w:lvl w:ilvl="1">
      <w:start w:val="1"/>
      <w:numFmt w:val="lowerLetter"/>
      <w:lvlText w:val="(%2)"/>
      <w:lvlJc w:val="left"/>
      <w:pPr>
        <w:ind w:left="1701" w:hanging="850"/>
      </w:pPr>
      <w:rPr>
        <w:b w:val="0"/>
        <w:i w:val="0"/>
        <w:smallCaps w:val="0"/>
        <w:strike w:val="0"/>
        <w:color w:val="000000"/>
        <w:u w:val="none"/>
        <w:vertAlign w:val="baseline"/>
      </w:rPr>
    </w:lvl>
    <w:lvl w:ilvl="2">
      <w:start w:val="1"/>
      <w:numFmt w:val="lowerRoman"/>
      <w:lvlText w:val="(%3)"/>
      <w:lvlJc w:val="left"/>
      <w:pPr>
        <w:ind w:left="2552" w:hanging="851"/>
      </w:pPr>
    </w:lvl>
    <w:lvl w:ilvl="3">
      <w:start w:val="1"/>
      <w:numFmt w:val="decimal"/>
      <w:lvlText w:val="(%4)"/>
      <w:lvlJc w:val="left"/>
      <w:pPr>
        <w:ind w:left="2552" w:hanging="851"/>
      </w:pPr>
    </w:lvl>
    <w:lvl w:ilvl="4">
      <w:start w:val="1"/>
      <w:numFmt w:val="upperLetter"/>
      <w:lvlText w:val="(%5)"/>
      <w:lvlJc w:val="left"/>
      <w:pPr>
        <w:ind w:left="3402" w:hanging="850"/>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8639223">
    <w:abstractNumId w:val="4"/>
  </w:num>
  <w:num w:numId="2" w16cid:durableId="178396679">
    <w:abstractNumId w:val="2"/>
  </w:num>
  <w:num w:numId="3" w16cid:durableId="255485617">
    <w:abstractNumId w:val="8"/>
  </w:num>
  <w:num w:numId="4" w16cid:durableId="889220307">
    <w:abstractNumId w:val="15"/>
  </w:num>
  <w:num w:numId="5" w16cid:durableId="2102795710">
    <w:abstractNumId w:val="7"/>
  </w:num>
  <w:num w:numId="6" w16cid:durableId="1701780693">
    <w:abstractNumId w:val="0"/>
  </w:num>
  <w:num w:numId="7" w16cid:durableId="2007971001">
    <w:abstractNumId w:val="5"/>
  </w:num>
  <w:num w:numId="8" w16cid:durableId="2113934307">
    <w:abstractNumId w:val="6"/>
  </w:num>
  <w:num w:numId="9" w16cid:durableId="1376276966">
    <w:abstractNumId w:val="12"/>
  </w:num>
  <w:num w:numId="10" w16cid:durableId="2063677806">
    <w:abstractNumId w:val="1"/>
  </w:num>
  <w:num w:numId="11" w16cid:durableId="76291569">
    <w:abstractNumId w:val="9"/>
  </w:num>
  <w:num w:numId="12" w16cid:durableId="1509714142">
    <w:abstractNumId w:val="3"/>
  </w:num>
  <w:num w:numId="13" w16cid:durableId="735515913">
    <w:abstractNumId w:val="10"/>
  </w:num>
  <w:num w:numId="14" w16cid:durableId="906500647">
    <w:abstractNumId w:val="13"/>
  </w:num>
  <w:num w:numId="15" w16cid:durableId="15129133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6013523">
    <w:abstractNumId w:val="11"/>
  </w:num>
  <w:num w:numId="17" w16cid:durableId="612709922">
    <w:abstractNumId w:val="11"/>
    <w:lvlOverride w:ilvl="0">
      <w:lvl w:ilvl="0">
        <w:start w:val="1"/>
        <w:numFmt w:val="decimal"/>
        <w:lvlText w:val="%1."/>
        <w:lvlJc w:val="left"/>
        <w:pPr>
          <w:ind w:left="850" w:hanging="850"/>
        </w:pPr>
        <w:rPr>
          <w:rFonts w:hint="default"/>
          <w:b w:val="0"/>
          <w:i w:val="0"/>
          <w:color w:val="auto"/>
        </w:rPr>
      </w:lvl>
    </w:lvlOverride>
    <w:lvlOverride w:ilvl="1">
      <w:lvl w:ilvl="1">
        <w:start w:val="1"/>
        <w:numFmt w:val="decimal"/>
        <w:lvlText w:val="%1.%2"/>
        <w:lvlJc w:val="left"/>
        <w:pPr>
          <w:ind w:left="850" w:hanging="850"/>
        </w:pPr>
        <w:rPr>
          <w:rFonts w:hint="default"/>
          <w:b w:val="0"/>
          <w:i w:val="0"/>
          <w:color w:val="auto"/>
        </w:rPr>
      </w:lvl>
    </w:lvlOverride>
    <w:lvlOverride w:ilvl="2">
      <w:lvl w:ilvl="2">
        <w:start w:val="1"/>
        <w:numFmt w:val="decimal"/>
        <w:lvlText w:val="%1.%2.%3"/>
        <w:lvlJc w:val="left"/>
        <w:pPr>
          <w:ind w:left="1701" w:hanging="851"/>
        </w:pPr>
        <w:rPr>
          <w:rFonts w:hint="default"/>
          <w:b w:val="0"/>
          <w:i w:val="0"/>
          <w:color w:val="auto"/>
        </w:rPr>
      </w:lvl>
    </w:lvlOverride>
    <w:lvlOverride w:ilvl="3">
      <w:lvl w:ilvl="3">
        <w:start w:val="1"/>
        <w:numFmt w:val="lowerRoman"/>
        <w:isLgl/>
        <w:lvlText w:val="%1.%2.%3.%4"/>
        <w:lvlJc w:val="left"/>
        <w:pPr>
          <w:ind w:left="2835" w:hanging="1134"/>
        </w:pPr>
        <w:rPr>
          <w:rFonts w:hint="default"/>
          <w:b w:val="0"/>
          <w:i w:val="0"/>
          <w:color w:val="auto"/>
        </w:rPr>
      </w:lvl>
    </w:lvlOverride>
    <w:lvlOverride w:ilvl="4">
      <w:lvl w:ilvl="4">
        <w:start w:val="1"/>
        <w:numFmt w:val="lowerRoman"/>
        <w:lvlText w:val="(%5)"/>
        <w:lvlJc w:val="left"/>
        <w:pPr>
          <w:ind w:left="3402" w:hanging="851"/>
        </w:pPr>
        <w:rPr>
          <w:rFonts w:hint="default"/>
          <w:b w:val="0"/>
          <w:i w:val="0"/>
          <w:color w:val="auto"/>
        </w:rPr>
      </w:lvl>
    </w:lvlOverride>
    <w:lvlOverride w:ilvl="5">
      <w:lvl w:ilvl="5">
        <w:start w:val="1"/>
        <w:numFmt w:val="decimal"/>
        <w:lvlText w:val="(%6)"/>
        <w:lvlJc w:val="left"/>
        <w:pPr>
          <w:ind w:left="4255" w:hanging="851"/>
        </w:pPr>
        <w:rPr>
          <w:rFonts w:hint="default"/>
          <w:b w:val="0"/>
          <w:i w:val="0"/>
          <w:color w:val="auto"/>
        </w:rPr>
      </w:lvl>
    </w:lvlOverride>
    <w:lvlOverride w:ilvl="6">
      <w:lvl w:ilvl="6">
        <w:start w:val="1"/>
        <w:numFmt w:val="upperLetter"/>
        <w:lvlText w:val="(%7)"/>
        <w:lvlJc w:val="left"/>
        <w:pPr>
          <w:ind w:left="5103" w:hanging="85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8" w16cid:durableId="54161878">
    <w:abstractNumId w:val="8"/>
  </w:num>
  <w:num w:numId="19" w16cid:durableId="1553152282">
    <w:abstractNumId w:val="14"/>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2025-10-01 Annex 1 - Short Form Agreement (FINAL).docx"/>
  </w:docVars>
  <w:rsids>
    <w:rsidRoot w:val="00AD6E61"/>
    <w:rsid w:val="00015C95"/>
    <w:rsid w:val="00050348"/>
    <w:rsid w:val="00056649"/>
    <w:rsid w:val="000637DE"/>
    <w:rsid w:val="00064582"/>
    <w:rsid w:val="000720AB"/>
    <w:rsid w:val="000903B7"/>
    <w:rsid w:val="000A2CE5"/>
    <w:rsid w:val="000B4AA7"/>
    <w:rsid w:val="000E5D7D"/>
    <w:rsid w:val="000E7B47"/>
    <w:rsid w:val="000F6CC1"/>
    <w:rsid w:val="00137638"/>
    <w:rsid w:val="001441C8"/>
    <w:rsid w:val="00161BA5"/>
    <w:rsid w:val="00162870"/>
    <w:rsid w:val="00177FF1"/>
    <w:rsid w:val="001958A5"/>
    <w:rsid w:val="001A490F"/>
    <w:rsid w:val="001A5D0E"/>
    <w:rsid w:val="001B51D4"/>
    <w:rsid w:val="001C5E68"/>
    <w:rsid w:val="001E7D85"/>
    <w:rsid w:val="001E7EB9"/>
    <w:rsid w:val="001F192B"/>
    <w:rsid w:val="00213FF7"/>
    <w:rsid w:val="002142E9"/>
    <w:rsid w:val="002274AE"/>
    <w:rsid w:val="0022786A"/>
    <w:rsid w:val="00234180"/>
    <w:rsid w:val="00251701"/>
    <w:rsid w:val="00255E35"/>
    <w:rsid w:val="00270710"/>
    <w:rsid w:val="00276DCB"/>
    <w:rsid w:val="0028076C"/>
    <w:rsid w:val="002832A2"/>
    <w:rsid w:val="002855A5"/>
    <w:rsid w:val="002935D0"/>
    <w:rsid w:val="002C050E"/>
    <w:rsid w:val="002D2B7D"/>
    <w:rsid w:val="002E1AE1"/>
    <w:rsid w:val="002E758A"/>
    <w:rsid w:val="002F5BC7"/>
    <w:rsid w:val="00316201"/>
    <w:rsid w:val="00343759"/>
    <w:rsid w:val="00352DA9"/>
    <w:rsid w:val="00357F60"/>
    <w:rsid w:val="00365EB3"/>
    <w:rsid w:val="00373CC7"/>
    <w:rsid w:val="00374878"/>
    <w:rsid w:val="0038284B"/>
    <w:rsid w:val="003851D1"/>
    <w:rsid w:val="003A72B7"/>
    <w:rsid w:val="003B25D3"/>
    <w:rsid w:val="003B6117"/>
    <w:rsid w:val="003C23A9"/>
    <w:rsid w:val="003D5129"/>
    <w:rsid w:val="003D7537"/>
    <w:rsid w:val="004022AD"/>
    <w:rsid w:val="004075D4"/>
    <w:rsid w:val="00410ECB"/>
    <w:rsid w:val="00416BCC"/>
    <w:rsid w:val="004172FE"/>
    <w:rsid w:val="0043200F"/>
    <w:rsid w:val="004376D7"/>
    <w:rsid w:val="00443BD5"/>
    <w:rsid w:val="00452B0A"/>
    <w:rsid w:val="00466021"/>
    <w:rsid w:val="00466232"/>
    <w:rsid w:val="004662C5"/>
    <w:rsid w:val="00493EB1"/>
    <w:rsid w:val="004A7210"/>
    <w:rsid w:val="004C7FA6"/>
    <w:rsid w:val="004E0365"/>
    <w:rsid w:val="004E47EB"/>
    <w:rsid w:val="004F12AE"/>
    <w:rsid w:val="005053CC"/>
    <w:rsid w:val="00525F1E"/>
    <w:rsid w:val="00550C4D"/>
    <w:rsid w:val="00566D6B"/>
    <w:rsid w:val="00567438"/>
    <w:rsid w:val="00574654"/>
    <w:rsid w:val="00577228"/>
    <w:rsid w:val="00597EED"/>
    <w:rsid w:val="005A2653"/>
    <w:rsid w:val="005B1C64"/>
    <w:rsid w:val="005C3BB3"/>
    <w:rsid w:val="005D20FC"/>
    <w:rsid w:val="005E33A0"/>
    <w:rsid w:val="005F56B0"/>
    <w:rsid w:val="005F5AAA"/>
    <w:rsid w:val="006012CD"/>
    <w:rsid w:val="00626989"/>
    <w:rsid w:val="00626CB4"/>
    <w:rsid w:val="006271E7"/>
    <w:rsid w:val="00632616"/>
    <w:rsid w:val="00642896"/>
    <w:rsid w:val="00645D44"/>
    <w:rsid w:val="006502B7"/>
    <w:rsid w:val="00662F6C"/>
    <w:rsid w:val="006658E6"/>
    <w:rsid w:val="006677C1"/>
    <w:rsid w:val="00691E27"/>
    <w:rsid w:val="00693287"/>
    <w:rsid w:val="006958EA"/>
    <w:rsid w:val="006A2FB0"/>
    <w:rsid w:val="006A4D97"/>
    <w:rsid w:val="006B3EF5"/>
    <w:rsid w:val="006B67E7"/>
    <w:rsid w:val="006D58CE"/>
    <w:rsid w:val="006D5E55"/>
    <w:rsid w:val="006D76E9"/>
    <w:rsid w:val="006E3A1D"/>
    <w:rsid w:val="00734F62"/>
    <w:rsid w:val="007353AF"/>
    <w:rsid w:val="0075119C"/>
    <w:rsid w:val="007A521B"/>
    <w:rsid w:val="007B2D57"/>
    <w:rsid w:val="007B78B8"/>
    <w:rsid w:val="007D67F9"/>
    <w:rsid w:val="007E1675"/>
    <w:rsid w:val="00810D67"/>
    <w:rsid w:val="00813A19"/>
    <w:rsid w:val="0082357F"/>
    <w:rsid w:val="00833065"/>
    <w:rsid w:val="00843196"/>
    <w:rsid w:val="008662C9"/>
    <w:rsid w:val="008955E0"/>
    <w:rsid w:val="008A1BE8"/>
    <w:rsid w:val="008A4361"/>
    <w:rsid w:val="008B05AB"/>
    <w:rsid w:val="008B2DE1"/>
    <w:rsid w:val="008B6F6D"/>
    <w:rsid w:val="008B702F"/>
    <w:rsid w:val="008F2D21"/>
    <w:rsid w:val="00905A9E"/>
    <w:rsid w:val="00920A60"/>
    <w:rsid w:val="0092197F"/>
    <w:rsid w:val="00926C16"/>
    <w:rsid w:val="00932C88"/>
    <w:rsid w:val="00934E49"/>
    <w:rsid w:val="00967E52"/>
    <w:rsid w:val="00974F0F"/>
    <w:rsid w:val="00985B4B"/>
    <w:rsid w:val="009A683A"/>
    <w:rsid w:val="009B678C"/>
    <w:rsid w:val="009B6ECA"/>
    <w:rsid w:val="009E576C"/>
    <w:rsid w:val="00A17170"/>
    <w:rsid w:val="00A1776F"/>
    <w:rsid w:val="00A17DF1"/>
    <w:rsid w:val="00A2798D"/>
    <w:rsid w:val="00A65C12"/>
    <w:rsid w:val="00AA2BD1"/>
    <w:rsid w:val="00AA5633"/>
    <w:rsid w:val="00AB1183"/>
    <w:rsid w:val="00AD3140"/>
    <w:rsid w:val="00AD4636"/>
    <w:rsid w:val="00AD5110"/>
    <w:rsid w:val="00AD6E61"/>
    <w:rsid w:val="00AE7B56"/>
    <w:rsid w:val="00AF0750"/>
    <w:rsid w:val="00AF353D"/>
    <w:rsid w:val="00AF50A1"/>
    <w:rsid w:val="00B119DA"/>
    <w:rsid w:val="00B11A9F"/>
    <w:rsid w:val="00B27773"/>
    <w:rsid w:val="00B46DEE"/>
    <w:rsid w:val="00B733E5"/>
    <w:rsid w:val="00B80759"/>
    <w:rsid w:val="00B82ABA"/>
    <w:rsid w:val="00B83092"/>
    <w:rsid w:val="00BA64B7"/>
    <w:rsid w:val="00BB4064"/>
    <w:rsid w:val="00BC677F"/>
    <w:rsid w:val="00BE42A6"/>
    <w:rsid w:val="00BF3444"/>
    <w:rsid w:val="00BF6D46"/>
    <w:rsid w:val="00C310CD"/>
    <w:rsid w:val="00C50C33"/>
    <w:rsid w:val="00C55C5E"/>
    <w:rsid w:val="00C622EE"/>
    <w:rsid w:val="00C66218"/>
    <w:rsid w:val="00C9089E"/>
    <w:rsid w:val="00CB5354"/>
    <w:rsid w:val="00CB6A20"/>
    <w:rsid w:val="00CC060E"/>
    <w:rsid w:val="00CC401D"/>
    <w:rsid w:val="00CC668A"/>
    <w:rsid w:val="00CD435C"/>
    <w:rsid w:val="00CD65AC"/>
    <w:rsid w:val="00CE0A04"/>
    <w:rsid w:val="00CF01A8"/>
    <w:rsid w:val="00D120FA"/>
    <w:rsid w:val="00D228BD"/>
    <w:rsid w:val="00D23376"/>
    <w:rsid w:val="00D26100"/>
    <w:rsid w:val="00D26227"/>
    <w:rsid w:val="00D366E2"/>
    <w:rsid w:val="00D47C1A"/>
    <w:rsid w:val="00D615FC"/>
    <w:rsid w:val="00D71175"/>
    <w:rsid w:val="00D76548"/>
    <w:rsid w:val="00D850B9"/>
    <w:rsid w:val="00D932AA"/>
    <w:rsid w:val="00DA4D00"/>
    <w:rsid w:val="00DA59E8"/>
    <w:rsid w:val="00DC27F4"/>
    <w:rsid w:val="00DD51B3"/>
    <w:rsid w:val="00DE713A"/>
    <w:rsid w:val="00DF1516"/>
    <w:rsid w:val="00E032E5"/>
    <w:rsid w:val="00E0716A"/>
    <w:rsid w:val="00E14322"/>
    <w:rsid w:val="00E36966"/>
    <w:rsid w:val="00E37543"/>
    <w:rsid w:val="00E543C2"/>
    <w:rsid w:val="00E56DD2"/>
    <w:rsid w:val="00E7057A"/>
    <w:rsid w:val="00E71B5F"/>
    <w:rsid w:val="00E73FCC"/>
    <w:rsid w:val="00E81EE7"/>
    <w:rsid w:val="00EA38C2"/>
    <w:rsid w:val="00EA7E4E"/>
    <w:rsid w:val="00EB7EB5"/>
    <w:rsid w:val="00EC4177"/>
    <w:rsid w:val="00EC7F7F"/>
    <w:rsid w:val="00ED6D3B"/>
    <w:rsid w:val="00EF3582"/>
    <w:rsid w:val="00F02C27"/>
    <w:rsid w:val="00F04713"/>
    <w:rsid w:val="00F10DA8"/>
    <w:rsid w:val="00F21427"/>
    <w:rsid w:val="00F305DA"/>
    <w:rsid w:val="00F3633A"/>
    <w:rsid w:val="00F646D7"/>
    <w:rsid w:val="00F75858"/>
    <w:rsid w:val="00F829DA"/>
    <w:rsid w:val="00F84DEF"/>
    <w:rsid w:val="00F85570"/>
    <w:rsid w:val="00F868A3"/>
    <w:rsid w:val="00F86CCC"/>
    <w:rsid w:val="00FA2B08"/>
    <w:rsid w:val="00FA3004"/>
    <w:rsid w:val="00FA353E"/>
    <w:rsid w:val="00FA4B8E"/>
    <w:rsid w:val="00FA69EB"/>
    <w:rsid w:val="00FB4AC8"/>
    <w:rsid w:val="00FB59D7"/>
    <w:rsid w:val="00FB7F7E"/>
    <w:rsid w:val="00FD3E1E"/>
    <w:rsid w:val="00FD3E59"/>
    <w:rsid w:val="00FD4E48"/>
    <w:rsid w:val="00FD7DC2"/>
    <w:rsid w:val="00FF6DBB"/>
    <w:rsid w:val="00FF7CE0"/>
    <w:rsid w:val="033AAC19"/>
    <w:rsid w:val="08D1B7FD"/>
    <w:rsid w:val="09717FC9"/>
    <w:rsid w:val="0F155CFC"/>
    <w:rsid w:val="12C5DEDD"/>
    <w:rsid w:val="1BF935E2"/>
    <w:rsid w:val="699ED1ED"/>
    <w:rsid w:val="7CB11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B17B4"/>
  <w15:docId w15:val="{B2716819-2421-40C8-8CAB-71BA809E90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480"/>
      <w:outlineLvl w:val="0"/>
    </w:pPr>
    <w:rPr>
      <w:rFonts w:ascii="Calibri" w:hAnsi="Calibri" w:eastAsia="Calibri" w:cs="Calibri"/>
      <w:b/>
      <w:color w:val="2E75B5"/>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Calibri" w:hAnsi="Calibri" w:eastAsia="Calibri" w:cs="Calibri"/>
      <w:b/>
      <w:color w:val="5B9BD5"/>
      <w:sz w:val="26"/>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0B4AA7"/>
    <w:pPr>
      <w:keepNext/>
      <w:keepLines/>
      <w:spacing w:before="40" w:after="0"/>
      <w:outlineLvl w:val="6"/>
    </w:pPr>
    <w:rPr>
      <w:rFonts w:asciiTheme="majorHAnsi" w:hAnsiTheme="majorHAnsi" w:eastAsiaTheme="majorEastAsia" w:cstheme="majorBidi"/>
      <w:i/>
      <w:iCs/>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06F5C"/>
    <w:rPr>
      <w:rFonts w:asciiTheme="majorHAnsi" w:hAnsiTheme="majorHAnsi" w:eastAsiaTheme="majorEastAsia" w:cstheme="majorBidi"/>
      <w:b/>
      <w:bCs/>
      <w:color w:val="2E74B5" w:themeColor="accent1" w:themeShade="BF"/>
      <w:sz w:val="28"/>
      <w:szCs w:val="28"/>
    </w:rPr>
  </w:style>
  <w:style w:type="character" w:styleId="Heading2Char" w:customStyle="1">
    <w:name w:val="Heading 2 Char"/>
    <w:basedOn w:val="DefaultParagraphFont"/>
    <w:link w:val="Heading2"/>
    <w:uiPriority w:val="9"/>
    <w:semiHidden/>
    <w:rsid w:val="00406F5C"/>
    <w:rPr>
      <w:rFonts w:asciiTheme="majorHAnsi" w:hAnsiTheme="majorHAnsi" w:eastAsiaTheme="majorEastAsia" w:cstheme="majorBidi"/>
      <w:b/>
      <w:bCs/>
      <w:color w:val="5B9BD5" w:themeColor="accent1"/>
      <w:sz w:val="26"/>
      <w:szCs w:val="26"/>
    </w:rPr>
  </w:style>
  <w:style w:type="character" w:styleId="Heading3Char" w:customStyle="1">
    <w:name w:val="Heading 3 Char"/>
    <w:basedOn w:val="DefaultParagraphFont"/>
    <w:link w:val="Heading3"/>
    <w:uiPriority w:val="9"/>
    <w:semiHidden/>
    <w:rsid w:val="00AB1183"/>
    <w:rPr>
      <w:b/>
      <w:sz w:val="28"/>
      <w:szCs w:val="28"/>
    </w:rPr>
  </w:style>
  <w:style w:type="character" w:styleId="Heading4Char" w:customStyle="1">
    <w:name w:val="Heading 4 Char"/>
    <w:basedOn w:val="DefaultParagraphFont"/>
    <w:link w:val="Heading4"/>
    <w:uiPriority w:val="9"/>
    <w:semiHidden/>
    <w:rsid w:val="00AB1183"/>
    <w:rPr>
      <w:b/>
      <w:sz w:val="24"/>
      <w:szCs w:val="24"/>
    </w:rPr>
  </w:style>
  <w:style w:type="character" w:styleId="Heading5Char" w:customStyle="1">
    <w:name w:val="Heading 5 Char"/>
    <w:basedOn w:val="DefaultParagraphFont"/>
    <w:link w:val="Heading5"/>
    <w:uiPriority w:val="9"/>
    <w:semiHidden/>
    <w:rsid w:val="00AB1183"/>
    <w:rPr>
      <w:b/>
    </w:rPr>
  </w:style>
  <w:style w:type="character" w:styleId="Heading6Char" w:customStyle="1">
    <w:name w:val="Heading 6 Char"/>
    <w:basedOn w:val="DefaultParagraphFont"/>
    <w:link w:val="Heading6"/>
    <w:uiPriority w:val="9"/>
    <w:semiHidden/>
    <w:rsid w:val="00AB1183"/>
    <w:rPr>
      <w:b/>
      <w:sz w:val="20"/>
      <w:szCs w:val="20"/>
    </w:rPr>
  </w:style>
  <w:style w:type="character" w:styleId="Heading7Char" w:customStyle="1">
    <w:name w:val="Heading 7 Char"/>
    <w:basedOn w:val="DefaultParagraphFont"/>
    <w:link w:val="Heading7"/>
    <w:uiPriority w:val="9"/>
    <w:rsid w:val="000B4AA7"/>
    <w:rPr>
      <w:rFonts w:asciiTheme="majorHAnsi" w:hAnsiTheme="majorHAnsi" w:eastAsiaTheme="majorEastAsia" w:cstheme="majorBidi"/>
      <w:i/>
      <w:iCs/>
      <w:color w:val="1F4D78" w:themeColor="accent1" w:themeShade="7F"/>
    </w:rPr>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color="5B9BD5" w:sz="8" w:space="4"/>
      </w:pBdr>
      <w:spacing w:after="300"/>
    </w:pPr>
    <w:rPr>
      <w:rFonts w:ascii="Calibri" w:hAnsi="Calibri" w:eastAsia="Calibri" w:cs="Calibri"/>
      <w:color w:val="323E4F"/>
      <w:sz w:val="52"/>
      <w:szCs w:val="52"/>
    </w:rPr>
  </w:style>
  <w:style w:type="character" w:styleId="TitleChar" w:customStyle="1">
    <w:name w:val="Title Char"/>
    <w:basedOn w:val="DefaultParagraphFont"/>
    <w:link w:val="Title"/>
    <w:uiPriority w:val="10"/>
    <w:rsid w:val="00406F5C"/>
    <w:rPr>
      <w:rFonts w:asciiTheme="majorHAnsi" w:hAnsiTheme="majorHAnsi" w:eastAsiaTheme="majorEastAsia" w:cstheme="majorBidi"/>
      <w:color w:val="323E4F" w:themeColor="text2" w:themeShade="BF"/>
      <w:spacing w:val="5"/>
      <w:kern w:val="28"/>
      <w:sz w:val="52"/>
      <w:szCs w:val="52"/>
    </w:rPr>
  </w:style>
  <w:style w:type="table" w:styleId="TableNormal1" w:customStyle="1">
    <w:name w:val="TableNormal0"/>
    <w:tblPr>
      <w:tblCellMar>
        <w:top w:w="100" w:type="dxa"/>
        <w:left w:w="100" w:type="dxa"/>
        <w:bottom w:w="100" w:type="dxa"/>
        <w:right w:w="100" w:type="dxa"/>
      </w:tblCellMar>
    </w:tblPr>
  </w:style>
  <w:style w:type="paragraph" w:styleId="EndnoteText">
    <w:name w:val="endnote text"/>
    <w:basedOn w:val="Normal"/>
    <w:link w:val="EndnoteTextChar"/>
    <w:semiHidden/>
    <w:rsid w:val="008652E6"/>
    <w:rPr>
      <w:rFonts w:eastAsia="Times New Roman"/>
      <w:sz w:val="16"/>
    </w:rPr>
  </w:style>
  <w:style w:type="character" w:styleId="EndnoteTextChar" w:customStyle="1">
    <w:name w:val="Endnote Text Char"/>
    <w:basedOn w:val="DefaultParagraphFont"/>
    <w:link w:val="EndnoteText"/>
    <w:semiHidden/>
    <w:rsid w:val="008652E6"/>
    <w:rPr>
      <w:rFonts w:ascii="Arial" w:hAnsi="Arial" w:eastAsia="Times New Roman" w:cs="Arial"/>
      <w:sz w:val="16"/>
      <w:szCs w:val="20"/>
    </w:rPr>
  </w:style>
  <w:style w:type="character" w:styleId="EndnoteReference">
    <w:name w:val="endnote reference"/>
    <w:basedOn w:val="DefaultParagraphFont"/>
    <w:semiHidden/>
    <w:rsid w:val="008652E6"/>
    <w:rPr>
      <w:vertAlign w:val="superscript"/>
    </w:rPr>
  </w:style>
  <w:style w:type="paragraph" w:styleId="FootnoteText">
    <w:name w:val="footnote text"/>
    <w:basedOn w:val="Normal"/>
    <w:link w:val="FootnoteTextChar"/>
    <w:rsid w:val="00472FBE"/>
    <w:rPr>
      <w:rFonts w:eastAsia="Times New Roman"/>
      <w:sz w:val="16"/>
    </w:rPr>
  </w:style>
  <w:style w:type="character" w:styleId="FootnoteTextChar" w:customStyle="1">
    <w:name w:val="Footnote Text Char"/>
    <w:basedOn w:val="DefaultParagraphFont"/>
    <w:link w:val="FootnoteText"/>
    <w:rsid w:val="008652E6"/>
    <w:rPr>
      <w:rFonts w:ascii="Arial" w:hAnsi="Arial" w:eastAsia="Times New Roman" w:cs="Arial"/>
      <w:sz w:val="16"/>
      <w:szCs w:val="20"/>
    </w:rPr>
  </w:style>
  <w:style w:type="character" w:styleId="FootnoteReference">
    <w:name w:val="footnote reference"/>
    <w:basedOn w:val="DefaultParagraphFont"/>
    <w:uiPriority w:val="99"/>
    <w:rsid w:val="008652E6"/>
    <w:rPr>
      <w:vertAlign w:val="superscript"/>
    </w:rPr>
  </w:style>
  <w:style w:type="paragraph" w:styleId="CommentText">
    <w:name w:val="Comment Text"/>
    <w:basedOn w:val="Normal"/>
    <w:link w:val="CommentTextChar"/>
    <w:uiPriority w:val="99"/>
    <w:unhideWhenUsed/>
    <w:rsid w:val="00472FBE"/>
    <w:rPr>
      <w:sz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character" w:styleId="CommentReference">
    <w:name w:val="Comment Reference"/>
    <w:basedOn w:val="DefaultParagraphFont"/>
    <w:uiPriority w:val="99"/>
    <w:unhideWhenUsed/>
    <w:rPr>
      <w:sz w:val="16"/>
      <w:szCs w:val="16"/>
    </w:rPr>
  </w:style>
  <w:style w:type="character" w:styleId="BookTitle">
    <w:name w:val="Book Title"/>
    <w:basedOn w:val="DefaultParagraphFont"/>
    <w:uiPriority w:val="33"/>
    <w:rsid w:val="00406F5C"/>
    <w:rPr>
      <w:b/>
      <w:bCs/>
      <w:smallCaps/>
      <w:spacing w:val="5"/>
    </w:rPr>
  </w:style>
  <w:style w:type="character" w:styleId="Emphasis">
    <w:name w:val="Emphasis"/>
    <w:basedOn w:val="DefaultParagraphFont"/>
    <w:uiPriority w:val="20"/>
    <w:rsid w:val="00406F5C"/>
    <w:rPr>
      <w:i/>
      <w:iCs/>
    </w:rPr>
  </w:style>
  <w:style w:type="character" w:styleId="IntenseEmphasis">
    <w:name w:val="Intense Emphasis"/>
    <w:basedOn w:val="DefaultParagraphFont"/>
    <w:uiPriority w:val="21"/>
    <w:rsid w:val="00406F5C"/>
    <w:rPr>
      <w:b/>
      <w:bCs/>
      <w:i/>
      <w:iCs/>
      <w:color w:val="5B9BD5" w:themeColor="accent1"/>
    </w:rPr>
  </w:style>
  <w:style w:type="paragraph" w:styleId="IntenseQuote">
    <w:name w:val="Intense Quote"/>
    <w:basedOn w:val="Normal"/>
    <w:next w:val="Normal"/>
    <w:link w:val="IntenseQuoteChar"/>
    <w:uiPriority w:val="30"/>
    <w:rsid w:val="00406F5C"/>
    <w:pPr>
      <w:pBdr>
        <w:bottom w:val="single" w:color="5B9BD5" w:themeColor="accent1" w:sz="4" w:space="4"/>
      </w:pBdr>
      <w:spacing w:before="200" w:after="280"/>
      <w:ind w:left="936" w:right="936"/>
    </w:pPr>
    <w:rPr>
      <w:b/>
      <w:bCs/>
      <w:i/>
      <w:iCs/>
      <w:color w:val="5B9BD5" w:themeColor="accent1"/>
    </w:rPr>
  </w:style>
  <w:style w:type="character" w:styleId="IntenseQuoteChar" w:customStyle="1">
    <w:name w:val="Intense Quote Char"/>
    <w:basedOn w:val="DefaultParagraphFont"/>
    <w:link w:val="IntenseQuote"/>
    <w:uiPriority w:val="30"/>
    <w:rsid w:val="00406F5C"/>
    <w:rPr>
      <w:rFonts w:ascii="Arial"/>
      <w:b/>
      <w:bCs/>
      <w:i/>
      <w:iCs/>
      <w:color w:val="5B9BD5" w:themeColor="accent1"/>
      <w:sz w:val="24"/>
    </w:rPr>
  </w:style>
  <w:style w:type="character" w:styleId="IntenseReference">
    <w:name w:val="Intense Reference"/>
    <w:basedOn w:val="DefaultParagraphFont"/>
    <w:uiPriority w:val="32"/>
    <w:rsid w:val="00406F5C"/>
    <w:rPr>
      <w:b/>
      <w:bCs/>
      <w:smallCaps/>
      <w:color w:val="ED7D31" w:themeColor="accent2"/>
      <w:spacing w:val="5"/>
      <w:u w:val="single"/>
    </w:rPr>
  </w:style>
  <w:style w:type="paragraph" w:styleId="ListParagraph">
    <w:name w:val="List Paragraph"/>
    <w:aliases w:val="Dot pt,F5 List Paragraph,List Paragraph1,No Spacing1,List Paragraph Char Char Char,Indicator Text,Numbered Para 1,List Paragraph12,Bullet Points,MAIN CONTENT,List Paragraph11,List Paragraph2,OBC Bullet,Normal numbered,Bullet List"/>
    <w:basedOn w:val="Normal"/>
    <w:link w:val="ListParagraphChar"/>
    <w:uiPriority w:val="34"/>
    <w:qFormat/>
    <w:rsid w:val="00406F5C"/>
    <w:pPr>
      <w:ind w:left="720"/>
      <w:contextualSpacing/>
    </w:pPr>
  </w:style>
  <w:style w:type="character" w:styleId="ListParagraphChar" w:customStyle="1">
    <w:name w:val="List Paragraph Char"/>
    <w:aliases w:val="Dot pt Char,F5 List Paragraph Char,List Paragraph1 Char,No Spacing1 Char,List Paragraph Char Char Char Char,Indicator Text Char,Numbered Para 1 Char,List Paragraph12 Char,Bullet Points Char,MAIN CONTENT Char,List Paragraph11 Char"/>
    <w:link w:val="ListParagraph"/>
    <w:uiPriority w:val="34"/>
    <w:qFormat/>
    <w:locked/>
    <w:rsid w:val="002B063A"/>
    <w:rPr>
      <w:rFonts w:ascii="Arial" w:hAnsi="Arial" w:eastAsia="Arial" w:cs="Arial"/>
      <w:szCs w:val="20"/>
    </w:rPr>
  </w:style>
  <w:style w:type="paragraph" w:styleId="NoSpacing">
    <w:name w:val="No Spacing"/>
    <w:uiPriority w:val="1"/>
    <w:rsid w:val="00406F5C"/>
    <w:pPr>
      <w:spacing w:after="0"/>
    </w:pPr>
    <w:rPr>
      <w:sz w:val="24"/>
    </w:rPr>
  </w:style>
  <w:style w:type="paragraph" w:styleId="Quote">
    <w:name w:val="Quote"/>
    <w:basedOn w:val="Normal"/>
    <w:next w:val="Normal"/>
    <w:link w:val="QuoteChar"/>
    <w:uiPriority w:val="29"/>
    <w:rsid w:val="00406F5C"/>
    <w:rPr>
      <w:i/>
      <w:iCs/>
      <w:color w:val="000000" w:themeColor="text1"/>
    </w:rPr>
  </w:style>
  <w:style w:type="character" w:styleId="QuoteChar" w:customStyle="1">
    <w:name w:val="Quote Char"/>
    <w:basedOn w:val="DefaultParagraphFont"/>
    <w:link w:val="Quote"/>
    <w:uiPriority w:val="29"/>
    <w:rsid w:val="00406F5C"/>
    <w:rPr>
      <w:rFonts w:ascii="Arial"/>
      <w:i/>
      <w:iCs/>
      <w:color w:val="000000" w:themeColor="text1"/>
      <w:sz w:val="24"/>
    </w:rPr>
  </w:style>
  <w:style w:type="character" w:styleId="Strong">
    <w:name w:val="Strong"/>
    <w:basedOn w:val="DefaultParagraphFont"/>
    <w:uiPriority w:val="22"/>
    <w:rsid w:val="00406F5C"/>
    <w:rPr>
      <w:b/>
      <w:bCs/>
    </w:rPr>
  </w:style>
  <w:style w:type="character" w:styleId="SubtitleChar" w:customStyle="1">
    <w:name w:val="Subtitle Char"/>
    <w:basedOn w:val="DefaultParagraphFont"/>
    <w:link w:val="Subtitle"/>
    <w:uiPriority w:val="11"/>
    <w:rsid w:val="00406F5C"/>
    <w:rPr>
      <w:rFonts w:asciiTheme="majorHAnsi" w:hAnsiTheme="majorHAnsi" w:eastAsiaTheme="majorEastAsia" w:cstheme="majorBidi"/>
      <w:i/>
      <w:iCs/>
      <w:color w:val="5B9BD5" w:themeColor="accent1"/>
      <w:spacing w:val="15"/>
      <w:sz w:val="24"/>
      <w:szCs w:val="24"/>
    </w:rPr>
  </w:style>
  <w:style w:type="paragraph" w:styleId="Subtitle">
    <w:name w:val="Subtitle"/>
    <w:basedOn w:val="Normal"/>
    <w:next w:val="Normal"/>
    <w:link w:val="SubtitleChar"/>
    <w:uiPriority w:val="11"/>
    <w:qFormat/>
    <w:rPr>
      <w:rFonts w:ascii="Calibri" w:hAnsi="Calibri" w:eastAsia="Calibri" w:cs="Calibri"/>
      <w:i/>
      <w:color w:val="5B9BD5"/>
    </w:rPr>
  </w:style>
  <w:style w:type="character" w:styleId="SubtleEmphasis">
    <w:name w:val="Subtle Emphasis"/>
    <w:basedOn w:val="DefaultParagraphFont"/>
    <w:uiPriority w:val="19"/>
    <w:rsid w:val="00406F5C"/>
    <w:rPr>
      <w:i/>
      <w:iCs/>
      <w:color w:val="808080" w:themeColor="text1" w:themeTint="7F"/>
    </w:rPr>
  </w:style>
  <w:style w:type="character" w:styleId="SubtleReference">
    <w:name w:val="Subtle Reference"/>
    <w:basedOn w:val="DefaultParagraphFont"/>
    <w:uiPriority w:val="31"/>
    <w:rsid w:val="00406F5C"/>
    <w:rPr>
      <w:smallCaps/>
      <w:color w:val="ED7D31" w:themeColor="accent2"/>
      <w:u w:val="single"/>
    </w:rPr>
  </w:style>
  <w:style w:type="paragraph" w:styleId="BalloonText">
    <w:name w:val="Balloon Text"/>
    <w:basedOn w:val="Normal"/>
    <w:link w:val="BalloonTextChar"/>
    <w:uiPriority w:val="99"/>
    <w:semiHidden/>
    <w:unhideWhenUsed/>
    <w:rsid w:val="008652E6"/>
    <w:rPr>
      <w:rFonts w:ascii="Tahoma" w:hAnsi="Tahoma" w:cs="Tahoma"/>
      <w:sz w:val="16"/>
      <w:szCs w:val="16"/>
    </w:rPr>
  </w:style>
  <w:style w:type="character" w:styleId="BalloonTextChar" w:customStyle="1">
    <w:name w:val="Balloon Text Char"/>
    <w:basedOn w:val="DefaultParagraphFont"/>
    <w:link w:val="BalloonText"/>
    <w:uiPriority w:val="99"/>
    <w:semiHidden/>
    <w:rsid w:val="008652E6"/>
    <w:rPr>
      <w:rFonts w:ascii="Tahoma" w:hAnsi="Tahoma" w:eastAsia="Arial" w:cs="Tahoma"/>
      <w:sz w:val="16"/>
      <w:szCs w:val="16"/>
    </w:rPr>
  </w:style>
  <w:style w:type="paragraph" w:styleId="TOC1">
    <w:name w:val="toc 1"/>
    <w:basedOn w:val="Normal"/>
    <w:next w:val="Normal"/>
    <w:uiPriority w:val="39"/>
    <w:rsid w:val="00F82434"/>
    <w:pPr>
      <w:tabs>
        <w:tab w:val="right" w:pos="8500"/>
      </w:tabs>
      <w:ind w:left="851" w:right="567" w:hanging="851"/>
    </w:pPr>
    <w:rPr>
      <w:rFonts w:eastAsia="Times New Roman"/>
      <w:caps/>
      <w:sz w:val="20"/>
    </w:rPr>
  </w:style>
  <w:style w:type="paragraph" w:styleId="TOC2">
    <w:name w:val="toc 2"/>
    <w:basedOn w:val="TOC1"/>
    <w:next w:val="Normal"/>
    <w:uiPriority w:val="39"/>
    <w:rsid w:val="008652E6"/>
    <w:pPr>
      <w:ind w:left="1702"/>
    </w:pPr>
  </w:style>
  <w:style w:type="paragraph" w:styleId="TOC3">
    <w:name w:val="toc 3"/>
    <w:basedOn w:val="TOC1"/>
    <w:next w:val="Normal"/>
    <w:uiPriority w:val="39"/>
    <w:rsid w:val="008652E6"/>
    <w:pPr>
      <w:ind w:left="2552"/>
    </w:pPr>
  </w:style>
  <w:style w:type="paragraph" w:styleId="TOC4">
    <w:name w:val="toc 4"/>
    <w:basedOn w:val="TOC1"/>
    <w:next w:val="Normal"/>
    <w:uiPriority w:val="39"/>
    <w:rsid w:val="008652E6"/>
    <w:pPr>
      <w:ind w:left="0" w:firstLine="0"/>
    </w:pPr>
  </w:style>
  <w:style w:type="paragraph" w:styleId="TOC5">
    <w:name w:val="toc 5"/>
    <w:basedOn w:val="TOC1"/>
    <w:next w:val="Normal"/>
    <w:uiPriority w:val="39"/>
    <w:rsid w:val="008652E6"/>
    <w:pPr>
      <w:ind w:firstLine="0"/>
    </w:pPr>
  </w:style>
  <w:style w:type="paragraph" w:styleId="TOC6">
    <w:name w:val="toc 6"/>
    <w:basedOn w:val="TOC1"/>
    <w:next w:val="Normal"/>
    <w:uiPriority w:val="39"/>
    <w:rsid w:val="008652E6"/>
    <w:pPr>
      <w:ind w:left="1701" w:firstLine="0"/>
    </w:pPr>
  </w:style>
  <w:style w:type="paragraph" w:styleId="TOC7">
    <w:name w:val="toc 7"/>
    <w:basedOn w:val="Normal"/>
    <w:next w:val="Normal"/>
    <w:uiPriority w:val="39"/>
    <w:unhideWhenUsed/>
    <w:rsid w:val="00406F5C"/>
    <w:pPr>
      <w:spacing w:after="100"/>
      <w:ind w:left="1440"/>
    </w:pPr>
  </w:style>
  <w:style w:type="paragraph" w:styleId="TOC8">
    <w:name w:val="toc 8"/>
    <w:basedOn w:val="Normal"/>
    <w:next w:val="Normal"/>
    <w:uiPriority w:val="39"/>
    <w:unhideWhenUsed/>
    <w:rsid w:val="00406F5C"/>
    <w:pPr>
      <w:spacing w:after="100"/>
      <w:ind w:left="1680"/>
    </w:pPr>
  </w:style>
  <w:style w:type="paragraph" w:styleId="TOC9">
    <w:name w:val="toc 9"/>
    <w:basedOn w:val="Normal"/>
    <w:next w:val="Normal"/>
    <w:uiPriority w:val="39"/>
    <w:unhideWhenUsed/>
    <w:rsid w:val="00406F5C"/>
    <w:pPr>
      <w:spacing w:after="100"/>
      <w:ind w:left="1920"/>
    </w:pPr>
  </w:style>
  <w:style w:type="paragraph" w:styleId="Index1">
    <w:name w:val="index 1"/>
    <w:basedOn w:val="Normal"/>
    <w:next w:val="Normal"/>
    <w:uiPriority w:val="99"/>
    <w:semiHidden/>
    <w:unhideWhenUsed/>
    <w:rsid w:val="00406F5C"/>
    <w:pPr>
      <w:ind w:left="240" w:hanging="240"/>
    </w:pPr>
  </w:style>
  <w:style w:type="paragraph" w:styleId="Index2">
    <w:name w:val="index 2"/>
    <w:basedOn w:val="Normal"/>
    <w:next w:val="Normal"/>
    <w:uiPriority w:val="99"/>
    <w:semiHidden/>
    <w:unhideWhenUsed/>
    <w:rsid w:val="00406F5C"/>
    <w:pPr>
      <w:ind w:left="480" w:hanging="240"/>
    </w:pPr>
  </w:style>
  <w:style w:type="paragraph" w:styleId="Index3">
    <w:name w:val="index 3"/>
    <w:basedOn w:val="Normal"/>
    <w:next w:val="Normal"/>
    <w:uiPriority w:val="99"/>
    <w:semiHidden/>
    <w:unhideWhenUsed/>
    <w:rsid w:val="00406F5C"/>
    <w:pPr>
      <w:ind w:left="720" w:hanging="240"/>
    </w:pPr>
  </w:style>
  <w:style w:type="paragraph" w:styleId="Index4">
    <w:name w:val="index 4"/>
    <w:basedOn w:val="Normal"/>
    <w:next w:val="Normal"/>
    <w:uiPriority w:val="99"/>
    <w:semiHidden/>
    <w:unhideWhenUsed/>
    <w:rsid w:val="00406F5C"/>
    <w:pPr>
      <w:ind w:left="960" w:hanging="240"/>
    </w:pPr>
  </w:style>
  <w:style w:type="paragraph" w:styleId="Index5">
    <w:name w:val="index 5"/>
    <w:basedOn w:val="Normal"/>
    <w:next w:val="Normal"/>
    <w:uiPriority w:val="99"/>
    <w:semiHidden/>
    <w:unhideWhenUsed/>
    <w:rsid w:val="00406F5C"/>
    <w:pPr>
      <w:ind w:left="1200" w:hanging="240"/>
    </w:pPr>
  </w:style>
  <w:style w:type="paragraph" w:styleId="Index6">
    <w:name w:val="index 6"/>
    <w:basedOn w:val="Normal"/>
    <w:next w:val="Normal"/>
    <w:uiPriority w:val="99"/>
    <w:semiHidden/>
    <w:unhideWhenUsed/>
    <w:rsid w:val="00406F5C"/>
    <w:pPr>
      <w:ind w:left="1440" w:hanging="240"/>
    </w:pPr>
  </w:style>
  <w:style w:type="paragraph" w:styleId="Index7">
    <w:name w:val="index 7"/>
    <w:basedOn w:val="Normal"/>
    <w:next w:val="Normal"/>
    <w:uiPriority w:val="99"/>
    <w:semiHidden/>
    <w:unhideWhenUsed/>
    <w:rsid w:val="00406F5C"/>
    <w:pPr>
      <w:ind w:left="1680" w:hanging="240"/>
    </w:pPr>
  </w:style>
  <w:style w:type="paragraph" w:styleId="Index8">
    <w:name w:val="index 8"/>
    <w:basedOn w:val="Normal"/>
    <w:next w:val="Normal"/>
    <w:uiPriority w:val="99"/>
    <w:semiHidden/>
    <w:unhideWhenUsed/>
    <w:rsid w:val="00406F5C"/>
    <w:pPr>
      <w:ind w:left="1920" w:hanging="240"/>
    </w:pPr>
  </w:style>
  <w:style w:type="paragraph" w:styleId="Index9">
    <w:name w:val="index 9"/>
    <w:basedOn w:val="Normal"/>
    <w:next w:val="Normal"/>
    <w:uiPriority w:val="99"/>
    <w:semiHidden/>
    <w:unhideWhenUsed/>
    <w:rsid w:val="00406F5C"/>
    <w:pPr>
      <w:ind w:left="2160" w:hanging="240"/>
    </w:pPr>
  </w:style>
  <w:style w:type="paragraph" w:styleId="Header">
    <w:name w:val="header"/>
    <w:basedOn w:val="Normal"/>
    <w:link w:val="HeaderChar"/>
    <w:rsid w:val="008652E6"/>
    <w:pPr>
      <w:tabs>
        <w:tab w:val="center" w:pos="4320"/>
        <w:tab w:val="right" w:pos="8640"/>
      </w:tabs>
    </w:pPr>
    <w:rPr>
      <w:rFonts w:eastAsia="Times New Roman"/>
      <w:sz w:val="16"/>
    </w:rPr>
  </w:style>
  <w:style w:type="character" w:styleId="HeaderChar" w:customStyle="1">
    <w:name w:val="Header Char"/>
    <w:basedOn w:val="DefaultParagraphFont"/>
    <w:link w:val="Header"/>
    <w:rsid w:val="008652E6"/>
    <w:rPr>
      <w:rFonts w:ascii="Arial" w:hAnsi="Arial" w:eastAsia="Times New Roman" w:cs="Arial"/>
      <w:sz w:val="16"/>
      <w:szCs w:val="20"/>
    </w:rPr>
  </w:style>
  <w:style w:type="paragraph" w:styleId="Footer">
    <w:name w:val="footer"/>
    <w:basedOn w:val="Normal"/>
    <w:link w:val="FooterChar"/>
    <w:uiPriority w:val="99"/>
    <w:rsid w:val="008652E6"/>
    <w:pPr>
      <w:tabs>
        <w:tab w:val="center" w:pos="4320"/>
        <w:tab w:val="right" w:pos="8640"/>
      </w:tabs>
    </w:pPr>
    <w:rPr>
      <w:rFonts w:eastAsia="Times New Roman"/>
      <w:sz w:val="16"/>
    </w:rPr>
  </w:style>
  <w:style w:type="character" w:styleId="FooterChar" w:customStyle="1">
    <w:name w:val="Footer Char"/>
    <w:basedOn w:val="DefaultParagraphFont"/>
    <w:link w:val="Footer"/>
    <w:uiPriority w:val="99"/>
    <w:rsid w:val="008652E6"/>
    <w:rPr>
      <w:rFonts w:ascii="Arial" w:hAnsi="Arial" w:eastAsia="Times New Roman" w:cs="Arial"/>
      <w:sz w:val="16"/>
      <w:szCs w:val="20"/>
    </w:rPr>
  </w:style>
  <w:style w:type="paragraph" w:styleId="Body" w:customStyle="1">
    <w:name w:val="Body"/>
    <w:basedOn w:val="Normal"/>
    <w:link w:val="BodyChar"/>
    <w:qFormat/>
    <w:rsid w:val="003A5A7A"/>
    <w:rPr>
      <w:sz w:val="20"/>
    </w:rPr>
  </w:style>
  <w:style w:type="character" w:styleId="BodyChar" w:customStyle="1">
    <w:name w:val="Body Char"/>
    <w:link w:val="Body"/>
    <w:rsid w:val="00551B82"/>
    <w:rPr>
      <w:rFonts w:ascii="Arial" w:hAnsi="Arial" w:eastAsia="Arial" w:cs="Arial"/>
      <w:sz w:val="20"/>
      <w:szCs w:val="20"/>
    </w:rPr>
  </w:style>
  <w:style w:type="paragraph" w:styleId="Appendix" w:customStyle="1">
    <w:name w:val="Appendix #"/>
    <w:basedOn w:val="Body"/>
    <w:next w:val="Normal"/>
    <w:uiPriority w:val="99"/>
    <w:rsid w:val="008652E6"/>
    <w:pPr>
      <w:keepNext/>
      <w:keepLines/>
      <w:numPr>
        <w:ilvl w:val="1"/>
        <w:numId w:val="5"/>
      </w:numPr>
      <w:jc w:val="center"/>
    </w:pPr>
    <w:rPr>
      <w:b/>
      <w:bCs/>
    </w:rPr>
  </w:style>
  <w:style w:type="paragraph" w:styleId="Body1" w:customStyle="1">
    <w:name w:val="Body 1"/>
    <w:basedOn w:val="Body"/>
    <w:uiPriority w:val="99"/>
    <w:rsid w:val="003A5A7A"/>
    <w:pPr>
      <w:ind w:left="851"/>
    </w:pPr>
  </w:style>
  <w:style w:type="paragraph" w:styleId="Body2" w:customStyle="1">
    <w:name w:val="Body 2"/>
    <w:basedOn w:val="Body"/>
    <w:uiPriority w:val="99"/>
    <w:rsid w:val="008652E6"/>
    <w:pPr>
      <w:ind w:left="851"/>
    </w:pPr>
  </w:style>
  <w:style w:type="paragraph" w:styleId="Body3" w:customStyle="1">
    <w:name w:val="Body 3"/>
    <w:basedOn w:val="Body"/>
    <w:uiPriority w:val="99"/>
    <w:rsid w:val="008652E6"/>
    <w:pPr>
      <w:ind w:left="1702"/>
    </w:pPr>
  </w:style>
  <w:style w:type="paragraph" w:styleId="Body4" w:customStyle="1">
    <w:name w:val="Body 4"/>
    <w:basedOn w:val="Body"/>
    <w:uiPriority w:val="99"/>
    <w:rsid w:val="008652E6"/>
    <w:pPr>
      <w:ind w:left="2553"/>
    </w:pPr>
  </w:style>
  <w:style w:type="paragraph" w:styleId="Body5" w:customStyle="1">
    <w:name w:val="Body 5"/>
    <w:basedOn w:val="Body"/>
    <w:uiPriority w:val="99"/>
    <w:rsid w:val="008652E6"/>
    <w:pPr>
      <w:ind w:left="3404"/>
    </w:pPr>
  </w:style>
  <w:style w:type="paragraph" w:styleId="Body6" w:customStyle="1">
    <w:name w:val="Body 6"/>
    <w:basedOn w:val="Body"/>
    <w:uiPriority w:val="99"/>
    <w:rsid w:val="008652E6"/>
    <w:pPr>
      <w:ind w:left="4255"/>
    </w:pPr>
  </w:style>
  <w:style w:type="paragraph" w:styleId="Bullet1" w:customStyle="1">
    <w:name w:val="Bullet 1"/>
    <w:basedOn w:val="Body"/>
    <w:uiPriority w:val="99"/>
    <w:rsid w:val="008652E6"/>
    <w:pPr>
      <w:numPr>
        <w:numId w:val="1"/>
      </w:numPr>
      <w:tabs>
        <w:tab w:val="num" w:pos="709"/>
      </w:tabs>
      <w:ind w:left="709" w:hanging="709"/>
      <w:outlineLvl w:val="0"/>
    </w:pPr>
  </w:style>
  <w:style w:type="paragraph" w:styleId="Bullet2" w:customStyle="1">
    <w:name w:val="Bullet 2"/>
    <w:basedOn w:val="Body"/>
    <w:uiPriority w:val="99"/>
    <w:rsid w:val="008652E6"/>
    <w:pPr>
      <w:numPr>
        <w:ilvl w:val="1"/>
        <w:numId w:val="1"/>
      </w:numPr>
      <w:outlineLvl w:val="1"/>
    </w:pPr>
  </w:style>
  <w:style w:type="paragraph" w:styleId="Bullet3" w:customStyle="1">
    <w:name w:val="Bullet 3"/>
    <w:basedOn w:val="Body"/>
    <w:uiPriority w:val="99"/>
    <w:rsid w:val="008652E6"/>
    <w:pPr>
      <w:numPr>
        <w:ilvl w:val="2"/>
        <w:numId w:val="1"/>
      </w:numPr>
      <w:outlineLvl w:val="2"/>
    </w:pPr>
  </w:style>
  <w:style w:type="paragraph" w:styleId="Bullet4" w:customStyle="1">
    <w:name w:val="Bullet 4"/>
    <w:basedOn w:val="Body"/>
    <w:uiPriority w:val="99"/>
    <w:rsid w:val="008652E6"/>
    <w:pPr>
      <w:numPr>
        <w:ilvl w:val="3"/>
        <w:numId w:val="1"/>
      </w:numPr>
      <w:outlineLvl w:val="3"/>
    </w:pPr>
  </w:style>
  <w:style w:type="paragraph" w:styleId="Defs" w:customStyle="1">
    <w:name w:val="Defs"/>
    <w:basedOn w:val="Normal"/>
    <w:next w:val="Normal"/>
    <w:qFormat/>
    <w:rsid w:val="002528D3"/>
    <w:pPr>
      <w:numPr>
        <w:numId w:val="2"/>
      </w:numPr>
    </w:pPr>
    <w:rPr>
      <w:sz w:val="20"/>
      <w:lang w:val="en-US"/>
    </w:rPr>
  </w:style>
  <w:style w:type="paragraph" w:styleId="Defs1" w:customStyle="1">
    <w:name w:val="Defs 1"/>
    <w:basedOn w:val="Defs"/>
    <w:next w:val="Normal"/>
    <w:qFormat/>
    <w:rsid w:val="002528D3"/>
    <w:pPr>
      <w:numPr>
        <w:ilvl w:val="1"/>
      </w:numPr>
    </w:pPr>
  </w:style>
  <w:style w:type="paragraph" w:styleId="Defs2" w:customStyle="1">
    <w:name w:val="Defs 2"/>
    <w:basedOn w:val="Defs1"/>
    <w:next w:val="Normal"/>
    <w:qFormat/>
    <w:rsid w:val="008652E6"/>
    <w:pPr>
      <w:numPr>
        <w:ilvl w:val="2"/>
      </w:numPr>
    </w:pPr>
  </w:style>
  <w:style w:type="paragraph" w:styleId="Defs3" w:customStyle="1">
    <w:name w:val="Defs 3"/>
    <w:basedOn w:val="Defs2"/>
    <w:next w:val="Defs"/>
    <w:qFormat/>
    <w:rsid w:val="008652E6"/>
    <w:pPr>
      <w:numPr>
        <w:ilvl w:val="3"/>
      </w:numPr>
    </w:pPr>
  </w:style>
  <w:style w:type="paragraph" w:styleId="Defs4" w:customStyle="1">
    <w:name w:val="Defs 4"/>
    <w:basedOn w:val="Defs3"/>
    <w:qFormat/>
    <w:rsid w:val="008652E6"/>
    <w:pPr>
      <w:numPr>
        <w:ilvl w:val="4"/>
      </w:numPr>
    </w:pPr>
  </w:style>
  <w:style w:type="character" w:styleId="Hyperlink">
    <w:name w:val="Hyperlink"/>
    <w:basedOn w:val="DefaultParagraphFont"/>
    <w:uiPriority w:val="99"/>
    <w:unhideWhenUsed/>
    <w:rsid w:val="008652E6"/>
    <w:rPr>
      <w:color w:val="0000FF"/>
      <w:u w:val="single"/>
    </w:rPr>
  </w:style>
  <w:style w:type="paragraph" w:styleId="Level1" w:customStyle="1">
    <w:name w:val="Level 1"/>
    <w:basedOn w:val="Body1"/>
    <w:uiPriority w:val="3"/>
    <w:qFormat/>
    <w:rsid w:val="00472FBE"/>
    <w:pPr>
      <w:numPr>
        <w:numId w:val="3"/>
      </w:numPr>
      <w:outlineLvl w:val="0"/>
    </w:pPr>
  </w:style>
  <w:style w:type="character" w:styleId="Level1asHeadingtext" w:customStyle="1">
    <w:name w:val="Level 1 as Heading (text)"/>
    <w:basedOn w:val="DefaultParagraphFont"/>
    <w:uiPriority w:val="99"/>
    <w:rsid w:val="003A5A7A"/>
    <w:rPr>
      <w:rFonts w:ascii="Arial Bold" w:hAnsi="Arial Bold"/>
      <w:b/>
      <w:bCs/>
      <w:caps w:val="0"/>
      <w:sz w:val="20"/>
    </w:rPr>
  </w:style>
  <w:style w:type="paragraph" w:styleId="Level2" w:customStyle="1">
    <w:name w:val="Level 2"/>
    <w:basedOn w:val="Body2"/>
    <w:uiPriority w:val="3"/>
    <w:qFormat/>
    <w:rsid w:val="003A5A7A"/>
    <w:pPr>
      <w:numPr>
        <w:ilvl w:val="1"/>
        <w:numId w:val="3"/>
      </w:numPr>
      <w:outlineLvl w:val="1"/>
    </w:pPr>
  </w:style>
  <w:style w:type="character" w:styleId="Level2asHeadingtext" w:customStyle="1">
    <w:name w:val="Level 2 as Heading (text)"/>
    <w:basedOn w:val="DefaultParagraphFont"/>
    <w:uiPriority w:val="99"/>
    <w:rsid w:val="008652E6"/>
    <w:rPr>
      <w:b/>
      <w:bCs/>
    </w:rPr>
  </w:style>
  <w:style w:type="paragraph" w:styleId="Level3" w:customStyle="1">
    <w:name w:val="Level 3"/>
    <w:basedOn w:val="Body3"/>
    <w:uiPriority w:val="3"/>
    <w:qFormat/>
    <w:rsid w:val="008652E6"/>
    <w:pPr>
      <w:numPr>
        <w:ilvl w:val="2"/>
        <w:numId w:val="3"/>
      </w:numPr>
      <w:outlineLvl w:val="2"/>
    </w:pPr>
  </w:style>
  <w:style w:type="character" w:styleId="Level3asHeadingtext" w:customStyle="1">
    <w:name w:val="Level 3 as Heading (text)"/>
    <w:basedOn w:val="DefaultParagraphFont"/>
    <w:uiPriority w:val="99"/>
    <w:rsid w:val="008652E6"/>
    <w:rPr>
      <w:b/>
      <w:bCs/>
    </w:rPr>
  </w:style>
  <w:style w:type="paragraph" w:styleId="Level4" w:customStyle="1">
    <w:name w:val="Level 4"/>
    <w:basedOn w:val="Body4"/>
    <w:uiPriority w:val="3"/>
    <w:qFormat/>
    <w:rsid w:val="008652E6"/>
    <w:pPr>
      <w:numPr>
        <w:ilvl w:val="3"/>
        <w:numId w:val="3"/>
      </w:numPr>
      <w:outlineLvl w:val="3"/>
    </w:pPr>
  </w:style>
  <w:style w:type="paragraph" w:styleId="Level5" w:customStyle="1">
    <w:name w:val="Level 5"/>
    <w:basedOn w:val="Body5"/>
    <w:uiPriority w:val="3"/>
    <w:qFormat/>
    <w:rsid w:val="008652E6"/>
    <w:pPr>
      <w:numPr>
        <w:ilvl w:val="4"/>
        <w:numId w:val="3"/>
      </w:numPr>
      <w:outlineLvl w:val="4"/>
    </w:pPr>
  </w:style>
  <w:style w:type="paragraph" w:styleId="Level6" w:customStyle="1">
    <w:name w:val="Level 6"/>
    <w:basedOn w:val="Body6"/>
    <w:uiPriority w:val="3"/>
    <w:qFormat/>
    <w:rsid w:val="008652E6"/>
    <w:pPr>
      <w:ind w:hanging="851"/>
      <w:outlineLvl w:val="5"/>
    </w:pPr>
  </w:style>
  <w:style w:type="paragraph" w:styleId="MainHeading" w:customStyle="1">
    <w:name w:val="Main Heading"/>
    <w:basedOn w:val="Body"/>
    <w:uiPriority w:val="99"/>
    <w:rsid w:val="008652E6"/>
    <w:pPr>
      <w:keepNext/>
      <w:keepLines/>
      <w:numPr>
        <w:numId w:val="4"/>
      </w:numPr>
      <w:jc w:val="center"/>
      <w:outlineLvl w:val="0"/>
    </w:pPr>
    <w:rPr>
      <w:b/>
      <w:bCs/>
      <w:caps/>
      <w:sz w:val="24"/>
      <w:szCs w:val="24"/>
    </w:rPr>
  </w:style>
  <w:style w:type="character" w:styleId="PageNumber">
    <w:name w:val="page number"/>
    <w:basedOn w:val="DefaultParagraphFont"/>
    <w:uiPriority w:val="99"/>
    <w:semiHidden/>
    <w:rsid w:val="008652E6"/>
    <w:rPr>
      <w:rFonts w:ascii="Arial" w:hAnsi="Arial"/>
      <w:sz w:val="22"/>
    </w:rPr>
  </w:style>
  <w:style w:type="paragraph" w:styleId="Part" w:customStyle="1">
    <w:name w:val="Part #"/>
    <w:basedOn w:val="Body"/>
    <w:next w:val="Normal"/>
    <w:uiPriority w:val="99"/>
    <w:rsid w:val="008652E6"/>
    <w:pPr>
      <w:keepNext/>
      <w:keepLines/>
      <w:numPr>
        <w:ilvl w:val="2"/>
        <w:numId w:val="5"/>
      </w:numPr>
      <w:jc w:val="center"/>
    </w:pPr>
  </w:style>
  <w:style w:type="paragraph" w:styleId="Schedule" w:customStyle="1">
    <w:name w:val="Schedule #"/>
    <w:basedOn w:val="Body"/>
    <w:next w:val="Normal"/>
    <w:uiPriority w:val="99"/>
    <w:rsid w:val="008652E6"/>
    <w:pPr>
      <w:keepNext/>
      <w:keepLines/>
      <w:numPr>
        <w:numId w:val="5"/>
      </w:numPr>
      <w:jc w:val="center"/>
    </w:pPr>
    <w:rPr>
      <w:b/>
      <w:bCs/>
    </w:rPr>
  </w:style>
  <w:style w:type="paragraph" w:styleId="SubHeading" w:customStyle="1">
    <w:name w:val="Sub Heading"/>
    <w:basedOn w:val="Body"/>
    <w:next w:val="Body"/>
    <w:uiPriority w:val="99"/>
    <w:rsid w:val="008652E6"/>
    <w:pPr>
      <w:keepNext/>
      <w:keepLines/>
      <w:numPr>
        <w:numId w:val="6"/>
      </w:numPr>
      <w:jc w:val="center"/>
    </w:pPr>
    <w:rPr>
      <w:b/>
      <w:bCs/>
      <w:caps/>
    </w:rPr>
  </w:style>
  <w:style w:type="paragraph" w:styleId="CommentSubject">
    <w:name w:val="Comment Subject"/>
    <w:basedOn w:val="CommentText"/>
    <w:next w:val="CommentText"/>
    <w:link w:val="CommentSubjectChar"/>
    <w:uiPriority w:val="99"/>
    <w:semiHidden/>
    <w:unhideWhenUsed/>
    <w:rsid w:val="009763F4"/>
    <w:rPr>
      <w:b/>
      <w:bCs/>
    </w:rPr>
  </w:style>
  <w:style w:type="character" w:styleId="CommentSubjectChar" w:customStyle="1">
    <w:name w:val="Comment Subject Char"/>
    <w:basedOn w:val="CommentTextChar"/>
    <w:link w:val="CommentSubject"/>
    <w:uiPriority w:val="99"/>
    <w:semiHidden/>
    <w:rsid w:val="009763F4"/>
    <w:rPr>
      <w:rFonts w:ascii="Arial" w:hAnsi="Arial" w:eastAsia="Arial" w:cs="Arial"/>
      <w:b/>
      <w:bCs/>
      <w:sz w:val="20"/>
      <w:szCs w:val="20"/>
    </w:rPr>
  </w:style>
  <w:style w:type="character" w:styleId="FollowedHyperlink">
    <w:name w:val="FollowedHyperlink"/>
    <w:basedOn w:val="DefaultParagraphFont"/>
    <w:uiPriority w:val="99"/>
    <w:semiHidden/>
    <w:unhideWhenUsed/>
    <w:rsid w:val="002C5FD0"/>
    <w:rPr>
      <w:color w:val="954F72" w:themeColor="followedHyperlink"/>
      <w:u w:val="single"/>
    </w:rPr>
  </w:style>
  <w:style w:type="paragraph" w:styleId="DCMSHeading1" w:customStyle="1">
    <w:name w:val="DCMS Heading 1"/>
    <w:basedOn w:val="ListParagraph"/>
    <w:next w:val="Normal"/>
    <w:rsid w:val="00987986"/>
    <w:pPr>
      <w:keepNext/>
      <w:widowControl w:val="0"/>
      <w:numPr>
        <w:numId w:val="12"/>
      </w:numPr>
      <w:pBdr>
        <w:top w:val="nil"/>
        <w:left w:val="nil"/>
        <w:bottom w:val="nil"/>
        <w:right w:val="nil"/>
        <w:between w:val="nil"/>
      </w:pBdr>
      <w:contextualSpacing w:val="0"/>
      <w:jc w:val="left"/>
    </w:pPr>
    <w:rPr>
      <w:rFonts w:ascii="Calibri" w:hAnsi="Calibri" w:eastAsia="Calibri" w:cs="Calibri"/>
      <w:b/>
      <w:caps/>
      <w:color w:val="000000"/>
    </w:rPr>
  </w:style>
  <w:style w:type="paragraph" w:styleId="DCMSHeading2" w:customStyle="1">
    <w:name w:val="DCMS Heading 2"/>
    <w:basedOn w:val="ListParagraph"/>
    <w:link w:val="DCMSHeading2Char"/>
    <w:rsid w:val="00987986"/>
    <w:pPr>
      <w:widowControl w:val="0"/>
      <w:numPr>
        <w:ilvl w:val="1"/>
        <w:numId w:val="12"/>
      </w:numPr>
      <w:pBdr>
        <w:top w:val="nil"/>
        <w:left w:val="nil"/>
        <w:bottom w:val="nil"/>
        <w:right w:val="nil"/>
        <w:between w:val="nil"/>
      </w:pBdr>
      <w:contextualSpacing w:val="0"/>
      <w:jc w:val="left"/>
    </w:pPr>
    <w:rPr>
      <w:rFonts w:ascii="Calibri" w:hAnsi="Calibri" w:eastAsia="Calibri" w:cs="Calibri"/>
      <w:color w:val="000000"/>
    </w:rPr>
  </w:style>
  <w:style w:type="character" w:styleId="DCMSHeading2Char" w:customStyle="1">
    <w:name w:val="DCMS Heading 2 Char"/>
    <w:basedOn w:val="DefaultParagraphFont"/>
    <w:link w:val="DCMSHeading2"/>
    <w:rsid w:val="00987986"/>
    <w:rPr>
      <w:rFonts w:ascii="Calibri" w:hAnsi="Calibri" w:eastAsia="Calibri" w:cs="Calibri"/>
      <w:color w:val="000000"/>
    </w:rPr>
  </w:style>
  <w:style w:type="paragraph" w:styleId="DCMSHeading3" w:customStyle="1">
    <w:name w:val="DCMS Heading 3"/>
    <w:basedOn w:val="DCMSHeading2"/>
    <w:link w:val="DCMSHeading3Char"/>
    <w:rsid w:val="00987986"/>
    <w:pPr>
      <w:numPr>
        <w:ilvl w:val="2"/>
      </w:numPr>
      <w:ind w:left="0" w:firstLine="0"/>
    </w:pPr>
  </w:style>
  <w:style w:type="character" w:styleId="DCMSHeading3Char" w:customStyle="1">
    <w:name w:val="DCMS Heading 3 Char"/>
    <w:basedOn w:val="DCMSHeading2Char"/>
    <w:link w:val="DCMSHeading3"/>
    <w:rsid w:val="005D7374"/>
    <w:rPr>
      <w:rFonts w:ascii="Calibri" w:hAnsi="Calibri" w:eastAsia="Calibri" w:cs="Calibri"/>
      <w:color w:val="000000"/>
    </w:rPr>
  </w:style>
  <w:style w:type="paragraph" w:styleId="DCMSHeading4" w:customStyle="1">
    <w:name w:val="DCMS Heading 4"/>
    <w:basedOn w:val="DCMSHeading3"/>
    <w:link w:val="DCMSHeading4Char"/>
    <w:rsid w:val="00987986"/>
    <w:pPr>
      <w:numPr>
        <w:ilvl w:val="3"/>
      </w:numPr>
      <w:tabs>
        <w:tab w:val="num" w:pos="1440"/>
      </w:tabs>
      <w:ind w:left="1440"/>
    </w:pPr>
  </w:style>
  <w:style w:type="character" w:styleId="DCMSHeading4Char" w:customStyle="1">
    <w:name w:val="DCMS Heading 4 Char"/>
    <w:basedOn w:val="DCMSHeading3Char"/>
    <w:link w:val="DCMSHeading4"/>
    <w:rsid w:val="005D7374"/>
    <w:rPr>
      <w:rFonts w:ascii="Calibri" w:hAnsi="Calibri" w:eastAsia="Calibri" w:cs="Calibri"/>
      <w:color w:val="000000"/>
    </w:rPr>
  </w:style>
  <w:style w:type="paragraph" w:styleId="DCMSHeading5" w:customStyle="1">
    <w:name w:val="DCMS Heading 5"/>
    <w:basedOn w:val="DCMSHeading4"/>
    <w:rsid w:val="00987986"/>
    <w:pPr>
      <w:numPr>
        <w:ilvl w:val="4"/>
      </w:numPr>
      <w:tabs>
        <w:tab w:val="num" w:pos="1800"/>
      </w:tabs>
      <w:ind w:left="1800"/>
    </w:pPr>
  </w:style>
  <w:style w:type="paragraph" w:styleId="ColorfulList-Accent11" w:customStyle="1">
    <w:name w:val="Colorful List - Accent 11"/>
    <w:basedOn w:val="Normal"/>
    <w:uiPriority w:val="34"/>
    <w:qFormat/>
    <w:rsid w:val="004A7958"/>
    <w:pPr>
      <w:spacing w:before="20" w:after="20"/>
      <w:ind w:left="720"/>
      <w:contextualSpacing/>
      <w:jc w:val="left"/>
    </w:pPr>
    <w:rPr>
      <w:color w:val="000000"/>
      <w:sz w:val="24"/>
      <w:szCs w:val="24"/>
    </w:rPr>
  </w:style>
  <w:style w:type="paragraph" w:styleId="GPSL1CLAUSEHEADING" w:customStyle="1">
    <w:name w:val="GPS L1 CLAUSE HEADING"/>
    <w:basedOn w:val="Normal"/>
    <w:next w:val="Normal"/>
    <w:link w:val="GPSL1CLAUSEHEADINGChar"/>
    <w:qFormat/>
    <w:rsid w:val="00DB0EA3"/>
    <w:pPr>
      <w:numPr>
        <w:numId w:val="14"/>
      </w:numPr>
      <w:tabs>
        <w:tab w:val="left" w:pos="567"/>
      </w:tabs>
      <w:spacing w:before="240"/>
      <w:outlineLvl w:val="1"/>
    </w:pPr>
    <w:rPr>
      <w:rFonts w:ascii="Calibri" w:hAnsi="Calibri" w:eastAsia="STZhongsong"/>
      <w:b/>
      <w:caps/>
      <w:lang w:eastAsia="zh-CN"/>
    </w:rPr>
  </w:style>
  <w:style w:type="character" w:styleId="GPSL1CLAUSEHEADINGChar" w:customStyle="1">
    <w:name w:val="GPS L1 CLAUSE HEADING Char"/>
    <w:link w:val="GPSL1CLAUSEHEADING"/>
    <w:locked/>
    <w:rsid w:val="00C93051"/>
    <w:rPr>
      <w:rFonts w:ascii="Calibri" w:hAnsi="Calibri" w:eastAsia="STZhongsong"/>
      <w:b/>
      <w:caps/>
      <w:lang w:eastAsia="zh-CN"/>
    </w:rPr>
  </w:style>
  <w:style w:type="paragraph" w:styleId="GPSL2numberedclause" w:customStyle="1">
    <w:name w:val="GPS L2 numbered clause"/>
    <w:basedOn w:val="Normal"/>
    <w:link w:val="GPSL2numberedclauseChar1"/>
    <w:qFormat/>
    <w:rsid w:val="00DB0EA3"/>
    <w:pPr>
      <w:numPr>
        <w:ilvl w:val="1"/>
        <w:numId w:val="14"/>
      </w:numPr>
      <w:tabs>
        <w:tab w:val="left" w:pos="1134"/>
      </w:tabs>
      <w:spacing w:before="120" w:after="120"/>
    </w:pPr>
    <w:rPr>
      <w:rFonts w:ascii="Calibri" w:hAnsi="Calibri" w:eastAsia="Times New Roman"/>
      <w:lang w:eastAsia="zh-CN"/>
    </w:rPr>
  </w:style>
  <w:style w:type="character" w:styleId="GPSL2numberedclauseChar1" w:customStyle="1">
    <w:name w:val="GPS L2 numbered clause Char1"/>
    <w:link w:val="GPSL2numberedclause"/>
    <w:rsid w:val="00DB0EA3"/>
    <w:rPr>
      <w:rFonts w:ascii="Calibri" w:hAnsi="Calibri" w:eastAsia="Times New Roman"/>
      <w:lang w:eastAsia="zh-CN"/>
    </w:rPr>
  </w:style>
  <w:style w:type="paragraph" w:styleId="GPSL3numberedclause" w:customStyle="1">
    <w:name w:val="GPS L3 numbered clause"/>
    <w:basedOn w:val="GPSL2numberedclause"/>
    <w:link w:val="GPSL3numberedclauseChar"/>
    <w:qFormat/>
    <w:rsid w:val="00DB0EA3"/>
    <w:pPr>
      <w:numPr>
        <w:ilvl w:val="2"/>
      </w:numPr>
      <w:tabs>
        <w:tab w:val="left" w:pos="2127"/>
      </w:tabs>
    </w:pPr>
  </w:style>
  <w:style w:type="character" w:styleId="GPSL3numberedclauseChar" w:customStyle="1">
    <w:name w:val="GPS L3 numbered clause Char"/>
    <w:link w:val="GPSL3numberedclause"/>
    <w:rsid w:val="00DC3849"/>
    <w:rPr>
      <w:rFonts w:ascii="Calibri" w:hAnsi="Calibri" w:eastAsia="Times New Roman"/>
      <w:lang w:eastAsia="zh-CN"/>
    </w:rPr>
  </w:style>
  <w:style w:type="paragraph" w:styleId="GPSL4numberedclause" w:customStyle="1">
    <w:name w:val="GPS L4 numbered clause"/>
    <w:basedOn w:val="GPSL3numberedclause"/>
    <w:qFormat/>
    <w:rsid w:val="00DB0EA3"/>
    <w:pPr>
      <w:numPr>
        <w:ilvl w:val="3"/>
      </w:numPr>
      <w:tabs>
        <w:tab w:val="clear" w:pos="1134"/>
        <w:tab w:val="left" w:pos="2694"/>
      </w:tabs>
    </w:pPr>
    <w:rPr>
      <w:szCs w:val="20"/>
    </w:rPr>
  </w:style>
  <w:style w:type="paragraph" w:styleId="GPSL5numberedclause" w:customStyle="1">
    <w:name w:val="GPS L5 numbered clause"/>
    <w:basedOn w:val="GPSL4numberedclause"/>
    <w:qFormat/>
    <w:rsid w:val="00DB0EA3"/>
    <w:pPr>
      <w:numPr>
        <w:ilvl w:val="4"/>
      </w:numPr>
      <w:tabs>
        <w:tab w:val="clear" w:pos="2694"/>
        <w:tab w:val="left" w:pos="3119"/>
      </w:tabs>
    </w:pPr>
  </w:style>
  <w:style w:type="paragraph" w:styleId="GPSL6numbered" w:customStyle="1">
    <w:name w:val="GPS L6 numbered"/>
    <w:basedOn w:val="GPSL5numberedclause"/>
    <w:qFormat/>
    <w:rsid w:val="00DB0EA3"/>
    <w:pPr>
      <w:numPr>
        <w:ilvl w:val="5"/>
      </w:numPr>
      <w:tabs>
        <w:tab w:val="clear" w:pos="3119"/>
        <w:tab w:val="left" w:pos="3544"/>
      </w:tabs>
    </w:pPr>
  </w:style>
  <w:style w:type="paragraph" w:styleId="BodyTextIndent">
    <w:name w:val="Body Text Indent"/>
    <w:basedOn w:val="Normal"/>
    <w:link w:val="BodyTextIndentChar"/>
    <w:unhideWhenUsed/>
    <w:rsid w:val="00DB0EA3"/>
    <w:pPr>
      <w:tabs>
        <w:tab w:val="num" w:pos="720"/>
      </w:tabs>
      <w:ind w:left="720" w:hanging="720"/>
    </w:pPr>
    <w:rPr>
      <w:rFonts w:eastAsia="STZhongsong" w:cs="Times New Roman"/>
      <w:lang w:eastAsia="zh-CN"/>
    </w:rPr>
  </w:style>
  <w:style w:type="character" w:styleId="BodyTextIndentChar" w:customStyle="1">
    <w:name w:val="Body Text Indent Char"/>
    <w:basedOn w:val="DefaultParagraphFont"/>
    <w:link w:val="BodyTextIndent"/>
    <w:rsid w:val="00DB0EA3"/>
    <w:rPr>
      <w:rFonts w:eastAsia="STZhongsong" w:cs="Times New Roman"/>
      <w:lang w:eastAsia="zh-CN"/>
    </w:rPr>
  </w:style>
  <w:style w:type="paragraph" w:styleId="BodyTextIndent2">
    <w:name w:val="Body Text Indent 2"/>
    <w:basedOn w:val="Normal"/>
    <w:link w:val="BodyTextIndent2Char"/>
    <w:semiHidden/>
    <w:unhideWhenUsed/>
    <w:rsid w:val="00DB0EA3"/>
    <w:pPr>
      <w:tabs>
        <w:tab w:val="num" w:pos="1440"/>
      </w:tabs>
      <w:ind w:left="1440" w:hanging="720"/>
    </w:pPr>
    <w:rPr>
      <w:rFonts w:ascii="Times New Roman" w:hAnsi="Times New Roman" w:eastAsia="STZhongsong" w:cs="Times New Roman"/>
      <w:lang w:eastAsia="zh-CN"/>
    </w:rPr>
  </w:style>
  <w:style w:type="character" w:styleId="BodyTextIndent2Char" w:customStyle="1">
    <w:name w:val="Body Text Indent 2 Char"/>
    <w:basedOn w:val="DefaultParagraphFont"/>
    <w:link w:val="BodyTextIndent2"/>
    <w:semiHidden/>
    <w:rsid w:val="00DB0EA3"/>
    <w:rPr>
      <w:rFonts w:ascii="Times New Roman" w:hAnsi="Times New Roman" w:eastAsia="STZhongsong" w:cs="Times New Roman"/>
      <w:lang w:eastAsia="zh-CN"/>
    </w:rPr>
  </w:style>
  <w:style w:type="paragraph" w:styleId="DefinitionNumbering1" w:customStyle="1">
    <w:name w:val="Definition Numbering 1"/>
    <w:basedOn w:val="Normal"/>
    <w:rsid w:val="00DB0EA3"/>
    <w:pPr>
      <w:tabs>
        <w:tab w:val="num" w:pos="1800"/>
        <w:tab w:val="num" w:pos="2160"/>
      </w:tabs>
      <w:ind w:left="1800" w:hanging="720"/>
      <w:outlineLvl w:val="0"/>
    </w:pPr>
    <w:rPr>
      <w:rFonts w:ascii="Times New Roman" w:hAnsi="Times New Roman" w:eastAsia="STZhongsong" w:cs="Times New Roman"/>
      <w:lang w:eastAsia="zh-CN"/>
    </w:rPr>
  </w:style>
  <w:style w:type="paragraph" w:styleId="DefinitionNumbering2" w:customStyle="1">
    <w:name w:val="Definition Numbering 2"/>
    <w:basedOn w:val="Normal"/>
    <w:rsid w:val="00DB0EA3"/>
    <w:pPr>
      <w:tabs>
        <w:tab w:val="num" w:pos="2880"/>
      </w:tabs>
      <w:ind w:left="2880" w:hanging="720"/>
      <w:outlineLvl w:val="1"/>
    </w:pPr>
    <w:rPr>
      <w:rFonts w:ascii="Times New Roman" w:hAnsi="Times New Roman" w:eastAsia="STZhongsong" w:cs="Times New Roman"/>
      <w:lang w:eastAsia="zh-CN"/>
    </w:rPr>
  </w:style>
  <w:style w:type="paragraph" w:styleId="DefinitionNumbering3" w:customStyle="1">
    <w:name w:val="Definition Numbering 3"/>
    <w:basedOn w:val="Normal"/>
    <w:rsid w:val="00DB0EA3"/>
    <w:pPr>
      <w:tabs>
        <w:tab w:val="num" w:pos="3600"/>
      </w:tabs>
      <w:ind w:left="3600" w:hanging="720"/>
      <w:outlineLvl w:val="2"/>
    </w:pPr>
    <w:rPr>
      <w:rFonts w:ascii="Times New Roman" w:hAnsi="Times New Roman" w:eastAsia="STZhongsong" w:cs="Times New Roman"/>
      <w:lang w:eastAsia="zh-CN"/>
    </w:rPr>
  </w:style>
  <w:style w:type="paragraph" w:styleId="DefinitionNumbering4" w:customStyle="1">
    <w:name w:val="Definition Numbering 4"/>
    <w:basedOn w:val="Normal"/>
    <w:rsid w:val="00DB0EA3"/>
    <w:pPr>
      <w:tabs>
        <w:tab w:val="num" w:pos="4320"/>
      </w:tabs>
      <w:ind w:left="4320" w:hanging="720"/>
      <w:outlineLvl w:val="3"/>
    </w:pPr>
    <w:rPr>
      <w:rFonts w:ascii="Times New Roman" w:hAnsi="Times New Roman" w:eastAsia="STZhongsong" w:cs="Times New Roman"/>
      <w:lang w:eastAsia="zh-CN"/>
    </w:rPr>
  </w:style>
  <w:style w:type="paragraph" w:styleId="DefinitionNumbering5" w:customStyle="1">
    <w:name w:val="Definition Numbering 5"/>
    <w:basedOn w:val="Normal"/>
    <w:rsid w:val="00DB0EA3"/>
    <w:pPr>
      <w:numPr>
        <w:ilvl w:val="6"/>
        <w:numId w:val="15"/>
      </w:numPr>
      <w:outlineLvl w:val="4"/>
    </w:pPr>
    <w:rPr>
      <w:rFonts w:ascii="Times New Roman" w:hAnsi="Times New Roman" w:eastAsia="STZhongsong" w:cs="Times New Roman"/>
      <w:lang w:eastAsia="zh-CN"/>
    </w:rPr>
  </w:style>
  <w:style w:type="paragraph" w:styleId="DefinitionNumbering6" w:customStyle="1">
    <w:name w:val="Definition Numbering 6"/>
    <w:basedOn w:val="Normal"/>
    <w:rsid w:val="00DB0EA3"/>
    <w:pPr>
      <w:tabs>
        <w:tab w:val="num" w:pos="5760"/>
      </w:tabs>
      <w:ind w:left="5760" w:hanging="720"/>
      <w:outlineLvl w:val="5"/>
    </w:pPr>
    <w:rPr>
      <w:rFonts w:ascii="Times New Roman" w:hAnsi="Times New Roman" w:eastAsia="STZhongsong" w:cs="Times New Roman"/>
      <w:lang w:eastAsia="zh-CN"/>
    </w:rPr>
  </w:style>
  <w:style w:type="paragraph" w:styleId="DefinitionNumbering7" w:customStyle="1">
    <w:name w:val="Definition Numbering 7"/>
    <w:basedOn w:val="Normal"/>
    <w:rsid w:val="00DB0EA3"/>
    <w:pPr>
      <w:tabs>
        <w:tab w:val="num" w:pos="6480"/>
      </w:tabs>
      <w:ind w:left="6480" w:hanging="720"/>
      <w:outlineLvl w:val="6"/>
    </w:pPr>
    <w:rPr>
      <w:rFonts w:ascii="Times New Roman" w:hAnsi="Times New Roman" w:eastAsia="STZhongsong" w:cs="Times New Roman"/>
      <w:lang w:eastAsia="zh-CN"/>
    </w:rPr>
  </w:style>
  <w:style w:type="character" w:styleId="GPSL2NumberedChar" w:customStyle="1">
    <w:name w:val="GPS L2 Numbered Char"/>
    <w:link w:val="GPSL2Numbered"/>
    <w:locked/>
    <w:rsid w:val="00DB0EA3"/>
    <w:rPr>
      <w:rFonts w:ascii="Calibri" w:hAnsi="Calibri"/>
      <w:lang w:eastAsia="zh-CN"/>
    </w:rPr>
  </w:style>
  <w:style w:type="paragraph" w:styleId="GPSL2Numbered" w:customStyle="1">
    <w:name w:val="GPS L2 Numbered"/>
    <w:basedOn w:val="Normal"/>
    <w:link w:val="GPSL2NumberedChar"/>
    <w:qFormat/>
    <w:rsid w:val="00DB0EA3"/>
    <w:pPr>
      <w:tabs>
        <w:tab w:val="left" w:pos="709"/>
        <w:tab w:val="left" w:pos="1134"/>
      </w:tabs>
      <w:spacing w:before="120" w:after="120"/>
      <w:ind w:left="720" w:hanging="360"/>
    </w:pPr>
    <w:rPr>
      <w:rFonts w:ascii="Calibri" w:hAnsi="Calibri" w:eastAsiaTheme="minorEastAsia" w:cstheme="minorBidi"/>
      <w:lang w:eastAsia="zh-CN"/>
    </w:rPr>
  </w:style>
  <w:style w:type="paragraph" w:styleId="NormalWeb">
    <w:name w:val="Normal (Web)"/>
    <w:basedOn w:val="Normal"/>
    <w:rsid w:val="00DB0EA3"/>
    <w:pPr>
      <w:spacing w:before="100" w:beforeAutospacing="1" w:after="100" w:afterAutospacing="1"/>
      <w:jc w:val="left"/>
    </w:pPr>
    <w:rPr>
      <w:rFonts w:eastAsia="Times New Roman" w:cs="Times New Roman"/>
      <w:sz w:val="24"/>
      <w:szCs w:val="24"/>
    </w:rPr>
  </w:style>
  <w:style w:type="paragraph" w:styleId="GPSL2NumberedBoldHeading" w:customStyle="1">
    <w:name w:val="GPS L2 Numbered Bold Heading"/>
    <w:basedOn w:val="Normal"/>
    <w:link w:val="GPSL2NumberedBoldHeadingChar"/>
    <w:qFormat/>
    <w:rsid w:val="0080661B"/>
    <w:pPr>
      <w:tabs>
        <w:tab w:val="left" w:pos="1134"/>
      </w:tabs>
      <w:spacing w:before="120" w:after="120"/>
      <w:ind w:left="644" w:hanging="360"/>
    </w:pPr>
    <w:rPr>
      <w:rFonts w:ascii="Calibri" w:hAnsi="Calibri" w:eastAsia="Times New Roman"/>
      <w:b/>
      <w:lang w:eastAsia="zh-CN"/>
    </w:rPr>
  </w:style>
  <w:style w:type="character" w:styleId="GPSL2NumberedBoldHeadingChar" w:customStyle="1">
    <w:name w:val="GPS L2 Numbered Bold Heading Char"/>
    <w:link w:val="GPSL2NumberedBoldHeading"/>
    <w:locked/>
    <w:rsid w:val="0080661B"/>
    <w:rPr>
      <w:rFonts w:ascii="Calibri" w:hAnsi="Calibri" w:eastAsia="Times New Roman" w:cs="Arial"/>
      <w:b/>
      <w:lang w:eastAsia="zh-CN"/>
    </w:rPr>
  </w:style>
  <w:style w:type="paragraph" w:styleId="ABackground" w:customStyle="1">
    <w:name w:val="(A) Background"/>
    <w:basedOn w:val="Normal"/>
    <w:rsid w:val="005B04C1"/>
    <w:pPr>
      <w:tabs>
        <w:tab w:val="num" w:pos="720"/>
      </w:tabs>
      <w:spacing w:before="120" w:after="120" w:line="300" w:lineRule="atLeast"/>
      <w:ind w:left="720" w:hanging="720"/>
    </w:pPr>
    <w:rPr>
      <w:rFonts w:ascii="Times New Roman" w:hAnsi="Times New Roman" w:eastAsia="Times New Roman" w:cs="Times New Roman"/>
      <w:lang w:eastAsia="en-US"/>
    </w:rPr>
  </w:style>
  <w:style w:type="paragraph" w:styleId="BackSubClause" w:customStyle="1">
    <w:name w:val="BackSubClause"/>
    <w:basedOn w:val="Normal"/>
    <w:rsid w:val="005B04C1"/>
    <w:pPr>
      <w:tabs>
        <w:tab w:val="num" w:pos="1440"/>
      </w:tabs>
      <w:spacing w:after="0" w:line="300" w:lineRule="atLeast"/>
      <w:ind w:left="1440" w:hanging="720"/>
    </w:pPr>
    <w:rPr>
      <w:rFonts w:ascii="Times New Roman" w:hAnsi="Times New Roman" w:eastAsia="Times New Roman" w:cs="Times New Roman"/>
      <w:lang w:eastAsia="en-US"/>
    </w:rPr>
  </w:style>
  <w:style w:type="paragraph" w:styleId="Default" w:customStyle="1">
    <w:name w:val="Default"/>
    <w:rsid w:val="001D030F"/>
    <w:pPr>
      <w:autoSpaceDE w:val="0"/>
      <w:autoSpaceDN w:val="0"/>
      <w:adjustRightInd w:val="0"/>
      <w:spacing w:after="0"/>
    </w:pPr>
    <w:rPr>
      <w:rFonts w:ascii="Palatino Linotype" w:hAnsi="Palatino Linotype" w:cs="Palatino Linotype"/>
      <w:color w:val="000000"/>
      <w:sz w:val="24"/>
      <w:szCs w:val="24"/>
    </w:rPr>
  </w:style>
  <w:style w:type="character" w:styleId="gmail-m-7393669620998473478normaltextrun" w:customStyle="1">
    <w:name w:val="gmail-m_-7393669620998473478normaltextrun"/>
    <w:basedOn w:val="DefaultParagraphFont"/>
    <w:rsid w:val="00B46A7F"/>
  </w:style>
  <w:style w:type="paragraph" w:styleId="1Parties" w:customStyle="1">
    <w:name w:val="(1) Parties"/>
    <w:basedOn w:val="Normal"/>
    <w:rsid w:val="003473FF"/>
    <w:pPr>
      <w:tabs>
        <w:tab w:val="num" w:pos="720"/>
      </w:tabs>
      <w:spacing w:before="120" w:after="120" w:line="300" w:lineRule="atLeast"/>
      <w:ind w:left="720" w:hanging="720"/>
    </w:pPr>
    <w:rPr>
      <w:rFonts w:ascii="Times New Roman" w:hAnsi="Times New Roman" w:eastAsia="Times New Roman" w:cs="Times New Roman"/>
      <w:lang w:eastAsia="en-US"/>
    </w:rPr>
  </w:style>
  <w:style w:type="paragraph" w:styleId="Scha" w:customStyle="1">
    <w:name w:val="Sch a)"/>
    <w:basedOn w:val="Normal"/>
    <w:rsid w:val="003473FF"/>
    <w:pPr>
      <w:tabs>
        <w:tab w:val="num" w:pos="1440"/>
      </w:tabs>
      <w:spacing w:after="0" w:line="300" w:lineRule="atLeast"/>
      <w:ind w:left="1440" w:hanging="720"/>
    </w:pPr>
    <w:rPr>
      <w:rFonts w:ascii="Times New Roman" w:hAnsi="Times New Roman" w:eastAsia="Times New Roman" w:cs="Times New Roman"/>
      <w:lang w:eastAsia="en-US"/>
    </w:rPr>
  </w:style>
  <w:style w:type="character" w:styleId="Defterm" w:customStyle="1">
    <w:name w:val="Defterm"/>
    <w:rsid w:val="003473FF"/>
    <w:rPr>
      <w:b/>
      <w:color w:val="000000"/>
      <w:sz w:val="22"/>
    </w:rPr>
  </w:style>
  <w:style w:type="paragraph" w:styleId="Definitions" w:customStyle="1">
    <w:name w:val="Definitions"/>
    <w:basedOn w:val="Normal"/>
    <w:rsid w:val="003473FF"/>
    <w:pPr>
      <w:widowControl w:val="0"/>
      <w:tabs>
        <w:tab w:val="left" w:pos="709"/>
      </w:tabs>
      <w:autoSpaceDE w:val="0"/>
      <w:autoSpaceDN w:val="0"/>
      <w:spacing w:after="120" w:line="300" w:lineRule="atLeast"/>
      <w:ind w:left="720"/>
    </w:pPr>
    <w:rPr>
      <w:rFonts w:ascii="Times New Roman" w:hAnsi="Times New Roman" w:eastAsia="Times New Roman" w:cs="Times New Roman"/>
      <w:lang w:val="en-US"/>
    </w:rPr>
  </w:style>
  <w:style w:type="paragraph" w:styleId="Revision">
    <w:name w:val="Revision"/>
    <w:hidden/>
    <w:uiPriority w:val="99"/>
    <w:semiHidden/>
    <w:rsid w:val="00584396"/>
    <w:pPr>
      <w:spacing w:after="0"/>
    </w:pPr>
    <w:rPr>
      <w:szCs w:val="20"/>
    </w:rPr>
  </w:style>
  <w:style w:type="paragraph" w:styleId="StdBodyText" w:customStyle="1">
    <w:name w:val="Std Body Text"/>
    <w:basedOn w:val="Normal"/>
    <w:qFormat/>
    <w:rsid w:val="006907D2"/>
    <w:pPr>
      <w:spacing w:before="100" w:after="200"/>
      <w:jc w:val="left"/>
    </w:pPr>
    <w:rPr>
      <w:rFonts w:eastAsia="Times New Roman" w:cs="Times New Roman"/>
      <w:sz w:val="24"/>
      <w:szCs w:val="24"/>
    </w:rPr>
  </w:style>
  <w:style w:type="table" w:styleId="TableGrid">
    <w:name w:val="Table Grid"/>
    <w:basedOn w:val="TableNormal"/>
    <w:uiPriority w:val="59"/>
    <w:rsid w:val="006907D2"/>
    <w:pPr>
      <w:spacing w:after="0"/>
    </w:pPr>
    <w:rPr>
      <w:rFonts w:eastAsiaTheme="minorHAnsi"/>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tHeading" w:customStyle="1">
    <w:name w:val="Part Heading"/>
    <w:basedOn w:val="Normal"/>
    <w:next w:val="StdBodyText"/>
    <w:rsid w:val="00DC3849"/>
    <w:pPr>
      <w:tabs>
        <w:tab w:val="num" w:pos="720"/>
      </w:tabs>
      <w:spacing w:before="100" w:after="200"/>
      <w:ind w:left="720" w:hanging="720"/>
      <w:jc w:val="center"/>
    </w:pPr>
    <w:rPr>
      <w:rFonts w:ascii="Arial Bold" w:hAnsi="Arial Bold" w:eastAsia="Times New Roman" w:cs="Times New Roman"/>
      <w:b/>
      <w:caps/>
      <w:sz w:val="24"/>
      <w:szCs w:val="24"/>
    </w:rPr>
  </w:style>
  <w:style w:type="paragraph" w:styleId="AnnextoPart" w:customStyle="1">
    <w:name w:val="Annex to Part"/>
    <w:basedOn w:val="PartHeading"/>
    <w:rsid w:val="00DC3849"/>
    <w:pPr>
      <w:numPr>
        <w:ilvl w:val="1"/>
      </w:numPr>
      <w:tabs>
        <w:tab w:val="num" w:pos="720"/>
      </w:tabs>
      <w:ind w:left="720" w:hanging="720"/>
    </w:pPr>
    <w:rPr>
      <w:caps w:val="0"/>
    </w:rPr>
  </w:style>
  <w:style w:type="character" w:styleId="UnresolvedMention">
    <w:name w:val="Unresolved Mention"/>
    <w:basedOn w:val="DefaultParagraphFont"/>
    <w:uiPriority w:val="99"/>
    <w:semiHidden/>
    <w:unhideWhenUsed/>
    <w:rsid w:val="00B83576"/>
    <w:rPr>
      <w:color w:val="605E5C"/>
      <w:shd w:val="clear" w:color="auto" w:fill="E1DFDD"/>
    </w:rPr>
  </w:style>
  <w:style w:type="character" w:styleId="bodycondstrongcentredChar" w:customStyle="1">
    <w:name w:val="body cond strong centred Char"/>
    <w:link w:val="bodycondstrongcentred"/>
    <w:locked/>
    <w:rsid w:val="001E16E5"/>
    <w:rPr>
      <w:rFonts w:ascii="SimSun" w:hAnsi="SimSun" w:eastAsia="SimSun"/>
      <w:b/>
      <w:spacing w:val="-3"/>
    </w:rPr>
  </w:style>
  <w:style w:type="paragraph" w:styleId="bodycondstrongcentred" w:customStyle="1">
    <w:name w:val="body cond strong centred"/>
    <w:basedOn w:val="Normal"/>
    <w:link w:val="bodycondstrongcentredChar"/>
    <w:rsid w:val="001E16E5"/>
    <w:pPr>
      <w:spacing w:after="0"/>
      <w:jc w:val="center"/>
    </w:pPr>
    <w:rPr>
      <w:rFonts w:ascii="SimSun" w:hAnsi="SimSun" w:eastAsia="SimSun" w:cstheme="minorBidi"/>
      <w:b/>
      <w:spacing w:val="-3"/>
    </w:rPr>
  </w:style>
  <w:style w:type="character" w:styleId="bodycondstrongercentredchar" w:customStyle="1">
    <w:name w:val="body cond stronger centred char"/>
    <w:qFormat/>
    <w:rsid w:val="001E16E5"/>
    <w:rPr>
      <w:rFonts w:hint="eastAsia" w:ascii="SimSun" w:hAnsi="SimSun" w:eastAsia="SimSun"/>
      <w:b/>
      <w:bCs w:val="0"/>
      <w:caps/>
      <w:spacing w:val="-3"/>
      <w:sz w:val="22"/>
      <w:szCs w:val="22"/>
      <w:lang w:val="en-GB" w:eastAsia="en-GB" w:bidi="ar-SA"/>
    </w:rPr>
  </w:style>
  <w:style w:type="paragraph" w:styleId="BODYDOCTITLE" w:customStyle="1">
    <w:name w:val="BODY DOC TITLE"/>
    <w:basedOn w:val="Normal"/>
    <w:rsid w:val="001E16E5"/>
    <w:pPr>
      <w:spacing w:after="0"/>
      <w:jc w:val="center"/>
    </w:pPr>
    <w:rPr>
      <w:rFonts w:ascii="Times New Roman" w:hAnsi="Times New Roman" w:eastAsia="SimSun" w:cs="Times New Roman"/>
      <w:b/>
      <w:caps/>
      <w:spacing w:val="-3"/>
      <w:sz w:val="28"/>
    </w:rPr>
  </w:style>
  <w:style w:type="paragraph" w:styleId="Schmainhead" w:customStyle="1">
    <w:name w:val="Sch   main head"/>
    <w:basedOn w:val="Normal"/>
    <w:next w:val="Normal"/>
    <w:autoRedefine/>
    <w:rsid w:val="00551B82"/>
    <w:pPr>
      <w:keepNext/>
      <w:pageBreakBefore/>
      <w:tabs>
        <w:tab w:val="num" w:pos="720"/>
      </w:tabs>
      <w:spacing w:before="240" w:after="360" w:line="300" w:lineRule="atLeast"/>
      <w:ind w:left="720" w:hanging="720"/>
      <w:jc w:val="center"/>
      <w:outlineLvl w:val="0"/>
    </w:pPr>
    <w:rPr>
      <w:rFonts w:ascii="Times New Roman" w:hAnsi="Times New Roman" w:eastAsia="Times New Roman" w:cs="Times New Roman"/>
      <w:b/>
      <w:kern w:val="28"/>
      <w:lang w:eastAsia="en-US"/>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paragraph" w:styleId="AddtoTOC" w:customStyle="1">
    <w:name w:val="Add to TOC"/>
    <w:basedOn w:val="Heading1"/>
    <w:link w:val="AddtoTOCChar"/>
    <w:uiPriority w:val="99"/>
    <w:qFormat/>
    <w:rsid w:val="008F2D21"/>
    <w:pPr>
      <w:keepLines w:val="0"/>
      <w:spacing w:before="0"/>
      <w:jc w:val="left"/>
    </w:pPr>
    <w:rPr>
      <w:rFonts w:asciiTheme="majorHAnsi" w:hAnsiTheme="majorHAnsi" w:eastAsiaTheme="majorEastAsia" w:cstheme="majorBidi"/>
      <w:b w:val="0"/>
      <w:color w:val="2E74B5" w:themeColor="accent1" w:themeShade="BF"/>
      <w:sz w:val="20"/>
      <w:szCs w:val="32"/>
    </w:rPr>
  </w:style>
  <w:style w:type="character" w:styleId="AddtoTOCChar" w:customStyle="1">
    <w:name w:val="Add to TOC Char"/>
    <w:basedOn w:val="Heading1Char"/>
    <w:link w:val="AddtoTOC"/>
    <w:uiPriority w:val="99"/>
    <w:rsid w:val="008F2D21"/>
    <w:rPr>
      <w:rFonts w:asciiTheme="majorHAnsi" w:hAnsiTheme="majorHAnsi" w:eastAsiaTheme="majorEastAsia" w:cstheme="majorBidi"/>
      <w:b w:val="0"/>
      <w:bCs w:val="0"/>
      <w:color w:val="2E74B5" w:themeColor="accent1" w:themeShade="BF"/>
      <w:sz w:val="20"/>
      <w:szCs w:val="32"/>
    </w:rPr>
  </w:style>
  <w:style w:type="paragraph" w:styleId="Level7" w:customStyle="1">
    <w:name w:val="Level 7"/>
    <w:basedOn w:val="Normal"/>
    <w:uiPriority w:val="3"/>
    <w:qFormat/>
    <w:rsid w:val="00567438"/>
    <w:pPr>
      <w:ind w:left="5103" w:hanging="850"/>
    </w:pPr>
    <w:rPr>
      <w:rFonts w:eastAsia="Times New Roman" w:cstheme="minorBid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26" /><Relationship Type="http://schemas.openxmlformats.org/officeDocument/2006/relationships/header" Target="header1.xml" Id="rId21" /><Relationship Type="http://schemas.openxmlformats.org/officeDocument/2006/relationships/hyperlink" Target="https://www.legislation.gov.uk/ukpga/2022/23/enacted" TargetMode="External" Id="rId34" /><Relationship Type="http://schemas.openxmlformats.org/officeDocument/2006/relationships/footer" Target="footer9.xml" Id="rId42"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header" Target="header4.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2.xml" Id="rId24" /><Relationship Type="http://schemas.openxmlformats.org/officeDocument/2006/relationships/hyperlink" Target="https://assets.publishing.service.gov.uk/government/uploads/system/uploads/attachment_data/file/754555/2018-11-06_Code_of_Conduct_for_Grant_Recipients.pdf" TargetMode="External" Id="rId32" /><Relationship Type="http://schemas.openxmlformats.org/officeDocument/2006/relationships/footer" Target="footer6.xml" Id="rId37" /><Relationship Type="http://schemas.openxmlformats.org/officeDocument/2006/relationships/header" Target="header5.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footer" Target="footer1.xml" Id="rId23" /><Relationship Type="http://schemas.openxmlformats.org/officeDocument/2006/relationships/footer" Target="footer5.xml" Id="rId36" /><Relationship Type="http://schemas.openxmlformats.org/officeDocument/2006/relationships/webSettings" Target="webSettings.xml" Id="rId10" /><Relationship Type="http://schemas.openxmlformats.org/officeDocument/2006/relationships/hyperlink" Target="https://www.communications.gov.uk/wp-content/uploads/2022/12/Branding_Funded_By_UKG-.pdf"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2.xml" Id="rId22" /><Relationship Type="http://schemas.openxmlformats.org/officeDocument/2006/relationships/footer" Target="footer4.xml" Id="rId30" /><Relationship Type="http://schemas.openxmlformats.org/officeDocument/2006/relationships/footer" Target="footer10.xml" Id="rId43"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eader" Target="header3.xml" Id="rId25" /><Relationship Type="http://schemas.openxmlformats.org/officeDocument/2006/relationships/hyperlink" Target="https://assets.publishing.service.gov.uk/government/uploads/system/uploads/attachment_data/file/722200/Grants-Standard-SIX-Grant-Agreements.pdf" TargetMode="External" Id="rId33" /><Relationship Type="http://schemas.openxmlformats.org/officeDocument/2006/relationships/footer" Target="footer7.xml" Id="rId38" /><Relationship Type="http://schemas.openxmlformats.org/officeDocument/2006/relationships/footer" Target="footer8.xml" Id="rId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BEIS</Government_x0020_Body>
    <Date_x0020_Opened xmlns="b413c3fd-5a3b-4239-b985-69032e371c04">2025-12-01T10:48:54+00:00</Date_x0020_Opened>
    <LegacyData xmlns="aaacb922-5235-4a66-b188-303b9b46fbd7" xsi:nil="true"/>
    <_ip_UnifiedCompliancePolicyUIAction xmlns="http://schemas.microsoft.com/sharepoint/v3" xsi:nil="true"/>
    <Descriptor xmlns="0063f72e-ace3-48fb-9c1f-5b513408b31f" xsi:nil="true"/>
    <_ip_UnifiedCompliancePolicyProperties xmlns="http://schemas.microsoft.com/sharepoint/v3" xsi:nil="true"/>
    <Security_x0020_Classification xmlns="0063f72e-ace3-48fb-9c1f-5b513408b31f">OFFICIAL</Security_x0020_Classification>
    <Retention_x0020_Label xmlns="a8f60570-4bd3-4f2b-950b-a996de8ab151" xsi:nil="true"/>
    <Date_x0020_Closed xmlns="b413c3fd-5a3b-4239-b985-69032e371c04" xsi:nil="true"/>
    <m975189f4ba442ecbf67d4147307b177 xmlns="5b28aca4-1a3f-4435-8455-199cb477ca9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594de1fb-2f2e-49e8-a305-5172f7f325d0</TermId>
        </TermInfo>
      </Terms>
    </m975189f4ba442ecbf67d4147307b177>
    <lcf76f155ced4ddcb4097134ff3c332f xmlns="19c35881-1946-4d14-9111-eb0c9f6f92d5">
      <Terms xmlns="http://schemas.microsoft.com/office/infopath/2007/PartnerControls"/>
    </lcf76f155ced4ddcb4097134ff3c332f>
    <TaxCatchAll xmlns="5b28aca4-1a3f-4435-8455-199cb477ca9d">
      <Value>2</Value>
    </TaxCatchAll>
    <_dlc_DocId xmlns="5b28aca4-1a3f-4435-8455-199cb477ca9d">C6YACRK3PPUS-1259953952-257445</_dlc_DocId>
    <_dlc_DocIdUrl xmlns="5b28aca4-1a3f-4435-8455-199cb477ca9d">
      <Url>https://beisgov.sharepoint.com/sites/UKSAEOClimate/_layouts/15/DocIdRedir.aspx?ID=C6YACRK3PPUS-1259953952-257445</Url>
      <Description>C6YACRK3PPUS-1259953952-257445</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e8KlIwGwWiw5r6xhbwIrr355Q==">CgMxLjAaJwoBMBIiCiAIBCocCgtBQUFCcWZmSXZWYxAIGgtBQUFCcWZmSXZWYyKgAgoLQUFBQnFmZkl2VmMS8AEKC0FBQUJxZmZJdlZjEgtBQUFCcWZmSXZWYxoQCgl0ZXh0L2h0bWwSA1RCQyIRCgp0ZXh0L3BsYWluEgNUQkMqGyIVMTEzMTU3NzgxNjQ2OTgzMjY5ODIzKAA4ADC5re3bkDM4ua3t25AzSl8KCnRleHQvcGxhaW4SUURvY3VtZW50IGxhc3QgcmV2aWV3ZWQgYnkgR0xEIG9uIDMwIEFwcmlsIApEYXRlIGZvciBuZXh0IEdMRCByZXZpZXcgTm92ZW1iZXIgMjAyNFoMZms5NWxxZWZmdTV6cgIgAHgAmgEGCAAQABgAqgEFEgNUQkMYua3t25AzILmt7duQM0IQa2l4Lms1NHhpa2phMWMyZTIOaC40a2o4Mm9rYzV1dTIyDmguZmtpbWUyNGt3emZiMg5oLnhuc3Q2bXAyYm91dzIOaC51NW4xa205ZmRwNTMyDmgucXc5dXk2OGV2M292Mg5oLmx1aGE1ZXJmbDZwMjIOaC5vNTRkMDdvaGN0Y2IyDmguYzUzZWRjbG8zeGJkMg5oLnRkd3EwN2g4MmdjbDIOaC55MDEzbnpyMDIzZzgyDmgudjU4cXV0ODFmOG9sMg5oLjczbDJ6d3h4ZWZxaTIOaC41bmZrd2hxcTA1dTEyDmgudGt2enZsb2xreXBnMg5oLjYxbmk0eXdmOXJiMzIOaC5semN5ZWtuM3hscTgyDmguamVnMm1tOHU1bGRhMg9pZC4zeDEwY3BlOTNnaHQyDmgucDE0N2FyanI0anhpMg5oLnV0MWY5dTdvc3A4NzIOaC5qcnh6aXNhNnpjcXQyDWguc2xweXhoZGEweHQyDmgud2x6Z3kwZTBwcXNnMg5oLnl6dGo5aDgyeHlvNDIOaC5pMXV6emIxYjJxYmgyDmguYmFmamR2OGx5Y3N3Mg5oLnBkazMwMTJqeDYwZTIOaC5ia2ZoZm55OW12a3QyDWgubTN4OGtkY3V4NHAyDmguYmpzdWJ0YnR6YXEzMg5oLjVzcXZzc29ycnh3MzIOaC40bGdzcHRmaGtzaDEyDmgubHN2bmI0YjFpbjA2Mg5oLm4yMWVidmplYWc4dDIOaC4zbXkyaWxoMWdkYmsyDmgua2Z3eXVuYnp2N2IwMg5oLjdsdHpxMnZiMTZsbDIOaC5uajRodmNtMDBoeWwyDmguOXFmMHliaHU0ZDJnMg5oLnpnYXRueWQ1Z2FiZzIOaC5kdDE4ZTBxaGw1ODQyDmguMXRuZGV5eWZ5ejFhMg5oLnV5cDU4MHJzaGU4dzIOaC43aHZscGhzcXZtYWMyDmguOHNiemlucDZ3dWt0Mg5oLnppYXJidHFsY2txZjINaC5tYnlyOXdkdG15ZjIOaC40bzl2MTZnc3U0NmwyDmgudzQyNHd0ZWd2czU4Mg5oLjQxdjFuZzkya2IyeDIOaC50YXNxZ2N2dW1mcDEyDmguNTZveDNodHRlbTk1Mg1oLnMxb3pra29oZXRrMg5oLm40bWczeWlraTNuNzIOaC50eTNteHhvdjB6bGYyDmgudzZwZWYyZTZqZDVvMg5oLjYxcDh0M2VhZTlhajIOaC51dnhocnUyc2VqZHIyDmguNWVwNWQ2bDY2YmtjMg5oLmhzOWdncWZlNDNzdDIOaC52NXE3cWRqODlkbHUyDmguazY3azIyMm5tc2lzMg5oLnUyMndqYTdxamViOTIOaC42cjM2a2h0Y2l1cmQyDmguaHQ5MWNxaGF5bGQ1Mg5oLjRqaTk4YW0ycHJicDIOaC40OG1xNjBkNmZmeWgyDmguNWFwcTZzZGQ0cXJ5Mg5oLmpwaThueTVhaXRlajIOaC5tYjZpZm5mM3JncG4yDWguYXNnY2VmOGZ2ZWsyDmgudzdobHM2aTUxMWxtMg5oLmNtaG9hbjZia3FjbzIOaC51MXNwNXRhN3JwbW4yDmguY2h4dXhrdXA4Z2p0Mg5oLmY0Mnkxa2d0ZWFveDIOaC5tbmQ5OHhjMXFheHUyDmguN2o0b2JneW4xZHlzMg5oLnZrcDZjOTNldWhtZTINaC5kZzQxNml2ZzF0eTIOaC41M2d2c3p1YjBpaTUyDmguMThkMWMwcG9lMmgwMg5oLjdxaTF6dWFxZ2JoeDIOaC5oaDE3eHIzM3Z2aXgyDmgub3FocGx0d2RrNjV4Mg5oLmp6MDJzY283ZGwxZzIOaC53MHdta2Q4YXZnbWMyDmguZDVjeDRjbWdsY2JsMg5oLmlhNTJobHZ6NWs3NzIOaC5vcm82MWNrbmhwMHk4AHIhMXJCeWtPOXhxU3MwTzBWcHdkT2w1MVNrSGRsaDM1RW9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54C3EB26AF9C447B106C5BC6056A95F" ma:contentTypeVersion="28" ma:contentTypeDescription="Create a new document." ma:contentTypeScope="" ma:versionID="40e7b6b5954ea3a2b06f025ea91e07a7">
  <xsd:schema xmlns:xsd="http://www.w3.org/2001/XMLSchema" xmlns:xs="http://www.w3.org/2001/XMLSchema" xmlns:p="http://schemas.microsoft.com/office/2006/metadata/properties" xmlns:ns1="http://schemas.microsoft.com/sharepoint/v3" xmlns:ns2="0063f72e-ace3-48fb-9c1f-5b513408b31f" xmlns:ns3="5b28aca4-1a3f-4435-8455-199cb477ca9d" xmlns:ns4="b413c3fd-5a3b-4239-b985-69032e371c04" xmlns:ns5="a8f60570-4bd3-4f2b-950b-a996de8ab151" xmlns:ns6="aaacb922-5235-4a66-b188-303b9b46fbd7" xmlns:ns7="19c35881-1946-4d14-9111-eb0c9f6f92d5" targetNamespace="http://schemas.microsoft.com/office/2006/metadata/properties" ma:root="true" ma:fieldsID="6312fc8bd5c58e8451a02c0f662226b3" ns1:_="" ns2:_="" ns3:_="" ns4:_="" ns5:_="" ns6:_="" ns7:_="">
    <xsd:import namespace="http://schemas.microsoft.com/sharepoint/v3"/>
    <xsd:import namespace="0063f72e-ace3-48fb-9c1f-5b513408b31f"/>
    <xsd:import namespace="5b28aca4-1a3f-4435-8455-199cb477ca9d"/>
    <xsd:import namespace="b413c3fd-5a3b-4239-b985-69032e371c04"/>
    <xsd:import namespace="a8f60570-4bd3-4f2b-950b-a996de8ab151"/>
    <xsd:import namespace="aaacb922-5235-4a66-b188-303b9b46fbd7"/>
    <xsd:import namespace="19c35881-1946-4d14-9111-eb0c9f6f92d5"/>
    <xsd:element name="properties">
      <xsd:complexType>
        <xsd:sequence>
          <xsd:element name="documentManagement">
            <xsd:complexType>
              <xsd:all>
                <xsd:element ref="ns2:Security_x0020_Classification" minOccurs="0"/>
                <xsd:element ref="ns2:Descriptor" minOccurs="0"/>
                <xsd:element ref="ns3:m975189f4ba442ecbf67d4147307b177" minOccurs="0"/>
                <xsd:element ref="ns3:TaxCatchAll" minOccurs="0"/>
                <xsd:element ref="ns3: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3:_dlc_DocId" minOccurs="0"/>
                <xsd:element ref="ns3:_dlc_DocIdUrl" minOccurs="0"/>
                <xsd:element ref="ns3:_dlc_DocIdPersistId" minOccurs="0"/>
                <xsd:element ref="ns7:MediaServiceDateTaken" minOccurs="0"/>
                <xsd:element ref="ns7:MediaServiceLocation" minOccurs="0"/>
                <xsd:element ref="ns7:MediaServiceAutoKeyPoints" minOccurs="0"/>
                <xsd:element ref="ns7:MediaServiceKeyPoints" minOccurs="0"/>
                <xsd:element ref="ns7:MediaLengthInSeconds" minOccurs="0"/>
                <xsd:element ref="ns3:SharedWithUsers" minOccurs="0"/>
                <xsd:element ref="ns3:SharedWithDetails" minOccurs="0"/>
                <xsd:element ref="ns7:lcf76f155ced4ddcb4097134ff3c332f" minOccurs="0"/>
                <xsd:element ref="ns7:MediaServiceObjectDetectorVersions" minOccurs="0"/>
                <xsd:element ref="ns7:MediaServiceSearchProperties" minOccurs="0"/>
                <xsd:element ref="ns1:_ip_UnifiedCompliancePolicyProperties" minOccurs="0"/>
                <xsd:element ref="ns1:_ip_UnifiedCompliancePolicyUIAction" minOccurs="0"/>
                <xsd:element ref="ns7: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9"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5b28aca4-1a3f-4435-8455-199cb477ca9d" elementFormDefault="qualified">
    <xsd:import namespace="http://schemas.microsoft.com/office/2006/documentManagement/types"/>
    <xsd:import namespace="http://schemas.microsoft.com/office/infopath/2007/PartnerControls"/>
    <xsd:element name="m975189f4ba442ecbf67d4147307b177" ma:index="10" nillable="true" ma:taxonomy="true" ma:internalName="m975189f4ba442ecbf67d4147307b177" ma:taxonomyFieldName="Business_x0020_Unit" ma:displayName="Business Unit" ma:default="1;#UK Space Agency|e94dee48-3a05-4a12-8e11-f3f2fb95bcf1"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29ed87ca-41af-46d3-b796-53473f12a894}" ma:internalName="TaxCatchAll" ma:showField="CatchAllData" ma:web="5b28aca4-1a3f-4435-8455-199cb477ca9d">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9ed87ca-41af-46d3-b796-53473f12a894}" ma:internalName="TaxCatchAllLabel" ma:readOnly="true" ma:showField="CatchAllDataLabel" ma:web="5b28aca4-1a3f-4435-8455-199cb477ca9d">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4" nillable="true" ma:displayName="Government Body" ma:default="UK Space Agency" ma:internalName="Government_x0020_Body">
      <xsd:simpleType>
        <xsd:restriction base="dms:Text">
          <xsd:maxLength value="255"/>
        </xsd:restriction>
      </xsd:simpleType>
    </xsd:element>
    <xsd:element name="Date_x0020_Opened" ma:index="15" nillable="true" ma:displayName="Date Opened" ma:default="[Today]" ma:format="DateOnly" ma:internalName="Date_x0020_Opened">
      <xsd:simpleType>
        <xsd:restriction base="dms:DateTime"/>
      </xsd:simpleType>
    </xsd:element>
    <xsd:element name="Date_x0020_Closed" ma:index="16"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17"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8"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c35881-1946-4d14-9111-eb0c9f6f92d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0CAF44-F91A-4E8E-9F60-F301D864CD6F}">
  <ds:schemaRefs>
    <ds:schemaRef ds:uri="http://schemas.openxmlformats.org/officeDocument/2006/bibliography"/>
  </ds:schemaRefs>
</ds:datastoreItem>
</file>

<file path=customXml/itemProps2.xml><?xml version="1.0" encoding="utf-8"?>
<ds:datastoreItem xmlns:ds="http://schemas.openxmlformats.org/officeDocument/2006/customXml" ds:itemID="{E6F67366-07DA-42A9-A1A7-3ADC42C154CF}">
  <ds:schemaRefs>
    <ds:schemaRef ds:uri="http://schemas.microsoft.com/office/2006/metadata/properties"/>
    <ds:schemaRef ds:uri="http://schemas.microsoft.com/office/infopath/2007/PartnerControls"/>
    <ds:schemaRef ds:uri="b413c3fd-5a3b-4239-b985-69032e371c04"/>
    <ds:schemaRef ds:uri="aaacb922-5235-4a66-b188-303b9b46fbd7"/>
    <ds:schemaRef ds:uri="http://schemas.microsoft.com/sharepoint/v3"/>
    <ds:schemaRef ds:uri="0063f72e-ace3-48fb-9c1f-5b513408b31f"/>
    <ds:schemaRef ds:uri="a1849d38-e72e-4852-a36b-13cdd6c06fc1"/>
    <ds:schemaRef ds:uri="http://schemas.microsoft.com/sharepoint/v4"/>
    <ds:schemaRef ds:uri="7da7a6c9-f445-4aaf-8526-e6eda3804298"/>
    <ds:schemaRef ds:uri="a8f60570-4bd3-4f2b-950b-a996de8ab1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36A0501-6558-4DDB-A966-198A0B6B1858}">
  <ds:schemaRefs>
    <ds:schemaRef ds:uri="http://schemas.microsoft.com/sharepoint/v3/contenttype/forms"/>
  </ds:schemaRefs>
</ds:datastoreItem>
</file>

<file path=customXml/itemProps5.xml><?xml version="1.0" encoding="utf-8"?>
<ds:datastoreItem xmlns:ds="http://schemas.openxmlformats.org/officeDocument/2006/customXml" ds:itemID="{51F19031-A367-4C7D-AF58-1437BF98DA0E}"/>
</file>

<file path=customXml/itemProps6.xml><?xml version="1.0" encoding="utf-8"?>
<ds:datastoreItem xmlns:ds="http://schemas.openxmlformats.org/officeDocument/2006/customXml" ds:itemID="{0CFD9EA4-5ABB-4809-9417-EB8EC1587E05}">
  <ds:schemaRefs>
    <ds:schemaRef ds:uri="http://schemas.microsoft.com/sharepoint/events"/>
  </ds:schemaRefs>
</ds:datastoreItem>
</file>

<file path=docMetadata/LabelInfo.xml><?xml version="1.0" encoding="utf-8"?>
<clbl:labelList xmlns:clbl="http://schemas.microsoft.com/office/2020/mipLabelMetadata">
  <clbl:label id="{ba62f585-b40f-4ab9-bafe-39150f03d124}" enabled="1" method="Privileged" siteId="{cbac7005-02c1-43eb-b497-e6492d1b2dd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Shareena Swan</dc:creator>
  <cp:lastModifiedBy>Ledger, Adam (DSIT)</cp:lastModifiedBy>
  <cp:revision>37</cp:revision>
  <dcterms:created xsi:type="dcterms:W3CDTF">2025-11-28T04:28:00Z</dcterms:created>
  <dcterms:modified xsi:type="dcterms:W3CDTF">2026-06-23T11:29:56Z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TIM_Ran">
    <vt:lpwstr>True</vt:lpwstr>
  </property>
  <property fmtid="{D5CDD505-2E9C-101B-9397-08002B2CF9AE}" pid="3" name="Reference">
    <vt:lpwstr>160034385.2\219191</vt:lpwstr>
  </property>
  <property fmtid="{D5CDD505-2E9C-101B-9397-08002B2CF9AE}" pid="4" name="Reference_src">
    <vt:lpwstr>{IMan.Number}.{IMan.Version}\{IMan.imProfileCustom1}</vt:lpwstr>
  </property>
  <property fmtid="{D5CDD505-2E9C-101B-9397-08002B2CF9AE}" pid="5" name="ContentTypeId">
    <vt:lpwstr>0x010100F54C3EB26AF9C447B106C5BC6056A95F</vt:lpwstr>
  </property>
  <property fmtid="{D5CDD505-2E9C-101B-9397-08002B2CF9AE}" pid="6" name="Business Unit">
    <vt:lpwstr>2;#BEIS|594de1fb-2f2e-49e8-a305-5172f7f325d0</vt:lpwstr>
  </property>
  <property fmtid="{D5CDD505-2E9C-101B-9397-08002B2CF9AE}" pid="7" name="_dlc_DocIdItemGuid">
    <vt:lpwstr>1c2ffae1-c325-4f58-8b29-9b6297616119</vt:lpwstr>
  </property>
  <property fmtid="{D5CDD505-2E9C-101B-9397-08002B2CF9AE}" pid="8" name="MediaServiceImageTags">
    <vt:lpwstr/>
  </property>
  <property fmtid="{D5CDD505-2E9C-101B-9397-08002B2CF9AE}" pid="9" name="Business_x0020_Unit">
    <vt:lpwstr>2;#BEIS|594de1fb-2f2e-49e8-a305-5172f7f325d0</vt:lpwstr>
  </property>
  <property fmtid="{D5CDD505-2E9C-101B-9397-08002B2CF9AE}" pid="10" name="docLang">
    <vt:lpwstr>en</vt:lpwstr>
  </property>
  <property fmtid="{D5CDD505-2E9C-101B-9397-08002B2CF9AE}" pid="11" name="ClassificationContentMarkingHeaderShapeIds">
    <vt:lpwstr>6fe3e428,4e8e0d30,50117e21,6de6d83c,3a3cf701</vt:lpwstr>
  </property>
  <property fmtid="{D5CDD505-2E9C-101B-9397-08002B2CF9AE}" pid="12" name="ClassificationContentMarkingHeaderFontProps">
    <vt:lpwstr>#000000,10,Aptos</vt:lpwstr>
  </property>
  <property fmtid="{D5CDD505-2E9C-101B-9397-08002B2CF9AE}" pid="13" name="ClassificationContentMarkingHeaderText">
    <vt:lpwstr>OFFICIAL</vt:lpwstr>
  </property>
  <property fmtid="{D5CDD505-2E9C-101B-9397-08002B2CF9AE}" pid="14" name="ClassificationContentMarkingFooterShapeIds">
    <vt:lpwstr>4286710c,7ce8b6b3,885c57b,3d5dc683,42db25d7,4e86ef90,7841d590,54688f02,1e1660d2,3c780147</vt:lpwstr>
  </property>
  <property fmtid="{D5CDD505-2E9C-101B-9397-08002B2CF9AE}" pid="15" name="ClassificationContentMarkingFooterFontProps">
    <vt:lpwstr>#000000,10,Aptos</vt:lpwstr>
  </property>
  <property fmtid="{D5CDD505-2E9C-101B-9397-08002B2CF9AE}" pid="16" name="ClassificationContentMarkingFooterText">
    <vt:lpwstr>OFFICIAL</vt:lpwstr>
  </property>
</Properties>
</file>