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D1556" w14:textId="7533AD25" w:rsidR="00B36C0B" w:rsidRDefault="00882D57" w:rsidP="00090A14">
      <w:pPr>
        <w:pStyle w:val="Title"/>
      </w:pPr>
      <w:r>
        <w:t>Thematic inspection of regional adoption agencies</w:t>
      </w:r>
      <w:r w:rsidR="00415223">
        <w:t>:</w:t>
      </w:r>
      <w:r>
        <w:t xml:space="preserve"> </w:t>
      </w:r>
      <w:r w:rsidR="00B36C0B">
        <w:t>phase 2</w:t>
      </w:r>
    </w:p>
    <w:p w14:paraId="23BB4065" w14:textId="3CF3533E" w:rsidR="00F31873" w:rsidRDefault="00B36C0B" w:rsidP="00090A14">
      <w:pPr>
        <w:pStyle w:val="Title"/>
      </w:pPr>
      <w:r>
        <w:t>RAA A1 form guidance</w:t>
      </w:r>
    </w:p>
    <w:p w14:paraId="61A22B5F" w14:textId="0C4D0BF0" w:rsidR="00090A14" w:rsidRDefault="00090A14" w:rsidP="00090A14">
      <w:pPr>
        <w:pStyle w:val="Sub-title"/>
      </w:pPr>
    </w:p>
    <w:p w14:paraId="7161C2B1" w14:textId="37E4B02F" w:rsidR="00EB2E3E" w:rsidRDefault="00B36C0B" w:rsidP="00105F94">
      <w:pPr>
        <w:pStyle w:val="Summary"/>
        <w:sectPr w:rsidR="00EB2E3E" w:rsidSect="0071679F">
          <w:headerReference w:type="default" r:id="rId9"/>
          <w:footerReference w:type="even" r:id="rId10"/>
          <w:footerReference w:type="default" r:id="rId11"/>
          <w:pgSz w:w="11906" w:h="16838" w:code="9"/>
          <w:pgMar w:top="2438" w:right="1418" w:bottom="1134" w:left="1418" w:header="567" w:footer="567" w:gutter="0"/>
          <w:cols w:space="708"/>
          <w:docGrid w:linePitch="360"/>
        </w:sectPr>
      </w:pPr>
      <w:r>
        <w:t xml:space="preserve">This guidance accompanies the RAA A1 </w:t>
      </w:r>
      <w:r w:rsidR="004E495C">
        <w:t>data request</w:t>
      </w:r>
      <w:r w:rsidR="00E25903">
        <w:t xml:space="preserve"> form,</w:t>
      </w:r>
      <w:r w:rsidR="004E495C">
        <w:t xml:space="preserve"> which is part of the</w:t>
      </w:r>
      <w:r w:rsidR="00105F94">
        <w:t xml:space="preserve"> methodology for the thematic inspection of regional adoption agencies</w:t>
      </w:r>
      <w:r w:rsidR="00E25903">
        <w:t xml:space="preserve"> phase 2.</w:t>
      </w:r>
    </w:p>
    <w:p w14:paraId="4E76EBD3" w14:textId="77777777" w:rsidR="003C5600" w:rsidRDefault="003C5600" w:rsidP="00830222">
      <w:pPr>
        <w:pStyle w:val="Unnumberedparagraph"/>
      </w:pPr>
    </w:p>
    <w:p w14:paraId="4341CA4E" w14:textId="77777777" w:rsidR="002E55A9" w:rsidRDefault="002E55A9">
      <w:pPr>
        <w:rPr>
          <w:vanish/>
        </w:rPr>
      </w:pPr>
    </w:p>
    <w:p w14:paraId="4DFAE535" w14:textId="77777777" w:rsidR="002E55A9" w:rsidRDefault="002E55A9">
      <w:pPr>
        <w:rPr>
          <w:vanish/>
        </w:rPr>
      </w:pPr>
    </w:p>
    <w:p w14:paraId="2D37F80C" w14:textId="77777777" w:rsidR="00BB4268" w:rsidRDefault="00BB4268" w:rsidP="00BB4268">
      <w:pPr>
        <w:pStyle w:val="Contentsheading"/>
      </w:pPr>
      <w:r>
        <w:t>Contents</w:t>
      </w:r>
    </w:p>
    <w:p w14:paraId="7AF6F1F0" w14:textId="082A6A59" w:rsidR="001834EB" w:rsidRDefault="00593497">
      <w:pPr>
        <w:pStyle w:val="TOC1"/>
        <w:rPr>
          <w:rFonts w:asciiTheme="minorHAnsi" w:eastAsiaTheme="minorEastAsia" w:hAnsiTheme="minorHAnsi" w:cstheme="minorBidi"/>
          <w:b w:val="0"/>
          <w:noProof/>
          <w:color w:val="auto"/>
          <w:kern w:val="2"/>
          <w:lang w:eastAsia="en-GB"/>
          <w14:ligatures w14:val="standardContextual"/>
        </w:rPr>
      </w:pPr>
      <w:r>
        <w:rPr>
          <w:b w:val="0"/>
        </w:rPr>
        <w:fldChar w:fldCharType="begin"/>
      </w:r>
      <w:r>
        <w:instrText xml:space="preserve"> TOC \o "1-3" \h \z \u </w:instrText>
      </w:r>
      <w:r>
        <w:rPr>
          <w:b w:val="0"/>
        </w:rPr>
        <w:fldChar w:fldCharType="separate"/>
      </w:r>
      <w:hyperlink w:anchor="_Toc233291493" w:history="1">
        <w:r w:rsidR="001834EB" w:rsidRPr="00486E32">
          <w:rPr>
            <w:rStyle w:val="Hyperlink"/>
            <w:noProof/>
          </w:rPr>
          <w:t>Introduction to completing form RAA A1</w:t>
        </w:r>
        <w:r w:rsidR="001834EB">
          <w:rPr>
            <w:noProof/>
            <w:webHidden/>
          </w:rPr>
          <w:tab/>
        </w:r>
        <w:r w:rsidR="001834EB">
          <w:rPr>
            <w:noProof/>
            <w:webHidden/>
          </w:rPr>
          <w:fldChar w:fldCharType="begin"/>
        </w:r>
        <w:r w:rsidR="001834EB">
          <w:rPr>
            <w:noProof/>
            <w:webHidden/>
          </w:rPr>
          <w:instrText xml:space="preserve"> PAGEREF _Toc233291493 \h </w:instrText>
        </w:r>
        <w:r w:rsidR="001834EB">
          <w:rPr>
            <w:noProof/>
            <w:webHidden/>
          </w:rPr>
        </w:r>
        <w:r w:rsidR="001834EB">
          <w:rPr>
            <w:noProof/>
            <w:webHidden/>
          </w:rPr>
          <w:fldChar w:fldCharType="separate"/>
        </w:r>
        <w:r w:rsidR="001834EB">
          <w:rPr>
            <w:noProof/>
            <w:webHidden/>
          </w:rPr>
          <w:t>3</w:t>
        </w:r>
        <w:r w:rsidR="001834EB">
          <w:rPr>
            <w:noProof/>
            <w:webHidden/>
          </w:rPr>
          <w:fldChar w:fldCharType="end"/>
        </w:r>
      </w:hyperlink>
    </w:p>
    <w:p w14:paraId="6EAC8A9B" w14:textId="21A5C8F1" w:rsidR="001834EB" w:rsidRDefault="001834EB">
      <w:pPr>
        <w:pStyle w:val="TOC1"/>
        <w:rPr>
          <w:rFonts w:asciiTheme="minorHAnsi" w:eastAsiaTheme="minorEastAsia" w:hAnsiTheme="minorHAnsi" w:cstheme="minorBidi"/>
          <w:b w:val="0"/>
          <w:noProof/>
          <w:color w:val="auto"/>
          <w:kern w:val="2"/>
          <w:lang w:eastAsia="en-GB"/>
          <w14:ligatures w14:val="standardContextual"/>
        </w:rPr>
      </w:pPr>
      <w:hyperlink w:anchor="_Toc233291494" w:history="1">
        <w:r w:rsidRPr="00486E32">
          <w:rPr>
            <w:rStyle w:val="Hyperlink"/>
            <w:noProof/>
          </w:rPr>
          <w:t>Sheet 1: RAA-details-responsibilities</w:t>
        </w:r>
        <w:r>
          <w:rPr>
            <w:noProof/>
            <w:webHidden/>
          </w:rPr>
          <w:tab/>
        </w:r>
        <w:r>
          <w:rPr>
            <w:noProof/>
            <w:webHidden/>
          </w:rPr>
          <w:fldChar w:fldCharType="begin"/>
        </w:r>
        <w:r>
          <w:rPr>
            <w:noProof/>
            <w:webHidden/>
          </w:rPr>
          <w:instrText xml:space="preserve"> PAGEREF _Toc233291494 \h </w:instrText>
        </w:r>
        <w:r>
          <w:rPr>
            <w:noProof/>
            <w:webHidden/>
          </w:rPr>
        </w:r>
        <w:r>
          <w:rPr>
            <w:noProof/>
            <w:webHidden/>
          </w:rPr>
          <w:fldChar w:fldCharType="separate"/>
        </w:r>
        <w:r>
          <w:rPr>
            <w:noProof/>
            <w:webHidden/>
          </w:rPr>
          <w:t>3</w:t>
        </w:r>
        <w:r>
          <w:rPr>
            <w:noProof/>
            <w:webHidden/>
          </w:rPr>
          <w:fldChar w:fldCharType="end"/>
        </w:r>
      </w:hyperlink>
    </w:p>
    <w:p w14:paraId="6C4E576A" w14:textId="440C02EB" w:rsidR="001834EB" w:rsidRDefault="001834EB">
      <w:pPr>
        <w:pStyle w:val="TOC1"/>
        <w:rPr>
          <w:rFonts w:asciiTheme="minorHAnsi" w:eastAsiaTheme="minorEastAsia" w:hAnsiTheme="minorHAnsi" w:cstheme="minorBidi"/>
          <w:b w:val="0"/>
          <w:noProof/>
          <w:color w:val="auto"/>
          <w:kern w:val="2"/>
          <w:lang w:eastAsia="en-GB"/>
          <w14:ligatures w14:val="standardContextual"/>
        </w:rPr>
      </w:pPr>
      <w:hyperlink w:anchor="_Toc233291495" w:history="1">
        <w:r w:rsidRPr="00486E32">
          <w:rPr>
            <w:rStyle w:val="Hyperlink"/>
            <w:noProof/>
          </w:rPr>
          <w:t>Sheet 2: Adoption-support-contact-data</w:t>
        </w:r>
        <w:r>
          <w:rPr>
            <w:noProof/>
            <w:webHidden/>
          </w:rPr>
          <w:tab/>
        </w:r>
        <w:r>
          <w:rPr>
            <w:noProof/>
            <w:webHidden/>
          </w:rPr>
          <w:fldChar w:fldCharType="begin"/>
        </w:r>
        <w:r>
          <w:rPr>
            <w:noProof/>
            <w:webHidden/>
          </w:rPr>
          <w:instrText xml:space="preserve"> PAGEREF _Toc233291495 \h </w:instrText>
        </w:r>
        <w:r>
          <w:rPr>
            <w:noProof/>
            <w:webHidden/>
          </w:rPr>
        </w:r>
        <w:r>
          <w:rPr>
            <w:noProof/>
            <w:webHidden/>
          </w:rPr>
          <w:fldChar w:fldCharType="separate"/>
        </w:r>
        <w:r>
          <w:rPr>
            <w:noProof/>
            <w:webHidden/>
          </w:rPr>
          <w:t>3</w:t>
        </w:r>
        <w:r>
          <w:rPr>
            <w:noProof/>
            <w:webHidden/>
          </w:rPr>
          <w:fldChar w:fldCharType="end"/>
        </w:r>
      </w:hyperlink>
    </w:p>
    <w:p w14:paraId="147C6822" w14:textId="69938A49"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496" w:history="1">
        <w:r w:rsidRPr="00486E32">
          <w:rPr>
            <w:rStyle w:val="Hyperlink"/>
            <w:noProof/>
          </w:rPr>
          <w:t>Total count of individual contact data</w:t>
        </w:r>
        <w:r>
          <w:rPr>
            <w:noProof/>
            <w:webHidden/>
          </w:rPr>
          <w:tab/>
        </w:r>
        <w:r>
          <w:rPr>
            <w:noProof/>
            <w:webHidden/>
          </w:rPr>
          <w:fldChar w:fldCharType="begin"/>
        </w:r>
        <w:r>
          <w:rPr>
            <w:noProof/>
            <w:webHidden/>
          </w:rPr>
          <w:instrText xml:space="preserve"> PAGEREF _Toc233291496 \h </w:instrText>
        </w:r>
        <w:r>
          <w:rPr>
            <w:noProof/>
            <w:webHidden/>
          </w:rPr>
        </w:r>
        <w:r>
          <w:rPr>
            <w:noProof/>
            <w:webHidden/>
          </w:rPr>
          <w:fldChar w:fldCharType="separate"/>
        </w:r>
        <w:r>
          <w:rPr>
            <w:noProof/>
            <w:webHidden/>
          </w:rPr>
          <w:t>4</w:t>
        </w:r>
        <w:r>
          <w:rPr>
            <w:noProof/>
            <w:webHidden/>
          </w:rPr>
          <w:fldChar w:fldCharType="end"/>
        </w:r>
      </w:hyperlink>
    </w:p>
    <w:p w14:paraId="03B3A61D" w14:textId="42D612B2"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497" w:history="1">
        <w:r w:rsidRPr="00486E32">
          <w:rPr>
            <w:rStyle w:val="Hyperlink"/>
            <w:noProof/>
          </w:rPr>
          <w:t>Responsible local authority</w:t>
        </w:r>
        <w:r>
          <w:rPr>
            <w:noProof/>
            <w:webHidden/>
          </w:rPr>
          <w:tab/>
        </w:r>
        <w:r>
          <w:rPr>
            <w:noProof/>
            <w:webHidden/>
          </w:rPr>
          <w:fldChar w:fldCharType="begin"/>
        </w:r>
        <w:r>
          <w:rPr>
            <w:noProof/>
            <w:webHidden/>
          </w:rPr>
          <w:instrText xml:space="preserve"> PAGEREF _Toc233291497 \h </w:instrText>
        </w:r>
        <w:r>
          <w:rPr>
            <w:noProof/>
            <w:webHidden/>
          </w:rPr>
        </w:r>
        <w:r>
          <w:rPr>
            <w:noProof/>
            <w:webHidden/>
          </w:rPr>
          <w:fldChar w:fldCharType="separate"/>
        </w:r>
        <w:r>
          <w:rPr>
            <w:noProof/>
            <w:webHidden/>
          </w:rPr>
          <w:t>4</w:t>
        </w:r>
        <w:r>
          <w:rPr>
            <w:noProof/>
            <w:webHidden/>
          </w:rPr>
          <w:fldChar w:fldCharType="end"/>
        </w:r>
      </w:hyperlink>
    </w:p>
    <w:p w14:paraId="1DF85E22" w14:textId="4BAC604A"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498" w:history="1">
        <w:r w:rsidRPr="00486E32">
          <w:rPr>
            <w:rStyle w:val="Hyperlink"/>
            <w:noProof/>
          </w:rPr>
          <w:t>Individual identifier</w:t>
        </w:r>
        <w:r>
          <w:rPr>
            <w:noProof/>
            <w:webHidden/>
          </w:rPr>
          <w:tab/>
        </w:r>
        <w:r>
          <w:rPr>
            <w:noProof/>
            <w:webHidden/>
          </w:rPr>
          <w:fldChar w:fldCharType="begin"/>
        </w:r>
        <w:r>
          <w:rPr>
            <w:noProof/>
            <w:webHidden/>
          </w:rPr>
          <w:instrText xml:space="preserve"> PAGEREF _Toc233291498 \h </w:instrText>
        </w:r>
        <w:r>
          <w:rPr>
            <w:noProof/>
            <w:webHidden/>
          </w:rPr>
        </w:r>
        <w:r>
          <w:rPr>
            <w:noProof/>
            <w:webHidden/>
          </w:rPr>
          <w:fldChar w:fldCharType="separate"/>
        </w:r>
        <w:r>
          <w:rPr>
            <w:noProof/>
            <w:webHidden/>
          </w:rPr>
          <w:t>4</w:t>
        </w:r>
        <w:r>
          <w:rPr>
            <w:noProof/>
            <w:webHidden/>
          </w:rPr>
          <w:fldChar w:fldCharType="end"/>
        </w:r>
      </w:hyperlink>
    </w:p>
    <w:p w14:paraId="5C400FA6" w14:textId="50A338FF"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499" w:history="1">
        <w:r w:rsidRPr="00486E32">
          <w:rPr>
            <w:rStyle w:val="Hyperlink"/>
            <w:noProof/>
          </w:rPr>
          <w:t>Date of adoption support contact</w:t>
        </w:r>
        <w:r>
          <w:rPr>
            <w:noProof/>
            <w:webHidden/>
          </w:rPr>
          <w:tab/>
        </w:r>
        <w:r>
          <w:rPr>
            <w:noProof/>
            <w:webHidden/>
          </w:rPr>
          <w:fldChar w:fldCharType="begin"/>
        </w:r>
        <w:r>
          <w:rPr>
            <w:noProof/>
            <w:webHidden/>
          </w:rPr>
          <w:instrText xml:space="preserve"> PAGEREF _Toc233291499 \h </w:instrText>
        </w:r>
        <w:r>
          <w:rPr>
            <w:noProof/>
            <w:webHidden/>
          </w:rPr>
        </w:r>
        <w:r>
          <w:rPr>
            <w:noProof/>
            <w:webHidden/>
          </w:rPr>
          <w:fldChar w:fldCharType="separate"/>
        </w:r>
        <w:r>
          <w:rPr>
            <w:noProof/>
            <w:webHidden/>
          </w:rPr>
          <w:t>4</w:t>
        </w:r>
        <w:r>
          <w:rPr>
            <w:noProof/>
            <w:webHidden/>
          </w:rPr>
          <w:fldChar w:fldCharType="end"/>
        </w:r>
      </w:hyperlink>
    </w:p>
    <w:p w14:paraId="20A53038" w14:textId="28A4EC57"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500" w:history="1">
        <w:r w:rsidRPr="00486E32">
          <w:rPr>
            <w:rStyle w:val="Hyperlink"/>
            <w:noProof/>
          </w:rPr>
          <w:t>Who was the support request for?</w:t>
        </w:r>
        <w:r>
          <w:rPr>
            <w:noProof/>
            <w:webHidden/>
          </w:rPr>
          <w:tab/>
        </w:r>
        <w:r>
          <w:rPr>
            <w:noProof/>
            <w:webHidden/>
          </w:rPr>
          <w:fldChar w:fldCharType="begin"/>
        </w:r>
        <w:r>
          <w:rPr>
            <w:noProof/>
            <w:webHidden/>
          </w:rPr>
          <w:instrText xml:space="preserve"> PAGEREF _Toc233291500 \h </w:instrText>
        </w:r>
        <w:r>
          <w:rPr>
            <w:noProof/>
            <w:webHidden/>
          </w:rPr>
        </w:r>
        <w:r>
          <w:rPr>
            <w:noProof/>
            <w:webHidden/>
          </w:rPr>
          <w:fldChar w:fldCharType="separate"/>
        </w:r>
        <w:r>
          <w:rPr>
            <w:noProof/>
            <w:webHidden/>
          </w:rPr>
          <w:t>4</w:t>
        </w:r>
        <w:r>
          <w:rPr>
            <w:noProof/>
            <w:webHidden/>
          </w:rPr>
          <w:fldChar w:fldCharType="end"/>
        </w:r>
      </w:hyperlink>
    </w:p>
    <w:p w14:paraId="7C3790CF" w14:textId="088985C4"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501" w:history="1">
        <w:r w:rsidRPr="00486E32">
          <w:rPr>
            <w:rStyle w:val="Hyperlink"/>
            <w:noProof/>
          </w:rPr>
          <w:t>Child / young person date of birth</w:t>
        </w:r>
        <w:r>
          <w:rPr>
            <w:noProof/>
            <w:webHidden/>
          </w:rPr>
          <w:tab/>
        </w:r>
        <w:r>
          <w:rPr>
            <w:noProof/>
            <w:webHidden/>
          </w:rPr>
          <w:fldChar w:fldCharType="begin"/>
        </w:r>
        <w:r>
          <w:rPr>
            <w:noProof/>
            <w:webHidden/>
          </w:rPr>
          <w:instrText xml:space="preserve"> PAGEREF _Toc233291501 \h </w:instrText>
        </w:r>
        <w:r>
          <w:rPr>
            <w:noProof/>
            <w:webHidden/>
          </w:rPr>
        </w:r>
        <w:r>
          <w:rPr>
            <w:noProof/>
            <w:webHidden/>
          </w:rPr>
          <w:fldChar w:fldCharType="separate"/>
        </w:r>
        <w:r>
          <w:rPr>
            <w:noProof/>
            <w:webHidden/>
          </w:rPr>
          <w:t>5</w:t>
        </w:r>
        <w:r>
          <w:rPr>
            <w:noProof/>
            <w:webHidden/>
          </w:rPr>
          <w:fldChar w:fldCharType="end"/>
        </w:r>
      </w:hyperlink>
    </w:p>
    <w:p w14:paraId="7ABB4570" w14:textId="2E235D70"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502" w:history="1">
        <w:r w:rsidRPr="00486E32">
          <w:rPr>
            <w:rStyle w:val="Hyperlink"/>
            <w:noProof/>
          </w:rPr>
          <w:t>Child / young person ethnicity</w:t>
        </w:r>
        <w:r>
          <w:rPr>
            <w:noProof/>
            <w:webHidden/>
          </w:rPr>
          <w:tab/>
        </w:r>
        <w:r>
          <w:rPr>
            <w:noProof/>
            <w:webHidden/>
          </w:rPr>
          <w:fldChar w:fldCharType="begin"/>
        </w:r>
        <w:r>
          <w:rPr>
            <w:noProof/>
            <w:webHidden/>
          </w:rPr>
          <w:instrText xml:space="preserve"> PAGEREF _Toc233291502 \h </w:instrText>
        </w:r>
        <w:r>
          <w:rPr>
            <w:noProof/>
            <w:webHidden/>
          </w:rPr>
        </w:r>
        <w:r>
          <w:rPr>
            <w:noProof/>
            <w:webHidden/>
          </w:rPr>
          <w:fldChar w:fldCharType="separate"/>
        </w:r>
        <w:r>
          <w:rPr>
            <w:noProof/>
            <w:webHidden/>
          </w:rPr>
          <w:t>5</w:t>
        </w:r>
        <w:r>
          <w:rPr>
            <w:noProof/>
            <w:webHidden/>
          </w:rPr>
          <w:fldChar w:fldCharType="end"/>
        </w:r>
      </w:hyperlink>
    </w:p>
    <w:p w14:paraId="7D63DDC8" w14:textId="0F365B92"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503" w:history="1">
        <w:r w:rsidRPr="00486E32">
          <w:rPr>
            <w:rStyle w:val="Hyperlink"/>
            <w:noProof/>
          </w:rPr>
          <w:t>Is the child / young person classed as being disabled?</w:t>
        </w:r>
        <w:r>
          <w:rPr>
            <w:noProof/>
            <w:webHidden/>
          </w:rPr>
          <w:tab/>
        </w:r>
        <w:r>
          <w:rPr>
            <w:noProof/>
            <w:webHidden/>
          </w:rPr>
          <w:fldChar w:fldCharType="begin"/>
        </w:r>
        <w:r>
          <w:rPr>
            <w:noProof/>
            <w:webHidden/>
          </w:rPr>
          <w:instrText xml:space="preserve"> PAGEREF _Toc233291503 \h </w:instrText>
        </w:r>
        <w:r>
          <w:rPr>
            <w:noProof/>
            <w:webHidden/>
          </w:rPr>
        </w:r>
        <w:r>
          <w:rPr>
            <w:noProof/>
            <w:webHidden/>
          </w:rPr>
          <w:fldChar w:fldCharType="separate"/>
        </w:r>
        <w:r>
          <w:rPr>
            <w:noProof/>
            <w:webHidden/>
          </w:rPr>
          <w:t>5</w:t>
        </w:r>
        <w:r>
          <w:rPr>
            <w:noProof/>
            <w:webHidden/>
          </w:rPr>
          <w:fldChar w:fldCharType="end"/>
        </w:r>
      </w:hyperlink>
    </w:p>
    <w:p w14:paraId="7B404AD9" w14:textId="0EFDE237"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504" w:history="1">
        <w:r w:rsidRPr="00486E32">
          <w:rPr>
            <w:rStyle w:val="Hyperlink"/>
            <w:noProof/>
          </w:rPr>
          <w:t>Family identifier</w:t>
        </w:r>
        <w:r>
          <w:rPr>
            <w:noProof/>
            <w:webHidden/>
          </w:rPr>
          <w:tab/>
        </w:r>
        <w:r>
          <w:rPr>
            <w:noProof/>
            <w:webHidden/>
          </w:rPr>
          <w:fldChar w:fldCharType="begin"/>
        </w:r>
        <w:r>
          <w:rPr>
            <w:noProof/>
            <w:webHidden/>
          </w:rPr>
          <w:instrText xml:space="preserve"> PAGEREF _Toc233291504 \h </w:instrText>
        </w:r>
        <w:r>
          <w:rPr>
            <w:noProof/>
            <w:webHidden/>
          </w:rPr>
        </w:r>
        <w:r>
          <w:rPr>
            <w:noProof/>
            <w:webHidden/>
          </w:rPr>
          <w:fldChar w:fldCharType="separate"/>
        </w:r>
        <w:r>
          <w:rPr>
            <w:noProof/>
            <w:webHidden/>
          </w:rPr>
          <w:t>6</w:t>
        </w:r>
        <w:r>
          <w:rPr>
            <w:noProof/>
            <w:webHidden/>
          </w:rPr>
          <w:fldChar w:fldCharType="end"/>
        </w:r>
      </w:hyperlink>
    </w:p>
    <w:p w14:paraId="6C845726" w14:textId="641FF19A"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505" w:history="1">
        <w:r w:rsidRPr="00486E32">
          <w:rPr>
            <w:rStyle w:val="Hyperlink"/>
            <w:noProof/>
          </w:rPr>
          <w:t>Was this child or young person placed through this regional adoption agency, or any of its component local authorities prior to the formation of the RAA</w:t>
        </w:r>
        <w:r>
          <w:rPr>
            <w:noProof/>
            <w:webHidden/>
          </w:rPr>
          <w:tab/>
        </w:r>
        <w:r>
          <w:rPr>
            <w:noProof/>
            <w:webHidden/>
          </w:rPr>
          <w:fldChar w:fldCharType="begin"/>
        </w:r>
        <w:r>
          <w:rPr>
            <w:noProof/>
            <w:webHidden/>
          </w:rPr>
          <w:instrText xml:space="preserve"> PAGEREF _Toc233291505 \h </w:instrText>
        </w:r>
        <w:r>
          <w:rPr>
            <w:noProof/>
            <w:webHidden/>
          </w:rPr>
        </w:r>
        <w:r>
          <w:rPr>
            <w:noProof/>
            <w:webHidden/>
          </w:rPr>
          <w:fldChar w:fldCharType="separate"/>
        </w:r>
        <w:r>
          <w:rPr>
            <w:noProof/>
            <w:webHidden/>
          </w:rPr>
          <w:t>6</w:t>
        </w:r>
        <w:r>
          <w:rPr>
            <w:noProof/>
            <w:webHidden/>
          </w:rPr>
          <w:fldChar w:fldCharType="end"/>
        </w:r>
      </w:hyperlink>
    </w:p>
    <w:p w14:paraId="2C10316F" w14:textId="4E13BAEE"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506" w:history="1">
        <w:r w:rsidRPr="00486E32">
          <w:rPr>
            <w:rStyle w:val="Hyperlink"/>
            <w:noProof/>
          </w:rPr>
          <w:t>Does this relate to inter-country adoption</w:t>
        </w:r>
        <w:r>
          <w:rPr>
            <w:noProof/>
            <w:webHidden/>
          </w:rPr>
          <w:tab/>
        </w:r>
        <w:r>
          <w:rPr>
            <w:noProof/>
            <w:webHidden/>
          </w:rPr>
          <w:fldChar w:fldCharType="begin"/>
        </w:r>
        <w:r>
          <w:rPr>
            <w:noProof/>
            <w:webHidden/>
          </w:rPr>
          <w:instrText xml:space="preserve"> PAGEREF _Toc233291506 \h </w:instrText>
        </w:r>
        <w:r>
          <w:rPr>
            <w:noProof/>
            <w:webHidden/>
          </w:rPr>
        </w:r>
        <w:r>
          <w:rPr>
            <w:noProof/>
            <w:webHidden/>
          </w:rPr>
          <w:fldChar w:fldCharType="separate"/>
        </w:r>
        <w:r>
          <w:rPr>
            <w:noProof/>
            <w:webHidden/>
          </w:rPr>
          <w:t>6</w:t>
        </w:r>
        <w:r>
          <w:rPr>
            <w:noProof/>
            <w:webHidden/>
          </w:rPr>
          <w:fldChar w:fldCharType="end"/>
        </w:r>
      </w:hyperlink>
    </w:p>
    <w:p w14:paraId="04454712" w14:textId="563E75B1"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507" w:history="1">
        <w:r w:rsidRPr="00486E32">
          <w:rPr>
            <w:rStyle w:val="Hyperlink"/>
            <w:noProof/>
          </w:rPr>
          <w:t>Date of Adoption Order</w:t>
        </w:r>
        <w:r>
          <w:rPr>
            <w:noProof/>
            <w:webHidden/>
          </w:rPr>
          <w:tab/>
        </w:r>
        <w:r>
          <w:rPr>
            <w:noProof/>
            <w:webHidden/>
          </w:rPr>
          <w:fldChar w:fldCharType="begin"/>
        </w:r>
        <w:r>
          <w:rPr>
            <w:noProof/>
            <w:webHidden/>
          </w:rPr>
          <w:instrText xml:space="preserve"> PAGEREF _Toc233291507 \h </w:instrText>
        </w:r>
        <w:r>
          <w:rPr>
            <w:noProof/>
            <w:webHidden/>
          </w:rPr>
        </w:r>
        <w:r>
          <w:rPr>
            <w:noProof/>
            <w:webHidden/>
          </w:rPr>
          <w:fldChar w:fldCharType="separate"/>
        </w:r>
        <w:r>
          <w:rPr>
            <w:noProof/>
            <w:webHidden/>
          </w:rPr>
          <w:t>6</w:t>
        </w:r>
        <w:r>
          <w:rPr>
            <w:noProof/>
            <w:webHidden/>
          </w:rPr>
          <w:fldChar w:fldCharType="end"/>
        </w:r>
      </w:hyperlink>
    </w:p>
    <w:p w14:paraId="70C4258C" w14:textId="6FC2EB78"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508" w:history="1">
        <w:r w:rsidRPr="00486E32">
          <w:rPr>
            <w:rStyle w:val="Hyperlink"/>
            <w:noProof/>
          </w:rPr>
          <w:t>Adoption Support Needs Assessment dates</w:t>
        </w:r>
        <w:r>
          <w:rPr>
            <w:noProof/>
            <w:webHidden/>
          </w:rPr>
          <w:tab/>
        </w:r>
        <w:r>
          <w:rPr>
            <w:noProof/>
            <w:webHidden/>
          </w:rPr>
          <w:fldChar w:fldCharType="begin"/>
        </w:r>
        <w:r>
          <w:rPr>
            <w:noProof/>
            <w:webHidden/>
          </w:rPr>
          <w:instrText xml:space="preserve"> PAGEREF _Toc233291508 \h </w:instrText>
        </w:r>
        <w:r>
          <w:rPr>
            <w:noProof/>
            <w:webHidden/>
          </w:rPr>
        </w:r>
        <w:r>
          <w:rPr>
            <w:noProof/>
            <w:webHidden/>
          </w:rPr>
          <w:fldChar w:fldCharType="separate"/>
        </w:r>
        <w:r>
          <w:rPr>
            <w:noProof/>
            <w:webHidden/>
          </w:rPr>
          <w:t>6</w:t>
        </w:r>
        <w:r>
          <w:rPr>
            <w:noProof/>
            <w:webHidden/>
          </w:rPr>
          <w:fldChar w:fldCharType="end"/>
        </w:r>
      </w:hyperlink>
    </w:p>
    <w:p w14:paraId="2FE16BEA" w14:textId="0BDECE5C"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509" w:history="1">
        <w:r w:rsidRPr="00486E32">
          <w:rPr>
            <w:rStyle w:val="Hyperlink"/>
            <w:noProof/>
          </w:rPr>
          <w:t>Has this individual previously completed any adoption support work prior to this period?</w:t>
        </w:r>
        <w:r>
          <w:rPr>
            <w:noProof/>
            <w:webHidden/>
          </w:rPr>
          <w:tab/>
        </w:r>
        <w:r>
          <w:rPr>
            <w:noProof/>
            <w:webHidden/>
          </w:rPr>
          <w:fldChar w:fldCharType="begin"/>
        </w:r>
        <w:r>
          <w:rPr>
            <w:noProof/>
            <w:webHidden/>
          </w:rPr>
          <w:instrText xml:space="preserve"> PAGEREF _Toc233291509 \h </w:instrText>
        </w:r>
        <w:r>
          <w:rPr>
            <w:noProof/>
            <w:webHidden/>
          </w:rPr>
        </w:r>
        <w:r>
          <w:rPr>
            <w:noProof/>
            <w:webHidden/>
          </w:rPr>
          <w:fldChar w:fldCharType="separate"/>
        </w:r>
        <w:r>
          <w:rPr>
            <w:noProof/>
            <w:webHidden/>
          </w:rPr>
          <w:t>6</w:t>
        </w:r>
        <w:r>
          <w:rPr>
            <w:noProof/>
            <w:webHidden/>
          </w:rPr>
          <w:fldChar w:fldCharType="end"/>
        </w:r>
      </w:hyperlink>
    </w:p>
    <w:p w14:paraId="75F5B3D1" w14:textId="63E2F73C"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510" w:history="1">
        <w:r w:rsidRPr="00486E32">
          <w:rPr>
            <w:rStyle w:val="Hyperlink"/>
            <w:noProof/>
          </w:rPr>
          <w:t>Date service contacted family or individual and allocated support</w:t>
        </w:r>
        <w:r>
          <w:rPr>
            <w:noProof/>
            <w:webHidden/>
          </w:rPr>
          <w:tab/>
        </w:r>
        <w:r>
          <w:rPr>
            <w:noProof/>
            <w:webHidden/>
          </w:rPr>
          <w:fldChar w:fldCharType="begin"/>
        </w:r>
        <w:r>
          <w:rPr>
            <w:noProof/>
            <w:webHidden/>
          </w:rPr>
          <w:instrText xml:space="preserve"> PAGEREF _Toc233291510 \h </w:instrText>
        </w:r>
        <w:r>
          <w:rPr>
            <w:noProof/>
            <w:webHidden/>
          </w:rPr>
        </w:r>
        <w:r>
          <w:rPr>
            <w:noProof/>
            <w:webHidden/>
          </w:rPr>
          <w:fldChar w:fldCharType="separate"/>
        </w:r>
        <w:r>
          <w:rPr>
            <w:noProof/>
            <w:webHidden/>
          </w:rPr>
          <w:t>6</w:t>
        </w:r>
        <w:r>
          <w:rPr>
            <w:noProof/>
            <w:webHidden/>
          </w:rPr>
          <w:fldChar w:fldCharType="end"/>
        </w:r>
      </w:hyperlink>
    </w:p>
    <w:p w14:paraId="6E004186" w14:textId="7864B3AD"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511" w:history="1">
        <w:r w:rsidRPr="00486E32">
          <w:rPr>
            <w:rStyle w:val="Hyperlink"/>
            <w:noProof/>
          </w:rPr>
          <w:t>Date identified support commenced</w:t>
        </w:r>
        <w:r>
          <w:rPr>
            <w:noProof/>
            <w:webHidden/>
          </w:rPr>
          <w:tab/>
        </w:r>
        <w:r>
          <w:rPr>
            <w:noProof/>
            <w:webHidden/>
          </w:rPr>
          <w:fldChar w:fldCharType="begin"/>
        </w:r>
        <w:r>
          <w:rPr>
            <w:noProof/>
            <w:webHidden/>
          </w:rPr>
          <w:instrText xml:space="preserve"> PAGEREF _Toc233291511 \h </w:instrText>
        </w:r>
        <w:r>
          <w:rPr>
            <w:noProof/>
            <w:webHidden/>
          </w:rPr>
        </w:r>
        <w:r>
          <w:rPr>
            <w:noProof/>
            <w:webHidden/>
          </w:rPr>
          <w:fldChar w:fldCharType="separate"/>
        </w:r>
        <w:r>
          <w:rPr>
            <w:noProof/>
            <w:webHidden/>
          </w:rPr>
          <w:t>6</w:t>
        </w:r>
        <w:r>
          <w:rPr>
            <w:noProof/>
            <w:webHidden/>
          </w:rPr>
          <w:fldChar w:fldCharType="end"/>
        </w:r>
      </w:hyperlink>
    </w:p>
    <w:p w14:paraId="1ADEA166" w14:textId="27FAD21D"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512" w:history="1">
        <w:r w:rsidRPr="00486E32">
          <w:rPr>
            <w:rStyle w:val="Hyperlink"/>
            <w:noProof/>
          </w:rPr>
          <w:t>Types of adoption support provided</w:t>
        </w:r>
        <w:r>
          <w:rPr>
            <w:noProof/>
            <w:webHidden/>
          </w:rPr>
          <w:tab/>
        </w:r>
        <w:r>
          <w:rPr>
            <w:noProof/>
            <w:webHidden/>
          </w:rPr>
          <w:fldChar w:fldCharType="begin"/>
        </w:r>
        <w:r>
          <w:rPr>
            <w:noProof/>
            <w:webHidden/>
          </w:rPr>
          <w:instrText xml:space="preserve"> PAGEREF _Toc233291512 \h </w:instrText>
        </w:r>
        <w:r>
          <w:rPr>
            <w:noProof/>
            <w:webHidden/>
          </w:rPr>
        </w:r>
        <w:r>
          <w:rPr>
            <w:noProof/>
            <w:webHidden/>
          </w:rPr>
          <w:fldChar w:fldCharType="separate"/>
        </w:r>
        <w:r>
          <w:rPr>
            <w:noProof/>
            <w:webHidden/>
          </w:rPr>
          <w:t>7</w:t>
        </w:r>
        <w:r>
          <w:rPr>
            <w:noProof/>
            <w:webHidden/>
          </w:rPr>
          <w:fldChar w:fldCharType="end"/>
        </w:r>
      </w:hyperlink>
    </w:p>
    <w:p w14:paraId="69E2994C" w14:textId="3B5DB074"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513" w:history="1">
        <w:r w:rsidRPr="00486E32">
          <w:rPr>
            <w:rStyle w:val="Hyperlink"/>
            <w:noProof/>
          </w:rPr>
          <w:t>Date case closed</w:t>
        </w:r>
        <w:r>
          <w:rPr>
            <w:noProof/>
            <w:webHidden/>
          </w:rPr>
          <w:tab/>
        </w:r>
        <w:r>
          <w:rPr>
            <w:noProof/>
            <w:webHidden/>
          </w:rPr>
          <w:fldChar w:fldCharType="begin"/>
        </w:r>
        <w:r>
          <w:rPr>
            <w:noProof/>
            <w:webHidden/>
          </w:rPr>
          <w:instrText xml:space="preserve"> PAGEREF _Toc233291513 \h </w:instrText>
        </w:r>
        <w:r>
          <w:rPr>
            <w:noProof/>
            <w:webHidden/>
          </w:rPr>
        </w:r>
        <w:r>
          <w:rPr>
            <w:noProof/>
            <w:webHidden/>
          </w:rPr>
          <w:fldChar w:fldCharType="separate"/>
        </w:r>
        <w:r>
          <w:rPr>
            <w:noProof/>
            <w:webHidden/>
          </w:rPr>
          <w:t>7</w:t>
        </w:r>
        <w:r>
          <w:rPr>
            <w:noProof/>
            <w:webHidden/>
          </w:rPr>
          <w:fldChar w:fldCharType="end"/>
        </w:r>
      </w:hyperlink>
    </w:p>
    <w:p w14:paraId="351FF13F" w14:textId="0A97208A"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514" w:history="1">
        <w:r w:rsidRPr="00486E32">
          <w:rPr>
            <w:rStyle w:val="Hyperlink"/>
            <w:noProof/>
          </w:rPr>
          <w:t>Comments</w:t>
        </w:r>
        <w:r>
          <w:rPr>
            <w:noProof/>
            <w:webHidden/>
          </w:rPr>
          <w:tab/>
        </w:r>
        <w:r>
          <w:rPr>
            <w:noProof/>
            <w:webHidden/>
          </w:rPr>
          <w:fldChar w:fldCharType="begin"/>
        </w:r>
        <w:r>
          <w:rPr>
            <w:noProof/>
            <w:webHidden/>
          </w:rPr>
          <w:instrText xml:space="preserve"> PAGEREF _Toc233291514 \h </w:instrText>
        </w:r>
        <w:r>
          <w:rPr>
            <w:noProof/>
            <w:webHidden/>
          </w:rPr>
        </w:r>
        <w:r>
          <w:rPr>
            <w:noProof/>
            <w:webHidden/>
          </w:rPr>
          <w:fldChar w:fldCharType="separate"/>
        </w:r>
        <w:r>
          <w:rPr>
            <w:noProof/>
            <w:webHidden/>
          </w:rPr>
          <w:t>8</w:t>
        </w:r>
        <w:r>
          <w:rPr>
            <w:noProof/>
            <w:webHidden/>
          </w:rPr>
          <w:fldChar w:fldCharType="end"/>
        </w:r>
      </w:hyperlink>
    </w:p>
    <w:p w14:paraId="2576C24C" w14:textId="2D827464" w:rsidR="001834EB" w:rsidRDefault="001834EB">
      <w:pPr>
        <w:pStyle w:val="TOC1"/>
        <w:rPr>
          <w:rFonts w:asciiTheme="minorHAnsi" w:eastAsiaTheme="minorEastAsia" w:hAnsiTheme="minorHAnsi" w:cstheme="minorBidi"/>
          <w:b w:val="0"/>
          <w:noProof/>
          <w:color w:val="auto"/>
          <w:kern w:val="2"/>
          <w:lang w:eastAsia="en-GB"/>
          <w14:ligatures w14:val="standardContextual"/>
        </w:rPr>
      </w:pPr>
      <w:hyperlink w:anchor="_Toc233291515" w:history="1">
        <w:r w:rsidRPr="00486E32">
          <w:rPr>
            <w:rStyle w:val="Hyperlink"/>
            <w:noProof/>
          </w:rPr>
          <w:t>Sheet 3: RAA-level-data</w:t>
        </w:r>
        <w:r>
          <w:rPr>
            <w:noProof/>
            <w:webHidden/>
          </w:rPr>
          <w:tab/>
        </w:r>
        <w:r>
          <w:rPr>
            <w:noProof/>
            <w:webHidden/>
          </w:rPr>
          <w:fldChar w:fldCharType="begin"/>
        </w:r>
        <w:r>
          <w:rPr>
            <w:noProof/>
            <w:webHidden/>
          </w:rPr>
          <w:instrText xml:space="preserve"> PAGEREF _Toc233291515 \h </w:instrText>
        </w:r>
        <w:r>
          <w:rPr>
            <w:noProof/>
            <w:webHidden/>
          </w:rPr>
        </w:r>
        <w:r>
          <w:rPr>
            <w:noProof/>
            <w:webHidden/>
          </w:rPr>
          <w:fldChar w:fldCharType="separate"/>
        </w:r>
        <w:r>
          <w:rPr>
            <w:noProof/>
            <w:webHidden/>
          </w:rPr>
          <w:t>8</w:t>
        </w:r>
        <w:r>
          <w:rPr>
            <w:noProof/>
            <w:webHidden/>
          </w:rPr>
          <w:fldChar w:fldCharType="end"/>
        </w:r>
      </w:hyperlink>
    </w:p>
    <w:p w14:paraId="5808B13A" w14:textId="284AEBBE" w:rsidR="001834EB" w:rsidRDefault="001834EB">
      <w:pPr>
        <w:pStyle w:val="TOC3"/>
        <w:tabs>
          <w:tab w:val="right" w:pos="9053"/>
        </w:tabs>
        <w:rPr>
          <w:rFonts w:asciiTheme="minorHAnsi" w:eastAsiaTheme="minorEastAsia" w:hAnsiTheme="minorHAnsi" w:cstheme="minorBidi"/>
          <w:noProof/>
          <w:color w:val="auto"/>
          <w:kern w:val="2"/>
          <w:lang w:eastAsia="en-GB"/>
          <w14:ligatures w14:val="standardContextual"/>
        </w:rPr>
      </w:pPr>
      <w:hyperlink w:anchor="_Toc233291516" w:history="1">
        <w:r w:rsidRPr="00486E32">
          <w:rPr>
            <w:rStyle w:val="Hyperlink"/>
            <w:noProof/>
          </w:rPr>
          <w:t>Staffing and full-time equivalent workings</w:t>
        </w:r>
        <w:r>
          <w:rPr>
            <w:noProof/>
            <w:webHidden/>
          </w:rPr>
          <w:tab/>
        </w:r>
        <w:r>
          <w:rPr>
            <w:noProof/>
            <w:webHidden/>
          </w:rPr>
          <w:fldChar w:fldCharType="begin"/>
        </w:r>
        <w:r>
          <w:rPr>
            <w:noProof/>
            <w:webHidden/>
          </w:rPr>
          <w:instrText xml:space="preserve"> PAGEREF _Toc233291516 \h </w:instrText>
        </w:r>
        <w:r>
          <w:rPr>
            <w:noProof/>
            <w:webHidden/>
          </w:rPr>
        </w:r>
        <w:r>
          <w:rPr>
            <w:noProof/>
            <w:webHidden/>
          </w:rPr>
          <w:fldChar w:fldCharType="separate"/>
        </w:r>
        <w:r>
          <w:rPr>
            <w:noProof/>
            <w:webHidden/>
          </w:rPr>
          <w:t>8</w:t>
        </w:r>
        <w:r>
          <w:rPr>
            <w:noProof/>
            <w:webHidden/>
          </w:rPr>
          <w:fldChar w:fldCharType="end"/>
        </w:r>
      </w:hyperlink>
    </w:p>
    <w:p w14:paraId="6083F32E" w14:textId="5E27DC93" w:rsidR="001834EB" w:rsidRDefault="001834EB">
      <w:pPr>
        <w:pStyle w:val="TOC1"/>
        <w:rPr>
          <w:rFonts w:asciiTheme="minorHAnsi" w:eastAsiaTheme="minorEastAsia" w:hAnsiTheme="minorHAnsi" w:cstheme="minorBidi"/>
          <w:b w:val="0"/>
          <w:noProof/>
          <w:color w:val="auto"/>
          <w:kern w:val="2"/>
          <w:lang w:eastAsia="en-GB"/>
          <w14:ligatures w14:val="standardContextual"/>
        </w:rPr>
      </w:pPr>
      <w:hyperlink w:anchor="_Toc233291517" w:history="1">
        <w:r w:rsidRPr="00486E32">
          <w:rPr>
            <w:rStyle w:val="Hyperlink"/>
            <w:noProof/>
          </w:rPr>
          <w:t>Sheet 4: For-inspectors</w:t>
        </w:r>
        <w:r>
          <w:rPr>
            <w:noProof/>
            <w:webHidden/>
          </w:rPr>
          <w:tab/>
        </w:r>
        <w:r>
          <w:rPr>
            <w:noProof/>
            <w:webHidden/>
          </w:rPr>
          <w:fldChar w:fldCharType="begin"/>
        </w:r>
        <w:r>
          <w:rPr>
            <w:noProof/>
            <w:webHidden/>
          </w:rPr>
          <w:instrText xml:space="preserve"> PAGEREF _Toc233291517 \h </w:instrText>
        </w:r>
        <w:r>
          <w:rPr>
            <w:noProof/>
            <w:webHidden/>
          </w:rPr>
        </w:r>
        <w:r>
          <w:rPr>
            <w:noProof/>
            <w:webHidden/>
          </w:rPr>
          <w:fldChar w:fldCharType="separate"/>
        </w:r>
        <w:r>
          <w:rPr>
            <w:noProof/>
            <w:webHidden/>
          </w:rPr>
          <w:t>8</w:t>
        </w:r>
        <w:r>
          <w:rPr>
            <w:noProof/>
            <w:webHidden/>
          </w:rPr>
          <w:fldChar w:fldCharType="end"/>
        </w:r>
      </w:hyperlink>
    </w:p>
    <w:p w14:paraId="4115283E" w14:textId="26AE095B" w:rsidR="001834EB" w:rsidRDefault="001834EB">
      <w:pPr>
        <w:pStyle w:val="TOC1"/>
        <w:rPr>
          <w:rFonts w:asciiTheme="minorHAnsi" w:eastAsiaTheme="minorEastAsia" w:hAnsiTheme="minorHAnsi" w:cstheme="minorBidi"/>
          <w:b w:val="0"/>
          <w:noProof/>
          <w:color w:val="auto"/>
          <w:kern w:val="2"/>
          <w:lang w:eastAsia="en-GB"/>
          <w14:ligatures w14:val="standardContextual"/>
        </w:rPr>
      </w:pPr>
      <w:hyperlink w:anchor="_Toc233291518" w:history="1">
        <w:r w:rsidRPr="00486E32">
          <w:rPr>
            <w:rStyle w:val="Hyperlink"/>
            <w:noProof/>
          </w:rPr>
          <w:t>Sheet 5: Glossary</w:t>
        </w:r>
        <w:r>
          <w:rPr>
            <w:noProof/>
            <w:webHidden/>
          </w:rPr>
          <w:tab/>
        </w:r>
        <w:r>
          <w:rPr>
            <w:noProof/>
            <w:webHidden/>
          </w:rPr>
          <w:fldChar w:fldCharType="begin"/>
        </w:r>
        <w:r>
          <w:rPr>
            <w:noProof/>
            <w:webHidden/>
          </w:rPr>
          <w:instrText xml:space="preserve"> PAGEREF _Toc233291518 \h </w:instrText>
        </w:r>
        <w:r>
          <w:rPr>
            <w:noProof/>
            <w:webHidden/>
          </w:rPr>
        </w:r>
        <w:r>
          <w:rPr>
            <w:noProof/>
            <w:webHidden/>
          </w:rPr>
          <w:fldChar w:fldCharType="separate"/>
        </w:r>
        <w:r>
          <w:rPr>
            <w:noProof/>
            <w:webHidden/>
          </w:rPr>
          <w:t>8</w:t>
        </w:r>
        <w:r>
          <w:rPr>
            <w:noProof/>
            <w:webHidden/>
          </w:rPr>
          <w:fldChar w:fldCharType="end"/>
        </w:r>
      </w:hyperlink>
    </w:p>
    <w:p w14:paraId="76F4DD9E" w14:textId="63B5A804" w:rsidR="00593497" w:rsidRDefault="00593497" w:rsidP="00792660">
      <w:pPr>
        <w:pStyle w:val="Unnumberedparagraph"/>
      </w:pPr>
      <w:r>
        <w:rPr>
          <w:b/>
          <w:bCs/>
          <w:noProof/>
        </w:rPr>
        <w:fldChar w:fldCharType="end"/>
      </w:r>
    </w:p>
    <w:p w14:paraId="2AE6FD1F" w14:textId="77777777" w:rsidR="000B0459" w:rsidRDefault="000B0459" w:rsidP="00792660">
      <w:pPr>
        <w:pStyle w:val="Unnumberedparagraph"/>
      </w:pPr>
    </w:p>
    <w:p w14:paraId="51F92970" w14:textId="77777777" w:rsidR="006D4833" w:rsidRDefault="000B0459" w:rsidP="000B0459">
      <w:pPr>
        <w:pStyle w:val="Heading1"/>
      </w:pPr>
      <w:r>
        <w:br w:type="page"/>
      </w:r>
      <w:bookmarkStart w:id="0" w:name="_Toc452041931"/>
      <w:bookmarkStart w:id="1" w:name="_Toc452042042"/>
      <w:bookmarkStart w:id="2" w:name="_Toc462914494"/>
    </w:p>
    <w:p w14:paraId="5900FBAC" w14:textId="0DC7EC9A" w:rsidR="000D4B08" w:rsidRDefault="000D4B08" w:rsidP="000D4B08">
      <w:pPr>
        <w:pStyle w:val="Heading1"/>
      </w:pPr>
      <w:bookmarkStart w:id="3" w:name="_Toc233291493"/>
      <w:r>
        <w:lastRenderedPageBreak/>
        <w:t>Introduction</w:t>
      </w:r>
      <w:r w:rsidR="003A1140">
        <w:t xml:space="preserve"> </w:t>
      </w:r>
      <w:r>
        <w:t>to complet</w:t>
      </w:r>
      <w:r w:rsidR="003A1140">
        <w:t>ing</w:t>
      </w:r>
      <w:r>
        <w:t xml:space="preserve"> form RAA A1</w:t>
      </w:r>
      <w:bookmarkEnd w:id="3"/>
    </w:p>
    <w:p w14:paraId="15C3CD61" w14:textId="3F137C21" w:rsidR="000D4B08" w:rsidRDefault="000D4B08" w:rsidP="000D4B08">
      <w:pPr>
        <w:pStyle w:val="Unnumberedparagraph"/>
      </w:pPr>
      <w:r>
        <w:t xml:space="preserve">Please complete one form </w:t>
      </w:r>
      <w:r w:rsidR="00706B89">
        <w:t xml:space="preserve">RAA A1 </w:t>
      </w:r>
      <w:r>
        <w:t>for the whole regional adoption agency</w:t>
      </w:r>
      <w:r w:rsidR="00650899">
        <w:t xml:space="preserve"> (RAA)</w:t>
      </w:r>
      <w:r>
        <w:t>.</w:t>
      </w:r>
    </w:p>
    <w:p w14:paraId="2E4260A4" w14:textId="77777777" w:rsidR="00706B89" w:rsidRDefault="00706B89" w:rsidP="000D4B08">
      <w:pPr>
        <w:pStyle w:val="Unnumberedparagraph"/>
      </w:pPr>
    </w:p>
    <w:p w14:paraId="13AAB831" w14:textId="13503ECE" w:rsidR="000D4B08" w:rsidRDefault="000D4B08" w:rsidP="000D4B08">
      <w:pPr>
        <w:pStyle w:val="Unnumberedparagraph"/>
      </w:pPr>
      <w:r>
        <w:t xml:space="preserve">Fill in all data </w:t>
      </w:r>
      <w:r w:rsidR="00CB6D84">
        <w:t xml:space="preserve">sheets </w:t>
      </w:r>
      <w:r>
        <w:t>using data for the period 1 September 2025 to 31 August 2026.</w:t>
      </w:r>
    </w:p>
    <w:p w14:paraId="0E1E4495" w14:textId="77777777" w:rsidR="00416F89" w:rsidRDefault="00416F89" w:rsidP="000D4B08">
      <w:pPr>
        <w:pStyle w:val="Unnumberedparagraph"/>
      </w:pPr>
    </w:p>
    <w:p w14:paraId="5EFD1C02" w14:textId="77777777" w:rsidR="00ED07B3" w:rsidRDefault="00ED07B3" w:rsidP="00ED07B3">
      <w:pPr>
        <w:pStyle w:val="Unnumberedparagraph"/>
        <w:jc w:val="both"/>
      </w:pPr>
      <w:r>
        <w:t>Enter all dates in the format DD/MM/YYYY.</w:t>
      </w:r>
    </w:p>
    <w:p w14:paraId="3917A616" w14:textId="77777777" w:rsidR="00ED07B3" w:rsidRDefault="00ED07B3" w:rsidP="000D4B08">
      <w:pPr>
        <w:pStyle w:val="Unnumberedparagraph"/>
      </w:pPr>
    </w:p>
    <w:p w14:paraId="72EB0D46" w14:textId="303C8389" w:rsidR="000D4B08" w:rsidRDefault="00223F4B" w:rsidP="00223F4B">
      <w:pPr>
        <w:pStyle w:val="Heading1"/>
      </w:pPr>
      <w:bookmarkStart w:id="4" w:name="_Toc233291494"/>
      <w:r>
        <w:t xml:space="preserve">Sheet 1: </w:t>
      </w:r>
      <w:r w:rsidR="000D4B08">
        <w:t>RAA-details-responsibilities</w:t>
      </w:r>
      <w:bookmarkEnd w:id="4"/>
    </w:p>
    <w:p w14:paraId="3E693356" w14:textId="66E4DD39" w:rsidR="000D4B08" w:rsidRDefault="000D4B08" w:rsidP="000D4B08">
      <w:pPr>
        <w:pStyle w:val="Unnumberedparagraph"/>
      </w:pPr>
      <w:r>
        <w:t xml:space="preserve">Fill in with details of the </w:t>
      </w:r>
      <w:r w:rsidR="004A2783">
        <w:t>RAA</w:t>
      </w:r>
      <w:r>
        <w:t xml:space="preserve"> and participating local authorities</w:t>
      </w:r>
      <w:r w:rsidR="00DC4E97">
        <w:t xml:space="preserve"> (LAs)</w:t>
      </w:r>
      <w:r>
        <w:t>.</w:t>
      </w:r>
    </w:p>
    <w:p w14:paraId="5C2022D5" w14:textId="77777777" w:rsidR="00221E66" w:rsidRDefault="00221E66" w:rsidP="000D4B08">
      <w:pPr>
        <w:pStyle w:val="Unnumberedparagraph"/>
      </w:pPr>
    </w:p>
    <w:p w14:paraId="64E33C49" w14:textId="12B7A29D" w:rsidR="000D4B08" w:rsidRDefault="001E1A93" w:rsidP="000D4B08">
      <w:pPr>
        <w:pStyle w:val="Unnumberedparagraph"/>
      </w:pPr>
      <w:r>
        <w:t>U</w:t>
      </w:r>
      <w:r w:rsidR="000D4B08">
        <w:t xml:space="preserve">se the roles and responsibilities </w:t>
      </w:r>
      <w:r>
        <w:t xml:space="preserve">column </w:t>
      </w:r>
      <w:r w:rsidR="000D4B08">
        <w:t xml:space="preserve">to identify the practice areas that the </w:t>
      </w:r>
      <w:r w:rsidR="00DC4E97">
        <w:t>LA</w:t>
      </w:r>
      <w:r w:rsidR="000D4B08">
        <w:t xml:space="preserve"> has delegated to the </w:t>
      </w:r>
      <w:r w:rsidR="004A2783">
        <w:t>RAA</w:t>
      </w:r>
      <w:r w:rsidR="000D4B08">
        <w:t>.</w:t>
      </w:r>
    </w:p>
    <w:p w14:paraId="1E1C6300" w14:textId="77777777" w:rsidR="000D4B08" w:rsidRDefault="000D4B08" w:rsidP="000D4B08">
      <w:pPr>
        <w:pStyle w:val="Unnumberedparagraph"/>
      </w:pPr>
    </w:p>
    <w:p w14:paraId="420EB856" w14:textId="36C96284" w:rsidR="000D4B08" w:rsidRDefault="00223F4B" w:rsidP="00223F4B">
      <w:pPr>
        <w:pStyle w:val="Heading1"/>
      </w:pPr>
      <w:bookmarkStart w:id="5" w:name="_Toc233291495"/>
      <w:r>
        <w:t xml:space="preserve">Sheet 2: </w:t>
      </w:r>
      <w:r w:rsidR="000D4B08">
        <w:t>Adoption-support-</w:t>
      </w:r>
      <w:r w:rsidR="00792660">
        <w:t>contact-</w:t>
      </w:r>
      <w:r w:rsidR="000D4B08">
        <w:t>data</w:t>
      </w:r>
      <w:bookmarkEnd w:id="5"/>
    </w:p>
    <w:p w14:paraId="1B519C1D" w14:textId="4CBB2509" w:rsidR="00E00C81" w:rsidRDefault="001E1A93" w:rsidP="00C27D90">
      <w:pPr>
        <w:pStyle w:val="Unnumberedparagraph"/>
      </w:pPr>
      <w:r>
        <w:t>P</w:t>
      </w:r>
      <w:r w:rsidR="00C27D90">
        <w:t xml:space="preserve">rovide </w:t>
      </w:r>
      <w:r w:rsidR="00E00C81">
        <w:t>individual</w:t>
      </w:r>
      <w:r w:rsidR="002947E5">
        <w:t>-level</w:t>
      </w:r>
      <w:r w:rsidR="00E00C81">
        <w:t xml:space="preserve"> data for all </w:t>
      </w:r>
      <w:r w:rsidR="59077E18">
        <w:t xml:space="preserve">adoption </w:t>
      </w:r>
      <w:r w:rsidR="00E00C81">
        <w:t>support requests</w:t>
      </w:r>
      <w:r w:rsidR="265609EF">
        <w:t xml:space="preserve"> relating </w:t>
      </w:r>
      <w:r w:rsidR="265609EF" w:rsidRPr="00E94590">
        <w:t>to support</w:t>
      </w:r>
      <w:r w:rsidR="265609EF" w:rsidRPr="00E94590">
        <w:rPr>
          <w:b/>
          <w:bCs/>
        </w:rPr>
        <w:t xml:space="preserve"> post the adoption order being granted</w:t>
      </w:r>
      <w:r w:rsidR="00E00C81">
        <w:t xml:space="preserve">. </w:t>
      </w:r>
      <w:r w:rsidR="00C27D90">
        <w:t>This includes</w:t>
      </w:r>
      <w:r w:rsidR="00E00C81">
        <w:t>:</w:t>
      </w:r>
    </w:p>
    <w:p w14:paraId="766DA98C" w14:textId="50F9D2B2" w:rsidR="00181498" w:rsidRDefault="00181498" w:rsidP="009504FA">
      <w:pPr>
        <w:numPr>
          <w:ilvl w:val="0"/>
          <w:numId w:val="27"/>
        </w:numPr>
      </w:pPr>
      <w:r>
        <w:t>new requests received during the data window</w:t>
      </w:r>
    </w:p>
    <w:p w14:paraId="5B73E880" w14:textId="58D8A44B" w:rsidR="009504FA" w:rsidRDefault="00181498" w:rsidP="00181498">
      <w:pPr>
        <w:pStyle w:val="Unnumberedparagraph"/>
        <w:numPr>
          <w:ilvl w:val="0"/>
          <w:numId w:val="27"/>
        </w:numPr>
      </w:pPr>
      <w:r>
        <w:t xml:space="preserve">ongoing support that commenced outside this data window, but that has continued at any point during the </w:t>
      </w:r>
      <w:r w:rsidR="00012D0E">
        <w:t xml:space="preserve">data </w:t>
      </w:r>
      <w:r>
        <w:t>window</w:t>
      </w:r>
      <w:r w:rsidR="00AF6BAD">
        <w:t>.</w:t>
      </w:r>
    </w:p>
    <w:p w14:paraId="2E0D6AC2" w14:textId="77777777" w:rsidR="00CC25AB" w:rsidRDefault="00CC25AB" w:rsidP="00FC4406">
      <w:pPr>
        <w:pStyle w:val="Unnumberedparagraph"/>
      </w:pPr>
    </w:p>
    <w:p w14:paraId="3837F8E4" w14:textId="40BF01EE" w:rsidR="00FC4406" w:rsidRDefault="00FC4406" w:rsidP="00FC4406">
      <w:pPr>
        <w:pStyle w:val="Unnumberedparagraph"/>
      </w:pPr>
      <w:r>
        <w:t xml:space="preserve">Requests received include from </w:t>
      </w:r>
      <w:r w:rsidR="00872642">
        <w:t>or</w:t>
      </w:r>
      <w:r>
        <w:t xml:space="preserve"> for:</w:t>
      </w:r>
    </w:p>
    <w:p w14:paraId="56542608" w14:textId="309CA227" w:rsidR="00FC4406" w:rsidRDefault="00FC4406" w:rsidP="00F90268">
      <w:pPr>
        <w:pStyle w:val="Unnumberedparagraph"/>
        <w:numPr>
          <w:ilvl w:val="0"/>
          <w:numId w:val="28"/>
        </w:numPr>
      </w:pPr>
      <w:r>
        <w:t>children</w:t>
      </w:r>
    </w:p>
    <w:p w14:paraId="7543EDA0" w14:textId="7F9A6D3D" w:rsidR="00FC4406" w:rsidRDefault="00FC4406" w:rsidP="00F90268">
      <w:pPr>
        <w:pStyle w:val="Unnumberedparagraph"/>
        <w:numPr>
          <w:ilvl w:val="0"/>
          <w:numId w:val="28"/>
        </w:numPr>
      </w:pPr>
      <w:r>
        <w:t>adoptive parents</w:t>
      </w:r>
    </w:p>
    <w:p w14:paraId="4A000278" w14:textId="1362D116" w:rsidR="00FC4406" w:rsidRDefault="00FC4406" w:rsidP="00F90268">
      <w:pPr>
        <w:pStyle w:val="Unnumberedparagraph"/>
        <w:numPr>
          <w:ilvl w:val="0"/>
          <w:numId w:val="28"/>
        </w:numPr>
      </w:pPr>
      <w:r>
        <w:t>adopted adults</w:t>
      </w:r>
    </w:p>
    <w:p w14:paraId="3E23A40C" w14:textId="5B1E65A9" w:rsidR="0066077D" w:rsidRDefault="00FC4406" w:rsidP="00872642">
      <w:pPr>
        <w:pStyle w:val="Unnumberedparagraph"/>
        <w:numPr>
          <w:ilvl w:val="0"/>
          <w:numId w:val="28"/>
        </w:numPr>
      </w:pPr>
      <w:r>
        <w:t>birth family members of adopted children.</w:t>
      </w:r>
    </w:p>
    <w:p w14:paraId="140F6D18" w14:textId="77777777" w:rsidR="00CC25AB" w:rsidRDefault="00CC25AB" w:rsidP="002950AA">
      <w:pPr>
        <w:pStyle w:val="Unnumberedparagraph"/>
      </w:pPr>
    </w:p>
    <w:p w14:paraId="45FB55DE" w14:textId="19134A20" w:rsidR="002950AA" w:rsidRDefault="00CC25AB" w:rsidP="00F90268">
      <w:pPr>
        <w:pStyle w:val="Unnumberedparagraph"/>
      </w:pPr>
      <w:r w:rsidRPr="00CC25AB">
        <w:t>‘Support’ includes any activity that is provided by the RAA in relation to the support of children, adults and their families who are impacted by adoption. This includes, but is not limited to, group support, advice and guidance, training, contact related matters, life story, ASGSF applications and funded activities.</w:t>
      </w:r>
    </w:p>
    <w:p w14:paraId="4DEA38F8" w14:textId="77777777" w:rsidR="00DE75D7" w:rsidRDefault="00DE75D7" w:rsidP="00F90268">
      <w:pPr>
        <w:pStyle w:val="Unnumberedparagraph"/>
      </w:pPr>
    </w:p>
    <w:p w14:paraId="67D2F833" w14:textId="15024FF2" w:rsidR="00DE75D7" w:rsidRDefault="00E07D0A" w:rsidP="00F90268">
      <w:pPr>
        <w:pStyle w:val="Unnumberedparagraph"/>
      </w:pPr>
      <w:r>
        <w:t>If</w:t>
      </w:r>
      <w:r w:rsidR="004D0757">
        <w:t xml:space="preserve"> using data from other sources</w:t>
      </w:r>
      <w:r w:rsidR="00DA3A4C">
        <w:t>,</w:t>
      </w:r>
      <w:r w:rsidR="004D0757">
        <w:t xml:space="preserve"> you are advised to </w:t>
      </w:r>
      <w:r w:rsidR="00CA00FD">
        <w:t>paste values</w:t>
      </w:r>
      <w:r w:rsidR="000C0179">
        <w:t xml:space="preserve"> </w:t>
      </w:r>
      <w:r w:rsidR="00DA3A4C">
        <w:t xml:space="preserve">only </w:t>
      </w:r>
      <w:r w:rsidR="000C0179">
        <w:t xml:space="preserve">into </w:t>
      </w:r>
      <w:r>
        <w:t>form RAA A1.</w:t>
      </w:r>
    </w:p>
    <w:p w14:paraId="268ABE9C" w14:textId="77777777" w:rsidR="001303F8" w:rsidRDefault="001303F8" w:rsidP="001303F8">
      <w:pPr>
        <w:pStyle w:val="Unnumberedparagraph"/>
      </w:pPr>
    </w:p>
    <w:p w14:paraId="0D96DD5B" w14:textId="1F07CDFB" w:rsidR="009E3459" w:rsidRDefault="009E3459" w:rsidP="009E3459">
      <w:pPr>
        <w:pStyle w:val="Unnumberedparagraph"/>
      </w:pPr>
      <w:r>
        <w:t xml:space="preserve">It </w:t>
      </w:r>
      <w:r w:rsidR="183873AF">
        <w:t xml:space="preserve">may be </w:t>
      </w:r>
      <w:r>
        <w:t xml:space="preserve">possible to </w:t>
      </w:r>
      <w:r w:rsidR="000424AF">
        <w:t xml:space="preserve">use data from the adoption support pilot </w:t>
      </w:r>
      <w:r w:rsidR="00CA6EB9">
        <w:t xml:space="preserve">collection or </w:t>
      </w:r>
      <w:r>
        <w:t>the ASGSF portal to assist with parts of this form. G</w:t>
      </w:r>
      <w:r w:rsidRPr="00462C65">
        <w:t xml:space="preserve">uidance on </w:t>
      </w:r>
      <w:r>
        <w:t>producing</w:t>
      </w:r>
      <w:r w:rsidR="00493DE4">
        <w:t xml:space="preserve"> AS</w:t>
      </w:r>
      <w:r w:rsidR="00F03A8B">
        <w:t>GSF</w:t>
      </w:r>
      <w:r w:rsidR="00696E79">
        <w:t xml:space="preserve"> portal</w:t>
      </w:r>
      <w:r>
        <w:t xml:space="preserve"> reports is available from </w:t>
      </w:r>
      <w:r w:rsidRPr="00462C65">
        <w:t xml:space="preserve">the </w:t>
      </w:r>
      <w:hyperlink r:id="rId12" w:history="1">
        <w:r w:rsidRPr="00A85355">
          <w:rPr>
            <w:rStyle w:val="Hyperlink"/>
          </w:rPr>
          <w:t>Knowledge Hub</w:t>
        </w:r>
      </w:hyperlink>
      <w:r>
        <w:t>.</w:t>
      </w:r>
    </w:p>
    <w:p w14:paraId="47A56BDA" w14:textId="77777777" w:rsidR="009E3459" w:rsidRDefault="009E3459" w:rsidP="001303F8">
      <w:pPr>
        <w:pStyle w:val="Unnumberedparagraph"/>
      </w:pPr>
    </w:p>
    <w:p w14:paraId="3E18CB53" w14:textId="5867EFFC" w:rsidR="00882053" w:rsidRDefault="00882053" w:rsidP="001303F8">
      <w:pPr>
        <w:pStyle w:val="Unnumberedparagraph"/>
      </w:pPr>
      <w:r>
        <w:t xml:space="preserve">Each </w:t>
      </w:r>
      <w:r w:rsidR="008D4AA8">
        <w:t xml:space="preserve">individual </w:t>
      </w:r>
      <w:r w:rsidR="009B6DF8">
        <w:t>contact should be recorded on a single row</w:t>
      </w:r>
      <w:r w:rsidR="005216F8">
        <w:t xml:space="preserve">. </w:t>
      </w:r>
      <w:r w:rsidR="00CC17E4" w:rsidRPr="00CC17E4">
        <w:t>Children/young people accessing adoption support as part of a sibling group should have one row each</w:t>
      </w:r>
      <w:r w:rsidR="00D50355">
        <w:t>.</w:t>
      </w:r>
      <w:r w:rsidR="00831487">
        <w:t xml:space="preserve"> If </w:t>
      </w:r>
      <w:r w:rsidR="00673FB1">
        <w:t xml:space="preserve">support is closed and </w:t>
      </w:r>
      <w:r w:rsidR="00AF51AE">
        <w:t xml:space="preserve">a new </w:t>
      </w:r>
      <w:r w:rsidR="00A03DA0">
        <w:t>support</w:t>
      </w:r>
      <w:r w:rsidR="00F90B4A">
        <w:t xml:space="preserve"> </w:t>
      </w:r>
      <w:r w:rsidR="00DE6685">
        <w:t>contact</w:t>
      </w:r>
      <w:r w:rsidR="000546ED">
        <w:t xml:space="preserve"> is</w:t>
      </w:r>
      <w:r w:rsidR="00A03DA0">
        <w:t xml:space="preserve"> </w:t>
      </w:r>
      <w:r w:rsidR="00673FB1">
        <w:t xml:space="preserve">opened within </w:t>
      </w:r>
      <w:r w:rsidR="004415A6">
        <w:t>this reporting</w:t>
      </w:r>
      <w:r w:rsidR="00673FB1">
        <w:t xml:space="preserve"> year, </w:t>
      </w:r>
      <w:r w:rsidR="000B351A">
        <w:t xml:space="preserve">use a separate </w:t>
      </w:r>
      <w:r w:rsidR="00F90B4A">
        <w:t>row</w:t>
      </w:r>
      <w:r w:rsidR="000B351A">
        <w:t xml:space="preserve"> to rec</w:t>
      </w:r>
      <w:r w:rsidR="00AA52E7">
        <w:t>ord</w:t>
      </w:r>
      <w:r w:rsidR="004415A6">
        <w:t xml:space="preserve"> </w:t>
      </w:r>
      <w:r w:rsidR="00FF340C">
        <w:t>each</w:t>
      </w:r>
      <w:r w:rsidR="004415A6">
        <w:t xml:space="preserve"> </w:t>
      </w:r>
      <w:r w:rsidR="00FF340C">
        <w:t xml:space="preserve">support </w:t>
      </w:r>
      <w:r w:rsidR="004415A6">
        <w:t>c</w:t>
      </w:r>
      <w:r w:rsidR="00DE6685">
        <w:t>ontact</w:t>
      </w:r>
      <w:r w:rsidR="004415A6">
        <w:t>.</w:t>
      </w:r>
    </w:p>
    <w:p w14:paraId="4CD0A95A" w14:textId="77777777" w:rsidR="007C4743" w:rsidRDefault="007C4743" w:rsidP="001303F8">
      <w:pPr>
        <w:pStyle w:val="Unnumberedparagraph"/>
      </w:pPr>
    </w:p>
    <w:p w14:paraId="103BEE00" w14:textId="076A25B3" w:rsidR="001540EE" w:rsidRDefault="001303F8" w:rsidP="001303F8">
      <w:pPr>
        <w:pStyle w:val="Unnumberedparagraph"/>
      </w:pPr>
      <w:r>
        <w:lastRenderedPageBreak/>
        <w:t xml:space="preserve">Columns </w:t>
      </w:r>
      <w:r w:rsidRPr="00FB1EF0">
        <w:rPr>
          <w:b/>
          <w:bCs/>
        </w:rPr>
        <w:t>A</w:t>
      </w:r>
      <w:r>
        <w:t xml:space="preserve"> to </w:t>
      </w:r>
      <w:r w:rsidR="00940D6B" w:rsidRPr="00FB1EF0">
        <w:rPr>
          <w:b/>
          <w:bCs/>
        </w:rPr>
        <w:t>D</w:t>
      </w:r>
      <w:r>
        <w:t xml:space="preserve"> </w:t>
      </w:r>
      <w:r w:rsidR="00402777">
        <w:t xml:space="preserve">and </w:t>
      </w:r>
      <w:r w:rsidR="00713E37">
        <w:rPr>
          <w:b/>
          <w:bCs/>
        </w:rPr>
        <w:t>R</w:t>
      </w:r>
      <w:r w:rsidR="00402777">
        <w:t xml:space="preserve"> to </w:t>
      </w:r>
      <w:r w:rsidR="00D37BEF" w:rsidRPr="00FB1EF0">
        <w:rPr>
          <w:b/>
          <w:bCs/>
        </w:rPr>
        <w:t>A</w:t>
      </w:r>
      <w:r w:rsidR="00221D7B">
        <w:rPr>
          <w:b/>
          <w:bCs/>
        </w:rPr>
        <w:t>H</w:t>
      </w:r>
      <w:r w:rsidR="00D37BEF">
        <w:t xml:space="preserve"> </w:t>
      </w:r>
      <w:r>
        <w:t>should be completed for all contacts</w:t>
      </w:r>
      <w:r w:rsidR="0080151A">
        <w:t>,</w:t>
      </w:r>
      <w:r w:rsidR="129628B2">
        <w:t xml:space="preserve"> </w:t>
      </w:r>
      <w:r w:rsidR="000E5905">
        <w:t>where</w:t>
      </w:r>
      <w:r w:rsidR="129628B2">
        <w:t xml:space="preserve"> possible</w:t>
      </w:r>
      <w:r w:rsidR="00B57809">
        <w:t xml:space="preserve"> and applicable</w:t>
      </w:r>
      <w:r w:rsidR="001B4B49">
        <w:t>.</w:t>
      </w:r>
      <w:r w:rsidR="00155B5F">
        <w:t xml:space="preserve"> Comments in column AH are optional for all contacts</w:t>
      </w:r>
      <w:r w:rsidR="001B4B49">
        <w:t>.</w:t>
      </w:r>
    </w:p>
    <w:p w14:paraId="422E807E" w14:textId="447BC97A" w:rsidR="00402777" w:rsidRDefault="00402777" w:rsidP="001303F8">
      <w:pPr>
        <w:pStyle w:val="Unnumberedparagraph"/>
      </w:pPr>
      <w:r>
        <w:t xml:space="preserve">Columns </w:t>
      </w:r>
      <w:r w:rsidR="00940D6B" w:rsidRPr="00861FDB">
        <w:rPr>
          <w:b/>
          <w:bCs/>
        </w:rPr>
        <w:t>E</w:t>
      </w:r>
      <w:r w:rsidR="00AE14F4">
        <w:t xml:space="preserve"> to </w:t>
      </w:r>
      <w:r w:rsidR="00713E37">
        <w:rPr>
          <w:b/>
          <w:bCs/>
        </w:rPr>
        <w:t>Q</w:t>
      </w:r>
      <w:r w:rsidR="00AE14F4">
        <w:t xml:space="preserve"> are for support requests relating to children and young people up to and including the age of 25 years</w:t>
      </w:r>
      <w:r w:rsidR="00ED672C">
        <w:t>.</w:t>
      </w:r>
      <w:r w:rsidR="001540EE">
        <w:t xml:space="preserve"> These should also be completed where </w:t>
      </w:r>
      <w:r w:rsidR="4635F1E6">
        <w:t xml:space="preserve">it is the </w:t>
      </w:r>
      <w:r w:rsidR="001540EE">
        <w:t>adoptive parent(s) accessing support</w:t>
      </w:r>
      <w:r w:rsidR="00485CFC">
        <w:t>.</w:t>
      </w:r>
    </w:p>
    <w:p w14:paraId="39245ECA" w14:textId="77777777" w:rsidR="00C27D90" w:rsidRDefault="00C27D90" w:rsidP="000D4B08">
      <w:pPr>
        <w:pStyle w:val="Unnumberedparagraph"/>
      </w:pPr>
    </w:p>
    <w:p w14:paraId="134E32E0" w14:textId="35A8A1FF" w:rsidR="0050548C" w:rsidRDefault="0050548C" w:rsidP="0050548C">
      <w:pPr>
        <w:pStyle w:val="Heading3"/>
      </w:pPr>
      <w:bookmarkStart w:id="6" w:name="_Toc233291496"/>
      <w:r>
        <w:t>Total count of individual contact data</w:t>
      </w:r>
      <w:bookmarkEnd w:id="6"/>
    </w:p>
    <w:p w14:paraId="3A02893A" w14:textId="61846D30" w:rsidR="0050548C" w:rsidRPr="004E782E" w:rsidRDefault="00031A26" w:rsidP="0050548C">
      <w:pPr>
        <w:rPr>
          <w:lang w:eastAsia="en-GB"/>
        </w:rPr>
      </w:pPr>
      <w:r>
        <w:rPr>
          <w:lang w:eastAsia="en-GB"/>
        </w:rPr>
        <w:t>You do not need to complete this</w:t>
      </w:r>
      <w:r w:rsidR="585E1EF6" w:rsidRPr="6A6758DD">
        <w:rPr>
          <w:lang w:eastAsia="en-GB"/>
        </w:rPr>
        <w:t>.</w:t>
      </w:r>
      <w:r>
        <w:rPr>
          <w:lang w:eastAsia="en-GB"/>
        </w:rPr>
        <w:t xml:space="preserve"> </w:t>
      </w:r>
      <w:r w:rsidR="00263582">
        <w:rPr>
          <w:lang w:eastAsia="en-GB"/>
        </w:rPr>
        <w:t xml:space="preserve">There is an opportunity to add a free text comment if </w:t>
      </w:r>
      <w:r w:rsidR="00940D6B">
        <w:rPr>
          <w:lang w:eastAsia="en-GB"/>
        </w:rPr>
        <w:t>you wish</w:t>
      </w:r>
      <w:r w:rsidR="008249B5">
        <w:rPr>
          <w:lang w:eastAsia="en-GB"/>
        </w:rPr>
        <w:t xml:space="preserve"> to</w:t>
      </w:r>
      <w:r w:rsidR="00940D6B">
        <w:rPr>
          <w:lang w:eastAsia="en-GB"/>
        </w:rPr>
        <w:t xml:space="preserve"> </w:t>
      </w:r>
      <w:r w:rsidR="333D8287" w:rsidRPr="6A6758DD">
        <w:rPr>
          <w:lang w:eastAsia="en-GB"/>
        </w:rPr>
        <w:t xml:space="preserve">provide additional information about the total count. </w:t>
      </w:r>
    </w:p>
    <w:p w14:paraId="275589EC" w14:textId="77777777" w:rsidR="0050548C" w:rsidRDefault="0050548C" w:rsidP="000D4B08">
      <w:pPr>
        <w:pStyle w:val="Unnumberedparagraph"/>
      </w:pPr>
    </w:p>
    <w:p w14:paraId="406C0C9E" w14:textId="43FCA973" w:rsidR="009B0EC5" w:rsidRDefault="009B0EC5" w:rsidP="004E782E">
      <w:pPr>
        <w:pStyle w:val="Heading3"/>
      </w:pPr>
      <w:bookmarkStart w:id="7" w:name="_Toc233291497"/>
      <w:r w:rsidRPr="009B0EC5">
        <w:t>Responsible local authority</w:t>
      </w:r>
      <w:bookmarkEnd w:id="7"/>
    </w:p>
    <w:p w14:paraId="6FA7EA11" w14:textId="5CD9732F" w:rsidR="004E782E" w:rsidRPr="004E782E" w:rsidRDefault="000E4911" w:rsidP="004E782E">
      <w:pPr>
        <w:rPr>
          <w:lang w:eastAsia="en-GB"/>
        </w:rPr>
      </w:pPr>
      <w:r w:rsidRPr="000E4911">
        <w:rPr>
          <w:lang w:eastAsia="en-GB"/>
        </w:rPr>
        <w:t xml:space="preserve">Record the </w:t>
      </w:r>
      <w:r w:rsidR="007A1C9D">
        <w:rPr>
          <w:lang w:eastAsia="en-GB"/>
        </w:rPr>
        <w:t xml:space="preserve">name of the local authority </w:t>
      </w:r>
      <w:r w:rsidR="23BA0215" w:rsidRPr="6A6758DD">
        <w:rPr>
          <w:lang w:eastAsia="en-GB"/>
        </w:rPr>
        <w:t xml:space="preserve">for each </w:t>
      </w:r>
      <w:r w:rsidR="00BE6201">
        <w:rPr>
          <w:lang w:eastAsia="en-GB"/>
        </w:rPr>
        <w:t>individual</w:t>
      </w:r>
      <w:r w:rsidRPr="000E4911">
        <w:rPr>
          <w:lang w:eastAsia="en-GB"/>
        </w:rPr>
        <w:t>’s responsible LA</w:t>
      </w:r>
      <w:r w:rsidR="77E53998" w:rsidRPr="6A6758DD">
        <w:rPr>
          <w:lang w:eastAsia="en-GB"/>
        </w:rPr>
        <w:t xml:space="preserve">. </w:t>
      </w:r>
      <w:r w:rsidR="00940D6B" w:rsidRPr="00940D6B">
        <w:rPr>
          <w:lang w:eastAsia="en-GB"/>
        </w:rPr>
        <w:t xml:space="preserve">The responsible authority is the </w:t>
      </w:r>
      <w:r w:rsidR="00940D6B">
        <w:rPr>
          <w:lang w:eastAsia="en-GB"/>
        </w:rPr>
        <w:t>LA</w:t>
      </w:r>
      <w:r w:rsidR="00940D6B" w:rsidRPr="00940D6B">
        <w:rPr>
          <w:lang w:eastAsia="en-GB"/>
        </w:rPr>
        <w:t xml:space="preserve"> that the RAA considers responsible for this </w:t>
      </w:r>
      <w:r w:rsidR="00940D6B">
        <w:rPr>
          <w:lang w:eastAsia="en-GB"/>
        </w:rPr>
        <w:t>individual.</w:t>
      </w:r>
      <w:r w:rsidR="00387BF3">
        <w:rPr>
          <w:lang w:eastAsia="en-GB"/>
        </w:rPr>
        <w:t xml:space="preserve"> Please match the naming convention</w:t>
      </w:r>
      <w:r w:rsidR="00043789">
        <w:rPr>
          <w:lang w:eastAsia="en-GB"/>
        </w:rPr>
        <w:t xml:space="preserve"> </w:t>
      </w:r>
      <w:r w:rsidR="00387BF3">
        <w:rPr>
          <w:lang w:eastAsia="en-GB"/>
        </w:rPr>
        <w:t>in the Glossary list</w:t>
      </w:r>
      <w:r w:rsidR="002F22D1">
        <w:rPr>
          <w:lang w:eastAsia="en-GB"/>
        </w:rPr>
        <w:t xml:space="preserve"> in form RAA A1</w:t>
      </w:r>
      <w:r w:rsidR="003F281F">
        <w:rPr>
          <w:lang w:eastAsia="en-GB"/>
        </w:rPr>
        <w:t>.</w:t>
      </w:r>
    </w:p>
    <w:p w14:paraId="53FFC188" w14:textId="77777777" w:rsidR="004E782E" w:rsidRPr="004E782E" w:rsidRDefault="004E782E" w:rsidP="004E782E">
      <w:pPr>
        <w:rPr>
          <w:lang w:eastAsia="en-GB"/>
        </w:rPr>
      </w:pPr>
    </w:p>
    <w:p w14:paraId="2BF34F50" w14:textId="2FC0A1C6" w:rsidR="009B0EC5" w:rsidRPr="0012254C" w:rsidRDefault="009B0EC5" w:rsidP="004E782E">
      <w:pPr>
        <w:pStyle w:val="Heading3"/>
      </w:pPr>
      <w:bookmarkStart w:id="8" w:name="_Toc233291498"/>
      <w:r w:rsidRPr="0012254C">
        <w:t>Individual identifier</w:t>
      </w:r>
      <w:bookmarkEnd w:id="8"/>
    </w:p>
    <w:p w14:paraId="1F205808" w14:textId="7E3FA906" w:rsidR="00DC21BC" w:rsidRDefault="0067059A" w:rsidP="008A788B">
      <w:pPr>
        <w:rPr>
          <w:lang w:eastAsia="en-GB"/>
        </w:rPr>
      </w:pPr>
      <w:r w:rsidRPr="0067059A">
        <w:rPr>
          <w:lang w:eastAsia="en-GB"/>
        </w:rPr>
        <w:t xml:space="preserve">Record </w:t>
      </w:r>
      <w:r w:rsidR="008A788B">
        <w:rPr>
          <w:lang w:eastAsia="en-GB"/>
        </w:rPr>
        <w:t>your</w:t>
      </w:r>
      <w:r w:rsidRPr="0067059A">
        <w:rPr>
          <w:lang w:eastAsia="en-GB"/>
        </w:rPr>
        <w:t xml:space="preserve"> unique, anonymous identifier for each individual that requested support. Any format is acceptable, but it should be anonymous (do not use full names). Please use individual identifiers consistently. If an individual opens a new support case after a previous one has closed, reuse their original identifier.</w:t>
      </w:r>
      <w:r w:rsidR="00EA0564">
        <w:rPr>
          <w:lang w:eastAsia="en-GB"/>
        </w:rPr>
        <w:t xml:space="preserve"> </w:t>
      </w:r>
    </w:p>
    <w:p w14:paraId="0578C216" w14:textId="77777777" w:rsidR="008A788B" w:rsidRDefault="008A788B" w:rsidP="008A788B">
      <w:pPr>
        <w:rPr>
          <w:lang w:eastAsia="en-GB"/>
        </w:rPr>
      </w:pPr>
    </w:p>
    <w:p w14:paraId="1F62CEAD" w14:textId="577EE446" w:rsidR="00DC21BC" w:rsidRDefault="00AE7E22" w:rsidP="009B0EC5">
      <w:pPr>
        <w:rPr>
          <w:lang w:eastAsia="en-GB"/>
        </w:rPr>
      </w:pPr>
      <w:r>
        <w:rPr>
          <w:lang w:eastAsia="en-GB"/>
        </w:rPr>
        <w:t>Please complete this field for all support contacts</w:t>
      </w:r>
      <w:r w:rsidR="00A84FD1">
        <w:rPr>
          <w:lang w:eastAsia="en-GB"/>
        </w:rPr>
        <w:t>.</w:t>
      </w:r>
    </w:p>
    <w:p w14:paraId="64FA0F3C" w14:textId="77777777" w:rsidR="00BD3FEA" w:rsidRDefault="00BD3FEA" w:rsidP="009B0EC5">
      <w:pPr>
        <w:rPr>
          <w:lang w:eastAsia="en-GB"/>
        </w:rPr>
      </w:pPr>
    </w:p>
    <w:p w14:paraId="400199BD" w14:textId="77777777" w:rsidR="00BD3FEA" w:rsidRDefault="00BD3FEA" w:rsidP="00BD3FEA">
      <w:pPr>
        <w:pStyle w:val="Heading3"/>
      </w:pPr>
      <w:bookmarkStart w:id="9" w:name="_Toc233291499"/>
      <w:r w:rsidRPr="0012254C">
        <w:t>Date of adoption support contact</w:t>
      </w:r>
      <w:bookmarkEnd w:id="9"/>
    </w:p>
    <w:p w14:paraId="1873AE18" w14:textId="1266CC2C" w:rsidR="00BD3FEA" w:rsidRDefault="00BD3FEA" w:rsidP="00BD3FEA">
      <w:pPr>
        <w:rPr>
          <w:lang w:eastAsia="en-GB"/>
        </w:rPr>
      </w:pPr>
      <w:r>
        <w:rPr>
          <w:lang w:eastAsia="en-GB"/>
        </w:rPr>
        <w:t xml:space="preserve">Record the date of the adoption support contact. This date is the first contact that </w:t>
      </w:r>
      <w:r w:rsidR="5A71201F" w:rsidRPr="6A6758DD">
        <w:rPr>
          <w:lang w:eastAsia="en-GB"/>
        </w:rPr>
        <w:t>was made with the RAA in respect of this individual.</w:t>
      </w:r>
    </w:p>
    <w:p w14:paraId="4A1CB3C3" w14:textId="77777777" w:rsidR="00F32119" w:rsidRDefault="00F32119" w:rsidP="00BD3FEA">
      <w:pPr>
        <w:rPr>
          <w:lang w:eastAsia="en-GB"/>
        </w:rPr>
      </w:pPr>
    </w:p>
    <w:p w14:paraId="28EA9EAB" w14:textId="4392F992" w:rsidR="00BD3FEA" w:rsidRDefault="00BD3FEA" w:rsidP="00BD3FEA">
      <w:pPr>
        <w:rPr>
          <w:lang w:eastAsia="en-GB"/>
        </w:rPr>
      </w:pPr>
      <w:r>
        <w:rPr>
          <w:lang w:eastAsia="en-GB"/>
        </w:rPr>
        <w:t xml:space="preserve">Contact includes a telephone call that may result in no further action, or a call that may lead to an assessment, signposting or one-off advice. It does not include </w:t>
      </w:r>
      <w:r w:rsidR="07E5EB0F" w:rsidRPr="6A6758DD">
        <w:rPr>
          <w:lang w:eastAsia="en-GB"/>
        </w:rPr>
        <w:t xml:space="preserve">calls not appropriate for the RAA, or where details of the call were not taken. </w:t>
      </w:r>
      <w:r w:rsidR="056BF303" w:rsidRPr="6A6758DD">
        <w:rPr>
          <w:lang w:eastAsia="en-GB"/>
        </w:rPr>
        <w:t>The d</w:t>
      </w:r>
      <w:r w:rsidR="00B82DE1">
        <w:t xml:space="preserve">ate of </w:t>
      </w:r>
      <w:r w:rsidR="6CD8C460">
        <w:t>the</w:t>
      </w:r>
      <w:r w:rsidR="00B82DE1">
        <w:t xml:space="preserve"> contact may be prior to the reporting period if this is </w:t>
      </w:r>
      <w:r w:rsidR="00B5156D">
        <w:t>ongoing</w:t>
      </w:r>
      <w:r w:rsidR="005C42AA">
        <w:t xml:space="preserve"> </w:t>
      </w:r>
      <w:r w:rsidR="2E04028C">
        <w:t>work</w:t>
      </w:r>
      <w:r w:rsidR="00B82DE1">
        <w:t>.</w:t>
      </w:r>
    </w:p>
    <w:p w14:paraId="60DC33A0" w14:textId="77777777" w:rsidR="0012254C" w:rsidRDefault="0012254C" w:rsidP="009B0EC5">
      <w:pPr>
        <w:rPr>
          <w:lang w:eastAsia="en-GB"/>
        </w:rPr>
      </w:pPr>
    </w:p>
    <w:p w14:paraId="5514DE89" w14:textId="1E70BBB7" w:rsidR="0065652E" w:rsidRPr="00182EF0" w:rsidRDefault="0065652E" w:rsidP="004E782E">
      <w:pPr>
        <w:pStyle w:val="Heading3"/>
      </w:pPr>
      <w:bookmarkStart w:id="10" w:name="_Toc233291500"/>
      <w:r w:rsidRPr="00182EF0">
        <w:t>Who was the support request for?</w:t>
      </w:r>
      <w:bookmarkEnd w:id="10"/>
    </w:p>
    <w:p w14:paraId="14D0A915" w14:textId="42871091" w:rsidR="0065652E" w:rsidRDefault="009C61B2" w:rsidP="0065652E">
      <w:pPr>
        <w:tabs>
          <w:tab w:val="center" w:pos="4531"/>
        </w:tabs>
        <w:rPr>
          <w:lang w:eastAsia="en-GB"/>
        </w:rPr>
      </w:pPr>
      <w:r>
        <w:rPr>
          <w:lang w:eastAsia="en-GB"/>
        </w:rPr>
        <w:t>S</w:t>
      </w:r>
      <w:r w:rsidR="00182EF0">
        <w:rPr>
          <w:lang w:eastAsia="en-GB"/>
        </w:rPr>
        <w:t>elect from the following options:</w:t>
      </w:r>
    </w:p>
    <w:tbl>
      <w:tblPr>
        <w:tblStyle w:val="TableGrid"/>
        <w:tblW w:w="8745" w:type="dxa"/>
        <w:tblLook w:val="04A0" w:firstRow="1" w:lastRow="0" w:firstColumn="1" w:lastColumn="0" w:noHBand="0" w:noVBand="1"/>
      </w:tblPr>
      <w:tblGrid>
        <w:gridCol w:w="6225"/>
        <w:gridCol w:w="2520"/>
      </w:tblGrid>
      <w:tr w:rsidR="00A1417D" w:rsidRPr="00A1417D" w14:paraId="46655436" w14:textId="77777777" w:rsidTr="002F07EF">
        <w:trPr>
          <w:trHeight w:val="255"/>
        </w:trPr>
        <w:tc>
          <w:tcPr>
            <w:tcW w:w="6225" w:type="dxa"/>
            <w:noWrap/>
            <w:hideMark/>
          </w:tcPr>
          <w:p w14:paraId="77354B2D" w14:textId="77777777" w:rsidR="00A1417D" w:rsidRPr="008A16C2" w:rsidRDefault="00A1417D" w:rsidP="00A1417D">
            <w:pPr>
              <w:tabs>
                <w:tab w:val="center" w:pos="4531"/>
              </w:tabs>
              <w:rPr>
                <w:b/>
                <w:bCs/>
                <w:lang w:eastAsia="en-GB"/>
              </w:rPr>
            </w:pPr>
            <w:r w:rsidRPr="008A16C2">
              <w:rPr>
                <w:b/>
                <w:bCs/>
                <w:lang w:eastAsia="en-GB"/>
              </w:rPr>
              <w:t>Data item</w:t>
            </w:r>
          </w:p>
        </w:tc>
        <w:tc>
          <w:tcPr>
            <w:tcW w:w="2520" w:type="dxa"/>
            <w:noWrap/>
            <w:hideMark/>
          </w:tcPr>
          <w:p w14:paraId="5292020B" w14:textId="25B12302" w:rsidR="00A1417D" w:rsidRPr="008A16C2" w:rsidRDefault="00981ABD" w:rsidP="00A1417D">
            <w:pPr>
              <w:tabs>
                <w:tab w:val="center" w:pos="4531"/>
              </w:tabs>
              <w:rPr>
                <w:b/>
                <w:bCs/>
                <w:lang w:eastAsia="en-GB"/>
              </w:rPr>
            </w:pPr>
            <w:r w:rsidRPr="008A16C2">
              <w:rPr>
                <w:b/>
                <w:bCs/>
                <w:lang w:eastAsia="en-GB"/>
              </w:rPr>
              <w:t>Next step</w:t>
            </w:r>
          </w:p>
        </w:tc>
      </w:tr>
      <w:tr w:rsidR="009C61B2" w:rsidRPr="00A1417D" w14:paraId="07A6D428" w14:textId="77777777" w:rsidTr="002F07EF">
        <w:trPr>
          <w:trHeight w:val="255"/>
        </w:trPr>
        <w:tc>
          <w:tcPr>
            <w:tcW w:w="6225" w:type="dxa"/>
            <w:noWrap/>
            <w:hideMark/>
          </w:tcPr>
          <w:p w14:paraId="53D77324" w14:textId="2CC73A56" w:rsidR="009C61B2" w:rsidRPr="00A1417D" w:rsidRDefault="756F7C16" w:rsidP="00A1417D">
            <w:pPr>
              <w:tabs>
                <w:tab w:val="center" w:pos="4531"/>
              </w:tabs>
              <w:rPr>
                <w:lang w:eastAsia="en-GB"/>
              </w:rPr>
            </w:pPr>
            <w:r w:rsidRPr="678CFC5B">
              <w:rPr>
                <w:lang w:eastAsia="en-GB"/>
              </w:rPr>
              <w:t xml:space="preserve">1 - </w:t>
            </w:r>
            <w:r w:rsidR="009C61B2" w:rsidRPr="00A1417D">
              <w:rPr>
                <w:lang w:eastAsia="en-GB"/>
              </w:rPr>
              <w:t>Child or young person aged up to and including 25</w:t>
            </w:r>
          </w:p>
        </w:tc>
        <w:tc>
          <w:tcPr>
            <w:tcW w:w="2520" w:type="dxa"/>
            <w:vMerge w:val="restart"/>
            <w:vAlign w:val="center"/>
          </w:tcPr>
          <w:p w14:paraId="4C7D8D69" w14:textId="6FEC2C99" w:rsidR="009C61B2" w:rsidRPr="00A1417D" w:rsidRDefault="009C61B2" w:rsidP="00B82DE1">
            <w:pPr>
              <w:tabs>
                <w:tab w:val="center" w:pos="4531"/>
              </w:tabs>
              <w:rPr>
                <w:lang w:eastAsia="en-GB"/>
              </w:rPr>
            </w:pPr>
            <w:r>
              <w:rPr>
                <w:lang w:eastAsia="en-GB"/>
              </w:rPr>
              <w:t xml:space="preserve">Complete column </w:t>
            </w:r>
            <w:r w:rsidRPr="00A44688">
              <w:rPr>
                <w:b/>
                <w:bCs/>
                <w:lang w:eastAsia="en-GB"/>
              </w:rPr>
              <w:t>E</w:t>
            </w:r>
            <w:r>
              <w:rPr>
                <w:lang w:eastAsia="en-GB"/>
              </w:rPr>
              <w:t xml:space="preserve"> onwards</w:t>
            </w:r>
          </w:p>
        </w:tc>
      </w:tr>
      <w:tr w:rsidR="009C61B2" w:rsidRPr="00A1417D" w14:paraId="1B69C484" w14:textId="77777777" w:rsidTr="002F07EF">
        <w:trPr>
          <w:trHeight w:val="255"/>
        </w:trPr>
        <w:tc>
          <w:tcPr>
            <w:tcW w:w="6225" w:type="dxa"/>
            <w:noWrap/>
            <w:hideMark/>
          </w:tcPr>
          <w:p w14:paraId="026D5FFD" w14:textId="4C8595E1" w:rsidR="009C61B2" w:rsidRPr="00A1417D" w:rsidRDefault="7C85898F" w:rsidP="00A1417D">
            <w:pPr>
              <w:tabs>
                <w:tab w:val="center" w:pos="4531"/>
              </w:tabs>
              <w:rPr>
                <w:lang w:eastAsia="en-GB"/>
              </w:rPr>
            </w:pPr>
            <w:r w:rsidRPr="678CFC5B">
              <w:rPr>
                <w:lang w:eastAsia="en-GB"/>
              </w:rPr>
              <w:t xml:space="preserve">2 - </w:t>
            </w:r>
            <w:r w:rsidR="009C61B2" w:rsidRPr="00A1417D">
              <w:rPr>
                <w:lang w:eastAsia="en-GB"/>
              </w:rPr>
              <w:t>Adoptive parent</w:t>
            </w:r>
          </w:p>
        </w:tc>
        <w:tc>
          <w:tcPr>
            <w:tcW w:w="2520" w:type="dxa"/>
            <w:vMerge/>
          </w:tcPr>
          <w:p w14:paraId="119BA731" w14:textId="2DAF0DE2" w:rsidR="009C61B2" w:rsidRPr="00A1417D" w:rsidRDefault="009C61B2" w:rsidP="00A1417D">
            <w:pPr>
              <w:tabs>
                <w:tab w:val="center" w:pos="4531"/>
              </w:tabs>
              <w:rPr>
                <w:lang w:eastAsia="en-GB"/>
              </w:rPr>
            </w:pPr>
          </w:p>
        </w:tc>
      </w:tr>
      <w:tr w:rsidR="009C61B2" w:rsidRPr="00A1417D" w14:paraId="78CDC982" w14:textId="77777777" w:rsidTr="002F07EF">
        <w:trPr>
          <w:trHeight w:val="255"/>
        </w:trPr>
        <w:tc>
          <w:tcPr>
            <w:tcW w:w="6225" w:type="dxa"/>
            <w:noWrap/>
            <w:hideMark/>
          </w:tcPr>
          <w:p w14:paraId="3B1DFEC2" w14:textId="01927366" w:rsidR="009C61B2" w:rsidRPr="00A1417D" w:rsidRDefault="71ABE05D" w:rsidP="00A1417D">
            <w:pPr>
              <w:tabs>
                <w:tab w:val="center" w:pos="4531"/>
              </w:tabs>
              <w:rPr>
                <w:lang w:eastAsia="en-GB"/>
              </w:rPr>
            </w:pPr>
            <w:r w:rsidRPr="678CFC5B">
              <w:rPr>
                <w:lang w:eastAsia="en-GB"/>
              </w:rPr>
              <w:t xml:space="preserve">3 - </w:t>
            </w:r>
            <w:r w:rsidR="009C61B2" w:rsidRPr="00A1417D">
              <w:rPr>
                <w:lang w:eastAsia="en-GB"/>
              </w:rPr>
              <w:t>Birth mother</w:t>
            </w:r>
          </w:p>
        </w:tc>
        <w:tc>
          <w:tcPr>
            <w:tcW w:w="2520" w:type="dxa"/>
            <w:vMerge w:val="restart"/>
            <w:vAlign w:val="center"/>
          </w:tcPr>
          <w:p w14:paraId="21A2ACD9" w14:textId="5D0CB516" w:rsidR="009C61B2" w:rsidRPr="00A1417D" w:rsidRDefault="009C61B2" w:rsidP="00810646">
            <w:pPr>
              <w:rPr>
                <w:lang w:eastAsia="en-GB"/>
              </w:rPr>
            </w:pPr>
            <w:r>
              <w:rPr>
                <w:lang w:eastAsia="en-GB"/>
              </w:rPr>
              <w:t xml:space="preserve">Continue to column </w:t>
            </w:r>
            <w:r w:rsidR="00AC310C">
              <w:rPr>
                <w:b/>
                <w:bCs/>
                <w:lang w:eastAsia="en-GB"/>
              </w:rPr>
              <w:t>R</w:t>
            </w:r>
            <w:r w:rsidR="00AC310C">
              <w:rPr>
                <w:lang w:eastAsia="en-GB"/>
              </w:rPr>
              <w:t xml:space="preserve"> </w:t>
            </w:r>
            <w:r>
              <w:rPr>
                <w:lang w:eastAsia="en-GB"/>
              </w:rPr>
              <w:t xml:space="preserve">onwards – data not required for columns </w:t>
            </w:r>
            <w:r w:rsidRPr="00810646">
              <w:rPr>
                <w:b/>
                <w:bCs/>
                <w:lang w:eastAsia="en-GB"/>
              </w:rPr>
              <w:t>E</w:t>
            </w:r>
            <w:r>
              <w:rPr>
                <w:lang w:eastAsia="en-GB"/>
              </w:rPr>
              <w:t xml:space="preserve"> to </w:t>
            </w:r>
            <w:r w:rsidR="00AC310C">
              <w:rPr>
                <w:b/>
                <w:bCs/>
                <w:lang w:eastAsia="en-GB"/>
              </w:rPr>
              <w:t>Q</w:t>
            </w:r>
          </w:p>
        </w:tc>
      </w:tr>
      <w:tr w:rsidR="009C61B2" w:rsidRPr="00A1417D" w14:paraId="5D8C0265" w14:textId="77777777" w:rsidTr="002F07EF">
        <w:trPr>
          <w:trHeight w:val="255"/>
        </w:trPr>
        <w:tc>
          <w:tcPr>
            <w:tcW w:w="6225" w:type="dxa"/>
            <w:noWrap/>
            <w:hideMark/>
          </w:tcPr>
          <w:p w14:paraId="596396AA" w14:textId="02C39CDF" w:rsidR="009C61B2" w:rsidRPr="00A1417D" w:rsidRDefault="5311B8DC" w:rsidP="00A1417D">
            <w:pPr>
              <w:tabs>
                <w:tab w:val="center" w:pos="4531"/>
              </w:tabs>
              <w:rPr>
                <w:lang w:eastAsia="en-GB"/>
              </w:rPr>
            </w:pPr>
            <w:r w:rsidRPr="678CFC5B">
              <w:rPr>
                <w:lang w:eastAsia="en-GB"/>
              </w:rPr>
              <w:t xml:space="preserve">4 - </w:t>
            </w:r>
            <w:r w:rsidR="009C61B2" w:rsidRPr="00A1417D">
              <w:rPr>
                <w:lang w:eastAsia="en-GB"/>
              </w:rPr>
              <w:t>Birth father</w:t>
            </w:r>
          </w:p>
        </w:tc>
        <w:tc>
          <w:tcPr>
            <w:tcW w:w="2520" w:type="dxa"/>
            <w:vMerge/>
            <w:vAlign w:val="center"/>
          </w:tcPr>
          <w:p w14:paraId="073D810A" w14:textId="4B797BA2" w:rsidR="009C61B2" w:rsidRPr="00A1417D" w:rsidRDefault="009C61B2" w:rsidP="00A323AB">
            <w:pPr>
              <w:tabs>
                <w:tab w:val="center" w:pos="4531"/>
              </w:tabs>
              <w:jc w:val="center"/>
              <w:rPr>
                <w:lang w:eastAsia="en-GB"/>
              </w:rPr>
            </w:pPr>
          </w:p>
        </w:tc>
      </w:tr>
      <w:tr w:rsidR="009C61B2" w:rsidRPr="00A1417D" w14:paraId="5206170A" w14:textId="77777777" w:rsidTr="002F07EF">
        <w:trPr>
          <w:trHeight w:val="255"/>
        </w:trPr>
        <w:tc>
          <w:tcPr>
            <w:tcW w:w="6225" w:type="dxa"/>
            <w:noWrap/>
            <w:hideMark/>
          </w:tcPr>
          <w:p w14:paraId="77862C05" w14:textId="198242C9" w:rsidR="009C61B2" w:rsidRPr="00A1417D" w:rsidRDefault="6C017562" w:rsidP="00A1417D">
            <w:pPr>
              <w:tabs>
                <w:tab w:val="center" w:pos="4531"/>
              </w:tabs>
              <w:rPr>
                <w:lang w:eastAsia="en-GB"/>
              </w:rPr>
            </w:pPr>
            <w:r w:rsidRPr="678CFC5B">
              <w:rPr>
                <w:lang w:eastAsia="en-GB"/>
              </w:rPr>
              <w:t xml:space="preserve">5 - </w:t>
            </w:r>
            <w:r w:rsidR="009C61B2" w:rsidRPr="00A1417D">
              <w:rPr>
                <w:lang w:eastAsia="en-GB"/>
              </w:rPr>
              <w:t>Birth grandparent</w:t>
            </w:r>
          </w:p>
        </w:tc>
        <w:tc>
          <w:tcPr>
            <w:tcW w:w="2520" w:type="dxa"/>
            <w:vMerge/>
          </w:tcPr>
          <w:p w14:paraId="6D402CDD" w14:textId="01ECE126" w:rsidR="009C61B2" w:rsidRPr="00A1417D" w:rsidRDefault="009C61B2" w:rsidP="00A1417D">
            <w:pPr>
              <w:tabs>
                <w:tab w:val="center" w:pos="4531"/>
              </w:tabs>
              <w:rPr>
                <w:lang w:eastAsia="en-GB"/>
              </w:rPr>
            </w:pPr>
          </w:p>
        </w:tc>
      </w:tr>
      <w:tr w:rsidR="009C61B2" w:rsidRPr="00A1417D" w14:paraId="3C94689B" w14:textId="77777777" w:rsidTr="002F07EF">
        <w:trPr>
          <w:trHeight w:val="255"/>
        </w:trPr>
        <w:tc>
          <w:tcPr>
            <w:tcW w:w="6225" w:type="dxa"/>
            <w:noWrap/>
            <w:hideMark/>
          </w:tcPr>
          <w:p w14:paraId="68C6B656" w14:textId="0BB06472" w:rsidR="009C61B2" w:rsidRPr="00A1417D" w:rsidRDefault="71DE001E" w:rsidP="00A1417D">
            <w:pPr>
              <w:tabs>
                <w:tab w:val="center" w:pos="4531"/>
              </w:tabs>
              <w:rPr>
                <w:lang w:eastAsia="en-GB"/>
              </w:rPr>
            </w:pPr>
            <w:r w:rsidRPr="678CFC5B">
              <w:rPr>
                <w:lang w:eastAsia="en-GB"/>
              </w:rPr>
              <w:t xml:space="preserve">6 - </w:t>
            </w:r>
            <w:r w:rsidR="009C61B2" w:rsidRPr="00A1417D">
              <w:rPr>
                <w:lang w:eastAsia="en-GB"/>
              </w:rPr>
              <w:t>Birth sibling</w:t>
            </w:r>
          </w:p>
        </w:tc>
        <w:tc>
          <w:tcPr>
            <w:tcW w:w="2520" w:type="dxa"/>
            <w:vMerge/>
          </w:tcPr>
          <w:p w14:paraId="21CC7AEC" w14:textId="162A1DD2" w:rsidR="009C61B2" w:rsidRPr="00A1417D" w:rsidRDefault="009C61B2" w:rsidP="00A1417D">
            <w:pPr>
              <w:tabs>
                <w:tab w:val="center" w:pos="4531"/>
              </w:tabs>
              <w:rPr>
                <w:lang w:eastAsia="en-GB"/>
              </w:rPr>
            </w:pPr>
          </w:p>
        </w:tc>
      </w:tr>
      <w:tr w:rsidR="009C61B2" w:rsidRPr="00A1417D" w14:paraId="2D8DEA41" w14:textId="77777777" w:rsidTr="002F07EF">
        <w:trPr>
          <w:trHeight w:val="255"/>
        </w:trPr>
        <w:tc>
          <w:tcPr>
            <w:tcW w:w="6225" w:type="dxa"/>
            <w:noWrap/>
            <w:hideMark/>
          </w:tcPr>
          <w:p w14:paraId="67DEE951" w14:textId="38F47783" w:rsidR="009C61B2" w:rsidRPr="00A1417D" w:rsidRDefault="6CB1B02D" w:rsidP="00A1417D">
            <w:pPr>
              <w:tabs>
                <w:tab w:val="center" w:pos="4531"/>
              </w:tabs>
              <w:rPr>
                <w:lang w:eastAsia="en-GB"/>
              </w:rPr>
            </w:pPr>
            <w:r w:rsidRPr="678CFC5B">
              <w:rPr>
                <w:lang w:eastAsia="en-GB"/>
              </w:rPr>
              <w:t xml:space="preserve">7 - </w:t>
            </w:r>
            <w:r w:rsidR="009C61B2" w:rsidRPr="00A1417D">
              <w:rPr>
                <w:lang w:eastAsia="en-GB"/>
              </w:rPr>
              <w:t>Any other birth relative</w:t>
            </w:r>
          </w:p>
        </w:tc>
        <w:tc>
          <w:tcPr>
            <w:tcW w:w="2520" w:type="dxa"/>
            <w:vMerge/>
          </w:tcPr>
          <w:p w14:paraId="0AAD1867" w14:textId="439FE347" w:rsidR="009C61B2" w:rsidRPr="00A1417D" w:rsidRDefault="009C61B2" w:rsidP="00A1417D">
            <w:pPr>
              <w:tabs>
                <w:tab w:val="center" w:pos="4531"/>
              </w:tabs>
              <w:rPr>
                <w:lang w:eastAsia="en-GB"/>
              </w:rPr>
            </w:pPr>
          </w:p>
        </w:tc>
      </w:tr>
      <w:tr w:rsidR="009C61B2" w:rsidRPr="00A1417D" w14:paraId="57D0A3A4" w14:textId="77777777" w:rsidTr="002F07EF">
        <w:trPr>
          <w:trHeight w:val="255"/>
        </w:trPr>
        <w:tc>
          <w:tcPr>
            <w:tcW w:w="6225" w:type="dxa"/>
            <w:noWrap/>
            <w:hideMark/>
          </w:tcPr>
          <w:p w14:paraId="3CA5BDDF" w14:textId="345F2293" w:rsidR="009C61B2" w:rsidRPr="00A1417D" w:rsidRDefault="4F64B3B7" w:rsidP="00A1417D">
            <w:pPr>
              <w:tabs>
                <w:tab w:val="center" w:pos="4531"/>
              </w:tabs>
              <w:rPr>
                <w:lang w:eastAsia="en-GB"/>
              </w:rPr>
            </w:pPr>
            <w:r w:rsidRPr="678CFC5B">
              <w:rPr>
                <w:lang w:eastAsia="en-GB"/>
              </w:rPr>
              <w:t xml:space="preserve">8 - </w:t>
            </w:r>
            <w:r w:rsidR="009C61B2" w:rsidRPr="00A1417D">
              <w:rPr>
                <w:lang w:eastAsia="en-GB"/>
              </w:rPr>
              <w:t>Adult aged 26 or over who was adopted as a child</w:t>
            </w:r>
          </w:p>
        </w:tc>
        <w:tc>
          <w:tcPr>
            <w:tcW w:w="2520" w:type="dxa"/>
            <w:vMerge/>
          </w:tcPr>
          <w:p w14:paraId="6D0E4742" w14:textId="1D72153E" w:rsidR="009C61B2" w:rsidRPr="00A1417D" w:rsidRDefault="009C61B2" w:rsidP="00A1417D">
            <w:pPr>
              <w:tabs>
                <w:tab w:val="center" w:pos="4531"/>
              </w:tabs>
              <w:rPr>
                <w:lang w:eastAsia="en-GB"/>
              </w:rPr>
            </w:pPr>
          </w:p>
        </w:tc>
      </w:tr>
      <w:tr w:rsidR="009C61B2" w:rsidRPr="00A1417D" w14:paraId="1364C22B" w14:textId="77777777" w:rsidTr="00D56F3F">
        <w:trPr>
          <w:trHeight w:val="255"/>
        </w:trPr>
        <w:tc>
          <w:tcPr>
            <w:tcW w:w="6225" w:type="dxa"/>
            <w:noWrap/>
            <w:hideMark/>
          </w:tcPr>
          <w:p w14:paraId="4949ED12" w14:textId="0BFD4A40" w:rsidR="009C61B2" w:rsidRPr="00A1417D" w:rsidRDefault="3C5D0537" w:rsidP="00A1417D">
            <w:pPr>
              <w:tabs>
                <w:tab w:val="center" w:pos="4531"/>
              </w:tabs>
              <w:rPr>
                <w:lang w:eastAsia="en-GB"/>
              </w:rPr>
            </w:pPr>
            <w:r w:rsidRPr="678CFC5B">
              <w:rPr>
                <w:lang w:eastAsia="en-GB"/>
              </w:rPr>
              <w:lastRenderedPageBreak/>
              <w:t xml:space="preserve">9 - </w:t>
            </w:r>
            <w:r w:rsidR="009C61B2" w:rsidRPr="00A1417D">
              <w:rPr>
                <w:lang w:eastAsia="en-GB"/>
              </w:rPr>
              <w:t>Adoptive family sibling</w:t>
            </w:r>
          </w:p>
        </w:tc>
        <w:tc>
          <w:tcPr>
            <w:tcW w:w="2520" w:type="dxa"/>
            <w:vMerge/>
          </w:tcPr>
          <w:p w14:paraId="1CFC3AB4" w14:textId="0610B059" w:rsidR="009C61B2" w:rsidRPr="00A1417D" w:rsidRDefault="009C61B2" w:rsidP="00A1417D">
            <w:pPr>
              <w:tabs>
                <w:tab w:val="center" w:pos="4531"/>
              </w:tabs>
              <w:rPr>
                <w:lang w:eastAsia="en-GB"/>
              </w:rPr>
            </w:pPr>
          </w:p>
        </w:tc>
      </w:tr>
      <w:tr w:rsidR="009C61B2" w:rsidRPr="00A1417D" w14:paraId="365A2EDC" w14:textId="77777777" w:rsidTr="00D56F3F">
        <w:trPr>
          <w:trHeight w:val="255"/>
        </w:trPr>
        <w:tc>
          <w:tcPr>
            <w:tcW w:w="6225" w:type="dxa"/>
            <w:noWrap/>
            <w:hideMark/>
          </w:tcPr>
          <w:p w14:paraId="6190C34A" w14:textId="30E60564" w:rsidR="009C61B2" w:rsidRPr="00A1417D" w:rsidRDefault="3540C47E" w:rsidP="00A1417D">
            <w:pPr>
              <w:tabs>
                <w:tab w:val="center" w:pos="4531"/>
              </w:tabs>
              <w:rPr>
                <w:lang w:eastAsia="en-GB"/>
              </w:rPr>
            </w:pPr>
            <w:r w:rsidRPr="678CFC5B">
              <w:rPr>
                <w:lang w:eastAsia="en-GB"/>
              </w:rPr>
              <w:t xml:space="preserve">10 - </w:t>
            </w:r>
            <w:r w:rsidR="009C61B2" w:rsidRPr="00A1417D">
              <w:rPr>
                <w:lang w:eastAsia="en-GB"/>
              </w:rPr>
              <w:t>Other adoptive relative</w:t>
            </w:r>
          </w:p>
        </w:tc>
        <w:tc>
          <w:tcPr>
            <w:tcW w:w="2520" w:type="dxa"/>
            <w:vMerge/>
          </w:tcPr>
          <w:p w14:paraId="2294825F" w14:textId="26BDFC9C" w:rsidR="009C61B2" w:rsidRPr="00A1417D" w:rsidRDefault="009C61B2" w:rsidP="00A1417D">
            <w:pPr>
              <w:tabs>
                <w:tab w:val="center" w:pos="4531"/>
              </w:tabs>
              <w:rPr>
                <w:lang w:eastAsia="en-GB"/>
              </w:rPr>
            </w:pPr>
          </w:p>
        </w:tc>
      </w:tr>
      <w:tr w:rsidR="009C61B2" w:rsidRPr="00A1417D" w14:paraId="6BCC103B" w14:textId="77777777" w:rsidTr="00D56F3F">
        <w:trPr>
          <w:trHeight w:val="255"/>
        </w:trPr>
        <w:tc>
          <w:tcPr>
            <w:tcW w:w="6225" w:type="dxa"/>
            <w:noWrap/>
            <w:hideMark/>
          </w:tcPr>
          <w:p w14:paraId="58433069" w14:textId="07C818DB" w:rsidR="009C61B2" w:rsidRPr="00A1417D" w:rsidRDefault="3C5F1462" w:rsidP="00D56F3F">
            <w:pPr>
              <w:tabs>
                <w:tab w:val="center" w:pos="4531"/>
              </w:tabs>
              <w:spacing w:line="259" w:lineRule="auto"/>
              <w:rPr>
                <w:lang w:eastAsia="en-GB"/>
              </w:rPr>
            </w:pPr>
            <w:r w:rsidRPr="678CFC5B">
              <w:rPr>
                <w:lang w:eastAsia="en-GB"/>
              </w:rPr>
              <w:t xml:space="preserve">11 - </w:t>
            </w:r>
            <w:r w:rsidR="009C61B2" w:rsidRPr="00A1417D">
              <w:rPr>
                <w:lang w:eastAsia="en-GB"/>
              </w:rPr>
              <w:t>Other (please specify in comments column A</w:t>
            </w:r>
            <w:r w:rsidR="005E5F63">
              <w:rPr>
                <w:lang w:eastAsia="en-GB"/>
              </w:rPr>
              <w:t>H</w:t>
            </w:r>
            <w:r w:rsidR="009C61B2" w:rsidRPr="00A1417D">
              <w:rPr>
                <w:lang w:eastAsia="en-GB"/>
              </w:rPr>
              <w:t>)</w:t>
            </w:r>
          </w:p>
        </w:tc>
        <w:tc>
          <w:tcPr>
            <w:tcW w:w="2520" w:type="dxa"/>
            <w:vMerge/>
            <w:noWrap/>
            <w:hideMark/>
          </w:tcPr>
          <w:p w14:paraId="24A512B9" w14:textId="77777777" w:rsidR="009C61B2" w:rsidRPr="00A1417D" w:rsidRDefault="009C61B2" w:rsidP="00A1417D">
            <w:pPr>
              <w:tabs>
                <w:tab w:val="center" w:pos="4531"/>
              </w:tabs>
              <w:rPr>
                <w:lang w:eastAsia="en-GB"/>
              </w:rPr>
            </w:pPr>
          </w:p>
        </w:tc>
      </w:tr>
    </w:tbl>
    <w:p w14:paraId="5218D216" w14:textId="77777777" w:rsidR="00B82DE1" w:rsidRDefault="00B82DE1" w:rsidP="00B82DE1">
      <w:pPr>
        <w:pStyle w:val="Unnumberedparagraph"/>
      </w:pPr>
    </w:p>
    <w:p w14:paraId="3A944A42" w14:textId="62D2DD86" w:rsidR="07349430" w:rsidRDefault="07349430" w:rsidP="678CFC5B">
      <w:pPr>
        <w:pStyle w:val="Unnumberedparagraph"/>
      </w:pPr>
      <w:r>
        <w:t>If you are pasting your data</w:t>
      </w:r>
      <w:r w:rsidR="5BAED653">
        <w:t xml:space="preserve">set </w:t>
      </w:r>
      <w:r>
        <w:t xml:space="preserve">into the template, </w:t>
      </w:r>
      <w:r w:rsidR="0236F050">
        <w:t xml:space="preserve">please </w:t>
      </w:r>
      <w:r w:rsidR="3C0AEEBC">
        <w:t xml:space="preserve">paste as values and </w:t>
      </w:r>
      <w:r w:rsidR="0236F050">
        <w:t>match the categor</w:t>
      </w:r>
      <w:r w:rsidR="6A5DD606">
        <w:t>y names listed in the table above.</w:t>
      </w:r>
    </w:p>
    <w:p w14:paraId="4180B38B" w14:textId="4FD93CFD" w:rsidR="678CFC5B" w:rsidRDefault="678CFC5B" w:rsidP="678CFC5B">
      <w:pPr>
        <w:pStyle w:val="Unnumberedparagraph"/>
      </w:pPr>
    </w:p>
    <w:p w14:paraId="214920BF" w14:textId="052BB192" w:rsidR="00A172DE" w:rsidRDefault="000D53CB" w:rsidP="00A172DE">
      <w:pPr>
        <w:pStyle w:val="Heading3"/>
      </w:pPr>
      <w:bookmarkStart w:id="11" w:name="_Toc233291501"/>
      <w:r w:rsidRPr="000D53CB">
        <w:t>Child / young person date of birth</w:t>
      </w:r>
      <w:bookmarkEnd w:id="11"/>
    </w:p>
    <w:p w14:paraId="78648301" w14:textId="7FEA285F" w:rsidR="00616557" w:rsidRDefault="00687E93" w:rsidP="00DF16DD">
      <w:pPr>
        <w:rPr>
          <w:lang w:eastAsia="en-GB"/>
        </w:rPr>
      </w:pPr>
      <w:r w:rsidRPr="00687E93">
        <w:t xml:space="preserve"> Record the date of birth of the child/young person</w:t>
      </w:r>
      <w:r w:rsidR="00322114">
        <w:t>.</w:t>
      </w:r>
    </w:p>
    <w:p w14:paraId="719FC84D" w14:textId="77777777" w:rsidR="005848D9" w:rsidRDefault="005848D9" w:rsidP="000D53CB">
      <w:pPr>
        <w:rPr>
          <w:lang w:eastAsia="en-GB"/>
        </w:rPr>
      </w:pPr>
    </w:p>
    <w:p w14:paraId="7196186D" w14:textId="36FE23B4" w:rsidR="000D53CB" w:rsidRDefault="00BB029F" w:rsidP="000D53CB">
      <w:pPr>
        <w:pStyle w:val="Heading3"/>
      </w:pPr>
      <w:bookmarkStart w:id="12" w:name="_Toc233291502"/>
      <w:r w:rsidRPr="00BB029F">
        <w:t>Child / young person ethnicity</w:t>
      </w:r>
      <w:bookmarkEnd w:id="12"/>
    </w:p>
    <w:p w14:paraId="59E6044F" w14:textId="0626C056" w:rsidR="00D734BD" w:rsidRDefault="00E855CB" w:rsidP="00DF16DD">
      <w:r>
        <w:t xml:space="preserve">Record the </w:t>
      </w:r>
      <w:r w:rsidR="00EF34BD">
        <w:t>child or young person’s ethnicity using the code</w:t>
      </w:r>
      <w:r w:rsidR="00A20732">
        <w:t xml:space="preserve"> </w:t>
      </w:r>
      <w:r w:rsidR="00EF34BD">
        <w:t xml:space="preserve">set </w:t>
      </w:r>
      <w:r w:rsidR="00D734BD">
        <w:t xml:space="preserve">below. The code set is </w:t>
      </w:r>
      <w:r w:rsidR="0006563D">
        <w:t xml:space="preserve">also </w:t>
      </w:r>
      <w:r w:rsidR="00AF3FFB">
        <w:t>included</w:t>
      </w:r>
      <w:r w:rsidR="00D734BD">
        <w:t xml:space="preserve"> in the </w:t>
      </w:r>
      <w:r w:rsidR="00360E29">
        <w:t xml:space="preserve">RAA A1 form </w:t>
      </w:r>
      <w:r w:rsidR="00C064CE">
        <w:t>G</w:t>
      </w:r>
      <w:r w:rsidR="00EF34BD">
        <w:t>lossary</w:t>
      </w:r>
      <w:r w:rsidR="0021374D">
        <w:t xml:space="preserve"> and drop-down lists</w:t>
      </w:r>
      <w:r w:rsidR="00F87FFD">
        <w:t xml:space="preserve">. </w:t>
      </w:r>
    </w:p>
    <w:p w14:paraId="51B5804E" w14:textId="77777777" w:rsidR="00D734BD" w:rsidRDefault="00D734BD" w:rsidP="00DF16DD"/>
    <w:tbl>
      <w:tblPr>
        <w:tblStyle w:val="TableGrid"/>
        <w:tblW w:w="0" w:type="auto"/>
        <w:tblLook w:val="04A0" w:firstRow="1" w:lastRow="0" w:firstColumn="1" w:lastColumn="0" w:noHBand="0" w:noVBand="1"/>
      </w:tblPr>
      <w:tblGrid>
        <w:gridCol w:w="4508"/>
        <w:gridCol w:w="4508"/>
      </w:tblGrid>
      <w:tr w:rsidR="00D0218D" w:rsidRPr="002C64B9" w14:paraId="45C1D3A3" w14:textId="77777777">
        <w:tc>
          <w:tcPr>
            <w:tcW w:w="4508" w:type="dxa"/>
          </w:tcPr>
          <w:p w14:paraId="4D3D7C80" w14:textId="77777777" w:rsidR="00D0218D" w:rsidRPr="002C64B9" w:rsidRDefault="00D0218D">
            <w:pPr>
              <w:rPr>
                <w:rFonts w:cs="Tahoma"/>
              </w:rPr>
            </w:pPr>
            <w:r w:rsidRPr="002C64B9">
              <w:rPr>
                <w:rFonts w:cs="Tahoma"/>
              </w:rPr>
              <w:t>Code</w:t>
            </w:r>
          </w:p>
        </w:tc>
        <w:tc>
          <w:tcPr>
            <w:tcW w:w="4508" w:type="dxa"/>
          </w:tcPr>
          <w:p w14:paraId="4ADE1B15" w14:textId="77777777" w:rsidR="00D0218D" w:rsidRPr="002C64B9" w:rsidRDefault="00D0218D">
            <w:pPr>
              <w:rPr>
                <w:rFonts w:cs="Tahoma"/>
              </w:rPr>
            </w:pPr>
            <w:r w:rsidRPr="002C64B9">
              <w:rPr>
                <w:rFonts w:cs="Tahoma"/>
              </w:rPr>
              <w:t>Data item</w:t>
            </w:r>
          </w:p>
        </w:tc>
      </w:tr>
      <w:tr w:rsidR="00D0218D" w:rsidRPr="002C64B9" w14:paraId="4CBDA1EF" w14:textId="77777777">
        <w:tc>
          <w:tcPr>
            <w:tcW w:w="4508" w:type="dxa"/>
          </w:tcPr>
          <w:p w14:paraId="37E0FA58" w14:textId="77777777" w:rsidR="00D0218D" w:rsidRPr="002C64B9" w:rsidRDefault="00D0218D">
            <w:pPr>
              <w:rPr>
                <w:rFonts w:cs="Tahoma"/>
              </w:rPr>
            </w:pPr>
            <w:r w:rsidRPr="002C64B9">
              <w:rPr>
                <w:rFonts w:cs="Tahoma"/>
              </w:rPr>
              <w:t>WBRI</w:t>
            </w:r>
          </w:p>
        </w:tc>
        <w:tc>
          <w:tcPr>
            <w:tcW w:w="4508" w:type="dxa"/>
          </w:tcPr>
          <w:p w14:paraId="4CF0CB8C" w14:textId="77777777" w:rsidR="00D0218D" w:rsidRPr="002C64B9" w:rsidRDefault="00D0218D">
            <w:pPr>
              <w:rPr>
                <w:rFonts w:cs="Tahoma"/>
              </w:rPr>
            </w:pPr>
            <w:r w:rsidRPr="002C64B9">
              <w:rPr>
                <w:rFonts w:cs="Tahoma"/>
              </w:rPr>
              <w:t>White British</w:t>
            </w:r>
          </w:p>
        </w:tc>
      </w:tr>
      <w:tr w:rsidR="00D0218D" w:rsidRPr="002C64B9" w14:paraId="04717CA0" w14:textId="77777777">
        <w:tc>
          <w:tcPr>
            <w:tcW w:w="4508" w:type="dxa"/>
          </w:tcPr>
          <w:p w14:paraId="21FA3321" w14:textId="77777777" w:rsidR="00D0218D" w:rsidRPr="002C64B9" w:rsidRDefault="00D0218D">
            <w:pPr>
              <w:rPr>
                <w:rFonts w:cs="Tahoma"/>
              </w:rPr>
            </w:pPr>
            <w:r w:rsidRPr="002C64B9">
              <w:rPr>
                <w:rFonts w:cs="Tahoma"/>
              </w:rPr>
              <w:t>WIRI</w:t>
            </w:r>
          </w:p>
        </w:tc>
        <w:tc>
          <w:tcPr>
            <w:tcW w:w="4508" w:type="dxa"/>
          </w:tcPr>
          <w:p w14:paraId="168842A5" w14:textId="77777777" w:rsidR="00D0218D" w:rsidRPr="002C64B9" w:rsidRDefault="00D0218D">
            <w:pPr>
              <w:rPr>
                <w:rFonts w:cs="Tahoma"/>
              </w:rPr>
            </w:pPr>
            <w:r w:rsidRPr="002C64B9">
              <w:rPr>
                <w:rFonts w:cs="Tahoma"/>
              </w:rPr>
              <w:t>White Irish</w:t>
            </w:r>
          </w:p>
        </w:tc>
      </w:tr>
      <w:tr w:rsidR="00D0218D" w:rsidRPr="002C64B9" w14:paraId="6BBD8212" w14:textId="77777777">
        <w:tc>
          <w:tcPr>
            <w:tcW w:w="4508" w:type="dxa"/>
          </w:tcPr>
          <w:p w14:paraId="10C6C0F2" w14:textId="77777777" w:rsidR="00D0218D" w:rsidRPr="002C64B9" w:rsidRDefault="00D0218D">
            <w:pPr>
              <w:rPr>
                <w:rFonts w:cs="Tahoma"/>
              </w:rPr>
            </w:pPr>
            <w:r w:rsidRPr="002C64B9">
              <w:rPr>
                <w:rFonts w:cs="Tahoma"/>
              </w:rPr>
              <w:t>WOTH</w:t>
            </w:r>
          </w:p>
        </w:tc>
        <w:tc>
          <w:tcPr>
            <w:tcW w:w="4508" w:type="dxa"/>
          </w:tcPr>
          <w:p w14:paraId="33E4CDF2" w14:textId="77777777" w:rsidR="00D0218D" w:rsidRPr="002C64B9" w:rsidRDefault="00D0218D">
            <w:pPr>
              <w:rPr>
                <w:rFonts w:cs="Tahoma"/>
              </w:rPr>
            </w:pPr>
            <w:r w:rsidRPr="002C64B9">
              <w:rPr>
                <w:rFonts w:cs="Tahoma"/>
              </w:rPr>
              <w:t>White Other</w:t>
            </w:r>
          </w:p>
        </w:tc>
      </w:tr>
      <w:tr w:rsidR="00D0218D" w:rsidRPr="002C64B9" w14:paraId="4D7A3D26" w14:textId="77777777">
        <w:tc>
          <w:tcPr>
            <w:tcW w:w="4508" w:type="dxa"/>
          </w:tcPr>
          <w:p w14:paraId="6033DF7A" w14:textId="77777777" w:rsidR="00D0218D" w:rsidRPr="002C64B9" w:rsidRDefault="00D0218D">
            <w:pPr>
              <w:rPr>
                <w:rFonts w:cs="Tahoma"/>
              </w:rPr>
            </w:pPr>
            <w:r w:rsidRPr="002C64B9">
              <w:rPr>
                <w:rFonts w:cs="Tahoma"/>
              </w:rPr>
              <w:t>WIRT</w:t>
            </w:r>
          </w:p>
        </w:tc>
        <w:tc>
          <w:tcPr>
            <w:tcW w:w="4508" w:type="dxa"/>
          </w:tcPr>
          <w:p w14:paraId="41113DBC" w14:textId="77777777" w:rsidR="00D0218D" w:rsidRPr="002C64B9" w:rsidRDefault="00D0218D">
            <w:pPr>
              <w:rPr>
                <w:rFonts w:cs="Tahoma"/>
              </w:rPr>
            </w:pPr>
            <w:r w:rsidRPr="002C64B9">
              <w:rPr>
                <w:rFonts w:cs="Tahoma"/>
              </w:rPr>
              <w:t>White Irish Traveller</w:t>
            </w:r>
          </w:p>
        </w:tc>
      </w:tr>
      <w:tr w:rsidR="00D0218D" w:rsidRPr="002C64B9" w14:paraId="34FB1534" w14:textId="77777777">
        <w:tc>
          <w:tcPr>
            <w:tcW w:w="4508" w:type="dxa"/>
          </w:tcPr>
          <w:p w14:paraId="6588AB33" w14:textId="77777777" w:rsidR="00D0218D" w:rsidRPr="002C64B9" w:rsidRDefault="00D0218D">
            <w:pPr>
              <w:rPr>
                <w:rFonts w:cs="Tahoma"/>
              </w:rPr>
            </w:pPr>
            <w:r w:rsidRPr="002C64B9">
              <w:rPr>
                <w:rFonts w:cs="Tahoma"/>
              </w:rPr>
              <w:t>WROM</w:t>
            </w:r>
          </w:p>
        </w:tc>
        <w:tc>
          <w:tcPr>
            <w:tcW w:w="4508" w:type="dxa"/>
          </w:tcPr>
          <w:p w14:paraId="471CBFE8" w14:textId="77777777" w:rsidR="00D0218D" w:rsidRPr="002C64B9" w:rsidRDefault="00D0218D">
            <w:pPr>
              <w:rPr>
                <w:rFonts w:cs="Tahoma"/>
              </w:rPr>
            </w:pPr>
            <w:r w:rsidRPr="002C64B9">
              <w:rPr>
                <w:rFonts w:cs="Tahoma"/>
              </w:rPr>
              <w:t>White Roma/Traveller</w:t>
            </w:r>
          </w:p>
        </w:tc>
      </w:tr>
      <w:tr w:rsidR="00D0218D" w:rsidRPr="002C64B9" w14:paraId="4C656F8C" w14:textId="77777777">
        <w:tc>
          <w:tcPr>
            <w:tcW w:w="4508" w:type="dxa"/>
          </w:tcPr>
          <w:p w14:paraId="1F693147" w14:textId="77777777" w:rsidR="00D0218D" w:rsidRPr="002C64B9" w:rsidRDefault="00D0218D">
            <w:pPr>
              <w:rPr>
                <w:rFonts w:cs="Tahoma"/>
              </w:rPr>
            </w:pPr>
            <w:r w:rsidRPr="002C64B9">
              <w:rPr>
                <w:rFonts w:cs="Tahoma"/>
              </w:rPr>
              <w:t>MWBC</w:t>
            </w:r>
          </w:p>
        </w:tc>
        <w:tc>
          <w:tcPr>
            <w:tcW w:w="4508" w:type="dxa"/>
          </w:tcPr>
          <w:p w14:paraId="21942BEA" w14:textId="136D3AD2" w:rsidR="00D0218D" w:rsidRPr="002C64B9" w:rsidRDefault="00D0218D">
            <w:pPr>
              <w:rPr>
                <w:rFonts w:cs="Tahoma"/>
              </w:rPr>
            </w:pPr>
            <w:r w:rsidRPr="002C64B9">
              <w:rPr>
                <w:rFonts w:cs="Tahoma"/>
              </w:rPr>
              <w:t>Mixed White and Black Carib</w:t>
            </w:r>
            <w:r w:rsidR="00DE59FD">
              <w:rPr>
                <w:rFonts w:cs="Tahoma"/>
              </w:rPr>
              <w:t>b</w:t>
            </w:r>
            <w:r w:rsidRPr="002C64B9">
              <w:rPr>
                <w:rFonts w:cs="Tahoma"/>
              </w:rPr>
              <w:t>ean</w:t>
            </w:r>
          </w:p>
        </w:tc>
      </w:tr>
      <w:tr w:rsidR="00D0218D" w:rsidRPr="002C64B9" w14:paraId="6C137DAA" w14:textId="77777777">
        <w:tc>
          <w:tcPr>
            <w:tcW w:w="4508" w:type="dxa"/>
          </w:tcPr>
          <w:p w14:paraId="6A7528E5" w14:textId="77777777" w:rsidR="00D0218D" w:rsidRPr="002C64B9" w:rsidRDefault="00D0218D">
            <w:pPr>
              <w:rPr>
                <w:rFonts w:cs="Tahoma"/>
              </w:rPr>
            </w:pPr>
            <w:r w:rsidRPr="002C64B9">
              <w:rPr>
                <w:rFonts w:cs="Tahoma"/>
              </w:rPr>
              <w:t>MWBA</w:t>
            </w:r>
          </w:p>
        </w:tc>
        <w:tc>
          <w:tcPr>
            <w:tcW w:w="4508" w:type="dxa"/>
          </w:tcPr>
          <w:p w14:paraId="2BAECDA2" w14:textId="77777777" w:rsidR="00D0218D" w:rsidRPr="002C64B9" w:rsidRDefault="00D0218D">
            <w:pPr>
              <w:rPr>
                <w:rFonts w:cs="Tahoma"/>
              </w:rPr>
            </w:pPr>
            <w:r w:rsidRPr="002C64B9">
              <w:rPr>
                <w:rFonts w:cs="Tahoma"/>
              </w:rPr>
              <w:t>Mixed White and Black African</w:t>
            </w:r>
          </w:p>
        </w:tc>
      </w:tr>
      <w:tr w:rsidR="00D0218D" w:rsidRPr="002C64B9" w14:paraId="6A075838" w14:textId="77777777">
        <w:tc>
          <w:tcPr>
            <w:tcW w:w="4508" w:type="dxa"/>
          </w:tcPr>
          <w:p w14:paraId="42C8DD57" w14:textId="77777777" w:rsidR="00D0218D" w:rsidRPr="002C64B9" w:rsidRDefault="00D0218D">
            <w:pPr>
              <w:rPr>
                <w:rFonts w:cs="Tahoma"/>
              </w:rPr>
            </w:pPr>
            <w:r w:rsidRPr="002C64B9">
              <w:rPr>
                <w:rFonts w:cs="Tahoma"/>
              </w:rPr>
              <w:t>MWAS</w:t>
            </w:r>
          </w:p>
        </w:tc>
        <w:tc>
          <w:tcPr>
            <w:tcW w:w="4508" w:type="dxa"/>
          </w:tcPr>
          <w:p w14:paraId="2EE032BD" w14:textId="77777777" w:rsidR="00D0218D" w:rsidRPr="002C64B9" w:rsidRDefault="00D0218D">
            <w:pPr>
              <w:rPr>
                <w:rFonts w:cs="Tahoma"/>
              </w:rPr>
            </w:pPr>
            <w:r w:rsidRPr="002C64B9">
              <w:rPr>
                <w:rFonts w:cs="Tahoma"/>
              </w:rPr>
              <w:t>Mixed White and Asian</w:t>
            </w:r>
          </w:p>
        </w:tc>
      </w:tr>
      <w:tr w:rsidR="00D0218D" w:rsidRPr="002C64B9" w14:paraId="3B4120C4" w14:textId="77777777">
        <w:tc>
          <w:tcPr>
            <w:tcW w:w="4508" w:type="dxa"/>
          </w:tcPr>
          <w:p w14:paraId="36D05B33" w14:textId="77777777" w:rsidR="00D0218D" w:rsidRPr="002C64B9" w:rsidRDefault="00D0218D">
            <w:pPr>
              <w:rPr>
                <w:rFonts w:cs="Tahoma"/>
              </w:rPr>
            </w:pPr>
            <w:r w:rsidRPr="002C64B9">
              <w:rPr>
                <w:rFonts w:cs="Tahoma"/>
              </w:rPr>
              <w:t>MOTH</w:t>
            </w:r>
          </w:p>
        </w:tc>
        <w:tc>
          <w:tcPr>
            <w:tcW w:w="4508" w:type="dxa"/>
          </w:tcPr>
          <w:p w14:paraId="72477ADB" w14:textId="77777777" w:rsidR="00D0218D" w:rsidRPr="002C64B9" w:rsidRDefault="00D0218D">
            <w:pPr>
              <w:rPr>
                <w:rFonts w:cs="Tahoma"/>
              </w:rPr>
            </w:pPr>
            <w:r w:rsidRPr="002C64B9">
              <w:rPr>
                <w:rFonts w:cs="Tahoma"/>
              </w:rPr>
              <w:t>Mixed Other</w:t>
            </w:r>
          </w:p>
        </w:tc>
      </w:tr>
      <w:tr w:rsidR="00D0218D" w:rsidRPr="002C64B9" w14:paraId="6A762830" w14:textId="77777777">
        <w:tc>
          <w:tcPr>
            <w:tcW w:w="4508" w:type="dxa"/>
          </w:tcPr>
          <w:p w14:paraId="4C92C6C2" w14:textId="77777777" w:rsidR="00D0218D" w:rsidRPr="002C64B9" w:rsidRDefault="00D0218D">
            <w:pPr>
              <w:rPr>
                <w:rFonts w:cs="Tahoma"/>
              </w:rPr>
            </w:pPr>
            <w:r w:rsidRPr="002C64B9">
              <w:rPr>
                <w:rFonts w:cs="Tahoma"/>
              </w:rPr>
              <w:t>AIND</w:t>
            </w:r>
          </w:p>
        </w:tc>
        <w:tc>
          <w:tcPr>
            <w:tcW w:w="4508" w:type="dxa"/>
          </w:tcPr>
          <w:p w14:paraId="35DFEC39" w14:textId="77777777" w:rsidR="00D0218D" w:rsidRPr="002C64B9" w:rsidRDefault="00D0218D">
            <w:pPr>
              <w:rPr>
                <w:rFonts w:cs="Tahoma"/>
              </w:rPr>
            </w:pPr>
            <w:r w:rsidRPr="002C64B9">
              <w:rPr>
                <w:rFonts w:cs="Tahoma"/>
              </w:rPr>
              <w:t>Asian - Indian</w:t>
            </w:r>
          </w:p>
        </w:tc>
      </w:tr>
      <w:tr w:rsidR="00D0218D" w:rsidRPr="002C64B9" w14:paraId="67B53304" w14:textId="77777777">
        <w:tc>
          <w:tcPr>
            <w:tcW w:w="4508" w:type="dxa"/>
          </w:tcPr>
          <w:p w14:paraId="51F09F57" w14:textId="77777777" w:rsidR="00D0218D" w:rsidRPr="002C64B9" w:rsidRDefault="00D0218D">
            <w:pPr>
              <w:rPr>
                <w:rFonts w:cs="Tahoma"/>
              </w:rPr>
            </w:pPr>
            <w:r w:rsidRPr="002C64B9">
              <w:rPr>
                <w:rFonts w:cs="Tahoma"/>
              </w:rPr>
              <w:t>APKN</w:t>
            </w:r>
          </w:p>
        </w:tc>
        <w:tc>
          <w:tcPr>
            <w:tcW w:w="4508" w:type="dxa"/>
          </w:tcPr>
          <w:p w14:paraId="171DA7A5" w14:textId="77777777" w:rsidR="00D0218D" w:rsidRPr="002C64B9" w:rsidRDefault="00D0218D">
            <w:pPr>
              <w:rPr>
                <w:rFonts w:cs="Tahoma"/>
              </w:rPr>
            </w:pPr>
            <w:r w:rsidRPr="002C64B9">
              <w:rPr>
                <w:rFonts w:cs="Tahoma"/>
              </w:rPr>
              <w:t>Asian - Pakistani</w:t>
            </w:r>
          </w:p>
        </w:tc>
      </w:tr>
      <w:tr w:rsidR="00D0218D" w:rsidRPr="002C64B9" w14:paraId="0ECE85AD" w14:textId="77777777">
        <w:tc>
          <w:tcPr>
            <w:tcW w:w="4508" w:type="dxa"/>
          </w:tcPr>
          <w:p w14:paraId="2D7304A2" w14:textId="77777777" w:rsidR="00D0218D" w:rsidRPr="002C64B9" w:rsidRDefault="00D0218D">
            <w:pPr>
              <w:rPr>
                <w:rFonts w:cs="Tahoma"/>
              </w:rPr>
            </w:pPr>
            <w:r w:rsidRPr="002C64B9">
              <w:rPr>
                <w:rFonts w:cs="Tahoma"/>
              </w:rPr>
              <w:t>ABAN</w:t>
            </w:r>
          </w:p>
        </w:tc>
        <w:tc>
          <w:tcPr>
            <w:tcW w:w="4508" w:type="dxa"/>
          </w:tcPr>
          <w:p w14:paraId="30858F12" w14:textId="77777777" w:rsidR="00D0218D" w:rsidRPr="002C64B9" w:rsidRDefault="00D0218D">
            <w:pPr>
              <w:rPr>
                <w:rFonts w:cs="Tahoma"/>
              </w:rPr>
            </w:pPr>
            <w:r w:rsidRPr="002C64B9">
              <w:rPr>
                <w:rFonts w:cs="Tahoma"/>
              </w:rPr>
              <w:t>Asian - Bangladeshi</w:t>
            </w:r>
          </w:p>
        </w:tc>
      </w:tr>
      <w:tr w:rsidR="00D0218D" w:rsidRPr="002C64B9" w14:paraId="11B6D188" w14:textId="77777777">
        <w:tc>
          <w:tcPr>
            <w:tcW w:w="4508" w:type="dxa"/>
          </w:tcPr>
          <w:p w14:paraId="23EAF30C" w14:textId="77777777" w:rsidR="00D0218D" w:rsidRPr="002C64B9" w:rsidRDefault="00D0218D">
            <w:pPr>
              <w:rPr>
                <w:rFonts w:cs="Tahoma"/>
              </w:rPr>
            </w:pPr>
            <w:r w:rsidRPr="002C64B9">
              <w:rPr>
                <w:rFonts w:cs="Tahoma"/>
              </w:rPr>
              <w:t>AOTH</w:t>
            </w:r>
          </w:p>
        </w:tc>
        <w:tc>
          <w:tcPr>
            <w:tcW w:w="4508" w:type="dxa"/>
          </w:tcPr>
          <w:p w14:paraId="077AEBDA" w14:textId="77777777" w:rsidR="00D0218D" w:rsidRPr="002C64B9" w:rsidRDefault="00D0218D">
            <w:pPr>
              <w:rPr>
                <w:rFonts w:cs="Tahoma"/>
              </w:rPr>
            </w:pPr>
            <w:r w:rsidRPr="002C64B9">
              <w:rPr>
                <w:rFonts w:cs="Tahoma"/>
              </w:rPr>
              <w:t>Asian - Other</w:t>
            </w:r>
          </w:p>
        </w:tc>
      </w:tr>
      <w:tr w:rsidR="00D0218D" w:rsidRPr="002C64B9" w14:paraId="41B055B1" w14:textId="77777777">
        <w:tc>
          <w:tcPr>
            <w:tcW w:w="4508" w:type="dxa"/>
          </w:tcPr>
          <w:p w14:paraId="2D90FEE3" w14:textId="77777777" w:rsidR="00D0218D" w:rsidRPr="002C64B9" w:rsidRDefault="00D0218D">
            <w:pPr>
              <w:rPr>
                <w:rFonts w:cs="Tahoma"/>
              </w:rPr>
            </w:pPr>
            <w:r w:rsidRPr="002C64B9">
              <w:rPr>
                <w:rFonts w:cs="Tahoma"/>
              </w:rPr>
              <w:t>BCRB</w:t>
            </w:r>
          </w:p>
        </w:tc>
        <w:tc>
          <w:tcPr>
            <w:tcW w:w="4508" w:type="dxa"/>
          </w:tcPr>
          <w:p w14:paraId="2E8F11F3" w14:textId="490B5521" w:rsidR="00D0218D" w:rsidRPr="002C64B9" w:rsidRDefault="00D0218D">
            <w:pPr>
              <w:rPr>
                <w:rFonts w:cs="Tahoma"/>
              </w:rPr>
            </w:pPr>
            <w:r w:rsidRPr="002C64B9">
              <w:rPr>
                <w:rFonts w:cs="Tahoma"/>
              </w:rPr>
              <w:t>Black Cari</w:t>
            </w:r>
            <w:r w:rsidR="00B06972">
              <w:rPr>
                <w:rFonts w:cs="Tahoma"/>
              </w:rPr>
              <w:t>b</w:t>
            </w:r>
            <w:r w:rsidRPr="002C64B9">
              <w:rPr>
                <w:rFonts w:cs="Tahoma"/>
              </w:rPr>
              <w:t>bean</w:t>
            </w:r>
          </w:p>
        </w:tc>
      </w:tr>
      <w:tr w:rsidR="00D0218D" w:rsidRPr="002C64B9" w14:paraId="639E36F9" w14:textId="77777777">
        <w:tc>
          <w:tcPr>
            <w:tcW w:w="4508" w:type="dxa"/>
          </w:tcPr>
          <w:p w14:paraId="24D44CE8" w14:textId="77777777" w:rsidR="00D0218D" w:rsidRPr="002C64B9" w:rsidRDefault="00D0218D">
            <w:pPr>
              <w:rPr>
                <w:rFonts w:cs="Tahoma"/>
              </w:rPr>
            </w:pPr>
            <w:r w:rsidRPr="002C64B9">
              <w:rPr>
                <w:rFonts w:cs="Tahoma"/>
              </w:rPr>
              <w:t>BAFR</w:t>
            </w:r>
          </w:p>
        </w:tc>
        <w:tc>
          <w:tcPr>
            <w:tcW w:w="4508" w:type="dxa"/>
          </w:tcPr>
          <w:p w14:paraId="7F971F71" w14:textId="77777777" w:rsidR="00D0218D" w:rsidRPr="002C64B9" w:rsidRDefault="00D0218D">
            <w:pPr>
              <w:rPr>
                <w:rFonts w:cs="Tahoma"/>
              </w:rPr>
            </w:pPr>
            <w:r w:rsidRPr="002C64B9">
              <w:rPr>
                <w:rFonts w:cs="Tahoma"/>
              </w:rPr>
              <w:t>Black African</w:t>
            </w:r>
          </w:p>
        </w:tc>
      </w:tr>
      <w:tr w:rsidR="00D0218D" w:rsidRPr="002C64B9" w14:paraId="036E8F6E" w14:textId="77777777">
        <w:tc>
          <w:tcPr>
            <w:tcW w:w="4508" w:type="dxa"/>
          </w:tcPr>
          <w:p w14:paraId="47AFD14A" w14:textId="77777777" w:rsidR="00D0218D" w:rsidRPr="002C64B9" w:rsidRDefault="00D0218D">
            <w:pPr>
              <w:rPr>
                <w:rFonts w:cs="Tahoma"/>
              </w:rPr>
            </w:pPr>
            <w:r w:rsidRPr="002C64B9">
              <w:rPr>
                <w:rFonts w:cs="Tahoma"/>
              </w:rPr>
              <w:t>BOTH</w:t>
            </w:r>
          </w:p>
        </w:tc>
        <w:tc>
          <w:tcPr>
            <w:tcW w:w="4508" w:type="dxa"/>
          </w:tcPr>
          <w:p w14:paraId="3EFCCDC3" w14:textId="77777777" w:rsidR="00D0218D" w:rsidRPr="002C64B9" w:rsidRDefault="00D0218D">
            <w:pPr>
              <w:rPr>
                <w:rFonts w:cs="Tahoma"/>
              </w:rPr>
            </w:pPr>
            <w:r w:rsidRPr="002C64B9">
              <w:rPr>
                <w:rFonts w:cs="Tahoma"/>
              </w:rPr>
              <w:t>Black Other</w:t>
            </w:r>
          </w:p>
        </w:tc>
      </w:tr>
      <w:tr w:rsidR="00D0218D" w:rsidRPr="002C64B9" w14:paraId="31C79023" w14:textId="77777777">
        <w:tc>
          <w:tcPr>
            <w:tcW w:w="4508" w:type="dxa"/>
          </w:tcPr>
          <w:p w14:paraId="43811D6B" w14:textId="77777777" w:rsidR="00D0218D" w:rsidRPr="002C64B9" w:rsidRDefault="00D0218D">
            <w:pPr>
              <w:rPr>
                <w:rFonts w:cs="Tahoma"/>
              </w:rPr>
            </w:pPr>
            <w:r w:rsidRPr="002C64B9">
              <w:rPr>
                <w:rFonts w:cs="Tahoma"/>
              </w:rPr>
              <w:t>CHNE</w:t>
            </w:r>
          </w:p>
        </w:tc>
        <w:tc>
          <w:tcPr>
            <w:tcW w:w="4508" w:type="dxa"/>
          </w:tcPr>
          <w:p w14:paraId="4B525D06" w14:textId="77777777" w:rsidR="00D0218D" w:rsidRPr="002C64B9" w:rsidRDefault="00D0218D">
            <w:pPr>
              <w:rPr>
                <w:rFonts w:cs="Tahoma"/>
              </w:rPr>
            </w:pPr>
            <w:r w:rsidRPr="002C64B9">
              <w:rPr>
                <w:rFonts w:cs="Tahoma"/>
              </w:rPr>
              <w:t>Chinese</w:t>
            </w:r>
          </w:p>
        </w:tc>
      </w:tr>
      <w:tr w:rsidR="00D0218D" w:rsidRPr="002C64B9" w14:paraId="168F93F7" w14:textId="77777777">
        <w:tc>
          <w:tcPr>
            <w:tcW w:w="4508" w:type="dxa"/>
          </w:tcPr>
          <w:p w14:paraId="4FF16A34" w14:textId="77777777" w:rsidR="00D0218D" w:rsidRPr="002C64B9" w:rsidRDefault="00D0218D">
            <w:pPr>
              <w:rPr>
                <w:rFonts w:cs="Tahoma"/>
              </w:rPr>
            </w:pPr>
            <w:r w:rsidRPr="002C64B9">
              <w:rPr>
                <w:rFonts w:cs="Tahoma"/>
              </w:rPr>
              <w:t>OOTH</w:t>
            </w:r>
          </w:p>
        </w:tc>
        <w:tc>
          <w:tcPr>
            <w:tcW w:w="4508" w:type="dxa"/>
          </w:tcPr>
          <w:p w14:paraId="7B841E69" w14:textId="77777777" w:rsidR="00D0218D" w:rsidRPr="002C64B9" w:rsidRDefault="00D0218D">
            <w:pPr>
              <w:rPr>
                <w:rFonts w:cs="Tahoma"/>
              </w:rPr>
            </w:pPr>
            <w:r w:rsidRPr="002C64B9">
              <w:rPr>
                <w:rFonts w:cs="Tahoma"/>
              </w:rPr>
              <w:t>Any Other</w:t>
            </w:r>
          </w:p>
        </w:tc>
      </w:tr>
      <w:tr w:rsidR="00D0218D" w:rsidRPr="002C64B9" w14:paraId="6E36324C" w14:textId="77777777">
        <w:tc>
          <w:tcPr>
            <w:tcW w:w="4508" w:type="dxa"/>
          </w:tcPr>
          <w:p w14:paraId="1D2C1AE9" w14:textId="77777777" w:rsidR="00D0218D" w:rsidRPr="002C64B9" w:rsidRDefault="00D0218D">
            <w:pPr>
              <w:rPr>
                <w:rFonts w:cs="Tahoma"/>
              </w:rPr>
            </w:pPr>
            <w:r w:rsidRPr="002C64B9">
              <w:rPr>
                <w:rFonts w:cs="Tahoma"/>
              </w:rPr>
              <w:t>REFU</w:t>
            </w:r>
          </w:p>
        </w:tc>
        <w:tc>
          <w:tcPr>
            <w:tcW w:w="4508" w:type="dxa"/>
          </w:tcPr>
          <w:p w14:paraId="40112E9E" w14:textId="77777777" w:rsidR="00D0218D" w:rsidRPr="002C64B9" w:rsidRDefault="00D0218D">
            <w:pPr>
              <w:rPr>
                <w:rFonts w:cs="Tahoma"/>
              </w:rPr>
            </w:pPr>
            <w:r w:rsidRPr="002C64B9">
              <w:rPr>
                <w:rFonts w:cs="Tahoma"/>
              </w:rPr>
              <w:t>Refused</w:t>
            </w:r>
          </w:p>
        </w:tc>
      </w:tr>
      <w:tr w:rsidR="00D0218D" w:rsidRPr="002C64B9" w14:paraId="50D55830" w14:textId="77777777">
        <w:tc>
          <w:tcPr>
            <w:tcW w:w="4508" w:type="dxa"/>
          </w:tcPr>
          <w:p w14:paraId="303471B7" w14:textId="77777777" w:rsidR="00D0218D" w:rsidRPr="002C64B9" w:rsidRDefault="00D0218D">
            <w:pPr>
              <w:rPr>
                <w:rFonts w:cs="Tahoma"/>
              </w:rPr>
            </w:pPr>
            <w:r w:rsidRPr="002C64B9">
              <w:rPr>
                <w:rFonts w:cs="Tahoma"/>
              </w:rPr>
              <w:t>NOBT</w:t>
            </w:r>
          </w:p>
        </w:tc>
        <w:tc>
          <w:tcPr>
            <w:tcW w:w="4508" w:type="dxa"/>
          </w:tcPr>
          <w:p w14:paraId="66FB46BB" w14:textId="77777777" w:rsidR="00D0218D" w:rsidRPr="002C64B9" w:rsidRDefault="00D0218D">
            <w:pPr>
              <w:rPr>
                <w:rFonts w:cs="Tahoma"/>
              </w:rPr>
            </w:pPr>
            <w:r w:rsidRPr="002C64B9">
              <w:rPr>
                <w:rFonts w:cs="Tahoma"/>
              </w:rPr>
              <w:t>No information available</w:t>
            </w:r>
          </w:p>
        </w:tc>
      </w:tr>
    </w:tbl>
    <w:p w14:paraId="263404CF" w14:textId="010C7455" w:rsidR="000D53CB" w:rsidRDefault="000D53CB" w:rsidP="00DF16DD">
      <w:pPr>
        <w:rPr>
          <w:lang w:eastAsia="en-GB"/>
        </w:rPr>
      </w:pPr>
    </w:p>
    <w:p w14:paraId="47AAD3B1" w14:textId="77777777" w:rsidR="00A172DE" w:rsidRDefault="00A172DE" w:rsidP="00B82DE1">
      <w:pPr>
        <w:pStyle w:val="Unnumberedparagraph"/>
      </w:pPr>
    </w:p>
    <w:p w14:paraId="04DF3A49" w14:textId="3EF4D840" w:rsidR="00182EF0" w:rsidRDefault="00BD3FEA" w:rsidP="00BD3FEA">
      <w:pPr>
        <w:pStyle w:val="Heading3"/>
      </w:pPr>
      <w:bookmarkStart w:id="13" w:name="_Toc233291503"/>
      <w:r w:rsidRPr="00BD3FEA">
        <w:t>Is the child / young person classed as being disabled?</w:t>
      </w:r>
      <w:bookmarkEnd w:id="13"/>
    </w:p>
    <w:p w14:paraId="4B6AC383" w14:textId="600F16F2" w:rsidR="00BD3FEA" w:rsidRDefault="00BD3FEA" w:rsidP="000D4B08">
      <w:pPr>
        <w:pStyle w:val="Unnumberedparagraph"/>
        <w:rPr>
          <w:lang w:eastAsia="en-GB"/>
        </w:rPr>
      </w:pPr>
      <w:r>
        <w:rPr>
          <w:lang w:eastAsia="en-GB"/>
        </w:rPr>
        <w:t xml:space="preserve">Record whether the </w:t>
      </w:r>
      <w:r w:rsidRPr="00940D6B">
        <w:rPr>
          <w:lang w:eastAsia="en-GB"/>
        </w:rPr>
        <w:t xml:space="preserve">RAA considers </w:t>
      </w:r>
      <w:r>
        <w:rPr>
          <w:lang w:eastAsia="en-GB"/>
        </w:rPr>
        <w:t>the child or young person to be disabled.</w:t>
      </w:r>
      <w:r w:rsidR="001A3D48">
        <w:rPr>
          <w:lang w:eastAsia="en-GB"/>
        </w:rPr>
        <w:t xml:space="preserve"> Respond ‘Yes’ or ‘No’</w:t>
      </w:r>
      <w:r w:rsidR="00A96299">
        <w:rPr>
          <w:lang w:eastAsia="en-GB"/>
        </w:rPr>
        <w:t>.</w:t>
      </w:r>
    </w:p>
    <w:p w14:paraId="22B503BA" w14:textId="77777777" w:rsidR="00452FC6" w:rsidRDefault="00452FC6" w:rsidP="000D4B08">
      <w:pPr>
        <w:pStyle w:val="Unnumberedparagraph"/>
        <w:rPr>
          <w:lang w:eastAsia="en-GB"/>
        </w:rPr>
      </w:pPr>
    </w:p>
    <w:p w14:paraId="29C6FB11" w14:textId="1A363C83" w:rsidR="00D07FEE" w:rsidRDefault="00D07FEE" w:rsidP="00D07FEE">
      <w:pPr>
        <w:pStyle w:val="Heading3"/>
      </w:pPr>
      <w:bookmarkStart w:id="14" w:name="_Toc233291504"/>
      <w:r>
        <w:lastRenderedPageBreak/>
        <w:t>Family identifier</w:t>
      </w:r>
      <w:bookmarkEnd w:id="14"/>
    </w:p>
    <w:p w14:paraId="2AA32C83" w14:textId="3E539763" w:rsidR="00452FC6" w:rsidRDefault="000D3933" w:rsidP="000D4B08">
      <w:pPr>
        <w:pStyle w:val="Unnumberedparagraph"/>
        <w:rPr>
          <w:lang w:eastAsia="en-GB"/>
        </w:rPr>
      </w:pPr>
      <w:r>
        <w:rPr>
          <w:lang w:eastAsia="en-GB"/>
        </w:rPr>
        <w:t xml:space="preserve">Record your local </w:t>
      </w:r>
      <w:r w:rsidR="00E9461C">
        <w:rPr>
          <w:lang w:eastAsia="en-GB"/>
        </w:rPr>
        <w:t xml:space="preserve">family </w:t>
      </w:r>
      <w:r>
        <w:rPr>
          <w:lang w:eastAsia="en-GB"/>
        </w:rPr>
        <w:t xml:space="preserve">identifier </w:t>
      </w:r>
      <w:r w:rsidR="00E9461C">
        <w:rPr>
          <w:lang w:eastAsia="en-GB"/>
        </w:rPr>
        <w:t>that this individual belongs to.</w:t>
      </w:r>
      <w:r w:rsidR="00D96DA0">
        <w:rPr>
          <w:lang w:eastAsia="en-GB"/>
        </w:rPr>
        <w:t xml:space="preserve"> The purpose </w:t>
      </w:r>
      <w:r w:rsidR="00132A14">
        <w:rPr>
          <w:lang w:eastAsia="en-GB"/>
        </w:rPr>
        <w:t xml:space="preserve">is to enable grouping of siblings and adoptive parents by their </w:t>
      </w:r>
      <w:r w:rsidR="00CA2C17">
        <w:rPr>
          <w:lang w:eastAsia="en-GB"/>
        </w:rPr>
        <w:t xml:space="preserve">shared family identifier. </w:t>
      </w:r>
      <w:r w:rsidR="0018498F" w:rsidRPr="0018498F">
        <w:rPr>
          <w:lang w:eastAsia="en-GB"/>
        </w:rPr>
        <w:t xml:space="preserve">Any format is acceptable, but it </w:t>
      </w:r>
      <w:r w:rsidR="0018498F">
        <w:rPr>
          <w:lang w:eastAsia="en-GB"/>
        </w:rPr>
        <w:t>should</w:t>
      </w:r>
      <w:r w:rsidR="0018498F" w:rsidRPr="0018498F">
        <w:rPr>
          <w:lang w:eastAsia="en-GB"/>
        </w:rPr>
        <w:t xml:space="preserve"> be anonymous (do not use full </w:t>
      </w:r>
      <w:r w:rsidR="0018498F">
        <w:rPr>
          <w:lang w:eastAsia="en-GB"/>
        </w:rPr>
        <w:t>sur</w:t>
      </w:r>
      <w:r w:rsidR="0018498F" w:rsidRPr="0018498F">
        <w:rPr>
          <w:lang w:eastAsia="en-GB"/>
        </w:rPr>
        <w:t>names)</w:t>
      </w:r>
      <w:r w:rsidR="00DC21BC">
        <w:rPr>
          <w:lang w:eastAsia="en-GB"/>
        </w:rPr>
        <w:t>.</w:t>
      </w:r>
    </w:p>
    <w:p w14:paraId="0D0AD5C8" w14:textId="77777777" w:rsidR="009F3D00" w:rsidRDefault="009F3D00" w:rsidP="000D4B08">
      <w:pPr>
        <w:pStyle w:val="Unnumberedparagraph"/>
        <w:rPr>
          <w:lang w:eastAsia="en-GB"/>
        </w:rPr>
      </w:pPr>
    </w:p>
    <w:p w14:paraId="79FC9B3D" w14:textId="607E43D6" w:rsidR="009F3D00" w:rsidRDefault="009F3D00" w:rsidP="000D4B08">
      <w:pPr>
        <w:pStyle w:val="Unnumberedparagraph"/>
        <w:rPr>
          <w:lang w:eastAsia="en-GB"/>
        </w:rPr>
      </w:pPr>
      <w:r>
        <w:rPr>
          <w:lang w:eastAsia="en-GB"/>
        </w:rPr>
        <w:t>This is an optional field</w:t>
      </w:r>
      <w:r w:rsidR="00DC3004">
        <w:rPr>
          <w:lang w:eastAsia="en-GB"/>
        </w:rPr>
        <w:t>, please provide family identifiers where possible.</w:t>
      </w:r>
    </w:p>
    <w:p w14:paraId="51136C29" w14:textId="77777777" w:rsidR="00452FC6" w:rsidRDefault="00452FC6" w:rsidP="000D4B08">
      <w:pPr>
        <w:pStyle w:val="Unnumberedparagraph"/>
        <w:rPr>
          <w:lang w:eastAsia="en-GB"/>
        </w:rPr>
      </w:pPr>
    </w:p>
    <w:p w14:paraId="79478A7F" w14:textId="18A8828E" w:rsidR="00B51404" w:rsidRDefault="00FE314D" w:rsidP="00F6797A">
      <w:pPr>
        <w:pStyle w:val="Heading3"/>
      </w:pPr>
      <w:bookmarkStart w:id="15" w:name="_Toc233291505"/>
      <w:r w:rsidRPr="00FE314D">
        <w:t xml:space="preserve">Was this child or young person placed through this regional adoption agency, or any of its component </w:t>
      </w:r>
      <w:r w:rsidR="00EA500A">
        <w:t>lo</w:t>
      </w:r>
      <w:r w:rsidRPr="00FE314D">
        <w:t xml:space="preserve">cal </w:t>
      </w:r>
      <w:r w:rsidR="00EA500A">
        <w:t>a</w:t>
      </w:r>
      <w:r w:rsidRPr="00FE314D">
        <w:t>uthorities prior to the formation of the RAA</w:t>
      </w:r>
      <w:bookmarkEnd w:id="15"/>
    </w:p>
    <w:p w14:paraId="076EA194" w14:textId="77777777" w:rsidR="00413B31" w:rsidRDefault="00413B31" w:rsidP="00413B31">
      <w:pPr>
        <w:pStyle w:val="Unnumberedparagraph"/>
        <w:rPr>
          <w:lang w:eastAsia="en-GB"/>
        </w:rPr>
      </w:pPr>
      <w:r>
        <w:rPr>
          <w:lang w:eastAsia="en-GB"/>
        </w:rPr>
        <w:t>Respond ‘Yes’ or ‘No’.</w:t>
      </w:r>
    </w:p>
    <w:p w14:paraId="1A0156F2" w14:textId="77777777" w:rsidR="00FE314D" w:rsidRDefault="00FE314D" w:rsidP="000D4B08">
      <w:pPr>
        <w:pStyle w:val="Unnumberedparagraph"/>
      </w:pPr>
    </w:p>
    <w:p w14:paraId="5BDE2AAF" w14:textId="78FD4A5C" w:rsidR="00551D44" w:rsidRDefault="00551D44" w:rsidP="00F6797A">
      <w:pPr>
        <w:pStyle w:val="Heading3"/>
      </w:pPr>
      <w:bookmarkStart w:id="16" w:name="_Toc233291506"/>
      <w:r w:rsidRPr="00551D44">
        <w:t>Does this relate to inter-country adoption</w:t>
      </w:r>
      <w:bookmarkEnd w:id="16"/>
    </w:p>
    <w:p w14:paraId="66E27B11" w14:textId="77777777" w:rsidR="00F017EE" w:rsidRDefault="00F017EE" w:rsidP="00F017EE">
      <w:pPr>
        <w:pStyle w:val="Unnumberedparagraph"/>
        <w:rPr>
          <w:lang w:eastAsia="en-GB"/>
        </w:rPr>
      </w:pPr>
      <w:r>
        <w:rPr>
          <w:lang w:eastAsia="en-GB"/>
        </w:rPr>
        <w:t>Respond ‘Yes’ or ‘No’.</w:t>
      </w:r>
    </w:p>
    <w:p w14:paraId="38915C28" w14:textId="77777777" w:rsidR="00551D44" w:rsidRDefault="00551D44" w:rsidP="000D4B08">
      <w:pPr>
        <w:pStyle w:val="Unnumberedparagraph"/>
      </w:pPr>
    </w:p>
    <w:p w14:paraId="153F192D" w14:textId="5DC1BD98" w:rsidR="00551D44" w:rsidRDefault="00551D44" w:rsidP="00F6797A">
      <w:pPr>
        <w:pStyle w:val="Heading3"/>
      </w:pPr>
      <w:bookmarkStart w:id="17" w:name="_Toc233291507"/>
      <w:r w:rsidRPr="00551D44">
        <w:t>Date of Adoption Order</w:t>
      </w:r>
      <w:bookmarkEnd w:id="17"/>
    </w:p>
    <w:p w14:paraId="19E0684B" w14:textId="16406981" w:rsidR="00551D44" w:rsidRDefault="0006088D" w:rsidP="000D4B08">
      <w:pPr>
        <w:pStyle w:val="Unnumberedparagraph"/>
      </w:pPr>
      <w:r>
        <w:t>Please estimate a date if the actual date of order is unknown.</w:t>
      </w:r>
    </w:p>
    <w:p w14:paraId="0204A7F4" w14:textId="77777777" w:rsidR="00FE314D" w:rsidRDefault="00FE314D" w:rsidP="000D4B08">
      <w:pPr>
        <w:pStyle w:val="Unnumberedparagraph"/>
      </w:pPr>
    </w:p>
    <w:p w14:paraId="3D765293" w14:textId="50D744FE" w:rsidR="00955EC6" w:rsidRDefault="00955EC6" w:rsidP="000369B1">
      <w:pPr>
        <w:pStyle w:val="Heading3"/>
      </w:pPr>
      <w:bookmarkStart w:id="18" w:name="_Toc233291508"/>
      <w:r w:rsidRPr="00955EC6">
        <w:t xml:space="preserve">Adoption Support Needs Assessment </w:t>
      </w:r>
      <w:r>
        <w:t>dates</w:t>
      </w:r>
      <w:bookmarkEnd w:id="18"/>
    </w:p>
    <w:p w14:paraId="7CC36512" w14:textId="709B3566" w:rsidR="00955EC6" w:rsidRDefault="00955EC6" w:rsidP="00955EC6">
      <w:pPr>
        <w:rPr>
          <w:lang w:eastAsia="en-GB"/>
        </w:rPr>
      </w:pPr>
      <w:r>
        <w:t xml:space="preserve">Dates of adoption support needs assessments may be prior to the reporting period if this is </w:t>
      </w:r>
      <w:r w:rsidR="00B5156D">
        <w:t xml:space="preserve">ongoing </w:t>
      </w:r>
      <w:r w:rsidR="3351D889">
        <w:t>work</w:t>
      </w:r>
      <w:r>
        <w:t xml:space="preserve">. </w:t>
      </w:r>
      <w:r>
        <w:rPr>
          <w:lang w:eastAsia="en-GB"/>
        </w:rPr>
        <w:t xml:space="preserve">If an adoption support needs assessment was not started, leave columns </w:t>
      </w:r>
      <w:r w:rsidR="00477CFD">
        <w:rPr>
          <w:b/>
          <w:bCs/>
          <w:lang w:eastAsia="en-GB"/>
        </w:rPr>
        <w:t>L</w:t>
      </w:r>
      <w:r>
        <w:rPr>
          <w:lang w:eastAsia="en-GB"/>
        </w:rPr>
        <w:t xml:space="preserve">, </w:t>
      </w:r>
      <w:r w:rsidR="00477CFD">
        <w:rPr>
          <w:b/>
          <w:bCs/>
          <w:lang w:eastAsia="en-GB"/>
        </w:rPr>
        <w:t>M</w:t>
      </w:r>
      <w:r w:rsidR="00477CFD">
        <w:rPr>
          <w:lang w:eastAsia="en-GB"/>
        </w:rPr>
        <w:t xml:space="preserve"> </w:t>
      </w:r>
      <w:r>
        <w:rPr>
          <w:lang w:eastAsia="en-GB"/>
        </w:rPr>
        <w:t xml:space="preserve">and </w:t>
      </w:r>
      <w:r w:rsidR="00477CFD">
        <w:rPr>
          <w:b/>
          <w:bCs/>
          <w:lang w:eastAsia="en-GB"/>
        </w:rPr>
        <w:t>N</w:t>
      </w:r>
      <w:r w:rsidR="00477CFD">
        <w:rPr>
          <w:lang w:eastAsia="en-GB"/>
        </w:rPr>
        <w:t xml:space="preserve"> </w:t>
      </w:r>
      <w:r>
        <w:rPr>
          <w:lang w:eastAsia="en-GB"/>
        </w:rPr>
        <w:t>blank.</w:t>
      </w:r>
    </w:p>
    <w:p w14:paraId="0460F75B" w14:textId="77777777" w:rsidR="00955EC6" w:rsidRDefault="00955EC6" w:rsidP="00955EC6">
      <w:pPr>
        <w:rPr>
          <w:lang w:eastAsia="en-GB"/>
        </w:rPr>
      </w:pPr>
    </w:p>
    <w:p w14:paraId="25A14B90" w14:textId="11D0B661" w:rsidR="00955EC6" w:rsidRDefault="00792A37" w:rsidP="00955EC6">
      <w:pPr>
        <w:pStyle w:val="Heading3"/>
      </w:pPr>
      <w:bookmarkStart w:id="19" w:name="_Toc233291509"/>
      <w:r w:rsidRPr="00792A37">
        <w:t xml:space="preserve">Has this individual previously completed </w:t>
      </w:r>
      <w:r w:rsidR="00E21FD3">
        <w:t xml:space="preserve">any </w:t>
      </w:r>
      <w:r w:rsidRPr="00792A37">
        <w:t>adoption support work prior to this period</w:t>
      </w:r>
      <w:r w:rsidR="00955EC6" w:rsidRPr="00955EC6">
        <w:t>?</w:t>
      </w:r>
      <w:bookmarkEnd w:id="19"/>
    </w:p>
    <w:p w14:paraId="500B35C3" w14:textId="74D73779" w:rsidR="00955EC6" w:rsidRDefault="00F0546D" w:rsidP="00955EC6">
      <w:pPr>
        <w:rPr>
          <w:lang w:eastAsia="en-GB"/>
        </w:rPr>
      </w:pPr>
      <w:r>
        <w:rPr>
          <w:lang w:eastAsia="en-GB"/>
        </w:rPr>
        <w:t xml:space="preserve">Respond </w:t>
      </w:r>
      <w:r w:rsidR="00176629">
        <w:rPr>
          <w:lang w:eastAsia="en-GB"/>
        </w:rPr>
        <w:t>‘</w:t>
      </w:r>
      <w:r w:rsidR="00F95D16">
        <w:rPr>
          <w:lang w:eastAsia="en-GB"/>
        </w:rPr>
        <w:t>Y</w:t>
      </w:r>
      <w:r>
        <w:rPr>
          <w:lang w:eastAsia="en-GB"/>
        </w:rPr>
        <w:t>es</w:t>
      </w:r>
      <w:r w:rsidR="00176629">
        <w:rPr>
          <w:lang w:eastAsia="en-GB"/>
        </w:rPr>
        <w:t>’</w:t>
      </w:r>
      <w:r>
        <w:rPr>
          <w:lang w:eastAsia="en-GB"/>
        </w:rPr>
        <w:t xml:space="preserve"> if </w:t>
      </w:r>
      <w:r w:rsidR="003E3BDC">
        <w:rPr>
          <w:lang w:eastAsia="en-GB"/>
        </w:rPr>
        <w:t xml:space="preserve">the individual or family has </w:t>
      </w:r>
      <w:r w:rsidR="00A33112">
        <w:rPr>
          <w:lang w:eastAsia="en-GB"/>
        </w:rPr>
        <w:t>previously completed any support work</w:t>
      </w:r>
      <w:r w:rsidR="002B5B0A">
        <w:rPr>
          <w:lang w:eastAsia="en-GB"/>
        </w:rPr>
        <w:t xml:space="preserve">, </w:t>
      </w:r>
      <w:r w:rsidR="002B5B0A" w:rsidRPr="003511BC">
        <w:rPr>
          <w:b/>
          <w:bCs/>
          <w:lang w:eastAsia="en-GB"/>
        </w:rPr>
        <w:t>post the adoption order being granted</w:t>
      </w:r>
      <w:r w:rsidR="002B5B0A">
        <w:rPr>
          <w:lang w:eastAsia="en-GB"/>
        </w:rPr>
        <w:t>,</w:t>
      </w:r>
      <w:r w:rsidR="00A33112">
        <w:rPr>
          <w:lang w:eastAsia="en-GB"/>
        </w:rPr>
        <w:t xml:space="preserve"> </w:t>
      </w:r>
      <w:r w:rsidR="00A33112" w:rsidRPr="00B8437E">
        <w:rPr>
          <w:b/>
          <w:bCs/>
          <w:lang w:eastAsia="en-GB"/>
        </w:rPr>
        <w:t>outside this period</w:t>
      </w:r>
      <w:r w:rsidR="00A33112">
        <w:rPr>
          <w:lang w:eastAsia="en-GB"/>
        </w:rPr>
        <w:t xml:space="preserve">. </w:t>
      </w:r>
      <w:r w:rsidR="00905FA6">
        <w:rPr>
          <w:lang w:eastAsia="en-GB"/>
        </w:rPr>
        <w:t xml:space="preserve">If the </w:t>
      </w:r>
      <w:r w:rsidR="00CF09A6">
        <w:rPr>
          <w:lang w:eastAsia="en-GB"/>
        </w:rPr>
        <w:t xml:space="preserve">date of </w:t>
      </w:r>
      <w:r w:rsidR="00C517F3">
        <w:rPr>
          <w:lang w:eastAsia="en-GB"/>
        </w:rPr>
        <w:t xml:space="preserve">an </w:t>
      </w:r>
      <w:r w:rsidR="00CF09A6">
        <w:rPr>
          <w:lang w:eastAsia="en-GB"/>
        </w:rPr>
        <w:t xml:space="preserve">adoption </w:t>
      </w:r>
      <w:r w:rsidR="00905FA6">
        <w:rPr>
          <w:lang w:eastAsia="en-GB"/>
        </w:rPr>
        <w:t xml:space="preserve">support contact is </w:t>
      </w:r>
      <w:r w:rsidR="00CF09A6">
        <w:rPr>
          <w:lang w:eastAsia="en-GB"/>
        </w:rPr>
        <w:t xml:space="preserve">prior to this period, </w:t>
      </w:r>
      <w:r w:rsidR="005C547C">
        <w:rPr>
          <w:lang w:eastAsia="en-GB"/>
        </w:rPr>
        <w:t>but</w:t>
      </w:r>
      <w:r w:rsidR="00697AA1">
        <w:rPr>
          <w:lang w:eastAsia="en-GB"/>
        </w:rPr>
        <w:t xml:space="preserve"> this is the first support contact</w:t>
      </w:r>
      <w:r w:rsidR="00176629">
        <w:rPr>
          <w:lang w:eastAsia="en-GB"/>
        </w:rPr>
        <w:t>, respond ‘</w:t>
      </w:r>
      <w:r w:rsidR="00F95D16">
        <w:rPr>
          <w:lang w:eastAsia="en-GB"/>
        </w:rPr>
        <w:t>N</w:t>
      </w:r>
      <w:r w:rsidR="00176629">
        <w:rPr>
          <w:lang w:eastAsia="en-GB"/>
        </w:rPr>
        <w:t xml:space="preserve">o’. </w:t>
      </w:r>
      <w:r w:rsidR="00301530">
        <w:rPr>
          <w:lang w:eastAsia="en-GB"/>
        </w:rPr>
        <w:t>If this is a</w:t>
      </w:r>
      <w:r w:rsidR="00ED2A55">
        <w:rPr>
          <w:lang w:eastAsia="en-GB"/>
        </w:rPr>
        <w:t>n additional</w:t>
      </w:r>
      <w:r w:rsidR="00301530">
        <w:rPr>
          <w:lang w:eastAsia="en-GB"/>
        </w:rPr>
        <w:t xml:space="preserve"> adoption support contact </w:t>
      </w:r>
      <w:r w:rsidR="00376D73">
        <w:rPr>
          <w:lang w:eastAsia="en-GB"/>
        </w:rPr>
        <w:t xml:space="preserve">after a closed case within this </w:t>
      </w:r>
      <w:r w:rsidR="00FB3612">
        <w:rPr>
          <w:lang w:eastAsia="en-GB"/>
        </w:rPr>
        <w:t xml:space="preserve">same </w:t>
      </w:r>
      <w:r w:rsidR="00376D73">
        <w:rPr>
          <w:lang w:eastAsia="en-GB"/>
        </w:rPr>
        <w:t>period, respond ‘</w:t>
      </w:r>
      <w:r w:rsidR="00F95D16">
        <w:rPr>
          <w:lang w:eastAsia="en-GB"/>
        </w:rPr>
        <w:t>N</w:t>
      </w:r>
      <w:r w:rsidR="00376D73">
        <w:rPr>
          <w:lang w:eastAsia="en-GB"/>
        </w:rPr>
        <w:t>o’.</w:t>
      </w:r>
    </w:p>
    <w:p w14:paraId="24D50668" w14:textId="77777777" w:rsidR="00955EC6" w:rsidRPr="00955EC6" w:rsidRDefault="00955EC6" w:rsidP="00955EC6">
      <w:pPr>
        <w:rPr>
          <w:lang w:eastAsia="en-GB"/>
        </w:rPr>
      </w:pPr>
    </w:p>
    <w:p w14:paraId="45AFC298" w14:textId="6FA8E56C" w:rsidR="000369B1" w:rsidRDefault="000369B1" w:rsidP="000369B1">
      <w:pPr>
        <w:pStyle w:val="Heading3"/>
      </w:pPr>
      <w:bookmarkStart w:id="20" w:name="_Toc233291510"/>
      <w:r w:rsidRPr="00185B42">
        <w:t>Date service contacted family or individual and allocated support</w:t>
      </w:r>
      <w:bookmarkEnd w:id="20"/>
    </w:p>
    <w:p w14:paraId="02C9119F" w14:textId="77777777" w:rsidR="000369B1" w:rsidRDefault="000369B1" w:rsidP="000369B1">
      <w:pPr>
        <w:rPr>
          <w:lang w:eastAsia="en-GB"/>
        </w:rPr>
      </w:pPr>
      <w:r>
        <w:rPr>
          <w:lang w:eastAsia="en-GB"/>
        </w:rPr>
        <w:t>Record the date when the family or individual has been allocated a named worker.</w:t>
      </w:r>
    </w:p>
    <w:p w14:paraId="76B5B06A" w14:textId="0FEEC99C" w:rsidR="000369B1" w:rsidRPr="00A77A10" w:rsidRDefault="000369B1" w:rsidP="000369B1">
      <w:pPr>
        <w:rPr>
          <w:lang w:eastAsia="en-GB"/>
        </w:rPr>
      </w:pPr>
      <w:r>
        <w:rPr>
          <w:lang w:eastAsia="en-GB"/>
        </w:rPr>
        <w:t>If they were not, or have not been allocated a named worker</w:t>
      </w:r>
      <w:r w:rsidR="008A16C2">
        <w:rPr>
          <w:lang w:eastAsia="en-GB"/>
        </w:rPr>
        <w:t xml:space="preserve"> yet</w:t>
      </w:r>
      <w:r>
        <w:rPr>
          <w:lang w:eastAsia="en-GB"/>
        </w:rPr>
        <w:t>, leave this blank.</w:t>
      </w:r>
    </w:p>
    <w:p w14:paraId="6F4E3B62" w14:textId="77777777" w:rsidR="000369B1" w:rsidRDefault="000369B1" w:rsidP="000D4B08">
      <w:pPr>
        <w:pStyle w:val="Unnumberedparagraph"/>
      </w:pPr>
    </w:p>
    <w:p w14:paraId="136DD133" w14:textId="2CB500E7" w:rsidR="000D4B08" w:rsidRDefault="00A77A10" w:rsidP="00A77A10">
      <w:pPr>
        <w:pStyle w:val="Heading3"/>
      </w:pPr>
      <w:bookmarkStart w:id="21" w:name="_Toc233291511"/>
      <w:r w:rsidRPr="00A77A10">
        <w:t>Date identified support commenced</w:t>
      </w:r>
      <w:bookmarkEnd w:id="21"/>
    </w:p>
    <w:p w14:paraId="1ED2C289" w14:textId="3B92B2AE" w:rsidR="00A77A10" w:rsidRDefault="00A77A10" w:rsidP="00A77A10">
      <w:pPr>
        <w:rPr>
          <w:lang w:eastAsia="en-GB"/>
        </w:rPr>
      </w:pPr>
      <w:r>
        <w:rPr>
          <w:lang w:eastAsia="en-GB"/>
        </w:rPr>
        <w:t>If support was not started, or has not started yet, leave this blank</w:t>
      </w:r>
      <w:r w:rsidR="000977E1">
        <w:rPr>
          <w:lang w:eastAsia="en-GB"/>
        </w:rPr>
        <w:t>.</w:t>
      </w:r>
    </w:p>
    <w:p w14:paraId="210E71FC" w14:textId="77777777" w:rsidR="008A16C2" w:rsidRDefault="008A16C2" w:rsidP="00A77A10">
      <w:pPr>
        <w:rPr>
          <w:lang w:eastAsia="en-GB"/>
        </w:rPr>
      </w:pPr>
    </w:p>
    <w:p w14:paraId="28C29DAE" w14:textId="17BAC9B4" w:rsidR="008A16C2" w:rsidRDefault="008A16C2" w:rsidP="008A16C2">
      <w:pPr>
        <w:pStyle w:val="Heading3"/>
      </w:pPr>
      <w:bookmarkStart w:id="22" w:name="_Toc233291512"/>
      <w:r>
        <w:lastRenderedPageBreak/>
        <w:t>Types of adoption support provided</w:t>
      </w:r>
      <w:bookmarkEnd w:id="22"/>
    </w:p>
    <w:p w14:paraId="6AE9DCA5" w14:textId="39FD0597" w:rsidR="008A16C2" w:rsidRPr="00A77A10" w:rsidRDefault="008A16C2" w:rsidP="008A16C2">
      <w:pPr>
        <w:rPr>
          <w:lang w:eastAsia="en-GB"/>
        </w:rPr>
      </w:pPr>
      <w:r>
        <w:rPr>
          <w:lang w:eastAsia="en-GB"/>
        </w:rPr>
        <w:t xml:space="preserve">Respond </w:t>
      </w:r>
      <w:r w:rsidR="00F17ED1">
        <w:rPr>
          <w:lang w:eastAsia="en-GB"/>
        </w:rPr>
        <w:t>‘Y</w:t>
      </w:r>
      <w:r>
        <w:rPr>
          <w:lang w:eastAsia="en-GB"/>
        </w:rPr>
        <w:t>es</w:t>
      </w:r>
      <w:r w:rsidR="00F17ED1">
        <w:rPr>
          <w:lang w:eastAsia="en-GB"/>
        </w:rPr>
        <w:t>’</w:t>
      </w:r>
      <w:r>
        <w:rPr>
          <w:lang w:eastAsia="en-GB"/>
        </w:rPr>
        <w:t xml:space="preserve"> or </w:t>
      </w:r>
      <w:r w:rsidR="00F17ED1">
        <w:rPr>
          <w:lang w:eastAsia="en-GB"/>
        </w:rPr>
        <w:t>‘N</w:t>
      </w:r>
      <w:r>
        <w:rPr>
          <w:lang w:eastAsia="en-GB"/>
        </w:rPr>
        <w:t>o</w:t>
      </w:r>
      <w:r w:rsidR="00F17ED1">
        <w:rPr>
          <w:lang w:eastAsia="en-GB"/>
        </w:rPr>
        <w:t>’</w:t>
      </w:r>
      <w:r>
        <w:rPr>
          <w:lang w:eastAsia="en-GB"/>
        </w:rPr>
        <w:t xml:space="preserve"> to any combination of the types of adoption support provided. </w:t>
      </w:r>
      <w:r w:rsidR="00CA7FC9">
        <w:rPr>
          <w:lang w:eastAsia="en-GB"/>
        </w:rPr>
        <w:t xml:space="preserve">Examples of </w:t>
      </w:r>
      <w:r w:rsidR="0060033C">
        <w:rPr>
          <w:lang w:eastAsia="en-GB"/>
        </w:rPr>
        <w:t>w</w:t>
      </w:r>
      <w:r w:rsidR="00CA7FC9">
        <w:rPr>
          <w:lang w:eastAsia="en-GB"/>
        </w:rPr>
        <w:t xml:space="preserve">hat </w:t>
      </w:r>
      <w:r w:rsidR="006F4074">
        <w:rPr>
          <w:lang w:eastAsia="en-GB"/>
        </w:rPr>
        <w:t>to</w:t>
      </w:r>
      <w:r w:rsidR="00CA7FC9">
        <w:rPr>
          <w:lang w:eastAsia="en-GB"/>
        </w:rPr>
        <w:t xml:space="preserve"> </w:t>
      </w:r>
      <w:r w:rsidR="0060033C">
        <w:rPr>
          <w:lang w:eastAsia="en-GB"/>
        </w:rPr>
        <w:t>i</w:t>
      </w:r>
      <w:r>
        <w:rPr>
          <w:lang w:eastAsia="en-GB"/>
        </w:rPr>
        <w:t xml:space="preserve">nclude </w:t>
      </w:r>
      <w:r w:rsidR="00460CF9">
        <w:rPr>
          <w:lang w:eastAsia="en-GB"/>
        </w:rPr>
        <w:t xml:space="preserve">for </w:t>
      </w:r>
      <w:r>
        <w:rPr>
          <w:lang w:eastAsia="en-GB"/>
        </w:rPr>
        <w:t xml:space="preserve">these types </w:t>
      </w:r>
      <w:r w:rsidR="00654352">
        <w:rPr>
          <w:lang w:eastAsia="en-GB"/>
        </w:rPr>
        <w:t xml:space="preserve">of </w:t>
      </w:r>
      <w:r w:rsidR="003723B7">
        <w:rPr>
          <w:lang w:eastAsia="en-GB"/>
        </w:rPr>
        <w:t xml:space="preserve">adoption support </w:t>
      </w:r>
      <w:r>
        <w:rPr>
          <w:lang w:eastAsia="en-GB"/>
        </w:rPr>
        <w:t>are:</w:t>
      </w:r>
    </w:p>
    <w:p w14:paraId="24F1D43F" w14:textId="43E98B2D" w:rsidR="008A16C2" w:rsidRDefault="008A16C2" w:rsidP="000D4B08">
      <w:pPr>
        <w:pStyle w:val="Unnumberedparagraph"/>
      </w:pPr>
    </w:p>
    <w:tbl>
      <w:tblPr>
        <w:tblStyle w:val="TableGrid"/>
        <w:tblW w:w="0" w:type="auto"/>
        <w:tblLook w:val="04A0" w:firstRow="1" w:lastRow="0" w:firstColumn="1" w:lastColumn="0" w:noHBand="0" w:noVBand="1"/>
      </w:tblPr>
      <w:tblGrid>
        <w:gridCol w:w="4526"/>
        <w:gridCol w:w="4527"/>
      </w:tblGrid>
      <w:tr w:rsidR="008A16C2" w14:paraId="0D900F9E" w14:textId="77777777" w:rsidTr="008A16C2">
        <w:tc>
          <w:tcPr>
            <w:tcW w:w="4526" w:type="dxa"/>
          </w:tcPr>
          <w:p w14:paraId="41D9007D" w14:textId="50D9C7BB" w:rsidR="008A16C2" w:rsidRPr="008A16C2" w:rsidRDefault="008A16C2" w:rsidP="000D4B08">
            <w:pPr>
              <w:pStyle w:val="Unnumberedparagraph"/>
              <w:rPr>
                <w:b/>
                <w:bCs/>
              </w:rPr>
            </w:pPr>
            <w:r w:rsidRPr="008A16C2">
              <w:rPr>
                <w:b/>
                <w:bCs/>
              </w:rPr>
              <w:t>Type of adoption support</w:t>
            </w:r>
          </w:p>
        </w:tc>
        <w:tc>
          <w:tcPr>
            <w:tcW w:w="4527" w:type="dxa"/>
          </w:tcPr>
          <w:p w14:paraId="3CF491F4" w14:textId="5403638D" w:rsidR="008A16C2" w:rsidRPr="008A16C2" w:rsidRDefault="008A16C2" w:rsidP="000D4B08">
            <w:pPr>
              <w:pStyle w:val="Unnumberedparagraph"/>
              <w:rPr>
                <w:b/>
                <w:bCs/>
              </w:rPr>
            </w:pPr>
            <w:r w:rsidRPr="008A16C2">
              <w:rPr>
                <w:b/>
                <w:bCs/>
              </w:rPr>
              <w:t>This includes</w:t>
            </w:r>
            <w:r w:rsidR="00F34836">
              <w:rPr>
                <w:b/>
                <w:bCs/>
              </w:rPr>
              <w:t xml:space="preserve"> but is not limited to:</w:t>
            </w:r>
          </w:p>
        </w:tc>
      </w:tr>
      <w:tr w:rsidR="00FA4005" w14:paraId="71EDE28D" w14:textId="77777777" w:rsidTr="008A16C2">
        <w:tc>
          <w:tcPr>
            <w:tcW w:w="4526" w:type="dxa"/>
          </w:tcPr>
          <w:p w14:paraId="7FEA64B2" w14:textId="36929C47" w:rsidR="00FA4005" w:rsidRDefault="009B17CA" w:rsidP="000D4B08">
            <w:pPr>
              <w:pStyle w:val="Unnumberedparagraph"/>
            </w:pPr>
            <w:r>
              <w:t>Access to birth records / case files</w:t>
            </w:r>
          </w:p>
        </w:tc>
        <w:tc>
          <w:tcPr>
            <w:tcW w:w="4527" w:type="dxa"/>
          </w:tcPr>
          <w:p w14:paraId="5E25F9D2" w14:textId="67383A3C" w:rsidR="00FA4005" w:rsidRDefault="008E6194" w:rsidP="000D4B08">
            <w:pPr>
              <w:pStyle w:val="Unnumberedparagraph"/>
            </w:pPr>
            <w:r>
              <w:t>Requests to access or support with</w:t>
            </w:r>
            <w:r w:rsidR="00DF6147">
              <w:t xml:space="preserve"> accessing</w:t>
            </w:r>
            <w:r>
              <w:t xml:space="preserve"> birth records or case files</w:t>
            </w:r>
          </w:p>
        </w:tc>
      </w:tr>
      <w:tr w:rsidR="00FA4005" w14:paraId="305B3250" w14:textId="77777777" w:rsidTr="008A16C2">
        <w:tc>
          <w:tcPr>
            <w:tcW w:w="4526" w:type="dxa"/>
          </w:tcPr>
          <w:p w14:paraId="36B19175" w14:textId="77799F7D" w:rsidR="00FA4005" w:rsidRDefault="000847AE" w:rsidP="000D4B08">
            <w:pPr>
              <w:pStyle w:val="Unnumberedparagraph"/>
            </w:pPr>
            <w:r>
              <w:t>Contact support</w:t>
            </w:r>
          </w:p>
        </w:tc>
        <w:tc>
          <w:tcPr>
            <w:tcW w:w="4527" w:type="dxa"/>
          </w:tcPr>
          <w:p w14:paraId="552610B1" w14:textId="696B9A56" w:rsidR="00FA4005" w:rsidRDefault="000847AE" w:rsidP="000D4B08">
            <w:pPr>
              <w:pStyle w:val="Unnumberedparagraph"/>
            </w:pPr>
            <w:r>
              <w:t xml:space="preserve">Support with </w:t>
            </w:r>
            <w:r w:rsidR="00E746E5">
              <w:t xml:space="preserve">facilitating </w:t>
            </w:r>
            <w:r w:rsidR="00C12BF0">
              <w:t xml:space="preserve">any type of </w:t>
            </w:r>
            <w:r w:rsidR="00E746E5">
              <w:t>birth family contact</w:t>
            </w:r>
            <w:r w:rsidR="00C12BF0">
              <w:t xml:space="preserve"> </w:t>
            </w:r>
          </w:p>
        </w:tc>
      </w:tr>
      <w:tr w:rsidR="00CC1E28" w14:paraId="65834E28" w14:textId="77777777" w:rsidTr="008A16C2">
        <w:tc>
          <w:tcPr>
            <w:tcW w:w="4526" w:type="dxa"/>
          </w:tcPr>
          <w:p w14:paraId="515D86A2" w14:textId="7FD966E4" w:rsidR="00CC1E28" w:rsidRDefault="00CC1E28" w:rsidP="000D4B08">
            <w:pPr>
              <w:pStyle w:val="Unnumberedparagraph"/>
            </w:pPr>
            <w:r>
              <w:t>Social worker support</w:t>
            </w:r>
          </w:p>
        </w:tc>
        <w:tc>
          <w:tcPr>
            <w:tcW w:w="4527" w:type="dxa"/>
          </w:tcPr>
          <w:p w14:paraId="0C02E120" w14:textId="524D46F7" w:rsidR="00CC1E28" w:rsidRDefault="00CC1E28" w:rsidP="000D4B08">
            <w:pPr>
              <w:pStyle w:val="Unnumberedparagraph"/>
            </w:pPr>
            <w:r>
              <w:t>Ongoing or regular contact with social worker to offer support. This may or may not be alongside other support</w:t>
            </w:r>
          </w:p>
        </w:tc>
      </w:tr>
      <w:tr w:rsidR="00FA4005" w14:paraId="68BA2026" w14:textId="77777777" w:rsidTr="008A16C2">
        <w:tc>
          <w:tcPr>
            <w:tcW w:w="4526" w:type="dxa"/>
          </w:tcPr>
          <w:p w14:paraId="620CB3E5" w14:textId="60FA66B6" w:rsidR="00FA4005" w:rsidRDefault="009B76DF" w:rsidP="000D4B08">
            <w:pPr>
              <w:pStyle w:val="Unnumberedparagraph"/>
            </w:pPr>
            <w:r w:rsidRPr="009B76DF">
              <w:t>Child</w:t>
            </w:r>
            <w:r w:rsidR="00637C52">
              <w:t xml:space="preserve"> /</w:t>
            </w:r>
            <w:r w:rsidR="00637C52" w:rsidRPr="009B76DF">
              <w:t xml:space="preserve"> </w:t>
            </w:r>
            <w:r w:rsidRPr="009B76DF">
              <w:t>young person referred to peer support group or youth group</w:t>
            </w:r>
          </w:p>
        </w:tc>
        <w:tc>
          <w:tcPr>
            <w:tcW w:w="4527" w:type="dxa"/>
          </w:tcPr>
          <w:p w14:paraId="1C5E4CEF" w14:textId="01432D5C" w:rsidR="00FA4005" w:rsidRDefault="003D1CD2" w:rsidP="000D4B08">
            <w:pPr>
              <w:pStyle w:val="Unnumberedparagraph"/>
            </w:pPr>
            <w:r>
              <w:t>Child or young person r</w:t>
            </w:r>
            <w:r w:rsidR="009B76DF">
              <w:t xml:space="preserve">eferral to any of these support </w:t>
            </w:r>
            <w:r w:rsidR="00026310">
              <w:t>groups</w:t>
            </w:r>
          </w:p>
        </w:tc>
      </w:tr>
      <w:tr w:rsidR="003D1CD2" w14:paraId="089F546D" w14:textId="77777777" w:rsidTr="008A16C2">
        <w:tc>
          <w:tcPr>
            <w:tcW w:w="4526" w:type="dxa"/>
          </w:tcPr>
          <w:p w14:paraId="34E8DA1B" w14:textId="585B7B5F" w:rsidR="003D1CD2" w:rsidRPr="009B76DF" w:rsidRDefault="003D1CD2" w:rsidP="003D1CD2">
            <w:pPr>
              <w:pStyle w:val="Unnumberedparagraph"/>
            </w:pPr>
            <w:r w:rsidRPr="00637C52">
              <w:t>Parent referred to peer support or parent support group</w:t>
            </w:r>
          </w:p>
        </w:tc>
        <w:tc>
          <w:tcPr>
            <w:tcW w:w="4527" w:type="dxa"/>
          </w:tcPr>
          <w:p w14:paraId="640400CB" w14:textId="3FBE9A02" w:rsidR="003D1CD2" w:rsidRDefault="003D1CD2" w:rsidP="003D1CD2">
            <w:pPr>
              <w:pStyle w:val="Unnumberedparagraph"/>
            </w:pPr>
            <w:r>
              <w:t>Adoptive parent referr</w:t>
            </w:r>
            <w:r w:rsidR="004C32F2">
              <w:t>al</w:t>
            </w:r>
            <w:r>
              <w:t xml:space="preserve"> to any of these support groups</w:t>
            </w:r>
          </w:p>
        </w:tc>
      </w:tr>
      <w:tr w:rsidR="003D1CD2" w14:paraId="64ADE713" w14:textId="77777777" w:rsidTr="008A16C2">
        <w:tc>
          <w:tcPr>
            <w:tcW w:w="4526" w:type="dxa"/>
          </w:tcPr>
          <w:p w14:paraId="7E90A4C9" w14:textId="79A86198" w:rsidR="003D1CD2" w:rsidRDefault="003D1CD2" w:rsidP="003D1CD2">
            <w:pPr>
              <w:pStyle w:val="Unnumberedparagraph"/>
            </w:pPr>
            <w:r>
              <w:t>Parent training</w:t>
            </w:r>
          </w:p>
        </w:tc>
        <w:tc>
          <w:tcPr>
            <w:tcW w:w="4527" w:type="dxa"/>
          </w:tcPr>
          <w:p w14:paraId="7B8E485C" w14:textId="78ECEBCC" w:rsidR="003D1CD2" w:rsidRDefault="003D1CD2" w:rsidP="003D1CD2">
            <w:pPr>
              <w:pStyle w:val="Unnumberedparagraph"/>
            </w:pPr>
            <w:r>
              <w:t>Parenting programmes</w:t>
            </w:r>
          </w:p>
          <w:p w14:paraId="1C7AE111" w14:textId="77777777" w:rsidR="003D1CD2" w:rsidRDefault="003D1CD2" w:rsidP="003D1CD2">
            <w:pPr>
              <w:pStyle w:val="Unnumberedparagraph"/>
            </w:pPr>
            <w:r>
              <w:t>Attachment-based parent training</w:t>
            </w:r>
          </w:p>
          <w:p w14:paraId="0E0EB121" w14:textId="31191587" w:rsidR="003D1CD2" w:rsidRDefault="003D1CD2" w:rsidP="003D1CD2">
            <w:pPr>
              <w:pStyle w:val="Unnumberedparagraph"/>
            </w:pPr>
            <w:r>
              <w:t>Therapeutic Parenting</w:t>
            </w:r>
          </w:p>
        </w:tc>
      </w:tr>
      <w:tr w:rsidR="003D1CD2" w14:paraId="7069E3B6" w14:textId="77777777" w:rsidTr="008A16C2">
        <w:tc>
          <w:tcPr>
            <w:tcW w:w="4526" w:type="dxa"/>
          </w:tcPr>
          <w:p w14:paraId="6AB3C8EF" w14:textId="4FF9330B" w:rsidR="003D1CD2" w:rsidRDefault="003D1CD2" w:rsidP="003D1CD2">
            <w:pPr>
              <w:pStyle w:val="Unnumberedparagraph"/>
            </w:pPr>
            <w:r>
              <w:t>Creative/physical therapy, psychotherapy for the child or family therapy</w:t>
            </w:r>
          </w:p>
        </w:tc>
        <w:tc>
          <w:tcPr>
            <w:tcW w:w="4527" w:type="dxa"/>
          </w:tcPr>
          <w:p w14:paraId="3A3797FC" w14:textId="77777777" w:rsidR="003D1CD2" w:rsidRDefault="003D1CD2" w:rsidP="003D1CD2">
            <w:pPr>
              <w:pStyle w:val="Unnumberedparagraph"/>
            </w:pPr>
            <w:r>
              <w:t>Art therapy</w:t>
            </w:r>
          </w:p>
          <w:p w14:paraId="01CE7252" w14:textId="77777777" w:rsidR="003D1CD2" w:rsidRDefault="003D1CD2" w:rsidP="003D1CD2">
            <w:pPr>
              <w:pStyle w:val="Unnumberedparagraph"/>
            </w:pPr>
            <w:r>
              <w:t>Dance movement therapy</w:t>
            </w:r>
          </w:p>
          <w:p w14:paraId="68046A1C" w14:textId="77777777" w:rsidR="003D1CD2" w:rsidRDefault="003D1CD2" w:rsidP="003D1CD2">
            <w:pPr>
              <w:pStyle w:val="Unnumberedparagraph"/>
            </w:pPr>
            <w:r>
              <w:t>Drama therapy</w:t>
            </w:r>
          </w:p>
          <w:p w14:paraId="0C67A877" w14:textId="77777777" w:rsidR="003D1CD2" w:rsidRDefault="003D1CD2" w:rsidP="003D1CD2">
            <w:pPr>
              <w:pStyle w:val="Unnumberedparagraph"/>
            </w:pPr>
            <w:r>
              <w:t>Mindful yoga</w:t>
            </w:r>
          </w:p>
          <w:p w14:paraId="7FB6A41C" w14:textId="77777777" w:rsidR="003D1CD2" w:rsidRDefault="003D1CD2" w:rsidP="003D1CD2">
            <w:pPr>
              <w:pStyle w:val="Unnumberedparagraph"/>
            </w:pPr>
            <w:r>
              <w:t>Music therapy</w:t>
            </w:r>
          </w:p>
          <w:p w14:paraId="1CC2BFEF" w14:textId="77777777" w:rsidR="003D1CD2" w:rsidRDefault="003D1CD2" w:rsidP="003D1CD2">
            <w:pPr>
              <w:pStyle w:val="Unnumberedparagraph"/>
            </w:pPr>
            <w:r>
              <w:t>Play therapy</w:t>
            </w:r>
          </w:p>
          <w:p w14:paraId="7649EDBE" w14:textId="77777777" w:rsidR="003D1CD2" w:rsidRDefault="003D1CD2" w:rsidP="003D1CD2">
            <w:pPr>
              <w:pStyle w:val="Unnumberedparagraph"/>
            </w:pPr>
            <w:r>
              <w:t>Other creative therapy</w:t>
            </w:r>
          </w:p>
          <w:p w14:paraId="0D327B87" w14:textId="77777777" w:rsidR="003D1CD2" w:rsidRDefault="003D1CD2" w:rsidP="003D1CD2">
            <w:pPr>
              <w:pStyle w:val="Unnumberedparagraph"/>
            </w:pPr>
            <w:r>
              <w:t>Sensory based therapy</w:t>
            </w:r>
          </w:p>
          <w:p w14:paraId="64B993ED" w14:textId="77777777" w:rsidR="003D1CD2" w:rsidRDefault="003D1CD2" w:rsidP="003D1CD2">
            <w:pPr>
              <w:pStyle w:val="Unnumberedparagraph"/>
            </w:pPr>
            <w:r>
              <w:t>Group-based art or play therapy</w:t>
            </w:r>
          </w:p>
          <w:p w14:paraId="3E6CD98B" w14:textId="77777777" w:rsidR="003D1CD2" w:rsidRDefault="003D1CD2" w:rsidP="003D1CD2">
            <w:pPr>
              <w:pStyle w:val="Unnumberedparagraph"/>
            </w:pPr>
            <w:r>
              <w:t>Parent/child attachment play</w:t>
            </w:r>
          </w:p>
          <w:p w14:paraId="70E2794B" w14:textId="77777777" w:rsidR="003D1CD2" w:rsidRDefault="003D1CD2" w:rsidP="003D1CD2">
            <w:pPr>
              <w:pStyle w:val="Unnumberedparagraph"/>
            </w:pPr>
            <w:r>
              <w:t>Play therapy involving the parent</w:t>
            </w:r>
          </w:p>
          <w:p w14:paraId="0E305CEF" w14:textId="451083A8" w:rsidR="003D1CD2" w:rsidRDefault="003D1CD2" w:rsidP="003D1CD2">
            <w:pPr>
              <w:pStyle w:val="Unnumberedparagraph"/>
            </w:pPr>
            <w:r>
              <w:t>Other types of therapy and psychotherapy</w:t>
            </w:r>
          </w:p>
        </w:tc>
      </w:tr>
      <w:tr w:rsidR="003D1CD2" w14:paraId="0BE9BF8A" w14:textId="77777777" w:rsidTr="008A16C2">
        <w:tc>
          <w:tcPr>
            <w:tcW w:w="4526" w:type="dxa"/>
          </w:tcPr>
          <w:p w14:paraId="7AA9F18A" w14:textId="6944A9C8" w:rsidR="003D1CD2" w:rsidRDefault="003D1CD2" w:rsidP="003D1CD2">
            <w:pPr>
              <w:pStyle w:val="Unnumberedparagraph"/>
            </w:pPr>
            <w:r>
              <w:t>Therapeutic short breaks or activities for the child</w:t>
            </w:r>
          </w:p>
        </w:tc>
        <w:tc>
          <w:tcPr>
            <w:tcW w:w="4527" w:type="dxa"/>
          </w:tcPr>
          <w:p w14:paraId="64A43DF5" w14:textId="701C61F8" w:rsidR="003D1CD2" w:rsidRDefault="003D1CD2" w:rsidP="003D1CD2">
            <w:pPr>
              <w:pStyle w:val="Unnumberedparagraph"/>
            </w:pPr>
            <w:r>
              <w:t>Specific activity-focused breaks or sessions, as opposed to regular youth groups or peer support group activities</w:t>
            </w:r>
          </w:p>
        </w:tc>
      </w:tr>
      <w:tr w:rsidR="003D1CD2" w14:paraId="30637EF0" w14:textId="77777777" w:rsidTr="008A16C2">
        <w:tc>
          <w:tcPr>
            <w:tcW w:w="4526" w:type="dxa"/>
          </w:tcPr>
          <w:p w14:paraId="729E6C3A" w14:textId="2BBC8928" w:rsidR="003D1CD2" w:rsidRDefault="003D1CD2" w:rsidP="003D1CD2">
            <w:pPr>
              <w:pStyle w:val="Unnumberedparagraph"/>
            </w:pPr>
            <w:r>
              <w:t>L</w:t>
            </w:r>
            <w:r w:rsidRPr="005430B8">
              <w:t>ife story work for the child</w:t>
            </w:r>
          </w:p>
        </w:tc>
        <w:tc>
          <w:tcPr>
            <w:tcW w:w="4527" w:type="dxa"/>
          </w:tcPr>
          <w:p w14:paraId="42AAE016" w14:textId="26284485" w:rsidR="003D1CD2" w:rsidRDefault="003D1CD2" w:rsidP="003D1CD2">
            <w:pPr>
              <w:pStyle w:val="Unnumberedparagraph"/>
            </w:pPr>
            <w:r>
              <w:t>Any type of life story work for the child</w:t>
            </w:r>
          </w:p>
        </w:tc>
      </w:tr>
      <w:tr w:rsidR="003D1CD2" w14:paraId="3513A5B2" w14:textId="77777777" w:rsidTr="008A16C2">
        <w:tc>
          <w:tcPr>
            <w:tcW w:w="4526" w:type="dxa"/>
          </w:tcPr>
          <w:p w14:paraId="23CF6E2F" w14:textId="5044035D" w:rsidR="003D1CD2" w:rsidRDefault="003D1CD2" w:rsidP="003D1CD2">
            <w:pPr>
              <w:pStyle w:val="Unnumberedparagraph"/>
            </w:pPr>
            <w:r w:rsidRPr="00517267">
              <w:t>Specialist assessment</w:t>
            </w:r>
          </w:p>
        </w:tc>
        <w:tc>
          <w:tcPr>
            <w:tcW w:w="4527" w:type="dxa"/>
          </w:tcPr>
          <w:p w14:paraId="67C2BE83" w14:textId="74259786" w:rsidR="003D1CD2" w:rsidRDefault="003D1CD2" w:rsidP="003D1CD2">
            <w:pPr>
              <w:pStyle w:val="Unnumberedparagraph"/>
            </w:pPr>
            <w:r>
              <w:t>Any type of specialist assessment for the child or family</w:t>
            </w:r>
          </w:p>
        </w:tc>
      </w:tr>
    </w:tbl>
    <w:p w14:paraId="6DF37ADF" w14:textId="525EE6A7" w:rsidR="000D4B08" w:rsidRDefault="000D4B08" w:rsidP="000D4B08">
      <w:pPr>
        <w:pStyle w:val="Unnumberedparagraph"/>
      </w:pPr>
    </w:p>
    <w:p w14:paraId="35A4A250" w14:textId="791BA5C1" w:rsidR="00DB086E" w:rsidRDefault="00DB086E" w:rsidP="00DB086E">
      <w:pPr>
        <w:pStyle w:val="Heading3"/>
      </w:pPr>
      <w:bookmarkStart w:id="23" w:name="_Toc233291513"/>
      <w:r>
        <w:t>Date case closed</w:t>
      </w:r>
      <w:bookmarkEnd w:id="23"/>
    </w:p>
    <w:p w14:paraId="281635E3" w14:textId="52C70954" w:rsidR="00DB086E" w:rsidRDefault="00851E24" w:rsidP="008F1C6A">
      <w:r>
        <w:rPr>
          <w:lang w:eastAsia="en-GB"/>
        </w:rPr>
        <w:t xml:space="preserve">Record the date that the adoption support case was closed. This should be within the </w:t>
      </w:r>
      <w:r w:rsidRPr="00851E24">
        <w:rPr>
          <w:lang w:eastAsia="en-GB"/>
        </w:rPr>
        <w:t>reporting period</w:t>
      </w:r>
      <w:r>
        <w:rPr>
          <w:lang w:eastAsia="en-GB"/>
        </w:rPr>
        <w:t>,</w:t>
      </w:r>
      <w:r w:rsidRPr="00851E24">
        <w:rPr>
          <w:lang w:eastAsia="en-GB"/>
        </w:rPr>
        <w:t xml:space="preserve"> 1 September 2025 to 31 August 2026</w:t>
      </w:r>
      <w:r>
        <w:rPr>
          <w:lang w:eastAsia="en-GB"/>
        </w:rPr>
        <w:t>, or left blank for on</w:t>
      </w:r>
      <w:r w:rsidR="00A251D9">
        <w:rPr>
          <w:lang w:eastAsia="en-GB"/>
        </w:rPr>
        <w:t>going support</w:t>
      </w:r>
      <w:r w:rsidRPr="00851E24">
        <w:rPr>
          <w:lang w:eastAsia="en-GB"/>
        </w:rPr>
        <w:t>.</w:t>
      </w:r>
    </w:p>
    <w:p w14:paraId="51EFE4BA" w14:textId="77777777" w:rsidR="00DB086E" w:rsidRDefault="00DB086E" w:rsidP="008F1C6A"/>
    <w:p w14:paraId="326DA041" w14:textId="171313EB" w:rsidR="00C20A83" w:rsidRDefault="00C20A83" w:rsidP="00C20A83">
      <w:pPr>
        <w:pStyle w:val="Heading3"/>
      </w:pPr>
      <w:bookmarkStart w:id="24" w:name="_Toc233291514"/>
      <w:r>
        <w:lastRenderedPageBreak/>
        <w:t>C</w:t>
      </w:r>
      <w:r w:rsidR="000D4B08">
        <w:t>omments</w:t>
      </w:r>
      <w:bookmarkEnd w:id="24"/>
    </w:p>
    <w:p w14:paraId="1813A788" w14:textId="0A1108D2" w:rsidR="000D4B08" w:rsidRDefault="000D4B08" w:rsidP="000D4B08">
      <w:pPr>
        <w:pStyle w:val="Unnumberedparagraph"/>
      </w:pPr>
      <w:r>
        <w:t xml:space="preserve">This field is for comments on timescales or </w:t>
      </w:r>
      <w:r w:rsidR="00C20A83">
        <w:t xml:space="preserve">any other elements of the </w:t>
      </w:r>
      <w:r>
        <w:t xml:space="preserve">service </w:t>
      </w:r>
      <w:r w:rsidR="00C20A83">
        <w:t>requiring further explanation where</w:t>
      </w:r>
      <w:r>
        <w:t xml:space="preserve"> applicable.</w:t>
      </w:r>
    </w:p>
    <w:p w14:paraId="450ED78F" w14:textId="77777777" w:rsidR="000D4B08" w:rsidRDefault="000D4B08" w:rsidP="000D4B08">
      <w:pPr>
        <w:pStyle w:val="Unnumberedparagraph"/>
      </w:pPr>
    </w:p>
    <w:p w14:paraId="7475C9AB" w14:textId="60B05D23" w:rsidR="000D4B08" w:rsidRDefault="000649B7" w:rsidP="000649B7">
      <w:pPr>
        <w:pStyle w:val="Heading1"/>
      </w:pPr>
      <w:bookmarkStart w:id="25" w:name="_Toc233291515"/>
      <w:r>
        <w:t xml:space="preserve">Sheet </w:t>
      </w:r>
      <w:r w:rsidR="00B94F96">
        <w:t>3</w:t>
      </w:r>
      <w:r>
        <w:t xml:space="preserve">: </w:t>
      </w:r>
      <w:r w:rsidR="000D4B08">
        <w:t>RAA-level-data</w:t>
      </w:r>
      <w:bookmarkEnd w:id="25"/>
    </w:p>
    <w:p w14:paraId="082788FC" w14:textId="3B1B529C" w:rsidR="00C20A83" w:rsidRDefault="00B52D17" w:rsidP="00C20A83">
      <w:pPr>
        <w:pStyle w:val="Heading3"/>
      </w:pPr>
      <w:bookmarkStart w:id="26" w:name="_Toc233291516"/>
      <w:r>
        <w:t xml:space="preserve">Staffing and </w:t>
      </w:r>
      <w:r w:rsidR="00792660">
        <w:t>full-time</w:t>
      </w:r>
      <w:r w:rsidR="00C20A83">
        <w:t xml:space="preserve"> equivalent</w:t>
      </w:r>
      <w:r>
        <w:t xml:space="preserve"> workings</w:t>
      </w:r>
      <w:bookmarkEnd w:id="26"/>
    </w:p>
    <w:p w14:paraId="1E3D960D" w14:textId="227DA684" w:rsidR="00B52D17" w:rsidRDefault="00B52D17" w:rsidP="00B52D17">
      <w:pPr>
        <w:rPr>
          <w:lang w:eastAsia="en-GB"/>
        </w:rPr>
      </w:pPr>
      <w:r>
        <w:rPr>
          <w:lang w:eastAsia="en-GB"/>
        </w:rPr>
        <w:t>Staff employed is the total number of staff, regardless of hours worked.</w:t>
      </w:r>
    </w:p>
    <w:p w14:paraId="3DEC95A3" w14:textId="77777777" w:rsidR="00B52D17" w:rsidRPr="00B52D17" w:rsidRDefault="00B52D17" w:rsidP="00B52D17">
      <w:pPr>
        <w:rPr>
          <w:lang w:eastAsia="en-GB"/>
        </w:rPr>
      </w:pPr>
    </w:p>
    <w:p w14:paraId="5D10797D" w14:textId="4CF46611" w:rsidR="00D94AB5" w:rsidRDefault="00B52D17" w:rsidP="000D4B08">
      <w:pPr>
        <w:pStyle w:val="Unnumberedparagraph"/>
      </w:pPr>
      <w:r>
        <w:t>For full time equivalent allocation, p</w:t>
      </w:r>
      <w:r w:rsidR="00C20A83">
        <w:t>rovide best estimate of</w:t>
      </w:r>
      <w:r w:rsidR="00D94AB5">
        <w:t xml:space="preserve"> combined</w:t>
      </w:r>
      <w:r w:rsidR="00C20A83">
        <w:t xml:space="preserve"> full time equivalent expressed in units and decimals</w:t>
      </w:r>
      <w:r w:rsidR="00D94AB5">
        <w:t>, for each of the roles</w:t>
      </w:r>
      <w:r>
        <w:t>, rounded up to one day</w:t>
      </w:r>
      <w:r w:rsidR="00C20A83">
        <w:t>.</w:t>
      </w:r>
      <w:r>
        <w:t xml:space="preserve"> Each day is equal to 0.2 FTE</w:t>
      </w:r>
    </w:p>
    <w:p w14:paraId="281F88DB" w14:textId="45F1FBFB" w:rsidR="00D94AB5" w:rsidRDefault="00D94AB5" w:rsidP="000D4B08">
      <w:pPr>
        <w:pStyle w:val="Unnumberedparagraph"/>
      </w:pPr>
      <w:r>
        <w:t>Examples:</w:t>
      </w:r>
    </w:p>
    <w:p w14:paraId="4AAE3307" w14:textId="77777777" w:rsidR="00D94AB5" w:rsidRDefault="00C20A83" w:rsidP="00B52D17">
      <w:pPr>
        <w:pStyle w:val="Bulletsspaced2"/>
      </w:pPr>
      <w:r>
        <w:t xml:space="preserve">5 full time workers would be </w:t>
      </w:r>
      <w:r w:rsidRPr="00B52D17">
        <w:rPr>
          <w:b/>
          <w:bCs/>
        </w:rPr>
        <w:t>5</w:t>
      </w:r>
    </w:p>
    <w:p w14:paraId="65C69C41" w14:textId="4A85192E" w:rsidR="000D4B08" w:rsidRDefault="00D94AB5" w:rsidP="00B52D17">
      <w:pPr>
        <w:pStyle w:val="Bulletsspaced2"/>
      </w:pPr>
      <w:r>
        <w:t xml:space="preserve">2 workers each working 2 days would be </w:t>
      </w:r>
      <w:r w:rsidRPr="00B52D17">
        <w:rPr>
          <w:b/>
          <w:bCs/>
        </w:rPr>
        <w:t>0.8</w:t>
      </w:r>
    </w:p>
    <w:p w14:paraId="26FCC7AE" w14:textId="6DDCC28D" w:rsidR="00D94AB5" w:rsidRDefault="00D94AB5" w:rsidP="00B52D17">
      <w:pPr>
        <w:pStyle w:val="Bulletsspaced2"/>
      </w:pPr>
      <w:r>
        <w:t xml:space="preserve">1 full time worker, 1 part time worker of 1 day and three part time workers of 2 days would be </w:t>
      </w:r>
      <w:r w:rsidRPr="00B52D17">
        <w:rPr>
          <w:b/>
          <w:bCs/>
        </w:rPr>
        <w:t>2.4</w:t>
      </w:r>
    </w:p>
    <w:p w14:paraId="00F20DA1" w14:textId="77777777" w:rsidR="00D94AB5" w:rsidRDefault="00D94AB5" w:rsidP="000D4B08">
      <w:pPr>
        <w:pStyle w:val="Unnumberedparagraph"/>
      </w:pPr>
    </w:p>
    <w:p w14:paraId="0F6562A0" w14:textId="3C87E6C0" w:rsidR="000D4B08" w:rsidRDefault="000D4B08" w:rsidP="000D4B08">
      <w:pPr>
        <w:pStyle w:val="Unnumberedparagraph"/>
      </w:pPr>
      <w:r>
        <w:t xml:space="preserve">Psychologists </w:t>
      </w:r>
      <w:r w:rsidR="004F32EC">
        <w:t>include</w:t>
      </w:r>
      <w:r>
        <w:t xml:space="preserve"> </w:t>
      </w:r>
      <w:r w:rsidR="00D94AB5">
        <w:t>registered p</w:t>
      </w:r>
      <w:r>
        <w:t>ractitioner</w:t>
      </w:r>
      <w:r w:rsidR="00D94AB5">
        <w:t>s</w:t>
      </w:r>
      <w:r>
        <w:t xml:space="preserve">. </w:t>
      </w:r>
    </w:p>
    <w:p w14:paraId="3F855503" w14:textId="0083AD05" w:rsidR="000D4B08" w:rsidRDefault="000D4B08" w:rsidP="000D4B08">
      <w:pPr>
        <w:pStyle w:val="Unnumberedparagraph"/>
      </w:pPr>
      <w:r>
        <w:t xml:space="preserve">Counsellors </w:t>
      </w:r>
      <w:r w:rsidR="00D94AB5">
        <w:t xml:space="preserve">includes </w:t>
      </w:r>
      <w:r>
        <w:t>member</w:t>
      </w:r>
      <w:r w:rsidR="00D94AB5">
        <w:t>s</w:t>
      </w:r>
      <w:r>
        <w:t xml:space="preserve"> or </w:t>
      </w:r>
      <w:r w:rsidR="00D94AB5">
        <w:t>a</w:t>
      </w:r>
      <w:r>
        <w:t xml:space="preserve">ccredited </w:t>
      </w:r>
      <w:r w:rsidR="00D94AB5">
        <w:t>m</w:t>
      </w:r>
      <w:r>
        <w:t>ember</w:t>
      </w:r>
      <w:r w:rsidR="00D94AB5">
        <w:t>s</w:t>
      </w:r>
      <w:r>
        <w:t xml:space="preserve"> of the </w:t>
      </w:r>
      <w:r w:rsidR="004F32EC">
        <w:t>BACP or</w:t>
      </w:r>
      <w:r>
        <w:t xml:space="preserve"> chartered by/registered with the UKCP or UKRCP</w:t>
      </w:r>
      <w:r w:rsidR="00D94AB5">
        <w:t>.</w:t>
      </w:r>
    </w:p>
    <w:p w14:paraId="791B3977" w14:textId="592D9C94" w:rsidR="000D4B08" w:rsidRDefault="000D4B08" w:rsidP="000D4B08">
      <w:pPr>
        <w:pStyle w:val="Unnumberedparagraph"/>
      </w:pPr>
      <w:r>
        <w:t xml:space="preserve">Therapists </w:t>
      </w:r>
      <w:r w:rsidR="00100412">
        <w:t>include</w:t>
      </w:r>
      <w:r w:rsidR="00D94AB5">
        <w:t xml:space="preserve"> </w:t>
      </w:r>
      <w:r w:rsidR="00B52D17">
        <w:t xml:space="preserve">registered </w:t>
      </w:r>
      <w:r>
        <w:t xml:space="preserve">arts, drama and music therapists. </w:t>
      </w:r>
    </w:p>
    <w:p w14:paraId="3E0205E7" w14:textId="77777777" w:rsidR="000D4B08" w:rsidRDefault="000D4B08" w:rsidP="000D4B08">
      <w:pPr>
        <w:pStyle w:val="Unnumberedparagraph"/>
      </w:pPr>
    </w:p>
    <w:p w14:paraId="6EA95079" w14:textId="3FB3499B" w:rsidR="000D4B08" w:rsidRDefault="007632D2" w:rsidP="00271442">
      <w:pPr>
        <w:pStyle w:val="Heading1"/>
      </w:pPr>
      <w:bookmarkStart w:id="27" w:name="_Toc233291517"/>
      <w:r>
        <w:t xml:space="preserve">Sheet 4: </w:t>
      </w:r>
      <w:r w:rsidR="000D4B08">
        <w:t>For-inspectors</w:t>
      </w:r>
      <w:bookmarkEnd w:id="27"/>
    </w:p>
    <w:p w14:paraId="512CA74F" w14:textId="3FEAF5C5" w:rsidR="00020FAF" w:rsidRDefault="00792660" w:rsidP="00271442">
      <w:pPr>
        <w:pStyle w:val="Unnumberedparagraph"/>
      </w:pPr>
      <w:r>
        <w:t>T</w:t>
      </w:r>
      <w:r w:rsidR="000D4B08">
        <w:t xml:space="preserve">his is for the inspectors' use </w:t>
      </w:r>
      <w:r w:rsidR="231E2010">
        <w:t xml:space="preserve">only. You </w:t>
      </w:r>
      <w:r w:rsidR="000D4B08">
        <w:t xml:space="preserve">do not need to do anything on this </w:t>
      </w:r>
      <w:r>
        <w:t>sheet</w:t>
      </w:r>
      <w:r w:rsidR="000D4B08">
        <w:t>.</w:t>
      </w:r>
      <w:bookmarkEnd w:id="0"/>
      <w:bookmarkEnd w:id="1"/>
      <w:bookmarkEnd w:id="2"/>
    </w:p>
    <w:p w14:paraId="6C878BB5" w14:textId="77777777" w:rsidR="000E43ED" w:rsidRDefault="000E43ED" w:rsidP="00271442">
      <w:pPr>
        <w:pStyle w:val="Unnumberedparagraph"/>
      </w:pPr>
    </w:p>
    <w:p w14:paraId="6AD449E3" w14:textId="767349DB" w:rsidR="000E43ED" w:rsidRDefault="000E43ED" w:rsidP="00553464">
      <w:pPr>
        <w:pStyle w:val="Heading1"/>
      </w:pPr>
      <w:bookmarkStart w:id="28" w:name="_Toc233291518"/>
      <w:r>
        <w:t>Sheet 5: Glossary</w:t>
      </w:r>
      <w:bookmarkEnd w:id="28"/>
    </w:p>
    <w:p w14:paraId="5BE24CB9" w14:textId="67D3B26C" w:rsidR="000E43ED" w:rsidRDefault="000E43ED" w:rsidP="00271442">
      <w:pPr>
        <w:pStyle w:val="Unnumberedparagraph"/>
      </w:pPr>
      <w:r>
        <w:t xml:space="preserve">This sheet contains the pre-populated </w:t>
      </w:r>
      <w:r w:rsidR="00553464">
        <w:t xml:space="preserve">options for all other sheets. You do not need to do anything on this </w:t>
      </w:r>
      <w:r w:rsidR="00792660">
        <w:t>sheet</w:t>
      </w:r>
      <w:r w:rsidR="00553464">
        <w:t xml:space="preserve"> </w:t>
      </w:r>
      <w:r w:rsidR="005D06E7">
        <w:t xml:space="preserve">but you can </w:t>
      </w:r>
      <w:r w:rsidR="00E23307">
        <w:t>refer to it for full list</w:t>
      </w:r>
      <w:r w:rsidR="00C76FD1">
        <w:t xml:space="preserve"> of options</w:t>
      </w:r>
      <w:r w:rsidR="00E23307">
        <w:t xml:space="preserve"> used on the form</w:t>
      </w:r>
      <w:r w:rsidR="00792660">
        <w:t>.</w:t>
      </w:r>
    </w:p>
    <w:p w14:paraId="391B5CD0" w14:textId="77777777" w:rsidR="000B0459" w:rsidRPr="00147B54" w:rsidRDefault="00BC5AF0" w:rsidP="004A6F92">
      <w:r w:rsidRPr="00147B54">
        <w:br w:type="page"/>
      </w:r>
      <w:r w:rsidR="004A184C" w:rsidRPr="00147B54">
        <w:lastRenderedPageBreak/>
        <w:t xml:space="preserve"> </w:t>
      </w:r>
    </w:p>
    <w:p w14:paraId="69C46C9B" w14:textId="48E814C5" w:rsidR="00F060A9" w:rsidRPr="00744F53" w:rsidRDefault="00F060A9" w:rsidP="00F060A9">
      <w:pPr>
        <w:tabs>
          <w:tab w:val="left" w:pos="567"/>
        </w:tabs>
        <w:spacing w:after="567"/>
        <w:rPr>
          <w:color w:val="FF0000"/>
        </w:rPr>
      </w:pPr>
    </w:p>
    <w:p w14:paraId="2F87565E" w14:textId="36655C9F" w:rsidR="00F060A9" w:rsidRPr="005A0068" w:rsidRDefault="00F060A9" w:rsidP="005A0068">
      <w:pPr>
        <w:pStyle w:val="Copyright"/>
        <w:ind w:right="1701"/>
      </w:pPr>
    </w:p>
    <w:p w14:paraId="381A0281" w14:textId="77777777" w:rsidR="00BA786E" w:rsidRDefault="00BA786E" w:rsidP="00F060A9">
      <w:pPr>
        <w:pStyle w:val="Copyright"/>
        <w:ind w:right="1701"/>
        <w:rPr>
          <w:color w:val="auto"/>
        </w:rPr>
      </w:pPr>
    </w:p>
    <w:p w14:paraId="7BF3A327" w14:textId="77777777" w:rsidR="00BA786E" w:rsidRDefault="00BA786E" w:rsidP="00F060A9">
      <w:pPr>
        <w:pStyle w:val="Copyright"/>
        <w:ind w:right="1701"/>
        <w:rPr>
          <w:color w:val="auto"/>
        </w:rPr>
      </w:pPr>
    </w:p>
    <w:p w14:paraId="118AF30B" w14:textId="77777777" w:rsidR="00705126" w:rsidRDefault="00705126" w:rsidP="005A0068">
      <w:pPr>
        <w:pStyle w:val="Copyright"/>
        <w:ind w:right="1701"/>
        <w:rPr>
          <w:color w:val="auto"/>
        </w:rPr>
      </w:pPr>
      <w:r w:rsidRPr="00705126">
        <w:rPr>
          <w:color w:val="auto"/>
        </w:rPr>
        <w:t>The Office for Standards in Education, Children's Services and Skills (Ofsted) inspects services providing education and skills for children and learners of all ages, and inspects and regulates services that care for children and young people.</w:t>
      </w:r>
    </w:p>
    <w:p w14:paraId="586CDDA2" w14:textId="6A1DBA8F" w:rsidR="00F060A9" w:rsidRPr="005A0068" w:rsidRDefault="00F060A9" w:rsidP="005A0068">
      <w:pPr>
        <w:pStyle w:val="Copyright"/>
        <w:ind w:right="1701"/>
      </w:pPr>
      <w:r w:rsidRPr="005A0068">
        <w:t xml:space="preserve">If you would like a copy of this document in a different format, such as large print or Braille, please telephone 0300 123 1231, or email </w:t>
      </w:r>
      <w:hyperlink r:id="rId13" w:history="1">
        <w:r w:rsidRPr="003047C8">
          <w:rPr>
            <w:rStyle w:val="Hyperlink"/>
          </w:rPr>
          <w:t>enquiries@ofsted.gov.uk</w:t>
        </w:r>
      </w:hyperlink>
      <w:r w:rsidRPr="005A0068">
        <w:t>.</w:t>
      </w:r>
    </w:p>
    <w:p w14:paraId="637F7D2C" w14:textId="77777777" w:rsidR="00F060A9" w:rsidRPr="005A0068" w:rsidRDefault="00F060A9" w:rsidP="005A0068">
      <w:pPr>
        <w:pStyle w:val="Copyright"/>
        <w:ind w:right="1701"/>
      </w:pPr>
      <w:r w:rsidRPr="005A0068">
        <w:t xml:space="preserve">You may reuse this information (not including logos) free of charge in any format or medium, under the terms of the Open Government Licence. To view this licence, visit </w:t>
      </w:r>
      <w:hyperlink r:id="rId14" w:history="1">
        <w:r w:rsidRPr="003047C8">
          <w:rPr>
            <w:rStyle w:val="Hyperlink"/>
          </w:rPr>
          <w:t>www.nationalarchives.gov.uk/doc/open-government-licence</w:t>
        </w:r>
      </w:hyperlink>
      <w:r w:rsidRPr="005A0068">
        <w:t xml:space="preserve">, write to the Information Policy Team, The National Archives, Kew, London TW9 4DU, or email: </w:t>
      </w:r>
      <w:hyperlink r:id="rId15" w:history="1">
        <w:r w:rsidRPr="003047C8">
          <w:rPr>
            <w:rStyle w:val="Hyperlink"/>
          </w:rPr>
          <w:t>psi@nationalarchives.gsi.gov.uk</w:t>
        </w:r>
      </w:hyperlink>
      <w:r w:rsidRPr="005A0068">
        <w:t>.</w:t>
      </w:r>
    </w:p>
    <w:p w14:paraId="2CF1DB59" w14:textId="77777777" w:rsidR="00F060A9" w:rsidRPr="005A0068" w:rsidRDefault="00F060A9" w:rsidP="005A0068">
      <w:pPr>
        <w:pStyle w:val="Copyright"/>
        <w:ind w:right="1701"/>
      </w:pPr>
      <w:r w:rsidRPr="005A0068">
        <w:t xml:space="preserve">This publication is available at </w:t>
      </w:r>
      <w:hyperlink r:id="rId16" w:history="1">
        <w:r w:rsidRPr="003047C8">
          <w:rPr>
            <w:rStyle w:val="Hyperlink"/>
          </w:rPr>
          <w:t>www.gov.uk/government/organisations/ofsted</w:t>
        </w:r>
      </w:hyperlink>
      <w:r w:rsidRPr="005A0068">
        <w:t>.</w:t>
      </w:r>
    </w:p>
    <w:p w14:paraId="5578C16B" w14:textId="77777777" w:rsidR="00F060A9" w:rsidRPr="005A0068" w:rsidRDefault="00F060A9" w:rsidP="005A0068">
      <w:pPr>
        <w:pStyle w:val="Copyright"/>
        <w:ind w:right="1701"/>
      </w:pPr>
      <w:r w:rsidRPr="005A0068">
        <w:t xml:space="preserve">Interested in our work? You can subscribe to our monthly newsletter for more information and updates: </w:t>
      </w:r>
      <w:hyperlink r:id="rId17" w:history="1">
        <w:r w:rsidRPr="003047C8">
          <w:rPr>
            <w:rStyle w:val="Hyperlink"/>
          </w:rPr>
          <w:t>http://eepurl.com/iTrDn</w:t>
        </w:r>
      </w:hyperlink>
      <w:r w:rsidRPr="005A0068">
        <w:t xml:space="preserve">. </w:t>
      </w:r>
    </w:p>
    <w:p w14:paraId="14A108C8" w14:textId="77777777" w:rsidR="00F060A9" w:rsidRPr="005A0068" w:rsidRDefault="00F060A9" w:rsidP="005A0068">
      <w:pPr>
        <w:pStyle w:val="Copyright"/>
        <w:ind w:right="1701"/>
        <w:rPr>
          <w:color w:val="auto"/>
        </w:rPr>
      </w:pPr>
    </w:p>
    <w:p w14:paraId="00DA8B25" w14:textId="77777777" w:rsidR="00F060A9" w:rsidRDefault="00F060A9" w:rsidP="00F060A9">
      <w:pPr>
        <w:pStyle w:val="Copyright"/>
        <w:spacing w:after="0"/>
        <w:ind w:right="1701"/>
      </w:pPr>
      <w:r w:rsidRPr="00D34558">
        <w:t>Piccadilly Gate</w:t>
      </w:r>
    </w:p>
    <w:p w14:paraId="5B18BD8B" w14:textId="77777777" w:rsidR="00F060A9" w:rsidRDefault="00F060A9" w:rsidP="00F060A9">
      <w:pPr>
        <w:pStyle w:val="Copyright"/>
        <w:spacing w:after="0"/>
        <w:ind w:right="1701"/>
      </w:pPr>
      <w:r>
        <w:t>Store Street</w:t>
      </w:r>
    </w:p>
    <w:p w14:paraId="5F2C52B0" w14:textId="77777777" w:rsidR="00F060A9" w:rsidRDefault="00F060A9" w:rsidP="00F060A9">
      <w:pPr>
        <w:pStyle w:val="Copyright"/>
        <w:spacing w:after="0"/>
        <w:ind w:right="1701"/>
      </w:pPr>
      <w:r w:rsidRPr="00D34558">
        <w:t>Manchester</w:t>
      </w:r>
    </w:p>
    <w:p w14:paraId="426D2365" w14:textId="77777777" w:rsidR="00F060A9" w:rsidRPr="00D34558" w:rsidRDefault="00F060A9" w:rsidP="00F060A9">
      <w:pPr>
        <w:pStyle w:val="Copyright"/>
        <w:spacing w:after="0"/>
        <w:ind w:right="1701"/>
      </w:pPr>
      <w:r w:rsidRPr="00D34558">
        <w:t>M1 2WD</w:t>
      </w:r>
    </w:p>
    <w:p w14:paraId="6FF3C463" w14:textId="77777777" w:rsidR="00F060A9" w:rsidRPr="00AF7EB5" w:rsidRDefault="00F060A9" w:rsidP="00F060A9">
      <w:pPr>
        <w:pStyle w:val="Copyright"/>
        <w:spacing w:after="0"/>
        <w:ind w:right="1701"/>
      </w:pPr>
    </w:p>
    <w:p w14:paraId="75C1FCFA" w14:textId="77777777" w:rsidR="00F060A9" w:rsidRDefault="00F060A9" w:rsidP="00F060A9">
      <w:pPr>
        <w:pStyle w:val="Copyright"/>
        <w:spacing w:after="0"/>
        <w:ind w:right="1701"/>
      </w:pPr>
      <w:r>
        <w:t xml:space="preserve">T: </w:t>
      </w:r>
      <w:r w:rsidRPr="00F55763">
        <w:t>0300</w:t>
      </w:r>
      <w:r>
        <w:t xml:space="preserve"> </w:t>
      </w:r>
      <w:r w:rsidRPr="00F55763">
        <w:t>123</w:t>
      </w:r>
      <w:r>
        <w:t xml:space="preserve"> </w:t>
      </w:r>
      <w:r w:rsidRPr="00F55763">
        <w:t>1231</w:t>
      </w:r>
    </w:p>
    <w:p w14:paraId="2E12FC21" w14:textId="77777777" w:rsidR="00F060A9" w:rsidRDefault="00F060A9" w:rsidP="00F060A9">
      <w:pPr>
        <w:pStyle w:val="Copyright"/>
        <w:spacing w:after="0"/>
        <w:ind w:right="1701"/>
      </w:pPr>
      <w:r>
        <w:t>Textphone: 0161 618 8524</w:t>
      </w:r>
    </w:p>
    <w:p w14:paraId="295F5AD3" w14:textId="77777777" w:rsidR="00F060A9" w:rsidRPr="00512378" w:rsidRDefault="00F060A9" w:rsidP="00F060A9">
      <w:pPr>
        <w:pStyle w:val="Copyright"/>
        <w:spacing w:after="0"/>
        <w:ind w:right="1701"/>
      </w:pPr>
      <w:r>
        <w:t xml:space="preserve">E: </w:t>
      </w:r>
      <w:r w:rsidRPr="00826710">
        <w:rPr>
          <w:rStyle w:val="Hyperlink"/>
        </w:rPr>
        <w:t>enquiries@ofsted.gov.uk</w:t>
      </w:r>
    </w:p>
    <w:p w14:paraId="4A2C2C84" w14:textId="77777777" w:rsidR="00F060A9" w:rsidRPr="00512378" w:rsidRDefault="00F060A9" w:rsidP="00F060A9">
      <w:pPr>
        <w:pStyle w:val="Copyright"/>
        <w:ind w:right="1701"/>
      </w:pPr>
      <w:r w:rsidRPr="00512378">
        <w:t>W:</w:t>
      </w:r>
      <w:r w:rsidRPr="009C0EC6">
        <w:t xml:space="preserve"> </w:t>
      </w:r>
      <w:hyperlink r:id="rId18" w:history="1">
        <w:r w:rsidRPr="003047C8">
          <w:rPr>
            <w:rStyle w:val="Hyperlink"/>
          </w:rPr>
          <w:t>www.gov.uk/ofsted</w:t>
        </w:r>
      </w:hyperlink>
      <w:r>
        <w:t xml:space="preserve"> </w:t>
      </w:r>
    </w:p>
    <w:p w14:paraId="79501AD9" w14:textId="56AE8A40" w:rsidR="00F060A9" w:rsidRPr="00884644" w:rsidRDefault="00E9433F" w:rsidP="00884644">
      <w:pPr>
        <w:pStyle w:val="Copyright"/>
        <w:ind w:right="1701"/>
        <w:rPr>
          <w:color w:val="auto"/>
        </w:rPr>
      </w:pPr>
      <w:r w:rsidRPr="00884644">
        <w:rPr>
          <w:color w:val="auto"/>
        </w:rPr>
        <w:t>© Crown copyright 20</w:t>
      </w:r>
      <w:r w:rsidR="008564B2" w:rsidRPr="00884644">
        <w:rPr>
          <w:color w:val="auto"/>
        </w:rPr>
        <w:t>2</w:t>
      </w:r>
      <w:r w:rsidR="00DF1078">
        <w:rPr>
          <w:color w:val="auto"/>
        </w:rPr>
        <w:t>5</w:t>
      </w:r>
    </w:p>
    <w:p w14:paraId="1122F58A" w14:textId="77777777" w:rsidR="000B0459" w:rsidRPr="000B0459" w:rsidRDefault="000B0459" w:rsidP="004E0E33"/>
    <w:sectPr w:rsidR="000B0459" w:rsidRPr="000B0459" w:rsidSect="00045279">
      <w:headerReference w:type="even" r:id="rId19"/>
      <w:headerReference w:type="default" r:id="rId20"/>
      <w:footerReference w:type="even" r:id="rId21"/>
      <w:footerReference w:type="default" r:id="rId22"/>
      <w:headerReference w:type="first" r:id="rId23"/>
      <w:pgSz w:w="11899" w:h="16838"/>
      <w:pgMar w:top="1871" w:right="1418" w:bottom="1134" w:left="1418"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38309" w14:textId="77777777" w:rsidR="00C94AEF" w:rsidRDefault="00C94AEF" w:rsidP="00830222">
      <w:pPr>
        <w:pStyle w:val="Tabletext-left"/>
      </w:pPr>
      <w:r>
        <w:separator/>
      </w:r>
    </w:p>
    <w:p w14:paraId="0A26C2EB" w14:textId="77777777" w:rsidR="00C94AEF" w:rsidRDefault="00C94AEF"/>
    <w:p w14:paraId="0C107243" w14:textId="77777777" w:rsidR="00C94AEF" w:rsidRDefault="00C94AEF"/>
  </w:endnote>
  <w:endnote w:type="continuationSeparator" w:id="0">
    <w:p w14:paraId="7F4AFAAE" w14:textId="77777777" w:rsidR="00C94AEF" w:rsidRDefault="00C94AEF" w:rsidP="00830222">
      <w:pPr>
        <w:pStyle w:val="Tabletext-left"/>
      </w:pPr>
      <w:r>
        <w:continuationSeparator/>
      </w:r>
    </w:p>
    <w:p w14:paraId="7A7FD021" w14:textId="77777777" w:rsidR="00C94AEF" w:rsidRDefault="00C94AEF"/>
    <w:p w14:paraId="146089FC" w14:textId="77777777" w:rsidR="00C94AEF" w:rsidRDefault="00C94AEF"/>
  </w:endnote>
  <w:endnote w:type="continuationNotice" w:id="1">
    <w:p w14:paraId="79E5D6D8" w14:textId="77777777" w:rsidR="00C94AEF" w:rsidRDefault="00C94A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5DEA" w14:textId="77777777" w:rsidR="00045279" w:rsidRDefault="00045279" w:rsidP="00045279">
    <w:pPr>
      <w:pStyle w:val="Footer-LHSEven"/>
      <w:tabs>
        <w:tab w:val="left" w:pos="720"/>
      </w:tabs>
    </w:pPr>
    <w:r>
      <w:t>Title</w:t>
    </w:r>
  </w:p>
  <w:p w14:paraId="4199AA42" w14:textId="77777777" w:rsidR="00045279" w:rsidRDefault="00045279" w:rsidP="00045279">
    <w:pPr>
      <w:pStyle w:val="Footer-RHSOdd"/>
      <w:tabs>
        <w:tab w:val="right" w:pos="8460"/>
      </w:tabs>
    </w:pPr>
    <w:r>
      <w:t xml:space="preserve">Month year, No.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3D177" w14:textId="64EED1FC" w:rsidR="00D81D1B" w:rsidRDefault="00D81D1B" w:rsidP="00D81D1B">
    <w:pPr>
      <w:pStyle w:val="CoverStats"/>
    </w:pPr>
    <w:r w:rsidRPr="00AB22BC">
      <w:rPr>
        <w:rStyle w:val="StyleCoverStatsBoldChar"/>
      </w:rPr>
      <w:t>Published:</w:t>
    </w:r>
    <w:r>
      <w:t xml:space="preserve"> </w:t>
    </w:r>
    <w:r w:rsidR="00632D03">
      <w:t>June 2026</w:t>
    </w:r>
  </w:p>
  <w:p w14:paraId="5C777628" w14:textId="2A9A76FC" w:rsidR="00D81D1B" w:rsidRPr="006E641F" w:rsidRDefault="00D81D1B" w:rsidP="00D81D1B">
    <w:pPr>
      <w:pStyle w:val="CoverStats"/>
    </w:pPr>
  </w:p>
  <w:p w14:paraId="6DFCB1A6" w14:textId="6E9EB0E1" w:rsidR="00B46B9C" w:rsidRDefault="00B46B9C" w:rsidP="000322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8D136" w14:textId="77777777" w:rsidR="00B46B9C" w:rsidRDefault="00B46B9C" w:rsidP="009C021D">
    <w:pPr>
      <w:pStyle w:val="Header"/>
      <w:framePr w:h="522" w:hRule="exact" w:wrap="around" w:vAnchor="text" w:hAnchor="margin" w:x="1" w:y="1"/>
      <w:pBdr>
        <w:bottom w:val="none" w:sz="0" w:space="0" w:color="auto"/>
      </w:pBdr>
      <w:rPr>
        <w:rStyle w:val="PageNumber"/>
        <w:b w:val="0"/>
      </w:rPr>
    </w:pPr>
    <w:r>
      <w:rPr>
        <w:rStyle w:val="PageNumber"/>
        <w:b w:val="0"/>
      </w:rPr>
      <w:fldChar w:fldCharType="begin"/>
    </w:r>
    <w:r>
      <w:rPr>
        <w:rStyle w:val="PageNumber"/>
        <w:b w:val="0"/>
      </w:rPr>
      <w:instrText xml:space="preserve">PAGE  </w:instrText>
    </w:r>
    <w:r>
      <w:rPr>
        <w:rStyle w:val="PageNumber"/>
        <w:b w:val="0"/>
      </w:rPr>
      <w:fldChar w:fldCharType="separate"/>
    </w:r>
    <w:r w:rsidR="00BA0C19">
      <w:rPr>
        <w:rStyle w:val="PageNumber"/>
        <w:b w:val="0"/>
        <w:noProof/>
      </w:rPr>
      <w:t>3</w:t>
    </w:r>
    <w:r>
      <w:rPr>
        <w:rStyle w:val="PageNumber"/>
        <w:b w:val="0"/>
      </w:rPr>
      <w:fldChar w:fldCharType="end"/>
    </w:r>
  </w:p>
  <w:p w14:paraId="2B1EE3C7" w14:textId="77777777" w:rsidR="00B46B9C" w:rsidRDefault="00B46B9C" w:rsidP="005E5431">
    <w:pPr>
      <w:pStyle w:val="Footer-LHSEven"/>
      <w:tabs>
        <w:tab w:val="left" w:pos="720"/>
      </w:tabs>
      <w:jc w:val="right"/>
    </w:pPr>
    <w:r>
      <w:tab/>
    </w:r>
    <w:r>
      <w:tab/>
      <w:t>Document title goes here</w:t>
    </w:r>
  </w:p>
  <w:p w14:paraId="5B1516FE" w14:textId="77777777" w:rsidR="00B46B9C" w:rsidRDefault="00B46B9C" w:rsidP="005E5431">
    <w:pPr>
      <w:pStyle w:val="Footer-LHSEven"/>
      <w:tabs>
        <w:tab w:val="left" w:pos="720"/>
      </w:tabs>
      <w:jc w:val="right"/>
    </w:pPr>
    <w:r>
      <w:t xml:space="preserve">Month Year, No. </w:t>
    </w:r>
    <w:proofErr w:type="spellStart"/>
    <w:r>
      <w:t>xxxxxx</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C3A49" w14:textId="77777777" w:rsidR="00B46B9C" w:rsidRDefault="00B46B9C" w:rsidP="0063297D">
    <w:pPr>
      <w:pStyle w:val="Header"/>
      <w:framePr w:h="550" w:hRule="exact" w:wrap="around" w:vAnchor="text" w:hAnchor="margin" w:xAlign="right" w:y="1"/>
      <w:pBdr>
        <w:bottom w:val="none" w:sz="0" w:space="0" w:color="auto"/>
      </w:pBdr>
      <w:jc w:val="right"/>
      <w:rPr>
        <w:rStyle w:val="PageNumber"/>
        <w:b w:val="0"/>
      </w:rPr>
    </w:pPr>
    <w:r>
      <w:rPr>
        <w:rStyle w:val="PageNumber"/>
        <w:b w:val="0"/>
      </w:rPr>
      <w:fldChar w:fldCharType="begin"/>
    </w:r>
    <w:r>
      <w:rPr>
        <w:rStyle w:val="PageNumber"/>
        <w:b w:val="0"/>
      </w:rPr>
      <w:instrText xml:space="preserve">PAGE  </w:instrText>
    </w:r>
    <w:r>
      <w:rPr>
        <w:rStyle w:val="PageNumber"/>
        <w:b w:val="0"/>
      </w:rPr>
      <w:fldChar w:fldCharType="separate"/>
    </w:r>
    <w:r w:rsidR="0089572A">
      <w:rPr>
        <w:rStyle w:val="PageNumber"/>
        <w:b w:val="0"/>
        <w:noProof/>
      </w:rPr>
      <w:t>2</w:t>
    </w:r>
    <w:r>
      <w:rPr>
        <w:rStyle w:val="PageNumber"/>
        <w:b w:val="0"/>
      </w:rPr>
      <w:fldChar w:fldCharType="end"/>
    </w:r>
  </w:p>
  <w:p w14:paraId="713061AD" w14:textId="52F4FC9C" w:rsidR="00B46B9C" w:rsidRDefault="00B46B9C" w:rsidP="00632D03">
    <w:pPr>
      <w:pStyle w:val="Footer-LHSEven"/>
      <w:tabs>
        <w:tab w:val="left" w:pos="7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A073B" w14:textId="77777777" w:rsidR="00C94AEF" w:rsidRDefault="00C94AEF" w:rsidP="00830222">
      <w:pPr>
        <w:pStyle w:val="Tabletext-left"/>
      </w:pPr>
      <w:r>
        <w:separator/>
      </w:r>
    </w:p>
  </w:footnote>
  <w:footnote w:type="continuationSeparator" w:id="0">
    <w:p w14:paraId="5D26CC6A" w14:textId="77777777" w:rsidR="00C94AEF" w:rsidRDefault="00C94AEF" w:rsidP="00830222">
      <w:pPr>
        <w:pStyle w:val="Tabletext-left"/>
      </w:pPr>
      <w:r>
        <w:continuationSeparator/>
      </w:r>
    </w:p>
  </w:footnote>
  <w:footnote w:type="continuationNotice" w:id="1">
    <w:p w14:paraId="35B8322B" w14:textId="77777777" w:rsidR="00C94AEF" w:rsidRDefault="00C94A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0F132" w14:textId="77777777" w:rsidR="00B46B9C" w:rsidRPr="004D7E32" w:rsidRDefault="00440E95" w:rsidP="004D7E32">
    <w:r>
      <w:rPr>
        <w:noProof/>
        <w:lang w:eastAsia="en-GB"/>
      </w:rPr>
      <w:drawing>
        <wp:anchor distT="0" distB="0" distL="114300" distR="114300" simplePos="0" relativeHeight="251658242" behindDoc="1" locked="0" layoutInCell="1" allowOverlap="1" wp14:anchorId="2459A6CA" wp14:editId="1E6057F2">
          <wp:simplePos x="0" y="0"/>
          <wp:positionH relativeFrom="page">
            <wp:posOffset>5832475</wp:posOffset>
          </wp:positionH>
          <wp:positionV relativeFrom="page">
            <wp:posOffset>323850</wp:posOffset>
          </wp:positionV>
          <wp:extent cx="1295400" cy="1098550"/>
          <wp:effectExtent l="0" t="0" r="0" b="0"/>
          <wp:wrapNone/>
          <wp:docPr id="1945663958" name="Picture 19456639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Ofsted_LOGO_BLK_W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1098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0D16E" w14:textId="77777777" w:rsidR="00B46B9C" w:rsidRDefault="00440E95" w:rsidP="008A2ECC">
    <w:pPr>
      <w:pStyle w:val="Header"/>
      <w:pBdr>
        <w:bottom w:val="none" w:sz="0" w:space="0" w:color="auto"/>
      </w:pBdr>
    </w:pPr>
    <w:r>
      <w:rPr>
        <w:noProof/>
      </w:rPr>
      <w:drawing>
        <wp:anchor distT="0" distB="0" distL="114300" distR="114300" simplePos="0" relativeHeight="251658241" behindDoc="1" locked="1" layoutInCell="0" allowOverlap="0" wp14:anchorId="4CB5EC34" wp14:editId="7A335C4E">
          <wp:simplePos x="0" y="0"/>
          <wp:positionH relativeFrom="page">
            <wp:posOffset>6120765</wp:posOffset>
          </wp:positionH>
          <wp:positionV relativeFrom="page">
            <wp:posOffset>323850</wp:posOffset>
          </wp:positionV>
          <wp:extent cx="1007745" cy="506095"/>
          <wp:effectExtent l="0" t="0" r="0" b="0"/>
          <wp:wrapNone/>
          <wp:docPr id="64" name="Picture 64" descr="Ofsted_Logo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Ofsted_Logo_Black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745" cy="506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1F268D" w14:textId="77777777" w:rsidR="00B46B9C" w:rsidRDefault="00B46B9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2680E" w14:textId="77777777" w:rsidR="00B46B9C" w:rsidRDefault="00440E95" w:rsidP="00E40D01">
    <w:pPr>
      <w:pStyle w:val="Header"/>
      <w:pBdr>
        <w:bottom w:val="none" w:sz="0" w:space="0" w:color="auto"/>
      </w:pBdr>
    </w:pPr>
    <w:r>
      <w:rPr>
        <w:noProof/>
      </w:rPr>
      <w:drawing>
        <wp:anchor distT="0" distB="0" distL="114300" distR="114300" simplePos="0" relativeHeight="251658240" behindDoc="1" locked="1" layoutInCell="0" allowOverlap="0" wp14:anchorId="1F691F3D" wp14:editId="1EE0273A">
          <wp:simplePos x="0" y="0"/>
          <wp:positionH relativeFrom="page">
            <wp:posOffset>6120765</wp:posOffset>
          </wp:positionH>
          <wp:positionV relativeFrom="page">
            <wp:posOffset>323850</wp:posOffset>
          </wp:positionV>
          <wp:extent cx="1007745" cy="506095"/>
          <wp:effectExtent l="0" t="0" r="0" b="0"/>
          <wp:wrapNone/>
          <wp:docPr id="63" name="Picture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Ofsted_Logo_Black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745" cy="506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8E9529" w14:textId="77777777" w:rsidR="00B46B9C" w:rsidRDefault="00B46B9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77D8C" w14:textId="77777777" w:rsidR="00B46B9C" w:rsidRDefault="00B46B9C">
    <w:pPr>
      <w:pStyle w:val="Footer-RHSOdd"/>
      <w:tabs>
        <w:tab w:val="left" w:pos="284"/>
      </w:tabs>
    </w:pPr>
    <w:r>
      <w:tab/>
      <w:t>Add</w:t>
    </w:r>
    <w:r>
      <w:tab/>
    </w:r>
    <w:r>
      <w:rPr>
        <w:rStyle w:val="PageNumber"/>
      </w:rPr>
      <w:fldChar w:fldCharType="begin"/>
    </w:r>
    <w:r>
      <w:rPr>
        <w:rStyle w:val="PageNumber"/>
      </w:rPr>
      <w:instrText xml:space="preserve"> PAGE </w:instrText>
    </w:r>
    <w:r>
      <w:rPr>
        <w:rStyle w:val="PageNumber"/>
      </w:rPr>
      <w:fldChar w:fldCharType="separate"/>
    </w:r>
    <w:r w:rsidR="00BA0C19">
      <w:rPr>
        <w:rStyle w:val="PageNumber"/>
        <w:noProof/>
      </w:rPr>
      <w:t>3</w:t>
    </w:r>
    <w:r>
      <w:rPr>
        <w:rStyle w:val="PageNumber"/>
      </w:rPr>
      <w:fldChar w:fldCharType="end"/>
    </w:r>
  </w:p>
  <w:p w14:paraId="5B981FA7" w14:textId="77777777" w:rsidR="00B46B9C" w:rsidRDefault="00B46B9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8669F4A"/>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7347885"/>
    <w:multiLevelType w:val="hybridMultilevel"/>
    <w:tmpl w:val="A0E02B98"/>
    <w:lvl w:ilvl="0" w:tplc="AE6ACF42">
      <w:start w:val="1"/>
      <w:numFmt w:val="bullet"/>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E2506A"/>
    <w:multiLevelType w:val="hybridMultilevel"/>
    <w:tmpl w:val="735892B0"/>
    <w:lvl w:ilvl="0" w:tplc="E46EFD36">
      <w:start w:val="1"/>
      <w:numFmt w:val="bullet"/>
      <w:pStyle w:val="Bulletsspaced2"/>
      <w:lvlText w:val=""/>
      <w:lvlJc w:val="left"/>
      <w:pPr>
        <w:tabs>
          <w:tab w:val="num" w:pos="1070"/>
        </w:tabs>
        <w:ind w:left="1070" w:hanging="360"/>
      </w:pPr>
      <w:rPr>
        <w:rFonts w:ascii="Symbol" w:hAnsi="Symbol" w:hint="default"/>
      </w:rPr>
    </w:lvl>
    <w:lvl w:ilvl="1" w:tplc="9648D2FC">
      <w:start w:val="1"/>
      <w:numFmt w:val="bullet"/>
      <w:lvlText w:val="o"/>
      <w:lvlJc w:val="left"/>
      <w:pPr>
        <w:tabs>
          <w:tab w:val="num" w:pos="1430"/>
        </w:tabs>
        <w:ind w:left="1430" w:hanging="360"/>
      </w:pPr>
      <w:rPr>
        <w:rFonts w:ascii="Courier New" w:hAnsi="Courier New" w:cs="Courier New" w:hint="default"/>
      </w:rPr>
    </w:lvl>
    <w:lvl w:ilvl="2" w:tplc="FFFFFFFF">
      <w:start w:val="1"/>
      <w:numFmt w:val="bullet"/>
      <w:lvlText w:val=""/>
      <w:lvlJc w:val="left"/>
      <w:pPr>
        <w:tabs>
          <w:tab w:val="num" w:pos="2150"/>
        </w:tabs>
        <w:ind w:left="2150" w:hanging="360"/>
      </w:pPr>
      <w:rPr>
        <w:rFonts w:ascii="Wingdings" w:hAnsi="Wingdings" w:hint="default"/>
      </w:rPr>
    </w:lvl>
    <w:lvl w:ilvl="3" w:tplc="FFFFFFFF">
      <w:start w:val="1"/>
      <w:numFmt w:val="bullet"/>
      <w:lvlText w:val=""/>
      <w:lvlJc w:val="left"/>
      <w:pPr>
        <w:tabs>
          <w:tab w:val="num" w:pos="2870"/>
        </w:tabs>
        <w:ind w:left="2870" w:hanging="360"/>
      </w:pPr>
      <w:rPr>
        <w:rFonts w:ascii="Symbol" w:hAnsi="Symbol" w:hint="default"/>
      </w:rPr>
    </w:lvl>
    <w:lvl w:ilvl="4" w:tplc="FFFFFFFF" w:tentative="1">
      <w:start w:val="1"/>
      <w:numFmt w:val="bullet"/>
      <w:lvlText w:val="o"/>
      <w:lvlJc w:val="left"/>
      <w:pPr>
        <w:tabs>
          <w:tab w:val="num" w:pos="3590"/>
        </w:tabs>
        <w:ind w:left="3590" w:hanging="360"/>
      </w:pPr>
      <w:rPr>
        <w:rFonts w:ascii="Courier New" w:hAnsi="Courier New" w:cs="Courier New" w:hint="default"/>
      </w:rPr>
    </w:lvl>
    <w:lvl w:ilvl="5" w:tplc="FFFFFFFF" w:tentative="1">
      <w:start w:val="1"/>
      <w:numFmt w:val="bullet"/>
      <w:lvlText w:val=""/>
      <w:lvlJc w:val="left"/>
      <w:pPr>
        <w:tabs>
          <w:tab w:val="num" w:pos="4310"/>
        </w:tabs>
        <w:ind w:left="4310" w:hanging="360"/>
      </w:pPr>
      <w:rPr>
        <w:rFonts w:ascii="Wingdings" w:hAnsi="Wingdings" w:hint="default"/>
      </w:rPr>
    </w:lvl>
    <w:lvl w:ilvl="6" w:tplc="FFFFFFFF" w:tentative="1">
      <w:start w:val="1"/>
      <w:numFmt w:val="bullet"/>
      <w:lvlText w:val=""/>
      <w:lvlJc w:val="left"/>
      <w:pPr>
        <w:tabs>
          <w:tab w:val="num" w:pos="5030"/>
        </w:tabs>
        <w:ind w:left="5030" w:hanging="360"/>
      </w:pPr>
      <w:rPr>
        <w:rFonts w:ascii="Symbol" w:hAnsi="Symbol" w:hint="default"/>
      </w:rPr>
    </w:lvl>
    <w:lvl w:ilvl="7" w:tplc="FFFFFFFF" w:tentative="1">
      <w:start w:val="1"/>
      <w:numFmt w:val="bullet"/>
      <w:lvlText w:val="o"/>
      <w:lvlJc w:val="left"/>
      <w:pPr>
        <w:tabs>
          <w:tab w:val="num" w:pos="5750"/>
        </w:tabs>
        <w:ind w:left="5750" w:hanging="360"/>
      </w:pPr>
      <w:rPr>
        <w:rFonts w:ascii="Courier New" w:hAnsi="Courier New" w:cs="Courier New" w:hint="default"/>
      </w:rPr>
    </w:lvl>
    <w:lvl w:ilvl="8" w:tplc="FFFFFFFF" w:tentative="1">
      <w:start w:val="1"/>
      <w:numFmt w:val="bullet"/>
      <w:lvlText w:val=""/>
      <w:lvlJc w:val="left"/>
      <w:pPr>
        <w:tabs>
          <w:tab w:val="num" w:pos="6470"/>
        </w:tabs>
        <w:ind w:left="6470" w:hanging="360"/>
      </w:pPr>
      <w:rPr>
        <w:rFonts w:ascii="Wingdings" w:hAnsi="Wingdings" w:hint="default"/>
      </w:rPr>
    </w:lvl>
  </w:abstractNum>
  <w:abstractNum w:abstractNumId="3" w15:restartNumberingAfterBreak="0">
    <w:nsid w:val="140C502A"/>
    <w:multiLevelType w:val="hybridMultilevel"/>
    <w:tmpl w:val="2674726A"/>
    <w:lvl w:ilvl="0" w:tplc="D026EC56">
      <w:start w:val="1"/>
      <w:numFmt w:val="decimal"/>
      <w:pStyle w:val="Numberedparagraph2"/>
      <w:lvlText w:val="%1."/>
      <w:lvlJc w:val="left"/>
      <w:pPr>
        <w:tabs>
          <w:tab w:val="num" w:pos="567"/>
        </w:tabs>
        <w:ind w:left="0" w:firstLine="0"/>
      </w:pPr>
      <w:rPr>
        <w:rFonts w:ascii="Tahoma" w:hAnsi="Tahoma"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6" w15:restartNumberingAfterBreak="0">
    <w:nsid w:val="341C4E80"/>
    <w:multiLevelType w:val="hybridMultilevel"/>
    <w:tmpl w:val="F266EB10"/>
    <w:lvl w:ilvl="0" w:tplc="6B5AD3B0">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 w15:restartNumberingAfterBreak="0">
    <w:nsid w:val="35CA48B3"/>
    <w:multiLevelType w:val="hybridMultilevel"/>
    <w:tmpl w:val="B7FEFFAA"/>
    <w:lvl w:ilvl="0" w:tplc="9D18513A">
      <w:start w:val="1"/>
      <w:numFmt w:val="bullet"/>
      <w:pStyle w:val="Bulletskeyfindings"/>
      <w:lvlText w:val=""/>
      <w:lvlJc w:val="left"/>
      <w:pPr>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7D2080C"/>
    <w:multiLevelType w:val="hybridMultilevel"/>
    <w:tmpl w:val="2B247F92"/>
    <w:lvl w:ilvl="0" w:tplc="08090001">
      <w:start w:val="1"/>
      <w:numFmt w:val="bullet"/>
      <w:lvlText w:val=""/>
      <w:lvlJc w:val="left"/>
      <w:pPr>
        <w:tabs>
          <w:tab w:val="num" w:pos="1070"/>
        </w:tabs>
        <w:ind w:left="1070" w:hanging="360"/>
      </w:pPr>
      <w:rPr>
        <w:rFonts w:ascii="Symbol" w:hAnsi="Symbol" w:hint="default"/>
      </w:rPr>
    </w:lvl>
    <w:lvl w:ilvl="1" w:tplc="FFFFFFFF">
      <w:start w:val="1"/>
      <w:numFmt w:val="bullet"/>
      <w:lvlText w:val="o"/>
      <w:lvlJc w:val="left"/>
      <w:pPr>
        <w:tabs>
          <w:tab w:val="num" w:pos="1430"/>
        </w:tabs>
        <w:ind w:left="1430" w:hanging="360"/>
      </w:pPr>
      <w:rPr>
        <w:rFonts w:ascii="Courier New" w:hAnsi="Courier New" w:cs="Courier New" w:hint="default"/>
      </w:rPr>
    </w:lvl>
    <w:lvl w:ilvl="2" w:tplc="FFFFFFFF">
      <w:start w:val="1"/>
      <w:numFmt w:val="bullet"/>
      <w:lvlText w:val=""/>
      <w:lvlJc w:val="left"/>
      <w:pPr>
        <w:tabs>
          <w:tab w:val="num" w:pos="2150"/>
        </w:tabs>
        <w:ind w:left="2150" w:hanging="360"/>
      </w:pPr>
      <w:rPr>
        <w:rFonts w:ascii="Wingdings" w:hAnsi="Wingdings" w:hint="default"/>
      </w:rPr>
    </w:lvl>
    <w:lvl w:ilvl="3" w:tplc="FFFFFFFF">
      <w:start w:val="1"/>
      <w:numFmt w:val="bullet"/>
      <w:lvlText w:val=""/>
      <w:lvlJc w:val="left"/>
      <w:pPr>
        <w:tabs>
          <w:tab w:val="num" w:pos="2870"/>
        </w:tabs>
        <w:ind w:left="2870" w:hanging="360"/>
      </w:pPr>
      <w:rPr>
        <w:rFonts w:ascii="Symbol" w:hAnsi="Symbol" w:hint="default"/>
      </w:rPr>
    </w:lvl>
    <w:lvl w:ilvl="4" w:tplc="FFFFFFFF" w:tentative="1">
      <w:start w:val="1"/>
      <w:numFmt w:val="bullet"/>
      <w:lvlText w:val="o"/>
      <w:lvlJc w:val="left"/>
      <w:pPr>
        <w:tabs>
          <w:tab w:val="num" w:pos="3590"/>
        </w:tabs>
        <w:ind w:left="3590" w:hanging="360"/>
      </w:pPr>
      <w:rPr>
        <w:rFonts w:ascii="Courier New" w:hAnsi="Courier New" w:cs="Courier New" w:hint="default"/>
      </w:rPr>
    </w:lvl>
    <w:lvl w:ilvl="5" w:tplc="FFFFFFFF" w:tentative="1">
      <w:start w:val="1"/>
      <w:numFmt w:val="bullet"/>
      <w:lvlText w:val=""/>
      <w:lvlJc w:val="left"/>
      <w:pPr>
        <w:tabs>
          <w:tab w:val="num" w:pos="4310"/>
        </w:tabs>
        <w:ind w:left="4310" w:hanging="360"/>
      </w:pPr>
      <w:rPr>
        <w:rFonts w:ascii="Wingdings" w:hAnsi="Wingdings" w:hint="default"/>
      </w:rPr>
    </w:lvl>
    <w:lvl w:ilvl="6" w:tplc="FFFFFFFF" w:tentative="1">
      <w:start w:val="1"/>
      <w:numFmt w:val="bullet"/>
      <w:lvlText w:val=""/>
      <w:lvlJc w:val="left"/>
      <w:pPr>
        <w:tabs>
          <w:tab w:val="num" w:pos="5030"/>
        </w:tabs>
        <w:ind w:left="5030" w:hanging="360"/>
      </w:pPr>
      <w:rPr>
        <w:rFonts w:ascii="Symbol" w:hAnsi="Symbol" w:hint="default"/>
      </w:rPr>
    </w:lvl>
    <w:lvl w:ilvl="7" w:tplc="FFFFFFFF" w:tentative="1">
      <w:start w:val="1"/>
      <w:numFmt w:val="bullet"/>
      <w:lvlText w:val="o"/>
      <w:lvlJc w:val="left"/>
      <w:pPr>
        <w:tabs>
          <w:tab w:val="num" w:pos="5750"/>
        </w:tabs>
        <w:ind w:left="5750" w:hanging="360"/>
      </w:pPr>
      <w:rPr>
        <w:rFonts w:ascii="Courier New" w:hAnsi="Courier New" w:cs="Courier New" w:hint="default"/>
      </w:rPr>
    </w:lvl>
    <w:lvl w:ilvl="8" w:tplc="FFFFFFFF" w:tentative="1">
      <w:start w:val="1"/>
      <w:numFmt w:val="bullet"/>
      <w:lvlText w:val=""/>
      <w:lvlJc w:val="left"/>
      <w:pPr>
        <w:tabs>
          <w:tab w:val="num" w:pos="6470"/>
        </w:tabs>
        <w:ind w:left="6470" w:hanging="360"/>
      </w:pPr>
      <w:rPr>
        <w:rFonts w:ascii="Wingdings" w:hAnsi="Wingdings" w:hint="default"/>
      </w:rPr>
    </w:lvl>
  </w:abstractNum>
  <w:abstractNum w:abstractNumId="9" w15:restartNumberingAfterBreak="0">
    <w:nsid w:val="47D87769"/>
    <w:multiLevelType w:val="hybridMultilevel"/>
    <w:tmpl w:val="AF0A9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AC04FE"/>
    <w:multiLevelType w:val="hybridMultilevel"/>
    <w:tmpl w:val="1AE0896E"/>
    <w:lvl w:ilvl="0" w:tplc="080ADE42">
      <w:start w:val="1"/>
      <w:numFmt w:val="bullet"/>
      <w:pStyle w:val="Bulletscasestudy"/>
      <w:lvlText w:val=""/>
      <w:lvlJc w:val="left"/>
      <w:pPr>
        <w:ind w:left="1494" w:hanging="360"/>
      </w:pPr>
      <w:rPr>
        <w:rFonts w:ascii="Symbol" w:hAnsi="Symbol" w:hint="default"/>
      </w:rPr>
    </w:lvl>
    <w:lvl w:ilvl="1" w:tplc="FFFFFFFF" w:tentative="1">
      <w:start w:val="1"/>
      <w:numFmt w:val="bullet"/>
      <w:lvlText w:val="o"/>
      <w:lvlJc w:val="left"/>
      <w:pPr>
        <w:tabs>
          <w:tab w:val="num" w:pos="2574"/>
        </w:tabs>
        <w:ind w:left="2574" w:hanging="360"/>
      </w:pPr>
      <w:rPr>
        <w:rFonts w:ascii="Courier New" w:hAnsi="Courier New" w:cs="Courier New" w:hint="default"/>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11" w15:restartNumberingAfterBreak="0">
    <w:nsid w:val="50593EE8"/>
    <w:multiLevelType w:val="hybridMultilevel"/>
    <w:tmpl w:val="7F2420AA"/>
    <w:lvl w:ilvl="0" w:tplc="8020E20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62176C"/>
    <w:multiLevelType w:val="hybridMultilevel"/>
    <w:tmpl w:val="7B6AF85C"/>
    <w:lvl w:ilvl="0" w:tplc="08090005">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3" w15:restartNumberingAfterBreak="0">
    <w:nsid w:val="63672BC9"/>
    <w:multiLevelType w:val="hybridMultilevel"/>
    <w:tmpl w:val="EB20E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8B707A"/>
    <w:multiLevelType w:val="multilevel"/>
    <w:tmpl w:val="F670EC62"/>
    <w:lvl w:ilvl="0">
      <w:start w:val="1"/>
      <w:numFmt w:val="decimal"/>
      <w:lvlText w:val="%1."/>
      <w:lvlJc w:val="left"/>
      <w:pPr>
        <w:tabs>
          <w:tab w:val="num" w:pos="900"/>
        </w:tabs>
        <w:ind w:left="900" w:hanging="360"/>
      </w:pPr>
      <w:rPr>
        <w:rFonts w:hint="default"/>
        <w:color w:val="000000"/>
        <w:sz w:val="24"/>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5" w15:restartNumberingAfterBreak="0">
    <w:nsid w:val="6BFC018A"/>
    <w:multiLevelType w:val="hybridMultilevel"/>
    <w:tmpl w:val="85EC46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885904"/>
    <w:multiLevelType w:val="hybridMultilevel"/>
    <w:tmpl w:val="32045334"/>
    <w:lvl w:ilvl="0" w:tplc="4670B674">
      <w:start w:val="1"/>
      <w:numFmt w:val="bullet"/>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544997"/>
    <w:multiLevelType w:val="multilevel"/>
    <w:tmpl w:val="F670EC62"/>
    <w:lvl w:ilvl="0">
      <w:start w:val="1"/>
      <w:numFmt w:val="decimal"/>
      <w:pStyle w:val="Numberedlist"/>
      <w:lvlText w:val="%1."/>
      <w:lvlJc w:val="left"/>
      <w:pPr>
        <w:tabs>
          <w:tab w:val="num" w:pos="900"/>
        </w:tabs>
        <w:ind w:left="900" w:hanging="360"/>
      </w:pPr>
      <w:rPr>
        <w:rFonts w:hint="default"/>
        <w:color w:val="000000"/>
        <w:sz w:val="24"/>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8" w15:restartNumberingAfterBreak="0">
    <w:nsid w:val="72A615BE"/>
    <w:multiLevelType w:val="hybridMultilevel"/>
    <w:tmpl w:val="7CB808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855E5E"/>
    <w:multiLevelType w:val="hybridMultilevel"/>
    <w:tmpl w:val="33AA50E6"/>
    <w:lvl w:ilvl="0" w:tplc="1D78E7F6">
      <w:start w:val="1"/>
      <w:numFmt w:val="bullet"/>
      <w:lvlText w:val="•"/>
      <w:lvlJc w:val="left"/>
      <w:pPr>
        <w:tabs>
          <w:tab w:val="num" w:pos="720"/>
        </w:tabs>
        <w:ind w:left="720" w:hanging="360"/>
      </w:pPr>
      <w:rPr>
        <w:rFonts w:ascii="Arial" w:hAnsi="Arial" w:hint="default"/>
      </w:rPr>
    </w:lvl>
    <w:lvl w:ilvl="1" w:tplc="4A4251B2" w:tentative="1">
      <w:start w:val="1"/>
      <w:numFmt w:val="bullet"/>
      <w:lvlText w:val="•"/>
      <w:lvlJc w:val="left"/>
      <w:pPr>
        <w:tabs>
          <w:tab w:val="num" w:pos="1440"/>
        </w:tabs>
        <w:ind w:left="1440" w:hanging="360"/>
      </w:pPr>
      <w:rPr>
        <w:rFonts w:ascii="Arial" w:hAnsi="Arial" w:hint="default"/>
      </w:rPr>
    </w:lvl>
    <w:lvl w:ilvl="2" w:tplc="7A766E2E" w:tentative="1">
      <w:start w:val="1"/>
      <w:numFmt w:val="bullet"/>
      <w:lvlText w:val="•"/>
      <w:lvlJc w:val="left"/>
      <w:pPr>
        <w:tabs>
          <w:tab w:val="num" w:pos="2160"/>
        </w:tabs>
        <w:ind w:left="2160" w:hanging="360"/>
      </w:pPr>
      <w:rPr>
        <w:rFonts w:ascii="Arial" w:hAnsi="Arial" w:hint="default"/>
      </w:rPr>
    </w:lvl>
    <w:lvl w:ilvl="3" w:tplc="4516D29C" w:tentative="1">
      <w:start w:val="1"/>
      <w:numFmt w:val="bullet"/>
      <w:lvlText w:val="•"/>
      <w:lvlJc w:val="left"/>
      <w:pPr>
        <w:tabs>
          <w:tab w:val="num" w:pos="2880"/>
        </w:tabs>
        <w:ind w:left="2880" w:hanging="360"/>
      </w:pPr>
      <w:rPr>
        <w:rFonts w:ascii="Arial" w:hAnsi="Arial" w:hint="default"/>
      </w:rPr>
    </w:lvl>
    <w:lvl w:ilvl="4" w:tplc="3ADC8C4E" w:tentative="1">
      <w:start w:val="1"/>
      <w:numFmt w:val="bullet"/>
      <w:lvlText w:val="•"/>
      <w:lvlJc w:val="left"/>
      <w:pPr>
        <w:tabs>
          <w:tab w:val="num" w:pos="3600"/>
        </w:tabs>
        <w:ind w:left="3600" w:hanging="360"/>
      </w:pPr>
      <w:rPr>
        <w:rFonts w:ascii="Arial" w:hAnsi="Arial" w:hint="default"/>
      </w:rPr>
    </w:lvl>
    <w:lvl w:ilvl="5" w:tplc="01567C74" w:tentative="1">
      <w:start w:val="1"/>
      <w:numFmt w:val="bullet"/>
      <w:lvlText w:val="•"/>
      <w:lvlJc w:val="left"/>
      <w:pPr>
        <w:tabs>
          <w:tab w:val="num" w:pos="4320"/>
        </w:tabs>
        <w:ind w:left="4320" w:hanging="360"/>
      </w:pPr>
      <w:rPr>
        <w:rFonts w:ascii="Arial" w:hAnsi="Arial" w:hint="default"/>
      </w:rPr>
    </w:lvl>
    <w:lvl w:ilvl="6" w:tplc="D332ADFA" w:tentative="1">
      <w:start w:val="1"/>
      <w:numFmt w:val="bullet"/>
      <w:lvlText w:val="•"/>
      <w:lvlJc w:val="left"/>
      <w:pPr>
        <w:tabs>
          <w:tab w:val="num" w:pos="5040"/>
        </w:tabs>
        <w:ind w:left="5040" w:hanging="360"/>
      </w:pPr>
      <w:rPr>
        <w:rFonts w:ascii="Arial" w:hAnsi="Arial" w:hint="default"/>
      </w:rPr>
    </w:lvl>
    <w:lvl w:ilvl="7" w:tplc="F4646772" w:tentative="1">
      <w:start w:val="1"/>
      <w:numFmt w:val="bullet"/>
      <w:lvlText w:val="•"/>
      <w:lvlJc w:val="left"/>
      <w:pPr>
        <w:tabs>
          <w:tab w:val="num" w:pos="5760"/>
        </w:tabs>
        <w:ind w:left="5760" w:hanging="360"/>
      </w:pPr>
      <w:rPr>
        <w:rFonts w:ascii="Arial" w:hAnsi="Arial" w:hint="default"/>
      </w:rPr>
    </w:lvl>
    <w:lvl w:ilvl="8" w:tplc="F21C9CDA" w:tentative="1">
      <w:start w:val="1"/>
      <w:numFmt w:val="bullet"/>
      <w:lvlText w:val="•"/>
      <w:lvlJc w:val="left"/>
      <w:pPr>
        <w:tabs>
          <w:tab w:val="num" w:pos="6480"/>
        </w:tabs>
        <w:ind w:left="6480" w:hanging="360"/>
      </w:pPr>
      <w:rPr>
        <w:rFonts w:ascii="Arial" w:hAnsi="Arial" w:hint="default"/>
      </w:rPr>
    </w:lvl>
  </w:abstractNum>
  <w:num w:numId="1" w16cid:durableId="1625499429">
    <w:abstractNumId w:val="7"/>
  </w:num>
  <w:num w:numId="2" w16cid:durableId="2100522387">
    <w:abstractNumId w:val="4"/>
  </w:num>
  <w:num w:numId="3" w16cid:durableId="38627932">
    <w:abstractNumId w:val="16"/>
  </w:num>
  <w:num w:numId="4" w16cid:durableId="682443162">
    <w:abstractNumId w:val="10"/>
  </w:num>
  <w:num w:numId="5" w16cid:durableId="43216486">
    <w:abstractNumId w:val="0"/>
  </w:num>
  <w:num w:numId="6" w16cid:durableId="135731638">
    <w:abstractNumId w:val="17"/>
  </w:num>
  <w:num w:numId="7" w16cid:durableId="94059064">
    <w:abstractNumId w:val="3"/>
  </w:num>
  <w:num w:numId="8" w16cid:durableId="1071006249">
    <w:abstractNumId w:val="1"/>
  </w:num>
  <w:num w:numId="9" w16cid:durableId="1849522521">
    <w:abstractNumId w:val="16"/>
  </w:num>
  <w:num w:numId="10" w16cid:durableId="711156639">
    <w:abstractNumId w:val="17"/>
  </w:num>
  <w:num w:numId="11" w16cid:durableId="412556026">
    <w:abstractNumId w:val="17"/>
  </w:num>
  <w:num w:numId="12" w16cid:durableId="397628718">
    <w:abstractNumId w:val="5"/>
  </w:num>
  <w:num w:numId="13" w16cid:durableId="467669320">
    <w:abstractNumId w:val="14"/>
  </w:num>
  <w:num w:numId="14" w16cid:durableId="638389434">
    <w:abstractNumId w:val="3"/>
  </w:num>
  <w:num w:numId="15" w16cid:durableId="1761632547">
    <w:abstractNumId w:val="3"/>
  </w:num>
  <w:num w:numId="16" w16cid:durableId="1148521565">
    <w:abstractNumId w:val="3"/>
  </w:num>
  <w:num w:numId="17" w16cid:durableId="153641461">
    <w:abstractNumId w:val="3"/>
  </w:num>
  <w:num w:numId="18" w16cid:durableId="1051267000">
    <w:abstractNumId w:val="5"/>
  </w:num>
  <w:num w:numId="19" w16cid:durableId="1070494427">
    <w:abstractNumId w:val="2"/>
  </w:num>
  <w:num w:numId="20" w16cid:durableId="398598852">
    <w:abstractNumId w:val="15"/>
  </w:num>
  <w:num w:numId="21" w16cid:durableId="1997874020">
    <w:abstractNumId w:val="19"/>
  </w:num>
  <w:num w:numId="22" w16cid:durableId="1943611503">
    <w:abstractNumId w:val="11"/>
  </w:num>
  <w:num w:numId="23" w16cid:durableId="1592852867">
    <w:abstractNumId w:val="12"/>
  </w:num>
  <w:num w:numId="24" w16cid:durableId="1011180269">
    <w:abstractNumId w:val="6"/>
  </w:num>
  <w:num w:numId="25" w16cid:durableId="1768500824">
    <w:abstractNumId w:val="18"/>
  </w:num>
  <w:num w:numId="26" w16cid:durableId="1962876846">
    <w:abstractNumId w:val="8"/>
  </w:num>
  <w:num w:numId="27" w16cid:durableId="567614507">
    <w:abstractNumId w:val="9"/>
  </w:num>
  <w:num w:numId="28" w16cid:durableId="1029523679">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E39"/>
    <w:rsid w:val="00001FCA"/>
    <w:rsid w:val="000025A3"/>
    <w:rsid w:val="000036F4"/>
    <w:rsid w:val="0000389B"/>
    <w:rsid w:val="0000578F"/>
    <w:rsid w:val="00007461"/>
    <w:rsid w:val="00012D0E"/>
    <w:rsid w:val="0001349B"/>
    <w:rsid w:val="00013AC4"/>
    <w:rsid w:val="00014AE1"/>
    <w:rsid w:val="000162B1"/>
    <w:rsid w:val="000164F4"/>
    <w:rsid w:val="0002056B"/>
    <w:rsid w:val="00020FAF"/>
    <w:rsid w:val="000213AE"/>
    <w:rsid w:val="00026310"/>
    <w:rsid w:val="0003086D"/>
    <w:rsid w:val="000314E9"/>
    <w:rsid w:val="00031A26"/>
    <w:rsid w:val="0003226D"/>
    <w:rsid w:val="00033081"/>
    <w:rsid w:val="000337F1"/>
    <w:rsid w:val="000369B1"/>
    <w:rsid w:val="00037E80"/>
    <w:rsid w:val="00041240"/>
    <w:rsid w:val="00041D78"/>
    <w:rsid w:val="00042339"/>
    <w:rsid w:val="000424AF"/>
    <w:rsid w:val="000429C4"/>
    <w:rsid w:val="00042B87"/>
    <w:rsid w:val="000435E2"/>
    <w:rsid w:val="00043789"/>
    <w:rsid w:val="00045279"/>
    <w:rsid w:val="00045952"/>
    <w:rsid w:val="000467A2"/>
    <w:rsid w:val="00047E14"/>
    <w:rsid w:val="00051CB0"/>
    <w:rsid w:val="000546ED"/>
    <w:rsid w:val="00056597"/>
    <w:rsid w:val="00056FE4"/>
    <w:rsid w:val="0006088D"/>
    <w:rsid w:val="000625C6"/>
    <w:rsid w:val="000633BF"/>
    <w:rsid w:val="000649B7"/>
    <w:rsid w:val="00064EF7"/>
    <w:rsid w:val="0006563D"/>
    <w:rsid w:val="0006789D"/>
    <w:rsid w:val="00074244"/>
    <w:rsid w:val="00075A60"/>
    <w:rsid w:val="00080F6A"/>
    <w:rsid w:val="0008102D"/>
    <w:rsid w:val="00083366"/>
    <w:rsid w:val="00083BC3"/>
    <w:rsid w:val="000847AE"/>
    <w:rsid w:val="00085AE4"/>
    <w:rsid w:val="00085FBB"/>
    <w:rsid w:val="00090A14"/>
    <w:rsid w:val="00090EF2"/>
    <w:rsid w:val="00092100"/>
    <w:rsid w:val="00096DBA"/>
    <w:rsid w:val="000977E1"/>
    <w:rsid w:val="000A129A"/>
    <w:rsid w:val="000A6A84"/>
    <w:rsid w:val="000A7674"/>
    <w:rsid w:val="000A7791"/>
    <w:rsid w:val="000B0459"/>
    <w:rsid w:val="000B2F99"/>
    <w:rsid w:val="000B351A"/>
    <w:rsid w:val="000B70E5"/>
    <w:rsid w:val="000C0179"/>
    <w:rsid w:val="000C193E"/>
    <w:rsid w:val="000C35C4"/>
    <w:rsid w:val="000C422F"/>
    <w:rsid w:val="000C6789"/>
    <w:rsid w:val="000D0750"/>
    <w:rsid w:val="000D085F"/>
    <w:rsid w:val="000D1FB1"/>
    <w:rsid w:val="000D3933"/>
    <w:rsid w:val="000D4B08"/>
    <w:rsid w:val="000D4BEA"/>
    <w:rsid w:val="000D53CB"/>
    <w:rsid w:val="000D5C7F"/>
    <w:rsid w:val="000D6258"/>
    <w:rsid w:val="000D6886"/>
    <w:rsid w:val="000E0353"/>
    <w:rsid w:val="000E43ED"/>
    <w:rsid w:val="000E4911"/>
    <w:rsid w:val="000E5905"/>
    <w:rsid w:val="000E64B7"/>
    <w:rsid w:val="000F1B1F"/>
    <w:rsid w:val="000F1D83"/>
    <w:rsid w:val="000F6245"/>
    <w:rsid w:val="000F636E"/>
    <w:rsid w:val="000F6FD4"/>
    <w:rsid w:val="00100412"/>
    <w:rsid w:val="001021F6"/>
    <w:rsid w:val="0010261D"/>
    <w:rsid w:val="00102DBA"/>
    <w:rsid w:val="00103213"/>
    <w:rsid w:val="00105F94"/>
    <w:rsid w:val="001072C8"/>
    <w:rsid w:val="00111DC2"/>
    <w:rsid w:val="00113B6A"/>
    <w:rsid w:val="00114B14"/>
    <w:rsid w:val="00115F4A"/>
    <w:rsid w:val="00120582"/>
    <w:rsid w:val="00120DC9"/>
    <w:rsid w:val="0012126C"/>
    <w:rsid w:val="00121E65"/>
    <w:rsid w:val="0012254C"/>
    <w:rsid w:val="00122DF2"/>
    <w:rsid w:val="0012427E"/>
    <w:rsid w:val="00125231"/>
    <w:rsid w:val="001255AD"/>
    <w:rsid w:val="0012706C"/>
    <w:rsid w:val="001303F8"/>
    <w:rsid w:val="00131186"/>
    <w:rsid w:val="00132A14"/>
    <w:rsid w:val="00135E2C"/>
    <w:rsid w:val="00140072"/>
    <w:rsid w:val="00143397"/>
    <w:rsid w:val="00143858"/>
    <w:rsid w:val="0014479E"/>
    <w:rsid w:val="0014646E"/>
    <w:rsid w:val="00146889"/>
    <w:rsid w:val="00147B54"/>
    <w:rsid w:val="00153024"/>
    <w:rsid w:val="00153ECE"/>
    <w:rsid w:val="001540EE"/>
    <w:rsid w:val="0015470A"/>
    <w:rsid w:val="00155B5F"/>
    <w:rsid w:val="00157F69"/>
    <w:rsid w:val="001600F6"/>
    <w:rsid w:val="00160EF7"/>
    <w:rsid w:val="00161220"/>
    <w:rsid w:val="00162579"/>
    <w:rsid w:val="00170817"/>
    <w:rsid w:val="00171AAB"/>
    <w:rsid w:val="00174A95"/>
    <w:rsid w:val="0017573E"/>
    <w:rsid w:val="00176629"/>
    <w:rsid w:val="00181498"/>
    <w:rsid w:val="00181AAF"/>
    <w:rsid w:val="00182EF0"/>
    <w:rsid w:val="001834EB"/>
    <w:rsid w:val="001840DE"/>
    <w:rsid w:val="00184370"/>
    <w:rsid w:val="0018498F"/>
    <w:rsid w:val="00185B42"/>
    <w:rsid w:val="0018752F"/>
    <w:rsid w:val="00190092"/>
    <w:rsid w:val="00190831"/>
    <w:rsid w:val="00190B7D"/>
    <w:rsid w:val="001915B4"/>
    <w:rsid w:val="0019181F"/>
    <w:rsid w:val="00192D63"/>
    <w:rsid w:val="0019429A"/>
    <w:rsid w:val="00195358"/>
    <w:rsid w:val="001959AC"/>
    <w:rsid w:val="0019658A"/>
    <w:rsid w:val="001A04F5"/>
    <w:rsid w:val="001A3D48"/>
    <w:rsid w:val="001A6103"/>
    <w:rsid w:val="001A61EC"/>
    <w:rsid w:val="001A74E0"/>
    <w:rsid w:val="001B21F3"/>
    <w:rsid w:val="001B243C"/>
    <w:rsid w:val="001B28B8"/>
    <w:rsid w:val="001B4B49"/>
    <w:rsid w:val="001B57E8"/>
    <w:rsid w:val="001B5856"/>
    <w:rsid w:val="001B687D"/>
    <w:rsid w:val="001B6888"/>
    <w:rsid w:val="001B7048"/>
    <w:rsid w:val="001C03E5"/>
    <w:rsid w:val="001C05C7"/>
    <w:rsid w:val="001C147A"/>
    <w:rsid w:val="001C16EB"/>
    <w:rsid w:val="001C1A3D"/>
    <w:rsid w:val="001C21B3"/>
    <w:rsid w:val="001C35A4"/>
    <w:rsid w:val="001C35EF"/>
    <w:rsid w:val="001C37E1"/>
    <w:rsid w:val="001C56E5"/>
    <w:rsid w:val="001C5AE3"/>
    <w:rsid w:val="001C74CA"/>
    <w:rsid w:val="001D5616"/>
    <w:rsid w:val="001D6345"/>
    <w:rsid w:val="001D747C"/>
    <w:rsid w:val="001D7B8D"/>
    <w:rsid w:val="001E10F9"/>
    <w:rsid w:val="001E124C"/>
    <w:rsid w:val="001E196F"/>
    <w:rsid w:val="001E1A93"/>
    <w:rsid w:val="001E1D7E"/>
    <w:rsid w:val="001E5DBF"/>
    <w:rsid w:val="001E63C8"/>
    <w:rsid w:val="001F30CB"/>
    <w:rsid w:val="001F3D85"/>
    <w:rsid w:val="00202A26"/>
    <w:rsid w:val="00202F6D"/>
    <w:rsid w:val="002050CC"/>
    <w:rsid w:val="00211EB2"/>
    <w:rsid w:val="00213619"/>
    <w:rsid w:val="0021374D"/>
    <w:rsid w:val="0021562D"/>
    <w:rsid w:val="00215E9A"/>
    <w:rsid w:val="002166F3"/>
    <w:rsid w:val="00216C96"/>
    <w:rsid w:val="00216D39"/>
    <w:rsid w:val="00217D74"/>
    <w:rsid w:val="00221D7B"/>
    <w:rsid w:val="00221E66"/>
    <w:rsid w:val="002227D5"/>
    <w:rsid w:val="00222F24"/>
    <w:rsid w:val="00223F4B"/>
    <w:rsid w:val="00224310"/>
    <w:rsid w:val="002246B1"/>
    <w:rsid w:val="0022708F"/>
    <w:rsid w:val="002333EB"/>
    <w:rsid w:val="00234121"/>
    <w:rsid w:val="0023689F"/>
    <w:rsid w:val="00240233"/>
    <w:rsid w:val="002427E9"/>
    <w:rsid w:val="00246D04"/>
    <w:rsid w:val="0024720D"/>
    <w:rsid w:val="0025486B"/>
    <w:rsid w:val="00254E78"/>
    <w:rsid w:val="00255DC4"/>
    <w:rsid w:val="0026011B"/>
    <w:rsid w:val="00260458"/>
    <w:rsid w:val="002607A5"/>
    <w:rsid w:val="00263498"/>
    <w:rsid w:val="00263582"/>
    <w:rsid w:val="00263ECF"/>
    <w:rsid w:val="002661DF"/>
    <w:rsid w:val="00271442"/>
    <w:rsid w:val="002818B4"/>
    <w:rsid w:val="00281EA9"/>
    <w:rsid w:val="00283247"/>
    <w:rsid w:val="00286897"/>
    <w:rsid w:val="0028725A"/>
    <w:rsid w:val="00291285"/>
    <w:rsid w:val="00293AC8"/>
    <w:rsid w:val="002947E5"/>
    <w:rsid w:val="002950AA"/>
    <w:rsid w:val="00295A37"/>
    <w:rsid w:val="002A0231"/>
    <w:rsid w:val="002A098C"/>
    <w:rsid w:val="002A19EB"/>
    <w:rsid w:val="002A29E3"/>
    <w:rsid w:val="002A4CAB"/>
    <w:rsid w:val="002A6188"/>
    <w:rsid w:val="002B028E"/>
    <w:rsid w:val="002B3474"/>
    <w:rsid w:val="002B458E"/>
    <w:rsid w:val="002B5B0A"/>
    <w:rsid w:val="002B608D"/>
    <w:rsid w:val="002B638F"/>
    <w:rsid w:val="002C42FC"/>
    <w:rsid w:val="002C5723"/>
    <w:rsid w:val="002D051F"/>
    <w:rsid w:val="002D0859"/>
    <w:rsid w:val="002D1CD1"/>
    <w:rsid w:val="002D5F77"/>
    <w:rsid w:val="002D6228"/>
    <w:rsid w:val="002E2FF0"/>
    <w:rsid w:val="002E37F7"/>
    <w:rsid w:val="002E4746"/>
    <w:rsid w:val="002E55A9"/>
    <w:rsid w:val="002E71BB"/>
    <w:rsid w:val="002F07EF"/>
    <w:rsid w:val="002F10DD"/>
    <w:rsid w:val="002F22D1"/>
    <w:rsid w:val="002F2B43"/>
    <w:rsid w:val="002F3AF3"/>
    <w:rsid w:val="002F4B3A"/>
    <w:rsid w:val="002F59F9"/>
    <w:rsid w:val="002F617C"/>
    <w:rsid w:val="002F67F2"/>
    <w:rsid w:val="002F6C62"/>
    <w:rsid w:val="002F7FFC"/>
    <w:rsid w:val="00301530"/>
    <w:rsid w:val="003021B7"/>
    <w:rsid w:val="00304048"/>
    <w:rsid w:val="00304DF3"/>
    <w:rsid w:val="00315FD0"/>
    <w:rsid w:val="00317361"/>
    <w:rsid w:val="0031768D"/>
    <w:rsid w:val="003178E5"/>
    <w:rsid w:val="00321B22"/>
    <w:rsid w:val="00321F7C"/>
    <w:rsid w:val="00322114"/>
    <w:rsid w:val="00324CB7"/>
    <w:rsid w:val="00327CFF"/>
    <w:rsid w:val="00330A92"/>
    <w:rsid w:val="003312DB"/>
    <w:rsid w:val="00333F4B"/>
    <w:rsid w:val="003352F2"/>
    <w:rsid w:val="00337691"/>
    <w:rsid w:val="00341483"/>
    <w:rsid w:val="00341E82"/>
    <w:rsid w:val="003479AE"/>
    <w:rsid w:val="00350293"/>
    <w:rsid w:val="00350585"/>
    <w:rsid w:val="003511BC"/>
    <w:rsid w:val="00357604"/>
    <w:rsid w:val="00360516"/>
    <w:rsid w:val="00360E29"/>
    <w:rsid w:val="00361A25"/>
    <w:rsid w:val="0036387D"/>
    <w:rsid w:val="00364344"/>
    <w:rsid w:val="00366A44"/>
    <w:rsid w:val="003673BA"/>
    <w:rsid w:val="00370741"/>
    <w:rsid w:val="003723B7"/>
    <w:rsid w:val="00373177"/>
    <w:rsid w:val="0037452B"/>
    <w:rsid w:val="00375225"/>
    <w:rsid w:val="00376D73"/>
    <w:rsid w:val="00381840"/>
    <w:rsid w:val="003828B4"/>
    <w:rsid w:val="0038301A"/>
    <w:rsid w:val="00383833"/>
    <w:rsid w:val="003846A3"/>
    <w:rsid w:val="003852DD"/>
    <w:rsid w:val="003860EC"/>
    <w:rsid w:val="0038619B"/>
    <w:rsid w:val="00386BC5"/>
    <w:rsid w:val="00387015"/>
    <w:rsid w:val="00387BF3"/>
    <w:rsid w:val="00390643"/>
    <w:rsid w:val="00395604"/>
    <w:rsid w:val="00396DCF"/>
    <w:rsid w:val="003A03C7"/>
    <w:rsid w:val="003A0566"/>
    <w:rsid w:val="003A08F5"/>
    <w:rsid w:val="003A1140"/>
    <w:rsid w:val="003A3152"/>
    <w:rsid w:val="003A36A3"/>
    <w:rsid w:val="003A5BED"/>
    <w:rsid w:val="003A5FA1"/>
    <w:rsid w:val="003A7B06"/>
    <w:rsid w:val="003B00BA"/>
    <w:rsid w:val="003B0AE1"/>
    <w:rsid w:val="003B1959"/>
    <w:rsid w:val="003B51D4"/>
    <w:rsid w:val="003B6CE0"/>
    <w:rsid w:val="003B7705"/>
    <w:rsid w:val="003C0004"/>
    <w:rsid w:val="003C3489"/>
    <w:rsid w:val="003C39F6"/>
    <w:rsid w:val="003C5600"/>
    <w:rsid w:val="003C590D"/>
    <w:rsid w:val="003D0BDE"/>
    <w:rsid w:val="003D1CD2"/>
    <w:rsid w:val="003D1D4A"/>
    <w:rsid w:val="003D2521"/>
    <w:rsid w:val="003D443E"/>
    <w:rsid w:val="003D52A0"/>
    <w:rsid w:val="003D64E5"/>
    <w:rsid w:val="003D76D1"/>
    <w:rsid w:val="003E02D7"/>
    <w:rsid w:val="003E12D0"/>
    <w:rsid w:val="003E179E"/>
    <w:rsid w:val="003E1BCD"/>
    <w:rsid w:val="003E37A8"/>
    <w:rsid w:val="003E3BDC"/>
    <w:rsid w:val="003E5868"/>
    <w:rsid w:val="003E5882"/>
    <w:rsid w:val="003F0F70"/>
    <w:rsid w:val="003F118A"/>
    <w:rsid w:val="003F1AB3"/>
    <w:rsid w:val="003F1C29"/>
    <w:rsid w:val="003F274A"/>
    <w:rsid w:val="003F281F"/>
    <w:rsid w:val="003F47B8"/>
    <w:rsid w:val="003F6285"/>
    <w:rsid w:val="00400881"/>
    <w:rsid w:val="004026B4"/>
    <w:rsid w:val="00402777"/>
    <w:rsid w:val="00403131"/>
    <w:rsid w:val="00403EB3"/>
    <w:rsid w:val="00404BE1"/>
    <w:rsid w:val="00405341"/>
    <w:rsid w:val="00410392"/>
    <w:rsid w:val="00413ABA"/>
    <w:rsid w:val="00413B31"/>
    <w:rsid w:val="00413EEA"/>
    <w:rsid w:val="00415223"/>
    <w:rsid w:val="004161F1"/>
    <w:rsid w:val="00416F89"/>
    <w:rsid w:val="00417E39"/>
    <w:rsid w:val="004205C9"/>
    <w:rsid w:val="004207BE"/>
    <w:rsid w:val="0042290D"/>
    <w:rsid w:val="0042352A"/>
    <w:rsid w:val="00424221"/>
    <w:rsid w:val="004276F5"/>
    <w:rsid w:val="0043008C"/>
    <w:rsid w:val="004321E3"/>
    <w:rsid w:val="0043625B"/>
    <w:rsid w:val="00436344"/>
    <w:rsid w:val="00436AA7"/>
    <w:rsid w:val="00437A55"/>
    <w:rsid w:val="00440E95"/>
    <w:rsid w:val="004411BC"/>
    <w:rsid w:val="004415A6"/>
    <w:rsid w:val="00441CED"/>
    <w:rsid w:val="004434EA"/>
    <w:rsid w:val="00443D2A"/>
    <w:rsid w:val="00443DAE"/>
    <w:rsid w:val="00445B97"/>
    <w:rsid w:val="00445C26"/>
    <w:rsid w:val="00445F53"/>
    <w:rsid w:val="0044666A"/>
    <w:rsid w:val="00452F07"/>
    <w:rsid w:val="00452FC6"/>
    <w:rsid w:val="004530C1"/>
    <w:rsid w:val="00454256"/>
    <w:rsid w:val="00454880"/>
    <w:rsid w:val="00455D7E"/>
    <w:rsid w:val="00455E93"/>
    <w:rsid w:val="0045629E"/>
    <w:rsid w:val="00456E73"/>
    <w:rsid w:val="0045722F"/>
    <w:rsid w:val="00460CF9"/>
    <w:rsid w:val="00462C65"/>
    <w:rsid w:val="00463288"/>
    <w:rsid w:val="0046526B"/>
    <w:rsid w:val="004701B3"/>
    <w:rsid w:val="004708C5"/>
    <w:rsid w:val="004726E9"/>
    <w:rsid w:val="00475C75"/>
    <w:rsid w:val="00477CFD"/>
    <w:rsid w:val="00480587"/>
    <w:rsid w:val="00480623"/>
    <w:rsid w:val="004818E5"/>
    <w:rsid w:val="00481CDC"/>
    <w:rsid w:val="004823E2"/>
    <w:rsid w:val="004838A2"/>
    <w:rsid w:val="00485CFC"/>
    <w:rsid w:val="00487371"/>
    <w:rsid w:val="00487F6B"/>
    <w:rsid w:val="00490998"/>
    <w:rsid w:val="00491A91"/>
    <w:rsid w:val="00491EE8"/>
    <w:rsid w:val="00492ECD"/>
    <w:rsid w:val="00493DE4"/>
    <w:rsid w:val="004973E9"/>
    <w:rsid w:val="00497E3D"/>
    <w:rsid w:val="004A0983"/>
    <w:rsid w:val="004A184C"/>
    <w:rsid w:val="004A1BFC"/>
    <w:rsid w:val="004A2678"/>
    <w:rsid w:val="004A2783"/>
    <w:rsid w:val="004A3088"/>
    <w:rsid w:val="004A58C9"/>
    <w:rsid w:val="004A5938"/>
    <w:rsid w:val="004A5DF1"/>
    <w:rsid w:val="004A6F77"/>
    <w:rsid w:val="004A6F92"/>
    <w:rsid w:val="004A7F37"/>
    <w:rsid w:val="004B019E"/>
    <w:rsid w:val="004B3B2C"/>
    <w:rsid w:val="004B48A2"/>
    <w:rsid w:val="004B671F"/>
    <w:rsid w:val="004C0ADD"/>
    <w:rsid w:val="004C0E61"/>
    <w:rsid w:val="004C199B"/>
    <w:rsid w:val="004C1BE5"/>
    <w:rsid w:val="004C32F2"/>
    <w:rsid w:val="004C43B5"/>
    <w:rsid w:val="004C5784"/>
    <w:rsid w:val="004C66D5"/>
    <w:rsid w:val="004C7B32"/>
    <w:rsid w:val="004D0757"/>
    <w:rsid w:val="004D44D2"/>
    <w:rsid w:val="004D5F03"/>
    <w:rsid w:val="004D6F5A"/>
    <w:rsid w:val="004D7E32"/>
    <w:rsid w:val="004E0E33"/>
    <w:rsid w:val="004E15CC"/>
    <w:rsid w:val="004E1AD7"/>
    <w:rsid w:val="004E3928"/>
    <w:rsid w:val="004E3BEE"/>
    <w:rsid w:val="004E4833"/>
    <w:rsid w:val="004E495C"/>
    <w:rsid w:val="004E782E"/>
    <w:rsid w:val="004F016D"/>
    <w:rsid w:val="004F0D7C"/>
    <w:rsid w:val="004F1034"/>
    <w:rsid w:val="004F32EC"/>
    <w:rsid w:val="004F53CC"/>
    <w:rsid w:val="004F6EE3"/>
    <w:rsid w:val="004F7D40"/>
    <w:rsid w:val="00501B4F"/>
    <w:rsid w:val="00501B59"/>
    <w:rsid w:val="005045AA"/>
    <w:rsid w:val="0050548C"/>
    <w:rsid w:val="005061FD"/>
    <w:rsid w:val="005066A4"/>
    <w:rsid w:val="005073A0"/>
    <w:rsid w:val="005077CD"/>
    <w:rsid w:val="005122C0"/>
    <w:rsid w:val="005137E6"/>
    <w:rsid w:val="0051499F"/>
    <w:rsid w:val="0051705A"/>
    <w:rsid w:val="00517267"/>
    <w:rsid w:val="005216F8"/>
    <w:rsid w:val="00523BA8"/>
    <w:rsid w:val="005260CB"/>
    <w:rsid w:val="005305D9"/>
    <w:rsid w:val="005311E4"/>
    <w:rsid w:val="0053120A"/>
    <w:rsid w:val="00531858"/>
    <w:rsid w:val="00533481"/>
    <w:rsid w:val="005336CD"/>
    <w:rsid w:val="00535DC8"/>
    <w:rsid w:val="00542C27"/>
    <w:rsid w:val="005430B8"/>
    <w:rsid w:val="00543E39"/>
    <w:rsid w:val="005453FF"/>
    <w:rsid w:val="00545639"/>
    <w:rsid w:val="00547906"/>
    <w:rsid w:val="00547969"/>
    <w:rsid w:val="00550A85"/>
    <w:rsid w:val="00551D44"/>
    <w:rsid w:val="005533A1"/>
    <w:rsid w:val="00553464"/>
    <w:rsid w:val="005571AF"/>
    <w:rsid w:val="005604C0"/>
    <w:rsid w:val="00562761"/>
    <w:rsid w:val="005637AF"/>
    <w:rsid w:val="00563BCF"/>
    <w:rsid w:val="00567B6B"/>
    <w:rsid w:val="005739E8"/>
    <w:rsid w:val="00575DC3"/>
    <w:rsid w:val="00581432"/>
    <w:rsid w:val="00581BCF"/>
    <w:rsid w:val="0058248F"/>
    <w:rsid w:val="005848D9"/>
    <w:rsid w:val="0058584D"/>
    <w:rsid w:val="00590C9E"/>
    <w:rsid w:val="00591BB5"/>
    <w:rsid w:val="00593497"/>
    <w:rsid w:val="00593705"/>
    <w:rsid w:val="00593A90"/>
    <w:rsid w:val="005950B1"/>
    <w:rsid w:val="005A0068"/>
    <w:rsid w:val="005A03F7"/>
    <w:rsid w:val="005A303F"/>
    <w:rsid w:val="005A7410"/>
    <w:rsid w:val="005B1735"/>
    <w:rsid w:val="005B6795"/>
    <w:rsid w:val="005B7B26"/>
    <w:rsid w:val="005B7F30"/>
    <w:rsid w:val="005C0110"/>
    <w:rsid w:val="005C0820"/>
    <w:rsid w:val="005C140E"/>
    <w:rsid w:val="005C1916"/>
    <w:rsid w:val="005C2AB9"/>
    <w:rsid w:val="005C2FF3"/>
    <w:rsid w:val="005C3191"/>
    <w:rsid w:val="005C42AA"/>
    <w:rsid w:val="005C44B1"/>
    <w:rsid w:val="005C547C"/>
    <w:rsid w:val="005C5540"/>
    <w:rsid w:val="005D06E7"/>
    <w:rsid w:val="005D26CF"/>
    <w:rsid w:val="005D5702"/>
    <w:rsid w:val="005D756D"/>
    <w:rsid w:val="005D7DC9"/>
    <w:rsid w:val="005E056A"/>
    <w:rsid w:val="005E5431"/>
    <w:rsid w:val="005E5A25"/>
    <w:rsid w:val="005E5F63"/>
    <w:rsid w:val="005E7D60"/>
    <w:rsid w:val="005F25B0"/>
    <w:rsid w:val="005F35CD"/>
    <w:rsid w:val="005F3BB0"/>
    <w:rsid w:val="005F3E70"/>
    <w:rsid w:val="005F61F3"/>
    <w:rsid w:val="005F720E"/>
    <w:rsid w:val="005F7DB5"/>
    <w:rsid w:val="005F7E76"/>
    <w:rsid w:val="0060033C"/>
    <w:rsid w:val="00601843"/>
    <w:rsid w:val="00602E78"/>
    <w:rsid w:val="006054DD"/>
    <w:rsid w:val="00605D7E"/>
    <w:rsid w:val="00605DF8"/>
    <w:rsid w:val="00606F81"/>
    <w:rsid w:val="00607DCB"/>
    <w:rsid w:val="00607E4B"/>
    <w:rsid w:val="00615061"/>
    <w:rsid w:val="00616557"/>
    <w:rsid w:val="00616704"/>
    <w:rsid w:val="00623364"/>
    <w:rsid w:val="0063297D"/>
    <w:rsid w:val="00632D03"/>
    <w:rsid w:val="00633AEF"/>
    <w:rsid w:val="00635588"/>
    <w:rsid w:val="006355D3"/>
    <w:rsid w:val="00637C52"/>
    <w:rsid w:val="00640ADD"/>
    <w:rsid w:val="00642038"/>
    <w:rsid w:val="00646A08"/>
    <w:rsid w:val="00650293"/>
    <w:rsid w:val="006507E3"/>
    <w:rsid w:val="00650899"/>
    <w:rsid w:val="006511D0"/>
    <w:rsid w:val="00651E9D"/>
    <w:rsid w:val="00654352"/>
    <w:rsid w:val="00654E03"/>
    <w:rsid w:val="00655D31"/>
    <w:rsid w:val="006561DD"/>
    <w:rsid w:val="006562F0"/>
    <w:rsid w:val="0065652E"/>
    <w:rsid w:val="0065737C"/>
    <w:rsid w:val="006605D1"/>
    <w:rsid w:val="0066077D"/>
    <w:rsid w:val="00663ABF"/>
    <w:rsid w:val="006653BE"/>
    <w:rsid w:val="006665D1"/>
    <w:rsid w:val="00667C57"/>
    <w:rsid w:val="0067059A"/>
    <w:rsid w:val="00671720"/>
    <w:rsid w:val="00672623"/>
    <w:rsid w:val="00673FB1"/>
    <w:rsid w:val="0067443A"/>
    <w:rsid w:val="00674847"/>
    <w:rsid w:val="00674F13"/>
    <w:rsid w:val="00677576"/>
    <w:rsid w:val="0068057C"/>
    <w:rsid w:val="0068656B"/>
    <w:rsid w:val="006875EA"/>
    <w:rsid w:val="00687E93"/>
    <w:rsid w:val="006902A1"/>
    <w:rsid w:val="006902F6"/>
    <w:rsid w:val="0069120D"/>
    <w:rsid w:val="00693073"/>
    <w:rsid w:val="00694F5D"/>
    <w:rsid w:val="00696E79"/>
    <w:rsid w:val="00697AA1"/>
    <w:rsid w:val="00697D23"/>
    <w:rsid w:val="006A2859"/>
    <w:rsid w:val="006A484F"/>
    <w:rsid w:val="006B0584"/>
    <w:rsid w:val="006B1F60"/>
    <w:rsid w:val="006B26AD"/>
    <w:rsid w:val="006B50EF"/>
    <w:rsid w:val="006B76EF"/>
    <w:rsid w:val="006B7F80"/>
    <w:rsid w:val="006C03D2"/>
    <w:rsid w:val="006C0E4C"/>
    <w:rsid w:val="006C250D"/>
    <w:rsid w:val="006C3627"/>
    <w:rsid w:val="006C6B85"/>
    <w:rsid w:val="006D475B"/>
    <w:rsid w:val="006D4833"/>
    <w:rsid w:val="006D4B35"/>
    <w:rsid w:val="006D51AE"/>
    <w:rsid w:val="006D6DC9"/>
    <w:rsid w:val="006D7AFA"/>
    <w:rsid w:val="006E0901"/>
    <w:rsid w:val="006E25EE"/>
    <w:rsid w:val="006E3137"/>
    <w:rsid w:val="006E42A7"/>
    <w:rsid w:val="006E534E"/>
    <w:rsid w:val="006E538B"/>
    <w:rsid w:val="006E571A"/>
    <w:rsid w:val="006E641F"/>
    <w:rsid w:val="006E6A9C"/>
    <w:rsid w:val="006E6C87"/>
    <w:rsid w:val="006E75B8"/>
    <w:rsid w:val="006F0036"/>
    <w:rsid w:val="006F1398"/>
    <w:rsid w:val="006F1E22"/>
    <w:rsid w:val="006F33E1"/>
    <w:rsid w:val="006F3D42"/>
    <w:rsid w:val="006F4074"/>
    <w:rsid w:val="006F75A0"/>
    <w:rsid w:val="00705126"/>
    <w:rsid w:val="00706B89"/>
    <w:rsid w:val="00707E39"/>
    <w:rsid w:val="00710816"/>
    <w:rsid w:val="0071316B"/>
    <w:rsid w:val="0071392A"/>
    <w:rsid w:val="00713E37"/>
    <w:rsid w:val="007140E7"/>
    <w:rsid w:val="0071679F"/>
    <w:rsid w:val="007175FF"/>
    <w:rsid w:val="007249BE"/>
    <w:rsid w:val="00724EE7"/>
    <w:rsid w:val="00725481"/>
    <w:rsid w:val="007261D8"/>
    <w:rsid w:val="00726ABB"/>
    <w:rsid w:val="00731F19"/>
    <w:rsid w:val="007330CD"/>
    <w:rsid w:val="007351EA"/>
    <w:rsid w:val="00735D1B"/>
    <w:rsid w:val="007428C7"/>
    <w:rsid w:val="00744D61"/>
    <w:rsid w:val="00747252"/>
    <w:rsid w:val="00752A29"/>
    <w:rsid w:val="00754906"/>
    <w:rsid w:val="00755207"/>
    <w:rsid w:val="00755266"/>
    <w:rsid w:val="00755419"/>
    <w:rsid w:val="007562F6"/>
    <w:rsid w:val="007570A6"/>
    <w:rsid w:val="00760314"/>
    <w:rsid w:val="00760586"/>
    <w:rsid w:val="007615C9"/>
    <w:rsid w:val="00761D10"/>
    <w:rsid w:val="00762D58"/>
    <w:rsid w:val="007632D2"/>
    <w:rsid w:val="0076351C"/>
    <w:rsid w:val="00763C3B"/>
    <w:rsid w:val="00765011"/>
    <w:rsid w:val="00766391"/>
    <w:rsid w:val="007717A9"/>
    <w:rsid w:val="00773D5C"/>
    <w:rsid w:val="00776D0F"/>
    <w:rsid w:val="00780839"/>
    <w:rsid w:val="007905F6"/>
    <w:rsid w:val="00792234"/>
    <w:rsid w:val="007922CB"/>
    <w:rsid w:val="00792660"/>
    <w:rsid w:val="00792A37"/>
    <w:rsid w:val="00793254"/>
    <w:rsid w:val="00797022"/>
    <w:rsid w:val="007A1ADD"/>
    <w:rsid w:val="007A1C9D"/>
    <w:rsid w:val="007A2920"/>
    <w:rsid w:val="007A36A8"/>
    <w:rsid w:val="007B340C"/>
    <w:rsid w:val="007C394C"/>
    <w:rsid w:val="007C4743"/>
    <w:rsid w:val="007C4AED"/>
    <w:rsid w:val="007C756F"/>
    <w:rsid w:val="007D10F3"/>
    <w:rsid w:val="007D24D8"/>
    <w:rsid w:val="007D401D"/>
    <w:rsid w:val="007E337F"/>
    <w:rsid w:val="007E3514"/>
    <w:rsid w:val="007E64F2"/>
    <w:rsid w:val="007F123A"/>
    <w:rsid w:val="007F136E"/>
    <w:rsid w:val="007F6F28"/>
    <w:rsid w:val="0080151A"/>
    <w:rsid w:val="00801E18"/>
    <w:rsid w:val="008031FE"/>
    <w:rsid w:val="00804576"/>
    <w:rsid w:val="00805A3D"/>
    <w:rsid w:val="00810646"/>
    <w:rsid w:val="00811064"/>
    <w:rsid w:val="00812CDA"/>
    <w:rsid w:val="00815795"/>
    <w:rsid w:val="00815A98"/>
    <w:rsid w:val="00822AD9"/>
    <w:rsid w:val="00823D6B"/>
    <w:rsid w:val="008241D4"/>
    <w:rsid w:val="008249B5"/>
    <w:rsid w:val="00825E61"/>
    <w:rsid w:val="008262C3"/>
    <w:rsid w:val="00826710"/>
    <w:rsid w:val="00827204"/>
    <w:rsid w:val="00827937"/>
    <w:rsid w:val="00827FF5"/>
    <w:rsid w:val="00830222"/>
    <w:rsid w:val="0083050C"/>
    <w:rsid w:val="00831487"/>
    <w:rsid w:val="0083234C"/>
    <w:rsid w:val="00837650"/>
    <w:rsid w:val="008412A3"/>
    <w:rsid w:val="008419C5"/>
    <w:rsid w:val="00843F38"/>
    <w:rsid w:val="00845099"/>
    <w:rsid w:val="0084547F"/>
    <w:rsid w:val="00851E24"/>
    <w:rsid w:val="00852C4B"/>
    <w:rsid w:val="00854AB0"/>
    <w:rsid w:val="008564B2"/>
    <w:rsid w:val="00860320"/>
    <w:rsid w:val="00860589"/>
    <w:rsid w:val="00861455"/>
    <w:rsid w:val="00861FDB"/>
    <w:rsid w:val="00862CC1"/>
    <w:rsid w:val="00865FA7"/>
    <w:rsid w:val="008719A8"/>
    <w:rsid w:val="00872642"/>
    <w:rsid w:val="00873600"/>
    <w:rsid w:val="00874C45"/>
    <w:rsid w:val="008750E5"/>
    <w:rsid w:val="00877F87"/>
    <w:rsid w:val="0088142E"/>
    <w:rsid w:val="008816EB"/>
    <w:rsid w:val="00882053"/>
    <w:rsid w:val="00882D57"/>
    <w:rsid w:val="00884484"/>
    <w:rsid w:val="00884519"/>
    <w:rsid w:val="00884644"/>
    <w:rsid w:val="008850DE"/>
    <w:rsid w:val="008879F8"/>
    <w:rsid w:val="00887A07"/>
    <w:rsid w:val="00890633"/>
    <w:rsid w:val="00890B6D"/>
    <w:rsid w:val="00890F40"/>
    <w:rsid w:val="00892EB6"/>
    <w:rsid w:val="008940C4"/>
    <w:rsid w:val="0089572A"/>
    <w:rsid w:val="008974DF"/>
    <w:rsid w:val="008A1657"/>
    <w:rsid w:val="008A16C2"/>
    <w:rsid w:val="008A2398"/>
    <w:rsid w:val="008A2D2A"/>
    <w:rsid w:val="008A2ECC"/>
    <w:rsid w:val="008A35E8"/>
    <w:rsid w:val="008A3FC6"/>
    <w:rsid w:val="008A61ED"/>
    <w:rsid w:val="008A6657"/>
    <w:rsid w:val="008A6682"/>
    <w:rsid w:val="008A788B"/>
    <w:rsid w:val="008B232E"/>
    <w:rsid w:val="008B57AE"/>
    <w:rsid w:val="008B7CF8"/>
    <w:rsid w:val="008C1B63"/>
    <w:rsid w:val="008C1D16"/>
    <w:rsid w:val="008C2F30"/>
    <w:rsid w:val="008C480A"/>
    <w:rsid w:val="008C6F99"/>
    <w:rsid w:val="008C76CD"/>
    <w:rsid w:val="008D0DD8"/>
    <w:rsid w:val="008D1280"/>
    <w:rsid w:val="008D36F0"/>
    <w:rsid w:val="008D4AA8"/>
    <w:rsid w:val="008D654A"/>
    <w:rsid w:val="008E1698"/>
    <w:rsid w:val="008E202B"/>
    <w:rsid w:val="008E2539"/>
    <w:rsid w:val="008E2A22"/>
    <w:rsid w:val="008E5ECD"/>
    <w:rsid w:val="008E6194"/>
    <w:rsid w:val="008E6643"/>
    <w:rsid w:val="008E6666"/>
    <w:rsid w:val="008E6CBF"/>
    <w:rsid w:val="008E75AA"/>
    <w:rsid w:val="008F0EAA"/>
    <w:rsid w:val="008F1C6A"/>
    <w:rsid w:val="008F2AC8"/>
    <w:rsid w:val="008F3D2E"/>
    <w:rsid w:val="008F5859"/>
    <w:rsid w:val="008F5DF8"/>
    <w:rsid w:val="008F5FAF"/>
    <w:rsid w:val="008F7338"/>
    <w:rsid w:val="008F73D3"/>
    <w:rsid w:val="00900081"/>
    <w:rsid w:val="00903B14"/>
    <w:rsid w:val="00905FA6"/>
    <w:rsid w:val="00907B40"/>
    <w:rsid w:val="00910462"/>
    <w:rsid w:val="00911F4B"/>
    <w:rsid w:val="00913B00"/>
    <w:rsid w:val="0091557F"/>
    <w:rsid w:val="00921EE3"/>
    <w:rsid w:val="00922CAA"/>
    <w:rsid w:val="0092387C"/>
    <w:rsid w:val="009256C5"/>
    <w:rsid w:val="00927209"/>
    <w:rsid w:val="00930310"/>
    <w:rsid w:val="00933419"/>
    <w:rsid w:val="0093538D"/>
    <w:rsid w:val="00935E85"/>
    <w:rsid w:val="00936145"/>
    <w:rsid w:val="00940C01"/>
    <w:rsid w:val="00940D6B"/>
    <w:rsid w:val="00941AC2"/>
    <w:rsid w:val="00941BCA"/>
    <w:rsid w:val="009441AF"/>
    <w:rsid w:val="00947AB5"/>
    <w:rsid w:val="009504FA"/>
    <w:rsid w:val="00951C6F"/>
    <w:rsid w:val="00955CDA"/>
    <w:rsid w:val="00955EC6"/>
    <w:rsid w:val="00957481"/>
    <w:rsid w:val="00957D4B"/>
    <w:rsid w:val="00957D95"/>
    <w:rsid w:val="009656A4"/>
    <w:rsid w:val="0096659F"/>
    <w:rsid w:val="00967B11"/>
    <w:rsid w:val="009732FB"/>
    <w:rsid w:val="009766FF"/>
    <w:rsid w:val="00977A37"/>
    <w:rsid w:val="00977CB0"/>
    <w:rsid w:val="00980346"/>
    <w:rsid w:val="00981ABD"/>
    <w:rsid w:val="00983025"/>
    <w:rsid w:val="009856EC"/>
    <w:rsid w:val="00987193"/>
    <w:rsid w:val="0099005D"/>
    <w:rsid w:val="00990641"/>
    <w:rsid w:val="0099463B"/>
    <w:rsid w:val="0099757D"/>
    <w:rsid w:val="009A20A0"/>
    <w:rsid w:val="009A3797"/>
    <w:rsid w:val="009A75F4"/>
    <w:rsid w:val="009B07A0"/>
    <w:rsid w:val="009B0EC5"/>
    <w:rsid w:val="009B17CA"/>
    <w:rsid w:val="009B1DB8"/>
    <w:rsid w:val="009B640F"/>
    <w:rsid w:val="009B6DF8"/>
    <w:rsid w:val="009B76DF"/>
    <w:rsid w:val="009B7EFF"/>
    <w:rsid w:val="009C021D"/>
    <w:rsid w:val="009C0EC6"/>
    <w:rsid w:val="009C3678"/>
    <w:rsid w:val="009C44C9"/>
    <w:rsid w:val="009C56CB"/>
    <w:rsid w:val="009C6197"/>
    <w:rsid w:val="009C61B2"/>
    <w:rsid w:val="009C6931"/>
    <w:rsid w:val="009D3333"/>
    <w:rsid w:val="009D74C0"/>
    <w:rsid w:val="009E0379"/>
    <w:rsid w:val="009E05B1"/>
    <w:rsid w:val="009E145B"/>
    <w:rsid w:val="009E3459"/>
    <w:rsid w:val="009E5477"/>
    <w:rsid w:val="009E598A"/>
    <w:rsid w:val="009E5A4E"/>
    <w:rsid w:val="009F19AB"/>
    <w:rsid w:val="009F3D00"/>
    <w:rsid w:val="009F4786"/>
    <w:rsid w:val="009F4E03"/>
    <w:rsid w:val="009F5239"/>
    <w:rsid w:val="009F74ED"/>
    <w:rsid w:val="00A007F3"/>
    <w:rsid w:val="00A00E22"/>
    <w:rsid w:val="00A00EC8"/>
    <w:rsid w:val="00A03DA0"/>
    <w:rsid w:val="00A06053"/>
    <w:rsid w:val="00A07D48"/>
    <w:rsid w:val="00A11143"/>
    <w:rsid w:val="00A1417D"/>
    <w:rsid w:val="00A16CE6"/>
    <w:rsid w:val="00A172DE"/>
    <w:rsid w:val="00A17680"/>
    <w:rsid w:val="00A17AD4"/>
    <w:rsid w:val="00A20732"/>
    <w:rsid w:val="00A21455"/>
    <w:rsid w:val="00A2204A"/>
    <w:rsid w:val="00A251D9"/>
    <w:rsid w:val="00A306D5"/>
    <w:rsid w:val="00A323AB"/>
    <w:rsid w:val="00A330B8"/>
    <w:rsid w:val="00A33112"/>
    <w:rsid w:val="00A378A8"/>
    <w:rsid w:val="00A37CA4"/>
    <w:rsid w:val="00A37EE6"/>
    <w:rsid w:val="00A43176"/>
    <w:rsid w:val="00A436FB"/>
    <w:rsid w:val="00A44688"/>
    <w:rsid w:val="00A4576F"/>
    <w:rsid w:val="00A46081"/>
    <w:rsid w:val="00A46291"/>
    <w:rsid w:val="00A467C9"/>
    <w:rsid w:val="00A5162B"/>
    <w:rsid w:val="00A522EB"/>
    <w:rsid w:val="00A5316F"/>
    <w:rsid w:val="00A572F6"/>
    <w:rsid w:val="00A6020C"/>
    <w:rsid w:val="00A60D7E"/>
    <w:rsid w:val="00A62E80"/>
    <w:rsid w:val="00A64221"/>
    <w:rsid w:val="00A70E34"/>
    <w:rsid w:val="00A77A10"/>
    <w:rsid w:val="00A80331"/>
    <w:rsid w:val="00A82AC5"/>
    <w:rsid w:val="00A84FD1"/>
    <w:rsid w:val="00A85355"/>
    <w:rsid w:val="00A90FC6"/>
    <w:rsid w:val="00A942D6"/>
    <w:rsid w:val="00A9623D"/>
    <w:rsid w:val="00A96299"/>
    <w:rsid w:val="00AA0D6A"/>
    <w:rsid w:val="00AA1ADF"/>
    <w:rsid w:val="00AA456B"/>
    <w:rsid w:val="00AA51DF"/>
    <w:rsid w:val="00AA52E7"/>
    <w:rsid w:val="00AA7716"/>
    <w:rsid w:val="00AB03F8"/>
    <w:rsid w:val="00AB22BC"/>
    <w:rsid w:val="00AB3B0A"/>
    <w:rsid w:val="00AB58F1"/>
    <w:rsid w:val="00AC310C"/>
    <w:rsid w:val="00AC5C3A"/>
    <w:rsid w:val="00AC5D3D"/>
    <w:rsid w:val="00AC6985"/>
    <w:rsid w:val="00AC74FE"/>
    <w:rsid w:val="00AC7D6F"/>
    <w:rsid w:val="00AD0C85"/>
    <w:rsid w:val="00AD2353"/>
    <w:rsid w:val="00AD2945"/>
    <w:rsid w:val="00AD2E10"/>
    <w:rsid w:val="00AD48D0"/>
    <w:rsid w:val="00AD6EBB"/>
    <w:rsid w:val="00AD7703"/>
    <w:rsid w:val="00AD7C60"/>
    <w:rsid w:val="00AE0F18"/>
    <w:rsid w:val="00AE14F4"/>
    <w:rsid w:val="00AE18CE"/>
    <w:rsid w:val="00AE23EF"/>
    <w:rsid w:val="00AE318F"/>
    <w:rsid w:val="00AE4C39"/>
    <w:rsid w:val="00AE70DB"/>
    <w:rsid w:val="00AE7861"/>
    <w:rsid w:val="00AE7E22"/>
    <w:rsid w:val="00AF0435"/>
    <w:rsid w:val="00AF13D1"/>
    <w:rsid w:val="00AF2EED"/>
    <w:rsid w:val="00AF3FFB"/>
    <w:rsid w:val="00AF51AE"/>
    <w:rsid w:val="00AF533A"/>
    <w:rsid w:val="00AF569F"/>
    <w:rsid w:val="00AF6BAD"/>
    <w:rsid w:val="00AF7EB5"/>
    <w:rsid w:val="00B009A1"/>
    <w:rsid w:val="00B00E8D"/>
    <w:rsid w:val="00B0258F"/>
    <w:rsid w:val="00B028BD"/>
    <w:rsid w:val="00B0458D"/>
    <w:rsid w:val="00B0481F"/>
    <w:rsid w:val="00B06972"/>
    <w:rsid w:val="00B11BB3"/>
    <w:rsid w:val="00B12336"/>
    <w:rsid w:val="00B140D5"/>
    <w:rsid w:val="00B15A21"/>
    <w:rsid w:val="00B16106"/>
    <w:rsid w:val="00B17690"/>
    <w:rsid w:val="00B26CA6"/>
    <w:rsid w:val="00B339C0"/>
    <w:rsid w:val="00B3567D"/>
    <w:rsid w:val="00B36C0B"/>
    <w:rsid w:val="00B3795E"/>
    <w:rsid w:val="00B37A2B"/>
    <w:rsid w:val="00B4127E"/>
    <w:rsid w:val="00B413F2"/>
    <w:rsid w:val="00B41871"/>
    <w:rsid w:val="00B4202F"/>
    <w:rsid w:val="00B446BD"/>
    <w:rsid w:val="00B46B9C"/>
    <w:rsid w:val="00B46F8E"/>
    <w:rsid w:val="00B50506"/>
    <w:rsid w:val="00B51404"/>
    <w:rsid w:val="00B5156D"/>
    <w:rsid w:val="00B52D17"/>
    <w:rsid w:val="00B52F99"/>
    <w:rsid w:val="00B53134"/>
    <w:rsid w:val="00B53C1A"/>
    <w:rsid w:val="00B53C91"/>
    <w:rsid w:val="00B55820"/>
    <w:rsid w:val="00B55F2A"/>
    <w:rsid w:val="00B57400"/>
    <w:rsid w:val="00B57809"/>
    <w:rsid w:val="00B619B7"/>
    <w:rsid w:val="00B61F28"/>
    <w:rsid w:val="00B66096"/>
    <w:rsid w:val="00B7005C"/>
    <w:rsid w:val="00B709D2"/>
    <w:rsid w:val="00B71F55"/>
    <w:rsid w:val="00B727AC"/>
    <w:rsid w:val="00B74217"/>
    <w:rsid w:val="00B74E0C"/>
    <w:rsid w:val="00B7715C"/>
    <w:rsid w:val="00B777FC"/>
    <w:rsid w:val="00B81B02"/>
    <w:rsid w:val="00B81FE8"/>
    <w:rsid w:val="00B82DE1"/>
    <w:rsid w:val="00B8437E"/>
    <w:rsid w:val="00B8776C"/>
    <w:rsid w:val="00B9036A"/>
    <w:rsid w:val="00B90699"/>
    <w:rsid w:val="00B90EEB"/>
    <w:rsid w:val="00B92520"/>
    <w:rsid w:val="00B942FB"/>
    <w:rsid w:val="00B94F96"/>
    <w:rsid w:val="00B95007"/>
    <w:rsid w:val="00B950DC"/>
    <w:rsid w:val="00B95443"/>
    <w:rsid w:val="00B9675E"/>
    <w:rsid w:val="00B96935"/>
    <w:rsid w:val="00B97BED"/>
    <w:rsid w:val="00BA0073"/>
    <w:rsid w:val="00BA0085"/>
    <w:rsid w:val="00BA0C19"/>
    <w:rsid w:val="00BA3B2E"/>
    <w:rsid w:val="00BA786E"/>
    <w:rsid w:val="00BA7FFD"/>
    <w:rsid w:val="00BB029F"/>
    <w:rsid w:val="00BB03A8"/>
    <w:rsid w:val="00BB0712"/>
    <w:rsid w:val="00BB0B8C"/>
    <w:rsid w:val="00BB1F64"/>
    <w:rsid w:val="00BB1FBB"/>
    <w:rsid w:val="00BB4268"/>
    <w:rsid w:val="00BB5F05"/>
    <w:rsid w:val="00BB60F5"/>
    <w:rsid w:val="00BB632C"/>
    <w:rsid w:val="00BC5AF0"/>
    <w:rsid w:val="00BC5C48"/>
    <w:rsid w:val="00BC774A"/>
    <w:rsid w:val="00BD1C6A"/>
    <w:rsid w:val="00BD2BA2"/>
    <w:rsid w:val="00BD3139"/>
    <w:rsid w:val="00BD3FEA"/>
    <w:rsid w:val="00BE0ED4"/>
    <w:rsid w:val="00BE3A64"/>
    <w:rsid w:val="00BE3E94"/>
    <w:rsid w:val="00BE57CC"/>
    <w:rsid w:val="00BE61AD"/>
    <w:rsid w:val="00BE6201"/>
    <w:rsid w:val="00BE7439"/>
    <w:rsid w:val="00BF12C9"/>
    <w:rsid w:val="00BF2946"/>
    <w:rsid w:val="00BF30AF"/>
    <w:rsid w:val="00BF59E5"/>
    <w:rsid w:val="00BF7254"/>
    <w:rsid w:val="00C00C15"/>
    <w:rsid w:val="00C017C4"/>
    <w:rsid w:val="00C02433"/>
    <w:rsid w:val="00C05077"/>
    <w:rsid w:val="00C05E1F"/>
    <w:rsid w:val="00C064CE"/>
    <w:rsid w:val="00C06800"/>
    <w:rsid w:val="00C075E3"/>
    <w:rsid w:val="00C07E4F"/>
    <w:rsid w:val="00C12BF0"/>
    <w:rsid w:val="00C142F7"/>
    <w:rsid w:val="00C20A83"/>
    <w:rsid w:val="00C2253A"/>
    <w:rsid w:val="00C2593C"/>
    <w:rsid w:val="00C2735E"/>
    <w:rsid w:val="00C27D90"/>
    <w:rsid w:val="00C32DB5"/>
    <w:rsid w:val="00C34AE5"/>
    <w:rsid w:val="00C35481"/>
    <w:rsid w:val="00C36FCE"/>
    <w:rsid w:val="00C436BE"/>
    <w:rsid w:val="00C44B78"/>
    <w:rsid w:val="00C50DBB"/>
    <w:rsid w:val="00C517F3"/>
    <w:rsid w:val="00C531E6"/>
    <w:rsid w:val="00C5518D"/>
    <w:rsid w:val="00C55F35"/>
    <w:rsid w:val="00C55F4A"/>
    <w:rsid w:val="00C562D5"/>
    <w:rsid w:val="00C56356"/>
    <w:rsid w:val="00C61401"/>
    <w:rsid w:val="00C61EE2"/>
    <w:rsid w:val="00C6317D"/>
    <w:rsid w:val="00C7194F"/>
    <w:rsid w:val="00C72BB4"/>
    <w:rsid w:val="00C75C1E"/>
    <w:rsid w:val="00C764BE"/>
    <w:rsid w:val="00C76C59"/>
    <w:rsid w:val="00C76FD1"/>
    <w:rsid w:val="00C83504"/>
    <w:rsid w:val="00C84E2F"/>
    <w:rsid w:val="00C85C15"/>
    <w:rsid w:val="00C9066B"/>
    <w:rsid w:val="00C92DE9"/>
    <w:rsid w:val="00C9460F"/>
    <w:rsid w:val="00C9472D"/>
    <w:rsid w:val="00C94AEF"/>
    <w:rsid w:val="00C97493"/>
    <w:rsid w:val="00CA00FD"/>
    <w:rsid w:val="00CA219D"/>
    <w:rsid w:val="00CA23C1"/>
    <w:rsid w:val="00CA2C17"/>
    <w:rsid w:val="00CA52F3"/>
    <w:rsid w:val="00CA53D9"/>
    <w:rsid w:val="00CA6A80"/>
    <w:rsid w:val="00CA6EB9"/>
    <w:rsid w:val="00CA7FC9"/>
    <w:rsid w:val="00CB19C4"/>
    <w:rsid w:val="00CB20E4"/>
    <w:rsid w:val="00CB347D"/>
    <w:rsid w:val="00CB377D"/>
    <w:rsid w:val="00CB425F"/>
    <w:rsid w:val="00CB483E"/>
    <w:rsid w:val="00CB5176"/>
    <w:rsid w:val="00CB6286"/>
    <w:rsid w:val="00CB6D84"/>
    <w:rsid w:val="00CC0FCB"/>
    <w:rsid w:val="00CC17E4"/>
    <w:rsid w:val="00CC1E28"/>
    <w:rsid w:val="00CC2492"/>
    <w:rsid w:val="00CC25AB"/>
    <w:rsid w:val="00CC3487"/>
    <w:rsid w:val="00CC76EF"/>
    <w:rsid w:val="00CD1782"/>
    <w:rsid w:val="00CD1F13"/>
    <w:rsid w:val="00CD335F"/>
    <w:rsid w:val="00CD37F4"/>
    <w:rsid w:val="00CD6DB8"/>
    <w:rsid w:val="00CD6FAD"/>
    <w:rsid w:val="00CD727C"/>
    <w:rsid w:val="00CE2CEF"/>
    <w:rsid w:val="00CE3643"/>
    <w:rsid w:val="00CE452A"/>
    <w:rsid w:val="00CE6440"/>
    <w:rsid w:val="00CF09A6"/>
    <w:rsid w:val="00CF14E6"/>
    <w:rsid w:val="00CF2F2C"/>
    <w:rsid w:val="00CF67BF"/>
    <w:rsid w:val="00D00302"/>
    <w:rsid w:val="00D0218A"/>
    <w:rsid w:val="00D0218D"/>
    <w:rsid w:val="00D039A5"/>
    <w:rsid w:val="00D046F1"/>
    <w:rsid w:val="00D05687"/>
    <w:rsid w:val="00D058BB"/>
    <w:rsid w:val="00D07FEE"/>
    <w:rsid w:val="00D11BD9"/>
    <w:rsid w:val="00D12B7F"/>
    <w:rsid w:val="00D1355D"/>
    <w:rsid w:val="00D1411E"/>
    <w:rsid w:val="00D142EE"/>
    <w:rsid w:val="00D14A8B"/>
    <w:rsid w:val="00D14CE9"/>
    <w:rsid w:val="00D152EE"/>
    <w:rsid w:val="00D20F5C"/>
    <w:rsid w:val="00D22576"/>
    <w:rsid w:val="00D22EA7"/>
    <w:rsid w:val="00D26BC9"/>
    <w:rsid w:val="00D27948"/>
    <w:rsid w:val="00D314EB"/>
    <w:rsid w:val="00D31FDF"/>
    <w:rsid w:val="00D33E6D"/>
    <w:rsid w:val="00D371BD"/>
    <w:rsid w:val="00D37BEF"/>
    <w:rsid w:val="00D434A8"/>
    <w:rsid w:val="00D47C19"/>
    <w:rsid w:val="00D50355"/>
    <w:rsid w:val="00D51854"/>
    <w:rsid w:val="00D51CCF"/>
    <w:rsid w:val="00D522D4"/>
    <w:rsid w:val="00D52EF6"/>
    <w:rsid w:val="00D53419"/>
    <w:rsid w:val="00D56F3F"/>
    <w:rsid w:val="00D572CF"/>
    <w:rsid w:val="00D60D4A"/>
    <w:rsid w:val="00D625C3"/>
    <w:rsid w:val="00D62ECB"/>
    <w:rsid w:val="00D62FB0"/>
    <w:rsid w:val="00D638BC"/>
    <w:rsid w:val="00D6443F"/>
    <w:rsid w:val="00D66711"/>
    <w:rsid w:val="00D6799A"/>
    <w:rsid w:val="00D70646"/>
    <w:rsid w:val="00D734BD"/>
    <w:rsid w:val="00D74C14"/>
    <w:rsid w:val="00D75446"/>
    <w:rsid w:val="00D76790"/>
    <w:rsid w:val="00D76F1C"/>
    <w:rsid w:val="00D77C99"/>
    <w:rsid w:val="00D811EB"/>
    <w:rsid w:val="00D81D1B"/>
    <w:rsid w:val="00D81EE5"/>
    <w:rsid w:val="00D82121"/>
    <w:rsid w:val="00D82924"/>
    <w:rsid w:val="00D91F15"/>
    <w:rsid w:val="00D93707"/>
    <w:rsid w:val="00D94AB5"/>
    <w:rsid w:val="00D96DA0"/>
    <w:rsid w:val="00DA3A4C"/>
    <w:rsid w:val="00DA45A8"/>
    <w:rsid w:val="00DA45BD"/>
    <w:rsid w:val="00DA6189"/>
    <w:rsid w:val="00DA6731"/>
    <w:rsid w:val="00DB086E"/>
    <w:rsid w:val="00DB48E8"/>
    <w:rsid w:val="00DC0F71"/>
    <w:rsid w:val="00DC21BC"/>
    <w:rsid w:val="00DC3004"/>
    <w:rsid w:val="00DC4E97"/>
    <w:rsid w:val="00DC5F96"/>
    <w:rsid w:val="00DC6867"/>
    <w:rsid w:val="00DD1267"/>
    <w:rsid w:val="00DD18BF"/>
    <w:rsid w:val="00DD2488"/>
    <w:rsid w:val="00DD35E4"/>
    <w:rsid w:val="00DD5F38"/>
    <w:rsid w:val="00DE1AC4"/>
    <w:rsid w:val="00DE1E3B"/>
    <w:rsid w:val="00DE33A3"/>
    <w:rsid w:val="00DE59FD"/>
    <w:rsid w:val="00DE6685"/>
    <w:rsid w:val="00DE75D7"/>
    <w:rsid w:val="00DE7E46"/>
    <w:rsid w:val="00DF08D6"/>
    <w:rsid w:val="00DF1078"/>
    <w:rsid w:val="00DF16DD"/>
    <w:rsid w:val="00DF330D"/>
    <w:rsid w:val="00DF34E3"/>
    <w:rsid w:val="00DF6147"/>
    <w:rsid w:val="00DF67D2"/>
    <w:rsid w:val="00E00C81"/>
    <w:rsid w:val="00E01BE1"/>
    <w:rsid w:val="00E01C07"/>
    <w:rsid w:val="00E02351"/>
    <w:rsid w:val="00E036E2"/>
    <w:rsid w:val="00E040CD"/>
    <w:rsid w:val="00E0562D"/>
    <w:rsid w:val="00E05F3B"/>
    <w:rsid w:val="00E07D0A"/>
    <w:rsid w:val="00E1058E"/>
    <w:rsid w:val="00E1083E"/>
    <w:rsid w:val="00E120AE"/>
    <w:rsid w:val="00E207BC"/>
    <w:rsid w:val="00E20B6D"/>
    <w:rsid w:val="00E21FD3"/>
    <w:rsid w:val="00E23307"/>
    <w:rsid w:val="00E2380D"/>
    <w:rsid w:val="00E25903"/>
    <w:rsid w:val="00E2606C"/>
    <w:rsid w:val="00E268F9"/>
    <w:rsid w:val="00E26BE2"/>
    <w:rsid w:val="00E26F1B"/>
    <w:rsid w:val="00E270C8"/>
    <w:rsid w:val="00E304DD"/>
    <w:rsid w:val="00E3052A"/>
    <w:rsid w:val="00E30C9A"/>
    <w:rsid w:val="00E314BE"/>
    <w:rsid w:val="00E36DE2"/>
    <w:rsid w:val="00E372EE"/>
    <w:rsid w:val="00E37903"/>
    <w:rsid w:val="00E4029E"/>
    <w:rsid w:val="00E40D01"/>
    <w:rsid w:val="00E42B2C"/>
    <w:rsid w:val="00E42ED4"/>
    <w:rsid w:val="00E449D8"/>
    <w:rsid w:val="00E457D2"/>
    <w:rsid w:val="00E4725F"/>
    <w:rsid w:val="00E50997"/>
    <w:rsid w:val="00E515F6"/>
    <w:rsid w:val="00E545BE"/>
    <w:rsid w:val="00E60557"/>
    <w:rsid w:val="00E60A10"/>
    <w:rsid w:val="00E60ADF"/>
    <w:rsid w:val="00E619A1"/>
    <w:rsid w:val="00E630DC"/>
    <w:rsid w:val="00E64605"/>
    <w:rsid w:val="00E64CE9"/>
    <w:rsid w:val="00E65824"/>
    <w:rsid w:val="00E67E9A"/>
    <w:rsid w:val="00E70E59"/>
    <w:rsid w:val="00E70E96"/>
    <w:rsid w:val="00E72B50"/>
    <w:rsid w:val="00E73C99"/>
    <w:rsid w:val="00E746E5"/>
    <w:rsid w:val="00E7751B"/>
    <w:rsid w:val="00E77D11"/>
    <w:rsid w:val="00E80DDA"/>
    <w:rsid w:val="00E826FB"/>
    <w:rsid w:val="00E84AA3"/>
    <w:rsid w:val="00E855CB"/>
    <w:rsid w:val="00E862AE"/>
    <w:rsid w:val="00E92C19"/>
    <w:rsid w:val="00E9433F"/>
    <w:rsid w:val="00E94590"/>
    <w:rsid w:val="00E9461C"/>
    <w:rsid w:val="00E94F2A"/>
    <w:rsid w:val="00E94F6B"/>
    <w:rsid w:val="00E9558F"/>
    <w:rsid w:val="00E97961"/>
    <w:rsid w:val="00E97F5B"/>
    <w:rsid w:val="00EA0564"/>
    <w:rsid w:val="00EA0B7F"/>
    <w:rsid w:val="00EA38BA"/>
    <w:rsid w:val="00EA4D2B"/>
    <w:rsid w:val="00EA500A"/>
    <w:rsid w:val="00EA705D"/>
    <w:rsid w:val="00EB2E3E"/>
    <w:rsid w:val="00EB42BD"/>
    <w:rsid w:val="00EB5820"/>
    <w:rsid w:val="00EB6CF6"/>
    <w:rsid w:val="00EC0526"/>
    <w:rsid w:val="00EC5FE1"/>
    <w:rsid w:val="00EC6932"/>
    <w:rsid w:val="00ED0277"/>
    <w:rsid w:val="00ED07B3"/>
    <w:rsid w:val="00ED1239"/>
    <w:rsid w:val="00ED1653"/>
    <w:rsid w:val="00ED18F7"/>
    <w:rsid w:val="00ED2A55"/>
    <w:rsid w:val="00ED3D21"/>
    <w:rsid w:val="00ED672C"/>
    <w:rsid w:val="00ED7503"/>
    <w:rsid w:val="00EE031E"/>
    <w:rsid w:val="00EE21E7"/>
    <w:rsid w:val="00EE74FD"/>
    <w:rsid w:val="00EF2331"/>
    <w:rsid w:val="00EF34BD"/>
    <w:rsid w:val="00EF3717"/>
    <w:rsid w:val="00EF4183"/>
    <w:rsid w:val="00EF621D"/>
    <w:rsid w:val="00EF7513"/>
    <w:rsid w:val="00F00B2A"/>
    <w:rsid w:val="00F00F28"/>
    <w:rsid w:val="00F01252"/>
    <w:rsid w:val="00F017EE"/>
    <w:rsid w:val="00F0336D"/>
    <w:rsid w:val="00F03A8B"/>
    <w:rsid w:val="00F04304"/>
    <w:rsid w:val="00F052A9"/>
    <w:rsid w:val="00F0546D"/>
    <w:rsid w:val="00F05633"/>
    <w:rsid w:val="00F056D2"/>
    <w:rsid w:val="00F05DD3"/>
    <w:rsid w:val="00F060A9"/>
    <w:rsid w:val="00F066C2"/>
    <w:rsid w:val="00F101AB"/>
    <w:rsid w:val="00F11D7D"/>
    <w:rsid w:val="00F1349E"/>
    <w:rsid w:val="00F13543"/>
    <w:rsid w:val="00F173CC"/>
    <w:rsid w:val="00F17ED1"/>
    <w:rsid w:val="00F24D68"/>
    <w:rsid w:val="00F26E04"/>
    <w:rsid w:val="00F27CF2"/>
    <w:rsid w:val="00F30557"/>
    <w:rsid w:val="00F30DAC"/>
    <w:rsid w:val="00F30E4C"/>
    <w:rsid w:val="00F31873"/>
    <w:rsid w:val="00F3189B"/>
    <w:rsid w:val="00F320D4"/>
    <w:rsid w:val="00F32119"/>
    <w:rsid w:val="00F33F58"/>
    <w:rsid w:val="00F34836"/>
    <w:rsid w:val="00F42F70"/>
    <w:rsid w:val="00F43ACC"/>
    <w:rsid w:val="00F43F3E"/>
    <w:rsid w:val="00F537B4"/>
    <w:rsid w:val="00F53BF3"/>
    <w:rsid w:val="00F54A01"/>
    <w:rsid w:val="00F55C4A"/>
    <w:rsid w:val="00F5623D"/>
    <w:rsid w:val="00F56A6C"/>
    <w:rsid w:val="00F606D4"/>
    <w:rsid w:val="00F6275A"/>
    <w:rsid w:val="00F65AB4"/>
    <w:rsid w:val="00F6797A"/>
    <w:rsid w:val="00F71978"/>
    <w:rsid w:val="00F75399"/>
    <w:rsid w:val="00F83B86"/>
    <w:rsid w:val="00F85136"/>
    <w:rsid w:val="00F86261"/>
    <w:rsid w:val="00F877BB"/>
    <w:rsid w:val="00F87FFD"/>
    <w:rsid w:val="00F90268"/>
    <w:rsid w:val="00F90B4A"/>
    <w:rsid w:val="00F913E8"/>
    <w:rsid w:val="00F92C36"/>
    <w:rsid w:val="00F935C3"/>
    <w:rsid w:val="00F95358"/>
    <w:rsid w:val="00F95D16"/>
    <w:rsid w:val="00F974F5"/>
    <w:rsid w:val="00FA14E0"/>
    <w:rsid w:val="00FA3543"/>
    <w:rsid w:val="00FA3ABD"/>
    <w:rsid w:val="00FA4005"/>
    <w:rsid w:val="00FA663B"/>
    <w:rsid w:val="00FB1A4F"/>
    <w:rsid w:val="00FB1B8F"/>
    <w:rsid w:val="00FB1EF0"/>
    <w:rsid w:val="00FB2D40"/>
    <w:rsid w:val="00FB3612"/>
    <w:rsid w:val="00FB4BFC"/>
    <w:rsid w:val="00FB650F"/>
    <w:rsid w:val="00FC01A4"/>
    <w:rsid w:val="00FC3BEE"/>
    <w:rsid w:val="00FC4406"/>
    <w:rsid w:val="00FD1245"/>
    <w:rsid w:val="00FD152A"/>
    <w:rsid w:val="00FD179C"/>
    <w:rsid w:val="00FD333C"/>
    <w:rsid w:val="00FD37DE"/>
    <w:rsid w:val="00FD3DD2"/>
    <w:rsid w:val="00FD569E"/>
    <w:rsid w:val="00FD581A"/>
    <w:rsid w:val="00FD5ADE"/>
    <w:rsid w:val="00FD76F5"/>
    <w:rsid w:val="00FE314D"/>
    <w:rsid w:val="00FF2626"/>
    <w:rsid w:val="00FF340C"/>
    <w:rsid w:val="00FF5FE6"/>
    <w:rsid w:val="01A0D9A9"/>
    <w:rsid w:val="0236F050"/>
    <w:rsid w:val="055F6111"/>
    <w:rsid w:val="056BF303"/>
    <w:rsid w:val="07349430"/>
    <w:rsid w:val="07E5EB0F"/>
    <w:rsid w:val="0B9E6F48"/>
    <w:rsid w:val="0FF377E2"/>
    <w:rsid w:val="127D307A"/>
    <w:rsid w:val="129628B2"/>
    <w:rsid w:val="15B13AD9"/>
    <w:rsid w:val="183873AF"/>
    <w:rsid w:val="196BC559"/>
    <w:rsid w:val="19C06DD3"/>
    <w:rsid w:val="1CDD76EB"/>
    <w:rsid w:val="21B29B3D"/>
    <w:rsid w:val="22A1F867"/>
    <w:rsid w:val="231E2010"/>
    <w:rsid w:val="23BA0215"/>
    <w:rsid w:val="2420BC69"/>
    <w:rsid w:val="24F404B9"/>
    <w:rsid w:val="265609EF"/>
    <w:rsid w:val="2CA91D61"/>
    <w:rsid w:val="2E04028C"/>
    <w:rsid w:val="30855D96"/>
    <w:rsid w:val="31DEFC43"/>
    <w:rsid w:val="333D8287"/>
    <w:rsid w:val="3351D889"/>
    <w:rsid w:val="349F1AE9"/>
    <w:rsid w:val="34E775A4"/>
    <w:rsid w:val="3540C47E"/>
    <w:rsid w:val="36777769"/>
    <w:rsid w:val="3A24A689"/>
    <w:rsid w:val="3BCF5967"/>
    <w:rsid w:val="3C0AEEBC"/>
    <w:rsid w:val="3C5D0537"/>
    <w:rsid w:val="3C5F1462"/>
    <w:rsid w:val="3F71A634"/>
    <w:rsid w:val="3FCF4D9C"/>
    <w:rsid w:val="40149664"/>
    <w:rsid w:val="40394740"/>
    <w:rsid w:val="4074BCE5"/>
    <w:rsid w:val="41DC072C"/>
    <w:rsid w:val="4635F1E6"/>
    <w:rsid w:val="48F88FE8"/>
    <w:rsid w:val="4AF6C9F8"/>
    <w:rsid w:val="4BA95A59"/>
    <w:rsid w:val="4D976DA2"/>
    <w:rsid w:val="4F22D061"/>
    <w:rsid w:val="4F64B3B7"/>
    <w:rsid w:val="4F880142"/>
    <w:rsid w:val="51924F65"/>
    <w:rsid w:val="52979940"/>
    <w:rsid w:val="5311B8DC"/>
    <w:rsid w:val="53EC4A10"/>
    <w:rsid w:val="54447FC7"/>
    <w:rsid w:val="54D9F532"/>
    <w:rsid w:val="5658DA47"/>
    <w:rsid w:val="565CDAF9"/>
    <w:rsid w:val="585E1EF6"/>
    <w:rsid w:val="58AF6FB9"/>
    <w:rsid w:val="59077E18"/>
    <w:rsid w:val="591F84A2"/>
    <w:rsid w:val="5A71201F"/>
    <w:rsid w:val="5BAED653"/>
    <w:rsid w:val="5EA76FAE"/>
    <w:rsid w:val="6203EF82"/>
    <w:rsid w:val="64191573"/>
    <w:rsid w:val="678CFC5B"/>
    <w:rsid w:val="6929C97F"/>
    <w:rsid w:val="6A5DD606"/>
    <w:rsid w:val="6A6758DD"/>
    <w:rsid w:val="6B6CFF5A"/>
    <w:rsid w:val="6C017562"/>
    <w:rsid w:val="6CB1B02D"/>
    <w:rsid w:val="6CC3E708"/>
    <w:rsid w:val="6CD8C460"/>
    <w:rsid w:val="71128D34"/>
    <w:rsid w:val="71ABE05D"/>
    <w:rsid w:val="71DE001E"/>
    <w:rsid w:val="7375454A"/>
    <w:rsid w:val="756F7C16"/>
    <w:rsid w:val="77E53998"/>
    <w:rsid w:val="79740A78"/>
    <w:rsid w:val="7B9C147C"/>
    <w:rsid w:val="7C85898F"/>
    <w:rsid w:val="7D86CD2A"/>
    <w:rsid w:val="7D9458DE"/>
    <w:rsid w:val="7DC775ED"/>
    <w:rsid w:val="7F0104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464B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footnote reference" w:uiPriority="99"/>
    <w:lsdException w:name="Hyperlink" w:uiPriority="99"/>
    <w:lsdException w:name="Plain Text" w:uiPriority="99"/>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rFonts w:ascii="Tahoma" w:hAnsi="Tahoma"/>
      <w:color w:val="000000"/>
      <w:sz w:val="24"/>
      <w:szCs w:val="24"/>
      <w:lang w:eastAsia="en-US"/>
    </w:rPr>
  </w:style>
  <w:style w:type="paragraph" w:styleId="Heading1">
    <w:name w:val="heading 1"/>
    <w:basedOn w:val="Normal"/>
    <w:next w:val="Normal"/>
    <w:qFormat/>
    <w:rsid w:val="004D5F03"/>
    <w:pPr>
      <w:keepNext/>
      <w:tabs>
        <w:tab w:val="left" w:pos="737"/>
      </w:tabs>
      <w:spacing w:before="120" w:after="240"/>
      <w:outlineLvl w:val="0"/>
    </w:pPr>
    <w:rPr>
      <w:b/>
      <w:color w:val="auto"/>
      <w:sz w:val="32"/>
      <w:szCs w:val="32"/>
      <w:lang w:eastAsia="en-GB"/>
    </w:rPr>
  </w:style>
  <w:style w:type="paragraph" w:styleId="Heading2">
    <w:name w:val="heading 2"/>
    <w:basedOn w:val="Normal"/>
    <w:next w:val="Normal"/>
    <w:link w:val="Heading2Char"/>
    <w:qFormat/>
    <w:rsid w:val="004D5F03"/>
    <w:pPr>
      <w:keepNext/>
      <w:tabs>
        <w:tab w:val="left" w:pos="737"/>
      </w:tabs>
      <w:spacing w:before="120" w:after="240" w:line="280" w:lineRule="exact"/>
      <w:outlineLvl w:val="1"/>
    </w:pPr>
    <w:rPr>
      <w:b/>
      <w:color w:val="auto"/>
      <w:sz w:val="28"/>
      <w:szCs w:val="28"/>
      <w:lang w:eastAsia="en-GB"/>
    </w:rPr>
  </w:style>
  <w:style w:type="paragraph" w:styleId="Heading3">
    <w:name w:val="heading 3"/>
    <w:basedOn w:val="Normal"/>
    <w:next w:val="Normal"/>
    <w:link w:val="Heading3Char"/>
    <w:qFormat/>
    <w:rsid w:val="004D5F03"/>
    <w:pPr>
      <w:keepNext/>
      <w:tabs>
        <w:tab w:val="left" w:pos="737"/>
      </w:tabs>
      <w:spacing w:after="240"/>
      <w:outlineLvl w:val="2"/>
    </w:pPr>
    <w:rPr>
      <w:b/>
      <w:color w:val="auto"/>
      <w:lang w:eastAsia="en-GB"/>
    </w:rPr>
  </w:style>
  <w:style w:type="paragraph" w:styleId="Heading4">
    <w:name w:val="heading 4"/>
    <w:basedOn w:val="Normal"/>
    <w:next w:val="Normal"/>
    <w:rsid w:val="004D5F03"/>
    <w:pPr>
      <w:keepNext/>
      <w:tabs>
        <w:tab w:val="left" w:pos="737"/>
      </w:tabs>
      <w:spacing w:after="240"/>
      <w:outlineLvl w:val="3"/>
    </w:pPr>
    <w:rPr>
      <w:i/>
      <w:color w:val="auto"/>
      <w:lang w:eastAsia="en-GB"/>
    </w:rPr>
  </w:style>
  <w:style w:type="paragraph" w:styleId="Heading5">
    <w:name w:val="heading 5"/>
    <w:basedOn w:val="Normal"/>
    <w:next w:val="Normal"/>
    <w:pPr>
      <w:keepNext/>
      <w:spacing w:after="240"/>
      <w:ind w:left="567"/>
      <w:outlineLvl w:val="4"/>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D5F03"/>
    <w:rPr>
      <w:rFonts w:ascii="Tahoma" w:hAnsi="Tahoma"/>
      <w:b/>
      <w:sz w:val="28"/>
      <w:szCs w:val="28"/>
      <w:lang w:val="en-GB" w:eastAsia="en-GB" w:bidi="ar-SA"/>
    </w:rPr>
  </w:style>
  <w:style w:type="paragraph" w:customStyle="1" w:styleId="Bulletskeyfindings">
    <w:name w:val="Bullets (key findings)"/>
    <w:basedOn w:val="Normal"/>
    <w:rsid w:val="00861455"/>
    <w:pPr>
      <w:numPr>
        <w:numId w:val="1"/>
      </w:numPr>
      <w:spacing w:after="120"/>
    </w:pPr>
  </w:style>
  <w:style w:type="character" w:customStyle="1" w:styleId="FooterChar">
    <w:name w:val="Footer Char"/>
    <w:link w:val="Footer"/>
    <w:uiPriority w:val="99"/>
    <w:rsid w:val="00045279"/>
    <w:rPr>
      <w:rFonts w:ascii="Tahoma" w:hAnsi="Tahoma"/>
      <w:color w:val="000000"/>
      <w:szCs w:val="24"/>
      <w:lang w:eastAsia="en-US"/>
    </w:rPr>
  </w:style>
  <w:style w:type="paragraph" w:styleId="Footer">
    <w:name w:val="footer"/>
    <w:basedOn w:val="Normal"/>
    <w:link w:val="FooterChar"/>
    <w:pPr>
      <w:tabs>
        <w:tab w:val="center" w:pos="4320"/>
        <w:tab w:val="right" w:pos="8640"/>
      </w:tabs>
    </w:pPr>
    <w:rPr>
      <w:sz w:val="20"/>
    </w:rPr>
  </w:style>
  <w:style w:type="paragraph" w:styleId="Header">
    <w:name w:val="header"/>
    <w:basedOn w:val="Normal"/>
    <w:pPr>
      <w:pBdr>
        <w:bottom w:val="single" w:sz="4" w:space="5" w:color="auto"/>
      </w:pBdr>
      <w:tabs>
        <w:tab w:val="center" w:pos="4320"/>
        <w:tab w:val="right" w:pos="8640"/>
      </w:tabs>
      <w:spacing w:line="200" w:lineRule="exact"/>
    </w:pPr>
    <w:rPr>
      <w:b/>
      <w:sz w:val="16"/>
      <w:szCs w:val="16"/>
    </w:rPr>
  </w:style>
  <w:style w:type="paragraph" w:customStyle="1" w:styleId="Bulletsspaced2">
    <w:name w:val="Bullets (spaced) 2"/>
    <w:basedOn w:val="Normal"/>
    <w:autoRedefine/>
    <w:qFormat/>
    <w:rsid w:val="00861455"/>
    <w:pPr>
      <w:numPr>
        <w:numId w:val="19"/>
      </w:numPr>
      <w:tabs>
        <w:tab w:val="left" w:pos="567"/>
      </w:tabs>
    </w:pPr>
  </w:style>
  <w:style w:type="paragraph" w:customStyle="1" w:styleId="Sub-title">
    <w:name w:val="Sub-title"/>
    <w:basedOn w:val="Normal"/>
    <w:rsid w:val="00955CDA"/>
    <w:pPr>
      <w:pBdr>
        <w:bottom w:val="single" w:sz="4" w:space="6" w:color="auto"/>
      </w:pBdr>
      <w:spacing w:before="180" w:after="1134" w:line="300" w:lineRule="exact"/>
    </w:pPr>
  </w:style>
  <w:style w:type="character" w:styleId="PageNumber">
    <w:name w:val="page number"/>
    <w:rsid w:val="00F974F5"/>
    <w:rPr>
      <w:rFonts w:ascii="Tahoma" w:hAnsi="Tahoma"/>
      <w:dstrike w:val="0"/>
      <w:kern w:val="0"/>
      <w:position w:val="-24"/>
      <w:sz w:val="40"/>
      <w:szCs w:val="40"/>
      <w:bdr w:val="none" w:sz="0" w:space="0" w:color="auto"/>
      <w:vertAlign w:val="baseline"/>
    </w:rPr>
  </w:style>
  <w:style w:type="paragraph" w:styleId="TOC1">
    <w:name w:val="toc 1"/>
    <w:basedOn w:val="Normal"/>
    <w:next w:val="Normal"/>
    <w:autoRedefine/>
    <w:uiPriority w:val="39"/>
    <w:rsid w:val="00605D7E"/>
    <w:pPr>
      <w:tabs>
        <w:tab w:val="right" w:pos="9072"/>
      </w:tabs>
      <w:spacing w:line="400" w:lineRule="exact"/>
    </w:pPr>
    <w:rPr>
      <w:b/>
    </w:rPr>
  </w:style>
  <w:style w:type="paragraph" w:customStyle="1" w:styleId="Publicationboxheader">
    <w:name w:val="Publication box header"/>
    <w:basedOn w:val="Normal"/>
    <w:next w:val="Publicationboxtext"/>
    <w:pPr>
      <w:spacing w:line="160" w:lineRule="exact"/>
    </w:pPr>
    <w:rPr>
      <w:b/>
      <w:sz w:val="14"/>
    </w:rPr>
  </w:style>
  <w:style w:type="paragraph" w:customStyle="1" w:styleId="Publicationboxtext">
    <w:name w:val="Publication box text"/>
    <w:basedOn w:val="Normal"/>
    <w:pPr>
      <w:tabs>
        <w:tab w:val="left" w:pos="1705"/>
        <w:tab w:val="left" w:pos="3410"/>
      </w:tabs>
      <w:spacing w:line="200" w:lineRule="exact"/>
    </w:pPr>
    <w:rPr>
      <w:sz w:val="14"/>
    </w:rPr>
  </w:style>
  <w:style w:type="paragraph" w:styleId="Title">
    <w:name w:val="Title"/>
    <w:basedOn w:val="Normal"/>
    <w:rsid w:val="003C5600"/>
    <w:rPr>
      <w:kern w:val="28"/>
      <w:sz w:val="52"/>
    </w:rPr>
  </w:style>
  <w:style w:type="paragraph" w:customStyle="1" w:styleId="Bulletsspaced-lastbullet">
    <w:name w:val="Bullets (spaced) - last bullet"/>
    <w:basedOn w:val="Bulletsspaced2"/>
    <w:next w:val="Numberedparagraph2"/>
    <w:qFormat/>
    <w:rsid w:val="00903B14"/>
    <w:pPr>
      <w:spacing w:after="240"/>
    </w:pPr>
  </w:style>
  <w:style w:type="paragraph" w:customStyle="1" w:styleId="Numberedparagraph2">
    <w:name w:val="Numbered paragraph 2"/>
    <w:basedOn w:val="Unnumberedparagraph"/>
    <w:autoRedefine/>
    <w:rsid w:val="00DD1267"/>
    <w:pPr>
      <w:numPr>
        <w:numId w:val="17"/>
      </w:numPr>
      <w:ind w:left="567" w:hanging="567"/>
    </w:pPr>
  </w:style>
  <w:style w:type="paragraph" w:customStyle="1" w:styleId="Unnumberedparagraph">
    <w:name w:val="Unnumbered paragraph"/>
    <w:basedOn w:val="Normal"/>
    <w:link w:val="UnnumberedparagraphChar"/>
    <w:qFormat/>
    <w:rsid w:val="00830222"/>
  </w:style>
  <w:style w:type="paragraph" w:customStyle="1" w:styleId="Summary">
    <w:name w:val="Summary"/>
    <w:basedOn w:val="Normal"/>
    <w:rsid w:val="00455E93"/>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cs="Tahoma"/>
      <w:sz w:val="16"/>
      <w:szCs w:val="16"/>
    </w:rPr>
  </w:style>
  <w:style w:type="paragraph" w:styleId="FootnoteText">
    <w:name w:val="footnote text"/>
    <w:basedOn w:val="Normal"/>
    <w:link w:val="FootnoteTextChar"/>
    <w:semiHidden/>
    <w:rPr>
      <w:sz w:val="20"/>
      <w:szCs w:val="20"/>
    </w:rPr>
  </w:style>
  <w:style w:type="character" w:styleId="FootnoteReference">
    <w:name w:val="footnote reference"/>
    <w:uiPriority w:val="99"/>
    <w:semiHidden/>
    <w:rPr>
      <w:vertAlign w:val="superscript"/>
    </w:rPr>
  </w:style>
  <w:style w:type="paragraph" w:customStyle="1" w:styleId="Header-verso">
    <w:name w:val="Header - verso"/>
    <w:basedOn w:val="Header"/>
    <w:rsid w:val="004A3088"/>
    <w:pPr>
      <w:tabs>
        <w:tab w:val="clear" w:pos="4320"/>
        <w:tab w:val="clear" w:pos="8640"/>
        <w:tab w:val="left" w:pos="567"/>
      </w:tabs>
    </w:pPr>
  </w:style>
  <w:style w:type="paragraph" w:customStyle="1" w:styleId="Tableheader-top">
    <w:name w:val="Table header - top"/>
    <w:basedOn w:val="Unnumberedparagraph"/>
    <w:pPr>
      <w:spacing w:before="60" w:after="60"/>
      <w:contextualSpacing/>
      <w:jc w:val="center"/>
    </w:pPr>
    <w:rPr>
      <w:b/>
      <w:sz w:val="22"/>
    </w:rPr>
  </w:style>
  <w:style w:type="paragraph" w:customStyle="1" w:styleId="Header-recto">
    <w:name w:val="Header - recto"/>
    <w:basedOn w:val="Header"/>
    <w:rsid w:val="004A3088"/>
    <w:pPr>
      <w:tabs>
        <w:tab w:val="clear" w:pos="4320"/>
        <w:tab w:val="clear" w:pos="8640"/>
        <w:tab w:val="right" w:pos="7938"/>
      </w:tabs>
    </w:pPr>
  </w:style>
  <w:style w:type="paragraph" w:customStyle="1" w:styleId="Tabletext-left">
    <w:name w:val="Table text - left"/>
    <w:basedOn w:val="Unnumberedparagraph"/>
    <w:pPr>
      <w:spacing w:before="60" w:after="60"/>
      <w:contextualSpacing/>
    </w:pPr>
    <w:rPr>
      <w:sz w:val="22"/>
    </w:rPr>
  </w:style>
  <w:style w:type="paragraph" w:customStyle="1" w:styleId="Tabletext-centred">
    <w:name w:val="Table text - centred"/>
    <w:basedOn w:val="Unnumberedparagraph"/>
    <w:pPr>
      <w:spacing w:before="60" w:after="60"/>
      <w:contextualSpacing/>
      <w:jc w:val="center"/>
    </w:pPr>
    <w:rPr>
      <w:sz w:val="22"/>
    </w:rPr>
  </w:style>
  <w:style w:type="paragraph" w:customStyle="1" w:styleId="Tabletextbullet">
    <w:name w:val="Table text bullet"/>
    <w:basedOn w:val="Normal"/>
    <w:rsid w:val="00DD2488"/>
    <w:pPr>
      <w:numPr>
        <w:numId w:val="18"/>
      </w:numPr>
      <w:spacing w:before="60" w:after="60"/>
      <w:contextualSpacing/>
    </w:pPr>
    <w:rPr>
      <w:sz w:val="22"/>
    </w:rPr>
  </w:style>
  <w:style w:type="paragraph" w:customStyle="1" w:styleId="Tabletext-numbered">
    <w:name w:val="Table text - numbered"/>
    <w:basedOn w:val="Numberedparagraph2"/>
    <w:pPr>
      <w:spacing w:before="60" w:after="60"/>
      <w:contextualSpacing/>
    </w:pPr>
    <w:rPr>
      <w:sz w:val="22"/>
    </w:rPr>
  </w:style>
  <w:style w:type="paragraph" w:customStyle="1" w:styleId="Numberedlist">
    <w:name w:val="Numbered list"/>
    <w:basedOn w:val="Normal"/>
    <w:rsid w:val="00364344"/>
    <w:pPr>
      <w:numPr>
        <w:numId w:val="11"/>
      </w:numPr>
      <w:tabs>
        <w:tab w:val="left" w:pos="1247"/>
      </w:tabs>
      <w:ind w:left="896" w:hanging="357"/>
    </w:pPr>
  </w:style>
  <w:style w:type="paragraph" w:customStyle="1" w:styleId="Bulletsdashes">
    <w:name w:val="Bullets (dashes)"/>
    <w:basedOn w:val="Bulletsspaced2"/>
    <w:rsid w:val="001600F6"/>
    <w:pPr>
      <w:numPr>
        <w:numId w:val="2"/>
      </w:numPr>
      <w:tabs>
        <w:tab w:val="clear" w:pos="1627"/>
        <w:tab w:val="left" w:pos="1247"/>
      </w:tabs>
      <w:spacing w:after="60"/>
      <w:ind w:left="1247" w:hanging="340"/>
    </w:pPr>
  </w:style>
  <w:style w:type="paragraph" w:styleId="Quote">
    <w:name w:val="Quote"/>
    <w:basedOn w:val="Unnumberedparagraph"/>
    <w:pPr>
      <w:ind w:left="1134"/>
    </w:pPr>
  </w:style>
  <w:style w:type="paragraph" w:customStyle="1" w:styleId="Numberedparagraph-unnumberdextrapara">
    <w:name w:val="Numbered paragraph - unnumberd extra para"/>
    <w:basedOn w:val="Numberedparagraph2"/>
    <w:next w:val="Numberedparagraph2"/>
    <w:pPr>
      <w:numPr>
        <w:numId w:val="0"/>
      </w:numPr>
      <w:ind w:left="567"/>
    </w:pPr>
    <w:rPr>
      <w:szCs w:val="20"/>
    </w:rPr>
  </w:style>
  <w:style w:type="paragraph" w:customStyle="1" w:styleId="Figurestext">
    <w:name w:val="Figures text"/>
    <w:basedOn w:val="Normal"/>
    <w:pPr>
      <w:pBdr>
        <w:bar w:val="single" w:sz="4" w:color="auto"/>
      </w:pBdr>
      <w:ind w:left="1080" w:hanging="1080"/>
    </w:pPr>
    <w:rPr>
      <w:rFonts w:cs="Tahoma"/>
      <w:b/>
      <w:sz w:val="20"/>
      <w:szCs w:val="20"/>
    </w:rPr>
  </w:style>
  <w:style w:type="paragraph" w:customStyle="1" w:styleId="Bulletskeyfindings-lastbullet">
    <w:name w:val="Bullets (key findings) - last bullet"/>
    <w:basedOn w:val="Bulletskeyfindings"/>
    <w:next w:val="Heading1"/>
    <w:pPr>
      <w:spacing w:after="240"/>
    </w:pPr>
  </w:style>
  <w:style w:type="paragraph" w:customStyle="1" w:styleId="Bulletsdashes-lastbullet">
    <w:name w:val="Bullets (dashes) - last bullet"/>
    <w:basedOn w:val="Bulletsdashes"/>
    <w:next w:val="Numberedparagraph2"/>
    <w:rsid w:val="00B90699"/>
    <w:pPr>
      <w:spacing w:after="240"/>
    </w:pPr>
  </w:style>
  <w:style w:type="paragraph" w:customStyle="1" w:styleId="Numberedlist-lastnumber">
    <w:name w:val="Numbered list - last number"/>
    <w:basedOn w:val="Numberedlist"/>
    <w:next w:val="Numberedparagraph2"/>
    <w:rsid w:val="00773D5C"/>
    <w:pPr>
      <w:spacing w:after="240"/>
    </w:pPr>
  </w:style>
  <w:style w:type="paragraph" w:customStyle="1" w:styleId="Tableheader-left">
    <w:name w:val="Table header - left"/>
    <w:basedOn w:val="Tableheader-top"/>
    <w:pPr>
      <w:jc w:val="left"/>
    </w:pPr>
    <w:rPr>
      <w:bCs/>
      <w:szCs w:val="20"/>
    </w:rPr>
  </w:style>
  <w:style w:type="paragraph" w:customStyle="1" w:styleId="Tabletext-right">
    <w:name w:val="Table text - right"/>
    <w:basedOn w:val="Tabletext-left"/>
    <w:pPr>
      <w:jc w:val="right"/>
    </w:pPr>
  </w:style>
  <w:style w:type="paragraph" w:customStyle="1" w:styleId="coverrefinput">
    <w:name w:val="cover ref input"/>
    <w:basedOn w:val="Normal"/>
    <w:pPr>
      <w:tabs>
        <w:tab w:val="left" w:pos="1705"/>
        <w:tab w:val="left" w:pos="3410"/>
      </w:tabs>
      <w:spacing w:line="200" w:lineRule="exact"/>
    </w:pPr>
    <w:rPr>
      <w:sz w:val="14"/>
    </w:rPr>
  </w:style>
  <w:style w:type="paragraph" w:customStyle="1" w:styleId="Casestudy">
    <w:name w:val="Case study"/>
    <w:basedOn w:val="Quote"/>
    <w:rsid w:val="00AE318F"/>
    <w:pPr>
      <w:shd w:val="clear" w:color="auto" w:fill="CCCCCC"/>
    </w:pPr>
  </w:style>
  <w:style w:type="paragraph" w:customStyle="1" w:styleId="Bulletscasestudy">
    <w:name w:val="Bullets (case study)"/>
    <w:basedOn w:val="Casestudy"/>
    <w:rsid w:val="00861455"/>
    <w:pPr>
      <w:numPr>
        <w:numId w:val="4"/>
      </w:numPr>
      <w:tabs>
        <w:tab w:val="left" w:pos="340"/>
      </w:tabs>
      <w:contextualSpacing/>
    </w:pPr>
  </w:style>
  <w:style w:type="paragraph" w:customStyle="1" w:styleId="CoverStats">
    <w:name w:val="Cover Stats"/>
    <w:basedOn w:val="Normal"/>
    <w:link w:val="CoverStatsChar"/>
    <w:rsid w:val="008C1B63"/>
    <w:pPr>
      <w:pBdr>
        <w:between w:val="single" w:sz="4" w:space="3" w:color="auto"/>
      </w:pBdr>
    </w:pPr>
    <w:rPr>
      <w:sz w:val="20"/>
      <w:szCs w:val="20"/>
    </w:rPr>
  </w:style>
  <w:style w:type="character" w:customStyle="1" w:styleId="CoverStatsChar">
    <w:name w:val="Cover Stats Char"/>
    <w:link w:val="CoverStats"/>
    <w:rsid w:val="00AB22BC"/>
    <w:rPr>
      <w:rFonts w:ascii="Tahoma" w:hAnsi="Tahoma"/>
      <w:color w:val="000000"/>
      <w:lang w:val="en-GB" w:eastAsia="en-US" w:bidi="ar-SA"/>
    </w:rPr>
  </w:style>
  <w:style w:type="character" w:styleId="Hyperlink">
    <w:name w:val="Hyperlink"/>
    <w:uiPriority w:val="99"/>
    <w:rsid w:val="00096DBA"/>
    <w:rPr>
      <w:color w:val="0000FF"/>
      <w:u w:val="none"/>
    </w:rPr>
  </w:style>
  <w:style w:type="paragraph" w:customStyle="1" w:styleId="Copyright">
    <w:name w:val="Copyright"/>
    <w:basedOn w:val="Normal"/>
    <w:rsid w:val="00C83504"/>
    <w:pPr>
      <w:spacing w:after="120" w:line="260" w:lineRule="exact"/>
    </w:pPr>
    <w:rPr>
      <w:sz w:val="20"/>
      <w:szCs w:val="20"/>
    </w:rPr>
  </w:style>
  <w:style w:type="paragraph" w:customStyle="1" w:styleId="Contentsheading">
    <w:name w:val="Contents heading"/>
    <w:basedOn w:val="Title"/>
    <w:rsid w:val="00C50DBB"/>
    <w:pPr>
      <w:pBdr>
        <w:bottom w:val="single" w:sz="4" w:space="9" w:color="auto"/>
      </w:pBdr>
      <w:spacing w:after="1134"/>
    </w:pPr>
    <w:rPr>
      <w:b/>
      <w:noProof/>
      <w:sz w:val="32"/>
      <w:szCs w:val="20"/>
    </w:rPr>
  </w:style>
  <w:style w:type="paragraph" w:customStyle="1" w:styleId="Footer-LHSEven">
    <w:name w:val="Footer - LHS Even"/>
    <w:basedOn w:val="Footer"/>
    <w:rsid w:val="00324CB7"/>
    <w:pPr>
      <w:pBdr>
        <w:top w:val="single" w:sz="4" w:space="6" w:color="auto"/>
      </w:pBdr>
      <w:tabs>
        <w:tab w:val="clear" w:pos="4320"/>
        <w:tab w:val="clear" w:pos="8640"/>
        <w:tab w:val="right" w:pos="8505"/>
      </w:tabs>
    </w:pPr>
    <w:rPr>
      <w:b/>
      <w:sz w:val="16"/>
      <w:szCs w:val="20"/>
    </w:rPr>
  </w:style>
  <w:style w:type="paragraph" w:customStyle="1" w:styleId="Footer-RHSOdd">
    <w:name w:val="Footer - RHS Odd"/>
    <w:basedOn w:val="Footer-LHSEven"/>
    <w:rsid w:val="00324CB7"/>
    <w:pPr>
      <w:tabs>
        <w:tab w:val="clear" w:pos="8505"/>
        <w:tab w:val="left" w:pos="567"/>
      </w:tabs>
    </w:pPr>
  </w:style>
  <w:style w:type="character" w:styleId="FollowedHyperlink">
    <w:name w:val="FollowedHyperlink"/>
    <w:rsid w:val="008A2ECC"/>
    <w:rPr>
      <w:color w:val="800080"/>
      <w:u w:val="single"/>
    </w:rPr>
  </w:style>
  <w:style w:type="character" w:styleId="Strong">
    <w:name w:val="Strong"/>
    <w:rsid w:val="001E10F9"/>
    <w:rPr>
      <w:b/>
      <w:bCs/>
    </w:rPr>
  </w:style>
  <w:style w:type="paragraph" w:styleId="TOC2">
    <w:name w:val="toc 2"/>
    <w:basedOn w:val="Normal"/>
    <w:next w:val="Normal"/>
    <w:autoRedefine/>
    <w:uiPriority w:val="39"/>
    <w:rsid w:val="00E97961"/>
    <w:pPr>
      <w:ind w:left="240"/>
    </w:pPr>
  </w:style>
  <w:style w:type="paragraph" w:styleId="TOC3">
    <w:name w:val="toc 3"/>
    <w:basedOn w:val="Normal"/>
    <w:next w:val="Normal"/>
    <w:autoRedefine/>
    <w:uiPriority w:val="39"/>
    <w:rsid w:val="00E97961"/>
    <w:pPr>
      <w:ind w:left="480"/>
    </w:pPr>
  </w:style>
  <w:style w:type="paragraph" w:customStyle="1" w:styleId="TitleNOsubtitle">
    <w:name w:val="Title NO subtitle"/>
    <w:basedOn w:val="Title"/>
    <w:rsid w:val="00AB58F1"/>
    <w:pPr>
      <w:pBdr>
        <w:bottom w:val="single" w:sz="4" w:space="9" w:color="auto"/>
      </w:pBdr>
      <w:spacing w:after="1134"/>
    </w:pPr>
  </w:style>
  <w:style w:type="paragraph" w:customStyle="1" w:styleId="StyleCoverStatsBold">
    <w:name w:val="Style Cover Stats + Bold"/>
    <w:basedOn w:val="CoverStats"/>
    <w:link w:val="StyleCoverStatsBoldChar"/>
    <w:semiHidden/>
    <w:rsid w:val="00AB22BC"/>
    <w:rPr>
      <w:b/>
      <w:bCs/>
    </w:rPr>
  </w:style>
  <w:style w:type="character" w:customStyle="1" w:styleId="StyleCoverStatsBoldChar">
    <w:name w:val="Style Cover Stats + Bold Char"/>
    <w:link w:val="StyleCoverStatsBold"/>
    <w:rsid w:val="00AB22BC"/>
    <w:rPr>
      <w:rFonts w:ascii="Tahoma" w:hAnsi="Tahoma"/>
      <w:b/>
      <w:bCs/>
      <w:color w:val="000000"/>
      <w:lang w:val="en-GB" w:eastAsia="en-US" w:bidi="ar-SA"/>
    </w:rPr>
  </w:style>
  <w:style w:type="character" w:customStyle="1" w:styleId="CommentTextChar">
    <w:name w:val="Comment Text Char"/>
    <w:link w:val="CommentText"/>
    <w:semiHidden/>
    <w:rsid w:val="00593497"/>
    <w:rPr>
      <w:rFonts w:ascii="Tahoma" w:hAnsi="Tahoma"/>
      <w:color w:val="000000"/>
      <w:lang w:eastAsia="en-US"/>
    </w:rPr>
  </w:style>
  <w:style w:type="character" w:customStyle="1" w:styleId="UnnumberedparagraphChar">
    <w:name w:val="Unnumbered paragraph Char"/>
    <w:link w:val="Unnumberedparagraph"/>
    <w:rsid w:val="00830222"/>
    <w:rPr>
      <w:rFonts w:ascii="Tahoma" w:hAnsi="Tahoma"/>
      <w:color w:val="000000"/>
      <w:sz w:val="24"/>
      <w:szCs w:val="24"/>
      <w:lang w:eastAsia="en-US"/>
    </w:rPr>
  </w:style>
  <w:style w:type="character" w:customStyle="1" w:styleId="Heading3Char">
    <w:name w:val="Heading 3 Char"/>
    <w:link w:val="Heading3"/>
    <w:rsid w:val="00593497"/>
    <w:rPr>
      <w:rFonts w:ascii="Tahoma" w:hAnsi="Tahoma"/>
      <w:b/>
      <w:sz w:val="24"/>
      <w:szCs w:val="24"/>
    </w:rPr>
  </w:style>
  <w:style w:type="paragraph" w:customStyle="1" w:styleId="Footnote">
    <w:name w:val="Footnote"/>
    <w:basedOn w:val="Numberedparagraph-unnumberdextrapara"/>
    <w:rsid w:val="00593497"/>
    <w:pPr>
      <w:shd w:val="clear" w:color="auto" w:fill="FFFFFF"/>
      <w:spacing w:before="240"/>
    </w:pPr>
    <w:rPr>
      <w:rFonts w:cs="Tahoma"/>
      <w:i/>
      <w:color w:val="0B0C0C"/>
      <w:lang w:eastAsia="en-GB"/>
    </w:rPr>
  </w:style>
  <w:style w:type="paragraph" w:styleId="Revision">
    <w:name w:val="Revision"/>
    <w:hidden/>
    <w:uiPriority w:val="99"/>
    <w:semiHidden/>
    <w:rsid w:val="00593497"/>
    <w:rPr>
      <w:rFonts w:ascii="Tahoma" w:hAnsi="Tahoma"/>
      <w:color w:val="000000"/>
      <w:sz w:val="24"/>
      <w:szCs w:val="24"/>
      <w:lang w:eastAsia="en-US"/>
    </w:rPr>
  </w:style>
  <w:style w:type="table" w:styleId="TableGrid">
    <w:name w:val="Table Grid"/>
    <w:basedOn w:val="TableNormal"/>
    <w:uiPriority w:val="39"/>
    <w:rsid w:val="0059349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593497"/>
    <w:pPr>
      <w:ind w:left="720"/>
    </w:pPr>
  </w:style>
  <w:style w:type="character" w:customStyle="1" w:styleId="FootnoteTextChar">
    <w:name w:val="Footnote Text Char"/>
    <w:link w:val="FootnoteText"/>
    <w:semiHidden/>
    <w:rsid w:val="00593497"/>
    <w:rPr>
      <w:rFonts w:ascii="Tahoma" w:hAnsi="Tahoma"/>
      <w:color w:val="000000"/>
      <w:lang w:eastAsia="en-US"/>
    </w:rPr>
  </w:style>
  <w:style w:type="paragraph" w:styleId="TOCHeading">
    <w:name w:val="TOC Heading"/>
    <w:basedOn w:val="Heading1"/>
    <w:next w:val="Normal"/>
    <w:uiPriority w:val="39"/>
    <w:unhideWhenUsed/>
    <w:qFormat/>
    <w:rsid w:val="00593497"/>
    <w:pPr>
      <w:keepLines/>
      <w:tabs>
        <w:tab w:val="clear" w:pos="737"/>
      </w:tabs>
      <w:spacing w:before="480" w:after="0" w:line="276" w:lineRule="auto"/>
      <w:outlineLvl w:val="9"/>
    </w:pPr>
    <w:rPr>
      <w:rFonts w:ascii="Cambria" w:eastAsia="MS Gothic" w:hAnsi="Cambria"/>
      <w:bCs/>
      <w:color w:val="365F91"/>
      <w:sz w:val="28"/>
      <w:szCs w:val="28"/>
      <w:lang w:val="en-US" w:eastAsia="ja-JP"/>
    </w:rPr>
  </w:style>
  <w:style w:type="character" w:styleId="UnresolvedMention">
    <w:name w:val="Unresolved Mention"/>
    <w:basedOn w:val="DefaultParagraphFont"/>
    <w:uiPriority w:val="99"/>
    <w:semiHidden/>
    <w:unhideWhenUsed/>
    <w:rsid w:val="00C85C15"/>
    <w:rPr>
      <w:color w:val="605E5C"/>
      <w:shd w:val="clear" w:color="auto" w:fill="E1DFDD"/>
    </w:rPr>
  </w:style>
  <w:style w:type="character" w:styleId="Mention">
    <w:name w:val="Mention"/>
    <w:basedOn w:val="DefaultParagraphFont"/>
    <w:uiPriority w:val="99"/>
    <w:unhideWhenUsed/>
    <w:rsid w:val="0081106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626968">
      <w:bodyDiv w:val="1"/>
      <w:marLeft w:val="0"/>
      <w:marRight w:val="0"/>
      <w:marTop w:val="0"/>
      <w:marBottom w:val="0"/>
      <w:divBdr>
        <w:top w:val="none" w:sz="0" w:space="0" w:color="auto"/>
        <w:left w:val="none" w:sz="0" w:space="0" w:color="auto"/>
        <w:bottom w:val="none" w:sz="0" w:space="0" w:color="auto"/>
        <w:right w:val="none" w:sz="0" w:space="0" w:color="auto"/>
      </w:divBdr>
    </w:div>
    <w:div w:id="1468627247">
      <w:bodyDiv w:val="1"/>
      <w:marLeft w:val="0"/>
      <w:marRight w:val="0"/>
      <w:marTop w:val="0"/>
      <w:marBottom w:val="0"/>
      <w:divBdr>
        <w:top w:val="none" w:sz="0" w:space="0" w:color="auto"/>
        <w:left w:val="none" w:sz="0" w:space="0" w:color="auto"/>
        <w:bottom w:val="none" w:sz="0" w:space="0" w:color="auto"/>
        <w:right w:val="none" w:sz="0" w:space="0" w:color="auto"/>
      </w:divBdr>
    </w:div>
    <w:div w:id="182723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nquiries@ofsted.gov.uk" TargetMode="External"/><Relationship Id="rId18" Type="http://schemas.openxmlformats.org/officeDocument/2006/relationships/hyperlink" Target="http://www.gov.uk/ofsted" TargetMode="Externa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www.khub.net/web/guest" TargetMode="External"/><Relationship Id="rId17" Type="http://schemas.openxmlformats.org/officeDocument/2006/relationships/hyperlink" Target="http://eepurl.com/iTrD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ov.uk/government/organisations/ofsted"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psi@nationalarchives.gsi.gov.uk" TargetMode="External"/><Relationship Id="rId23"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www.nationalarchives.gov.uk/doc/open-government-licence" TargetMode="External"/><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2E307-8252-4631-9EB5-76A78E0A3947}">
  <ds:schemaRefs>
    <ds:schemaRef ds:uri="http://schemas.microsoft.com/office/2006/metadata/longProperties"/>
  </ds:schemaRefs>
</ds:datastoreItem>
</file>

<file path=customXml/itemProps2.xml><?xml version="1.0" encoding="utf-8"?>
<ds:datastoreItem xmlns:ds="http://schemas.openxmlformats.org/officeDocument/2006/customXml" ds:itemID="{6890B9DB-0519-4702-8BB2-4E603BD10619}">
  <ds:schemaRefs>
    <ds:schemaRef ds:uri="http://schemas.openxmlformats.org/officeDocument/2006/bibliography"/>
  </ds:schemaRefs>
</ds:datastoreItem>
</file>

<file path=docMetadata/LabelInfo.xml><?xml version="1.0" encoding="utf-8"?>
<clbl:labelList xmlns:clbl="http://schemas.microsoft.com/office/2020/mipLabelMetadata">
  <clbl:label id="{b1e7fdd3-d986-47fd-b997-fdf0fdc68c64}" enabled="1" method="Standard" siteId="{a708279d-de88-4b62-9560-85a6be8c08cc}"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2135</Words>
  <Characters>12170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2026-06-26T10:55:00Z</dcterms:created>
  <dcterms:modified xsi:type="dcterms:W3CDTF">2026-06-26T10:55:00Z</dcterms:modified>
  <cp:category/>
</cp:coreProperties>
</file>