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6A96" w14:textId="7B73C19B" w:rsidR="006834C6" w:rsidRDefault="0093197B">
      <w:r>
        <w:rPr>
          <w:noProof/>
        </w:rPr>
        <w:drawing>
          <wp:inline distT="0" distB="0" distL="0" distR="0" wp14:anchorId="22D763E0" wp14:editId="3AE6BC1E">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3A2BE7D7" w14:textId="77777777" w:rsidR="00E021D7" w:rsidRPr="00E021D7" w:rsidRDefault="00E021D7" w:rsidP="00E021D7">
      <w:pPr>
        <w:spacing w:after="0" w:line="240" w:lineRule="auto"/>
        <w:rPr>
          <w:rFonts w:ascii="Verdana" w:eastAsia="Times New Roman" w:hAnsi="Verdana" w:cs="Times New Roman"/>
          <w:kern w:val="0"/>
          <w:szCs w:val="20"/>
          <w:lang w:eastAsia="en-GB"/>
          <w14:ligatures w14:val="none"/>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E021D7" w:rsidRPr="00E021D7" w14:paraId="185EF581" w14:textId="77777777" w:rsidTr="001926FF">
        <w:trPr>
          <w:cantSplit/>
          <w:trHeight w:val="659"/>
        </w:trPr>
        <w:tc>
          <w:tcPr>
            <w:tcW w:w="9356" w:type="dxa"/>
          </w:tcPr>
          <w:p w14:paraId="4169F168" w14:textId="0C778E0D" w:rsidR="00E021D7" w:rsidRPr="00E021D7" w:rsidRDefault="00E021D7" w:rsidP="00E021D7">
            <w:pPr>
              <w:spacing w:before="120" w:after="0" w:line="240" w:lineRule="auto"/>
              <w:ind w:left="-108" w:right="34"/>
              <w:rPr>
                <w:rFonts w:ascii="Arial" w:eastAsia="Times New Roman" w:hAnsi="Arial" w:cs="Arial"/>
                <w:b/>
                <w:color w:val="000000"/>
                <w:kern w:val="0"/>
                <w:sz w:val="40"/>
                <w:szCs w:val="40"/>
                <w:lang w:eastAsia="en-GB"/>
                <w14:ligatures w14:val="none"/>
              </w:rPr>
            </w:pPr>
            <w:bookmarkStart w:id="0" w:name="bmkTable00"/>
            <w:bookmarkEnd w:id="0"/>
            <w:r w:rsidRPr="00E021D7">
              <w:rPr>
                <w:rFonts w:ascii="Arial" w:eastAsia="Times New Roman" w:hAnsi="Arial" w:cs="Arial"/>
                <w:b/>
                <w:color w:val="000000"/>
                <w:kern w:val="0"/>
                <w:sz w:val="40"/>
                <w:szCs w:val="40"/>
                <w:lang w:eastAsia="en-GB"/>
                <w14:ligatures w14:val="none"/>
              </w:rPr>
              <w:t>Direction Decision</w:t>
            </w:r>
            <w:r w:rsidR="00254B14">
              <w:rPr>
                <w:rFonts w:ascii="Arial" w:eastAsia="Times New Roman" w:hAnsi="Arial" w:cs="Arial"/>
                <w:b/>
                <w:color w:val="000000"/>
                <w:kern w:val="0"/>
                <w:sz w:val="40"/>
                <w:szCs w:val="40"/>
                <w:lang w:eastAsia="en-GB"/>
                <w14:ligatures w14:val="none"/>
              </w:rPr>
              <w:t>s</w:t>
            </w:r>
          </w:p>
        </w:tc>
      </w:tr>
      <w:tr w:rsidR="00E021D7" w:rsidRPr="00E021D7" w14:paraId="4269FD1A" w14:textId="77777777" w:rsidTr="001926FF">
        <w:trPr>
          <w:cantSplit/>
          <w:trHeight w:val="374"/>
        </w:trPr>
        <w:tc>
          <w:tcPr>
            <w:tcW w:w="9356" w:type="dxa"/>
          </w:tcPr>
          <w:p w14:paraId="0DFD1DB9"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lang w:eastAsia="en-GB"/>
                <w14:ligatures w14:val="none"/>
              </w:rPr>
            </w:pPr>
            <w:r w:rsidRPr="00E021D7">
              <w:rPr>
                <w:rFonts w:ascii="Arial" w:eastAsia="Times New Roman" w:hAnsi="Arial" w:cs="Arial"/>
                <w:b/>
                <w:color w:val="000000"/>
                <w:kern w:val="0"/>
                <w:lang w:eastAsia="en-GB"/>
                <w14:ligatures w14:val="none"/>
              </w:rPr>
              <w:t xml:space="preserve">by Laura Renaudon </w:t>
            </w:r>
            <w:r w:rsidRPr="00E021D7">
              <w:rPr>
                <w:rFonts w:ascii="Arial" w:eastAsia="Times New Roman" w:hAnsi="Arial" w:cs="Arial"/>
                <w:b/>
                <w:color w:val="000000"/>
                <w:kern w:val="0"/>
                <w:sz w:val="16"/>
                <w:lang w:eastAsia="en-GB"/>
                <w14:ligatures w14:val="none"/>
              </w:rPr>
              <w:t>LLM LARTPI Solicitor</w:t>
            </w:r>
          </w:p>
        </w:tc>
      </w:tr>
      <w:tr w:rsidR="00E021D7" w:rsidRPr="00E021D7" w14:paraId="13349974" w14:textId="77777777" w:rsidTr="001926FF">
        <w:trPr>
          <w:cantSplit/>
          <w:trHeight w:val="357"/>
        </w:trPr>
        <w:tc>
          <w:tcPr>
            <w:tcW w:w="9356" w:type="dxa"/>
          </w:tcPr>
          <w:p w14:paraId="771F9F71"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an Inspector on direction of the Secretary of State for Environment, Food and Rural Affairs</w:t>
            </w:r>
          </w:p>
        </w:tc>
      </w:tr>
      <w:tr w:rsidR="00E021D7" w:rsidRPr="00E021D7" w14:paraId="0042951B" w14:textId="77777777" w:rsidTr="001926FF">
        <w:trPr>
          <w:cantSplit/>
          <w:trHeight w:val="434"/>
        </w:trPr>
        <w:tc>
          <w:tcPr>
            <w:tcW w:w="9356" w:type="dxa"/>
          </w:tcPr>
          <w:p w14:paraId="63EFC417" w14:textId="30C5D394" w:rsidR="00E021D7" w:rsidRPr="00E021D7" w:rsidRDefault="00E021D7" w:rsidP="00E021D7">
            <w:pPr>
              <w:spacing w:before="120" w:after="0" w:line="240" w:lineRule="auto"/>
              <w:ind w:left="-108" w:right="176"/>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 xml:space="preserve">Decision date: </w:t>
            </w:r>
            <w:r w:rsidR="003A736F">
              <w:rPr>
                <w:rFonts w:ascii="Arial" w:eastAsia="Times New Roman" w:hAnsi="Arial" w:cs="Arial"/>
                <w:b/>
                <w:color w:val="000000"/>
                <w:kern w:val="0"/>
                <w:sz w:val="16"/>
                <w:szCs w:val="16"/>
                <w:lang w:eastAsia="en-GB"/>
                <w14:ligatures w14:val="none"/>
              </w:rPr>
              <w:t xml:space="preserve"> 09 June 2026</w:t>
            </w:r>
          </w:p>
        </w:tc>
      </w:tr>
    </w:tbl>
    <w:p w14:paraId="155ECBC2" w14:textId="77777777" w:rsidR="00E021D7" w:rsidRPr="00E021D7" w:rsidRDefault="00E021D7" w:rsidP="00E021D7">
      <w:pPr>
        <w:spacing w:after="0" w:line="240" w:lineRule="auto"/>
        <w:rPr>
          <w:rFonts w:ascii="Arial" w:eastAsia="Times New Roman" w:hAnsi="Arial" w:cs="Arial"/>
          <w:kern w:val="0"/>
          <w:sz w:val="18"/>
          <w:szCs w:val="18"/>
          <w:lang w:eastAsia="en-GB"/>
          <w14:ligatures w14:val="none"/>
        </w:rPr>
      </w:pPr>
    </w:p>
    <w:tbl>
      <w:tblPr>
        <w:tblW w:w="9628" w:type="dxa"/>
        <w:tblInd w:w="-108" w:type="dxa"/>
        <w:tblLayout w:type="fixed"/>
        <w:tblLook w:val="0000" w:firstRow="0" w:lastRow="0" w:firstColumn="0" w:lastColumn="0" w:noHBand="0" w:noVBand="0"/>
      </w:tblPr>
      <w:tblGrid>
        <w:gridCol w:w="108"/>
        <w:gridCol w:w="9520"/>
      </w:tblGrid>
      <w:tr w:rsidR="00E021D7" w:rsidRPr="00E021D7" w14:paraId="25D5FA1C" w14:textId="77777777" w:rsidTr="000A325A">
        <w:trPr>
          <w:gridBefore w:val="1"/>
          <w:wBefore w:w="108" w:type="dxa"/>
        </w:trPr>
        <w:tc>
          <w:tcPr>
            <w:tcW w:w="9520" w:type="dxa"/>
          </w:tcPr>
          <w:p w14:paraId="70BB85A0" w14:textId="358AE9DD" w:rsidR="00E021D7" w:rsidRPr="00E021D7" w:rsidRDefault="00E021D7" w:rsidP="00E021D7">
            <w:pPr>
              <w:spacing w:after="0" w:line="240" w:lineRule="auto"/>
              <w:rPr>
                <w:rFonts w:ascii="Arial" w:eastAsia="Times New Roman" w:hAnsi="Arial" w:cs="Arial"/>
                <w:b/>
                <w:kern w:val="0"/>
                <w:sz w:val="24"/>
                <w:szCs w:val="24"/>
                <w:lang w:eastAsia="en-GB"/>
                <w14:ligatures w14:val="none"/>
              </w:rPr>
            </w:pPr>
            <w:bookmarkStart w:id="1" w:name="_Hlk214966372"/>
            <w:r w:rsidRPr="00E021D7">
              <w:rPr>
                <w:rFonts w:ascii="Arial" w:eastAsia="Times New Roman" w:hAnsi="Arial" w:cs="Arial"/>
                <w:b/>
                <w:color w:val="000000"/>
                <w:kern w:val="0"/>
                <w:sz w:val="24"/>
                <w:szCs w:val="24"/>
                <w:lang w:eastAsia="en-GB"/>
                <w14:ligatures w14:val="none"/>
              </w:rPr>
              <w:t xml:space="preserve">Ref: </w:t>
            </w:r>
            <w:r w:rsidRPr="00E021D7">
              <w:rPr>
                <w:rFonts w:ascii="Arial" w:eastAsia="Times New Roman" w:hAnsi="Arial" w:cs="Arial"/>
                <w:b/>
                <w:kern w:val="0"/>
                <w:sz w:val="24"/>
                <w:szCs w:val="24"/>
                <w:lang w:eastAsia="en-GB"/>
                <w14:ligatures w14:val="none"/>
              </w:rPr>
              <w:t>ROW/</w:t>
            </w:r>
            <w:r w:rsidR="00F774C1">
              <w:rPr>
                <w:rFonts w:ascii="Arial" w:eastAsia="Times New Roman" w:hAnsi="Arial" w:cs="Arial"/>
                <w:b/>
                <w:kern w:val="0"/>
                <w:sz w:val="24"/>
                <w:szCs w:val="24"/>
                <w:lang w:eastAsia="en-GB"/>
                <w14:ligatures w14:val="none"/>
              </w:rPr>
              <w:t>33</w:t>
            </w:r>
            <w:r w:rsidR="00F04B05">
              <w:rPr>
                <w:rFonts w:ascii="Arial" w:eastAsia="Times New Roman" w:hAnsi="Arial" w:cs="Arial"/>
                <w:b/>
                <w:kern w:val="0"/>
                <w:sz w:val="24"/>
                <w:szCs w:val="24"/>
                <w:lang w:eastAsia="en-GB"/>
                <w14:ligatures w14:val="none"/>
              </w:rPr>
              <w:t>77415</w:t>
            </w:r>
          </w:p>
          <w:p w14:paraId="65024384" w14:textId="2D3A8274" w:rsidR="00E021D7" w:rsidRPr="00E021D7" w:rsidRDefault="00E021D7" w:rsidP="00E021D7">
            <w:pPr>
              <w:spacing w:after="60" w:line="240" w:lineRule="auto"/>
              <w:rPr>
                <w:rFonts w:ascii="Arial" w:eastAsia="Times New Roman" w:hAnsi="Arial" w:cs="Arial"/>
                <w:b/>
                <w:bCs/>
                <w:color w:val="000000"/>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Representation</w:t>
            </w:r>
            <w:r w:rsidR="00F04B05">
              <w:rPr>
                <w:rFonts w:ascii="Arial" w:eastAsia="Times New Roman" w:hAnsi="Arial" w:cs="Arial"/>
                <w:b/>
                <w:color w:val="000000"/>
                <w:kern w:val="0"/>
                <w:sz w:val="24"/>
                <w:szCs w:val="24"/>
                <w:lang w:eastAsia="en-GB"/>
                <w14:ligatures w14:val="none"/>
              </w:rPr>
              <w:t>s</w:t>
            </w:r>
            <w:r w:rsidRPr="00E021D7">
              <w:rPr>
                <w:rFonts w:ascii="Arial" w:eastAsia="Times New Roman" w:hAnsi="Arial" w:cs="Arial"/>
                <w:b/>
                <w:color w:val="000000"/>
                <w:kern w:val="0"/>
                <w:sz w:val="24"/>
                <w:szCs w:val="24"/>
                <w:lang w:eastAsia="en-GB"/>
                <w14:ligatures w14:val="none"/>
              </w:rPr>
              <w:t xml:space="preserve"> by </w:t>
            </w:r>
            <w:r w:rsidR="004B6A49">
              <w:rPr>
                <w:rFonts w:ascii="Arial" w:eastAsia="Times New Roman" w:hAnsi="Arial" w:cs="Arial"/>
                <w:b/>
                <w:color w:val="000000"/>
                <w:kern w:val="0"/>
                <w:sz w:val="24"/>
                <w:szCs w:val="24"/>
                <w:lang w:eastAsia="en-GB"/>
                <w14:ligatures w14:val="none"/>
              </w:rPr>
              <w:t>Sheila Greetham</w:t>
            </w:r>
          </w:p>
          <w:p w14:paraId="22E4FCB1" w14:textId="3988AC9C" w:rsidR="00E021D7" w:rsidRDefault="004B6A49" w:rsidP="00E021D7">
            <w:pPr>
              <w:spacing w:after="60" w:line="240" w:lineRule="auto"/>
              <w:rPr>
                <w:rFonts w:ascii="Arial" w:eastAsia="Times New Roman" w:hAnsi="Arial" w:cs="Arial"/>
                <w:b/>
                <w:kern w:val="0"/>
                <w:sz w:val="24"/>
                <w:szCs w:val="24"/>
                <w:lang w:eastAsia="en-GB"/>
                <w14:ligatures w14:val="none"/>
              </w:rPr>
            </w:pPr>
            <w:r>
              <w:rPr>
                <w:rFonts w:ascii="Arial" w:eastAsia="Times New Roman" w:hAnsi="Arial" w:cs="Arial"/>
                <w:b/>
                <w:kern w:val="0"/>
                <w:sz w:val="24"/>
                <w:szCs w:val="24"/>
                <w:lang w:eastAsia="en-GB"/>
                <w14:ligatures w14:val="none"/>
              </w:rPr>
              <w:t>Calderdale</w:t>
            </w:r>
            <w:r w:rsidR="00E02849">
              <w:rPr>
                <w:rFonts w:ascii="Arial" w:eastAsia="Times New Roman" w:hAnsi="Arial" w:cs="Arial"/>
                <w:b/>
                <w:kern w:val="0"/>
                <w:sz w:val="24"/>
                <w:szCs w:val="24"/>
                <w:lang w:eastAsia="en-GB"/>
                <w14:ligatures w14:val="none"/>
              </w:rPr>
              <w:t xml:space="preserve"> Council</w:t>
            </w:r>
          </w:p>
          <w:p w14:paraId="66EDBC77" w14:textId="77777777" w:rsidR="00607FCC" w:rsidRPr="005E0671" w:rsidRDefault="00F774C1" w:rsidP="00E021D7">
            <w:pPr>
              <w:spacing w:after="60" w:line="240" w:lineRule="auto"/>
              <w:rPr>
                <w:rFonts w:ascii="Arial" w:eastAsia="Times New Roman" w:hAnsi="Arial" w:cs="Arial"/>
                <w:b/>
                <w:kern w:val="0"/>
                <w:sz w:val="24"/>
                <w:szCs w:val="24"/>
                <w:lang w:eastAsia="en-GB"/>
                <w14:ligatures w14:val="none"/>
              </w:rPr>
            </w:pPr>
            <w:r w:rsidRPr="005E0671">
              <w:rPr>
                <w:rFonts w:ascii="Arial" w:eastAsia="Times New Roman" w:hAnsi="Arial" w:cs="Arial"/>
                <w:b/>
                <w:kern w:val="0"/>
                <w:sz w:val="24"/>
                <w:szCs w:val="24"/>
                <w:lang w:eastAsia="en-GB"/>
                <w14:ligatures w14:val="none"/>
              </w:rPr>
              <w:t>Application</w:t>
            </w:r>
            <w:r w:rsidR="00607FCC" w:rsidRPr="005E0671">
              <w:rPr>
                <w:rFonts w:ascii="Arial" w:eastAsia="Times New Roman" w:hAnsi="Arial" w:cs="Arial"/>
                <w:b/>
                <w:kern w:val="0"/>
                <w:sz w:val="24"/>
                <w:szCs w:val="24"/>
                <w:lang w:eastAsia="en-GB"/>
                <w14:ligatures w14:val="none"/>
              </w:rPr>
              <w:t>s:</w:t>
            </w:r>
            <w:r w:rsidRPr="005E0671">
              <w:rPr>
                <w:rFonts w:ascii="Arial" w:eastAsia="Times New Roman" w:hAnsi="Arial" w:cs="Arial"/>
                <w:b/>
                <w:kern w:val="0"/>
                <w:sz w:val="24"/>
                <w:szCs w:val="24"/>
                <w:lang w:eastAsia="en-GB"/>
                <w14:ligatures w14:val="none"/>
              </w:rPr>
              <w:t xml:space="preserve"> </w:t>
            </w:r>
          </w:p>
          <w:p w14:paraId="41C1DD24" w14:textId="518F8266" w:rsidR="004B6A49" w:rsidRPr="005E0671" w:rsidRDefault="00F774C1" w:rsidP="0095762F">
            <w:pPr>
              <w:pStyle w:val="ListParagraph"/>
              <w:numPr>
                <w:ilvl w:val="0"/>
                <w:numId w:val="3"/>
              </w:numPr>
              <w:spacing w:after="60" w:line="240" w:lineRule="auto"/>
              <w:rPr>
                <w:rFonts w:ascii="Arial" w:eastAsia="Times New Roman" w:hAnsi="Arial" w:cs="Arial"/>
                <w:b/>
                <w:kern w:val="0"/>
                <w:sz w:val="24"/>
                <w:szCs w:val="24"/>
                <w:lang w:eastAsia="en-GB"/>
                <w14:ligatures w14:val="none"/>
              </w:rPr>
            </w:pPr>
            <w:r w:rsidRPr="005E0671">
              <w:rPr>
                <w:rFonts w:ascii="Arial" w:eastAsia="Times New Roman" w:hAnsi="Arial" w:cs="Arial"/>
                <w:b/>
                <w:kern w:val="0"/>
                <w:sz w:val="24"/>
                <w:szCs w:val="24"/>
                <w:lang w:eastAsia="en-GB"/>
                <w14:ligatures w14:val="none"/>
              </w:rPr>
              <w:t>to</w:t>
            </w:r>
            <w:r w:rsidR="00DE6D83" w:rsidRPr="005E0671">
              <w:rPr>
                <w:rFonts w:ascii="Arial" w:eastAsia="Times New Roman" w:hAnsi="Arial" w:cs="Arial"/>
                <w:b/>
                <w:kern w:val="0"/>
                <w:sz w:val="24"/>
                <w:szCs w:val="24"/>
                <w:lang w:eastAsia="en-GB"/>
                <w14:ligatures w14:val="none"/>
              </w:rPr>
              <w:t xml:space="preserve"> upgrade to restricted byways </w:t>
            </w:r>
            <w:r w:rsidR="00DD6C38" w:rsidRPr="005E0671">
              <w:rPr>
                <w:rFonts w:ascii="Arial" w:eastAsia="Times New Roman" w:hAnsi="Arial" w:cs="Arial"/>
                <w:b/>
                <w:kern w:val="0"/>
                <w:sz w:val="24"/>
                <w:szCs w:val="24"/>
                <w:lang w:eastAsia="en-GB"/>
                <w14:ligatures w14:val="none"/>
              </w:rPr>
              <w:t>the following footpaths in Hebden Royd and Erringden</w:t>
            </w:r>
            <w:r w:rsidR="004B6A49" w:rsidRPr="005E0671">
              <w:rPr>
                <w:rFonts w:ascii="Arial" w:eastAsia="Times New Roman" w:hAnsi="Arial" w:cs="Arial"/>
                <w:b/>
                <w:kern w:val="0"/>
                <w:sz w:val="24"/>
                <w:szCs w:val="24"/>
                <w:lang w:eastAsia="en-GB"/>
                <w14:ligatures w14:val="none"/>
              </w:rPr>
              <w:t>:</w:t>
            </w:r>
            <w:r w:rsidRPr="005E0671">
              <w:rPr>
                <w:rFonts w:ascii="Arial" w:eastAsia="Times New Roman" w:hAnsi="Arial" w:cs="Arial"/>
                <w:b/>
                <w:kern w:val="0"/>
                <w:sz w:val="24"/>
                <w:szCs w:val="24"/>
                <w:lang w:eastAsia="en-GB"/>
                <w14:ligatures w14:val="none"/>
              </w:rPr>
              <w:t xml:space="preserve"> </w:t>
            </w:r>
          </w:p>
          <w:p w14:paraId="7B7E7EAD" w14:textId="77777777" w:rsidR="00BA7FC1" w:rsidRDefault="00BA7FC1"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sidRPr="00BA7FC1">
              <w:rPr>
                <w:rFonts w:ascii="Arial" w:eastAsia="Times New Roman" w:hAnsi="Arial" w:cs="Arial"/>
                <w:b/>
                <w:kern w:val="0"/>
                <w:sz w:val="20"/>
                <w:szCs w:val="20"/>
                <w:lang w:eastAsia="en-GB"/>
                <w14:ligatures w14:val="none"/>
              </w:rPr>
              <w:t>Hebden Royd 62 from junction with Hall Bank Lane to junction with Hebden Royd 65;</w:t>
            </w:r>
          </w:p>
          <w:p w14:paraId="6DB43A96" w14:textId="6DA58925" w:rsidR="00BA7FC1" w:rsidRDefault="00736233"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Hebden Royd 65 from junction with Hebden Royd 62 to junction with Hebden Royd 64;</w:t>
            </w:r>
          </w:p>
          <w:p w14:paraId="32BBFD0E" w14:textId="70101E00" w:rsidR="00736233" w:rsidRDefault="00736233"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Hebden Royd 64 from junction with Hebden Royd 65 to junction with Cragg Road;</w:t>
            </w:r>
          </w:p>
          <w:p w14:paraId="1EF7A8F5" w14:textId="6D86D537" w:rsidR="00736233" w:rsidRDefault="00736233"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Hebden Royd 68 from junction with Cragg Road to junction with Hebden Royd 71;</w:t>
            </w:r>
          </w:p>
          <w:p w14:paraId="0AA567DC" w14:textId="0F472D78" w:rsidR="00736233" w:rsidRDefault="00736233"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Hebden Royd 71 from junction with Hebden Royd 68 to junction with Hebden Royd 48;</w:t>
            </w:r>
          </w:p>
          <w:p w14:paraId="222D81FF" w14:textId="124AB99C" w:rsidR="00736233" w:rsidRDefault="00736233"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Hebden Royd 48 from junction with Hebden Royd 71 to junction with Hebden Royd 72;</w:t>
            </w:r>
          </w:p>
          <w:p w14:paraId="63CFE129" w14:textId="1629DA3D" w:rsidR="00736233" w:rsidRDefault="00736233"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 xml:space="preserve">Hebden Royd 72 from </w:t>
            </w:r>
            <w:r w:rsidR="00145EE4">
              <w:rPr>
                <w:rFonts w:ascii="Arial" w:eastAsia="Times New Roman" w:hAnsi="Arial" w:cs="Arial"/>
                <w:b/>
                <w:kern w:val="0"/>
                <w:sz w:val="20"/>
                <w:szCs w:val="20"/>
                <w:lang w:eastAsia="en-GB"/>
                <w14:ligatures w14:val="none"/>
              </w:rPr>
              <w:t>junction with Hebden Royd 48 to junction with Erringden 8;</w:t>
            </w:r>
          </w:p>
          <w:p w14:paraId="26A0B7CA" w14:textId="11FD473D" w:rsidR="00145EE4" w:rsidRDefault="00145EE4"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 xml:space="preserve">Erringden 8 from junction with Hebden Royd 72 to junction with Erringden 9; </w:t>
            </w:r>
          </w:p>
          <w:p w14:paraId="6BF765CC" w14:textId="7694A527" w:rsidR="00145EE4" w:rsidRDefault="00145EE4"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Heb</w:t>
            </w:r>
            <w:r w:rsidR="00E65529">
              <w:rPr>
                <w:rFonts w:ascii="Arial" w:eastAsia="Times New Roman" w:hAnsi="Arial" w:cs="Arial"/>
                <w:b/>
                <w:kern w:val="0"/>
                <w:sz w:val="20"/>
                <w:szCs w:val="20"/>
                <w:lang w:eastAsia="en-GB"/>
                <w14:ligatures w14:val="none"/>
              </w:rPr>
              <w:t>den Royd 46 from junction with Hebden Royd 48 to junction with Erringden 6; and</w:t>
            </w:r>
          </w:p>
          <w:p w14:paraId="31A98654" w14:textId="484E5C7D" w:rsidR="00E65529" w:rsidRDefault="00E65529" w:rsidP="009916F9">
            <w:pPr>
              <w:pStyle w:val="ListParagraph"/>
              <w:numPr>
                <w:ilvl w:val="0"/>
                <w:numId w:val="2"/>
              </w:numPr>
              <w:spacing w:after="60" w:line="240" w:lineRule="auto"/>
              <w:rPr>
                <w:rFonts w:ascii="Arial" w:eastAsia="Times New Roman" w:hAnsi="Arial" w:cs="Arial"/>
                <w:b/>
                <w:kern w:val="0"/>
                <w:sz w:val="20"/>
                <w:szCs w:val="20"/>
                <w:lang w:eastAsia="en-GB"/>
                <w14:ligatures w14:val="none"/>
              </w:rPr>
            </w:pPr>
            <w:r>
              <w:rPr>
                <w:rFonts w:ascii="Arial" w:eastAsia="Times New Roman" w:hAnsi="Arial" w:cs="Arial"/>
                <w:b/>
                <w:kern w:val="0"/>
                <w:sz w:val="20"/>
                <w:szCs w:val="20"/>
                <w:lang w:eastAsia="en-GB"/>
                <w14:ligatures w14:val="none"/>
              </w:rPr>
              <w:t>Erringden 6 from junction with Hebden Royd 46 to western end of Dole Lane, Erringden 6.</w:t>
            </w:r>
          </w:p>
          <w:p w14:paraId="2600FF47" w14:textId="77777777" w:rsidR="002C4B51" w:rsidRPr="00BA7FC1" w:rsidRDefault="002C4B51" w:rsidP="002C4B51">
            <w:pPr>
              <w:pStyle w:val="ListParagraph"/>
              <w:spacing w:after="60" w:line="240" w:lineRule="auto"/>
              <w:rPr>
                <w:rFonts w:ascii="Arial" w:eastAsia="Times New Roman" w:hAnsi="Arial" w:cs="Arial"/>
                <w:b/>
                <w:kern w:val="0"/>
                <w:sz w:val="20"/>
                <w:szCs w:val="20"/>
                <w:lang w:eastAsia="en-GB"/>
                <w14:ligatures w14:val="none"/>
              </w:rPr>
            </w:pPr>
          </w:p>
          <w:p w14:paraId="681ADE54" w14:textId="1D06C89F" w:rsidR="0095762F" w:rsidRPr="005E0671" w:rsidRDefault="0095762F" w:rsidP="0095762F">
            <w:pPr>
              <w:pStyle w:val="ListParagraph"/>
              <w:numPr>
                <w:ilvl w:val="0"/>
                <w:numId w:val="3"/>
              </w:numPr>
              <w:spacing w:after="60" w:line="240" w:lineRule="auto"/>
              <w:rPr>
                <w:rFonts w:ascii="Arial" w:eastAsia="Times New Roman" w:hAnsi="Arial" w:cs="Arial"/>
                <w:b/>
                <w:bCs/>
                <w:kern w:val="0"/>
                <w:sz w:val="24"/>
                <w:szCs w:val="24"/>
                <w:lang w:eastAsia="en-GB"/>
                <w14:ligatures w14:val="none"/>
              </w:rPr>
            </w:pPr>
            <w:r w:rsidRPr="005E0671">
              <w:rPr>
                <w:rFonts w:ascii="Arial" w:eastAsia="Times New Roman" w:hAnsi="Arial" w:cs="Arial"/>
                <w:b/>
                <w:bCs/>
                <w:kern w:val="0"/>
                <w:sz w:val="24"/>
                <w:szCs w:val="24"/>
                <w:lang w:eastAsia="en-GB"/>
                <w14:ligatures w14:val="none"/>
              </w:rPr>
              <w:t xml:space="preserve">To upgrade to a restricted byway </w:t>
            </w:r>
            <w:r w:rsidR="00015D2A" w:rsidRPr="005E0671">
              <w:rPr>
                <w:rFonts w:ascii="Arial" w:eastAsia="Times New Roman" w:hAnsi="Arial" w:cs="Arial"/>
                <w:b/>
                <w:bCs/>
                <w:kern w:val="0"/>
                <w:sz w:val="24"/>
                <w:szCs w:val="24"/>
                <w:lang w:eastAsia="en-GB"/>
                <w14:ligatures w14:val="none"/>
              </w:rPr>
              <w:t>bridleway Erring</w:t>
            </w:r>
            <w:r w:rsidR="002C4B51" w:rsidRPr="005E0671">
              <w:rPr>
                <w:rFonts w:ascii="Arial" w:eastAsia="Times New Roman" w:hAnsi="Arial" w:cs="Arial"/>
                <w:b/>
                <w:bCs/>
                <w:kern w:val="0"/>
                <w:sz w:val="24"/>
                <w:szCs w:val="24"/>
                <w:lang w:eastAsia="en-GB"/>
                <w14:ligatures w14:val="none"/>
              </w:rPr>
              <w:t>den</w:t>
            </w:r>
            <w:r w:rsidR="00015D2A" w:rsidRPr="005E0671">
              <w:rPr>
                <w:rFonts w:ascii="Arial" w:eastAsia="Times New Roman" w:hAnsi="Arial" w:cs="Arial"/>
                <w:b/>
                <w:bCs/>
                <w:kern w:val="0"/>
                <w:sz w:val="24"/>
                <w:szCs w:val="24"/>
                <w:lang w:eastAsia="en-GB"/>
                <w14:ligatures w14:val="none"/>
              </w:rPr>
              <w:t xml:space="preserve"> 6</w:t>
            </w:r>
            <w:r w:rsidR="00FB5BC8" w:rsidRPr="005E0671">
              <w:rPr>
                <w:rFonts w:ascii="Arial" w:eastAsia="Times New Roman" w:hAnsi="Arial" w:cs="Arial"/>
                <w:b/>
                <w:bCs/>
                <w:kern w:val="0"/>
                <w:sz w:val="24"/>
                <w:szCs w:val="24"/>
                <w:lang w:eastAsia="en-GB"/>
                <w14:ligatures w14:val="none"/>
              </w:rPr>
              <w:t xml:space="preserve"> from the junction with Erringden 6, Dole Lane near Great Jumps to the junction with Erringden 8 at Three Gates</w:t>
            </w:r>
            <w:r w:rsidR="002C4B51" w:rsidRPr="005E0671">
              <w:rPr>
                <w:rFonts w:ascii="Arial" w:eastAsia="Times New Roman" w:hAnsi="Arial" w:cs="Arial"/>
                <w:b/>
                <w:bCs/>
                <w:kern w:val="0"/>
                <w:sz w:val="24"/>
                <w:szCs w:val="24"/>
                <w:lang w:eastAsia="en-GB"/>
                <w14:ligatures w14:val="none"/>
              </w:rPr>
              <w:t>.</w:t>
            </w:r>
          </w:p>
          <w:p w14:paraId="2E15FEF2" w14:textId="77777777" w:rsidR="002C4B51" w:rsidRPr="005E0671" w:rsidRDefault="002C4B51" w:rsidP="002C4B51">
            <w:pPr>
              <w:pStyle w:val="ListParagraph"/>
              <w:spacing w:after="60" w:line="240" w:lineRule="auto"/>
              <w:rPr>
                <w:rFonts w:ascii="Arial" w:eastAsia="Times New Roman" w:hAnsi="Arial" w:cs="Arial"/>
                <w:b/>
                <w:bCs/>
                <w:kern w:val="0"/>
                <w:sz w:val="24"/>
                <w:szCs w:val="24"/>
                <w:lang w:eastAsia="en-GB"/>
                <w14:ligatures w14:val="none"/>
              </w:rPr>
            </w:pPr>
          </w:p>
          <w:p w14:paraId="6BC11664" w14:textId="2233C9DF" w:rsidR="002C4B51" w:rsidRPr="005E0671" w:rsidRDefault="002C4B51" w:rsidP="0095762F">
            <w:pPr>
              <w:pStyle w:val="ListParagraph"/>
              <w:numPr>
                <w:ilvl w:val="0"/>
                <w:numId w:val="3"/>
              </w:numPr>
              <w:spacing w:after="60" w:line="240" w:lineRule="auto"/>
              <w:rPr>
                <w:rFonts w:ascii="Arial" w:eastAsia="Times New Roman" w:hAnsi="Arial" w:cs="Arial"/>
                <w:b/>
                <w:bCs/>
                <w:kern w:val="0"/>
                <w:sz w:val="24"/>
                <w:szCs w:val="24"/>
                <w:lang w:eastAsia="en-GB"/>
                <w14:ligatures w14:val="none"/>
              </w:rPr>
            </w:pPr>
            <w:r w:rsidRPr="005E0671">
              <w:rPr>
                <w:rFonts w:ascii="Arial" w:eastAsia="Times New Roman" w:hAnsi="Arial" w:cs="Arial"/>
                <w:b/>
                <w:bCs/>
                <w:kern w:val="0"/>
                <w:sz w:val="24"/>
                <w:szCs w:val="24"/>
                <w:lang w:eastAsia="en-GB"/>
                <w14:ligatures w14:val="none"/>
              </w:rPr>
              <w:t>To upgrade to a restricted byway</w:t>
            </w:r>
            <w:r w:rsidR="00D73A97" w:rsidRPr="005E0671">
              <w:rPr>
                <w:rFonts w:ascii="Arial" w:eastAsia="Times New Roman" w:hAnsi="Arial" w:cs="Arial"/>
                <w:b/>
                <w:bCs/>
                <w:kern w:val="0"/>
                <w:sz w:val="24"/>
                <w:szCs w:val="24"/>
                <w:lang w:eastAsia="en-GB"/>
                <w14:ligatures w14:val="none"/>
              </w:rPr>
              <w:t xml:space="preserve"> bridleway Erringden 8 from the junction with Erringden 7, south of Rake Head to the junction with Erringden 6 at Three Gates.</w:t>
            </w:r>
          </w:p>
          <w:p w14:paraId="044548B3" w14:textId="77777777" w:rsidR="006C6320" w:rsidRPr="005E0671" w:rsidRDefault="006C6320" w:rsidP="00E021D7">
            <w:pPr>
              <w:spacing w:after="60" w:line="240" w:lineRule="auto"/>
              <w:rPr>
                <w:rFonts w:ascii="Arial" w:eastAsia="Times New Roman" w:hAnsi="Arial" w:cs="Arial"/>
                <w:b/>
                <w:bCs/>
                <w:kern w:val="0"/>
                <w:sz w:val="18"/>
                <w:szCs w:val="18"/>
                <w:lang w:eastAsia="en-GB"/>
                <w14:ligatures w14:val="none"/>
              </w:rPr>
            </w:pPr>
          </w:p>
          <w:p w14:paraId="440C4593" w14:textId="0409BA86" w:rsidR="00E021D7" w:rsidRPr="006A77C4" w:rsidRDefault="00DC1C71" w:rsidP="00E021D7">
            <w:pPr>
              <w:spacing w:after="60" w:line="240" w:lineRule="auto"/>
              <w:rPr>
                <w:rFonts w:ascii="Arial" w:eastAsia="Times New Roman" w:hAnsi="Arial" w:cs="Arial"/>
                <w:b/>
                <w:bCs/>
                <w:kern w:val="0"/>
                <w:sz w:val="24"/>
                <w:szCs w:val="24"/>
                <w:lang w:eastAsia="en-GB"/>
                <w14:ligatures w14:val="none"/>
              </w:rPr>
            </w:pPr>
            <w:r w:rsidRPr="005E0671">
              <w:rPr>
                <w:rFonts w:ascii="Arial" w:eastAsia="Times New Roman" w:hAnsi="Arial" w:cs="Arial"/>
                <w:b/>
                <w:bCs/>
                <w:kern w:val="0"/>
                <w:sz w:val="24"/>
                <w:szCs w:val="24"/>
                <w:lang w:eastAsia="en-GB"/>
                <w14:ligatures w14:val="none"/>
              </w:rPr>
              <w:t>A</w:t>
            </w:r>
            <w:r w:rsidR="00FC5F8E" w:rsidRPr="005E0671">
              <w:rPr>
                <w:rFonts w:ascii="Arial" w:eastAsia="Times New Roman" w:hAnsi="Arial" w:cs="Arial"/>
                <w:b/>
                <w:bCs/>
                <w:kern w:val="0"/>
                <w:sz w:val="24"/>
                <w:szCs w:val="24"/>
                <w:lang w:eastAsia="en-GB"/>
                <w14:ligatures w14:val="none"/>
              </w:rPr>
              <w:t>pplication reference</w:t>
            </w:r>
            <w:r w:rsidR="004B6A49" w:rsidRPr="005E0671">
              <w:rPr>
                <w:rFonts w:ascii="Arial" w:eastAsia="Times New Roman" w:hAnsi="Arial" w:cs="Arial"/>
                <w:b/>
                <w:bCs/>
                <w:kern w:val="0"/>
                <w:sz w:val="24"/>
                <w:szCs w:val="24"/>
                <w:lang w:eastAsia="en-GB"/>
                <w14:ligatures w14:val="none"/>
              </w:rPr>
              <w:t>s</w:t>
            </w:r>
            <w:r w:rsidR="00FC5F8E" w:rsidRPr="005E0671">
              <w:rPr>
                <w:rFonts w:ascii="Arial" w:eastAsia="Times New Roman" w:hAnsi="Arial" w:cs="Arial"/>
                <w:b/>
                <w:bCs/>
                <w:kern w:val="0"/>
                <w:sz w:val="24"/>
                <w:szCs w:val="24"/>
                <w:lang w:eastAsia="en-GB"/>
                <w14:ligatures w14:val="none"/>
              </w:rPr>
              <w:t xml:space="preserve"> </w:t>
            </w:r>
            <w:r w:rsidR="006C6320" w:rsidRPr="005E0671">
              <w:rPr>
                <w:rFonts w:ascii="Arial" w:eastAsia="Times New Roman" w:hAnsi="Arial" w:cs="Arial"/>
                <w:b/>
                <w:bCs/>
                <w:kern w:val="0"/>
                <w:sz w:val="24"/>
                <w:szCs w:val="24"/>
                <w:lang w:eastAsia="en-GB"/>
                <w14:ligatures w14:val="none"/>
              </w:rPr>
              <w:t>02AU, 02AV and 02AW.</w:t>
            </w:r>
          </w:p>
        </w:tc>
      </w:tr>
      <w:tr w:rsidR="00E021D7" w:rsidRPr="00E021D7" w14:paraId="2BCAF413" w14:textId="77777777" w:rsidTr="000A325A">
        <w:trPr>
          <w:gridBefore w:val="1"/>
          <w:wBefore w:w="108" w:type="dxa"/>
        </w:trPr>
        <w:tc>
          <w:tcPr>
            <w:tcW w:w="9520" w:type="dxa"/>
          </w:tcPr>
          <w:p w14:paraId="6849B78E" w14:textId="77777777" w:rsidR="00E73CC7" w:rsidRPr="005E0671" w:rsidRDefault="00E73CC7" w:rsidP="00E73CC7">
            <w:pPr>
              <w:pStyle w:val="ListParagraph"/>
              <w:tabs>
                <w:tab w:val="left" w:pos="851"/>
              </w:tabs>
              <w:spacing w:after="60" w:line="240" w:lineRule="auto"/>
              <w:rPr>
                <w:rFonts w:ascii="Arial" w:eastAsia="Times New Roman" w:hAnsi="Arial" w:cs="Arial"/>
                <w:color w:val="000000"/>
                <w:kern w:val="0"/>
                <w:sz w:val="18"/>
                <w:szCs w:val="18"/>
                <w:lang w:eastAsia="en-GB"/>
                <w14:ligatures w14:val="none"/>
              </w:rPr>
            </w:pPr>
          </w:p>
          <w:p w14:paraId="1CE8D89E" w14:textId="43B3EAF6" w:rsidR="00E021D7" w:rsidRPr="00781611"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781611">
              <w:rPr>
                <w:rFonts w:ascii="Arial" w:eastAsia="Times New Roman" w:hAnsi="Arial" w:cs="Arial"/>
                <w:color w:val="000000"/>
                <w:kern w:val="0"/>
                <w:lang w:eastAsia="en-GB"/>
                <w14:ligatures w14:val="none"/>
              </w:rPr>
              <w:t>The representation is made under Paragraph 3(2) of Schedule 14 of the Wildlife and Countryside Act 1981 (</w:t>
            </w:r>
            <w:r w:rsidR="007B7E4C" w:rsidRPr="00781611">
              <w:rPr>
                <w:rFonts w:ascii="Arial" w:eastAsia="Times New Roman" w:hAnsi="Arial" w:cs="Arial"/>
                <w:color w:val="000000"/>
                <w:kern w:val="0"/>
                <w:lang w:eastAsia="en-GB"/>
                <w14:ligatures w14:val="none"/>
              </w:rPr>
              <w:t>‘</w:t>
            </w:r>
            <w:r w:rsidRPr="00781611">
              <w:rPr>
                <w:rFonts w:ascii="Arial" w:eastAsia="Times New Roman" w:hAnsi="Arial" w:cs="Arial"/>
                <w:color w:val="000000"/>
                <w:kern w:val="0"/>
                <w:lang w:eastAsia="en-GB"/>
                <w14:ligatures w14:val="none"/>
              </w:rPr>
              <w:t>the 1981 Act</w:t>
            </w:r>
            <w:r w:rsidR="004E5670" w:rsidRPr="00781611">
              <w:rPr>
                <w:rFonts w:ascii="Arial" w:eastAsia="Times New Roman" w:hAnsi="Arial" w:cs="Arial"/>
                <w:color w:val="000000"/>
                <w:kern w:val="0"/>
                <w:lang w:eastAsia="en-GB"/>
                <w14:ligatures w14:val="none"/>
              </w:rPr>
              <w:t>’</w:t>
            </w:r>
            <w:r w:rsidRPr="00781611">
              <w:rPr>
                <w:rFonts w:ascii="Arial" w:eastAsia="Times New Roman" w:hAnsi="Arial" w:cs="Arial"/>
                <w:color w:val="000000"/>
                <w:kern w:val="0"/>
                <w:lang w:eastAsia="en-GB"/>
                <w14:ligatures w14:val="none"/>
              </w:rPr>
              <w:t>) seeking direction</w:t>
            </w:r>
            <w:r w:rsidR="00992FFF" w:rsidRPr="00781611">
              <w:rPr>
                <w:rFonts w:ascii="Arial" w:eastAsia="Times New Roman" w:hAnsi="Arial" w:cs="Arial"/>
                <w:color w:val="000000"/>
                <w:kern w:val="0"/>
                <w:lang w:eastAsia="en-GB"/>
                <w14:ligatures w14:val="none"/>
              </w:rPr>
              <w:t>s</w:t>
            </w:r>
            <w:r w:rsidRPr="00781611">
              <w:rPr>
                <w:rFonts w:ascii="Arial" w:eastAsia="Times New Roman" w:hAnsi="Arial" w:cs="Arial"/>
                <w:color w:val="000000"/>
                <w:kern w:val="0"/>
                <w:lang w:eastAsia="en-GB"/>
                <w14:ligatures w14:val="none"/>
              </w:rPr>
              <w:t xml:space="preserve"> to be given </w:t>
            </w:r>
            <w:r w:rsidR="00D0456C" w:rsidRPr="00781611">
              <w:rPr>
                <w:rFonts w:ascii="Arial" w:eastAsia="Times New Roman" w:hAnsi="Arial" w:cs="Arial"/>
                <w:color w:val="000000"/>
                <w:kern w:val="0"/>
                <w:lang w:eastAsia="en-GB"/>
                <w14:ligatures w14:val="none"/>
              </w:rPr>
              <w:t xml:space="preserve">to </w:t>
            </w:r>
            <w:r w:rsidR="00AD49B0" w:rsidRPr="00781611">
              <w:rPr>
                <w:rFonts w:ascii="Arial" w:eastAsia="Times New Roman" w:hAnsi="Arial" w:cs="Arial"/>
                <w:color w:val="000000"/>
                <w:kern w:val="0"/>
                <w:lang w:eastAsia="en-GB"/>
                <w14:ligatures w14:val="none"/>
              </w:rPr>
              <w:t>Calderdale</w:t>
            </w:r>
            <w:r w:rsidRPr="00781611">
              <w:rPr>
                <w:rFonts w:ascii="Arial" w:eastAsia="Times New Roman" w:hAnsi="Arial" w:cs="Arial"/>
                <w:color w:val="000000"/>
                <w:kern w:val="0"/>
                <w:lang w:eastAsia="en-GB"/>
                <w14:ligatures w14:val="none"/>
              </w:rPr>
              <w:t xml:space="preserve"> Council</w:t>
            </w:r>
            <w:r w:rsidR="007B7E4C" w:rsidRPr="00781611">
              <w:rPr>
                <w:rFonts w:ascii="Arial" w:eastAsia="Times New Roman" w:hAnsi="Arial" w:cs="Arial"/>
                <w:color w:val="000000"/>
                <w:kern w:val="0"/>
                <w:lang w:eastAsia="en-GB"/>
                <w14:ligatures w14:val="none"/>
              </w:rPr>
              <w:t xml:space="preserve"> (‘the Council’)</w:t>
            </w:r>
            <w:r w:rsidRPr="00781611">
              <w:rPr>
                <w:rFonts w:ascii="Arial" w:eastAsia="Times New Roman" w:hAnsi="Arial" w:cs="Arial"/>
                <w:color w:val="000000"/>
                <w:kern w:val="0"/>
                <w:lang w:eastAsia="en-GB"/>
                <w14:ligatures w14:val="none"/>
              </w:rPr>
              <w:t xml:space="preserve"> to determine application</w:t>
            </w:r>
            <w:r w:rsidR="00AD49B0" w:rsidRPr="00781611">
              <w:rPr>
                <w:rFonts w:ascii="Arial" w:eastAsia="Times New Roman" w:hAnsi="Arial" w:cs="Arial"/>
                <w:color w:val="000000"/>
                <w:kern w:val="0"/>
                <w:lang w:eastAsia="en-GB"/>
                <w14:ligatures w14:val="none"/>
              </w:rPr>
              <w:t>s</w:t>
            </w:r>
            <w:r w:rsidRPr="00781611">
              <w:rPr>
                <w:rFonts w:ascii="Arial" w:eastAsia="Times New Roman" w:hAnsi="Arial" w:cs="Arial"/>
                <w:color w:val="000000"/>
                <w:kern w:val="0"/>
                <w:lang w:eastAsia="en-GB"/>
                <w14:ligatures w14:val="none"/>
              </w:rPr>
              <w:t xml:space="preserve"> for Order</w:t>
            </w:r>
            <w:r w:rsidR="00AD49B0" w:rsidRPr="00781611">
              <w:rPr>
                <w:rFonts w:ascii="Arial" w:eastAsia="Times New Roman" w:hAnsi="Arial" w:cs="Arial"/>
                <w:color w:val="000000"/>
                <w:kern w:val="0"/>
                <w:lang w:eastAsia="en-GB"/>
                <w14:ligatures w14:val="none"/>
              </w:rPr>
              <w:t>s</w:t>
            </w:r>
            <w:r w:rsidRPr="00781611">
              <w:rPr>
                <w:rFonts w:ascii="Arial" w:eastAsia="Times New Roman" w:hAnsi="Arial" w:cs="Arial"/>
                <w:color w:val="000000"/>
                <w:kern w:val="0"/>
                <w:lang w:eastAsia="en-GB"/>
                <w14:ligatures w14:val="none"/>
              </w:rPr>
              <w:t xml:space="preserve"> under Section 53(5) of that Act.</w:t>
            </w:r>
          </w:p>
        </w:tc>
      </w:tr>
      <w:tr w:rsidR="00E021D7" w:rsidRPr="00E021D7" w14:paraId="072E5B10" w14:textId="77777777" w:rsidTr="000A325A">
        <w:trPr>
          <w:gridBefore w:val="1"/>
          <w:wBefore w:w="108" w:type="dxa"/>
        </w:trPr>
        <w:tc>
          <w:tcPr>
            <w:tcW w:w="9520" w:type="dxa"/>
          </w:tcPr>
          <w:p w14:paraId="24024C1B" w14:textId="02B96B1E" w:rsidR="00E021D7" w:rsidRPr="00B85662"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B85662">
              <w:rPr>
                <w:rFonts w:ascii="Arial" w:eastAsia="Times New Roman" w:hAnsi="Arial" w:cs="Arial"/>
                <w:color w:val="000000"/>
                <w:kern w:val="0"/>
                <w:lang w:eastAsia="en-GB"/>
                <w14:ligatures w14:val="none"/>
              </w:rPr>
              <w:t xml:space="preserve">The representation is made by </w:t>
            </w:r>
            <w:r w:rsidR="00992FFF" w:rsidRPr="00B85662">
              <w:rPr>
                <w:rFonts w:ascii="Arial" w:eastAsia="Times New Roman" w:hAnsi="Arial" w:cs="Arial"/>
                <w:color w:val="000000"/>
                <w:kern w:val="0"/>
                <w:lang w:eastAsia="en-GB"/>
                <w14:ligatures w14:val="none"/>
              </w:rPr>
              <w:t>Sheila Greetham</w:t>
            </w:r>
            <w:r w:rsidR="00D0456C" w:rsidRPr="00B85662">
              <w:rPr>
                <w:rFonts w:ascii="Arial" w:eastAsia="Times New Roman" w:hAnsi="Arial" w:cs="Arial"/>
                <w:color w:val="000000"/>
                <w:kern w:val="0"/>
                <w:lang w:eastAsia="en-GB"/>
                <w14:ligatures w14:val="none"/>
              </w:rPr>
              <w:t xml:space="preserve"> dated </w:t>
            </w:r>
            <w:r w:rsidR="004E370B" w:rsidRPr="00B85662">
              <w:rPr>
                <w:rFonts w:ascii="Arial" w:eastAsia="Times New Roman" w:hAnsi="Arial" w:cs="Arial"/>
                <w:color w:val="000000"/>
                <w:kern w:val="0"/>
                <w:lang w:eastAsia="en-GB"/>
                <w14:ligatures w14:val="none"/>
              </w:rPr>
              <w:t>22 December</w:t>
            </w:r>
            <w:r w:rsidR="00A81244" w:rsidRPr="00B85662">
              <w:rPr>
                <w:rFonts w:ascii="Arial" w:eastAsia="Times New Roman" w:hAnsi="Arial" w:cs="Arial"/>
                <w:color w:val="000000"/>
                <w:kern w:val="0"/>
                <w:lang w:eastAsia="en-GB"/>
                <w14:ligatures w14:val="none"/>
              </w:rPr>
              <w:t xml:space="preserve"> </w:t>
            </w:r>
            <w:r w:rsidR="00992FFF" w:rsidRPr="00B85662">
              <w:rPr>
                <w:rFonts w:ascii="Arial" w:eastAsia="Times New Roman" w:hAnsi="Arial" w:cs="Arial"/>
                <w:color w:val="000000"/>
                <w:kern w:val="0"/>
                <w:lang w:eastAsia="en-GB"/>
                <w14:ligatures w14:val="none"/>
              </w:rPr>
              <w:t>202</w:t>
            </w:r>
            <w:r w:rsidR="00702D81" w:rsidRPr="00B85662">
              <w:rPr>
                <w:rFonts w:ascii="Arial" w:eastAsia="Times New Roman" w:hAnsi="Arial" w:cs="Arial"/>
                <w:color w:val="000000"/>
                <w:kern w:val="0"/>
                <w:lang w:eastAsia="en-GB"/>
                <w14:ligatures w14:val="none"/>
              </w:rPr>
              <w:t>5</w:t>
            </w:r>
            <w:r w:rsidR="003B3456" w:rsidRPr="00B85662">
              <w:rPr>
                <w:rFonts w:ascii="Arial" w:eastAsia="Times New Roman" w:hAnsi="Arial" w:cs="Arial"/>
                <w:color w:val="000000"/>
                <w:kern w:val="0"/>
                <w:lang w:eastAsia="en-GB"/>
                <w14:ligatures w14:val="none"/>
              </w:rPr>
              <w:t>.</w:t>
            </w:r>
          </w:p>
        </w:tc>
      </w:tr>
      <w:tr w:rsidR="00E021D7" w:rsidRPr="00E021D7" w14:paraId="7042E084" w14:textId="77777777" w:rsidTr="000A325A">
        <w:trPr>
          <w:gridBefore w:val="1"/>
          <w:wBefore w:w="108" w:type="dxa"/>
        </w:trPr>
        <w:tc>
          <w:tcPr>
            <w:tcW w:w="9520" w:type="dxa"/>
          </w:tcPr>
          <w:p w14:paraId="18683195" w14:textId="48F6D58B" w:rsidR="00E021D7" w:rsidRPr="00B85662"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B85662">
              <w:rPr>
                <w:rFonts w:ascii="Arial" w:eastAsia="Times New Roman" w:hAnsi="Arial" w:cs="Arial"/>
                <w:color w:val="000000"/>
                <w:kern w:val="0"/>
                <w:lang w:eastAsia="en-GB"/>
                <w14:ligatures w14:val="none"/>
              </w:rPr>
              <w:t>The certificate</w:t>
            </w:r>
            <w:r w:rsidR="00254ECC" w:rsidRPr="00B85662">
              <w:rPr>
                <w:rFonts w:ascii="Arial" w:eastAsia="Times New Roman" w:hAnsi="Arial" w:cs="Arial"/>
                <w:color w:val="000000"/>
                <w:kern w:val="0"/>
                <w:lang w:eastAsia="en-GB"/>
                <w14:ligatures w14:val="none"/>
              </w:rPr>
              <w:t>s</w:t>
            </w:r>
            <w:r w:rsidRPr="00B85662">
              <w:rPr>
                <w:rFonts w:ascii="Arial" w:eastAsia="Times New Roman" w:hAnsi="Arial" w:cs="Arial"/>
                <w:color w:val="000000"/>
                <w:kern w:val="0"/>
                <w:lang w:eastAsia="en-GB"/>
                <w14:ligatures w14:val="none"/>
              </w:rPr>
              <w:t xml:space="preserve"> under Paragraph 2(3) of Schedule 14 </w:t>
            </w:r>
            <w:r w:rsidR="005D653F" w:rsidRPr="00B85662">
              <w:rPr>
                <w:rFonts w:ascii="Arial" w:eastAsia="Times New Roman" w:hAnsi="Arial" w:cs="Arial"/>
                <w:color w:val="000000"/>
                <w:kern w:val="0"/>
                <w:lang w:eastAsia="en-GB"/>
                <w14:ligatures w14:val="none"/>
              </w:rPr>
              <w:t xml:space="preserve">are </w:t>
            </w:r>
            <w:r w:rsidR="00140426" w:rsidRPr="00B85662">
              <w:rPr>
                <w:rFonts w:ascii="Arial" w:eastAsia="Times New Roman" w:hAnsi="Arial" w:cs="Arial"/>
                <w:color w:val="000000"/>
                <w:kern w:val="0"/>
                <w:lang w:eastAsia="en-GB"/>
                <w14:ligatures w14:val="none"/>
              </w:rPr>
              <w:t xml:space="preserve">each </w:t>
            </w:r>
            <w:r w:rsidR="00E42B5C" w:rsidRPr="00B85662">
              <w:rPr>
                <w:rFonts w:ascii="Arial" w:eastAsia="Times New Roman" w:hAnsi="Arial" w:cs="Arial"/>
                <w:color w:val="000000"/>
                <w:kern w:val="0"/>
                <w:lang w:eastAsia="en-GB"/>
                <w14:ligatures w14:val="none"/>
              </w:rPr>
              <w:t>dated 31 May 2024</w:t>
            </w:r>
            <w:r w:rsidRPr="00B85662">
              <w:rPr>
                <w:rFonts w:ascii="Arial" w:eastAsia="Times New Roman" w:hAnsi="Arial" w:cs="Arial"/>
                <w:color w:val="000000"/>
                <w:kern w:val="0"/>
                <w:lang w:eastAsia="en-GB"/>
                <w14:ligatures w14:val="none"/>
              </w:rPr>
              <w:t>.</w:t>
            </w:r>
          </w:p>
        </w:tc>
      </w:tr>
      <w:tr w:rsidR="00E021D7" w:rsidRPr="00E021D7" w14:paraId="75A4AE43" w14:textId="77777777" w:rsidTr="000A325A">
        <w:trPr>
          <w:gridBefore w:val="1"/>
          <w:wBefore w:w="108" w:type="dxa"/>
        </w:trPr>
        <w:tc>
          <w:tcPr>
            <w:tcW w:w="9520" w:type="dxa"/>
          </w:tcPr>
          <w:p w14:paraId="50AC1B6B" w14:textId="584144C1" w:rsidR="00E021D7" w:rsidRPr="00B85662" w:rsidRDefault="00E021D7" w:rsidP="00094A69">
            <w:pPr>
              <w:pStyle w:val="ListParagraph"/>
              <w:numPr>
                <w:ilvl w:val="0"/>
                <w:numId w:val="1"/>
              </w:numPr>
              <w:tabs>
                <w:tab w:val="num" w:pos="360"/>
                <w:tab w:val="left" w:pos="851"/>
              </w:tabs>
              <w:spacing w:after="0" w:line="240" w:lineRule="auto"/>
              <w:rPr>
                <w:rFonts w:ascii="Arial" w:eastAsia="Times New Roman" w:hAnsi="Arial" w:cs="Arial"/>
                <w:color w:val="000000"/>
                <w:kern w:val="0"/>
                <w:lang w:eastAsia="en-GB"/>
                <w14:ligatures w14:val="none"/>
              </w:rPr>
            </w:pPr>
            <w:r w:rsidRPr="00B85662">
              <w:rPr>
                <w:rFonts w:ascii="Arial" w:eastAsia="Times New Roman" w:hAnsi="Arial" w:cs="Arial"/>
                <w:color w:val="000000"/>
                <w:kern w:val="0"/>
                <w:lang w:eastAsia="en-GB"/>
                <w14:ligatures w14:val="none"/>
              </w:rPr>
              <w:t>The Council w</w:t>
            </w:r>
            <w:r w:rsidR="003433E8" w:rsidRPr="00B85662">
              <w:rPr>
                <w:rFonts w:ascii="Arial" w:eastAsia="Times New Roman" w:hAnsi="Arial" w:cs="Arial"/>
                <w:color w:val="000000"/>
                <w:kern w:val="0"/>
                <w:lang w:eastAsia="en-GB"/>
                <w14:ligatures w14:val="none"/>
              </w:rPr>
              <w:t>ere</w:t>
            </w:r>
            <w:r w:rsidRPr="00B85662">
              <w:rPr>
                <w:rFonts w:ascii="Arial" w:eastAsia="Times New Roman" w:hAnsi="Arial" w:cs="Arial"/>
                <w:color w:val="000000"/>
                <w:kern w:val="0"/>
                <w:lang w:eastAsia="en-GB"/>
                <w14:ligatures w14:val="none"/>
              </w:rPr>
              <w:t xml:space="preserve"> consulted about the representation on </w:t>
            </w:r>
            <w:r w:rsidR="00B85662" w:rsidRPr="00B85662">
              <w:rPr>
                <w:rFonts w:ascii="Arial" w:eastAsia="Times New Roman" w:hAnsi="Arial" w:cs="Arial"/>
                <w:color w:val="000000"/>
                <w:kern w:val="0"/>
                <w:lang w:eastAsia="en-GB"/>
                <w14:ligatures w14:val="none"/>
              </w:rPr>
              <w:t>15 January 2026</w:t>
            </w:r>
            <w:r w:rsidRPr="00B85662">
              <w:rPr>
                <w:rFonts w:ascii="Arial" w:eastAsia="Times New Roman" w:hAnsi="Arial" w:cs="Arial"/>
                <w:color w:val="000000"/>
                <w:kern w:val="0"/>
                <w:lang w:eastAsia="en-GB"/>
                <w14:ligatures w14:val="none"/>
              </w:rPr>
              <w:t xml:space="preserve"> and the Council’s response was made on </w:t>
            </w:r>
            <w:r w:rsidR="006C6320" w:rsidRPr="00B85662">
              <w:rPr>
                <w:rFonts w:ascii="Arial" w:eastAsia="Times New Roman" w:hAnsi="Arial" w:cs="Arial"/>
                <w:color w:val="000000"/>
                <w:kern w:val="0"/>
                <w:lang w:eastAsia="en-GB"/>
                <w14:ligatures w14:val="none"/>
              </w:rPr>
              <w:t>26 March 2026</w:t>
            </w:r>
            <w:r w:rsidR="00F24054" w:rsidRPr="00B85662">
              <w:rPr>
                <w:rFonts w:ascii="Arial" w:eastAsia="Times New Roman" w:hAnsi="Arial" w:cs="Arial"/>
                <w:color w:val="000000"/>
                <w:kern w:val="0"/>
                <w:lang w:eastAsia="en-GB"/>
                <w14:ligatures w14:val="none"/>
              </w:rPr>
              <w:t>.</w:t>
            </w:r>
          </w:p>
        </w:tc>
      </w:tr>
      <w:tr w:rsidR="000A325A" w:rsidRPr="00E021D7" w14:paraId="42CBC534" w14:textId="77777777" w:rsidTr="000A325A">
        <w:tc>
          <w:tcPr>
            <w:tcW w:w="9628" w:type="dxa"/>
            <w:gridSpan w:val="2"/>
            <w:tcBorders>
              <w:bottom w:val="single" w:sz="6" w:space="0" w:color="000000"/>
            </w:tcBorders>
          </w:tcPr>
          <w:p w14:paraId="2FFE1DD8" w14:textId="77777777" w:rsidR="000A325A" w:rsidRPr="00E021D7" w:rsidRDefault="000A325A" w:rsidP="00343EF6">
            <w:pPr>
              <w:spacing w:before="60" w:after="0" w:line="240" w:lineRule="auto"/>
              <w:rPr>
                <w:rFonts w:ascii="Arial" w:eastAsia="Times New Roman" w:hAnsi="Arial" w:cs="Arial"/>
                <w:b/>
                <w:color w:val="000000"/>
                <w:kern w:val="0"/>
                <w:sz w:val="24"/>
                <w:szCs w:val="24"/>
                <w:lang w:eastAsia="en-GB"/>
                <w14:ligatures w14:val="none"/>
              </w:rPr>
            </w:pPr>
            <w:bookmarkStart w:id="2" w:name="bmkReturn"/>
            <w:bookmarkEnd w:id="1"/>
            <w:bookmarkEnd w:id="2"/>
          </w:p>
        </w:tc>
      </w:tr>
    </w:tbl>
    <w:p w14:paraId="60918D01" w14:textId="77777777" w:rsidR="00356B4A" w:rsidRPr="005E0671" w:rsidRDefault="00356B4A" w:rsidP="006F08F3">
      <w:pPr>
        <w:tabs>
          <w:tab w:val="left" w:pos="432"/>
        </w:tabs>
        <w:spacing w:before="120" w:after="0" w:line="240" w:lineRule="auto"/>
        <w:outlineLvl w:val="0"/>
        <w:rPr>
          <w:rFonts w:ascii="Arial" w:eastAsia="Times New Roman" w:hAnsi="Arial" w:cs="Arial"/>
          <w:b/>
          <w:bCs/>
          <w:color w:val="000000"/>
          <w:kern w:val="28"/>
          <w:sz w:val="18"/>
          <w:szCs w:val="18"/>
          <w:lang w:eastAsia="en-GB"/>
          <w14:ligatures w14:val="none"/>
        </w:rPr>
      </w:pPr>
    </w:p>
    <w:p w14:paraId="31278F4B" w14:textId="320804FC" w:rsidR="006F08F3" w:rsidRPr="006F08F3" w:rsidRDefault="006F08F3" w:rsidP="00702C46">
      <w:pPr>
        <w:tabs>
          <w:tab w:val="left" w:pos="432"/>
        </w:tabs>
        <w:spacing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Decision</w:t>
      </w:r>
    </w:p>
    <w:p w14:paraId="55B0EDB0" w14:textId="1FDDF07B" w:rsidR="006F08F3" w:rsidRDefault="006F08F3" w:rsidP="006F08F3">
      <w:pPr>
        <w:tabs>
          <w:tab w:val="left" w:pos="432"/>
        </w:tabs>
        <w:spacing w:before="120" w:after="0" w:line="240" w:lineRule="auto"/>
        <w:outlineLvl w:val="0"/>
        <w:rPr>
          <w:rFonts w:ascii="Arial" w:eastAsia="Times New Roman" w:hAnsi="Arial" w:cs="Arial"/>
          <w:color w:val="000000"/>
          <w:kern w:val="28"/>
          <w:lang w:eastAsia="en-GB"/>
          <w14:ligatures w14:val="none"/>
        </w:rPr>
      </w:pPr>
      <w:r w:rsidRPr="006F08F3">
        <w:rPr>
          <w:rFonts w:ascii="Arial" w:eastAsia="Times New Roman" w:hAnsi="Arial" w:cs="Arial"/>
          <w:color w:val="000000"/>
          <w:kern w:val="28"/>
          <w:lang w:eastAsia="en-GB"/>
          <w14:ligatures w14:val="none"/>
        </w:rPr>
        <w:t>1.</w:t>
      </w:r>
      <w:r w:rsidRPr="006F08F3">
        <w:rPr>
          <w:rFonts w:ascii="Arial" w:eastAsia="Times New Roman" w:hAnsi="Arial" w:cs="Arial"/>
          <w:color w:val="000000"/>
          <w:kern w:val="28"/>
          <w:lang w:eastAsia="en-GB"/>
          <w14:ligatures w14:val="none"/>
        </w:rPr>
        <w:tab/>
        <w:t xml:space="preserve">The Council </w:t>
      </w:r>
      <w:r w:rsidR="0066217D">
        <w:rPr>
          <w:rFonts w:ascii="Arial" w:eastAsia="Times New Roman" w:hAnsi="Arial" w:cs="Arial"/>
          <w:color w:val="000000"/>
          <w:kern w:val="28"/>
          <w:lang w:eastAsia="en-GB"/>
          <w14:ligatures w14:val="none"/>
        </w:rPr>
        <w:t>are</w:t>
      </w:r>
      <w:r w:rsidRPr="006F08F3">
        <w:rPr>
          <w:rFonts w:ascii="Arial" w:eastAsia="Times New Roman" w:hAnsi="Arial" w:cs="Arial"/>
          <w:color w:val="000000"/>
          <w:kern w:val="28"/>
          <w:lang w:eastAsia="en-GB"/>
          <w14:ligatures w14:val="none"/>
        </w:rPr>
        <w:t xml:space="preserve"> directed to determine the above-mentioned application</w:t>
      </w:r>
      <w:r w:rsidR="000A325A">
        <w:rPr>
          <w:rFonts w:ascii="Arial" w:eastAsia="Times New Roman" w:hAnsi="Arial" w:cs="Arial"/>
          <w:color w:val="000000"/>
          <w:kern w:val="28"/>
          <w:lang w:eastAsia="en-GB"/>
          <w14:ligatures w14:val="none"/>
        </w:rPr>
        <w:t>s</w:t>
      </w:r>
      <w:r w:rsidRPr="006F08F3">
        <w:rPr>
          <w:rFonts w:ascii="Arial" w:eastAsia="Times New Roman" w:hAnsi="Arial" w:cs="Arial"/>
          <w:color w:val="000000"/>
          <w:kern w:val="28"/>
          <w:lang w:eastAsia="en-GB"/>
          <w14:ligatures w14:val="none"/>
        </w:rPr>
        <w:t>.</w:t>
      </w:r>
    </w:p>
    <w:p w14:paraId="162F7C09" w14:textId="4D3548B2" w:rsidR="00BC10B9" w:rsidRPr="00BC10B9" w:rsidRDefault="00BC10B9" w:rsidP="009709AF">
      <w:pPr>
        <w:tabs>
          <w:tab w:val="left" w:pos="432"/>
        </w:tabs>
        <w:spacing w:before="120" w:after="0" w:line="240" w:lineRule="auto"/>
        <w:outlineLvl w:val="0"/>
        <w:rPr>
          <w:rFonts w:ascii="Arial" w:eastAsia="Times New Roman" w:hAnsi="Arial" w:cs="Arial"/>
          <w:b/>
          <w:bCs/>
          <w:color w:val="000000"/>
          <w:kern w:val="28"/>
          <w:lang w:eastAsia="en-GB"/>
          <w14:ligatures w14:val="none"/>
        </w:rPr>
      </w:pPr>
      <w:r>
        <w:rPr>
          <w:rFonts w:ascii="Arial" w:eastAsia="Times New Roman" w:hAnsi="Arial" w:cs="Arial"/>
          <w:b/>
          <w:bCs/>
          <w:color w:val="000000"/>
          <w:kern w:val="28"/>
          <w:lang w:eastAsia="en-GB"/>
          <w14:ligatures w14:val="none"/>
        </w:rPr>
        <w:lastRenderedPageBreak/>
        <w:t>Reasons</w:t>
      </w:r>
    </w:p>
    <w:p w14:paraId="4CC25C9A" w14:textId="436F08BC" w:rsidR="00236896" w:rsidRDefault="00C10C43"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2</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FD07CB">
        <w:rPr>
          <w:rFonts w:ascii="Arial" w:eastAsia="Times New Roman" w:hAnsi="Arial" w:cs="Arial"/>
          <w:color w:val="000000"/>
          <w:kern w:val="28"/>
          <w:lang w:eastAsia="en-GB"/>
          <w14:ligatures w14:val="none"/>
        </w:rPr>
        <w:t xml:space="preserve">The applicant </w:t>
      </w:r>
      <w:r w:rsidR="001C0CDC">
        <w:rPr>
          <w:rFonts w:ascii="Arial" w:eastAsia="Times New Roman" w:hAnsi="Arial" w:cs="Arial"/>
          <w:color w:val="000000"/>
          <w:kern w:val="28"/>
          <w:lang w:eastAsia="en-GB"/>
          <w14:ligatures w14:val="none"/>
        </w:rPr>
        <w:t>making representations is one of two joint applicants to Calderdale Council for</w:t>
      </w:r>
      <w:r w:rsidR="0021360C">
        <w:rPr>
          <w:rFonts w:ascii="Arial" w:eastAsia="Times New Roman" w:hAnsi="Arial" w:cs="Arial"/>
          <w:color w:val="000000"/>
          <w:kern w:val="28"/>
          <w:lang w:eastAsia="en-GB"/>
          <w14:ligatures w14:val="none"/>
        </w:rPr>
        <w:t xml:space="preserve"> Orders to modify the Definitive Map and Statement</w:t>
      </w:r>
      <w:r w:rsidR="009709AF">
        <w:rPr>
          <w:rFonts w:ascii="Arial" w:eastAsia="Times New Roman" w:hAnsi="Arial" w:cs="Arial"/>
          <w:color w:val="000000"/>
          <w:kern w:val="28"/>
          <w:lang w:eastAsia="en-GB"/>
          <w14:ligatures w14:val="none"/>
        </w:rPr>
        <w:t xml:space="preserve"> (‘DMS’)</w:t>
      </w:r>
      <w:r w:rsidR="0021360C">
        <w:rPr>
          <w:rFonts w:ascii="Arial" w:eastAsia="Times New Roman" w:hAnsi="Arial" w:cs="Arial"/>
          <w:color w:val="000000"/>
          <w:kern w:val="28"/>
          <w:lang w:eastAsia="en-GB"/>
          <w14:ligatures w14:val="none"/>
        </w:rPr>
        <w:t xml:space="preserve"> for the area. A series of related applications were submitted in March 2024</w:t>
      </w:r>
      <w:r w:rsidR="00CF2C22">
        <w:rPr>
          <w:rFonts w:ascii="Arial" w:eastAsia="Times New Roman" w:hAnsi="Arial" w:cs="Arial"/>
          <w:color w:val="000000"/>
          <w:kern w:val="28"/>
          <w:lang w:eastAsia="en-GB"/>
          <w14:ligatures w14:val="none"/>
        </w:rPr>
        <w:t>, all of which seek to upgrade routes already recorded on the DMS</w:t>
      </w:r>
      <w:r w:rsidR="00813FF5">
        <w:rPr>
          <w:rFonts w:ascii="Arial" w:eastAsia="Times New Roman" w:hAnsi="Arial" w:cs="Arial"/>
          <w:color w:val="000000"/>
          <w:kern w:val="28"/>
          <w:lang w:eastAsia="en-GB"/>
          <w14:ligatures w14:val="none"/>
        </w:rPr>
        <w:t>, either as footpaths or as bridleways,</w:t>
      </w:r>
      <w:r w:rsidR="00CF2C22">
        <w:rPr>
          <w:rFonts w:ascii="Arial" w:eastAsia="Times New Roman" w:hAnsi="Arial" w:cs="Arial"/>
          <w:color w:val="000000"/>
          <w:kern w:val="28"/>
          <w:lang w:eastAsia="en-GB"/>
          <w14:ligatures w14:val="none"/>
        </w:rPr>
        <w:t xml:space="preserve"> </w:t>
      </w:r>
      <w:r w:rsidR="00813FF5">
        <w:rPr>
          <w:rFonts w:ascii="Arial" w:eastAsia="Times New Roman" w:hAnsi="Arial" w:cs="Arial"/>
          <w:color w:val="000000"/>
          <w:kern w:val="28"/>
          <w:lang w:eastAsia="en-GB"/>
          <w14:ligatures w14:val="none"/>
        </w:rPr>
        <w:t>to restricted byways.</w:t>
      </w:r>
      <w:r w:rsidR="00236896">
        <w:rPr>
          <w:rFonts w:ascii="Arial" w:eastAsia="Times New Roman" w:hAnsi="Arial" w:cs="Arial"/>
          <w:color w:val="000000"/>
          <w:kern w:val="28"/>
          <w:lang w:eastAsia="en-GB"/>
          <w14:ligatures w14:val="none"/>
        </w:rPr>
        <w:t xml:space="preserve"> The relevant certificates confirming that landowners had been notified of the applications were then submitted in May 2024.</w:t>
      </w:r>
      <w:r w:rsidR="00CF2C22">
        <w:rPr>
          <w:rFonts w:ascii="Arial" w:eastAsia="Times New Roman" w:hAnsi="Arial" w:cs="Arial"/>
          <w:color w:val="000000"/>
          <w:kern w:val="28"/>
          <w:lang w:eastAsia="en-GB"/>
          <w14:ligatures w14:val="none"/>
        </w:rPr>
        <w:t xml:space="preserve"> </w:t>
      </w:r>
    </w:p>
    <w:p w14:paraId="5F42C7EB" w14:textId="473B8AE3" w:rsidR="005E3DAF" w:rsidRDefault="007870F3"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3.</w:t>
      </w:r>
      <w:r>
        <w:rPr>
          <w:rFonts w:ascii="Arial" w:eastAsia="Times New Roman" w:hAnsi="Arial" w:cs="Arial"/>
          <w:color w:val="000000"/>
          <w:kern w:val="28"/>
          <w:lang w:eastAsia="en-GB"/>
          <w14:ligatures w14:val="none"/>
        </w:rPr>
        <w:tab/>
      </w:r>
      <w:r w:rsidR="00BC10B9" w:rsidRPr="006F08F3">
        <w:rPr>
          <w:rFonts w:ascii="Arial" w:eastAsia="Times New Roman" w:hAnsi="Arial" w:cs="Arial"/>
          <w:color w:val="000000"/>
          <w:kern w:val="28"/>
          <w:lang w:eastAsia="en-GB"/>
          <w14:ligatures w14:val="none"/>
        </w:rPr>
        <w:t>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w:t>
      </w:r>
      <w:r w:rsidR="00B63313">
        <w:rPr>
          <w:rFonts w:ascii="Arial" w:eastAsia="Times New Roman" w:hAnsi="Arial" w:cs="Arial"/>
          <w:color w:val="000000"/>
          <w:kern w:val="28"/>
          <w:lang w:eastAsia="en-GB"/>
          <w14:ligatures w14:val="none"/>
        </w:rPr>
        <w:t>, here the Council,</w:t>
      </w:r>
      <w:r w:rsidR="00BC10B9" w:rsidRPr="006F08F3">
        <w:rPr>
          <w:rFonts w:ascii="Arial" w:eastAsia="Times New Roman" w:hAnsi="Arial" w:cs="Arial"/>
          <w:color w:val="000000"/>
          <w:kern w:val="28"/>
          <w:lang w:eastAsia="en-GB"/>
          <w14:ligatures w14:val="none"/>
        </w:rPr>
        <w:t xml:space="preserve"> to reach a decision on an application if no decision has been reached within </w:t>
      </w:r>
      <w:r w:rsidR="00E7157C">
        <w:rPr>
          <w:rFonts w:ascii="Arial" w:eastAsia="Times New Roman" w:hAnsi="Arial" w:cs="Arial"/>
          <w:color w:val="000000"/>
          <w:kern w:val="28"/>
          <w:lang w:eastAsia="en-GB"/>
          <w14:ligatures w14:val="none"/>
        </w:rPr>
        <w:t>12</w:t>
      </w:r>
      <w:r w:rsidR="00BC10B9" w:rsidRPr="006F08F3">
        <w:rPr>
          <w:rFonts w:ascii="Arial" w:eastAsia="Times New Roman" w:hAnsi="Arial" w:cs="Arial"/>
          <w:color w:val="000000"/>
          <w:kern w:val="28"/>
          <w:lang w:eastAsia="en-GB"/>
          <w14:ligatures w14:val="none"/>
        </w:rPr>
        <w:t xml:space="preserve"> months of the authority’s receipt of certification that the applicant has served notice of the application on affected landowners and occupiers. </w:t>
      </w:r>
    </w:p>
    <w:p w14:paraId="1C3B05A7" w14:textId="5BE9C255" w:rsidR="00BC10B9" w:rsidRDefault="005E3DAF"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3.</w:t>
      </w:r>
      <w:r>
        <w:rPr>
          <w:rFonts w:ascii="Arial" w:eastAsia="Times New Roman" w:hAnsi="Arial" w:cs="Arial"/>
          <w:color w:val="000000"/>
          <w:kern w:val="28"/>
          <w:lang w:eastAsia="en-GB"/>
          <w14:ligatures w14:val="none"/>
        </w:rPr>
        <w:tab/>
      </w:r>
      <w:r w:rsidR="00BC10B9" w:rsidRPr="006F08F3">
        <w:rPr>
          <w:rFonts w:ascii="Arial" w:eastAsia="Times New Roman" w:hAnsi="Arial" w:cs="Arial"/>
          <w:color w:val="000000"/>
          <w:kern w:val="28"/>
          <w:lang w:eastAsia="en-GB"/>
          <w14:ligatures w14:val="none"/>
        </w:rPr>
        <w:t xml:space="preserve">The Secretary of State in considering whether, in response to such a request, to direct an authority to determine an application for an order within a specified period, will take into account any statement made by the </w:t>
      </w:r>
      <w:r w:rsidR="00B63313">
        <w:rPr>
          <w:rFonts w:ascii="Arial" w:eastAsia="Times New Roman" w:hAnsi="Arial" w:cs="Arial"/>
          <w:color w:val="000000"/>
          <w:kern w:val="28"/>
          <w:lang w:eastAsia="en-GB"/>
          <w14:ligatures w14:val="none"/>
        </w:rPr>
        <w:t xml:space="preserve">surveying </w:t>
      </w:r>
      <w:r w:rsidR="00BC10B9" w:rsidRPr="006F08F3">
        <w:rPr>
          <w:rFonts w:ascii="Arial" w:eastAsia="Times New Roman" w:hAnsi="Arial" w:cs="Arial"/>
          <w:color w:val="000000"/>
          <w:kern w:val="28"/>
          <w:lang w:eastAsia="en-GB"/>
          <w14:ligatures w14:val="none"/>
        </w:rPr>
        <w:t xml:space="preserve">authority setting out its priorities for bringing and keeping </w:t>
      </w:r>
      <w:r w:rsidR="00577ADF">
        <w:rPr>
          <w:rFonts w:ascii="Arial" w:eastAsia="Times New Roman" w:hAnsi="Arial" w:cs="Arial"/>
          <w:color w:val="000000"/>
          <w:kern w:val="28"/>
          <w:lang w:eastAsia="en-GB"/>
          <w14:ligatures w14:val="none"/>
        </w:rPr>
        <w:t>the DMS</w:t>
      </w:r>
      <w:r w:rsidR="00BC10B9" w:rsidRPr="006F08F3">
        <w:rPr>
          <w:rFonts w:ascii="Arial" w:eastAsia="Times New Roman" w:hAnsi="Arial" w:cs="Arial"/>
          <w:color w:val="000000"/>
          <w:kern w:val="28"/>
          <w:lang w:eastAsia="en-GB"/>
          <w14:ligatures w14:val="none"/>
        </w:rPr>
        <w:t xml:space="preserve"> up to date, the reasonableness of such priorities, any actions already taken by the authority or expressed intentions of further action on the application in question, the circumstances of the case and any views expressed by the applicant</w:t>
      </w:r>
      <w:r w:rsidR="00FA262B">
        <w:rPr>
          <w:rFonts w:ascii="Arial" w:eastAsia="Times New Roman" w:hAnsi="Arial" w:cs="Arial"/>
          <w:color w:val="000000"/>
          <w:kern w:val="28"/>
          <w:lang w:eastAsia="en-GB"/>
          <w14:ligatures w14:val="none"/>
        </w:rPr>
        <w:t>.</w:t>
      </w:r>
      <w:r w:rsidR="00BC10B9" w:rsidRPr="006F08F3">
        <w:rPr>
          <w:rFonts w:ascii="Arial" w:eastAsia="Times New Roman" w:hAnsi="Arial" w:cs="Arial"/>
          <w:color w:val="000000"/>
          <w:kern w:val="28"/>
          <w:lang w:eastAsia="en-GB"/>
          <w14:ligatures w14:val="none"/>
        </w:rPr>
        <w:t xml:space="preserve"> </w:t>
      </w:r>
    </w:p>
    <w:p w14:paraId="448A2E2A" w14:textId="52320C26" w:rsidR="00C439A8" w:rsidRDefault="00BC10B9"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4.</w:t>
      </w:r>
      <w:r>
        <w:rPr>
          <w:rFonts w:ascii="Arial" w:eastAsia="Times New Roman" w:hAnsi="Arial" w:cs="Arial"/>
          <w:color w:val="000000"/>
          <w:kern w:val="28"/>
          <w:lang w:eastAsia="en-GB"/>
          <w14:ligatures w14:val="none"/>
        </w:rPr>
        <w:tab/>
      </w:r>
      <w:r w:rsidR="006F08F3" w:rsidRPr="006F08F3">
        <w:rPr>
          <w:rFonts w:ascii="Arial" w:eastAsia="Times New Roman" w:hAnsi="Arial" w:cs="Arial"/>
          <w:color w:val="000000"/>
          <w:kern w:val="28"/>
          <w:lang w:eastAsia="en-GB"/>
          <w14:ligatures w14:val="none"/>
        </w:rPr>
        <w:t>The application</w:t>
      </w:r>
      <w:r w:rsidR="002E4AF0">
        <w:rPr>
          <w:rFonts w:ascii="Arial" w:eastAsia="Times New Roman" w:hAnsi="Arial" w:cs="Arial"/>
          <w:color w:val="000000"/>
          <w:kern w:val="28"/>
          <w:lang w:eastAsia="en-GB"/>
          <w14:ligatures w14:val="none"/>
        </w:rPr>
        <w:t>s</w:t>
      </w:r>
      <w:r w:rsidR="006F08F3" w:rsidRPr="006F08F3">
        <w:rPr>
          <w:rFonts w:ascii="Arial" w:eastAsia="Times New Roman" w:hAnsi="Arial" w:cs="Arial"/>
          <w:color w:val="000000"/>
          <w:kern w:val="28"/>
          <w:lang w:eastAsia="en-GB"/>
          <w14:ligatures w14:val="none"/>
        </w:rPr>
        <w:t xml:space="preserve"> in question</w:t>
      </w:r>
      <w:r w:rsidR="00EA5F4B">
        <w:rPr>
          <w:rFonts w:ascii="Arial" w:eastAsia="Times New Roman" w:hAnsi="Arial" w:cs="Arial"/>
          <w:color w:val="000000"/>
          <w:kern w:val="28"/>
          <w:lang w:eastAsia="en-GB"/>
          <w14:ligatures w14:val="none"/>
        </w:rPr>
        <w:t xml:space="preserve"> were made in 2024. The applicant expresses</w:t>
      </w:r>
      <w:r w:rsidR="00E25FF6">
        <w:rPr>
          <w:rFonts w:ascii="Arial" w:eastAsia="Times New Roman" w:hAnsi="Arial" w:cs="Arial"/>
          <w:color w:val="000000"/>
          <w:kern w:val="28"/>
          <w:lang w:eastAsia="en-GB"/>
          <w14:ligatures w14:val="none"/>
        </w:rPr>
        <w:t xml:space="preserve"> concern that she is of advancing years and </w:t>
      </w:r>
      <w:r w:rsidR="0037374D">
        <w:rPr>
          <w:rFonts w:ascii="Arial" w:eastAsia="Times New Roman" w:hAnsi="Arial" w:cs="Arial"/>
          <w:color w:val="000000"/>
          <w:kern w:val="28"/>
          <w:lang w:eastAsia="en-GB"/>
          <w14:ligatures w14:val="none"/>
        </w:rPr>
        <w:t xml:space="preserve">that </w:t>
      </w:r>
      <w:r w:rsidR="006D69AD">
        <w:rPr>
          <w:rFonts w:ascii="Arial" w:eastAsia="Times New Roman" w:hAnsi="Arial" w:cs="Arial"/>
          <w:color w:val="000000"/>
          <w:kern w:val="28"/>
          <w:lang w:eastAsia="en-GB"/>
          <w14:ligatures w14:val="none"/>
        </w:rPr>
        <w:t xml:space="preserve">if consideration of the applications is delayed then she may not be available to impart her knowledge at any public inquiry. </w:t>
      </w:r>
      <w:r w:rsidR="00BB63AB">
        <w:rPr>
          <w:rFonts w:ascii="Arial" w:eastAsia="Times New Roman" w:hAnsi="Arial" w:cs="Arial"/>
          <w:color w:val="000000"/>
          <w:kern w:val="28"/>
          <w:lang w:eastAsia="en-GB"/>
          <w14:ligatures w14:val="none"/>
        </w:rPr>
        <w:t xml:space="preserve">The implication </w:t>
      </w:r>
      <w:r w:rsidR="00A04EDE">
        <w:rPr>
          <w:rFonts w:ascii="Arial" w:eastAsia="Times New Roman" w:hAnsi="Arial" w:cs="Arial"/>
          <w:color w:val="000000"/>
          <w:kern w:val="28"/>
          <w:lang w:eastAsia="en-GB"/>
          <w14:ligatures w14:val="none"/>
        </w:rPr>
        <w:t>is that she is concerned that the Council will, without Direction</w:t>
      </w:r>
      <w:r w:rsidR="0066217D">
        <w:rPr>
          <w:rFonts w:ascii="Arial" w:eastAsia="Times New Roman" w:hAnsi="Arial" w:cs="Arial"/>
          <w:color w:val="000000"/>
          <w:kern w:val="28"/>
          <w:lang w:eastAsia="en-GB"/>
          <w14:ligatures w14:val="none"/>
        </w:rPr>
        <w:t>s</w:t>
      </w:r>
      <w:r w:rsidR="00A04EDE">
        <w:rPr>
          <w:rFonts w:ascii="Arial" w:eastAsia="Times New Roman" w:hAnsi="Arial" w:cs="Arial"/>
          <w:color w:val="000000"/>
          <w:kern w:val="28"/>
          <w:lang w:eastAsia="en-GB"/>
          <w14:ligatures w14:val="none"/>
        </w:rPr>
        <w:t>, be unlikely to assess these applications whilst she is still available</w:t>
      </w:r>
      <w:r w:rsidR="00C439A8">
        <w:rPr>
          <w:rFonts w:ascii="Arial" w:eastAsia="Times New Roman" w:hAnsi="Arial" w:cs="Arial"/>
          <w:color w:val="000000"/>
          <w:kern w:val="28"/>
          <w:lang w:eastAsia="en-GB"/>
          <w14:ligatures w14:val="none"/>
        </w:rPr>
        <w:t xml:space="preserve"> to explain her evidence.</w:t>
      </w:r>
      <w:r w:rsidR="00D95270">
        <w:rPr>
          <w:rFonts w:ascii="Arial" w:eastAsia="Times New Roman" w:hAnsi="Arial" w:cs="Arial"/>
          <w:color w:val="000000"/>
          <w:kern w:val="28"/>
          <w:lang w:eastAsia="en-GB"/>
          <w14:ligatures w14:val="none"/>
        </w:rPr>
        <w:t xml:space="preserve"> Other criticisms are made of the Council </w:t>
      </w:r>
      <w:r w:rsidR="00B5252E">
        <w:rPr>
          <w:rFonts w:ascii="Arial" w:eastAsia="Times New Roman" w:hAnsi="Arial" w:cs="Arial"/>
          <w:color w:val="000000"/>
          <w:kern w:val="28"/>
          <w:lang w:eastAsia="en-GB"/>
          <w14:ligatures w14:val="none"/>
        </w:rPr>
        <w:t xml:space="preserve">or its predecessors (concerning the widths of </w:t>
      </w:r>
      <w:r w:rsidR="006E3599">
        <w:rPr>
          <w:rFonts w:ascii="Arial" w:eastAsia="Times New Roman" w:hAnsi="Arial" w:cs="Arial"/>
          <w:color w:val="000000"/>
          <w:kern w:val="28"/>
          <w:lang w:eastAsia="en-GB"/>
          <w14:ligatures w14:val="none"/>
        </w:rPr>
        <w:t xml:space="preserve">ways and the lack </w:t>
      </w:r>
      <w:r w:rsidR="002A461F">
        <w:rPr>
          <w:rFonts w:ascii="Arial" w:eastAsia="Times New Roman" w:hAnsi="Arial" w:cs="Arial"/>
          <w:color w:val="000000"/>
          <w:kern w:val="28"/>
          <w:lang w:eastAsia="en-GB"/>
          <w14:ligatures w14:val="none"/>
        </w:rPr>
        <w:t xml:space="preserve">in recent years </w:t>
      </w:r>
      <w:r w:rsidR="006E3599">
        <w:rPr>
          <w:rFonts w:ascii="Arial" w:eastAsia="Times New Roman" w:hAnsi="Arial" w:cs="Arial"/>
          <w:color w:val="000000"/>
          <w:kern w:val="28"/>
          <w:lang w:eastAsia="en-GB"/>
          <w14:ligatures w14:val="none"/>
        </w:rPr>
        <w:t xml:space="preserve">of any public inquiries into contested modification applications) </w:t>
      </w:r>
      <w:r w:rsidR="00B5252E">
        <w:rPr>
          <w:rFonts w:ascii="Arial" w:eastAsia="Times New Roman" w:hAnsi="Arial" w:cs="Arial"/>
          <w:color w:val="000000"/>
          <w:kern w:val="28"/>
          <w:lang w:eastAsia="en-GB"/>
          <w14:ligatures w14:val="none"/>
        </w:rPr>
        <w:t>which do not appear relevant</w:t>
      </w:r>
      <w:r w:rsidR="006E3599">
        <w:rPr>
          <w:rFonts w:ascii="Arial" w:eastAsia="Times New Roman" w:hAnsi="Arial" w:cs="Arial"/>
          <w:color w:val="000000"/>
          <w:kern w:val="28"/>
          <w:lang w:eastAsia="en-GB"/>
          <w14:ligatures w14:val="none"/>
        </w:rPr>
        <w:t xml:space="preserve"> to the issues</w:t>
      </w:r>
      <w:r w:rsidR="00F60F6D">
        <w:rPr>
          <w:rFonts w:ascii="Arial" w:eastAsia="Times New Roman" w:hAnsi="Arial" w:cs="Arial"/>
          <w:color w:val="000000"/>
          <w:kern w:val="28"/>
          <w:lang w:eastAsia="en-GB"/>
          <w14:ligatures w14:val="none"/>
        </w:rPr>
        <w:t xml:space="preserve"> arising here</w:t>
      </w:r>
      <w:r w:rsidR="00B5252E">
        <w:rPr>
          <w:rFonts w:ascii="Arial" w:eastAsia="Times New Roman" w:hAnsi="Arial" w:cs="Arial"/>
          <w:color w:val="000000"/>
          <w:kern w:val="28"/>
          <w:lang w:eastAsia="en-GB"/>
          <w14:ligatures w14:val="none"/>
        </w:rPr>
        <w:t xml:space="preserve">.                                                                                                                                            </w:t>
      </w:r>
    </w:p>
    <w:p w14:paraId="16822623" w14:textId="33D681A1" w:rsidR="0060463B" w:rsidRDefault="00C439A8"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5.</w:t>
      </w:r>
      <w:r>
        <w:rPr>
          <w:rFonts w:ascii="Arial" w:eastAsia="Times New Roman" w:hAnsi="Arial" w:cs="Arial"/>
          <w:color w:val="000000"/>
          <w:kern w:val="28"/>
          <w:lang w:eastAsia="en-GB"/>
          <w14:ligatures w14:val="none"/>
        </w:rPr>
        <w:tab/>
        <w:t xml:space="preserve">I am not </w:t>
      </w:r>
      <w:r w:rsidR="00782407">
        <w:rPr>
          <w:rFonts w:ascii="Arial" w:eastAsia="Times New Roman" w:hAnsi="Arial" w:cs="Arial"/>
          <w:color w:val="000000"/>
          <w:kern w:val="28"/>
          <w:lang w:eastAsia="en-GB"/>
          <w14:ligatures w14:val="none"/>
        </w:rPr>
        <w:t xml:space="preserve">expressly </w:t>
      </w:r>
      <w:r>
        <w:rPr>
          <w:rFonts w:ascii="Arial" w:eastAsia="Times New Roman" w:hAnsi="Arial" w:cs="Arial"/>
          <w:color w:val="000000"/>
          <w:kern w:val="28"/>
          <w:lang w:eastAsia="en-GB"/>
          <w14:ligatures w14:val="none"/>
        </w:rPr>
        <w:t>informed whether the various applications rely on ‘user evidence’</w:t>
      </w:r>
      <w:r w:rsidR="00574211">
        <w:rPr>
          <w:rFonts w:ascii="Arial" w:eastAsia="Times New Roman" w:hAnsi="Arial" w:cs="Arial"/>
          <w:color w:val="000000"/>
          <w:kern w:val="28"/>
          <w:lang w:eastAsia="en-GB"/>
          <w14:ligatures w14:val="none"/>
        </w:rPr>
        <w:t>, for which determining them</w:t>
      </w:r>
      <w:r>
        <w:rPr>
          <w:rFonts w:ascii="Arial" w:eastAsia="Times New Roman" w:hAnsi="Arial" w:cs="Arial"/>
          <w:color w:val="000000"/>
          <w:kern w:val="28"/>
          <w:lang w:eastAsia="en-GB"/>
          <w14:ligatures w14:val="none"/>
        </w:rPr>
        <w:t xml:space="preserve"> might </w:t>
      </w:r>
      <w:r w:rsidR="006F2A6D">
        <w:rPr>
          <w:rFonts w:ascii="Arial" w:eastAsia="Times New Roman" w:hAnsi="Arial" w:cs="Arial"/>
          <w:color w:val="000000"/>
          <w:kern w:val="28"/>
          <w:lang w:eastAsia="en-GB"/>
          <w14:ligatures w14:val="none"/>
        </w:rPr>
        <w:t>need to involve testing the live evidence of those users.</w:t>
      </w:r>
      <w:r w:rsidR="00574211">
        <w:rPr>
          <w:rFonts w:ascii="Arial" w:eastAsia="Times New Roman" w:hAnsi="Arial" w:cs="Arial"/>
          <w:color w:val="000000"/>
          <w:kern w:val="28"/>
          <w:lang w:eastAsia="en-GB"/>
          <w14:ligatures w14:val="none"/>
        </w:rPr>
        <w:t xml:space="preserve"> However, </w:t>
      </w:r>
      <w:r w:rsidR="0060463B">
        <w:rPr>
          <w:rFonts w:ascii="Arial" w:eastAsia="Times New Roman" w:hAnsi="Arial" w:cs="Arial"/>
          <w:color w:val="000000"/>
          <w:kern w:val="28"/>
          <w:lang w:eastAsia="en-GB"/>
          <w14:ligatures w14:val="none"/>
        </w:rPr>
        <w:t>whether or not applications are based on user evidence</w:t>
      </w:r>
      <w:r w:rsidR="00F95E8D">
        <w:rPr>
          <w:rFonts w:ascii="Arial" w:eastAsia="Times New Roman" w:hAnsi="Arial" w:cs="Arial"/>
          <w:color w:val="000000"/>
          <w:kern w:val="28"/>
          <w:lang w:eastAsia="en-GB"/>
          <w14:ligatures w14:val="none"/>
        </w:rPr>
        <w:t xml:space="preserve"> (rather than on historical documents)</w:t>
      </w:r>
      <w:r w:rsidR="0060463B">
        <w:rPr>
          <w:rFonts w:ascii="Arial" w:eastAsia="Times New Roman" w:hAnsi="Arial" w:cs="Arial"/>
          <w:color w:val="000000"/>
          <w:kern w:val="28"/>
          <w:lang w:eastAsia="en-GB"/>
          <w14:ligatures w14:val="none"/>
        </w:rPr>
        <w:t xml:space="preserve"> does not appear to be a factor</w:t>
      </w:r>
      <w:r w:rsidR="00574211">
        <w:rPr>
          <w:rFonts w:ascii="Arial" w:eastAsia="Times New Roman" w:hAnsi="Arial" w:cs="Arial"/>
          <w:color w:val="000000"/>
          <w:kern w:val="28"/>
          <w:lang w:eastAsia="en-GB"/>
          <w14:ligatures w14:val="none"/>
        </w:rPr>
        <w:t xml:space="preserve"> for consideration</w:t>
      </w:r>
      <w:r w:rsidR="0060463B">
        <w:rPr>
          <w:rFonts w:ascii="Arial" w:eastAsia="Times New Roman" w:hAnsi="Arial" w:cs="Arial"/>
          <w:color w:val="000000"/>
          <w:kern w:val="28"/>
          <w:lang w:eastAsia="en-GB"/>
          <w14:ligatures w14:val="none"/>
        </w:rPr>
        <w:t xml:space="preserve"> in the Council’s ‘priority matrix’.</w:t>
      </w:r>
    </w:p>
    <w:p w14:paraId="35DA13F3" w14:textId="6508F26E" w:rsidR="0060463B" w:rsidRDefault="00725476"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6.</w:t>
      </w:r>
      <w:r>
        <w:rPr>
          <w:rFonts w:ascii="Arial" w:eastAsia="Times New Roman" w:hAnsi="Arial" w:cs="Arial"/>
          <w:color w:val="000000"/>
          <w:kern w:val="28"/>
          <w:lang w:eastAsia="en-GB"/>
          <w14:ligatures w14:val="none"/>
        </w:rPr>
        <w:tab/>
        <w:t xml:space="preserve">That matrix </w:t>
      </w:r>
      <w:r w:rsidR="00AC1029">
        <w:rPr>
          <w:rFonts w:ascii="Arial" w:eastAsia="Times New Roman" w:hAnsi="Arial" w:cs="Arial"/>
          <w:color w:val="000000"/>
          <w:kern w:val="28"/>
          <w:lang w:eastAsia="en-GB"/>
          <w14:ligatures w14:val="none"/>
        </w:rPr>
        <w:t xml:space="preserve">has resulted in </w:t>
      </w:r>
      <w:r w:rsidR="006C30D2">
        <w:rPr>
          <w:rFonts w:ascii="Arial" w:eastAsia="Times New Roman" w:hAnsi="Arial" w:cs="Arial"/>
          <w:color w:val="000000"/>
          <w:kern w:val="28"/>
          <w:lang w:eastAsia="en-GB"/>
          <w14:ligatures w14:val="none"/>
        </w:rPr>
        <w:t>each</w:t>
      </w:r>
      <w:r w:rsidR="00A27BAE">
        <w:rPr>
          <w:rFonts w:ascii="Arial" w:eastAsia="Times New Roman" w:hAnsi="Arial" w:cs="Arial"/>
          <w:color w:val="000000"/>
          <w:kern w:val="28"/>
          <w:lang w:eastAsia="en-GB"/>
          <w14:ligatures w14:val="none"/>
        </w:rPr>
        <w:t xml:space="preserve"> of the current applications appearing </w:t>
      </w:r>
      <w:r w:rsidR="00F95E8D">
        <w:rPr>
          <w:rFonts w:ascii="Arial" w:eastAsia="Times New Roman" w:hAnsi="Arial" w:cs="Arial"/>
          <w:color w:val="000000"/>
          <w:kern w:val="28"/>
          <w:lang w:eastAsia="en-GB"/>
          <w14:ligatures w14:val="none"/>
        </w:rPr>
        <w:t xml:space="preserve">at numbers 135 to 137 in the </w:t>
      </w:r>
      <w:r w:rsidR="00C936FB">
        <w:rPr>
          <w:rFonts w:ascii="Arial" w:eastAsia="Times New Roman" w:hAnsi="Arial" w:cs="Arial"/>
          <w:color w:val="000000"/>
          <w:kern w:val="28"/>
          <w:lang w:eastAsia="en-GB"/>
          <w14:ligatures w14:val="none"/>
        </w:rPr>
        <w:t xml:space="preserve">list of applications due to be </w:t>
      </w:r>
      <w:r w:rsidR="00FC77F0">
        <w:rPr>
          <w:rFonts w:ascii="Arial" w:eastAsia="Times New Roman" w:hAnsi="Arial" w:cs="Arial"/>
          <w:color w:val="000000"/>
          <w:kern w:val="28"/>
          <w:lang w:eastAsia="en-GB"/>
          <w14:ligatures w14:val="none"/>
        </w:rPr>
        <w:t>investigat</w:t>
      </w:r>
      <w:r w:rsidR="00CC33EB">
        <w:rPr>
          <w:rFonts w:ascii="Arial" w:eastAsia="Times New Roman" w:hAnsi="Arial" w:cs="Arial"/>
          <w:color w:val="000000"/>
          <w:kern w:val="28"/>
          <w:lang w:eastAsia="en-GB"/>
          <w14:ligatures w14:val="none"/>
        </w:rPr>
        <w:t>ed by the Council</w:t>
      </w:r>
      <w:r w:rsidR="00741488">
        <w:rPr>
          <w:rFonts w:ascii="Arial" w:eastAsia="Times New Roman" w:hAnsi="Arial" w:cs="Arial"/>
          <w:color w:val="000000"/>
          <w:kern w:val="28"/>
          <w:lang w:eastAsia="en-GB"/>
          <w14:ligatures w14:val="none"/>
        </w:rPr>
        <w:t xml:space="preserve">, of </w:t>
      </w:r>
      <w:r w:rsidR="0025657C">
        <w:rPr>
          <w:rFonts w:ascii="Arial" w:eastAsia="Times New Roman" w:hAnsi="Arial" w:cs="Arial"/>
          <w:color w:val="000000"/>
          <w:kern w:val="28"/>
          <w:lang w:eastAsia="en-GB"/>
          <w14:ligatures w14:val="none"/>
        </w:rPr>
        <w:t>181</w:t>
      </w:r>
      <w:r w:rsidR="00741488">
        <w:rPr>
          <w:rFonts w:ascii="Arial" w:eastAsia="Times New Roman" w:hAnsi="Arial" w:cs="Arial"/>
          <w:color w:val="000000"/>
          <w:kern w:val="28"/>
          <w:lang w:eastAsia="en-GB"/>
          <w14:ligatures w14:val="none"/>
        </w:rPr>
        <w:t xml:space="preserve"> outstanding applications</w:t>
      </w:r>
      <w:r w:rsidR="0025657C">
        <w:rPr>
          <w:rFonts w:ascii="Arial" w:eastAsia="Times New Roman" w:hAnsi="Arial" w:cs="Arial"/>
          <w:color w:val="000000"/>
          <w:kern w:val="28"/>
          <w:lang w:eastAsia="en-GB"/>
          <w14:ligatures w14:val="none"/>
        </w:rPr>
        <w:t xml:space="preserve"> in the priority list. Another 36 applications are</w:t>
      </w:r>
      <w:r w:rsidR="003C5E4C">
        <w:rPr>
          <w:rFonts w:ascii="Arial" w:eastAsia="Times New Roman" w:hAnsi="Arial" w:cs="Arial"/>
          <w:color w:val="000000"/>
          <w:kern w:val="28"/>
          <w:lang w:eastAsia="en-GB"/>
          <w14:ligatures w14:val="none"/>
        </w:rPr>
        <w:t xml:space="preserve"> the subject of Directions by the Secretary of State</w:t>
      </w:r>
      <w:r w:rsidR="00CC33EB">
        <w:rPr>
          <w:rFonts w:ascii="Arial" w:eastAsia="Times New Roman" w:hAnsi="Arial" w:cs="Arial"/>
          <w:color w:val="000000"/>
          <w:kern w:val="28"/>
          <w:lang w:eastAsia="en-GB"/>
          <w14:ligatures w14:val="none"/>
        </w:rPr>
        <w:t>. The</w:t>
      </w:r>
      <w:r w:rsidR="00741488">
        <w:rPr>
          <w:rFonts w:ascii="Arial" w:eastAsia="Times New Roman" w:hAnsi="Arial" w:cs="Arial"/>
          <w:color w:val="000000"/>
          <w:kern w:val="28"/>
          <w:lang w:eastAsia="en-GB"/>
          <w14:ligatures w14:val="none"/>
        </w:rPr>
        <w:t xml:space="preserve"> present applications</w:t>
      </w:r>
      <w:r w:rsidR="00CC33EB">
        <w:rPr>
          <w:rFonts w:ascii="Arial" w:eastAsia="Times New Roman" w:hAnsi="Arial" w:cs="Arial"/>
          <w:color w:val="000000"/>
          <w:kern w:val="28"/>
          <w:lang w:eastAsia="en-GB"/>
          <w14:ligatures w14:val="none"/>
        </w:rPr>
        <w:t xml:space="preserve"> each have a </w:t>
      </w:r>
      <w:r w:rsidR="00EA0549">
        <w:rPr>
          <w:rFonts w:ascii="Arial" w:eastAsia="Times New Roman" w:hAnsi="Arial" w:cs="Arial"/>
          <w:color w:val="000000"/>
          <w:kern w:val="28"/>
          <w:lang w:eastAsia="en-GB"/>
          <w14:ligatures w14:val="none"/>
        </w:rPr>
        <w:t>‘</w:t>
      </w:r>
      <w:r w:rsidR="00CC33EB">
        <w:rPr>
          <w:rFonts w:ascii="Arial" w:eastAsia="Times New Roman" w:hAnsi="Arial" w:cs="Arial"/>
          <w:color w:val="000000"/>
          <w:kern w:val="28"/>
          <w:lang w:eastAsia="en-GB"/>
          <w14:ligatures w14:val="none"/>
        </w:rPr>
        <w:t>scoring</w:t>
      </w:r>
      <w:r w:rsidR="00EA0549">
        <w:rPr>
          <w:rFonts w:ascii="Arial" w:eastAsia="Times New Roman" w:hAnsi="Arial" w:cs="Arial"/>
          <w:color w:val="000000"/>
          <w:kern w:val="28"/>
          <w:lang w:eastAsia="en-GB"/>
          <w14:ligatures w14:val="none"/>
        </w:rPr>
        <w:t>’</w:t>
      </w:r>
      <w:r w:rsidR="00CC33EB">
        <w:rPr>
          <w:rFonts w:ascii="Arial" w:eastAsia="Times New Roman" w:hAnsi="Arial" w:cs="Arial"/>
          <w:color w:val="000000"/>
          <w:kern w:val="28"/>
          <w:lang w:eastAsia="en-GB"/>
          <w14:ligatures w14:val="none"/>
        </w:rPr>
        <w:t xml:space="preserve"> result of two points</w:t>
      </w:r>
      <w:r w:rsidR="00CC0916">
        <w:rPr>
          <w:rFonts w:ascii="Arial" w:eastAsia="Times New Roman" w:hAnsi="Arial" w:cs="Arial"/>
          <w:color w:val="000000"/>
          <w:kern w:val="28"/>
          <w:lang w:eastAsia="en-GB"/>
          <w14:ligatures w14:val="none"/>
        </w:rPr>
        <w:t>. The highest-</w:t>
      </w:r>
      <w:r w:rsidR="00EA0549">
        <w:rPr>
          <w:rFonts w:ascii="Arial" w:eastAsia="Times New Roman" w:hAnsi="Arial" w:cs="Arial"/>
          <w:color w:val="000000"/>
          <w:kern w:val="28"/>
          <w:lang w:eastAsia="en-GB"/>
          <w14:ligatures w14:val="none"/>
        </w:rPr>
        <w:t>rated</w:t>
      </w:r>
      <w:r w:rsidR="00CC0916">
        <w:rPr>
          <w:rFonts w:ascii="Arial" w:eastAsia="Times New Roman" w:hAnsi="Arial" w:cs="Arial"/>
          <w:color w:val="000000"/>
          <w:kern w:val="28"/>
          <w:lang w:eastAsia="en-GB"/>
          <w14:ligatures w14:val="none"/>
        </w:rPr>
        <w:t xml:space="preserve"> application </w:t>
      </w:r>
      <w:r w:rsidR="00FF42A6">
        <w:rPr>
          <w:rFonts w:ascii="Arial" w:eastAsia="Times New Roman" w:hAnsi="Arial" w:cs="Arial"/>
          <w:color w:val="000000"/>
          <w:kern w:val="28"/>
          <w:lang w:eastAsia="en-GB"/>
          <w14:ligatures w14:val="none"/>
        </w:rPr>
        <w:t>has 4</w:t>
      </w:r>
      <w:r w:rsidR="0025657C">
        <w:rPr>
          <w:rFonts w:ascii="Arial" w:eastAsia="Times New Roman" w:hAnsi="Arial" w:cs="Arial"/>
          <w:color w:val="000000"/>
          <w:kern w:val="28"/>
          <w:lang w:eastAsia="en-GB"/>
          <w14:ligatures w14:val="none"/>
        </w:rPr>
        <w:t>7</w:t>
      </w:r>
      <w:r w:rsidR="00FF42A6">
        <w:rPr>
          <w:rFonts w:ascii="Arial" w:eastAsia="Times New Roman" w:hAnsi="Arial" w:cs="Arial"/>
          <w:color w:val="000000"/>
          <w:kern w:val="28"/>
          <w:lang w:eastAsia="en-GB"/>
          <w14:ligatures w14:val="none"/>
        </w:rPr>
        <w:t xml:space="preserve"> points, and is one of around </w:t>
      </w:r>
      <w:r w:rsidR="00584913">
        <w:rPr>
          <w:rFonts w:ascii="Arial" w:eastAsia="Times New Roman" w:hAnsi="Arial" w:cs="Arial"/>
          <w:color w:val="000000"/>
          <w:kern w:val="28"/>
          <w:lang w:eastAsia="en-GB"/>
          <w14:ligatures w14:val="none"/>
        </w:rPr>
        <w:t>two dozen</w:t>
      </w:r>
      <w:r w:rsidR="00FF42A6">
        <w:rPr>
          <w:rFonts w:ascii="Arial" w:eastAsia="Times New Roman" w:hAnsi="Arial" w:cs="Arial"/>
          <w:color w:val="000000"/>
          <w:kern w:val="28"/>
          <w:lang w:eastAsia="en-GB"/>
          <w14:ligatures w14:val="none"/>
        </w:rPr>
        <w:t xml:space="preserve"> applications that are now more than a quarter of a century old.</w:t>
      </w:r>
      <w:r w:rsidR="00A27BAE">
        <w:rPr>
          <w:rFonts w:ascii="Arial" w:eastAsia="Times New Roman" w:hAnsi="Arial" w:cs="Arial"/>
          <w:color w:val="000000"/>
          <w:kern w:val="28"/>
          <w:lang w:eastAsia="en-GB"/>
          <w14:ligatures w14:val="none"/>
        </w:rPr>
        <w:t xml:space="preserve"> </w:t>
      </w:r>
      <w:r w:rsidR="006D658D">
        <w:rPr>
          <w:rFonts w:ascii="Arial" w:eastAsia="Times New Roman" w:hAnsi="Arial" w:cs="Arial"/>
          <w:color w:val="000000"/>
          <w:kern w:val="28"/>
          <w:lang w:eastAsia="en-GB"/>
          <w14:ligatures w14:val="none"/>
        </w:rPr>
        <w:t xml:space="preserve">Around </w:t>
      </w:r>
      <w:r w:rsidR="00497C3D">
        <w:rPr>
          <w:rFonts w:ascii="Arial" w:eastAsia="Times New Roman" w:hAnsi="Arial" w:cs="Arial"/>
          <w:color w:val="000000"/>
          <w:kern w:val="28"/>
          <w:lang w:eastAsia="en-GB"/>
          <w14:ligatures w14:val="none"/>
        </w:rPr>
        <w:t>130</w:t>
      </w:r>
      <w:r w:rsidR="006D658D">
        <w:rPr>
          <w:rFonts w:ascii="Arial" w:eastAsia="Times New Roman" w:hAnsi="Arial" w:cs="Arial"/>
          <w:color w:val="000000"/>
          <w:kern w:val="28"/>
          <w:lang w:eastAsia="en-GB"/>
          <w14:ligatures w14:val="none"/>
        </w:rPr>
        <w:t xml:space="preserve"> applications attract</w:t>
      </w:r>
      <w:r w:rsidR="00617275">
        <w:rPr>
          <w:rFonts w:ascii="Arial" w:eastAsia="Times New Roman" w:hAnsi="Arial" w:cs="Arial"/>
          <w:color w:val="000000"/>
          <w:kern w:val="28"/>
          <w:lang w:eastAsia="en-GB"/>
          <w14:ligatures w14:val="none"/>
        </w:rPr>
        <w:t xml:space="preserve"> three points or more. </w:t>
      </w:r>
    </w:p>
    <w:p w14:paraId="7F4252F1" w14:textId="2A52A910" w:rsidR="005E3432" w:rsidRDefault="00FF42A6"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7</w:t>
      </w:r>
      <w:r w:rsidR="00331216">
        <w:rPr>
          <w:rFonts w:ascii="Arial" w:eastAsia="Times New Roman" w:hAnsi="Arial" w:cs="Arial"/>
          <w:color w:val="000000"/>
          <w:kern w:val="28"/>
          <w:lang w:eastAsia="en-GB"/>
          <w14:ligatures w14:val="none"/>
        </w:rPr>
        <w:t>.</w:t>
      </w:r>
      <w:r w:rsidR="00331216">
        <w:rPr>
          <w:rFonts w:ascii="Arial" w:eastAsia="Times New Roman" w:hAnsi="Arial" w:cs="Arial"/>
          <w:color w:val="000000"/>
          <w:kern w:val="28"/>
          <w:lang w:eastAsia="en-GB"/>
          <w14:ligatures w14:val="none"/>
        </w:rPr>
        <w:tab/>
      </w:r>
      <w:r w:rsidR="006F08F3" w:rsidRPr="006F08F3">
        <w:rPr>
          <w:rFonts w:ascii="Arial" w:eastAsia="Times New Roman" w:hAnsi="Arial" w:cs="Arial"/>
          <w:color w:val="000000"/>
          <w:kern w:val="28"/>
          <w:lang w:eastAsia="en-GB"/>
          <w14:ligatures w14:val="none"/>
        </w:rPr>
        <w:t xml:space="preserve">Circular 01/09 explains that funding for rights of way functions is provided to local authorities through the revenue support grant; and that authorities should ensure that sufficient resources are devoted to meeting their statutory duties with regard to the protection and recording of public rights of way. </w:t>
      </w:r>
      <w:r w:rsidR="00DD0507">
        <w:rPr>
          <w:rFonts w:ascii="Arial" w:eastAsia="Times New Roman" w:hAnsi="Arial" w:cs="Arial"/>
          <w:color w:val="000000"/>
          <w:kern w:val="28"/>
          <w:lang w:eastAsia="en-GB"/>
          <w14:ligatures w14:val="none"/>
        </w:rPr>
        <w:t xml:space="preserve">The Council’s ‘priority matrix’ is insufficiently detailed to say </w:t>
      </w:r>
      <w:r w:rsidR="00363EA7">
        <w:rPr>
          <w:rFonts w:ascii="Arial" w:eastAsia="Times New Roman" w:hAnsi="Arial" w:cs="Arial"/>
          <w:color w:val="000000"/>
          <w:kern w:val="28"/>
          <w:lang w:eastAsia="en-GB"/>
          <w14:ligatures w14:val="none"/>
        </w:rPr>
        <w:t>whether it is</w:t>
      </w:r>
      <w:r w:rsidR="00240266">
        <w:rPr>
          <w:rFonts w:ascii="Arial" w:eastAsia="Times New Roman" w:hAnsi="Arial" w:cs="Arial"/>
          <w:color w:val="000000"/>
          <w:kern w:val="28"/>
          <w:lang w:eastAsia="en-GB"/>
          <w14:ligatures w14:val="none"/>
        </w:rPr>
        <w:t xml:space="preserve"> a</w:t>
      </w:r>
      <w:r w:rsidR="00363EA7">
        <w:rPr>
          <w:rFonts w:ascii="Arial" w:eastAsia="Times New Roman" w:hAnsi="Arial" w:cs="Arial"/>
          <w:color w:val="000000"/>
          <w:kern w:val="28"/>
          <w:lang w:eastAsia="en-GB"/>
          <w14:ligatures w14:val="none"/>
        </w:rPr>
        <w:t xml:space="preserve"> reasonable statement of principle </w:t>
      </w:r>
      <w:r w:rsidR="00D16278">
        <w:rPr>
          <w:rFonts w:ascii="Arial" w:eastAsia="Times New Roman" w:hAnsi="Arial" w:cs="Arial"/>
          <w:color w:val="000000"/>
          <w:kern w:val="28"/>
          <w:lang w:eastAsia="en-GB"/>
          <w14:ligatures w14:val="none"/>
        </w:rPr>
        <w:t>for</w:t>
      </w:r>
      <w:r w:rsidR="00363EA7">
        <w:rPr>
          <w:rFonts w:ascii="Arial" w:eastAsia="Times New Roman" w:hAnsi="Arial" w:cs="Arial"/>
          <w:color w:val="000000"/>
          <w:kern w:val="28"/>
          <w:lang w:eastAsia="en-GB"/>
          <w14:ligatures w14:val="none"/>
        </w:rPr>
        <w:t xml:space="preserve"> the order in which</w:t>
      </w:r>
      <w:r w:rsidR="00D16278">
        <w:rPr>
          <w:rFonts w:ascii="Arial" w:eastAsia="Times New Roman" w:hAnsi="Arial" w:cs="Arial"/>
          <w:color w:val="000000"/>
          <w:kern w:val="28"/>
          <w:lang w:eastAsia="en-GB"/>
          <w14:ligatures w14:val="none"/>
        </w:rPr>
        <w:t xml:space="preserve"> the outstanding applications</w:t>
      </w:r>
      <w:r w:rsidR="00363EA7">
        <w:rPr>
          <w:rFonts w:ascii="Arial" w:eastAsia="Times New Roman" w:hAnsi="Arial" w:cs="Arial"/>
          <w:color w:val="000000"/>
          <w:kern w:val="28"/>
          <w:lang w:eastAsia="en-GB"/>
          <w14:ligatures w14:val="none"/>
        </w:rPr>
        <w:t xml:space="preserve"> are to be investigated and determined</w:t>
      </w:r>
      <w:r w:rsidR="0030623F">
        <w:rPr>
          <w:rFonts w:ascii="Arial" w:eastAsia="Times New Roman" w:hAnsi="Arial" w:cs="Arial"/>
          <w:color w:val="000000"/>
          <w:kern w:val="28"/>
          <w:lang w:eastAsia="en-GB"/>
          <w14:ligatures w14:val="none"/>
        </w:rPr>
        <w:t>. However,</w:t>
      </w:r>
      <w:r w:rsidR="00D16278">
        <w:rPr>
          <w:rFonts w:ascii="Arial" w:eastAsia="Times New Roman" w:hAnsi="Arial" w:cs="Arial"/>
          <w:color w:val="000000"/>
          <w:kern w:val="28"/>
          <w:lang w:eastAsia="en-GB"/>
          <w14:ligatures w14:val="none"/>
        </w:rPr>
        <w:t xml:space="preserve"> the</w:t>
      </w:r>
      <w:r w:rsidR="00261D6E">
        <w:rPr>
          <w:rFonts w:ascii="Arial" w:eastAsia="Times New Roman" w:hAnsi="Arial" w:cs="Arial"/>
          <w:color w:val="000000"/>
          <w:kern w:val="28"/>
          <w:lang w:eastAsia="en-GB"/>
          <w14:ligatures w14:val="none"/>
        </w:rPr>
        <w:t xml:space="preserve"> </w:t>
      </w:r>
      <w:r w:rsidR="00550281">
        <w:rPr>
          <w:rFonts w:ascii="Arial" w:eastAsia="Times New Roman" w:hAnsi="Arial" w:cs="Arial"/>
          <w:color w:val="000000"/>
          <w:kern w:val="28"/>
          <w:lang w:eastAsia="en-GB"/>
          <w14:ligatures w14:val="none"/>
        </w:rPr>
        <w:t xml:space="preserve">very large </w:t>
      </w:r>
      <w:r w:rsidR="00261D6E">
        <w:rPr>
          <w:rFonts w:ascii="Arial" w:eastAsia="Times New Roman" w:hAnsi="Arial" w:cs="Arial"/>
          <w:color w:val="000000"/>
          <w:kern w:val="28"/>
          <w:lang w:eastAsia="en-GB"/>
          <w14:ligatures w14:val="none"/>
        </w:rPr>
        <w:t>number of applications outstanding</w:t>
      </w:r>
      <w:r w:rsidR="00550281">
        <w:rPr>
          <w:rFonts w:ascii="Arial" w:eastAsia="Times New Roman" w:hAnsi="Arial" w:cs="Arial"/>
          <w:color w:val="000000"/>
          <w:kern w:val="28"/>
          <w:lang w:eastAsia="en-GB"/>
          <w14:ligatures w14:val="none"/>
        </w:rPr>
        <w:t>, some of them for several years,</w:t>
      </w:r>
      <w:r w:rsidR="004F3B5E">
        <w:rPr>
          <w:rFonts w:ascii="Arial" w:eastAsia="Times New Roman" w:hAnsi="Arial" w:cs="Arial"/>
          <w:color w:val="000000"/>
          <w:kern w:val="28"/>
          <w:lang w:eastAsia="en-GB"/>
          <w14:ligatures w14:val="none"/>
        </w:rPr>
        <w:t xml:space="preserve"> </w:t>
      </w:r>
      <w:r w:rsidR="00550281">
        <w:rPr>
          <w:rFonts w:ascii="Arial" w:eastAsia="Times New Roman" w:hAnsi="Arial" w:cs="Arial"/>
          <w:color w:val="000000"/>
          <w:kern w:val="28"/>
          <w:lang w:eastAsia="en-GB"/>
          <w14:ligatures w14:val="none"/>
        </w:rPr>
        <w:t>is</w:t>
      </w:r>
      <w:r w:rsidR="00240266">
        <w:rPr>
          <w:rFonts w:ascii="Arial" w:eastAsia="Times New Roman" w:hAnsi="Arial" w:cs="Arial"/>
          <w:color w:val="000000"/>
          <w:kern w:val="28"/>
          <w:lang w:eastAsia="en-GB"/>
          <w14:ligatures w14:val="none"/>
        </w:rPr>
        <w:t xml:space="preserve"> a clear indication </w:t>
      </w:r>
      <w:r w:rsidR="004F3B5E">
        <w:rPr>
          <w:rFonts w:ascii="Arial" w:eastAsia="Times New Roman" w:hAnsi="Arial" w:cs="Arial"/>
          <w:color w:val="000000"/>
          <w:kern w:val="28"/>
          <w:lang w:eastAsia="en-GB"/>
          <w14:ligatures w14:val="none"/>
        </w:rPr>
        <w:t>that the Council ha</w:t>
      </w:r>
      <w:r w:rsidR="00550281">
        <w:rPr>
          <w:rFonts w:ascii="Arial" w:eastAsia="Times New Roman" w:hAnsi="Arial" w:cs="Arial"/>
          <w:color w:val="000000"/>
          <w:kern w:val="28"/>
          <w:lang w:eastAsia="en-GB"/>
          <w14:ligatures w14:val="none"/>
        </w:rPr>
        <w:t>ve</w:t>
      </w:r>
      <w:r w:rsidR="004F3B5E">
        <w:rPr>
          <w:rFonts w:ascii="Arial" w:eastAsia="Times New Roman" w:hAnsi="Arial" w:cs="Arial"/>
          <w:color w:val="000000"/>
          <w:kern w:val="28"/>
          <w:lang w:eastAsia="en-GB"/>
          <w14:ligatures w14:val="none"/>
        </w:rPr>
        <w:t xml:space="preserve"> not allocated sufficient resources to discharge </w:t>
      </w:r>
      <w:r w:rsidR="00550281">
        <w:rPr>
          <w:rFonts w:ascii="Arial" w:eastAsia="Times New Roman" w:hAnsi="Arial" w:cs="Arial"/>
          <w:color w:val="000000"/>
          <w:kern w:val="28"/>
          <w:lang w:eastAsia="en-GB"/>
          <w14:ligatures w14:val="none"/>
        </w:rPr>
        <w:t>their</w:t>
      </w:r>
      <w:r w:rsidR="004F3B5E">
        <w:rPr>
          <w:rFonts w:ascii="Arial" w:eastAsia="Times New Roman" w:hAnsi="Arial" w:cs="Arial"/>
          <w:color w:val="000000"/>
          <w:kern w:val="28"/>
          <w:lang w:eastAsia="en-GB"/>
          <w14:ligatures w14:val="none"/>
        </w:rPr>
        <w:t xml:space="preserve"> </w:t>
      </w:r>
      <w:r w:rsidR="008343E8">
        <w:rPr>
          <w:rFonts w:ascii="Arial" w:eastAsia="Times New Roman" w:hAnsi="Arial" w:cs="Arial"/>
          <w:color w:val="000000"/>
          <w:kern w:val="28"/>
          <w:lang w:eastAsia="en-GB"/>
          <w14:ligatures w14:val="none"/>
        </w:rPr>
        <w:t>statutory duty</w:t>
      </w:r>
      <w:r w:rsidR="004F3B5E">
        <w:rPr>
          <w:rFonts w:ascii="Arial" w:eastAsia="Times New Roman" w:hAnsi="Arial" w:cs="Arial"/>
          <w:color w:val="000000"/>
          <w:kern w:val="28"/>
          <w:lang w:eastAsia="en-GB"/>
          <w14:ligatures w14:val="none"/>
        </w:rPr>
        <w:t xml:space="preserve"> to bring and keep the D</w:t>
      </w:r>
      <w:r w:rsidR="00543018">
        <w:rPr>
          <w:rFonts w:ascii="Arial" w:eastAsia="Times New Roman" w:hAnsi="Arial" w:cs="Arial"/>
          <w:color w:val="000000"/>
          <w:kern w:val="28"/>
          <w:lang w:eastAsia="en-GB"/>
          <w14:ligatures w14:val="none"/>
        </w:rPr>
        <w:t>MS</w:t>
      </w:r>
      <w:r w:rsidR="004F3B5E">
        <w:rPr>
          <w:rFonts w:ascii="Arial" w:eastAsia="Times New Roman" w:hAnsi="Arial" w:cs="Arial"/>
          <w:color w:val="000000"/>
          <w:kern w:val="28"/>
          <w:lang w:eastAsia="en-GB"/>
          <w14:ligatures w14:val="none"/>
        </w:rPr>
        <w:t xml:space="preserve"> up to date. </w:t>
      </w:r>
    </w:p>
    <w:p w14:paraId="4C084A9D" w14:textId="546246F5" w:rsidR="00EB1584" w:rsidRDefault="005E3432"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lastRenderedPageBreak/>
        <w:t>8.</w:t>
      </w:r>
      <w:r>
        <w:rPr>
          <w:rFonts w:ascii="Arial" w:eastAsia="Times New Roman" w:hAnsi="Arial" w:cs="Arial"/>
          <w:color w:val="000000"/>
          <w:kern w:val="28"/>
          <w:lang w:eastAsia="en-GB"/>
          <w14:ligatures w14:val="none"/>
        </w:rPr>
        <w:tab/>
      </w:r>
      <w:r w:rsidR="004137B0">
        <w:rPr>
          <w:rFonts w:ascii="Arial" w:eastAsia="Times New Roman" w:hAnsi="Arial" w:cs="Arial"/>
          <w:color w:val="000000"/>
          <w:kern w:val="28"/>
          <w:lang w:eastAsia="en-GB"/>
          <w14:ligatures w14:val="none"/>
        </w:rPr>
        <w:t xml:space="preserve">The Council are unable to </w:t>
      </w:r>
      <w:r w:rsidR="004C0219">
        <w:rPr>
          <w:rFonts w:ascii="Arial" w:eastAsia="Times New Roman" w:hAnsi="Arial" w:cs="Arial"/>
          <w:color w:val="000000"/>
          <w:kern w:val="28"/>
          <w:lang w:eastAsia="en-GB"/>
          <w14:ligatures w14:val="none"/>
        </w:rPr>
        <w:t>suggest</w:t>
      </w:r>
      <w:r w:rsidR="004137B0">
        <w:rPr>
          <w:rFonts w:ascii="Arial" w:eastAsia="Times New Roman" w:hAnsi="Arial" w:cs="Arial"/>
          <w:color w:val="000000"/>
          <w:kern w:val="28"/>
          <w:lang w:eastAsia="en-GB"/>
          <w14:ligatures w14:val="none"/>
        </w:rPr>
        <w:t xml:space="preserve"> when the</w:t>
      </w:r>
      <w:r w:rsidR="007C3028">
        <w:rPr>
          <w:rFonts w:ascii="Arial" w:eastAsia="Times New Roman" w:hAnsi="Arial" w:cs="Arial"/>
          <w:color w:val="000000"/>
          <w:kern w:val="28"/>
          <w:lang w:eastAsia="en-GB"/>
          <w14:ligatures w14:val="none"/>
        </w:rPr>
        <w:t xml:space="preserve"> present</w:t>
      </w:r>
      <w:r w:rsidR="004137B0">
        <w:rPr>
          <w:rFonts w:ascii="Arial" w:eastAsia="Times New Roman" w:hAnsi="Arial" w:cs="Arial"/>
          <w:color w:val="000000"/>
          <w:kern w:val="28"/>
          <w:lang w:eastAsia="en-GB"/>
          <w14:ligatures w14:val="none"/>
        </w:rPr>
        <w:t xml:space="preserve"> applications will be assessed, saying that current resources indicate determination dates several years in the future. </w:t>
      </w:r>
      <w:r w:rsidR="0075424A">
        <w:rPr>
          <w:rFonts w:ascii="Arial" w:eastAsia="Times New Roman" w:hAnsi="Arial" w:cs="Arial"/>
          <w:color w:val="000000"/>
          <w:kern w:val="28"/>
          <w:lang w:eastAsia="en-GB"/>
          <w14:ligatures w14:val="none"/>
        </w:rPr>
        <w:t xml:space="preserve">They do not explain what, if any, steps are being taken to address </w:t>
      </w:r>
      <w:r w:rsidR="00264E15">
        <w:rPr>
          <w:rFonts w:ascii="Arial" w:eastAsia="Times New Roman" w:hAnsi="Arial" w:cs="Arial"/>
          <w:color w:val="000000"/>
          <w:kern w:val="28"/>
          <w:lang w:eastAsia="en-GB"/>
          <w14:ligatures w14:val="none"/>
        </w:rPr>
        <w:t xml:space="preserve">or rectify </w:t>
      </w:r>
      <w:r w:rsidR="0075424A">
        <w:rPr>
          <w:rFonts w:ascii="Arial" w:eastAsia="Times New Roman" w:hAnsi="Arial" w:cs="Arial"/>
          <w:color w:val="000000"/>
          <w:kern w:val="28"/>
          <w:lang w:eastAsia="en-GB"/>
          <w14:ligatures w14:val="none"/>
        </w:rPr>
        <w:t>the obviously insufficient resources</w:t>
      </w:r>
      <w:r w:rsidR="00264E15">
        <w:rPr>
          <w:rFonts w:ascii="Arial" w:eastAsia="Times New Roman" w:hAnsi="Arial" w:cs="Arial"/>
          <w:color w:val="000000"/>
          <w:kern w:val="28"/>
          <w:lang w:eastAsia="en-GB"/>
          <w14:ligatures w14:val="none"/>
        </w:rPr>
        <w:t xml:space="preserve"> that are </w:t>
      </w:r>
      <w:r w:rsidR="00006766">
        <w:rPr>
          <w:rFonts w:ascii="Arial" w:eastAsia="Times New Roman" w:hAnsi="Arial" w:cs="Arial"/>
          <w:color w:val="000000"/>
          <w:kern w:val="28"/>
          <w:lang w:eastAsia="en-GB"/>
          <w14:ligatures w14:val="none"/>
        </w:rPr>
        <w:t xml:space="preserve">presently </w:t>
      </w:r>
      <w:r w:rsidR="00264E15">
        <w:rPr>
          <w:rFonts w:ascii="Arial" w:eastAsia="Times New Roman" w:hAnsi="Arial" w:cs="Arial"/>
          <w:color w:val="000000"/>
          <w:kern w:val="28"/>
          <w:lang w:eastAsia="en-GB"/>
          <w14:ligatures w14:val="none"/>
        </w:rPr>
        <w:t>being allocated to the</w:t>
      </w:r>
      <w:r w:rsidR="005B64E5">
        <w:rPr>
          <w:rFonts w:ascii="Arial" w:eastAsia="Times New Roman" w:hAnsi="Arial" w:cs="Arial"/>
          <w:color w:val="000000"/>
          <w:kern w:val="28"/>
          <w:lang w:eastAsia="en-GB"/>
          <w14:ligatures w14:val="none"/>
        </w:rPr>
        <w:t>ir</w:t>
      </w:r>
      <w:r w:rsidR="00264E15">
        <w:rPr>
          <w:rFonts w:ascii="Arial" w:eastAsia="Times New Roman" w:hAnsi="Arial" w:cs="Arial"/>
          <w:color w:val="000000"/>
          <w:kern w:val="28"/>
          <w:lang w:eastAsia="en-GB"/>
          <w14:ligatures w14:val="none"/>
        </w:rPr>
        <w:t xml:space="preserve"> </w:t>
      </w:r>
      <w:r w:rsidR="004D6174">
        <w:rPr>
          <w:rFonts w:ascii="Arial" w:eastAsia="Times New Roman" w:hAnsi="Arial" w:cs="Arial"/>
          <w:color w:val="000000"/>
          <w:kern w:val="28"/>
          <w:lang w:eastAsia="en-GB"/>
          <w14:ligatures w14:val="none"/>
        </w:rPr>
        <w:t>DMS</w:t>
      </w:r>
      <w:r w:rsidR="007C3028">
        <w:rPr>
          <w:rFonts w:ascii="Arial" w:eastAsia="Times New Roman" w:hAnsi="Arial" w:cs="Arial"/>
          <w:color w:val="000000"/>
          <w:kern w:val="28"/>
          <w:lang w:eastAsia="en-GB"/>
          <w14:ligatures w14:val="none"/>
        </w:rPr>
        <w:t xml:space="preserve"> functions</w:t>
      </w:r>
      <w:r w:rsidR="00264E15">
        <w:rPr>
          <w:rFonts w:ascii="Arial" w:eastAsia="Times New Roman" w:hAnsi="Arial" w:cs="Arial"/>
          <w:color w:val="000000"/>
          <w:kern w:val="28"/>
          <w:lang w:eastAsia="en-GB"/>
          <w14:ligatures w14:val="none"/>
        </w:rPr>
        <w:t xml:space="preserve">. </w:t>
      </w:r>
    </w:p>
    <w:p w14:paraId="68C3F96B" w14:textId="70053CAB" w:rsidR="006F08F3" w:rsidRPr="006F08F3" w:rsidRDefault="00D70A63"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9</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An applicant’s right to seek a direction from the Secretary of State gives rise to the expectation of a determination of that application within 12 months under normal circumstances. In th</w:t>
      </w:r>
      <w:r w:rsidR="00EB14DF">
        <w:rPr>
          <w:rFonts w:ascii="Arial" w:eastAsia="Times New Roman" w:hAnsi="Arial" w:cs="Arial"/>
          <w:color w:val="000000"/>
          <w:kern w:val="28"/>
          <w:lang w:eastAsia="en-GB"/>
          <w14:ligatures w14:val="none"/>
        </w:rPr>
        <w:t>e</w:t>
      </w:r>
      <w:r w:rsidR="006F08F3" w:rsidRPr="006F08F3">
        <w:rPr>
          <w:rFonts w:ascii="Arial" w:eastAsia="Times New Roman" w:hAnsi="Arial" w:cs="Arial"/>
          <w:color w:val="000000"/>
          <w:kern w:val="28"/>
          <w:lang w:eastAsia="en-GB"/>
          <w14:ligatures w14:val="none"/>
        </w:rPr>
        <w:t>s</w:t>
      </w:r>
      <w:r w:rsidR="00EB14DF">
        <w:rPr>
          <w:rFonts w:ascii="Arial" w:eastAsia="Times New Roman" w:hAnsi="Arial" w:cs="Arial"/>
          <w:color w:val="000000"/>
          <w:kern w:val="28"/>
          <w:lang w:eastAsia="en-GB"/>
          <w14:ligatures w14:val="none"/>
        </w:rPr>
        <w:t>e</w:t>
      </w:r>
      <w:r w:rsidR="006F08F3" w:rsidRPr="006F08F3">
        <w:rPr>
          <w:rFonts w:ascii="Arial" w:eastAsia="Times New Roman" w:hAnsi="Arial" w:cs="Arial"/>
          <w:color w:val="000000"/>
          <w:kern w:val="28"/>
          <w:lang w:eastAsia="en-GB"/>
          <w14:ligatures w14:val="none"/>
        </w:rPr>
        <w:t xml:space="preserve"> case</w:t>
      </w:r>
      <w:r w:rsidR="00EB14DF">
        <w:rPr>
          <w:rFonts w:ascii="Arial" w:eastAsia="Times New Roman" w:hAnsi="Arial" w:cs="Arial"/>
          <w:color w:val="000000"/>
          <w:kern w:val="28"/>
          <w:lang w:eastAsia="en-GB"/>
          <w14:ligatures w14:val="none"/>
        </w:rPr>
        <w:t>s</w:t>
      </w:r>
      <w:r w:rsidR="003364E8">
        <w:rPr>
          <w:rFonts w:ascii="Arial" w:eastAsia="Times New Roman" w:hAnsi="Arial" w:cs="Arial"/>
          <w:color w:val="000000"/>
          <w:kern w:val="28"/>
          <w:lang w:eastAsia="en-GB"/>
          <w14:ligatures w14:val="none"/>
        </w:rPr>
        <w:t>, that period has expired</w:t>
      </w:r>
      <w:r w:rsidR="006F08F3" w:rsidRPr="006F08F3">
        <w:rPr>
          <w:rFonts w:ascii="Arial" w:eastAsia="Times New Roman" w:hAnsi="Arial" w:cs="Arial"/>
          <w:color w:val="000000"/>
          <w:kern w:val="28"/>
          <w:lang w:eastAsia="en-GB"/>
          <w14:ligatures w14:val="none"/>
        </w:rPr>
        <w:t xml:space="preserve"> and no exceptional circumstances have been indicated.</w:t>
      </w:r>
      <w:r w:rsidR="00EB14DF">
        <w:rPr>
          <w:rFonts w:ascii="Arial" w:eastAsia="Times New Roman" w:hAnsi="Arial" w:cs="Arial"/>
          <w:color w:val="000000"/>
          <w:kern w:val="28"/>
          <w:lang w:eastAsia="en-GB"/>
          <w14:ligatures w14:val="none"/>
        </w:rPr>
        <w:t xml:space="preserve"> </w:t>
      </w:r>
      <w:r w:rsidR="001B309A">
        <w:rPr>
          <w:rFonts w:ascii="Arial" w:eastAsia="Times New Roman" w:hAnsi="Arial" w:cs="Arial"/>
          <w:color w:val="000000"/>
          <w:kern w:val="28"/>
          <w:lang w:eastAsia="en-GB"/>
          <w14:ligatures w14:val="none"/>
        </w:rPr>
        <w:t xml:space="preserve">The Council’s duty is to keep the </w:t>
      </w:r>
      <w:r w:rsidR="004D6174">
        <w:rPr>
          <w:rFonts w:ascii="Arial" w:eastAsia="Times New Roman" w:hAnsi="Arial" w:cs="Arial"/>
          <w:color w:val="000000"/>
          <w:kern w:val="28"/>
          <w:lang w:eastAsia="en-GB"/>
          <w14:ligatures w14:val="none"/>
        </w:rPr>
        <w:t>DMS</w:t>
      </w:r>
      <w:r w:rsidR="00467A35">
        <w:rPr>
          <w:rFonts w:ascii="Arial" w:eastAsia="Times New Roman" w:hAnsi="Arial" w:cs="Arial"/>
          <w:color w:val="000000"/>
          <w:kern w:val="28"/>
          <w:lang w:eastAsia="en-GB"/>
          <w14:ligatures w14:val="none"/>
        </w:rPr>
        <w:t xml:space="preserve"> under continuous review and to make such modification Orders as are requisite in consequence of </w:t>
      </w:r>
      <w:r w:rsidR="00AC5982">
        <w:rPr>
          <w:rFonts w:ascii="Arial" w:eastAsia="Times New Roman" w:hAnsi="Arial" w:cs="Arial"/>
          <w:color w:val="000000"/>
          <w:kern w:val="28"/>
          <w:lang w:eastAsia="en-GB"/>
          <w14:ligatures w14:val="none"/>
        </w:rPr>
        <w:t xml:space="preserve">any of the events specified in subsection (3) of section 53 of the 1981 Act. That duty is to make </w:t>
      </w:r>
      <w:r w:rsidR="00A40724">
        <w:rPr>
          <w:rFonts w:ascii="Arial" w:eastAsia="Times New Roman" w:hAnsi="Arial" w:cs="Arial"/>
          <w:color w:val="000000"/>
          <w:kern w:val="28"/>
          <w:lang w:eastAsia="en-GB"/>
          <w14:ligatures w14:val="none"/>
        </w:rPr>
        <w:t>those changes as soon as reasonably practicable. The Council have not explain</w:t>
      </w:r>
      <w:r w:rsidR="00CE2E1A">
        <w:rPr>
          <w:rFonts w:ascii="Arial" w:eastAsia="Times New Roman" w:hAnsi="Arial" w:cs="Arial"/>
          <w:color w:val="000000"/>
          <w:kern w:val="28"/>
          <w:lang w:eastAsia="en-GB"/>
          <w14:ligatures w14:val="none"/>
        </w:rPr>
        <w:t>e</w:t>
      </w:r>
      <w:r w:rsidR="00A40724">
        <w:rPr>
          <w:rFonts w:ascii="Arial" w:eastAsia="Times New Roman" w:hAnsi="Arial" w:cs="Arial"/>
          <w:color w:val="000000"/>
          <w:kern w:val="28"/>
          <w:lang w:eastAsia="en-GB"/>
          <w14:ligatures w14:val="none"/>
        </w:rPr>
        <w:t>d why it is not reasonably pra</w:t>
      </w:r>
      <w:r w:rsidR="00CE2E1A">
        <w:rPr>
          <w:rFonts w:ascii="Arial" w:eastAsia="Times New Roman" w:hAnsi="Arial" w:cs="Arial"/>
          <w:color w:val="000000"/>
          <w:kern w:val="28"/>
          <w:lang w:eastAsia="en-GB"/>
          <w14:ligatures w14:val="none"/>
        </w:rPr>
        <w:t>cticabl</w:t>
      </w:r>
      <w:r w:rsidR="00A40724">
        <w:rPr>
          <w:rFonts w:ascii="Arial" w:eastAsia="Times New Roman" w:hAnsi="Arial" w:cs="Arial"/>
          <w:color w:val="000000"/>
          <w:kern w:val="28"/>
          <w:lang w:eastAsia="en-GB"/>
          <w14:ligatures w14:val="none"/>
        </w:rPr>
        <w:t>e</w:t>
      </w:r>
      <w:r w:rsidR="00CE2E1A">
        <w:rPr>
          <w:rFonts w:ascii="Arial" w:eastAsia="Times New Roman" w:hAnsi="Arial" w:cs="Arial"/>
          <w:color w:val="000000"/>
          <w:kern w:val="28"/>
          <w:lang w:eastAsia="en-GB"/>
          <w14:ligatures w14:val="none"/>
        </w:rPr>
        <w:t xml:space="preserve"> to progress these applications. </w:t>
      </w:r>
      <w:r w:rsidR="008D4962">
        <w:rPr>
          <w:rFonts w:ascii="Arial" w:eastAsia="Times New Roman" w:hAnsi="Arial" w:cs="Arial"/>
          <w:color w:val="000000"/>
          <w:kern w:val="28"/>
          <w:lang w:eastAsia="en-GB"/>
          <w14:ligatures w14:val="none"/>
        </w:rPr>
        <w:t xml:space="preserve">The </w:t>
      </w:r>
      <w:r>
        <w:rPr>
          <w:rFonts w:ascii="Arial" w:eastAsia="Times New Roman" w:hAnsi="Arial" w:cs="Arial"/>
          <w:color w:val="000000"/>
          <w:kern w:val="28"/>
          <w:lang w:eastAsia="en-GB"/>
          <w14:ligatures w14:val="none"/>
        </w:rPr>
        <w:t>failure to do so</w:t>
      </w:r>
      <w:r w:rsidR="00CE2E1A">
        <w:rPr>
          <w:rFonts w:ascii="Arial" w:eastAsia="Times New Roman" w:hAnsi="Arial" w:cs="Arial"/>
          <w:color w:val="000000"/>
          <w:kern w:val="28"/>
          <w:lang w:eastAsia="en-GB"/>
          <w14:ligatures w14:val="none"/>
        </w:rPr>
        <w:t xml:space="preserve"> appears to result</w:t>
      </w:r>
      <w:r>
        <w:rPr>
          <w:rFonts w:ascii="Arial" w:eastAsia="Times New Roman" w:hAnsi="Arial" w:cs="Arial"/>
          <w:color w:val="000000"/>
          <w:kern w:val="28"/>
          <w:lang w:eastAsia="en-GB"/>
          <w14:ligatures w14:val="none"/>
        </w:rPr>
        <w:t xml:space="preserve"> not from any question of practicability but</w:t>
      </w:r>
      <w:r w:rsidR="00CE2E1A">
        <w:rPr>
          <w:rFonts w:ascii="Arial" w:eastAsia="Times New Roman" w:hAnsi="Arial" w:cs="Arial"/>
          <w:color w:val="000000"/>
          <w:kern w:val="28"/>
          <w:lang w:eastAsia="en-GB"/>
          <w14:ligatures w14:val="none"/>
        </w:rPr>
        <w:t xml:space="preserve"> from </w:t>
      </w:r>
      <w:r w:rsidR="008D4962">
        <w:rPr>
          <w:rFonts w:ascii="Arial" w:eastAsia="Times New Roman" w:hAnsi="Arial" w:cs="Arial"/>
          <w:color w:val="000000"/>
          <w:kern w:val="28"/>
          <w:lang w:eastAsia="en-GB"/>
          <w14:ligatures w14:val="none"/>
        </w:rPr>
        <w:t xml:space="preserve">a resourcing preference that is not consistent with their statutory duty. </w:t>
      </w:r>
      <w:r w:rsidR="00CE2E1A">
        <w:rPr>
          <w:rFonts w:ascii="Arial" w:eastAsia="Times New Roman" w:hAnsi="Arial" w:cs="Arial"/>
          <w:color w:val="000000"/>
          <w:kern w:val="28"/>
          <w:lang w:eastAsia="en-GB"/>
          <w14:ligatures w14:val="none"/>
        </w:rPr>
        <w:t xml:space="preserve"> </w:t>
      </w:r>
      <w:r w:rsidR="00A40724">
        <w:rPr>
          <w:rFonts w:ascii="Arial" w:eastAsia="Times New Roman" w:hAnsi="Arial" w:cs="Arial"/>
          <w:color w:val="000000"/>
          <w:kern w:val="28"/>
          <w:lang w:eastAsia="en-GB"/>
          <w14:ligatures w14:val="none"/>
        </w:rPr>
        <w:t xml:space="preserve"> </w:t>
      </w:r>
    </w:p>
    <w:p w14:paraId="2975F3D2" w14:textId="344EDA30" w:rsidR="006F08F3" w:rsidRPr="006F08F3" w:rsidRDefault="00D70A63" w:rsidP="00A2095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10</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A20953" w:rsidRPr="006F08F3">
        <w:rPr>
          <w:rFonts w:ascii="Arial" w:eastAsia="Times New Roman" w:hAnsi="Arial" w:cs="Arial"/>
          <w:color w:val="000000"/>
          <w:kern w:val="28"/>
          <w:lang w:eastAsia="en-GB"/>
          <w14:ligatures w14:val="none"/>
        </w:rPr>
        <w:t xml:space="preserve">In the circumstances I have decided that there is a </w:t>
      </w:r>
      <w:r w:rsidR="005B64E5">
        <w:rPr>
          <w:rFonts w:ascii="Arial" w:eastAsia="Times New Roman" w:hAnsi="Arial" w:cs="Arial"/>
          <w:color w:val="000000"/>
          <w:kern w:val="28"/>
          <w:lang w:eastAsia="en-GB"/>
          <w14:ligatures w14:val="none"/>
        </w:rPr>
        <w:t xml:space="preserve">clear </w:t>
      </w:r>
      <w:r w:rsidR="00A20953" w:rsidRPr="006F08F3">
        <w:rPr>
          <w:rFonts w:ascii="Arial" w:eastAsia="Times New Roman" w:hAnsi="Arial" w:cs="Arial"/>
          <w:color w:val="000000"/>
          <w:kern w:val="28"/>
          <w:lang w:eastAsia="en-GB"/>
          <w14:ligatures w14:val="none"/>
        </w:rPr>
        <w:t>case for setting a date by which time the application</w:t>
      </w:r>
      <w:r w:rsidR="005B64E5">
        <w:rPr>
          <w:rFonts w:ascii="Arial" w:eastAsia="Times New Roman" w:hAnsi="Arial" w:cs="Arial"/>
          <w:color w:val="000000"/>
          <w:kern w:val="28"/>
          <w:lang w:eastAsia="en-GB"/>
          <w14:ligatures w14:val="none"/>
        </w:rPr>
        <w:t>s</w:t>
      </w:r>
      <w:r w:rsidR="00A20953" w:rsidRPr="006F08F3">
        <w:rPr>
          <w:rFonts w:ascii="Arial" w:eastAsia="Times New Roman" w:hAnsi="Arial" w:cs="Arial"/>
          <w:color w:val="000000"/>
          <w:kern w:val="28"/>
          <w:lang w:eastAsia="en-GB"/>
          <w14:ligatures w14:val="none"/>
        </w:rPr>
        <w:t xml:space="preserve"> should be determined.</w:t>
      </w:r>
      <w:r w:rsidR="00DF6675">
        <w:rPr>
          <w:rFonts w:ascii="Arial" w:eastAsia="Times New Roman" w:hAnsi="Arial" w:cs="Arial"/>
          <w:color w:val="000000"/>
          <w:kern w:val="28"/>
          <w:lang w:eastAsia="en-GB"/>
          <w14:ligatures w14:val="none"/>
        </w:rPr>
        <w:t xml:space="preserve"> </w:t>
      </w:r>
      <w:r w:rsidR="006F08F3" w:rsidRPr="006F08F3">
        <w:rPr>
          <w:rFonts w:ascii="Arial" w:eastAsia="Times New Roman" w:hAnsi="Arial" w:cs="Arial"/>
          <w:color w:val="000000"/>
          <w:kern w:val="28"/>
          <w:lang w:eastAsia="en-GB"/>
          <w14:ligatures w14:val="none"/>
        </w:rPr>
        <w:t xml:space="preserve">It is appreciated that the Council will require some time to carry out </w:t>
      </w:r>
      <w:r w:rsidR="00E84488">
        <w:rPr>
          <w:rFonts w:ascii="Arial" w:eastAsia="Times New Roman" w:hAnsi="Arial" w:cs="Arial"/>
          <w:color w:val="000000"/>
          <w:kern w:val="28"/>
          <w:lang w:eastAsia="en-GB"/>
          <w14:ligatures w14:val="none"/>
        </w:rPr>
        <w:t>their</w:t>
      </w:r>
      <w:r w:rsidR="006F08F3" w:rsidRPr="006F08F3">
        <w:rPr>
          <w:rFonts w:ascii="Arial" w:eastAsia="Times New Roman" w:hAnsi="Arial" w:cs="Arial"/>
          <w:color w:val="000000"/>
          <w:kern w:val="28"/>
          <w:lang w:eastAsia="en-GB"/>
          <w14:ligatures w14:val="none"/>
        </w:rPr>
        <w:t xml:space="preserve"> investigation</w:t>
      </w:r>
      <w:r w:rsidR="005B64E5">
        <w:rPr>
          <w:rFonts w:ascii="Arial" w:eastAsia="Times New Roman" w:hAnsi="Arial" w:cs="Arial"/>
          <w:color w:val="000000"/>
          <w:kern w:val="28"/>
          <w:lang w:eastAsia="en-GB"/>
          <w14:ligatures w14:val="none"/>
        </w:rPr>
        <w:t>s</w:t>
      </w:r>
      <w:r w:rsidR="006F08F3" w:rsidRPr="006F08F3">
        <w:rPr>
          <w:rFonts w:ascii="Arial" w:eastAsia="Times New Roman" w:hAnsi="Arial" w:cs="Arial"/>
          <w:color w:val="000000"/>
          <w:kern w:val="28"/>
          <w:lang w:eastAsia="en-GB"/>
          <w14:ligatures w14:val="none"/>
        </w:rPr>
        <w:t xml:space="preserve"> and make decision</w:t>
      </w:r>
      <w:r>
        <w:rPr>
          <w:rFonts w:ascii="Arial" w:eastAsia="Times New Roman" w:hAnsi="Arial" w:cs="Arial"/>
          <w:color w:val="000000"/>
          <w:kern w:val="28"/>
          <w:lang w:eastAsia="en-GB"/>
          <w14:ligatures w14:val="none"/>
        </w:rPr>
        <w:t>s</w:t>
      </w:r>
      <w:r w:rsidR="006F08F3" w:rsidRPr="006F08F3">
        <w:rPr>
          <w:rFonts w:ascii="Arial" w:eastAsia="Times New Roman" w:hAnsi="Arial" w:cs="Arial"/>
          <w:color w:val="000000"/>
          <w:kern w:val="28"/>
          <w:lang w:eastAsia="en-GB"/>
          <w14:ligatures w14:val="none"/>
        </w:rPr>
        <w:t xml:space="preserve"> on the application</w:t>
      </w:r>
      <w:r w:rsidR="005E3432">
        <w:rPr>
          <w:rFonts w:ascii="Arial" w:eastAsia="Times New Roman" w:hAnsi="Arial" w:cs="Arial"/>
          <w:color w:val="000000"/>
          <w:kern w:val="28"/>
          <w:lang w:eastAsia="en-GB"/>
          <w14:ligatures w14:val="none"/>
        </w:rPr>
        <w:t>s</w:t>
      </w:r>
      <w:r w:rsidR="006F08F3" w:rsidRPr="006F08F3">
        <w:rPr>
          <w:rFonts w:ascii="Arial" w:eastAsia="Times New Roman" w:hAnsi="Arial" w:cs="Arial"/>
          <w:color w:val="000000"/>
          <w:kern w:val="28"/>
          <w:lang w:eastAsia="en-GB"/>
          <w14:ligatures w14:val="none"/>
        </w:rPr>
        <w:t>.</w:t>
      </w:r>
      <w:r w:rsidR="00D35582">
        <w:rPr>
          <w:rFonts w:ascii="Arial" w:eastAsia="Times New Roman" w:hAnsi="Arial" w:cs="Arial"/>
          <w:color w:val="000000"/>
          <w:kern w:val="28"/>
          <w:lang w:eastAsia="en-GB"/>
          <w14:ligatures w14:val="none"/>
        </w:rPr>
        <w:t xml:space="preserve"> </w:t>
      </w:r>
      <w:r w:rsidR="006F08F3" w:rsidRPr="006F08F3">
        <w:rPr>
          <w:rFonts w:ascii="Arial" w:eastAsia="Times New Roman" w:hAnsi="Arial" w:cs="Arial"/>
          <w:color w:val="000000"/>
          <w:kern w:val="28"/>
          <w:lang w:eastAsia="en-GB"/>
          <w14:ligatures w14:val="none"/>
        </w:rPr>
        <w:t xml:space="preserve">A further period of </w:t>
      </w:r>
      <w:r w:rsidR="00DF6675">
        <w:rPr>
          <w:rFonts w:ascii="Arial" w:eastAsia="Times New Roman" w:hAnsi="Arial" w:cs="Arial"/>
          <w:color w:val="000000"/>
          <w:kern w:val="28"/>
          <w:lang w:eastAsia="en-GB"/>
          <w14:ligatures w14:val="none"/>
        </w:rPr>
        <w:t>18</w:t>
      </w:r>
      <w:r w:rsidR="006F08F3" w:rsidRPr="006F08F3">
        <w:rPr>
          <w:rFonts w:ascii="Arial" w:eastAsia="Times New Roman" w:hAnsi="Arial" w:cs="Arial"/>
          <w:color w:val="000000"/>
          <w:kern w:val="28"/>
          <w:lang w:eastAsia="en-GB"/>
          <w14:ligatures w14:val="none"/>
        </w:rPr>
        <w:t xml:space="preserve"> months has been allowed.</w:t>
      </w:r>
      <w:r w:rsidR="00844BD3">
        <w:rPr>
          <w:rFonts w:ascii="Arial" w:eastAsia="Times New Roman" w:hAnsi="Arial" w:cs="Arial"/>
          <w:color w:val="000000"/>
          <w:kern w:val="28"/>
          <w:lang w:eastAsia="en-GB"/>
          <w14:ligatures w14:val="none"/>
        </w:rPr>
        <w:t xml:space="preserve"> </w:t>
      </w:r>
    </w:p>
    <w:p w14:paraId="0CCA351C" w14:textId="77777777" w:rsidR="003364E8"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Direction</w:t>
      </w:r>
    </w:p>
    <w:p w14:paraId="207F7E16" w14:textId="5A949630" w:rsidR="006F08F3" w:rsidRPr="003364E8"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color w:val="000000"/>
          <w:kern w:val="28"/>
          <w:lang w:eastAsia="en-GB"/>
          <w14:ligatures w14:val="none"/>
        </w:rPr>
        <w:t xml:space="preserve">On behalf of the Secretary of State for Environment, Food and Rural Affairs and pursuant to Paragraph 3(2) of Schedule 14 of the Wildlife and Countryside Act 1981, </w:t>
      </w:r>
      <w:r w:rsidRPr="00DF6675">
        <w:rPr>
          <w:rFonts w:ascii="Arial" w:eastAsia="Times New Roman" w:hAnsi="Arial" w:cs="Arial"/>
          <w:b/>
          <w:bCs/>
          <w:color w:val="000000"/>
          <w:kern w:val="28"/>
          <w:lang w:eastAsia="en-GB"/>
          <w14:ligatures w14:val="none"/>
        </w:rPr>
        <w:t>I HEREBY DIRECT</w:t>
      </w:r>
      <w:r w:rsidRPr="006F08F3">
        <w:rPr>
          <w:rFonts w:ascii="Arial" w:eastAsia="Times New Roman" w:hAnsi="Arial" w:cs="Arial"/>
          <w:color w:val="000000"/>
          <w:kern w:val="28"/>
          <w:lang w:eastAsia="en-GB"/>
          <w14:ligatures w14:val="none"/>
        </w:rPr>
        <w:t xml:space="preserve"> the </w:t>
      </w:r>
      <w:r w:rsidR="00D70A63">
        <w:rPr>
          <w:rFonts w:ascii="Arial" w:eastAsia="Times New Roman" w:hAnsi="Arial" w:cs="Arial"/>
          <w:color w:val="000000"/>
          <w:kern w:val="28"/>
          <w:lang w:eastAsia="en-GB"/>
          <w14:ligatures w14:val="none"/>
        </w:rPr>
        <w:t>Calderdale</w:t>
      </w:r>
      <w:r w:rsidR="00FA262B">
        <w:rPr>
          <w:rFonts w:ascii="Arial" w:eastAsia="Times New Roman" w:hAnsi="Arial" w:cs="Arial"/>
          <w:color w:val="000000"/>
          <w:kern w:val="28"/>
          <w:lang w:eastAsia="en-GB"/>
          <w14:ligatures w14:val="none"/>
        </w:rPr>
        <w:t xml:space="preserve"> </w:t>
      </w:r>
      <w:r w:rsidRPr="006F08F3">
        <w:rPr>
          <w:rFonts w:ascii="Arial" w:eastAsia="Times New Roman" w:hAnsi="Arial" w:cs="Arial"/>
          <w:color w:val="000000"/>
          <w:kern w:val="28"/>
          <w:lang w:eastAsia="en-GB"/>
          <w14:ligatures w14:val="none"/>
        </w:rPr>
        <w:t>Council to determine the above-mentioned application</w:t>
      </w:r>
      <w:r w:rsidR="00D70A63">
        <w:rPr>
          <w:rFonts w:ascii="Arial" w:eastAsia="Times New Roman" w:hAnsi="Arial" w:cs="Arial"/>
          <w:color w:val="000000"/>
          <w:kern w:val="28"/>
          <w:lang w:eastAsia="en-GB"/>
          <w14:ligatures w14:val="none"/>
        </w:rPr>
        <w:t>s</w:t>
      </w:r>
      <w:r w:rsidRPr="006F08F3">
        <w:rPr>
          <w:rFonts w:ascii="Arial" w:eastAsia="Times New Roman" w:hAnsi="Arial" w:cs="Arial"/>
          <w:color w:val="000000"/>
          <w:kern w:val="28"/>
          <w:lang w:eastAsia="en-GB"/>
          <w14:ligatures w14:val="none"/>
        </w:rPr>
        <w:t xml:space="preserve"> not later than </w:t>
      </w:r>
      <w:r w:rsidR="005649D5">
        <w:rPr>
          <w:rFonts w:ascii="Arial" w:eastAsia="Times New Roman" w:hAnsi="Arial" w:cs="Arial"/>
          <w:color w:val="000000"/>
          <w:kern w:val="28"/>
          <w:lang w:eastAsia="en-GB"/>
          <w14:ligatures w14:val="none"/>
        </w:rPr>
        <w:t>1</w:t>
      </w:r>
      <w:r w:rsidR="00DF6675">
        <w:rPr>
          <w:rFonts w:ascii="Arial" w:eastAsia="Times New Roman" w:hAnsi="Arial" w:cs="Arial"/>
          <w:color w:val="000000"/>
          <w:kern w:val="28"/>
          <w:lang w:eastAsia="en-GB"/>
          <w14:ligatures w14:val="none"/>
        </w:rPr>
        <w:t>8</w:t>
      </w:r>
      <w:r w:rsidR="005649D5">
        <w:rPr>
          <w:rFonts w:ascii="Arial" w:eastAsia="Times New Roman" w:hAnsi="Arial" w:cs="Arial"/>
          <w:color w:val="000000"/>
          <w:kern w:val="28"/>
          <w:lang w:eastAsia="en-GB"/>
          <w14:ligatures w14:val="none"/>
        </w:rPr>
        <w:t xml:space="preserve"> months from the date of this decision.</w:t>
      </w:r>
    </w:p>
    <w:p w14:paraId="49237058" w14:textId="77777777" w:rsidR="00E021D7" w:rsidRPr="00E021D7" w:rsidRDefault="00E021D7" w:rsidP="00E021D7">
      <w:pPr>
        <w:tabs>
          <w:tab w:val="left" w:pos="432"/>
        </w:tabs>
        <w:spacing w:before="60" w:after="0" w:line="240" w:lineRule="auto"/>
        <w:outlineLvl w:val="0"/>
        <w:rPr>
          <w:rFonts w:ascii="Monotype Corsiva" w:eastAsia="Times New Roman" w:hAnsi="Monotype Corsiva" w:cs="Times New Roman"/>
          <w:color w:val="000000"/>
          <w:kern w:val="28"/>
          <w:sz w:val="36"/>
          <w:szCs w:val="36"/>
          <w:lang w:eastAsia="en-GB"/>
          <w14:ligatures w14:val="none"/>
        </w:rPr>
      </w:pPr>
      <w:r w:rsidRPr="00E021D7">
        <w:rPr>
          <w:rFonts w:ascii="Monotype Corsiva" w:eastAsia="Times New Roman" w:hAnsi="Monotype Corsiva" w:cs="Times New Roman"/>
          <w:color w:val="000000"/>
          <w:kern w:val="28"/>
          <w:sz w:val="36"/>
          <w:szCs w:val="20"/>
          <w:lang w:eastAsia="en-GB"/>
          <w14:ligatures w14:val="none"/>
        </w:rPr>
        <w:t>Laura Renaudon</w:t>
      </w:r>
    </w:p>
    <w:p w14:paraId="6F99BB4E" w14:textId="77777777" w:rsidR="00E021D7" w:rsidRPr="00E021D7" w:rsidRDefault="00E021D7" w:rsidP="00E021D7">
      <w:pPr>
        <w:tabs>
          <w:tab w:val="left" w:pos="432"/>
        </w:tabs>
        <w:spacing w:before="120" w:after="0" w:line="240" w:lineRule="auto"/>
        <w:outlineLvl w:val="0"/>
        <w:rPr>
          <w:rFonts w:ascii="Arial" w:eastAsia="Times New Roman" w:hAnsi="Arial" w:cs="Arial"/>
          <w:color w:val="000000"/>
          <w:kern w:val="28"/>
          <w:sz w:val="24"/>
          <w:szCs w:val="24"/>
          <w:lang w:eastAsia="en-GB"/>
          <w14:ligatures w14:val="none"/>
        </w:rPr>
      </w:pPr>
      <w:bookmarkStart w:id="3" w:name="bmkPageBreak"/>
      <w:bookmarkEnd w:id="3"/>
      <w:r w:rsidRPr="00E021D7">
        <w:rPr>
          <w:rFonts w:ascii="Arial" w:eastAsia="Times New Roman" w:hAnsi="Arial" w:cs="Arial"/>
          <w:color w:val="000000"/>
          <w:kern w:val="28"/>
          <w:sz w:val="24"/>
          <w:szCs w:val="24"/>
          <w:lang w:eastAsia="en-GB"/>
          <w14:ligatures w14:val="none"/>
        </w:rPr>
        <w:t>INSPECTOR</w:t>
      </w:r>
    </w:p>
    <w:p w14:paraId="77B38948" w14:textId="77777777" w:rsidR="00E021D7" w:rsidRPr="00E021D7" w:rsidRDefault="00E021D7" w:rsidP="00E021D7">
      <w:pPr>
        <w:tabs>
          <w:tab w:val="left" w:pos="432"/>
        </w:tabs>
        <w:spacing w:before="120" w:after="0" w:line="240" w:lineRule="auto"/>
        <w:outlineLvl w:val="0"/>
        <w:rPr>
          <w:rFonts w:ascii="Verdana" w:eastAsia="Times New Roman" w:hAnsi="Verdana" w:cs="Times New Roman"/>
          <w:color w:val="000000"/>
          <w:kern w:val="28"/>
          <w:szCs w:val="20"/>
          <w:lang w:eastAsia="en-GB"/>
          <w14:ligatures w14:val="none"/>
        </w:rPr>
      </w:pPr>
    </w:p>
    <w:p w14:paraId="2AEF4CD9" w14:textId="77777777" w:rsidR="0093197B" w:rsidRDefault="0093197B"/>
    <w:sectPr w:rsidR="0093197B" w:rsidSect="00752470">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A9A1" w14:textId="77777777" w:rsidR="00A36D5B" w:rsidRDefault="00A36D5B" w:rsidP="00E021D7">
      <w:pPr>
        <w:spacing w:after="0" w:line="240" w:lineRule="auto"/>
      </w:pPr>
      <w:r>
        <w:separator/>
      </w:r>
    </w:p>
  </w:endnote>
  <w:endnote w:type="continuationSeparator" w:id="0">
    <w:p w14:paraId="25DB4533" w14:textId="77777777" w:rsidR="00A36D5B" w:rsidRDefault="00A36D5B" w:rsidP="00E0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246B" w14:textId="03A335F3" w:rsidR="003C3E01" w:rsidRDefault="00F975B5">
    <w:pPr>
      <w:pStyle w:val="Footer"/>
    </w:pPr>
    <w:r w:rsidRPr="00F975B5">
      <w:rPr>
        <w:noProof/>
      </w:rPr>
      <w:drawing>
        <wp:inline distT="0" distB="0" distL="0" distR="0" wp14:anchorId="45DF7523" wp14:editId="5CD836B9">
          <wp:extent cx="5731510" cy="116840"/>
          <wp:effectExtent l="0" t="0" r="0" b="0"/>
          <wp:docPr id="28252815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2815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r w:rsidR="003C3E01">
      <w:rPr>
        <w:noProof/>
      </w:rPr>
      <mc:AlternateContent>
        <mc:Choice Requires="wps">
          <w:drawing>
            <wp:anchor distT="0" distB="0" distL="114300" distR="114300" simplePos="0" relativeHeight="251659264" behindDoc="0" locked="0" layoutInCell="1" allowOverlap="1" wp14:anchorId="258F3AED" wp14:editId="02D46108">
              <wp:simplePos x="0" y="0"/>
              <wp:positionH relativeFrom="column">
                <wp:posOffset>0</wp:posOffset>
              </wp:positionH>
              <wp:positionV relativeFrom="paragraph">
                <wp:posOffset>0</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C597D"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" strokeweight=".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EF69" w14:textId="4E62FC8A" w:rsidR="005360C2" w:rsidRDefault="005360C2">
    <w:pPr>
      <w:pStyle w:val="Footer"/>
      <w:pBdr>
        <w:bottom w:val="single" w:sz="12" w:space="1" w:color="auto"/>
      </w:pBdr>
    </w:pPr>
  </w:p>
  <w:p w14:paraId="322B6813" w14:textId="2A0E2187" w:rsidR="00DD4515" w:rsidRDefault="00DD4515">
    <w:pPr>
      <w:pStyle w:val="Footer"/>
    </w:pPr>
    <w:r w:rsidRPr="00F975B5">
      <w:rPr>
        <w:noProof/>
      </w:rPr>
      <w:drawing>
        <wp:inline distT="0" distB="0" distL="0" distR="0" wp14:anchorId="10F4E7E1" wp14:editId="4F947BA4">
          <wp:extent cx="5731510" cy="116840"/>
          <wp:effectExtent l="0" t="0" r="0" b="0"/>
          <wp:docPr id="8550873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873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E606" w14:textId="77777777" w:rsidR="00A36D5B" w:rsidRDefault="00A36D5B" w:rsidP="00E021D7">
      <w:pPr>
        <w:spacing w:after="0" w:line="240" w:lineRule="auto"/>
      </w:pPr>
      <w:r>
        <w:separator/>
      </w:r>
    </w:p>
  </w:footnote>
  <w:footnote w:type="continuationSeparator" w:id="0">
    <w:p w14:paraId="27F1905B" w14:textId="77777777" w:rsidR="00A36D5B" w:rsidRDefault="00A36D5B" w:rsidP="00E0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7480" w14:textId="5BDD6111" w:rsidR="00E021D7" w:rsidRDefault="006932D6">
    <w:pPr>
      <w:pStyle w:val="Header"/>
    </w:pPr>
    <w:r>
      <w:t>Direction Decision</w:t>
    </w:r>
    <w:r w:rsidR="0073751F">
      <w:t>s</w:t>
    </w:r>
    <w:r>
      <w:t xml:space="preserve"> </w:t>
    </w:r>
    <w:r w:rsidR="00E021D7">
      <w:t>ROW/</w:t>
    </w:r>
    <w:r w:rsidR="00964BB6">
      <w:t>3377415</w:t>
    </w:r>
  </w:p>
  <w:p w14:paraId="6B44677A" w14:textId="77777777" w:rsidR="000671DD" w:rsidRPr="000671DD" w:rsidRDefault="000671DD" w:rsidP="000671DD">
    <w:pPr>
      <w:tabs>
        <w:tab w:val="center" w:pos="4153"/>
        <w:tab w:val="right" w:pos="8306"/>
      </w:tabs>
      <w:spacing w:after="180" w:line="240" w:lineRule="auto"/>
      <w:rPr>
        <w:rFonts w:ascii="Verdana" w:eastAsia="Times New Roman" w:hAnsi="Verdana" w:cs="Times New Roman"/>
        <w:kern w:val="0"/>
        <w:sz w:val="18"/>
        <w:szCs w:val="20"/>
        <w:lang w:eastAsia="en-GB"/>
        <w14:ligatures w14:val="none"/>
      </w:rPr>
    </w:pPr>
    <w:r w:rsidRPr="000671DD">
      <w:rPr>
        <w:rFonts w:ascii="Verdana" w:eastAsia="Times New Roman" w:hAnsi="Verdana" w:cs="Times New Roman"/>
        <w:noProof/>
        <w:kern w:val="0"/>
        <w:sz w:val="18"/>
        <w:szCs w:val="20"/>
        <w:lang w:eastAsia="en-GB"/>
        <w14:ligatures w14:val="none"/>
      </w:rPr>
      <mc:AlternateContent>
        <mc:Choice Requires="wps">
          <w:drawing>
            <wp:anchor distT="0" distB="0" distL="114300" distR="114300" simplePos="0" relativeHeight="251661312" behindDoc="0" locked="0" layoutInCell="1" allowOverlap="1" wp14:anchorId="3A42B3F9" wp14:editId="2BFF2CA7">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BE93A"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p w14:paraId="1699B296" w14:textId="77777777" w:rsidR="00E021D7" w:rsidRDefault="00E0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20FE"/>
    <w:multiLevelType w:val="hybridMultilevel"/>
    <w:tmpl w:val="FFC85062"/>
    <w:lvl w:ilvl="0" w:tplc="4882FE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3E6BD0"/>
    <w:multiLevelType w:val="hybridMultilevel"/>
    <w:tmpl w:val="1764A85E"/>
    <w:lvl w:ilvl="0" w:tplc="EFDE9B3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52B34"/>
    <w:multiLevelType w:val="hybridMultilevel"/>
    <w:tmpl w:val="9BF2FEA2"/>
    <w:lvl w:ilvl="0" w:tplc="85BE6524">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635127">
    <w:abstractNumId w:val="2"/>
  </w:num>
  <w:num w:numId="2" w16cid:durableId="1644699085">
    <w:abstractNumId w:val="1"/>
  </w:num>
  <w:num w:numId="3" w16cid:durableId="110219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5"/>
    <w:rsid w:val="00006766"/>
    <w:rsid w:val="00015D2A"/>
    <w:rsid w:val="00040BB0"/>
    <w:rsid w:val="000430EE"/>
    <w:rsid w:val="000671DD"/>
    <w:rsid w:val="0008732C"/>
    <w:rsid w:val="00094A69"/>
    <w:rsid w:val="000A325A"/>
    <w:rsid w:val="000C09FA"/>
    <w:rsid w:val="000D400A"/>
    <w:rsid w:val="000F4F07"/>
    <w:rsid w:val="000F66D0"/>
    <w:rsid w:val="00112A1C"/>
    <w:rsid w:val="001242F2"/>
    <w:rsid w:val="00130434"/>
    <w:rsid w:val="00140426"/>
    <w:rsid w:val="00145EE4"/>
    <w:rsid w:val="00151460"/>
    <w:rsid w:val="00152B33"/>
    <w:rsid w:val="001552E1"/>
    <w:rsid w:val="0017508D"/>
    <w:rsid w:val="00183C56"/>
    <w:rsid w:val="0018505E"/>
    <w:rsid w:val="00190EEF"/>
    <w:rsid w:val="001B309A"/>
    <w:rsid w:val="001C0CDC"/>
    <w:rsid w:val="001D7035"/>
    <w:rsid w:val="001E4692"/>
    <w:rsid w:val="001F40E2"/>
    <w:rsid w:val="001F781A"/>
    <w:rsid w:val="00204FF0"/>
    <w:rsid w:val="00207997"/>
    <w:rsid w:val="0021360C"/>
    <w:rsid w:val="002152C8"/>
    <w:rsid w:val="00236896"/>
    <w:rsid w:val="00240266"/>
    <w:rsid w:val="00247815"/>
    <w:rsid w:val="00254B14"/>
    <w:rsid w:val="00254ECC"/>
    <w:rsid w:val="0025657C"/>
    <w:rsid w:val="00261D6E"/>
    <w:rsid w:val="00264E15"/>
    <w:rsid w:val="0028548D"/>
    <w:rsid w:val="00287377"/>
    <w:rsid w:val="002A07C2"/>
    <w:rsid w:val="002A461F"/>
    <w:rsid w:val="002A6072"/>
    <w:rsid w:val="002C0FCE"/>
    <w:rsid w:val="002C4B51"/>
    <w:rsid w:val="002E4AF0"/>
    <w:rsid w:val="0030623F"/>
    <w:rsid w:val="00312F7B"/>
    <w:rsid w:val="00331216"/>
    <w:rsid w:val="003364E8"/>
    <w:rsid w:val="003433E8"/>
    <w:rsid w:val="003479A7"/>
    <w:rsid w:val="00356B3A"/>
    <w:rsid w:val="00356B4A"/>
    <w:rsid w:val="00363EA7"/>
    <w:rsid w:val="0037374D"/>
    <w:rsid w:val="003A0BCE"/>
    <w:rsid w:val="003A736F"/>
    <w:rsid w:val="003B3456"/>
    <w:rsid w:val="003C3E01"/>
    <w:rsid w:val="003C5E4C"/>
    <w:rsid w:val="003E305D"/>
    <w:rsid w:val="004137B0"/>
    <w:rsid w:val="0044526C"/>
    <w:rsid w:val="0044613F"/>
    <w:rsid w:val="00453F6C"/>
    <w:rsid w:val="00467A35"/>
    <w:rsid w:val="004774AF"/>
    <w:rsid w:val="004868A4"/>
    <w:rsid w:val="00493296"/>
    <w:rsid w:val="00497C3D"/>
    <w:rsid w:val="004B663F"/>
    <w:rsid w:val="004B6A49"/>
    <w:rsid w:val="004C0219"/>
    <w:rsid w:val="004D30FC"/>
    <w:rsid w:val="004D5863"/>
    <w:rsid w:val="004D6174"/>
    <w:rsid w:val="004D6D29"/>
    <w:rsid w:val="004D793E"/>
    <w:rsid w:val="004E370B"/>
    <w:rsid w:val="004E5670"/>
    <w:rsid w:val="004F3B5E"/>
    <w:rsid w:val="005023FF"/>
    <w:rsid w:val="00504CF7"/>
    <w:rsid w:val="00522280"/>
    <w:rsid w:val="00525F26"/>
    <w:rsid w:val="005360C2"/>
    <w:rsid w:val="00543018"/>
    <w:rsid w:val="0054584E"/>
    <w:rsid w:val="00550281"/>
    <w:rsid w:val="00553B74"/>
    <w:rsid w:val="005649D5"/>
    <w:rsid w:val="00574211"/>
    <w:rsid w:val="00577ADF"/>
    <w:rsid w:val="00583D8B"/>
    <w:rsid w:val="00584913"/>
    <w:rsid w:val="00585D2D"/>
    <w:rsid w:val="005B1364"/>
    <w:rsid w:val="005B1AC0"/>
    <w:rsid w:val="005B44AE"/>
    <w:rsid w:val="005B5263"/>
    <w:rsid w:val="005B64E5"/>
    <w:rsid w:val="005D653F"/>
    <w:rsid w:val="005E0671"/>
    <w:rsid w:val="005E18EC"/>
    <w:rsid w:val="005E25B6"/>
    <w:rsid w:val="005E3432"/>
    <w:rsid w:val="005E3DAF"/>
    <w:rsid w:val="005F36DE"/>
    <w:rsid w:val="0060463B"/>
    <w:rsid w:val="0060626B"/>
    <w:rsid w:val="00607FCC"/>
    <w:rsid w:val="006143AE"/>
    <w:rsid w:val="00617275"/>
    <w:rsid w:val="006320C7"/>
    <w:rsid w:val="00641384"/>
    <w:rsid w:val="00641F39"/>
    <w:rsid w:val="00641FD0"/>
    <w:rsid w:val="0066217D"/>
    <w:rsid w:val="006834C6"/>
    <w:rsid w:val="00685E67"/>
    <w:rsid w:val="00686D26"/>
    <w:rsid w:val="006924A6"/>
    <w:rsid w:val="006932D6"/>
    <w:rsid w:val="0069528E"/>
    <w:rsid w:val="006A77C4"/>
    <w:rsid w:val="006B4F04"/>
    <w:rsid w:val="006C30D2"/>
    <w:rsid w:val="006C6320"/>
    <w:rsid w:val="006D17AF"/>
    <w:rsid w:val="006D1CFD"/>
    <w:rsid w:val="006D658D"/>
    <w:rsid w:val="006D69AD"/>
    <w:rsid w:val="006E3599"/>
    <w:rsid w:val="006F08F3"/>
    <w:rsid w:val="006F2A6D"/>
    <w:rsid w:val="006F3715"/>
    <w:rsid w:val="006F6EEA"/>
    <w:rsid w:val="007024B6"/>
    <w:rsid w:val="00702C46"/>
    <w:rsid w:val="00702D81"/>
    <w:rsid w:val="00725476"/>
    <w:rsid w:val="00727E57"/>
    <w:rsid w:val="00733F87"/>
    <w:rsid w:val="00736233"/>
    <w:rsid w:val="0073751F"/>
    <w:rsid w:val="00741488"/>
    <w:rsid w:val="00752470"/>
    <w:rsid w:val="0075424A"/>
    <w:rsid w:val="00761CE2"/>
    <w:rsid w:val="0077508A"/>
    <w:rsid w:val="00781611"/>
    <w:rsid w:val="00782407"/>
    <w:rsid w:val="007870F3"/>
    <w:rsid w:val="00796AF0"/>
    <w:rsid w:val="007A146B"/>
    <w:rsid w:val="007A2F17"/>
    <w:rsid w:val="007A7B7C"/>
    <w:rsid w:val="007B7E4C"/>
    <w:rsid w:val="007C3028"/>
    <w:rsid w:val="007D1BA0"/>
    <w:rsid w:val="007E6965"/>
    <w:rsid w:val="007F7E13"/>
    <w:rsid w:val="00804EC3"/>
    <w:rsid w:val="00813FF5"/>
    <w:rsid w:val="00817C74"/>
    <w:rsid w:val="00821E52"/>
    <w:rsid w:val="0083001A"/>
    <w:rsid w:val="00833D47"/>
    <w:rsid w:val="008343E8"/>
    <w:rsid w:val="00835F9D"/>
    <w:rsid w:val="00844BD3"/>
    <w:rsid w:val="00865B53"/>
    <w:rsid w:val="00881FA6"/>
    <w:rsid w:val="00884E40"/>
    <w:rsid w:val="00885CD3"/>
    <w:rsid w:val="00887BD0"/>
    <w:rsid w:val="00896785"/>
    <w:rsid w:val="008A07D2"/>
    <w:rsid w:val="008C3E4E"/>
    <w:rsid w:val="008C42A6"/>
    <w:rsid w:val="008D4962"/>
    <w:rsid w:val="008F2B52"/>
    <w:rsid w:val="008F3679"/>
    <w:rsid w:val="009061A8"/>
    <w:rsid w:val="00923058"/>
    <w:rsid w:val="009235F6"/>
    <w:rsid w:val="0093197B"/>
    <w:rsid w:val="00953A1B"/>
    <w:rsid w:val="0095762F"/>
    <w:rsid w:val="00960BA8"/>
    <w:rsid w:val="00964BB6"/>
    <w:rsid w:val="0097054F"/>
    <w:rsid w:val="009709AF"/>
    <w:rsid w:val="00974A4A"/>
    <w:rsid w:val="00980B2E"/>
    <w:rsid w:val="009916F9"/>
    <w:rsid w:val="00992FFF"/>
    <w:rsid w:val="009951F0"/>
    <w:rsid w:val="009C6912"/>
    <w:rsid w:val="009C7D01"/>
    <w:rsid w:val="009D2CF1"/>
    <w:rsid w:val="009D3C32"/>
    <w:rsid w:val="009F46F1"/>
    <w:rsid w:val="00A04EDE"/>
    <w:rsid w:val="00A20953"/>
    <w:rsid w:val="00A2175F"/>
    <w:rsid w:val="00A27BAE"/>
    <w:rsid w:val="00A36D5B"/>
    <w:rsid w:val="00A40724"/>
    <w:rsid w:val="00A81244"/>
    <w:rsid w:val="00A87EFE"/>
    <w:rsid w:val="00A95F1E"/>
    <w:rsid w:val="00AA0BDA"/>
    <w:rsid w:val="00AA52C0"/>
    <w:rsid w:val="00AA6C88"/>
    <w:rsid w:val="00AB3CC2"/>
    <w:rsid w:val="00AC1029"/>
    <w:rsid w:val="00AC19A1"/>
    <w:rsid w:val="00AC5982"/>
    <w:rsid w:val="00AD196A"/>
    <w:rsid w:val="00AD49B0"/>
    <w:rsid w:val="00AE1F46"/>
    <w:rsid w:val="00AE7B58"/>
    <w:rsid w:val="00B1657D"/>
    <w:rsid w:val="00B25D74"/>
    <w:rsid w:val="00B321B9"/>
    <w:rsid w:val="00B34388"/>
    <w:rsid w:val="00B5252E"/>
    <w:rsid w:val="00B56D37"/>
    <w:rsid w:val="00B63313"/>
    <w:rsid w:val="00B72BA3"/>
    <w:rsid w:val="00B85662"/>
    <w:rsid w:val="00BA121B"/>
    <w:rsid w:val="00BA133B"/>
    <w:rsid w:val="00BA7FC1"/>
    <w:rsid w:val="00BB0052"/>
    <w:rsid w:val="00BB3D8F"/>
    <w:rsid w:val="00BB63AB"/>
    <w:rsid w:val="00BC10B9"/>
    <w:rsid w:val="00BF07A7"/>
    <w:rsid w:val="00BF1372"/>
    <w:rsid w:val="00BF24F0"/>
    <w:rsid w:val="00BF461E"/>
    <w:rsid w:val="00C10968"/>
    <w:rsid w:val="00C10C43"/>
    <w:rsid w:val="00C439A8"/>
    <w:rsid w:val="00C57368"/>
    <w:rsid w:val="00C662AC"/>
    <w:rsid w:val="00C84824"/>
    <w:rsid w:val="00C936FB"/>
    <w:rsid w:val="00CC0916"/>
    <w:rsid w:val="00CC33EB"/>
    <w:rsid w:val="00CE0A48"/>
    <w:rsid w:val="00CE2E1A"/>
    <w:rsid w:val="00CF2C22"/>
    <w:rsid w:val="00D0456C"/>
    <w:rsid w:val="00D05887"/>
    <w:rsid w:val="00D16278"/>
    <w:rsid w:val="00D20AD0"/>
    <w:rsid w:val="00D23A35"/>
    <w:rsid w:val="00D35582"/>
    <w:rsid w:val="00D575F1"/>
    <w:rsid w:val="00D6038F"/>
    <w:rsid w:val="00D60773"/>
    <w:rsid w:val="00D70A63"/>
    <w:rsid w:val="00D72E1F"/>
    <w:rsid w:val="00D73A97"/>
    <w:rsid w:val="00D92A6D"/>
    <w:rsid w:val="00D9331F"/>
    <w:rsid w:val="00D95270"/>
    <w:rsid w:val="00D97862"/>
    <w:rsid w:val="00DA26F9"/>
    <w:rsid w:val="00DC1C71"/>
    <w:rsid w:val="00DD0507"/>
    <w:rsid w:val="00DD4515"/>
    <w:rsid w:val="00DD6C38"/>
    <w:rsid w:val="00DE6D83"/>
    <w:rsid w:val="00DF51D6"/>
    <w:rsid w:val="00DF6675"/>
    <w:rsid w:val="00E021D7"/>
    <w:rsid w:val="00E02849"/>
    <w:rsid w:val="00E0411E"/>
    <w:rsid w:val="00E0658A"/>
    <w:rsid w:val="00E14CE4"/>
    <w:rsid w:val="00E23D5E"/>
    <w:rsid w:val="00E2567C"/>
    <w:rsid w:val="00E25FF6"/>
    <w:rsid w:val="00E348E2"/>
    <w:rsid w:val="00E407E6"/>
    <w:rsid w:val="00E42B5C"/>
    <w:rsid w:val="00E520B9"/>
    <w:rsid w:val="00E608FE"/>
    <w:rsid w:val="00E65529"/>
    <w:rsid w:val="00E67EE2"/>
    <w:rsid w:val="00E7157C"/>
    <w:rsid w:val="00E73CC7"/>
    <w:rsid w:val="00E84488"/>
    <w:rsid w:val="00E9346B"/>
    <w:rsid w:val="00EA0549"/>
    <w:rsid w:val="00EA5F4B"/>
    <w:rsid w:val="00EB14DF"/>
    <w:rsid w:val="00EB1584"/>
    <w:rsid w:val="00EC35D8"/>
    <w:rsid w:val="00EC471B"/>
    <w:rsid w:val="00EC58D4"/>
    <w:rsid w:val="00ED3E2D"/>
    <w:rsid w:val="00EF4B33"/>
    <w:rsid w:val="00F036D4"/>
    <w:rsid w:val="00F04B05"/>
    <w:rsid w:val="00F24054"/>
    <w:rsid w:val="00F569C7"/>
    <w:rsid w:val="00F60F6D"/>
    <w:rsid w:val="00F727E6"/>
    <w:rsid w:val="00F76130"/>
    <w:rsid w:val="00F774C1"/>
    <w:rsid w:val="00F8141C"/>
    <w:rsid w:val="00F82B34"/>
    <w:rsid w:val="00F95E8D"/>
    <w:rsid w:val="00F972E6"/>
    <w:rsid w:val="00F975B5"/>
    <w:rsid w:val="00FA262B"/>
    <w:rsid w:val="00FA43C8"/>
    <w:rsid w:val="00FA4682"/>
    <w:rsid w:val="00FB56DE"/>
    <w:rsid w:val="00FB5BC8"/>
    <w:rsid w:val="00FC5F8E"/>
    <w:rsid w:val="00FC7539"/>
    <w:rsid w:val="00FC77F0"/>
    <w:rsid w:val="00FD07CB"/>
    <w:rsid w:val="00FD4750"/>
    <w:rsid w:val="00FF42A6"/>
    <w:rsid w:val="00FF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B5CFE"/>
  <w15:chartTrackingRefBased/>
  <w15:docId w15:val="{2DBC5EEF-E32B-43F6-B1C1-2B641A3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15"/>
    <w:rPr>
      <w:rFonts w:eastAsiaTheme="majorEastAsia" w:cstheme="majorBidi"/>
      <w:color w:val="272727" w:themeColor="text1" w:themeTint="D8"/>
    </w:rPr>
  </w:style>
  <w:style w:type="paragraph" w:styleId="Title">
    <w:name w:val="Title"/>
    <w:basedOn w:val="Normal"/>
    <w:next w:val="Normal"/>
    <w:link w:val="TitleChar"/>
    <w:uiPriority w:val="10"/>
    <w:qFormat/>
    <w:rsid w:val="006F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15"/>
    <w:pPr>
      <w:spacing w:before="160"/>
      <w:jc w:val="center"/>
    </w:pPr>
    <w:rPr>
      <w:i/>
      <w:iCs/>
      <w:color w:val="404040" w:themeColor="text1" w:themeTint="BF"/>
    </w:rPr>
  </w:style>
  <w:style w:type="character" w:customStyle="1" w:styleId="QuoteChar">
    <w:name w:val="Quote Char"/>
    <w:basedOn w:val="DefaultParagraphFont"/>
    <w:link w:val="Quote"/>
    <w:uiPriority w:val="29"/>
    <w:rsid w:val="006F3715"/>
    <w:rPr>
      <w:i/>
      <w:iCs/>
      <w:color w:val="404040" w:themeColor="text1" w:themeTint="BF"/>
    </w:rPr>
  </w:style>
  <w:style w:type="paragraph" w:styleId="ListParagraph">
    <w:name w:val="List Paragraph"/>
    <w:basedOn w:val="Normal"/>
    <w:uiPriority w:val="34"/>
    <w:qFormat/>
    <w:rsid w:val="006F3715"/>
    <w:pPr>
      <w:ind w:left="720"/>
      <w:contextualSpacing/>
    </w:pPr>
  </w:style>
  <w:style w:type="character" w:styleId="IntenseEmphasis">
    <w:name w:val="Intense Emphasis"/>
    <w:basedOn w:val="DefaultParagraphFont"/>
    <w:uiPriority w:val="21"/>
    <w:qFormat/>
    <w:rsid w:val="006F3715"/>
    <w:rPr>
      <w:i/>
      <w:iCs/>
      <w:color w:val="0F4761" w:themeColor="accent1" w:themeShade="BF"/>
    </w:rPr>
  </w:style>
  <w:style w:type="paragraph" w:styleId="IntenseQuote">
    <w:name w:val="Intense Quote"/>
    <w:basedOn w:val="Normal"/>
    <w:next w:val="Normal"/>
    <w:link w:val="IntenseQuoteChar"/>
    <w:uiPriority w:val="30"/>
    <w:qFormat/>
    <w:rsid w:val="006F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15"/>
    <w:rPr>
      <w:i/>
      <w:iCs/>
      <w:color w:val="0F4761" w:themeColor="accent1" w:themeShade="BF"/>
    </w:rPr>
  </w:style>
  <w:style w:type="character" w:styleId="IntenseReference">
    <w:name w:val="Intense Reference"/>
    <w:basedOn w:val="DefaultParagraphFont"/>
    <w:uiPriority w:val="32"/>
    <w:qFormat/>
    <w:rsid w:val="006F3715"/>
    <w:rPr>
      <w:b/>
      <w:bCs/>
      <w:smallCaps/>
      <w:color w:val="0F4761" w:themeColor="accent1" w:themeShade="BF"/>
      <w:spacing w:val="5"/>
    </w:rPr>
  </w:style>
  <w:style w:type="paragraph" w:styleId="FootnoteText">
    <w:name w:val="footnote text"/>
    <w:basedOn w:val="Normal"/>
    <w:link w:val="FootnoteTextChar"/>
    <w:uiPriority w:val="99"/>
    <w:semiHidden/>
    <w:unhideWhenUsed/>
    <w:rsid w:val="00E02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1D7"/>
    <w:rPr>
      <w:sz w:val="20"/>
      <w:szCs w:val="20"/>
    </w:rPr>
  </w:style>
  <w:style w:type="character" w:styleId="FootnoteReference">
    <w:name w:val="footnote reference"/>
    <w:semiHidden/>
    <w:rsid w:val="00E021D7"/>
    <w:rPr>
      <w:vertAlign w:val="superscript"/>
    </w:rPr>
  </w:style>
  <w:style w:type="paragraph" w:styleId="Header">
    <w:name w:val="header"/>
    <w:basedOn w:val="Normal"/>
    <w:link w:val="HeaderChar"/>
    <w:uiPriority w:val="99"/>
    <w:unhideWhenUsed/>
    <w:rsid w:val="00E02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1D7"/>
  </w:style>
  <w:style w:type="paragraph" w:styleId="Footer">
    <w:name w:val="footer"/>
    <w:basedOn w:val="Normal"/>
    <w:link w:val="FooterChar"/>
    <w:uiPriority w:val="99"/>
    <w:unhideWhenUsed/>
    <w:rsid w:val="00E02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E0E9A3-E41A-4FBD-8457-FCDD1BE57766}"/>
</file>

<file path=customXml/itemProps2.xml><?xml version="1.0" encoding="utf-8"?>
<ds:datastoreItem xmlns:ds="http://schemas.openxmlformats.org/officeDocument/2006/customXml" ds:itemID="{4E0A9830-7052-4DC0-943B-BA4D55FE6F18}">
  <ds:schemaRefs>
    <ds:schemaRef ds:uri="http://schemas.microsoft.com/sharepoint/v3/contenttype/forms"/>
  </ds:schemaRefs>
</ds:datastoreItem>
</file>

<file path=customXml/itemProps3.xml><?xml version="1.0" encoding="utf-8"?>
<ds:datastoreItem xmlns:ds="http://schemas.openxmlformats.org/officeDocument/2006/customXml" ds:itemID="{CBD5F4CF-0985-4057-BEFA-847549C04ED1}">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Clive Richards</cp:lastModifiedBy>
  <cp:revision>4</cp:revision>
  <dcterms:created xsi:type="dcterms:W3CDTF">2026-06-09T08:40:00Z</dcterms:created>
  <dcterms:modified xsi:type="dcterms:W3CDTF">2026-06-09T08:41:00Z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