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30C0" w14:textId="77777777" w:rsidR="00BF0106" w:rsidRDefault="00BF0106" w:rsidP="00BF0106">
      <w:pPr>
        <w:pStyle w:val="Conditions1"/>
        <w:numPr>
          <w:ilvl w:val="0"/>
          <w:numId w:val="0"/>
        </w:numPr>
      </w:pPr>
      <w:r>
        <w:rPr>
          <w:noProof/>
        </w:rPr>
        <w:drawing>
          <wp:inline distT="0" distB="0" distL="0" distR="0" wp14:anchorId="11F3F2AA" wp14:editId="4471F171">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3CE0DDC3" w14:textId="77777777" w:rsidR="00BF0106" w:rsidRPr="00794987" w:rsidRDefault="00BF0106" w:rsidP="00BF0106">
      <w:pPr>
        <w:spacing w:before="60" w:after="60"/>
        <w:rPr>
          <w:sz w:val="4"/>
          <w:szCs w:val="4"/>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BF0106" w:rsidRPr="00BF0106" w14:paraId="6ACC3424" w14:textId="77777777" w:rsidTr="00C82520">
        <w:trPr>
          <w:cantSplit/>
          <w:trHeight w:val="23"/>
        </w:trPr>
        <w:tc>
          <w:tcPr>
            <w:tcW w:w="9356" w:type="dxa"/>
          </w:tcPr>
          <w:p w14:paraId="19A85B88" w14:textId="77777777" w:rsidR="00BF0106" w:rsidRPr="00BF0106" w:rsidRDefault="00BF0106" w:rsidP="00C82520">
            <w:pPr>
              <w:spacing w:before="120"/>
              <w:ind w:left="-108" w:right="34"/>
              <w:rPr>
                <w:rFonts w:ascii="Arial" w:hAnsi="Arial" w:cs="Arial"/>
                <w:b/>
                <w:color w:val="000000"/>
                <w:sz w:val="40"/>
                <w:szCs w:val="40"/>
              </w:rPr>
            </w:pPr>
            <w:bookmarkStart w:id="0" w:name="bmkTable00"/>
            <w:bookmarkEnd w:id="0"/>
            <w:r w:rsidRPr="00BF0106">
              <w:rPr>
                <w:rFonts w:ascii="Arial" w:hAnsi="Arial" w:cs="Arial"/>
                <w:b/>
                <w:color w:val="000000"/>
                <w:sz w:val="40"/>
                <w:szCs w:val="40"/>
              </w:rPr>
              <w:t>Order Decision</w:t>
            </w:r>
          </w:p>
        </w:tc>
      </w:tr>
      <w:tr w:rsidR="00BF0106" w:rsidRPr="00BF0106" w14:paraId="0FE855AC" w14:textId="77777777" w:rsidTr="00C82520">
        <w:trPr>
          <w:cantSplit/>
          <w:trHeight w:val="23"/>
        </w:trPr>
        <w:tc>
          <w:tcPr>
            <w:tcW w:w="9356" w:type="dxa"/>
            <w:vAlign w:val="center"/>
          </w:tcPr>
          <w:p w14:paraId="36F92AB6" w14:textId="16BA546D" w:rsidR="00BF0106" w:rsidRPr="00BF0106" w:rsidRDefault="00BF0106" w:rsidP="00C82520">
            <w:pPr>
              <w:spacing w:before="60"/>
              <w:ind w:left="-108" w:right="34"/>
              <w:rPr>
                <w:rFonts w:ascii="Arial" w:hAnsi="Arial" w:cs="Arial"/>
                <w:color w:val="000000"/>
                <w:sz w:val="24"/>
                <w:szCs w:val="24"/>
              </w:rPr>
            </w:pPr>
            <w:r w:rsidRPr="00BF0106">
              <w:rPr>
                <w:rFonts w:ascii="Arial" w:hAnsi="Arial" w:cs="Arial"/>
                <w:color w:val="000000"/>
                <w:sz w:val="24"/>
                <w:szCs w:val="24"/>
              </w:rPr>
              <w:t xml:space="preserve">Site visit made on </w:t>
            </w:r>
            <w:r w:rsidR="00DE7E4C">
              <w:rPr>
                <w:rFonts w:ascii="Arial" w:hAnsi="Arial" w:cs="Arial"/>
                <w:color w:val="000000"/>
                <w:sz w:val="24"/>
                <w:szCs w:val="24"/>
              </w:rPr>
              <w:t>6 May 2026</w:t>
            </w:r>
          </w:p>
        </w:tc>
      </w:tr>
      <w:tr w:rsidR="00BF0106" w:rsidRPr="00BF0106" w14:paraId="1D4A812C" w14:textId="77777777" w:rsidTr="00C82520">
        <w:trPr>
          <w:cantSplit/>
          <w:trHeight w:val="23"/>
        </w:trPr>
        <w:tc>
          <w:tcPr>
            <w:tcW w:w="9356" w:type="dxa"/>
          </w:tcPr>
          <w:p w14:paraId="5F2B5AE2" w14:textId="3CD68CAB" w:rsidR="00BF0106" w:rsidRPr="00BF0106" w:rsidRDefault="00BF0106" w:rsidP="00794987">
            <w:pPr>
              <w:spacing w:before="120"/>
              <w:ind w:left="-108" w:right="34"/>
              <w:rPr>
                <w:rFonts w:ascii="Arial" w:hAnsi="Arial" w:cs="Arial"/>
                <w:b/>
                <w:color w:val="000000"/>
                <w:sz w:val="24"/>
                <w:szCs w:val="24"/>
              </w:rPr>
            </w:pPr>
            <w:r w:rsidRPr="00BF0106">
              <w:rPr>
                <w:rFonts w:ascii="Arial" w:hAnsi="Arial" w:cs="Arial"/>
                <w:b/>
                <w:color w:val="000000"/>
                <w:sz w:val="24"/>
                <w:szCs w:val="24"/>
              </w:rPr>
              <w:t>by K Taylor BSc (Hons) PGDip MRTPI</w:t>
            </w:r>
          </w:p>
        </w:tc>
      </w:tr>
      <w:tr w:rsidR="00BF0106" w:rsidRPr="00BF0106" w14:paraId="0E8BE235" w14:textId="77777777" w:rsidTr="00C82520">
        <w:trPr>
          <w:cantSplit/>
          <w:trHeight w:val="23"/>
        </w:trPr>
        <w:tc>
          <w:tcPr>
            <w:tcW w:w="9356" w:type="dxa"/>
          </w:tcPr>
          <w:p w14:paraId="4E4A2C22" w14:textId="0DDF53A4" w:rsidR="00BF0106" w:rsidRPr="00BF0106" w:rsidRDefault="00BF0106" w:rsidP="00C82520">
            <w:pPr>
              <w:spacing w:before="120"/>
              <w:ind w:left="-108" w:right="34"/>
              <w:rPr>
                <w:rFonts w:ascii="Arial" w:hAnsi="Arial" w:cs="Arial"/>
                <w:b/>
                <w:color w:val="000000"/>
                <w:sz w:val="18"/>
                <w:szCs w:val="18"/>
              </w:rPr>
            </w:pPr>
            <w:r w:rsidRPr="00BF0106">
              <w:rPr>
                <w:rFonts w:ascii="Arial" w:hAnsi="Arial" w:cs="Arial"/>
                <w:b/>
                <w:color w:val="000000"/>
                <w:sz w:val="18"/>
                <w:szCs w:val="18"/>
              </w:rPr>
              <w:t>appointed by the Secretary of State for Environment, Food and Rural Affairs</w:t>
            </w:r>
          </w:p>
        </w:tc>
      </w:tr>
      <w:tr w:rsidR="00BF0106" w:rsidRPr="00BF0106" w14:paraId="50198FD7" w14:textId="77777777" w:rsidTr="00C82520">
        <w:trPr>
          <w:cantSplit/>
          <w:trHeight w:val="23"/>
        </w:trPr>
        <w:tc>
          <w:tcPr>
            <w:tcW w:w="9356" w:type="dxa"/>
          </w:tcPr>
          <w:p w14:paraId="2771B42B" w14:textId="3DCADC0E" w:rsidR="00BF0106" w:rsidRPr="00BF0106" w:rsidRDefault="00BF0106" w:rsidP="00C82520">
            <w:pPr>
              <w:spacing w:before="120"/>
              <w:ind w:left="-108" w:right="176"/>
              <w:rPr>
                <w:rFonts w:ascii="Arial" w:hAnsi="Arial" w:cs="Arial"/>
                <w:b/>
                <w:color w:val="000000"/>
                <w:sz w:val="18"/>
                <w:szCs w:val="18"/>
              </w:rPr>
            </w:pPr>
            <w:r w:rsidRPr="00BF0106">
              <w:rPr>
                <w:rFonts w:ascii="Arial" w:hAnsi="Arial" w:cs="Arial"/>
                <w:b/>
                <w:color w:val="000000"/>
                <w:sz w:val="18"/>
                <w:szCs w:val="18"/>
              </w:rPr>
              <w:t>Decision date:</w:t>
            </w:r>
            <w:r w:rsidR="0098437D">
              <w:rPr>
                <w:rFonts w:ascii="Arial" w:hAnsi="Arial" w:cs="Arial"/>
                <w:b/>
                <w:color w:val="000000"/>
                <w:sz w:val="18"/>
                <w:szCs w:val="18"/>
              </w:rPr>
              <w:t xml:space="preserve"> 02 June 2026</w:t>
            </w:r>
          </w:p>
        </w:tc>
      </w:tr>
    </w:tbl>
    <w:p w14:paraId="7FB00A1C" w14:textId="77777777" w:rsidR="00BF0106" w:rsidRPr="00794987" w:rsidRDefault="00BF0106" w:rsidP="00BF0106">
      <w:pPr>
        <w:rPr>
          <w:rFonts w:ascii="Arial" w:hAnsi="Arial" w:cs="Arial"/>
          <w:sz w:val="4"/>
          <w:szCs w:val="4"/>
        </w:rPr>
      </w:pPr>
    </w:p>
    <w:tbl>
      <w:tblPr>
        <w:tblW w:w="0" w:type="auto"/>
        <w:tblLayout w:type="fixed"/>
        <w:tblLook w:val="0000" w:firstRow="0" w:lastRow="0" w:firstColumn="0" w:lastColumn="0" w:noHBand="0" w:noVBand="0"/>
      </w:tblPr>
      <w:tblGrid>
        <w:gridCol w:w="9520"/>
      </w:tblGrid>
      <w:tr w:rsidR="00BF0106" w:rsidRPr="00BF0106" w14:paraId="2E37A36A" w14:textId="77777777" w:rsidTr="00C82520">
        <w:tc>
          <w:tcPr>
            <w:tcW w:w="9520" w:type="dxa"/>
          </w:tcPr>
          <w:p w14:paraId="1F80E0AA" w14:textId="0F51FC65" w:rsidR="00BF0106" w:rsidRPr="00BF0106" w:rsidRDefault="00BF0106" w:rsidP="00C82520">
            <w:pPr>
              <w:spacing w:after="60"/>
              <w:rPr>
                <w:rFonts w:ascii="Arial" w:hAnsi="Arial" w:cs="Arial"/>
                <w:b/>
                <w:color w:val="000000"/>
                <w:sz w:val="24"/>
                <w:szCs w:val="24"/>
              </w:rPr>
            </w:pPr>
            <w:r w:rsidRPr="00BF0106">
              <w:rPr>
                <w:rFonts w:ascii="Arial" w:hAnsi="Arial" w:cs="Arial"/>
                <w:b/>
                <w:color w:val="000000"/>
                <w:sz w:val="24"/>
                <w:szCs w:val="24"/>
              </w:rPr>
              <w:t>Order Ref: ROW/</w:t>
            </w:r>
            <w:r w:rsidR="008E0ADF">
              <w:rPr>
                <w:rFonts w:ascii="Arial" w:hAnsi="Arial" w:cs="Arial"/>
                <w:b/>
                <w:color w:val="000000"/>
                <w:sz w:val="24"/>
                <w:szCs w:val="24"/>
              </w:rPr>
              <w:t>336</w:t>
            </w:r>
            <w:r w:rsidR="00DE7E4C">
              <w:rPr>
                <w:rFonts w:ascii="Arial" w:hAnsi="Arial" w:cs="Arial"/>
                <w:b/>
                <w:color w:val="000000"/>
                <w:sz w:val="24"/>
                <w:szCs w:val="24"/>
              </w:rPr>
              <w:t>4031</w:t>
            </w:r>
          </w:p>
        </w:tc>
      </w:tr>
      <w:tr w:rsidR="00BF0106" w:rsidRPr="00BF0106" w14:paraId="2FE62C9F" w14:textId="77777777" w:rsidTr="00C82520">
        <w:tc>
          <w:tcPr>
            <w:tcW w:w="9520" w:type="dxa"/>
          </w:tcPr>
          <w:p w14:paraId="2784E231" w14:textId="256CC183" w:rsidR="00BF0106" w:rsidRPr="00BF0106" w:rsidRDefault="00BF0106" w:rsidP="00C82520">
            <w:pPr>
              <w:pStyle w:val="TBullet"/>
              <w:rPr>
                <w:rFonts w:ascii="Arial" w:hAnsi="Arial" w:cs="Arial"/>
              </w:rPr>
            </w:pPr>
            <w:r w:rsidRPr="00BF0106">
              <w:rPr>
                <w:rFonts w:ascii="Arial" w:hAnsi="Arial" w:cs="Arial"/>
              </w:rPr>
              <w:t>This Order is made under Section 119 of the Highways Act 1980</w:t>
            </w:r>
            <w:r w:rsidR="003328E1">
              <w:rPr>
                <w:rFonts w:ascii="Arial" w:hAnsi="Arial" w:cs="Arial"/>
              </w:rPr>
              <w:t xml:space="preserve"> </w:t>
            </w:r>
            <w:r w:rsidR="000F0A9C">
              <w:rPr>
                <w:rFonts w:ascii="Arial" w:hAnsi="Arial" w:cs="Arial"/>
              </w:rPr>
              <w:t>and Section 53A(2) of the Wildlife and Countryside Act 1981</w:t>
            </w:r>
            <w:r w:rsidRPr="00BF0106">
              <w:rPr>
                <w:rFonts w:ascii="Arial" w:hAnsi="Arial" w:cs="Arial"/>
              </w:rPr>
              <w:t xml:space="preserve"> and is known as the</w:t>
            </w:r>
            <w:r w:rsidR="00AE48D0">
              <w:rPr>
                <w:rFonts w:ascii="Arial" w:hAnsi="Arial" w:cs="Arial"/>
              </w:rPr>
              <w:t xml:space="preserve"> Oxfordshire County </w:t>
            </w:r>
            <w:r w:rsidR="00EB247B">
              <w:rPr>
                <w:rFonts w:ascii="Arial" w:hAnsi="Arial" w:cs="Arial"/>
              </w:rPr>
              <w:t xml:space="preserve">Council </w:t>
            </w:r>
            <w:r w:rsidR="009E64E6">
              <w:rPr>
                <w:rFonts w:ascii="Arial" w:hAnsi="Arial" w:cs="Arial"/>
              </w:rPr>
              <w:t>Nettlebed Footpath No. 3 (parts), Public Path Diversion and Definitive Map</w:t>
            </w:r>
            <w:r w:rsidR="004032B1">
              <w:rPr>
                <w:rFonts w:ascii="Arial" w:hAnsi="Arial" w:cs="Arial"/>
              </w:rPr>
              <w:t xml:space="preserve"> and Statement Modification Order 2023</w:t>
            </w:r>
            <w:r w:rsidRPr="00BF0106">
              <w:rPr>
                <w:rFonts w:ascii="Arial" w:hAnsi="Arial" w:cs="Arial"/>
              </w:rPr>
              <w:t>.</w:t>
            </w:r>
          </w:p>
        </w:tc>
      </w:tr>
      <w:tr w:rsidR="00BF0106" w:rsidRPr="00BF0106" w14:paraId="44FAC5E8" w14:textId="77777777" w:rsidTr="00C82520">
        <w:tc>
          <w:tcPr>
            <w:tcW w:w="9520" w:type="dxa"/>
          </w:tcPr>
          <w:p w14:paraId="2C4A99CB" w14:textId="59C21237" w:rsidR="00BF0106" w:rsidRPr="00BF0106" w:rsidRDefault="00BF0106" w:rsidP="00C82520">
            <w:pPr>
              <w:pStyle w:val="TBullet"/>
              <w:rPr>
                <w:rFonts w:ascii="Arial" w:hAnsi="Arial" w:cs="Arial"/>
              </w:rPr>
            </w:pPr>
            <w:r w:rsidRPr="00BF0106">
              <w:rPr>
                <w:rFonts w:ascii="Arial" w:hAnsi="Arial" w:cs="Arial"/>
              </w:rPr>
              <w:t>The Order is dated</w:t>
            </w:r>
            <w:r w:rsidR="004032B1">
              <w:rPr>
                <w:rFonts w:ascii="Arial" w:hAnsi="Arial" w:cs="Arial"/>
              </w:rPr>
              <w:t xml:space="preserve"> 3 October 2023</w:t>
            </w:r>
            <w:r w:rsidRPr="00BF0106">
              <w:rPr>
                <w:rFonts w:ascii="Arial" w:hAnsi="Arial" w:cs="Arial"/>
              </w:rPr>
              <w:t xml:space="preserve"> and proposes to divert the public right of way shown on the Order plan and described in the Order Schedule.</w:t>
            </w:r>
          </w:p>
        </w:tc>
      </w:tr>
      <w:tr w:rsidR="00BF0106" w:rsidRPr="00BF0106" w14:paraId="522AC0D3" w14:textId="77777777" w:rsidTr="00C82520">
        <w:tc>
          <w:tcPr>
            <w:tcW w:w="9520" w:type="dxa"/>
          </w:tcPr>
          <w:p w14:paraId="638721DB" w14:textId="2BF72540" w:rsidR="00BF0106" w:rsidRPr="00BF0106" w:rsidRDefault="00BF0106" w:rsidP="00C82520">
            <w:pPr>
              <w:pStyle w:val="TBullet"/>
              <w:rPr>
                <w:rFonts w:ascii="Arial" w:hAnsi="Arial" w:cs="Arial"/>
              </w:rPr>
            </w:pPr>
            <w:r w:rsidRPr="00BF0106">
              <w:rPr>
                <w:rFonts w:ascii="Arial" w:hAnsi="Arial" w:cs="Arial"/>
              </w:rPr>
              <w:t xml:space="preserve">There was </w:t>
            </w:r>
            <w:r w:rsidR="00A23534">
              <w:rPr>
                <w:rFonts w:ascii="Arial" w:hAnsi="Arial" w:cs="Arial"/>
              </w:rPr>
              <w:t>one</w:t>
            </w:r>
            <w:r w:rsidRPr="00BF0106">
              <w:rPr>
                <w:rFonts w:ascii="Arial" w:hAnsi="Arial" w:cs="Arial"/>
              </w:rPr>
              <w:t xml:space="preserve"> objection outstanding when </w:t>
            </w:r>
            <w:r w:rsidR="00A23534">
              <w:rPr>
                <w:rFonts w:ascii="Arial" w:hAnsi="Arial" w:cs="Arial"/>
              </w:rPr>
              <w:t xml:space="preserve">Oxfordshire County </w:t>
            </w:r>
            <w:r w:rsidRPr="00BF0106">
              <w:rPr>
                <w:rFonts w:ascii="Arial" w:hAnsi="Arial" w:cs="Arial"/>
              </w:rPr>
              <w:t>Council submitted the Order to the Secretary of State for Environment, Food and Rural Affairs for confirmation.</w:t>
            </w:r>
          </w:p>
        </w:tc>
      </w:tr>
      <w:tr w:rsidR="00BF0106" w:rsidRPr="00BF0106" w14:paraId="676AEB50" w14:textId="77777777" w:rsidTr="00C82520">
        <w:tc>
          <w:tcPr>
            <w:tcW w:w="9520" w:type="dxa"/>
          </w:tcPr>
          <w:p w14:paraId="4D343891" w14:textId="173D92BD" w:rsidR="00BF0106" w:rsidRPr="00BF0106" w:rsidRDefault="00BF0106" w:rsidP="00C82520">
            <w:pPr>
              <w:spacing w:before="60"/>
              <w:rPr>
                <w:rFonts w:ascii="Arial" w:hAnsi="Arial" w:cs="Arial"/>
                <w:b/>
                <w:color w:val="000000"/>
                <w:sz w:val="24"/>
                <w:szCs w:val="24"/>
              </w:rPr>
            </w:pPr>
            <w:r w:rsidRPr="00BF0106">
              <w:rPr>
                <w:rFonts w:ascii="Arial" w:hAnsi="Arial" w:cs="Arial"/>
                <w:b/>
                <w:color w:val="000000"/>
                <w:sz w:val="24"/>
                <w:szCs w:val="24"/>
              </w:rPr>
              <w:t>Summary of Decision: The Order is confirmed</w:t>
            </w:r>
            <w:r w:rsidRPr="00BF0106">
              <w:rPr>
                <w:rFonts w:ascii="Arial" w:hAnsi="Arial" w:cs="Arial"/>
                <w:b/>
                <w:bCs/>
                <w:color w:val="000000"/>
                <w:kern w:val="28"/>
                <w:sz w:val="24"/>
                <w:szCs w:val="24"/>
              </w:rPr>
              <w:t>.</w:t>
            </w:r>
            <w:r w:rsidRPr="00BF0106">
              <w:rPr>
                <w:rFonts w:ascii="Arial" w:hAnsi="Arial" w:cs="Arial"/>
                <w:b/>
                <w:color w:val="000000"/>
                <w:sz w:val="24"/>
                <w:szCs w:val="24"/>
              </w:rPr>
              <w:t xml:space="preserve"> </w:t>
            </w:r>
          </w:p>
        </w:tc>
      </w:tr>
      <w:tr w:rsidR="00BF0106" w:rsidRPr="00BF0106" w14:paraId="1F7B1644" w14:textId="77777777" w:rsidTr="00C82520">
        <w:tc>
          <w:tcPr>
            <w:tcW w:w="9520" w:type="dxa"/>
            <w:tcBorders>
              <w:bottom w:val="single" w:sz="6" w:space="0" w:color="000000"/>
            </w:tcBorders>
          </w:tcPr>
          <w:p w14:paraId="0BD257B3" w14:textId="77777777" w:rsidR="00BF0106" w:rsidRPr="00BF0106" w:rsidRDefault="00BF0106" w:rsidP="00C82520">
            <w:pPr>
              <w:spacing w:before="60"/>
              <w:rPr>
                <w:rFonts w:ascii="Arial" w:hAnsi="Arial" w:cs="Arial"/>
                <w:b/>
                <w:color w:val="000000"/>
                <w:sz w:val="2"/>
              </w:rPr>
            </w:pPr>
            <w:bookmarkStart w:id="1" w:name="bmkReturn"/>
            <w:bookmarkEnd w:id="1"/>
          </w:p>
        </w:tc>
      </w:tr>
    </w:tbl>
    <w:p w14:paraId="5011F6EF" w14:textId="77777777" w:rsidR="00BF0106" w:rsidRPr="00BF0106" w:rsidRDefault="00BF0106" w:rsidP="00794987">
      <w:pPr>
        <w:tabs>
          <w:tab w:val="left" w:pos="432"/>
        </w:tabs>
        <w:spacing w:before="120"/>
        <w:outlineLvl w:val="0"/>
        <w:rPr>
          <w:rFonts w:ascii="Arial" w:hAnsi="Arial" w:cs="Arial"/>
          <w:b/>
          <w:color w:val="000000"/>
          <w:kern w:val="28"/>
          <w:sz w:val="24"/>
          <w:szCs w:val="24"/>
        </w:rPr>
      </w:pPr>
      <w:r w:rsidRPr="00BF0106">
        <w:rPr>
          <w:rFonts w:ascii="Arial" w:hAnsi="Arial" w:cs="Arial"/>
          <w:b/>
          <w:color w:val="000000"/>
          <w:kern w:val="28"/>
          <w:sz w:val="24"/>
          <w:szCs w:val="24"/>
        </w:rPr>
        <w:t>Preliminary Matters</w:t>
      </w:r>
    </w:p>
    <w:p w14:paraId="5C3B0C8F" w14:textId="599E2AA5" w:rsidR="00BF0106" w:rsidRPr="00AB1B39" w:rsidRDefault="00BF0106" w:rsidP="00AB1B39">
      <w:pPr>
        <w:pStyle w:val="Style1"/>
        <w:numPr>
          <w:ilvl w:val="0"/>
          <w:numId w:val="4"/>
        </w:numPr>
        <w:rPr>
          <w:rFonts w:ascii="Arial" w:hAnsi="Arial" w:cs="Arial"/>
          <w:sz w:val="24"/>
          <w:szCs w:val="24"/>
        </w:rPr>
      </w:pPr>
      <w:r>
        <w:rPr>
          <w:rFonts w:ascii="Arial" w:hAnsi="Arial" w:cs="Arial"/>
          <w:sz w:val="24"/>
          <w:szCs w:val="24"/>
        </w:rPr>
        <w:t xml:space="preserve">I have </w:t>
      </w:r>
      <w:r w:rsidR="00F53D6A">
        <w:rPr>
          <w:rFonts w:ascii="Arial" w:hAnsi="Arial" w:cs="Arial"/>
          <w:sz w:val="24"/>
          <w:szCs w:val="24"/>
        </w:rPr>
        <w:t xml:space="preserve">referred </w:t>
      </w:r>
      <w:r>
        <w:rPr>
          <w:rFonts w:ascii="Arial" w:hAnsi="Arial" w:cs="Arial"/>
          <w:sz w:val="24"/>
          <w:szCs w:val="24"/>
        </w:rPr>
        <w:t xml:space="preserve">to the </w:t>
      </w:r>
      <w:r w:rsidR="00F53D6A">
        <w:rPr>
          <w:rFonts w:ascii="Arial" w:hAnsi="Arial" w:cs="Arial"/>
          <w:sz w:val="24"/>
          <w:szCs w:val="24"/>
        </w:rPr>
        <w:t xml:space="preserve">points of the route given in the Order </w:t>
      </w:r>
      <w:r w:rsidR="00001BF6">
        <w:rPr>
          <w:rFonts w:ascii="Arial" w:hAnsi="Arial" w:cs="Arial"/>
          <w:sz w:val="24"/>
          <w:szCs w:val="24"/>
        </w:rPr>
        <w:t>p</w:t>
      </w:r>
      <w:r w:rsidR="00F53D6A">
        <w:rPr>
          <w:rFonts w:ascii="Arial" w:hAnsi="Arial" w:cs="Arial"/>
          <w:sz w:val="24"/>
          <w:szCs w:val="24"/>
        </w:rPr>
        <w:t>lan and a copy of this is attached for ease of reference</w:t>
      </w:r>
      <w:r w:rsidR="00F53D6A" w:rsidRPr="006F5E67">
        <w:rPr>
          <w:rFonts w:ascii="Arial" w:hAnsi="Arial" w:cs="Arial"/>
          <w:sz w:val="24"/>
          <w:szCs w:val="24"/>
        </w:rPr>
        <w:t xml:space="preserve">. I conducted an accompanied site inspection on </w:t>
      </w:r>
      <w:r w:rsidR="00542BE9" w:rsidRPr="006F5E67">
        <w:rPr>
          <w:rFonts w:ascii="Arial" w:hAnsi="Arial" w:cs="Arial"/>
          <w:sz w:val="24"/>
          <w:szCs w:val="24"/>
        </w:rPr>
        <w:t>6</w:t>
      </w:r>
      <w:r w:rsidR="0073154E" w:rsidRPr="006F5E67">
        <w:rPr>
          <w:rFonts w:ascii="Arial" w:hAnsi="Arial" w:cs="Arial"/>
          <w:sz w:val="24"/>
          <w:szCs w:val="24"/>
        </w:rPr>
        <w:t> </w:t>
      </w:r>
      <w:r w:rsidR="00542BE9" w:rsidRPr="006F5E67">
        <w:rPr>
          <w:rFonts w:ascii="Arial" w:hAnsi="Arial" w:cs="Arial"/>
          <w:sz w:val="24"/>
          <w:szCs w:val="24"/>
        </w:rPr>
        <w:t>May 2026 with representative</w:t>
      </w:r>
      <w:r w:rsidR="001268A5">
        <w:rPr>
          <w:rFonts w:ascii="Arial" w:hAnsi="Arial" w:cs="Arial"/>
          <w:sz w:val="24"/>
          <w:szCs w:val="24"/>
        </w:rPr>
        <w:t>s from</w:t>
      </w:r>
      <w:r w:rsidR="00542BE9" w:rsidRPr="006F5E67">
        <w:rPr>
          <w:rFonts w:ascii="Arial" w:hAnsi="Arial" w:cs="Arial"/>
          <w:sz w:val="24"/>
          <w:szCs w:val="24"/>
        </w:rPr>
        <w:t xml:space="preserve"> the Order Making Authority</w:t>
      </w:r>
      <w:r w:rsidR="00001BF6" w:rsidRPr="006F5E67">
        <w:rPr>
          <w:rFonts w:ascii="Arial" w:hAnsi="Arial" w:cs="Arial"/>
          <w:sz w:val="24"/>
          <w:szCs w:val="24"/>
        </w:rPr>
        <w:t xml:space="preserve"> </w:t>
      </w:r>
      <w:r w:rsidR="00A3015C" w:rsidRPr="006F5E67">
        <w:rPr>
          <w:rFonts w:ascii="Arial" w:hAnsi="Arial" w:cs="Arial"/>
          <w:sz w:val="24"/>
          <w:szCs w:val="24"/>
        </w:rPr>
        <w:t>and</w:t>
      </w:r>
      <w:r w:rsidR="00542BE9" w:rsidRPr="006F5E67">
        <w:rPr>
          <w:rFonts w:ascii="Arial" w:hAnsi="Arial" w:cs="Arial"/>
          <w:sz w:val="24"/>
          <w:szCs w:val="24"/>
        </w:rPr>
        <w:t xml:space="preserve"> </w:t>
      </w:r>
      <w:r w:rsidR="006F7BE8" w:rsidRPr="006F5E67">
        <w:rPr>
          <w:rFonts w:ascii="Arial" w:hAnsi="Arial" w:cs="Arial"/>
          <w:sz w:val="24"/>
          <w:szCs w:val="24"/>
        </w:rPr>
        <w:t xml:space="preserve">the objector. I had access to the side of the doctor’s surgery and </w:t>
      </w:r>
      <w:r w:rsidR="00CC1555" w:rsidRPr="006F5E67">
        <w:rPr>
          <w:rFonts w:ascii="Arial" w:hAnsi="Arial" w:cs="Arial"/>
          <w:sz w:val="24"/>
          <w:szCs w:val="24"/>
        </w:rPr>
        <w:t>the</w:t>
      </w:r>
      <w:r w:rsidR="006F7BE8" w:rsidRPr="006F5E67">
        <w:rPr>
          <w:rFonts w:ascii="Arial" w:hAnsi="Arial" w:cs="Arial"/>
          <w:sz w:val="24"/>
          <w:szCs w:val="24"/>
        </w:rPr>
        <w:t xml:space="preserve"> garden</w:t>
      </w:r>
      <w:r w:rsidR="00CC1555" w:rsidRPr="006F5E67">
        <w:rPr>
          <w:rFonts w:ascii="Arial" w:hAnsi="Arial" w:cs="Arial"/>
          <w:sz w:val="24"/>
          <w:szCs w:val="24"/>
        </w:rPr>
        <w:t xml:space="preserve"> </w:t>
      </w:r>
      <w:r w:rsidR="00DF6E1B" w:rsidRPr="006F5E67">
        <w:rPr>
          <w:rFonts w:ascii="Arial" w:hAnsi="Arial" w:cs="Arial"/>
          <w:sz w:val="24"/>
          <w:szCs w:val="24"/>
        </w:rPr>
        <w:t xml:space="preserve">of </w:t>
      </w:r>
      <w:r w:rsidR="00CC1555" w:rsidRPr="00AB1B39">
        <w:rPr>
          <w:rFonts w:ascii="Arial" w:hAnsi="Arial" w:cs="Arial"/>
          <w:sz w:val="24"/>
          <w:szCs w:val="24"/>
        </w:rPr>
        <w:t xml:space="preserve">one of the </w:t>
      </w:r>
      <w:r w:rsidR="00DF6E1B" w:rsidRPr="00AB1B39">
        <w:rPr>
          <w:rFonts w:ascii="Arial" w:hAnsi="Arial" w:cs="Arial"/>
          <w:sz w:val="24"/>
          <w:szCs w:val="24"/>
        </w:rPr>
        <w:t>properties in Wanbourne</w:t>
      </w:r>
      <w:r w:rsidR="00A15521" w:rsidRPr="00AB1B39">
        <w:rPr>
          <w:rFonts w:ascii="Arial" w:hAnsi="Arial" w:cs="Arial"/>
          <w:sz w:val="24"/>
          <w:szCs w:val="24"/>
        </w:rPr>
        <w:t xml:space="preserve"> Lane through which the definitive alignment </w:t>
      </w:r>
      <w:r w:rsidR="00CC1555" w:rsidRPr="00AB1B39">
        <w:rPr>
          <w:rFonts w:ascii="Arial" w:hAnsi="Arial" w:cs="Arial"/>
          <w:sz w:val="24"/>
          <w:szCs w:val="24"/>
        </w:rPr>
        <w:t xml:space="preserve">of the footpath </w:t>
      </w:r>
      <w:r w:rsidR="00A15521" w:rsidRPr="00AB1B39">
        <w:rPr>
          <w:rFonts w:ascii="Arial" w:hAnsi="Arial" w:cs="Arial"/>
          <w:sz w:val="24"/>
          <w:szCs w:val="24"/>
        </w:rPr>
        <w:t xml:space="preserve">passes. </w:t>
      </w:r>
    </w:p>
    <w:p w14:paraId="605DACB4" w14:textId="77777777" w:rsidR="00BF0106" w:rsidRPr="00BF0106" w:rsidRDefault="00BF0106" w:rsidP="00BF0106">
      <w:pPr>
        <w:pStyle w:val="Style1"/>
        <w:tabs>
          <w:tab w:val="clear" w:pos="432"/>
          <w:tab w:val="num" w:pos="4406"/>
        </w:tabs>
        <w:autoSpaceDE w:val="0"/>
        <w:autoSpaceDN w:val="0"/>
        <w:ind w:left="0" w:firstLine="0"/>
        <w:rPr>
          <w:rFonts w:ascii="Arial" w:hAnsi="Arial" w:cs="Arial"/>
          <w:b/>
          <w:sz w:val="24"/>
          <w:szCs w:val="24"/>
        </w:rPr>
      </w:pPr>
      <w:r w:rsidRPr="00BF0106">
        <w:rPr>
          <w:rFonts w:ascii="Arial" w:hAnsi="Arial" w:cs="Arial"/>
          <w:b/>
          <w:sz w:val="24"/>
          <w:szCs w:val="24"/>
        </w:rPr>
        <w:t>Main Issues</w:t>
      </w:r>
    </w:p>
    <w:p w14:paraId="04B75EAB" w14:textId="27F98C78" w:rsidR="00BF0106" w:rsidRPr="00BF0106" w:rsidRDefault="006D346E" w:rsidP="00794987">
      <w:pPr>
        <w:pStyle w:val="Style1"/>
        <w:numPr>
          <w:ilvl w:val="0"/>
          <w:numId w:val="6"/>
        </w:numPr>
        <w:tabs>
          <w:tab w:val="clear" w:pos="432"/>
          <w:tab w:val="clear" w:pos="720"/>
          <w:tab w:val="num" w:pos="360"/>
        </w:tabs>
        <w:autoSpaceDE w:val="0"/>
        <w:autoSpaceDN w:val="0"/>
        <w:spacing w:before="120"/>
        <w:outlineLvl w:val="9"/>
        <w:rPr>
          <w:rFonts w:ascii="Arial" w:hAnsi="Arial" w:cs="Arial"/>
          <w:b/>
          <w:sz w:val="24"/>
          <w:szCs w:val="24"/>
        </w:rPr>
      </w:pPr>
      <w:r>
        <w:rPr>
          <w:rFonts w:ascii="Arial" w:hAnsi="Arial" w:cs="Arial"/>
          <w:sz w:val="24"/>
          <w:szCs w:val="24"/>
        </w:rPr>
        <w:t xml:space="preserve"> </w:t>
      </w:r>
      <w:r w:rsidR="00BF0106" w:rsidRPr="00BF0106">
        <w:rPr>
          <w:rFonts w:ascii="Arial" w:hAnsi="Arial" w:cs="Arial"/>
          <w:sz w:val="24"/>
          <w:szCs w:val="24"/>
        </w:rPr>
        <w:t>Section 119(6) of the Highways Act 1980 involves three separate tests for an Order to be confirmed. These are:</w:t>
      </w:r>
    </w:p>
    <w:p w14:paraId="09B78178" w14:textId="672BDF1F" w:rsidR="00BF0106" w:rsidRPr="00BF0106" w:rsidRDefault="00BF0106" w:rsidP="00794987">
      <w:pPr>
        <w:pStyle w:val="Style1"/>
        <w:tabs>
          <w:tab w:val="clear" w:pos="432"/>
        </w:tabs>
        <w:autoSpaceDE w:val="0"/>
        <w:autoSpaceDN w:val="0"/>
        <w:spacing w:before="120"/>
        <w:ind w:firstLine="0"/>
        <w:outlineLvl w:val="9"/>
        <w:rPr>
          <w:rFonts w:ascii="Arial" w:hAnsi="Arial" w:cs="Arial"/>
          <w:sz w:val="24"/>
          <w:szCs w:val="24"/>
        </w:rPr>
      </w:pPr>
      <w:r w:rsidRPr="00BF0106">
        <w:rPr>
          <w:rFonts w:ascii="Arial" w:hAnsi="Arial" w:cs="Arial"/>
          <w:sz w:val="24"/>
          <w:szCs w:val="24"/>
        </w:rPr>
        <w:t>TEST 1: whether it is expedient in the interests of the landowner</w:t>
      </w:r>
      <w:r w:rsidR="00680F2D">
        <w:rPr>
          <w:rFonts w:ascii="Arial" w:hAnsi="Arial" w:cs="Arial"/>
          <w:sz w:val="24"/>
          <w:szCs w:val="24"/>
        </w:rPr>
        <w:t>s and the public</w:t>
      </w:r>
      <w:r w:rsidR="00E6448B">
        <w:rPr>
          <w:rFonts w:ascii="Arial" w:hAnsi="Arial" w:cs="Arial"/>
          <w:sz w:val="24"/>
          <w:szCs w:val="24"/>
        </w:rPr>
        <w:t xml:space="preserve"> for </w:t>
      </w:r>
      <w:r w:rsidRPr="00BF0106">
        <w:rPr>
          <w:rFonts w:ascii="Arial" w:hAnsi="Arial" w:cs="Arial"/>
          <w:sz w:val="24"/>
          <w:szCs w:val="24"/>
        </w:rPr>
        <w:t>the path to be diverted. This is subject to any altered point of termination of the path being substantially as convenient to the public.</w:t>
      </w:r>
    </w:p>
    <w:p w14:paraId="5FEE86AC" w14:textId="77777777" w:rsidR="00BF0106" w:rsidRPr="00BF0106" w:rsidRDefault="00BF0106" w:rsidP="00794987">
      <w:pPr>
        <w:pStyle w:val="Style1"/>
        <w:tabs>
          <w:tab w:val="clear" w:pos="432"/>
        </w:tabs>
        <w:autoSpaceDE w:val="0"/>
        <w:autoSpaceDN w:val="0"/>
        <w:spacing w:before="120"/>
        <w:ind w:firstLine="0"/>
        <w:outlineLvl w:val="9"/>
        <w:rPr>
          <w:rFonts w:ascii="Arial" w:hAnsi="Arial" w:cs="Arial"/>
          <w:sz w:val="24"/>
          <w:szCs w:val="24"/>
        </w:rPr>
      </w:pPr>
      <w:r w:rsidRPr="00BF0106">
        <w:rPr>
          <w:rFonts w:ascii="Arial" w:hAnsi="Arial" w:cs="Arial"/>
          <w:sz w:val="24"/>
          <w:szCs w:val="24"/>
        </w:rPr>
        <w:t>TEST 2: whether the proposed diversion is substantially less convenient to the public.</w:t>
      </w:r>
    </w:p>
    <w:p w14:paraId="5CB16985" w14:textId="2B8EA31F" w:rsidR="00BF0106" w:rsidRPr="00BF0106" w:rsidRDefault="00BF0106" w:rsidP="00794987">
      <w:pPr>
        <w:pStyle w:val="Style1"/>
        <w:tabs>
          <w:tab w:val="clear" w:pos="432"/>
        </w:tabs>
        <w:autoSpaceDE w:val="0"/>
        <w:autoSpaceDN w:val="0"/>
        <w:spacing w:before="120"/>
        <w:ind w:firstLine="0"/>
        <w:outlineLvl w:val="9"/>
        <w:rPr>
          <w:rFonts w:ascii="Arial" w:hAnsi="Arial" w:cs="Arial"/>
          <w:sz w:val="24"/>
          <w:szCs w:val="24"/>
        </w:rPr>
      </w:pPr>
      <w:r w:rsidRPr="00BF0106">
        <w:rPr>
          <w:rFonts w:ascii="Arial" w:hAnsi="Arial" w:cs="Arial"/>
          <w:sz w:val="24"/>
          <w:szCs w:val="24"/>
        </w:rPr>
        <w:t>TEST 3: whether it is expedient to confirm the Order having regard to the effect which (a) the diversion would have on public enjoyment of the path as a whole, (b) the coming into operation of the Order would have as respects other land served by the existing public right of way, and (c) any new public right of way created by the order would have as respects the land over which the right is so created and any land held with it.</w:t>
      </w:r>
    </w:p>
    <w:p w14:paraId="1D2A08E2" w14:textId="5F6BF345" w:rsidR="00BF0106" w:rsidRPr="00BF0106" w:rsidRDefault="00BF0106" w:rsidP="00BF0106">
      <w:pPr>
        <w:pStyle w:val="Style1"/>
        <w:numPr>
          <w:ilvl w:val="0"/>
          <w:numId w:val="4"/>
        </w:numPr>
        <w:shd w:val="clear" w:color="auto" w:fill="FFFFFF"/>
        <w:spacing w:before="300" w:after="300"/>
        <w:textAlignment w:val="baseline"/>
        <w:rPr>
          <w:rFonts w:ascii="Arial" w:hAnsi="Arial" w:cs="Arial"/>
          <w:color w:val="141414"/>
          <w:sz w:val="24"/>
          <w:szCs w:val="24"/>
        </w:rPr>
      </w:pPr>
      <w:r w:rsidRPr="00BF0106">
        <w:rPr>
          <w:rFonts w:ascii="Arial" w:hAnsi="Arial" w:cs="Arial"/>
          <w:sz w:val="24"/>
          <w:szCs w:val="24"/>
        </w:rPr>
        <w:t xml:space="preserve">In determining whether to confirm the Order at Test 3 stage, (a)-(c) are mandatory factors. </w:t>
      </w:r>
      <w:r w:rsidRPr="00BF0106">
        <w:rPr>
          <w:rFonts w:ascii="Arial" w:hAnsi="Arial" w:cs="Arial"/>
          <w:color w:val="141414"/>
          <w:sz w:val="24"/>
          <w:szCs w:val="24"/>
        </w:rPr>
        <w:t>On (b) and (c) of Test 3, the statutory provisions for compensation for diminution in value or disturbance to enjoyment of the land affected by the new path must be taken into account, where applicable.</w:t>
      </w:r>
      <w:r w:rsidRPr="00BF0106">
        <w:rPr>
          <w:rFonts w:ascii="Arial" w:hAnsi="Arial" w:cs="Arial"/>
          <w:sz w:val="24"/>
          <w:szCs w:val="24"/>
        </w:rPr>
        <w:t xml:space="preserve"> Regard must also be had to any material provision contained in a rights of way improvement plan (ROWIP) for the area under section 119(6A). Other relevant factors are not excluded from consideration and could, for instance, include those pointing in favour of confirmation.</w:t>
      </w:r>
    </w:p>
    <w:p w14:paraId="3C61346C" w14:textId="77777777" w:rsidR="00BF0106" w:rsidRDefault="00BF0106" w:rsidP="00BF0106">
      <w:pPr>
        <w:pStyle w:val="Style1"/>
        <w:shd w:val="clear" w:color="auto" w:fill="FFFFFF"/>
        <w:spacing w:before="300" w:after="300"/>
        <w:ind w:left="0" w:firstLine="0"/>
        <w:textAlignment w:val="baseline"/>
        <w:rPr>
          <w:rFonts w:ascii="Arial" w:hAnsi="Arial" w:cs="Arial"/>
          <w:b/>
          <w:bCs/>
          <w:sz w:val="24"/>
          <w:szCs w:val="24"/>
        </w:rPr>
      </w:pPr>
      <w:r>
        <w:rPr>
          <w:rFonts w:ascii="Arial" w:hAnsi="Arial" w:cs="Arial"/>
          <w:b/>
          <w:bCs/>
          <w:sz w:val="24"/>
          <w:szCs w:val="24"/>
        </w:rPr>
        <w:lastRenderedPageBreak/>
        <w:t xml:space="preserve">Reasons </w:t>
      </w:r>
    </w:p>
    <w:p w14:paraId="64D8ED0D" w14:textId="7CEC2954" w:rsidR="00BF0106" w:rsidRPr="00BF0106" w:rsidRDefault="00BF0106" w:rsidP="002F706D">
      <w:pPr>
        <w:pStyle w:val="Style1"/>
        <w:shd w:val="clear" w:color="auto" w:fill="FFFFFF"/>
        <w:spacing w:after="300"/>
        <w:ind w:left="0" w:firstLine="0"/>
        <w:textAlignment w:val="baseline"/>
        <w:rPr>
          <w:rFonts w:ascii="Arial" w:hAnsi="Arial" w:cs="Arial"/>
          <w:b/>
          <w:bCs/>
          <w:color w:val="141414"/>
          <w:sz w:val="24"/>
          <w:szCs w:val="24"/>
        </w:rPr>
      </w:pPr>
      <w:r w:rsidRPr="00BF0106">
        <w:rPr>
          <w:rFonts w:ascii="Arial" w:hAnsi="Arial" w:cs="Arial"/>
          <w:bCs/>
          <w:i/>
          <w:sz w:val="24"/>
          <w:szCs w:val="24"/>
        </w:rPr>
        <w:t xml:space="preserve">Whether it is expedient in the interests of the </w:t>
      </w:r>
      <w:r w:rsidR="00206ACE">
        <w:rPr>
          <w:rFonts w:ascii="Arial" w:hAnsi="Arial" w:cs="Arial"/>
          <w:bCs/>
          <w:i/>
          <w:sz w:val="24"/>
          <w:szCs w:val="24"/>
        </w:rPr>
        <w:t>land</w:t>
      </w:r>
      <w:r w:rsidRPr="00BF0106">
        <w:rPr>
          <w:rFonts w:ascii="Arial" w:hAnsi="Arial" w:cs="Arial"/>
          <w:bCs/>
          <w:i/>
          <w:sz w:val="24"/>
          <w:szCs w:val="24"/>
        </w:rPr>
        <w:t>owner</w:t>
      </w:r>
      <w:r w:rsidR="00BA3A7E">
        <w:rPr>
          <w:rFonts w:ascii="Arial" w:hAnsi="Arial" w:cs="Arial"/>
          <w:bCs/>
          <w:i/>
          <w:sz w:val="24"/>
          <w:szCs w:val="24"/>
        </w:rPr>
        <w:t xml:space="preserve">s and the public </w:t>
      </w:r>
      <w:r w:rsidRPr="00BF0106">
        <w:rPr>
          <w:rFonts w:ascii="Arial" w:hAnsi="Arial" w:cs="Arial"/>
          <w:bCs/>
          <w:i/>
          <w:sz w:val="24"/>
          <w:szCs w:val="24"/>
        </w:rPr>
        <w:t>that the path in question should be diverted</w:t>
      </w:r>
    </w:p>
    <w:p w14:paraId="67C7393B" w14:textId="08A8EA23" w:rsidR="00BE4294" w:rsidRPr="00091E6C" w:rsidRDefault="005C09B8" w:rsidP="002F706D">
      <w:pPr>
        <w:pStyle w:val="Style1"/>
        <w:numPr>
          <w:ilvl w:val="0"/>
          <w:numId w:val="4"/>
        </w:numPr>
        <w:shd w:val="clear" w:color="auto" w:fill="FFFFFF"/>
        <w:spacing w:after="300"/>
        <w:textAlignment w:val="baseline"/>
        <w:rPr>
          <w:rFonts w:ascii="Arial" w:hAnsi="Arial" w:cs="Arial"/>
          <w:color w:val="141414"/>
          <w:sz w:val="24"/>
          <w:szCs w:val="24"/>
        </w:rPr>
      </w:pPr>
      <w:r w:rsidRPr="00091E6C">
        <w:rPr>
          <w:rFonts w:ascii="Arial" w:hAnsi="Arial" w:cs="Arial"/>
          <w:sz w:val="24"/>
          <w:szCs w:val="24"/>
        </w:rPr>
        <w:t>The diversion would</w:t>
      </w:r>
      <w:r w:rsidR="00BE4294" w:rsidRPr="00091E6C">
        <w:rPr>
          <w:rFonts w:ascii="Arial" w:hAnsi="Arial" w:cs="Arial"/>
          <w:sz w:val="24"/>
          <w:szCs w:val="24"/>
        </w:rPr>
        <w:t xml:space="preserve"> prevent a public footpath from running through the re</w:t>
      </w:r>
      <w:r w:rsidR="00191C81" w:rsidRPr="00091E6C">
        <w:rPr>
          <w:rFonts w:ascii="Arial" w:hAnsi="Arial" w:cs="Arial"/>
          <w:sz w:val="24"/>
          <w:szCs w:val="24"/>
        </w:rPr>
        <w:t xml:space="preserve">sidential </w:t>
      </w:r>
      <w:r w:rsidR="00BE4294" w:rsidRPr="00091E6C">
        <w:rPr>
          <w:rFonts w:ascii="Arial" w:hAnsi="Arial" w:cs="Arial"/>
          <w:sz w:val="24"/>
          <w:szCs w:val="24"/>
        </w:rPr>
        <w:t>gardens of 9 properties</w:t>
      </w:r>
      <w:r w:rsidR="00091E6C">
        <w:rPr>
          <w:rFonts w:ascii="Arial" w:hAnsi="Arial" w:cs="Arial"/>
          <w:sz w:val="24"/>
          <w:szCs w:val="24"/>
        </w:rPr>
        <w:t xml:space="preserve">. </w:t>
      </w:r>
      <w:r w:rsidR="00213258" w:rsidRPr="00091E6C">
        <w:rPr>
          <w:rFonts w:ascii="Arial" w:hAnsi="Arial" w:cs="Arial"/>
          <w:color w:val="141414"/>
          <w:sz w:val="24"/>
          <w:szCs w:val="24"/>
        </w:rPr>
        <w:t xml:space="preserve">The definitive route also passes along an alleyway to the side of the doctor’s surgery which contains </w:t>
      </w:r>
      <w:r w:rsidR="00822D35">
        <w:rPr>
          <w:rFonts w:ascii="Arial" w:hAnsi="Arial" w:cs="Arial"/>
          <w:color w:val="141414"/>
          <w:sz w:val="24"/>
          <w:szCs w:val="24"/>
        </w:rPr>
        <w:t xml:space="preserve">a </w:t>
      </w:r>
      <w:r w:rsidR="00213258" w:rsidRPr="00091E6C">
        <w:rPr>
          <w:rFonts w:ascii="Arial" w:hAnsi="Arial" w:cs="Arial"/>
          <w:color w:val="141414"/>
          <w:sz w:val="24"/>
          <w:szCs w:val="24"/>
        </w:rPr>
        <w:t xml:space="preserve">window to </w:t>
      </w:r>
      <w:r w:rsidR="003641F1">
        <w:rPr>
          <w:rFonts w:ascii="Arial" w:hAnsi="Arial" w:cs="Arial"/>
          <w:color w:val="141414"/>
          <w:sz w:val="24"/>
          <w:szCs w:val="24"/>
        </w:rPr>
        <w:t xml:space="preserve">a consulting room. </w:t>
      </w:r>
      <w:r w:rsidR="00091E6C">
        <w:rPr>
          <w:rFonts w:ascii="Arial" w:hAnsi="Arial" w:cs="Arial"/>
          <w:sz w:val="24"/>
          <w:szCs w:val="24"/>
        </w:rPr>
        <w:t>It is clearly in the interest</w:t>
      </w:r>
      <w:r w:rsidR="00001BF6">
        <w:rPr>
          <w:rFonts w:ascii="Arial" w:hAnsi="Arial" w:cs="Arial"/>
          <w:sz w:val="24"/>
          <w:szCs w:val="24"/>
        </w:rPr>
        <w:t>s</w:t>
      </w:r>
      <w:r w:rsidR="00091E6C">
        <w:rPr>
          <w:rFonts w:ascii="Arial" w:hAnsi="Arial" w:cs="Arial"/>
          <w:sz w:val="24"/>
          <w:szCs w:val="24"/>
        </w:rPr>
        <w:t xml:space="preserve"> of these landowners in terms of privacy and security that the route be diverted.</w:t>
      </w:r>
      <w:r w:rsidR="00984AAE">
        <w:rPr>
          <w:rFonts w:ascii="Arial" w:hAnsi="Arial" w:cs="Arial"/>
          <w:sz w:val="24"/>
          <w:szCs w:val="24"/>
        </w:rPr>
        <w:t xml:space="preserve"> </w:t>
      </w:r>
    </w:p>
    <w:p w14:paraId="48766302" w14:textId="6375700F" w:rsidR="00BF0106" w:rsidRPr="00BF0106" w:rsidRDefault="00B12A71" w:rsidP="00BF0106">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sz w:val="24"/>
          <w:szCs w:val="24"/>
        </w:rPr>
        <w:t>At the southern end</w:t>
      </w:r>
      <w:r w:rsidR="00113A6F">
        <w:rPr>
          <w:rFonts w:ascii="Arial" w:hAnsi="Arial" w:cs="Arial"/>
          <w:sz w:val="24"/>
          <w:szCs w:val="24"/>
        </w:rPr>
        <w:t xml:space="preserve">, the definitive alignment of the path runs through a flint and brick wall relating to </w:t>
      </w:r>
      <w:r w:rsidR="005333C1">
        <w:rPr>
          <w:rFonts w:ascii="Arial" w:hAnsi="Arial" w:cs="Arial"/>
          <w:sz w:val="24"/>
          <w:szCs w:val="24"/>
        </w:rPr>
        <w:t xml:space="preserve">Nettlebed Village </w:t>
      </w:r>
      <w:r w:rsidR="002F706D">
        <w:rPr>
          <w:rFonts w:ascii="Arial" w:hAnsi="Arial" w:cs="Arial"/>
          <w:sz w:val="24"/>
          <w:szCs w:val="24"/>
        </w:rPr>
        <w:t>C</w:t>
      </w:r>
      <w:r w:rsidR="005333C1">
        <w:rPr>
          <w:rFonts w:ascii="Arial" w:hAnsi="Arial" w:cs="Arial"/>
          <w:sz w:val="24"/>
          <w:szCs w:val="24"/>
        </w:rPr>
        <w:t xml:space="preserve">lub. </w:t>
      </w:r>
      <w:r w:rsidR="00861920">
        <w:rPr>
          <w:rFonts w:ascii="Arial" w:hAnsi="Arial" w:cs="Arial"/>
          <w:sz w:val="24"/>
          <w:szCs w:val="24"/>
        </w:rPr>
        <w:t xml:space="preserve">The pavement level is about 30 </w:t>
      </w:r>
      <w:r w:rsidR="00A6770F">
        <w:rPr>
          <w:rFonts w:ascii="Arial" w:hAnsi="Arial" w:cs="Arial"/>
          <w:sz w:val="24"/>
          <w:szCs w:val="24"/>
        </w:rPr>
        <w:t>centimetres</w:t>
      </w:r>
      <w:r w:rsidR="00861920">
        <w:rPr>
          <w:rFonts w:ascii="Arial" w:hAnsi="Arial" w:cs="Arial"/>
          <w:sz w:val="24"/>
          <w:szCs w:val="24"/>
        </w:rPr>
        <w:t xml:space="preserve"> lower than the land on the northern side of the wall. W</w:t>
      </w:r>
      <w:r w:rsidR="00A6770F">
        <w:rPr>
          <w:rFonts w:ascii="Arial" w:hAnsi="Arial" w:cs="Arial"/>
          <w:sz w:val="24"/>
          <w:szCs w:val="24"/>
        </w:rPr>
        <w:t xml:space="preserve">hat appears to be a historic stone style step is located within the wall, but it is broken and unusable. </w:t>
      </w:r>
      <w:r w:rsidR="005333C1">
        <w:rPr>
          <w:rFonts w:ascii="Arial" w:hAnsi="Arial" w:cs="Arial"/>
          <w:sz w:val="24"/>
          <w:szCs w:val="24"/>
        </w:rPr>
        <w:t xml:space="preserve">The diversion for this part of the route would access the land </w:t>
      </w:r>
      <w:r w:rsidR="00984AAE">
        <w:rPr>
          <w:rFonts w:ascii="Arial" w:hAnsi="Arial" w:cs="Arial"/>
          <w:sz w:val="24"/>
          <w:szCs w:val="24"/>
        </w:rPr>
        <w:t xml:space="preserve">in the grounds of the club building through the existing opening. This would provide a </w:t>
      </w:r>
      <w:r w:rsidR="00023111">
        <w:rPr>
          <w:rFonts w:ascii="Arial" w:hAnsi="Arial" w:cs="Arial"/>
          <w:sz w:val="24"/>
          <w:szCs w:val="24"/>
        </w:rPr>
        <w:t xml:space="preserve">wider </w:t>
      </w:r>
      <w:r w:rsidR="00A6770F">
        <w:rPr>
          <w:rFonts w:ascii="Arial" w:hAnsi="Arial" w:cs="Arial"/>
          <w:sz w:val="24"/>
          <w:szCs w:val="24"/>
        </w:rPr>
        <w:t xml:space="preserve">and </w:t>
      </w:r>
      <w:r w:rsidR="002F706D">
        <w:rPr>
          <w:rFonts w:ascii="Arial" w:hAnsi="Arial" w:cs="Arial"/>
          <w:sz w:val="24"/>
          <w:szCs w:val="24"/>
        </w:rPr>
        <w:t>gently sloping</w:t>
      </w:r>
      <w:r w:rsidR="00A6770F">
        <w:rPr>
          <w:rFonts w:ascii="Arial" w:hAnsi="Arial" w:cs="Arial"/>
          <w:sz w:val="24"/>
          <w:szCs w:val="24"/>
        </w:rPr>
        <w:t xml:space="preserve"> </w:t>
      </w:r>
      <w:r w:rsidR="00984AAE">
        <w:rPr>
          <w:rFonts w:ascii="Arial" w:hAnsi="Arial" w:cs="Arial"/>
          <w:sz w:val="24"/>
          <w:szCs w:val="24"/>
        </w:rPr>
        <w:t>access point for users of the path</w:t>
      </w:r>
      <w:r w:rsidR="0076562C">
        <w:rPr>
          <w:rFonts w:ascii="Arial" w:hAnsi="Arial" w:cs="Arial"/>
          <w:sz w:val="24"/>
          <w:szCs w:val="24"/>
        </w:rPr>
        <w:t xml:space="preserve">. </w:t>
      </w:r>
      <w:r w:rsidR="006415F6">
        <w:rPr>
          <w:rFonts w:ascii="Arial" w:hAnsi="Arial" w:cs="Arial"/>
          <w:sz w:val="24"/>
          <w:szCs w:val="24"/>
        </w:rPr>
        <w:t>It would be more accessible for users than climbing a wall style</w:t>
      </w:r>
      <w:r w:rsidR="00984AAE">
        <w:rPr>
          <w:rFonts w:ascii="Arial" w:hAnsi="Arial" w:cs="Arial"/>
          <w:sz w:val="24"/>
          <w:szCs w:val="24"/>
        </w:rPr>
        <w:t xml:space="preserve"> and allow the wall, which has some historic and aesthetic interest, to be retained. It would be in the interest of the </w:t>
      </w:r>
      <w:r w:rsidR="003821DE">
        <w:rPr>
          <w:rFonts w:ascii="Arial" w:hAnsi="Arial" w:cs="Arial"/>
          <w:sz w:val="24"/>
          <w:szCs w:val="24"/>
        </w:rPr>
        <w:t xml:space="preserve">public and this landowner that the path be diverted and the boundary wall retained. </w:t>
      </w:r>
    </w:p>
    <w:p w14:paraId="4574FA2B" w14:textId="77777777" w:rsidR="00BF0106" w:rsidRPr="00BF0106" w:rsidRDefault="00BF0106" w:rsidP="00BF0106">
      <w:pPr>
        <w:pStyle w:val="Style1"/>
        <w:ind w:left="0" w:firstLine="0"/>
        <w:rPr>
          <w:rFonts w:ascii="Arial" w:hAnsi="Arial" w:cs="Arial"/>
          <w:bCs/>
          <w:i/>
          <w:sz w:val="24"/>
          <w:szCs w:val="24"/>
        </w:rPr>
      </w:pPr>
      <w:r w:rsidRPr="00BF0106">
        <w:rPr>
          <w:rFonts w:ascii="Arial" w:hAnsi="Arial" w:cs="Arial"/>
          <w:bCs/>
          <w:i/>
          <w:sz w:val="24"/>
          <w:szCs w:val="24"/>
        </w:rPr>
        <w:t>Whether any new termination point is substantially as convenient to the public</w:t>
      </w:r>
    </w:p>
    <w:p w14:paraId="5F73C74F" w14:textId="75E57A80" w:rsidR="00F3041F" w:rsidRPr="00F3041F" w:rsidRDefault="00AD1225" w:rsidP="00BF0106">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t>Point A</w:t>
      </w:r>
      <w:r w:rsidR="00D540C0">
        <w:rPr>
          <w:rFonts w:ascii="Arial" w:hAnsi="Arial" w:cs="Arial"/>
          <w:color w:val="141414"/>
          <w:sz w:val="24"/>
          <w:szCs w:val="24"/>
        </w:rPr>
        <w:t xml:space="preserve"> would remain on the </w:t>
      </w:r>
      <w:r w:rsidR="00182A5B">
        <w:rPr>
          <w:rFonts w:ascii="Arial" w:hAnsi="Arial" w:cs="Arial"/>
          <w:color w:val="141414"/>
          <w:sz w:val="24"/>
          <w:szCs w:val="24"/>
        </w:rPr>
        <w:t>current definitive alignment</w:t>
      </w:r>
      <w:r w:rsidR="00174887">
        <w:rPr>
          <w:rFonts w:ascii="Arial" w:hAnsi="Arial" w:cs="Arial"/>
          <w:color w:val="141414"/>
          <w:sz w:val="24"/>
          <w:szCs w:val="24"/>
        </w:rPr>
        <w:t xml:space="preserve"> and so there would be no change in terms</w:t>
      </w:r>
      <w:r>
        <w:rPr>
          <w:rFonts w:ascii="Arial" w:hAnsi="Arial" w:cs="Arial"/>
          <w:color w:val="141414"/>
          <w:sz w:val="24"/>
          <w:szCs w:val="24"/>
        </w:rPr>
        <w:t xml:space="preserve"> </w:t>
      </w:r>
      <w:r w:rsidR="00174887">
        <w:rPr>
          <w:rFonts w:ascii="Arial" w:hAnsi="Arial" w:cs="Arial"/>
          <w:color w:val="141414"/>
          <w:sz w:val="24"/>
          <w:szCs w:val="24"/>
        </w:rPr>
        <w:t xml:space="preserve">of its convenience. </w:t>
      </w:r>
      <w:r>
        <w:rPr>
          <w:rFonts w:ascii="Arial" w:hAnsi="Arial" w:cs="Arial"/>
          <w:color w:val="141414"/>
          <w:sz w:val="24"/>
          <w:szCs w:val="24"/>
        </w:rPr>
        <w:t>P</w:t>
      </w:r>
      <w:r w:rsidR="00182A5B">
        <w:rPr>
          <w:rFonts w:ascii="Arial" w:hAnsi="Arial" w:cs="Arial"/>
          <w:color w:val="141414"/>
          <w:sz w:val="24"/>
          <w:szCs w:val="24"/>
        </w:rPr>
        <w:t>oint E, the new northern termination point</w:t>
      </w:r>
      <w:r w:rsidR="00F539D8">
        <w:rPr>
          <w:rFonts w:ascii="Arial" w:hAnsi="Arial" w:cs="Arial"/>
          <w:color w:val="141414"/>
          <w:sz w:val="24"/>
          <w:szCs w:val="24"/>
        </w:rPr>
        <w:t>,</w:t>
      </w:r>
      <w:r w:rsidR="00182A5B">
        <w:rPr>
          <w:rFonts w:ascii="Arial" w:hAnsi="Arial" w:cs="Arial"/>
          <w:color w:val="141414"/>
          <w:sz w:val="24"/>
          <w:szCs w:val="24"/>
        </w:rPr>
        <w:t xml:space="preserve"> </w:t>
      </w:r>
      <w:r w:rsidR="00F539D8">
        <w:rPr>
          <w:rFonts w:ascii="Arial" w:hAnsi="Arial" w:cs="Arial"/>
          <w:color w:val="141414"/>
          <w:sz w:val="24"/>
          <w:szCs w:val="24"/>
        </w:rPr>
        <w:t xml:space="preserve">would meet with the existing </w:t>
      </w:r>
      <w:r w:rsidR="00ED3008">
        <w:rPr>
          <w:rFonts w:ascii="Arial" w:hAnsi="Arial" w:cs="Arial"/>
          <w:color w:val="141414"/>
          <w:sz w:val="24"/>
          <w:szCs w:val="24"/>
        </w:rPr>
        <w:t xml:space="preserve">public highways Wanbourne Lane and Lion Meadow. </w:t>
      </w:r>
      <w:r w:rsidR="00174887">
        <w:rPr>
          <w:rFonts w:ascii="Arial" w:hAnsi="Arial" w:cs="Arial"/>
          <w:color w:val="141414"/>
          <w:sz w:val="24"/>
          <w:szCs w:val="24"/>
        </w:rPr>
        <w:t xml:space="preserve">This </w:t>
      </w:r>
      <w:r>
        <w:rPr>
          <w:rFonts w:ascii="Arial" w:hAnsi="Arial" w:cs="Arial"/>
          <w:color w:val="141414"/>
          <w:sz w:val="24"/>
          <w:szCs w:val="24"/>
        </w:rPr>
        <w:t xml:space="preserve">would be some distance to the south west of the </w:t>
      </w:r>
      <w:r w:rsidR="00BF5483">
        <w:rPr>
          <w:rFonts w:ascii="Arial" w:hAnsi="Arial" w:cs="Arial"/>
          <w:color w:val="141414"/>
          <w:sz w:val="24"/>
          <w:szCs w:val="24"/>
        </w:rPr>
        <w:t>exi</w:t>
      </w:r>
      <w:r w:rsidR="00957489">
        <w:rPr>
          <w:rFonts w:ascii="Arial" w:hAnsi="Arial" w:cs="Arial"/>
          <w:color w:val="141414"/>
          <w:sz w:val="24"/>
          <w:szCs w:val="24"/>
        </w:rPr>
        <w:t>s</w:t>
      </w:r>
      <w:r w:rsidR="00BF5483">
        <w:rPr>
          <w:rFonts w:ascii="Arial" w:hAnsi="Arial" w:cs="Arial"/>
          <w:color w:val="141414"/>
          <w:sz w:val="24"/>
          <w:szCs w:val="24"/>
        </w:rPr>
        <w:t>ting</w:t>
      </w:r>
      <w:r>
        <w:rPr>
          <w:rFonts w:ascii="Arial" w:hAnsi="Arial" w:cs="Arial"/>
          <w:color w:val="141414"/>
          <w:sz w:val="24"/>
          <w:szCs w:val="24"/>
        </w:rPr>
        <w:t xml:space="preserve"> termination point D. </w:t>
      </w:r>
      <w:r w:rsidR="002711A3">
        <w:rPr>
          <w:rFonts w:ascii="Arial" w:hAnsi="Arial" w:cs="Arial"/>
          <w:color w:val="141414"/>
          <w:sz w:val="24"/>
          <w:szCs w:val="24"/>
        </w:rPr>
        <w:t xml:space="preserve">Point D allows access to the wider highway network of roads with pavements </w:t>
      </w:r>
      <w:r w:rsidR="00BF5483">
        <w:rPr>
          <w:rFonts w:ascii="Arial" w:hAnsi="Arial" w:cs="Arial"/>
          <w:color w:val="141414"/>
          <w:sz w:val="24"/>
          <w:szCs w:val="24"/>
        </w:rPr>
        <w:t xml:space="preserve">in particular Waltlington Street. </w:t>
      </w:r>
      <w:r w:rsidR="00194689">
        <w:rPr>
          <w:rFonts w:ascii="Arial" w:hAnsi="Arial" w:cs="Arial"/>
          <w:color w:val="141414"/>
          <w:sz w:val="24"/>
          <w:szCs w:val="24"/>
        </w:rPr>
        <w:t xml:space="preserve">Access to this, and other </w:t>
      </w:r>
      <w:r w:rsidR="00B92C8D">
        <w:rPr>
          <w:rFonts w:ascii="Arial" w:hAnsi="Arial" w:cs="Arial"/>
          <w:color w:val="141414"/>
          <w:sz w:val="24"/>
          <w:szCs w:val="24"/>
        </w:rPr>
        <w:t>surrounding</w:t>
      </w:r>
      <w:r w:rsidR="00194689">
        <w:rPr>
          <w:rFonts w:ascii="Arial" w:hAnsi="Arial" w:cs="Arial"/>
          <w:color w:val="141414"/>
          <w:sz w:val="24"/>
          <w:szCs w:val="24"/>
        </w:rPr>
        <w:t xml:space="preserve"> </w:t>
      </w:r>
      <w:r w:rsidR="00B92C8D">
        <w:rPr>
          <w:rFonts w:ascii="Arial" w:hAnsi="Arial" w:cs="Arial"/>
          <w:color w:val="141414"/>
          <w:sz w:val="24"/>
          <w:szCs w:val="24"/>
        </w:rPr>
        <w:t>roads</w:t>
      </w:r>
      <w:r w:rsidR="00194689">
        <w:rPr>
          <w:rFonts w:ascii="Arial" w:hAnsi="Arial" w:cs="Arial"/>
          <w:color w:val="141414"/>
          <w:sz w:val="24"/>
          <w:szCs w:val="24"/>
        </w:rPr>
        <w:t xml:space="preserve"> would still be possible along the existing highway network. The route would be </w:t>
      </w:r>
      <w:r w:rsidR="00B92C8D">
        <w:rPr>
          <w:rFonts w:ascii="Arial" w:hAnsi="Arial" w:cs="Arial"/>
          <w:color w:val="141414"/>
          <w:sz w:val="24"/>
          <w:szCs w:val="24"/>
        </w:rPr>
        <w:t>a little less direct</w:t>
      </w:r>
      <w:r w:rsidR="003650EC">
        <w:rPr>
          <w:rFonts w:ascii="Arial" w:hAnsi="Arial" w:cs="Arial"/>
          <w:color w:val="141414"/>
          <w:sz w:val="24"/>
          <w:szCs w:val="24"/>
        </w:rPr>
        <w:t xml:space="preserve"> and </w:t>
      </w:r>
      <w:r w:rsidR="00B92C8D">
        <w:rPr>
          <w:rFonts w:ascii="Arial" w:hAnsi="Arial" w:cs="Arial"/>
          <w:color w:val="141414"/>
          <w:sz w:val="24"/>
          <w:szCs w:val="24"/>
        </w:rPr>
        <w:t>marginally longer</w:t>
      </w:r>
      <w:r w:rsidR="006629B0">
        <w:rPr>
          <w:rFonts w:ascii="Arial" w:hAnsi="Arial" w:cs="Arial"/>
          <w:color w:val="141414"/>
          <w:sz w:val="24"/>
          <w:szCs w:val="24"/>
        </w:rPr>
        <w:t xml:space="preserve"> and i</w:t>
      </w:r>
      <w:r w:rsidR="003650EC">
        <w:rPr>
          <w:rFonts w:ascii="Arial" w:hAnsi="Arial" w:cs="Arial"/>
          <w:color w:val="141414"/>
          <w:sz w:val="24"/>
          <w:szCs w:val="24"/>
        </w:rPr>
        <w:t xml:space="preserve">t would also </w:t>
      </w:r>
      <w:r w:rsidR="007B7CC1">
        <w:rPr>
          <w:rFonts w:ascii="Arial" w:hAnsi="Arial" w:cs="Arial"/>
          <w:color w:val="141414"/>
          <w:sz w:val="24"/>
          <w:szCs w:val="24"/>
        </w:rPr>
        <w:t xml:space="preserve">require a journey </w:t>
      </w:r>
      <w:r w:rsidR="003650EC">
        <w:rPr>
          <w:rFonts w:ascii="Arial" w:hAnsi="Arial" w:cs="Arial"/>
          <w:color w:val="141414"/>
          <w:sz w:val="24"/>
          <w:szCs w:val="24"/>
        </w:rPr>
        <w:t>along roads used by</w:t>
      </w:r>
      <w:r w:rsidR="007B7CC1">
        <w:rPr>
          <w:rFonts w:ascii="Arial" w:hAnsi="Arial" w:cs="Arial"/>
          <w:color w:val="141414"/>
          <w:sz w:val="24"/>
          <w:szCs w:val="24"/>
        </w:rPr>
        <w:t xml:space="preserve"> vehicles for a greater distance than the definitive alignment. </w:t>
      </w:r>
      <w:r w:rsidR="004912EF">
        <w:rPr>
          <w:rFonts w:ascii="Arial" w:hAnsi="Arial" w:cs="Arial"/>
          <w:color w:val="141414"/>
          <w:sz w:val="24"/>
          <w:szCs w:val="24"/>
        </w:rPr>
        <w:t xml:space="preserve">Most </w:t>
      </w:r>
      <w:r w:rsidR="00F63F4D">
        <w:rPr>
          <w:rFonts w:ascii="Arial" w:hAnsi="Arial" w:cs="Arial"/>
          <w:color w:val="141414"/>
          <w:sz w:val="24"/>
          <w:szCs w:val="24"/>
        </w:rPr>
        <w:t>journeys</w:t>
      </w:r>
      <w:r w:rsidR="004912EF">
        <w:rPr>
          <w:rFonts w:ascii="Arial" w:hAnsi="Arial" w:cs="Arial"/>
          <w:color w:val="141414"/>
          <w:sz w:val="24"/>
          <w:szCs w:val="24"/>
        </w:rPr>
        <w:t xml:space="preserve"> using the </w:t>
      </w:r>
      <w:r w:rsidR="006942A8">
        <w:rPr>
          <w:rFonts w:ascii="Arial" w:hAnsi="Arial" w:cs="Arial"/>
          <w:color w:val="141414"/>
          <w:sz w:val="24"/>
          <w:szCs w:val="24"/>
        </w:rPr>
        <w:t xml:space="preserve">diverted route would involve walking along roads with pavements </w:t>
      </w:r>
      <w:r w:rsidR="00E73B41">
        <w:rPr>
          <w:rFonts w:ascii="Arial" w:hAnsi="Arial" w:cs="Arial"/>
          <w:color w:val="141414"/>
          <w:sz w:val="24"/>
          <w:szCs w:val="24"/>
        </w:rPr>
        <w:t xml:space="preserve">before and/ or after using the diverted route. </w:t>
      </w:r>
      <w:r w:rsidR="00F63F4D">
        <w:rPr>
          <w:rFonts w:ascii="Arial" w:hAnsi="Arial" w:cs="Arial"/>
          <w:color w:val="141414"/>
          <w:sz w:val="24"/>
          <w:szCs w:val="24"/>
        </w:rPr>
        <w:t>While th</w:t>
      </w:r>
      <w:r w:rsidR="007A47BC">
        <w:rPr>
          <w:rFonts w:ascii="Arial" w:hAnsi="Arial" w:cs="Arial"/>
          <w:color w:val="141414"/>
          <w:sz w:val="24"/>
          <w:szCs w:val="24"/>
        </w:rPr>
        <w:t xml:space="preserve">is termination point of the </w:t>
      </w:r>
      <w:r w:rsidR="00F63F4D">
        <w:rPr>
          <w:rFonts w:ascii="Arial" w:hAnsi="Arial" w:cs="Arial"/>
          <w:color w:val="141414"/>
          <w:sz w:val="24"/>
          <w:szCs w:val="24"/>
        </w:rPr>
        <w:t>diverted route may be less convenient for some users</w:t>
      </w:r>
      <w:r w:rsidR="007A47BC">
        <w:rPr>
          <w:rFonts w:ascii="Arial" w:hAnsi="Arial" w:cs="Arial"/>
          <w:color w:val="141414"/>
          <w:sz w:val="24"/>
          <w:szCs w:val="24"/>
        </w:rPr>
        <w:t>,</w:t>
      </w:r>
      <w:r w:rsidR="00F63F4D">
        <w:rPr>
          <w:rFonts w:ascii="Arial" w:hAnsi="Arial" w:cs="Arial"/>
          <w:color w:val="141414"/>
          <w:sz w:val="24"/>
          <w:szCs w:val="24"/>
        </w:rPr>
        <w:t xml:space="preserve"> it would not be </w:t>
      </w:r>
      <w:r w:rsidR="007A47BC">
        <w:rPr>
          <w:rFonts w:ascii="Arial" w:hAnsi="Arial" w:cs="Arial"/>
          <w:color w:val="141414"/>
          <w:sz w:val="24"/>
          <w:szCs w:val="24"/>
        </w:rPr>
        <w:t>substantially</w:t>
      </w:r>
      <w:r w:rsidR="00F63F4D">
        <w:rPr>
          <w:rFonts w:ascii="Arial" w:hAnsi="Arial" w:cs="Arial"/>
          <w:color w:val="141414"/>
          <w:sz w:val="24"/>
          <w:szCs w:val="24"/>
        </w:rPr>
        <w:t xml:space="preserve"> </w:t>
      </w:r>
      <w:r w:rsidR="007A47BC">
        <w:rPr>
          <w:rFonts w:ascii="Arial" w:hAnsi="Arial" w:cs="Arial"/>
          <w:color w:val="141414"/>
          <w:sz w:val="24"/>
          <w:szCs w:val="24"/>
        </w:rPr>
        <w:t xml:space="preserve">so. </w:t>
      </w:r>
      <w:r w:rsidR="00BF6FB6">
        <w:rPr>
          <w:rFonts w:ascii="Arial" w:hAnsi="Arial" w:cs="Arial"/>
          <w:color w:val="141414"/>
          <w:sz w:val="24"/>
          <w:szCs w:val="24"/>
        </w:rPr>
        <w:t xml:space="preserve"> </w:t>
      </w:r>
    </w:p>
    <w:p w14:paraId="2A7082F1" w14:textId="20FDF1FA" w:rsidR="00BF0106" w:rsidRPr="009F0456" w:rsidRDefault="00B6560E" w:rsidP="00BF0106">
      <w:pPr>
        <w:pStyle w:val="Style1"/>
        <w:numPr>
          <w:ilvl w:val="0"/>
          <w:numId w:val="4"/>
        </w:numPr>
        <w:shd w:val="clear" w:color="auto" w:fill="FFFFFF"/>
        <w:spacing w:before="300" w:after="300"/>
        <w:textAlignment w:val="baseline"/>
        <w:rPr>
          <w:rFonts w:ascii="Arial" w:hAnsi="Arial" w:cs="Arial"/>
          <w:color w:val="141414"/>
          <w:sz w:val="24"/>
          <w:szCs w:val="24"/>
        </w:rPr>
      </w:pPr>
      <w:r w:rsidRPr="009F0456">
        <w:rPr>
          <w:rFonts w:ascii="Arial" w:hAnsi="Arial" w:cs="Arial"/>
          <w:sz w:val="24"/>
          <w:szCs w:val="24"/>
        </w:rPr>
        <w:t xml:space="preserve">For the part of </w:t>
      </w:r>
      <w:r w:rsidR="00C94F45" w:rsidRPr="009F0456">
        <w:rPr>
          <w:rFonts w:ascii="Arial" w:hAnsi="Arial" w:cs="Arial"/>
          <w:sz w:val="24"/>
          <w:szCs w:val="24"/>
        </w:rPr>
        <w:t>the</w:t>
      </w:r>
      <w:r w:rsidRPr="009F0456">
        <w:rPr>
          <w:rFonts w:ascii="Arial" w:hAnsi="Arial" w:cs="Arial"/>
          <w:sz w:val="24"/>
          <w:szCs w:val="24"/>
        </w:rPr>
        <w:t xml:space="preserve"> path within the grounds of the village club, </w:t>
      </w:r>
      <w:r w:rsidR="002D6B21" w:rsidRPr="009F0456">
        <w:rPr>
          <w:rFonts w:ascii="Arial" w:hAnsi="Arial" w:cs="Arial"/>
          <w:sz w:val="24"/>
          <w:szCs w:val="24"/>
        </w:rPr>
        <w:t xml:space="preserve">the new termination point </w:t>
      </w:r>
      <w:r w:rsidR="00147747" w:rsidRPr="009F0456">
        <w:rPr>
          <w:rFonts w:ascii="Arial" w:hAnsi="Arial" w:cs="Arial"/>
          <w:sz w:val="24"/>
          <w:szCs w:val="24"/>
        </w:rPr>
        <w:t xml:space="preserve">(Z) </w:t>
      </w:r>
      <w:r w:rsidR="002D6B21" w:rsidRPr="009F0456">
        <w:rPr>
          <w:rFonts w:ascii="Arial" w:hAnsi="Arial" w:cs="Arial"/>
          <w:sz w:val="24"/>
          <w:szCs w:val="24"/>
        </w:rPr>
        <w:t xml:space="preserve">would </w:t>
      </w:r>
      <w:r w:rsidR="00147747" w:rsidRPr="009F0456">
        <w:rPr>
          <w:rFonts w:ascii="Arial" w:hAnsi="Arial" w:cs="Arial"/>
          <w:sz w:val="24"/>
          <w:szCs w:val="24"/>
        </w:rPr>
        <w:t xml:space="preserve">remain on the High Street just a few metres from the current </w:t>
      </w:r>
      <w:r w:rsidR="00D219DB" w:rsidRPr="009F0456">
        <w:rPr>
          <w:rFonts w:ascii="Arial" w:hAnsi="Arial" w:cs="Arial"/>
          <w:sz w:val="24"/>
          <w:szCs w:val="24"/>
        </w:rPr>
        <w:t>point on the definitive route</w:t>
      </w:r>
      <w:r w:rsidR="00264AE4" w:rsidRPr="009F0456">
        <w:rPr>
          <w:rFonts w:ascii="Arial" w:hAnsi="Arial" w:cs="Arial"/>
          <w:sz w:val="24"/>
          <w:szCs w:val="24"/>
        </w:rPr>
        <w:t xml:space="preserve"> and there would be no change </w:t>
      </w:r>
      <w:r w:rsidR="00C94F45" w:rsidRPr="009F0456">
        <w:rPr>
          <w:rFonts w:ascii="Arial" w:hAnsi="Arial" w:cs="Arial"/>
          <w:sz w:val="24"/>
          <w:szCs w:val="24"/>
        </w:rPr>
        <w:t>at point Y</w:t>
      </w:r>
      <w:r w:rsidR="00D219DB" w:rsidRPr="009F0456">
        <w:rPr>
          <w:rFonts w:ascii="Arial" w:hAnsi="Arial" w:cs="Arial"/>
          <w:sz w:val="24"/>
          <w:szCs w:val="24"/>
        </w:rPr>
        <w:t xml:space="preserve">. </w:t>
      </w:r>
      <w:r w:rsidR="00C94F45" w:rsidRPr="009F0456">
        <w:rPr>
          <w:rFonts w:ascii="Arial" w:hAnsi="Arial" w:cs="Arial"/>
          <w:sz w:val="24"/>
          <w:szCs w:val="24"/>
        </w:rPr>
        <w:t>These termination points</w:t>
      </w:r>
      <w:r w:rsidR="00D219DB" w:rsidRPr="009F0456">
        <w:rPr>
          <w:rFonts w:ascii="Arial" w:hAnsi="Arial" w:cs="Arial"/>
          <w:sz w:val="24"/>
          <w:szCs w:val="24"/>
        </w:rPr>
        <w:t xml:space="preserve"> would be equally as convenient as the current </w:t>
      </w:r>
      <w:r w:rsidR="00C94F45" w:rsidRPr="009F0456">
        <w:rPr>
          <w:rFonts w:ascii="Arial" w:hAnsi="Arial" w:cs="Arial"/>
          <w:sz w:val="24"/>
          <w:szCs w:val="24"/>
        </w:rPr>
        <w:t xml:space="preserve">situation. </w:t>
      </w:r>
    </w:p>
    <w:p w14:paraId="7199AAC9" w14:textId="77777777" w:rsidR="00BF0106" w:rsidRPr="00BF0106" w:rsidRDefault="00BF0106" w:rsidP="00BF0106">
      <w:pPr>
        <w:tabs>
          <w:tab w:val="left" w:pos="432"/>
        </w:tabs>
        <w:spacing w:before="180"/>
        <w:outlineLvl w:val="0"/>
        <w:rPr>
          <w:rFonts w:ascii="Arial" w:hAnsi="Arial" w:cs="Arial"/>
          <w:bCs/>
          <w:i/>
          <w:color w:val="000000"/>
          <w:kern w:val="28"/>
          <w:sz w:val="24"/>
          <w:szCs w:val="24"/>
        </w:rPr>
      </w:pPr>
      <w:r w:rsidRPr="00BF0106">
        <w:rPr>
          <w:rFonts w:ascii="Arial" w:hAnsi="Arial" w:cs="Arial"/>
          <w:bCs/>
          <w:i/>
          <w:color w:val="000000"/>
          <w:kern w:val="28"/>
          <w:sz w:val="24"/>
          <w:szCs w:val="24"/>
        </w:rPr>
        <w:t>Whether the new path will not be substantially less convenient to the public</w:t>
      </w:r>
    </w:p>
    <w:p w14:paraId="7EB28F13" w14:textId="644847F1" w:rsidR="00BF0106" w:rsidRDefault="00DD3285" w:rsidP="00BF0106">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t>The length of the definitive path</w:t>
      </w:r>
      <w:r w:rsidR="008C014E">
        <w:rPr>
          <w:rFonts w:ascii="Arial" w:hAnsi="Arial" w:cs="Arial"/>
          <w:color w:val="141414"/>
          <w:sz w:val="24"/>
          <w:szCs w:val="24"/>
        </w:rPr>
        <w:t>, point X to D</w:t>
      </w:r>
      <w:r w:rsidR="0056506D">
        <w:rPr>
          <w:rFonts w:ascii="Arial" w:hAnsi="Arial" w:cs="Arial"/>
          <w:color w:val="141414"/>
          <w:sz w:val="24"/>
          <w:szCs w:val="24"/>
        </w:rPr>
        <w:t xml:space="preserve"> is approximately 250</w:t>
      </w:r>
      <w:r w:rsidR="00271973">
        <w:rPr>
          <w:rFonts w:ascii="Arial" w:hAnsi="Arial" w:cs="Arial"/>
          <w:color w:val="141414"/>
          <w:sz w:val="24"/>
          <w:szCs w:val="24"/>
        </w:rPr>
        <w:t xml:space="preserve"> metres</w:t>
      </w:r>
      <w:r w:rsidR="0056506D">
        <w:rPr>
          <w:rFonts w:ascii="Arial" w:hAnsi="Arial" w:cs="Arial"/>
          <w:color w:val="141414"/>
          <w:sz w:val="24"/>
          <w:szCs w:val="24"/>
        </w:rPr>
        <w:t xml:space="preserve">. </w:t>
      </w:r>
      <w:r w:rsidR="008A3B77">
        <w:rPr>
          <w:rFonts w:ascii="Arial" w:hAnsi="Arial" w:cs="Arial"/>
          <w:color w:val="141414"/>
          <w:sz w:val="24"/>
          <w:szCs w:val="24"/>
        </w:rPr>
        <w:t xml:space="preserve">A journey using the diverted </w:t>
      </w:r>
      <w:r w:rsidR="007130F0">
        <w:rPr>
          <w:rFonts w:ascii="Arial" w:hAnsi="Arial" w:cs="Arial"/>
          <w:color w:val="141414"/>
          <w:sz w:val="24"/>
          <w:szCs w:val="24"/>
        </w:rPr>
        <w:t>alignment</w:t>
      </w:r>
      <w:r w:rsidR="008A3B77">
        <w:rPr>
          <w:rFonts w:ascii="Arial" w:hAnsi="Arial" w:cs="Arial"/>
          <w:color w:val="141414"/>
          <w:sz w:val="24"/>
          <w:szCs w:val="24"/>
        </w:rPr>
        <w:t xml:space="preserve"> from </w:t>
      </w:r>
      <w:r w:rsidR="007130F0">
        <w:rPr>
          <w:rFonts w:ascii="Arial" w:hAnsi="Arial" w:cs="Arial"/>
          <w:color w:val="141414"/>
          <w:sz w:val="24"/>
          <w:szCs w:val="24"/>
        </w:rPr>
        <w:t xml:space="preserve">the High Street </w:t>
      </w:r>
      <w:r w:rsidR="00C966A6">
        <w:rPr>
          <w:rFonts w:ascii="Arial" w:hAnsi="Arial" w:cs="Arial"/>
          <w:color w:val="141414"/>
          <w:sz w:val="24"/>
          <w:szCs w:val="24"/>
        </w:rPr>
        <w:t xml:space="preserve">and then proceeding to </w:t>
      </w:r>
      <w:r w:rsidR="007130F0">
        <w:rPr>
          <w:rFonts w:ascii="Arial" w:hAnsi="Arial" w:cs="Arial"/>
          <w:color w:val="141414"/>
          <w:sz w:val="24"/>
          <w:szCs w:val="24"/>
        </w:rPr>
        <w:t xml:space="preserve">Watlington Street </w:t>
      </w:r>
      <w:r w:rsidR="00C966A6">
        <w:rPr>
          <w:rFonts w:ascii="Arial" w:hAnsi="Arial" w:cs="Arial"/>
          <w:color w:val="141414"/>
          <w:sz w:val="24"/>
          <w:szCs w:val="24"/>
        </w:rPr>
        <w:t xml:space="preserve">along Wanbourne Lane </w:t>
      </w:r>
      <w:r w:rsidR="007130F0">
        <w:rPr>
          <w:rFonts w:ascii="Arial" w:hAnsi="Arial" w:cs="Arial"/>
          <w:color w:val="141414"/>
          <w:sz w:val="24"/>
          <w:szCs w:val="24"/>
        </w:rPr>
        <w:t xml:space="preserve">(or in reverse) </w:t>
      </w:r>
      <w:r w:rsidR="000D6656">
        <w:rPr>
          <w:rFonts w:ascii="Arial" w:hAnsi="Arial" w:cs="Arial"/>
          <w:color w:val="141414"/>
          <w:sz w:val="24"/>
          <w:szCs w:val="24"/>
        </w:rPr>
        <w:t>would be a little over 20 metres longer. In the context of a journey of approximately 250 metres</w:t>
      </w:r>
      <w:r w:rsidR="00A22151">
        <w:rPr>
          <w:rFonts w:ascii="Arial" w:hAnsi="Arial" w:cs="Arial"/>
          <w:color w:val="141414"/>
          <w:sz w:val="24"/>
          <w:szCs w:val="24"/>
        </w:rPr>
        <w:t xml:space="preserve">, this would be very </w:t>
      </w:r>
      <w:r w:rsidR="00A33EF7">
        <w:rPr>
          <w:rFonts w:ascii="Arial" w:hAnsi="Arial" w:cs="Arial"/>
          <w:color w:val="141414"/>
          <w:sz w:val="24"/>
          <w:szCs w:val="24"/>
        </w:rPr>
        <w:t>minimal,</w:t>
      </w:r>
      <w:r w:rsidR="00A22151">
        <w:rPr>
          <w:rFonts w:ascii="Arial" w:hAnsi="Arial" w:cs="Arial"/>
          <w:color w:val="141414"/>
          <w:sz w:val="24"/>
          <w:szCs w:val="24"/>
        </w:rPr>
        <w:t xml:space="preserve"> and it would not be noticeable by most users. </w:t>
      </w:r>
      <w:r w:rsidR="00A732E8">
        <w:rPr>
          <w:rFonts w:ascii="Arial" w:hAnsi="Arial" w:cs="Arial"/>
          <w:color w:val="141414"/>
          <w:sz w:val="24"/>
          <w:szCs w:val="24"/>
        </w:rPr>
        <w:t xml:space="preserve">The diverted </w:t>
      </w:r>
      <w:r w:rsidR="00A33EF7">
        <w:rPr>
          <w:rFonts w:ascii="Arial" w:hAnsi="Arial" w:cs="Arial"/>
          <w:color w:val="141414"/>
          <w:sz w:val="24"/>
          <w:szCs w:val="24"/>
        </w:rPr>
        <w:lastRenderedPageBreak/>
        <w:t>alignment</w:t>
      </w:r>
      <w:r w:rsidR="00A732E8">
        <w:rPr>
          <w:rFonts w:ascii="Arial" w:hAnsi="Arial" w:cs="Arial"/>
          <w:color w:val="141414"/>
          <w:sz w:val="24"/>
          <w:szCs w:val="24"/>
        </w:rPr>
        <w:t xml:space="preserve"> would provide some slightly more direct and shorter journeys for some destinations</w:t>
      </w:r>
      <w:r w:rsidR="00004381">
        <w:rPr>
          <w:rFonts w:ascii="Arial" w:hAnsi="Arial" w:cs="Arial"/>
          <w:color w:val="141414"/>
          <w:sz w:val="24"/>
          <w:szCs w:val="24"/>
        </w:rPr>
        <w:t xml:space="preserve"> such as </w:t>
      </w:r>
      <w:r w:rsidR="000F0237">
        <w:rPr>
          <w:rFonts w:ascii="Arial" w:hAnsi="Arial" w:cs="Arial"/>
          <w:color w:val="141414"/>
          <w:sz w:val="24"/>
          <w:szCs w:val="24"/>
        </w:rPr>
        <w:t xml:space="preserve">between the </w:t>
      </w:r>
      <w:r w:rsidR="00004381">
        <w:rPr>
          <w:rFonts w:ascii="Arial" w:hAnsi="Arial" w:cs="Arial"/>
          <w:color w:val="141414"/>
          <w:sz w:val="24"/>
          <w:szCs w:val="24"/>
        </w:rPr>
        <w:t xml:space="preserve">houses </w:t>
      </w:r>
      <w:r w:rsidR="00BA00A9">
        <w:rPr>
          <w:rFonts w:ascii="Arial" w:hAnsi="Arial" w:cs="Arial"/>
          <w:color w:val="141414"/>
          <w:sz w:val="24"/>
          <w:szCs w:val="24"/>
        </w:rPr>
        <w:t>on</w:t>
      </w:r>
      <w:r w:rsidR="00004381">
        <w:rPr>
          <w:rFonts w:ascii="Arial" w:hAnsi="Arial" w:cs="Arial"/>
          <w:color w:val="141414"/>
          <w:sz w:val="24"/>
          <w:szCs w:val="24"/>
        </w:rPr>
        <w:t xml:space="preserve"> The Broadway and </w:t>
      </w:r>
      <w:r w:rsidR="00A33EF7">
        <w:rPr>
          <w:rFonts w:ascii="Arial" w:hAnsi="Arial" w:cs="Arial"/>
          <w:color w:val="141414"/>
          <w:sz w:val="24"/>
          <w:szCs w:val="24"/>
        </w:rPr>
        <w:t xml:space="preserve">the High Street. </w:t>
      </w:r>
    </w:p>
    <w:p w14:paraId="397D751B" w14:textId="63B98461" w:rsidR="00B52191" w:rsidRDefault="008B4A4F" w:rsidP="00B52191">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t xml:space="preserve">The diverted route would </w:t>
      </w:r>
      <w:r w:rsidR="0085621C">
        <w:rPr>
          <w:rFonts w:ascii="Arial" w:hAnsi="Arial" w:cs="Arial"/>
          <w:color w:val="141414"/>
          <w:sz w:val="24"/>
          <w:szCs w:val="24"/>
        </w:rPr>
        <w:t>necess</w:t>
      </w:r>
      <w:r w:rsidR="00DE076E">
        <w:rPr>
          <w:rFonts w:ascii="Arial" w:hAnsi="Arial" w:cs="Arial"/>
          <w:color w:val="141414"/>
          <w:sz w:val="24"/>
          <w:szCs w:val="24"/>
        </w:rPr>
        <w:t xml:space="preserve">itate </w:t>
      </w:r>
      <w:r w:rsidR="0085621C">
        <w:rPr>
          <w:rFonts w:ascii="Arial" w:hAnsi="Arial" w:cs="Arial"/>
          <w:color w:val="141414"/>
          <w:sz w:val="24"/>
          <w:szCs w:val="24"/>
        </w:rPr>
        <w:t>walking along Wanbo</w:t>
      </w:r>
      <w:r w:rsidR="00C4211E">
        <w:rPr>
          <w:rFonts w:ascii="Arial" w:hAnsi="Arial" w:cs="Arial"/>
          <w:color w:val="141414"/>
          <w:sz w:val="24"/>
          <w:szCs w:val="24"/>
        </w:rPr>
        <w:t>u</w:t>
      </w:r>
      <w:r w:rsidR="0085621C">
        <w:rPr>
          <w:rFonts w:ascii="Arial" w:hAnsi="Arial" w:cs="Arial"/>
          <w:color w:val="141414"/>
          <w:sz w:val="24"/>
          <w:szCs w:val="24"/>
        </w:rPr>
        <w:t xml:space="preserve">rne Lane for most journeys. </w:t>
      </w:r>
      <w:r w:rsidR="00E9116F">
        <w:rPr>
          <w:rFonts w:ascii="Arial" w:hAnsi="Arial" w:cs="Arial"/>
          <w:color w:val="141414"/>
          <w:sz w:val="24"/>
          <w:szCs w:val="24"/>
        </w:rPr>
        <w:t>Th</w:t>
      </w:r>
      <w:r w:rsidR="0086165F">
        <w:rPr>
          <w:rFonts w:ascii="Arial" w:hAnsi="Arial" w:cs="Arial"/>
          <w:color w:val="141414"/>
          <w:sz w:val="24"/>
          <w:szCs w:val="24"/>
        </w:rPr>
        <w:t xml:space="preserve">e section of this road orientated north-south </w:t>
      </w:r>
      <w:r w:rsidR="00E9116F">
        <w:rPr>
          <w:rFonts w:ascii="Arial" w:hAnsi="Arial" w:cs="Arial"/>
          <w:color w:val="141414"/>
          <w:sz w:val="24"/>
          <w:szCs w:val="24"/>
        </w:rPr>
        <w:t xml:space="preserve">is a </w:t>
      </w:r>
      <w:r w:rsidR="004E2BE4">
        <w:rPr>
          <w:rFonts w:ascii="Arial" w:hAnsi="Arial" w:cs="Arial"/>
          <w:color w:val="141414"/>
          <w:sz w:val="24"/>
          <w:szCs w:val="24"/>
        </w:rPr>
        <w:t>relatively</w:t>
      </w:r>
      <w:r w:rsidR="00E9116F">
        <w:rPr>
          <w:rFonts w:ascii="Arial" w:hAnsi="Arial" w:cs="Arial"/>
          <w:color w:val="141414"/>
          <w:sz w:val="24"/>
          <w:szCs w:val="24"/>
        </w:rPr>
        <w:t xml:space="preserve"> narrow public road with a </w:t>
      </w:r>
      <w:r w:rsidR="00D13C5F">
        <w:rPr>
          <w:rFonts w:ascii="Arial" w:hAnsi="Arial" w:cs="Arial"/>
          <w:color w:val="141414"/>
          <w:sz w:val="24"/>
          <w:szCs w:val="24"/>
        </w:rPr>
        <w:t>pavement</w:t>
      </w:r>
      <w:r w:rsidR="00E9116F">
        <w:rPr>
          <w:rFonts w:ascii="Arial" w:hAnsi="Arial" w:cs="Arial"/>
          <w:color w:val="141414"/>
          <w:sz w:val="24"/>
          <w:szCs w:val="24"/>
        </w:rPr>
        <w:t xml:space="preserve"> along one side only. It has been reported that </w:t>
      </w:r>
      <w:r w:rsidR="004E2BE4">
        <w:rPr>
          <w:rFonts w:ascii="Arial" w:hAnsi="Arial" w:cs="Arial"/>
          <w:color w:val="141414"/>
          <w:sz w:val="24"/>
          <w:szCs w:val="24"/>
        </w:rPr>
        <w:t>vehicles</w:t>
      </w:r>
      <w:r w:rsidR="00E9116F">
        <w:rPr>
          <w:rFonts w:ascii="Arial" w:hAnsi="Arial" w:cs="Arial"/>
          <w:color w:val="141414"/>
          <w:sz w:val="24"/>
          <w:szCs w:val="24"/>
        </w:rPr>
        <w:t xml:space="preserve"> are regularly parked partly on the </w:t>
      </w:r>
      <w:r w:rsidR="0086165F">
        <w:rPr>
          <w:rFonts w:ascii="Arial" w:hAnsi="Arial" w:cs="Arial"/>
          <w:color w:val="141414"/>
          <w:sz w:val="24"/>
          <w:szCs w:val="24"/>
        </w:rPr>
        <w:t>pavement</w:t>
      </w:r>
      <w:r w:rsidR="00C4211E">
        <w:rPr>
          <w:rFonts w:ascii="Arial" w:hAnsi="Arial" w:cs="Arial"/>
          <w:color w:val="141414"/>
          <w:sz w:val="24"/>
          <w:szCs w:val="24"/>
        </w:rPr>
        <w:t xml:space="preserve">. </w:t>
      </w:r>
      <w:r w:rsidR="00E9116F">
        <w:rPr>
          <w:rFonts w:ascii="Arial" w:hAnsi="Arial" w:cs="Arial"/>
          <w:color w:val="141414"/>
          <w:sz w:val="24"/>
          <w:szCs w:val="24"/>
        </w:rPr>
        <w:t>I observed this on site</w:t>
      </w:r>
      <w:r w:rsidR="007F6B86">
        <w:rPr>
          <w:rFonts w:ascii="Arial" w:hAnsi="Arial" w:cs="Arial"/>
          <w:color w:val="141414"/>
          <w:sz w:val="24"/>
          <w:szCs w:val="24"/>
        </w:rPr>
        <w:t xml:space="preserve">, which was also a day when rubbish and recycling collection was taking place and so I observed the pavement </w:t>
      </w:r>
      <w:r w:rsidR="008A75C5">
        <w:rPr>
          <w:rFonts w:ascii="Arial" w:hAnsi="Arial" w:cs="Arial"/>
          <w:color w:val="141414"/>
          <w:sz w:val="24"/>
          <w:szCs w:val="24"/>
        </w:rPr>
        <w:t>partially</w:t>
      </w:r>
      <w:r w:rsidR="007F6B86">
        <w:rPr>
          <w:rFonts w:ascii="Arial" w:hAnsi="Arial" w:cs="Arial"/>
          <w:color w:val="141414"/>
          <w:sz w:val="24"/>
          <w:szCs w:val="24"/>
        </w:rPr>
        <w:t xml:space="preserve"> </w:t>
      </w:r>
      <w:r w:rsidR="008A75C5">
        <w:rPr>
          <w:rFonts w:ascii="Arial" w:hAnsi="Arial" w:cs="Arial"/>
          <w:color w:val="141414"/>
          <w:sz w:val="24"/>
          <w:szCs w:val="24"/>
        </w:rPr>
        <w:t>obstructed</w:t>
      </w:r>
      <w:r w:rsidR="007F6B86">
        <w:rPr>
          <w:rFonts w:ascii="Arial" w:hAnsi="Arial" w:cs="Arial"/>
          <w:color w:val="141414"/>
          <w:sz w:val="24"/>
          <w:szCs w:val="24"/>
        </w:rPr>
        <w:t xml:space="preserve"> by </w:t>
      </w:r>
      <w:r w:rsidR="008A75C5">
        <w:rPr>
          <w:rFonts w:ascii="Arial" w:hAnsi="Arial" w:cs="Arial"/>
          <w:color w:val="141414"/>
          <w:sz w:val="24"/>
          <w:szCs w:val="24"/>
        </w:rPr>
        <w:t xml:space="preserve">the related receptacles. </w:t>
      </w:r>
      <w:r w:rsidR="008A75C5" w:rsidRPr="00B52191">
        <w:rPr>
          <w:rFonts w:ascii="Arial" w:hAnsi="Arial" w:cs="Arial"/>
          <w:color w:val="141414"/>
          <w:sz w:val="24"/>
          <w:szCs w:val="24"/>
        </w:rPr>
        <w:t>T</w:t>
      </w:r>
      <w:r w:rsidR="005C00BF" w:rsidRPr="00B52191">
        <w:rPr>
          <w:rFonts w:ascii="Arial" w:hAnsi="Arial" w:cs="Arial"/>
          <w:color w:val="141414"/>
          <w:sz w:val="24"/>
          <w:szCs w:val="24"/>
        </w:rPr>
        <w:t>his does result in some inconvenience</w:t>
      </w:r>
      <w:r w:rsidR="00D13C5F">
        <w:rPr>
          <w:rFonts w:ascii="Arial" w:hAnsi="Arial" w:cs="Arial"/>
          <w:color w:val="141414"/>
          <w:sz w:val="24"/>
          <w:szCs w:val="24"/>
        </w:rPr>
        <w:t>.</w:t>
      </w:r>
    </w:p>
    <w:p w14:paraId="6AA9E9FA" w14:textId="3FE751D5" w:rsidR="008B4A4F" w:rsidRPr="00B52191" w:rsidRDefault="00B52191" w:rsidP="00B52191">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t>T</w:t>
      </w:r>
      <w:r w:rsidR="005C00BF" w:rsidRPr="00B52191">
        <w:rPr>
          <w:rFonts w:ascii="Arial" w:hAnsi="Arial" w:cs="Arial"/>
          <w:color w:val="141414"/>
          <w:sz w:val="24"/>
          <w:szCs w:val="24"/>
        </w:rPr>
        <w:t xml:space="preserve">he expanse of pavement available that I observed </w:t>
      </w:r>
      <w:r w:rsidR="00214438">
        <w:rPr>
          <w:rFonts w:ascii="Arial" w:hAnsi="Arial" w:cs="Arial"/>
          <w:color w:val="141414"/>
          <w:sz w:val="24"/>
          <w:szCs w:val="24"/>
        </w:rPr>
        <w:t>was</w:t>
      </w:r>
      <w:r w:rsidR="00214438" w:rsidRPr="00B52191">
        <w:rPr>
          <w:rFonts w:ascii="Arial" w:hAnsi="Arial" w:cs="Arial"/>
          <w:color w:val="141414"/>
          <w:sz w:val="24"/>
          <w:szCs w:val="24"/>
        </w:rPr>
        <w:t xml:space="preserve"> still</w:t>
      </w:r>
      <w:r w:rsidR="005C00BF" w:rsidRPr="00B52191">
        <w:rPr>
          <w:rFonts w:ascii="Arial" w:hAnsi="Arial" w:cs="Arial"/>
          <w:color w:val="141414"/>
          <w:sz w:val="24"/>
          <w:szCs w:val="24"/>
        </w:rPr>
        <w:t xml:space="preserve"> wide </w:t>
      </w:r>
      <w:r w:rsidR="00B95781" w:rsidRPr="00B52191">
        <w:rPr>
          <w:rFonts w:ascii="Arial" w:hAnsi="Arial" w:cs="Arial"/>
          <w:color w:val="141414"/>
          <w:sz w:val="24"/>
          <w:szCs w:val="24"/>
        </w:rPr>
        <w:t>enough</w:t>
      </w:r>
      <w:r w:rsidR="005C00BF" w:rsidRPr="00B52191">
        <w:rPr>
          <w:rFonts w:ascii="Arial" w:hAnsi="Arial" w:cs="Arial"/>
          <w:color w:val="141414"/>
          <w:sz w:val="24"/>
          <w:szCs w:val="24"/>
        </w:rPr>
        <w:t xml:space="preserve"> to allow </w:t>
      </w:r>
      <w:r w:rsidR="004E6194">
        <w:rPr>
          <w:rFonts w:ascii="Arial" w:hAnsi="Arial" w:cs="Arial"/>
          <w:color w:val="141414"/>
          <w:sz w:val="24"/>
          <w:szCs w:val="24"/>
        </w:rPr>
        <w:t xml:space="preserve">a person walking in single file to pass. It would not have been possible for a wheelchair user and probably </w:t>
      </w:r>
      <w:r w:rsidR="00214438">
        <w:rPr>
          <w:rFonts w:ascii="Arial" w:hAnsi="Arial" w:cs="Arial"/>
          <w:color w:val="141414"/>
          <w:sz w:val="24"/>
          <w:szCs w:val="24"/>
        </w:rPr>
        <w:t xml:space="preserve">pedestrians pushing prams or </w:t>
      </w:r>
      <w:r w:rsidR="00BD0C51">
        <w:rPr>
          <w:rFonts w:ascii="Arial" w:hAnsi="Arial" w:cs="Arial"/>
          <w:color w:val="141414"/>
          <w:sz w:val="24"/>
          <w:szCs w:val="24"/>
        </w:rPr>
        <w:t>pushchairs</w:t>
      </w:r>
      <w:r w:rsidR="00214438">
        <w:rPr>
          <w:rFonts w:ascii="Arial" w:hAnsi="Arial" w:cs="Arial"/>
          <w:color w:val="141414"/>
          <w:sz w:val="24"/>
          <w:szCs w:val="24"/>
        </w:rPr>
        <w:t xml:space="preserve"> to use the pavement. </w:t>
      </w:r>
      <w:r w:rsidR="001474A7" w:rsidRPr="00B52191">
        <w:rPr>
          <w:rFonts w:ascii="Arial" w:hAnsi="Arial" w:cs="Arial"/>
          <w:color w:val="141414"/>
          <w:sz w:val="24"/>
          <w:szCs w:val="24"/>
        </w:rPr>
        <w:t xml:space="preserve">This section of Wanbourne Lane serves the surgery and a small number of houses only. Traffic levels and speeds will be very </w:t>
      </w:r>
      <w:r w:rsidR="00583C23" w:rsidRPr="00B52191">
        <w:rPr>
          <w:rFonts w:ascii="Arial" w:hAnsi="Arial" w:cs="Arial"/>
          <w:color w:val="141414"/>
          <w:sz w:val="24"/>
          <w:szCs w:val="24"/>
        </w:rPr>
        <w:t>low,</w:t>
      </w:r>
      <w:r w:rsidR="001474A7" w:rsidRPr="00B52191">
        <w:rPr>
          <w:rFonts w:ascii="Arial" w:hAnsi="Arial" w:cs="Arial"/>
          <w:color w:val="141414"/>
          <w:sz w:val="24"/>
          <w:szCs w:val="24"/>
        </w:rPr>
        <w:t xml:space="preserve"> and I observed this on site. </w:t>
      </w:r>
      <w:r w:rsidR="00B700CF" w:rsidRPr="00B52191">
        <w:rPr>
          <w:rFonts w:ascii="Arial" w:hAnsi="Arial" w:cs="Arial"/>
          <w:color w:val="141414"/>
          <w:sz w:val="24"/>
          <w:szCs w:val="24"/>
        </w:rPr>
        <w:t>E</w:t>
      </w:r>
      <w:r w:rsidR="002E4B5B" w:rsidRPr="00B52191">
        <w:rPr>
          <w:rFonts w:ascii="Arial" w:hAnsi="Arial" w:cs="Arial"/>
          <w:color w:val="141414"/>
          <w:sz w:val="24"/>
          <w:szCs w:val="24"/>
        </w:rPr>
        <w:t xml:space="preserve">ven if </w:t>
      </w:r>
      <w:r w:rsidR="00B700CF" w:rsidRPr="00B52191">
        <w:rPr>
          <w:rFonts w:ascii="Arial" w:hAnsi="Arial" w:cs="Arial"/>
          <w:color w:val="141414"/>
          <w:sz w:val="24"/>
          <w:szCs w:val="24"/>
        </w:rPr>
        <w:t>it</w:t>
      </w:r>
      <w:r w:rsidR="002E4B5B" w:rsidRPr="00B52191">
        <w:rPr>
          <w:rFonts w:ascii="Arial" w:hAnsi="Arial" w:cs="Arial"/>
          <w:color w:val="141414"/>
          <w:sz w:val="24"/>
          <w:szCs w:val="24"/>
        </w:rPr>
        <w:t xml:space="preserve"> were not possible</w:t>
      </w:r>
      <w:r w:rsidR="00B700CF" w:rsidRPr="00B52191">
        <w:rPr>
          <w:rFonts w:ascii="Arial" w:hAnsi="Arial" w:cs="Arial"/>
          <w:color w:val="141414"/>
          <w:sz w:val="24"/>
          <w:szCs w:val="24"/>
        </w:rPr>
        <w:t xml:space="preserve"> </w:t>
      </w:r>
      <w:r w:rsidR="00DE076E" w:rsidRPr="00B52191">
        <w:rPr>
          <w:rFonts w:ascii="Arial" w:hAnsi="Arial" w:cs="Arial"/>
          <w:color w:val="141414"/>
          <w:sz w:val="24"/>
          <w:szCs w:val="24"/>
        </w:rPr>
        <w:t xml:space="preserve">to </w:t>
      </w:r>
      <w:r w:rsidR="00B700CF" w:rsidRPr="00B52191">
        <w:rPr>
          <w:rFonts w:ascii="Arial" w:hAnsi="Arial" w:cs="Arial"/>
          <w:color w:val="141414"/>
          <w:sz w:val="24"/>
          <w:szCs w:val="24"/>
        </w:rPr>
        <w:t xml:space="preserve">walk </w:t>
      </w:r>
      <w:r w:rsidR="00214438">
        <w:rPr>
          <w:rFonts w:ascii="Arial" w:hAnsi="Arial" w:cs="Arial"/>
          <w:color w:val="141414"/>
          <w:sz w:val="24"/>
          <w:szCs w:val="24"/>
        </w:rPr>
        <w:t xml:space="preserve">or wheel </w:t>
      </w:r>
      <w:r w:rsidR="00B700CF" w:rsidRPr="00B52191">
        <w:rPr>
          <w:rFonts w:ascii="Arial" w:hAnsi="Arial" w:cs="Arial"/>
          <w:color w:val="141414"/>
          <w:sz w:val="24"/>
          <w:szCs w:val="24"/>
        </w:rPr>
        <w:t>on the pavement past a parked vehicle</w:t>
      </w:r>
      <w:r w:rsidR="006F6570" w:rsidRPr="00B52191">
        <w:rPr>
          <w:rFonts w:ascii="Arial" w:hAnsi="Arial" w:cs="Arial"/>
          <w:color w:val="141414"/>
          <w:sz w:val="24"/>
          <w:szCs w:val="24"/>
        </w:rPr>
        <w:t xml:space="preserve">, using the road to continue a journey would be possible and safe given the low traffic and low speed </w:t>
      </w:r>
      <w:r w:rsidR="00AC6E18" w:rsidRPr="00B52191">
        <w:rPr>
          <w:rFonts w:ascii="Arial" w:hAnsi="Arial" w:cs="Arial"/>
          <w:color w:val="141414"/>
          <w:sz w:val="24"/>
          <w:szCs w:val="24"/>
        </w:rPr>
        <w:t>environment</w:t>
      </w:r>
      <w:r w:rsidR="006F6570" w:rsidRPr="00B52191">
        <w:rPr>
          <w:rFonts w:ascii="Arial" w:hAnsi="Arial" w:cs="Arial"/>
          <w:color w:val="141414"/>
          <w:sz w:val="24"/>
          <w:szCs w:val="24"/>
        </w:rPr>
        <w:t xml:space="preserve"> where </w:t>
      </w:r>
      <w:r w:rsidR="00957499" w:rsidRPr="00B52191">
        <w:rPr>
          <w:rFonts w:ascii="Arial" w:hAnsi="Arial" w:cs="Arial"/>
          <w:color w:val="141414"/>
          <w:sz w:val="24"/>
          <w:szCs w:val="24"/>
        </w:rPr>
        <w:t>space</w:t>
      </w:r>
      <w:r w:rsidR="00DE076E" w:rsidRPr="00B52191">
        <w:rPr>
          <w:rFonts w:ascii="Arial" w:hAnsi="Arial" w:cs="Arial"/>
          <w:color w:val="141414"/>
          <w:sz w:val="24"/>
          <w:szCs w:val="24"/>
        </w:rPr>
        <w:t>s</w:t>
      </w:r>
      <w:r w:rsidR="00957499" w:rsidRPr="00B52191">
        <w:rPr>
          <w:rFonts w:ascii="Arial" w:hAnsi="Arial" w:cs="Arial"/>
          <w:color w:val="141414"/>
          <w:sz w:val="24"/>
          <w:szCs w:val="24"/>
        </w:rPr>
        <w:t xml:space="preserve"> </w:t>
      </w:r>
      <w:r w:rsidR="00AC6E18" w:rsidRPr="00B52191">
        <w:rPr>
          <w:rFonts w:ascii="Arial" w:hAnsi="Arial" w:cs="Arial"/>
          <w:color w:val="141414"/>
          <w:sz w:val="24"/>
          <w:szCs w:val="24"/>
        </w:rPr>
        <w:t>shared</w:t>
      </w:r>
      <w:r w:rsidR="00957499" w:rsidRPr="00B52191">
        <w:rPr>
          <w:rFonts w:ascii="Arial" w:hAnsi="Arial" w:cs="Arial"/>
          <w:color w:val="141414"/>
          <w:sz w:val="24"/>
          <w:szCs w:val="24"/>
        </w:rPr>
        <w:t xml:space="preserve"> by various modes of transport is expected and can be </w:t>
      </w:r>
      <w:r w:rsidR="00DE076E" w:rsidRPr="00B52191">
        <w:rPr>
          <w:rFonts w:ascii="Arial" w:hAnsi="Arial" w:cs="Arial"/>
          <w:color w:val="141414"/>
          <w:sz w:val="24"/>
          <w:szCs w:val="24"/>
        </w:rPr>
        <w:t>reasonably</w:t>
      </w:r>
      <w:r w:rsidR="00957499" w:rsidRPr="00B52191">
        <w:rPr>
          <w:rFonts w:ascii="Arial" w:hAnsi="Arial" w:cs="Arial"/>
          <w:color w:val="141414"/>
          <w:sz w:val="24"/>
          <w:szCs w:val="24"/>
        </w:rPr>
        <w:t xml:space="preserve"> accommodated. </w:t>
      </w:r>
      <w:r w:rsidR="00563F4F" w:rsidRPr="00B52191">
        <w:rPr>
          <w:rFonts w:ascii="Arial" w:hAnsi="Arial" w:cs="Arial"/>
          <w:color w:val="141414"/>
          <w:sz w:val="24"/>
          <w:szCs w:val="24"/>
        </w:rPr>
        <w:t xml:space="preserve">It would still allow for those with limited mobility and vision to continue their journeys in an acceptable manner. </w:t>
      </w:r>
      <w:r w:rsidR="00893612">
        <w:rPr>
          <w:rFonts w:ascii="Arial" w:hAnsi="Arial" w:cs="Arial"/>
          <w:color w:val="141414"/>
          <w:sz w:val="24"/>
          <w:szCs w:val="24"/>
        </w:rPr>
        <w:t>It would also be open to the Council, as Highway Authority</w:t>
      </w:r>
      <w:r w:rsidR="00612C32">
        <w:rPr>
          <w:rFonts w:ascii="Arial" w:hAnsi="Arial" w:cs="Arial"/>
          <w:color w:val="141414"/>
          <w:sz w:val="24"/>
          <w:szCs w:val="24"/>
        </w:rPr>
        <w:t>,</w:t>
      </w:r>
      <w:r w:rsidR="00893612">
        <w:rPr>
          <w:rFonts w:ascii="Arial" w:hAnsi="Arial" w:cs="Arial"/>
          <w:color w:val="141414"/>
          <w:sz w:val="24"/>
          <w:szCs w:val="24"/>
        </w:rPr>
        <w:t xml:space="preserve"> to seek to enforce against inappropriate pavement parking. </w:t>
      </w:r>
    </w:p>
    <w:p w14:paraId="5FB1E553" w14:textId="1F5E415F" w:rsidR="00AC6E18" w:rsidRDefault="00101964" w:rsidP="00BF0106">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t xml:space="preserve">The diverted </w:t>
      </w:r>
      <w:r w:rsidR="006C5FE8">
        <w:rPr>
          <w:rFonts w:ascii="Arial" w:hAnsi="Arial" w:cs="Arial"/>
          <w:color w:val="141414"/>
          <w:sz w:val="24"/>
          <w:szCs w:val="24"/>
        </w:rPr>
        <w:t>path</w:t>
      </w:r>
      <w:r>
        <w:rPr>
          <w:rFonts w:ascii="Arial" w:hAnsi="Arial" w:cs="Arial"/>
          <w:color w:val="141414"/>
          <w:sz w:val="24"/>
          <w:szCs w:val="24"/>
        </w:rPr>
        <w:t xml:space="preserve">, including using Wanbourne Lane as a connecting route, would be along </w:t>
      </w:r>
      <w:r w:rsidR="00FF3AFB">
        <w:rPr>
          <w:rFonts w:ascii="Arial" w:hAnsi="Arial" w:cs="Arial"/>
          <w:color w:val="141414"/>
          <w:sz w:val="24"/>
          <w:szCs w:val="24"/>
        </w:rPr>
        <w:t>hard surfaced routes which would be easy to navigate including for those with impaired vis</w:t>
      </w:r>
      <w:r w:rsidR="00DE076E">
        <w:rPr>
          <w:rFonts w:ascii="Arial" w:hAnsi="Arial" w:cs="Arial"/>
          <w:color w:val="141414"/>
          <w:sz w:val="24"/>
          <w:szCs w:val="24"/>
        </w:rPr>
        <w:t>i</w:t>
      </w:r>
      <w:r w:rsidR="00FF3AFB">
        <w:rPr>
          <w:rFonts w:ascii="Arial" w:hAnsi="Arial" w:cs="Arial"/>
          <w:color w:val="141414"/>
          <w:sz w:val="24"/>
          <w:szCs w:val="24"/>
        </w:rPr>
        <w:t xml:space="preserve">on or visibility. </w:t>
      </w:r>
      <w:r w:rsidR="00AC6E18">
        <w:rPr>
          <w:rFonts w:ascii="Arial" w:hAnsi="Arial" w:cs="Arial"/>
          <w:color w:val="141414"/>
          <w:sz w:val="24"/>
          <w:szCs w:val="24"/>
        </w:rPr>
        <w:t xml:space="preserve">This may not be the case if </w:t>
      </w:r>
      <w:r w:rsidR="00612C32">
        <w:rPr>
          <w:rFonts w:ascii="Arial" w:hAnsi="Arial" w:cs="Arial"/>
          <w:color w:val="141414"/>
          <w:sz w:val="24"/>
          <w:szCs w:val="24"/>
        </w:rPr>
        <w:t>the</w:t>
      </w:r>
      <w:r w:rsidR="00AC6E18">
        <w:rPr>
          <w:rFonts w:ascii="Arial" w:hAnsi="Arial" w:cs="Arial"/>
          <w:color w:val="141414"/>
          <w:sz w:val="24"/>
          <w:szCs w:val="24"/>
        </w:rPr>
        <w:t xml:space="preserve"> route along the definitive alignment through the gardens was opened.</w:t>
      </w:r>
    </w:p>
    <w:p w14:paraId="2E54C9FB" w14:textId="5596108B" w:rsidR="00BF0106" w:rsidRPr="00D16D3A" w:rsidRDefault="004743EE" w:rsidP="00BF0106">
      <w:pPr>
        <w:pStyle w:val="Style1"/>
        <w:numPr>
          <w:ilvl w:val="0"/>
          <w:numId w:val="4"/>
        </w:numPr>
        <w:shd w:val="clear" w:color="auto" w:fill="FFFFFF"/>
        <w:spacing w:before="300" w:after="300"/>
        <w:textAlignment w:val="baseline"/>
        <w:rPr>
          <w:rFonts w:ascii="Arial" w:hAnsi="Arial" w:cs="Arial"/>
          <w:color w:val="141414"/>
          <w:sz w:val="24"/>
          <w:szCs w:val="24"/>
        </w:rPr>
      </w:pPr>
      <w:r w:rsidRPr="00D16D3A">
        <w:rPr>
          <w:rFonts w:ascii="Arial" w:hAnsi="Arial" w:cs="Arial"/>
          <w:color w:val="141414"/>
          <w:sz w:val="24"/>
          <w:szCs w:val="24"/>
        </w:rPr>
        <w:t xml:space="preserve">While the likely </w:t>
      </w:r>
      <w:r w:rsidR="00D16D3A" w:rsidRPr="00D16D3A">
        <w:rPr>
          <w:rFonts w:ascii="Arial" w:hAnsi="Arial" w:cs="Arial"/>
          <w:color w:val="141414"/>
          <w:sz w:val="24"/>
          <w:szCs w:val="24"/>
        </w:rPr>
        <w:t>interactions</w:t>
      </w:r>
      <w:r w:rsidRPr="00D16D3A">
        <w:rPr>
          <w:rFonts w:ascii="Arial" w:hAnsi="Arial" w:cs="Arial"/>
          <w:color w:val="141414"/>
          <w:sz w:val="24"/>
          <w:szCs w:val="24"/>
        </w:rPr>
        <w:t xml:space="preserve"> with </w:t>
      </w:r>
      <w:r w:rsidR="00D16D3A" w:rsidRPr="00D16D3A">
        <w:rPr>
          <w:rFonts w:ascii="Arial" w:hAnsi="Arial" w:cs="Arial"/>
          <w:color w:val="141414"/>
          <w:sz w:val="24"/>
          <w:szCs w:val="24"/>
        </w:rPr>
        <w:t>vehicles</w:t>
      </w:r>
      <w:r w:rsidRPr="00D16D3A">
        <w:rPr>
          <w:rFonts w:ascii="Arial" w:hAnsi="Arial" w:cs="Arial"/>
          <w:color w:val="141414"/>
          <w:sz w:val="24"/>
          <w:szCs w:val="24"/>
        </w:rPr>
        <w:t xml:space="preserve"> parked on the pavement would result in some </w:t>
      </w:r>
      <w:r w:rsidR="00D16D3A" w:rsidRPr="00D16D3A">
        <w:rPr>
          <w:rFonts w:ascii="Arial" w:hAnsi="Arial" w:cs="Arial"/>
          <w:color w:val="141414"/>
          <w:sz w:val="24"/>
          <w:szCs w:val="24"/>
        </w:rPr>
        <w:t>inconvenience</w:t>
      </w:r>
      <w:r w:rsidRPr="00D16D3A">
        <w:rPr>
          <w:rFonts w:ascii="Arial" w:hAnsi="Arial" w:cs="Arial"/>
          <w:color w:val="141414"/>
          <w:sz w:val="24"/>
          <w:szCs w:val="24"/>
        </w:rPr>
        <w:t xml:space="preserve">, when considered in the </w:t>
      </w:r>
      <w:r w:rsidR="00915FF5" w:rsidRPr="00D16D3A">
        <w:rPr>
          <w:rFonts w:ascii="Arial" w:hAnsi="Arial" w:cs="Arial"/>
          <w:color w:val="141414"/>
          <w:sz w:val="24"/>
          <w:szCs w:val="24"/>
        </w:rPr>
        <w:t>round</w:t>
      </w:r>
      <w:r w:rsidR="00353933">
        <w:rPr>
          <w:rFonts w:ascii="Arial" w:hAnsi="Arial" w:cs="Arial"/>
          <w:color w:val="141414"/>
          <w:sz w:val="24"/>
          <w:szCs w:val="24"/>
        </w:rPr>
        <w:t>,</w:t>
      </w:r>
      <w:r w:rsidR="00915FF5" w:rsidRPr="00D16D3A">
        <w:rPr>
          <w:rFonts w:ascii="Arial" w:hAnsi="Arial" w:cs="Arial"/>
          <w:color w:val="141414"/>
          <w:sz w:val="24"/>
          <w:szCs w:val="24"/>
        </w:rPr>
        <w:t xml:space="preserve"> the diverted path from point A to E would not be </w:t>
      </w:r>
      <w:r w:rsidR="00D16D3A" w:rsidRPr="00D16D3A">
        <w:rPr>
          <w:rFonts w:ascii="Arial" w:hAnsi="Arial" w:cs="Arial"/>
          <w:color w:val="141414"/>
          <w:sz w:val="24"/>
          <w:szCs w:val="24"/>
        </w:rPr>
        <w:t xml:space="preserve">substantially less convenient to the public. </w:t>
      </w:r>
      <w:r w:rsidR="003D40F5">
        <w:rPr>
          <w:rFonts w:ascii="Arial" w:hAnsi="Arial" w:cs="Arial"/>
          <w:color w:val="141414"/>
          <w:sz w:val="24"/>
          <w:szCs w:val="24"/>
        </w:rPr>
        <w:t xml:space="preserve">Given the wider access point and </w:t>
      </w:r>
      <w:r w:rsidR="005D6BD4">
        <w:rPr>
          <w:rFonts w:ascii="Arial" w:hAnsi="Arial" w:cs="Arial"/>
          <w:color w:val="141414"/>
          <w:sz w:val="24"/>
          <w:szCs w:val="24"/>
        </w:rPr>
        <w:t xml:space="preserve">that a direct change in land level would be avoided, </w:t>
      </w:r>
      <w:r w:rsidR="00AA0813" w:rsidRPr="00D16D3A">
        <w:rPr>
          <w:rFonts w:ascii="Arial" w:hAnsi="Arial" w:cs="Arial"/>
          <w:color w:val="141414"/>
          <w:sz w:val="24"/>
          <w:szCs w:val="24"/>
        </w:rPr>
        <w:t xml:space="preserve">the section of diverted route Z </w:t>
      </w:r>
      <w:r w:rsidR="0056506D" w:rsidRPr="00D16D3A">
        <w:rPr>
          <w:rFonts w:ascii="Arial" w:hAnsi="Arial" w:cs="Arial"/>
          <w:color w:val="141414"/>
          <w:sz w:val="24"/>
          <w:szCs w:val="24"/>
        </w:rPr>
        <w:t>to</w:t>
      </w:r>
      <w:r w:rsidR="00AA0813" w:rsidRPr="00D16D3A">
        <w:rPr>
          <w:rFonts w:ascii="Arial" w:hAnsi="Arial" w:cs="Arial"/>
          <w:color w:val="141414"/>
          <w:sz w:val="24"/>
          <w:szCs w:val="24"/>
        </w:rPr>
        <w:t xml:space="preserve"> Y would be </w:t>
      </w:r>
      <w:r w:rsidR="005D6BD4">
        <w:rPr>
          <w:rFonts w:ascii="Arial" w:hAnsi="Arial" w:cs="Arial"/>
          <w:color w:val="141414"/>
          <w:sz w:val="24"/>
          <w:szCs w:val="24"/>
        </w:rPr>
        <w:t xml:space="preserve">a little more </w:t>
      </w:r>
      <w:r w:rsidR="00AA0813" w:rsidRPr="00D16D3A">
        <w:rPr>
          <w:rFonts w:ascii="Arial" w:hAnsi="Arial" w:cs="Arial"/>
          <w:color w:val="141414"/>
          <w:sz w:val="24"/>
          <w:szCs w:val="24"/>
        </w:rPr>
        <w:t xml:space="preserve">convenient to the public. </w:t>
      </w:r>
    </w:p>
    <w:p w14:paraId="3F9E4D1D" w14:textId="77777777" w:rsidR="00BF0106" w:rsidRPr="00BF0106" w:rsidRDefault="00BF0106" w:rsidP="00BF0106">
      <w:pPr>
        <w:tabs>
          <w:tab w:val="left" w:pos="432"/>
        </w:tabs>
        <w:spacing w:before="180"/>
        <w:outlineLvl w:val="0"/>
        <w:rPr>
          <w:rFonts w:ascii="Arial" w:hAnsi="Arial" w:cs="Arial"/>
          <w:bCs/>
          <w:color w:val="000000"/>
          <w:kern w:val="28"/>
          <w:sz w:val="24"/>
          <w:szCs w:val="24"/>
        </w:rPr>
      </w:pPr>
      <w:r w:rsidRPr="00BF0106">
        <w:rPr>
          <w:rFonts w:ascii="Arial" w:hAnsi="Arial" w:cs="Arial"/>
          <w:bCs/>
          <w:i/>
          <w:sz w:val="24"/>
          <w:szCs w:val="24"/>
        </w:rPr>
        <w:t xml:space="preserve">The effect of the diversion on public enjoyment of the path as a whole </w:t>
      </w:r>
    </w:p>
    <w:p w14:paraId="35756145" w14:textId="5F187798" w:rsidR="008F13D4" w:rsidRDefault="00B26A02" w:rsidP="00BF0106">
      <w:pPr>
        <w:pStyle w:val="Style1"/>
        <w:numPr>
          <w:ilvl w:val="0"/>
          <w:numId w:val="4"/>
        </w:numPr>
        <w:shd w:val="clear" w:color="auto" w:fill="FFFFFF"/>
        <w:spacing w:before="300" w:after="300"/>
        <w:textAlignment w:val="baseline"/>
        <w:rPr>
          <w:rFonts w:ascii="Arial" w:hAnsi="Arial" w:cs="Arial"/>
          <w:color w:val="141414"/>
          <w:sz w:val="24"/>
          <w:szCs w:val="24"/>
        </w:rPr>
      </w:pPr>
      <w:r w:rsidRPr="008F13D4">
        <w:rPr>
          <w:rFonts w:ascii="Arial" w:hAnsi="Arial" w:cs="Arial"/>
          <w:color w:val="141414"/>
          <w:sz w:val="24"/>
          <w:szCs w:val="24"/>
        </w:rPr>
        <w:t xml:space="preserve">Section A </w:t>
      </w:r>
      <w:r w:rsidR="0056506D" w:rsidRPr="008F13D4">
        <w:rPr>
          <w:rFonts w:ascii="Arial" w:hAnsi="Arial" w:cs="Arial"/>
          <w:color w:val="141414"/>
          <w:sz w:val="24"/>
          <w:szCs w:val="24"/>
        </w:rPr>
        <w:t>to</w:t>
      </w:r>
      <w:r w:rsidRPr="008F13D4">
        <w:rPr>
          <w:rFonts w:ascii="Arial" w:hAnsi="Arial" w:cs="Arial"/>
          <w:color w:val="141414"/>
          <w:sz w:val="24"/>
          <w:szCs w:val="24"/>
        </w:rPr>
        <w:t xml:space="preserve"> B of the definitive alignment </w:t>
      </w:r>
      <w:r w:rsidR="004B5DE9" w:rsidRPr="008F13D4">
        <w:rPr>
          <w:rFonts w:ascii="Arial" w:hAnsi="Arial" w:cs="Arial"/>
          <w:color w:val="141414"/>
          <w:sz w:val="24"/>
          <w:szCs w:val="24"/>
        </w:rPr>
        <w:t>crosses</w:t>
      </w:r>
      <w:r w:rsidRPr="008F13D4">
        <w:rPr>
          <w:rFonts w:ascii="Arial" w:hAnsi="Arial" w:cs="Arial"/>
          <w:color w:val="141414"/>
          <w:sz w:val="24"/>
          <w:szCs w:val="24"/>
        </w:rPr>
        <w:t xml:space="preserve"> </w:t>
      </w:r>
      <w:r w:rsidR="000D4BD8" w:rsidRPr="008F13D4">
        <w:rPr>
          <w:rFonts w:ascii="Arial" w:hAnsi="Arial" w:cs="Arial"/>
          <w:color w:val="141414"/>
          <w:sz w:val="24"/>
          <w:szCs w:val="24"/>
        </w:rPr>
        <w:t xml:space="preserve">a small area of grass land. A walk through this area is pleasant given its open nature and </w:t>
      </w:r>
      <w:r w:rsidR="004B5DE9" w:rsidRPr="008F13D4">
        <w:rPr>
          <w:rFonts w:ascii="Arial" w:hAnsi="Arial" w:cs="Arial"/>
          <w:color w:val="141414"/>
          <w:sz w:val="24"/>
          <w:szCs w:val="24"/>
        </w:rPr>
        <w:t xml:space="preserve">position away from any </w:t>
      </w:r>
      <w:r w:rsidR="008F00E1" w:rsidRPr="008F13D4">
        <w:rPr>
          <w:rFonts w:ascii="Arial" w:hAnsi="Arial" w:cs="Arial"/>
          <w:color w:val="141414"/>
          <w:sz w:val="24"/>
          <w:szCs w:val="24"/>
        </w:rPr>
        <w:t>vehicles</w:t>
      </w:r>
      <w:r w:rsidR="004C23C7" w:rsidRPr="008F13D4">
        <w:rPr>
          <w:rFonts w:ascii="Arial" w:hAnsi="Arial" w:cs="Arial"/>
          <w:color w:val="141414"/>
          <w:sz w:val="24"/>
          <w:szCs w:val="24"/>
        </w:rPr>
        <w:t xml:space="preserve">. It is a small area and so the enjoyment derived from the use of this section </w:t>
      </w:r>
      <w:r w:rsidR="008F00E1" w:rsidRPr="008F13D4">
        <w:rPr>
          <w:rFonts w:ascii="Arial" w:hAnsi="Arial" w:cs="Arial"/>
          <w:color w:val="141414"/>
          <w:sz w:val="24"/>
          <w:szCs w:val="24"/>
        </w:rPr>
        <w:t>of</w:t>
      </w:r>
      <w:r w:rsidR="004C23C7" w:rsidRPr="008F13D4">
        <w:rPr>
          <w:rFonts w:ascii="Arial" w:hAnsi="Arial" w:cs="Arial"/>
          <w:color w:val="141414"/>
          <w:sz w:val="24"/>
          <w:szCs w:val="24"/>
        </w:rPr>
        <w:t xml:space="preserve"> path is also modest. </w:t>
      </w:r>
      <w:r w:rsidR="00D679B2" w:rsidRPr="008F13D4">
        <w:rPr>
          <w:rFonts w:ascii="Arial" w:hAnsi="Arial" w:cs="Arial"/>
          <w:color w:val="141414"/>
          <w:sz w:val="24"/>
          <w:szCs w:val="24"/>
        </w:rPr>
        <w:t xml:space="preserve">From point B, where the path passes the side of the </w:t>
      </w:r>
      <w:r w:rsidR="008F00E1" w:rsidRPr="008F13D4">
        <w:rPr>
          <w:rFonts w:ascii="Arial" w:hAnsi="Arial" w:cs="Arial"/>
          <w:color w:val="141414"/>
          <w:sz w:val="24"/>
          <w:szCs w:val="24"/>
        </w:rPr>
        <w:t>surgery</w:t>
      </w:r>
      <w:r w:rsidR="00D679B2" w:rsidRPr="008F13D4">
        <w:rPr>
          <w:rFonts w:ascii="Arial" w:hAnsi="Arial" w:cs="Arial"/>
          <w:color w:val="141414"/>
          <w:sz w:val="24"/>
          <w:szCs w:val="24"/>
        </w:rPr>
        <w:t xml:space="preserve"> building, the route feels hemmed in </w:t>
      </w:r>
      <w:r w:rsidR="00332D52" w:rsidRPr="008F13D4">
        <w:rPr>
          <w:rFonts w:ascii="Arial" w:hAnsi="Arial" w:cs="Arial"/>
          <w:color w:val="141414"/>
          <w:sz w:val="24"/>
          <w:szCs w:val="24"/>
        </w:rPr>
        <w:t>to one side, but it is open, due to low vegetation on the other side</w:t>
      </w:r>
      <w:r w:rsidR="00D13C5F">
        <w:rPr>
          <w:rFonts w:ascii="Arial" w:hAnsi="Arial" w:cs="Arial"/>
          <w:color w:val="141414"/>
          <w:sz w:val="24"/>
          <w:szCs w:val="24"/>
        </w:rPr>
        <w:t>,</w:t>
      </w:r>
      <w:r w:rsidR="00332D52" w:rsidRPr="008F13D4">
        <w:rPr>
          <w:rFonts w:ascii="Arial" w:hAnsi="Arial" w:cs="Arial"/>
          <w:color w:val="141414"/>
          <w:sz w:val="24"/>
          <w:szCs w:val="24"/>
        </w:rPr>
        <w:t xml:space="preserve"> with </w:t>
      </w:r>
      <w:r w:rsidR="00FE3A95">
        <w:rPr>
          <w:rFonts w:ascii="Arial" w:hAnsi="Arial" w:cs="Arial"/>
          <w:color w:val="141414"/>
          <w:sz w:val="24"/>
          <w:szCs w:val="24"/>
        </w:rPr>
        <w:t xml:space="preserve">pleasant </w:t>
      </w:r>
      <w:r w:rsidR="00332D52" w:rsidRPr="008F13D4">
        <w:rPr>
          <w:rFonts w:ascii="Arial" w:hAnsi="Arial" w:cs="Arial"/>
          <w:color w:val="141414"/>
          <w:sz w:val="24"/>
          <w:szCs w:val="24"/>
        </w:rPr>
        <w:t>views across a former bowling green</w:t>
      </w:r>
      <w:r w:rsidR="00FE3A95">
        <w:rPr>
          <w:rFonts w:ascii="Arial" w:hAnsi="Arial" w:cs="Arial"/>
          <w:color w:val="141414"/>
          <w:sz w:val="24"/>
          <w:szCs w:val="24"/>
        </w:rPr>
        <w:t xml:space="preserve">. </w:t>
      </w:r>
    </w:p>
    <w:p w14:paraId="7B0C4F67" w14:textId="14F63649" w:rsidR="008F00E1" w:rsidRPr="008F13D4" w:rsidRDefault="00FE3A95" w:rsidP="00BF0106">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t xml:space="preserve">The proximity </w:t>
      </w:r>
      <w:r w:rsidR="00951188">
        <w:rPr>
          <w:rFonts w:ascii="Arial" w:hAnsi="Arial" w:cs="Arial"/>
          <w:color w:val="141414"/>
          <w:sz w:val="24"/>
          <w:szCs w:val="24"/>
        </w:rPr>
        <w:t xml:space="preserve">to </w:t>
      </w:r>
      <w:r w:rsidR="00BB63CF" w:rsidRPr="008F13D4">
        <w:rPr>
          <w:rFonts w:ascii="Arial" w:hAnsi="Arial" w:cs="Arial"/>
          <w:color w:val="141414"/>
          <w:sz w:val="24"/>
          <w:szCs w:val="24"/>
        </w:rPr>
        <w:t xml:space="preserve">a window </w:t>
      </w:r>
      <w:r w:rsidR="00951188">
        <w:rPr>
          <w:rFonts w:ascii="Arial" w:hAnsi="Arial" w:cs="Arial"/>
          <w:color w:val="141414"/>
          <w:sz w:val="24"/>
          <w:szCs w:val="24"/>
        </w:rPr>
        <w:t xml:space="preserve">serving a </w:t>
      </w:r>
      <w:r w:rsidR="00BB63CF" w:rsidRPr="008F13D4">
        <w:rPr>
          <w:rFonts w:ascii="Arial" w:hAnsi="Arial" w:cs="Arial"/>
          <w:color w:val="141414"/>
          <w:sz w:val="24"/>
          <w:szCs w:val="24"/>
        </w:rPr>
        <w:t xml:space="preserve">consulting room would likely result in some </w:t>
      </w:r>
      <w:r w:rsidR="008F00E1" w:rsidRPr="008F13D4">
        <w:rPr>
          <w:rFonts w:ascii="Arial" w:hAnsi="Arial" w:cs="Arial"/>
          <w:color w:val="141414"/>
          <w:sz w:val="24"/>
          <w:szCs w:val="24"/>
        </w:rPr>
        <w:t>users</w:t>
      </w:r>
      <w:r w:rsidR="00BB63CF" w:rsidRPr="008F13D4">
        <w:rPr>
          <w:rFonts w:ascii="Arial" w:hAnsi="Arial" w:cs="Arial"/>
          <w:color w:val="141414"/>
          <w:sz w:val="24"/>
          <w:szCs w:val="24"/>
        </w:rPr>
        <w:t xml:space="preserve"> feeling </w:t>
      </w:r>
      <w:r w:rsidR="00AD72E2" w:rsidRPr="008F13D4">
        <w:rPr>
          <w:rFonts w:ascii="Arial" w:hAnsi="Arial" w:cs="Arial"/>
          <w:color w:val="141414"/>
          <w:sz w:val="24"/>
          <w:szCs w:val="24"/>
        </w:rPr>
        <w:t xml:space="preserve">uncomfortable and that they are invading the privacy of any occupants of the room. </w:t>
      </w:r>
      <w:r w:rsidR="00951188">
        <w:rPr>
          <w:rFonts w:ascii="Arial" w:hAnsi="Arial" w:cs="Arial"/>
          <w:color w:val="141414"/>
          <w:sz w:val="24"/>
          <w:szCs w:val="24"/>
        </w:rPr>
        <w:t xml:space="preserve">However, I did note that a blind was fully closed for this window at the time of the site visit. </w:t>
      </w:r>
      <w:r w:rsidR="00824A0F" w:rsidRPr="008F13D4">
        <w:rPr>
          <w:rFonts w:ascii="Arial" w:hAnsi="Arial" w:cs="Arial"/>
          <w:color w:val="141414"/>
          <w:sz w:val="24"/>
          <w:szCs w:val="24"/>
        </w:rPr>
        <w:t xml:space="preserve">The section of the definitive </w:t>
      </w:r>
      <w:r w:rsidR="004F024E" w:rsidRPr="008F13D4">
        <w:rPr>
          <w:rFonts w:ascii="Arial" w:hAnsi="Arial" w:cs="Arial"/>
          <w:color w:val="141414"/>
          <w:sz w:val="24"/>
          <w:szCs w:val="24"/>
        </w:rPr>
        <w:t>alignment</w:t>
      </w:r>
      <w:r w:rsidR="00824A0F" w:rsidRPr="008F13D4">
        <w:rPr>
          <w:rFonts w:ascii="Arial" w:hAnsi="Arial" w:cs="Arial"/>
          <w:color w:val="141414"/>
          <w:sz w:val="24"/>
          <w:szCs w:val="24"/>
        </w:rPr>
        <w:t xml:space="preserve"> next to the surgery car park </w:t>
      </w:r>
      <w:r w:rsidR="00C62A4F" w:rsidRPr="008F13D4">
        <w:rPr>
          <w:rFonts w:ascii="Arial" w:hAnsi="Arial" w:cs="Arial"/>
          <w:color w:val="141414"/>
          <w:sz w:val="24"/>
          <w:szCs w:val="24"/>
        </w:rPr>
        <w:t xml:space="preserve">has a similar experience to walking along the </w:t>
      </w:r>
      <w:r w:rsidR="004F024E" w:rsidRPr="008F13D4">
        <w:rPr>
          <w:rFonts w:ascii="Arial" w:hAnsi="Arial" w:cs="Arial"/>
          <w:color w:val="141414"/>
          <w:sz w:val="24"/>
          <w:szCs w:val="24"/>
        </w:rPr>
        <w:t>pavements</w:t>
      </w:r>
      <w:r w:rsidR="00C62A4F" w:rsidRPr="008F13D4">
        <w:rPr>
          <w:rFonts w:ascii="Arial" w:hAnsi="Arial" w:cs="Arial"/>
          <w:color w:val="141414"/>
          <w:sz w:val="24"/>
          <w:szCs w:val="24"/>
        </w:rPr>
        <w:t xml:space="preserve"> on the nearby roads</w:t>
      </w:r>
      <w:r w:rsidR="003641F1" w:rsidRPr="008F13D4">
        <w:rPr>
          <w:rFonts w:ascii="Arial" w:hAnsi="Arial" w:cs="Arial"/>
          <w:color w:val="141414"/>
          <w:sz w:val="24"/>
          <w:szCs w:val="24"/>
        </w:rPr>
        <w:t>.</w:t>
      </w:r>
      <w:r w:rsidR="00C62A4F" w:rsidRPr="008F13D4">
        <w:rPr>
          <w:rFonts w:ascii="Arial" w:hAnsi="Arial" w:cs="Arial"/>
          <w:color w:val="141414"/>
          <w:sz w:val="24"/>
          <w:szCs w:val="24"/>
        </w:rPr>
        <w:t xml:space="preserve"> </w:t>
      </w:r>
      <w:r w:rsidR="00824A0F" w:rsidRPr="008F13D4">
        <w:rPr>
          <w:rFonts w:ascii="Arial" w:hAnsi="Arial" w:cs="Arial"/>
          <w:color w:val="141414"/>
          <w:sz w:val="24"/>
          <w:szCs w:val="24"/>
        </w:rPr>
        <w:t xml:space="preserve"> </w:t>
      </w:r>
    </w:p>
    <w:p w14:paraId="30D88C5C" w14:textId="448D52DB" w:rsidR="00BF0106" w:rsidRDefault="004F024E" w:rsidP="00BF0106">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lastRenderedPageBreak/>
        <w:t>A</w:t>
      </w:r>
      <w:r w:rsidR="008F00E1">
        <w:rPr>
          <w:rFonts w:ascii="Arial" w:hAnsi="Arial" w:cs="Arial"/>
          <w:color w:val="141414"/>
          <w:sz w:val="24"/>
          <w:szCs w:val="24"/>
        </w:rPr>
        <w:t xml:space="preserve"> </w:t>
      </w:r>
      <w:r w:rsidR="00C62A4F">
        <w:rPr>
          <w:rFonts w:ascii="Arial" w:hAnsi="Arial" w:cs="Arial"/>
          <w:color w:val="141414"/>
          <w:sz w:val="24"/>
          <w:szCs w:val="24"/>
        </w:rPr>
        <w:t>small number o</w:t>
      </w:r>
      <w:r>
        <w:rPr>
          <w:rFonts w:ascii="Arial" w:hAnsi="Arial" w:cs="Arial"/>
          <w:color w:val="141414"/>
          <w:sz w:val="24"/>
          <w:szCs w:val="24"/>
        </w:rPr>
        <w:t>f</w:t>
      </w:r>
      <w:r w:rsidR="00C62A4F">
        <w:rPr>
          <w:rFonts w:ascii="Arial" w:hAnsi="Arial" w:cs="Arial"/>
          <w:color w:val="141414"/>
          <w:sz w:val="24"/>
          <w:szCs w:val="24"/>
        </w:rPr>
        <w:t xml:space="preserve"> users may find a route through private gardens </w:t>
      </w:r>
      <w:r w:rsidR="00B0256D">
        <w:rPr>
          <w:rFonts w:ascii="Arial" w:hAnsi="Arial" w:cs="Arial"/>
          <w:color w:val="141414"/>
          <w:sz w:val="24"/>
          <w:szCs w:val="24"/>
        </w:rPr>
        <w:t xml:space="preserve">enjoyable in </w:t>
      </w:r>
      <w:r w:rsidR="00C62A4F">
        <w:rPr>
          <w:rFonts w:ascii="Arial" w:hAnsi="Arial" w:cs="Arial"/>
          <w:color w:val="141414"/>
          <w:sz w:val="24"/>
          <w:szCs w:val="24"/>
        </w:rPr>
        <w:t xml:space="preserve">experiencing </w:t>
      </w:r>
      <w:r>
        <w:rPr>
          <w:rFonts w:ascii="Arial" w:hAnsi="Arial" w:cs="Arial"/>
          <w:color w:val="141414"/>
          <w:sz w:val="24"/>
          <w:szCs w:val="24"/>
        </w:rPr>
        <w:t>any vegetation and wildlife within these gardens</w:t>
      </w:r>
      <w:r w:rsidR="00B0256D">
        <w:rPr>
          <w:rFonts w:ascii="Arial" w:hAnsi="Arial" w:cs="Arial"/>
          <w:color w:val="141414"/>
          <w:sz w:val="24"/>
          <w:szCs w:val="24"/>
        </w:rPr>
        <w:t xml:space="preserve">. </w:t>
      </w:r>
      <w:r w:rsidR="0013010B">
        <w:rPr>
          <w:rFonts w:ascii="Arial" w:hAnsi="Arial" w:cs="Arial"/>
          <w:color w:val="141414"/>
          <w:sz w:val="24"/>
          <w:szCs w:val="24"/>
        </w:rPr>
        <w:t>However, it is likely that if this route were opened</w:t>
      </w:r>
      <w:r w:rsidR="00951188">
        <w:rPr>
          <w:rFonts w:ascii="Arial" w:hAnsi="Arial" w:cs="Arial"/>
          <w:color w:val="141414"/>
          <w:sz w:val="24"/>
          <w:szCs w:val="24"/>
        </w:rPr>
        <w:t>,</w:t>
      </w:r>
      <w:r w:rsidR="0013010B">
        <w:rPr>
          <w:rFonts w:ascii="Arial" w:hAnsi="Arial" w:cs="Arial"/>
          <w:color w:val="141414"/>
          <w:sz w:val="24"/>
          <w:szCs w:val="24"/>
        </w:rPr>
        <w:t xml:space="preserve"> many garden owners would seek to constrain the footpath which may result in </w:t>
      </w:r>
      <w:r w:rsidR="00E115AE">
        <w:rPr>
          <w:rFonts w:ascii="Arial" w:hAnsi="Arial" w:cs="Arial"/>
          <w:color w:val="141414"/>
          <w:sz w:val="24"/>
          <w:szCs w:val="24"/>
        </w:rPr>
        <w:t>the</w:t>
      </w:r>
      <w:r w:rsidR="005C43A7">
        <w:rPr>
          <w:rFonts w:ascii="Arial" w:hAnsi="Arial" w:cs="Arial"/>
          <w:color w:val="141414"/>
          <w:sz w:val="24"/>
          <w:szCs w:val="24"/>
        </w:rPr>
        <w:t xml:space="preserve"> route being hemmed in with </w:t>
      </w:r>
      <w:r w:rsidR="00B403C9">
        <w:rPr>
          <w:rFonts w:ascii="Arial" w:hAnsi="Arial" w:cs="Arial"/>
          <w:color w:val="141414"/>
          <w:sz w:val="24"/>
          <w:szCs w:val="24"/>
        </w:rPr>
        <w:t>fencing</w:t>
      </w:r>
      <w:r w:rsidR="005C43A7">
        <w:rPr>
          <w:rFonts w:ascii="Arial" w:hAnsi="Arial" w:cs="Arial"/>
          <w:color w:val="141414"/>
          <w:sz w:val="24"/>
          <w:szCs w:val="24"/>
        </w:rPr>
        <w:t xml:space="preserve"> on one or both sides thus reducing any potential enjoyment. In addition, it is likely that the vast majority of users would feel uncomfortable </w:t>
      </w:r>
      <w:r w:rsidR="006B549F">
        <w:rPr>
          <w:rFonts w:ascii="Arial" w:hAnsi="Arial" w:cs="Arial"/>
          <w:color w:val="141414"/>
          <w:sz w:val="24"/>
          <w:szCs w:val="24"/>
        </w:rPr>
        <w:t xml:space="preserve">using a route through what would be perceived as a very private area in close proximity to the rear of several houses. </w:t>
      </w:r>
      <w:r>
        <w:rPr>
          <w:rFonts w:ascii="Arial" w:hAnsi="Arial" w:cs="Arial"/>
          <w:color w:val="141414"/>
          <w:sz w:val="24"/>
          <w:szCs w:val="24"/>
        </w:rPr>
        <w:t xml:space="preserve"> </w:t>
      </w:r>
    </w:p>
    <w:p w14:paraId="658D4B88" w14:textId="7C04B2E9" w:rsidR="00B403C9" w:rsidRDefault="00B403C9" w:rsidP="00BF0106">
      <w:pPr>
        <w:pStyle w:val="Style1"/>
        <w:numPr>
          <w:ilvl w:val="0"/>
          <w:numId w:val="4"/>
        </w:numPr>
        <w:shd w:val="clear" w:color="auto" w:fill="FFFFFF"/>
        <w:spacing w:before="300" w:after="300"/>
        <w:textAlignment w:val="baseline"/>
        <w:rPr>
          <w:rFonts w:ascii="Arial" w:hAnsi="Arial" w:cs="Arial"/>
          <w:color w:val="141414"/>
          <w:sz w:val="24"/>
          <w:szCs w:val="24"/>
        </w:rPr>
      </w:pPr>
      <w:r>
        <w:rPr>
          <w:rFonts w:ascii="Arial" w:hAnsi="Arial" w:cs="Arial"/>
          <w:color w:val="141414"/>
          <w:sz w:val="24"/>
          <w:szCs w:val="24"/>
        </w:rPr>
        <w:t xml:space="preserve">The diverted route would </w:t>
      </w:r>
      <w:r w:rsidR="00E049C6">
        <w:rPr>
          <w:rFonts w:ascii="Arial" w:hAnsi="Arial" w:cs="Arial"/>
          <w:color w:val="141414"/>
          <w:sz w:val="24"/>
          <w:szCs w:val="24"/>
        </w:rPr>
        <w:t xml:space="preserve">be along a path adjacent to the open grass area and to the side of the surgery building and car park. While </w:t>
      </w:r>
      <w:r w:rsidR="00E7540F">
        <w:rPr>
          <w:rFonts w:ascii="Arial" w:hAnsi="Arial" w:cs="Arial"/>
          <w:color w:val="141414"/>
          <w:sz w:val="24"/>
          <w:szCs w:val="24"/>
        </w:rPr>
        <w:t>a small section of this route</w:t>
      </w:r>
      <w:r w:rsidR="00E049C6">
        <w:rPr>
          <w:rFonts w:ascii="Arial" w:hAnsi="Arial" w:cs="Arial"/>
          <w:color w:val="141414"/>
          <w:sz w:val="24"/>
          <w:szCs w:val="24"/>
        </w:rPr>
        <w:t xml:space="preserve"> feels a little </w:t>
      </w:r>
      <w:r w:rsidR="00E9758D">
        <w:rPr>
          <w:rFonts w:ascii="Arial" w:hAnsi="Arial" w:cs="Arial"/>
          <w:color w:val="141414"/>
          <w:sz w:val="24"/>
          <w:szCs w:val="24"/>
        </w:rPr>
        <w:t>constrained</w:t>
      </w:r>
      <w:r w:rsidR="00E049C6">
        <w:rPr>
          <w:rFonts w:ascii="Arial" w:hAnsi="Arial" w:cs="Arial"/>
          <w:color w:val="141414"/>
          <w:sz w:val="24"/>
          <w:szCs w:val="24"/>
        </w:rPr>
        <w:t xml:space="preserve"> next to the building it is not significantly so</w:t>
      </w:r>
      <w:r w:rsidR="009247D2">
        <w:rPr>
          <w:rFonts w:ascii="Arial" w:hAnsi="Arial" w:cs="Arial"/>
          <w:color w:val="141414"/>
          <w:sz w:val="24"/>
          <w:szCs w:val="24"/>
        </w:rPr>
        <w:t xml:space="preserve">. The diverted path would then connect with the network of roads and </w:t>
      </w:r>
      <w:r w:rsidR="006C5FE8">
        <w:rPr>
          <w:rFonts w:ascii="Arial" w:hAnsi="Arial" w:cs="Arial"/>
          <w:color w:val="141414"/>
          <w:sz w:val="24"/>
          <w:szCs w:val="24"/>
        </w:rPr>
        <w:t>pavements</w:t>
      </w:r>
      <w:r w:rsidR="00576FCE">
        <w:rPr>
          <w:rFonts w:ascii="Arial" w:hAnsi="Arial" w:cs="Arial"/>
          <w:color w:val="141414"/>
          <w:sz w:val="24"/>
          <w:szCs w:val="24"/>
        </w:rPr>
        <w:t xml:space="preserve">. This would be consistent with </w:t>
      </w:r>
      <w:r w:rsidR="00E9758D">
        <w:rPr>
          <w:rFonts w:ascii="Arial" w:hAnsi="Arial" w:cs="Arial"/>
          <w:color w:val="141414"/>
          <w:sz w:val="24"/>
          <w:szCs w:val="24"/>
        </w:rPr>
        <w:t xml:space="preserve">routes through an urban area and remain an enjoyable route. </w:t>
      </w:r>
      <w:r w:rsidR="00036B04">
        <w:rPr>
          <w:rFonts w:ascii="Arial" w:hAnsi="Arial" w:cs="Arial"/>
          <w:color w:val="141414"/>
          <w:sz w:val="24"/>
          <w:szCs w:val="24"/>
        </w:rPr>
        <w:t xml:space="preserve">Although it is possible that cars parked partly on the </w:t>
      </w:r>
      <w:r w:rsidR="00FA653D">
        <w:rPr>
          <w:rFonts w:ascii="Arial" w:hAnsi="Arial" w:cs="Arial"/>
          <w:color w:val="141414"/>
          <w:sz w:val="24"/>
          <w:szCs w:val="24"/>
        </w:rPr>
        <w:t>pavement</w:t>
      </w:r>
      <w:r w:rsidR="00036B04">
        <w:rPr>
          <w:rFonts w:ascii="Arial" w:hAnsi="Arial" w:cs="Arial"/>
          <w:color w:val="141414"/>
          <w:sz w:val="24"/>
          <w:szCs w:val="24"/>
        </w:rPr>
        <w:t xml:space="preserve"> may impede </w:t>
      </w:r>
      <w:r w:rsidR="00E115AE">
        <w:rPr>
          <w:rFonts w:ascii="Arial" w:hAnsi="Arial" w:cs="Arial"/>
          <w:color w:val="141414"/>
          <w:sz w:val="24"/>
          <w:szCs w:val="24"/>
        </w:rPr>
        <w:t>user’s</w:t>
      </w:r>
      <w:r w:rsidR="00237714">
        <w:rPr>
          <w:rFonts w:ascii="Arial" w:hAnsi="Arial" w:cs="Arial"/>
          <w:color w:val="141414"/>
          <w:sz w:val="24"/>
          <w:szCs w:val="24"/>
        </w:rPr>
        <w:t xml:space="preserve"> </w:t>
      </w:r>
      <w:r w:rsidR="00E115AE">
        <w:rPr>
          <w:rFonts w:ascii="Arial" w:hAnsi="Arial" w:cs="Arial"/>
          <w:color w:val="141414"/>
          <w:sz w:val="24"/>
          <w:szCs w:val="24"/>
        </w:rPr>
        <w:t>journeys</w:t>
      </w:r>
      <w:r w:rsidR="00237714">
        <w:rPr>
          <w:rFonts w:ascii="Arial" w:hAnsi="Arial" w:cs="Arial"/>
          <w:color w:val="141414"/>
          <w:sz w:val="24"/>
          <w:szCs w:val="24"/>
        </w:rPr>
        <w:t xml:space="preserve"> to some degre</w:t>
      </w:r>
      <w:r w:rsidR="00792D5F">
        <w:rPr>
          <w:rFonts w:ascii="Arial" w:hAnsi="Arial" w:cs="Arial"/>
          <w:color w:val="141414"/>
          <w:sz w:val="24"/>
          <w:szCs w:val="24"/>
        </w:rPr>
        <w:t>e, journey’s using Wan</w:t>
      </w:r>
      <w:r w:rsidR="006D4164">
        <w:rPr>
          <w:rFonts w:ascii="Arial" w:hAnsi="Arial" w:cs="Arial"/>
          <w:color w:val="141414"/>
          <w:sz w:val="24"/>
          <w:szCs w:val="24"/>
        </w:rPr>
        <w:t>bourne Lane could still be made and not feel unpleasant.</w:t>
      </w:r>
      <w:r w:rsidR="00237714">
        <w:rPr>
          <w:rFonts w:ascii="Arial" w:hAnsi="Arial" w:cs="Arial"/>
          <w:color w:val="141414"/>
          <w:sz w:val="24"/>
          <w:szCs w:val="24"/>
        </w:rPr>
        <w:t xml:space="preserve"> </w:t>
      </w:r>
    </w:p>
    <w:p w14:paraId="4380B821" w14:textId="67E1DA24" w:rsidR="00BF0106" w:rsidRPr="00D16D3A" w:rsidRDefault="00237714" w:rsidP="00BF0106">
      <w:pPr>
        <w:pStyle w:val="Style1"/>
        <w:numPr>
          <w:ilvl w:val="0"/>
          <w:numId w:val="4"/>
        </w:numPr>
        <w:shd w:val="clear" w:color="auto" w:fill="FFFFFF"/>
        <w:spacing w:before="300" w:after="300"/>
        <w:textAlignment w:val="baseline"/>
        <w:rPr>
          <w:rFonts w:ascii="Arial" w:hAnsi="Arial" w:cs="Arial"/>
          <w:color w:val="141414"/>
          <w:sz w:val="24"/>
          <w:szCs w:val="24"/>
        </w:rPr>
      </w:pPr>
      <w:r w:rsidRPr="00D16D3A">
        <w:rPr>
          <w:rFonts w:ascii="Arial" w:hAnsi="Arial" w:cs="Arial"/>
          <w:color w:val="141414"/>
          <w:sz w:val="24"/>
          <w:szCs w:val="24"/>
        </w:rPr>
        <w:t xml:space="preserve">When considered in the round, there would be the loss of </w:t>
      </w:r>
      <w:r w:rsidR="002E4275" w:rsidRPr="00D16D3A">
        <w:rPr>
          <w:rFonts w:ascii="Arial" w:hAnsi="Arial" w:cs="Arial"/>
          <w:color w:val="141414"/>
          <w:sz w:val="24"/>
          <w:szCs w:val="24"/>
        </w:rPr>
        <w:t>some enjoyment, particularly related to crossing the open grass area</w:t>
      </w:r>
      <w:r w:rsidR="009B4E96">
        <w:rPr>
          <w:rFonts w:ascii="Arial" w:hAnsi="Arial" w:cs="Arial"/>
          <w:color w:val="141414"/>
          <w:sz w:val="24"/>
          <w:szCs w:val="24"/>
        </w:rPr>
        <w:t xml:space="preserve"> and losing the views over the former bowling green</w:t>
      </w:r>
      <w:r w:rsidR="00402FF8" w:rsidRPr="00D16D3A">
        <w:rPr>
          <w:rFonts w:ascii="Arial" w:hAnsi="Arial" w:cs="Arial"/>
          <w:color w:val="141414"/>
          <w:sz w:val="24"/>
          <w:szCs w:val="24"/>
        </w:rPr>
        <w:t xml:space="preserve">. However, </w:t>
      </w:r>
      <w:r w:rsidR="002E4275" w:rsidRPr="00D16D3A">
        <w:rPr>
          <w:rFonts w:ascii="Arial" w:hAnsi="Arial" w:cs="Arial"/>
          <w:color w:val="141414"/>
          <w:sz w:val="24"/>
          <w:szCs w:val="24"/>
        </w:rPr>
        <w:t>overall</w:t>
      </w:r>
      <w:r w:rsidR="00402FF8" w:rsidRPr="00D16D3A">
        <w:rPr>
          <w:rFonts w:ascii="Arial" w:hAnsi="Arial" w:cs="Arial"/>
          <w:color w:val="141414"/>
          <w:sz w:val="24"/>
          <w:szCs w:val="24"/>
        </w:rPr>
        <w:t xml:space="preserve">, when the </w:t>
      </w:r>
      <w:r w:rsidR="009B4E96">
        <w:rPr>
          <w:rFonts w:ascii="Arial" w:hAnsi="Arial" w:cs="Arial"/>
          <w:color w:val="141414"/>
          <w:sz w:val="24"/>
          <w:szCs w:val="24"/>
        </w:rPr>
        <w:t xml:space="preserve">benefits also associated with the </w:t>
      </w:r>
      <w:r w:rsidR="00ED45FB" w:rsidRPr="00D16D3A">
        <w:rPr>
          <w:rFonts w:ascii="Arial" w:hAnsi="Arial" w:cs="Arial"/>
          <w:color w:val="141414"/>
          <w:sz w:val="24"/>
          <w:szCs w:val="24"/>
        </w:rPr>
        <w:t>removal</w:t>
      </w:r>
      <w:r w:rsidR="00402FF8" w:rsidRPr="00D16D3A">
        <w:rPr>
          <w:rFonts w:ascii="Arial" w:hAnsi="Arial" w:cs="Arial"/>
          <w:color w:val="141414"/>
          <w:sz w:val="24"/>
          <w:szCs w:val="24"/>
        </w:rPr>
        <w:t xml:space="preserve"> of a route </w:t>
      </w:r>
      <w:r w:rsidR="00ED45FB" w:rsidRPr="00D16D3A">
        <w:rPr>
          <w:rFonts w:ascii="Arial" w:hAnsi="Arial" w:cs="Arial"/>
          <w:color w:val="141414"/>
          <w:sz w:val="24"/>
          <w:szCs w:val="24"/>
        </w:rPr>
        <w:t>along the alley next to the surgery and through residential gardens is taken into account,</w:t>
      </w:r>
      <w:r w:rsidR="002E4275" w:rsidRPr="00D16D3A">
        <w:rPr>
          <w:rFonts w:ascii="Arial" w:hAnsi="Arial" w:cs="Arial"/>
          <w:color w:val="141414"/>
          <w:sz w:val="24"/>
          <w:szCs w:val="24"/>
        </w:rPr>
        <w:t xml:space="preserve"> most </w:t>
      </w:r>
      <w:r w:rsidR="009B4E96" w:rsidRPr="00D16D3A">
        <w:rPr>
          <w:rFonts w:ascii="Arial" w:hAnsi="Arial" w:cs="Arial"/>
          <w:color w:val="141414"/>
          <w:sz w:val="24"/>
          <w:szCs w:val="24"/>
        </w:rPr>
        <w:t>users</w:t>
      </w:r>
      <w:r w:rsidR="009B4E96">
        <w:rPr>
          <w:rFonts w:ascii="Arial" w:hAnsi="Arial" w:cs="Arial"/>
          <w:color w:val="141414"/>
          <w:sz w:val="24"/>
          <w:szCs w:val="24"/>
        </w:rPr>
        <w:t xml:space="preserve"> are likely to </w:t>
      </w:r>
      <w:r w:rsidR="002E4275" w:rsidRPr="00D16D3A">
        <w:rPr>
          <w:rFonts w:ascii="Arial" w:hAnsi="Arial" w:cs="Arial"/>
          <w:color w:val="141414"/>
          <w:sz w:val="24"/>
          <w:szCs w:val="24"/>
        </w:rPr>
        <w:t xml:space="preserve">find the </w:t>
      </w:r>
      <w:r w:rsidR="00FA653D" w:rsidRPr="00D16D3A">
        <w:rPr>
          <w:rFonts w:ascii="Arial" w:hAnsi="Arial" w:cs="Arial"/>
          <w:color w:val="141414"/>
          <w:sz w:val="24"/>
          <w:szCs w:val="24"/>
        </w:rPr>
        <w:t xml:space="preserve">use of the path as a whole either equally or more enjoyable. </w:t>
      </w:r>
      <w:r w:rsidR="00AF1F8C" w:rsidRPr="00D16D3A">
        <w:rPr>
          <w:rFonts w:ascii="Arial" w:hAnsi="Arial" w:cs="Arial"/>
          <w:color w:val="141414"/>
          <w:sz w:val="24"/>
          <w:szCs w:val="24"/>
        </w:rPr>
        <w:t>Given the very modest change, t</w:t>
      </w:r>
      <w:r w:rsidR="00B662D6" w:rsidRPr="00D16D3A">
        <w:rPr>
          <w:rFonts w:ascii="Arial" w:hAnsi="Arial" w:cs="Arial"/>
          <w:color w:val="141414"/>
          <w:sz w:val="24"/>
          <w:szCs w:val="24"/>
        </w:rPr>
        <w:t xml:space="preserve">he section of diverted route Z </w:t>
      </w:r>
      <w:r w:rsidR="008C014E" w:rsidRPr="00D16D3A">
        <w:rPr>
          <w:rFonts w:ascii="Arial" w:hAnsi="Arial" w:cs="Arial"/>
          <w:color w:val="141414"/>
          <w:sz w:val="24"/>
          <w:szCs w:val="24"/>
        </w:rPr>
        <w:t>to</w:t>
      </w:r>
      <w:r w:rsidR="00B662D6" w:rsidRPr="00D16D3A">
        <w:rPr>
          <w:rFonts w:ascii="Arial" w:hAnsi="Arial" w:cs="Arial"/>
          <w:color w:val="141414"/>
          <w:sz w:val="24"/>
          <w:szCs w:val="24"/>
        </w:rPr>
        <w:t xml:space="preserve"> Y would </w:t>
      </w:r>
      <w:r w:rsidR="00AF1F8C" w:rsidRPr="00D16D3A">
        <w:rPr>
          <w:rFonts w:ascii="Arial" w:hAnsi="Arial" w:cs="Arial"/>
          <w:color w:val="141414"/>
          <w:sz w:val="24"/>
          <w:szCs w:val="24"/>
        </w:rPr>
        <w:t xml:space="preserve">be equally as enjoyable to use as the definitive alignment. </w:t>
      </w:r>
    </w:p>
    <w:p w14:paraId="45F1C1CE" w14:textId="77777777" w:rsidR="00BF0106" w:rsidRPr="00BF0106" w:rsidRDefault="00BF0106" w:rsidP="00BF0106">
      <w:pPr>
        <w:tabs>
          <w:tab w:val="left" w:pos="432"/>
        </w:tabs>
        <w:spacing w:before="180"/>
        <w:outlineLvl w:val="0"/>
        <w:rPr>
          <w:rFonts w:ascii="Arial" w:hAnsi="Arial" w:cs="Arial"/>
          <w:bCs/>
          <w:i/>
          <w:iCs/>
          <w:sz w:val="24"/>
          <w:szCs w:val="24"/>
        </w:rPr>
      </w:pPr>
      <w:r w:rsidRPr="00BF0106">
        <w:rPr>
          <w:rFonts w:ascii="Arial" w:hAnsi="Arial" w:cs="Arial"/>
          <w:bCs/>
          <w:i/>
          <w:iCs/>
          <w:sz w:val="24"/>
          <w:szCs w:val="24"/>
        </w:rPr>
        <w:t>The effect of the diversion on other land served by the existing paths and the land over which the new paths would be created</w:t>
      </w:r>
    </w:p>
    <w:p w14:paraId="2986952E" w14:textId="5F1C004B" w:rsidR="008879D6" w:rsidRPr="000766FF" w:rsidRDefault="00F31279" w:rsidP="008879D6">
      <w:pPr>
        <w:pStyle w:val="Style1"/>
        <w:numPr>
          <w:ilvl w:val="0"/>
          <w:numId w:val="4"/>
        </w:numPr>
        <w:tabs>
          <w:tab w:val="num" w:pos="360"/>
        </w:tabs>
        <w:spacing w:before="120"/>
        <w:rPr>
          <w:rFonts w:ascii="Arial" w:hAnsi="Arial" w:cs="Arial"/>
          <w:bCs/>
          <w:i/>
          <w:sz w:val="24"/>
          <w:szCs w:val="24"/>
        </w:rPr>
      </w:pPr>
      <w:r>
        <w:rPr>
          <w:rFonts w:ascii="Arial" w:hAnsi="Arial" w:cs="Arial"/>
          <w:color w:val="141414"/>
          <w:sz w:val="24"/>
          <w:szCs w:val="24"/>
        </w:rPr>
        <w:t xml:space="preserve">The route would be </w:t>
      </w:r>
      <w:r w:rsidR="007C749A">
        <w:rPr>
          <w:rFonts w:ascii="Arial" w:hAnsi="Arial" w:cs="Arial"/>
          <w:color w:val="141414"/>
          <w:sz w:val="24"/>
          <w:szCs w:val="24"/>
        </w:rPr>
        <w:t xml:space="preserve">diverted close to the </w:t>
      </w:r>
      <w:r w:rsidR="006C5FE8">
        <w:rPr>
          <w:rFonts w:ascii="Arial" w:hAnsi="Arial" w:cs="Arial"/>
          <w:color w:val="141414"/>
          <w:sz w:val="24"/>
          <w:szCs w:val="24"/>
        </w:rPr>
        <w:t>existing</w:t>
      </w:r>
      <w:r w:rsidR="007C749A">
        <w:rPr>
          <w:rFonts w:ascii="Arial" w:hAnsi="Arial" w:cs="Arial"/>
          <w:color w:val="141414"/>
          <w:sz w:val="24"/>
          <w:szCs w:val="24"/>
        </w:rPr>
        <w:t xml:space="preserve"> route within the grounds of the village club and </w:t>
      </w:r>
      <w:r w:rsidR="00355DAA">
        <w:rPr>
          <w:rFonts w:ascii="Arial" w:hAnsi="Arial" w:cs="Arial"/>
          <w:color w:val="141414"/>
          <w:sz w:val="24"/>
          <w:szCs w:val="24"/>
        </w:rPr>
        <w:t>an existing area of amenity land</w:t>
      </w:r>
      <w:r w:rsidR="007C00DE">
        <w:rPr>
          <w:rFonts w:ascii="Arial" w:hAnsi="Arial" w:cs="Arial"/>
          <w:color w:val="141414"/>
          <w:sz w:val="24"/>
          <w:szCs w:val="24"/>
        </w:rPr>
        <w:t>, used as a walkway</w:t>
      </w:r>
      <w:r w:rsidR="00793BBF">
        <w:rPr>
          <w:rFonts w:ascii="Arial" w:hAnsi="Arial" w:cs="Arial"/>
          <w:color w:val="141414"/>
          <w:sz w:val="24"/>
          <w:szCs w:val="24"/>
        </w:rPr>
        <w:t>, albeit not a public highway,</w:t>
      </w:r>
      <w:r w:rsidR="00355DAA">
        <w:rPr>
          <w:rFonts w:ascii="Arial" w:hAnsi="Arial" w:cs="Arial"/>
          <w:color w:val="141414"/>
          <w:sz w:val="24"/>
          <w:szCs w:val="24"/>
        </w:rPr>
        <w:t xml:space="preserve"> next to the surgery. </w:t>
      </w:r>
      <w:r w:rsidR="00433A69">
        <w:rPr>
          <w:rFonts w:ascii="Arial" w:hAnsi="Arial" w:cs="Arial"/>
          <w:color w:val="141414"/>
          <w:sz w:val="24"/>
          <w:szCs w:val="24"/>
        </w:rPr>
        <w:t xml:space="preserve">There would be benefits to the homeowners </w:t>
      </w:r>
      <w:r w:rsidR="00D01D24">
        <w:rPr>
          <w:rFonts w:ascii="Arial" w:hAnsi="Arial" w:cs="Arial"/>
          <w:color w:val="141414"/>
          <w:sz w:val="24"/>
          <w:szCs w:val="24"/>
        </w:rPr>
        <w:t xml:space="preserve">as the parts of their gardens, not on the definitive route, would also become unaffected by a footpath. </w:t>
      </w:r>
      <w:r w:rsidR="008879D6" w:rsidRPr="000766FF">
        <w:rPr>
          <w:rFonts w:ascii="Arial" w:hAnsi="Arial" w:cs="Arial"/>
          <w:sz w:val="24"/>
          <w:szCs w:val="24"/>
        </w:rPr>
        <w:t xml:space="preserve">As such, there are no matters of concern in this respect. </w:t>
      </w:r>
    </w:p>
    <w:p w14:paraId="4F45D197" w14:textId="322F2166" w:rsidR="00BF0106" w:rsidRPr="007C2E19" w:rsidRDefault="00BF0106" w:rsidP="00BF0106">
      <w:pPr>
        <w:pStyle w:val="Style1"/>
        <w:ind w:left="0" w:firstLine="0"/>
        <w:rPr>
          <w:rFonts w:ascii="Arial" w:hAnsi="Arial" w:cs="Arial"/>
          <w:i/>
          <w:iCs/>
          <w:sz w:val="24"/>
          <w:szCs w:val="24"/>
        </w:rPr>
      </w:pPr>
      <w:r w:rsidRPr="007C2E19">
        <w:rPr>
          <w:rFonts w:ascii="Arial" w:hAnsi="Arial" w:cs="Arial"/>
          <w:i/>
          <w:iCs/>
          <w:sz w:val="24"/>
          <w:szCs w:val="24"/>
        </w:rPr>
        <w:t xml:space="preserve">Rights of Way Improvement Plan </w:t>
      </w:r>
    </w:p>
    <w:p w14:paraId="12241915" w14:textId="4B231ACE" w:rsidR="00BF0106" w:rsidRDefault="00825BF7" w:rsidP="0002545C">
      <w:pPr>
        <w:pStyle w:val="Style1"/>
        <w:numPr>
          <w:ilvl w:val="0"/>
          <w:numId w:val="4"/>
        </w:numPr>
        <w:shd w:val="clear" w:color="auto" w:fill="FFFFFF"/>
        <w:spacing w:after="300"/>
        <w:textAlignment w:val="baseline"/>
        <w:rPr>
          <w:rFonts w:ascii="Arial" w:hAnsi="Arial" w:cs="Arial"/>
          <w:color w:val="141414"/>
          <w:sz w:val="24"/>
          <w:szCs w:val="24"/>
        </w:rPr>
      </w:pPr>
      <w:r>
        <w:rPr>
          <w:rFonts w:ascii="Arial" w:hAnsi="Arial" w:cs="Arial"/>
          <w:color w:val="141414"/>
          <w:sz w:val="24"/>
          <w:szCs w:val="24"/>
        </w:rPr>
        <w:t xml:space="preserve">The diverted route would be along hard surfaced ground which is generally level and without </w:t>
      </w:r>
      <w:r w:rsidR="001E5D40">
        <w:rPr>
          <w:rFonts w:ascii="Arial" w:hAnsi="Arial" w:cs="Arial"/>
          <w:color w:val="141414"/>
          <w:sz w:val="24"/>
          <w:szCs w:val="24"/>
        </w:rPr>
        <w:t xml:space="preserve">any structures or </w:t>
      </w:r>
      <w:r w:rsidR="00C703D2">
        <w:rPr>
          <w:rFonts w:ascii="Arial" w:hAnsi="Arial" w:cs="Arial"/>
          <w:color w:val="141414"/>
          <w:sz w:val="24"/>
          <w:szCs w:val="24"/>
        </w:rPr>
        <w:t xml:space="preserve">barriers. The route would allow access for all users including those with limited </w:t>
      </w:r>
      <w:r w:rsidR="005215EE">
        <w:rPr>
          <w:rFonts w:ascii="Arial" w:hAnsi="Arial" w:cs="Arial"/>
          <w:color w:val="141414"/>
          <w:sz w:val="24"/>
          <w:szCs w:val="24"/>
        </w:rPr>
        <w:t xml:space="preserve">mobility, vision or understanding. The diversion would </w:t>
      </w:r>
      <w:r w:rsidR="00902B4A">
        <w:rPr>
          <w:rFonts w:ascii="Arial" w:hAnsi="Arial" w:cs="Arial"/>
          <w:color w:val="141414"/>
          <w:sz w:val="24"/>
          <w:szCs w:val="24"/>
        </w:rPr>
        <w:t xml:space="preserve">link with the local highway network, </w:t>
      </w:r>
      <w:r w:rsidR="005215EE">
        <w:rPr>
          <w:rFonts w:ascii="Arial" w:hAnsi="Arial" w:cs="Arial"/>
          <w:color w:val="141414"/>
          <w:sz w:val="24"/>
          <w:szCs w:val="24"/>
        </w:rPr>
        <w:t>allow</w:t>
      </w:r>
      <w:r w:rsidR="00902B4A">
        <w:rPr>
          <w:rFonts w:ascii="Arial" w:hAnsi="Arial" w:cs="Arial"/>
          <w:color w:val="141414"/>
          <w:sz w:val="24"/>
          <w:szCs w:val="24"/>
        </w:rPr>
        <w:t>ing</w:t>
      </w:r>
      <w:r w:rsidR="005215EE">
        <w:rPr>
          <w:rFonts w:ascii="Arial" w:hAnsi="Arial" w:cs="Arial"/>
          <w:color w:val="141414"/>
          <w:sz w:val="24"/>
          <w:szCs w:val="24"/>
        </w:rPr>
        <w:t xml:space="preserve"> for </w:t>
      </w:r>
      <w:r w:rsidR="00F504CC">
        <w:rPr>
          <w:rFonts w:ascii="Arial" w:hAnsi="Arial" w:cs="Arial"/>
          <w:color w:val="141414"/>
          <w:sz w:val="24"/>
          <w:szCs w:val="24"/>
        </w:rPr>
        <w:t>connections to be maintained</w:t>
      </w:r>
      <w:r w:rsidR="005430DC">
        <w:rPr>
          <w:rFonts w:ascii="Arial" w:hAnsi="Arial" w:cs="Arial"/>
          <w:color w:val="141414"/>
          <w:sz w:val="24"/>
          <w:szCs w:val="24"/>
        </w:rPr>
        <w:t xml:space="preserve">. </w:t>
      </w:r>
      <w:r w:rsidR="007170BB" w:rsidRPr="007C2E19">
        <w:rPr>
          <w:rFonts w:ascii="Arial" w:hAnsi="Arial" w:cs="Arial"/>
          <w:bCs/>
          <w:iCs/>
          <w:sz w:val="24"/>
          <w:szCs w:val="24"/>
        </w:rPr>
        <w:t xml:space="preserve">The diversion would therefore align with Aims </w:t>
      </w:r>
      <w:r w:rsidR="006F36B6">
        <w:rPr>
          <w:rFonts w:ascii="Arial" w:hAnsi="Arial" w:cs="Arial"/>
          <w:bCs/>
          <w:iCs/>
          <w:sz w:val="24"/>
          <w:szCs w:val="24"/>
        </w:rPr>
        <w:t xml:space="preserve">1, </w:t>
      </w:r>
      <w:r w:rsidR="007170BB" w:rsidRPr="007C2E19">
        <w:rPr>
          <w:rFonts w:ascii="Arial" w:hAnsi="Arial" w:cs="Arial"/>
          <w:bCs/>
          <w:iCs/>
          <w:sz w:val="24"/>
          <w:szCs w:val="24"/>
        </w:rPr>
        <w:t xml:space="preserve">2 and 3 of the Oxfordshire Rights of Way Management Plan (the Council’s ROWIP) which seek </w:t>
      </w:r>
      <w:r w:rsidR="00B62531">
        <w:rPr>
          <w:rFonts w:ascii="Arial" w:hAnsi="Arial" w:cs="Arial"/>
          <w:bCs/>
          <w:iCs/>
          <w:sz w:val="24"/>
          <w:szCs w:val="24"/>
        </w:rPr>
        <w:t xml:space="preserve">a rights of way network which is reasonably accessible to </w:t>
      </w:r>
      <w:r w:rsidR="00F15CDC">
        <w:rPr>
          <w:rFonts w:ascii="Arial" w:hAnsi="Arial" w:cs="Arial"/>
          <w:bCs/>
          <w:iCs/>
          <w:sz w:val="24"/>
          <w:szCs w:val="24"/>
        </w:rPr>
        <w:t>those with limited mobility, vis</w:t>
      </w:r>
      <w:r w:rsidR="006C5FE8">
        <w:rPr>
          <w:rFonts w:ascii="Arial" w:hAnsi="Arial" w:cs="Arial"/>
          <w:bCs/>
          <w:iCs/>
          <w:sz w:val="24"/>
          <w:szCs w:val="24"/>
        </w:rPr>
        <w:t>i</w:t>
      </w:r>
      <w:r w:rsidR="00F15CDC">
        <w:rPr>
          <w:rFonts w:ascii="Arial" w:hAnsi="Arial" w:cs="Arial"/>
          <w:bCs/>
          <w:iCs/>
          <w:sz w:val="24"/>
          <w:szCs w:val="24"/>
        </w:rPr>
        <w:t xml:space="preserve">on and understanding and </w:t>
      </w:r>
      <w:r w:rsidR="007170BB" w:rsidRPr="007C2E19">
        <w:rPr>
          <w:rFonts w:ascii="Arial" w:hAnsi="Arial" w:cs="Arial"/>
          <w:bCs/>
          <w:iCs/>
          <w:sz w:val="24"/>
          <w:szCs w:val="24"/>
        </w:rPr>
        <w:t>balance the needs of landowners</w:t>
      </w:r>
      <w:r w:rsidR="00F15CDC">
        <w:rPr>
          <w:rFonts w:ascii="Arial" w:hAnsi="Arial" w:cs="Arial"/>
          <w:bCs/>
          <w:iCs/>
          <w:sz w:val="24"/>
          <w:szCs w:val="24"/>
        </w:rPr>
        <w:t xml:space="preserve"> and </w:t>
      </w:r>
      <w:r w:rsidR="007170BB" w:rsidRPr="007C2E19">
        <w:rPr>
          <w:rFonts w:ascii="Arial" w:hAnsi="Arial" w:cs="Arial"/>
          <w:bCs/>
          <w:iCs/>
          <w:sz w:val="24"/>
          <w:szCs w:val="24"/>
        </w:rPr>
        <w:t xml:space="preserve">users. </w:t>
      </w:r>
      <w:r w:rsidR="00F504CC">
        <w:rPr>
          <w:rFonts w:ascii="Arial" w:hAnsi="Arial" w:cs="Arial"/>
          <w:color w:val="141414"/>
          <w:sz w:val="24"/>
          <w:szCs w:val="24"/>
        </w:rPr>
        <w:t xml:space="preserve"> </w:t>
      </w:r>
    </w:p>
    <w:p w14:paraId="1F622FA1" w14:textId="77777777" w:rsidR="00BF0106" w:rsidRPr="007C2E19" w:rsidRDefault="00BF0106" w:rsidP="00BF0106">
      <w:pPr>
        <w:pStyle w:val="Style1"/>
        <w:spacing w:before="120"/>
        <w:ind w:left="0" w:firstLine="0"/>
        <w:rPr>
          <w:rFonts w:ascii="Arial" w:hAnsi="Arial" w:cs="Arial"/>
          <w:i/>
          <w:iCs/>
          <w:sz w:val="24"/>
          <w:szCs w:val="24"/>
        </w:rPr>
      </w:pPr>
      <w:r w:rsidRPr="007C2E19">
        <w:rPr>
          <w:rFonts w:ascii="Arial" w:hAnsi="Arial" w:cs="Arial"/>
          <w:i/>
          <w:iCs/>
          <w:sz w:val="24"/>
          <w:szCs w:val="24"/>
        </w:rPr>
        <w:t xml:space="preserve">Conclusions on whether it is expedient to confirm the Order </w:t>
      </w:r>
    </w:p>
    <w:p w14:paraId="63A53EFF" w14:textId="2262EA70" w:rsidR="00BF0106" w:rsidRPr="00344B1C" w:rsidRDefault="00344B1C" w:rsidP="00BF0106">
      <w:pPr>
        <w:pStyle w:val="Style1"/>
        <w:numPr>
          <w:ilvl w:val="0"/>
          <w:numId w:val="4"/>
        </w:numPr>
        <w:shd w:val="clear" w:color="auto" w:fill="FFFFFF"/>
        <w:tabs>
          <w:tab w:val="clear" w:pos="720"/>
          <w:tab w:val="num" w:pos="360"/>
        </w:tabs>
        <w:spacing w:before="300" w:after="300"/>
        <w:textAlignment w:val="baseline"/>
        <w:rPr>
          <w:rFonts w:ascii="Arial" w:hAnsi="Arial" w:cs="Arial"/>
          <w:color w:val="141414"/>
          <w:sz w:val="24"/>
          <w:szCs w:val="24"/>
        </w:rPr>
      </w:pPr>
      <w:r w:rsidRPr="00344B1C">
        <w:rPr>
          <w:rFonts w:ascii="Arial" w:hAnsi="Arial" w:cs="Arial"/>
          <w:sz w:val="24"/>
          <w:szCs w:val="24"/>
        </w:rPr>
        <w:t>I consider that the diversion would be in the interests of the landowner</w:t>
      </w:r>
      <w:r w:rsidR="006C5FE8">
        <w:rPr>
          <w:rFonts w:ascii="Arial" w:hAnsi="Arial" w:cs="Arial"/>
          <w:sz w:val="24"/>
          <w:szCs w:val="24"/>
        </w:rPr>
        <w:t>s</w:t>
      </w:r>
      <w:r w:rsidRPr="00344B1C">
        <w:rPr>
          <w:rFonts w:ascii="Arial" w:hAnsi="Arial" w:cs="Arial"/>
          <w:sz w:val="24"/>
          <w:szCs w:val="24"/>
        </w:rPr>
        <w:t xml:space="preserve"> and the public. It would not be substantially less convenient to the public. </w:t>
      </w:r>
      <w:r w:rsidR="00C31758">
        <w:rPr>
          <w:rFonts w:ascii="Arial" w:hAnsi="Arial" w:cs="Arial"/>
          <w:sz w:val="24"/>
          <w:szCs w:val="24"/>
        </w:rPr>
        <w:t>When considered in the round, t</w:t>
      </w:r>
      <w:r w:rsidRPr="00344B1C">
        <w:rPr>
          <w:rFonts w:ascii="Arial" w:hAnsi="Arial" w:cs="Arial"/>
          <w:sz w:val="24"/>
          <w:szCs w:val="24"/>
        </w:rPr>
        <w:t xml:space="preserve">he enjoyment of the path would not be negatively affected. Having </w:t>
      </w:r>
      <w:r w:rsidRPr="00344B1C">
        <w:rPr>
          <w:rFonts w:ascii="Arial" w:hAnsi="Arial" w:cs="Arial"/>
          <w:sz w:val="24"/>
          <w:szCs w:val="24"/>
        </w:rPr>
        <w:lastRenderedPageBreak/>
        <w:t xml:space="preserve">regard to all matters raised in the written representations, I consider it is expedient to confirm the Order. </w:t>
      </w:r>
    </w:p>
    <w:p w14:paraId="16A4910B" w14:textId="2960B3C3" w:rsidR="00BF0106" w:rsidRPr="00BF0106" w:rsidRDefault="00BF0106" w:rsidP="00BF0106">
      <w:pPr>
        <w:pStyle w:val="Style1"/>
        <w:shd w:val="clear" w:color="auto" w:fill="FFFFFF"/>
        <w:spacing w:before="300" w:after="300"/>
        <w:ind w:left="0" w:firstLine="0"/>
        <w:textAlignment w:val="baseline"/>
        <w:rPr>
          <w:rFonts w:ascii="Arial" w:hAnsi="Arial" w:cs="Arial"/>
          <w:b/>
          <w:bCs/>
          <w:color w:val="141414"/>
          <w:sz w:val="24"/>
          <w:szCs w:val="24"/>
        </w:rPr>
      </w:pPr>
      <w:r>
        <w:rPr>
          <w:rFonts w:ascii="Arial" w:hAnsi="Arial" w:cs="Arial"/>
          <w:b/>
          <w:bCs/>
          <w:color w:val="141414"/>
          <w:sz w:val="24"/>
          <w:szCs w:val="24"/>
        </w:rPr>
        <w:t>Other Matters</w:t>
      </w:r>
    </w:p>
    <w:p w14:paraId="2243C705" w14:textId="6FECACA1" w:rsidR="00BF0106" w:rsidRPr="003641F1" w:rsidRDefault="008A7388" w:rsidP="00BF0106">
      <w:pPr>
        <w:pStyle w:val="Style1"/>
        <w:numPr>
          <w:ilvl w:val="0"/>
          <w:numId w:val="4"/>
        </w:numPr>
        <w:shd w:val="clear" w:color="auto" w:fill="FFFFFF"/>
        <w:spacing w:before="300" w:after="300"/>
        <w:textAlignment w:val="baseline"/>
        <w:rPr>
          <w:rFonts w:ascii="Arial" w:hAnsi="Arial" w:cs="Arial"/>
          <w:color w:val="141414"/>
          <w:sz w:val="24"/>
          <w:szCs w:val="24"/>
        </w:rPr>
      </w:pPr>
      <w:r w:rsidRPr="003641F1">
        <w:rPr>
          <w:rFonts w:ascii="Arial" w:hAnsi="Arial" w:cs="Arial"/>
          <w:color w:val="141414"/>
          <w:sz w:val="24"/>
          <w:szCs w:val="24"/>
        </w:rPr>
        <w:t xml:space="preserve">It has been suggested that the path, where it </w:t>
      </w:r>
      <w:r w:rsidR="00250486">
        <w:rPr>
          <w:rFonts w:ascii="Arial" w:hAnsi="Arial" w:cs="Arial"/>
          <w:color w:val="141414"/>
          <w:sz w:val="24"/>
          <w:szCs w:val="24"/>
        </w:rPr>
        <w:t>p</w:t>
      </w:r>
      <w:r w:rsidRPr="003641F1">
        <w:rPr>
          <w:rFonts w:ascii="Arial" w:hAnsi="Arial" w:cs="Arial"/>
          <w:color w:val="141414"/>
          <w:sz w:val="24"/>
          <w:szCs w:val="24"/>
        </w:rPr>
        <w:t xml:space="preserve">asses through the </w:t>
      </w:r>
      <w:r w:rsidR="0073596F" w:rsidRPr="003641F1">
        <w:rPr>
          <w:rFonts w:ascii="Arial" w:hAnsi="Arial" w:cs="Arial"/>
          <w:color w:val="141414"/>
          <w:sz w:val="24"/>
          <w:szCs w:val="24"/>
        </w:rPr>
        <w:t>residential</w:t>
      </w:r>
      <w:r w:rsidRPr="003641F1">
        <w:rPr>
          <w:rFonts w:ascii="Arial" w:hAnsi="Arial" w:cs="Arial"/>
          <w:color w:val="141414"/>
          <w:sz w:val="24"/>
          <w:szCs w:val="24"/>
        </w:rPr>
        <w:t xml:space="preserve"> gardens, could be </w:t>
      </w:r>
      <w:r w:rsidR="0073596F" w:rsidRPr="003641F1">
        <w:rPr>
          <w:rFonts w:ascii="Arial" w:hAnsi="Arial" w:cs="Arial"/>
          <w:color w:val="141414"/>
          <w:sz w:val="24"/>
          <w:szCs w:val="24"/>
        </w:rPr>
        <w:t>diverted</w:t>
      </w:r>
      <w:r w:rsidRPr="003641F1">
        <w:rPr>
          <w:rFonts w:ascii="Arial" w:hAnsi="Arial" w:cs="Arial"/>
          <w:color w:val="141414"/>
          <w:sz w:val="24"/>
          <w:szCs w:val="24"/>
        </w:rPr>
        <w:t xml:space="preserve"> to the eastern </w:t>
      </w:r>
      <w:r w:rsidR="00306E62" w:rsidRPr="003641F1">
        <w:rPr>
          <w:rFonts w:ascii="Arial" w:hAnsi="Arial" w:cs="Arial"/>
          <w:color w:val="141414"/>
          <w:sz w:val="24"/>
          <w:szCs w:val="24"/>
        </w:rPr>
        <w:t xml:space="preserve">boundary to minimise the effect on </w:t>
      </w:r>
      <w:r w:rsidR="00250486">
        <w:rPr>
          <w:rFonts w:ascii="Arial" w:hAnsi="Arial" w:cs="Arial"/>
          <w:color w:val="141414"/>
          <w:sz w:val="24"/>
          <w:szCs w:val="24"/>
        </w:rPr>
        <w:t>them</w:t>
      </w:r>
      <w:r w:rsidR="00306E62" w:rsidRPr="003641F1">
        <w:rPr>
          <w:rFonts w:ascii="Arial" w:hAnsi="Arial" w:cs="Arial"/>
          <w:color w:val="141414"/>
          <w:sz w:val="24"/>
          <w:szCs w:val="24"/>
        </w:rPr>
        <w:t xml:space="preserve">. </w:t>
      </w:r>
      <w:r w:rsidR="0073596F" w:rsidRPr="003641F1">
        <w:rPr>
          <w:rFonts w:ascii="Arial" w:hAnsi="Arial" w:cs="Arial"/>
          <w:color w:val="141414"/>
          <w:sz w:val="24"/>
          <w:szCs w:val="24"/>
        </w:rPr>
        <w:t>Alternative</w:t>
      </w:r>
      <w:r w:rsidR="00306E62" w:rsidRPr="003641F1">
        <w:rPr>
          <w:rFonts w:ascii="Arial" w:hAnsi="Arial" w:cs="Arial"/>
          <w:color w:val="141414"/>
          <w:sz w:val="24"/>
          <w:szCs w:val="24"/>
        </w:rPr>
        <w:t xml:space="preserve"> </w:t>
      </w:r>
      <w:r w:rsidR="0073596F" w:rsidRPr="003641F1">
        <w:rPr>
          <w:rFonts w:ascii="Arial" w:hAnsi="Arial" w:cs="Arial"/>
          <w:color w:val="141414"/>
          <w:sz w:val="24"/>
          <w:szCs w:val="24"/>
        </w:rPr>
        <w:t>alignments</w:t>
      </w:r>
      <w:r w:rsidR="00306E62" w:rsidRPr="003641F1">
        <w:rPr>
          <w:rFonts w:ascii="Arial" w:hAnsi="Arial" w:cs="Arial"/>
          <w:color w:val="141414"/>
          <w:sz w:val="24"/>
          <w:szCs w:val="24"/>
        </w:rPr>
        <w:t xml:space="preserve"> are</w:t>
      </w:r>
      <w:r w:rsidR="00F10F69" w:rsidRPr="003641F1">
        <w:rPr>
          <w:rFonts w:ascii="Arial" w:hAnsi="Arial" w:cs="Arial"/>
          <w:color w:val="141414"/>
          <w:sz w:val="24"/>
          <w:szCs w:val="24"/>
        </w:rPr>
        <w:t xml:space="preserve"> not a relevant consideration in confirming this Order and in any event</w:t>
      </w:r>
      <w:r w:rsidR="00250486">
        <w:rPr>
          <w:rFonts w:ascii="Arial" w:hAnsi="Arial" w:cs="Arial"/>
          <w:color w:val="141414"/>
          <w:sz w:val="24"/>
          <w:szCs w:val="24"/>
        </w:rPr>
        <w:t>,</w:t>
      </w:r>
      <w:r w:rsidR="00F10F69" w:rsidRPr="003641F1">
        <w:rPr>
          <w:rFonts w:ascii="Arial" w:hAnsi="Arial" w:cs="Arial"/>
          <w:color w:val="141414"/>
          <w:sz w:val="24"/>
          <w:szCs w:val="24"/>
        </w:rPr>
        <w:t xml:space="preserve"> this would not </w:t>
      </w:r>
      <w:r w:rsidR="0073596F" w:rsidRPr="003641F1">
        <w:rPr>
          <w:rFonts w:ascii="Arial" w:hAnsi="Arial" w:cs="Arial"/>
          <w:color w:val="141414"/>
          <w:sz w:val="24"/>
          <w:szCs w:val="24"/>
        </w:rPr>
        <w:t xml:space="preserve">fully remove the privacy and security issues for these </w:t>
      </w:r>
      <w:r w:rsidR="003641F1" w:rsidRPr="003641F1">
        <w:rPr>
          <w:rFonts w:ascii="Arial" w:hAnsi="Arial" w:cs="Arial"/>
          <w:color w:val="141414"/>
          <w:sz w:val="24"/>
          <w:szCs w:val="24"/>
        </w:rPr>
        <w:t>landowners</w:t>
      </w:r>
      <w:r w:rsidR="0073596F" w:rsidRPr="003641F1">
        <w:rPr>
          <w:rFonts w:ascii="Arial" w:hAnsi="Arial" w:cs="Arial"/>
          <w:color w:val="141414"/>
          <w:sz w:val="24"/>
          <w:szCs w:val="24"/>
        </w:rPr>
        <w:t xml:space="preserve">. </w:t>
      </w:r>
    </w:p>
    <w:p w14:paraId="5604CBB3" w14:textId="63D6ED93" w:rsidR="00BF0106" w:rsidRPr="00BF0106" w:rsidRDefault="00BF0106" w:rsidP="00BF0106">
      <w:pPr>
        <w:pStyle w:val="Style1"/>
        <w:shd w:val="clear" w:color="auto" w:fill="FFFFFF"/>
        <w:spacing w:before="300" w:after="300"/>
        <w:ind w:left="0" w:firstLine="0"/>
        <w:textAlignment w:val="baseline"/>
        <w:rPr>
          <w:rFonts w:ascii="Arial" w:hAnsi="Arial" w:cs="Arial"/>
          <w:b/>
          <w:bCs/>
          <w:color w:val="141414"/>
          <w:sz w:val="24"/>
          <w:szCs w:val="24"/>
        </w:rPr>
      </w:pPr>
      <w:r>
        <w:rPr>
          <w:rFonts w:ascii="Arial" w:hAnsi="Arial" w:cs="Arial"/>
          <w:b/>
          <w:bCs/>
          <w:color w:val="141414"/>
          <w:sz w:val="24"/>
          <w:szCs w:val="24"/>
        </w:rPr>
        <w:t>Conclusion</w:t>
      </w:r>
    </w:p>
    <w:p w14:paraId="54889958" w14:textId="09B3CE40" w:rsidR="00BF0106" w:rsidRPr="00344B1C" w:rsidRDefault="00BF0106" w:rsidP="00BF0106">
      <w:pPr>
        <w:numPr>
          <w:ilvl w:val="0"/>
          <w:numId w:val="4"/>
        </w:numPr>
        <w:shd w:val="clear" w:color="auto" w:fill="FFFFFF"/>
        <w:tabs>
          <w:tab w:val="left" w:pos="432"/>
        </w:tabs>
        <w:spacing w:before="300" w:after="300"/>
        <w:textAlignment w:val="baseline"/>
        <w:outlineLvl w:val="0"/>
        <w:rPr>
          <w:rFonts w:ascii="Arial" w:hAnsi="Arial" w:cs="Arial"/>
          <w:color w:val="141414"/>
          <w:sz w:val="24"/>
          <w:szCs w:val="24"/>
        </w:rPr>
      </w:pPr>
      <w:r w:rsidRPr="00344B1C">
        <w:rPr>
          <w:rFonts w:ascii="Arial" w:hAnsi="Arial" w:cs="Arial"/>
          <w:color w:val="000000"/>
          <w:kern w:val="28"/>
          <w:sz w:val="24"/>
          <w:szCs w:val="24"/>
        </w:rPr>
        <w:t>Having regard to the above, and all other matters raised in the written representations, I conclude that the Order should be confirmed.</w:t>
      </w:r>
      <w:r w:rsidR="00344B1C">
        <w:rPr>
          <w:rFonts w:ascii="Arial" w:hAnsi="Arial" w:cs="Arial"/>
          <w:color w:val="000000"/>
          <w:kern w:val="28"/>
          <w:sz w:val="24"/>
          <w:szCs w:val="24"/>
        </w:rPr>
        <w:t xml:space="preserve"> </w:t>
      </w:r>
    </w:p>
    <w:p w14:paraId="10D29C6B" w14:textId="475C5A0B" w:rsidR="00BF0106" w:rsidRPr="00BF0106" w:rsidRDefault="00BF0106" w:rsidP="00BF0106">
      <w:pPr>
        <w:pStyle w:val="Style1"/>
        <w:shd w:val="clear" w:color="auto" w:fill="FFFFFF"/>
        <w:spacing w:before="300" w:after="300"/>
        <w:ind w:left="0" w:firstLine="0"/>
        <w:textAlignment w:val="baseline"/>
        <w:rPr>
          <w:rFonts w:ascii="Arial" w:hAnsi="Arial" w:cs="Arial"/>
          <w:b/>
          <w:bCs/>
          <w:color w:val="141414"/>
          <w:sz w:val="24"/>
          <w:szCs w:val="24"/>
        </w:rPr>
      </w:pPr>
      <w:r>
        <w:rPr>
          <w:rFonts w:ascii="Arial" w:hAnsi="Arial" w:cs="Arial"/>
          <w:b/>
          <w:bCs/>
          <w:color w:val="141414"/>
          <w:sz w:val="24"/>
          <w:szCs w:val="24"/>
        </w:rPr>
        <w:t>Formal Decision</w:t>
      </w:r>
    </w:p>
    <w:p w14:paraId="19A4D3A4" w14:textId="62F0A0EF" w:rsidR="00BF0106" w:rsidRPr="00BF0106" w:rsidRDefault="00BF0106" w:rsidP="00C24A48">
      <w:pPr>
        <w:numPr>
          <w:ilvl w:val="0"/>
          <w:numId w:val="4"/>
        </w:numPr>
        <w:tabs>
          <w:tab w:val="left" w:pos="432"/>
        </w:tabs>
        <w:spacing w:before="180"/>
        <w:outlineLvl w:val="0"/>
        <w:rPr>
          <w:rFonts w:ascii="Arial" w:hAnsi="Arial" w:cs="Arial"/>
          <w:color w:val="000000"/>
          <w:kern w:val="28"/>
          <w:sz w:val="24"/>
          <w:szCs w:val="24"/>
        </w:rPr>
      </w:pPr>
      <w:r w:rsidRPr="00BF0106">
        <w:rPr>
          <w:rFonts w:ascii="Arial" w:hAnsi="Arial" w:cs="Arial"/>
          <w:color w:val="000000"/>
          <w:kern w:val="28"/>
          <w:sz w:val="24"/>
          <w:szCs w:val="24"/>
        </w:rPr>
        <w:t>I confirm the Order.</w:t>
      </w:r>
    </w:p>
    <w:p w14:paraId="4A368D2F" w14:textId="77777777" w:rsidR="00BF0106" w:rsidRPr="00BF0106" w:rsidRDefault="00BF0106" w:rsidP="00BF0106">
      <w:pPr>
        <w:tabs>
          <w:tab w:val="left" w:pos="432"/>
        </w:tabs>
        <w:spacing w:before="180"/>
        <w:ind w:left="432"/>
        <w:outlineLvl w:val="0"/>
        <w:rPr>
          <w:rFonts w:ascii="Arial" w:hAnsi="Arial" w:cs="Arial"/>
          <w:color w:val="000000"/>
          <w:kern w:val="28"/>
          <w:sz w:val="24"/>
          <w:szCs w:val="24"/>
        </w:rPr>
      </w:pPr>
    </w:p>
    <w:p w14:paraId="249F5B21" w14:textId="53D6416D" w:rsidR="00BF0106" w:rsidRDefault="00BF0106" w:rsidP="00BF0106">
      <w:pPr>
        <w:tabs>
          <w:tab w:val="left" w:pos="432"/>
        </w:tabs>
        <w:spacing w:before="180"/>
        <w:ind w:left="432" w:hanging="432"/>
        <w:outlineLvl w:val="0"/>
        <w:rPr>
          <w:rFonts w:ascii="Monotype Corsiva" w:hAnsi="Monotype Corsiva"/>
          <w:i/>
          <w:color w:val="000000"/>
          <w:kern w:val="28"/>
          <w:sz w:val="36"/>
        </w:rPr>
      </w:pPr>
      <w:r>
        <w:rPr>
          <w:rFonts w:ascii="Monotype Corsiva" w:hAnsi="Monotype Corsiva"/>
          <w:i/>
          <w:color w:val="000000"/>
          <w:kern w:val="28"/>
          <w:sz w:val="36"/>
        </w:rPr>
        <w:t xml:space="preserve">K Taylor </w:t>
      </w:r>
    </w:p>
    <w:p w14:paraId="5CB1BB20" w14:textId="77777777" w:rsidR="00BF0106" w:rsidRPr="00BF0106" w:rsidRDefault="00BF0106" w:rsidP="00BF0106">
      <w:pPr>
        <w:tabs>
          <w:tab w:val="left" w:pos="432"/>
        </w:tabs>
        <w:spacing w:before="180"/>
        <w:outlineLvl w:val="0"/>
        <w:rPr>
          <w:rFonts w:ascii="Arial" w:hAnsi="Arial" w:cs="Arial"/>
          <w:sz w:val="24"/>
          <w:szCs w:val="24"/>
        </w:rPr>
      </w:pPr>
      <w:r w:rsidRPr="00BF0106">
        <w:rPr>
          <w:rFonts w:ascii="Arial" w:hAnsi="Arial" w:cs="Arial"/>
          <w:color w:val="000000"/>
          <w:kern w:val="28"/>
          <w:sz w:val="24"/>
          <w:szCs w:val="24"/>
        </w:rPr>
        <w:t>INSPECTOR</w:t>
      </w:r>
    </w:p>
    <w:p w14:paraId="6C1E6659" w14:textId="77777777" w:rsidR="000B0FB7" w:rsidRDefault="000B0FB7">
      <w:bookmarkStart w:id="2" w:name="bmkPageBreak"/>
      <w:bookmarkEnd w:id="2"/>
    </w:p>
    <w:p w14:paraId="4FDBECB6" w14:textId="4314DA9C" w:rsidR="00BF0106" w:rsidRDefault="00BF0106">
      <w:pPr>
        <w:spacing w:after="160" w:line="259" w:lineRule="auto"/>
      </w:pPr>
      <w:r>
        <w:br w:type="page"/>
      </w:r>
    </w:p>
    <w:p w14:paraId="12135A02" w14:textId="30A71350" w:rsidR="00BF0106" w:rsidRPr="00BF0106" w:rsidRDefault="00BF0106" w:rsidP="00BF0106">
      <w:pPr>
        <w:jc w:val="center"/>
        <w:rPr>
          <w:rFonts w:ascii="Arial" w:hAnsi="Arial" w:cs="Arial"/>
          <w:b/>
          <w:bCs/>
          <w:sz w:val="24"/>
          <w:szCs w:val="24"/>
        </w:rPr>
      </w:pPr>
      <w:r w:rsidRPr="00BF0106">
        <w:rPr>
          <w:rFonts w:ascii="Arial" w:hAnsi="Arial" w:cs="Arial"/>
          <w:b/>
          <w:bCs/>
          <w:sz w:val="24"/>
          <w:szCs w:val="24"/>
        </w:rPr>
        <w:lastRenderedPageBreak/>
        <w:t>Order Plan (not to scale)</w:t>
      </w:r>
    </w:p>
    <w:p w14:paraId="0D82558B" w14:textId="77777777" w:rsidR="00BF0106" w:rsidRDefault="00BF0106"/>
    <w:p w14:paraId="4852EEFC" w14:textId="21D61338" w:rsidR="00BF0106" w:rsidRDefault="00883E17" w:rsidP="00883E17">
      <w:pPr>
        <w:jc w:val="center"/>
      </w:pPr>
      <w:r w:rsidRPr="00883E17">
        <w:rPr>
          <w:noProof/>
        </w:rPr>
        <w:drawing>
          <wp:inline distT="0" distB="0" distL="0" distR="0" wp14:anchorId="114171EB" wp14:editId="0B4ED3AE">
            <wp:extent cx="6000750" cy="8551967"/>
            <wp:effectExtent l="0" t="0" r="0" b="1905"/>
            <wp:docPr id="712391530"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91530" name="Picture 1" descr="ORDER MAP"/>
                    <pic:cNvPicPr/>
                  </pic:nvPicPr>
                  <pic:blipFill>
                    <a:blip r:embed="rId12"/>
                    <a:stretch>
                      <a:fillRect/>
                    </a:stretch>
                  </pic:blipFill>
                  <pic:spPr>
                    <a:xfrm>
                      <a:off x="0" y="0"/>
                      <a:ext cx="6009430" cy="8564338"/>
                    </a:xfrm>
                    <a:prstGeom prst="rect">
                      <a:avLst/>
                    </a:prstGeom>
                  </pic:spPr>
                </pic:pic>
              </a:graphicData>
            </a:graphic>
          </wp:inline>
        </w:drawing>
      </w:r>
    </w:p>
    <w:sectPr w:rsidR="00BF0106" w:rsidSect="00BF0106">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8148" w14:textId="77777777" w:rsidR="00AD2E73" w:rsidRDefault="00AD2E73" w:rsidP="00F53D6A">
      <w:r>
        <w:separator/>
      </w:r>
    </w:p>
  </w:endnote>
  <w:endnote w:type="continuationSeparator" w:id="0">
    <w:p w14:paraId="0847F34F" w14:textId="77777777" w:rsidR="00AD2E73" w:rsidRDefault="00AD2E73" w:rsidP="00F5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8E54" w14:textId="77777777" w:rsidR="00BF0106" w:rsidRDefault="00BF0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732825" w14:textId="77777777" w:rsidR="00BF0106" w:rsidRDefault="00BF0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05C1" w14:textId="77777777" w:rsidR="00BF0106" w:rsidRDefault="00BF0106">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05DEA6BE" wp14:editId="49AF7E52">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6E3D9"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1A4E78F" w14:textId="77777777" w:rsidR="00BF0106" w:rsidRPr="00451EE4" w:rsidRDefault="00BF0106" w:rsidP="0093045D">
    <w:pPr>
      <w:pStyle w:val="Footer"/>
      <w:ind w:right="-52"/>
      <w:rPr>
        <w:sz w:val="16"/>
        <w:szCs w:val="16"/>
      </w:rPr>
    </w:pPr>
  </w:p>
  <w:p w14:paraId="2E540C94" w14:textId="77777777" w:rsidR="00BF0106" w:rsidRDefault="00BF0106" w:rsidP="00D36EAA">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9A70" w14:textId="77777777" w:rsidR="00BF0106" w:rsidRDefault="00BF0106" w:rsidP="003D12F9">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C5D3705" wp14:editId="2F149029">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709B0"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225B1E3" w14:textId="77777777" w:rsidR="00BF0106" w:rsidRPr="00451EE4" w:rsidRDefault="00BF0106" w:rsidP="0093045D">
    <w:pPr>
      <w:pStyle w:val="Footer"/>
      <w:ind w:right="-52"/>
      <w:rPr>
        <w:sz w:val="16"/>
        <w:szCs w:val="16"/>
      </w:rPr>
    </w:pPr>
  </w:p>
  <w:p w14:paraId="1B26065E" w14:textId="77777777" w:rsidR="00BF0106" w:rsidRPr="00451EE4" w:rsidRDefault="00BF0106">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8F26" w14:textId="77777777" w:rsidR="00AD2E73" w:rsidRDefault="00AD2E73" w:rsidP="00F53D6A">
      <w:r>
        <w:separator/>
      </w:r>
    </w:p>
  </w:footnote>
  <w:footnote w:type="continuationSeparator" w:id="0">
    <w:p w14:paraId="771437A2" w14:textId="77777777" w:rsidR="00AD2E73" w:rsidRDefault="00AD2E73" w:rsidP="00F5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BF0106" w14:paraId="47DAEAB6" w14:textId="77777777">
      <w:tc>
        <w:tcPr>
          <w:tcW w:w="9520" w:type="dxa"/>
        </w:tcPr>
        <w:p w14:paraId="65534DC2" w14:textId="71F47EFF" w:rsidR="00BF0106" w:rsidRDefault="00BF0106" w:rsidP="00172E9F">
          <w:pPr>
            <w:pStyle w:val="Footer"/>
          </w:pPr>
          <w:r>
            <w:t>Order Decision ROW/</w:t>
          </w:r>
          <w:r w:rsidR="0073154E">
            <w:t>3364031</w:t>
          </w:r>
        </w:p>
      </w:tc>
    </w:tr>
  </w:tbl>
  <w:p w14:paraId="346B1CCA" w14:textId="77777777" w:rsidR="00BF0106" w:rsidRDefault="00BF0106" w:rsidP="00087477">
    <w:pPr>
      <w:pStyle w:val="Footer"/>
      <w:spacing w:after="180"/>
    </w:pPr>
    <w:r>
      <w:rPr>
        <w:noProof/>
      </w:rPr>
      <mc:AlternateContent>
        <mc:Choice Requires="wps">
          <w:drawing>
            <wp:anchor distT="0" distB="0" distL="114300" distR="114300" simplePos="0" relativeHeight="251658752" behindDoc="0" locked="0" layoutInCell="1" allowOverlap="1" wp14:anchorId="7BD48CC7" wp14:editId="2429AF65">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3B8C1"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EB93" w14:textId="77777777" w:rsidR="00BF0106" w:rsidRDefault="00BF0106">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4FAE5666"/>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B7639F"/>
    <w:multiLevelType w:val="multilevel"/>
    <w:tmpl w:val="A22611FC"/>
    <w:numStyleLink w:val="ConditionsList"/>
  </w:abstractNum>
  <w:abstractNum w:abstractNumId="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1217934318">
    <w:abstractNumId w:val="3"/>
  </w:num>
  <w:num w:numId="2" w16cid:durableId="330646507">
    <w:abstractNumId w:val="1"/>
  </w:num>
  <w:num w:numId="3" w16cid:durableId="625232294">
    <w:abstractNumId w:val="0"/>
  </w:num>
  <w:num w:numId="4" w16cid:durableId="1251042593">
    <w:abstractNumId w:val="0"/>
    <w:lvlOverride w:ilvl="0">
      <w:lvl w:ilvl="0">
        <w:start w:val="1"/>
        <w:numFmt w:val="decimal"/>
        <w:lvlText w:val="%1."/>
        <w:lvlJc w:val="left"/>
        <w:pPr>
          <w:tabs>
            <w:tab w:val="num" w:pos="720"/>
          </w:tabs>
          <w:ind w:left="431" w:hanging="431"/>
        </w:pPr>
        <w:rPr>
          <w:rFonts w:hint="default"/>
          <w:b w:val="0"/>
          <w:bCs/>
          <w:i w:val="0"/>
          <w:iCs/>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5" w16cid:durableId="469325179">
    <w:abstractNumId w:val="2"/>
  </w:num>
  <w:num w:numId="6" w16cid:durableId="2010054789">
    <w:abstractNumId w:val="0"/>
    <w:lvlOverride w:ilvl="0">
      <w:lvl w:ilvl="0">
        <w:start w:val="1"/>
        <w:numFmt w:val="decimal"/>
        <w:lvlText w:val="%1."/>
        <w:lvlJc w:val="left"/>
        <w:pPr>
          <w:tabs>
            <w:tab w:val="num" w:pos="720"/>
          </w:tabs>
          <w:ind w:left="431" w:hanging="431"/>
        </w:pPr>
        <w:rPr>
          <w:rFonts w:hint="default"/>
          <w:b w:val="0"/>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 w:numId="7" w16cid:durableId="704406464">
    <w:abstractNumId w:val="0"/>
    <w:lvlOverride w:ilvl="0">
      <w:lvl w:ilvl="0">
        <w:start w:val="1"/>
        <w:numFmt w:val="decimal"/>
        <w:lvlText w:val="%1."/>
        <w:lvlJc w:val="left"/>
        <w:pPr>
          <w:tabs>
            <w:tab w:val="num" w:pos="720"/>
          </w:tabs>
          <w:ind w:left="431" w:hanging="431"/>
        </w:pPr>
        <w:rPr>
          <w:rFonts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06"/>
    <w:rsid w:val="00001BF6"/>
    <w:rsid w:val="00004381"/>
    <w:rsid w:val="0001246B"/>
    <w:rsid w:val="00023111"/>
    <w:rsid w:val="0002545C"/>
    <w:rsid w:val="00036B04"/>
    <w:rsid w:val="00064053"/>
    <w:rsid w:val="00077168"/>
    <w:rsid w:val="00091E6C"/>
    <w:rsid w:val="000B0FB7"/>
    <w:rsid w:val="000B126B"/>
    <w:rsid w:val="000D4BD8"/>
    <w:rsid w:val="000D6656"/>
    <w:rsid w:val="000E3E9D"/>
    <w:rsid w:val="000F0237"/>
    <w:rsid w:val="000F0A9C"/>
    <w:rsid w:val="00101964"/>
    <w:rsid w:val="00113A6F"/>
    <w:rsid w:val="00114144"/>
    <w:rsid w:val="001268A5"/>
    <w:rsid w:val="0013010B"/>
    <w:rsid w:val="001474A7"/>
    <w:rsid w:val="00147747"/>
    <w:rsid w:val="00174887"/>
    <w:rsid w:val="00182A5B"/>
    <w:rsid w:val="00191C81"/>
    <w:rsid w:val="00194689"/>
    <w:rsid w:val="001E5D40"/>
    <w:rsid w:val="002042A6"/>
    <w:rsid w:val="00206ACE"/>
    <w:rsid w:val="00213258"/>
    <w:rsid w:val="00214438"/>
    <w:rsid w:val="00235005"/>
    <w:rsid w:val="00237714"/>
    <w:rsid w:val="00250486"/>
    <w:rsid w:val="00264AE4"/>
    <w:rsid w:val="002711A3"/>
    <w:rsid w:val="00271973"/>
    <w:rsid w:val="002D6B21"/>
    <w:rsid w:val="002E4275"/>
    <w:rsid w:val="002E4B5B"/>
    <w:rsid w:val="002E71AA"/>
    <w:rsid w:val="002F706D"/>
    <w:rsid w:val="00304AC0"/>
    <w:rsid w:val="00306E62"/>
    <w:rsid w:val="003328E1"/>
    <w:rsid w:val="00332D52"/>
    <w:rsid w:val="00344B1C"/>
    <w:rsid w:val="00351E9D"/>
    <w:rsid w:val="00353933"/>
    <w:rsid w:val="00355DAA"/>
    <w:rsid w:val="003641F1"/>
    <w:rsid w:val="003650EC"/>
    <w:rsid w:val="003672F2"/>
    <w:rsid w:val="003812D8"/>
    <w:rsid w:val="003821DE"/>
    <w:rsid w:val="003A46FC"/>
    <w:rsid w:val="003B692E"/>
    <w:rsid w:val="003D40F5"/>
    <w:rsid w:val="003E3267"/>
    <w:rsid w:val="00402FF8"/>
    <w:rsid w:val="004032B1"/>
    <w:rsid w:val="00406494"/>
    <w:rsid w:val="00416B4E"/>
    <w:rsid w:val="00433A69"/>
    <w:rsid w:val="004743EE"/>
    <w:rsid w:val="004912EF"/>
    <w:rsid w:val="004B5DE9"/>
    <w:rsid w:val="004C23C7"/>
    <w:rsid w:val="004E2BE4"/>
    <w:rsid w:val="004E6194"/>
    <w:rsid w:val="004F024E"/>
    <w:rsid w:val="005215EE"/>
    <w:rsid w:val="005218F1"/>
    <w:rsid w:val="005333C1"/>
    <w:rsid w:val="00533603"/>
    <w:rsid w:val="00542BE9"/>
    <w:rsid w:val="005430DC"/>
    <w:rsid w:val="00563F4F"/>
    <w:rsid w:val="0056506D"/>
    <w:rsid w:val="00576FCE"/>
    <w:rsid w:val="00583C23"/>
    <w:rsid w:val="005C00BF"/>
    <w:rsid w:val="005C09B8"/>
    <w:rsid w:val="005C43A7"/>
    <w:rsid w:val="005D6BD4"/>
    <w:rsid w:val="00612C32"/>
    <w:rsid w:val="006238EE"/>
    <w:rsid w:val="006415F6"/>
    <w:rsid w:val="006629B0"/>
    <w:rsid w:val="00680F2D"/>
    <w:rsid w:val="006942A8"/>
    <w:rsid w:val="006B549F"/>
    <w:rsid w:val="006C5FE8"/>
    <w:rsid w:val="006D346E"/>
    <w:rsid w:val="006D4164"/>
    <w:rsid w:val="006F36B6"/>
    <w:rsid w:val="006F5E67"/>
    <w:rsid w:val="006F6570"/>
    <w:rsid w:val="006F7BE8"/>
    <w:rsid w:val="007130F0"/>
    <w:rsid w:val="007170BB"/>
    <w:rsid w:val="0073154E"/>
    <w:rsid w:val="0073596F"/>
    <w:rsid w:val="0076562C"/>
    <w:rsid w:val="00792D5F"/>
    <w:rsid w:val="00793BBF"/>
    <w:rsid w:val="00794987"/>
    <w:rsid w:val="007A47BC"/>
    <w:rsid w:val="007B7CC1"/>
    <w:rsid w:val="007C00DE"/>
    <w:rsid w:val="007C749A"/>
    <w:rsid w:val="007F6B86"/>
    <w:rsid w:val="00822D35"/>
    <w:rsid w:val="00824A0F"/>
    <w:rsid w:val="00825BF7"/>
    <w:rsid w:val="008375E7"/>
    <w:rsid w:val="0085621C"/>
    <w:rsid w:val="0086165F"/>
    <w:rsid w:val="00861920"/>
    <w:rsid w:val="00883E17"/>
    <w:rsid w:val="008879D6"/>
    <w:rsid w:val="00893612"/>
    <w:rsid w:val="008A3B77"/>
    <w:rsid w:val="008A7388"/>
    <w:rsid w:val="008A75C5"/>
    <w:rsid w:val="008B4A4F"/>
    <w:rsid w:val="008B6BF4"/>
    <w:rsid w:val="008C014E"/>
    <w:rsid w:val="008C0564"/>
    <w:rsid w:val="008E0ADF"/>
    <w:rsid w:val="008E1BC8"/>
    <w:rsid w:val="008F00E1"/>
    <w:rsid w:val="008F13D4"/>
    <w:rsid w:val="00902B4A"/>
    <w:rsid w:val="009061C7"/>
    <w:rsid w:val="00915FF5"/>
    <w:rsid w:val="009247D2"/>
    <w:rsid w:val="00951188"/>
    <w:rsid w:val="00957489"/>
    <w:rsid w:val="00957499"/>
    <w:rsid w:val="009638B7"/>
    <w:rsid w:val="0098437D"/>
    <w:rsid w:val="00984AAE"/>
    <w:rsid w:val="009A261C"/>
    <w:rsid w:val="009B4E96"/>
    <w:rsid w:val="009B7CC5"/>
    <w:rsid w:val="009E4F10"/>
    <w:rsid w:val="009E64E6"/>
    <w:rsid w:val="009F0456"/>
    <w:rsid w:val="009F1ED3"/>
    <w:rsid w:val="009F2AB3"/>
    <w:rsid w:val="00A15521"/>
    <w:rsid w:val="00A22151"/>
    <w:rsid w:val="00A23534"/>
    <w:rsid w:val="00A3015C"/>
    <w:rsid w:val="00A33EF7"/>
    <w:rsid w:val="00A64CB9"/>
    <w:rsid w:val="00A6770F"/>
    <w:rsid w:val="00A732E8"/>
    <w:rsid w:val="00AA0813"/>
    <w:rsid w:val="00AB1B39"/>
    <w:rsid w:val="00AC6E18"/>
    <w:rsid w:val="00AD1225"/>
    <w:rsid w:val="00AD2E73"/>
    <w:rsid w:val="00AD72E2"/>
    <w:rsid w:val="00AE48D0"/>
    <w:rsid w:val="00AF1F8C"/>
    <w:rsid w:val="00B0256D"/>
    <w:rsid w:val="00B12A71"/>
    <w:rsid w:val="00B26A02"/>
    <w:rsid w:val="00B403C9"/>
    <w:rsid w:val="00B52191"/>
    <w:rsid w:val="00B62531"/>
    <w:rsid w:val="00B6560E"/>
    <w:rsid w:val="00B662D6"/>
    <w:rsid w:val="00B700CF"/>
    <w:rsid w:val="00B92C8D"/>
    <w:rsid w:val="00B95781"/>
    <w:rsid w:val="00BA00A9"/>
    <w:rsid w:val="00BA3A7E"/>
    <w:rsid w:val="00BB63CF"/>
    <w:rsid w:val="00BD0C51"/>
    <w:rsid w:val="00BE4294"/>
    <w:rsid w:val="00BF0106"/>
    <w:rsid w:val="00BF5483"/>
    <w:rsid w:val="00BF6FB6"/>
    <w:rsid w:val="00C24A48"/>
    <w:rsid w:val="00C31758"/>
    <w:rsid w:val="00C347D8"/>
    <w:rsid w:val="00C4211E"/>
    <w:rsid w:val="00C62A4F"/>
    <w:rsid w:val="00C703D2"/>
    <w:rsid w:val="00C94F45"/>
    <w:rsid w:val="00C966A6"/>
    <w:rsid w:val="00CB27E6"/>
    <w:rsid w:val="00CC1555"/>
    <w:rsid w:val="00CD4A62"/>
    <w:rsid w:val="00CE094C"/>
    <w:rsid w:val="00D01D24"/>
    <w:rsid w:val="00D13C5F"/>
    <w:rsid w:val="00D16D3A"/>
    <w:rsid w:val="00D219DB"/>
    <w:rsid w:val="00D540C0"/>
    <w:rsid w:val="00D67714"/>
    <w:rsid w:val="00D679B2"/>
    <w:rsid w:val="00D67E9D"/>
    <w:rsid w:val="00D907F2"/>
    <w:rsid w:val="00D914E8"/>
    <w:rsid w:val="00DD3285"/>
    <w:rsid w:val="00DD4708"/>
    <w:rsid w:val="00DE076E"/>
    <w:rsid w:val="00DE7E4C"/>
    <w:rsid w:val="00DF6E1B"/>
    <w:rsid w:val="00E049C6"/>
    <w:rsid w:val="00E115AE"/>
    <w:rsid w:val="00E31EB8"/>
    <w:rsid w:val="00E6448B"/>
    <w:rsid w:val="00E73B41"/>
    <w:rsid w:val="00E7540F"/>
    <w:rsid w:val="00E9116F"/>
    <w:rsid w:val="00E9758D"/>
    <w:rsid w:val="00EB247B"/>
    <w:rsid w:val="00ED3008"/>
    <w:rsid w:val="00ED45FB"/>
    <w:rsid w:val="00EE41DF"/>
    <w:rsid w:val="00F10F69"/>
    <w:rsid w:val="00F15CDC"/>
    <w:rsid w:val="00F3041F"/>
    <w:rsid w:val="00F31203"/>
    <w:rsid w:val="00F31279"/>
    <w:rsid w:val="00F4631F"/>
    <w:rsid w:val="00F504CC"/>
    <w:rsid w:val="00F539D8"/>
    <w:rsid w:val="00F53D6A"/>
    <w:rsid w:val="00F63F4D"/>
    <w:rsid w:val="00FA653D"/>
    <w:rsid w:val="00FE3A95"/>
    <w:rsid w:val="00FF3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796B"/>
  <w15:chartTrackingRefBased/>
  <w15:docId w15:val="{DFF90B30-3574-44AF-9C8F-BCCD1A8A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106"/>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BF0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F0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F0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F0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F0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1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F01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F01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F01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106"/>
    <w:rPr>
      <w:rFonts w:eastAsiaTheme="majorEastAsia" w:cstheme="majorBidi"/>
      <w:color w:val="272727" w:themeColor="text1" w:themeTint="D8"/>
    </w:rPr>
  </w:style>
  <w:style w:type="paragraph" w:styleId="Title">
    <w:name w:val="Title"/>
    <w:basedOn w:val="Normal"/>
    <w:next w:val="Normal"/>
    <w:link w:val="TitleChar"/>
    <w:uiPriority w:val="10"/>
    <w:qFormat/>
    <w:rsid w:val="00BF01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106"/>
    <w:pPr>
      <w:spacing w:before="160"/>
      <w:jc w:val="center"/>
    </w:pPr>
    <w:rPr>
      <w:i/>
      <w:iCs/>
      <w:color w:val="404040" w:themeColor="text1" w:themeTint="BF"/>
    </w:rPr>
  </w:style>
  <w:style w:type="character" w:customStyle="1" w:styleId="QuoteChar">
    <w:name w:val="Quote Char"/>
    <w:basedOn w:val="DefaultParagraphFont"/>
    <w:link w:val="Quote"/>
    <w:uiPriority w:val="29"/>
    <w:rsid w:val="00BF0106"/>
    <w:rPr>
      <w:i/>
      <w:iCs/>
      <w:color w:val="404040" w:themeColor="text1" w:themeTint="BF"/>
    </w:rPr>
  </w:style>
  <w:style w:type="paragraph" w:styleId="ListParagraph">
    <w:name w:val="List Paragraph"/>
    <w:basedOn w:val="Normal"/>
    <w:uiPriority w:val="34"/>
    <w:qFormat/>
    <w:rsid w:val="00BF0106"/>
    <w:pPr>
      <w:ind w:left="720"/>
      <w:contextualSpacing/>
    </w:pPr>
  </w:style>
  <w:style w:type="character" w:styleId="IntenseEmphasis">
    <w:name w:val="Intense Emphasis"/>
    <w:basedOn w:val="DefaultParagraphFont"/>
    <w:uiPriority w:val="21"/>
    <w:qFormat/>
    <w:rsid w:val="00BF0106"/>
    <w:rPr>
      <w:i/>
      <w:iCs/>
      <w:color w:val="0F4761" w:themeColor="accent1" w:themeShade="BF"/>
    </w:rPr>
  </w:style>
  <w:style w:type="paragraph" w:styleId="IntenseQuote">
    <w:name w:val="Intense Quote"/>
    <w:basedOn w:val="Normal"/>
    <w:next w:val="Normal"/>
    <w:link w:val="IntenseQuoteChar"/>
    <w:uiPriority w:val="30"/>
    <w:qFormat/>
    <w:rsid w:val="00BF0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106"/>
    <w:rPr>
      <w:i/>
      <w:iCs/>
      <w:color w:val="0F4761" w:themeColor="accent1" w:themeShade="BF"/>
    </w:rPr>
  </w:style>
  <w:style w:type="character" w:styleId="IntenseReference">
    <w:name w:val="Intense Reference"/>
    <w:basedOn w:val="DefaultParagraphFont"/>
    <w:uiPriority w:val="32"/>
    <w:qFormat/>
    <w:rsid w:val="00BF0106"/>
    <w:rPr>
      <w:b/>
      <w:bCs/>
      <w:smallCaps/>
      <w:color w:val="0F4761" w:themeColor="accent1" w:themeShade="BF"/>
      <w:spacing w:val="5"/>
    </w:rPr>
  </w:style>
  <w:style w:type="paragraph" w:styleId="Header">
    <w:name w:val="header"/>
    <w:basedOn w:val="Normal"/>
    <w:link w:val="HeaderChar"/>
    <w:rsid w:val="00BF0106"/>
    <w:pPr>
      <w:tabs>
        <w:tab w:val="center" w:pos="4153"/>
        <w:tab w:val="right" w:pos="8306"/>
      </w:tabs>
    </w:pPr>
  </w:style>
  <w:style w:type="character" w:customStyle="1" w:styleId="HeaderChar">
    <w:name w:val="Header Char"/>
    <w:basedOn w:val="DefaultParagraphFont"/>
    <w:link w:val="Header"/>
    <w:rsid w:val="00BF0106"/>
    <w:rPr>
      <w:rFonts w:ascii="Verdana" w:eastAsia="Times New Roman" w:hAnsi="Verdana" w:cs="Times New Roman"/>
      <w:kern w:val="0"/>
      <w:szCs w:val="20"/>
      <w:lang w:eastAsia="en-GB"/>
      <w14:ligatures w14:val="none"/>
    </w:rPr>
  </w:style>
  <w:style w:type="paragraph" w:styleId="Footer">
    <w:name w:val="footer"/>
    <w:basedOn w:val="Normal"/>
    <w:link w:val="FooterChar"/>
    <w:rsid w:val="00BF0106"/>
    <w:pPr>
      <w:tabs>
        <w:tab w:val="center" w:pos="4153"/>
        <w:tab w:val="right" w:pos="8306"/>
      </w:tabs>
    </w:pPr>
    <w:rPr>
      <w:sz w:val="18"/>
    </w:rPr>
  </w:style>
  <w:style w:type="character" w:customStyle="1" w:styleId="FooterChar">
    <w:name w:val="Footer Char"/>
    <w:basedOn w:val="DefaultParagraphFont"/>
    <w:link w:val="Footer"/>
    <w:rsid w:val="00BF0106"/>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BF0106"/>
    <w:rPr>
      <w:rFonts w:ascii="Verdana" w:hAnsi="Verdana"/>
      <w:sz w:val="18"/>
    </w:rPr>
  </w:style>
  <w:style w:type="paragraph" w:customStyle="1" w:styleId="Noindent">
    <w:name w:val="No indent"/>
    <w:basedOn w:val="Normal"/>
    <w:rsid w:val="00BF0106"/>
    <w:pPr>
      <w:tabs>
        <w:tab w:val="left" w:pos="426"/>
      </w:tabs>
    </w:pPr>
  </w:style>
  <w:style w:type="paragraph" w:customStyle="1" w:styleId="TBullet">
    <w:name w:val="T_Bullet"/>
    <w:basedOn w:val="Normal"/>
    <w:rsid w:val="00BF0106"/>
    <w:pPr>
      <w:numPr>
        <w:numId w:val="1"/>
      </w:numPr>
      <w:tabs>
        <w:tab w:val="left" w:pos="851"/>
      </w:tabs>
    </w:pPr>
    <w:rPr>
      <w:color w:val="000000"/>
      <w:sz w:val="20"/>
    </w:rPr>
  </w:style>
  <w:style w:type="paragraph" w:customStyle="1" w:styleId="Style1">
    <w:name w:val="Style1"/>
    <w:basedOn w:val="Heading1"/>
    <w:link w:val="Style1Char"/>
    <w:rsid w:val="00BF0106"/>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Conditions1">
    <w:name w:val="Conditions1"/>
    <w:rsid w:val="00BF0106"/>
    <w:pPr>
      <w:numPr>
        <w:numId w:val="5"/>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BF0106"/>
    <w:pPr>
      <w:numPr>
        <w:ilvl w:val="2"/>
        <w:numId w:val="5"/>
      </w:numPr>
      <w:spacing w:before="60" w:after="0" w:line="240" w:lineRule="auto"/>
    </w:pPr>
    <w:rPr>
      <w:rFonts w:ascii="Verdana" w:eastAsia="Times New Roman" w:hAnsi="Verdana" w:cs="Times New Roman"/>
      <w:kern w:val="0"/>
      <w:szCs w:val="20"/>
      <w:lang w:eastAsia="en-GB"/>
      <w14:ligatures w14:val="none"/>
    </w:rPr>
  </w:style>
  <w:style w:type="paragraph" w:customStyle="1" w:styleId="Style20ptBoldGreenRight031cmBefore12pt">
    <w:name w:val="Style 20 pt Bold Green Right:  0.31 cm Before:  12 pt"/>
    <w:basedOn w:val="Normal"/>
    <w:rsid w:val="00BF0106"/>
    <w:pPr>
      <w:spacing w:before="240"/>
      <w:ind w:right="176"/>
    </w:pPr>
    <w:rPr>
      <w:b/>
      <w:bCs/>
      <w:color w:val="000000"/>
      <w:sz w:val="40"/>
      <w:szCs w:val="40"/>
    </w:rPr>
  </w:style>
  <w:style w:type="paragraph" w:customStyle="1" w:styleId="ConditionsBullet">
    <w:name w:val="ConditionsBullet"/>
    <w:basedOn w:val="Conditions2"/>
    <w:qFormat/>
    <w:rsid w:val="00BF0106"/>
    <w:pPr>
      <w:numPr>
        <w:ilvl w:val="3"/>
      </w:numPr>
      <w:spacing w:before="0"/>
    </w:pPr>
  </w:style>
  <w:style w:type="numbering" w:customStyle="1" w:styleId="ConditionsList">
    <w:name w:val="ConditionsList"/>
    <w:uiPriority w:val="99"/>
    <w:rsid w:val="00BF0106"/>
    <w:pPr>
      <w:numPr>
        <w:numId w:val="2"/>
      </w:numPr>
    </w:pPr>
  </w:style>
  <w:style w:type="paragraph" w:customStyle="1" w:styleId="ConditionsNoNumber">
    <w:name w:val="ConditionsNoNumber"/>
    <w:basedOn w:val="Normal"/>
    <w:qFormat/>
    <w:rsid w:val="00BF0106"/>
    <w:pPr>
      <w:numPr>
        <w:ilvl w:val="1"/>
        <w:numId w:val="5"/>
      </w:numPr>
      <w:spacing w:before="120"/>
    </w:pPr>
  </w:style>
  <w:style w:type="paragraph" w:customStyle="1" w:styleId="ConditionsNoNumberNoSpaceBefore">
    <w:name w:val="ConditionsNoNumberNoSpaceBefore"/>
    <w:basedOn w:val="ConditionsNoNumber"/>
    <w:qFormat/>
    <w:rsid w:val="00BF0106"/>
    <w:pPr>
      <w:numPr>
        <w:ilvl w:val="4"/>
      </w:numPr>
      <w:spacing w:before="0"/>
    </w:pPr>
  </w:style>
  <w:style w:type="numbering" w:customStyle="1" w:styleId="StylesList">
    <w:name w:val="StylesList"/>
    <w:uiPriority w:val="99"/>
    <w:rsid w:val="00BF0106"/>
    <w:pPr>
      <w:numPr>
        <w:numId w:val="3"/>
      </w:numPr>
    </w:pPr>
  </w:style>
  <w:style w:type="character" w:customStyle="1" w:styleId="Style1Char">
    <w:name w:val="Style1 Char"/>
    <w:basedOn w:val="DefaultParagraphFont"/>
    <w:link w:val="Style1"/>
    <w:locked/>
    <w:rsid w:val="00BF0106"/>
    <w:rPr>
      <w:rFonts w:ascii="Verdana" w:eastAsia="Times New Roman" w:hAnsi="Verdana" w:cs="Times New Roman"/>
      <w:color w:val="000000"/>
      <w:kern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8BAA1-CE61-42AA-945D-E9EF05A2A5C9}"/>
</file>

<file path=customXml/itemProps2.xml><?xml version="1.0" encoding="utf-8"?>
<ds:datastoreItem xmlns:ds="http://schemas.openxmlformats.org/officeDocument/2006/customXml" ds:itemID="{6415FEF8-0791-40D5-B603-C238B5E694C2}">
  <ds:schemaRefs>
    <ds:schemaRef ds:uri="http://schemas.microsoft.com/sharepoint/v3/contenttype/forms"/>
  </ds:schemaRefs>
</ds:datastoreItem>
</file>

<file path=customXml/itemProps3.xml><?xml version="1.0" encoding="utf-8"?>
<ds:datastoreItem xmlns:ds="http://schemas.openxmlformats.org/officeDocument/2006/customXml" ds:itemID="{64448E2C-5129-4826-BDFE-9361820597B9}">
  <ds:schemaRefs>
    <ds:schemaRef ds:uri="http://schemas.microsoft.com/office/2006/metadata/properties"/>
    <ds:schemaRef ds:uri="http://schemas.microsoft.com/office/infopath/2007/PartnerControls"/>
    <ds:schemaRef ds:uri="c9a31704-8876-44e3-a39c-721bd2a9d2da"/>
  </ds:schemaRefs>
</ds:datastoreItem>
</file>

<file path=customXml/itemProps4.xml><?xml version="1.0" encoding="utf-8"?>
<ds:datastoreItem xmlns:ds="http://schemas.openxmlformats.org/officeDocument/2006/customXml" ds:itemID="{5E49110F-37FD-49E4-A1A5-7443F310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Taylor</dc:creator>
  <cp:keywords/>
  <dc:description/>
  <cp:lastModifiedBy>Richards, Clive</cp:lastModifiedBy>
  <cp:revision>4</cp:revision>
  <cp:lastPrinted>2026-06-02T08:02:00Z</cp:lastPrinted>
  <dcterms:created xsi:type="dcterms:W3CDTF">2026-06-02T07:58:00Z</dcterms:created>
  <dcterms:modified xsi:type="dcterms:W3CDTF">2026-06-02T08:02:00Z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