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F555" w14:textId="38A3A668" w:rsidR="000B0589" w:rsidRDefault="00362810" w:rsidP="00BC2702">
      <w:pPr>
        <w:pStyle w:val="Conditions1"/>
        <w:numPr>
          <w:ilvl w:val="0"/>
          <w:numId w:val="0"/>
        </w:numPr>
      </w:pPr>
      <w:r w:rsidRPr="00985933">
        <w:rPr>
          <w:noProof/>
        </w:rPr>
        <w:drawing>
          <wp:inline distT="0" distB="0" distL="0" distR="0" wp14:anchorId="7933C4A9" wp14:editId="5A550E8E">
            <wp:extent cx="3032965" cy="359623"/>
            <wp:effectExtent l="0" t="0" r="0" b="2540"/>
            <wp:docPr id="4" name="Picture 1" descr="Planning Inspectorate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Black and Whit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F8B171D" w14:textId="77777777" w:rsidR="000B0589" w:rsidRDefault="000B0589" w:rsidP="000B0589">
      <w:pPr>
        <w:spacing w:before="60" w:after="60"/>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0B0589" w:rsidRPr="005A0799" w14:paraId="053F4F61" w14:textId="77777777" w:rsidTr="00BC52DA">
        <w:trPr>
          <w:cantSplit/>
          <w:trHeight w:val="23"/>
        </w:trPr>
        <w:tc>
          <w:tcPr>
            <w:tcW w:w="9322" w:type="dxa"/>
          </w:tcPr>
          <w:p w14:paraId="5A9F5DD2" w14:textId="77777777" w:rsidR="000B0589" w:rsidRDefault="004C525F" w:rsidP="002E2646">
            <w:pPr>
              <w:spacing w:before="120"/>
              <w:ind w:left="-108" w:right="34"/>
              <w:rPr>
                <w:rFonts w:ascii="Arial" w:hAnsi="Arial" w:cs="Arial"/>
                <w:b/>
                <w:color w:val="000000"/>
                <w:sz w:val="40"/>
                <w:szCs w:val="40"/>
              </w:rPr>
            </w:pPr>
            <w:bookmarkStart w:id="0" w:name="bmkTable00"/>
            <w:bookmarkEnd w:id="0"/>
            <w:r w:rsidRPr="00A103D4">
              <w:rPr>
                <w:rFonts w:ascii="Arial" w:hAnsi="Arial" w:cs="Arial"/>
                <w:b/>
                <w:color w:val="000000"/>
                <w:sz w:val="40"/>
                <w:szCs w:val="40"/>
              </w:rPr>
              <w:t>Order Decision</w:t>
            </w:r>
          </w:p>
          <w:p w14:paraId="6602673C" w14:textId="73003075" w:rsidR="00BB4F7F" w:rsidRPr="00086F2F" w:rsidRDefault="005603D5" w:rsidP="00570264">
            <w:pPr>
              <w:spacing w:before="120"/>
              <w:ind w:left="-108" w:right="34"/>
              <w:rPr>
                <w:rFonts w:ascii="Arial" w:hAnsi="Arial" w:cs="Arial"/>
                <w:bCs/>
                <w:color w:val="000000"/>
                <w:sz w:val="24"/>
                <w:szCs w:val="24"/>
              </w:rPr>
            </w:pPr>
            <w:r>
              <w:rPr>
                <w:rFonts w:ascii="Arial" w:hAnsi="Arial" w:cs="Arial"/>
                <w:bCs/>
                <w:color w:val="000000"/>
                <w:sz w:val="24"/>
                <w:szCs w:val="24"/>
              </w:rPr>
              <w:t>Inquiry held on 21 April 2026</w:t>
            </w:r>
          </w:p>
        </w:tc>
      </w:tr>
      <w:tr w:rsidR="000B0589" w:rsidRPr="00361890" w14:paraId="31784F81" w14:textId="77777777" w:rsidTr="00BC52DA">
        <w:trPr>
          <w:cantSplit/>
          <w:trHeight w:val="23"/>
        </w:trPr>
        <w:tc>
          <w:tcPr>
            <w:tcW w:w="9322" w:type="dxa"/>
          </w:tcPr>
          <w:p w14:paraId="1D7F2342" w14:textId="3E60B032" w:rsidR="000B0589" w:rsidRPr="00A103D4" w:rsidRDefault="004C525F" w:rsidP="004C525F">
            <w:pPr>
              <w:spacing w:before="180"/>
              <w:ind w:left="-108" w:right="34"/>
              <w:rPr>
                <w:rFonts w:ascii="Arial" w:hAnsi="Arial" w:cs="Arial"/>
                <w:b/>
                <w:color w:val="000000"/>
                <w:szCs w:val="22"/>
              </w:rPr>
            </w:pPr>
            <w:r w:rsidRPr="00A103D4">
              <w:rPr>
                <w:rFonts w:ascii="Arial" w:hAnsi="Arial" w:cs="Arial"/>
                <w:b/>
                <w:color w:val="000000"/>
                <w:szCs w:val="22"/>
              </w:rPr>
              <w:t xml:space="preserve">by </w:t>
            </w:r>
            <w:r w:rsidR="001E768A" w:rsidRPr="00A103D4">
              <w:rPr>
                <w:rFonts w:ascii="Arial" w:hAnsi="Arial" w:cs="Arial"/>
                <w:b/>
                <w:color w:val="000000"/>
                <w:szCs w:val="22"/>
              </w:rPr>
              <w:t>James Blackwell LLB (Hons) PGDip, Solicitor</w:t>
            </w:r>
          </w:p>
        </w:tc>
      </w:tr>
      <w:tr w:rsidR="000B0589" w:rsidRPr="00361890" w14:paraId="539B946C" w14:textId="77777777" w:rsidTr="00BC52DA">
        <w:trPr>
          <w:cantSplit/>
          <w:trHeight w:val="23"/>
        </w:trPr>
        <w:tc>
          <w:tcPr>
            <w:tcW w:w="9322" w:type="dxa"/>
          </w:tcPr>
          <w:p w14:paraId="6F8EC800" w14:textId="14A7E060" w:rsidR="000B0589" w:rsidRPr="00A103D4" w:rsidRDefault="004C525F" w:rsidP="002E2646">
            <w:pPr>
              <w:spacing w:before="120"/>
              <w:ind w:left="-108" w:right="34"/>
              <w:rPr>
                <w:rFonts w:ascii="Arial" w:hAnsi="Arial" w:cs="Arial"/>
                <w:b/>
                <w:color w:val="000000"/>
                <w:sz w:val="16"/>
                <w:szCs w:val="16"/>
              </w:rPr>
            </w:pPr>
            <w:r w:rsidRPr="00A103D4">
              <w:rPr>
                <w:rFonts w:ascii="Arial" w:hAnsi="Arial" w:cs="Arial"/>
                <w:b/>
                <w:color w:val="000000"/>
                <w:sz w:val="16"/>
                <w:szCs w:val="16"/>
              </w:rPr>
              <w:t>An Inspector appointed by the Secretary of State for Environment, Food and Rural Affairs</w:t>
            </w:r>
          </w:p>
        </w:tc>
      </w:tr>
      <w:tr w:rsidR="000B0589" w:rsidRPr="00A101CD" w14:paraId="306BAE70" w14:textId="77777777" w:rsidTr="00BC52DA">
        <w:trPr>
          <w:cantSplit/>
          <w:trHeight w:val="23"/>
        </w:trPr>
        <w:tc>
          <w:tcPr>
            <w:tcW w:w="9322" w:type="dxa"/>
          </w:tcPr>
          <w:p w14:paraId="1299C6C8" w14:textId="43C5B02F" w:rsidR="000B0589" w:rsidRPr="00A103D4" w:rsidRDefault="000B0589" w:rsidP="002E2646">
            <w:pPr>
              <w:spacing w:before="120"/>
              <w:ind w:left="-108" w:right="176"/>
              <w:rPr>
                <w:rFonts w:ascii="Arial" w:hAnsi="Arial" w:cs="Arial"/>
                <w:b/>
                <w:color w:val="000000"/>
                <w:sz w:val="16"/>
                <w:szCs w:val="16"/>
              </w:rPr>
            </w:pPr>
            <w:r w:rsidRPr="00A103D4">
              <w:rPr>
                <w:rFonts w:ascii="Arial" w:hAnsi="Arial" w:cs="Arial"/>
                <w:b/>
                <w:color w:val="000000"/>
                <w:sz w:val="16"/>
                <w:szCs w:val="16"/>
              </w:rPr>
              <w:t>Decision date:</w:t>
            </w:r>
            <w:r w:rsidR="00FA4596" w:rsidRPr="00A103D4">
              <w:rPr>
                <w:rFonts w:ascii="Arial" w:hAnsi="Arial" w:cs="Arial"/>
                <w:b/>
                <w:color w:val="000000"/>
                <w:sz w:val="16"/>
                <w:szCs w:val="16"/>
              </w:rPr>
              <w:t xml:space="preserve"> </w:t>
            </w:r>
            <w:r w:rsidR="008B0B22">
              <w:rPr>
                <w:rFonts w:ascii="Arial" w:hAnsi="Arial" w:cs="Arial"/>
                <w:b/>
                <w:color w:val="000000"/>
                <w:sz w:val="16"/>
                <w:szCs w:val="16"/>
              </w:rPr>
              <w:t>20 May 2026</w:t>
            </w:r>
          </w:p>
        </w:tc>
      </w:tr>
    </w:tbl>
    <w:p w14:paraId="7454A78D" w14:textId="77777777" w:rsidR="004C525F" w:rsidRDefault="004C525F" w:rsidP="000B0589"/>
    <w:tbl>
      <w:tblPr>
        <w:tblW w:w="9520" w:type="dxa"/>
        <w:tblLayout w:type="fixed"/>
        <w:tblLook w:val="0000" w:firstRow="0" w:lastRow="0" w:firstColumn="0" w:lastColumn="0" w:noHBand="0" w:noVBand="0"/>
      </w:tblPr>
      <w:tblGrid>
        <w:gridCol w:w="9520"/>
      </w:tblGrid>
      <w:tr w:rsidR="00C405AA" w14:paraId="616A2517" w14:textId="77777777" w:rsidTr="00C405AA">
        <w:tc>
          <w:tcPr>
            <w:tcW w:w="9520" w:type="dxa"/>
          </w:tcPr>
          <w:p w14:paraId="1A30E912" w14:textId="74D70545" w:rsidR="00C405AA" w:rsidRPr="006D3FD7" w:rsidRDefault="00C405AA" w:rsidP="00A50187">
            <w:pPr>
              <w:spacing w:after="60"/>
              <w:rPr>
                <w:rFonts w:ascii="Arial" w:hAnsi="Arial" w:cs="Arial"/>
                <w:b/>
                <w:color w:val="000000"/>
              </w:rPr>
            </w:pPr>
            <w:r w:rsidRPr="006D3FD7">
              <w:rPr>
                <w:rFonts w:ascii="Arial" w:hAnsi="Arial" w:cs="Arial"/>
                <w:b/>
                <w:color w:val="000000"/>
              </w:rPr>
              <w:t>Order Ref: ROW/33</w:t>
            </w:r>
            <w:r w:rsidR="005603D5">
              <w:rPr>
                <w:rFonts w:ascii="Arial" w:hAnsi="Arial" w:cs="Arial"/>
                <w:b/>
                <w:color w:val="000000"/>
              </w:rPr>
              <w:t>60619</w:t>
            </w:r>
          </w:p>
        </w:tc>
      </w:tr>
      <w:tr w:rsidR="00C405AA" w14:paraId="4FED18F7" w14:textId="77777777" w:rsidTr="00C405AA">
        <w:tc>
          <w:tcPr>
            <w:tcW w:w="9520" w:type="dxa"/>
          </w:tcPr>
          <w:p w14:paraId="401DBD1F" w14:textId="10FAC667" w:rsidR="00C405AA" w:rsidRPr="006D3FD7" w:rsidRDefault="00C405AA" w:rsidP="00A50187">
            <w:pPr>
              <w:pStyle w:val="TBullet"/>
              <w:rPr>
                <w:rFonts w:ascii="Arial" w:hAnsi="Arial" w:cs="Arial"/>
              </w:rPr>
            </w:pPr>
            <w:r w:rsidRPr="006D3FD7">
              <w:rPr>
                <w:rFonts w:ascii="Arial" w:hAnsi="Arial" w:cs="Arial"/>
              </w:rPr>
              <w:t>Th</w:t>
            </w:r>
            <w:r w:rsidR="00B833AA">
              <w:rPr>
                <w:rFonts w:ascii="Arial" w:hAnsi="Arial" w:cs="Arial"/>
              </w:rPr>
              <w:t>e</w:t>
            </w:r>
            <w:r w:rsidRPr="006D3FD7">
              <w:rPr>
                <w:rFonts w:ascii="Arial" w:hAnsi="Arial" w:cs="Arial"/>
              </w:rPr>
              <w:t xml:space="preserve"> Order is made under </w:t>
            </w:r>
            <w:r w:rsidR="00724149" w:rsidRPr="006D3FD7">
              <w:rPr>
                <w:rFonts w:ascii="Arial" w:hAnsi="Arial" w:cs="Arial"/>
              </w:rPr>
              <w:t>Section 11</w:t>
            </w:r>
            <w:r w:rsidR="007666A0">
              <w:rPr>
                <w:rFonts w:ascii="Arial" w:hAnsi="Arial" w:cs="Arial"/>
              </w:rPr>
              <w:t>8</w:t>
            </w:r>
            <w:r w:rsidR="00724149" w:rsidRPr="006D3FD7">
              <w:rPr>
                <w:rFonts w:ascii="Arial" w:hAnsi="Arial" w:cs="Arial"/>
              </w:rPr>
              <w:t xml:space="preserve"> of the </w:t>
            </w:r>
            <w:r w:rsidRPr="006D3FD7">
              <w:rPr>
                <w:rFonts w:ascii="Arial" w:hAnsi="Arial" w:cs="Arial"/>
              </w:rPr>
              <w:t>Highways Act 1980 and is known as</w:t>
            </w:r>
            <w:r w:rsidR="00A849FD">
              <w:rPr>
                <w:rFonts w:ascii="Arial" w:hAnsi="Arial" w:cs="Arial"/>
              </w:rPr>
              <w:t xml:space="preserve"> </w:t>
            </w:r>
            <w:r w:rsidR="007666A0">
              <w:rPr>
                <w:rFonts w:ascii="Arial" w:hAnsi="Arial" w:cs="Arial"/>
              </w:rPr>
              <w:t xml:space="preserve">the </w:t>
            </w:r>
            <w:r w:rsidR="006D2D46">
              <w:rPr>
                <w:rFonts w:ascii="Arial" w:hAnsi="Arial" w:cs="Arial"/>
              </w:rPr>
              <w:t xml:space="preserve">Essex County Council Public Path Extinguishment Order 2024, Footpath </w:t>
            </w:r>
            <w:r w:rsidR="005603D5">
              <w:rPr>
                <w:rFonts w:ascii="Arial" w:hAnsi="Arial" w:cs="Arial"/>
              </w:rPr>
              <w:t>70 Wimbish in the District of Uttlesford</w:t>
            </w:r>
            <w:r w:rsidRPr="006D3FD7">
              <w:rPr>
                <w:rFonts w:ascii="Arial" w:hAnsi="Arial" w:cs="Arial"/>
              </w:rPr>
              <w:t>.</w:t>
            </w:r>
          </w:p>
        </w:tc>
      </w:tr>
      <w:tr w:rsidR="00C405AA" w14:paraId="177AAD60" w14:textId="77777777" w:rsidTr="00C405AA">
        <w:tc>
          <w:tcPr>
            <w:tcW w:w="9520" w:type="dxa"/>
          </w:tcPr>
          <w:p w14:paraId="55E3993D" w14:textId="39C40644" w:rsidR="00C405AA" w:rsidRPr="00890E4A" w:rsidRDefault="00C405AA" w:rsidP="00A50187">
            <w:pPr>
              <w:pStyle w:val="TBullet"/>
              <w:rPr>
                <w:rFonts w:ascii="Arial" w:hAnsi="Arial" w:cs="Arial"/>
              </w:rPr>
            </w:pPr>
            <w:r w:rsidRPr="00833347">
              <w:rPr>
                <w:rFonts w:ascii="Arial" w:hAnsi="Arial" w:cs="Arial"/>
              </w:rPr>
              <w:t xml:space="preserve">The Order is dated </w:t>
            </w:r>
            <w:r w:rsidR="006C66ED">
              <w:rPr>
                <w:rFonts w:ascii="Arial" w:hAnsi="Arial" w:cs="Arial"/>
              </w:rPr>
              <w:t xml:space="preserve">18 July 2024 </w:t>
            </w:r>
            <w:r w:rsidRPr="00833347">
              <w:rPr>
                <w:rFonts w:ascii="Arial" w:hAnsi="Arial" w:cs="Arial"/>
              </w:rPr>
              <w:t xml:space="preserve">and proposes to </w:t>
            </w:r>
            <w:r w:rsidR="00FE7C03">
              <w:rPr>
                <w:rFonts w:ascii="Arial" w:hAnsi="Arial" w:cs="Arial"/>
              </w:rPr>
              <w:t xml:space="preserve">extinguish </w:t>
            </w:r>
            <w:r w:rsidR="008F7141">
              <w:rPr>
                <w:rFonts w:ascii="Arial" w:hAnsi="Arial" w:cs="Arial"/>
              </w:rPr>
              <w:t xml:space="preserve">part of </w:t>
            </w:r>
            <w:r w:rsidR="00875BE5">
              <w:rPr>
                <w:rFonts w:ascii="Arial" w:hAnsi="Arial" w:cs="Arial"/>
              </w:rPr>
              <w:t xml:space="preserve">a </w:t>
            </w:r>
            <w:r w:rsidR="008F7141">
              <w:rPr>
                <w:rFonts w:ascii="Arial" w:hAnsi="Arial" w:cs="Arial"/>
              </w:rPr>
              <w:t xml:space="preserve">footpath within </w:t>
            </w:r>
            <w:r w:rsidR="00853E23">
              <w:rPr>
                <w:rFonts w:ascii="Arial" w:hAnsi="Arial" w:cs="Arial"/>
              </w:rPr>
              <w:t>Wimbish</w:t>
            </w:r>
            <w:r w:rsidR="00211FBA">
              <w:rPr>
                <w:rFonts w:ascii="Arial" w:hAnsi="Arial" w:cs="Arial"/>
              </w:rPr>
              <w:t>,</w:t>
            </w:r>
            <w:r w:rsidRPr="00833347">
              <w:rPr>
                <w:rFonts w:ascii="Arial" w:hAnsi="Arial" w:cs="Arial"/>
              </w:rPr>
              <w:t xml:space="preserve"> as shown on the Order Plan and described in the Order Schedule</w:t>
            </w:r>
            <w:r w:rsidRPr="00890E4A">
              <w:rPr>
                <w:rFonts w:ascii="Arial" w:hAnsi="Arial" w:cs="Arial"/>
              </w:rPr>
              <w:t>.</w:t>
            </w:r>
          </w:p>
        </w:tc>
      </w:tr>
      <w:tr w:rsidR="00C405AA" w14:paraId="116A9164" w14:textId="77777777" w:rsidTr="00C405AA">
        <w:tc>
          <w:tcPr>
            <w:tcW w:w="9520" w:type="dxa"/>
          </w:tcPr>
          <w:p w14:paraId="585A0B26" w14:textId="11895E41" w:rsidR="00C405AA" w:rsidRPr="00890E4A" w:rsidRDefault="00C405AA" w:rsidP="00A50187">
            <w:pPr>
              <w:pStyle w:val="TBullet"/>
              <w:rPr>
                <w:rFonts w:ascii="Arial" w:hAnsi="Arial" w:cs="Arial"/>
              </w:rPr>
            </w:pPr>
            <w:r w:rsidRPr="00833347">
              <w:rPr>
                <w:rFonts w:ascii="Arial" w:hAnsi="Arial" w:cs="Arial"/>
              </w:rPr>
              <w:t>There w</w:t>
            </w:r>
            <w:r w:rsidR="00F3352C">
              <w:rPr>
                <w:rFonts w:ascii="Arial" w:hAnsi="Arial" w:cs="Arial"/>
              </w:rPr>
              <w:t>as one</w:t>
            </w:r>
            <w:r w:rsidR="007B7D83">
              <w:rPr>
                <w:rFonts w:ascii="Arial" w:hAnsi="Arial" w:cs="Arial"/>
              </w:rPr>
              <w:t xml:space="preserve"> objection </w:t>
            </w:r>
            <w:r w:rsidRPr="00833347">
              <w:rPr>
                <w:rFonts w:ascii="Arial" w:hAnsi="Arial" w:cs="Arial"/>
              </w:rPr>
              <w:t xml:space="preserve">outstanding when </w:t>
            </w:r>
            <w:r w:rsidR="00711553">
              <w:rPr>
                <w:rFonts w:ascii="Arial" w:hAnsi="Arial" w:cs="Arial"/>
              </w:rPr>
              <w:t>Essex County</w:t>
            </w:r>
            <w:r w:rsidRPr="00833347">
              <w:rPr>
                <w:rFonts w:ascii="Arial" w:hAnsi="Arial" w:cs="Arial"/>
              </w:rPr>
              <w:t xml:space="preserve"> Council submitted the Order to the Secretary of State for Environment, Food and Rural Affairs for confirmation</w:t>
            </w:r>
            <w:r w:rsidRPr="00890E4A">
              <w:rPr>
                <w:rFonts w:ascii="Arial" w:hAnsi="Arial" w:cs="Arial"/>
              </w:rPr>
              <w:t>.</w:t>
            </w:r>
          </w:p>
        </w:tc>
      </w:tr>
      <w:tr w:rsidR="00C405AA" w14:paraId="19B37396" w14:textId="77777777" w:rsidTr="00C405AA">
        <w:tc>
          <w:tcPr>
            <w:tcW w:w="9520" w:type="dxa"/>
          </w:tcPr>
          <w:p w14:paraId="405861F9" w14:textId="50B8596A" w:rsidR="00C405AA" w:rsidRPr="00890E4A" w:rsidRDefault="00C405AA" w:rsidP="00A50187">
            <w:pPr>
              <w:spacing w:before="60"/>
              <w:rPr>
                <w:rFonts w:ascii="Arial" w:hAnsi="Arial" w:cs="Arial"/>
                <w:b/>
                <w:color w:val="000000"/>
              </w:rPr>
            </w:pPr>
            <w:r w:rsidRPr="00890E4A">
              <w:rPr>
                <w:rFonts w:ascii="Arial" w:hAnsi="Arial" w:cs="Arial"/>
                <w:b/>
                <w:color w:val="000000"/>
              </w:rPr>
              <w:t xml:space="preserve">Summary of Decision: The </w:t>
            </w:r>
            <w:r>
              <w:rPr>
                <w:rFonts w:ascii="Arial" w:hAnsi="Arial" w:cs="Arial"/>
                <w:b/>
                <w:color w:val="000000"/>
              </w:rPr>
              <w:t>O</w:t>
            </w:r>
            <w:r w:rsidRPr="00890E4A">
              <w:rPr>
                <w:rFonts w:ascii="Arial" w:hAnsi="Arial" w:cs="Arial"/>
                <w:b/>
                <w:color w:val="000000"/>
              </w:rPr>
              <w:t xml:space="preserve">rder is </w:t>
            </w:r>
            <w:r w:rsidR="00853E23">
              <w:rPr>
                <w:rFonts w:ascii="Arial" w:hAnsi="Arial" w:cs="Arial"/>
                <w:b/>
                <w:color w:val="000000"/>
              </w:rPr>
              <w:t xml:space="preserve">not </w:t>
            </w:r>
            <w:r w:rsidRPr="00890E4A">
              <w:rPr>
                <w:rFonts w:ascii="Arial" w:hAnsi="Arial" w:cs="Arial"/>
                <w:b/>
                <w:color w:val="000000"/>
              </w:rPr>
              <w:t>confirmed.</w:t>
            </w:r>
          </w:p>
        </w:tc>
      </w:tr>
      <w:tr w:rsidR="00C405AA" w14:paraId="29C3999E" w14:textId="77777777" w:rsidTr="00C405AA">
        <w:tc>
          <w:tcPr>
            <w:tcW w:w="9520" w:type="dxa"/>
            <w:tcBorders>
              <w:bottom w:val="single" w:sz="6" w:space="0" w:color="000000"/>
            </w:tcBorders>
          </w:tcPr>
          <w:p w14:paraId="14660B13" w14:textId="77777777" w:rsidR="00C405AA" w:rsidRPr="004C525F" w:rsidRDefault="00C405AA" w:rsidP="00A50187">
            <w:pPr>
              <w:spacing w:before="60"/>
              <w:rPr>
                <w:b/>
                <w:color w:val="000000"/>
                <w:sz w:val="2"/>
              </w:rPr>
            </w:pPr>
          </w:p>
        </w:tc>
      </w:tr>
    </w:tbl>
    <w:p w14:paraId="0E5CA14D" w14:textId="0368302C" w:rsidR="004C525F" w:rsidRPr="00DB410B" w:rsidRDefault="003B3D1F" w:rsidP="004C525F">
      <w:pPr>
        <w:pStyle w:val="Heading6blackfont"/>
        <w:rPr>
          <w:rFonts w:ascii="Arial" w:hAnsi="Arial" w:cs="Arial"/>
          <w:sz w:val="24"/>
          <w:szCs w:val="24"/>
        </w:rPr>
      </w:pPr>
      <w:r>
        <w:rPr>
          <w:rFonts w:ascii="Arial" w:hAnsi="Arial" w:cs="Arial"/>
          <w:sz w:val="24"/>
          <w:szCs w:val="24"/>
        </w:rPr>
        <w:t>Background</w:t>
      </w:r>
    </w:p>
    <w:p w14:paraId="226C0A1F" w14:textId="69479E0C" w:rsidR="0042222F" w:rsidRDefault="00EF63E4" w:rsidP="00D061B5">
      <w:pPr>
        <w:pStyle w:val="Style1"/>
        <w:rPr>
          <w:rFonts w:ascii="Arial" w:hAnsi="Arial" w:cs="Arial"/>
          <w:sz w:val="24"/>
          <w:szCs w:val="24"/>
        </w:rPr>
      </w:pPr>
      <w:r>
        <w:rPr>
          <w:rFonts w:ascii="Arial" w:hAnsi="Arial" w:cs="Arial"/>
          <w:sz w:val="24"/>
          <w:szCs w:val="24"/>
        </w:rPr>
        <w:t xml:space="preserve">The Order route </w:t>
      </w:r>
      <w:r w:rsidR="004278B7">
        <w:rPr>
          <w:rFonts w:ascii="Arial" w:hAnsi="Arial" w:cs="Arial"/>
          <w:sz w:val="24"/>
          <w:szCs w:val="24"/>
        </w:rPr>
        <w:t xml:space="preserve">is located in Wimbish, which is a rural village in the </w:t>
      </w:r>
      <w:r w:rsidR="00635599">
        <w:rPr>
          <w:rFonts w:ascii="Arial" w:hAnsi="Arial" w:cs="Arial"/>
          <w:sz w:val="24"/>
          <w:szCs w:val="24"/>
        </w:rPr>
        <w:t xml:space="preserve">district of Uttlesford. </w:t>
      </w:r>
      <w:r w:rsidR="007F209A">
        <w:rPr>
          <w:rFonts w:ascii="Arial" w:hAnsi="Arial" w:cs="Arial"/>
          <w:sz w:val="24"/>
          <w:szCs w:val="24"/>
        </w:rPr>
        <w:t xml:space="preserve">On the plan attached to the Order, the route is shown to pass </w:t>
      </w:r>
      <w:r w:rsidR="00BA538D">
        <w:rPr>
          <w:rFonts w:ascii="Arial" w:hAnsi="Arial" w:cs="Arial"/>
          <w:sz w:val="24"/>
          <w:szCs w:val="24"/>
        </w:rPr>
        <w:t xml:space="preserve">through </w:t>
      </w:r>
      <w:r w:rsidR="006A6884">
        <w:rPr>
          <w:rFonts w:ascii="Arial" w:hAnsi="Arial" w:cs="Arial"/>
          <w:sz w:val="24"/>
          <w:szCs w:val="24"/>
        </w:rPr>
        <w:t>land associated with three residential properties</w:t>
      </w:r>
      <w:r w:rsidR="00521609">
        <w:rPr>
          <w:rFonts w:ascii="Arial" w:hAnsi="Arial" w:cs="Arial"/>
          <w:sz w:val="24"/>
          <w:szCs w:val="24"/>
        </w:rPr>
        <w:t xml:space="preserve">: </w:t>
      </w:r>
      <w:r w:rsidR="006A6884">
        <w:rPr>
          <w:rFonts w:ascii="Arial" w:hAnsi="Arial" w:cs="Arial"/>
          <w:sz w:val="24"/>
          <w:szCs w:val="24"/>
        </w:rPr>
        <w:t>Midfield</w:t>
      </w:r>
      <w:r w:rsidR="00521609">
        <w:rPr>
          <w:rFonts w:ascii="Arial" w:hAnsi="Arial" w:cs="Arial"/>
          <w:sz w:val="24"/>
          <w:szCs w:val="24"/>
        </w:rPr>
        <w:t>;</w:t>
      </w:r>
      <w:r w:rsidR="006A6884">
        <w:rPr>
          <w:rFonts w:ascii="Arial" w:hAnsi="Arial" w:cs="Arial"/>
          <w:sz w:val="24"/>
          <w:szCs w:val="24"/>
        </w:rPr>
        <w:t xml:space="preserve"> Stocks Cottage</w:t>
      </w:r>
      <w:r w:rsidR="00521609">
        <w:rPr>
          <w:rFonts w:ascii="Arial" w:hAnsi="Arial" w:cs="Arial"/>
          <w:sz w:val="24"/>
          <w:szCs w:val="24"/>
        </w:rPr>
        <w:t>;</w:t>
      </w:r>
      <w:r w:rsidR="006A6884">
        <w:rPr>
          <w:rFonts w:ascii="Arial" w:hAnsi="Arial" w:cs="Arial"/>
          <w:sz w:val="24"/>
          <w:szCs w:val="24"/>
        </w:rPr>
        <w:t xml:space="preserve"> and Flora Cottage. </w:t>
      </w:r>
    </w:p>
    <w:p w14:paraId="2BA2A736" w14:textId="2F014B1D" w:rsidR="001377D1" w:rsidRDefault="00A56AA5" w:rsidP="00D061B5">
      <w:pPr>
        <w:pStyle w:val="Style1"/>
        <w:rPr>
          <w:rFonts w:ascii="Arial" w:hAnsi="Arial" w:cs="Arial"/>
          <w:sz w:val="24"/>
          <w:szCs w:val="24"/>
        </w:rPr>
      </w:pPr>
      <w:r>
        <w:rPr>
          <w:rFonts w:ascii="Arial" w:hAnsi="Arial" w:cs="Arial"/>
          <w:sz w:val="24"/>
          <w:szCs w:val="24"/>
        </w:rPr>
        <w:t>In</w:t>
      </w:r>
      <w:r w:rsidR="001E4D6F">
        <w:rPr>
          <w:rFonts w:ascii="Arial" w:hAnsi="Arial" w:cs="Arial"/>
          <w:sz w:val="24"/>
          <w:szCs w:val="24"/>
        </w:rPr>
        <w:t xml:space="preserve"> terms of Flora Cottage, it is not entirely clear whether the </w:t>
      </w:r>
      <w:r w:rsidR="00A4110E">
        <w:rPr>
          <w:rFonts w:ascii="Arial" w:hAnsi="Arial" w:cs="Arial"/>
          <w:sz w:val="24"/>
          <w:szCs w:val="24"/>
        </w:rPr>
        <w:t xml:space="preserve">alignment of the </w:t>
      </w:r>
      <w:r w:rsidR="001E4D6F">
        <w:rPr>
          <w:rFonts w:ascii="Arial" w:hAnsi="Arial" w:cs="Arial"/>
          <w:sz w:val="24"/>
          <w:szCs w:val="24"/>
        </w:rPr>
        <w:t xml:space="preserve">footpath </w:t>
      </w:r>
      <w:r w:rsidR="00A4110E">
        <w:rPr>
          <w:rFonts w:ascii="Arial" w:hAnsi="Arial" w:cs="Arial"/>
          <w:sz w:val="24"/>
          <w:szCs w:val="24"/>
        </w:rPr>
        <w:t xml:space="preserve">which is </w:t>
      </w:r>
      <w:r w:rsidR="001E4D6F">
        <w:rPr>
          <w:rFonts w:ascii="Arial" w:hAnsi="Arial" w:cs="Arial"/>
          <w:sz w:val="24"/>
          <w:szCs w:val="24"/>
        </w:rPr>
        <w:t xml:space="preserve">shown on the Council’s Definitive Map and Statement </w:t>
      </w:r>
      <w:r w:rsidR="0042411B">
        <w:rPr>
          <w:rFonts w:ascii="Arial" w:hAnsi="Arial" w:cs="Arial"/>
          <w:sz w:val="24"/>
          <w:szCs w:val="24"/>
        </w:rPr>
        <w:t xml:space="preserve">does </w:t>
      </w:r>
      <w:r w:rsidR="00A4110E">
        <w:rPr>
          <w:rFonts w:ascii="Arial" w:hAnsi="Arial" w:cs="Arial"/>
          <w:sz w:val="24"/>
          <w:szCs w:val="24"/>
        </w:rPr>
        <w:t xml:space="preserve">actually </w:t>
      </w:r>
      <w:r w:rsidR="0042411B">
        <w:rPr>
          <w:rFonts w:ascii="Arial" w:hAnsi="Arial" w:cs="Arial"/>
          <w:sz w:val="24"/>
          <w:szCs w:val="24"/>
        </w:rPr>
        <w:t xml:space="preserve">pass through land associated with this property. </w:t>
      </w:r>
      <w:r w:rsidR="00EF249B">
        <w:rPr>
          <w:rFonts w:ascii="Arial" w:hAnsi="Arial" w:cs="Arial"/>
          <w:sz w:val="24"/>
          <w:szCs w:val="24"/>
        </w:rPr>
        <w:t xml:space="preserve">Whilst </w:t>
      </w:r>
      <w:r w:rsidR="00E00F39">
        <w:rPr>
          <w:rFonts w:ascii="Arial" w:hAnsi="Arial" w:cs="Arial"/>
          <w:sz w:val="24"/>
          <w:szCs w:val="24"/>
        </w:rPr>
        <w:t xml:space="preserve">I have assessed the evidence on the assumption that </w:t>
      </w:r>
      <w:r w:rsidR="00572BA9">
        <w:rPr>
          <w:rFonts w:ascii="Arial" w:hAnsi="Arial" w:cs="Arial"/>
          <w:sz w:val="24"/>
          <w:szCs w:val="24"/>
        </w:rPr>
        <w:t>it does</w:t>
      </w:r>
      <w:r w:rsidR="00EF249B">
        <w:rPr>
          <w:rFonts w:ascii="Arial" w:hAnsi="Arial" w:cs="Arial"/>
          <w:sz w:val="24"/>
          <w:szCs w:val="24"/>
        </w:rPr>
        <w:t xml:space="preserve"> (</w:t>
      </w:r>
      <w:r w:rsidR="00572BA9">
        <w:rPr>
          <w:rFonts w:ascii="Arial" w:hAnsi="Arial" w:cs="Arial"/>
          <w:sz w:val="24"/>
          <w:szCs w:val="24"/>
        </w:rPr>
        <w:t>reflecting</w:t>
      </w:r>
      <w:r w:rsidR="000B5716">
        <w:rPr>
          <w:rFonts w:ascii="Arial" w:hAnsi="Arial" w:cs="Arial"/>
          <w:sz w:val="24"/>
          <w:szCs w:val="24"/>
        </w:rPr>
        <w:t xml:space="preserve"> the</w:t>
      </w:r>
      <w:r w:rsidR="00E00F39">
        <w:rPr>
          <w:rFonts w:ascii="Arial" w:hAnsi="Arial" w:cs="Arial"/>
          <w:sz w:val="24"/>
          <w:szCs w:val="24"/>
        </w:rPr>
        <w:t xml:space="preserve"> Order plan</w:t>
      </w:r>
      <w:r w:rsidR="0079682C">
        <w:rPr>
          <w:rFonts w:ascii="Arial" w:hAnsi="Arial" w:cs="Arial"/>
          <w:sz w:val="24"/>
          <w:szCs w:val="24"/>
        </w:rPr>
        <w:t xml:space="preserve">), </w:t>
      </w:r>
      <w:r w:rsidR="00221233">
        <w:rPr>
          <w:rFonts w:ascii="Arial" w:hAnsi="Arial" w:cs="Arial"/>
          <w:sz w:val="24"/>
          <w:szCs w:val="24"/>
        </w:rPr>
        <w:t xml:space="preserve">my </w:t>
      </w:r>
      <w:r w:rsidR="000B5716">
        <w:rPr>
          <w:rFonts w:ascii="Arial" w:hAnsi="Arial" w:cs="Arial"/>
          <w:sz w:val="24"/>
          <w:szCs w:val="24"/>
        </w:rPr>
        <w:t xml:space="preserve">overall </w:t>
      </w:r>
      <w:r w:rsidR="0079682C">
        <w:rPr>
          <w:rFonts w:ascii="Arial" w:hAnsi="Arial" w:cs="Arial"/>
          <w:sz w:val="24"/>
          <w:szCs w:val="24"/>
        </w:rPr>
        <w:t>conclusion would have been the same, even if I had assessed the route as running outside of this property.</w:t>
      </w:r>
      <w:r w:rsidR="00E00F39">
        <w:rPr>
          <w:rFonts w:ascii="Arial" w:hAnsi="Arial" w:cs="Arial"/>
          <w:sz w:val="24"/>
          <w:szCs w:val="24"/>
        </w:rPr>
        <w:t xml:space="preserve"> </w:t>
      </w:r>
      <w:r w:rsidR="00FF040D">
        <w:rPr>
          <w:rFonts w:ascii="Arial" w:hAnsi="Arial" w:cs="Arial"/>
          <w:sz w:val="24"/>
          <w:szCs w:val="24"/>
        </w:rPr>
        <w:t xml:space="preserve"> </w:t>
      </w:r>
    </w:p>
    <w:p w14:paraId="1E14B999" w14:textId="7F494D4B" w:rsidR="00A83AAE" w:rsidRPr="00677435" w:rsidRDefault="0039470C" w:rsidP="00677435">
      <w:pPr>
        <w:pStyle w:val="Style1"/>
        <w:rPr>
          <w:rFonts w:ascii="Arial" w:hAnsi="Arial" w:cs="Arial"/>
          <w:sz w:val="24"/>
          <w:szCs w:val="24"/>
        </w:rPr>
      </w:pPr>
      <w:r>
        <w:rPr>
          <w:rFonts w:ascii="Arial" w:hAnsi="Arial" w:cs="Arial"/>
          <w:sz w:val="24"/>
          <w:szCs w:val="24"/>
        </w:rPr>
        <w:t>The applicant</w:t>
      </w:r>
      <w:r w:rsidR="00677435">
        <w:rPr>
          <w:rFonts w:ascii="Arial" w:hAnsi="Arial" w:cs="Arial"/>
          <w:sz w:val="24"/>
          <w:szCs w:val="24"/>
        </w:rPr>
        <w:t xml:space="preserve"> for the Order</w:t>
      </w:r>
      <w:r>
        <w:rPr>
          <w:rFonts w:ascii="Arial" w:hAnsi="Arial" w:cs="Arial"/>
          <w:sz w:val="24"/>
          <w:szCs w:val="24"/>
        </w:rPr>
        <w:t xml:space="preserve"> is the owner of Midfield, and </w:t>
      </w:r>
      <w:r w:rsidR="00677435">
        <w:rPr>
          <w:rFonts w:ascii="Arial" w:hAnsi="Arial" w:cs="Arial"/>
          <w:sz w:val="24"/>
          <w:szCs w:val="24"/>
        </w:rPr>
        <w:t>Essex County Council, as Order Making Authority (OMA)</w:t>
      </w:r>
      <w:r w:rsidR="006F0B21">
        <w:rPr>
          <w:rFonts w:ascii="Arial" w:hAnsi="Arial" w:cs="Arial"/>
          <w:sz w:val="24"/>
          <w:szCs w:val="24"/>
        </w:rPr>
        <w:t>,</w:t>
      </w:r>
      <w:r w:rsidR="00677435">
        <w:rPr>
          <w:rFonts w:ascii="Arial" w:hAnsi="Arial" w:cs="Arial"/>
          <w:sz w:val="24"/>
          <w:szCs w:val="24"/>
        </w:rPr>
        <w:t xml:space="preserve"> also supports the Order. Conversely, the </w:t>
      </w:r>
      <w:r w:rsidR="00CE4119" w:rsidRPr="00677435">
        <w:rPr>
          <w:rFonts w:ascii="Arial" w:hAnsi="Arial" w:cs="Arial"/>
          <w:sz w:val="24"/>
          <w:szCs w:val="24"/>
        </w:rPr>
        <w:t xml:space="preserve">Parish Council </w:t>
      </w:r>
      <w:r w:rsidR="00677435">
        <w:rPr>
          <w:rFonts w:ascii="Arial" w:hAnsi="Arial" w:cs="Arial"/>
          <w:sz w:val="24"/>
          <w:szCs w:val="24"/>
        </w:rPr>
        <w:t>objects</w:t>
      </w:r>
      <w:r w:rsidR="006F0B21">
        <w:rPr>
          <w:rFonts w:ascii="Arial" w:hAnsi="Arial" w:cs="Arial"/>
          <w:sz w:val="24"/>
          <w:szCs w:val="24"/>
        </w:rPr>
        <w:t xml:space="preserve"> to the Order</w:t>
      </w:r>
      <w:r w:rsidR="00677435">
        <w:rPr>
          <w:rFonts w:ascii="Arial" w:hAnsi="Arial" w:cs="Arial"/>
          <w:sz w:val="24"/>
          <w:szCs w:val="24"/>
        </w:rPr>
        <w:t xml:space="preserve"> </w:t>
      </w:r>
      <w:r w:rsidR="00CE4119" w:rsidRPr="00677435">
        <w:rPr>
          <w:rFonts w:ascii="Arial" w:hAnsi="Arial" w:cs="Arial"/>
          <w:sz w:val="24"/>
          <w:szCs w:val="24"/>
        </w:rPr>
        <w:t>on the basis that the footpath is</w:t>
      </w:r>
      <w:r w:rsidR="009F5031" w:rsidRPr="00677435">
        <w:rPr>
          <w:rFonts w:ascii="Arial" w:hAnsi="Arial" w:cs="Arial"/>
          <w:sz w:val="24"/>
          <w:szCs w:val="24"/>
        </w:rPr>
        <w:t xml:space="preserve"> still</w:t>
      </w:r>
      <w:r w:rsidR="00CE4119" w:rsidRPr="00677435">
        <w:rPr>
          <w:rFonts w:ascii="Arial" w:hAnsi="Arial" w:cs="Arial"/>
          <w:sz w:val="24"/>
          <w:szCs w:val="24"/>
        </w:rPr>
        <w:t xml:space="preserve"> used, and </w:t>
      </w:r>
      <w:r w:rsidR="009F5031" w:rsidRPr="00677435">
        <w:rPr>
          <w:rFonts w:ascii="Arial" w:hAnsi="Arial" w:cs="Arial"/>
          <w:sz w:val="24"/>
          <w:szCs w:val="24"/>
        </w:rPr>
        <w:t xml:space="preserve">would continue to be used in future. </w:t>
      </w:r>
      <w:r w:rsidR="00B545D2" w:rsidRPr="00677435">
        <w:rPr>
          <w:rFonts w:ascii="Arial" w:hAnsi="Arial" w:cs="Arial"/>
          <w:sz w:val="24"/>
          <w:szCs w:val="24"/>
        </w:rPr>
        <w:t>The Open Spaces Society (OSS)</w:t>
      </w:r>
      <w:r w:rsidR="00490F34">
        <w:rPr>
          <w:rFonts w:ascii="Arial" w:hAnsi="Arial" w:cs="Arial"/>
          <w:sz w:val="24"/>
          <w:szCs w:val="24"/>
        </w:rPr>
        <w:t xml:space="preserve"> </w:t>
      </w:r>
      <w:r w:rsidR="008C3597" w:rsidRPr="00677435">
        <w:rPr>
          <w:rFonts w:ascii="Arial" w:hAnsi="Arial" w:cs="Arial"/>
          <w:sz w:val="24"/>
          <w:szCs w:val="24"/>
        </w:rPr>
        <w:t xml:space="preserve">objects to the Order on similar grounds. </w:t>
      </w:r>
    </w:p>
    <w:p w14:paraId="0DCD5FD6" w14:textId="69A9D3B3" w:rsidR="0062669B" w:rsidRPr="00DB410B" w:rsidRDefault="0062669B" w:rsidP="0062669B">
      <w:pPr>
        <w:pStyle w:val="Heading6blackfont"/>
        <w:rPr>
          <w:rFonts w:ascii="Arial" w:hAnsi="Arial" w:cs="Arial"/>
          <w:sz w:val="24"/>
          <w:szCs w:val="24"/>
        </w:rPr>
      </w:pPr>
      <w:r w:rsidRPr="00DB410B">
        <w:rPr>
          <w:rFonts w:ascii="Arial" w:hAnsi="Arial" w:cs="Arial"/>
          <w:sz w:val="24"/>
          <w:szCs w:val="24"/>
        </w:rPr>
        <w:t>Main I</w:t>
      </w:r>
      <w:r w:rsidR="00D11AB4">
        <w:rPr>
          <w:rFonts w:ascii="Arial" w:hAnsi="Arial" w:cs="Arial"/>
          <w:sz w:val="24"/>
          <w:szCs w:val="24"/>
        </w:rPr>
        <w:t>ssues</w:t>
      </w:r>
    </w:p>
    <w:p w14:paraId="6EB695E6" w14:textId="1DE53335" w:rsidR="0062669B" w:rsidRDefault="00D40914" w:rsidP="0062669B">
      <w:pPr>
        <w:pStyle w:val="Style1"/>
        <w:rPr>
          <w:rFonts w:ascii="Arial" w:hAnsi="Arial" w:cs="Arial"/>
          <w:sz w:val="24"/>
          <w:szCs w:val="24"/>
        </w:rPr>
      </w:pPr>
      <w:r>
        <w:rPr>
          <w:rFonts w:ascii="Arial" w:hAnsi="Arial" w:cs="Arial"/>
          <w:sz w:val="24"/>
          <w:szCs w:val="24"/>
        </w:rPr>
        <w:t xml:space="preserve">The Order was made on the grounds that the </w:t>
      </w:r>
      <w:r w:rsidR="00DE002F">
        <w:rPr>
          <w:rFonts w:ascii="Arial" w:hAnsi="Arial" w:cs="Arial"/>
          <w:sz w:val="24"/>
          <w:szCs w:val="24"/>
        </w:rPr>
        <w:t>foot</w:t>
      </w:r>
      <w:r>
        <w:rPr>
          <w:rFonts w:ascii="Arial" w:hAnsi="Arial" w:cs="Arial"/>
          <w:sz w:val="24"/>
          <w:szCs w:val="24"/>
        </w:rPr>
        <w:t xml:space="preserve">path is no longer needed for public use. </w:t>
      </w:r>
      <w:r w:rsidR="00BE3B0F">
        <w:rPr>
          <w:rFonts w:ascii="Arial" w:hAnsi="Arial" w:cs="Arial"/>
          <w:sz w:val="24"/>
          <w:szCs w:val="24"/>
        </w:rPr>
        <w:t>Under Section 118(2) of the Highways Act 1980</w:t>
      </w:r>
      <w:r w:rsidR="00743447">
        <w:rPr>
          <w:rFonts w:ascii="Arial" w:hAnsi="Arial" w:cs="Arial"/>
          <w:sz w:val="24"/>
          <w:szCs w:val="24"/>
        </w:rPr>
        <w:t xml:space="preserve"> (HA 1980)</w:t>
      </w:r>
      <w:r w:rsidR="00BE3B0F">
        <w:rPr>
          <w:rFonts w:ascii="Arial" w:hAnsi="Arial" w:cs="Arial"/>
          <w:sz w:val="24"/>
          <w:szCs w:val="24"/>
        </w:rPr>
        <w:t xml:space="preserve">, if I am to confirm the Order, I must be satisfied that it is expedient </w:t>
      </w:r>
      <w:r w:rsidR="00823E97">
        <w:rPr>
          <w:rFonts w:ascii="Arial" w:hAnsi="Arial" w:cs="Arial"/>
          <w:sz w:val="24"/>
          <w:szCs w:val="24"/>
        </w:rPr>
        <w:t>to extinguish the path, having regard to</w:t>
      </w:r>
      <w:r w:rsidR="001E76C9">
        <w:rPr>
          <w:rFonts w:ascii="Arial" w:hAnsi="Arial" w:cs="Arial"/>
          <w:sz w:val="24"/>
          <w:szCs w:val="24"/>
        </w:rPr>
        <w:t xml:space="preserve">: </w:t>
      </w:r>
    </w:p>
    <w:p w14:paraId="41E4DAD0" w14:textId="487AB08F" w:rsidR="00DC04E3" w:rsidRDefault="00331D6E" w:rsidP="001E76C9">
      <w:pPr>
        <w:pStyle w:val="Style1"/>
        <w:numPr>
          <w:ilvl w:val="0"/>
          <w:numId w:val="30"/>
        </w:numPr>
        <w:rPr>
          <w:rFonts w:ascii="Arial" w:hAnsi="Arial" w:cs="Arial"/>
          <w:sz w:val="24"/>
          <w:szCs w:val="24"/>
        </w:rPr>
      </w:pPr>
      <w:r>
        <w:rPr>
          <w:rFonts w:ascii="Arial" w:hAnsi="Arial" w:cs="Arial"/>
          <w:sz w:val="24"/>
          <w:szCs w:val="24"/>
        </w:rPr>
        <w:t>t</w:t>
      </w:r>
      <w:r w:rsidR="00823E97">
        <w:rPr>
          <w:rFonts w:ascii="Arial" w:hAnsi="Arial" w:cs="Arial"/>
          <w:sz w:val="24"/>
          <w:szCs w:val="24"/>
        </w:rPr>
        <w:t xml:space="preserve">he extent </w:t>
      </w:r>
      <w:r w:rsidR="00DC04E3">
        <w:rPr>
          <w:rFonts w:ascii="Arial" w:hAnsi="Arial" w:cs="Arial"/>
          <w:sz w:val="24"/>
          <w:szCs w:val="24"/>
        </w:rPr>
        <w:t>to which it appears that the footpath would, apart from the Order, be likely to be used by the public; and</w:t>
      </w:r>
    </w:p>
    <w:p w14:paraId="218959EC" w14:textId="176546AD" w:rsidR="001E76C9" w:rsidRDefault="00331D6E" w:rsidP="001E76C9">
      <w:pPr>
        <w:pStyle w:val="Style1"/>
        <w:numPr>
          <w:ilvl w:val="0"/>
          <w:numId w:val="30"/>
        </w:numPr>
        <w:rPr>
          <w:rFonts w:ascii="Arial" w:hAnsi="Arial" w:cs="Arial"/>
          <w:sz w:val="24"/>
          <w:szCs w:val="24"/>
        </w:rPr>
      </w:pPr>
      <w:r>
        <w:rPr>
          <w:rFonts w:ascii="Arial" w:hAnsi="Arial" w:cs="Arial"/>
          <w:sz w:val="24"/>
          <w:szCs w:val="24"/>
        </w:rPr>
        <w:t>t</w:t>
      </w:r>
      <w:r w:rsidR="00DC04E3">
        <w:rPr>
          <w:rFonts w:ascii="Arial" w:hAnsi="Arial" w:cs="Arial"/>
          <w:sz w:val="24"/>
          <w:szCs w:val="24"/>
        </w:rPr>
        <w:t xml:space="preserve">he effect that the extinguishment of the footpath would have as respects land served by the footpath, account being taken of the provisions </w:t>
      </w:r>
      <w:r w:rsidR="009C250B">
        <w:rPr>
          <w:rFonts w:ascii="Arial" w:hAnsi="Arial" w:cs="Arial"/>
          <w:sz w:val="24"/>
          <w:szCs w:val="24"/>
        </w:rPr>
        <w:t>as to</w:t>
      </w:r>
      <w:r w:rsidR="00DC04E3">
        <w:rPr>
          <w:rFonts w:ascii="Arial" w:hAnsi="Arial" w:cs="Arial"/>
          <w:sz w:val="24"/>
          <w:szCs w:val="24"/>
        </w:rPr>
        <w:t xml:space="preserve"> compensation. </w:t>
      </w:r>
      <w:r w:rsidR="00EE4DC3">
        <w:rPr>
          <w:rFonts w:ascii="Arial" w:hAnsi="Arial" w:cs="Arial"/>
          <w:sz w:val="24"/>
          <w:szCs w:val="24"/>
        </w:rPr>
        <w:t xml:space="preserve"> </w:t>
      </w:r>
    </w:p>
    <w:p w14:paraId="01FB525B" w14:textId="5D700D76" w:rsidR="006E4F7C" w:rsidRDefault="00EE0006" w:rsidP="00823E97">
      <w:pPr>
        <w:pStyle w:val="Style1"/>
        <w:rPr>
          <w:rFonts w:ascii="Arial" w:hAnsi="Arial" w:cs="Arial"/>
          <w:sz w:val="24"/>
          <w:szCs w:val="24"/>
        </w:rPr>
      </w:pPr>
      <w:r>
        <w:rPr>
          <w:rFonts w:ascii="Arial" w:hAnsi="Arial" w:cs="Arial"/>
          <w:sz w:val="24"/>
          <w:szCs w:val="24"/>
        </w:rPr>
        <w:lastRenderedPageBreak/>
        <w:t xml:space="preserve">I have had regard to the judgments of </w:t>
      </w:r>
      <w:r w:rsidRPr="00F15F63">
        <w:rPr>
          <w:rFonts w:ascii="Arial" w:hAnsi="Arial" w:cs="Arial"/>
          <w:i/>
          <w:iCs/>
          <w:sz w:val="24"/>
          <w:szCs w:val="24"/>
        </w:rPr>
        <w:t>R v SSE ex parte Stewart [1980] KPL 537</w:t>
      </w:r>
      <w:r>
        <w:rPr>
          <w:rFonts w:ascii="Arial" w:hAnsi="Arial" w:cs="Arial"/>
          <w:sz w:val="24"/>
          <w:szCs w:val="24"/>
        </w:rPr>
        <w:t xml:space="preserve"> and </w:t>
      </w:r>
      <w:r w:rsidRPr="00F15F63">
        <w:rPr>
          <w:rFonts w:ascii="Arial" w:hAnsi="Arial" w:cs="Arial"/>
          <w:i/>
          <w:iCs/>
          <w:sz w:val="24"/>
          <w:szCs w:val="24"/>
        </w:rPr>
        <w:t xml:space="preserve">R v SSE </w:t>
      </w:r>
      <w:r w:rsidR="00EF75CA" w:rsidRPr="00F15F63">
        <w:rPr>
          <w:rFonts w:ascii="Arial" w:hAnsi="Arial" w:cs="Arial"/>
          <w:i/>
          <w:iCs/>
          <w:sz w:val="24"/>
          <w:szCs w:val="24"/>
        </w:rPr>
        <w:t>ex parte Cheshire County Council [1991] JPL 537</w:t>
      </w:r>
      <w:r w:rsidR="00EF75CA">
        <w:rPr>
          <w:rFonts w:ascii="Arial" w:hAnsi="Arial" w:cs="Arial"/>
          <w:sz w:val="24"/>
          <w:szCs w:val="24"/>
        </w:rPr>
        <w:t xml:space="preserve"> which clarified the relevant tests to be applied. Whilst the Order Making Authority must consider the need for the </w:t>
      </w:r>
      <w:r w:rsidR="00CA275F">
        <w:rPr>
          <w:rFonts w:ascii="Arial" w:hAnsi="Arial" w:cs="Arial"/>
          <w:sz w:val="24"/>
          <w:szCs w:val="24"/>
        </w:rPr>
        <w:t xml:space="preserve">path when making an Order, I must consider its likely future use. </w:t>
      </w:r>
    </w:p>
    <w:p w14:paraId="617634C3" w14:textId="1D32C3DB" w:rsidR="003C1C2F" w:rsidRPr="00F15F63" w:rsidRDefault="00F15F63" w:rsidP="00F15F63">
      <w:pPr>
        <w:pStyle w:val="Style1"/>
        <w:rPr>
          <w:rFonts w:ascii="Arial" w:hAnsi="Arial" w:cs="Arial"/>
          <w:sz w:val="24"/>
          <w:szCs w:val="24"/>
        </w:rPr>
      </w:pPr>
      <w:r w:rsidRPr="00823E97">
        <w:rPr>
          <w:rFonts w:ascii="Arial" w:hAnsi="Arial" w:cs="Arial"/>
          <w:sz w:val="24"/>
          <w:szCs w:val="24"/>
        </w:rPr>
        <w:t xml:space="preserve">In </w:t>
      </w:r>
      <w:r>
        <w:rPr>
          <w:rFonts w:ascii="Arial" w:hAnsi="Arial" w:cs="Arial"/>
          <w:sz w:val="24"/>
          <w:szCs w:val="24"/>
        </w:rPr>
        <w:t xml:space="preserve">accordance with section 118(6) HA 1980, any temporary circumstances preventing or diminishing the use of the path by the public shall be disregarded. </w:t>
      </w:r>
      <w:r w:rsidR="000B50E0" w:rsidRPr="00F15F63">
        <w:rPr>
          <w:rFonts w:ascii="Arial" w:hAnsi="Arial" w:cs="Arial"/>
          <w:sz w:val="24"/>
          <w:szCs w:val="24"/>
        </w:rPr>
        <w:t xml:space="preserve">I must also have regard to any material provision of any rights of way improvement plan </w:t>
      </w:r>
      <w:r w:rsidR="0006671B" w:rsidRPr="00F15F63">
        <w:rPr>
          <w:rFonts w:ascii="Arial" w:hAnsi="Arial" w:cs="Arial"/>
          <w:sz w:val="24"/>
          <w:szCs w:val="24"/>
        </w:rPr>
        <w:t>p</w:t>
      </w:r>
      <w:r w:rsidR="000B50E0" w:rsidRPr="00F15F63">
        <w:rPr>
          <w:rFonts w:ascii="Arial" w:hAnsi="Arial" w:cs="Arial"/>
          <w:sz w:val="24"/>
          <w:szCs w:val="24"/>
        </w:rPr>
        <w:t xml:space="preserve">repared by any local highway authority whose area includes </w:t>
      </w:r>
      <w:r w:rsidR="0006671B" w:rsidRPr="00F15F63">
        <w:rPr>
          <w:rFonts w:ascii="Arial" w:hAnsi="Arial" w:cs="Arial"/>
          <w:sz w:val="24"/>
          <w:szCs w:val="24"/>
        </w:rPr>
        <w:t xml:space="preserve">land </w:t>
      </w:r>
      <w:r w:rsidR="00637B3B" w:rsidRPr="00F15F63">
        <w:rPr>
          <w:rFonts w:ascii="Arial" w:hAnsi="Arial" w:cs="Arial"/>
          <w:sz w:val="24"/>
          <w:szCs w:val="24"/>
        </w:rPr>
        <w:t>over which the order would extinguish a public right of way</w:t>
      </w:r>
      <w:r w:rsidR="0006671B" w:rsidRPr="00F15F63">
        <w:rPr>
          <w:rFonts w:ascii="Arial" w:hAnsi="Arial" w:cs="Arial"/>
          <w:sz w:val="24"/>
          <w:szCs w:val="24"/>
        </w:rPr>
        <w:t xml:space="preserve">. </w:t>
      </w:r>
    </w:p>
    <w:p w14:paraId="6E336742" w14:textId="4D0C0705" w:rsidR="0062669B" w:rsidRPr="004F3761" w:rsidRDefault="0062669B" w:rsidP="0062669B">
      <w:pPr>
        <w:pStyle w:val="Style1"/>
        <w:numPr>
          <w:ilvl w:val="0"/>
          <w:numId w:val="0"/>
        </w:numPr>
        <w:rPr>
          <w:rFonts w:ascii="Arial" w:hAnsi="Arial" w:cs="Arial"/>
          <w:b/>
          <w:bCs/>
          <w:sz w:val="24"/>
          <w:szCs w:val="24"/>
        </w:rPr>
      </w:pPr>
      <w:r w:rsidRPr="004F3761">
        <w:rPr>
          <w:rFonts w:ascii="Arial" w:hAnsi="Arial" w:cs="Arial"/>
          <w:b/>
          <w:bCs/>
          <w:sz w:val="24"/>
          <w:szCs w:val="24"/>
        </w:rPr>
        <w:t>Reasons</w:t>
      </w:r>
    </w:p>
    <w:p w14:paraId="450D2E6F" w14:textId="72B29220" w:rsidR="0062669B" w:rsidRDefault="00EA3A74" w:rsidP="0062669B">
      <w:pPr>
        <w:pStyle w:val="Style1"/>
        <w:numPr>
          <w:ilvl w:val="0"/>
          <w:numId w:val="0"/>
        </w:numPr>
        <w:rPr>
          <w:rFonts w:ascii="Arial" w:hAnsi="Arial" w:cs="Arial"/>
          <w:i/>
          <w:iCs/>
          <w:sz w:val="24"/>
          <w:szCs w:val="24"/>
        </w:rPr>
      </w:pPr>
      <w:r>
        <w:rPr>
          <w:rFonts w:ascii="Arial" w:hAnsi="Arial" w:cs="Arial"/>
          <w:i/>
          <w:iCs/>
          <w:sz w:val="24"/>
          <w:szCs w:val="24"/>
        </w:rPr>
        <w:t>The extent to which i</w:t>
      </w:r>
      <w:r w:rsidR="00D40802">
        <w:rPr>
          <w:rFonts w:ascii="Arial" w:hAnsi="Arial" w:cs="Arial"/>
          <w:i/>
          <w:iCs/>
          <w:sz w:val="24"/>
          <w:szCs w:val="24"/>
        </w:rPr>
        <w:t>t</w:t>
      </w:r>
      <w:r>
        <w:rPr>
          <w:rFonts w:ascii="Arial" w:hAnsi="Arial" w:cs="Arial"/>
          <w:i/>
          <w:iCs/>
          <w:sz w:val="24"/>
          <w:szCs w:val="24"/>
        </w:rPr>
        <w:t xml:space="preserve"> appears that the footpath would, apart from the Order, be likely to be used by the public </w:t>
      </w:r>
    </w:p>
    <w:p w14:paraId="0A3BAB90" w14:textId="3A6E174B" w:rsidR="00A36946" w:rsidRPr="00A36946" w:rsidRDefault="00A36946" w:rsidP="00A36946">
      <w:pPr>
        <w:pStyle w:val="Style1"/>
        <w:rPr>
          <w:rFonts w:ascii="Arial" w:hAnsi="Arial" w:cs="Arial"/>
          <w:sz w:val="24"/>
          <w:szCs w:val="24"/>
        </w:rPr>
      </w:pPr>
      <w:r>
        <w:rPr>
          <w:rFonts w:ascii="Arial" w:hAnsi="Arial" w:cs="Arial"/>
          <w:sz w:val="24"/>
          <w:szCs w:val="24"/>
        </w:rPr>
        <w:t xml:space="preserve">The route begins near to Midfield at point A, where it </w:t>
      </w:r>
      <w:r w:rsidR="00D02926">
        <w:rPr>
          <w:rFonts w:ascii="Arial" w:hAnsi="Arial" w:cs="Arial"/>
          <w:sz w:val="24"/>
          <w:szCs w:val="24"/>
        </w:rPr>
        <w:t>initially</w:t>
      </w:r>
      <w:r>
        <w:rPr>
          <w:rFonts w:ascii="Arial" w:hAnsi="Arial" w:cs="Arial"/>
          <w:sz w:val="24"/>
          <w:szCs w:val="24"/>
        </w:rPr>
        <w:t xml:space="preserve"> passes through a wooded area</w:t>
      </w:r>
      <w:r w:rsidR="00D02926">
        <w:rPr>
          <w:rFonts w:ascii="Arial" w:hAnsi="Arial" w:cs="Arial"/>
          <w:sz w:val="24"/>
          <w:szCs w:val="24"/>
        </w:rPr>
        <w:t xml:space="preserve"> of land. </w:t>
      </w:r>
      <w:r>
        <w:rPr>
          <w:rFonts w:ascii="Arial" w:hAnsi="Arial" w:cs="Arial"/>
          <w:sz w:val="24"/>
          <w:szCs w:val="24"/>
        </w:rPr>
        <w:t xml:space="preserve">The </w:t>
      </w:r>
      <w:r w:rsidR="007E2A05">
        <w:rPr>
          <w:rFonts w:ascii="Arial" w:hAnsi="Arial" w:cs="Arial"/>
          <w:sz w:val="24"/>
          <w:szCs w:val="24"/>
        </w:rPr>
        <w:t>footpath</w:t>
      </w:r>
      <w:r>
        <w:rPr>
          <w:rFonts w:ascii="Arial" w:hAnsi="Arial" w:cs="Arial"/>
          <w:sz w:val="24"/>
          <w:szCs w:val="24"/>
        </w:rPr>
        <w:t xml:space="preserve"> then crosses a shallow ditch, and </w:t>
      </w:r>
      <w:r w:rsidR="007E2A05">
        <w:rPr>
          <w:rFonts w:ascii="Arial" w:hAnsi="Arial" w:cs="Arial"/>
          <w:sz w:val="24"/>
          <w:szCs w:val="24"/>
        </w:rPr>
        <w:t>follows a route</w:t>
      </w:r>
      <w:r>
        <w:rPr>
          <w:rFonts w:ascii="Arial" w:hAnsi="Arial" w:cs="Arial"/>
          <w:sz w:val="24"/>
          <w:szCs w:val="24"/>
        </w:rPr>
        <w:t xml:space="preserve"> through a</w:t>
      </w:r>
      <w:r w:rsidR="007E2A05">
        <w:rPr>
          <w:rFonts w:ascii="Arial" w:hAnsi="Arial" w:cs="Arial"/>
          <w:sz w:val="24"/>
          <w:szCs w:val="24"/>
        </w:rPr>
        <w:t>n informal</w:t>
      </w:r>
      <w:r>
        <w:rPr>
          <w:rFonts w:ascii="Arial" w:hAnsi="Arial" w:cs="Arial"/>
          <w:sz w:val="24"/>
          <w:szCs w:val="24"/>
        </w:rPr>
        <w:t xml:space="preserve"> parcel of land associated with Stocks Cottage. </w:t>
      </w:r>
      <w:r w:rsidR="00B46F29">
        <w:rPr>
          <w:rFonts w:ascii="Arial" w:hAnsi="Arial" w:cs="Arial"/>
          <w:sz w:val="24"/>
          <w:szCs w:val="24"/>
        </w:rPr>
        <w:t>The route</w:t>
      </w:r>
      <w:r w:rsidR="00DB6160">
        <w:rPr>
          <w:rFonts w:ascii="Arial" w:hAnsi="Arial" w:cs="Arial"/>
          <w:sz w:val="24"/>
          <w:szCs w:val="24"/>
        </w:rPr>
        <w:t xml:space="preserve"> </w:t>
      </w:r>
      <w:r>
        <w:rPr>
          <w:rFonts w:ascii="Arial" w:hAnsi="Arial" w:cs="Arial"/>
          <w:sz w:val="24"/>
          <w:szCs w:val="24"/>
        </w:rPr>
        <w:t xml:space="preserve">continues on through an agricultural grazing field, before </w:t>
      </w:r>
      <w:r w:rsidR="00DB6160">
        <w:rPr>
          <w:rFonts w:ascii="Arial" w:hAnsi="Arial" w:cs="Arial"/>
          <w:sz w:val="24"/>
          <w:szCs w:val="24"/>
        </w:rPr>
        <w:t>crossing</w:t>
      </w:r>
      <w:r>
        <w:rPr>
          <w:rFonts w:ascii="Arial" w:hAnsi="Arial" w:cs="Arial"/>
          <w:sz w:val="24"/>
          <w:szCs w:val="24"/>
        </w:rPr>
        <w:t xml:space="preserve"> the boundary into land associated with Flora Cottage</w:t>
      </w:r>
      <w:r w:rsidR="005A2B2B">
        <w:rPr>
          <w:rFonts w:ascii="Arial" w:hAnsi="Arial" w:cs="Arial"/>
          <w:sz w:val="24"/>
          <w:szCs w:val="24"/>
        </w:rPr>
        <w:t>, and then exit</w:t>
      </w:r>
      <w:r w:rsidR="00B5098B">
        <w:rPr>
          <w:rFonts w:ascii="Arial" w:hAnsi="Arial" w:cs="Arial"/>
          <w:sz w:val="24"/>
          <w:szCs w:val="24"/>
        </w:rPr>
        <w:t>s</w:t>
      </w:r>
      <w:r w:rsidR="005A2B2B">
        <w:rPr>
          <w:rFonts w:ascii="Arial" w:hAnsi="Arial" w:cs="Arial"/>
          <w:sz w:val="24"/>
          <w:szCs w:val="24"/>
        </w:rPr>
        <w:t xml:space="preserve"> again </w:t>
      </w:r>
      <w:r>
        <w:rPr>
          <w:rFonts w:ascii="Arial" w:hAnsi="Arial" w:cs="Arial"/>
          <w:sz w:val="24"/>
          <w:szCs w:val="24"/>
        </w:rPr>
        <w:t xml:space="preserve">towards point B, where it intersects with Footpath 67. </w:t>
      </w:r>
    </w:p>
    <w:p w14:paraId="45FA5ACF" w14:textId="15F432A9" w:rsidR="00853E23" w:rsidRPr="006A7FC2" w:rsidRDefault="00C20D47" w:rsidP="00853E23">
      <w:pPr>
        <w:pStyle w:val="Style1"/>
        <w:rPr>
          <w:rFonts w:ascii="Arial" w:hAnsi="Arial" w:cs="Arial"/>
          <w:i/>
          <w:iCs/>
          <w:sz w:val="24"/>
          <w:szCs w:val="24"/>
        </w:rPr>
      </w:pPr>
      <w:r>
        <w:rPr>
          <w:rFonts w:ascii="Arial" w:hAnsi="Arial" w:cs="Arial"/>
          <w:sz w:val="24"/>
          <w:szCs w:val="24"/>
        </w:rPr>
        <w:t>The ev</w:t>
      </w:r>
      <w:r w:rsidR="00553C22">
        <w:rPr>
          <w:rFonts w:ascii="Arial" w:hAnsi="Arial" w:cs="Arial"/>
          <w:sz w:val="24"/>
          <w:szCs w:val="24"/>
        </w:rPr>
        <w:t>idence suggests there have been several obstacles to usage of the footpath</w:t>
      </w:r>
      <w:r w:rsidR="00B4672E">
        <w:rPr>
          <w:rFonts w:ascii="Arial" w:hAnsi="Arial" w:cs="Arial"/>
          <w:sz w:val="24"/>
          <w:szCs w:val="24"/>
        </w:rPr>
        <w:t xml:space="preserve">, which </w:t>
      </w:r>
      <w:r>
        <w:rPr>
          <w:rFonts w:ascii="Arial" w:hAnsi="Arial" w:cs="Arial"/>
          <w:sz w:val="24"/>
          <w:szCs w:val="24"/>
        </w:rPr>
        <w:t xml:space="preserve">include dense and overgrown foliage in the wooded area around point A, and a lack of </w:t>
      </w:r>
      <w:r w:rsidR="0092557D">
        <w:rPr>
          <w:rFonts w:ascii="Arial" w:hAnsi="Arial" w:cs="Arial"/>
          <w:sz w:val="24"/>
          <w:szCs w:val="24"/>
        </w:rPr>
        <w:t xml:space="preserve">a </w:t>
      </w:r>
      <w:r>
        <w:rPr>
          <w:rFonts w:ascii="Arial" w:hAnsi="Arial" w:cs="Arial"/>
          <w:sz w:val="24"/>
          <w:szCs w:val="24"/>
        </w:rPr>
        <w:t xml:space="preserve">footbridge over the ditch </w:t>
      </w:r>
      <w:r w:rsidR="00B968F7">
        <w:rPr>
          <w:rFonts w:ascii="Arial" w:hAnsi="Arial" w:cs="Arial"/>
          <w:sz w:val="24"/>
          <w:szCs w:val="24"/>
        </w:rPr>
        <w:t xml:space="preserve">near to </w:t>
      </w:r>
      <w:r>
        <w:rPr>
          <w:rFonts w:ascii="Arial" w:hAnsi="Arial" w:cs="Arial"/>
          <w:sz w:val="24"/>
          <w:szCs w:val="24"/>
        </w:rPr>
        <w:t xml:space="preserve">where the path </w:t>
      </w:r>
      <w:r w:rsidR="00020420">
        <w:rPr>
          <w:rFonts w:ascii="Arial" w:hAnsi="Arial" w:cs="Arial"/>
          <w:sz w:val="24"/>
          <w:szCs w:val="24"/>
        </w:rPr>
        <w:t>exits th</w:t>
      </w:r>
      <w:r w:rsidR="00B968F7">
        <w:rPr>
          <w:rFonts w:ascii="Arial" w:hAnsi="Arial" w:cs="Arial"/>
          <w:sz w:val="24"/>
          <w:szCs w:val="24"/>
        </w:rPr>
        <w:t>e</w:t>
      </w:r>
      <w:r w:rsidR="00020420">
        <w:rPr>
          <w:rFonts w:ascii="Arial" w:hAnsi="Arial" w:cs="Arial"/>
          <w:sz w:val="24"/>
          <w:szCs w:val="24"/>
        </w:rPr>
        <w:t xml:space="preserve"> woodland</w:t>
      </w:r>
      <w:r>
        <w:rPr>
          <w:rFonts w:ascii="Arial" w:hAnsi="Arial" w:cs="Arial"/>
          <w:sz w:val="24"/>
          <w:szCs w:val="24"/>
        </w:rPr>
        <w:t>.</w:t>
      </w:r>
      <w:r w:rsidR="00A449C3">
        <w:rPr>
          <w:rFonts w:ascii="Arial" w:hAnsi="Arial" w:cs="Arial"/>
          <w:sz w:val="24"/>
          <w:szCs w:val="24"/>
        </w:rPr>
        <w:t xml:space="preserve"> </w:t>
      </w:r>
      <w:r w:rsidR="0096730F">
        <w:rPr>
          <w:rFonts w:ascii="Arial" w:hAnsi="Arial" w:cs="Arial"/>
          <w:sz w:val="24"/>
          <w:szCs w:val="24"/>
        </w:rPr>
        <w:t xml:space="preserve">Whilst obstructed, usage of the path would </w:t>
      </w:r>
      <w:r w:rsidR="00600468">
        <w:rPr>
          <w:rFonts w:ascii="Arial" w:hAnsi="Arial" w:cs="Arial"/>
          <w:sz w:val="24"/>
          <w:szCs w:val="24"/>
        </w:rPr>
        <w:t>invariably have been low</w:t>
      </w:r>
      <w:r w:rsidR="002C64CE">
        <w:rPr>
          <w:rFonts w:ascii="Arial" w:hAnsi="Arial" w:cs="Arial"/>
          <w:sz w:val="24"/>
          <w:szCs w:val="24"/>
        </w:rPr>
        <w:t>.</w:t>
      </w:r>
      <w:r w:rsidR="00131D44">
        <w:rPr>
          <w:rFonts w:ascii="Arial" w:hAnsi="Arial" w:cs="Arial"/>
          <w:sz w:val="24"/>
          <w:szCs w:val="24"/>
        </w:rPr>
        <w:t xml:space="preserve"> </w:t>
      </w:r>
    </w:p>
    <w:p w14:paraId="3E7D1BC7" w14:textId="2CB474AF" w:rsidR="00AB5DB3" w:rsidRPr="00F21F50" w:rsidRDefault="00E221F7" w:rsidP="00486DA0">
      <w:pPr>
        <w:pStyle w:val="Style1"/>
        <w:rPr>
          <w:rFonts w:ascii="Arial" w:hAnsi="Arial" w:cs="Arial"/>
          <w:i/>
          <w:iCs/>
          <w:sz w:val="24"/>
          <w:szCs w:val="24"/>
        </w:rPr>
      </w:pPr>
      <w:r>
        <w:rPr>
          <w:rFonts w:ascii="Arial" w:hAnsi="Arial" w:cs="Arial"/>
          <w:sz w:val="24"/>
          <w:szCs w:val="24"/>
        </w:rPr>
        <w:t xml:space="preserve">Nonetheless, records show </w:t>
      </w:r>
      <w:r w:rsidR="004B1D9B">
        <w:rPr>
          <w:rFonts w:ascii="Arial" w:hAnsi="Arial" w:cs="Arial"/>
          <w:sz w:val="24"/>
          <w:szCs w:val="24"/>
        </w:rPr>
        <w:t xml:space="preserve">that </w:t>
      </w:r>
      <w:r>
        <w:rPr>
          <w:rFonts w:ascii="Arial" w:hAnsi="Arial" w:cs="Arial"/>
          <w:sz w:val="24"/>
          <w:szCs w:val="24"/>
        </w:rPr>
        <w:t xml:space="preserve">several enquiries have been made to the Council since 2018, highlighting these </w:t>
      </w:r>
      <w:r w:rsidR="007D74A1">
        <w:rPr>
          <w:rFonts w:ascii="Arial" w:hAnsi="Arial" w:cs="Arial"/>
          <w:sz w:val="24"/>
          <w:szCs w:val="24"/>
        </w:rPr>
        <w:t>obstacles</w:t>
      </w:r>
      <w:r>
        <w:rPr>
          <w:rFonts w:ascii="Arial" w:hAnsi="Arial" w:cs="Arial"/>
          <w:sz w:val="24"/>
          <w:szCs w:val="24"/>
        </w:rPr>
        <w:t xml:space="preserve"> to use</w:t>
      </w:r>
      <w:r w:rsidR="004F18B9">
        <w:rPr>
          <w:rFonts w:ascii="Arial" w:hAnsi="Arial" w:cs="Arial"/>
          <w:sz w:val="24"/>
          <w:szCs w:val="24"/>
        </w:rPr>
        <w:t xml:space="preserve"> of the path</w:t>
      </w:r>
      <w:r>
        <w:rPr>
          <w:rFonts w:ascii="Arial" w:hAnsi="Arial" w:cs="Arial"/>
          <w:sz w:val="24"/>
          <w:szCs w:val="24"/>
        </w:rPr>
        <w:t xml:space="preserve">. Whilst the number of enquiries </w:t>
      </w:r>
      <w:r w:rsidR="003340B6">
        <w:rPr>
          <w:rFonts w:ascii="Arial" w:hAnsi="Arial" w:cs="Arial"/>
          <w:sz w:val="24"/>
          <w:szCs w:val="24"/>
        </w:rPr>
        <w:t>is</w:t>
      </w:r>
      <w:r>
        <w:rPr>
          <w:rFonts w:ascii="Arial" w:hAnsi="Arial" w:cs="Arial"/>
          <w:sz w:val="24"/>
          <w:szCs w:val="24"/>
        </w:rPr>
        <w:t xml:space="preserve"> relatively low</w:t>
      </w:r>
      <w:r w:rsidR="004F18B9">
        <w:rPr>
          <w:rFonts w:ascii="Arial" w:hAnsi="Arial" w:cs="Arial"/>
          <w:sz w:val="24"/>
          <w:szCs w:val="24"/>
        </w:rPr>
        <w:t>,</w:t>
      </w:r>
      <w:r>
        <w:rPr>
          <w:rFonts w:ascii="Arial" w:hAnsi="Arial" w:cs="Arial"/>
          <w:sz w:val="24"/>
          <w:szCs w:val="24"/>
        </w:rPr>
        <w:t xml:space="preserve"> </w:t>
      </w:r>
      <w:r w:rsidR="00CE7993">
        <w:rPr>
          <w:rFonts w:ascii="Arial" w:hAnsi="Arial" w:cs="Arial"/>
          <w:sz w:val="24"/>
          <w:szCs w:val="24"/>
        </w:rPr>
        <w:t>t</w:t>
      </w:r>
      <w:r w:rsidR="007D74A1">
        <w:rPr>
          <w:rFonts w:ascii="Arial" w:hAnsi="Arial" w:cs="Arial"/>
          <w:sz w:val="24"/>
          <w:szCs w:val="24"/>
        </w:rPr>
        <w:t>hey</w:t>
      </w:r>
      <w:r w:rsidR="00CE7993">
        <w:rPr>
          <w:rFonts w:ascii="Arial" w:hAnsi="Arial" w:cs="Arial"/>
          <w:sz w:val="24"/>
          <w:szCs w:val="24"/>
        </w:rPr>
        <w:t xml:space="preserve"> must be </w:t>
      </w:r>
      <w:r w:rsidR="00AB5DB3">
        <w:rPr>
          <w:rFonts w:ascii="Arial" w:hAnsi="Arial" w:cs="Arial"/>
          <w:sz w:val="24"/>
          <w:szCs w:val="24"/>
        </w:rPr>
        <w:t>considered</w:t>
      </w:r>
      <w:r w:rsidR="00CE7993">
        <w:rPr>
          <w:rFonts w:ascii="Arial" w:hAnsi="Arial" w:cs="Arial"/>
          <w:sz w:val="24"/>
          <w:szCs w:val="24"/>
        </w:rPr>
        <w:t xml:space="preserve"> in the context of the</w:t>
      </w:r>
      <w:r w:rsidR="00A0411E">
        <w:rPr>
          <w:rFonts w:ascii="Arial" w:hAnsi="Arial" w:cs="Arial"/>
          <w:sz w:val="24"/>
          <w:szCs w:val="24"/>
        </w:rPr>
        <w:t xml:space="preserve"> </w:t>
      </w:r>
      <w:r w:rsidR="00AB5DB3">
        <w:rPr>
          <w:rFonts w:ascii="Arial" w:hAnsi="Arial" w:cs="Arial"/>
          <w:sz w:val="24"/>
          <w:szCs w:val="24"/>
        </w:rPr>
        <w:t xml:space="preserve">path’s </w:t>
      </w:r>
      <w:r w:rsidR="002A098C">
        <w:rPr>
          <w:rFonts w:ascii="Arial" w:hAnsi="Arial" w:cs="Arial"/>
          <w:sz w:val="24"/>
          <w:szCs w:val="24"/>
        </w:rPr>
        <w:t>rural setting</w:t>
      </w:r>
      <w:r w:rsidR="00B9592A">
        <w:rPr>
          <w:rFonts w:ascii="Arial" w:hAnsi="Arial" w:cs="Arial"/>
          <w:sz w:val="24"/>
          <w:szCs w:val="24"/>
        </w:rPr>
        <w:t xml:space="preserve"> and expected levels of use</w:t>
      </w:r>
      <w:r w:rsidR="002A098C">
        <w:rPr>
          <w:rFonts w:ascii="Arial" w:hAnsi="Arial" w:cs="Arial"/>
          <w:sz w:val="24"/>
          <w:szCs w:val="24"/>
        </w:rPr>
        <w:t xml:space="preserve">. </w:t>
      </w:r>
      <w:r w:rsidR="00D5092A">
        <w:rPr>
          <w:rFonts w:ascii="Arial" w:hAnsi="Arial" w:cs="Arial"/>
          <w:sz w:val="24"/>
          <w:szCs w:val="24"/>
        </w:rPr>
        <w:t>Indeed,</w:t>
      </w:r>
      <w:r w:rsidR="00AC0A8B">
        <w:rPr>
          <w:rFonts w:ascii="Arial" w:hAnsi="Arial" w:cs="Arial"/>
          <w:sz w:val="24"/>
          <w:szCs w:val="24"/>
        </w:rPr>
        <w:t xml:space="preserve"> Wimbish is a small rural </w:t>
      </w:r>
      <w:r w:rsidR="0043767A">
        <w:rPr>
          <w:rFonts w:ascii="Arial" w:hAnsi="Arial" w:cs="Arial"/>
          <w:sz w:val="24"/>
          <w:szCs w:val="24"/>
        </w:rPr>
        <w:t>community</w:t>
      </w:r>
      <w:r w:rsidR="00AC0A8B">
        <w:rPr>
          <w:rFonts w:ascii="Arial" w:hAnsi="Arial" w:cs="Arial"/>
          <w:sz w:val="24"/>
          <w:szCs w:val="24"/>
        </w:rPr>
        <w:t xml:space="preserve"> where </w:t>
      </w:r>
      <w:r w:rsidR="0043767A">
        <w:rPr>
          <w:rFonts w:ascii="Arial" w:hAnsi="Arial" w:cs="Arial"/>
          <w:sz w:val="24"/>
          <w:szCs w:val="24"/>
        </w:rPr>
        <w:t xml:space="preserve">levels of use </w:t>
      </w:r>
      <w:r w:rsidR="003340B6">
        <w:rPr>
          <w:rFonts w:ascii="Arial" w:hAnsi="Arial" w:cs="Arial"/>
          <w:sz w:val="24"/>
          <w:szCs w:val="24"/>
        </w:rPr>
        <w:t xml:space="preserve">would not </w:t>
      </w:r>
      <w:r w:rsidR="00600468">
        <w:rPr>
          <w:rFonts w:ascii="Arial" w:hAnsi="Arial" w:cs="Arial"/>
          <w:sz w:val="24"/>
          <w:szCs w:val="24"/>
        </w:rPr>
        <w:t>be expected to</w:t>
      </w:r>
      <w:r w:rsidR="003340B6">
        <w:rPr>
          <w:rFonts w:ascii="Arial" w:hAnsi="Arial" w:cs="Arial"/>
          <w:sz w:val="24"/>
          <w:szCs w:val="24"/>
        </w:rPr>
        <w:t xml:space="preserve"> be</w:t>
      </w:r>
      <w:r w:rsidR="00E95E09">
        <w:rPr>
          <w:rFonts w:ascii="Arial" w:hAnsi="Arial" w:cs="Arial"/>
          <w:sz w:val="24"/>
          <w:szCs w:val="24"/>
        </w:rPr>
        <w:t xml:space="preserve"> high</w:t>
      </w:r>
      <w:r w:rsidR="00045561">
        <w:rPr>
          <w:rFonts w:ascii="Arial" w:hAnsi="Arial" w:cs="Arial"/>
          <w:sz w:val="24"/>
          <w:szCs w:val="24"/>
        </w:rPr>
        <w:t xml:space="preserve"> </w:t>
      </w:r>
      <w:r w:rsidR="004F18B9">
        <w:rPr>
          <w:rFonts w:ascii="Arial" w:hAnsi="Arial" w:cs="Arial"/>
          <w:sz w:val="24"/>
          <w:szCs w:val="24"/>
        </w:rPr>
        <w:t xml:space="preserve">- </w:t>
      </w:r>
      <w:r w:rsidR="00045561">
        <w:rPr>
          <w:rFonts w:ascii="Arial" w:hAnsi="Arial" w:cs="Arial"/>
          <w:sz w:val="24"/>
          <w:szCs w:val="24"/>
        </w:rPr>
        <w:t xml:space="preserve">a position </w:t>
      </w:r>
      <w:r w:rsidR="00E95E09">
        <w:rPr>
          <w:rFonts w:ascii="Arial" w:hAnsi="Arial" w:cs="Arial"/>
          <w:sz w:val="24"/>
          <w:szCs w:val="24"/>
        </w:rPr>
        <w:t xml:space="preserve">accepted by the OMA during the Inquiry. </w:t>
      </w:r>
      <w:r w:rsidR="00737F73">
        <w:rPr>
          <w:rFonts w:ascii="Arial" w:hAnsi="Arial" w:cs="Arial"/>
          <w:sz w:val="24"/>
          <w:szCs w:val="24"/>
        </w:rPr>
        <w:t>In turn, w</w:t>
      </w:r>
      <w:r w:rsidR="0043767A">
        <w:rPr>
          <w:rFonts w:ascii="Arial" w:hAnsi="Arial" w:cs="Arial"/>
          <w:sz w:val="24"/>
          <w:szCs w:val="24"/>
        </w:rPr>
        <w:t>hilst</w:t>
      </w:r>
      <w:r w:rsidR="00CA59B7">
        <w:rPr>
          <w:rFonts w:ascii="Arial" w:hAnsi="Arial" w:cs="Arial"/>
          <w:sz w:val="24"/>
          <w:szCs w:val="24"/>
        </w:rPr>
        <w:t xml:space="preserve"> limited in number, </w:t>
      </w:r>
      <w:r w:rsidR="0022537B">
        <w:rPr>
          <w:rFonts w:ascii="Arial" w:hAnsi="Arial" w:cs="Arial"/>
          <w:sz w:val="24"/>
          <w:szCs w:val="24"/>
        </w:rPr>
        <w:t xml:space="preserve">I consider </w:t>
      </w:r>
      <w:r w:rsidR="00CA59B7">
        <w:rPr>
          <w:rFonts w:ascii="Arial" w:hAnsi="Arial" w:cs="Arial"/>
          <w:sz w:val="24"/>
          <w:szCs w:val="24"/>
        </w:rPr>
        <w:t>th</w:t>
      </w:r>
      <w:r w:rsidR="003340B6">
        <w:rPr>
          <w:rFonts w:ascii="Arial" w:hAnsi="Arial" w:cs="Arial"/>
          <w:sz w:val="24"/>
          <w:szCs w:val="24"/>
        </w:rPr>
        <w:t>ese</w:t>
      </w:r>
      <w:r w:rsidR="00CA59B7">
        <w:rPr>
          <w:rFonts w:ascii="Arial" w:hAnsi="Arial" w:cs="Arial"/>
          <w:sz w:val="24"/>
          <w:szCs w:val="24"/>
        </w:rPr>
        <w:t xml:space="preserve"> enquiries </w:t>
      </w:r>
      <w:r w:rsidR="003340B6">
        <w:rPr>
          <w:rFonts w:ascii="Arial" w:hAnsi="Arial" w:cs="Arial"/>
          <w:sz w:val="24"/>
          <w:szCs w:val="24"/>
        </w:rPr>
        <w:t>do</w:t>
      </w:r>
      <w:r w:rsidR="0043767A">
        <w:rPr>
          <w:rFonts w:ascii="Arial" w:hAnsi="Arial" w:cs="Arial"/>
          <w:sz w:val="24"/>
          <w:szCs w:val="24"/>
        </w:rPr>
        <w:t xml:space="preserve"> </w:t>
      </w:r>
      <w:r w:rsidR="00CA59B7">
        <w:rPr>
          <w:rFonts w:ascii="Arial" w:hAnsi="Arial" w:cs="Arial"/>
          <w:sz w:val="24"/>
          <w:szCs w:val="24"/>
        </w:rPr>
        <w:t xml:space="preserve">suggest </w:t>
      </w:r>
      <w:r w:rsidR="0043767A">
        <w:rPr>
          <w:rFonts w:ascii="Arial" w:hAnsi="Arial" w:cs="Arial"/>
          <w:sz w:val="24"/>
          <w:szCs w:val="24"/>
        </w:rPr>
        <w:t xml:space="preserve">a reasonable level of </w:t>
      </w:r>
      <w:r w:rsidR="003340B6">
        <w:rPr>
          <w:rFonts w:ascii="Arial" w:hAnsi="Arial" w:cs="Arial"/>
          <w:sz w:val="24"/>
          <w:szCs w:val="24"/>
        </w:rPr>
        <w:t xml:space="preserve">usage </w:t>
      </w:r>
      <w:r w:rsidR="0043767A">
        <w:rPr>
          <w:rFonts w:ascii="Arial" w:hAnsi="Arial" w:cs="Arial"/>
          <w:sz w:val="24"/>
          <w:szCs w:val="24"/>
        </w:rPr>
        <w:t xml:space="preserve">(or attempted usage) </w:t>
      </w:r>
      <w:r w:rsidR="003E5EA5">
        <w:rPr>
          <w:rFonts w:ascii="Arial" w:hAnsi="Arial" w:cs="Arial"/>
          <w:sz w:val="24"/>
          <w:szCs w:val="24"/>
        </w:rPr>
        <w:t xml:space="preserve">of the footpath, </w:t>
      </w:r>
      <w:r w:rsidR="00954077">
        <w:rPr>
          <w:rFonts w:ascii="Arial" w:hAnsi="Arial" w:cs="Arial"/>
          <w:sz w:val="24"/>
          <w:szCs w:val="24"/>
        </w:rPr>
        <w:t xml:space="preserve">particularly </w:t>
      </w:r>
      <w:r w:rsidR="00B83587">
        <w:rPr>
          <w:rFonts w:ascii="Arial" w:hAnsi="Arial" w:cs="Arial"/>
          <w:sz w:val="24"/>
          <w:szCs w:val="24"/>
        </w:rPr>
        <w:t xml:space="preserve">in the context of </w:t>
      </w:r>
      <w:r w:rsidR="00A23A73">
        <w:rPr>
          <w:rFonts w:ascii="Arial" w:hAnsi="Arial" w:cs="Arial"/>
          <w:sz w:val="24"/>
          <w:szCs w:val="24"/>
        </w:rPr>
        <w:t>its location.</w:t>
      </w:r>
    </w:p>
    <w:p w14:paraId="1ECA97F2" w14:textId="67EB923E" w:rsidR="00F21F50" w:rsidRPr="00F21F50" w:rsidRDefault="00F21F50" w:rsidP="00F21F50">
      <w:pPr>
        <w:pStyle w:val="Style1"/>
        <w:rPr>
          <w:rFonts w:ascii="Arial" w:hAnsi="Arial" w:cs="Arial"/>
          <w:i/>
          <w:iCs/>
          <w:sz w:val="24"/>
          <w:szCs w:val="24"/>
        </w:rPr>
      </w:pPr>
      <w:r>
        <w:rPr>
          <w:rFonts w:ascii="Arial" w:hAnsi="Arial" w:cs="Arial"/>
          <w:sz w:val="24"/>
          <w:szCs w:val="24"/>
        </w:rPr>
        <w:t xml:space="preserve">I appreciate Byways 98 and 100 do provide an alternative route between points A and B, which means FP70 is not necessarily needed. However, this is not the correct test </w:t>
      </w:r>
      <w:r w:rsidR="00273C08">
        <w:rPr>
          <w:rFonts w:ascii="Arial" w:hAnsi="Arial" w:cs="Arial"/>
          <w:sz w:val="24"/>
          <w:szCs w:val="24"/>
        </w:rPr>
        <w:t>for confirmation of the Order</w:t>
      </w:r>
      <w:r>
        <w:rPr>
          <w:rFonts w:ascii="Arial" w:hAnsi="Arial" w:cs="Arial"/>
          <w:sz w:val="24"/>
          <w:szCs w:val="24"/>
        </w:rPr>
        <w:t xml:space="preserve">: I need </w:t>
      </w:r>
      <w:r w:rsidR="00273C08">
        <w:rPr>
          <w:rFonts w:ascii="Arial" w:hAnsi="Arial" w:cs="Arial"/>
          <w:sz w:val="24"/>
          <w:szCs w:val="24"/>
        </w:rPr>
        <w:t xml:space="preserve">to </w:t>
      </w:r>
      <w:r>
        <w:rPr>
          <w:rFonts w:ascii="Arial" w:hAnsi="Arial" w:cs="Arial"/>
          <w:sz w:val="24"/>
          <w:szCs w:val="24"/>
        </w:rPr>
        <w:t xml:space="preserve">assess </w:t>
      </w:r>
      <w:r w:rsidR="00273C08">
        <w:rPr>
          <w:rFonts w:ascii="Arial" w:hAnsi="Arial" w:cs="Arial"/>
          <w:sz w:val="24"/>
          <w:szCs w:val="24"/>
        </w:rPr>
        <w:t>likely future use of the footpath</w:t>
      </w:r>
      <w:r w:rsidR="00852D1D">
        <w:rPr>
          <w:rFonts w:ascii="Arial" w:hAnsi="Arial" w:cs="Arial"/>
          <w:sz w:val="24"/>
          <w:szCs w:val="24"/>
        </w:rPr>
        <w:t xml:space="preserve">, whilst </w:t>
      </w:r>
      <w:r>
        <w:rPr>
          <w:rFonts w:ascii="Arial" w:hAnsi="Arial" w:cs="Arial"/>
          <w:sz w:val="24"/>
          <w:szCs w:val="24"/>
        </w:rPr>
        <w:t>dis</w:t>
      </w:r>
      <w:r w:rsidR="0022537B">
        <w:rPr>
          <w:rFonts w:ascii="Arial" w:hAnsi="Arial" w:cs="Arial"/>
          <w:sz w:val="24"/>
          <w:szCs w:val="24"/>
        </w:rPr>
        <w:t>regarding</w:t>
      </w:r>
      <w:r>
        <w:rPr>
          <w:rFonts w:ascii="Arial" w:hAnsi="Arial" w:cs="Arial"/>
          <w:sz w:val="24"/>
          <w:szCs w:val="24"/>
        </w:rPr>
        <w:t xml:space="preserve"> any obstacles to such use. </w:t>
      </w:r>
    </w:p>
    <w:p w14:paraId="1F5CF27B" w14:textId="471A993E" w:rsidR="00EC249B" w:rsidRPr="004D59DE" w:rsidRDefault="00691579" w:rsidP="004D59DE">
      <w:pPr>
        <w:pStyle w:val="Style1"/>
        <w:rPr>
          <w:rFonts w:ascii="Arial" w:hAnsi="Arial" w:cs="Arial"/>
          <w:i/>
          <w:iCs/>
          <w:sz w:val="24"/>
          <w:szCs w:val="24"/>
        </w:rPr>
      </w:pPr>
      <w:r>
        <w:rPr>
          <w:rFonts w:ascii="Arial" w:hAnsi="Arial" w:cs="Arial"/>
          <w:sz w:val="24"/>
          <w:szCs w:val="24"/>
        </w:rPr>
        <w:t xml:space="preserve">In </w:t>
      </w:r>
      <w:r w:rsidR="00D96A7C">
        <w:rPr>
          <w:rFonts w:ascii="Arial" w:hAnsi="Arial" w:cs="Arial"/>
          <w:sz w:val="24"/>
          <w:szCs w:val="24"/>
        </w:rPr>
        <w:t xml:space="preserve">this instance, I can see why people would </w:t>
      </w:r>
      <w:r w:rsidR="00F8495B">
        <w:rPr>
          <w:rFonts w:ascii="Arial" w:hAnsi="Arial" w:cs="Arial"/>
          <w:sz w:val="24"/>
          <w:szCs w:val="24"/>
        </w:rPr>
        <w:t>want to use FP70</w:t>
      </w:r>
      <w:r w:rsidR="004D5C88">
        <w:rPr>
          <w:rFonts w:ascii="Arial" w:hAnsi="Arial" w:cs="Arial"/>
          <w:sz w:val="24"/>
          <w:szCs w:val="24"/>
        </w:rPr>
        <w:t xml:space="preserve">: </w:t>
      </w:r>
      <w:r w:rsidR="00957436">
        <w:rPr>
          <w:rFonts w:ascii="Arial" w:hAnsi="Arial" w:cs="Arial"/>
          <w:sz w:val="24"/>
          <w:szCs w:val="24"/>
        </w:rPr>
        <w:t xml:space="preserve">as highlighted by the Objectors, </w:t>
      </w:r>
      <w:r w:rsidR="00725C2C">
        <w:rPr>
          <w:rFonts w:ascii="Arial" w:hAnsi="Arial" w:cs="Arial"/>
          <w:sz w:val="24"/>
          <w:szCs w:val="24"/>
        </w:rPr>
        <w:t>it</w:t>
      </w:r>
      <w:r>
        <w:rPr>
          <w:rFonts w:ascii="Arial" w:hAnsi="Arial" w:cs="Arial"/>
          <w:sz w:val="24"/>
          <w:szCs w:val="24"/>
        </w:rPr>
        <w:t xml:space="preserve"> provides an attractive and pleasant walk through the countryside, </w:t>
      </w:r>
      <w:r w:rsidR="00D41987">
        <w:rPr>
          <w:rFonts w:ascii="Arial" w:hAnsi="Arial" w:cs="Arial"/>
          <w:sz w:val="24"/>
          <w:szCs w:val="24"/>
        </w:rPr>
        <w:t>and</w:t>
      </w:r>
      <w:r>
        <w:rPr>
          <w:rFonts w:ascii="Arial" w:hAnsi="Arial" w:cs="Arial"/>
          <w:sz w:val="24"/>
          <w:szCs w:val="24"/>
        </w:rPr>
        <w:t xml:space="preserve"> </w:t>
      </w:r>
      <w:r w:rsidR="00665335">
        <w:rPr>
          <w:rFonts w:ascii="Arial" w:hAnsi="Arial" w:cs="Arial"/>
          <w:sz w:val="24"/>
          <w:szCs w:val="24"/>
        </w:rPr>
        <w:t>for</w:t>
      </w:r>
      <w:r>
        <w:rPr>
          <w:rFonts w:ascii="Arial" w:hAnsi="Arial" w:cs="Arial"/>
          <w:sz w:val="24"/>
          <w:szCs w:val="24"/>
        </w:rPr>
        <w:t>m</w:t>
      </w:r>
      <w:r w:rsidR="00665335">
        <w:rPr>
          <w:rFonts w:ascii="Arial" w:hAnsi="Arial" w:cs="Arial"/>
          <w:sz w:val="24"/>
          <w:szCs w:val="24"/>
        </w:rPr>
        <w:t>s</w:t>
      </w:r>
      <w:r>
        <w:rPr>
          <w:rFonts w:ascii="Arial" w:hAnsi="Arial" w:cs="Arial"/>
          <w:sz w:val="24"/>
          <w:szCs w:val="24"/>
        </w:rPr>
        <w:t xml:space="preserve"> part of several </w:t>
      </w:r>
      <w:r w:rsidR="00665335">
        <w:rPr>
          <w:rFonts w:ascii="Arial" w:hAnsi="Arial" w:cs="Arial"/>
          <w:sz w:val="24"/>
          <w:szCs w:val="24"/>
        </w:rPr>
        <w:t>circular</w:t>
      </w:r>
      <w:r>
        <w:rPr>
          <w:rFonts w:ascii="Arial" w:hAnsi="Arial" w:cs="Arial"/>
          <w:sz w:val="24"/>
          <w:szCs w:val="24"/>
        </w:rPr>
        <w:t xml:space="preserve"> routes within the area. </w:t>
      </w:r>
      <w:r w:rsidR="005A5E27">
        <w:rPr>
          <w:rFonts w:ascii="Arial" w:hAnsi="Arial" w:cs="Arial"/>
          <w:sz w:val="24"/>
          <w:szCs w:val="24"/>
        </w:rPr>
        <w:t>If</w:t>
      </w:r>
      <w:r w:rsidR="004B2B45" w:rsidRPr="004D59DE">
        <w:rPr>
          <w:rFonts w:ascii="Arial" w:hAnsi="Arial" w:cs="Arial"/>
          <w:sz w:val="24"/>
          <w:szCs w:val="24"/>
        </w:rPr>
        <w:t xml:space="preserve"> the </w:t>
      </w:r>
      <w:r w:rsidR="00725C2C">
        <w:rPr>
          <w:rFonts w:ascii="Arial" w:hAnsi="Arial" w:cs="Arial"/>
          <w:sz w:val="24"/>
          <w:szCs w:val="24"/>
        </w:rPr>
        <w:t>footpath</w:t>
      </w:r>
      <w:r w:rsidR="004B2B45" w:rsidRPr="004D59DE">
        <w:rPr>
          <w:rFonts w:ascii="Arial" w:hAnsi="Arial" w:cs="Arial"/>
          <w:sz w:val="24"/>
          <w:szCs w:val="24"/>
        </w:rPr>
        <w:t xml:space="preserve"> were unobstructed, </w:t>
      </w:r>
      <w:r w:rsidR="00BB6426">
        <w:rPr>
          <w:rFonts w:ascii="Arial" w:hAnsi="Arial" w:cs="Arial"/>
          <w:sz w:val="24"/>
          <w:szCs w:val="24"/>
        </w:rPr>
        <w:t>there is no reason to think</w:t>
      </w:r>
      <w:r w:rsidR="004B2B45" w:rsidRPr="004D59DE">
        <w:rPr>
          <w:rFonts w:ascii="Arial" w:hAnsi="Arial" w:cs="Arial"/>
          <w:sz w:val="24"/>
          <w:szCs w:val="24"/>
        </w:rPr>
        <w:t xml:space="preserve"> </w:t>
      </w:r>
      <w:r w:rsidR="00725C2C">
        <w:rPr>
          <w:rFonts w:ascii="Arial" w:hAnsi="Arial" w:cs="Arial"/>
          <w:sz w:val="24"/>
          <w:szCs w:val="24"/>
        </w:rPr>
        <w:t>it</w:t>
      </w:r>
      <w:r w:rsidR="004B2B45" w:rsidRPr="004D59DE">
        <w:rPr>
          <w:rFonts w:ascii="Arial" w:hAnsi="Arial" w:cs="Arial"/>
          <w:sz w:val="24"/>
          <w:szCs w:val="24"/>
        </w:rPr>
        <w:t xml:space="preserve"> would be used </w:t>
      </w:r>
      <w:r w:rsidR="00725C2C">
        <w:rPr>
          <w:rFonts w:ascii="Arial" w:hAnsi="Arial" w:cs="Arial"/>
          <w:sz w:val="24"/>
          <w:szCs w:val="24"/>
        </w:rPr>
        <w:t>any less than</w:t>
      </w:r>
      <w:r w:rsidR="004B2B45" w:rsidRPr="004D59DE">
        <w:rPr>
          <w:rFonts w:ascii="Arial" w:hAnsi="Arial" w:cs="Arial"/>
          <w:sz w:val="24"/>
          <w:szCs w:val="24"/>
        </w:rPr>
        <w:t xml:space="preserve"> other </w:t>
      </w:r>
      <w:r w:rsidR="006470AD">
        <w:rPr>
          <w:rFonts w:ascii="Arial" w:hAnsi="Arial" w:cs="Arial"/>
          <w:sz w:val="24"/>
          <w:szCs w:val="24"/>
        </w:rPr>
        <w:t xml:space="preserve">local </w:t>
      </w:r>
      <w:r w:rsidR="004B2B45" w:rsidRPr="004D59DE">
        <w:rPr>
          <w:rFonts w:ascii="Arial" w:hAnsi="Arial" w:cs="Arial"/>
          <w:sz w:val="24"/>
          <w:szCs w:val="24"/>
        </w:rPr>
        <w:t>recreational footpaths.</w:t>
      </w:r>
      <w:r w:rsidR="00957436">
        <w:rPr>
          <w:rFonts w:ascii="Arial" w:hAnsi="Arial" w:cs="Arial"/>
          <w:sz w:val="24"/>
          <w:szCs w:val="24"/>
        </w:rPr>
        <w:t xml:space="preserve"> </w:t>
      </w:r>
    </w:p>
    <w:p w14:paraId="335FF448" w14:textId="24EAA4FF" w:rsidR="00DC7506" w:rsidRPr="00DC7506" w:rsidRDefault="004D59DE" w:rsidP="00DC7506">
      <w:pPr>
        <w:pStyle w:val="Style1"/>
        <w:rPr>
          <w:rFonts w:ascii="Arial" w:hAnsi="Arial" w:cs="Arial"/>
          <w:i/>
          <w:iCs/>
          <w:sz w:val="24"/>
          <w:szCs w:val="24"/>
        </w:rPr>
      </w:pPr>
      <w:r w:rsidRPr="004B2B45">
        <w:rPr>
          <w:rFonts w:ascii="Arial" w:hAnsi="Arial" w:cs="Arial"/>
          <w:sz w:val="24"/>
          <w:szCs w:val="24"/>
        </w:rPr>
        <w:t>Notably, whilst Byways 98 and 100 do provide an alternative route, the</w:t>
      </w:r>
      <w:r>
        <w:rPr>
          <w:rFonts w:ascii="Arial" w:hAnsi="Arial" w:cs="Arial"/>
          <w:sz w:val="24"/>
          <w:szCs w:val="24"/>
        </w:rPr>
        <w:t>se byways</w:t>
      </w:r>
      <w:r w:rsidRPr="004B2B45">
        <w:rPr>
          <w:rFonts w:ascii="Arial" w:hAnsi="Arial" w:cs="Arial"/>
          <w:sz w:val="24"/>
          <w:szCs w:val="24"/>
        </w:rPr>
        <w:t xml:space="preserve"> also form part of a short circular walk when combined with FP70. </w:t>
      </w:r>
      <w:r w:rsidR="002E63C3">
        <w:rPr>
          <w:rFonts w:ascii="Arial" w:hAnsi="Arial" w:cs="Arial"/>
          <w:sz w:val="24"/>
          <w:szCs w:val="24"/>
        </w:rPr>
        <w:t>If</w:t>
      </w:r>
      <w:r w:rsidR="00647021">
        <w:rPr>
          <w:rFonts w:ascii="Arial" w:hAnsi="Arial" w:cs="Arial"/>
          <w:sz w:val="24"/>
          <w:szCs w:val="24"/>
        </w:rPr>
        <w:t xml:space="preserve"> unobstructed, </w:t>
      </w:r>
      <w:r w:rsidR="00515F79">
        <w:rPr>
          <w:rFonts w:ascii="Arial" w:hAnsi="Arial" w:cs="Arial"/>
          <w:sz w:val="24"/>
          <w:szCs w:val="24"/>
        </w:rPr>
        <w:t>it seems reasonable to conclude that</w:t>
      </w:r>
      <w:r w:rsidR="0061332A">
        <w:rPr>
          <w:rFonts w:ascii="Arial" w:hAnsi="Arial" w:cs="Arial"/>
          <w:sz w:val="24"/>
          <w:szCs w:val="24"/>
        </w:rPr>
        <w:t xml:space="preserve"> FP70 would be used in addition to these byways, rather than </w:t>
      </w:r>
      <w:r w:rsidR="005E50AB">
        <w:rPr>
          <w:rFonts w:ascii="Arial" w:hAnsi="Arial" w:cs="Arial"/>
          <w:sz w:val="24"/>
          <w:szCs w:val="24"/>
        </w:rPr>
        <w:t xml:space="preserve">users choosing </w:t>
      </w:r>
      <w:r w:rsidR="0061332A">
        <w:rPr>
          <w:rFonts w:ascii="Arial" w:hAnsi="Arial" w:cs="Arial"/>
          <w:sz w:val="24"/>
          <w:szCs w:val="24"/>
        </w:rPr>
        <w:t xml:space="preserve">one route </w:t>
      </w:r>
      <w:r w:rsidR="002E63C3">
        <w:rPr>
          <w:rFonts w:ascii="Arial" w:hAnsi="Arial" w:cs="Arial"/>
          <w:sz w:val="24"/>
          <w:szCs w:val="24"/>
        </w:rPr>
        <w:t>over</w:t>
      </w:r>
      <w:r w:rsidR="0061332A">
        <w:rPr>
          <w:rFonts w:ascii="Arial" w:hAnsi="Arial" w:cs="Arial"/>
          <w:sz w:val="24"/>
          <w:szCs w:val="24"/>
        </w:rPr>
        <w:t xml:space="preserve"> the other. </w:t>
      </w:r>
    </w:p>
    <w:p w14:paraId="5E4BEE06" w14:textId="13BDEB50" w:rsidR="00942B1D" w:rsidRPr="00DC7506" w:rsidRDefault="005E50AB" w:rsidP="00DC7506">
      <w:pPr>
        <w:pStyle w:val="Style1"/>
        <w:rPr>
          <w:rFonts w:ascii="Arial" w:hAnsi="Arial" w:cs="Arial"/>
          <w:i/>
          <w:iCs/>
          <w:sz w:val="24"/>
          <w:szCs w:val="24"/>
        </w:rPr>
      </w:pPr>
      <w:r>
        <w:rPr>
          <w:rFonts w:ascii="Arial" w:hAnsi="Arial" w:cs="Arial"/>
          <w:sz w:val="24"/>
          <w:szCs w:val="24"/>
        </w:rPr>
        <w:t>T</w:t>
      </w:r>
      <w:r w:rsidR="00D41C5D" w:rsidRPr="00DC7506">
        <w:rPr>
          <w:rFonts w:ascii="Arial" w:hAnsi="Arial" w:cs="Arial"/>
          <w:sz w:val="24"/>
          <w:szCs w:val="24"/>
        </w:rPr>
        <w:t xml:space="preserve">he experience of walking FP70 is </w:t>
      </w:r>
      <w:r>
        <w:rPr>
          <w:rFonts w:ascii="Arial" w:hAnsi="Arial" w:cs="Arial"/>
          <w:sz w:val="24"/>
          <w:szCs w:val="24"/>
        </w:rPr>
        <w:t xml:space="preserve">also </w:t>
      </w:r>
      <w:r w:rsidR="00D41C5D" w:rsidRPr="00DC7506">
        <w:rPr>
          <w:rFonts w:ascii="Arial" w:hAnsi="Arial" w:cs="Arial"/>
          <w:sz w:val="24"/>
          <w:szCs w:val="24"/>
        </w:rPr>
        <w:t xml:space="preserve">different to </w:t>
      </w:r>
      <w:r w:rsidR="003B56A9" w:rsidRPr="00DC7506">
        <w:rPr>
          <w:rFonts w:ascii="Arial" w:hAnsi="Arial" w:cs="Arial"/>
          <w:sz w:val="24"/>
          <w:szCs w:val="24"/>
        </w:rPr>
        <w:t xml:space="preserve">the experience of walking along </w:t>
      </w:r>
      <w:r w:rsidR="00BC337D" w:rsidRPr="00DC7506">
        <w:rPr>
          <w:rFonts w:ascii="Arial" w:hAnsi="Arial" w:cs="Arial"/>
          <w:sz w:val="24"/>
          <w:szCs w:val="24"/>
        </w:rPr>
        <w:t>these byways</w:t>
      </w:r>
      <w:r w:rsidR="00DC7506">
        <w:rPr>
          <w:rFonts w:ascii="Arial" w:hAnsi="Arial" w:cs="Arial"/>
          <w:sz w:val="24"/>
          <w:szCs w:val="24"/>
        </w:rPr>
        <w:t xml:space="preserve">. </w:t>
      </w:r>
      <w:r w:rsidR="00E370F8" w:rsidRPr="00DC7506">
        <w:rPr>
          <w:rFonts w:ascii="Arial" w:hAnsi="Arial" w:cs="Arial"/>
          <w:sz w:val="24"/>
          <w:szCs w:val="24"/>
        </w:rPr>
        <w:t xml:space="preserve">Whilst acknowledging the seasonal restriction along Byway 100, the </w:t>
      </w:r>
      <w:r w:rsidR="00E370F8" w:rsidRPr="00DC7506">
        <w:rPr>
          <w:rFonts w:ascii="Arial" w:hAnsi="Arial" w:cs="Arial"/>
          <w:sz w:val="24"/>
          <w:szCs w:val="24"/>
        </w:rPr>
        <w:lastRenderedPageBreak/>
        <w:t>byways can</w:t>
      </w:r>
      <w:r w:rsidR="00945F35">
        <w:rPr>
          <w:rFonts w:ascii="Arial" w:hAnsi="Arial" w:cs="Arial"/>
          <w:sz w:val="24"/>
          <w:szCs w:val="24"/>
        </w:rPr>
        <w:t>, at least for parts of the year,</w:t>
      </w:r>
      <w:r w:rsidR="00E370F8" w:rsidRPr="00DC7506">
        <w:rPr>
          <w:rFonts w:ascii="Arial" w:hAnsi="Arial" w:cs="Arial"/>
          <w:sz w:val="24"/>
          <w:szCs w:val="24"/>
        </w:rPr>
        <w:t xml:space="preserve"> be used by vehicles</w:t>
      </w:r>
      <w:r>
        <w:rPr>
          <w:rFonts w:ascii="Arial" w:hAnsi="Arial" w:cs="Arial"/>
          <w:sz w:val="24"/>
          <w:szCs w:val="24"/>
        </w:rPr>
        <w:t xml:space="preserve">. </w:t>
      </w:r>
      <w:r w:rsidR="00945F35">
        <w:rPr>
          <w:rFonts w:ascii="Arial" w:hAnsi="Arial" w:cs="Arial"/>
          <w:sz w:val="24"/>
          <w:szCs w:val="24"/>
        </w:rPr>
        <w:t>The</w:t>
      </w:r>
      <w:r w:rsidR="001B2231">
        <w:rPr>
          <w:rFonts w:ascii="Arial" w:hAnsi="Arial" w:cs="Arial"/>
          <w:sz w:val="24"/>
          <w:szCs w:val="24"/>
        </w:rPr>
        <w:t xml:space="preserve"> byways</w:t>
      </w:r>
      <w:r w:rsidR="00945F35">
        <w:rPr>
          <w:rFonts w:ascii="Arial" w:hAnsi="Arial" w:cs="Arial"/>
          <w:sz w:val="24"/>
          <w:szCs w:val="24"/>
        </w:rPr>
        <w:t xml:space="preserve"> also run alongside several residential properties and farm buildings. </w:t>
      </w:r>
      <w:r>
        <w:rPr>
          <w:rFonts w:ascii="Arial" w:hAnsi="Arial" w:cs="Arial"/>
          <w:sz w:val="24"/>
          <w:szCs w:val="24"/>
        </w:rPr>
        <w:t xml:space="preserve">Conversely, </w:t>
      </w:r>
      <w:r w:rsidR="008A1C8F">
        <w:rPr>
          <w:rFonts w:ascii="Arial" w:hAnsi="Arial" w:cs="Arial"/>
          <w:sz w:val="24"/>
          <w:szCs w:val="24"/>
        </w:rPr>
        <w:t xml:space="preserve">much of </w:t>
      </w:r>
      <w:r w:rsidRPr="00DC7506">
        <w:rPr>
          <w:rFonts w:ascii="Arial" w:hAnsi="Arial" w:cs="Arial"/>
          <w:sz w:val="24"/>
          <w:szCs w:val="24"/>
        </w:rPr>
        <w:t xml:space="preserve">FP70 passes through woodland and open fields, </w:t>
      </w:r>
      <w:r w:rsidR="008A1C8F">
        <w:rPr>
          <w:rFonts w:ascii="Arial" w:hAnsi="Arial" w:cs="Arial"/>
          <w:sz w:val="24"/>
          <w:szCs w:val="24"/>
        </w:rPr>
        <w:t>and therefore provides a more peaceful and rural experience</w:t>
      </w:r>
      <w:r w:rsidR="00F550B8" w:rsidRPr="00DC7506">
        <w:rPr>
          <w:rFonts w:ascii="Arial" w:hAnsi="Arial" w:cs="Arial"/>
          <w:sz w:val="24"/>
          <w:szCs w:val="24"/>
        </w:rPr>
        <w:t>.</w:t>
      </w:r>
      <w:r w:rsidR="001B2231">
        <w:rPr>
          <w:rFonts w:ascii="Arial" w:hAnsi="Arial" w:cs="Arial"/>
          <w:sz w:val="24"/>
          <w:szCs w:val="24"/>
        </w:rPr>
        <w:t xml:space="preserve"> </w:t>
      </w:r>
      <w:r w:rsidR="00126F93">
        <w:rPr>
          <w:rFonts w:ascii="Arial" w:hAnsi="Arial" w:cs="Arial"/>
          <w:sz w:val="24"/>
          <w:szCs w:val="24"/>
        </w:rPr>
        <w:t>In turn, if</w:t>
      </w:r>
      <w:r w:rsidR="001B2231">
        <w:rPr>
          <w:rFonts w:ascii="Arial" w:hAnsi="Arial" w:cs="Arial"/>
          <w:sz w:val="24"/>
          <w:szCs w:val="24"/>
        </w:rPr>
        <w:t xml:space="preserve"> users were choosing between the two </w:t>
      </w:r>
      <w:r w:rsidR="00126F93">
        <w:rPr>
          <w:rFonts w:ascii="Arial" w:hAnsi="Arial" w:cs="Arial"/>
          <w:sz w:val="24"/>
          <w:szCs w:val="24"/>
        </w:rPr>
        <w:t>options</w:t>
      </w:r>
      <w:r w:rsidR="00782293">
        <w:rPr>
          <w:rFonts w:ascii="Arial" w:hAnsi="Arial" w:cs="Arial"/>
          <w:sz w:val="24"/>
          <w:szCs w:val="24"/>
        </w:rPr>
        <w:t xml:space="preserve"> as part of a larger route</w:t>
      </w:r>
      <w:r w:rsidR="001B2231">
        <w:rPr>
          <w:rFonts w:ascii="Arial" w:hAnsi="Arial" w:cs="Arial"/>
          <w:sz w:val="24"/>
          <w:szCs w:val="24"/>
        </w:rPr>
        <w:t xml:space="preserve">, </w:t>
      </w:r>
      <w:r w:rsidR="0066718E">
        <w:rPr>
          <w:rFonts w:ascii="Arial" w:hAnsi="Arial" w:cs="Arial"/>
          <w:sz w:val="24"/>
          <w:szCs w:val="24"/>
        </w:rPr>
        <w:t xml:space="preserve">I consider a </w:t>
      </w:r>
      <w:r w:rsidR="00782293">
        <w:rPr>
          <w:rFonts w:ascii="Arial" w:hAnsi="Arial" w:cs="Arial"/>
          <w:sz w:val="24"/>
          <w:szCs w:val="24"/>
        </w:rPr>
        <w:t>reasonable</w:t>
      </w:r>
      <w:r w:rsidR="0066718E">
        <w:rPr>
          <w:rFonts w:ascii="Arial" w:hAnsi="Arial" w:cs="Arial"/>
          <w:sz w:val="24"/>
          <w:szCs w:val="24"/>
        </w:rPr>
        <w:t xml:space="preserve"> proportion would</w:t>
      </w:r>
      <w:r w:rsidR="00782293">
        <w:rPr>
          <w:rFonts w:ascii="Arial" w:hAnsi="Arial" w:cs="Arial"/>
          <w:sz w:val="24"/>
          <w:szCs w:val="24"/>
        </w:rPr>
        <w:t xml:space="preserve"> </w:t>
      </w:r>
      <w:r w:rsidR="0066718E">
        <w:rPr>
          <w:rFonts w:ascii="Arial" w:hAnsi="Arial" w:cs="Arial"/>
          <w:sz w:val="24"/>
          <w:szCs w:val="24"/>
        </w:rPr>
        <w:t>opt for FP70 in preference to the byways.</w:t>
      </w:r>
    </w:p>
    <w:p w14:paraId="11F9F0C2" w14:textId="6AF9F51A" w:rsidR="006A7FC2" w:rsidRPr="00126F93" w:rsidRDefault="00126F93" w:rsidP="00126F93">
      <w:pPr>
        <w:pStyle w:val="Style1"/>
        <w:rPr>
          <w:rFonts w:ascii="Arial" w:hAnsi="Arial" w:cs="Arial"/>
          <w:i/>
          <w:iCs/>
          <w:sz w:val="24"/>
          <w:szCs w:val="24"/>
        </w:rPr>
      </w:pPr>
      <w:r>
        <w:rPr>
          <w:rFonts w:ascii="Arial" w:hAnsi="Arial" w:cs="Arial"/>
          <w:sz w:val="24"/>
          <w:szCs w:val="24"/>
        </w:rPr>
        <w:t xml:space="preserve">If the Order were not confirmed, I therefore </w:t>
      </w:r>
      <w:r w:rsidR="00CE37B4" w:rsidRPr="00126F93">
        <w:rPr>
          <w:rFonts w:ascii="Arial" w:hAnsi="Arial" w:cs="Arial"/>
          <w:sz w:val="24"/>
          <w:szCs w:val="24"/>
        </w:rPr>
        <w:t>consider that the footpath</w:t>
      </w:r>
      <w:r>
        <w:rPr>
          <w:rFonts w:ascii="Arial" w:hAnsi="Arial" w:cs="Arial"/>
          <w:sz w:val="24"/>
          <w:szCs w:val="24"/>
        </w:rPr>
        <w:t xml:space="preserve"> (if reinstated)</w:t>
      </w:r>
      <w:r w:rsidR="00D81C5C" w:rsidRPr="00126F93">
        <w:rPr>
          <w:rFonts w:ascii="Arial" w:hAnsi="Arial" w:cs="Arial"/>
          <w:sz w:val="24"/>
          <w:szCs w:val="24"/>
        </w:rPr>
        <w:t>, would likely be used at a level similar to other recreational footpaths in the local area.</w:t>
      </w:r>
    </w:p>
    <w:p w14:paraId="1BE1AB84" w14:textId="36ED3AED" w:rsidR="0062669B" w:rsidRPr="00703DB1" w:rsidRDefault="00D40802" w:rsidP="00853E23">
      <w:pPr>
        <w:pStyle w:val="Style1"/>
        <w:numPr>
          <w:ilvl w:val="0"/>
          <w:numId w:val="0"/>
        </w:numPr>
        <w:rPr>
          <w:rFonts w:ascii="Arial" w:hAnsi="Arial" w:cs="Arial"/>
          <w:i/>
          <w:iCs/>
          <w:sz w:val="24"/>
          <w:szCs w:val="24"/>
        </w:rPr>
      </w:pPr>
      <w:r>
        <w:rPr>
          <w:rFonts w:ascii="Arial" w:hAnsi="Arial" w:cs="Arial"/>
          <w:i/>
          <w:iCs/>
          <w:sz w:val="24"/>
          <w:szCs w:val="24"/>
        </w:rPr>
        <w:t xml:space="preserve">The effect that extinguishment </w:t>
      </w:r>
      <w:r w:rsidR="001D488C">
        <w:rPr>
          <w:rFonts w:ascii="Arial" w:hAnsi="Arial" w:cs="Arial"/>
          <w:i/>
          <w:iCs/>
          <w:sz w:val="24"/>
          <w:szCs w:val="24"/>
        </w:rPr>
        <w:t xml:space="preserve">of the footpath would have as respects land served by the footpath, account being taken to the provisions as to compensation </w:t>
      </w:r>
    </w:p>
    <w:p w14:paraId="48A6E8BE" w14:textId="24115774" w:rsidR="00AE1096" w:rsidRDefault="009A078E" w:rsidP="007517B7">
      <w:pPr>
        <w:pStyle w:val="Style1"/>
        <w:rPr>
          <w:rFonts w:ascii="Arial" w:hAnsi="Arial" w:cs="Arial"/>
          <w:sz w:val="24"/>
          <w:szCs w:val="24"/>
        </w:rPr>
      </w:pPr>
      <w:r>
        <w:rPr>
          <w:rFonts w:ascii="Arial" w:hAnsi="Arial" w:cs="Arial"/>
          <w:sz w:val="24"/>
          <w:szCs w:val="24"/>
        </w:rPr>
        <w:t xml:space="preserve">As mentioned, the Order route passes through land associated </w:t>
      </w:r>
      <w:r w:rsidR="00586809">
        <w:rPr>
          <w:rFonts w:ascii="Arial" w:hAnsi="Arial" w:cs="Arial"/>
          <w:sz w:val="24"/>
          <w:szCs w:val="24"/>
        </w:rPr>
        <w:t>with three separate residential propertie</w:t>
      </w:r>
      <w:r w:rsidR="005C3BCD">
        <w:rPr>
          <w:rFonts w:ascii="Arial" w:hAnsi="Arial" w:cs="Arial"/>
          <w:sz w:val="24"/>
          <w:szCs w:val="24"/>
        </w:rPr>
        <w:t>s</w:t>
      </w:r>
      <w:r w:rsidR="00586809">
        <w:rPr>
          <w:rFonts w:ascii="Arial" w:hAnsi="Arial" w:cs="Arial"/>
          <w:sz w:val="24"/>
          <w:szCs w:val="24"/>
        </w:rPr>
        <w:t>: Midfield; Stocks Cottage; and Flora Cottage.</w:t>
      </w:r>
      <w:r w:rsidR="007517B7">
        <w:rPr>
          <w:rFonts w:ascii="Arial" w:hAnsi="Arial" w:cs="Arial"/>
          <w:sz w:val="24"/>
          <w:szCs w:val="24"/>
        </w:rPr>
        <w:t xml:space="preserve"> </w:t>
      </w:r>
      <w:r w:rsidR="00AE1096">
        <w:rPr>
          <w:rFonts w:ascii="Arial" w:hAnsi="Arial" w:cs="Arial"/>
          <w:sz w:val="24"/>
          <w:szCs w:val="24"/>
        </w:rPr>
        <w:t>The owners of Midfield and Flora Cottage both contend th</w:t>
      </w:r>
      <w:r w:rsidR="00EE52EA">
        <w:rPr>
          <w:rFonts w:ascii="Arial" w:hAnsi="Arial" w:cs="Arial"/>
          <w:sz w:val="24"/>
          <w:szCs w:val="24"/>
        </w:rPr>
        <w:t>at</w:t>
      </w:r>
      <w:r w:rsidR="00AE1096">
        <w:rPr>
          <w:rFonts w:ascii="Arial" w:hAnsi="Arial" w:cs="Arial"/>
          <w:sz w:val="24"/>
          <w:szCs w:val="24"/>
        </w:rPr>
        <w:t xml:space="preserve"> the path has rarely been used to date, and are concerned that any reinstatement could impact on the</w:t>
      </w:r>
      <w:r w:rsidR="00EE52EA">
        <w:rPr>
          <w:rFonts w:ascii="Arial" w:hAnsi="Arial" w:cs="Arial"/>
          <w:sz w:val="24"/>
          <w:szCs w:val="24"/>
        </w:rPr>
        <w:t>ir</w:t>
      </w:r>
      <w:r w:rsidR="00AE1096">
        <w:rPr>
          <w:rFonts w:ascii="Arial" w:hAnsi="Arial" w:cs="Arial"/>
          <w:sz w:val="24"/>
          <w:szCs w:val="24"/>
        </w:rPr>
        <w:t xml:space="preserve"> privacy and security. In particular, the owner of Midfield </w:t>
      </w:r>
      <w:r w:rsidR="00EE52EA">
        <w:rPr>
          <w:rFonts w:ascii="Arial" w:hAnsi="Arial" w:cs="Arial"/>
          <w:sz w:val="24"/>
          <w:szCs w:val="24"/>
        </w:rPr>
        <w:t>says their garden is used by young children</w:t>
      </w:r>
      <w:r w:rsidR="0087598F">
        <w:rPr>
          <w:rFonts w:ascii="Arial" w:hAnsi="Arial" w:cs="Arial"/>
          <w:sz w:val="24"/>
          <w:szCs w:val="24"/>
        </w:rPr>
        <w:t xml:space="preserve"> to play in, and use of the path could pose a safety risk in this regard. </w:t>
      </w:r>
      <w:r w:rsidR="00EE52EA">
        <w:rPr>
          <w:rFonts w:ascii="Arial" w:hAnsi="Arial" w:cs="Arial"/>
          <w:sz w:val="24"/>
          <w:szCs w:val="24"/>
        </w:rPr>
        <w:t xml:space="preserve"> </w:t>
      </w:r>
    </w:p>
    <w:p w14:paraId="1AFC8FB7" w14:textId="26F6E7EE" w:rsidR="00792771" w:rsidRPr="007517B7" w:rsidRDefault="0087598F" w:rsidP="007517B7">
      <w:pPr>
        <w:pStyle w:val="Style1"/>
        <w:rPr>
          <w:rFonts w:ascii="Arial" w:hAnsi="Arial" w:cs="Arial"/>
          <w:sz w:val="24"/>
          <w:szCs w:val="24"/>
        </w:rPr>
      </w:pPr>
      <w:r>
        <w:rPr>
          <w:rFonts w:ascii="Arial" w:hAnsi="Arial" w:cs="Arial"/>
          <w:sz w:val="24"/>
          <w:szCs w:val="24"/>
        </w:rPr>
        <w:t>Given the relationship between the Order route and these residential properties,</w:t>
      </w:r>
      <w:r w:rsidR="005C3BCD" w:rsidRPr="007517B7">
        <w:rPr>
          <w:rFonts w:ascii="Arial" w:hAnsi="Arial" w:cs="Arial"/>
          <w:sz w:val="24"/>
          <w:szCs w:val="24"/>
        </w:rPr>
        <w:t xml:space="preserve"> the Government </w:t>
      </w:r>
      <w:r w:rsidR="00786907" w:rsidRPr="007517B7">
        <w:rPr>
          <w:rFonts w:ascii="Arial" w:hAnsi="Arial" w:cs="Arial"/>
          <w:sz w:val="24"/>
          <w:szCs w:val="24"/>
        </w:rPr>
        <w:t xml:space="preserve">guidance </w:t>
      </w:r>
      <w:r w:rsidR="00086856" w:rsidRPr="007517B7">
        <w:rPr>
          <w:rFonts w:ascii="Arial" w:hAnsi="Arial" w:cs="Arial"/>
          <w:sz w:val="24"/>
          <w:szCs w:val="24"/>
        </w:rPr>
        <w:t>on diversion or extinguishment of public rights of way that pass through private dwellings, their curtilages and gardens (</w:t>
      </w:r>
      <w:r w:rsidR="00077B7A">
        <w:rPr>
          <w:rFonts w:ascii="Arial" w:hAnsi="Arial" w:cs="Arial"/>
          <w:sz w:val="24"/>
          <w:szCs w:val="24"/>
        </w:rPr>
        <w:t xml:space="preserve">DEFRA </w:t>
      </w:r>
      <w:r w:rsidR="00086856" w:rsidRPr="007517B7">
        <w:rPr>
          <w:rFonts w:ascii="Arial" w:hAnsi="Arial" w:cs="Arial"/>
          <w:sz w:val="24"/>
          <w:szCs w:val="24"/>
        </w:rPr>
        <w:t xml:space="preserve">Presumptions Guidance) is relevant. </w:t>
      </w:r>
      <w:r w:rsidR="00DF0C44">
        <w:rPr>
          <w:rFonts w:ascii="Arial" w:hAnsi="Arial" w:cs="Arial"/>
          <w:sz w:val="24"/>
          <w:szCs w:val="24"/>
        </w:rPr>
        <w:t>Where applicable, the guidance says that</w:t>
      </w:r>
      <w:r w:rsidR="002C7D66">
        <w:rPr>
          <w:rFonts w:ascii="Arial" w:hAnsi="Arial" w:cs="Arial"/>
          <w:sz w:val="24"/>
          <w:szCs w:val="24"/>
        </w:rPr>
        <w:t xml:space="preserve"> confirming</w:t>
      </w:r>
      <w:r w:rsidR="00DF0C44">
        <w:rPr>
          <w:rFonts w:ascii="Arial" w:hAnsi="Arial" w:cs="Arial"/>
          <w:sz w:val="24"/>
          <w:szCs w:val="24"/>
        </w:rPr>
        <w:t xml:space="preserve"> authorities should be predisposed to confirm an order where the relevant legislative tests </w:t>
      </w:r>
      <w:r w:rsidR="002C7D66">
        <w:rPr>
          <w:rFonts w:ascii="Arial" w:hAnsi="Arial" w:cs="Arial"/>
          <w:sz w:val="24"/>
          <w:szCs w:val="24"/>
        </w:rPr>
        <w:t xml:space="preserve">under S118 of </w:t>
      </w:r>
      <w:r w:rsidR="00DF0C44">
        <w:rPr>
          <w:rFonts w:ascii="Arial" w:hAnsi="Arial" w:cs="Arial"/>
          <w:sz w:val="24"/>
          <w:szCs w:val="24"/>
        </w:rPr>
        <w:t>the HA 1980</w:t>
      </w:r>
      <w:r w:rsidR="002C7D66">
        <w:rPr>
          <w:rFonts w:ascii="Arial" w:hAnsi="Arial" w:cs="Arial"/>
          <w:sz w:val="24"/>
          <w:szCs w:val="24"/>
        </w:rPr>
        <w:t xml:space="preserve"> are satisfied</w:t>
      </w:r>
      <w:r w:rsidR="00DF0C44">
        <w:rPr>
          <w:rFonts w:ascii="Arial" w:hAnsi="Arial" w:cs="Arial"/>
          <w:sz w:val="24"/>
          <w:szCs w:val="24"/>
        </w:rPr>
        <w:t>.</w:t>
      </w:r>
      <w:r w:rsidR="00F540AC">
        <w:rPr>
          <w:rFonts w:ascii="Arial" w:hAnsi="Arial" w:cs="Arial"/>
          <w:sz w:val="24"/>
          <w:szCs w:val="24"/>
        </w:rPr>
        <w:t xml:space="preserve"> </w:t>
      </w:r>
      <w:r w:rsidR="00EF760C">
        <w:rPr>
          <w:rFonts w:ascii="Arial" w:hAnsi="Arial" w:cs="Arial"/>
          <w:sz w:val="24"/>
          <w:szCs w:val="24"/>
        </w:rPr>
        <w:t xml:space="preserve">This is to help ensure that the </w:t>
      </w:r>
      <w:r w:rsidR="00C06C78">
        <w:rPr>
          <w:rFonts w:ascii="Arial" w:hAnsi="Arial" w:cs="Arial"/>
          <w:sz w:val="24"/>
          <w:szCs w:val="24"/>
        </w:rPr>
        <w:t>interests of</w:t>
      </w:r>
      <w:r w:rsidR="00EF760C">
        <w:rPr>
          <w:rFonts w:ascii="Arial" w:hAnsi="Arial" w:cs="Arial"/>
          <w:sz w:val="24"/>
          <w:szCs w:val="24"/>
        </w:rPr>
        <w:t xml:space="preserve"> landowners </w:t>
      </w:r>
      <w:r w:rsidR="00C06C78">
        <w:rPr>
          <w:rFonts w:ascii="Arial" w:hAnsi="Arial" w:cs="Arial"/>
          <w:sz w:val="24"/>
          <w:szCs w:val="24"/>
        </w:rPr>
        <w:t>are</w:t>
      </w:r>
      <w:r w:rsidR="00EF760C">
        <w:rPr>
          <w:rFonts w:ascii="Arial" w:hAnsi="Arial" w:cs="Arial"/>
          <w:sz w:val="24"/>
          <w:szCs w:val="24"/>
        </w:rPr>
        <w:t xml:space="preserve"> adequately protected</w:t>
      </w:r>
      <w:r w:rsidR="00C06C78">
        <w:rPr>
          <w:rFonts w:ascii="Arial" w:hAnsi="Arial" w:cs="Arial"/>
          <w:sz w:val="24"/>
          <w:szCs w:val="24"/>
        </w:rPr>
        <w:t>, particularly in terms of privacy and security</w:t>
      </w:r>
      <w:r w:rsidR="00EF760C">
        <w:rPr>
          <w:rFonts w:ascii="Arial" w:hAnsi="Arial" w:cs="Arial"/>
          <w:sz w:val="24"/>
          <w:szCs w:val="24"/>
        </w:rPr>
        <w:t xml:space="preserve">. </w:t>
      </w:r>
    </w:p>
    <w:p w14:paraId="4263FB79" w14:textId="0DB764A9" w:rsidR="003B4EAC" w:rsidRDefault="000866A4" w:rsidP="000B0939">
      <w:pPr>
        <w:pStyle w:val="Style1"/>
        <w:rPr>
          <w:rFonts w:ascii="Arial" w:hAnsi="Arial" w:cs="Arial"/>
          <w:sz w:val="24"/>
          <w:szCs w:val="24"/>
        </w:rPr>
      </w:pPr>
      <w:r>
        <w:rPr>
          <w:rFonts w:ascii="Arial" w:hAnsi="Arial" w:cs="Arial"/>
          <w:sz w:val="24"/>
          <w:szCs w:val="24"/>
        </w:rPr>
        <w:t>I</w:t>
      </w:r>
      <w:r w:rsidR="00562AD9">
        <w:rPr>
          <w:rFonts w:ascii="Arial" w:hAnsi="Arial" w:cs="Arial"/>
          <w:sz w:val="24"/>
          <w:szCs w:val="24"/>
        </w:rPr>
        <w:t xml:space="preserve">n </w:t>
      </w:r>
      <w:r w:rsidR="000C11B9">
        <w:rPr>
          <w:rFonts w:ascii="Arial" w:hAnsi="Arial" w:cs="Arial"/>
          <w:sz w:val="24"/>
          <w:szCs w:val="24"/>
        </w:rPr>
        <w:t>this instance</w:t>
      </w:r>
      <w:r w:rsidR="006D6B93">
        <w:rPr>
          <w:rFonts w:ascii="Arial" w:hAnsi="Arial" w:cs="Arial"/>
          <w:sz w:val="24"/>
          <w:szCs w:val="24"/>
        </w:rPr>
        <w:t xml:space="preserve">, the </w:t>
      </w:r>
      <w:r w:rsidR="00CA123F">
        <w:rPr>
          <w:rFonts w:ascii="Arial" w:hAnsi="Arial" w:cs="Arial"/>
          <w:sz w:val="24"/>
          <w:szCs w:val="24"/>
        </w:rPr>
        <w:t>Order route</w:t>
      </w:r>
      <w:r w:rsidR="006D6B93">
        <w:rPr>
          <w:rFonts w:ascii="Arial" w:hAnsi="Arial" w:cs="Arial"/>
          <w:sz w:val="24"/>
          <w:szCs w:val="24"/>
        </w:rPr>
        <w:t xml:space="preserve"> runs through land </w:t>
      </w:r>
      <w:r w:rsidR="0090366A">
        <w:rPr>
          <w:rFonts w:ascii="Arial" w:hAnsi="Arial" w:cs="Arial"/>
          <w:sz w:val="24"/>
          <w:szCs w:val="24"/>
        </w:rPr>
        <w:t xml:space="preserve">towards the very edge of these </w:t>
      </w:r>
      <w:r w:rsidR="00562AD9">
        <w:rPr>
          <w:rFonts w:ascii="Arial" w:hAnsi="Arial" w:cs="Arial"/>
          <w:sz w:val="24"/>
          <w:szCs w:val="24"/>
        </w:rPr>
        <w:t xml:space="preserve">residential </w:t>
      </w:r>
      <w:r w:rsidR="0090366A">
        <w:rPr>
          <w:rFonts w:ascii="Arial" w:hAnsi="Arial" w:cs="Arial"/>
          <w:sz w:val="24"/>
          <w:szCs w:val="24"/>
        </w:rPr>
        <w:t>properties</w:t>
      </w:r>
      <w:r w:rsidR="009B73CF">
        <w:rPr>
          <w:rFonts w:ascii="Arial" w:hAnsi="Arial" w:cs="Arial"/>
          <w:sz w:val="24"/>
          <w:szCs w:val="24"/>
        </w:rPr>
        <w:t>. T</w:t>
      </w:r>
      <w:r w:rsidR="00CA123F">
        <w:rPr>
          <w:rFonts w:ascii="Arial" w:hAnsi="Arial" w:cs="Arial"/>
          <w:sz w:val="24"/>
          <w:szCs w:val="24"/>
        </w:rPr>
        <w:t>he footpath</w:t>
      </w:r>
      <w:r w:rsidR="00E221AB">
        <w:rPr>
          <w:rFonts w:ascii="Arial" w:hAnsi="Arial" w:cs="Arial"/>
          <w:sz w:val="24"/>
          <w:szCs w:val="24"/>
        </w:rPr>
        <w:t xml:space="preserve"> passes through woodland at the very end of </w:t>
      </w:r>
      <w:r w:rsidR="0095341B">
        <w:rPr>
          <w:rFonts w:ascii="Arial" w:hAnsi="Arial" w:cs="Arial"/>
          <w:sz w:val="24"/>
          <w:szCs w:val="24"/>
        </w:rPr>
        <w:t xml:space="preserve">Midfield’s </w:t>
      </w:r>
      <w:r w:rsidR="004D1B47">
        <w:rPr>
          <w:rFonts w:ascii="Arial" w:hAnsi="Arial" w:cs="Arial"/>
          <w:sz w:val="24"/>
          <w:szCs w:val="24"/>
        </w:rPr>
        <w:t>paddock/</w:t>
      </w:r>
      <w:r w:rsidR="00E221AB">
        <w:rPr>
          <w:rFonts w:ascii="Arial" w:hAnsi="Arial" w:cs="Arial"/>
          <w:sz w:val="24"/>
          <w:szCs w:val="24"/>
        </w:rPr>
        <w:t>garden</w:t>
      </w:r>
      <w:r w:rsidR="009B73CF">
        <w:rPr>
          <w:rFonts w:ascii="Arial" w:hAnsi="Arial" w:cs="Arial"/>
          <w:sz w:val="24"/>
          <w:szCs w:val="24"/>
        </w:rPr>
        <w:t xml:space="preserve">, and </w:t>
      </w:r>
      <w:r w:rsidR="003C233E">
        <w:rPr>
          <w:rFonts w:ascii="Arial" w:hAnsi="Arial" w:cs="Arial"/>
          <w:sz w:val="24"/>
          <w:szCs w:val="24"/>
        </w:rPr>
        <w:t xml:space="preserve">continues </w:t>
      </w:r>
      <w:r w:rsidR="00CA123F">
        <w:rPr>
          <w:rFonts w:ascii="Arial" w:hAnsi="Arial" w:cs="Arial"/>
          <w:sz w:val="24"/>
          <w:szCs w:val="24"/>
        </w:rPr>
        <w:t xml:space="preserve">on </w:t>
      </w:r>
      <w:r w:rsidR="00116769">
        <w:rPr>
          <w:rFonts w:ascii="Arial" w:hAnsi="Arial" w:cs="Arial"/>
          <w:sz w:val="24"/>
          <w:szCs w:val="24"/>
        </w:rPr>
        <w:t xml:space="preserve">through an informal area of land which </w:t>
      </w:r>
      <w:r w:rsidR="00CA123F">
        <w:rPr>
          <w:rFonts w:ascii="Arial" w:hAnsi="Arial" w:cs="Arial"/>
          <w:sz w:val="24"/>
          <w:szCs w:val="24"/>
        </w:rPr>
        <w:t>is</w:t>
      </w:r>
      <w:r w:rsidR="00116769">
        <w:rPr>
          <w:rFonts w:ascii="Arial" w:hAnsi="Arial" w:cs="Arial"/>
          <w:sz w:val="24"/>
          <w:szCs w:val="24"/>
        </w:rPr>
        <w:t xml:space="preserve"> separate from the main garden to </w:t>
      </w:r>
      <w:r w:rsidR="0095341B">
        <w:rPr>
          <w:rFonts w:ascii="Arial" w:hAnsi="Arial" w:cs="Arial"/>
          <w:sz w:val="24"/>
          <w:szCs w:val="24"/>
        </w:rPr>
        <w:t>Stocks Cottage</w:t>
      </w:r>
      <w:r w:rsidR="001D445A">
        <w:rPr>
          <w:rFonts w:ascii="Arial" w:hAnsi="Arial" w:cs="Arial"/>
          <w:sz w:val="24"/>
          <w:szCs w:val="24"/>
        </w:rPr>
        <w:t xml:space="preserve">. </w:t>
      </w:r>
      <w:r w:rsidR="007B4F23">
        <w:rPr>
          <w:rFonts w:ascii="Arial" w:hAnsi="Arial" w:cs="Arial"/>
          <w:sz w:val="24"/>
          <w:szCs w:val="24"/>
        </w:rPr>
        <w:t>It then</w:t>
      </w:r>
      <w:r w:rsidR="0053100C">
        <w:rPr>
          <w:rFonts w:ascii="Arial" w:hAnsi="Arial" w:cs="Arial"/>
          <w:sz w:val="24"/>
          <w:szCs w:val="24"/>
        </w:rPr>
        <w:t xml:space="preserve"> passes along the </w:t>
      </w:r>
      <w:r w:rsidR="0018411F">
        <w:rPr>
          <w:rFonts w:ascii="Arial" w:hAnsi="Arial" w:cs="Arial"/>
          <w:sz w:val="24"/>
          <w:szCs w:val="24"/>
        </w:rPr>
        <w:t xml:space="preserve">south-eastern boundary of </w:t>
      </w:r>
      <w:r w:rsidR="003C233E">
        <w:rPr>
          <w:rFonts w:ascii="Arial" w:hAnsi="Arial" w:cs="Arial"/>
          <w:sz w:val="24"/>
          <w:szCs w:val="24"/>
        </w:rPr>
        <w:t xml:space="preserve">Flora Cottage, </w:t>
      </w:r>
      <w:r w:rsidR="00477BB6">
        <w:rPr>
          <w:rFonts w:ascii="Arial" w:hAnsi="Arial" w:cs="Arial"/>
          <w:sz w:val="24"/>
          <w:szCs w:val="24"/>
        </w:rPr>
        <w:t>just south of some stables</w:t>
      </w:r>
      <w:r w:rsidR="001D445A">
        <w:rPr>
          <w:rFonts w:ascii="Arial" w:hAnsi="Arial" w:cs="Arial"/>
          <w:sz w:val="24"/>
          <w:szCs w:val="24"/>
        </w:rPr>
        <w:t>, which</w:t>
      </w:r>
      <w:r w:rsidR="009B73CF">
        <w:rPr>
          <w:rFonts w:ascii="Arial" w:hAnsi="Arial" w:cs="Arial"/>
          <w:sz w:val="24"/>
          <w:szCs w:val="24"/>
        </w:rPr>
        <w:t xml:space="preserve"> </w:t>
      </w:r>
      <w:r w:rsidR="00353E47">
        <w:rPr>
          <w:rFonts w:ascii="Arial" w:hAnsi="Arial" w:cs="Arial"/>
          <w:sz w:val="24"/>
          <w:szCs w:val="24"/>
        </w:rPr>
        <w:t xml:space="preserve">again </w:t>
      </w:r>
      <w:r w:rsidR="009D2427">
        <w:rPr>
          <w:rFonts w:ascii="Arial" w:hAnsi="Arial" w:cs="Arial"/>
          <w:sz w:val="24"/>
          <w:szCs w:val="24"/>
        </w:rPr>
        <w:t>appears</w:t>
      </w:r>
      <w:r w:rsidR="009B73CF">
        <w:rPr>
          <w:rFonts w:ascii="Arial" w:hAnsi="Arial" w:cs="Arial"/>
          <w:sz w:val="24"/>
          <w:szCs w:val="24"/>
        </w:rPr>
        <w:t xml:space="preserve"> </w:t>
      </w:r>
      <w:r w:rsidR="00E77CC0">
        <w:rPr>
          <w:rFonts w:ascii="Arial" w:hAnsi="Arial" w:cs="Arial"/>
          <w:sz w:val="24"/>
          <w:szCs w:val="24"/>
        </w:rPr>
        <w:t>distinct</w:t>
      </w:r>
      <w:r w:rsidR="00353E47">
        <w:rPr>
          <w:rFonts w:ascii="Arial" w:hAnsi="Arial" w:cs="Arial"/>
          <w:sz w:val="24"/>
          <w:szCs w:val="24"/>
        </w:rPr>
        <w:t xml:space="preserve"> from the house </w:t>
      </w:r>
      <w:r w:rsidR="007B4F23">
        <w:rPr>
          <w:rFonts w:ascii="Arial" w:hAnsi="Arial" w:cs="Arial"/>
          <w:sz w:val="24"/>
          <w:szCs w:val="24"/>
        </w:rPr>
        <w:t xml:space="preserve">and </w:t>
      </w:r>
      <w:r w:rsidR="00D7111F">
        <w:rPr>
          <w:rFonts w:ascii="Arial" w:hAnsi="Arial" w:cs="Arial"/>
          <w:sz w:val="24"/>
          <w:szCs w:val="24"/>
        </w:rPr>
        <w:t>its immediate garden area</w:t>
      </w:r>
      <w:r w:rsidR="00477BB6">
        <w:rPr>
          <w:rFonts w:ascii="Arial" w:hAnsi="Arial" w:cs="Arial"/>
          <w:sz w:val="24"/>
          <w:szCs w:val="24"/>
        </w:rPr>
        <w:t xml:space="preserve">. </w:t>
      </w:r>
      <w:r w:rsidR="0067799B">
        <w:rPr>
          <w:rFonts w:ascii="Arial" w:hAnsi="Arial" w:cs="Arial"/>
          <w:sz w:val="24"/>
          <w:szCs w:val="24"/>
        </w:rPr>
        <w:t>Irrespective of whether the footpath falls within the curtilage</w:t>
      </w:r>
      <w:r w:rsidR="00264FF8">
        <w:rPr>
          <w:rFonts w:ascii="Arial" w:hAnsi="Arial" w:cs="Arial"/>
          <w:sz w:val="24"/>
          <w:szCs w:val="24"/>
        </w:rPr>
        <w:t xml:space="preserve"> to these properties</w:t>
      </w:r>
      <w:r w:rsidR="0067799B">
        <w:rPr>
          <w:rFonts w:ascii="Arial" w:hAnsi="Arial" w:cs="Arial"/>
          <w:sz w:val="24"/>
          <w:szCs w:val="24"/>
        </w:rPr>
        <w:t>, i</w:t>
      </w:r>
      <w:r w:rsidR="00D7111F">
        <w:rPr>
          <w:rFonts w:ascii="Arial" w:hAnsi="Arial" w:cs="Arial"/>
          <w:sz w:val="24"/>
          <w:szCs w:val="24"/>
        </w:rPr>
        <w:t>n</w:t>
      </w:r>
      <w:r w:rsidR="00610DFB">
        <w:rPr>
          <w:rFonts w:ascii="Arial" w:hAnsi="Arial" w:cs="Arial"/>
          <w:sz w:val="24"/>
          <w:szCs w:val="24"/>
        </w:rPr>
        <w:t xml:space="preserve"> each case</w:t>
      </w:r>
      <w:r w:rsidR="00477BB6">
        <w:rPr>
          <w:rFonts w:ascii="Arial" w:hAnsi="Arial" w:cs="Arial"/>
          <w:sz w:val="24"/>
          <w:szCs w:val="24"/>
        </w:rPr>
        <w:t xml:space="preserve">, the </w:t>
      </w:r>
      <w:r w:rsidR="0090366A">
        <w:rPr>
          <w:rFonts w:ascii="Arial" w:hAnsi="Arial" w:cs="Arial"/>
          <w:sz w:val="24"/>
          <w:szCs w:val="24"/>
        </w:rPr>
        <w:t>route is</w:t>
      </w:r>
      <w:r w:rsidR="00D7111F">
        <w:rPr>
          <w:rFonts w:ascii="Arial" w:hAnsi="Arial" w:cs="Arial"/>
          <w:sz w:val="24"/>
          <w:szCs w:val="24"/>
        </w:rPr>
        <w:t xml:space="preserve"> </w:t>
      </w:r>
      <w:r w:rsidR="00852D1D">
        <w:rPr>
          <w:rFonts w:ascii="Arial" w:hAnsi="Arial" w:cs="Arial"/>
          <w:sz w:val="24"/>
          <w:szCs w:val="24"/>
        </w:rPr>
        <w:t xml:space="preserve">therefore </w:t>
      </w:r>
      <w:r w:rsidR="000C78DB">
        <w:rPr>
          <w:rFonts w:ascii="Arial" w:hAnsi="Arial" w:cs="Arial"/>
          <w:sz w:val="24"/>
          <w:szCs w:val="24"/>
        </w:rPr>
        <w:t>distant</w:t>
      </w:r>
      <w:r w:rsidR="00477BB6">
        <w:rPr>
          <w:rFonts w:ascii="Arial" w:hAnsi="Arial" w:cs="Arial"/>
          <w:sz w:val="24"/>
          <w:szCs w:val="24"/>
        </w:rPr>
        <w:t xml:space="preserve"> from </w:t>
      </w:r>
      <w:r w:rsidR="00610DFB">
        <w:rPr>
          <w:rFonts w:ascii="Arial" w:hAnsi="Arial" w:cs="Arial"/>
          <w:sz w:val="24"/>
          <w:szCs w:val="24"/>
        </w:rPr>
        <w:t>the</w:t>
      </w:r>
      <w:r w:rsidR="00477BB6">
        <w:rPr>
          <w:rFonts w:ascii="Arial" w:hAnsi="Arial" w:cs="Arial"/>
          <w:sz w:val="24"/>
          <w:szCs w:val="24"/>
        </w:rPr>
        <w:t xml:space="preserve"> houses</w:t>
      </w:r>
      <w:r w:rsidR="00610DFB">
        <w:rPr>
          <w:rFonts w:ascii="Arial" w:hAnsi="Arial" w:cs="Arial"/>
          <w:sz w:val="24"/>
          <w:szCs w:val="24"/>
        </w:rPr>
        <w:t xml:space="preserve"> themselves</w:t>
      </w:r>
      <w:r w:rsidR="0067799B">
        <w:rPr>
          <w:rFonts w:ascii="Arial" w:hAnsi="Arial" w:cs="Arial"/>
          <w:sz w:val="24"/>
          <w:szCs w:val="24"/>
        </w:rPr>
        <w:t xml:space="preserve">. It </w:t>
      </w:r>
      <w:r w:rsidR="000F5F64">
        <w:rPr>
          <w:rFonts w:ascii="Arial" w:hAnsi="Arial" w:cs="Arial"/>
          <w:sz w:val="24"/>
          <w:szCs w:val="24"/>
        </w:rPr>
        <w:t xml:space="preserve">also </w:t>
      </w:r>
      <w:r w:rsidR="00D7111F">
        <w:rPr>
          <w:rFonts w:ascii="Arial" w:hAnsi="Arial" w:cs="Arial"/>
          <w:sz w:val="24"/>
          <w:szCs w:val="24"/>
        </w:rPr>
        <w:t xml:space="preserve">appears </w:t>
      </w:r>
      <w:r w:rsidR="0067799B">
        <w:rPr>
          <w:rFonts w:ascii="Arial" w:hAnsi="Arial" w:cs="Arial"/>
          <w:sz w:val="24"/>
          <w:szCs w:val="24"/>
        </w:rPr>
        <w:t xml:space="preserve">very </w:t>
      </w:r>
      <w:r w:rsidR="000C78DB">
        <w:rPr>
          <w:rFonts w:ascii="Arial" w:hAnsi="Arial" w:cs="Arial"/>
          <w:sz w:val="24"/>
          <w:szCs w:val="24"/>
        </w:rPr>
        <w:t>separate</w:t>
      </w:r>
      <w:r w:rsidR="000F5F64">
        <w:rPr>
          <w:rFonts w:ascii="Arial" w:hAnsi="Arial" w:cs="Arial"/>
          <w:sz w:val="24"/>
          <w:szCs w:val="24"/>
        </w:rPr>
        <w:t xml:space="preserve"> from the</w:t>
      </w:r>
      <w:r w:rsidR="00477BB6">
        <w:rPr>
          <w:rFonts w:ascii="Arial" w:hAnsi="Arial" w:cs="Arial"/>
          <w:sz w:val="24"/>
          <w:szCs w:val="24"/>
        </w:rPr>
        <w:t xml:space="preserve"> </w:t>
      </w:r>
      <w:r w:rsidR="008850CE">
        <w:rPr>
          <w:rFonts w:ascii="Arial" w:hAnsi="Arial" w:cs="Arial"/>
          <w:sz w:val="24"/>
          <w:szCs w:val="24"/>
        </w:rPr>
        <w:t>immediate</w:t>
      </w:r>
      <w:r w:rsidR="00477BB6">
        <w:rPr>
          <w:rFonts w:ascii="Arial" w:hAnsi="Arial" w:cs="Arial"/>
          <w:sz w:val="24"/>
          <w:szCs w:val="24"/>
        </w:rPr>
        <w:t xml:space="preserve"> garden areas</w:t>
      </w:r>
      <w:r w:rsidR="000F5F64">
        <w:rPr>
          <w:rFonts w:ascii="Arial" w:hAnsi="Arial" w:cs="Arial"/>
          <w:sz w:val="24"/>
          <w:szCs w:val="24"/>
        </w:rPr>
        <w:t xml:space="preserve"> </w:t>
      </w:r>
      <w:r w:rsidR="008850CE">
        <w:rPr>
          <w:rFonts w:ascii="Arial" w:hAnsi="Arial" w:cs="Arial"/>
          <w:sz w:val="24"/>
          <w:szCs w:val="24"/>
        </w:rPr>
        <w:t>around each of these</w:t>
      </w:r>
      <w:r w:rsidR="000F5F64">
        <w:rPr>
          <w:rFonts w:ascii="Arial" w:hAnsi="Arial" w:cs="Arial"/>
          <w:sz w:val="24"/>
          <w:szCs w:val="24"/>
        </w:rPr>
        <w:t xml:space="preserve"> </w:t>
      </w:r>
      <w:r w:rsidR="009A546F">
        <w:rPr>
          <w:rFonts w:ascii="Arial" w:hAnsi="Arial" w:cs="Arial"/>
          <w:sz w:val="24"/>
          <w:szCs w:val="24"/>
        </w:rPr>
        <w:t>homes</w:t>
      </w:r>
      <w:r w:rsidR="000F5F64">
        <w:rPr>
          <w:rFonts w:ascii="Arial" w:hAnsi="Arial" w:cs="Arial"/>
          <w:sz w:val="24"/>
          <w:szCs w:val="24"/>
        </w:rPr>
        <w:t>.</w:t>
      </w:r>
      <w:r w:rsidR="00484B88">
        <w:rPr>
          <w:rFonts w:ascii="Arial" w:hAnsi="Arial" w:cs="Arial"/>
          <w:sz w:val="24"/>
          <w:szCs w:val="24"/>
        </w:rPr>
        <w:t xml:space="preserve"> </w:t>
      </w:r>
    </w:p>
    <w:p w14:paraId="5765FE41" w14:textId="650AAD42" w:rsidR="00444E58" w:rsidRDefault="000F5F64" w:rsidP="000B0939">
      <w:pPr>
        <w:pStyle w:val="Style1"/>
        <w:rPr>
          <w:rFonts w:ascii="Arial" w:hAnsi="Arial" w:cs="Arial"/>
          <w:sz w:val="24"/>
          <w:szCs w:val="24"/>
        </w:rPr>
      </w:pPr>
      <w:r>
        <w:rPr>
          <w:rFonts w:ascii="Arial" w:hAnsi="Arial" w:cs="Arial"/>
          <w:sz w:val="24"/>
          <w:szCs w:val="24"/>
        </w:rPr>
        <w:t>Given th</w:t>
      </w:r>
      <w:r w:rsidR="008850CE">
        <w:rPr>
          <w:rFonts w:ascii="Arial" w:hAnsi="Arial" w:cs="Arial"/>
          <w:sz w:val="24"/>
          <w:szCs w:val="24"/>
        </w:rPr>
        <w:t>e</w:t>
      </w:r>
      <w:r>
        <w:rPr>
          <w:rFonts w:ascii="Arial" w:hAnsi="Arial" w:cs="Arial"/>
          <w:sz w:val="24"/>
          <w:szCs w:val="24"/>
        </w:rPr>
        <w:t xml:space="preserve"> degree of separation, </w:t>
      </w:r>
      <w:r w:rsidR="00484B88">
        <w:rPr>
          <w:rFonts w:ascii="Arial" w:hAnsi="Arial" w:cs="Arial"/>
          <w:sz w:val="24"/>
          <w:szCs w:val="24"/>
        </w:rPr>
        <w:t xml:space="preserve">any interference </w:t>
      </w:r>
      <w:r w:rsidR="00494B52">
        <w:rPr>
          <w:rFonts w:ascii="Arial" w:hAnsi="Arial" w:cs="Arial"/>
          <w:sz w:val="24"/>
          <w:szCs w:val="24"/>
        </w:rPr>
        <w:t>on the privacy and security of the occupiers of these properties which may be attributed to use of the footpath is</w:t>
      </w:r>
      <w:r w:rsidR="000B0939">
        <w:rPr>
          <w:rFonts w:ascii="Arial" w:hAnsi="Arial" w:cs="Arial"/>
          <w:sz w:val="24"/>
          <w:szCs w:val="24"/>
        </w:rPr>
        <w:t xml:space="preserve"> likely to be </w:t>
      </w:r>
      <w:r w:rsidR="00494B52">
        <w:rPr>
          <w:rFonts w:ascii="Arial" w:hAnsi="Arial" w:cs="Arial"/>
          <w:sz w:val="24"/>
          <w:szCs w:val="24"/>
        </w:rPr>
        <w:t xml:space="preserve">limited. </w:t>
      </w:r>
      <w:r w:rsidR="00D95DD7">
        <w:rPr>
          <w:rFonts w:ascii="Arial" w:hAnsi="Arial" w:cs="Arial"/>
          <w:sz w:val="24"/>
          <w:szCs w:val="24"/>
        </w:rPr>
        <w:t xml:space="preserve">This includes Midfield, where there appears to be ample space within the </w:t>
      </w:r>
      <w:r w:rsidR="00821C81">
        <w:rPr>
          <w:rFonts w:ascii="Arial" w:hAnsi="Arial" w:cs="Arial"/>
          <w:sz w:val="24"/>
          <w:szCs w:val="24"/>
        </w:rPr>
        <w:t xml:space="preserve">principal </w:t>
      </w:r>
      <w:r w:rsidR="00D95DD7">
        <w:rPr>
          <w:rFonts w:ascii="Arial" w:hAnsi="Arial" w:cs="Arial"/>
          <w:sz w:val="24"/>
          <w:szCs w:val="24"/>
        </w:rPr>
        <w:t xml:space="preserve">garden </w:t>
      </w:r>
      <w:r w:rsidR="00821C81">
        <w:rPr>
          <w:rFonts w:ascii="Arial" w:hAnsi="Arial" w:cs="Arial"/>
          <w:sz w:val="24"/>
          <w:szCs w:val="24"/>
        </w:rPr>
        <w:t>around the house</w:t>
      </w:r>
      <w:r w:rsidR="00D03036">
        <w:rPr>
          <w:rFonts w:ascii="Arial" w:hAnsi="Arial" w:cs="Arial"/>
          <w:sz w:val="24"/>
          <w:szCs w:val="24"/>
        </w:rPr>
        <w:t xml:space="preserve"> for children to play in,</w:t>
      </w:r>
      <w:r w:rsidR="00924734">
        <w:rPr>
          <w:rFonts w:ascii="Arial" w:hAnsi="Arial" w:cs="Arial"/>
          <w:sz w:val="24"/>
          <w:szCs w:val="24"/>
        </w:rPr>
        <w:t xml:space="preserve"> without </w:t>
      </w:r>
      <w:r w:rsidR="00821C81">
        <w:rPr>
          <w:rFonts w:ascii="Arial" w:hAnsi="Arial" w:cs="Arial"/>
          <w:sz w:val="24"/>
          <w:szCs w:val="24"/>
        </w:rPr>
        <w:t xml:space="preserve">undue security concerns from the footpath. </w:t>
      </w:r>
      <w:r w:rsidR="00D904BE" w:rsidRPr="000B0939">
        <w:rPr>
          <w:rFonts w:ascii="Arial" w:hAnsi="Arial" w:cs="Arial"/>
          <w:sz w:val="24"/>
          <w:szCs w:val="24"/>
        </w:rPr>
        <w:t xml:space="preserve"> </w:t>
      </w:r>
    </w:p>
    <w:p w14:paraId="76555BA9" w14:textId="4208DF70" w:rsidR="002F5670" w:rsidRDefault="008850CE" w:rsidP="00C56177">
      <w:pPr>
        <w:pStyle w:val="Style1"/>
        <w:rPr>
          <w:rFonts w:ascii="Arial" w:hAnsi="Arial" w:cs="Arial"/>
          <w:sz w:val="24"/>
          <w:szCs w:val="24"/>
        </w:rPr>
      </w:pPr>
      <w:r>
        <w:rPr>
          <w:rFonts w:ascii="Arial" w:hAnsi="Arial" w:cs="Arial"/>
          <w:sz w:val="24"/>
          <w:szCs w:val="24"/>
        </w:rPr>
        <w:t xml:space="preserve">In turn, whilst </w:t>
      </w:r>
      <w:r w:rsidR="004E60AB">
        <w:rPr>
          <w:rFonts w:ascii="Arial" w:hAnsi="Arial" w:cs="Arial"/>
          <w:sz w:val="24"/>
          <w:szCs w:val="24"/>
        </w:rPr>
        <w:t>extinguishment of the footpath</w:t>
      </w:r>
      <w:r w:rsidR="00F64815">
        <w:rPr>
          <w:rFonts w:ascii="Arial" w:hAnsi="Arial" w:cs="Arial"/>
          <w:sz w:val="24"/>
          <w:szCs w:val="24"/>
        </w:rPr>
        <w:t xml:space="preserve"> may lead to some benefits to the owners and occupiers of the residential properties referred to, I consider such benefits would be minor</w:t>
      </w:r>
      <w:r w:rsidR="00424F79">
        <w:rPr>
          <w:rFonts w:ascii="Arial" w:hAnsi="Arial" w:cs="Arial"/>
          <w:sz w:val="24"/>
          <w:szCs w:val="24"/>
        </w:rPr>
        <w:t xml:space="preserve"> in this instance</w:t>
      </w:r>
      <w:r w:rsidR="00F64815">
        <w:rPr>
          <w:rFonts w:ascii="Arial" w:hAnsi="Arial" w:cs="Arial"/>
          <w:sz w:val="24"/>
          <w:szCs w:val="24"/>
        </w:rPr>
        <w:t xml:space="preserve">. </w:t>
      </w:r>
    </w:p>
    <w:p w14:paraId="0B657C26" w14:textId="77777777" w:rsidR="00C56177" w:rsidRDefault="00C56177" w:rsidP="00C56177">
      <w:pPr>
        <w:pStyle w:val="Style1"/>
        <w:numPr>
          <w:ilvl w:val="0"/>
          <w:numId w:val="0"/>
        </w:numPr>
        <w:ind w:left="431" w:hanging="431"/>
        <w:rPr>
          <w:rFonts w:ascii="Arial" w:hAnsi="Arial" w:cs="Arial"/>
          <w:sz w:val="24"/>
          <w:szCs w:val="24"/>
        </w:rPr>
      </w:pPr>
    </w:p>
    <w:p w14:paraId="0D88F9A5" w14:textId="77777777" w:rsidR="00C56177" w:rsidRDefault="00C56177" w:rsidP="00C56177">
      <w:pPr>
        <w:pStyle w:val="Style1"/>
        <w:numPr>
          <w:ilvl w:val="0"/>
          <w:numId w:val="0"/>
        </w:numPr>
        <w:ind w:left="431" w:hanging="431"/>
        <w:rPr>
          <w:rFonts w:ascii="Arial" w:hAnsi="Arial" w:cs="Arial"/>
          <w:sz w:val="24"/>
          <w:szCs w:val="24"/>
        </w:rPr>
      </w:pPr>
    </w:p>
    <w:p w14:paraId="0CFEF7A6" w14:textId="77777777" w:rsidR="00C56177" w:rsidRPr="00C56177" w:rsidRDefault="00C56177" w:rsidP="00C56177">
      <w:pPr>
        <w:pStyle w:val="Style1"/>
        <w:numPr>
          <w:ilvl w:val="0"/>
          <w:numId w:val="0"/>
        </w:numPr>
        <w:ind w:left="431" w:hanging="431"/>
        <w:rPr>
          <w:rFonts w:ascii="Arial" w:hAnsi="Arial" w:cs="Arial"/>
          <w:sz w:val="24"/>
          <w:szCs w:val="24"/>
        </w:rPr>
      </w:pPr>
    </w:p>
    <w:p w14:paraId="2EC174A0" w14:textId="38A39344" w:rsidR="0062669B" w:rsidRPr="00C77975" w:rsidRDefault="0062669B" w:rsidP="0062669B">
      <w:pPr>
        <w:pStyle w:val="Style1"/>
        <w:numPr>
          <w:ilvl w:val="0"/>
          <w:numId w:val="0"/>
        </w:numPr>
        <w:rPr>
          <w:rFonts w:ascii="Arial" w:hAnsi="Arial" w:cs="Arial"/>
          <w:i/>
          <w:iCs/>
          <w:sz w:val="24"/>
          <w:szCs w:val="24"/>
        </w:rPr>
      </w:pPr>
      <w:r w:rsidRPr="0010333C">
        <w:rPr>
          <w:rFonts w:ascii="Arial" w:hAnsi="Arial" w:cs="Arial"/>
          <w:i/>
          <w:iCs/>
          <w:sz w:val="24"/>
          <w:szCs w:val="24"/>
        </w:rPr>
        <w:lastRenderedPageBreak/>
        <w:t>Rights of Way Improvement Plan</w:t>
      </w:r>
    </w:p>
    <w:p w14:paraId="437FB954" w14:textId="73A6DAFE" w:rsidR="00D41EE8" w:rsidRPr="00424F79" w:rsidRDefault="00D7279A" w:rsidP="00424F79">
      <w:pPr>
        <w:pStyle w:val="Style1"/>
        <w:rPr>
          <w:rFonts w:ascii="Arial" w:hAnsi="Arial" w:cs="Arial"/>
          <w:sz w:val="24"/>
          <w:szCs w:val="24"/>
        </w:rPr>
      </w:pPr>
      <w:r>
        <w:rPr>
          <w:rFonts w:ascii="Arial" w:hAnsi="Arial" w:cs="Arial"/>
          <w:sz w:val="24"/>
          <w:szCs w:val="24"/>
        </w:rPr>
        <w:t xml:space="preserve">The </w:t>
      </w:r>
      <w:r w:rsidR="00427E67">
        <w:rPr>
          <w:rFonts w:ascii="Arial" w:hAnsi="Arial" w:cs="Arial"/>
          <w:sz w:val="24"/>
          <w:szCs w:val="24"/>
        </w:rPr>
        <w:t>OMA</w:t>
      </w:r>
      <w:r w:rsidR="00030C7C">
        <w:rPr>
          <w:rFonts w:ascii="Arial" w:hAnsi="Arial" w:cs="Arial"/>
          <w:sz w:val="24"/>
          <w:szCs w:val="24"/>
        </w:rPr>
        <w:t xml:space="preserve"> says there are no </w:t>
      </w:r>
      <w:r w:rsidR="00EC378D">
        <w:rPr>
          <w:rFonts w:ascii="Arial" w:hAnsi="Arial" w:cs="Arial"/>
          <w:sz w:val="24"/>
          <w:szCs w:val="24"/>
        </w:rPr>
        <w:t xml:space="preserve">material </w:t>
      </w:r>
      <w:r w:rsidR="00030C7C">
        <w:rPr>
          <w:rFonts w:ascii="Arial" w:hAnsi="Arial" w:cs="Arial"/>
          <w:sz w:val="24"/>
          <w:szCs w:val="24"/>
        </w:rPr>
        <w:t xml:space="preserve">provisions in its </w:t>
      </w:r>
      <w:r w:rsidR="007B344A">
        <w:rPr>
          <w:rFonts w:ascii="Arial" w:hAnsi="Arial" w:cs="Arial"/>
          <w:sz w:val="24"/>
          <w:szCs w:val="24"/>
        </w:rPr>
        <w:t>Rights of Way Improvement Plan (ROWIP)</w:t>
      </w:r>
      <w:r w:rsidR="00427E67">
        <w:rPr>
          <w:rFonts w:ascii="Arial" w:hAnsi="Arial" w:cs="Arial"/>
          <w:sz w:val="24"/>
          <w:szCs w:val="24"/>
        </w:rPr>
        <w:t xml:space="preserve"> which are relevant to the Order</w:t>
      </w:r>
      <w:r w:rsidR="00030C7C">
        <w:rPr>
          <w:rFonts w:ascii="Arial" w:hAnsi="Arial" w:cs="Arial"/>
          <w:sz w:val="24"/>
          <w:szCs w:val="24"/>
        </w:rPr>
        <w:t xml:space="preserve">, and </w:t>
      </w:r>
      <w:r w:rsidR="00DA6CFF">
        <w:rPr>
          <w:rFonts w:ascii="Arial" w:hAnsi="Arial" w:cs="Arial"/>
          <w:sz w:val="24"/>
          <w:szCs w:val="24"/>
        </w:rPr>
        <w:t>none of the parties have made any representations to suggest otherwise.</w:t>
      </w:r>
      <w:r w:rsidR="0085595E">
        <w:rPr>
          <w:rFonts w:ascii="Arial" w:hAnsi="Arial" w:cs="Arial"/>
          <w:sz w:val="24"/>
          <w:szCs w:val="24"/>
        </w:rPr>
        <w:t xml:space="preserve"> </w:t>
      </w:r>
    </w:p>
    <w:p w14:paraId="47EDC5D0" w14:textId="331B9068" w:rsidR="00E1150F" w:rsidRPr="00D704B2" w:rsidRDefault="00D704B2" w:rsidP="00D704B2">
      <w:pPr>
        <w:pStyle w:val="Style1"/>
        <w:numPr>
          <w:ilvl w:val="0"/>
          <w:numId w:val="0"/>
        </w:numPr>
        <w:rPr>
          <w:rFonts w:ascii="Arial" w:hAnsi="Arial" w:cs="Arial"/>
          <w:i/>
          <w:iCs/>
          <w:sz w:val="24"/>
          <w:szCs w:val="24"/>
        </w:rPr>
      </w:pPr>
      <w:r w:rsidRPr="00D704B2">
        <w:rPr>
          <w:rFonts w:ascii="Arial" w:hAnsi="Arial" w:cs="Arial"/>
          <w:i/>
          <w:iCs/>
          <w:sz w:val="24"/>
          <w:szCs w:val="24"/>
        </w:rPr>
        <w:t>Other Considerations</w:t>
      </w:r>
    </w:p>
    <w:p w14:paraId="77B114D9" w14:textId="64C7BA78" w:rsidR="00633245" w:rsidRPr="00450553" w:rsidRDefault="00633245" w:rsidP="00450553">
      <w:pPr>
        <w:pStyle w:val="Style1"/>
        <w:rPr>
          <w:rFonts w:ascii="Arial" w:hAnsi="Arial" w:cs="Arial"/>
          <w:sz w:val="24"/>
          <w:szCs w:val="24"/>
        </w:rPr>
      </w:pPr>
      <w:r>
        <w:rPr>
          <w:rFonts w:ascii="Arial" w:hAnsi="Arial" w:cs="Arial"/>
          <w:sz w:val="24"/>
          <w:szCs w:val="24"/>
        </w:rPr>
        <w:t xml:space="preserve">Section 11 of the </w:t>
      </w:r>
      <w:r w:rsidR="00AD7868">
        <w:rPr>
          <w:rFonts w:ascii="Arial" w:hAnsi="Arial" w:cs="Arial"/>
          <w:sz w:val="24"/>
          <w:szCs w:val="24"/>
        </w:rPr>
        <w:t xml:space="preserve">DEFRA </w:t>
      </w:r>
      <w:r w:rsidR="00450553">
        <w:rPr>
          <w:rFonts w:ascii="Arial" w:hAnsi="Arial" w:cs="Arial"/>
          <w:sz w:val="24"/>
          <w:szCs w:val="24"/>
        </w:rPr>
        <w:t xml:space="preserve">Presumptions Guidance </w:t>
      </w:r>
      <w:r>
        <w:rPr>
          <w:rFonts w:ascii="Arial" w:hAnsi="Arial" w:cs="Arial"/>
          <w:sz w:val="24"/>
          <w:szCs w:val="24"/>
        </w:rPr>
        <w:t>says: “</w:t>
      </w:r>
      <w:r w:rsidRPr="00106E76">
        <w:rPr>
          <w:rFonts w:ascii="Arial" w:hAnsi="Arial" w:cs="Arial"/>
          <w:i/>
          <w:iCs/>
          <w:sz w:val="24"/>
          <w:szCs w:val="24"/>
        </w:rPr>
        <w:t>it is in the public interest that any change to remove or reduce the impacts on the property owner or occupier of the existing public right of way should, wherever possible, involve diversion or replacement of the way rather than extinguishment alone</w:t>
      </w:r>
      <w:r>
        <w:rPr>
          <w:rFonts w:ascii="Arial" w:hAnsi="Arial" w:cs="Arial"/>
          <w:sz w:val="24"/>
          <w:szCs w:val="24"/>
        </w:rPr>
        <w:t>”. Nonetheless, no diversion or replacement is proposed in this instance</w:t>
      </w:r>
      <w:r w:rsidR="00264962">
        <w:rPr>
          <w:rFonts w:ascii="Arial" w:hAnsi="Arial" w:cs="Arial"/>
          <w:sz w:val="24"/>
          <w:szCs w:val="24"/>
        </w:rPr>
        <w:t xml:space="preserve">. </w:t>
      </w:r>
    </w:p>
    <w:p w14:paraId="3135A7FD" w14:textId="106E172C" w:rsidR="00954B8B" w:rsidRDefault="00174C37" w:rsidP="00B27E3C">
      <w:pPr>
        <w:pStyle w:val="Style1"/>
        <w:rPr>
          <w:rFonts w:ascii="Arial" w:hAnsi="Arial" w:cs="Arial"/>
          <w:sz w:val="24"/>
          <w:szCs w:val="24"/>
        </w:rPr>
      </w:pPr>
      <w:r>
        <w:rPr>
          <w:rFonts w:ascii="Arial" w:hAnsi="Arial" w:cs="Arial"/>
          <w:sz w:val="24"/>
          <w:szCs w:val="24"/>
        </w:rPr>
        <w:t xml:space="preserve">To reinstate the footpath, the OMA </w:t>
      </w:r>
      <w:r w:rsidR="004F1232">
        <w:rPr>
          <w:rFonts w:ascii="Arial" w:hAnsi="Arial" w:cs="Arial"/>
          <w:sz w:val="24"/>
          <w:szCs w:val="24"/>
        </w:rPr>
        <w:t>says</w:t>
      </w:r>
      <w:r>
        <w:rPr>
          <w:rFonts w:ascii="Arial" w:hAnsi="Arial" w:cs="Arial"/>
          <w:sz w:val="24"/>
          <w:szCs w:val="24"/>
        </w:rPr>
        <w:t xml:space="preserve"> a new footbridge over the drainage ditch would be required, as well as a new access point through the boundaries of Flora Cottage. </w:t>
      </w:r>
      <w:r w:rsidR="004D19F2">
        <w:rPr>
          <w:rFonts w:ascii="Arial" w:hAnsi="Arial" w:cs="Arial"/>
          <w:sz w:val="24"/>
          <w:szCs w:val="24"/>
        </w:rPr>
        <w:t xml:space="preserve">New way markers </w:t>
      </w:r>
      <w:r w:rsidR="007D150E">
        <w:rPr>
          <w:rFonts w:ascii="Arial" w:hAnsi="Arial" w:cs="Arial"/>
          <w:sz w:val="24"/>
          <w:szCs w:val="24"/>
        </w:rPr>
        <w:t>would</w:t>
      </w:r>
      <w:r w:rsidR="004F1232">
        <w:rPr>
          <w:rFonts w:ascii="Arial" w:hAnsi="Arial" w:cs="Arial"/>
          <w:sz w:val="24"/>
          <w:szCs w:val="24"/>
        </w:rPr>
        <w:t xml:space="preserve"> also </w:t>
      </w:r>
      <w:r w:rsidR="004D19F2">
        <w:rPr>
          <w:rFonts w:ascii="Arial" w:hAnsi="Arial" w:cs="Arial"/>
          <w:sz w:val="24"/>
          <w:szCs w:val="24"/>
        </w:rPr>
        <w:t xml:space="preserve">be </w:t>
      </w:r>
      <w:r w:rsidR="00C9677E">
        <w:rPr>
          <w:rFonts w:ascii="Arial" w:hAnsi="Arial" w:cs="Arial"/>
          <w:sz w:val="24"/>
          <w:szCs w:val="24"/>
        </w:rPr>
        <w:t>needed</w:t>
      </w:r>
      <w:r w:rsidR="004D19F2">
        <w:rPr>
          <w:rFonts w:ascii="Arial" w:hAnsi="Arial" w:cs="Arial"/>
          <w:sz w:val="24"/>
          <w:szCs w:val="24"/>
        </w:rPr>
        <w:t xml:space="preserve">. </w:t>
      </w:r>
      <w:r w:rsidR="007D150E">
        <w:rPr>
          <w:rFonts w:ascii="Arial" w:hAnsi="Arial" w:cs="Arial"/>
          <w:sz w:val="24"/>
          <w:szCs w:val="24"/>
        </w:rPr>
        <w:t>The</w:t>
      </w:r>
      <w:r w:rsidR="004F1232">
        <w:rPr>
          <w:rFonts w:ascii="Arial" w:hAnsi="Arial" w:cs="Arial"/>
          <w:sz w:val="24"/>
          <w:szCs w:val="24"/>
        </w:rPr>
        <w:t xml:space="preserve"> OMA suggests the</w:t>
      </w:r>
      <w:r>
        <w:rPr>
          <w:rFonts w:ascii="Arial" w:hAnsi="Arial" w:cs="Arial"/>
          <w:sz w:val="24"/>
          <w:szCs w:val="24"/>
        </w:rPr>
        <w:t xml:space="preserve"> costs of </w:t>
      </w:r>
      <w:r w:rsidR="00E75CA7">
        <w:rPr>
          <w:rFonts w:ascii="Arial" w:hAnsi="Arial" w:cs="Arial"/>
          <w:sz w:val="24"/>
          <w:szCs w:val="24"/>
        </w:rPr>
        <w:t>these</w:t>
      </w:r>
      <w:r>
        <w:rPr>
          <w:rFonts w:ascii="Arial" w:hAnsi="Arial" w:cs="Arial"/>
          <w:sz w:val="24"/>
          <w:szCs w:val="24"/>
        </w:rPr>
        <w:t xml:space="preserve"> </w:t>
      </w:r>
      <w:r w:rsidR="00E75CA7">
        <w:rPr>
          <w:rFonts w:ascii="Arial" w:hAnsi="Arial" w:cs="Arial"/>
          <w:sz w:val="24"/>
          <w:szCs w:val="24"/>
        </w:rPr>
        <w:t xml:space="preserve">works </w:t>
      </w:r>
      <w:r>
        <w:rPr>
          <w:rFonts w:ascii="Arial" w:hAnsi="Arial" w:cs="Arial"/>
          <w:sz w:val="24"/>
          <w:szCs w:val="24"/>
        </w:rPr>
        <w:t>would be low</w:t>
      </w:r>
      <w:r w:rsidR="004D19F2">
        <w:rPr>
          <w:rFonts w:ascii="Arial" w:hAnsi="Arial" w:cs="Arial"/>
          <w:sz w:val="24"/>
          <w:szCs w:val="24"/>
        </w:rPr>
        <w:t xml:space="preserve">, which means </w:t>
      </w:r>
      <w:r w:rsidR="00E75CA7">
        <w:rPr>
          <w:rFonts w:ascii="Arial" w:hAnsi="Arial" w:cs="Arial"/>
          <w:sz w:val="24"/>
          <w:szCs w:val="24"/>
        </w:rPr>
        <w:t>they</w:t>
      </w:r>
      <w:r w:rsidR="004D19F2">
        <w:rPr>
          <w:rFonts w:ascii="Arial" w:hAnsi="Arial" w:cs="Arial"/>
          <w:sz w:val="24"/>
          <w:szCs w:val="24"/>
        </w:rPr>
        <w:t xml:space="preserve"> </w:t>
      </w:r>
      <w:r w:rsidR="00A47C74">
        <w:rPr>
          <w:rFonts w:ascii="Arial" w:hAnsi="Arial" w:cs="Arial"/>
          <w:sz w:val="24"/>
          <w:szCs w:val="24"/>
        </w:rPr>
        <w:t>sh</w:t>
      </w:r>
      <w:r w:rsidR="004D19F2">
        <w:rPr>
          <w:rFonts w:ascii="Arial" w:hAnsi="Arial" w:cs="Arial"/>
          <w:sz w:val="24"/>
          <w:szCs w:val="24"/>
        </w:rPr>
        <w:t>ould not place undue burden on the public purse.</w:t>
      </w:r>
    </w:p>
    <w:p w14:paraId="2DD6A934" w14:textId="5BB8DF98" w:rsidR="006454C1" w:rsidRDefault="00BF2717" w:rsidP="00B27E3C">
      <w:pPr>
        <w:pStyle w:val="Style1"/>
        <w:rPr>
          <w:rFonts w:ascii="Arial" w:hAnsi="Arial" w:cs="Arial"/>
          <w:sz w:val="24"/>
          <w:szCs w:val="24"/>
        </w:rPr>
      </w:pPr>
      <w:r>
        <w:rPr>
          <w:rFonts w:ascii="Arial" w:hAnsi="Arial" w:cs="Arial"/>
          <w:sz w:val="24"/>
          <w:szCs w:val="24"/>
        </w:rPr>
        <w:t xml:space="preserve">The supporters of the Order </w:t>
      </w:r>
      <w:r w:rsidR="00D1175F">
        <w:rPr>
          <w:rFonts w:ascii="Arial" w:hAnsi="Arial" w:cs="Arial"/>
          <w:sz w:val="24"/>
          <w:szCs w:val="24"/>
        </w:rPr>
        <w:t>question why the Parish Council has waited until now to seek reinstatement of the footpath</w:t>
      </w:r>
      <w:r w:rsidR="00A76FD9">
        <w:rPr>
          <w:rFonts w:ascii="Arial" w:hAnsi="Arial" w:cs="Arial"/>
          <w:sz w:val="24"/>
          <w:szCs w:val="24"/>
        </w:rPr>
        <w:t xml:space="preserve">. However, I must consider likely future use of the footpath, </w:t>
      </w:r>
      <w:r w:rsidR="00140591">
        <w:rPr>
          <w:rFonts w:ascii="Arial" w:hAnsi="Arial" w:cs="Arial"/>
          <w:sz w:val="24"/>
          <w:szCs w:val="24"/>
        </w:rPr>
        <w:t xml:space="preserve">whilst disregarding any temporary obstacles to use. In turn, any previous maintenance of the footpath has limited bearing on my decision. </w:t>
      </w:r>
    </w:p>
    <w:p w14:paraId="226D0E17" w14:textId="4A5DBB13" w:rsidR="0006344A" w:rsidRDefault="006454C1" w:rsidP="0006344A">
      <w:pPr>
        <w:pStyle w:val="Style1"/>
        <w:rPr>
          <w:rFonts w:ascii="Arial" w:hAnsi="Arial" w:cs="Arial"/>
          <w:sz w:val="24"/>
          <w:szCs w:val="24"/>
        </w:rPr>
      </w:pPr>
      <w:r>
        <w:rPr>
          <w:rFonts w:ascii="Arial" w:hAnsi="Arial" w:cs="Arial"/>
          <w:sz w:val="24"/>
          <w:szCs w:val="24"/>
        </w:rPr>
        <w:t xml:space="preserve">The applicant </w:t>
      </w:r>
      <w:r w:rsidR="00F97F22">
        <w:rPr>
          <w:rFonts w:ascii="Arial" w:hAnsi="Arial" w:cs="Arial"/>
          <w:sz w:val="24"/>
          <w:szCs w:val="24"/>
        </w:rPr>
        <w:t xml:space="preserve">suggests that new housing developments in the area will </w:t>
      </w:r>
      <w:r w:rsidR="001F3C87">
        <w:rPr>
          <w:rFonts w:ascii="Arial" w:hAnsi="Arial" w:cs="Arial"/>
          <w:sz w:val="24"/>
          <w:szCs w:val="24"/>
        </w:rPr>
        <w:t xml:space="preserve">result in exponential increases to the local population </w:t>
      </w:r>
      <w:r w:rsidR="009636EB">
        <w:rPr>
          <w:rFonts w:ascii="Arial" w:hAnsi="Arial" w:cs="Arial"/>
          <w:sz w:val="24"/>
          <w:szCs w:val="24"/>
        </w:rPr>
        <w:t xml:space="preserve">using the local area amenities. Whilst there is limited information before me </w:t>
      </w:r>
      <w:r w:rsidR="00B92683">
        <w:rPr>
          <w:rFonts w:ascii="Arial" w:hAnsi="Arial" w:cs="Arial"/>
          <w:sz w:val="24"/>
          <w:szCs w:val="24"/>
        </w:rPr>
        <w:t>in respect of</w:t>
      </w:r>
      <w:r w:rsidR="009636EB">
        <w:rPr>
          <w:rFonts w:ascii="Arial" w:hAnsi="Arial" w:cs="Arial"/>
          <w:sz w:val="24"/>
          <w:szCs w:val="24"/>
        </w:rPr>
        <w:t xml:space="preserve"> such developments, this argument </w:t>
      </w:r>
      <w:r w:rsidR="00240CD3">
        <w:rPr>
          <w:rFonts w:ascii="Arial" w:hAnsi="Arial" w:cs="Arial"/>
          <w:sz w:val="24"/>
          <w:szCs w:val="24"/>
        </w:rPr>
        <w:t xml:space="preserve">amplifies the likelihood </w:t>
      </w:r>
      <w:r w:rsidR="0096228D">
        <w:rPr>
          <w:rFonts w:ascii="Arial" w:hAnsi="Arial" w:cs="Arial"/>
          <w:sz w:val="24"/>
          <w:szCs w:val="24"/>
        </w:rPr>
        <w:t>that the</w:t>
      </w:r>
      <w:r w:rsidR="00240CD3">
        <w:rPr>
          <w:rFonts w:ascii="Arial" w:hAnsi="Arial" w:cs="Arial"/>
          <w:sz w:val="24"/>
          <w:szCs w:val="24"/>
        </w:rPr>
        <w:t xml:space="preserve"> footpath</w:t>
      </w:r>
      <w:r w:rsidR="0096228D">
        <w:rPr>
          <w:rFonts w:ascii="Arial" w:hAnsi="Arial" w:cs="Arial"/>
          <w:sz w:val="24"/>
          <w:szCs w:val="24"/>
        </w:rPr>
        <w:t xml:space="preserve"> would be used in future</w:t>
      </w:r>
      <w:r w:rsidR="00B92683">
        <w:rPr>
          <w:rFonts w:ascii="Arial" w:hAnsi="Arial" w:cs="Arial"/>
          <w:sz w:val="24"/>
          <w:szCs w:val="24"/>
        </w:rPr>
        <w:t xml:space="preserve">. As set out, this </w:t>
      </w:r>
      <w:r w:rsidR="00D16547">
        <w:rPr>
          <w:rFonts w:ascii="Arial" w:hAnsi="Arial" w:cs="Arial"/>
          <w:sz w:val="24"/>
          <w:szCs w:val="24"/>
        </w:rPr>
        <w:t xml:space="preserve">is one of the key factors </w:t>
      </w:r>
      <w:r w:rsidR="00F94511">
        <w:rPr>
          <w:rFonts w:ascii="Arial" w:hAnsi="Arial" w:cs="Arial"/>
          <w:sz w:val="24"/>
          <w:szCs w:val="24"/>
        </w:rPr>
        <w:t xml:space="preserve">that must be considered when </w:t>
      </w:r>
      <w:r w:rsidR="00D16547">
        <w:rPr>
          <w:rFonts w:ascii="Arial" w:hAnsi="Arial" w:cs="Arial"/>
          <w:sz w:val="24"/>
          <w:szCs w:val="24"/>
        </w:rPr>
        <w:t xml:space="preserve">determining whether the statutory tests under s118 HA 1980 </w:t>
      </w:r>
      <w:r w:rsidR="00BB52EE">
        <w:rPr>
          <w:rFonts w:ascii="Arial" w:hAnsi="Arial" w:cs="Arial"/>
          <w:sz w:val="24"/>
          <w:szCs w:val="24"/>
        </w:rPr>
        <w:t>have been</w:t>
      </w:r>
      <w:r w:rsidR="00F94511">
        <w:rPr>
          <w:rFonts w:ascii="Arial" w:hAnsi="Arial" w:cs="Arial"/>
          <w:sz w:val="24"/>
          <w:szCs w:val="24"/>
        </w:rPr>
        <w:t xml:space="preserve"> </w:t>
      </w:r>
      <w:r w:rsidR="00D16547">
        <w:rPr>
          <w:rFonts w:ascii="Arial" w:hAnsi="Arial" w:cs="Arial"/>
          <w:sz w:val="24"/>
          <w:szCs w:val="24"/>
        </w:rPr>
        <w:t xml:space="preserve">met. </w:t>
      </w:r>
      <w:r w:rsidR="00A533B6">
        <w:rPr>
          <w:rFonts w:ascii="Arial" w:hAnsi="Arial" w:cs="Arial"/>
          <w:sz w:val="24"/>
          <w:szCs w:val="24"/>
        </w:rPr>
        <w:t>In terms of security and privacy</w:t>
      </w:r>
      <w:r w:rsidR="00C33538">
        <w:rPr>
          <w:rFonts w:ascii="Arial" w:hAnsi="Arial" w:cs="Arial"/>
          <w:sz w:val="24"/>
          <w:szCs w:val="24"/>
        </w:rPr>
        <w:t xml:space="preserve"> of the affected residential properties</w:t>
      </w:r>
      <w:r w:rsidR="00A533B6">
        <w:rPr>
          <w:rFonts w:ascii="Arial" w:hAnsi="Arial" w:cs="Arial"/>
          <w:sz w:val="24"/>
          <w:szCs w:val="24"/>
        </w:rPr>
        <w:t xml:space="preserve">, </w:t>
      </w:r>
      <w:r w:rsidR="00C33538">
        <w:rPr>
          <w:rFonts w:ascii="Arial" w:hAnsi="Arial" w:cs="Arial"/>
          <w:sz w:val="24"/>
          <w:szCs w:val="24"/>
        </w:rPr>
        <w:t xml:space="preserve">for the reasons </w:t>
      </w:r>
      <w:r w:rsidR="00EC378D">
        <w:rPr>
          <w:rFonts w:ascii="Arial" w:hAnsi="Arial" w:cs="Arial"/>
          <w:sz w:val="24"/>
          <w:szCs w:val="24"/>
        </w:rPr>
        <w:t xml:space="preserve">already </w:t>
      </w:r>
      <w:r w:rsidR="00C33538">
        <w:rPr>
          <w:rFonts w:ascii="Arial" w:hAnsi="Arial" w:cs="Arial"/>
          <w:sz w:val="24"/>
          <w:szCs w:val="24"/>
        </w:rPr>
        <w:t xml:space="preserve">set out, </w:t>
      </w:r>
      <w:r w:rsidR="00590D4E">
        <w:rPr>
          <w:rFonts w:ascii="Arial" w:hAnsi="Arial" w:cs="Arial"/>
          <w:sz w:val="24"/>
          <w:szCs w:val="24"/>
        </w:rPr>
        <w:t xml:space="preserve">I am satisfied </w:t>
      </w:r>
      <w:r w:rsidR="00C33538">
        <w:rPr>
          <w:rFonts w:ascii="Arial" w:hAnsi="Arial" w:cs="Arial"/>
          <w:sz w:val="24"/>
          <w:szCs w:val="24"/>
        </w:rPr>
        <w:t>the</w:t>
      </w:r>
      <w:r w:rsidR="00590D4E">
        <w:rPr>
          <w:rFonts w:ascii="Arial" w:hAnsi="Arial" w:cs="Arial"/>
          <w:sz w:val="24"/>
          <w:szCs w:val="24"/>
        </w:rPr>
        <w:t xml:space="preserve"> footpath </w:t>
      </w:r>
      <w:r w:rsidR="00303AFD">
        <w:rPr>
          <w:rFonts w:ascii="Arial" w:hAnsi="Arial" w:cs="Arial"/>
          <w:sz w:val="24"/>
          <w:szCs w:val="24"/>
        </w:rPr>
        <w:t>does</w:t>
      </w:r>
      <w:r w:rsidR="00590D4E">
        <w:rPr>
          <w:rFonts w:ascii="Arial" w:hAnsi="Arial" w:cs="Arial"/>
          <w:sz w:val="24"/>
          <w:szCs w:val="24"/>
        </w:rPr>
        <w:t xml:space="preserve"> not </w:t>
      </w:r>
      <w:r w:rsidR="00AF5863">
        <w:rPr>
          <w:rFonts w:ascii="Arial" w:hAnsi="Arial" w:cs="Arial"/>
          <w:sz w:val="24"/>
          <w:szCs w:val="24"/>
        </w:rPr>
        <w:t>cause</w:t>
      </w:r>
      <w:r w:rsidR="00303AFD">
        <w:rPr>
          <w:rFonts w:ascii="Arial" w:hAnsi="Arial" w:cs="Arial"/>
          <w:sz w:val="24"/>
          <w:szCs w:val="24"/>
        </w:rPr>
        <w:t xml:space="preserve"> </w:t>
      </w:r>
      <w:r w:rsidR="00EC378D">
        <w:rPr>
          <w:rFonts w:ascii="Arial" w:hAnsi="Arial" w:cs="Arial"/>
          <w:sz w:val="24"/>
          <w:szCs w:val="24"/>
        </w:rPr>
        <w:t>undue</w:t>
      </w:r>
      <w:r w:rsidR="00590D4E">
        <w:rPr>
          <w:rFonts w:ascii="Arial" w:hAnsi="Arial" w:cs="Arial"/>
          <w:sz w:val="24"/>
          <w:szCs w:val="24"/>
        </w:rPr>
        <w:t xml:space="preserve"> </w:t>
      </w:r>
      <w:r w:rsidR="00C33538">
        <w:rPr>
          <w:rFonts w:ascii="Arial" w:hAnsi="Arial" w:cs="Arial"/>
          <w:sz w:val="24"/>
          <w:szCs w:val="24"/>
        </w:rPr>
        <w:t>concerns in this regard</w:t>
      </w:r>
      <w:r w:rsidR="0006344A">
        <w:rPr>
          <w:rFonts w:ascii="Arial" w:hAnsi="Arial" w:cs="Arial"/>
          <w:sz w:val="24"/>
          <w:szCs w:val="24"/>
        </w:rPr>
        <w:t xml:space="preserve">. </w:t>
      </w:r>
    </w:p>
    <w:p w14:paraId="0F24214E" w14:textId="4C2060B0" w:rsidR="0076452C" w:rsidRDefault="0076452C" w:rsidP="0006344A">
      <w:pPr>
        <w:pStyle w:val="Style1"/>
        <w:rPr>
          <w:rFonts w:ascii="Arial" w:hAnsi="Arial" w:cs="Arial"/>
          <w:sz w:val="24"/>
          <w:szCs w:val="24"/>
        </w:rPr>
      </w:pPr>
      <w:r>
        <w:rPr>
          <w:rFonts w:ascii="Arial" w:hAnsi="Arial" w:cs="Arial"/>
          <w:sz w:val="24"/>
          <w:szCs w:val="24"/>
        </w:rPr>
        <w:t xml:space="preserve">The applicant expressed concern that </w:t>
      </w:r>
      <w:r w:rsidR="0047428F">
        <w:rPr>
          <w:rFonts w:ascii="Arial" w:hAnsi="Arial" w:cs="Arial"/>
          <w:sz w:val="24"/>
          <w:szCs w:val="24"/>
        </w:rPr>
        <w:t xml:space="preserve">the </w:t>
      </w:r>
      <w:r>
        <w:rPr>
          <w:rFonts w:ascii="Arial" w:hAnsi="Arial" w:cs="Arial"/>
          <w:sz w:val="24"/>
          <w:szCs w:val="24"/>
        </w:rPr>
        <w:t>reinstatement</w:t>
      </w:r>
      <w:r w:rsidR="006304ED">
        <w:rPr>
          <w:rFonts w:ascii="Arial" w:hAnsi="Arial" w:cs="Arial"/>
          <w:sz w:val="24"/>
          <w:szCs w:val="24"/>
        </w:rPr>
        <w:t xml:space="preserve"> works would be carried out by prisoners </w:t>
      </w:r>
      <w:r w:rsidR="00C41C14">
        <w:rPr>
          <w:rFonts w:ascii="Arial" w:hAnsi="Arial" w:cs="Arial"/>
          <w:sz w:val="24"/>
          <w:szCs w:val="24"/>
        </w:rPr>
        <w:t xml:space="preserve">out </w:t>
      </w:r>
      <w:r w:rsidR="006304ED">
        <w:rPr>
          <w:rFonts w:ascii="Arial" w:hAnsi="Arial" w:cs="Arial"/>
          <w:sz w:val="24"/>
          <w:szCs w:val="24"/>
        </w:rPr>
        <w:t xml:space="preserve">on day-release. However, it has since been confirmed </w:t>
      </w:r>
      <w:r w:rsidR="00464291">
        <w:rPr>
          <w:rFonts w:ascii="Arial" w:hAnsi="Arial" w:cs="Arial"/>
          <w:sz w:val="24"/>
          <w:szCs w:val="24"/>
        </w:rPr>
        <w:t xml:space="preserve">that this was never intended to be the case, </w:t>
      </w:r>
      <w:r w:rsidR="00EB6E43">
        <w:rPr>
          <w:rFonts w:ascii="Arial" w:hAnsi="Arial" w:cs="Arial"/>
          <w:sz w:val="24"/>
          <w:szCs w:val="24"/>
        </w:rPr>
        <w:t>and there should be no associated security concerns during any such works.</w:t>
      </w:r>
    </w:p>
    <w:p w14:paraId="30F31D05" w14:textId="74608C55" w:rsidR="007076B0" w:rsidRPr="0006344A" w:rsidRDefault="007076B0" w:rsidP="0006344A">
      <w:pPr>
        <w:pStyle w:val="Style1"/>
        <w:rPr>
          <w:rFonts w:ascii="Arial" w:hAnsi="Arial" w:cs="Arial"/>
          <w:sz w:val="24"/>
          <w:szCs w:val="24"/>
        </w:rPr>
      </w:pPr>
      <w:r>
        <w:rPr>
          <w:rFonts w:ascii="Arial" w:hAnsi="Arial" w:cs="Arial"/>
          <w:sz w:val="24"/>
          <w:szCs w:val="24"/>
        </w:rPr>
        <w:t xml:space="preserve">Whilst the </w:t>
      </w:r>
      <w:r w:rsidR="00374E94">
        <w:rPr>
          <w:rFonts w:ascii="Arial" w:hAnsi="Arial" w:cs="Arial"/>
          <w:sz w:val="24"/>
          <w:szCs w:val="24"/>
        </w:rPr>
        <w:t>support</w:t>
      </w:r>
      <w:r w:rsidR="00163A22">
        <w:rPr>
          <w:rFonts w:ascii="Arial" w:hAnsi="Arial" w:cs="Arial"/>
          <w:sz w:val="24"/>
          <w:szCs w:val="24"/>
        </w:rPr>
        <w:t>er</w:t>
      </w:r>
      <w:r w:rsidR="00374E94">
        <w:rPr>
          <w:rFonts w:ascii="Arial" w:hAnsi="Arial" w:cs="Arial"/>
          <w:sz w:val="24"/>
          <w:szCs w:val="24"/>
        </w:rPr>
        <w:t xml:space="preserve">s suggest that vegetation clearance works carried out by the Parish Council may have damaged flora and fauna within the wooded area near Point A, there is limited information available on this point. </w:t>
      </w:r>
      <w:r w:rsidR="00163A22">
        <w:rPr>
          <w:rFonts w:ascii="Arial" w:hAnsi="Arial" w:cs="Arial"/>
          <w:sz w:val="24"/>
          <w:szCs w:val="24"/>
        </w:rPr>
        <w:t>Going forwards</w:t>
      </w:r>
      <w:r w:rsidR="008159CB">
        <w:rPr>
          <w:rFonts w:ascii="Arial" w:hAnsi="Arial" w:cs="Arial"/>
          <w:sz w:val="24"/>
          <w:szCs w:val="24"/>
        </w:rPr>
        <w:t>, the OMA says the works required to reinstate the footpath would be fairly straightforward</w:t>
      </w:r>
      <w:r w:rsidR="002A65C5">
        <w:rPr>
          <w:rFonts w:ascii="Arial" w:hAnsi="Arial" w:cs="Arial"/>
          <w:sz w:val="24"/>
          <w:szCs w:val="24"/>
        </w:rPr>
        <w:t>. In turn, t</w:t>
      </w:r>
      <w:r w:rsidR="008159CB">
        <w:rPr>
          <w:rFonts w:ascii="Arial" w:hAnsi="Arial" w:cs="Arial"/>
          <w:sz w:val="24"/>
          <w:szCs w:val="24"/>
        </w:rPr>
        <w:t xml:space="preserve">here is little to suggest </w:t>
      </w:r>
      <w:r w:rsidR="008514A7">
        <w:rPr>
          <w:rFonts w:ascii="Arial" w:hAnsi="Arial" w:cs="Arial"/>
          <w:sz w:val="24"/>
          <w:szCs w:val="24"/>
        </w:rPr>
        <w:t>they</w:t>
      </w:r>
      <w:r w:rsidR="008159CB">
        <w:rPr>
          <w:rFonts w:ascii="Arial" w:hAnsi="Arial" w:cs="Arial"/>
          <w:sz w:val="24"/>
          <w:szCs w:val="24"/>
        </w:rPr>
        <w:t xml:space="preserve"> would have any </w:t>
      </w:r>
      <w:r w:rsidR="0047428F">
        <w:rPr>
          <w:rFonts w:ascii="Arial" w:hAnsi="Arial" w:cs="Arial"/>
          <w:sz w:val="24"/>
          <w:szCs w:val="24"/>
        </w:rPr>
        <w:t xml:space="preserve">material </w:t>
      </w:r>
      <w:r w:rsidR="008159CB">
        <w:rPr>
          <w:rFonts w:ascii="Arial" w:hAnsi="Arial" w:cs="Arial"/>
          <w:sz w:val="24"/>
          <w:szCs w:val="24"/>
        </w:rPr>
        <w:t xml:space="preserve">impact on </w:t>
      </w:r>
      <w:r w:rsidR="008D0517">
        <w:rPr>
          <w:rFonts w:ascii="Arial" w:hAnsi="Arial" w:cs="Arial"/>
          <w:sz w:val="24"/>
          <w:szCs w:val="24"/>
        </w:rPr>
        <w:t xml:space="preserve">any flora, fauna or </w:t>
      </w:r>
      <w:r w:rsidR="00421FFF">
        <w:rPr>
          <w:rFonts w:ascii="Arial" w:hAnsi="Arial" w:cs="Arial"/>
          <w:sz w:val="24"/>
          <w:szCs w:val="24"/>
        </w:rPr>
        <w:t xml:space="preserve">geological </w:t>
      </w:r>
      <w:r w:rsidR="008514A7">
        <w:rPr>
          <w:rFonts w:ascii="Arial" w:hAnsi="Arial" w:cs="Arial"/>
          <w:sz w:val="24"/>
          <w:szCs w:val="24"/>
        </w:rPr>
        <w:t>or</w:t>
      </w:r>
      <w:r w:rsidR="00421FFF">
        <w:rPr>
          <w:rFonts w:ascii="Arial" w:hAnsi="Arial" w:cs="Arial"/>
          <w:sz w:val="24"/>
          <w:szCs w:val="24"/>
        </w:rPr>
        <w:t xml:space="preserve"> physiographical features encompassed in the Order route. Similarly, there is little suggest </w:t>
      </w:r>
      <w:r w:rsidR="000142D9">
        <w:rPr>
          <w:rFonts w:ascii="Arial" w:hAnsi="Arial" w:cs="Arial"/>
          <w:sz w:val="24"/>
          <w:szCs w:val="24"/>
        </w:rPr>
        <w:t xml:space="preserve">such works would adversely affect the needs of agriculture or forestry. </w:t>
      </w:r>
    </w:p>
    <w:p w14:paraId="7043E93B" w14:textId="55558783" w:rsidR="00C77975" w:rsidRPr="004C3D3F" w:rsidRDefault="00C77975" w:rsidP="00C77975">
      <w:pPr>
        <w:pStyle w:val="Style1"/>
        <w:numPr>
          <w:ilvl w:val="0"/>
          <w:numId w:val="0"/>
        </w:numPr>
        <w:rPr>
          <w:rFonts w:ascii="Arial" w:hAnsi="Arial" w:cs="Arial"/>
          <w:i/>
          <w:iCs/>
          <w:sz w:val="24"/>
          <w:szCs w:val="24"/>
        </w:rPr>
      </w:pPr>
      <w:r w:rsidRPr="004C3D3F">
        <w:rPr>
          <w:rFonts w:ascii="Arial" w:hAnsi="Arial" w:cs="Arial"/>
          <w:i/>
          <w:iCs/>
          <w:sz w:val="24"/>
          <w:szCs w:val="24"/>
        </w:rPr>
        <w:t xml:space="preserve">Conclusion on whether it is expedient to confirm the Order </w:t>
      </w:r>
    </w:p>
    <w:p w14:paraId="7A431D53" w14:textId="5CEFD6FF" w:rsidR="00F06550" w:rsidRPr="00F06550" w:rsidRDefault="00811819" w:rsidP="00547D21">
      <w:pPr>
        <w:pStyle w:val="Style1"/>
        <w:shd w:val="clear" w:color="auto" w:fill="FFFFFF"/>
        <w:spacing w:after="300"/>
        <w:textAlignment w:val="baseline"/>
        <w:rPr>
          <w:rFonts w:ascii="Arial" w:hAnsi="Arial" w:cs="Arial"/>
          <w:i/>
          <w:iCs/>
          <w:sz w:val="24"/>
          <w:szCs w:val="24"/>
        </w:rPr>
      </w:pPr>
      <w:r>
        <w:rPr>
          <w:rFonts w:ascii="Arial" w:hAnsi="Arial" w:cs="Arial"/>
          <w:sz w:val="24"/>
          <w:szCs w:val="24"/>
        </w:rPr>
        <w:t>If</w:t>
      </w:r>
      <w:r w:rsidR="002C0D67">
        <w:rPr>
          <w:rFonts w:ascii="Arial" w:hAnsi="Arial" w:cs="Arial"/>
          <w:sz w:val="24"/>
          <w:szCs w:val="24"/>
        </w:rPr>
        <w:t xml:space="preserve"> </w:t>
      </w:r>
      <w:r w:rsidR="00B27E3C">
        <w:rPr>
          <w:rFonts w:ascii="Arial" w:hAnsi="Arial" w:cs="Arial"/>
          <w:sz w:val="24"/>
          <w:szCs w:val="24"/>
        </w:rPr>
        <w:t>FP70 w</w:t>
      </w:r>
      <w:r w:rsidR="0053722B">
        <w:rPr>
          <w:rFonts w:ascii="Arial" w:hAnsi="Arial" w:cs="Arial"/>
          <w:sz w:val="24"/>
          <w:szCs w:val="24"/>
        </w:rPr>
        <w:t>ere</w:t>
      </w:r>
      <w:r w:rsidR="00B27E3C">
        <w:rPr>
          <w:rFonts w:ascii="Arial" w:hAnsi="Arial" w:cs="Arial"/>
          <w:sz w:val="24"/>
          <w:szCs w:val="24"/>
        </w:rPr>
        <w:t xml:space="preserve"> reinstated</w:t>
      </w:r>
      <w:r w:rsidR="00E550E5">
        <w:rPr>
          <w:rFonts w:ascii="Arial" w:hAnsi="Arial" w:cs="Arial"/>
          <w:sz w:val="24"/>
          <w:szCs w:val="24"/>
        </w:rPr>
        <w:t xml:space="preserve">, </w:t>
      </w:r>
      <w:r w:rsidR="00B27E3C">
        <w:rPr>
          <w:rFonts w:ascii="Arial" w:hAnsi="Arial" w:cs="Arial"/>
          <w:sz w:val="24"/>
          <w:szCs w:val="24"/>
        </w:rPr>
        <w:t xml:space="preserve">I consider </w:t>
      </w:r>
      <w:r w:rsidR="0053722B">
        <w:rPr>
          <w:rFonts w:ascii="Arial" w:hAnsi="Arial" w:cs="Arial"/>
          <w:sz w:val="24"/>
          <w:szCs w:val="24"/>
        </w:rPr>
        <w:t>levels of use would be</w:t>
      </w:r>
      <w:r w:rsidR="003E4F93">
        <w:rPr>
          <w:rFonts w:ascii="Arial" w:hAnsi="Arial" w:cs="Arial"/>
          <w:sz w:val="24"/>
          <w:szCs w:val="24"/>
        </w:rPr>
        <w:t xml:space="preserve"> </w:t>
      </w:r>
      <w:r w:rsidR="00054BE7">
        <w:rPr>
          <w:rFonts w:ascii="Arial" w:hAnsi="Arial" w:cs="Arial"/>
          <w:sz w:val="24"/>
          <w:szCs w:val="24"/>
        </w:rPr>
        <w:t xml:space="preserve">comparable to usage of other recreational footpaths in the area. Whilst extinguishment would provide some </w:t>
      </w:r>
      <w:r w:rsidR="003609DF">
        <w:rPr>
          <w:rFonts w:ascii="Arial" w:hAnsi="Arial" w:cs="Arial"/>
          <w:sz w:val="24"/>
          <w:szCs w:val="24"/>
        </w:rPr>
        <w:t xml:space="preserve">privacy and security </w:t>
      </w:r>
      <w:r w:rsidR="00054BE7">
        <w:rPr>
          <w:rFonts w:ascii="Arial" w:hAnsi="Arial" w:cs="Arial"/>
          <w:sz w:val="24"/>
          <w:szCs w:val="24"/>
        </w:rPr>
        <w:t xml:space="preserve">benefits to the landowners of </w:t>
      </w:r>
      <w:r w:rsidR="008561A3">
        <w:rPr>
          <w:rFonts w:ascii="Arial" w:hAnsi="Arial" w:cs="Arial"/>
          <w:sz w:val="24"/>
          <w:szCs w:val="24"/>
        </w:rPr>
        <w:t>residential properties along the route, such benefits would be</w:t>
      </w:r>
      <w:r w:rsidR="00F44E02">
        <w:rPr>
          <w:rFonts w:ascii="Arial" w:hAnsi="Arial" w:cs="Arial"/>
          <w:sz w:val="24"/>
          <w:szCs w:val="24"/>
        </w:rPr>
        <w:t xml:space="preserve"> relatively</w:t>
      </w:r>
      <w:r w:rsidR="008561A3">
        <w:rPr>
          <w:rFonts w:ascii="Arial" w:hAnsi="Arial" w:cs="Arial"/>
          <w:sz w:val="24"/>
          <w:szCs w:val="24"/>
        </w:rPr>
        <w:t xml:space="preserve"> </w:t>
      </w:r>
      <w:r w:rsidR="003E4F93">
        <w:rPr>
          <w:rFonts w:ascii="Arial" w:hAnsi="Arial" w:cs="Arial"/>
          <w:sz w:val="24"/>
          <w:szCs w:val="24"/>
        </w:rPr>
        <w:t>minor</w:t>
      </w:r>
      <w:r w:rsidR="008561A3">
        <w:rPr>
          <w:rFonts w:ascii="Arial" w:hAnsi="Arial" w:cs="Arial"/>
          <w:sz w:val="24"/>
          <w:szCs w:val="24"/>
        </w:rPr>
        <w:t xml:space="preserve">. </w:t>
      </w:r>
      <w:r w:rsidR="00E3185C">
        <w:rPr>
          <w:rFonts w:ascii="Arial" w:hAnsi="Arial" w:cs="Arial"/>
          <w:sz w:val="24"/>
          <w:szCs w:val="24"/>
        </w:rPr>
        <w:t xml:space="preserve">There is also nothing before me to </w:t>
      </w:r>
      <w:r w:rsidR="00E3185C">
        <w:rPr>
          <w:rFonts w:ascii="Arial" w:hAnsi="Arial" w:cs="Arial"/>
          <w:sz w:val="24"/>
          <w:szCs w:val="24"/>
        </w:rPr>
        <w:lastRenderedPageBreak/>
        <w:t xml:space="preserve">suggest retention of FP70 would conflict with </w:t>
      </w:r>
      <w:r w:rsidR="00134604">
        <w:rPr>
          <w:rFonts w:ascii="Arial" w:hAnsi="Arial" w:cs="Arial"/>
          <w:sz w:val="24"/>
          <w:szCs w:val="24"/>
        </w:rPr>
        <w:t xml:space="preserve">any provision of the </w:t>
      </w:r>
      <w:r w:rsidR="00E010BC">
        <w:rPr>
          <w:rFonts w:ascii="Arial" w:hAnsi="Arial" w:cs="Arial"/>
          <w:sz w:val="24"/>
          <w:szCs w:val="24"/>
        </w:rPr>
        <w:t>Council’s ROWIP</w:t>
      </w:r>
      <w:r w:rsidR="00547D21">
        <w:rPr>
          <w:rFonts w:ascii="Arial" w:hAnsi="Arial" w:cs="Arial"/>
          <w:sz w:val="24"/>
          <w:szCs w:val="24"/>
        </w:rPr>
        <w:t xml:space="preserve">. </w:t>
      </w:r>
    </w:p>
    <w:p w14:paraId="451108CA" w14:textId="18A600BF" w:rsidR="0060636B" w:rsidRPr="00F06550" w:rsidRDefault="00D41EE8" w:rsidP="00F06550">
      <w:pPr>
        <w:pStyle w:val="Style1"/>
        <w:shd w:val="clear" w:color="auto" w:fill="FFFFFF"/>
        <w:spacing w:after="300"/>
        <w:textAlignment w:val="baseline"/>
        <w:rPr>
          <w:rFonts w:ascii="Arial" w:hAnsi="Arial" w:cs="Arial"/>
          <w:i/>
          <w:iCs/>
          <w:sz w:val="24"/>
          <w:szCs w:val="24"/>
        </w:rPr>
      </w:pPr>
      <w:r>
        <w:rPr>
          <w:rFonts w:ascii="Arial" w:hAnsi="Arial" w:cs="Arial"/>
          <w:sz w:val="24"/>
          <w:szCs w:val="24"/>
        </w:rPr>
        <w:t>In turn, I do not consider that the proposed Order satisfies the legislative tests set out in S118 HA 1980, and it is there</w:t>
      </w:r>
      <w:r w:rsidR="00C71641">
        <w:rPr>
          <w:rFonts w:ascii="Arial" w:hAnsi="Arial" w:cs="Arial"/>
          <w:sz w:val="24"/>
          <w:szCs w:val="24"/>
        </w:rPr>
        <w:t>fore</w:t>
      </w:r>
      <w:r>
        <w:rPr>
          <w:rFonts w:ascii="Arial" w:hAnsi="Arial" w:cs="Arial"/>
          <w:sz w:val="24"/>
          <w:szCs w:val="24"/>
        </w:rPr>
        <w:t xml:space="preserve"> not expedient to confirm the Order. </w:t>
      </w:r>
      <w:r w:rsidR="0060636B" w:rsidRPr="00F06550">
        <w:rPr>
          <w:rFonts w:ascii="Arial" w:hAnsi="Arial" w:cs="Arial"/>
          <w:sz w:val="24"/>
          <w:szCs w:val="24"/>
        </w:rPr>
        <w:t>This conclusion is</w:t>
      </w:r>
      <w:r w:rsidR="00F06550">
        <w:rPr>
          <w:rFonts w:ascii="Arial" w:hAnsi="Arial" w:cs="Arial"/>
          <w:sz w:val="24"/>
          <w:szCs w:val="24"/>
        </w:rPr>
        <w:t xml:space="preserve"> </w:t>
      </w:r>
      <w:r w:rsidR="0060636B" w:rsidRPr="00F06550">
        <w:rPr>
          <w:rFonts w:ascii="Arial" w:hAnsi="Arial" w:cs="Arial"/>
          <w:sz w:val="24"/>
          <w:szCs w:val="24"/>
        </w:rPr>
        <w:t xml:space="preserve">consistent with the </w:t>
      </w:r>
      <w:r w:rsidR="006A74AA">
        <w:rPr>
          <w:rFonts w:ascii="Arial" w:hAnsi="Arial" w:cs="Arial"/>
          <w:sz w:val="24"/>
          <w:szCs w:val="24"/>
        </w:rPr>
        <w:t xml:space="preserve">DEFRA </w:t>
      </w:r>
      <w:r w:rsidR="0060636B" w:rsidRPr="00F06550">
        <w:rPr>
          <w:rFonts w:ascii="Arial" w:hAnsi="Arial" w:cs="Arial"/>
          <w:sz w:val="24"/>
          <w:szCs w:val="24"/>
        </w:rPr>
        <w:t xml:space="preserve">Presumptions Guidance, which says </w:t>
      </w:r>
      <w:r w:rsidR="00B53F28" w:rsidRPr="00F06550">
        <w:rPr>
          <w:rFonts w:ascii="Arial" w:hAnsi="Arial" w:cs="Arial"/>
          <w:sz w:val="24"/>
          <w:szCs w:val="24"/>
        </w:rPr>
        <w:t xml:space="preserve">confirming authorities should only be predisposed to confirm an Order where the relevant legislative tests are met. </w:t>
      </w:r>
    </w:p>
    <w:p w14:paraId="3070C00E" w14:textId="77777777" w:rsidR="0062669B" w:rsidRPr="00DB410B" w:rsidRDefault="0062669B" w:rsidP="0062669B">
      <w:pPr>
        <w:pStyle w:val="Style1"/>
        <w:numPr>
          <w:ilvl w:val="0"/>
          <w:numId w:val="0"/>
        </w:numPr>
        <w:rPr>
          <w:rFonts w:ascii="Arial" w:hAnsi="Arial" w:cs="Arial"/>
          <w:b/>
          <w:bCs/>
          <w:sz w:val="24"/>
          <w:szCs w:val="24"/>
        </w:rPr>
      </w:pPr>
      <w:r>
        <w:rPr>
          <w:rFonts w:ascii="Arial" w:hAnsi="Arial" w:cs="Arial"/>
          <w:b/>
          <w:bCs/>
          <w:sz w:val="24"/>
          <w:szCs w:val="24"/>
        </w:rPr>
        <w:t xml:space="preserve">Overall </w:t>
      </w:r>
      <w:r w:rsidRPr="00DB410B">
        <w:rPr>
          <w:rFonts w:ascii="Arial" w:hAnsi="Arial" w:cs="Arial"/>
          <w:b/>
          <w:bCs/>
          <w:sz w:val="24"/>
          <w:szCs w:val="24"/>
        </w:rPr>
        <w:t>Con</w:t>
      </w:r>
      <w:r>
        <w:rPr>
          <w:rFonts w:ascii="Arial" w:hAnsi="Arial" w:cs="Arial"/>
          <w:b/>
          <w:bCs/>
          <w:sz w:val="24"/>
          <w:szCs w:val="24"/>
        </w:rPr>
        <w:t>clus</w:t>
      </w:r>
      <w:r w:rsidRPr="00DB410B">
        <w:rPr>
          <w:rFonts w:ascii="Arial" w:hAnsi="Arial" w:cs="Arial"/>
          <w:b/>
          <w:bCs/>
          <w:sz w:val="24"/>
          <w:szCs w:val="24"/>
        </w:rPr>
        <w:t>ion</w:t>
      </w:r>
    </w:p>
    <w:p w14:paraId="00B4407F" w14:textId="28681ADB" w:rsidR="00ED79A2" w:rsidRPr="00853E23" w:rsidRDefault="0062669B" w:rsidP="00853E23">
      <w:pPr>
        <w:pStyle w:val="Style1"/>
        <w:tabs>
          <w:tab w:val="clear" w:pos="720"/>
        </w:tabs>
        <w:rPr>
          <w:rFonts w:ascii="Arial" w:hAnsi="Arial" w:cs="Arial"/>
          <w:b/>
          <w:bCs/>
          <w:sz w:val="24"/>
          <w:szCs w:val="24"/>
        </w:rPr>
      </w:pPr>
      <w:r w:rsidRPr="00DB410B">
        <w:rPr>
          <w:rFonts w:ascii="Arial" w:hAnsi="Arial" w:cs="Arial"/>
          <w:sz w:val="24"/>
          <w:szCs w:val="24"/>
        </w:rPr>
        <w:t>Having regard to the</w:t>
      </w:r>
      <w:r>
        <w:rPr>
          <w:rFonts w:ascii="Arial" w:hAnsi="Arial" w:cs="Arial"/>
          <w:sz w:val="24"/>
          <w:szCs w:val="24"/>
        </w:rPr>
        <w:t xml:space="preserve"> above</w:t>
      </w:r>
      <w:r w:rsidRPr="00DB410B">
        <w:rPr>
          <w:rFonts w:ascii="Arial" w:hAnsi="Arial" w:cs="Arial"/>
          <w:sz w:val="24"/>
          <w:szCs w:val="24"/>
        </w:rPr>
        <w:t xml:space="preserve"> and all other matters raised</w:t>
      </w:r>
      <w:r w:rsidR="008847A0">
        <w:rPr>
          <w:rFonts w:ascii="Arial" w:hAnsi="Arial" w:cs="Arial"/>
          <w:sz w:val="24"/>
          <w:szCs w:val="24"/>
        </w:rPr>
        <w:t xml:space="preserve"> in the written representations and during the Inquiry</w:t>
      </w:r>
      <w:r>
        <w:rPr>
          <w:rFonts w:ascii="Arial" w:hAnsi="Arial" w:cs="Arial"/>
          <w:sz w:val="24"/>
          <w:szCs w:val="24"/>
        </w:rPr>
        <w:t>,</w:t>
      </w:r>
      <w:r w:rsidRPr="00DB410B">
        <w:rPr>
          <w:rFonts w:ascii="Arial" w:hAnsi="Arial" w:cs="Arial"/>
          <w:sz w:val="24"/>
          <w:szCs w:val="24"/>
        </w:rPr>
        <w:t xml:space="preserve"> I conclude that the Order should </w:t>
      </w:r>
      <w:r w:rsidR="00853E23">
        <w:rPr>
          <w:rFonts w:ascii="Arial" w:hAnsi="Arial" w:cs="Arial"/>
          <w:sz w:val="24"/>
          <w:szCs w:val="24"/>
        </w:rPr>
        <w:t xml:space="preserve">not </w:t>
      </w:r>
      <w:r w:rsidRPr="00DB410B">
        <w:rPr>
          <w:rFonts w:ascii="Arial" w:hAnsi="Arial" w:cs="Arial"/>
          <w:sz w:val="24"/>
          <w:szCs w:val="24"/>
        </w:rPr>
        <w:t>be confirmed</w:t>
      </w:r>
      <w:r w:rsidR="0053239B" w:rsidRPr="00094CBC">
        <w:rPr>
          <w:rFonts w:ascii="Arial" w:hAnsi="Arial" w:cs="Arial"/>
          <w:sz w:val="24"/>
          <w:szCs w:val="24"/>
        </w:rPr>
        <w:t xml:space="preserve">. </w:t>
      </w:r>
    </w:p>
    <w:p w14:paraId="2BA9189A" w14:textId="3FC1966A" w:rsidR="0062669B" w:rsidRPr="00DB410B" w:rsidRDefault="0062669B" w:rsidP="0062669B">
      <w:pPr>
        <w:pStyle w:val="Style1"/>
        <w:numPr>
          <w:ilvl w:val="0"/>
          <w:numId w:val="0"/>
        </w:numPr>
        <w:rPr>
          <w:rFonts w:ascii="Arial" w:hAnsi="Arial" w:cs="Arial"/>
          <w:sz w:val="24"/>
          <w:szCs w:val="24"/>
        </w:rPr>
      </w:pPr>
      <w:r w:rsidRPr="00DB410B">
        <w:rPr>
          <w:rFonts w:ascii="Arial" w:hAnsi="Arial" w:cs="Arial"/>
          <w:b/>
          <w:sz w:val="24"/>
          <w:szCs w:val="24"/>
        </w:rPr>
        <w:t>Formal Decision</w:t>
      </w:r>
    </w:p>
    <w:p w14:paraId="71813B56" w14:textId="47BE8C43" w:rsidR="000C7FCC" w:rsidRDefault="0062669B" w:rsidP="000C7FCC">
      <w:pPr>
        <w:pStyle w:val="Style1"/>
        <w:rPr>
          <w:rFonts w:ascii="Arial" w:hAnsi="Arial" w:cs="Arial"/>
          <w:sz w:val="24"/>
          <w:szCs w:val="24"/>
        </w:rPr>
      </w:pPr>
      <w:r w:rsidRPr="00DB410B">
        <w:rPr>
          <w:rFonts w:ascii="Arial" w:hAnsi="Arial" w:cs="Arial"/>
          <w:sz w:val="24"/>
          <w:szCs w:val="24"/>
        </w:rPr>
        <w:t xml:space="preserve"> </w:t>
      </w:r>
      <w:r>
        <w:rPr>
          <w:rFonts w:ascii="Arial" w:hAnsi="Arial" w:cs="Arial"/>
          <w:sz w:val="24"/>
          <w:szCs w:val="24"/>
        </w:rPr>
        <w:t xml:space="preserve">I </w:t>
      </w:r>
      <w:r w:rsidR="00853E23">
        <w:rPr>
          <w:rFonts w:ascii="Arial" w:hAnsi="Arial" w:cs="Arial"/>
          <w:sz w:val="24"/>
          <w:szCs w:val="24"/>
        </w:rPr>
        <w:t xml:space="preserve">do not </w:t>
      </w:r>
      <w:r w:rsidRPr="00DB410B">
        <w:rPr>
          <w:rFonts w:ascii="Arial" w:hAnsi="Arial" w:cs="Arial"/>
          <w:sz w:val="24"/>
          <w:szCs w:val="24"/>
        </w:rPr>
        <w:t>confirm the Order</w:t>
      </w:r>
      <w:r w:rsidR="00AF3183">
        <w:rPr>
          <w:rFonts w:ascii="Arial" w:hAnsi="Arial" w:cs="Arial"/>
          <w:sz w:val="24"/>
          <w:szCs w:val="24"/>
        </w:rPr>
        <w:t>.</w:t>
      </w:r>
    </w:p>
    <w:p w14:paraId="1E624C18" w14:textId="240D2944" w:rsidR="00755F6F" w:rsidRPr="00703F9A" w:rsidRDefault="001E768A" w:rsidP="00755F6F">
      <w:pPr>
        <w:pStyle w:val="Style1"/>
        <w:numPr>
          <w:ilvl w:val="0"/>
          <w:numId w:val="0"/>
        </w:numPr>
        <w:rPr>
          <w:rFonts w:ascii="Monotype Corsiva" w:hAnsi="Monotype Corsiva"/>
          <w:sz w:val="36"/>
          <w:szCs w:val="36"/>
        </w:rPr>
      </w:pPr>
      <w:r>
        <w:rPr>
          <w:rFonts w:ascii="Monotype Corsiva" w:hAnsi="Monotype Corsiva"/>
          <w:sz w:val="36"/>
          <w:szCs w:val="36"/>
        </w:rPr>
        <w:t>James Blackwell</w:t>
      </w:r>
    </w:p>
    <w:p w14:paraId="24BCE4B4" w14:textId="2D0A0065" w:rsidR="00CA1847" w:rsidRPr="006D3FD7" w:rsidRDefault="00755F6F" w:rsidP="006D3FD7">
      <w:pPr>
        <w:pStyle w:val="Style1"/>
        <w:numPr>
          <w:ilvl w:val="0"/>
          <w:numId w:val="0"/>
        </w:numPr>
        <w:ind w:left="431" w:hanging="431"/>
        <w:rPr>
          <w:rFonts w:ascii="Arial" w:hAnsi="Arial" w:cs="Arial"/>
          <w:sz w:val="24"/>
          <w:szCs w:val="24"/>
        </w:rPr>
      </w:pPr>
      <w:r w:rsidRPr="00580134">
        <w:rPr>
          <w:rFonts w:ascii="Arial" w:hAnsi="Arial" w:cs="Arial"/>
          <w:sz w:val="24"/>
          <w:szCs w:val="24"/>
        </w:rPr>
        <w:t>Insp</w:t>
      </w:r>
      <w:r w:rsidR="00DF50B4">
        <w:rPr>
          <w:rFonts w:ascii="Arial" w:hAnsi="Arial" w:cs="Arial"/>
          <w:sz w:val="24"/>
          <w:szCs w:val="24"/>
        </w:rPr>
        <w:t>ector</w:t>
      </w:r>
    </w:p>
    <w:p w14:paraId="46CDBEC8" w14:textId="77777777" w:rsidR="00CA1847" w:rsidRDefault="00CA1847" w:rsidP="001E768A">
      <w:pPr>
        <w:rPr>
          <w:rFonts w:ascii="Arial" w:hAnsi="Arial" w:cs="Arial"/>
          <w:b/>
          <w:bCs/>
          <w:noProof/>
          <w:color w:val="000000"/>
          <w:kern w:val="28"/>
        </w:rPr>
      </w:pPr>
    </w:p>
    <w:p w14:paraId="7EA00165" w14:textId="77777777" w:rsidR="009224D6" w:rsidRDefault="009224D6" w:rsidP="001E768A">
      <w:pPr>
        <w:rPr>
          <w:rFonts w:ascii="Arial" w:hAnsi="Arial" w:cs="Arial"/>
          <w:b/>
          <w:bCs/>
          <w:noProof/>
          <w:color w:val="000000"/>
          <w:kern w:val="28"/>
        </w:rPr>
      </w:pPr>
    </w:p>
    <w:p w14:paraId="6BF11006" w14:textId="26EDF73D" w:rsidR="009224D6" w:rsidRDefault="009224D6" w:rsidP="001E768A">
      <w:pPr>
        <w:rPr>
          <w:rFonts w:ascii="Arial" w:hAnsi="Arial" w:cs="Arial"/>
          <w:b/>
          <w:bCs/>
          <w:noProof/>
          <w:color w:val="000000"/>
          <w:kern w:val="28"/>
        </w:rPr>
      </w:pPr>
    </w:p>
    <w:p w14:paraId="4BBF5CAD" w14:textId="77777777" w:rsidR="000C4AA4" w:rsidRDefault="000C4AA4" w:rsidP="001E768A">
      <w:pPr>
        <w:rPr>
          <w:rFonts w:ascii="Arial" w:hAnsi="Arial" w:cs="Arial"/>
          <w:b/>
          <w:bCs/>
          <w:noProof/>
          <w:color w:val="000000"/>
          <w:kern w:val="28"/>
        </w:rPr>
      </w:pPr>
    </w:p>
    <w:p w14:paraId="3687649E" w14:textId="77777777" w:rsidR="000C4AA4" w:rsidRDefault="000C4AA4" w:rsidP="001E768A">
      <w:pPr>
        <w:rPr>
          <w:rFonts w:ascii="Arial" w:hAnsi="Arial" w:cs="Arial"/>
          <w:b/>
          <w:bCs/>
          <w:noProof/>
          <w:color w:val="000000"/>
          <w:kern w:val="28"/>
        </w:rPr>
      </w:pPr>
    </w:p>
    <w:p w14:paraId="5006179D" w14:textId="77777777" w:rsidR="000C4AA4" w:rsidRDefault="000C4AA4" w:rsidP="001E768A">
      <w:pPr>
        <w:rPr>
          <w:rFonts w:ascii="Arial" w:hAnsi="Arial" w:cs="Arial"/>
          <w:b/>
          <w:bCs/>
          <w:noProof/>
          <w:color w:val="000000"/>
          <w:kern w:val="28"/>
        </w:rPr>
      </w:pPr>
    </w:p>
    <w:p w14:paraId="5A59F2B1" w14:textId="77777777" w:rsidR="000C4AA4" w:rsidRDefault="000C4AA4" w:rsidP="001E768A">
      <w:pPr>
        <w:rPr>
          <w:rFonts w:ascii="Arial" w:hAnsi="Arial" w:cs="Arial"/>
          <w:b/>
          <w:bCs/>
          <w:noProof/>
          <w:color w:val="000000"/>
          <w:kern w:val="28"/>
        </w:rPr>
      </w:pPr>
    </w:p>
    <w:p w14:paraId="6E76BD06" w14:textId="5F963035" w:rsidR="00AD71D7" w:rsidRDefault="00AD71D7" w:rsidP="00E54240">
      <w:pPr>
        <w:rPr>
          <w:rFonts w:ascii="Arial" w:hAnsi="Arial" w:cs="Arial"/>
          <w:b/>
          <w:bCs/>
          <w:noProof/>
          <w:color w:val="000000"/>
          <w:kern w:val="28"/>
        </w:rPr>
      </w:pPr>
      <w:r>
        <w:rPr>
          <w:rFonts w:ascii="Arial" w:hAnsi="Arial" w:cs="Arial"/>
          <w:b/>
          <w:bCs/>
          <w:noProof/>
          <w:color w:val="000000"/>
          <w:kern w:val="28"/>
        </w:rPr>
        <w:lastRenderedPageBreak/>
        <w:drawing>
          <wp:inline distT="0" distB="0" distL="0" distR="0" wp14:anchorId="1FC44057" wp14:editId="09E260B1">
            <wp:extent cx="5908040" cy="8451215"/>
            <wp:effectExtent l="0" t="0" r="0" b="6985"/>
            <wp:docPr id="1981859566" name="Picture 1" descr="A copy of the plan showing the ro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59566" name="Picture 1" descr="A copy of the plan showing the route. "/>
                    <pic:cNvPicPr/>
                  </pic:nvPicPr>
                  <pic:blipFill>
                    <a:blip r:embed="rId13">
                      <a:extLst>
                        <a:ext uri="{28A0092B-C50C-407E-A947-70E740481C1C}">
                          <a14:useLocalDpi xmlns:a14="http://schemas.microsoft.com/office/drawing/2010/main" val="0"/>
                        </a:ext>
                      </a:extLst>
                    </a:blip>
                    <a:stretch>
                      <a:fillRect/>
                    </a:stretch>
                  </pic:blipFill>
                  <pic:spPr>
                    <a:xfrm>
                      <a:off x="0" y="0"/>
                      <a:ext cx="5908040" cy="8451215"/>
                    </a:xfrm>
                    <a:prstGeom prst="rect">
                      <a:avLst/>
                    </a:prstGeom>
                  </pic:spPr>
                </pic:pic>
              </a:graphicData>
            </a:graphic>
          </wp:inline>
        </w:drawing>
      </w:r>
    </w:p>
    <w:p w14:paraId="6585A624" w14:textId="77777777" w:rsidR="00AD71D7" w:rsidRDefault="00AD71D7" w:rsidP="00E54240">
      <w:pPr>
        <w:rPr>
          <w:rFonts w:ascii="Arial" w:hAnsi="Arial" w:cs="Arial"/>
          <w:b/>
          <w:bCs/>
          <w:noProof/>
          <w:color w:val="000000"/>
          <w:kern w:val="28"/>
        </w:rPr>
      </w:pPr>
    </w:p>
    <w:p w14:paraId="29EA6D49" w14:textId="77777777" w:rsidR="00211CE1" w:rsidRDefault="00211CE1" w:rsidP="00E54240">
      <w:pPr>
        <w:rPr>
          <w:rFonts w:ascii="Arial" w:hAnsi="Arial" w:cs="Arial"/>
          <w:b/>
          <w:bCs/>
          <w:noProof/>
          <w:color w:val="000000"/>
          <w:kern w:val="28"/>
        </w:rPr>
      </w:pPr>
    </w:p>
    <w:p w14:paraId="48BC782C" w14:textId="77777777" w:rsidR="00211CE1" w:rsidRDefault="00211CE1" w:rsidP="00E54240">
      <w:pPr>
        <w:rPr>
          <w:rFonts w:ascii="Arial" w:hAnsi="Arial" w:cs="Arial"/>
          <w:b/>
          <w:bCs/>
          <w:noProof/>
          <w:color w:val="000000"/>
          <w:kern w:val="28"/>
        </w:rPr>
      </w:pPr>
    </w:p>
    <w:p w14:paraId="5A5F4998" w14:textId="216F5FD7" w:rsidR="00E54240" w:rsidRPr="00F51536" w:rsidRDefault="00E54240" w:rsidP="00E54240">
      <w:pPr>
        <w:rPr>
          <w:rFonts w:ascii="Arial" w:hAnsi="Arial" w:cs="Arial"/>
          <w:b/>
          <w:bCs/>
          <w:noProof/>
          <w:color w:val="000000"/>
          <w:kern w:val="28"/>
        </w:rPr>
      </w:pPr>
      <w:r w:rsidRPr="00F51536">
        <w:rPr>
          <w:rFonts w:ascii="Arial" w:hAnsi="Arial" w:cs="Arial"/>
          <w:b/>
          <w:bCs/>
          <w:noProof/>
          <w:color w:val="000000"/>
          <w:kern w:val="28"/>
        </w:rPr>
        <w:lastRenderedPageBreak/>
        <w:t>APPEARANCES</w:t>
      </w:r>
    </w:p>
    <w:p w14:paraId="1CCB52DF" w14:textId="77777777" w:rsidR="00211CE1" w:rsidRDefault="00211CE1" w:rsidP="00E54240">
      <w:pPr>
        <w:rPr>
          <w:rFonts w:ascii="Arial" w:hAnsi="Arial" w:cs="Arial"/>
          <w:b/>
          <w:bCs/>
          <w:noProof/>
          <w:color w:val="000000"/>
          <w:kern w:val="28"/>
        </w:rPr>
      </w:pPr>
    </w:p>
    <w:p w14:paraId="08A6DC14" w14:textId="015B0B40" w:rsidR="00E54240" w:rsidRPr="00F51536" w:rsidRDefault="00E54240" w:rsidP="00E54240">
      <w:pPr>
        <w:rPr>
          <w:rFonts w:ascii="Arial" w:hAnsi="Arial" w:cs="Arial"/>
          <w:b/>
          <w:bCs/>
          <w:noProof/>
          <w:color w:val="000000"/>
          <w:kern w:val="28"/>
        </w:rPr>
      </w:pPr>
      <w:r w:rsidRPr="00F51536">
        <w:rPr>
          <w:rFonts w:ascii="Arial" w:hAnsi="Arial" w:cs="Arial"/>
          <w:b/>
          <w:bCs/>
          <w:noProof/>
          <w:color w:val="000000"/>
          <w:kern w:val="28"/>
        </w:rPr>
        <w:t>FOR THE ORDER MAKING AUTHORITY</w:t>
      </w:r>
    </w:p>
    <w:p w14:paraId="04559A06" w14:textId="77777777" w:rsidR="00E54240" w:rsidRPr="00F51536" w:rsidRDefault="00E54240" w:rsidP="00E54240">
      <w:pPr>
        <w:rPr>
          <w:rFonts w:ascii="Arial" w:hAnsi="Arial" w:cs="Arial"/>
          <w:noProof/>
          <w:color w:val="000000"/>
          <w:kern w:val="28"/>
        </w:rPr>
      </w:pPr>
    </w:p>
    <w:p w14:paraId="630298D7" w14:textId="47AE7A1A" w:rsidR="00E54240" w:rsidRDefault="00E54240" w:rsidP="00E54240">
      <w:pPr>
        <w:rPr>
          <w:rFonts w:ascii="Arial" w:hAnsi="Arial" w:cs="Arial"/>
          <w:noProof/>
          <w:color w:val="000000"/>
          <w:kern w:val="28"/>
        </w:rPr>
      </w:pPr>
      <w:r>
        <w:rPr>
          <w:rFonts w:ascii="Arial" w:hAnsi="Arial" w:cs="Arial"/>
          <w:noProof/>
          <w:color w:val="000000"/>
          <w:kern w:val="28"/>
        </w:rPr>
        <w:t>Robert Lee</w:t>
      </w:r>
    </w:p>
    <w:p w14:paraId="0B3AC7D3" w14:textId="5A66CF4F" w:rsidR="00E54240" w:rsidRPr="00F51536" w:rsidRDefault="00E54240" w:rsidP="00E54240">
      <w:pPr>
        <w:rPr>
          <w:rFonts w:ascii="Arial" w:hAnsi="Arial" w:cs="Arial"/>
          <w:noProof/>
          <w:color w:val="000000"/>
          <w:kern w:val="28"/>
        </w:rPr>
      </w:pPr>
      <w:r>
        <w:rPr>
          <w:rFonts w:ascii="Arial" w:hAnsi="Arial" w:cs="Arial"/>
          <w:noProof/>
          <w:color w:val="000000"/>
          <w:kern w:val="28"/>
        </w:rPr>
        <w:t>Ned Gemmill</w:t>
      </w:r>
    </w:p>
    <w:p w14:paraId="75AE66F0" w14:textId="77777777" w:rsidR="00E54240" w:rsidRPr="00F51536" w:rsidRDefault="00E54240" w:rsidP="00E54240">
      <w:pPr>
        <w:rPr>
          <w:rFonts w:ascii="Arial" w:hAnsi="Arial" w:cs="Arial"/>
          <w:noProof/>
          <w:color w:val="000000"/>
          <w:kern w:val="28"/>
        </w:rPr>
      </w:pPr>
    </w:p>
    <w:p w14:paraId="3EB0088A" w14:textId="77777777" w:rsidR="00E54240" w:rsidRPr="00F51536" w:rsidRDefault="00E54240" w:rsidP="00E54240">
      <w:pPr>
        <w:rPr>
          <w:rFonts w:ascii="Arial" w:hAnsi="Arial" w:cs="Arial"/>
          <w:noProof/>
          <w:color w:val="000000"/>
          <w:kern w:val="28"/>
        </w:rPr>
      </w:pPr>
      <w:r w:rsidRPr="00F51536">
        <w:rPr>
          <w:rFonts w:ascii="Arial" w:hAnsi="Arial" w:cs="Arial"/>
          <w:b/>
          <w:bCs/>
          <w:noProof/>
          <w:color w:val="000000"/>
          <w:kern w:val="28"/>
        </w:rPr>
        <w:t>FOR THE APPLICANT</w:t>
      </w:r>
    </w:p>
    <w:p w14:paraId="024459A6" w14:textId="77777777" w:rsidR="00E54240" w:rsidRPr="00F51536" w:rsidRDefault="00E54240" w:rsidP="00E54240">
      <w:pPr>
        <w:rPr>
          <w:rFonts w:ascii="Arial" w:hAnsi="Arial" w:cs="Arial"/>
          <w:noProof/>
          <w:color w:val="000000"/>
          <w:kern w:val="28"/>
        </w:rPr>
      </w:pPr>
    </w:p>
    <w:p w14:paraId="037E4302" w14:textId="6520A8AD" w:rsidR="00E54240" w:rsidRPr="00F51536" w:rsidRDefault="00E54240" w:rsidP="00E54240">
      <w:pPr>
        <w:rPr>
          <w:rFonts w:ascii="Arial" w:hAnsi="Arial" w:cs="Arial"/>
          <w:noProof/>
          <w:color w:val="000000"/>
          <w:kern w:val="28"/>
        </w:rPr>
      </w:pPr>
      <w:r>
        <w:rPr>
          <w:rFonts w:ascii="Arial" w:hAnsi="Arial" w:cs="Arial"/>
          <w:noProof/>
          <w:color w:val="000000"/>
          <w:kern w:val="28"/>
        </w:rPr>
        <w:t>Alex Hamilton</w:t>
      </w:r>
    </w:p>
    <w:p w14:paraId="1DDD5688" w14:textId="77777777" w:rsidR="00E54240" w:rsidRPr="00F51536" w:rsidRDefault="00E54240" w:rsidP="00E54240">
      <w:pPr>
        <w:rPr>
          <w:rFonts w:ascii="Arial" w:hAnsi="Arial" w:cs="Arial"/>
          <w:noProof/>
          <w:color w:val="000000"/>
          <w:kern w:val="28"/>
        </w:rPr>
      </w:pPr>
    </w:p>
    <w:p w14:paraId="4F4D58BA" w14:textId="1E3A6A58" w:rsidR="00E54240" w:rsidRPr="00F51536" w:rsidRDefault="00E54240" w:rsidP="00E54240">
      <w:pPr>
        <w:rPr>
          <w:rFonts w:ascii="Arial" w:hAnsi="Arial" w:cs="Arial"/>
          <w:noProof/>
          <w:color w:val="000000"/>
          <w:kern w:val="28"/>
        </w:rPr>
      </w:pPr>
      <w:r w:rsidRPr="00F51536">
        <w:rPr>
          <w:rFonts w:ascii="Arial" w:hAnsi="Arial" w:cs="Arial"/>
          <w:b/>
          <w:bCs/>
          <w:noProof/>
          <w:color w:val="000000"/>
          <w:kern w:val="28"/>
        </w:rPr>
        <w:t xml:space="preserve">FOR THE </w:t>
      </w:r>
      <w:r>
        <w:rPr>
          <w:rFonts w:ascii="Arial" w:hAnsi="Arial" w:cs="Arial"/>
          <w:b/>
          <w:bCs/>
          <w:noProof/>
          <w:color w:val="000000"/>
          <w:kern w:val="28"/>
        </w:rPr>
        <w:t>PARISH COUNCIL</w:t>
      </w:r>
    </w:p>
    <w:p w14:paraId="6551AFAF" w14:textId="77777777" w:rsidR="00E54240" w:rsidRPr="00F51536" w:rsidRDefault="00E54240" w:rsidP="00E54240">
      <w:pPr>
        <w:rPr>
          <w:rFonts w:ascii="Arial" w:hAnsi="Arial" w:cs="Arial"/>
          <w:noProof/>
          <w:color w:val="000000"/>
          <w:kern w:val="28"/>
        </w:rPr>
      </w:pPr>
    </w:p>
    <w:p w14:paraId="34F6D9D5" w14:textId="3B136395" w:rsidR="00E54240" w:rsidRDefault="00E54240" w:rsidP="00E54240">
      <w:pPr>
        <w:rPr>
          <w:rFonts w:ascii="Arial" w:hAnsi="Arial" w:cs="Arial"/>
          <w:noProof/>
          <w:color w:val="000000"/>
          <w:kern w:val="28"/>
        </w:rPr>
      </w:pPr>
      <w:r>
        <w:rPr>
          <w:rFonts w:ascii="Arial" w:hAnsi="Arial" w:cs="Arial"/>
          <w:noProof/>
          <w:color w:val="000000"/>
          <w:kern w:val="28"/>
        </w:rPr>
        <w:t>Edward Browne</w:t>
      </w:r>
    </w:p>
    <w:p w14:paraId="7D0F85FC" w14:textId="77777777" w:rsidR="00E54240" w:rsidRPr="00F51536" w:rsidRDefault="00E54240" w:rsidP="00E54240">
      <w:pPr>
        <w:rPr>
          <w:rFonts w:ascii="Arial" w:hAnsi="Arial" w:cs="Arial"/>
          <w:noProof/>
          <w:color w:val="000000"/>
          <w:kern w:val="28"/>
        </w:rPr>
      </w:pPr>
    </w:p>
    <w:p w14:paraId="41AC262B" w14:textId="28DCAE4C" w:rsidR="00E54240" w:rsidRDefault="00E54240" w:rsidP="00E54240">
      <w:pPr>
        <w:rPr>
          <w:rFonts w:ascii="Arial" w:hAnsi="Arial" w:cs="Arial"/>
          <w:b/>
          <w:bCs/>
          <w:noProof/>
          <w:color w:val="000000"/>
          <w:kern w:val="28"/>
        </w:rPr>
      </w:pPr>
      <w:r>
        <w:rPr>
          <w:rFonts w:ascii="Arial" w:hAnsi="Arial" w:cs="Arial"/>
          <w:b/>
          <w:bCs/>
          <w:noProof/>
          <w:color w:val="000000"/>
          <w:kern w:val="28"/>
        </w:rPr>
        <w:t>FOR THE OPEN SPACES SOCIETY</w:t>
      </w:r>
    </w:p>
    <w:p w14:paraId="5FE8921F" w14:textId="77777777" w:rsidR="00E54240" w:rsidRPr="00D75FDE" w:rsidRDefault="00E54240" w:rsidP="00E54240">
      <w:pPr>
        <w:rPr>
          <w:rFonts w:ascii="Arial" w:hAnsi="Arial" w:cs="Arial"/>
          <w:noProof/>
          <w:color w:val="000000"/>
          <w:kern w:val="28"/>
        </w:rPr>
      </w:pPr>
    </w:p>
    <w:p w14:paraId="1DEE4A72" w14:textId="4FDA47C4" w:rsidR="00D75FDE" w:rsidRPr="00D75FDE" w:rsidRDefault="00D75FDE" w:rsidP="00E54240">
      <w:pPr>
        <w:rPr>
          <w:rFonts w:ascii="Arial" w:hAnsi="Arial" w:cs="Arial"/>
          <w:noProof/>
          <w:color w:val="000000"/>
          <w:kern w:val="28"/>
        </w:rPr>
      </w:pPr>
      <w:r w:rsidRPr="00D75FDE">
        <w:rPr>
          <w:rFonts w:ascii="Arial" w:hAnsi="Arial" w:cs="Arial"/>
          <w:noProof/>
          <w:color w:val="000000"/>
          <w:kern w:val="28"/>
        </w:rPr>
        <w:t>Katherine Evans</w:t>
      </w:r>
    </w:p>
    <w:p w14:paraId="0E6E99C5" w14:textId="77777777" w:rsidR="00D75FDE" w:rsidRDefault="00D75FDE" w:rsidP="00E54240">
      <w:pPr>
        <w:rPr>
          <w:rFonts w:ascii="Arial" w:hAnsi="Arial" w:cs="Arial"/>
          <w:b/>
          <w:bCs/>
          <w:noProof/>
          <w:color w:val="000000"/>
          <w:kern w:val="28"/>
        </w:rPr>
      </w:pPr>
    </w:p>
    <w:p w14:paraId="57940AEF" w14:textId="420E825E" w:rsidR="00E54240" w:rsidRPr="00F51536" w:rsidRDefault="00E54240" w:rsidP="00E54240">
      <w:pPr>
        <w:rPr>
          <w:rFonts w:ascii="Arial" w:hAnsi="Arial" w:cs="Arial"/>
          <w:b/>
          <w:bCs/>
          <w:noProof/>
          <w:color w:val="000000"/>
          <w:kern w:val="28"/>
        </w:rPr>
      </w:pPr>
      <w:r w:rsidRPr="00F51536">
        <w:rPr>
          <w:rFonts w:ascii="Arial" w:hAnsi="Arial" w:cs="Arial"/>
          <w:b/>
          <w:bCs/>
          <w:noProof/>
          <w:color w:val="000000"/>
          <w:kern w:val="28"/>
        </w:rPr>
        <w:t>INTERESTED PARTIES</w:t>
      </w:r>
    </w:p>
    <w:p w14:paraId="65744C5D" w14:textId="77777777" w:rsidR="00E54240" w:rsidRPr="00F51536" w:rsidRDefault="00E54240" w:rsidP="00E54240">
      <w:pPr>
        <w:rPr>
          <w:rFonts w:ascii="Arial" w:hAnsi="Arial" w:cs="Arial"/>
          <w:noProof/>
          <w:color w:val="000000"/>
          <w:kern w:val="28"/>
        </w:rPr>
      </w:pPr>
    </w:p>
    <w:p w14:paraId="39B714D9" w14:textId="125DBB64" w:rsidR="000C4AA4" w:rsidRPr="00092440" w:rsidRDefault="00092440" w:rsidP="001E768A">
      <w:pPr>
        <w:rPr>
          <w:rFonts w:ascii="Arial" w:hAnsi="Arial" w:cs="Arial"/>
          <w:noProof/>
          <w:color w:val="000000"/>
          <w:kern w:val="28"/>
        </w:rPr>
      </w:pPr>
      <w:r w:rsidRPr="00092440">
        <w:rPr>
          <w:rFonts w:ascii="Arial" w:hAnsi="Arial" w:cs="Arial"/>
          <w:noProof/>
          <w:color w:val="000000"/>
          <w:kern w:val="28"/>
        </w:rPr>
        <w:t>Paul Evans</w:t>
      </w:r>
    </w:p>
    <w:p w14:paraId="1CBF562B" w14:textId="77777777" w:rsidR="000C4AA4" w:rsidRDefault="000C4AA4" w:rsidP="001E768A">
      <w:pPr>
        <w:rPr>
          <w:rFonts w:ascii="Arial" w:hAnsi="Arial" w:cs="Arial"/>
          <w:b/>
          <w:bCs/>
          <w:noProof/>
          <w:color w:val="000000"/>
          <w:kern w:val="28"/>
        </w:rPr>
      </w:pPr>
    </w:p>
    <w:p w14:paraId="491012AC" w14:textId="77777777" w:rsidR="000C4AA4" w:rsidRDefault="000C4AA4" w:rsidP="001E768A">
      <w:pPr>
        <w:rPr>
          <w:rFonts w:ascii="Arial" w:hAnsi="Arial" w:cs="Arial"/>
          <w:b/>
          <w:bCs/>
          <w:noProof/>
          <w:color w:val="000000"/>
          <w:kern w:val="28"/>
        </w:rPr>
      </w:pPr>
    </w:p>
    <w:p w14:paraId="5F8CA402" w14:textId="77777777" w:rsidR="000C4AA4" w:rsidRDefault="000C4AA4" w:rsidP="001E768A">
      <w:pPr>
        <w:rPr>
          <w:rFonts w:ascii="Arial" w:hAnsi="Arial" w:cs="Arial"/>
          <w:b/>
          <w:bCs/>
          <w:noProof/>
          <w:color w:val="000000"/>
          <w:kern w:val="28"/>
        </w:rPr>
      </w:pPr>
    </w:p>
    <w:p w14:paraId="1C49F91B" w14:textId="77777777" w:rsidR="000C4AA4" w:rsidRDefault="000C4AA4" w:rsidP="001E768A">
      <w:pPr>
        <w:rPr>
          <w:rFonts w:ascii="Arial" w:hAnsi="Arial" w:cs="Arial"/>
          <w:b/>
          <w:bCs/>
          <w:noProof/>
          <w:color w:val="000000"/>
          <w:kern w:val="28"/>
        </w:rPr>
      </w:pPr>
    </w:p>
    <w:p w14:paraId="06BB62D5" w14:textId="77777777" w:rsidR="000C4AA4" w:rsidRDefault="000C4AA4" w:rsidP="001E768A">
      <w:pPr>
        <w:rPr>
          <w:rFonts w:ascii="Arial" w:hAnsi="Arial" w:cs="Arial"/>
          <w:b/>
          <w:bCs/>
          <w:noProof/>
          <w:color w:val="000000"/>
          <w:kern w:val="28"/>
        </w:rPr>
      </w:pPr>
    </w:p>
    <w:p w14:paraId="25C99D26" w14:textId="77777777" w:rsidR="009224D6" w:rsidRDefault="009224D6" w:rsidP="001E768A">
      <w:pPr>
        <w:rPr>
          <w:rFonts w:ascii="Arial" w:hAnsi="Arial" w:cs="Arial"/>
          <w:b/>
          <w:bCs/>
          <w:noProof/>
          <w:color w:val="000000"/>
          <w:kern w:val="28"/>
        </w:rPr>
      </w:pPr>
    </w:p>
    <w:p w14:paraId="7873ED24" w14:textId="12A33738" w:rsidR="00A52C9E" w:rsidRPr="00A52C9E" w:rsidRDefault="00A52C9E" w:rsidP="001E768A">
      <w:pPr>
        <w:rPr>
          <w:rFonts w:ascii="Arial" w:hAnsi="Arial" w:cs="Arial"/>
          <w:color w:val="000000"/>
          <w:kern w:val="28"/>
        </w:rPr>
      </w:pPr>
    </w:p>
    <w:sectPr w:rsidR="00A52C9E" w:rsidRPr="00A52C9E"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90EF" w14:textId="77777777" w:rsidR="00237F15" w:rsidRDefault="00237F15" w:rsidP="00F62916">
      <w:r>
        <w:separator/>
      </w:r>
    </w:p>
  </w:endnote>
  <w:endnote w:type="continuationSeparator" w:id="0">
    <w:p w14:paraId="6FB3DA1F" w14:textId="77777777" w:rsidR="00237F15" w:rsidRDefault="00237F15"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88EB"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9065E"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803B" w14:textId="77777777" w:rsidR="00237F15" w:rsidRDefault="00237F15" w:rsidP="00F62916">
      <w:r>
        <w:separator/>
      </w:r>
    </w:p>
  </w:footnote>
  <w:footnote w:type="continuationSeparator" w:id="0">
    <w:p w14:paraId="6E8A4FD4" w14:textId="77777777" w:rsidR="00237F15" w:rsidRDefault="00237F15"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146C1D0D" w:rsidR="00366F95" w:rsidRPr="00FA1AD9" w:rsidRDefault="004C525F">
          <w:pPr>
            <w:pStyle w:val="Footer"/>
            <w:rPr>
              <w:rFonts w:ascii="Arial" w:hAnsi="Arial" w:cs="Arial"/>
            </w:rPr>
          </w:pPr>
          <w:r w:rsidRPr="00FA1AD9">
            <w:rPr>
              <w:rFonts w:ascii="Arial" w:hAnsi="Arial" w:cs="Arial"/>
            </w:rPr>
            <w:t>Order Decision</w:t>
          </w:r>
          <w:r w:rsidR="00BB4F7F">
            <w:rPr>
              <w:rFonts w:ascii="Arial" w:hAnsi="Arial" w:cs="Arial"/>
            </w:rPr>
            <w:t xml:space="preserve"> ROW/3</w:t>
          </w:r>
          <w:r w:rsidR="00AD54C7">
            <w:rPr>
              <w:rFonts w:ascii="Arial" w:hAnsi="Arial" w:cs="Arial"/>
            </w:rPr>
            <w:t>3</w:t>
          </w:r>
          <w:r w:rsidR="00853E23">
            <w:rPr>
              <w:rFonts w:ascii="Arial" w:hAnsi="Arial" w:cs="Arial"/>
            </w:rPr>
            <w:t>60619</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D4195"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1FF521C0"/>
    <w:multiLevelType w:val="hybridMultilevel"/>
    <w:tmpl w:val="14C4EC4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1F457A"/>
    <w:multiLevelType w:val="hybridMultilevel"/>
    <w:tmpl w:val="27B8054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8"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9" w15:restartNumberingAfterBreak="0">
    <w:nsid w:val="297D571E"/>
    <w:multiLevelType w:val="multilevel"/>
    <w:tmpl w:val="A22611FC"/>
    <w:numStyleLink w:val="ConditionsList"/>
  </w:abstractNum>
  <w:abstractNum w:abstractNumId="10" w15:restartNumberingAfterBreak="0">
    <w:nsid w:val="33E34960"/>
    <w:multiLevelType w:val="hybridMultilevel"/>
    <w:tmpl w:val="72D4CEEA"/>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3" w15:restartNumberingAfterBreak="0">
    <w:nsid w:val="4AB7177F"/>
    <w:multiLevelType w:val="multilevel"/>
    <w:tmpl w:val="A22611FC"/>
    <w:numStyleLink w:val="ConditionsList"/>
  </w:abstractNum>
  <w:abstractNum w:abstractNumId="14"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2342F1"/>
    <w:multiLevelType w:val="multilevel"/>
    <w:tmpl w:val="A22611FC"/>
    <w:numStyleLink w:val="ConditionsList"/>
  </w:abstractNum>
  <w:abstractNum w:abstractNumId="16" w15:restartNumberingAfterBreak="0">
    <w:nsid w:val="5137716E"/>
    <w:multiLevelType w:val="multilevel"/>
    <w:tmpl w:val="A22611FC"/>
    <w:numStyleLink w:val="ConditionsList"/>
  </w:abstractNum>
  <w:abstractNum w:abstractNumId="17" w15:restartNumberingAfterBreak="0">
    <w:nsid w:val="53DB3573"/>
    <w:multiLevelType w:val="hybridMultilevel"/>
    <w:tmpl w:val="67B2B1DA"/>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8" w15:restartNumberingAfterBreak="0">
    <w:nsid w:val="53F51752"/>
    <w:multiLevelType w:val="multilevel"/>
    <w:tmpl w:val="A22611FC"/>
    <w:numStyleLink w:val="ConditionsList"/>
  </w:abstractNum>
  <w:abstractNum w:abstractNumId="19"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20" w15:restartNumberingAfterBreak="0">
    <w:nsid w:val="5FE80A99"/>
    <w:multiLevelType w:val="hybridMultilevel"/>
    <w:tmpl w:val="2F4A8EC4"/>
    <w:lvl w:ilvl="0" w:tplc="3C3664D2">
      <w:start w:val="1"/>
      <w:numFmt w:val="lowerLetter"/>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1"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3" w15:restartNumberingAfterBreak="0">
    <w:nsid w:val="65B7639F"/>
    <w:multiLevelType w:val="multilevel"/>
    <w:tmpl w:val="A22611FC"/>
    <w:numStyleLink w:val="ConditionsList"/>
  </w:abstractNum>
  <w:abstractNum w:abstractNumId="24" w15:restartNumberingAfterBreak="0">
    <w:nsid w:val="69650CAE"/>
    <w:multiLevelType w:val="hybridMultilevel"/>
    <w:tmpl w:val="26EC6E5C"/>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5"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6" w15:restartNumberingAfterBreak="0">
    <w:nsid w:val="72EC063F"/>
    <w:multiLevelType w:val="hybridMultilevel"/>
    <w:tmpl w:val="9FE0E3B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7"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EDF7AD3"/>
    <w:multiLevelType w:val="hybridMultilevel"/>
    <w:tmpl w:val="636A53BC"/>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num w:numId="1" w16cid:durableId="1407529185">
    <w:abstractNumId w:val="22"/>
  </w:num>
  <w:num w:numId="2" w16cid:durableId="2043893640">
    <w:abstractNumId w:val="22"/>
  </w:num>
  <w:num w:numId="3" w16cid:durableId="1809737773">
    <w:abstractNumId w:val="25"/>
  </w:num>
  <w:num w:numId="4" w16cid:durableId="1982954978">
    <w:abstractNumId w:val="0"/>
  </w:num>
  <w:num w:numId="5" w16cid:durableId="166138418">
    <w:abstractNumId w:val="11"/>
  </w:num>
  <w:num w:numId="6" w16cid:durableId="614872572">
    <w:abstractNumId w:val="21"/>
  </w:num>
  <w:num w:numId="7" w16cid:durableId="215895058">
    <w:abstractNumId w:val="27"/>
  </w:num>
  <w:num w:numId="8" w16cid:durableId="549075174">
    <w:abstractNumId w:val="19"/>
  </w:num>
  <w:num w:numId="9" w16cid:durableId="1937328308">
    <w:abstractNumId w:val="3"/>
  </w:num>
  <w:num w:numId="10" w16cid:durableId="2089502103">
    <w:abstractNumId w:val="5"/>
  </w:num>
  <w:num w:numId="11" w16cid:durableId="1435248242">
    <w:abstractNumId w:val="14"/>
  </w:num>
  <w:num w:numId="12" w16cid:durableId="2129471556">
    <w:abstractNumId w:val="15"/>
  </w:num>
  <w:num w:numId="13" w16cid:durableId="464275441">
    <w:abstractNumId w:val="9"/>
  </w:num>
  <w:num w:numId="14" w16cid:durableId="1264847285">
    <w:abstractNumId w:val="13"/>
  </w:num>
  <w:num w:numId="15" w16cid:durableId="792481740">
    <w:abstractNumId w:val="16"/>
  </w:num>
  <w:num w:numId="16" w16cid:durableId="318577771">
    <w:abstractNumId w:val="1"/>
  </w:num>
  <w:num w:numId="17" w16cid:durableId="1759864537">
    <w:abstractNumId w:val="18"/>
  </w:num>
  <w:num w:numId="18" w16cid:durableId="42213657">
    <w:abstractNumId w:val="6"/>
  </w:num>
  <w:num w:numId="19" w16cid:durableId="541405620">
    <w:abstractNumId w:val="2"/>
  </w:num>
  <w:num w:numId="20" w16cid:durableId="1333680912">
    <w:abstractNumId w:val="8"/>
  </w:num>
  <w:num w:numId="21" w16cid:durableId="335576039">
    <w:abstractNumId w:val="12"/>
  </w:num>
  <w:num w:numId="22" w16cid:durableId="1453092899">
    <w:abstractNumId w:val="12"/>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23"/>
  </w:num>
  <w:num w:numId="24" w16cid:durableId="854611163">
    <w:abstractNumId w:val="12"/>
  </w:num>
  <w:num w:numId="25" w16cid:durableId="939678570">
    <w:abstractNumId w:val="12"/>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12"/>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12"/>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12"/>
    <w:lvlOverride w:ilvl="0">
      <w:lvl w:ilvl="0">
        <w:start w:val="1"/>
        <w:numFmt w:val="decimal"/>
        <w:pStyle w:val="Style1"/>
        <w:lvlText w:val="%1."/>
        <w:lvlJc w:val="left"/>
        <w:pPr>
          <w:tabs>
            <w:tab w:val="num" w:pos="720"/>
          </w:tabs>
          <w:ind w:left="431" w:hanging="431"/>
        </w:pPr>
        <w:rPr>
          <w:rFonts w:hint="default"/>
          <w:i w:val="0"/>
          <w:iCs w:val="0"/>
        </w:rPr>
      </w:lvl>
    </w:lvlOverride>
  </w:num>
  <w:num w:numId="29" w16cid:durableId="2038384942">
    <w:abstractNumId w:val="4"/>
  </w:num>
  <w:num w:numId="30" w16cid:durableId="2063090488">
    <w:abstractNumId w:val="26"/>
  </w:num>
  <w:num w:numId="31" w16cid:durableId="1251042593">
    <w:abstractNumId w:val="12"/>
    <w:lvlOverride w:ilvl="0">
      <w:lvl w:ilvl="0">
        <w:start w:val="1"/>
        <w:numFmt w:val="decimal"/>
        <w:pStyle w:val="Style1"/>
        <w:lvlText w:val="%1."/>
        <w:lvlJc w:val="left"/>
        <w:pPr>
          <w:tabs>
            <w:tab w:val="num" w:pos="720"/>
          </w:tabs>
          <w:ind w:left="431" w:hanging="431"/>
        </w:pPr>
        <w:rPr>
          <w:rFonts w:hint="default"/>
          <w:b w:val="0"/>
          <w:bCs/>
          <w:i w:val="0"/>
          <w:iCs/>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2" w16cid:durableId="704406464">
    <w:abstractNumId w:val="12"/>
    <w:lvlOverride w:ilvl="0">
      <w:lvl w:ilvl="0">
        <w:start w:val="1"/>
        <w:numFmt w:val="decimal"/>
        <w:pStyle w:val="Style1"/>
        <w:lvlText w:val="%1."/>
        <w:lvlJc w:val="left"/>
        <w:pPr>
          <w:tabs>
            <w:tab w:val="num" w:pos="720"/>
          </w:tabs>
          <w:ind w:left="431" w:hanging="431"/>
        </w:pPr>
        <w:rPr>
          <w:rFonts w:hint="default"/>
          <w:b w:val="0"/>
          <w:i w:val="0"/>
        </w:rPr>
      </w:lvl>
    </w:lvlOverride>
  </w:num>
  <w:num w:numId="33" w16cid:durableId="1220360078">
    <w:abstractNumId w:val="28"/>
  </w:num>
  <w:num w:numId="34" w16cid:durableId="1656033105">
    <w:abstractNumId w:val="17"/>
  </w:num>
  <w:num w:numId="35" w16cid:durableId="1577327608">
    <w:abstractNumId w:val="7"/>
  </w:num>
  <w:num w:numId="36" w16cid:durableId="1103719952">
    <w:abstractNumId w:val="10"/>
  </w:num>
  <w:num w:numId="37" w16cid:durableId="676269634">
    <w:abstractNumId w:val="20"/>
  </w:num>
  <w:num w:numId="38" w16cid:durableId="75196788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16BC"/>
    <w:rsid w:val="00001AF8"/>
    <w:rsid w:val="00002431"/>
    <w:rsid w:val="00002E47"/>
    <w:rsid w:val="0000335F"/>
    <w:rsid w:val="00003472"/>
    <w:rsid w:val="0000367C"/>
    <w:rsid w:val="00003818"/>
    <w:rsid w:val="00005B83"/>
    <w:rsid w:val="000066DE"/>
    <w:rsid w:val="000075BB"/>
    <w:rsid w:val="000078B3"/>
    <w:rsid w:val="00010D95"/>
    <w:rsid w:val="000110F5"/>
    <w:rsid w:val="00011AF2"/>
    <w:rsid w:val="0001216A"/>
    <w:rsid w:val="00012EA4"/>
    <w:rsid w:val="00013202"/>
    <w:rsid w:val="00013527"/>
    <w:rsid w:val="00013E37"/>
    <w:rsid w:val="000142D9"/>
    <w:rsid w:val="0001440F"/>
    <w:rsid w:val="00014ADB"/>
    <w:rsid w:val="0001785E"/>
    <w:rsid w:val="0001795D"/>
    <w:rsid w:val="00020420"/>
    <w:rsid w:val="00020754"/>
    <w:rsid w:val="00021F39"/>
    <w:rsid w:val="00022535"/>
    <w:rsid w:val="00022ECF"/>
    <w:rsid w:val="00023184"/>
    <w:rsid w:val="00023A00"/>
    <w:rsid w:val="00024500"/>
    <w:rsid w:val="000247B2"/>
    <w:rsid w:val="000262D1"/>
    <w:rsid w:val="0002657B"/>
    <w:rsid w:val="0002677A"/>
    <w:rsid w:val="0002716E"/>
    <w:rsid w:val="00030C7C"/>
    <w:rsid w:val="00030FCE"/>
    <w:rsid w:val="00031088"/>
    <w:rsid w:val="000311CF"/>
    <w:rsid w:val="00031267"/>
    <w:rsid w:val="0003164D"/>
    <w:rsid w:val="00033D49"/>
    <w:rsid w:val="00033EF7"/>
    <w:rsid w:val="0003599F"/>
    <w:rsid w:val="00035B23"/>
    <w:rsid w:val="00035CB2"/>
    <w:rsid w:val="00036145"/>
    <w:rsid w:val="0003631C"/>
    <w:rsid w:val="0003786B"/>
    <w:rsid w:val="00040116"/>
    <w:rsid w:val="00040200"/>
    <w:rsid w:val="00041200"/>
    <w:rsid w:val="00041248"/>
    <w:rsid w:val="000417E1"/>
    <w:rsid w:val="00041C59"/>
    <w:rsid w:val="00041CDC"/>
    <w:rsid w:val="00041F32"/>
    <w:rsid w:val="00042034"/>
    <w:rsid w:val="00042395"/>
    <w:rsid w:val="0004331A"/>
    <w:rsid w:val="000437A6"/>
    <w:rsid w:val="0004386C"/>
    <w:rsid w:val="00044082"/>
    <w:rsid w:val="000443A3"/>
    <w:rsid w:val="00044764"/>
    <w:rsid w:val="00044825"/>
    <w:rsid w:val="00044C8F"/>
    <w:rsid w:val="00045561"/>
    <w:rsid w:val="00046145"/>
    <w:rsid w:val="0004625F"/>
    <w:rsid w:val="00046313"/>
    <w:rsid w:val="00046CB0"/>
    <w:rsid w:val="00047D15"/>
    <w:rsid w:val="00050048"/>
    <w:rsid w:val="00050853"/>
    <w:rsid w:val="00051378"/>
    <w:rsid w:val="00053135"/>
    <w:rsid w:val="0005333E"/>
    <w:rsid w:val="000544AA"/>
    <w:rsid w:val="0005475E"/>
    <w:rsid w:val="00054BE7"/>
    <w:rsid w:val="00055149"/>
    <w:rsid w:val="0005565C"/>
    <w:rsid w:val="000568F8"/>
    <w:rsid w:val="00057244"/>
    <w:rsid w:val="000573F2"/>
    <w:rsid w:val="00057F89"/>
    <w:rsid w:val="00061676"/>
    <w:rsid w:val="00061854"/>
    <w:rsid w:val="00061F0B"/>
    <w:rsid w:val="0006274E"/>
    <w:rsid w:val="00062A4D"/>
    <w:rsid w:val="00062C5A"/>
    <w:rsid w:val="00062F10"/>
    <w:rsid w:val="0006344A"/>
    <w:rsid w:val="000635D9"/>
    <w:rsid w:val="0006362A"/>
    <w:rsid w:val="000636FC"/>
    <w:rsid w:val="00063F13"/>
    <w:rsid w:val="00064466"/>
    <w:rsid w:val="00064FC6"/>
    <w:rsid w:val="00065CCC"/>
    <w:rsid w:val="000661C7"/>
    <w:rsid w:val="000665EE"/>
    <w:rsid w:val="0006671B"/>
    <w:rsid w:val="0006676A"/>
    <w:rsid w:val="000669FD"/>
    <w:rsid w:val="00066F3A"/>
    <w:rsid w:val="00067363"/>
    <w:rsid w:val="00067960"/>
    <w:rsid w:val="00067FA8"/>
    <w:rsid w:val="00070BB4"/>
    <w:rsid w:val="00071350"/>
    <w:rsid w:val="00071C79"/>
    <w:rsid w:val="000730DD"/>
    <w:rsid w:val="000733AD"/>
    <w:rsid w:val="000733E8"/>
    <w:rsid w:val="000734CC"/>
    <w:rsid w:val="000738BF"/>
    <w:rsid w:val="000749B5"/>
    <w:rsid w:val="00074BEC"/>
    <w:rsid w:val="00075E61"/>
    <w:rsid w:val="00076F88"/>
    <w:rsid w:val="00077358"/>
    <w:rsid w:val="00077A39"/>
    <w:rsid w:val="00077B7A"/>
    <w:rsid w:val="000801E1"/>
    <w:rsid w:val="00080465"/>
    <w:rsid w:val="0008089A"/>
    <w:rsid w:val="0008140D"/>
    <w:rsid w:val="00081E13"/>
    <w:rsid w:val="00082366"/>
    <w:rsid w:val="000827E0"/>
    <w:rsid w:val="00082E57"/>
    <w:rsid w:val="000831DF"/>
    <w:rsid w:val="000836E9"/>
    <w:rsid w:val="00084017"/>
    <w:rsid w:val="000846FC"/>
    <w:rsid w:val="000850CD"/>
    <w:rsid w:val="00085CC9"/>
    <w:rsid w:val="00085FBE"/>
    <w:rsid w:val="000866A4"/>
    <w:rsid w:val="00086856"/>
    <w:rsid w:val="00086F2F"/>
    <w:rsid w:val="000872BF"/>
    <w:rsid w:val="00087477"/>
    <w:rsid w:val="000877F7"/>
    <w:rsid w:val="00087DEC"/>
    <w:rsid w:val="0009045C"/>
    <w:rsid w:val="00090524"/>
    <w:rsid w:val="00091102"/>
    <w:rsid w:val="0009167D"/>
    <w:rsid w:val="000918B9"/>
    <w:rsid w:val="00091C9D"/>
    <w:rsid w:val="00091F04"/>
    <w:rsid w:val="00092440"/>
    <w:rsid w:val="00092539"/>
    <w:rsid w:val="00092A75"/>
    <w:rsid w:val="00093387"/>
    <w:rsid w:val="00094A44"/>
    <w:rsid w:val="00094CBC"/>
    <w:rsid w:val="00095890"/>
    <w:rsid w:val="0009606E"/>
    <w:rsid w:val="000961D2"/>
    <w:rsid w:val="00097551"/>
    <w:rsid w:val="000A093F"/>
    <w:rsid w:val="000A0CC6"/>
    <w:rsid w:val="000A15A8"/>
    <w:rsid w:val="000A1AED"/>
    <w:rsid w:val="000A1FA3"/>
    <w:rsid w:val="000A20FB"/>
    <w:rsid w:val="000A27F1"/>
    <w:rsid w:val="000A2A22"/>
    <w:rsid w:val="000A35A7"/>
    <w:rsid w:val="000A3EC8"/>
    <w:rsid w:val="000A444B"/>
    <w:rsid w:val="000A4818"/>
    <w:rsid w:val="000A4AEB"/>
    <w:rsid w:val="000A6169"/>
    <w:rsid w:val="000A64AE"/>
    <w:rsid w:val="000A660B"/>
    <w:rsid w:val="000B02BC"/>
    <w:rsid w:val="000B0589"/>
    <w:rsid w:val="000B0939"/>
    <w:rsid w:val="000B09E1"/>
    <w:rsid w:val="000B0C5D"/>
    <w:rsid w:val="000B125F"/>
    <w:rsid w:val="000B1973"/>
    <w:rsid w:val="000B19EA"/>
    <w:rsid w:val="000B1CCA"/>
    <w:rsid w:val="000B2F30"/>
    <w:rsid w:val="000B34D9"/>
    <w:rsid w:val="000B44B8"/>
    <w:rsid w:val="000B50E0"/>
    <w:rsid w:val="000B5716"/>
    <w:rsid w:val="000B60F7"/>
    <w:rsid w:val="000B6501"/>
    <w:rsid w:val="000B6A5E"/>
    <w:rsid w:val="000B6B95"/>
    <w:rsid w:val="000B7538"/>
    <w:rsid w:val="000B78A8"/>
    <w:rsid w:val="000B7B4D"/>
    <w:rsid w:val="000B7FFD"/>
    <w:rsid w:val="000C06C1"/>
    <w:rsid w:val="000C106E"/>
    <w:rsid w:val="000C11B9"/>
    <w:rsid w:val="000C230A"/>
    <w:rsid w:val="000C28E1"/>
    <w:rsid w:val="000C2A27"/>
    <w:rsid w:val="000C3F13"/>
    <w:rsid w:val="000C3FC8"/>
    <w:rsid w:val="000C4AA4"/>
    <w:rsid w:val="000C5098"/>
    <w:rsid w:val="000C520A"/>
    <w:rsid w:val="000C540D"/>
    <w:rsid w:val="000C5B60"/>
    <w:rsid w:val="000C5C21"/>
    <w:rsid w:val="000C64F2"/>
    <w:rsid w:val="000C698E"/>
    <w:rsid w:val="000C69AE"/>
    <w:rsid w:val="000C69EE"/>
    <w:rsid w:val="000C6E15"/>
    <w:rsid w:val="000C78CB"/>
    <w:rsid w:val="000C78DB"/>
    <w:rsid w:val="000C7CA1"/>
    <w:rsid w:val="000C7F7E"/>
    <w:rsid w:val="000C7FCC"/>
    <w:rsid w:val="000D0673"/>
    <w:rsid w:val="000D1520"/>
    <w:rsid w:val="000D1752"/>
    <w:rsid w:val="000D1ABB"/>
    <w:rsid w:val="000D1C65"/>
    <w:rsid w:val="000D213A"/>
    <w:rsid w:val="000D2974"/>
    <w:rsid w:val="000D2CDB"/>
    <w:rsid w:val="000D3609"/>
    <w:rsid w:val="000D44F1"/>
    <w:rsid w:val="000D4753"/>
    <w:rsid w:val="000D50C9"/>
    <w:rsid w:val="000D64B8"/>
    <w:rsid w:val="000D7764"/>
    <w:rsid w:val="000D7A05"/>
    <w:rsid w:val="000D7A1A"/>
    <w:rsid w:val="000E07E4"/>
    <w:rsid w:val="000E16E8"/>
    <w:rsid w:val="000E1DDB"/>
    <w:rsid w:val="000E23F1"/>
    <w:rsid w:val="000E384A"/>
    <w:rsid w:val="000E3AFB"/>
    <w:rsid w:val="000E57C1"/>
    <w:rsid w:val="000E6B64"/>
    <w:rsid w:val="000E7B00"/>
    <w:rsid w:val="000F04AB"/>
    <w:rsid w:val="000F1191"/>
    <w:rsid w:val="000F16F4"/>
    <w:rsid w:val="000F178D"/>
    <w:rsid w:val="000F2779"/>
    <w:rsid w:val="000F2BDE"/>
    <w:rsid w:val="000F44EE"/>
    <w:rsid w:val="000F5024"/>
    <w:rsid w:val="000F5F45"/>
    <w:rsid w:val="000F5F64"/>
    <w:rsid w:val="000F69F6"/>
    <w:rsid w:val="000F6EC2"/>
    <w:rsid w:val="000F71DF"/>
    <w:rsid w:val="001000CB"/>
    <w:rsid w:val="00100303"/>
    <w:rsid w:val="001007F6"/>
    <w:rsid w:val="001009FE"/>
    <w:rsid w:val="00100AA5"/>
    <w:rsid w:val="00101773"/>
    <w:rsid w:val="00101F9E"/>
    <w:rsid w:val="00102596"/>
    <w:rsid w:val="00102D9B"/>
    <w:rsid w:val="0010333C"/>
    <w:rsid w:val="00103D7E"/>
    <w:rsid w:val="0010439C"/>
    <w:rsid w:val="0010474D"/>
    <w:rsid w:val="00104D93"/>
    <w:rsid w:val="00105B52"/>
    <w:rsid w:val="00105D83"/>
    <w:rsid w:val="00105DBF"/>
    <w:rsid w:val="00105DDA"/>
    <w:rsid w:val="00105E6B"/>
    <w:rsid w:val="001064C1"/>
    <w:rsid w:val="00106E76"/>
    <w:rsid w:val="00106F81"/>
    <w:rsid w:val="00107161"/>
    <w:rsid w:val="00107384"/>
    <w:rsid w:val="0010765D"/>
    <w:rsid w:val="00107E51"/>
    <w:rsid w:val="00110AB9"/>
    <w:rsid w:val="001112A2"/>
    <w:rsid w:val="001117F4"/>
    <w:rsid w:val="00111852"/>
    <w:rsid w:val="0011237F"/>
    <w:rsid w:val="00112755"/>
    <w:rsid w:val="001128B3"/>
    <w:rsid w:val="0011346B"/>
    <w:rsid w:val="0011622F"/>
    <w:rsid w:val="00116769"/>
    <w:rsid w:val="00116D84"/>
    <w:rsid w:val="001179CD"/>
    <w:rsid w:val="0012104E"/>
    <w:rsid w:val="00121140"/>
    <w:rsid w:val="001212ED"/>
    <w:rsid w:val="00121E74"/>
    <w:rsid w:val="00121FFC"/>
    <w:rsid w:val="001246B4"/>
    <w:rsid w:val="00126F93"/>
    <w:rsid w:val="001300D8"/>
    <w:rsid w:val="00131D44"/>
    <w:rsid w:val="00131FA3"/>
    <w:rsid w:val="00131FDB"/>
    <w:rsid w:val="00132103"/>
    <w:rsid w:val="0013264D"/>
    <w:rsid w:val="00132B4E"/>
    <w:rsid w:val="00132F28"/>
    <w:rsid w:val="00134604"/>
    <w:rsid w:val="001347C8"/>
    <w:rsid w:val="00135184"/>
    <w:rsid w:val="00135A5F"/>
    <w:rsid w:val="00136CA7"/>
    <w:rsid w:val="0013720B"/>
    <w:rsid w:val="001377D1"/>
    <w:rsid w:val="00137A55"/>
    <w:rsid w:val="00140591"/>
    <w:rsid w:val="0014059F"/>
    <w:rsid w:val="00140A2F"/>
    <w:rsid w:val="001415E0"/>
    <w:rsid w:val="00141764"/>
    <w:rsid w:val="00142188"/>
    <w:rsid w:val="001426D7"/>
    <w:rsid w:val="00142C8D"/>
    <w:rsid w:val="0014360F"/>
    <w:rsid w:val="00143C28"/>
    <w:rsid w:val="00143D29"/>
    <w:rsid w:val="001440C3"/>
    <w:rsid w:val="00144114"/>
    <w:rsid w:val="00144CEC"/>
    <w:rsid w:val="00146C64"/>
    <w:rsid w:val="001478C8"/>
    <w:rsid w:val="00147959"/>
    <w:rsid w:val="00147BB8"/>
    <w:rsid w:val="00150F70"/>
    <w:rsid w:val="00150F7F"/>
    <w:rsid w:val="00151205"/>
    <w:rsid w:val="00151D3D"/>
    <w:rsid w:val="001522BF"/>
    <w:rsid w:val="0015260A"/>
    <w:rsid w:val="00152A8F"/>
    <w:rsid w:val="00152C92"/>
    <w:rsid w:val="00154B73"/>
    <w:rsid w:val="0015538F"/>
    <w:rsid w:val="00155ECC"/>
    <w:rsid w:val="00155FBF"/>
    <w:rsid w:val="00156B31"/>
    <w:rsid w:val="00156F7E"/>
    <w:rsid w:val="00157165"/>
    <w:rsid w:val="00157420"/>
    <w:rsid w:val="00160276"/>
    <w:rsid w:val="00160AD3"/>
    <w:rsid w:val="00160FD0"/>
    <w:rsid w:val="00161799"/>
    <w:rsid w:val="00161B5C"/>
    <w:rsid w:val="00161C57"/>
    <w:rsid w:val="001624E9"/>
    <w:rsid w:val="001633F9"/>
    <w:rsid w:val="00163A22"/>
    <w:rsid w:val="00163C25"/>
    <w:rsid w:val="00164396"/>
    <w:rsid w:val="0016447D"/>
    <w:rsid w:val="0016586F"/>
    <w:rsid w:val="001660AC"/>
    <w:rsid w:val="00166193"/>
    <w:rsid w:val="00166509"/>
    <w:rsid w:val="0017072B"/>
    <w:rsid w:val="00170D51"/>
    <w:rsid w:val="00170F91"/>
    <w:rsid w:val="00171473"/>
    <w:rsid w:val="00172362"/>
    <w:rsid w:val="00172879"/>
    <w:rsid w:val="00172C52"/>
    <w:rsid w:val="00174998"/>
    <w:rsid w:val="00174A57"/>
    <w:rsid w:val="00174BA8"/>
    <w:rsid w:val="00174C37"/>
    <w:rsid w:val="001779AC"/>
    <w:rsid w:val="001804AD"/>
    <w:rsid w:val="001805A6"/>
    <w:rsid w:val="00180643"/>
    <w:rsid w:val="0018113F"/>
    <w:rsid w:val="00181F62"/>
    <w:rsid w:val="001822C6"/>
    <w:rsid w:val="00182F50"/>
    <w:rsid w:val="00183787"/>
    <w:rsid w:val="00183D2A"/>
    <w:rsid w:val="00183EA8"/>
    <w:rsid w:val="0018411F"/>
    <w:rsid w:val="00184A60"/>
    <w:rsid w:val="00184ADF"/>
    <w:rsid w:val="001855E8"/>
    <w:rsid w:val="00186741"/>
    <w:rsid w:val="00186F26"/>
    <w:rsid w:val="0018781B"/>
    <w:rsid w:val="00190813"/>
    <w:rsid w:val="00191BFD"/>
    <w:rsid w:val="00191ED5"/>
    <w:rsid w:val="0019234D"/>
    <w:rsid w:val="00193116"/>
    <w:rsid w:val="0019319B"/>
    <w:rsid w:val="001945D6"/>
    <w:rsid w:val="001957C4"/>
    <w:rsid w:val="00196117"/>
    <w:rsid w:val="001974D5"/>
    <w:rsid w:val="0019769F"/>
    <w:rsid w:val="00197B5B"/>
    <w:rsid w:val="001A0181"/>
    <w:rsid w:val="001A0452"/>
    <w:rsid w:val="001A12F5"/>
    <w:rsid w:val="001A36A1"/>
    <w:rsid w:val="001A3768"/>
    <w:rsid w:val="001A39A8"/>
    <w:rsid w:val="001A3A5D"/>
    <w:rsid w:val="001A442A"/>
    <w:rsid w:val="001A4E11"/>
    <w:rsid w:val="001A615B"/>
    <w:rsid w:val="001A6B0D"/>
    <w:rsid w:val="001A716D"/>
    <w:rsid w:val="001A7C99"/>
    <w:rsid w:val="001B16B8"/>
    <w:rsid w:val="001B172F"/>
    <w:rsid w:val="001B1A36"/>
    <w:rsid w:val="001B1BFF"/>
    <w:rsid w:val="001B1C7D"/>
    <w:rsid w:val="001B2231"/>
    <w:rsid w:val="001B254E"/>
    <w:rsid w:val="001B2E5F"/>
    <w:rsid w:val="001B369D"/>
    <w:rsid w:val="001B37BF"/>
    <w:rsid w:val="001B3F48"/>
    <w:rsid w:val="001B4086"/>
    <w:rsid w:val="001B4D60"/>
    <w:rsid w:val="001B50B9"/>
    <w:rsid w:val="001B5966"/>
    <w:rsid w:val="001B5BCB"/>
    <w:rsid w:val="001B64EE"/>
    <w:rsid w:val="001B7F5F"/>
    <w:rsid w:val="001C07A8"/>
    <w:rsid w:val="001C098B"/>
    <w:rsid w:val="001C1346"/>
    <w:rsid w:val="001C162B"/>
    <w:rsid w:val="001C2000"/>
    <w:rsid w:val="001C22A8"/>
    <w:rsid w:val="001C285E"/>
    <w:rsid w:val="001C2A4A"/>
    <w:rsid w:val="001C36B8"/>
    <w:rsid w:val="001C386B"/>
    <w:rsid w:val="001C475D"/>
    <w:rsid w:val="001C48DE"/>
    <w:rsid w:val="001C4B24"/>
    <w:rsid w:val="001C4B31"/>
    <w:rsid w:val="001C51F0"/>
    <w:rsid w:val="001C5635"/>
    <w:rsid w:val="001C577A"/>
    <w:rsid w:val="001C57F5"/>
    <w:rsid w:val="001C5A44"/>
    <w:rsid w:val="001C63A8"/>
    <w:rsid w:val="001C6545"/>
    <w:rsid w:val="001C6D82"/>
    <w:rsid w:val="001C707C"/>
    <w:rsid w:val="001C75F5"/>
    <w:rsid w:val="001C79FC"/>
    <w:rsid w:val="001C7D65"/>
    <w:rsid w:val="001C7E31"/>
    <w:rsid w:val="001D01DA"/>
    <w:rsid w:val="001D06B9"/>
    <w:rsid w:val="001D127B"/>
    <w:rsid w:val="001D131E"/>
    <w:rsid w:val="001D1D85"/>
    <w:rsid w:val="001D1DFC"/>
    <w:rsid w:val="001D1E45"/>
    <w:rsid w:val="001D20E1"/>
    <w:rsid w:val="001D2359"/>
    <w:rsid w:val="001D272F"/>
    <w:rsid w:val="001D2C6B"/>
    <w:rsid w:val="001D2EC3"/>
    <w:rsid w:val="001D34CD"/>
    <w:rsid w:val="001D445A"/>
    <w:rsid w:val="001D488C"/>
    <w:rsid w:val="001D5E77"/>
    <w:rsid w:val="001D5F79"/>
    <w:rsid w:val="001E0D55"/>
    <w:rsid w:val="001E157D"/>
    <w:rsid w:val="001E269B"/>
    <w:rsid w:val="001E2844"/>
    <w:rsid w:val="001E32D9"/>
    <w:rsid w:val="001E3F15"/>
    <w:rsid w:val="001E4060"/>
    <w:rsid w:val="001E41DB"/>
    <w:rsid w:val="001E4B9B"/>
    <w:rsid w:val="001E4D6F"/>
    <w:rsid w:val="001E4EE5"/>
    <w:rsid w:val="001E51D8"/>
    <w:rsid w:val="001E5278"/>
    <w:rsid w:val="001E52B5"/>
    <w:rsid w:val="001E53EB"/>
    <w:rsid w:val="001E620E"/>
    <w:rsid w:val="001E6377"/>
    <w:rsid w:val="001E67DA"/>
    <w:rsid w:val="001E768A"/>
    <w:rsid w:val="001E76C9"/>
    <w:rsid w:val="001E776E"/>
    <w:rsid w:val="001F0205"/>
    <w:rsid w:val="001F0452"/>
    <w:rsid w:val="001F0657"/>
    <w:rsid w:val="001F09EF"/>
    <w:rsid w:val="001F2573"/>
    <w:rsid w:val="001F2923"/>
    <w:rsid w:val="001F2A9D"/>
    <w:rsid w:val="001F2C00"/>
    <w:rsid w:val="001F35DF"/>
    <w:rsid w:val="001F38E9"/>
    <w:rsid w:val="001F3C87"/>
    <w:rsid w:val="001F3D97"/>
    <w:rsid w:val="001F4168"/>
    <w:rsid w:val="001F4171"/>
    <w:rsid w:val="001F518D"/>
    <w:rsid w:val="001F5670"/>
    <w:rsid w:val="001F5990"/>
    <w:rsid w:val="001F5E61"/>
    <w:rsid w:val="001F6091"/>
    <w:rsid w:val="001F78C0"/>
    <w:rsid w:val="001F7E1A"/>
    <w:rsid w:val="0020027D"/>
    <w:rsid w:val="00200452"/>
    <w:rsid w:val="0020079C"/>
    <w:rsid w:val="00200E3B"/>
    <w:rsid w:val="00200E8A"/>
    <w:rsid w:val="0020122C"/>
    <w:rsid w:val="002017A4"/>
    <w:rsid w:val="00201FEE"/>
    <w:rsid w:val="0020254F"/>
    <w:rsid w:val="00202D65"/>
    <w:rsid w:val="00203179"/>
    <w:rsid w:val="00203E50"/>
    <w:rsid w:val="00204436"/>
    <w:rsid w:val="00204B88"/>
    <w:rsid w:val="002062DD"/>
    <w:rsid w:val="002065B1"/>
    <w:rsid w:val="002067A6"/>
    <w:rsid w:val="00207000"/>
    <w:rsid w:val="00207816"/>
    <w:rsid w:val="002079AA"/>
    <w:rsid w:val="00207FAC"/>
    <w:rsid w:val="00210070"/>
    <w:rsid w:val="00210EBD"/>
    <w:rsid w:val="002113CC"/>
    <w:rsid w:val="00211CE1"/>
    <w:rsid w:val="00211FBA"/>
    <w:rsid w:val="00212297"/>
    <w:rsid w:val="00212468"/>
    <w:rsid w:val="0021280C"/>
    <w:rsid w:val="00212C8F"/>
    <w:rsid w:val="0021365D"/>
    <w:rsid w:val="002154C2"/>
    <w:rsid w:val="00215902"/>
    <w:rsid w:val="00215C82"/>
    <w:rsid w:val="00216675"/>
    <w:rsid w:val="00220140"/>
    <w:rsid w:val="00220255"/>
    <w:rsid w:val="002203C2"/>
    <w:rsid w:val="00220DDE"/>
    <w:rsid w:val="00221233"/>
    <w:rsid w:val="00221A00"/>
    <w:rsid w:val="00221AC7"/>
    <w:rsid w:val="00222C60"/>
    <w:rsid w:val="0022309D"/>
    <w:rsid w:val="00223666"/>
    <w:rsid w:val="00223C1D"/>
    <w:rsid w:val="002241B5"/>
    <w:rsid w:val="00224272"/>
    <w:rsid w:val="002242E0"/>
    <w:rsid w:val="0022488C"/>
    <w:rsid w:val="0022537B"/>
    <w:rsid w:val="002254CC"/>
    <w:rsid w:val="002254CE"/>
    <w:rsid w:val="00226A27"/>
    <w:rsid w:val="00227822"/>
    <w:rsid w:val="00227858"/>
    <w:rsid w:val="00227C25"/>
    <w:rsid w:val="00227E36"/>
    <w:rsid w:val="0023022A"/>
    <w:rsid w:val="00231006"/>
    <w:rsid w:val="00232242"/>
    <w:rsid w:val="00233016"/>
    <w:rsid w:val="00233495"/>
    <w:rsid w:val="002339E2"/>
    <w:rsid w:val="002341A9"/>
    <w:rsid w:val="00234877"/>
    <w:rsid w:val="00235194"/>
    <w:rsid w:val="002351E7"/>
    <w:rsid w:val="00235E3E"/>
    <w:rsid w:val="00237F15"/>
    <w:rsid w:val="002405BF"/>
    <w:rsid w:val="00240924"/>
    <w:rsid w:val="00240A7E"/>
    <w:rsid w:val="00240CD3"/>
    <w:rsid w:val="002419E0"/>
    <w:rsid w:val="00241EE7"/>
    <w:rsid w:val="002421F6"/>
    <w:rsid w:val="00242A5E"/>
    <w:rsid w:val="00242AE1"/>
    <w:rsid w:val="00243DD9"/>
    <w:rsid w:val="002451CE"/>
    <w:rsid w:val="0024529C"/>
    <w:rsid w:val="002459EB"/>
    <w:rsid w:val="00245BC6"/>
    <w:rsid w:val="00245F48"/>
    <w:rsid w:val="0024635B"/>
    <w:rsid w:val="00247028"/>
    <w:rsid w:val="00247C0B"/>
    <w:rsid w:val="00251205"/>
    <w:rsid w:val="00251AB7"/>
    <w:rsid w:val="0025291C"/>
    <w:rsid w:val="00253618"/>
    <w:rsid w:val="00253B96"/>
    <w:rsid w:val="002550E7"/>
    <w:rsid w:val="00255362"/>
    <w:rsid w:val="00255D7A"/>
    <w:rsid w:val="0025690C"/>
    <w:rsid w:val="002572DA"/>
    <w:rsid w:val="00257676"/>
    <w:rsid w:val="002602C7"/>
    <w:rsid w:val="002602C8"/>
    <w:rsid w:val="0026050E"/>
    <w:rsid w:val="00260817"/>
    <w:rsid w:val="00260AC9"/>
    <w:rsid w:val="0026181D"/>
    <w:rsid w:val="00261B60"/>
    <w:rsid w:val="00262B15"/>
    <w:rsid w:val="00263327"/>
    <w:rsid w:val="00263AF0"/>
    <w:rsid w:val="00263D43"/>
    <w:rsid w:val="0026420E"/>
    <w:rsid w:val="002647D0"/>
    <w:rsid w:val="0026484E"/>
    <w:rsid w:val="00264962"/>
    <w:rsid w:val="00264AE8"/>
    <w:rsid w:val="00264FF8"/>
    <w:rsid w:val="00266FF4"/>
    <w:rsid w:val="002670C6"/>
    <w:rsid w:val="00267126"/>
    <w:rsid w:val="00267D0D"/>
    <w:rsid w:val="00270234"/>
    <w:rsid w:val="0027109F"/>
    <w:rsid w:val="002714A3"/>
    <w:rsid w:val="00271A7E"/>
    <w:rsid w:val="00271FF3"/>
    <w:rsid w:val="0027202E"/>
    <w:rsid w:val="00272272"/>
    <w:rsid w:val="002724FE"/>
    <w:rsid w:val="00272508"/>
    <w:rsid w:val="00272BB0"/>
    <w:rsid w:val="00273C08"/>
    <w:rsid w:val="00275228"/>
    <w:rsid w:val="0027560E"/>
    <w:rsid w:val="00275C76"/>
    <w:rsid w:val="00276B65"/>
    <w:rsid w:val="00277775"/>
    <w:rsid w:val="00280DF0"/>
    <w:rsid w:val="00281187"/>
    <w:rsid w:val="00281799"/>
    <w:rsid w:val="002819AB"/>
    <w:rsid w:val="0028434B"/>
    <w:rsid w:val="00284525"/>
    <w:rsid w:val="00284CCC"/>
    <w:rsid w:val="002855D0"/>
    <w:rsid w:val="00285F23"/>
    <w:rsid w:val="0028606E"/>
    <w:rsid w:val="002865D7"/>
    <w:rsid w:val="002866D4"/>
    <w:rsid w:val="002869CB"/>
    <w:rsid w:val="0028748E"/>
    <w:rsid w:val="00290686"/>
    <w:rsid w:val="00290FAA"/>
    <w:rsid w:val="00291177"/>
    <w:rsid w:val="00291327"/>
    <w:rsid w:val="00291BA4"/>
    <w:rsid w:val="0029223F"/>
    <w:rsid w:val="00292532"/>
    <w:rsid w:val="002925D6"/>
    <w:rsid w:val="00292834"/>
    <w:rsid w:val="002950EC"/>
    <w:rsid w:val="002958D9"/>
    <w:rsid w:val="00296208"/>
    <w:rsid w:val="00296880"/>
    <w:rsid w:val="00296AC4"/>
    <w:rsid w:val="002A08D1"/>
    <w:rsid w:val="002A098C"/>
    <w:rsid w:val="002A1C0C"/>
    <w:rsid w:val="002A2A14"/>
    <w:rsid w:val="002A2BA4"/>
    <w:rsid w:val="002A2E09"/>
    <w:rsid w:val="002A377C"/>
    <w:rsid w:val="002A3AE4"/>
    <w:rsid w:val="002A3E3D"/>
    <w:rsid w:val="002A4A84"/>
    <w:rsid w:val="002A512F"/>
    <w:rsid w:val="002A5DD0"/>
    <w:rsid w:val="002A6393"/>
    <w:rsid w:val="002A65C5"/>
    <w:rsid w:val="002A6999"/>
    <w:rsid w:val="002A75C9"/>
    <w:rsid w:val="002A7D30"/>
    <w:rsid w:val="002A7FCE"/>
    <w:rsid w:val="002B0380"/>
    <w:rsid w:val="002B06D8"/>
    <w:rsid w:val="002B1D51"/>
    <w:rsid w:val="002B26FC"/>
    <w:rsid w:val="002B30BB"/>
    <w:rsid w:val="002B36D3"/>
    <w:rsid w:val="002B46D7"/>
    <w:rsid w:val="002B48A9"/>
    <w:rsid w:val="002B503E"/>
    <w:rsid w:val="002B5225"/>
    <w:rsid w:val="002B5309"/>
    <w:rsid w:val="002B5A3A"/>
    <w:rsid w:val="002B5A53"/>
    <w:rsid w:val="002B6354"/>
    <w:rsid w:val="002B6DAC"/>
    <w:rsid w:val="002B78F2"/>
    <w:rsid w:val="002B7C48"/>
    <w:rsid w:val="002C048A"/>
    <w:rsid w:val="002C04CA"/>
    <w:rsid w:val="002C068A"/>
    <w:rsid w:val="002C090C"/>
    <w:rsid w:val="002C0D67"/>
    <w:rsid w:val="002C0D8E"/>
    <w:rsid w:val="002C2524"/>
    <w:rsid w:val="002C2EC8"/>
    <w:rsid w:val="002C3185"/>
    <w:rsid w:val="002C34E4"/>
    <w:rsid w:val="002C36AA"/>
    <w:rsid w:val="002C3948"/>
    <w:rsid w:val="002C4573"/>
    <w:rsid w:val="002C517D"/>
    <w:rsid w:val="002C6033"/>
    <w:rsid w:val="002C64CE"/>
    <w:rsid w:val="002C6B7F"/>
    <w:rsid w:val="002C7D66"/>
    <w:rsid w:val="002D0E96"/>
    <w:rsid w:val="002D228F"/>
    <w:rsid w:val="002D23AD"/>
    <w:rsid w:val="002D2947"/>
    <w:rsid w:val="002D2AC6"/>
    <w:rsid w:val="002D2B83"/>
    <w:rsid w:val="002D2CD2"/>
    <w:rsid w:val="002D357F"/>
    <w:rsid w:val="002D3E78"/>
    <w:rsid w:val="002D459F"/>
    <w:rsid w:val="002D45B2"/>
    <w:rsid w:val="002D4EA7"/>
    <w:rsid w:val="002D552A"/>
    <w:rsid w:val="002D5809"/>
    <w:rsid w:val="002D5A7C"/>
    <w:rsid w:val="002D5D3A"/>
    <w:rsid w:val="002D72CF"/>
    <w:rsid w:val="002D75CA"/>
    <w:rsid w:val="002D7752"/>
    <w:rsid w:val="002D7858"/>
    <w:rsid w:val="002E0117"/>
    <w:rsid w:val="002E0958"/>
    <w:rsid w:val="002E0C93"/>
    <w:rsid w:val="002E11CE"/>
    <w:rsid w:val="002E1ECB"/>
    <w:rsid w:val="002E251B"/>
    <w:rsid w:val="002E3119"/>
    <w:rsid w:val="002E3290"/>
    <w:rsid w:val="002E32DF"/>
    <w:rsid w:val="002E3CAF"/>
    <w:rsid w:val="002E4898"/>
    <w:rsid w:val="002E4F94"/>
    <w:rsid w:val="002E51B6"/>
    <w:rsid w:val="002E5876"/>
    <w:rsid w:val="002E5B2A"/>
    <w:rsid w:val="002E5C4F"/>
    <w:rsid w:val="002E63C3"/>
    <w:rsid w:val="002E68A9"/>
    <w:rsid w:val="002E6D58"/>
    <w:rsid w:val="002E6E4A"/>
    <w:rsid w:val="002E6FEC"/>
    <w:rsid w:val="002E7001"/>
    <w:rsid w:val="002E7FF6"/>
    <w:rsid w:val="002F0DBE"/>
    <w:rsid w:val="002F0EA6"/>
    <w:rsid w:val="002F12BC"/>
    <w:rsid w:val="002F2BEB"/>
    <w:rsid w:val="002F42C2"/>
    <w:rsid w:val="002F484D"/>
    <w:rsid w:val="002F4963"/>
    <w:rsid w:val="002F5670"/>
    <w:rsid w:val="002F629E"/>
    <w:rsid w:val="002F7096"/>
    <w:rsid w:val="002F7427"/>
    <w:rsid w:val="0030051E"/>
    <w:rsid w:val="00300705"/>
    <w:rsid w:val="0030089D"/>
    <w:rsid w:val="00301CFB"/>
    <w:rsid w:val="00302623"/>
    <w:rsid w:val="00302D03"/>
    <w:rsid w:val="00303AFD"/>
    <w:rsid w:val="00303CA5"/>
    <w:rsid w:val="003045DA"/>
    <w:rsid w:val="0030461F"/>
    <w:rsid w:val="0030466F"/>
    <w:rsid w:val="00304F42"/>
    <w:rsid w:val="0030500E"/>
    <w:rsid w:val="0030630B"/>
    <w:rsid w:val="003064A2"/>
    <w:rsid w:val="00306783"/>
    <w:rsid w:val="00306B9A"/>
    <w:rsid w:val="00307554"/>
    <w:rsid w:val="00307CCE"/>
    <w:rsid w:val="00310395"/>
    <w:rsid w:val="00310C0E"/>
    <w:rsid w:val="0031168F"/>
    <w:rsid w:val="00311BC3"/>
    <w:rsid w:val="00311EAE"/>
    <w:rsid w:val="0031242A"/>
    <w:rsid w:val="00312D9B"/>
    <w:rsid w:val="00313CE2"/>
    <w:rsid w:val="003143AF"/>
    <w:rsid w:val="003144F5"/>
    <w:rsid w:val="0031587C"/>
    <w:rsid w:val="0031682C"/>
    <w:rsid w:val="00316CCA"/>
    <w:rsid w:val="00317B72"/>
    <w:rsid w:val="00317F51"/>
    <w:rsid w:val="003202D7"/>
    <w:rsid w:val="003206FD"/>
    <w:rsid w:val="00320776"/>
    <w:rsid w:val="00320A31"/>
    <w:rsid w:val="00322702"/>
    <w:rsid w:val="003229A7"/>
    <w:rsid w:val="003248B0"/>
    <w:rsid w:val="003249D8"/>
    <w:rsid w:val="0032501C"/>
    <w:rsid w:val="00325A07"/>
    <w:rsid w:val="00326734"/>
    <w:rsid w:val="00327A24"/>
    <w:rsid w:val="0033017F"/>
    <w:rsid w:val="00330817"/>
    <w:rsid w:val="0033188E"/>
    <w:rsid w:val="00331D6E"/>
    <w:rsid w:val="00333448"/>
    <w:rsid w:val="00333AC0"/>
    <w:rsid w:val="003340B6"/>
    <w:rsid w:val="00334255"/>
    <w:rsid w:val="003351A3"/>
    <w:rsid w:val="00335AF4"/>
    <w:rsid w:val="00335B8D"/>
    <w:rsid w:val="00335BD8"/>
    <w:rsid w:val="00335FF9"/>
    <w:rsid w:val="003362B3"/>
    <w:rsid w:val="003365B8"/>
    <w:rsid w:val="00337415"/>
    <w:rsid w:val="0033765D"/>
    <w:rsid w:val="00337E0C"/>
    <w:rsid w:val="00340DD3"/>
    <w:rsid w:val="0034123C"/>
    <w:rsid w:val="00341BD3"/>
    <w:rsid w:val="00341C93"/>
    <w:rsid w:val="00342078"/>
    <w:rsid w:val="00343A1F"/>
    <w:rsid w:val="00343AB3"/>
    <w:rsid w:val="00344294"/>
    <w:rsid w:val="00344CD1"/>
    <w:rsid w:val="00346698"/>
    <w:rsid w:val="00347B6A"/>
    <w:rsid w:val="00347C49"/>
    <w:rsid w:val="003501A4"/>
    <w:rsid w:val="0035033D"/>
    <w:rsid w:val="00350E84"/>
    <w:rsid w:val="00351225"/>
    <w:rsid w:val="003513DE"/>
    <w:rsid w:val="00351B9C"/>
    <w:rsid w:val="003522CB"/>
    <w:rsid w:val="00352714"/>
    <w:rsid w:val="00353E47"/>
    <w:rsid w:val="00354388"/>
    <w:rsid w:val="00354AB3"/>
    <w:rsid w:val="00355223"/>
    <w:rsid w:val="00355C20"/>
    <w:rsid w:val="00355FCC"/>
    <w:rsid w:val="0035604D"/>
    <w:rsid w:val="0035679B"/>
    <w:rsid w:val="00356B58"/>
    <w:rsid w:val="00356E87"/>
    <w:rsid w:val="00357183"/>
    <w:rsid w:val="00360664"/>
    <w:rsid w:val="003609DF"/>
    <w:rsid w:val="003614FB"/>
    <w:rsid w:val="00361591"/>
    <w:rsid w:val="0036181C"/>
    <w:rsid w:val="00361890"/>
    <w:rsid w:val="00361D3B"/>
    <w:rsid w:val="00361F30"/>
    <w:rsid w:val="003624C2"/>
    <w:rsid w:val="003627EB"/>
    <w:rsid w:val="00362810"/>
    <w:rsid w:val="00363C7D"/>
    <w:rsid w:val="00363DF3"/>
    <w:rsid w:val="00363FD4"/>
    <w:rsid w:val="00364265"/>
    <w:rsid w:val="003646C8"/>
    <w:rsid w:val="00364E17"/>
    <w:rsid w:val="0036572F"/>
    <w:rsid w:val="00365A31"/>
    <w:rsid w:val="00366646"/>
    <w:rsid w:val="003666EF"/>
    <w:rsid w:val="00366F95"/>
    <w:rsid w:val="00367010"/>
    <w:rsid w:val="00370466"/>
    <w:rsid w:val="003712CA"/>
    <w:rsid w:val="003718E5"/>
    <w:rsid w:val="00372DBC"/>
    <w:rsid w:val="00372FEC"/>
    <w:rsid w:val="00373036"/>
    <w:rsid w:val="003737D4"/>
    <w:rsid w:val="003739DA"/>
    <w:rsid w:val="00373F4C"/>
    <w:rsid w:val="0037415D"/>
    <w:rsid w:val="003746A9"/>
    <w:rsid w:val="003748C4"/>
    <w:rsid w:val="003749A8"/>
    <w:rsid w:val="00374AD0"/>
    <w:rsid w:val="00374E94"/>
    <w:rsid w:val="003753FE"/>
    <w:rsid w:val="003755B5"/>
    <w:rsid w:val="00375B0A"/>
    <w:rsid w:val="0037688F"/>
    <w:rsid w:val="003824C9"/>
    <w:rsid w:val="00383181"/>
    <w:rsid w:val="0038333F"/>
    <w:rsid w:val="00383ECC"/>
    <w:rsid w:val="003841BE"/>
    <w:rsid w:val="003842B5"/>
    <w:rsid w:val="003858DB"/>
    <w:rsid w:val="00386294"/>
    <w:rsid w:val="00386386"/>
    <w:rsid w:val="00386716"/>
    <w:rsid w:val="0038697E"/>
    <w:rsid w:val="00386FB9"/>
    <w:rsid w:val="00387041"/>
    <w:rsid w:val="0039176A"/>
    <w:rsid w:val="003938F2"/>
    <w:rsid w:val="00393A9A"/>
    <w:rsid w:val="00393EED"/>
    <w:rsid w:val="003941CF"/>
    <w:rsid w:val="0039470C"/>
    <w:rsid w:val="00394E31"/>
    <w:rsid w:val="00394E9D"/>
    <w:rsid w:val="0039565E"/>
    <w:rsid w:val="00395B6B"/>
    <w:rsid w:val="00397689"/>
    <w:rsid w:val="003977B9"/>
    <w:rsid w:val="00397C72"/>
    <w:rsid w:val="003A123D"/>
    <w:rsid w:val="003A150B"/>
    <w:rsid w:val="003A230E"/>
    <w:rsid w:val="003A23E6"/>
    <w:rsid w:val="003A28F4"/>
    <w:rsid w:val="003A3055"/>
    <w:rsid w:val="003A3377"/>
    <w:rsid w:val="003A33E4"/>
    <w:rsid w:val="003A3A39"/>
    <w:rsid w:val="003A3F28"/>
    <w:rsid w:val="003A4C70"/>
    <w:rsid w:val="003A4EAC"/>
    <w:rsid w:val="003A56F1"/>
    <w:rsid w:val="003A607E"/>
    <w:rsid w:val="003A61F0"/>
    <w:rsid w:val="003A637B"/>
    <w:rsid w:val="003A686F"/>
    <w:rsid w:val="003A76A0"/>
    <w:rsid w:val="003A77E6"/>
    <w:rsid w:val="003A7CC6"/>
    <w:rsid w:val="003B24D3"/>
    <w:rsid w:val="003B297E"/>
    <w:rsid w:val="003B2FE6"/>
    <w:rsid w:val="003B328D"/>
    <w:rsid w:val="003B35EC"/>
    <w:rsid w:val="003B398A"/>
    <w:rsid w:val="003B3D1F"/>
    <w:rsid w:val="003B44AD"/>
    <w:rsid w:val="003B454A"/>
    <w:rsid w:val="003B4912"/>
    <w:rsid w:val="003B4EAC"/>
    <w:rsid w:val="003B56A9"/>
    <w:rsid w:val="003B5B68"/>
    <w:rsid w:val="003B6AE4"/>
    <w:rsid w:val="003B774A"/>
    <w:rsid w:val="003C035F"/>
    <w:rsid w:val="003C0927"/>
    <w:rsid w:val="003C0C42"/>
    <w:rsid w:val="003C1952"/>
    <w:rsid w:val="003C1C2F"/>
    <w:rsid w:val="003C233E"/>
    <w:rsid w:val="003C2B76"/>
    <w:rsid w:val="003C454A"/>
    <w:rsid w:val="003C589B"/>
    <w:rsid w:val="003C5B46"/>
    <w:rsid w:val="003C6313"/>
    <w:rsid w:val="003C6A58"/>
    <w:rsid w:val="003C73D6"/>
    <w:rsid w:val="003C74F4"/>
    <w:rsid w:val="003C7F5A"/>
    <w:rsid w:val="003D01DF"/>
    <w:rsid w:val="003D0A36"/>
    <w:rsid w:val="003D1D4A"/>
    <w:rsid w:val="003D2546"/>
    <w:rsid w:val="003D27E7"/>
    <w:rsid w:val="003D368F"/>
    <w:rsid w:val="003D3715"/>
    <w:rsid w:val="003D5F60"/>
    <w:rsid w:val="003D60FE"/>
    <w:rsid w:val="003D61AE"/>
    <w:rsid w:val="003D6933"/>
    <w:rsid w:val="003D7163"/>
    <w:rsid w:val="003D7183"/>
    <w:rsid w:val="003D79AF"/>
    <w:rsid w:val="003E02B5"/>
    <w:rsid w:val="003E0C92"/>
    <w:rsid w:val="003E1149"/>
    <w:rsid w:val="003E1531"/>
    <w:rsid w:val="003E1DAB"/>
    <w:rsid w:val="003E2685"/>
    <w:rsid w:val="003E271A"/>
    <w:rsid w:val="003E275D"/>
    <w:rsid w:val="003E29D9"/>
    <w:rsid w:val="003E384E"/>
    <w:rsid w:val="003E463B"/>
    <w:rsid w:val="003E4B07"/>
    <w:rsid w:val="003E4F93"/>
    <w:rsid w:val="003E531D"/>
    <w:rsid w:val="003E5340"/>
    <w:rsid w:val="003E54CC"/>
    <w:rsid w:val="003E5A96"/>
    <w:rsid w:val="003E5EA5"/>
    <w:rsid w:val="003E623E"/>
    <w:rsid w:val="003E6A8E"/>
    <w:rsid w:val="003E73A6"/>
    <w:rsid w:val="003E7A11"/>
    <w:rsid w:val="003E7CAE"/>
    <w:rsid w:val="003F0066"/>
    <w:rsid w:val="003F0941"/>
    <w:rsid w:val="003F0E63"/>
    <w:rsid w:val="003F10EC"/>
    <w:rsid w:val="003F1767"/>
    <w:rsid w:val="003F1C48"/>
    <w:rsid w:val="003F1ECE"/>
    <w:rsid w:val="003F3462"/>
    <w:rsid w:val="003F3533"/>
    <w:rsid w:val="003F443F"/>
    <w:rsid w:val="003F4AFD"/>
    <w:rsid w:val="003F58D9"/>
    <w:rsid w:val="003F59B7"/>
    <w:rsid w:val="003F5CC4"/>
    <w:rsid w:val="003F6098"/>
    <w:rsid w:val="003F697A"/>
    <w:rsid w:val="003F740F"/>
    <w:rsid w:val="003F75C3"/>
    <w:rsid w:val="003F7DA8"/>
    <w:rsid w:val="003F7DFB"/>
    <w:rsid w:val="00400A2A"/>
    <w:rsid w:val="00400D2B"/>
    <w:rsid w:val="0040196F"/>
    <w:rsid w:val="004020E8"/>
    <w:rsid w:val="004025F0"/>
    <w:rsid w:val="0040262F"/>
    <w:rsid w:val="004029F3"/>
    <w:rsid w:val="00402BA2"/>
    <w:rsid w:val="0040536D"/>
    <w:rsid w:val="00406BF0"/>
    <w:rsid w:val="00406D09"/>
    <w:rsid w:val="00407A86"/>
    <w:rsid w:val="00407AB7"/>
    <w:rsid w:val="00407E4B"/>
    <w:rsid w:val="00410039"/>
    <w:rsid w:val="00410E35"/>
    <w:rsid w:val="00410FB0"/>
    <w:rsid w:val="004117B8"/>
    <w:rsid w:val="00411A01"/>
    <w:rsid w:val="0041291B"/>
    <w:rsid w:val="004130AB"/>
    <w:rsid w:val="004142FE"/>
    <w:rsid w:val="004144F6"/>
    <w:rsid w:val="004153D3"/>
    <w:rsid w:val="004156F0"/>
    <w:rsid w:val="00415A1F"/>
    <w:rsid w:val="00415A73"/>
    <w:rsid w:val="00416873"/>
    <w:rsid w:val="00416B7E"/>
    <w:rsid w:val="004170A3"/>
    <w:rsid w:val="00420835"/>
    <w:rsid w:val="00420EE7"/>
    <w:rsid w:val="00421493"/>
    <w:rsid w:val="00421D7B"/>
    <w:rsid w:val="00421FE2"/>
    <w:rsid w:val="00421FFF"/>
    <w:rsid w:val="0042222F"/>
    <w:rsid w:val="004223BE"/>
    <w:rsid w:val="004225CA"/>
    <w:rsid w:val="00422DAA"/>
    <w:rsid w:val="00422FFD"/>
    <w:rsid w:val="0042306E"/>
    <w:rsid w:val="00423395"/>
    <w:rsid w:val="004235B0"/>
    <w:rsid w:val="004235D2"/>
    <w:rsid w:val="00423666"/>
    <w:rsid w:val="00423B6F"/>
    <w:rsid w:val="00423F0D"/>
    <w:rsid w:val="0042411B"/>
    <w:rsid w:val="00424194"/>
    <w:rsid w:val="0042432F"/>
    <w:rsid w:val="00424544"/>
    <w:rsid w:val="00424D02"/>
    <w:rsid w:val="00424E38"/>
    <w:rsid w:val="00424F79"/>
    <w:rsid w:val="0042635B"/>
    <w:rsid w:val="0042651D"/>
    <w:rsid w:val="00426AF0"/>
    <w:rsid w:val="00426FA6"/>
    <w:rsid w:val="00427482"/>
    <w:rsid w:val="004278B7"/>
    <w:rsid w:val="00427D53"/>
    <w:rsid w:val="00427E67"/>
    <w:rsid w:val="004302B7"/>
    <w:rsid w:val="0043103C"/>
    <w:rsid w:val="004316A9"/>
    <w:rsid w:val="004319CB"/>
    <w:rsid w:val="0043242D"/>
    <w:rsid w:val="00433565"/>
    <w:rsid w:val="00434739"/>
    <w:rsid w:val="004348DF"/>
    <w:rsid w:val="00434EAE"/>
    <w:rsid w:val="00434F58"/>
    <w:rsid w:val="004352C6"/>
    <w:rsid w:val="00435670"/>
    <w:rsid w:val="00435B0D"/>
    <w:rsid w:val="00435E20"/>
    <w:rsid w:val="0043668E"/>
    <w:rsid w:val="00436FAD"/>
    <w:rsid w:val="0043767A"/>
    <w:rsid w:val="0043795D"/>
    <w:rsid w:val="00440126"/>
    <w:rsid w:val="00441DD8"/>
    <w:rsid w:val="004428D2"/>
    <w:rsid w:val="00442ADA"/>
    <w:rsid w:val="00442B04"/>
    <w:rsid w:val="00442C7A"/>
    <w:rsid w:val="00442E9C"/>
    <w:rsid w:val="0044371E"/>
    <w:rsid w:val="00443887"/>
    <w:rsid w:val="004438F8"/>
    <w:rsid w:val="00443919"/>
    <w:rsid w:val="0044396B"/>
    <w:rsid w:val="00443C21"/>
    <w:rsid w:val="00443EA8"/>
    <w:rsid w:val="004441B9"/>
    <w:rsid w:val="00444E58"/>
    <w:rsid w:val="004459CE"/>
    <w:rsid w:val="00446004"/>
    <w:rsid w:val="0044736D"/>
    <w:rsid w:val="004474DE"/>
    <w:rsid w:val="004476EE"/>
    <w:rsid w:val="00447A04"/>
    <w:rsid w:val="00450553"/>
    <w:rsid w:val="00451476"/>
    <w:rsid w:val="00451CB8"/>
    <w:rsid w:val="00451EE4"/>
    <w:rsid w:val="004522C1"/>
    <w:rsid w:val="004523B5"/>
    <w:rsid w:val="0045346F"/>
    <w:rsid w:val="00453C57"/>
    <w:rsid w:val="00453E15"/>
    <w:rsid w:val="004542DE"/>
    <w:rsid w:val="004550B5"/>
    <w:rsid w:val="004551A2"/>
    <w:rsid w:val="00456188"/>
    <w:rsid w:val="0045635B"/>
    <w:rsid w:val="004566AA"/>
    <w:rsid w:val="0045676B"/>
    <w:rsid w:val="0045699E"/>
    <w:rsid w:val="00457368"/>
    <w:rsid w:val="00457709"/>
    <w:rsid w:val="004601DC"/>
    <w:rsid w:val="00460799"/>
    <w:rsid w:val="00460B50"/>
    <w:rsid w:val="00460C06"/>
    <w:rsid w:val="0046110D"/>
    <w:rsid w:val="00461217"/>
    <w:rsid w:val="0046314C"/>
    <w:rsid w:val="00464291"/>
    <w:rsid w:val="00464EBC"/>
    <w:rsid w:val="0046572A"/>
    <w:rsid w:val="0046696E"/>
    <w:rsid w:val="00467B5B"/>
    <w:rsid w:val="004700BC"/>
    <w:rsid w:val="0047234F"/>
    <w:rsid w:val="00473466"/>
    <w:rsid w:val="00473567"/>
    <w:rsid w:val="004737C0"/>
    <w:rsid w:val="004737E2"/>
    <w:rsid w:val="00473AC0"/>
    <w:rsid w:val="004741A0"/>
    <w:rsid w:val="004741A9"/>
    <w:rsid w:val="0047428F"/>
    <w:rsid w:val="00474C87"/>
    <w:rsid w:val="00475DA8"/>
    <w:rsid w:val="00475F53"/>
    <w:rsid w:val="00476CAE"/>
    <w:rsid w:val="00477091"/>
    <w:rsid w:val="0047718B"/>
    <w:rsid w:val="0047726D"/>
    <w:rsid w:val="00477BB6"/>
    <w:rsid w:val="00477F6B"/>
    <w:rsid w:val="0048041A"/>
    <w:rsid w:val="00480669"/>
    <w:rsid w:val="00481204"/>
    <w:rsid w:val="0048194C"/>
    <w:rsid w:val="0048196C"/>
    <w:rsid w:val="00481F94"/>
    <w:rsid w:val="00482642"/>
    <w:rsid w:val="00483D15"/>
    <w:rsid w:val="00483DE8"/>
    <w:rsid w:val="00484329"/>
    <w:rsid w:val="00484B88"/>
    <w:rsid w:val="00486787"/>
    <w:rsid w:val="00486DA0"/>
    <w:rsid w:val="00487707"/>
    <w:rsid w:val="0049096A"/>
    <w:rsid w:val="00490F34"/>
    <w:rsid w:val="00491130"/>
    <w:rsid w:val="00493795"/>
    <w:rsid w:val="004939D5"/>
    <w:rsid w:val="004948FD"/>
    <w:rsid w:val="00494B52"/>
    <w:rsid w:val="00495054"/>
    <w:rsid w:val="00495530"/>
    <w:rsid w:val="00495E89"/>
    <w:rsid w:val="004964FC"/>
    <w:rsid w:val="00496B1B"/>
    <w:rsid w:val="00496B96"/>
    <w:rsid w:val="00496E18"/>
    <w:rsid w:val="00496E8C"/>
    <w:rsid w:val="00497417"/>
    <w:rsid w:val="004976CF"/>
    <w:rsid w:val="004A012A"/>
    <w:rsid w:val="004A093C"/>
    <w:rsid w:val="004A0D23"/>
    <w:rsid w:val="004A1789"/>
    <w:rsid w:val="004A1EFF"/>
    <w:rsid w:val="004A229F"/>
    <w:rsid w:val="004A2EB8"/>
    <w:rsid w:val="004A3120"/>
    <w:rsid w:val="004A3559"/>
    <w:rsid w:val="004A36B5"/>
    <w:rsid w:val="004A3FE5"/>
    <w:rsid w:val="004A4888"/>
    <w:rsid w:val="004A4ACC"/>
    <w:rsid w:val="004A503B"/>
    <w:rsid w:val="004A59CA"/>
    <w:rsid w:val="004A5E05"/>
    <w:rsid w:val="004A659E"/>
    <w:rsid w:val="004A7B91"/>
    <w:rsid w:val="004A7BDB"/>
    <w:rsid w:val="004A7D81"/>
    <w:rsid w:val="004B1307"/>
    <w:rsid w:val="004B14BD"/>
    <w:rsid w:val="004B1849"/>
    <w:rsid w:val="004B1D9B"/>
    <w:rsid w:val="004B2AB9"/>
    <w:rsid w:val="004B2B45"/>
    <w:rsid w:val="004B3313"/>
    <w:rsid w:val="004B387F"/>
    <w:rsid w:val="004B3DE9"/>
    <w:rsid w:val="004B4F09"/>
    <w:rsid w:val="004B6964"/>
    <w:rsid w:val="004B6A62"/>
    <w:rsid w:val="004B6C8D"/>
    <w:rsid w:val="004B6DBE"/>
    <w:rsid w:val="004B7778"/>
    <w:rsid w:val="004C07CB"/>
    <w:rsid w:val="004C0830"/>
    <w:rsid w:val="004C0832"/>
    <w:rsid w:val="004C0DDC"/>
    <w:rsid w:val="004C19A2"/>
    <w:rsid w:val="004C1F02"/>
    <w:rsid w:val="004C20BA"/>
    <w:rsid w:val="004C2C55"/>
    <w:rsid w:val="004C34BA"/>
    <w:rsid w:val="004C3BA4"/>
    <w:rsid w:val="004C3D3F"/>
    <w:rsid w:val="004C3F83"/>
    <w:rsid w:val="004C49AF"/>
    <w:rsid w:val="004C4FBB"/>
    <w:rsid w:val="004C525F"/>
    <w:rsid w:val="004C5658"/>
    <w:rsid w:val="004C5A32"/>
    <w:rsid w:val="004C5B7B"/>
    <w:rsid w:val="004C6BF7"/>
    <w:rsid w:val="004C6E6C"/>
    <w:rsid w:val="004C7191"/>
    <w:rsid w:val="004D0A1C"/>
    <w:rsid w:val="004D19F2"/>
    <w:rsid w:val="004D1B47"/>
    <w:rsid w:val="004D2A08"/>
    <w:rsid w:val="004D2CCE"/>
    <w:rsid w:val="004D344B"/>
    <w:rsid w:val="004D368B"/>
    <w:rsid w:val="004D37C5"/>
    <w:rsid w:val="004D4756"/>
    <w:rsid w:val="004D49E0"/>
    <w:rsid w:val="004D51AD"/>
    <w:rsid w:val="004D5402"/>
    <w:rsid w:val="004D5560"/>
    <w:rsid w:val="004D59DE"/>
    <w:rsid w:val="004D5C88"/>
    <w:rsid w:val="004D5CA1"/>
    <w:rsid w:val="004D5FE6"/>
    <w:rsid w:val="004D6E51"/>
    <w:rsid w:val="004D75AE"/>
    <w:rsid w:val="004E008F"/>
    <w:rsid w:val="004E01BA"/>
    <w:rsid w:val="004E04C3"/>
    <w:rsid w:val="004E04E0"/>
    <w:rsid w:val="004E0BF2"/>
    <w:rsid w:val="004E101E"/>
    <w:rsid w:val="004E1321"/>
    <w:rsid w:val="004E17CB"/>
    <w:rsid w:val="004E217A"/>
    <w:rsid w:val="004E308E"/>
    <w:rsid w:val="004E487C"/>
    <w:rsid w:val="004E57B5"/>
    <w:rsid w:val="004E6091"/>
    <w:rsid w:val="004E60AB"/>
    <w:rsid w:val="004E65B0"/>
    <w:rsid w:val="004E6846"/>
    <w:rsid w:val="004E7289"/>
    <w:rsid w:val="004F004B"/>
    <w:rsid w:val="004F01AB"/>
    <w:rsid w:val="004F1232"/>
    <w:rsid w:val="004F18B9"/>
    <w:rsid w:val="004F1B87"/>
    <w:rsid w:val="004F1E7A"/>
    <w:rsid w:val="004F2091"/>
    <w:rsid w:val="004F274A"/>
    <w:rsid w:val="004F2D2C"/>
    <w:rsid w:val="004F3029"/>
    <w:rsid w:val="004F335A"/>
    <w:rsid w:val="004F3761"/>
    <w:rsid w:val="004F3AA2"/>
    <w:rsid w:val="004F3C4F"/>
    <w:rsid w:val="004F3F0E"/>
    <w:rsid w:val="004F42B7"/>
    <w:rsid w:val="004F4994"/>
    <w:rsid w:val="004F49F2"/>
    <w:rsid w:val="004F5236"/>
    <w:rsid w:val="004F6558"/>
    <w:rsid w:val="004F65E1"/>
    <w:rsid w:val="004F6FB7"/>
    <w:rsid w:val="00500CE2"/>
    <w:rsid w:val="00500E79"/>
    <w:rsid w:val="00501000"/>
    <w:rsid w:val="00501142"/>
    <w:rsid w:val="00501281"/>
    <w:rsid w:val="00501E23"/>
    <w:rsid w:val="00502002"/>
    <w:rsid w:val="005021A6"/>
    <w:rsid w:val="0050385F"/>
    <w:rsid w:val="00503CF7"/>
    <w:rsid w:val="00504437"/>
    <w:rsid w:val="00505D7E"/>
    <w:rsid w:val="00506134"/>
    <w:rsid w:val="00506851"/>
    <w:rsid w:val="00507873"/>
    <w:rsid w:val="00507BA1"/>
    <w:rsid w:val="00507E89"/>
    <w:rsid w:val="00510065"/>
    <w:rsid w:val="0051055C"/>
    <w:rsid w:val="00510A32"/>
    <w:rsid w:val="005112AD"/>
    <w:rsid w:val="005117F1"/>
    <w:rsid w:val="00511B00"/>
    <w:rsid w:val="00511D3F"/>
    <w:rsid w:val="005129C0"/>
    <w:rsid w:val="00512A43"/>
    <w:rsid w:val="00513AA9"/>
    <w:rsid w:val="00514490"/>
    <w:rsid w:val="00514EDF"/>
    <w:rsid w:val="0051581B"/>
    <w:rsid w:val="00515A75"/>
    <w:rsid w:val="00515F79"/>
    <w:rsid w:val="00516B7B"/>
    <w:rsid w:val="00517294"/>
    <w:rsid w:val="005177A3"/>
    <w:rsid w:val="00517A30"/>
    <w:rsid w:val="00517BAD"/>
    <w:rsid w:val="00521609"/>
    <w:rsid w:val="00521C24"/>
    <w:rsid w:val="0052347F"/>
    <w:rsid w:val="00523706"/>
    <w:rsid w:val="00523D4E"/>
    <w:rsid w:val="00523DD8"/>
    <w:rsid w:val="00525392"/>
    <w:rsid w:val="005256C7"/>
    <w:rsid w:val="00525BFF"/>
    <w:rsid w:val="0052646A"/>
    <w:rsid w:val="00526841"/>
    <w:rsid w:val="00526F27"/>
    <w:rsid w:val="00527663"/>
    <w:rsid w:val="00527BC6"/>
    <w:rsid w:val="0053028C"/>
    <w:rsid w:val="0053055E"/>
    <w:rsid w:val="0053076F"/>
    <w:rsid w:val="00530EFD"/>
    <w:rsid w:val="0053100C"/>
    <w:rsid w:val="0053239B"/>
    <w:rsid w:val="00532AD2"/>
    <w:rsid w:val="00533092"/>
    <w:rsid w:val="00533818"/>
    <w:rsid w:val="00533DA9"/>
    <w:rsid w:val="0053495F"/>
    <w:rsid w:val="005349C8"/>
    <w:rsid w:val="00534C90"/>
    <w:rsid w:val="00535AFE"/>
    <w:rsid w:val="00535FE1"/>
    <w:rsid w:val="0053677F"/>
    <w:rsid w:val="0053722B"/>
    <w:rsid w:val="00537CDB"/>
    <w:rsid w:val="00537EB0"/>
    <w:rsid w:val="00540FDC"/>
    <w:rsid w:val="00541734"/>
    <w:rsid w:val="005417D1"/>
    <w:rsid w:val="00541AC8"/>
    <w:rsid w:val="00542B4C"/>
    <w:rsid w:val="00543733"/>
    <w:rsid w:val="00543916"/>
    <w:rsid w:val="00544F8A"/>
    <w:rsid w:val="005456B5"/>
    <w:rsid w:val="00545938"/>
    <w:rsid w:val="00545CA9"/>
    <w:rsid w:val="005466A5"/>
    <w:rsid w:val="005468FA"/>
    <w:rsid w:val="00546D60"/>
    <w:rsid w:val="00547D21"/>
    <w:rsid w:val="00550387"/>
    <w:rsid w:val="005511FD"/>
    <w:rsid w:val="00551C41"/>
    <w:rsid w:val="00551DE3"/>
    <w:rsid w:val="005524C4"/>
    <w:rsid w:val="00552825"/>
    <w:rsid w:val="005533E9"/>
    <w:rsid w:val="00553C22"/>
    <w:rsid w:val="0055455D"/>
    <w:rsid w:val="00554A9E"/>
    <w:rsid w:val="00555014"/>
    <w:rsid w:val="005552C8"/>
    <w:rsid w:val="005563B3"/>
    <w:rsid w:val="00557B06"/>
    <w:rsid w:val="005603D5"/>
    <w:rsid w:val="00560856"/>
    <w:rsid w:val="005611CB"/>
    <w:rsid w:val="00561811"/>
    <w:rsid w:val="00561893"/>
    <w:rsid w:val="00561E69"/>
    <w:rsid w:val="00562033"/>
    <w:rsid w:val="0056247B"/>
    <w:rsid w:val="00562775"/>
    <w:rsid w:val="00562825"/>
    <w:rsid w:val="00562AD9"/>
    <w:rsid w:val="005632C5"/>
    <w:rsid w:val="00563859"/>
    <w:rsid w:val="005638DE"/>
    <w:rsid w:val="0056431B"/>
    <w:rsid w:val="005643D4"/>
    <w:rsid w:val="005650C1"/>
    <w:rsid w:val="0056634F"/>
    <w:rsid w:val="00566748"/>
    <w:rsid w:val="00566A75"/>
    <w:rsid w:val="00570264"/>
    <w:rsid w:val="0057098A"/>
    <w:rsid w:val="00570A65"/>
    <w:rsid w:val="00570BE3"/>
    <w:rsid w:val="005712FA"/>
    <w:rsid w:val="005714F6"/>
    <w:rsid w:val="005718AF"/>
    <w:rsid w:val="00571FD4"/>
    <w:rsid w:val="005726F2"/>
    <w:rsid w:val="00572879"/>
    <w:rsid w:val="00572BA9"/>
    <w:rsid w:val="0057328B"/>
    <w:rsid w:val="0057349F"/>
    <w:rsid w:val="0057359E"/>
    <w:rsid w:val="00573F91"/>
    <w:rsid w:val="0057403E"/>
    <w:rsid w:val="0057471E"/>
    <w:rsid w:val="005753D0"/>
    <w:rsid w:val="0057650F"/>
    <w:rsid w:val="00576DE3"/>
    <w:rsid w:val="005771E6"/>
    <w:rsid w:val="0057782A"/>
    <w:rsid w:val="00580134"/>
    <w:rsid w:val="00580D47"/>
    <w:rsid w:val="00583528"/>
    <w:rsid w:val="00583907"/>
    <w:rsid w:val="00583B0F"/>
    <w:rsid w:val="0058425B"/>
    <w:rsid w:val="00584A13"/>
    <w:rsid w:val="00585350"/>
    <w:rsid w:val="00586809"/>
    <w:rsid w:val="00586A01"/>
    <w:rsid w:val="00587401"/>
    <w:rsid w:val="00587DBE"/>
    <w:rsid w:val="005909BD"/>
    <w:rsid w:val="00590D4E"/>
    <w:rsid w:val="00590EB6"/>
    <w:rsid w:val="00591120"/>
    <w:rsid w:val="00591235"/>
    <w:rsid w:val="00591EEB"/>
    <w:rsid w:val="00592106"/>
    <w:rsid w:val="00592308"/>
    <w:rsid w:val="00592EF6"/>
    <w:rsid w:val="00593506"/>
    <w:rsid w:val="0059399F"/>
    <w:rsid w:val="00593AF0"/>
    <w:rsid w:val="00593EC7"/>
    <w:rsid w:val="0059406A"/>
    <w:rsid w:val="0059471D"/>
    <w:rsid w:val="005963FA"/>
    <w:rsid w:val="005971F7"/>
    <w:rsid w:val="00597FEC"/>
    <w:rsid w:val="005A033C"/>
    <w:rsid w:val="005A03E1"/>
    <w:rsid w:val="005A0799"/>
    <w:rsid w:val="005A0838"/>
    <w:rsid w:val="005A0904"/>
    <w:rsid w:val="005A0F0D"/>
    <w:rsid w:val="005A104F"/>
    <w:rsid w:val="005A1F69"/>
    <w:rsid w:val="005A221F"/>
    <w:rsid w:val="005A2659"/>
    <w:rsid w:val="005A29C0"/>
    <w:rsid w:val="005A2B2B"/>
    <w:rsid w:val="005A2CAE"/>
    <w:rsid w:val="005A2E06"/>
    <w:rsid w:val="005A39D4"/>
    <w:rsid w:val="005A3A64"/>
    <w:rsid w:val="005A3C45"/>
    <w:rsid w:val="005A45EE"/>
    <w:rsid w:val="005A4F9A"/>
    <w:rsid w:val="005A53A0"/>
    <w:rsid w:val="005A5E27"/>
    <w:rsid w:val="005A7B7D"/>
    <w:rsid w:val="005A7ED9"/>
    <w:rsid w:val="005B0CC6"/>
    <w:rsid w:val="005B15E6"/>
    <w:rsid w:val="005B1ED4"/>
    <w:rsid w:val="005B2A0C"/>
    <w:rsid w:val="005B36B0"/>
    <w:rsid w:val="005B36D1"/>
    <w:rsid w:val="005B3F29"/>
    <w:rsid w:val="005B53CE"/>
    <w:rsid w:val="005B635B"/>
    <w:rsid w:val="005B6E9F"/>
    <w:rsid w:val="005C128D"/>
    <w:rsid w:val="005C1C21"/>
    <w:rsid w:val="005C2D4E"/>
    <w:rsid w:val="005C3B8F"/>
    <w:rsid w:val="005C3BCD"/>
    <w:rsid w:val="005C4484"/>
    <w:rsid w:val="005C6031"/>
    <w:rsid w:val="005C61BD"/>
    <w:rsid w:val="005C7095"/>
    <w:rsid w:val="005C74D2"/>
    <w:rsid w:val="005D126D"/>
    <w:rsid w:val="005D15E4"/>
    <w:rsid w:val="005D2878"/>
    <w:rsid w:val="005D3434"/>
    <w:rsid w:val="005D4192"/>
    <w:rsid w:val="005D4E1D"/>
    <w:rsid w:val="005D69D1"/>
    <w:rsid w:val="005D739E"/>
    <w:rsid w:val="005D796A"/>
    <w:rsid w:val="005D7A16"/>
    <w:rsid w:val="005D7E4B"/>
    <w:rsid w:val="005D7F73"/>
    <w:rsid w:val="005E052A"/>
    <w:rsid w:val="005E0ADA"/>
    <w:rsid w:val="005E1A06"/>
    <w:rsid w:val="005E1E13"/>
    <w:rsid w:val="005E21D9"/>
    <w:rsid w:val="005E2735"/>
    <w:rsid w:val="005E3098"/>
    <w:rsid w:val="005E34E1"/>
    <w:rsid w:val="005E34FF"/>
    <w:rsid w:val="005E3542"/>
    <w:rsid w:val="005E39DD"/>
    <w:rsid w:val="005E3A4B"/>
    <w:rsid w:val="005E4F5C"/>
    <w:rsid w:val="005E50AB"/>
    <w:rsid w:val="005E52F9"/>
    <w:rsid w:val="005E65E3"/>
    <w:rsid w:val="005E7297"/>
    <w:rsid w:val="005F0B7A"/>
    <w:rsid w:val="005F1261"/>
    <w:rsid w:val="005F223B"/>
    <w:rsid w:val="005F2703"/>
    <w:rsid w:val="005F40C4"/>
    <w:rsid w:val="005F4B8F"/>
    <w:rsid w:val="005F4E0A"/>
    <w:rsid w:val="005F5BC6"/>
    <w:rsid w:val="005F5BD8"/>
    <w:rsid w:val="005F601C"/>
    <w:rsid w:val="005F64B4"/>
    <w:rsid w:val="005F6971"/>
    <w:rsid w:val="005F6A64"/>
    <w:rsid w:val="005F7112"/>
    <w:rsid w:val="0060012F"/>
    <w:rsid w:val="00600443"/>
    <w:rsid w:val="00600468"/>
    <w:rsid w:val="0060054C"/>
    <w:rsid w:val="00600DE8"/>
    <w:rsid w:val="00600E24"/>
    <w:rsid w:val="006010B1"/>
    <w:rsid w:val="006017FE"/>
    <w:rsid w:val="00602150"/>
    <w:rsid w:val="00602315"/>
    <w:rsid w:val="00602453"/>
    <w:rsid w:val="00602909"/>
    <w:rsid w:val="00602AD3"/>
    <w:rsid w:val="00602CE3"/>
    <w:rsid w:val="0060394C"/>
    <w:rsid w:val="006046C5"/>
    <w:rsid w:val="00604F12"/>
    <w:rsid w:val="006050A3"/>
    <w:rsid w:val="006052EF"/>
    <w:rsid w:val="0060636B"/>
    <w:rsid w:val="006065C0"/>
    <w:rsid w:val="0060662D"/>
    <w:rsid w:val="00606D5C"/>
    <w:rsid w:val="006073FF"/>
    <w:rsid w:val="0061048E"/>
    <w:rsid w:val="00610B46"/>
    <w:rsid w:val="00610C89"/>
    <w:rsid w:val="00610DFB"/>
    <w:rsid w:val="006127F0"/>
    <w:rsid w:val="006128AB"/>
    <w:rsid w:val="00612AF1"/>
    <w:rsid w:val="0061332A"/>
    <w:rsid w:val="00613DC0"/>
    <w:rsid w:val="006145B9"/>
    <w:rsid w:val="00614AA3"/>
    <w:rsid w:val="00614E46"/>
    <w:rsid w:val="00615462"/>
    <w:rsid w:val="0061665D"/>
    <w:rsid w:val="00617043"/>
    <w:rsid w:val="00617C8D"/>
    <w:rsid w:val="00617DE7"/>
    <w:rsid w:val="00620866"/>
    <w:rsid w:val="00620A83"/>
    <w:rsid w:val="0062108B"/>
    <w:rsid w:val="00621BD9"/>
    <w:rsid w:val="006220D2"/>
    <w:rsid w:val="006226D4"/>
    <w:rsid w:val="00622817"/>
    <w:rsid w:val="00622C2F"/>
    <w:rsid w:val="00623743"/>
    <w:rsid w:val="00623D5D"/>
    <w:rsid w:val="00624180"/>
    <w:rsid w:val="006249C0"/>
    <w:rsid w:val="006255AD"/>
    <w:rsid w:val="00626115"/>
    <w:rsid w:val="0062669B"/>
    <w:rsid w:val="00626EDC"/>
    <w:rsid w:val="00627C78"/>
    <w:rsid w:val="006304ED"/>
    <w:rsid w:val="00630521"/>
    <w:rsid w:val="006314F5"/>
    <w:rsid w:val="00631679"/>
    <w:rsid w:val="006319E6"/>
    <w:rsid w:val="0063251A"/>
    <w:rsid w:val="00632AE4"/>
    <w:rsid w:val="00633245"/>
    <w:rsid w:val="0063373D"/>
    <w:rsid w:val="0063409A"/>
    <w:rsid w:val="006343A6"/>
    <w:rsid w:val="00634BB2"/>
    <w:rsid w:val="00634FCA"/>
    <w:rsid w:val="006352BE"/>
    <w:rsid w:val="00635599"/>
    <w:rsid w:val="006359B1"/>
    <w:rsid w:val="00635B42"/>
    <w:rsid w:val="00635B5B"/>
    <w:rsid w:val="00635DF2"/>
    <w:rsid w:val="006363C0"/>
    <w:rsid w:val="006363ED"/>
    <w:rsid w:val="00636422"/>
    <w:rsid w:val="006369EA"/>
    <w:rsid w:val="00637B3B"/>
    <w:rsid w:val="006400A5"/>
    <w:rsid w:val="0064032D"/>
    <w:rsid w:val="006404E7"/>
    <w:rsid w:val="006405FE"/>
    <w:rsid w:val="00640D47"/>
    <w:rsid w:val="0064170D"/>
    <w:rsid w:val="00641ED0"/>
    <w:rsid w:val="0064260B"/>
    <w:rsid w:val="00643A7B"/>
    <w:rsid w:val="00643D9D"/>
    <w:rsid w:val="006446C3"/>
    <w:rsid w:val="006454C1"/>
    <w:rsid w:val="00646078"/>
    <w:rsid w:val="006462BC"/>
    <w:rsid w:val="006467D7"/>
    <w:rsid w:val="00647021"/>
    <w:rsid w:val="006470AD"/>
    <w:rsid w:val="00647573"/>
    <w:rsid w:val="006475D8"/>
    <w:rsid w:val="00647E26"/>
    <w:rsid w:val="00650418"/>
    <w:rsid w:val="00651244"/>
    <w:rsid w:val="006512BD"/>
    <w:rsid w:val="00651B50"/>
    <w:rsid w:val="006530C4"/>
    <w:rsid w:val="00653186"/>
    <w:rsid w:val="006540BC"/>
    <w:rsid w:val="00654E40"/>
    <w:rsid w:val="006552D1"/>
    <w:rsid w:val="00655785"/>
    <w:rsid w:val="006559EE"/>
    <w:rsid w:val="00656040"/>
    <w:rsid w:val="0065667B"/>
    <w:rsid w:val="0065719B"/>
    <w:rsid w:val="0065757C"/>
    <w:rsid w:val="006602AC"/>
    <w:rsid w:val="0066164A"/>
    <w:rsid w:val="0066322F"/>
    <w:rsid w:val="0066347C"/>
    <w:rsid w:val="00664063"/>
    <w:rsid w:val="00664671"/>
    <w:rsid w:val="006647CA"/>
    <w:rsid w:val="00664F3E"/>
    <w:rsid w:val="00665335"/>
    <w:rsid w:val="00666D3C"/>
    <w:rsid w:val="00666F0D"/>
    <w:rsid w:val="00667020"/>
    <w:rsid w:val="0066718E"/>
    <w:rsid w:val="00670E33"/>
    <w:rsid w:val="00671279"/>
    <w:rsid w:val="00671F7A"/>
    <w:rsid w:val="00673E09"/>
    <w:rsid w:val="00673E16"/>
    <w:rsid w:val="00673EE8"/>
    <w:rsid w:val="00673F19"/>
    <w:rsid w:val="00674B80"/>
    <w:rsid w:val="00675587"/>
    <w:rsid w:val="0067673E"/>
    <w:rsid w:val="00676A04"/>
    <w:rsid w:val="006770B1"/>
    <w:rsid w:val="00677435"/>
    <w:rsid w:val="0067772D"/>
    <w:rsid w:val="0067799B"/>
    <w:rsid w:val="006800D4"/>
    <w:rsid w:val="00681032"/>
    <w:rsid w:val="00681108"/>
    <w:rsid w:val="006811F0"/>
    <w:rsid w:val="006814E6"/>
    <w:rsid w:val="00681BC8"/>
    <w:rsid w:val="00683417"/>
    <w:rsid w:val="006834BA"/>
    <w:rsid w:val="00683FE4"/>
    <w:rsid w:val="00684CE7"/>
    <w:rsid w:val="00685A46"/>
    <w:rsid w:val="00685AD3"/>
    <w:rsid w:val="0069000E"/>
    <w:rsid w:val="006905AB"/>
    <w:rsid w:val="00691579"/>
    <w:rsid w:val="006929A8"/>
    <w:rsid w:val="00693234"/>
    <w:rsid w:val="00693D56"/>
    <w:rsid w:val="00693E8A"/>
    <w:rsid w:val="0069426D"/>
    <w:rsid w:val="00694912"/>
    <w:rsid w:val="00694CA6"/>
    <w:rsid w:val="0069559D"/>
    <w:rsid w:val="0069605A"/>
    <w:rsid w:val="00696368"/>
    <w:rsid w:val="00696B5E"/>
    <w:rsid w:val="0069729E"/>
    <w:rsid w:val="00697769"/>
    <w:rsid w:val="006A06E7"/>
    <w:rsid w:val="006A10BB"/>
    <w:rsid w:val="006A13BA"/>
    <w:rsid w:val="006A15E1"/>
    <w:rsid w:val="006A2E13"/>
    <w:rsid w:val="006A2EB4"/>
    <w:rsid w:val="006A30F6"/>
    <w:rsid w:val="006A3671"/>
    <w:rsid w:val="006A55E2"/>
    <w:rsid w:val="006A5BB3"/>
    <w:rsid w:val="006A6423"/>
    <w:rsid w:val="006A675E"/>
    <w:rsid w:val="006A6807"/>
    <w:rsid w:val="006A6884"/>
    <w:rsid w:val="006A74AA"/>
    <w:rsid w:val="006A7B8B"/>
    <w:rsid w:val="006A7FC2"/>
    <w:rsid w:val="006B011A"/>
    <w:rsid w:val="006B0B69"/>
    <w:rsid w:val="006B1081"/>
    <w:rsid w:val="006B24D0"/>
    <w:rsid w:val="006B2A78"/>
    <w:rsid w:val="006B2A95"/>
    <w:rsid w:val="006B3416"/>
    <w:rsid w:val="006B4281"/>
    <w:rsid w:val="006B4F37"/>
    <w:rsid w:val="006B610F"/>
    <w:rsid w:val="006B640D"/>
    <w:rsid w:val="006B659A"/>
    <w:rsid w:val="006B7350"/>
    <w:rsid w:val="006C0FD4"/>
    <w:rsid w:val="006C15F3"/>
    <w:rsid w:val="006C2968"/>
    <w:rsid w:val="006C4762"/>
    <w:rsid w:val="006C49DC"/>
    <w:rsid w:val="006C4C25"/>
    <w:rsid w:val="006C5978"/>
    <w:rsid w:val="006C59C8"/>
    <w:rsid w:val="006C66ED"/>
    <w:rsid w:val="006C6D0A"/>
    <w:rsid w:val="006C6D1A"/>
    <w:rsid w:val="006C7F07"/>
    <w:rsid w:val="006D0190"/>
    <w:rsid w:val="006D11EF"/>
    <w:rsid w:val="006D27C1"/>
    <w:rsid w:val="006D2842"/>
    <w:rsid w:val="006D2D46"/>
    <w:rsid w:val="006D36A6"/>
    <w:rsid w:val="006D3D2C"/>
    <w:rsid w:val="006D3FD7"/>
    <w:rsid w:val="006D40C2"/>
    <w:rsid w:val="006D5133"/>
    <w:rsid w:val="006D5953"/>
    <w:rsid w:val="006D5A0C"/>
    <w:rsid w:val="006D6B93"/>
    <w:rsid w:val="006E02F7"/>
    <w:rsid w:val="006E036B"/>
    <w:rsid w:val="006E182F"/>
    <w:rsid w:val="006E31F7"/>
    <w:rsid w:val="006E32AA"/>
    <w:rsid w:val="006E3B04"/>
    <w:rsid w:val="006E4AE4"/>
    <w:rsid w:val="006E4F7C"/>
    <w:rsid w:val="006E4F8A"/>
    <w:rsid w:val="006E5701"/>
    <w:rsid w:val="006E5E58"/>
    <w:rsid w:val="006E5FD7"/>
    <w:rsid w:val="006E6400"/>
    <w:rsid w:val="006E6A67"/>
    <w:rsid w:val="006E6F31"/>
    <w:rsid w:val="006F02D0"/>
    <w:rsid w:val="006F0549"/>
    <w:rsid w:val="006F0B21"/>
    <w:rsid w:val="006F0B2A"/>
    <w:rsid w:val="006F0DD1"/>
    <w:rsid w:val="006F1375"/>
    <w:rsid w:val="006F16A5"/>
    <w:rsid w:val="006F16D9"/>
    <w:rsid w:val="006F170D"/>
    <w:rsid w:val="006F1EA4"/>
    <w:rsid w:val="006F1F41"/>
    <w:rsid w:val="006F20D4"/>
    <w:rsid w:val="006F2D05"/>
    <w:rsid w:val="006F385F"/>
    <w:rsid w:val="006F4299"/>
    <w:rsid w:val="006F4A85"/>
    <w:rsid w:val="006F50A4"/>
    <w:rsid w:val="006F6496"/>
    <w:rsid w:val="006F782C"/>
    <w:rsid w:val="007001E8"/>
    <w:rsid w:val="00701584"/>
    <w:rsid w:val="00701971"/>
    <w:rsid w:val="00702143"/>
    <w:rsid w:val="00703179"/>
    <w:rsid w:val="0070348D"/>
    <w:rsid w:val="00703B37"/>
    <w:rsid w:val="00703CD5"/>
    <w:rsid w:val="00703DB1"/>
    <w:rsid w:val="00704126"/>
    <w:rsid w:val="00705454"/>
    <w:rsid w:val="007055A7"/>
    <w:rsid w:val="0070574E"/>
    <w:rsid w:val="007062BF"/>
    <w:rsid w:val="00706A6F"/>
    <w:rsid w:val="0070714D"/>
    <w:rsid w:val="0070738A"/>
    <w:rsid w:val="007076B0"/>
    <w:rsid w:val="00711553"/>
    <w:rsid w:val="00711732"/>
    <w:rsid w:val="00711751"/>
    <w:rsid w:val="007120DC"/>
    <w:rsid w:val="00712643"/>
    <w:rsid w:val="00714E52"/>
    <w:rsid w:val="00714E89"/>
    <w:rsid w:val="00715105"/>
    <w:rsid w:val="007151CD"/>
    <w:rsid w:val="00715211"/>
    <w:rsid w:val="007158FE"/>
    <w:rsid w:val="00716001"/>
    <w:rsid w:val="0071604A"/>
    <w:rsid w:val="007165DC"/>
    <w:rsid w:val="00717E8F"/>
    <w:rsid w:val="007205C0"/>
    <w:rsid w:val="007206C3"/>
    <w:rsid w:val="007209F0"/>
    <w:rsid w:val="007215EC"/>
    <w:rsid w:val="007216E0"/>
    <w:rsid w:val="007219F5"/>
    <w:rsid w:val="00722D28"/>
    <w:rsid w:val="0072317F"/>
    <w:rsid w:val="007235D6"/>
    <w:rsid w:val="00724149"/>
    <w:rsid w:val="0072467F"/>
    <w:rsid w:val="00725C2C"/>
    <w:rsid w:val="00727270"/>
    <w:rsid w:val="0072799B"/>
    <w:rsid w:val="0073033F"/>
    <w:rsid w:val="007305F4"/>
    <w:rsid w:val="00730773"/>
    <w:rsid w:val="00730F83"/>
    <w:rsid w:val="00731975"/>
    <w:rsid w:val="00731F58"/>
    <w:rsid w:val="00732271"/>
    <w:rsid w:val="007322B7"/>
    <w:rsid w:val="007327AC"/>
    <w:rsid w:val="00733EF2"/>
    <w:rsid w:val="0073435F"/>
    <w:rsid w:val="0073578D"/>
    <w:rsid w:val="0073586B"/>
    <w:rsid w:val="00735DA6"/>
    <w:rsid w:val="00737475"/>
    <w:rsid w:val="00737E9A"/>
    <w:rsid w:val="00737F73"/>
    <w:rsid w:val="00737FAD"/>
    <w:rsid w:val="00740B15"/>
    <w:rsid w:val="007426C3"/>
    <w:rsid w:val="00742EEC"/>
    <w:rsid w:val="007430C5"/>
    <w:rsid w:val="00743447"/>
    <w:rsid w:val="0074415D"/>
    <w:rsid w:val="00744281"/>
    <w:rsid w:val="00744D32"/>
    <w:rsid w:val="00745666"/>
    <w:rsid w:val="00745A2C"/>
    <w:rsid w:val="00745D8A"/>
    <w:rsid w:val="007470B9"/>
    <w:rsid w:val="00747256"/>
    <w:rsid w:val="007475F3"/>
    <w:rsid w:val="007502C7"/>
    <w:rsid w:val="007503FB"/>
    <w:rsid w:val="007505C5"/>
    <w:rsid w:val="007517B7"/>
    <w:rsid w:val="00751988"/>
    <w:rsid w:val="007519F0"/>
    <w:rsid w:val="00751C6D"/>
    <w:rsid w:val="00753026"/>
    <w:rsid w:val="007555C1"/>
    <w:rsid w:val="00755F6F"/>
    <w:rsid w:val="0075615D"/>
    <w:rsid w:val="00756770"/>
    <w:rsid w:val="00757262"/>
    <w:rsid w:val="00760A53"/>
    <w:rsid w:val="00760E2A"/>
    <w:rsid w:val="00761096"/>
    <w:rsid w:val="00761508"/>
    <w:rsid w:val="007627D5"/>
    <w:rsid w:val="00762DED"/>
    <w:rsid w:val="007633C7"/>
    <w:rsid w:val="00763987"/>
    <w:rsid w:val="00763B12"/>
    <w:rsid w:val="0076452C"/>
    <w:rsid w:val="00764D2A"/>
    <w:rsid w:val="00764F92"/>
    <w:rsid w:val="00765034"/>
    <w:rsid w:val="007653DB"/>
    <w:rsid w:val="0076552E"/>
    <w:rsid w:val="00765E80"/>
    <w:rsid w:val="007666A0"/>
    <w:rsid w:val="00766C12"/>
    <w:rsid w:val="00767554"/>
    <w:rsid w:val="007677E3"/>
    <w:rsid w:val="00770D39"/>
    <w:rsid w:val="007712B7"/>
    <w:rsid w:val="007726FD"/>
    <w:rsid w:val="00772AD2"/>
    <w:rsid w:val="00773C65"/>
    <w:rsid w:val="00773D6E"/>
    <w:rsid w:val="00774AC3"/>
    <w:rsid w:val="00774C31"/>
    <w:rsid w:val="007760B7"/>
    <w:rsid w:val="00777614"/>
    <w:rsid w:val="00777AFB"/>
    <w:rsid w:val="0078002C"/>
    <w:rsid w:val="00780B06"/>
    <w:rsid w:val="00780FC7"/>
    <w:rsid w:val="00781F2E"/>
    <w:rsid w:val="00782040"/>
    <w:rsid w:val="00782293"/>
    <w:rsid w:val="00782490"/>
    <w:rsid w:val="00782A8D"/>
    <w:rsid w:val="00783EAB"/>
    <w:rsid w:val="00783F31"/>
    <w:rsid w:val="007840C9"/>
    <w:rsid w:val="007854A8"/>
    <w:rsid w:val="0078561F"/>
    <w:rsid w:val="00785862"/>
    <w:rsid w:val="007858D1"/>
    <w:rsid w:val="00785AE0"/>
    <w:rsid w:val="00785B72"/>
    <w:rsid w:val="00786907"/>
    <w:rsid w:val="007879AB"/>
    <w:rsid w:val="00787B51"/>
    <w:rsid w:val="00787D08"/>
    <w:rsid w:val="007910F0"/>
    <w:rsid w:val="0079147B"/>
    <w:rsid w:val="00791D9A"/>
    <w:rsid w:val="00791F46"/>
    <w:rsid w:val="00792771"/>
    <w:rsid w:val="00792773"/>
    <w:rsid w:val="00793059"/>
    <w:rsid w:val="00794127"/>
    <w:rsid w:val="007944B4"/>
    <w:rsid w:val="00795BB8"/>
    <w:rsid w:val="007960D7"/>
    <w:rsid w:val="0079617A"/>
    <w:rsid w:val="0079682C"/>
    <w:rsid w:val="007978EF"/>
    <w:rsid w:val="007A00F5"/>
    <w:rsid w:val="007A0537"/>
    <w:rsid w:val="007A06BE"/>
    <w:rsid w:val="007A079D"/>
    <w:rsid w:val="007A0A2C"/>
    <w:rsid w:val="007A1097"/>
    <w:rsid w:val="007A1D6D"/>
    <w:rsid w:val="007A1E9F"/>
    <w:rsid w:val="007A2E8A"/>
    <w:rsid w:val="007A33D2"/>
    <w:rsid w:val="007A3545"/>
    <w:rsid w:val="007A3ED3"/>
    <w:rsid w:val="007A42B6"/>
    <w:rsid w:val="007A4379"/>
    <w:rsid w:val="007A478A"/>
    <w:rsid w:val="007A4BF1"/>
    <w:rsid w:val="007A57D2"/>
    <w:rsid w:val="007A70AA"/>
    <w:rsid w:val="007B0CBD"/>
    <w:rsid w:val="007B101A"/>
    <w:rsid w:val="007B149C"/>
    <w:rsid w:val="007B23CD"/>
    <w:rsid w:val="007B2488"/>
    <w:rsid w:val="007B344A"/>
    <w:rsid w:val="007B368C"/>
    <w:rsid w:val="007B3AFD"/>
    <w:rsid w:val="007B3BFA"/>
    <w:rsid w:val="007B4478"/>
    <w:rsid w:val="007B4A2C"/>
    <w:rsid w:val="007B4C9B"/>
    <w:rsid w:val="007B4F23"/>
    <w:rsid w:val="007B4F56"/>
    <w:rsid w:val="007B536F"/>
    <w:rsid w:val="007B5D5A"/>
    <w:rsid w:val="007B5E18"/>
    <w:rsid w:val="007B610D"/>
    <w:rsid w:val="007B7D83"/>
    <w:rsid w:val="007C05C9"/>
    <w:rsid w:val="007C0869"/>
    <w:rsid w:val="007C12F1"/>
    <w:rsid w:val="007C1845"/>
    <w:rsid w:val="007C1DBC"/>
    <w:rsid w:val="007C29AE"/>
    <w:rsid w:val="007C31BE"/>
    <w:rsid w:val="007C3C15"/>
    <w:rsid w:val="007C53EB"/>
    <w:rsid w:val="007C5C72"/>
    <w:rsid w:val="007C770C"/>
    <w:rsid w:val="007C78A4"/>
    <w:rsid w:val="007C7E4A"/>
    <w:rsid w:val="007C7F8F"/>
    <w:rsid w:val="007D10BE"/>
    <w:rsid w:val="007D150E"/>
    <w:rsid w:val="007D1E81"/>
    <w:rsid w:val="007D1F83"/>
    <w:rsid w:val="007D226E"/>
    <w:rsid w:val="007D4257"/>
    <w:rsid w:val="007D4384"/>
    <w:rsid w:val="007D57DE"/>
    <w:rsid w:val="007D65B4"/>
    <w:rsid w:val="007D74A1"/>
    <w:rsid w:val="007D7B43"/>
    <w:rsid w:val="007D7D67"/>
    <w:rsid w:val="007E1411"/>
    <w:rsid w:val="007E1A97"/>
    <w:rsid w:val="007E1C71"/>
    <w:rsid w:val="007E21D5"/>
    <w:rsid w:val="007E2888"/>
    <w:rsid w:val="007E2A05"/>
    <w:rsid w:val="007E2C39"/>
    <w:rsid w:val="007E3E69"/>
    <w:rsid w:val="007E5146"/>
    <w:rsid w:val="007E53A3"/>
    <w:rsid w:val="007E5473"/>
    <w:rsid w:val="007E5FD6"/>
    <w:rsid w:val="007E625E"/>
    <w:rsid w:val="007E6AAE"/>
    <w:rsid w:val="007E6CAB"/>
    <w:rsid w:val="007E7B09"/>
    <w:rsid w:val="007F0780"/>
    <w:rsid w:val="007F1317"/>
    <w:rsid w:val="007F1352"/>
    <w:rsid w:val="007F1753"/>
    <w:rsid w:val="007F1CCB"/>
    <w:rsid w:val="007F209A"/>
    <w:rsid w:val="007F21B0"/>
    <w:rsid w:val="007F2A8E"/>
    <w:rsid w:val="007F2C26"/>
    <w:rsid w:val="007F2F1C"/>
    <w:rsid w:val="007F3F10"/>
    <w:rsid w:val="007F4046"/>
    <w:rsid w:val="007F429B"/>
    <w:rsid w:val="007F4508"/>
    <w:rsid w:val="007F45AC"/>
    <w:rsid w:val="007F4E7C"/>
    <w:rsid w:val="007F57C6"/>
    <w:rsid w:val="007F596C"/>
    <w:rsid w:val="007F59EB"/>
    <w:rsid w:val="007F5B6D"/>
    <w:rsid w:val="007F5ECA"/>
    <w:rsid w:val="007F602E"/>
    <w:rsid w:val="007F60E1"/>
    <w:rsid w:val="007F6425"/>
    <w:rsid w:val="007F6B87"/>
    <w:rsid w:val="007F6D59"/>
    <w:rsid w:val="007F6EFB"/>
    <w:rsid w:val="00800A58"/>
    <w:rsid w:val="008012C9"/>
    <w:rsid w:val="00801DA9"/>
    <w:rsid w:val="008022F1"/>
    <w:rsid w:val="00802DE0"/>
    <w:rsid w:val="00802E67"/>
    <w:rsid w:val="008030A5"/>
    <w:rsid w:val="008030B9"/>
    <w:rsid w:val="008034F5"/>
    <w:rsid w:val="00803907"/>
    <w:rsid w:val="00803F74"/>
    <w:rsid w:val="00805B5E"/>
    <w:rsid w:val="00805FC3"/>
    <w:rsid w:val="008063C3"/>
    <w:rsid w:val="0080647A"/>
    <w:rsid w:val="00806BED"/>
    <w:rsid w:val="00806F2A"/>
    <w:rsid w:val="00807465"/>
    <w:rsid w:val="0080783C"/>
    <w:rsid w:val="008101A2"/>
    <w:rsid w:val="0081070D"/>
    <w:rsid w:val="00811161"/>
    <w:rsid w:val="00811819"/>
    <w:rsid w:val="00812192"/>
    <w:rsid w:val="008133D3"/>
    <w:rsid w:val="0081398B"/>
    <w:rsid w:val="00814E48"/>
    <w:rsid w:val="00815210"/>
    <w:rsid w:val="008159CB"/>
    <w:rsid w:val="008164EA"/>
    <w:rsid w:val="00816DFC"/>
    <w:rsid w:val="008170F5"/>
    <w:rsid w:val="0081764C"/>
    <w:rsid w:val="00817A15"/>
    <w:rsid w:val="008215D0"/>
    <w:rsid w:val="00821954"/>
    <w:rsid w:val="00821C81"/>
    <w:rsid w:val="00822214"/>
    <w:rsid w:val="00823534"/>
    <w:rsid w:val="00823D17"/>
    <w:rsid w:val="00823E97"/>
    <w:rsid w:val="00824687"/>
    <w:rsid w:val="00824970"/>
    <w:rsid w:val="00824E71"/>
    <w:rsid w:val="00824E87"/>
    <w:rsid w:val="008258D0"/>
    <w:rsid w:val="00826911"/>
    <w:rsid w:val="00827937"/>
    <w:rsid w:val="00827BCD"/>
    <w:rsid w:val="00831110"/>
    <w:rsid w:val="00832399"/>
    <w:rsid w:val="00832487"/>
    <w:rsid w:val="00832A05"/>
    <w:rsid w:val="00832B87"/>
    <w:rsid w:val="008335F6"/>
    <w:rsid w:val="008336E7"/>
    <w:rsid w:val="00834368"/>
    <w:rsid w:val="00834B05"/>
    <w:rsid w:val="0083580E"/>
    <w:rsid w:val="00835FD2"/>
    <w:rsid w:val="008363C7"/>
    <w:rsid w:val="00837750"/>
    <w:rsid w:val="00837DC2"/>
    <w:rsid w:val="008411A4"/>
    <w:rsid w:val="008414A2"/>
    <w:rsid w:val="00841BD5"/>
    <w:rsid w:val="00841C39"/>
    <w:rsid w:val="008420F0"/>
    <w:rsid w:val="0084238C"/>
    <w:rsid w:val="0084245B"/>
    <w:rsid w:val="008433D8"/>
    <w:rsid w:val="00843749"/>
    <w:rsid w:val="00843ABE"/>
    <w:rsid w:val="00845992"/>
    <w:rsid w:val="00847541"/>
    <w:rsid w:val="0084757C"/>
    <w:rsid w:val="00847CDA"/>
    <w:rsid w:val="00850BC7"/>
    <w:rsid w:val="008512D4"/>
    <w:rsid w:val="008514A7"/>
    <w:rsid w:val="00851AE3"/>
    <w:rsid w:val="008524C6"/>
    <w:rsid w:val="00852D1D"/>
    <w:rsid w:val="00853493"/>
    <w:rsid w:val="00853E23"/>
    <w:rsid w:val="0085535C"/>
    <w:rsid w:val="0085595E"/>
    <w:rsid w:val="00855DC7"/>
    <w:rsid w:val="008561A3"/>
    <w:rsid w:val="008561F8"/>
    <w:rsid w:val="00857257"/>
    <w:rsid w:val="00857461"/>
    <w:rsid w:val="00860524"/>
    <w:rsid w:val="00860B31"/>
    <w:rsid w:val="00861454"/>
    <w:rsid w:val="00862BB8"/>
    <w:rsid w:val="008640DC"/>
    <w:rsid w:val="00864A3A"/>
    <w:rsid w:val="00864CA1"/>
    <w:rsid w:val="00866E11"/>
    <w:rsid w:val="00866EEB"/>
    <w:rsid w:val="00867102"/>
    <w:rsid w:val="00867230"/>
    <w:rsid w:val="00870039"/>
    <w:rsid w:val="00870A70"/>
    <w:rsid w:val="00871445"/>
    <w:rsid w:val="0087178E"/>
    <w:rsid w:val="00871FCD"/>
    <w:rsid w:val="00872F2D"/>
    <w:rsid w:val="008744C9"/>
    <w:rsid w:val="008747C1"/>
    <w:rsid w:val="00874EA2"/>
    <w:rsid w:val="0087598F"/>
    <w:rsid w:val="00875BE5"/>
    <w:rsid w:val="008801AD"/>
    <w:rsid w:val="0088289E"/>
    <w:rsid w:val="00882B66"/>
    <w:rsid w:val="00883F15"/>
    <w:rsid w:val="00884596"/>
    <w:rsid w:val="008847A0"/>
    <w:rsid w:val="00884A9F"/>
    <w:rsid w:val="008850CE"/>
    <w:rsid w:val="008855C2"/>
    <w:rsid w:val="008855F8"/>
    <w:rsid w:val="0088659A"/>
    <w:rsid w:val="00890DCB"/>
    <w:rsid w:val="00890E4A"/>
    <w:rsid w:val="00890F89"/>
    <w:rsid w:val="00891CCB"/>
    <w:rsid w:val="00892FB3"/>
    <w:rsid w:val="00894551"/>
    <w:rsid w:val="00895EC1"/>
    <w:rsid w:val="0089732D"/>
    <w:rsid w:val="008A0329"/>
    <w:rsid w:val="008A03E3"/>
    <w:rsid w:val="008A058D"/>
    <w:rsid w:val="008A05CD"/>
    <w:rsid w:val="008A14A6"/>
    <w:rsid w:val="008A1A0A"/>
    <w:rsid w:val="008A1C8F"/>
    <w:rsid w:val="008A2332"/>
    <w:rsid w:val="008A2B05"/>
    <w:rsid w:val="008A37BE"/>
    <w:rsid w:val="008A431C"/>
    <w:rsid w:val="008A4400"/>
    <w:rsid w:val="008A4791"/>
    <w:rsid w:val="008A7E6B"/>
    <w:rsid w:val="008A7EAD"/>
    <w:rsid w:val="008A7EC4"/>
    <w:rsid w:val="008B060C"/>
    <w:rsid w:val="008B0B22"/>
    <w:rsid w:val="008B10E4"/>
    <w:rsid w:val="008B1207"/>
    <w:rsid w:val="008B173C"/>
    <w:rsid w:val="008B216A"/>
    <w:rsid w:val="008B35B8"/>
    <w:rsid w:val="008B3B79"/>
    <w:rsid w:val="008B56DD"/>
    <w:rsid w:val="008B63AB"/>
    <w:rsid w:val="008B69FF"/>
    <w:rsid w:val="008B7493"/>
    <w:rsid w:val="008B74AB"/>
    <w:rsid w:val="008C0489"/>
    <w:rsid w:val="008C29DF"/>
    <w:rsid w:val="008C3172"/>
    <w:rsid w:val="008C3597"/>
    <w:rsid w:val="008C4189"/>
    <w:rsid w:val="008C4283"/>
    <w:rsid w:val="008C4666"/>
    <w:rsid w:val="008C4998"/>
    <w:rsid w:val="008C69DD"/>
    <w:rsid w:val="008C6B4F"/>
    <w:rsid w:val="008C6D2E"/>
    <w:rsid w:val="008C6FA3"/>
    <w:rsid w:val="008C70B4"/>
    <w:rsid w:val="008C7A5B"/>
    <w:rsid w:val="008C7F6B"/>
    <w:rsid w:val="008D03E6"/>
    <w:rsid w:val="008D0517"/>
    <w:rsid w:val="008D0DFC"/>
    <w:rsid w:val="008D1FF5"/>
    <w:rsid w:val="008D2356"/>
    <w:rsid w:val="008D2659"/>
    <w:rsid w:val="008D37FE"/>
    <w:rsid w:val="008D495C"/>
    <w:rsid w:val="008D4DBC"/>
    <w:rsid w:val="008D5265"/>
    <w:rsid w:val="008D5475"/>
    <w:rsid w:val="008D5D85"/>
    <w:rsid w:val="008D6662"/>
    <w:rsid w:val="008D7714"/>
    <w:rsid w:val="008D7938"/>
    <w:rsid w:val="008E0ACF"/>
    <w:rsid w:val="008E0FD9"/>
    <w:rsid w:val="008E16BC"/>
    <w:rsid w:val="008E1888"/>
    <w:rsid w:val="008E28A6"/>
    <w:rsid w:val="008E2CF3"/>
    <w:rsid w:val="008E359C"/>
    <w:rsid w:val="008E370A"/>
    <w:rsid w:val="008E5086"/>
    <w:rsid w:val="008E530B"/>
    <w:rsid w:val="008E7127"/>
    <w:rsid w:val="008F0B9C"/>
    <w:rsid w:val="008F15FD"/>
    <w:rsid w:val="008F1BFE"/>
    <w:rsid w:val="008F28C6"/>
    <w:rsid w:val="008F2AE2"/>
    <w:rsid w:val="008F3372"/>
    <w:rsid w:val="008F3B8F"/>
    <w:rsid w:val="008F41EB"/>
    <w:rsid w:val="008F4585"/>
    <w:rsid w:val="008F5663"/>
    <w:rsid w:val="008F629F"/>
    <w:rsid w:val="008F638B"/>
    <w:rsid w:val="008F681E"/>
    <w:rsid w:val="008F6A16"/>
    <w:rsid w:val="008F6D6F"/>
    <w:rsid w:val="008F7141"/>
    <w:rsid w:val="008F724F"/>
    <w:rsid w:val="008F74E3"/>
    <w:rsid w:val="008F7853"/>
    <w:rsid w:val="008F7E47"/>
    <w:rsid w:val="00901334"/>
    <w:rsid w:val="009013DC"/>
    <w:rsid w:val="00901606"/>
    <w:rsid w:val="00901F52"/>
    <w:rsid w:val="00902806"/>
    <w:rsid w:val="00903226"/>
    <w:rsid w:val="00903636"/>
    <w:rsid w:val="0090366A"/>
    <w:rsid w:val="0090373F"/>
    <w:rsid w:val="00903F3B"/>
    <w:rsid w:val="00904317"/>
    <w:rsid w:val="00904936"/>
    <w:rsid w:val="00904D09"/>
    <w:rsid w:val="00905316"/>
    <w:rsid w:val="0090641D"/>
    <w:rsid w:val="009065EC"/>
    <w:rsid w:val="00906951"/>
    <w:rsid w:val="009079E2"/>
    <w:rsid w:val="009104E7"/>
    <w:rsid w:val="00910509"/>
    <w:rsid w:val="009105FC"/>
    <w:rsid w:val="00910ED4"/>
    <w:rsid w:val="00911092"/>
    <w:rsid w:val="009124CE"/>
    <w:rsid w:val="0091255F"/>
    <w:rsid w:val="00912954"/>
    <w:rsid w:val="00912A4A"/>
    <w:rsid w:val="00912F9A"/>
    <w:rsid w:val="00912FE5"/>
    <w:rsid w:val="00913105"/>
    <w:rsid w:val="0091326A"/>
    <w:rsid w:val="00913AE0"/>
    <w:rsid w:val="00913DB0"/>
    <w:rsid w:val="009151E4"/>
    <w:rsid w:val="00915AF6"/>
    <w:rsid w:val="009164B0"/>
    <w:rsid w:val="00917593"/>
    <w:rsid w:val="009177E0"/>
    <w:rsid w:val="00920E03"/>
    <w:rsid w:val="00921280"/>
    <w:rsid w:val="00921F04"/>
    <w:rsid w:val="00921F34"/>
    <w:rsid w:val="00921F9B"/>
    <w:rsid w:val="009221E4"/>
    <w:rsid w:val="00922389"/>
    <w:rsid w:val="009224D6"/>
    <w:rsid w:val="00922A01"/>
    <w:rsid w:val="0092304C"/>
    <w:rsid w:val="00923239"/>
    <w:rsid w:val="00923F06"/>
    <w:rsid w:val="00924734"/>
    <w:rsid w:val="00925402"/>
    <w:rsid w:val="0092557D"/>
    <w:rsid w:val="0092562E"/>
    <w:rsid w:val="00925C69"/>
    <w:rsid w:val="00926119"/>
    <w:rsid w:val="009273E2"/>
    <w:rsid w:val="00927EAC"/>
    <w:rsid w:val="009300F6"/>
    <w:rsid w:val="00930952"/>
    <w:rsid w:val="00930EBE"/>
    <w:rsid w:val="00931A4C"/>
    <w:rsid w:val="00932712"/>
    <w:rsid w:val="0093300F"/>
    <w:rsid w:val="009332C4"/>
    <w:rsid w:val="00935635"/>
    <w:rsid w:val="00935DE9"/>
    <w:rsid w:val="009374DD"/>
    <w:rsid w:val="0093783D"/>
    <w:rsid w:val="009378BD"/>
    <w:rsid w:val="009407ED"/>
    <w:rsid w:val="00941726"/>
    <w:rsid w:val="0094218F"/>
    <w:rsid w:val="00942B1D"/>
    <w:rsid w:val="00942CD1"/>
    <w:rsid w:val="00942CEC"/>
    <w:rsid w:val="00943928"/>
    <w:rsid w:val="00943FAC"/>
    <w:rsid w:val="00944075"/>
    <w:rsid w:val="0094479D"/>
    <w:rsid w:val="00944E74"/>
    <w:rsid w:val="009452FD"/>
    <w:rsid w:val="00945387"/>
    <w:rsid w:val="00945F35"/>
    <w:rsid w:val="00946CFD"/>
    <w:rsid w:val="0094712A"/>
    <w:rsid w:val="009501FE"/>
    <w:rsid w:val="00950460"/>
    <w:rsid w:val="00950747"/>
    <w:rsid w:val="00950BFB"/>
    <w:rsid w:val="00951513"/>
    <w:rsid w:val="00951E87"/>
    <w:rsid w:val="00951FB0"/>
    <w:rsid w:val="0095213F"/>
    <w:rsid w:val="009524F7"/>
    <w:rsid w:val="00952E69"/>
    <w:rsid w:val="0095311E"/>
    <w:rsid w:val="0095337D"/>
    <w:rsid w:val="0095341B"/>
    <w:rsid w:val="00953C7C"/>
    <w:rsid w:val="00953DE2"/>
    <w:rsid w:val="00954077"/>
    <w:rsid w:val="009541A4"/>
    <w:rsid w:val="00954B8B"/>
    <w:rsid w:val="00955749"/>
    <w:rsid w:val="009565E9"/>
    <w:rsid w:val="00956C45"/>
    <w:rsid w:val="00956D1B"/>
    <w:rsid w:val="0095715C"/>
    <w:rsid w:val="00957436"/>
    <w:rsid w:val="0096014E"/>
    <w:rsid w:val="0096047F"/>
    <w:rsid w:val="00960B10"/>
    <w:rsid w:val="00961489"/>
    <w:rsid w:val="0096228D"/>
    <w:rsid w:val="009623D1"/>
    <w:rsid w:val="00962D8D"/>
    <w:rsid w:val="00962D98"/>
    <w:rsid w:val="00962F2F"/>
    <w:rsid w:val="009636EB"/>
    <w:rsid w:val="00963AEE"/>
    <w:rsid w:val="009648A3"/>
    <w:rsid w:val="009649A7"/>
    <w:rsid w:val="009650B6"/>
    <w:rsid w:val="00966874"/>
    <w:rsid w:val="00966C2E"/>
    <w:rsid w:val="0096730F"/>
    <w:rsid w:val="00970DCC"/>
    <w:rsid w:val="00971320"/>
    <w:rsid w:val="0097307E"/>
    <w:rsid w:val="0097356F"/>
    <w:rsid w:val="0097485F"/>
    <w:rsid w:val="00975188"/>
    <w:rsid w:val="0097570E"/>
    <w:rsid w:val="00977B14"/>
    <w:rsid w:val="009809CD"/>
    <w:rsid w:val="009809D9"/>
    <w:rsid w:val="00982475"/>
    <w:rsid w:val="0098337D"/>
    <w:rsid w:val="009837DE"/>
    <w:rsid w:val="00983E40"/>
    <w:rsid w:val="009841DA"/>
    <w:rsid w:val="0098451F"/>
    <w:rsid w:val="009846A4"/>
    <w:rsid w:val="00984DAC"/>
    <w:rsid w:val="00984E47"/>
    <w:rsid w:val="00985755"/>
    <w:rsid w:val="00985B6E"/>
    <w:rsid w:val="00986627"/>
    <w:rsid w:val="009868A7"/>
    <w:rsid w:val="009878C8"/>
    <w:rsid w:val="009906D2"/>
    <w:rsid w:val="009906D6"/>
    <w:rsid w:val="009909D3"/>
    <w:rsid w:val="00991199"/>
    <w:rsid w:val="00991C09"/>
    <w:rsid w:val="00992BC1"/>
    <w:rsid w:val="00993800"/>
    <w:rsid w:val="00993883"/>
    <w:rsid w:val="009938A5"/>
    <w:rsid w:val="0099430C"/>
    <w:rsid w:val="00994A8E"/>
    <w:rsid w:val="00994D8E"/>
    <w:rsid w:val="00995400"/>
    <w:rsid w:val="00995B05"/>
    <w:rsid w:val="00995B57"/>
    <w:rsid w:val="00997781"/>
    <w:rsid w:val="00997963"/>
    <w:rsid w:val="009A0082"/>
    <w:rsid w:val="009A078E"/>
    <w:rsid w:val="009A37A7"/>
    <w:rsid w:val="009A4044"/>
    <w:rsid w:val="009A5291"/>
    <w:rsid w:val="009A546F"/>
    <w:rsid w:val="009A567C"/>
    <w:rsid w:val="009A5905"/>
    <w:rsid w:val="009A5A2F"/>
    <w:rsid w:val="009A5F74"/>
    <w:rsid w:val="009A60FB"/>
    <w:rsid w:val="009A6445"/>
    <w:rsid w:val="009A6893"/>
    <w:rsid w:val="009A6AE6"/>
    <w:rsid w:val="009A74A7"/>
    <w:rsid w:val="009A77F9"/>
    <w:rsid w:val="009A7ACC"/>
    <w:rsid w:val="009B18D0"/>
    <w:rsid w:val="009B2798"/>
    <w:rsid w:val="009B3075"/>
    <w:rsid w:val="009B3ADE"/>
    <w:rsid w:val="009B3D7D"/>
    <w:rsid w:val="009B46C7"/>
    <w:rsid w:val="009B5480"/>
    <w:rsid w:val="009B60EB"/>
    <w:rsid w:val="009B67D5"/>
    <w:rsid w:val="009B6C78"/>
    <w:rsid w:val="009B7062"/>
    <w:rsid w:val="009B72AD"/>
    <w:rsid w:val="009B72ED"/>
    <w:rsid w:val="009B7398"/>
    <w:rsid w:val="009B73CF"/>
    <w:rsid w:val="009B7B1D"/>
    <w:rsid w:val="009B7BD4"/>
    <w:rsid w:val="009B7F3F"/>
    <w:rsid w:val="009C0912"/>
    <w:rsid w:val="009C0ACD"/>
    <w:rsid w:val="009C1BA7"/>
    <w:rsid w:val="009C2074"/>
    <w:rsid w:val="009C2404"/>
    <w:rsid w:val="009C250B"/>
    <w:rsid w:val="009C2D45"/>
    <w:rsid w:val="009C3408"/>
    <w:rsid w:val="009C4B83"/>
    <w:rsid w:val="009C50EB"/>
    <w:rsid w:val="009C528B"/>
    <w:rsid w:val="009C52FA"/>
    <w:rsid w:val="009C568D"/>
    <w:rsid w:val="009C6415"/>
    <w:rsid w:val="009C6503"/>
    <w:rsid w:val="009C71EE"/>
    <w:rsid w:val="009C745D"/>
    <w:rsid w:val="009C75C2"/>
    <w:rsid w:val="009C75DC"/>
    <w:rsid w:val="009C7853"/>
    <w:rsid w:val="009D20F4"/>
    <w:rsid w:val="009D2427"/>
    <w:rsid w:val="009D2ECC"/>
    <w:rsid w:val="009D3E4C"/>
    <w:rsid w:val="009D449D"/>
    <w:rsid w:val="009D4B8F"/>
    <w:rsid w:val="009D5752"/>
    <w:rsid w:val="009D6D26"/>
    <w:rsid w:val="009D722E"/>
    <w:rsid w:val="009D7AD5"/>
    <w:rsid w:val="009E00F4"/>
    <w:rsid w:val="009E08B3"/>
    <w:rsid w:val="009E0D90"/>
    <w:rsid w:val="009E13D7"/>
    <w:rsid w:val="009E1447"/>
    <w:rsid w:val="009E179D"/>
    <w:rsid w:val="009E1B32"/>
    <w:rsid w:val="009E2012"/>
    <w:rsid w:val="009E2113"/>
    <w:rsid w:val="009E3119"/>
    <w:rsid w:val="009E3C69"/>
    <w:rsid w:val="009E4056"/>
    <w:rsid w:val="009E4076"/>
    <w:rsid w:val="009E4977"/>
    <w:rsid w:val="009E4B70"/>
    <w:rsid w:val="009E65B9"/>
    <w:rsid w:val="009E676A"/>
    <w:rsid w:val="009E6FB7"/>
    <w:rsid w:val="009E7DFF"/>
    <w:rsid w:val="009F1439"/>
    <w:rsid w:val="009F1EB7"/>
    <w:rsid w:val="009F5031"/>
    <w:rsid w:val="009F54FE"/>
    <w:rsid w:val="009F5641"/>
    <w:rsid w:val="009F6586"/>
    <w:rsid w:val="009F69D1"/>
    <w:rsid w:val="009F73AC"/>
    <w:rsid w:val="00A0056D"/>
    <w:rsid w:val="00A00B25"/>
    <w:rsid w:val="00A00D00"/>
    <w:rsid w:val="00A00FCD"/>
    <w:rsid w:val="00A01E73"/>
    <w:rsid w:val="00A024E8"/>
    <w:rsid w:val="00A02630"/>
    <w:rsid w:val="00A02F64"/>
    <w:rsid w:val="00A03883"/>
    <w:rsid w:val="00A0411E"/>
    <w:rsid w:val="00A0594D"/>
    <w:rsid w:val="00A05E84"/>
    <w:rsid w:val="00A06264"/>
    <w:rsid w:val="00A0651B"/>
    <w:rsid w:val="00A06CE4"/>
    <w:rsid w:val="00A100B8"/>
    <w:rsid w:val="00A101CD"/>
    <w:rsid w:val="00A103D4"/>
    <w:rsid w:val="00A10855"/>
    <w:rsid w:val="00A10D39"/>
    <w:rsid w:val="00A1108F"/>
    <w:rsid w:val="00A114CC"/>
    <w:rsid w:val="00A11FE1"/>
    <w:rsid w:val="00A1210D"/>
    <w:rsid w:val="00A123FD"/>
    <w:rsid w:val="00A12991"/>
    <w:rsid w:val="00A12DAB"/>
    <w:rsid w:val="00A12EF8"/>
    <w:rsid w:val="00A13050"/>
    <w:rsid w:val="00A137FD"/>
    <w:rsid w:val="00A13F18"/>
    <w:rsid w:val="00A13F95"/>
    <w:rsid w:val="00A155AE"/>
    <w:rsid w:val="00A15922"/>
    <w:rsid w:val="00A15974"/>
    <w:rsid w:val="00A16E64"/>
    <w:rsid w:val="00A175D3"/>
    <w:rsid w:val="00A17FC9"/>
    <w:rsid w:val="00A21196"/>
    <w:rsid w:val="00A21855"/>
    <w:rsid w:val="00A22A8C"/>
    <w:rsid w:val="00A22C3B"/>
    <w:rsid w:val="00A23A73"/>
    <w:rsid w:val="00A23FC7"/>
    <w:rsid w:val="00A24269"/>
    <w:rsid w:val="00A24C91"/>
    <w:rsid w:val="00A24DCC"/>
    <w:rsid w:val="00A2512A"/>
    <w:rsid w:val="00A256F6"/>
    <w:rsid w:val="00A25973"/>
    <w:rsid w:val="00A26A1C"/>
    <w:rsid w:val="00A27691"/>
    <w:rsid w:val="00A27AAB"/>
    <w:rsid w:val="00A27B14"/>
    <w:rsid w:val="00A30D29"/>
    <w:rsid w:val="00A3106B"/>
    <w:rsid w:val="00A31496"/>
    <w:rsid w:val="00A31C01"/>
    <w:rsid w:val="00A31C50"/>
    <w:rsid w:val="00A322D6"/>
    <w:rsid w:val="00A32592"/>
    <w:rsid w:val="00A3283E"/>
    <w:rsid w:val="00A32950"/>
    <w:rsid w:val="00A33431"/>
    <w:rsid w:val="00A337DB"/>
    <w:rsid w:val="00A34D27"/>
    <w:rsid w:val="00A350D8"/>
    <w:rsid w:val="00A36946"/>
    <w:rsid w:val="00A36D2E"/>
    <w:rsid w:val="00A37511"/>
    <w:rsid w:val="00A4110E"/>
    <w:rsid w:val="00A418A7"/>
    <w:rsid w:val="00A4311C"/>
    <w:rsid w:val="00A43E26"/>
    <w:rsid w:val="00A4432E"/>
    <w:rsid w:val="00A443D7"/>
    <w:rsid w:val="00A449C3"/>
    <w:rsid w:val="00A449D5"/>
    <w:rsid w:val="00A4567E"/>
    <w:rsid w:val="00A45890"/>
    <w:rsid w:val="00A45F2F"/>
    <w:rsid w:val="00A46294"/>
    <w:rsid w:val="00A47C74"/>
    <w:rsid w:val="00A47F97"/>
    <w:rsid w:val="00A50534"/>
    <w:rsid w:val="00A505D0"/>
    <w:rsid w:val="00A50CB0"/>
    <w:rsid w:val="00A51CCB"/>
    <w:rsid w:val="00A51E1B"/>
    <w:rsid w:val="00A52C9E"/>
    <w:rsid w:val="00A52EA8"/>
    <w:rsid w:val="00A533B6"/>
    <w:rsid w:val="00A53AD4"/>
    <w:rsid w:val="00A54697"/>
    <w:rsid w:val="00A5485B"/>
    <w:rsid w:val="00A55CFF"/>
    <w:rsid w:val="00A55D2D"/>
    <w:rsid w:val="00A56572"/>
    <w:rsid w:val="00A56AA5"/>
    <w:rsid w:val="00A5760C"/>
    <w:rsid w:val="00A5764F"/>
    <w:rsid w:val="00A60D51"/>
    <w:rsid w:val="00A60DB3"/>
    <w:rsid w:val="00A61408"/>
    <w:rsid w:val="00A618D1"/>
    <w:rsid w:val="00A61C98"/>
    <w:rsid w:val="00A62426"/>
    <w:rsid w:val="00A62A8E"/>
    <w:rsid w:val="00A6406A"/>
    <w:rsid w:val="00A643A0"/>
    <w:rsid w:val="00A64478"/>
    <w:rsid w:val="00A64DFF"/>
    <w:rsid w:val="00A64E00"/>
    <w:rsid w:val="00A65417"/>
    <w:rsid w:val="00A65882"/>
    <w:rsid w:val="00A65F00"/>
    <w:rsid w:val="00A66193"/>
    <w:rsid w:val="00A678E7"/>
    <w:rsid w:val="00A70D34"/>
    <w:rsid w:val="00A712AC"/>
    <w:rsid w:val="00A71736"/>
    <w:rsid w:val="00A71909"/>
    <w:rsid w:val="00A71B8D"/>
    <w:rsid w:val="00A725C5"/>
    <w:rsid w:val="00A734B1"/>
    <w:rsid w:val="00A736D2"/>
    <w:rsid w:val="00A73A0B"/>
    <w:rsid w:val="00A73C1C"/>
    <w:rsid w:val="00A73C32"/>
    <w:rsid w:val="00A7408D"/>
    <w:rsid w:val="00A74F0D"/>
    <w:rsid w:val="00A751D1"/>
    <w:rsid w:val="00A75B88"/>
    <w:rsid w:val="00A76A91"/>
    <w:rsid w:val="00A76FD9"/>
    <w:rsid w:val="00A771D8"/>
    <w:rsid w:val="00A7751E"/>
    <w:rsid w:val="00A77683"/>
    <w:rsid w:val="00A8110A"/>
    <w:rsid w:val="00A81B86"/>
    <w:rsid w:val="00A83107"/>
    <w:rsid w:val="00A83AAE"/>
    <w:rsid w:val="00A849FD"/>
    <w:rsid w:val="00A87078"/>
    <w:rsid w:val="00A90504"/>
    <w:rsid w:val="00A91FB7"/>
    <w:rsid w:val="00A92E4A"/>
    <w:rsid w:val="00A9485D"/>
    <w:rsid w:val="00A950E1"/>
    <w:rsid w:val="00A96C32"/>
    <w:rsid w:val="00AA0133"/>
    <w:rsid w:val="00AA03C3"/>
    <w:rsid w:val="00AA0C37"/>
    <w:rsid w:val="00AA0D95"/>
    <w:rsid w:val="00AA161C"/>
    <w:rsid w:val="00AA1E28"/>
    <w:rsid w:val="00AA2797"/>
    <w:rsid w:val="00AA2E87"/>
    <w:rsid w:val="00AA4BF0"/>
    <w:rsid w:val="00AA5042"/>
    <w:rsid w:val="00AA5396"/>
    <w:rsid w:val="00AA6235"/>
    <w:rsid w:val="00AA6899"/>
    <w:rsid w:val="00AA69AC"/>
    <w:rsid w:val="00AA69C9"/>
    <w:rsid w:val="00AA7961"/>
    <w:rsid w:val="00AB00CB"/>
    <w:rsid w:val="00AB0146"/>
    <w:rsid w:val="00AB01FA"/>
    <w:rsid w:val="00AB04BF"/>
    <w:rsid w:val="00AB0C5A"/>
    <w:rsid w:val="00AB10DE"/>
    <w:rsid w:val="00AB15A4"/>
    <w:rsid w:val="00AB16AD"/>
    <w:rsid w:val="00AB27E4"/>
    <w:rsid w:val="00AB3B6F"/>
    <w:rsid w:val="00AB3FAB"/>
    <w:rsid w:val="00AB42B6"/>
    <w:rsid w:val="00AB4EFA"/>
    <w:rsid w:val="00AB5198"/>
    <w:rsid w:val="00AB5DB3"/>
    <w:rsid w:val="00AB6845"/>
    <w:rsid w:val="00AB71ED"/>
    <w:rsid w:val="00AB75A4"/>
    <w:rsid w:val="00AB7F8B"/>
    <w:rsid w:val="00AC042C"/>
    <w:rsid w:val="00AC043D"/>
    <w:rsid w:val="00AC0620"/>
    <w:rsid w:val="00AC0933"/>
    <w:rsid w:val="00AC0A8B"/>
    <w:rsid w:val="00AC113C"/>
    <w:rsid w:val="00AC1BD7"/>
    <w:rsid w:val="00AC2489"/>
    <w:rsid w:val="00AC3614"/>
    <w:rsid w:val="00AC3857"/>
    <w:rsid w:val="00AC3C44"/>
    <w:rsid w:val="00AC3E88"/>
    <w:rsid w:val="00AC3F1D"/>
    <w:rsid w:val="00AC4524"/>
    <w:rsid w:val="00AC52D7"/>
    <w:rsid w:val="00AC5557"/>
    <w:rsid w:val="00AC55A5"/>
    <w:rsid w:val="00AC58BE"/>
    <w:rsid w:val="00AC5D9A"/>
    <w:rsid w:val="00AC66DC"/>
    <w:rsid w:val="00AC6B45"/>
    <w:rsid w:val="00AC7003"/>
    <w:rsid w:val="00AC728E"/>
    <w:rsid w:val="00AD0E39"/>
    <w:rsid w:val="00AD1095"/>
    <w:rsid w:val="00AD18EF"/>
    <w:rsid w:val="00AD1913"/>
    <w:rsid w:val="00AD2293"/>
    <w:rsid w:val="00AD2F56"/>
    <w:rsid w:val="00AD3063"/>
    <w:rsid w:val="00AD3460"/>
    <w:rsid w:val="00AD39FF"/>
    <w:rsid w:val="00AD3D5F"/>
    <w:rsid w:val="00AD54C7"/>
    <w:rsid w:val="00AD6619"/>
    <w:rsid w:val="00AD6A02"/>
    <w:rsid w:val="00AD71D7"/>
    <w:rsid w:val="00AD7868"/>
    <w:rsid w:val="00AD7891"/>
    <w:rsid w:val="00AD7E93"/>
    <w:rsid w:val="00AE066C"/>
    <w:rsid w:val="00AE1096"/>
    <w:rsid w:val="00AE1671"/>
    <w:rsid w:val="00AE1BC0"/>
    <w:rsid w:val="00AE24C5"/>
    <w:rsid w:val="00AE2FAA"/>
    <w:rsid w:val="00AE3F1D"/>
    <w:rsid w:val="00AE4635"/>
    <w:rsid w:val="00AE77D8"/>
    <w:rsid w:val="00AE7B0C"/>
    <w:rsid w:val="00AE7D76"/>
    <w:rsid w:val="00AF00D0"/>
    <w:rsid w:val="00AF0A1E"/>
    <w:rsid w:val="00AF0A87"/>
    <w:rsid w:val="00AF0C0E"/>
    <w:rsid w:val="00AF16A5"/>
    <w:rsid w:val="00AF2328"/>
    <w:rsid w:val="00AF3183"/>
    <w:rsid w:val="00AF33D4"/>
    <w:rsid w:val="00AF3611"/>
    <w:rsid w:val="00AF3DC5"/>
    <w:rsid w:val="00AF4105"/>
    <w:rsid w:val="00AF4503"/>
    <w:rsid w:val="00AF46A5"/>
    <w:rsid w:val="00AF4CA9"/>
    <w:rsid w:val="00AF4CEF"/>
    <w:rsid w:val="00AF5863"/>
    <w:rsid w:val="00AF65D8"/>
    <w:rsid w:val="00AF711A"/>
    <w:rsid w:val="00AF7527"/>
    <w:rsid w:val="00AF7F6E"/>
    <w:rsid w:val="00B00179"/>
    <w:rsid w:val="00B0187D"/>
    <w:rsid w:val="00B02419"/>
    <w:rsid w:val="00B03355"/>
    <w:rsid w:val="00B03751"/>
    <w:rsid w:val="00B03914"/>
    <w:rsid w:val="00B03EF3"/>
    <w:rsid w:val="00B0429D"/>
    <w:rsid w:val="00B049F2"/>
    <w:rsid w:val="00B054B9"/>
    <w:rsid w:val="00B0613E"/>
    <w:rsid w:val="00B06199"/>
    <w:rsid w:val="00B074AF"/>
    <w:rsid w:val="00B07C14"/>
    <w:rsid w:val="00B11097"/>
    <w:rsid w:val="00B11762"/>
    <w:rsid w:val="00B11808"/>
    <w:rsid w:val="00B1194E"/>
    <w:rsid w:val="00B11BDE"/>
    <w:rsid w:val="00B11D04"/>
    <w:rsid w:val="00B12132"/>
    <w:rsid w:val="00B12FF6"/>
    <w:rsid w:val="00B13045"/>
    <w:rsid w:val="00B13F16"/>
    <w:rsid w:val="00B141BA"/>
    <w:rsid w:val="00B15593"/>
    <w:rsid w:val="00B15673"/>
    <w:rsid w:val="00B15B14"/>
    <w:rsid w:val="00B15DE6"/>
    <w:rsid w:val="00B16183"/>
    <w:rsid w:val="00B17A83"/>
    <w:rsid w:val="00B20B31"/>
    <w:rsid w:val="00B21EF2"/>
    <w:rsid w:val="00B22D08"/>
    <w:rsid w:val="00B231C2"/>
    <w:rsid w:val="00B24011"/>
    <w:rsid w:val="00B2440F"/>
    <w:rsid w:val="00B25AFB"/>
    <w:rsid w:val="00B25E7B"/>
    <w:rsid w:val="00B25FE5"/>
    <w:rsid w:val="00B261C3"/>
    <w:rsid w:val="00B26F94"/>
    <w:rsid w:val="00B273FD"/>
    <w:rsid w:val="00B2786F"/>
    <w:rsid w:val="00B27E3C"/>
    <w:rsid w:val="00B27E7C"/>
    <w:rsid w:val="00B302D5"/>
    <w:rsid w:val="00B304B6"/>
    <w:rsid w:val="00B305DD"/>
    <w:rsid w:val="00B312A1"/>
    <w:rsid w:val="00B31AED"/>
    <w:rsid w:val="00B31B9F"/>
    <w:rsid w:val="00B32324"/>
    <w:rsid w:val="00B3315B"/>
    <w:rsid w:val="00B331D4"/>
    <w:rsid w:val="00B336F9"/>
    <w:rsid w:val="00B33CD6"/>
    <w:rsid w:val="00B344B9"/>
    <w:rsid w:val="00B345C9"/>
    <w:rsid w:val="00B36D96"/>
    <w:rsid w:val="00B3738C"/>
    <w:rsid w:val="00B37A40"/>
    <w:rsid w:val="00B37BAE"/>
    <w:rsid w:val="00B41620"/>
    <w:rsid w:val="00B41675"/>
    <w:rsid w:val="00B41D82"/>
    <w:rsid w:val="00B42897"/>
    <w:rsid w:val="00B43E13"/>
    <w:rsid w:val="00B44B0E"/>
    <w:rsid w:val="00B45B25"/>
    <w:rsid w:val="00B45C73"/>
    <w:rsid w:val="00B4672E"/>
    <w:rsid w:val="00B4695C"/>
    <w:rsid w:val="00B46AFE"/>
    <w:rsid w:val="00B46B50"/>
    <w:rsid w:val="00B46F29"/>
    <w:rsid w:val="00B46F58"/>
    <w:rsid w:val="00B4767A"/>
    <w:rsid w:val="00B476AA"/>
    <w:rsid w:val="00B47E75"/>
    <w:rsid w:val="00B5035B"/>
    <w:rsid w:val="00B50979"/>
    <w:rsid w:val="00B5098B"/>
    <w:rsid w:val="00B516D1"/>
    <w:rsid w:val="00B51D9F"/>
    <w:rsid w:val="00B524DB"/>
    <w:rsid w:val="00B528A4"/>
    <w:rsid w:val="00B52941"/>
    <w:rsid w:val="00B52A93"/>
    <w:rsid w:val="00B53484"/>
    <w:rsid w:val="00B53F28"/>
    <w:rsid w:val="00B545D2"/>
    <w:rsid w:val="00B54B65"/>
    <w:rsid w:val="00B553BF"/>
    <w:rsid w:val="00B55439"/>
    <w:rsid w:val="00B55B55"/>
    <w:rsid w:val="00B55BCB"/>
    <w:rsid w:val="00B56151"/>
    <w:rsid w:val="00B56815"/>
    <w:rsid w:val="00B568B7"/>
    <w:rsid w:val="00B56990"/>
    <w:rsid w:val="00B56C3D"/>
    <w:rsid w:val="00B60F68"/>
    <w:rsid w:val="00B61A59"/>
    <w:rsid w:val="00B61D50"/>
    <w:rsid w:val="00B62889"/>
    <w:rsid w:val="00B62B5E"/>
    <w:rsid w:val="00B63087"/>
    <w:rsid w:val="00B63F98"/>
    <w:rsid w:val="00B640BC"/>
    <w:rsid w:val="00B6473B"/>
    <w:rsid w:val="00B64BB1"/>
    <w:rsid w:val="00B659E1"/>
    <w:rsid w:val="00B65BE0"/>
    <w:rsid w:val="00B65C0A"/>
    <w:rsid w:val="00B660A3"/>
    <w:rsid w:val="00B66BC7"/>
    <w:rsid w:val="00B66CEC"/>
    <w:rsid w:val="00B66E67"/>
    <w:rsid w:val="00B70CF3"/>
    <w:rsid w:val="00B7142C"/>
    <w:rsid w:val="00B740A2"/>
    <w:rsid w:val="00B74F86"/>
    <w:rsid w:val="00B75DC4"/>
    <w:rsid w:val="00B7654E"/>
    <w:rsid w:val="00B765F7"/>
    <w:rsid w:val="00B7678E"/>
    <w:rsid w:val="00B80608"/>
    <w:rsid w:val="00B80E54"/>
    <w:rsid w:val="00B81F8E"/>
    <w:rsid w:val="00B83019"/>
    <w:rsid w:val="00B833AA"/>
    <w:rsid w:val="00B83587"/>
    <w:rsid w:val="00B83DCE"/>
    <w:rsid w:val="00B84A66"/>
    <w:rsid w:val="00B84BCE"/>
    <w:rsid w:val="00B84E01"/>
    <w:rsid w:val="00B85799"/>
    <w:rsid w:val="00B8679F"/>
    <w:rsid w:val="00B86DF0"/>
    <w:rsid w:val="00B87255"/>
    <w:rsid w:val="00B8779F"/>
    <w:rsid w:val="00B900CA"/>
    <w:rsid w:val="00B9073C"/>
    <w:rsid w:val="00B9171C"/>
    <w:rsid w:val="00B92683"/>
    <w:rsid w:val="00B9335E"/>
    <w:rsid w:val="00B93878"/>
    <w:rsid w:val="00B944D7"/>
    <w:rsid w:val="00B9462E"/>
    <w:rsid w:val="00B94C5A"/>
    <w:rsid w:val="00B9592A"/>
    <w:rsid w:val="00B95B99"/>
    <w:rsid w:val="00B968F7"/>
    <w:rsid w:val="00B96B4E"/>
    <w:rsid w:val="00B96E17"/>
    <w:rsid w:val="00B96E53"/>
    <w:rsid w:val="00B972AD"/>
    <w:rsid w:val="00BA06DC"/>
    <w:rsid w:val="00BA0EBD"/>
    <w:rsid w:val="00BA0F8F"/>
    <w:rsid w:val="00BA2DD3"/>
    <w:rsid w:val="00BA3AE2"/>
    <w:rsid w:val="00BA4642"/>
    <w:rsid w:val="00BA4A74"/>
    <w:rsid w:val="00BA538D"/>
    <w:rsid w:val="00BA66AC"/>
    <w:rsid w:val="00BA6857"/>
    <w:rsid w:val="00BA6D2B"/>
    <w:rsid w:val="00BA709D"/>
    <w:rsid w:val="00BA7157"/>
    <w:rsid w:val="00BB1478"/>
    <w:rsid w:val="00BB22B7"/>
    <w:rsid w:val="00BB3024"/>
    <w:rsid w:val="00BB3218"/>
    <w:rsid w:val="00BB36E0"/>
    <w:rsid w:val="00BB3775"/>
    <w:rsid w:val="00BB3D24"/>
    <w:rsid w:val="00BB45FB"/>
    <w:rsid w:val="00BB4F7F"/>
    <w:rsid w:val="00BB52EE"/>
    <w:rsid w:val="00BB55B5"/>
    <w:rsid w:val="00BB59B6"/>
    <w:rsid w:val="00BB6426"/>
    <w:rsid w:val="00BB66BC"/>
    <w:rsid w:val="00BB6921"/>
    <w:rsid w:val="00BB6BE7"/>
    <w:rsid w:val="00BB7997"/>
    <w:rsid w:val="00BC02D3"/>
    <w:rsid w:val="00BC0524"/>
    <w:rsid w:val="00BC0A93"/>
    <w:rsid w:val="00BC144A"/>
    <w:rsid w:val="00BC1452"/>
    <w:rsid w:val="00BC20C5"/>
    <w:rsid w:val="00BC2438"/>
    <w:rsid w:val="00BC2702"/>
    <w:rsid w:val="00BC27A5"/>
    <w:rsid w:val="00BC2B8D"/>
    <w:rsid w:val="00BC32F8"/>
    <w:rsid w:val="00BC337D"/>
    <w:rsid w:val="00BC3ED7"/>
    <w:rsid w:val="00BC469E"/>
    <w:rsid w:val="00BC5111"/>
    <w:rsid w:val="00BC52DA"/>
    <w:rsid w:val="00BC5833"/>
    <w:rsid w:val="00BC5B98"/>
    <w:rsid w:val="00BC6289"/>
    <w:rsid w:val="00BD02CE"/>
    <w:rsid w:val="00BD09CD"/>
    <w:rsid w:val="00BD0A16"/>
    <w:rsid w:val="00BD0C61"/>
    <w:rsid w:val="00BD1382"/>
    <w:rsid w:val="00BD173C"/>
    <w:rsid w:val="00BD1A1A"/>
    <w:rsid w:val="00BD231F"/>
    <w:rsid w:val="00BD267B"/>
    <w:rsid w:val="00BD3CFD"/>
    <w:rsid w:val="00BD3F1C"/>
    <w:rsid w:val="00BD4692"/>
    <w:rsid w:val="00BD4862"/>
    <w:rsid w:val="00BD6021"/>
    <w:rsid w:val="00BD6164"/>
    <w:rsid w:val="00BD6DD3"/>
    <w:rsid w:val="00BD77C3"/>
    <w:rsid w:val="00BD78F2"/>
    <w:rsid w:val="00BD7FEC"/>
    <w:rsid w:val="00BE0012"/>
    <w:rsid w:val="00BE02F9"/>
    <w:rsid w:val="00BE0D49"/>
    <w:rsid w:val="00BE0F92"/>
    <w:rsid w:val="00BE362C"/>
    <w:rsid w:val="00BE3A0B"/>
    <w:rsid w:val="00BE3B0F"/>
    <w:rsid w:val="00BE3BA1"/>
    <w:rsid w:val="00BE430D"/>
    <w:rsid w:val="00BE49A5"/>
    <w:rsid w:val="00BE5FD2"/>
    <w:rsid w:val="00BE6377"/>
    <w:rsid w:val="00BE64FF"/>
    <w:rsid w:val="00BE73E9"/>
    <w:rsid w:val="00BE7638"/>
    <w:rsid w:val="00BE7A75"/>
    <w:rsid w:val="00BE7D6F"/>
    <w:rsid w:val="00BE7FC8"/>
    <w:rsid w:val="00BF0AB6"/>
    <w:rsid w:val="00BF0AC9"/>
    <w:rsid w:val="00BF0FA1"/>
    <w:rsid w:val="00BF2717"/>
    <w:rsid w:val="00BF2C42"/>
    <w:rsid w:val="00BF3387"/>
    <w:rsid w:val="00BF34D7"/>
    <w:rsid w:val="00BF3707"/>
    <w:rsid w:val="00BF4F4B"/>
    <w:rsid w:val="00BF530C"/>
    <w:rsid w:val="00BF56A4"/>
    <w:rsid w:val="00BF5BC1"/>
    <w:rsid w:val="00BF5EB7"/>
    <w:rsid w:val="00BF66C3"/>
    <w:rsid w:val="00BF72A3"/>
    <w:rsid w:val="00BF77C9"/>
    <w:rsid w:val="00C00E8A"/>
    <w:rsid w:val="00C018C6"/>
    <w:rsid w:val="00C018CE"/>
    <w:rsid w:val="00C02239"/>
    <w:rsid w:val="00C0297E"/>
    <w:rsid w:val="00C04554"/>
    <w:rsid w:val="00C049FF"/>
    <w:rsid w:val="00C05213"/>
    <w:rsid w:val="00C06035"/>
    <w:rsid w:val="00C063C5"/>
    <w:rsid w:val="00C06C78"/>
    <w:rsid w:val="00C07CE2"/>
    <w:rsid w:val="00C10B9B"/>
    <w:rsid w:val="00C11A2C"/>
    <w:rsid w:val="00C11B61"/>
    <w:rsid w:val="00C11BD0"/>
    <w:rsid w:val="00C1265D"/>
    <w:rsid w:val="00C12972"/>
    <w:rsid w:val="00C12DDA"/>
    <w:rsid w:val="00C134B7"/>
    <w:rsid w:val="00C13AE6"/>
    <w:rsid w:val="00C1439F"/>
    <w:rsid w:val="00C144C4"/>
    <w:rsid w:val="00C15205"/>
    <w:rsid w:val="00C158E5"/>
    <w:rsid w:val="00C15D45"/>
    <w:rsid w:val="00C17426"/>
    <w:rsid w:val="00C17ADC"/>
    <w:rsid w:val="00C2089F"/>
    <w:rsid w:val="00C20CC6"/>
    <w:rsid w:val="00C20D47"/>
    <w:rsid w:val="00C20EF7"/>
    <w:rsid w:val="00C21008"/>
    <w:rsid w:val="00C218D9"/>
    <w:rsid w:val="00C2193D"/>
    <w:rsid w:val="00C22A32"/>
    <w:rsid w:val="00C22EE0"/>
    <w:rsid w:val="00C2313B"/>
    <w:rsid w:val="00C23481"/>
    <w:rsid w:val="00C23D5F"/>
    <w:rsid w:val="00C2426B"/>
    <w:rsid w:val="00C243EB"/>
    <w:rsid w:val="00C244AE"/>
    <w:rsid w:val="00C2488F"/>
    <w:rsid w:val="00C24F54"/>
    <w:rsid w:val="00C26F09"/>
    <w:rsid w:val="00C2719E"/>
    <w:rsid w:val="00C274BD"/>
    <w:rsid w:val="00C30032"/>
    <w:rsid w:val="00C301C1"/>
    <w:rsid w:val="00C306B3"/>
    <w:rsid w:val="00C30F24"/>
    <w:rsid w:val="00C31382"/>
    <w:rsid w:val="00C3273F"/>
    <w:rsid w:val="00C33538"/>
    <w:rsid w:val="00C36415"/>
    <w:rsid w:val="00C3665A"/>
    <w:rsid w:val="00C36797"/>
    <w:rsid w:val="00C36F81"/>
    <w:rsid w:val="00C379ED"/>
    <w:rsid w:val="00C400A5"/>
    <w:rsid w:val="00C405AA"/>
    <w:rsid w:val="00C40A93"/>
    <w:rsid w:val="00C40C2E"/>
    <w:rsid w:val="00C40EA6"/>
    <w:rsid w:val="00C40FAA"/>
    <w:rsid w:val="00C4192E"/>
    <w:rsid w:val="00C41C14"/>
    <w:rsid w:val="00C42CEC"/>
    <w:rsid w:val="00C42E80"/>
    <w:rsid w:val="00C43036"/>
    <w:rsid w:val="00C436DF"/>
    <w:rsid w:val="00C43EF1"/>
    <w:rsid w:val="00C44F80"/>
    <w:rsid w:val="00C457DB"/>
    <w:rsid w:val="00C45EDC"/>
    <w:rsid w:val="00C460AB"/>
    <w:rsid w:val="00C4614F"/>
    <w:rsid w:val="00C4710F"/>
    <w:rsid w:val="00C47416"/>
    <w:rsid w:val="00C50D53"/>
    <w:rsid w:val="00C5176C"/>
    <w:rsid w:val="00C51C8C"/>
    <w:rsid w:val="00C51DDD"/>
    <w:rsid w:val="00C51DF6"/>
    <w:rsid w:val="00C52659"/>
    <w:rsid w:val="00C52A9E"/>
    <w:rsid w:val="00C5309A"/>
    <w:rsid w:val="00C533E7"/>
    <w:rsid w:val="00C5521E"/>
    <w:rsid w:val="00C552E6"/>
    <w:rsid w:val="00C556A6"/>
    <w:rsid w:val="00C56177"/>
    <w:rsid w:val="00C56AD4"/>
    <w:rsid w:val="00C5703E"/>
    <w:rsid w:val="00C57822"/>
    <w:rsid w:val="00C57B84"/>
    <w:rsid w:val="00C611D1"/>
    <w:rsid w:val="00C61C8E"/>
    <w:rsid w:val="00C61F88"/>
    <w:rsid w:val="00C621CB"/>
    <w:rsid w:val="00C62AA2"/>
    <w:rsid w:val="00C633F4"/>
    <w:rsid w:val="00C637DB"/>
    <w:rsid w:val="00C63E7A"/>
    <w:rsid w:val="00C63F54"/>
    <w:rsid w:val="00C64E5C"/>
    <w:rsid w:val="00C65B84"/>
    <w:rsid w:val="00C66172"/>
    <w:rsid w:val="00C673B4"/>
    <w:rsid w:val="00C67AB4"/>
    <w:rsid w:val="00C67ED1"/>
    <w:rsid w:val="00C70955"/>
    <w:rsid w:val="00C71234"/>
    <w:rsid w:val="00C7127F"/>
    <w:rsid w:val="00C71641"/>
    <w:rsid w:val="00C71B7B"/>
    <w:rsid w:val="00C725E0"/>
    <w:rsid w:val="00C72704"/>
    <w:rsid w:val="00C741A9"/>
    <w:rsid w:val="00C74384"/>
    <w:rsid w:val="00C74873"/>
    <w:rsid w:val="00C74EFB"/>
    <w:rsid w:val="00C75260"/>
    <w:rsid w:val="00C76714"/>
    <w:rsid w:val="00C76E0F"/>
    <w:rsid w:val="00C77306"/>
    <w:rsid w:val="00C77942"/>
    <w:rsid w:val="00C77975"/>
    <w:rsid w:val="00C8035C"/>
    <w:rsid w:val="00C80DE2"/>
    <w:rsid w:val="00C81107"/>
    <w:rsid w:val="00C816D1"/>
    <w:rsid w:val="00C8254C"/>
    <w:rsid w:val="00C82791"/>
    <w:rsid w:val="00C829A0"/>
    <w:rsid w:val="00C829ED"/>
    <w:rsid w:val="00C82A63"/>
    <w:rsid w:val="00C82E5C"/>
    <w:rsid w:val="00C8343C"/>
    <w:rsid w:val="00C84FCA"/>
    <w:rsid w:val="00C857CB"/>
    <w:rsid w:val="00C86EF1"/>
    <w:rsid w:val="00C8740F"/>
    <w:rsid w:val="00C87923"/>
    <w:rsid w:val="00C87E4E"/>
    <w:rsid w:val="00C87F68"/>
    <w:rsid w:val="00C87FE3"/>
    <w:rsid w:val="00C90361"/>
    <w:rsid w:val="00C90C00"/>
    <w:rsid w:val="00C91187"/>
    <w:rsid w:val="00C915A8"/>
    <w:rsid w:val="00C91840"/>
    <w:rsid w:val="00C919A3"/>
    <w:rsid w:val="00C91D71"/>
    <w:rsid w:val="00C91E63"/>
    <w:rsid w:val="00C93FE0"/>
    <w:rsid w:val="00C9434D"/>
    <w:rsid w:val="00C955D8"/>
    <w:rsid w:val="00C9677E"/>
    <w:rsid w:val="00C974E3"/>
    <w:rsid w:val="00C97BE8"/>
    <w:rsid w:val="00CA0020"/>
    <w:rsid w:val="00CA0592"/>
    <w:rsid w:val="00CA123F"/>
    <w:rsid w:val="00CA1847"/>
    <w:rsid w:val="00CA1BAF"/>
    <w:rsid w:val="00CA1BF4"/>
    <w:rsid w:val="00CA22CA"/>
    <w:rsid w:val="00CA275F"/>
    <w:rsid w:val="00CA281A"/>
    <w:rsid w:val="00CA2E9A"/>
    <w:rsid w:val="00CA3978"/>
    <w:rsid w:val="00CA3C99"/>
    <w:rsid w:val="00CA42C0"/>
    <w:rsid w:val="00CA480D"/>
    <w:rsid w:val="00CA4ADF"/>
    <w:rsid w:val="00CA59B7"/>
    <w:rsid w:val="00CA6EB0"/>
    <w:rsid w:val="00CA7421"/>
    <w:rsid w:val="00CA7725"/>
    <w:rsid w:val="00CA7CB4"/>
    <w:rsid w:val="00CA7D9F"/>
    <w:rsid w:val="00CB00F2"/>
    <w:rsid w:val="00CB067F"/>
    <w:rsid w:val="00CB068B"/>
    <w:rsid w:val="00CB0F60"/>
    <w:rsid w:val="00CB1BDC"/>
    <w:rsid w:val="00CB1C33"/>
    <w:rsid w:val="00CB2150"/>
    <w:rsid w:val="00CB2F10"/>
    <w:rsid w:val="00CB321D"/>
    <w:rsid w:val="00CB3822"/>
    <w:rsid w:val="00CB5227"/>
    <w:rsid w:val="00CB567F"/>
    <w:rsid w:val="00CB594B"/>
    <w:rsid w:val="00CB5BB6"/>
    <w:rsid w:val="00CB5DCA"/>
    <w:rsid w:val="00CB6C56"/>
    <w:rsid w:val="00CB715C"/>
    <w:rsid w:val="00CB7685"/>
    <w:rsid w:val="00CC0425"/>
    <w:rsid w:val="00CC14C2"/>
    <w:rsid w:val="00CC15B7"/>
    <w:rsid w:val="00CC3E17"/>
    <w:rsid w:val="00CC3F67"/>
    <w:rsid w:val="00CC4ADD"/>
    <w:rsid w:val="00CC50AC"/>
    <w:rsid w:val="00CC50B3"/>
    <w:rsid w:val="00CC5C4B"/>
    <w:rsid w:val="00CC6108"/>
    <w:rsid w:val="00CC6774"/>
    <w:rsid w:val="00CC70A1"/>
    <w:rsid w:val="00CC74A0"/>
    <w:rsid w:val="00CC757C"/>
    <w:rsid w:val="00CD0706"/>
    <w:rsid w:val="00CD0E43"/>
    <w:rsid w:val="00CD15E7"/>
    <w:rsid w:val="00CD1B31"/>
    <w:rsid w:val="00CD271F"/>
    <w:rsid w:val="00CD3850"/>
    <w:rsid w:val="00CD4F93"/>
    <w:rsid w:val="00CD509A"/>
    <w:rsid w:val="00CD5B6E"/>
    <w:rsid w:val="00CD6005"/>
    <w:rsid w:val="00CD73B8"/>
    <w:rsid w:val="00CE01D8"/>
    <w:rsid w:val="00CE0C11"/>
    <w:rsid w:val="00CE1750"/>
    <w:rsid w:val="00CE1D56"/>
    <w:rsid w:val="00CE1DF2"/>
    <w:rsid w:val="00CE21C0"/>
    <w:rsid w:val="00CE2589"/>
    <w:rsid w:val="00CE2776"/>
    <w:rsid w:val="00CE2CAF"/>
    <w:rsid w:val="00CE30B9"/>
    <w:rsid w:val="00CE37B4"/>
    <w:rsid w:val="00CE4119"/>
    <w:rsid w:val="00CE4467"/>
    <w:rsid w:val="00CE4A75"/>
    <w:rsid w:val="00CE53C3"/>
    <w:rsid w:val="00CE5A38"/>
    <w:rsid w:val="00CE5C9D"/>
    <w:rsid w:val="00CE5FD9"/>
    <w:rsid w:val="00CE7143"/>
    <w:rsid w:val="00CE71EE"/>
    <w:rsid w:val="00CE76EB"/>
    <w:rsid w:val="00CE7993"/>
    <w:rsid w:val="00CE7D41"/>
    <w:rsid w:val="00CF013C"/>
    <w:rsid w:val="00CF0339"/>
    <w:rsid w:val="00CF0542"/>
    <w:rsid w:val="00CF06A4"/>
    <w:rsid w:val="00CF0CB1"/>
    <w:rsid w:val="00CF2AF0"/>
    <w:rsid w:val="00CF2BDA"/>
    <w:rsid w:val="00CF2F01"/>
    <w:rsid w:val="00CF30DA"/>
    <w:rsid w:val="00CF39E6"/>
    <w:rsid w:val="00CF42F3"/>
    <w:rsid w:val="00CF5138"/>
    <w:rsid w:val="00CF5329"/>
    <w:rsid w:val="00CF7068"/>
    <w:rsid w:val="00CF7FA8"/>
    <w:rsid w:val="00D00293"/>
    <w:rsid w:val="00D01211"/>
    <w:rsid w:val="00D01945"/>
    <w:rsid w:val="00D02907"/>
    <w:rsid w:val="00D02926"/>
    <w:rsid w:val="00D02B48"/>
    <w:rsid w:val="00D02CC9"/>
    <w:rsid w:val="00D03036"/>
    <w:rsid w:val="00D036FD"/>
    <w:rsid w:val="00D044D9"/>
    <w:rsid w:val="00D04781"/>
    <w:rsid w:val="00D047AD"/>
    <w:rsid w:val="00D0538B"/>
    <w:rsid w:val="00D05634"/>
    <w:rsid w:val="00D056D0"/>
    <w:rsid w:val="00D05E8E"/>
    <w:rsid w:val="00D061B5"/>
    <w:rsid w:val="00D06CCB"/>
    <w:rsid w:val="00D06EF4"/>
    <w:rsid w:val="00D075A5"/>
    <w:rsid w:val="00D07FD9"/>
    <w:rsid w:val="00D1120A"/>
    <w:rsid w:val="00D1175F"/>
    <w:rsid w:val="00D11AB4"/>
    <w:rsid w:val="00D11E1F"/>
    <w:rsid w:val="00D1244F"/>
    <w:rsid w:val="00D125BE"/>
    <w:rsid w:val="00D1400F"/>
    <w:rsid w:val="00D1410D"/>
    <w:rsid w:val="00D150F8"/>
    <w:rsid w:val="00D1510E"/>
    <w:rsid w:val="00D15800"/>
    <w:rsid w:val="00D1584B"/>
    <w:rsid w:val="00D16547"/>
    <w:rsid w:val="00D165E1"/>
    <w:rsid w:val="00D16B0B"/>
    <w:rsid w:val="00D177D1"/>
    <w:rsid w:val="00D20304"/>
    <w:rsid w:val="00D20FE8"/>
    <w:rsid w:val="00D219E0"/>
    <w:rsid w:val="00D22226"/>
    <w:rsid w:val="00D22E54"/>
    <w:rsid w:val="00D2423A"/>
    <w:rsid w:val="00D2518D"/>
    <w:rsid w:val="00D25CD1"/>
    <w:rsid w:val="00D26203"/>
    <w:rsid w:val="00D26579"/>
    <w:rsid w:val="00D2792D"/>
    <w:rsid w:val="00D27C03"/>
    <w:rsid w:val="00D30057"/>
    <w:rsid w:val="00D31A82"/>
    <w:rsid w:val="00D31ADD"/>
    <w:rsid w:val="00D33092"/>
    <w:rsid w:val="00D340CA"/>
    <w:rsid w:val="00D3470A"/>
    <w:rsid w:val="00D35330"/>
    <w:rsid w:val="00D354A3"/>
    <w:rsid w:val="00D359A2"/>
    <w:rsid w:val="00D36D3D"/>
    <w:rsid w:val="00D37040"/>
    <w:rsid w:val="00D3737F"/>
    <w:rsid w:val="00D37CDA"/>
    <w:rsid w:val="00D37DBC"/>
    <w:rsid w:val="00D40802"/>
    <w:rsid w:val="00D40914"/>
    <w:rsid w:val="00D414FA"/>
    <w:rsid w:val="00D41743"/>
    <w:rsid w:val="00D41987"/>
    <w:rsid w:val="00D41C5D"/>
    <w:rsid w:val="00D41EE8"/>
    <w:rsid w:val="00D4205F"/>
    <w:rsid w:val="00D423EB"/>
    <w:rsid w:val="00D43B41"/>
    <w:rsid w:val="00D44AC7"/>
    <w:rsid w:val="00D453D1"/>
    <w:rsid w:val="00D458F6"/>
    <w:rsid w:val="00D45911"/>
    <w:rsid w:val="00D46EE2"/>
    <w:rsid w:val="00D5004D"/>
    <w:rsid w:val="00D507C8"/>
    <w:rsid w:val="00D5092A"/>
    <w:rsid w:val="00D50B7D"/>
    <w:rsid w:val="00D50E7C"/>
    <w:rsid w:val="00D512F2"/>
    <w:rsid w:val="00D52149"/>
    <w:rsid w:val="00D52FA3"/>
    <w:rsid w:val="00D5317C"/>
    <w:rsid w:val="00D53853"/>
    <w:rsid w:val="00D55095"/>
    <w:rsid w:val="00D555DA"/>
    <w:rsid w:val="00D55FC0"/>
    <w:rsid w:val="00D5640A"/>
    <w:rsid w:val="00D57232"/>
    <w:rsid w:val="00D605C4"/>
    <w:rsid w:val="00D621CA"/>
    <w:rsid w:val="00D62294"/>
    <w:rsid w:val="00D629DF"/>
    <w:rsid w:val="00D62CAA"/>
    <w:rsid w:val="00D62E7D"/>
    <w:rsid w:val="00D63610"/>
    <w:rsid w:val="00D64059"/>
    <w:rsid w:val="00D6419F"/>
    <w:rsid w:val="00D643BF"/>
    <w:rsid w:val="00D645BB"/>
    <w:rsid w:val="00D64E1A"/>
    <w:rsid w:val="00D6581E"/>
    <w:rsid w:val="00D659D5"/>
    <w:rsid w:val="00D662A8"/>
    <w:rsid w:val="00D66A17"/>
    <w:rsid w:val="00D66EAF"/>
    <w:rsid w:val="00D700E1"/>
    <w:rsid w:val="00D704B2"/>
    <w:rsid w:val="00D70AFA"/>
    <w:rsid w:val="00D7111F"/>
    <w:rsid w:val="00D71185"/>
    <w:rsid w:val="00D71275"/>
    <w:rsid w:val="00D716E7"/>
    <w:rsid w:val="00D7220A"/>
    <w:rsid w:val="00D7279A"/>
    <w:rsid w:val="00D740D6"/>
    <w:rsid w:val="00D7484E"/>
    <w:rsid w:val="00D74A17"/>
    <w:rsid w:val="00D757D8"/>
    <w:rsid w:val="00D75E1B"/>
    <w:rsid w:val="00D75FDE"/>
    <w:rsid w:val="00D76718"/>
    <w:rsid w:val="00D76920"/>
    <w:rsid w:val="00D776D4"/>
    <w:rsid w:val="00D77E4A"/>
    <w:rsid w:val="00D80C43"/>
    <w:rsid w:val="00D80EE4"/>
    <w:rsid w:val="00D8114F"/>
    <w:rsid w:val="00D813E1"/>
    <w:rsid w:val="00D81C2D"/>
    <w:rsid w:val="00D81C5C"/>
    <w:rsid w:val="00D81D50"/>
    <w:rsid w:val="00D82C8F"/>
    <w:rsid w:val="00D82F16"/>
    <w:rsid w:val="00D834BF"/>
    <w:rsid w:val="00D83936"/>
    <w:rsid w:val="00D83B1C"/>
    <w:rsid w:val="00D83D93"/>
    <w:rsid w:val="00D83E6D"/>
    <w:rsid w:val="00D847CE"/>
    <w:rsid w:val="00D84863"/>
    <w:rsid w:val="00D84C30"/>
    <w:rsid w:val="00D84F1E"/>
    <w:rsid w:val="00D86116"/>
    <w:rsid w:val="00D865E9"/>
    <w:rsid w:val="00D9033C"/>
    <w:rsid w:val="00D904BE"/>
    <w:rsid w:val="00D92873"/>
    <w:rsid w:val="00D9386C"/>
    <w:rsid w:val="00D93AAB"/>
    <w:rsid w:val="00D94E67"/>
    <w:rsid w:val="00D957BA"/>
    <w:rsid w:val="00D95DD7"/>
    <w:rsid w:val="00D9688B"/>
    <w:rsid w:val="00D96A7C"/>
    <w:rsid w:val="00D96B0B"/>
    <w:rsid w:val="00D975C5"/>
    <w:rsid w:val="00D97A47"/>
    <w:rsid w:val="00D97C3D"/>
    <w:rsid w:val="00D97D7A"/>
    <w:rsid w:val="00DA061B"/>
    <w:rsid w:val="00DA3830"/>
    <w:rsid w:val="00DA50C1"/>
    <w:rsid w:val="00DA5434"/>
    <w:rsid w:val="00DA561F"/>
    <w:rsid w:val="00DA571C"/>
    <w:rsid w:val="00DA67F1"/>
    <w:rsid w:val="00DA6CFF"/>
    <w:rsid w:val="00DA7659"/>
    <w:rsid w:val="00DB0061"/>
    <w:rsid w:val="00DB071C"/>
    <w:rsid w:val="00DB0F8B"/>
    <w:rsid w:val="00DB1128"/>
    <w:rsid w:val="00DB24F7"/>
    <w:rsid w:val="00DB2699"/>
    <w:rsid w:val="00DB2BA6"/>
    <w:rsid w:val="00DB3E9A"/>
    <w:rsid w:val="00DB410B"/>
    <w:rsid w:val="00DB41A5"/>
    <w:rsid w:val="00DB5314"/>
    <w:rsid w:val="00DB564C"/>
    <w:rsid w:val="00DB5CAF"/>
    <w:rsid w:val="00DB5D0F"/>
    <w:rsid w:val="00DB6160"/>
    <w:rsid w:val="00DB66C9"/>
    <w:rsid w:val="00DB6C6B"/>
    <w:rsid w:val="00DB6D23"/>
    <w:rsid w:val="00DB6D54"/>
    <w:rsid w:val="00DB7024"/>
    <w:rsid w:val="00DB7937"/>
    <w:rsid w:val="00DB7F95"/>
    <w:rsid w:val="00DC04E3"/>
    <w:rsid w:val="00DC092C"/>
    <w:rsid w:val="00DC158B"/>
    <w:rsid w:val="00DC199C"/>
    <w:rsid w:val="00DC2143"/>
    <w:rsid w:val="00DC242E"/>
    <w:rsid w:val="00DC2596"/>
    <w:rsid w:val="00DC26F2"/>
    <w:rsid w:val="00DC2822"/>
    <w:rsid w:val="00DC2965"/>
    <w:rsid w:val="00DC2E37"/>
    <w:rsid w:val="00DC355B"/>
    <w:rsid w:val="00DC3CB2"/>
    <w:rsid w:val="00DC3D68"/>
    <w:rsid w:val="00DC4050"/>
    <w:rsid w:val="00DC40AA"/>
    <w:rsid w:val="00DC4340"/>
    <w:rsid w:val="00DC48C3"/>
    <w:rsid w:val="00DC6151"/>
    <w:rsid w:val="00DC6367"/>
    <w:rsid w:val="00DC63EA"/>
    <w:rsid w:val="00DC6E13"/>
    <w:rsid w:val="00DC723F"/>
    <w:rsid w:val="00DC741D"/>
    <w:rsid w:val="00DC7429"/>
    <w:rsid w:val="00DC74A8"/>
    <w:rsid w:val="00DC7506"/>
    <w:rsid w:val="00DC7630"/>
    <w:rsid w:val="00DD0659"/>
    <w:rsid w:val="00DD0F21"/>
    <w:rsid w:val="00DD1124"/>
    <w:rsid w:val="00DD1631"/>
    <w:rsid w:val="00DD189A"/>
    <w:rsid w:val="00DD23C6"/>
    <w:rsid w:val="00DD23FB"/>
    <w:rsid w:val="00DD5500"/>
    <w:rsid w:val="00DD5EB1"/>
    <w:rsid w:val="00DD7231"/>
    <w:rsid w:val="00DE002F"/>
    <w:rsid w:val="00DE058D"/>
    <w:rsid w:val="00DE05DC"/>
    <w:rsid w:val="00DE14E5"/>
    <w:rsid w:val="00DE1C77"/>
    <w:rsid w:val="00DE265F"/>
    <w:rsid w:val="00DE27E6"/>
    <w:rsid w:val="00DE3104"/>
    <w:rsid w:val="00DE3757"/>
    <w:rsid w:val="00DE3BA9"/>
    <w:rsid w:val="00DE3F52"/>
    <w:rsid w:val="00DE4B99"/>
    <w:rsid w:val="00DE4BBB"/>
    <w:rsid w:val="00DE4CC4"/>
    <w:rsid w:val="00DF0415"/>
    <w:rsid w:val="00DF0C44"/>
    <w:rsid w:val="00DF0E37"/>
    <w:rsid w:val="00DF1CD3"/>
    <w:rsid w:val="00DF26E6"/>
    <w:rsid w:val="00DF4E04"/>
    <w:rsid w:val="00DF4E7E"/>
    <w:rsid w:val="00DF50B4"/>
    <w:rsid w:val="00DF526E"/>
    <w:rsid w:val="00DF60CE"/>
    <w:rsid w:val="00DF60D3"/>
    <w:rsid w:val="00DF61D5"/>
    <w:rsid w:val="00DF647E"/>
    <w:rsid w:val="00DF6A30"/>
    <w:rsid w:val="00E00F39"/>
    <w:rsid w:val="00E010BC"/>
    <w:rsid w:val="00E01316"/>
    <w:rsid w:val="00E013B2"/>
    <w:rsid w:val="00E01AB7"/>
    <w:rsid w:val="00E01FAA"/>
    <w:rsid w:val="00E023FA"/>
    <w:rsid w:val="00E02410"/>
    <w:rsid w:val="00E025F8"/>
    <w:rsid w:val="00E030CC"/>
    <w:rsid w:val="00E04397"/>
    <w:rsid w:val="00E049DD"/>
    <w:rsid w:val="00E050D2"/>
    <w:rsid w:val="00E052B4"/>
    <w:rsid w:val="00E052C2"/>
    <w:rsid w:val="00E068AC"/>
    <w:rsid w:val="00E0695C"/>
    <w:rsid w:val="00E07176"/>
    <w:rsid w:val="00E074A7"/>
    <w:rsid w:val="00E077AF"/>
    <w:rsid w:val="00E07F94"/>
    <w:rsid w:val="00E10005"/>
    <w:rsid w:val="00E10027"/>
    <w:rsid w:val="00E105EC"/>
    <w:rsid w:val="00E11244"/>
    <w:rsid w:val="00E1150F"/>
    <w:rsid w:val="00E12FF3"/>
    <w:rsid w:val="00E13DFB"/>
    <w:rsid w:val="00E145D5"/>
    <w:rsid w:val="00E149F4"/>
    <w:rsid w:val="00E14B66"/>
    <w:rsid w:val="00E15353"/>
    <w:rsid w:val="00E154E9"/>
    <w:rsid w:val="00E157B2"/>
    <w:rsid w:val="00E16CAE"/>
    <w:rsid w:val="00E20FCD"/>
    <w:rsid w:val="00E2141D"/>
    <w:rsid w:val="00E21A22"/>
    <w:rsid w:val="00E221AB"/>
    <w:rsid w:val="00E221F7"/>
    <w:rsid w:val="00E225EE"/>
    <w:rsid w:val="00E23063"/>
    <w:rsid w:val="00E231FD"/>
    <w:rsid w:val="00E24052"/>
    <w:rsid w:val="00E2454B"/>
    <w:rsid w:val="00E24A53"/>
    <w:rsid w:val="00E24B16"/>
    <w:rsid w:val="00E2577A"/>
    <w:rsid w:val="00E25BF7"/>
    <w:rsid w:val="00E260DE"/>
    <w:rsid w:val="00E31454"/>
    <w:rsid w:val="00E3185C"/>
    <w:rsid w:val="00E324D6"/>
    <w:rsid w:val="00E334BB"/>
    <w:rsid w:val="00E335A6"/>
    <w:rsid w:val="00E336C4"/>
    <w:rsid w:val="00E339D6"/>
    <w:rsid w:val="00E33F60"/>
    <w:rsid w:val="00E34136"/>
    <w:rsid w:val="00E3438D"/>
    <w:rsid w:val="00E345A0"/>
    <w:rsid w:val="00E347B1"/>
    <w:rsid w:val="00E34977"/>
    <w:rsid w:val="00E34B18"/>
    <w:rsid w:val="00E35E09"/>
    <w:rsid w:val="00E36007"/>
    <w:rsid w:val="00E370F8"/>
    <w:rsid w:val="00E37228"/>
    <w:rsid w:val="00E37381"/>
    <w:rsid w:val="00E379F5"/>
    <w:rsid w:val="00E37E3A"/>
    <w:rsid w:val="00E40CF6"/>
    <w:rsid w:val="00E40DE4"/>
    <w:rsid w:val="00E4164B"/>
    <w:rsid w:val="00E41D33"/>
    <w:rsid w:val="00E42552"/>
    <w:rsid w:val="00E43A03"/>
    <w:rsid w:val="00E43D8A"/>
    <w:rsid w:val="00E43DFB"/>
    <w:rsid w:val="00E444FA"/>
    <w:rsid w:val="00E44C65"/>
    <w:rsid w:val="00E45340"/>
    <w:rsid w:val="00E455D7"/>
    <w:rsid w:val="00E46054"/>
    <w:rsid w:val="00E46A27"/>
    <w:rsid w:val="00E4785E"/>
    <w:rsid w:val="00E50B99"/>
    <w:rsid w:val="00E50E6C"/>
    <w:rsid w:val="00E515DB"/>
    <w:rsid w:val="00E51D3D"/>
    <w:rsid w:val="00E52819"/>
    <w:rsid w:val="00E52CEB"/>
    <w:rsid w:val="00E53034"/>
    <w:rsid w:val="00E5374C"/>
    <w:rsid w:val="00E53877"/>
    <w:rsid w:val="00E53AB6"/>
    <w:rsid w:val="00E53C83"/>
    <w:rsid w:val="00E54240"/>
    <w:rsid w:val="00E54F7C"/>
    <w:rsid w:val="00E550E5"/>
    <w:rsid w:val="00E550F3"/>
    <w:rsid w:val="00E55DC2"/>
    <w:rsid w:val="00E5606D"/>
    <w:rsid w:val="00E5699A"/>
    <w:rsid w:val="00E56A72"/>
    <w:rsid w:val="00E56AD5"/>
    <w:rsid w:val="00E56EC0"/>
    <w:rsid w:val="00E57035"/>
    <w:rsid w:val="00E57513"/>
    <w:rsid w:val="00E57979"/>
    <w:rsid w:val="00E609A0"/>
    <w:rsid w:val="00E60B9D"/>
    <w:rsid w:val="00E60BA2"/>
    <w:rsid w:val="00E61028"/>
    <w:rsid w:val="00E61046"/>
    <w:rsid w:val="00E62046"/>
    <w:rsid w:val="00E625FA"/>
    <w:rsid w:val="00E64910"/>
    <w:rsid w:val="00E64932"/>
    <w:rsid w:val="00E64BF7"/>
    <w:rsid w:val="00E64EA7"/>
    <w:rsid w:val="00E654D8"/>
    <w:rsid w:val="00E657F4"/>
    <w:rsid w:val="00E66110"/>
    <w:rsid w:val="00E66883"/>
    <w:rsid w:val="00E674DD"/>
    <w:rsid w:val="00E67B22"/>
    <w:rsid w:val="00E70BE8"/>
    <w:rsid w:val="00E7197D"/>
    <w:rsid w:val="00E72AC4"/>
    <w:rsid w:val="00E72F0E"/>
    <w:rsid w:val="00E739BC"/>
    <w:rsid w:val="00E73BE4"/>
    <w:rsid w:val="00E7434C"/>
    <w:rsid w:val="00E747CF"/>
    <w:rsid w:val="00E74C00"/>
    <w:rsid w:val="00E74F8E"/>
    <w:rsid w:val="00E75CA7"/>
    <w:rsid w:val="00E76D74"/>
    <w:rsid w:val="00E77867"/>
    <w:rsid w:val="00E77A91"/>
    <w:rsid w:val="00E77BC6"/>
    <w:rsid w:val="00E77CC0"/>
    <w:rsid w:val="00E81323"/>
    <w:rsid w:val="00E829CF"/>
    <w:rsid w:val="00E82B20"/>
    <w:rsid w:val="00E82D39"/>
    <w:rsid w:val="00E830DB"/>
    <w:rsid w:val="00E83A17"/>
    <w:rsid w:val="00E84BBA"/>
    <w:rsid w:val="00E85957"/>
    <w:rsid w:val="00E85A10"/>
    <w:rsid w:val="00E85E3D"/>
    <w:rsid w:val="00E85EFB"/>
    <w:rsid w:val="00E864CC"/>
    <w:rsid w:val="00E869B0"/>
    <w:rsid w:val="00E86C7C"/>
    <w:rsid w:val="00E8740A"/>
    <w:rsid w:val="00E87582"/>
    <w:rsid w:val="00E90344"/>
    <w:rsid w:val="00E906CA"/>
    <w:rsid w:val="00E90D08"/>
    <w:rsid w:val="00E916DC"/>
    <w:rsid w:val="00E924AA"/>
    <w:rsid w:val="00E92DA0"/>
    <w:rsid w:val="00E93A56"/>
    <w:rsid w:val="00E9469A"/>
    <w:rsid w:val="00E946F8"/>
    <w:rsid w:val="00E94A8F"/>
    <w:rsid w:val="00E95E09"/>
    <w:rsid w:val="00E95FD6"/>
    <w:rsid w:val="00E9675E"/>
    <w:rsid w:val="00E9688B"/>
    <w:rsid w:val="00E974ED"/>
    <w:rsid w:val="00E97AE9"/>
    <w:rsid w:val="00E97BC7"/>
    <w:rsid w:val="00E97C33"/>
    <w:rsid w:val="00E97D46"/>
    <w:rsid w:val="00EA02B8"/>
    <w:rsid w:val="00EA134E"/>
    <w:rsid w:val="00EA1CA8"/>
    <w:rsid w:val="00EA21F3"/>
    <w:rsid w:val="00EA2490"/>
    <w:rsid w:val="00EA2B75"/>
    <w:rsid w:val="00EA2C94"/>
    <w:rsid w:val="00EA34F6"/>
    <w:rsid w:val="00EA3A74"/>
    <w:rsid w:val="00EA3CF4"/>
    <w:rsid w:val="00EA406E"/>
    <w:rsid w:val="00EA43AC"/>
    <w:rsid w:val="00EA4CEF"/>
    <w:rsid w:val="00EA52D3"/>
    <w:rsid w:val="00EA62E2"/>
    <w:rsid w:val="00EA6539"/>
    <w:rsid w:val="00EA73CE"/>
    <w:rsid w:val="00EB013C"/>
    <w:rsid w:val="00EB0561"/>
    <w:rsid w:val="00EB0826"/>
    <w:rsid w:val="00EB1187"/>
    <w:rsid w:val="00EB1B07"/>
    <w:rsid w:val="00EB2329"/>
    <w:rsid w:val="00EB24EC"/>
    <w:rsid w:val="00EB276E"/>
    <w:rsid w:val="00EB2C2D"/>
    <w:rsid w:val="00EB332C"/>
    <w:rsid w:val="00EB3FD2"/>
    <w:rsid w:val="00EB4261"/>
    <w:rsid w:val="00EB5AB6"/>
    <w:rsid w:val="00EB5EFB"/>
    <w:rsid w:val="00EB6A1C"/>
    <w:rsid w:val="00EB6E43"/>
    <w:rsid w:val="00EB7001"/>
    <w:rsid w:val="00EB744E"/>
    <w:rsid w:val="00EC0803"/>
    <w:rsid w:val="00EC1F7E"/>
    <w:rsid w:val="00EC249B"/>
    <w:rsid w:val="00EC32BC"/>
    <w:rsid w:val="00EC378D"/>
    <w:rsid w:val="00EC3827"/>
    <w:rsid w:val="00EC44E1"/>
    <w:rsid w:val="00EC4E0E"/>
    <w:rsid w:val="00EC5125"/>
    <w:rsid w:val="00EC5986"/>
    <w:rsid w:val="00EC7C03"/>
    <w:rsid w:val="00ED033D"/>
    <w:rsid w:val="00ED043A"/>
    <w:rsid w:val="00ED0726"/>
    <w:rsid w:val="00ED07D5"/>
    <w:rsid w:val="00ED1D9F"/>
    <w:rsid w:val="00ED2752"/>
    <w:rsid w:val="00ED2E0A"/>
    <w:rsid w:val="00ED3239"/>
    <w:rsid w:val="00ED350D"/>
    <w:rsid w:val="00ED3727"/>
    <w:rsid w:val="00ED3DDF"/>
    <w:rsid w:val="00ED3FF4"/>
    <w:rsid w:val="00ED47EB"/>
    <w:rsid w:val="00ED4E77"/>
    <w:rsid w:val="00ED4F96"/>
    <w:rsid w:val="00ED50F4"/>
    <w:rsid w:val="00ED5F39"/>
    <w:rsid w:val="00ED6775"/>
    <w:rsid w:val="00ED6849"/>
    <w:rsid w:val="00ED7444"/>
    <w:rsid w:val="00ED7647"/>
    <w:rsid w:val="00ED774C"/>
    <w:rsid w:val="00ED79A2"/>
    <w:rsid w:val="00ED7C23"/>
    <w:rsid w:val="00EE0006"/>
    <w:rsid w:val="00EE037C"/>
    <w:rsid w:val="00EE090D"/>
    <w:rsid w:val="00EE0B44"/>
    <w:rsid w:val="00EE120A"/>
    <w:rsid w:val="00EE15A2"/>
    <w:rsid w:val="00EE1C1A"/>
    <w:rsid w:val="00EE252E"/>
    <w:rsid w:val="00EE2613"/>
    <w:rsid w:val="00EE29A0"/>
    <w:rsid w:val="00EE4302"/>
    <w:rsid w:val="00EE4DC3"/>
    <w:rsid w:val="00EE52EA"/>
    <w:rsid w:val="00EE550A"/>
    <w:rsid w:val="00EE5D94"/>
    <w:rsid w:val="00EE5DE1"/>
    <w:rsid w:val="00EE753B"/>
    <w:rsid w:val="00EF1449"/>
    <w:rsid w:val="00EF15F9"/>
    <w:rsid w:val="00EF1BD3"/>
    <w:rsid w:val="00EF1E98"/>
    <w:rsid w:val="00EF2430"/>
    <w:rsid w:val="00EF249B"/>
    <w:rsid w:val="00EF274E"/>
    <w:rsid w:val="00EF2A40"/>
    <w:rsid w:val="00EF2DD0"/>
    <w:rsid w:val="00EF3306"/>
    <w:rsid w:val="00EF386F"/>
    <w:rsid w:val="00EF3D0B"/>
    <w:rsid w:val="00EF429C"/>
    <w:rsid w:val="00EF4E97"/>
    <w:rsid w:val="00EF50D8"/>
    <w:rsid w:val="00EF517E"/>
    <w:rsid w:val="00EF5387"/>
    <w:rsid w:val="00EF5820"/>
    <w:rsid w:val="00EF59CD"/>
    <w:rsid w:val="00EF5C31"/>
    <w:rsid w:val="00EF63E4"/>
    <w:rsid w:val="00EF6434"/>
    <w:rsid w:val="00EF6484"/>
    <w:rsid w:val="00EF65FE"/>
    <w:rsid w:val="00EF6784"/>
    <w:rsid w:val="00EF68D8"/>
    <w:rsid w:val="00EF69B5"/>
    <w:rsid w:val="00EF6AF0"/>
    <w:rsid w:val="00EF6C5C"/>
    <w:rsid w:val="00EF75CA"/>
    <w:rsid w:val="00EF760C"/>
    <w:rsid w:val="00EF7956"/>
    <w:rsid w:val="00F00D67"/>
    <w:rsid w:val="00F01A6E"/>
    <w:rsid w:val="00F032FE"/>
    <w:rsid w:val="00F03395"/>
    <w:rsid w:val="00F0357B"/>
    <w:rsid w:val="00F0365D"/>
    <w:rsid w:val="00F04C73"/>
    <w:rsid w:val="00F0568B"/>
    <w:rsid w:val="00F05D80"/>
    <w:rsid w:val="00F05E56"/>
    <w:rsid w:val="00F05E8D"/>
    <w:rsid w:val="00F06550"/>
    <w:rsid w:val="00F06D9B"/>
    <w:rsid w:val="00F1025A"/>
    <w:rsid w:val="00F1092D"/>
    <w:rsid w:val="00F109CD"/>
    <w:rsid w:val="00F10DDF"/>
    <w:rsid w:val="00F12BA1"/>
    <w:rsid w:val="00F12C19"/>
    <w:rsid w:val="00F13B4A"/>
    <w:rsid w:val="00F13FFE"/>
    <w:rsid w:val="00F14C2A"/>
    <w:rsid w:val="00F151B6"/>
    <w:rsid w:val="00F15F63"/>
    <w:rsid w:val="00F1698B"/>
    <w:rsid w:val="00F200D6"/>
    <w:rsid w:val="00F21DAD"/>
    <w:rsid w:val="00F21F50"/>
    <w:rsid w:val="00F2228D"/>
    <w:rsid w:val="00F2297F"/>
    <w:rsid w:val="00F23888"/>
    <w:rsid w:val="00F24A33"/>
    <w:rsid w:val="00F24E3A"/>
    <w:rsid w:val="00F25241"/>
    <w:rsid w:val="00F254D4"/>
    <w:rsid w:val="00F25F06"/>
    <w:rsid w:val="00F265B8"/>
    <w:rsid w:val="00F2671B"/>
    <w:rsid w:val="00F26CB3"/>
    <w:rsid w:val="00F27DBD"/>
    <w:rsid w:val="00F3049B"/>
    <w:rsid w:val="00F3089A"/>
    <w:rsid w:val="00F31304"/>
    <w:rsid w:val="00F32163"/>
    <w:rsid w:val="00F3242B"/>
    <w:rsid w:val="00F32AF4"/>
    <w:rsid w:val="00F3352C"/>
    <w:rsid w:val="00F33633"/>
    <w:rsid w:val="00F33A0D"/>
    <w:rsid w:val="00F33E2D"/>
    <w:rsid w:val="00F350D0"/>
    <w:rsid w:val="00F358A3"/>
    <w:rsid w:val="00F35EDC"/>
    <w:rsid w:val="00F3657F"/>
    <w:rsid w:val="00F37538"/>
    <w:rsid w:val="00F37734"/>
    <w:rsid w:val="00F37953"/>
    <w:rsid w:val="00F379DE"/>
    <w:rsid w:val="00F37BAB"/>
    <w:rsid w:val="00F40361"/>
    <w:rsid w:val="00F40A23"/>
    <w:rsid w:val="00F40B7D"/>
    <w:rsid w:val="00F41352"/>
    <w:rsid w:val="00F41721"/>
    <w:rsid w:val="00F419EA"/>
    <w:rsid w:val="00F431B8"/>
    <w:rsid w:val="00F4338B"/>
    <w:rsid w:val="00F43B28"/>
    <w:rsid w:val="00F43EB4"/>
    <w:rsid w:val="00F446B1"/>
    <w:rsid w:val="00F44E02"/>
    <w:rsid w:val="00F45387"/>
    <w:rsid w:val="00F453B7"/>
    <w:rsid w:val="00F459ED"/>
    <w:rsid w:val="00F45B12"/>
    <w:rsid w:val="00F460D3"/>
    <w:rsid w:val="00F46AE5"/>
    <w:rsid w:val="00F4701B"/>
    <w:rsid w:val="00F47517"/>
    <w:rsid w:val="00F47ADA"/>
    <w:rsid w:val="00F47D30"/>
    <w:rsid w:val="00F50392"/>
    <w:rsid w:val="00F50484"/>
    <w:rsid w:val="00F50A0D"/>
    <w:rsid w:val="00F50ACB"/>
    <w:rsid w:val="00F51296"/>
    <w:rsid w:val="00F51971"/>
    <w:rsid w:val="00F5380C"/>
    <w:rsid w:val="00F5384E"/>
    <w:rsid w:val="00F53BFF"/>
    <w:rsid w:val="00F540AC"/>
    <w:rsid w:val="00F54608"/>
    <w:rsid w:val="00F550B8"/>
    <w:rsid w:val="00F55389"/>
    <w:rsid w:val="00F556D4"/>
    <w:rsid w:val="00F55721"/>
    <w:rsid w:val="00F56D2F"/>
    <w:rsid w:val="00F57EC3"/>
    <w:rsid w:val="00F60063"/>
    <w:rsid w:val="00F60905"/>
    <w:rsid w:val="00F60A65"/>
    <w:rsid w:val="00F60B67"/>
    <w:rsid w:val="00F60E99"/>
    <w:rsid w:val="00F614DF"/>
    <w:rsid w:val="00F62916"/>
    <w:rsid w:val="00F62A7E"/>
    <w:rsid w:val="00F63D9A"/>
    <w:rsid w:val="00F642FC"/>
    <w:rsid w:val="00F647F2"/>
    <w:rsid w:val="00F64815"/>
    <w:rsid w:val="00F652BC"/>
    <w:rsid w:val="00F659A3"/>
    <w:rsid w:val="00F66218"/>
    <w:rsid w:val="00F667C4"/>
    <w:rsid w:val="00F67448"/>
    <w:rsid w:val="00F677E3"/>
    <w:rsid w:val="00F67957"/>
    <w:rsid w:val="00F70822"/>
    <w:rsid w:val="00F708EC"/>
    <w:rsid w:val="00F709A2"/>
    <w:rsid w:val="00F70B85"/>
    <w:rsid w:val="00F70D6E"/>
    <w:rsid w:val="00F72BA4"/>
    <w:rsid w:val="00F72D74"/>
    <w:rsid w:val="00F72FEC"/>
    <w:rsid w:val="00F733C2"/>
    <w:rsid w:val="00F740DD"/>
    <w:rsid w:val="00F7417F"/>
    <w:rsid w:val="00F74B62"/>
    <w:rsid w:val="00F75094"/>
    <w:rsid w:val="00F75635"/>
    <w:rsid w:val="00F75FEB"/>
    <w:rsid w:val="00F7601D"/>
    <w:rsid w:val="00F77063"/>
    <w:rsid w:val="00F77B2B"/>
    <w:rsid w:val="00F800DD"/>
    <w:rsid w:val="00F80822"/>
    <w:rsid w:val="00F82B80"/>
    <w:rsid w:val="00F833EE"/>
    <w:rsid w:val="00F83E40"/>
    <w:rsid w:val="00F84603"/>
    <w:rsid w:val="00F8495B"/>
    <w:rsid w:val="00F86BBB"/>
    <w:rsid w:val="00F87310"/>
    <w:rsid w:val="00F90053"/>
    <w:rsid w:val="00F906CE"/>
    <w:rsid w:val="00F90B1E"/>
    <w:rsid w:val="00F91234"/>
    <w:rsid w:val="00F9140D"/>
    <w:rsid w:val="00F91E9F"/>
    <w:rsid w:val="00F91FFB"/>
    <w:rsid w:val="00F93A9B"/>
    <w:rsid w:val="00F93EE8"/>
    <w:rsid w:val="00F9438D"/>
    <w:rsid w:val="00F94511"/>
    <w:rsid w:val="00F94FA4"/>
    <w:rsid w:val="00F96924"/>
    <w:rsid w:val="00F96A25"/>
    <w:rsid w:val="00F97AB5"/>
    <w:rsid w:val="00F97B01"/>
    <w:rsid w:val="00F97F22"/>
    <w:rsid w:val="00F97FF8"/>
    <w:rsid w:val="00FA02D2"/>
    <w:rsid w:val="00FA0357"/>
    <w:rsid w:val="00FA19A3"/>
    <w:rsid w:val="00FA1A48"/>
    <w:rsid w:val="00FA1AD9"/>
    <w:rsid w:val="00FA2346"/>
    <w:rsid w:val="00FA3001"/>
    <w:rsid w:val="00FA309F"/>
    <w:rsid w:val="00FA326F"/>
    <w:rsid w:val="00FA32FE"/>
    <w:rsid w:val="00FA36EE"/>
    <w:rsid w:val="00FA4596"/>
    <w:rsid w:val="00FA49FA"/>
    <w:rsid w:val="00FA4FB8"/>
    <w:rsid w:val="00FA6661"/>
    <w:rsid w:val="00FA666D"/>
    <w:rsid w:val="00FA761F"/>
    <w:rsid w:val="00FA7C38"/>
    <w:rsid w:val="00FB0954"/>
    <w:rsid w:val="00FB0AC9"/>
    <w:rsid w:val="00FB0E45"/>
    <w:rsid w:val="00FB1361"/>
    <w:rsid w:val="00FB34CB"/>
    <w:rsid w:val="00FB3A2B"/>
    <w:rsid w:val="00FB5C10"/>
    <w:rsid w:val="00FB5C2A"/>
    <w:rsid w:val="00FB5F46"/>
    <w:rsid w:val="00FB63C6"/>
    <w:rsid w:val="00FB63D0"/>
    <w:rsid w:val="00FB69F3"/>
    <w:rsid w:val="00FB6B3E"/>
    <w:rsid w:val="00FB6E4F"/>
    <w:rsid w:val="00FB742B"/>
    <w:rsid w:val="00FB743C"/>
    <w:rsid w:val="00FB7447"/>
    <w:rsid w:val="00FB7907"/>
    <w:rsid w:val="00FC0C6F"/>
    <w:rsid w:val="00FC0E31"/>
    <w:rsid w:val="00FC17D9"/>
    <w:rsid w:val="00FC1CB2"/>
    <w:rsid w:val="00FC5260"/>
    <w:rsid w:val="00FC6E8D"/>
    <w:rsid w:val="00FC6F8F"/>
    <w:rsid w:val="00FC7646"/>
    <w:rsid w:val="00FC7C9D"/>
    <w:rsid w:val="00FD1D1A"/>
    <w:rsid w:val="00FD271C"/>
    <w:rsid w:val="00FD2A74"/>
    <w:rsid w:val="00FD3006"/>
    <w:rsid w:val="00FD307B"/>
    <w:rsid w:val="00FD41B8"/>
    <w:rsid w:val="00FD445C"/>
    <w:rsid w:val="00FD4548"/>
    <w:rsid w:val="00FD4655"/>
    <w:rsid w:val="00FD4FF8"/>
    <w:rsid w:val="00FD5B0A"/>
    <w:rsid w:val="00FD5BD2"/>
    <w:rsid w:val="00FD6093"/>
    <w:rsid w:val="00FD6EE0"/>
    <w:rsid w:val="00FD77DC"/>
    <w:rsid w:val="00FD7E62"/>
    <w:rsid w:val="00FE0D91"/>
    <w:rsid w:val="00FE125F"/>
    <w:rsid w:val="00FE2D84"/>
    <w:rsid w:val="00FE374F"/>
    <w:rsid w:val="00FE3CE8"/>
    <w:rsid w:val="00FE43FC"/>
    <w:rsid w:val="00FE68E4"/>
    <w:rsid w:val="00FE7C03"/>
    <w:rsid w:val="00FE7F63"/>
    <w:rsid w:val="00FF0078"/>
    <w:rsid w:val="00FF040D"/>
    <w:rsid w:val="00FF186E"/>
    <w:rsid w:val="00FF1F04"/>
    <w:rsid w:val="00FF2E3E"/>
    <w:rsid w:val="00FF33F8"/>
    <w:rsid w:val="00FF34A3"/>
    <w:rsid w:val="00FF43DB"/>
    <w:rsid w:val="00FF4809"/>
    <w:rsid w:val="00FF4981"/>
    <w:rsid w:val="00FF4C90"/>
    <w:rsid w:val="00FF5007"/>
    <w:rsid w:val="00FF50EF"/>
    <w:rsid w:val="00FF525D"/>
    <w:rsid w:val="00FF542A"/>
    <w:rsid w:val="00FF5567"/>
    <w:rsid w:val="00FF5922"/>
    <w:rsid w:val="00FF5AB6"/>
    <w:rsid w:val="00FF5D98"/>
    <w:rsid w:val="00FF5F6B"/>
    <w:rsid w:val="00FF64EF"/>
    <w:rsid w:val="00FF66B3"/>
    <w:rsid w:val="00FF754D"/>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87D000-25DA-41A8-B3B6-4FC56E7F1110}">
  <ds:schemaRefs>
    <ds:schemaRef ds:uri="http://schemas.microsoft.com/sharepoint/v3/contenttype/forms"/>
  </ds:schemaRefs>
</ds:datastoreItem>
</file>

<file path=customXml/itemProps3.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customXml/itemProps4.xml><?xml version="1.0" encoding="utf-8"?>
<ds:datastoreItem xmlns:ds="http://schemas.openxmlformats.org/officeDocument/2006/customXml" ds:itemID="{6CD54B6F-78D5-4066-93C3-36FE54989A35}"/>
</file>

<file path=customXml/itemProps5.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Decisions</Template>
  <TotalTime>576</TotalTime>
  <Pages>7</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ROW/3357615</vt:lpstr>
    </vt:vector>
  </TitlesOfParts>
  <Company>Department for Communities and Local Government</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ROW/3360619</dc:title>
  <dc:subject>ROW/3360619</dc:subject>
  <dc:creator>James.Blackwell.MN@planninginspectorate.gov.uk</dc:creator>
  <cp:lastModifiedBy>McPhail, Zoe</cp:lastModifiedBy>
  <cp:revision>362</cp:revision>
  <cp:lastPrinted>2026-02-23T11:39:00Z</cp:lastPrinted>
  <dcterms:created xsi:type="dcterms:W3CDTF">2026-04-21T09:22:00Z</dcterms:created>
  <dcterms:modified xsi:type="dcterms:W3CDTF">2026-05-20T07:04:00Z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