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E2E53" w14:textId="6A51EB7A" w:rsidR="000B0589" w:rsidRDefault="00C532DA" w:rsidP="00C532DA">
      <w:pPr>
        <w:pStyle w:val="Conditions1"/>
        <w:numPr>
          <w:ilvl w:val="0"/>
          <w:numId w:val="0"/>
        </w:numPr>
      </w:pPr>
      <w:r>
        <w:rPr>
          <w:noProof/>
        </w:rPr>
        <w:drawing>
          <wp:inline distT="0" distB="0" distL="0" distR="0" wp14:anchorId="1D904513" wp14:editId="3122D6AB">
            <wp:extent cx="3420110" cy="402590"/>
            <wp:effectExtent l="0" t="0" r="8890" b="0"/>
            <wp:docPr id="210085966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42E2E54" w14:textId="77777777" w:rsidR="000B0589" w:rsidRPr="008C573C" w:rsidRDefault="000B0589" w:rsidP="000B0589">
      <w:pPr>
        <w:spacing w:before="60" w:after="60"/>
        <w:rPr>
          <w:sz w:val="4"/>
          <w:szCs w:val="4"/>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42E2E56" w14:textId="77777777" w:rsidTr="003D12F9">
        <w:trPr>
          <w:cantSplit/>
          <w:trHeight w:val="23"/>
        </w:trPr>
        <w:tc>
          <w:tcPr>
            <w:tcW w:w="9356" w:type="dxa"/>
          </w:tcPr>
          <w:p w14:paraId="042E2E55" w14:textId="7C905468" w:rsidR="000B0589" w:rsidRPr="00CD7802" w:rsidRDefault="003D12F9" w:rsidP="002E2646">
            <w:pPr>
              <w:spacing w:before="120"/>
              <w:ind w:left="-108" w:right="34"/>
              <w:rPr>
                <w:rFonts w:ascii="Arial" w:hAnsi="Arial" w:cs="Arial"/>
                <w:b/>
                <w:color w:val="000000"/>
                <w:sz w:val="40"/>
                <w:szCs w:val="40"/>
              </w:rPr>
            </w:pPr>
            <w:bookmarkStart w:id="0" w:name="bmkTable00"/>
            <w:bookmarkEnd w:id="0"/>
            <w:r w:rsidRPr="00CD7802">
              <w:rPr>
                <w:rFonts w:ascii="Arial" w:hAnsi="Arial" w:cs="Arial"/>
                <w:b/>
                <w:color w:val="000000"/>
                <w:sz w:val="40"/>
                <w:szCs w:val="40"/>
              </w:rPr>
              <w:t>Order Decision</w:t>
            </w:r>
            <w:r w:rsidR="0090594D" w:rsidRPr="00CD7802">
              <w:rPr>
                <w:rFonts w:ascii="Arial" w:hAnsi="Arial" w:cs="Arial"/>
                <w:b/>
                <w:color w:val="000000"/>
                <w:sz w:val="40"/>
                <w:szCs w:val="40"/>
              </w:rPr>
              <w:t>s</w:t>
            </w:r>
          </w:p>
        </w:tc>
      </w:tr>
      <w:tr w:rsidR="000B0589" w:rsidRPr="000C3F13" w14:paraId="042E2E58" w14:textId="77777777" w:rsidTr="003D12F9">
        <w:trPr>
          <w:cantSplit/>
          <w:trHeight w:val="23"/>
        </w:trPr>
        <w:tc>
          <w:tcPr>
            <w:tcW w:w="9356" w:type="dxa"/>
            <w:vAlign w:val="center"/>
          </w:tcPr>
          <w:p w14:paraId="042E2E57" w14:textId="3C76E99F" w:rsidR="000B0589" w:rsidRPr="00CD7802" w:rsidRDefault="00291146" w:rsidP="003D12F9">
            <w:pPr>
              <w:spacing w:before="60"/>
              <w:ind w:left="-108" w:right="34"/>
              <w:rPr>
                <w:rFonts w:ascii="Arial" w:hAnsi="Arial" w:cs="Arial"/>
                <w:color w:val="000000"/>
                <w:szCs w:val="22"/>
              </w:rPr>
            </w:pPr>
            <w:r w:rsidRPr="00CD7802">
              <w:rPr>
                <w:rFonts w:ascii="Arial" w:hAnsi="Arial" w:cs="Arial"/>
                <w:color w:val="000000"/>
                <w:szCs w:val="22"/>
              </w:rPr>
              <w:t>Inqui</w:t>
            </w:r>
            <w:r w:rsidR="00D37D95" w:rsidRPr="00CD7802">
              <w:rPr>
                <w:rFonts w:ascii="Arial" w:hAnsi="Arial" w:cs="Arial"/>
                <w:color w:val="000000"/>
                <w:szCs w:val="22"/>
              </w:rPr>
              <w:t xml:space="preserve">ry held on 21 April 2026 </w:t>
            </w:r>
          </w:p>
        </w:tc>
      </w:tr>
      <w:tr w:rsidR="000B0589" w:rsidRPr="00361890" w14:paraId="042E2E5A" w14:textId="77777777" w:rsidTr="003D12F9">
        <w:trPr>
          <w:cantSplit/>
          <w:trHeight w:val="23"/>
        </w:trPr>
        <w:tc>
          <w:tcPr>
            <w:tcW w:w="9356" w:type="dxa"/>
          </w:tcPr>
          <w:p w14:paraId="042E2E59" w14:textId="7EA37198" w:rsidR="000B0589" w:rsidRPr="00CD7802" w:rsidRDefault="003D12F9" w:rsidP="008C573C">
            <w:pPr>
              <w:spacing w:before="120"/>
              <w:ind w:left="-108" w:right="34"/>
              <w:rPr>
                <w:rFonts w:ascii="Arial" w:hAnsi="Arial" w:cs="Arial"/>
                <w:b/>
                <w:color w:val="000000"/>
                <w:sz w:val="16"/>
                <w:szCs w:val="22"/>
              </w:rPr>
            </w:pPr>
            <w:r w:rsidRPr="00CD7802">
              <w:rPr>
                <w:rFonts w:ascii="Arial" w:hAnsi="Arial" w:cs="Arial"/>
                <w:b/>
                <w:color w:val="000000"/>
                <w:szCs w:val="22"/>
              </w:rPr>
              <w:t xml:space="preserve">by </w:t>
            </w:r>
            <w:r w:rsidR="005B22A7" w:rsidRPr="00CD7802">
              <w:rPr>
                <w:rFonts w:ascii="Arial" w:hAnsi="Arial" w:cs="Arial"/>
                <w:b/>
                <w:color w:val="000000"/>
                <w:szCs w:val="22"/>
              </w:rPr>
              <w:t>K Taylor BSc (Hons) PGDip MRTPI</w:t>
            </w:r>
          </w:p>
        </w:tc>
      </w:tr>
      <w:tr w:rsidR="000B0589" w:rsidRPr="00361890" w14:paraId="042E2E5C" w14:textId="77777777" w:rsidTr="003D12F9">
        <w:trPr>
          <w:cantSplit/>
          <w:trHeight w:val="23"/>
        </w:trPr>
        <w:tc>
          <w:tcPr>
            <w:tcW w:w="9356" w:type="dxa"/>
          </w:tcPr>
          <w:p w14:paraId="042E2E5B" w14:textId="6A09313E" w:rsidR="000B0589" w:rsidRPr="00CD7802" w:rsidRDefault="00ED3764" w:rsidP="003D12F9">
            <w:pPr>
              <w:spacing w:before="120"/>
              <w:ind w:left="-108" w:right="34"/>
              <w:rPr>
                <w:rFonts w:ascii="Arial" w:hAnsi="Arial" w:cs="Arial"/>
                <w:b/>
                <w:color w:val="000000"/>
                <w:sz w:val="16"/>
                <w:szCs w:val="16"/>
              </w:rPr>
            </w:pPr>
            <w:r w:rsidRPr="00CD7802">
              <w:rPr>
                <w:rFonts w:ascii="Arial" w:hAnsi="Arial" w:cs="Arial"/>
                <w:b/>
                <w:color w:val="000000"/>
                <w:sz w:val="16"/>
                <w:szCs w:val="16"/>
              </w:rPr>
              <w:t xml:space="preserve"> appointed by the Secretary of State for Environment, Food and Rural Affairs</w:t>
            </w:r>
          </w:p>
        </w:tc>
      </w:tr>
      <w:tr w:rsidR="000B0589" w:rsidRPr="00A101CD" w14:paraId="042E2E5E" w14:textId="77777777" w:rsidTr="003D12F9">
        <w:trPr>
          <w:cantSplit/>
          <w:trHeight w:val="23"/>
        </w:trPr>
        <w:tc>
          <w:tcPr>
            <w:tcW w:w="9356" w:type="dxa"/>
          </w:tcPr>
          <w:p w14:paraId="042E2E5D" w14:textId="024D8C0F" w:rsidR="000B0589" w:rsidRPr="00CD7802" w:rsidRDefault="000B0589" w:rsidP="002E2646">
            <w:pPr>
              <w:spacing w:before="120"/>
              <w:ind w:left="-108" w:right="176"/>
              <w:rPr>
                <w:rFonts w:ascii="Arial" w:hAnsi="Arial" w:cs="Arial"/>
                <w:b/>
                <w:color w:val="000000"/>
                <w:sz w:val="16"/>
                <w:szCs w:val="16"/>
              </w:rPr>
            </w:pPr>
            <w:r w:rsidRPr="00CD7802">
              <w:rPr>
                <w:rFonts w:ascii="Arial" w:hAnsi="Arial" w:cs="Arial"/>
                <w:b/>
                <w:color w:val="000000"/>
                <w:sz w:val="16"/>
                <w:szCs w:val="16"/>
              </w:rPr>
              <w:t>Decision date:</w:t>
            </w:r>
            <w:r w:rsidR="00B93821">
              <w:rPr>
                <w:rFonts w:ascii="Arial" w:hAnsi="Arial" w:cs="Arial"/>
                <w:b/>
                <w:color w:val="000000"/>
                <w:sz w:val="16"/>
                <w:szCs w:val="16"/>
              </w:rPr>
              <w:t xml:space="preserve"> 12 June 2026</w:t>
            </w:r>
          </w:p>
        </w:tc>
      </w:tr>
    </w:tbl>
    <w:p w14:paraId="042E2E5F" w14:textId="77777777" w:rsidR="003D12F9" w:rsidRPr="005B22A7" w:rsidRDefault="003D12F9" w:rsidP="000B0589">
      <w:pPr>
        <w:rPr>
          <w:sz w:val="4"/>
          <w:szCs w:val="4"/>
        </w:rPr>
      </w:pPr>
    </w:p>
    <w:tbl>
      <w:tblPr>
        <w:tblW w:w="9520" w:type="dxa"/>
        <w:tblLayout w:type="fixed"/>
        <w:tblLook w:val="0000" w:firstRow="0" w:lastRow="0" w:firstColumn="0" w:lastColumn="0" w:noHBand="0" w:noVBand="0"/>
      </w:tblPr>
      <w:tblGrid>
        <w:gridCol w:w="4760"/>
        <w:gridCol w:w="4760"/>
      </w:tblGrid>
      <w:tr w:rsidR="00F30FB9" w14:paraId="042E2E61" w14:textId="77777777" w:rsidTr="00541FBC">
        <w:tc>
          <w:tcPr>
            <w:tcW w:w="9520" w:type="dxa"/>
            <w:gridSpan w:val="2"/>
          </w:tcPr>
          <w:p w14:paraId="042E2E60" w14:textId="3BE3D5E0" w:rsidR="00F30FB9" w:rsidRPr="00703232" w:rsidRDefault="00F30FB9" w:rsidP="00F30FB9">
            <w:pPr>
              <w:spacing w:after="60"/>
              <w:rPr>
                <w:rFonts w:ascii="Arial" w:hAnsi="Arial" w:cs="Arial"/>
                <w:b/>
                <w:color w:val="000000"/>
                <w:sz w:val="24"/>
                <w:szCs w:val="24"/>
              </w:rPr>
            </w:pPr>
            <w:r w:rsidRPr="00CD7802">
              <w:rPr>
                <w:rFonts w:ascii="Arial" w:hAnsi="Arial" w:cs="Arial"/>
                <w:b/>
                <w:color w:val="000000"/>
                <w:sz w:val="24"/>
                <w:szCs w:val="24"/>
              </w:rPr>
              <w:t>Order Ref: ROW/</w:t>
            </w:r>
            <w:r>
              <w:rPr>
                <w:rFonts w:ascii="Arial" w:hAnsi="Arial" w:cs="Arial"/>
                <w:b/>
                <w:color w:val="000000"/>
                <w:sz w:val="24"/>
                <w:szCs w:val="24"/>
              </w:rPr>
              <w:t>3357784</w:t>
            </w:r>
          </w:p>
        </w:tc>
      </w:tr>
      <w:tr w:rsidR="00F30FB9" w14:paraId="042E2E63" w14:textId="77777777" w:rsidTr="00541FBC">
        <w:tc>
          <w:tcPr>
            <w:tcW w:w="9520" w:type="dxa"/>
            <w:gridSpan w:val="2"/>
          </w:tcPr>
          <w:p w14:paraId="042E2E62" w14:textId="02CF18FA" w:rsidR="00F30FB9" w:rsidRPr="00CD7802" w:rsidRDefault="00F30FB9" w:rsidP="00F30FB9">
            <w:pPr>
              <w:pStyle w:val="TBullet"/>
              <w:rPr>
                <w:rFonts w:ascii="Arial" w:hAnsi="Arial" w:cs="Arial"/>
              </w:rPr>
            </w:pPr>
            <w:r w:rsidRPr="00703232">
              <w:rPr>
                <w:rFonts w:ascii="Arial" w:hAnsi="Arial" w:cs="Arial"/>
              </w:rPr>
              <w:t xml:space="preserve">This Order is made under Section 26 of the Highways Act </w:t>
            </w:r>
            <w:r w:rsidRPr="00122245">
              <w:rPr>
                <w:rFonts w:ascii="Arial" w:hAnsi="Arial" w:cs="Arial"/>
              </w:rPr>
              <w:t>1980 and Section 53A(2) of the Wildlife and Countryside Act 1981 a</w:t>
            </w:r>
            <w:r w:rsidRPr="00703232">
              <w:rPr>
                <w:rFonts w:ascii="Arial" w:hAnsi="Arial" w:cs="Arial"/>
              </w:rPr>
              <w:t xml:space="preserve">nd is known as </w:t>
            </w:r>
            <w:r>
              <w:rPr>
                <w:rFonts w:ascii="Arial" w:hAnsi="Arial" w:cs="Arial"/>
              </w:rPr>
              <w:t>The Oxfordshire County Council, Beckley &amp; Stowood Bridleway No.21, Noke Bridleway No.18 and Woodeaton Footpath No.12, Public Path Creation and Definitive Map and Statement Modification Order 2023</w:t>
            </w:r>
            <w:r w:rsidRPr="00703232">
              <w:rPr>
                <w:rFonts w:ascii="Arial" w:hAnsi="Arial" w:cs="Arial"/>
              </w:rPr>
              <w:t>.</w:t>
            </w:r>
          </w:p>
        </w:tc>
      </w:tr>
      <w:tr w:rsidR="00F30FB9" w14:paraId="042E2E65" w14:textId="77777777" w:rsidTr="00541FBC">
        <w:tc>
          <w:tcPr>
            <w:tcW w:w="9520" w:type="dxa"/>
            <w:gridSpan w:val="2"/>
          </w:tcPr>
          <w:p w14:paraId="042E2E64" w14:textId="702CEBCA" w:rsidR="00F30FB9" w:rsidRPr="00CD7802" w:rsidRDefault="00F30FB9" w:rsidP="00F30FB9">
            <w:pPr>
              <w:pStyle w:val="TBullet"/>
              <w:rPr>
                <w:rFonts w:ascii="Arial" w:hAnsi="Arial" w:cs="Arial"/>
              </w:rPr>
            </w:pPr>
            <w:r w:rsidRPr="00703232">
              <w:rPr>
                <w:rFonts w:ascii="Arial" w:hAnsi="Arial" w:cs="Arial"/>
              </w:rPr>
              <w:t xml:space="preserve">The Order is dated </w:t>
            </w:r>
            <w:r>
              <w:rPr>
                <w:rFonts w:ascii="Arial" w:hAnsi="Arial" w:cs="Arial"/>
              </w:rPr>
              <w:t>10 July 2023</w:t>
            </w:r>
            <w:r w:rsidRPr="00703232">
              <w:rPr>
                <w:rFonts w:ascii="Arial" w:hAnsi="Arial" w:cs="Arial"/>
              </w:rPr>
              <w:t xml:space="preserve"> and proposes to </w:t>
            </w:r>
            <w:r>
              <w:rPr>
                <w:rFonts w:ascii="Arial" w:hAnsi="Arial" w:cs="Arial"/>
              </w:rPr>
              <w:t xml:space="preserve">create 2 bridleways and one footpath </w:t>
            </w:r>
            <w:r w:rsidRPr="00703232">
              <w:rPr>
                <w:rFonts w:ascii="Arial" w:hAnsi="Arial" w:cs="Arial"/>
              </w:rPr>
              <w:t>as shown on the Order Plan and described in the Order Schedule.</w:t>
            </w:r>
          </w:p>
        </w:tc>
      </w:tr>
      <w:tr w:rsidR="00F30FB9" w14:paraId="042E2E67" w14:textId="77777777" w:rsidTr="00541FBC">
        <w:tc>
          <w:tcPr>
            <w:tcW w:w="9520" w:type="dxa"/>
            <w:gridSpan w:val="2"/>
          </w:tcPr>
          <w:p w14:paraId="042E2E66" w14:textId="7610F4EE" w:rsidR="00F30FB9" w:rsidRPr="00CD7802" w:rsidRDefault="00F30FB9" w:rsidP="00F30FB9">
            <w:pPr>
              <w:pStyle w:val="TBullet"/>
              <w:rPr>
                <w:rFonts w:ascii="Arial" w:hAnsi="Arial" w:cs="Arial"/>
              </w:rPr>
            </w:pPr>
            <w:r w:rsidRPr="00703232">
              <w:rPr>
                <w:rFonts w:ascii="Arial" w:hAnsi="Arial" w:cs="Arial"/>
              </w:rPr>
              <w:t xml:space="preserve">There were </w:t>
            </w:r>
            <w:r w:rsidRPr="0064285F">
              <w:rPr>
                <w:rFonts w:ascii="Arial" w:hAnsi="Arial" w:cs="Arial"/>
              </w:rPr>
              <w:t>8</w:t>
            </w:r>
            <w:r w:rsidRPr="00703232">
              <w:rPr>
                <w:rFonts w:ascii="Arial" w:hAnsi="Arial" w:cs="Arial"/>
              </w:rPr>
              <w:t xml:space="preserve"> objection</w:t>
            </w:r>
            <w:r>
              <w:rPr>
                <w:rFonts w:ascii="Arial" w:hAnsi="Arial" w:cs="Arial"/>
              </w:rPr>
              <w:t>s</w:t>
            </w:r>
            <w:r w:rsidRPr="00703232">
              <w:rPr>
                <w:rFonts w:ascii="Arial" w:hAnsi="Arial" w:cs="Arial"/>
              </w:rPr>
              <w:t xml:space="preserve"> outstanding </w:t>
            </w:r>
            <w:r>
              <w:rPr>
                <w:rFonts w:ascii="Arial" w:hAnsi="Arial" w:cs="Arial"/>
              </w:rPr>
              <w:t>at the commencement of the Inquiry</w:t>
            </w:r>
            <w:r w:rsidRPr="00703232">
              <w:rPr>
                <w:rFonts w:ascii="Arial" w:hAnsi="Arial" w:cs="Arial"/>
              </w:rPr>
              <w:t>.</w:t>
            </w:r>
          </w:p>
        </w:tc>
      </w:tr>
      <w:tr w:rsidR="00F30FB9" w14:paraId="042E2E69" w14:textId="77777777" w:rsidTr="00541FBC">
        <w:tc>
          <w:tcPr>
            <w:tcW w:w="9520" w:type="dxa"/>
            <w:gridSpan w:val="2"/>
          </w:tcPr>
          <w:p w14:paraId="042E2E68" w14:textId="74D1EC20" w:rsidR="00F30FB9" w:rsidRPr="00CD7802" w:rsidRDefault="00F30FB9" w:rsidP="00F30FB9">
            <w:pPr>
              <w:spacing w:before="60"/>
              <w:rPr>
                <w:rFonts w:ascii="Arial" w:hAnsi="Arial" w:cs="Arial"/>
                <w:b/>
                <w:color w:val="000000"/>
              </w:rPr>
            </w:pPr>
            <w:r w:rsidRPr="00703232">
              <w:rPr>
                <w:rFonts w:ascii="Arial" w:hAnsi="Arial" w:cs="Arial"/>
                <w:b/>
                <w:color w:val="000000"/>
                <w:szCs w:val="22"/>
              </w:rPr>
              <w:t>Summary of Decision: The Order is confirmed</w:t>
            </w:r>
            <w:r w:rsidRPr="00703232">
              <w:rPr>
                <w:rFonts w:ascii="Arial" w:hAnsi="Arial" w:cs="Arial"/>
                <w:b/>
                <w:bCs/>
                <w:color w:val="000000"/>
                <w:kern w:val="28"/>
                <w:szCs w:val="22"/>
              </w:rPr>
              <w:t>.</w:t>
            </w:r>
            <w:r w:rsidRPr="00703232">
              <w:rPr>
                <w:rFonts w:ascii="Arial" w:hAnsi="Arial" w:cs="Arial"/>
                <w:b/>
                <w:color w:val="000000"/>
                <w:szCs w:val="22"/>
              </w:rPr>
              <w:t xml:space="preserve"> </w:t>
            </w:r>
          </w:p>
        </w:tc>
      </w:tr>
      <w:tr w:rsidR="003D12F9" w14:paraId="042E2E6B" w14:textId="77777777" w:rsidTr="00541FBC">
        <w:tc>
          <w:tcPr>
            <w:tcW w:w="9520" w:type="dxa"/>
            <w:gridSpan w:val="2"/>
            <w:tcBorders>
              <w:bottom w:val="single" w:sz="6" w:space="0" w:color="000000"/>
            </w:tcBorders>
          </w:tcPr>
          <w:p w14:paraId="042E2E6A" w14:textId="77777777" w:rsidR="003D12F9" w:rsidRPr="00CD7802" w:rsidRDefault="003D12F9" w:rsidP="003D12F9">
            <w:pPr>
              <w:spacing w:before="60"/>
              <w:rPr>
                <w:rFonts w:ascii="Arial" w:hAnsi="Arial" w:cs="Arial"/>
                <w:b/>
                <w:color w:val="000000"/>
                <w:sz w:val="2"/>
              </w:rPr>
            </w:pPr>
            <w:bookmarkStart w:id="1" w:name="bmkReturn"/>
            <w:bookmarkEnd w:id="1"/>
          </w:p>
        </w:tc>
      </w:tr>
      <w:tr w:rsidR="00F30FB9" w:rsidRPr="003D18BA" w14:paraId="543ECB24" w14:textId="77777777" w:rsidTr="00541FBC">
        <w:tc>
          <w:tcPr>
            <w:tcW w:w="4760" w:type="dxa"/>
          </w:tcPr>
          <w:p w14:paraId="557EAC9B" w14:textId="77777777" w:rsidR="00F30FB9" w:rsidRPr="00F30FB9" w:rsidRDefault="00F30FB9" w:rsidP="00F30FB9">
            <w:pPr>
              <w:rPr>
                <w:rFonts w:ascii="Arial" w:hAnsi="Arial" w:cs="Arial"/>
                <w:b/>
                <w:color w:val="000000"/>
                <w:sz w:val="4"/>
                <w:szCs w:val="4"/>
              </w:rPr>
            </w:pPr>
          </w:p>
          <w:p w14:paraId="00C5A26C" w14:textId="49296E70" w:rsidR="00F30FB9" w:rsidRPr="00CD7802" w:rsidRDefault="00F30FB9" w:rsidP="00F30FB9">
            <w:pPr>
              <w:rPr>
                <w:rFonts w:ascii="Arial" w:hAnsi="Arial" w:cs="Arial"/>
                <w:b/>
                <w:color w:val="000000"/>
                <w:sz w:val="24"/>
                <w:szCs w:val="24"/>
              </w:rPr>
            </w:pPr>
            <w:r w:rsidRPr="00703232">
              <w:rPr>
                <w:rFonts w:ascii="Arial" w:hAnsi="Arial" w:cs="Arial"/>
                <w:b/>
                <w:color w:val="000000"/>
                <w:sz w:val="24"/>
                <w:szCs w:val="24"/>
              </w:rPr>
              <w:t>Order Ref: ROW/</w:t>
            </w:r>
            <w:r>
              <w:rPr>
                <w:rFonts w:ascii="Arial" w:hAnsi="Arial" w:cs="Arial"/>
                <w:b/>
                <w:color w:val="000000"/>
                <w:sz w:val="24"/>
                <w:szCs w:val="24"/>
              </w:rPr>
              <w:t>3357790</w:t>
            </w:r>
          </w:p>
        </w:tc>
        <w:tc>
          <w:tcPr>
            <w:tcW w:w="4760" w:type="dxa"/>
          </w:tcPr>
          <w:p w14:paraId="38F4B8AA" w14:textId="77777777" w:rsidR="00F30FB9" w:rsidRPr="00CD7802" w:rsidRDefault="00F30FB9" w:rsidP="00F30FB9">
            <w:pPr>
              <w:spacing w:after="60"/>
              <w:ind w:left="1797"/>
              <w:rPr>
                <w:rFonts w:ascii="Arial" w:hAnsi="Arial" w:cs="Arial"/>
                <w:b/>
                <w:color w:val="000000"/>
                <w:sz w:val="4"/>
                <w:szCs w:val="4"/>
              </w:rPr>
            </w:pPr>
          </w:p>
          <w:p w14:paraId="1F5D2AC7" w14:textId="77777777" w:rsidR="00F30FB9" w:rsidRPr="00CD7802" w:rsidRDefault="00F30FB9" w:rsidP="00F30FB9">
            <w:pPr>
              <w:spacing w:after="60"/>
              <w:ind w:left="1797"/>
              <w:jc w:val="right"/>
              <w:rPr>
                <w:rFonts w:ascii="Arial" w:hAnsi="Arial" w:cs="Arial"/>
                <w:b/>
                <w:color w:val="000000"/>
                <w:sz w:val="24"/>
                <w:szCs w:val="24"/>
              </w:rPr>
            </w:pPr>
          </w:p>
        </w:tc>
      </w:tr>
      <w:tr w:rsidR="00F30FB9" w:rsidRPr="003D18BA" w14:paraId="1BF774A2" w14:textId="77777777" w:rsidTr="00541FBC">
        <w:tc>
          <w:tcPr>
            <w:tcW w:w="9520" w:type="dxa"/>
            <w:gridSpan w:val="2"/>
          </w:tcPr>
          <w:p w14:paraId="0803FC6C" w14:textId="40DE761B" w:rsidR="00F30FB9" w:rsidRPr="00703232" w:rsidRDefault="00F30FB9" w:rsidP="00F30FB9">
            <w:pPr>
              <w:pStyle w:val="TBullet"/>
              <w:ind w:left="357" w:hanging="357"/>
              <w:rPr>
                <w:rFonts w:ascii="Arial" w:hAnsi="Arial" w:cs="Arial"/>
              </w:rPr>
            </w:pPr>
            <w:r w:rsidRPr="00CD7802">
              <w:rPr>
                <w:rFonts w:ascii="Arial" w:hAnsi="Arial" w:cs="Arial"/>
              </w:rPr>
              <w:t xml:space="preserve">This Order is made under Section 119 of the Highways Act 1980 </w:t>
            </w:r>
            <w:r>
              <w:rPr>
                <w:rFonts w:ascii="Arial" w:hAnsi="Arial" w:cs="Arial"/>
                <w:sz w:val="22"/>
                <w:szCs w:val="22"/>
              </w:rPr>
              <w:t xml:space="preserve">and </w:t>
            </w:r>
            <w:r w:rsidRPr="003C2780">
              <w:rPr>
                <w:rFonts w:ascii="Arial" w:hAnsi="Arial" w:cs="Arial"/>
              </w:rPr>
              <w:t xml:space="preserve">Section 53A(2) of the Wildlife and Countryside Act 1981 </w:t>
            </w:r>
            <w:r w:rsidRPr="00CD7802">
              <w:rPr>
                <w:rFonts w:ascii="Arial" w:hAnsi="Arial" w:cs="Arial"/>
              </w:rPr>
              <w:t xml:space="preserve">and is known as </w:t>
            </w:r>
            <w:r>
              <w:rPr>
                <w:rFonts w:ascii="Arial" w:hAnsi="Arial" w:cs="Arial"/>
              </w:rPr>
              <w:t>The Oxfordshire County Council, Noke Bridleway No.10 (part) and Woodeaton Bridleway No.11, Public Path Diversion and Definitive Map and Statement Modification Order 2023</w:t>
            </w:r>
            <w:r w:rsidRPr="00CD7802">
              <w:rPr>
                <w:rFonts w:ascii="Arial" w:hAnsi="Arial" w:cs="Arial"/>
              </w:rPr>
              <w:t>.</w:t>
            </w:r>
          </w:p>
        </w:tc>
      </w:tr>
      <w:tr w:rsidR="00F30FB9" w:rsidRPr="003D18BA" w14:paraId="275B8523" w14:textId="77777777" w:rsidTr="00541FBC">
        <w:tc>
          <w:tcPr>
            <w:tcW w:w="9520" w:type="dxa"/>
            <w:gridSpan w:val="2"/>
          </w:tcPr>
          <w:p w14:paraId="7F422392" w14:textId="284BE643" w:rsidR="00F30FB9" w:rsidRPr="00703232" w:rsidRDefault="00F30FB9" w:rsidP="00F30FB9">
            <w:pPr>
              <w:pStyle w:val="TBullet"/>
              <w:ind w:left="357" w:hanging="357"/>
              <w:rPr>
                <w:rFonts w:ascii="Arial" w:hAnsi="Arial" w:cs="Arial"/>
              </w:rPr>
            </w:pPr>
            <w:r w:rsidRPr="00CD7802">
              <w:rPr>
                <w:rFonts w:ascii="Arial" w:hAnsi="Arial" w:cs="Arial"/>
              </w:rPr>
              <w:t xml:space="preserve">The Order is dated </w:t>
            </w:r>
            <w:r>
              <w:rPr>
                <w:rFonts w:ascii="Arial" w:hAnsi="Arial" w:cs="Arial"/>
              </w:rPr>
              <w:t>10 July 2023</w:t>
            </w:r>
            <w:r w:rsidRPr="00CD7802">
              <w:rPr>
                <w:rFonts w:ascii="Arial" w:hAnsi="Arial" w:cs="Arial"/>
              </w:rPr>
              <w:t xml:space="preserve"> and proposes to divert </w:t>
            </w:r>
            <w:r>
              <w:rPr>
                <w:rFonts w:ascii="Arial" w:hAnsi="Arial" w:cs="Arial"/>
              </w:rPr>
              <w:t>one bridleway and part of another bridleway as</w:t>
            </w:r>
            <w:r w:rsidRPr="00CD7802">
              <w:rPr>
                <w:rFonts w:ascii="Arial" w:hAnsi="Arial" w:cs="Arial"/>
              </w:rPr>
              <w:t xml:space="preserve"> shown on the Order </w:t>
            </w:r>
            <w:r>
              <w:rPr>
                <w:rFonts w:ascii="Arial" w:hAnsi="Arial" w:cs="Arial"/>
              </w:rPr>
              <w:t>P</w:t>
            </w:r>
            <w:r w:rsidRPr="00CD7802">
              <w:rPr>
                <w:rFonts w:ascii="Arial" w:hAnsi="Arial" w:cs="Arial"/>
              </w:rPr>
              <w:t>lan and described in the Order Schedule.</w:t>
            </w:r>
          </w:p>
        </w:tc>
      </w:tr>
      <w:tr w:rsidR="00F30FB9" w:rsidRPr="003D18BA" w14:paraId="5043616F" w14:textId="77777777" w:rsidTr="00541FBC">
        <w:tc>
          <w:tcPr>
            <w:tcW w:w="9520" w:type="dxa"/>
            <w:gridSpan w:val="2"/>
          </w:tcPr>
          <w:p w14:paraId="7D0F552C" w14:textId="1D18521A" w:rsidR="00F30FB9" w:rsidRPr="00703232" w:rsidRDefault="00F30FB9" w:rsidP="00F30FB9">
            <w:pPr>
              <w:pStyle w:val="TBullet"/>
              <w:ind w:left="357" w:hanging="357"/>
              <w:rPr>
                <w:rFonts w:ascii="Arial" w:hAnsi="Arial" w:cs="Arial"/>
              </w:rPr>
            </w:pPr>
            <w:r w:rsidRPr="00CD7802">
              <w:rPr>
                <w:rFonts w:ascii="Arial" w:hAnsi="Arial" w:cs="Arial"/>
              </w:rPr>
              <w:t>There w</w:t>
            </w:r>
            <w:r>
              <w:rPr>
                <w:rFonts w:ascii="Arial" w:hAnsi="Arial" w:cs="Arial"/>
              </w:rPr>
              <w:t xml:space="preserve">ere </w:t>
            </w:r>
            <w:r w:rsidRPr="0064285F">
              <w:rPr>
                <w:rFonts w:ascii="Arial" w:hAnsi="Arial" w:cs="Arial"/>
              </w:rPr>
              <w:t>8</w:t>
            </w:r>
            <w:r w:rsidRPr="00CD7802">
              <w:rPr>
                <w:rFonts w:ascii="Arial" w:hAnsi="Arial" w:cs="Arial"/>
              </w:rPr>
              <w:t xml:space="preserve"> objections outstanding </w:t>
            </w:r>
            <w:r>
              <w:rPr>
                <w:rFonts w:ascii="Arial" w:hAnsi="Arial" w:cs="Arial"/>
              </w:rPr>
              <w:t>at the commencement of the Inquiry</w:t>
            </w:r>
            <w:r w:rsidRPr="00CD7802">
              <w:rPr>
                <w:rFonts w:ascii="Arial" w:hAnsi="Arial" w:cs="Arial"/>
              </w:rPr>
              <w:t>.</w:t>
            </w:r>
          </w:p>
        </w:tc>
      </w:tr>
      <w:tr w:rsidR="00F30FB9" w:rsidRPr="003D18BA" w14:paraId="07C99D0C" w14:textId="77777777" w:rsidTr="00541FBC">
        <w:tc>
          <w:tcPr>
            <w:tcW w:w="9520" w:type="dxa"/>
            <w:gridSpan w:val="2"/>
          </w:tcPr>
          <w:p w14:paraId="78EBC3F6" w14:textId="657791B8" w:rsidR="00F30FB9" w:rsidRPr="00703232" w:rsidRDefault="00F30FB9" w:rsidP="00F30FB9">
            <w:pPr>
              <w:tabs>
                <w:tab w:val="num" w:pos="360"/>
              </w:tabs>
              <w:spacing w:before="60"/>
              <w:rPr>
                <w:rFonts w:ascii="Arial" w:hAnsi="Arial" w:cs="Arial"/>
                <w:b/>
                <w:color w:val="000000"/>
                <w:szCs w:val="22"/>
              </w:rPr>
            </w:pPr>
            <w:r w:rsidRPr="00CD7802">
              <w:rPr>
                <w:rFonts w:ascii="Arial" w:hAnsi="Arial" w:cs="Arial"/>
                <w:b/>
                <w:color w:val="000000"/>
              </w:rPr>
              <w:t>Summary of Decision: The Order is confirmed</w:t>
            </w:r>
            <w:r w:rsidRPr="00CD7802">
              <w:rPr>
                <w:rFonts w:ascii="Arial" w:hAnsi="Arial" w:cs="Arial"/>
                <w:b/>
                <w:bCs/>
                <w:color w:val="000000"/>
                <w:kern w:val="28"/>
              </w:rPr>
              <w:t>.</w:t>
            </w:r>
            <w:r w:rsidRPr="00CD7802">
              <w:rPr>
                <w:rFonts w:ascii="Arial" w:hAnsi="Arial" w:cs="Arial"/>
                <w:b/>
                <w:color w:val="000000"/>
              </w:rPr>
              <w:t xml:space="preserve"> </w:t>
            </w:r>
          </w:p>
        </w:tc>
      </w:tr>
      <w:tr w:rsidR="00541FBC" w14:paraId="2E161BB6" w14:textId="77777777" w:rsidTr="00541FBC">
        <w:tc>
          <w:tcPr>
            <w:tcW w:w="9520" w:type="dxa"/>
            <w:gridSpan w:val="2"/>
            <w:tcBorders>
              <w:bottom w:val="single" w:sz="6" w:space="0" w:color="000000"/>
            </w:tcBorders>
          </w:tcPr>
          <w:p w14:paraId="5C9A7F65" w14:textId="77777777" w:rsidR="00541FBC" w:rsidRPr="00C85EEF" w:rsidRDefault="00541FBC" w:rsidP="0039179E">
            <w:pPr>
              <w:spacing w:before="60"/>
              <w:rPr>
                <w:b/>
                <w:color w:val="000000"/>
                <w:sz w:val="2"/>
              </w:rPr>
            </w:pPr>
          </w:p>
        </w:tc>
      </w:tr>
    </w:tbl>
    <w:p w14:paraId="042E2E6C" w14:textId="6BD6E9E7" w:rsidR="003D12F9" w:rsidRPr="00B14D30" w:rsidRDefault="003D12F9" w:rsidP="00F04759">
      <w:pPr>
        <w:tabs>
          <w:tab w:val="left" w:pos="432"/>
        </w:tabs>
        <w:spacing w:before="80"/>
        <w:outlineLvl w:val="0"/>
        <w:rPr>
          <w:rFonts w:ascii="Arial" w:hAnsi="Arial" w:cs="Arial"/>
          <w:b/>
          <w:color w:val="000000"/>
          <w:kern w:val="28"/>
          <w:sz w:val="24"/>
          <w:szCs w:val="24"/>
        </w:rPr>
      </w:pPr>
      <w:r w:rsidRPr="00B14D30">
        <w:rPr>
          <w:rFonts w:ascii="Arial" w:hAnsi="Arial" w:cs="Arial"/>
          <w:b/>
          <w:color w:val="000000"/>
          <w:kern w:val="28"/>
          <w:sz w:val="24"/>
          <w:szCs w:val="24"/>
        </w:rPr>
        <w:t>Preliminary Matters</w:t>
      </w:r>
    </w:p>
    <w:p w14:paraId="565266BB" w14:textId="503CB65A" w:rsidR="00D84450" w:rsidRPr="00B14D30" w:rsidRDefault="00D84450" w:rsidP="00F04759">
      <w:pPr>
        <w:pStyle w:val="Style1"/>
        <w:tabs>
          <w:tab w:val="num" w:pos="720"/>
        </w:tabs>
        <w:spacing w:before="120"/>
        <w:rPr>
          <w:rFonts w:ascii="Arial" w:hAnsi="Arial" w:cs="Arial"/>
          <w:sz w:val="24"/>
          <w:szCs w:val="24"/>
        </w:rPr>
      </w:pPr>
      <w:r w:rsidRPr="00B14D30">
        <w:rPr>
          <w:rFonts w:ascii="Arial" w:hAnsi="Arial" w:cs="Arial"/>
          <w:sz w:val="24"/>
          <w:szCs w:val="24"/>
        </w:rPr>
        <w:t xml:space="preserve">I have referred to points shown on the Order Plans within my decision. For ease of reference, I have appended a copy of these plans to the end of this decision. </w:t>
      </w:r>
      <w:r w:rsidR="00271B0C">
        <w:rPr>
          <w:rFonts w:ascii="Arial" w:hAnsi="Arial" w:cs="Arial"/>
          <w:sz w:val="24"/>
          <w:szCs w:val="24"/>
        </w:rPr>
        <w:t xml:space="preserve">Both Orders refer to several sections of bridleway </w:t>
      </w:r>
      <w:r w:rsidR="00B824AE">
        <w:rPr>
          <w:rFonts w:ascii="Arial" w:hAnsi="Arial" w:cs="Arial"/>
          <w:sz w:val="24"/>
          <w:szCs w:val="24"/>
        </w:rPr>
        <w:t xml:space="preserve">which are named differently for </w:t>
      </w:r>
      <w:r w:rsidR="00A86A2A">
        <w:rPr>
          <w:rFonts w:ascii="Arial" w:hAnsi="Arial" w:cs="Arial"/>
          <w:sz w:val="24"/>
          <w:szCs w:val="24"/>
        </w:rPr>
        <w:t>administrative</w:t>
      </w:r>
      <w:r w:rsidR="00B824AE">
        <w:rPr>
          <w:rFonts w:ascii="Arial" w:hAnsi="Arial" w:cs="Arial"/>
          <w:sz w:val="24"/>
          <w:szCs w:val="24"/>
        </w:rPr>
        <w:t xml:space="preserve"> reasons as they </w:t>
      </w:r>
      <w:r w:rsidR="00C96C0A">
        <w:rPr>
          <w:rFonts w:ascii="Arial" w:hAnsi="Arial" w:cs="Arial"/>
          <w:sz w:val="24"/>
          <w:szCs w:val="24"/>
        </w:rPr>
        <w:t xml:space="preserve">extend across multiple parish boundaries. When referring to a whole route or section of </w:t>
      </w:r>
      <w:r w:rsidR="00FD71B2">
        <w:rPr>
          <w:rFonts w:ascii="Arial" w:hAnsi="Arial" w:cs="Arial"/>
          <w:sz w:val="24"/>
          <w:szCs w:val="24"/>
        </w:rPr>
        <w:t xml:space="preserve">a </w:t>
      </w:r>
      <w:r w:rsidR="00C96C0A">
        <w:rPr>
          <w:rFonts w:ascii="Arial" w:hAnsi="Arial" w:cs="Arial"/>
          <w:sz w:val="24"/>
          <w:szCs w:val="24"/>
        </w:rPr>
        <w:t xml:space="preserve">route I have </w:t>
      </w:r>
      <w:r w:rsidR="00A86A2A">
        <w:rPr>
          <w:rFonts w:ascii="Arial" w:hAnsi="Arial" w:cs="Arial"/>
          <w:sz w:val="24"/>
          <w:szCs w:val="24"/>
        </w:rPr>
        <w:t>generally</w:t>
      </w:r>
      <w:r w:rsidR="00C96C0A">
        <w:rPr>
          <w:rFonts w:ascii="Arial" w:hAnsi="Arial" w:cs="Arial"/>
          <w:sz w:val="24"/>
          <w:szCs w:val="24"/>
        </w:rPr>
        <w:t xml:space="preserve"> refer to this in the singular, even when </w:t>
      </w:r>
      <w:r w:rsidR="00A86A2A">
        <w:rPr>
          <w:rFonts w:ascii="Arial" w:hAnsi="Arial" w:cs="Arial"/>
          <w:sz w:val="24"/>
          <w:szCs w:val="24"/>
        </w:rPr>
        <w:t xml:space="preserve">it relates to several named sections. </w:t>
      </w:r>
    </w:p>
    <w:p w14:paraId="0C78AE09" w14:textId="66B84B8B" w:rsidR="00C962C4" w:rsidRPr="006D35AE" w:rsidRDefault="00CD5B52" w:rsidP="00C962C4">
      <w:pPr>
        <w:pStyle w:val="Style1"/>
        <w:tabs>
          <w:tab w:val="num" w:pos="720"/>
        </w:tabs>
        <w:rPr>
          <w:rFonts w:ascii="Arial" w:hAnsi="Arial" w:cs="Arial"/>
          <w:sz w:val="24"/>
          <w:szCs w:val="24"/>
        </w:rPr>
      </w:pPr>
      <w:r w:rsidRPr="006D35AE">
        <w:rPr>
          <w:rFonts w:ascii="Arial" w:hAnsi="Arial" w:cs="Arial"/>
          <w:sz w:val="24"/>
          <w:szCs w:val="24"/>
        </w:rPr>
        <w:t xml:space="preserve">I undertook an </w:t>
      </w:r>
      <w:r w:rsidR="006C188C" w:rsidRPr="006D35AE">
        <w:rPr>
          <w:rFonts w:ascii="Arial" w:hAnsi="Arial" w:cs="Arial"/>
          <w:sz w:val="24"/>
          <w:szCs w:val="24"/>
        </w:rPr>
        <w:t xml:space="preserve">unaccompanied site visit on 20 April 2026 where I </w:t>
      </w:r>
      <w:r w:rsidR="00B62C54" w:rsidRPr="006D35AE">
        <w:rPr>
          <w:rFonts w:ascii="Arial" w:hAnsi="Arial" w:cs="Arial"/>
          <w:sz w:val="24"/>
          <w:szCs w:val="24"/>
        </w:rPr>
        <w:t>observed</w:t>
      </w:r>
      <w:r w:rsidR="006C188C" w:rsidRPr="006D35AE">
        <w:rPr>
          <w:rFonts w:ascii="Arial" w:hAnsi="Arial" w:cs="Arial"/>
          <w:sz w:val="24"/>
          <w:szCs w:val="24"/>
        </w:rPr>
        <w:t xml:space="preserve"> the </w:t>
      </w:r>
      <w:r w:rsidR="005E7EE0" w:rsidRPr="006D35AE">
        <w:rPr>
          <w:rFonts w:ascii="Arial" w:hAnsi="Arial" w:cs="Arial"/>
          <w:sz w:val="24"/>
          <w:szCs w:val="24"/>
        </w:rPr>
        <w:t xml:space="preserve">existing bridleway, the </w:t>
      </w:r>
      <w:r w:rsidR="006C188C" w:rsidRPr="006D35AE">
        <w:rPr>
          <w:rFonts w:ascii="Arial" w:hAnsi="Arial" w:cs="Arial"/>
          <w:sz w:val="24"/>
          <w:szCs w:val="24"/>
        </w:rPr>
        <w:t>Order route</w:t>
      </w:r>
      <w:r w:rsidR="005E7EE0" w:rsidRPr="006D35AE">
        <w:rPr>
          <w:rFonts w:ascii="Arial" w:hAnsi="Arial" w:cs="Arial"/>
          <w:sz w:val="24"/>
          <w:szCs w:val="24"/>
        </w:rPr>
        <w:t>s</w:t>
      </w:r>
      <w:r w:rsidR="006C188C" w:rsidRPr="006D35AE">
        <w:rPr>
          <w:rFonts w:ascii="Arial" w:hAnsi="Arial" w:cs="Arial"/>
          <w:sz w:val="24"/>
          <w:szCs w:val="24"/>
        </w:rPr>
        <w:t xml:space="preserve">, </w:t>
      </w:r>
      <w:r w:rsidR="00152909" w:rsidRPr="006D35AE">
        <w:rPr>
          <w:rFonts w:ascii="Arial" w:hAnsi="Arial" w:cs="Arial"/>
          <w:sz w:val="24"/>
          <w:szCs w:val="24"/>
        </w:rPr>
        <w:t xml:space="preserve">and </w:t>
      </w:r>
      <w:r w:rsidR="008761C0" w:rsidRPr="006D35AE">
        <w:rPr>
          <w:rFonts w:ascii="Arial" w:hAnsi="Arial" w:cs="Arial"/>
          <w:sz w:val="24"/>
          <w:szCs w:val="24"/>
        </w:rPr>
        <w:t xml:space="preserve">other nearby routes including </w:t>
      </w:r>
      <w:r w:rsidR="00130F94">
        <w:rPr>
          <w:rFonts w:ascii="Arial" w:hAnsi="Arial" w:cs="Arial"/>
          <w:sz w:val="24"/>
          <w:szCs w:val="24"/>
        </w:rPr>
        <w:t xml:space="preserve">Woodeaton </w:t>
      </w:r>
      <w:r w:rsidR="008761C0" w:rsidRPr="006D35AE">
        <w:rPr>
          <w:rFonts w:ascii="Arial" w:hAnsi="Arial" w:cs="Arial"/>
          <w:sz w:val="24"/>
          <w:szCs w:val="24"/>
        </w:rPr>
        <w:t xml:space="preserve">Footpath No. 7 and </w:t>
      </w:r>
      <w:r w:rsidR="00BD0A0B">
        <w:rPr>
          <w:rFonts w:ascii="Arial" w:hAnsi="Arial" w:cs="Arial"/>
          <w:sz w:val="24"/>
          <w:szCs w:val="24"/>
        </w:rPr>
        <w:t xml:space="preserve">Woodeaton </w:t>
      </w:r>
      <w:r w:rsidR="008761C0" w:rsidRPr="006D35AE">
        <w:rPr>
          <w:rFonts w:ascii="Arial" w:hAnsi="Arial" w:cs="Arial"/>
          <w:sz w:val="24"/>
          <w:szCs w:val="24"/>
        </w:rPr>
        <w:t xml:space="preserve">Bridleway No. 8 </w:t>
      </w:r>
      <w:r w:rsidR="0072569E" w:rsidRPr="006D35AE">
        <w:rPr>
          <w:rFonts w:ascii="Arial" w:hAnsi="Arial" w:cs="Arial"/>
          <w:sz w:val="24"/>
          <w:szCs w:val="24"/>
        </w:rPr>
        <w:t xml:space="preserve">located on the south west side of the B4027. In </w:t>
      </w:r>
      <w:r w:rsidR="00D84450" w:rsidRPr="006D35AE">
        <w:rPr>
          <w:rFonts w:ascii="Arial" w:hAnsi="Arial" w:cs="Arial"/>
          <w:sz w:val="24"/>
          <w:szCs w:val="24"/>
        </w:rPr>
        <w:t>addition,</w:t>
      </w:r>
      <w:r w:rsidR="0072569E" w:rsidRPr="006D35AE">
        <w:rPr>
          <w:rFonts w:ascii="Arial" w:hAnsi="Arial" w:cs="Arial"/>
          <w:sz w:val="24"/>
          <w:szCs w:val="24"/>
        </w:rPr>
        <w:t xml:space="preserve"> I walked along a section of the </w:t>
      </w:r>
      <w:r w:rsidR="00D84450" w:rsidRPr="006D35AE">
        <w:rPr>
          <w:rFonts w:ascii="Arial" w:hAnsi="Arial" w:cs="Arial"/>
          <w:sz w:val="24"/>
          <w:szCs w:val="24"/>
        </w:rPr>
        <w:t xml:space="preserve">B4027 </w:t>
      </w:r>
      <w:r w:rsidR="00C24DED" w:rsidRPr="006D35AE">
        <w:rPr>
          <w:rFonts w:ascii="Arial" w:hAnsi="Arial" w:cs="Arial"/>
          <w:sz w:val="24"/>
          <w:szCs w:val="24"/>
        </w:rPr>
        <w:t xml:space="preserve">from close to point D to and </w:t>
      </w:r>
      <w:r w:rsidR="006D35AE" w:rsidRPr="006D35AE">
        <w:rPr>
          <w:rFonts w:ascii="Arial" w:hAnsi="Arial" w:cs="Arial"/>
          <w:sz w:val="24"/>
          <w:szCs w:val="24"/>
        </w:rPr>
        <w:t>beyond</w:t>
      </w:r>
      <w:r w:rsidR="00C24DED" w:rsidRPr="006D35AE">
        <w:rPr>
          <w:rFonts w:ascii="Arial" w:hAnsi="Arial" w:cs="Arial"/>
          <w:sz w:val="24"/>
          <w:szCs w:val="24"/>
        </w:rPr>
        <w:t xml:space="preserve"> point </w:t>
      </w:r>
      <w:r w:rsidR="006D35AE" w:rsidRPr="006D35AE">
        <w:rPr>
          <w:rFonts w:ascii="Arial" w:hAnsi="Arial" w:cs="Arial"/>
          <w:sz w:val="24"/>
          <w:szCs w:val="24"/>
        </w:rPr>
        <w:t xml:space="preserve">J with a combination of walking along the metalled road and the highway verge. </w:t>
      </w:r>
    </w:p>
    <w:p w14:paraId="042E2E70" w14:textId="77777777" w:rsidR="004E3E9E" w:rsidRPr="00B14D30" w:rsidRDefault="004E3E9E" w:rsidP="00F04759">
      <w:pPr>
        <w:pStyle w:val="Style1"/>
        <w:numPr>
          <w:ilvl w:val="0"/>
          <w:numId w:val="0"/>
        </w:numPr>
        <w:tabs>
          <w:tab w:val="clear" w:pos="432"/>
          <w:tab w:val="num" w:pos="4406"/>
        </w:tabs>
        <w:autoSpaceDE w:val="0"/>
        <w:autoSpaceDN w:val="0"/>
        <w:spacing w:before="120"/>
        <w:rPr>
          <w:rFonts w:ascii="Arial" w:hAnsi="Arial" w:cs="Arial"/>
          <w:b/>
          <w:sz w:val="24"/>
          <w:szCs w:val="24"/>
        </w:rPr>
      </w:pPr>
      <w:r w:rsidRPr="00B14D30">
        <w:rPr>
          <w:rFonts w:ascii="Arial" w:hAnsi="Arial" w:cs="Arial"/>
          <w:b/>
          <w:sz w:val="24"/>
          <w:szCs w:val="24"/>
        </w:rPr>
        <w:t>Main Issues</w:t>
      </w:r>
    </w:p>
    <w:p w14:paraId="757E58CF" w14:textId="1B02372A" w:rsidR="00784B30" w:rsidRPr="001B6153" w:rsidRDefault="001B6153" w:rsidP="00F04759">
      <w:pPr>
        <w:pStyle w:val="Style1"/>
        <w:numPr>
          <w:ilvl w:val="0"/>
          <w:numId w:val="25"/>
        </w:numPr>
        <w:tabs>
          <w:tab w:val="clear" w:pos="432"/>
        </w:tabs>
        <w:autoSpaceDE w:val="0"/>
        <w:autoSpaceDN w:val="0"/>
        <w:spacing w:before="120"/>
        <w:outlineLvl w:val="9"/>
        <w:rPr>
          <w:rFonts w:ascii="Arial" w:hAnsi="Arial" w:cs="Arial"/>
          <w:bCs/>
          <w:sz w:val="24"/>
          <w:szCs w:val="24"/>
        </w:rPr>
      </w:pPr>
      <w:r w:rsidRPr="001B6153">
        <w:rPr>
          <w:rFonts w:ascii="Arial" w:hAnsi="Arial" w:cs="Arial"/>
          <w:bCs/>
          <w:sz w:val="24"/>
          <w:szCs w:val="24"/>
        </w:rPr>
        <w:t xml:space="preserve">The Inquiry related to </w:t>
      </w:r>
      <w:r>
        <w:rPr>
          <w:rFonts w:ascii="Arial" w:hAnsi="Arial" w:cs="Arial"/>
          <w:bCs/>
          <w:sz w:val="24"/>
          <w:szCs w:val="24"/>
        </w:rPr>
        <w:t>2 s</w:t>
      </w:r>
      <w:r w:rsidR="00BD0A0B">
        <w:rPr>
          <w:rFonts w:ascii="Arial" w:hAnsi="Arial" w:cs="Arial"/>
          <w:bCs/>
          <w:sz w:val="24"/>
          <w:szCs w:val="24"/>
        </w:rPr>
        <w:t xml:space="preserve">eparate </w:t>
      </w:r>
      <w:r>
        <w:rPr>
          <w:rFonts w:ascii="Arial" w:hAnsi="Arial" w:cs="Arial"/>
          <w:bCs/>
          <w:sz w:val="24"/>
          <w:szCs w:val="24"/>
        </w:rPr>
        <w:t>Order</w:t>
      </w:r>
      <w:r w:rsidR="00BD0A0B">
        <w:rPr>
          <w:rFonts w:ascii="Arial" w:hAnsi="Arial" w:cs="Arial"/>
          <w:bCs/>
          <w:sz w:val="24"/>
          <w:szCs w:val="24"/>
        </w:rPr>
        <w:t>s</w:t>
      </w:r>
      <w:r>
        <w:rPr>
          <w:rFonts w:ascii="Arial" w:hAnsi="Arial" w:cs="Arial"/>
          <w:bCs/>
          <w:sz w:val="24"/>
          <w:szCs w:val="24"/>
        </w:rPr>
        <w:t xml:space="preserve"> which were made concurrently. </w:t>
      </w:r>
    </w:p>
    <w:p w14:paraId="062A6A9A" w14:textId="77777777" w:rsidR="00F04759" w:rsidRPr="00D447D0" w:rsidRDefault="00F04759" w:rsidP="00F04759">
      <w:pPr>
        <w:pStyle w:val="Style1"/>
        <w:numPr>
          <w:ilvl w:val="0"/>
          <w:numId w:val="30"/>
        </w:numPr>
        <w:tabs>
          <w:tab w:val="clear" w:pos="432"/>
        </w:tabs>
        <w:autoSpaceDE w:val="0"/>
        <w:autoSpaceDN w:val="0"/>
        <w:outlineLvl w:val="9"/>
        <w:rPr>
          <w:rFonts w:ascii="Arial" w:hAnsi="Arial" w:cs="Arial"/>
          <w:b/>
          <w:sz w:val="24"/>
          <w:szCs w:val="24"/>
        </w:rPr>
      </w:pPr>
      <w:r>
        <w:rPr>
          <w:rFonts w:ascii="Arial" w:hAnsi="Arial" w:cs="Arial"/>
          <w:sz w:val="24"/>
          <w:szCs w:val="24"/>
        </w:rPr>
        <w:t xml:space="preserve">In respect of the Creation Order, </w:t>
      </w:r>
      <w:r>
        <w:rPr>
          <w:rFonts w:ascii="Arial" w:hAnsi="Arial" w:cs="Arial"/>
          <w:bCs/>
          <w:sz w:val="24"/>
          <w:szCs w:val="24"/>
        </w:rPr>
        <w:t xml:space="preserve">Under Section 26 of the 1980 Act, if I am to confirm the Order, I need to be satisfied that there is a need for the bridleways and footpath and that it is expedient that they should be created, having regard to: </w:t>
      </w:r>
    </w:p>
    <w:p w14:paraId="244842AE" w14:textId="77777777" w:rsidR="00F04759" w:rsidRPr="00FE36E6" w:rsidRDefault="00F04759" w:rsidP="00F04759">
      <w:pPr>
        <w:pStyle w:val="Style1"/>
        <w:numPr>
          <w:ilvl w:val="0"/>
          <w:numId w:val="31"/>
        </w:numPr>
        <w:tabs>
          <w:tab w:val="clear" w:pos="432"/>
        </w:tabs>
        <w:autoSpaceDE w:val="0"/>
        <w:autoSpaceDN w:val="0"/>
        <w:outlineLvl w:val="9"/>
        <w:rPr>
          <w:rFonts w:ascii="Arial" w:hAnsi="Arial" w:cs="Arial"/>
          <w:bCs/>
          <w:sz w:val="24"/>
          <w:szCs w:val="24"/>
        </w:rPr>
      </w:pPr>
      <w:r>
        <w:rPr>
          <w:rFonts w:ascii="Arial" w:hAnsi="Arial" w:cs="Arial"/>
          <w:bCs/>
          <w:sz w:val="24"/>
          <w:szCs w:val="24"/>
        </w:rPr>
        <w:t>t</w:t>
      </w:r>
      <w:r w:rsidRPr="00FE36E6">
        <w:rPr>
          <w:rFonts w:ascii="Arial" w:hAnsi="Arial" w:cs="Arial"/>
          <w:bCs/>
          <w:sz w:val="24"/>
          <w:szCs w:val="24"/>
        </w:rPr>
        <w:t>he exten</w:t>
      </w:r>
      <w:r>
        <w:rPr>
          <w:rFonts w:ascii="Arial" w:hAnsi="Arial" w:cs="Arial"/>
          <w:bCs/>
          <w:sz w:val="24"/>
          <w:szCs w:val="24"/>
        </w:rPr>
        <w:t>t</w:t>
      </w:r>
      <w:r w:rsidRPr="00FE36E6">
        <w:rPr>
          <w:rFonts w:ascii="Arial" w:hAnsi="Arial" w:cs="Arial"/>
          <w:bCs/>
          <w:sz w:val="24"/>
          <w:szCs w:val="24"/>
        </w:rPr>
        <w:t xml:space="preserve"> to which the </w:t>
      </w:r>
      <w:r>
        <w:rPr>
          <w:rFonts w:ascii="Arial" w:hAnsi="Arial" w:cs="Arial"/>
          <w:bCs/>
          <w:sz w:val="24"/>
          <w:szCs w:val="24"/>
        </w:rPr>
        <w:t>paths</w:t>
      </w:r>
      <w:r w:rsidRPr="00FE36E6">
        <w:rPr>
          <w:rFonts w:ascii="Arial" w:hAnsi="Arial" w:cs="Arial"/>
          <w:bCs/>
          <w:sz w:val="24"/>
          <w:szCs w:val="24"/>
        </w:rPr>
        <w:t xml:space="preserve"> would add to the convenience or enjoyment of a substantial section of the public, or the convenience of persons resident in the area; and</w:t>
      </w:r>
    </w:p>
    <w:p w14:paraId="45E1E567" w14:textId="23DEEE8F" w:rsidR="00F04759" w:rsidRPr="00F04759" w:rsidRDefault="00F04759" w:rsidP="00B66F62">
      <w:pPr>
        <w:pStyle w:val="Style1"/>
        <w:numPr>
          <w:ilvl w:val="0"/>
          <w:numId w:val="25"/>
        </w:numPr>
        <w:tabs>
          <w:tab w:val="clear" w:pos="432"/>
        </w:tabs>
        <w:autoSpaceDE w:val="0"/>
        <w:autoSpaceDN w:val="0"/>
        <w:spacing w:before="120"/>
        <w:outlineLvl w:val="9"/>
        <w:rPr>
          <w:rFonts w:ascii="Arial" w:hAnsi="Arial" w:cs="Arial"/>
          <w:b/>
          <w:sz w:val="24"/>
          <w:szCs w:val="24"/>
        </w:rPr>
      </w:pPr>
      <w:r w:rsidRPr="00F04759">
        <w:rPr>
          <w:rFonts w:ascii="Arial" w:hAnsi="Arial" w:cs="Arial"/>
          <w:bCs/>
          <w:sz w:val="24"/>
          <w:szCs w:val="24"/>
        </w:rPr>
        <w:lastRenderedPageBreak/>
        <w:t xml:space="preserve">the effect which the creation of the paths would have on the rights of the persons with an interest in the land, </w:t>
      </w:r>
      <w:r w:rsidRPr="00F04759">
        <w:rPr>
          <w:rFonts w:ascii="Arial" w:hAnsi="Arial" w:cs="Arial"/>
          <w:sz w:val="24"/>
          <w:szCs w:val="24"/>
        </w:rPr>
        <w:t>account being taken of the provisions for compensation.</w:t>
      </w:r>
    </w:p>
    <w:p w14:paraId="042E2E71" w14:textId="060D4377" w:rsidR="004E3E9E" w:rsidRPr="00B14D30" w:rsidRDefault="00626C25" w:rsidP="004E3E9E">
      <w:pPr>
        <w:pStyle w:val="Style1"/>
        <w:numPr>
          <w:ilvl w:val="0"/>
          <w:numId w:val="25"/>
        </w:numPr>
        <w:tabs>
          <w:tab w:val="clear" w:pos="432"/>
        </w:tabs>
        <w:autoSpaceDE w:val="0"/>
        <w:autoSpaceDN w:val="0"/>
        <w:outlineLvl w:val="9"/>
        <w:rPr>
          <w:rFonts w:ascii="Arial" w:hAnsi="Arial" w:cs="Arial"/>
          <w:b/>
          <w:sz w:val="24"/>
          <w:szCs w:val="24"/>
        </w:rPr>
      </w:pPr>
      <w:r>
        <w:rPr>
          <w:rFonts w:ascii="Arial" w:hAnsi="Arial" w:cs="Arial"/>
          <w:sz w:val="24"/>
          <w:szCs w:val="24"/>
        </w:rPr>
        <w:t xml:space="preserve">In respect of the </w:t>
      </w:r>
      <w:r w:rsidR="00B55B78">
        <w:rPr>
          <w:rFonts w:ascii="Arial" w:hAnsi="Arial" w:cs="Arial"/>
          <w:sz w:val="24"/>
          <w:szCs w:val="24"/>
        </w:rPr>
        <w:t>D</w:t>
      </w:r>
      <w:r w:rsidR="00D14208">
        <w:rPr>
          <w:rFonts w:ascii="Arial" w:hAnsi="Arial" w:cs="Arial"/>
          <w:sz w:val="24"/>
          <w:szCs w:val="24"/>
        </w:rPr>
        <w:t xml:space="preserve">iversion Order, </w:t>
      </w:r>
      <w:r w:rsidR="00686158" w:rsidRPr="00B14D30">
        <w:rPr>
          <w:rFonts w:ascii="Arial" w:hAnsi="Arial" w:cs="Arial"/>
          <w:sz w:val="24"/>
          <w:szCs w:val="24"/>
        </w:rPr>
        <w:t>S</w:t>
      </w:r>
      <w:r w:rsidR="004E3E9E" w:rsidRPr="00B14D30">
        <w:rPr>
          <w:rFonts w:ascii="Arial" w:hAnsi="Arial" w:cs="Arial"/>
          <w:sz w:val="24"/>
          <w:szCs w:val="24"/>
        </w:rPr>
        <w:t>ection 119</w:t>
      </w:r>
      <w:r w:rsidR="00C25B96" w:rsidRPr="00B14D30">
        <w:rPr>
          <w:rFonts w:ascii="Arial" w:hAnsi="Arial" w:cs="Arial"/>
          <w:sz w:val="24"/>
          <w:szCs w:val="24"/>
        </w:rPr>
        <w:t>(6)</w:t>
      </w:r>
      <w:r w:rsidR="004E3E9E" w:rsidRPr="00B14D30">
        <w:rPr>
          <w:rFonts w:ascii="Arial" w:hAnsi="Arial" w:cs="Arial"/>
          <w:sz w:val="24"/>
          <w:szCs w:val="24"/>
        </w:rPr>
        <w:t xml:space="preserve"> of the Highways Act 1980</w:t>
      </w:r>
      <w:r w:rsidR="00686158" w:rsidRPr="00B14D30">
        <w:rPr>
          <w:rFonts w:ascii="Arial" w:hAnsi="Arial" w:cs="Arial"/>
          <w:sz w:val="24"/>
          <w:szCs w:val="24"/>
        </w:rPr>
        <w:t xml:space="preserve"> </w:t>
      </w:r>
      <w:r w:rsidR="00042E92">
        <w:rPr>
          <w:rFonts w:ascii="Arial" w:hAnsi="Arial" w:cs="Arial"/>
          <w:sz w:val="24"/>
          <w:szCs w:val="24"/>
        </w:rPr>
        <w:t xml:space="preserve">(the 1980 Act) </w:t>
      </w:r>
      <w:r w:rsidR="00686158" w:rsidRPr="00B14D30">
        <w:rPr>
          <w:rFonts w:ascii="Arial" w:hAnsi="Arial" w:cs="Arial"/>
          <w:sz w:val="24"/>
          <w:szCs w:val="24"/>
        </w:rPr>
        <w:t xml:space="preserve">involves </w:t>
      </w:r>
      <w:r w:rsidR="00B8133F" w:rsidRPr="00B14D30">
        <w:rPr>
          <w:rFonts w:ascii="Arial" w:hAnsi="Arial" w:cs="Arial"/>
          <w:sz w:val="24"/>
          <w:szCs w:val="24"/>
        </w:rPr>
        <w:t xml:space="preserve">three separate tests </w:t>
      </w:r>
      <w:r w:rsidR="00010378" w:rsidRPr="00B14D30">
        <w:rPr>
          <w:rFonts w:ascii="Arial" w:hAnsi="Arial" w:cs="Arial"/>
          <w:sz w:val="24"/>
          <w:szCs w:val="24"/>
        </w:rPr>
        <w:t>for an Order to be confirmed</w:t>
      </w:r>
      <w:r w:rsidR="00294E0E" w:rsidRPr="00B14D30">
        <w:rPr>
          <w:rFonts w:ascii="Arial" w:hAnsi="Arial" w:cs="Arial"/>
          <w:sz w:val="24"/>
          <w:szCs w:val="24"/>
        </w:rPr>
        <w:t>. These are</w:t>
      </w:r>
      <w:r w:rsidR="004E3E9E" w:rsidRPr="00B14D30">
        <w:rPr>
          <w:rFonts w:ascii="Arial" w:hAnsi="Arial" w:cs="Arial"/>
          <w:sz w:val="24"/>
          <w:szCs w:val="24"/>
        </w:rPr>
        <w:t>:</w:t>
      </w:r>
    </w:p>
    <w:p w14:paraId="3B92EA89" w14:textId="2F96667E" w:rsidR="003B43C2" w:rsidRPr="00B14D30" w:rsidRDefault="00294E0E" w:rsidP="003B43C2">
      <w:pPr>
        <w:pStyle w:val="Style1"/>
        <w:numPr>
          <w:ilvl w:val="0"/>
          <w:numId w:val="0"/>
        </w:numPr>
        <w:tabs>
          <w:tab w:val="clear" w:pos="432"/>
        </w:tabs>
        <w:autoSpaceDE w:val="0"/>
        <w:autoSpaceDN w:val="0"/>
        <w:ind w:left="431"/>
        <w:outlineLvl w:val="9"/>
        <w:rPr>
          <w:rFonts w:ascii="Arial" w:hAnsi="Arial" w:cs="Arial"/>
          <w:sz w:val="24"/>
          <w:szCs w:val="24"/>
        </w:rPr>
      </w:pPr>
      <w:r w:rsidRPr="00B14D30">
        <w:rPr>
          <w:rFonts w:ascii="Arial" w:hAnsi="Arial" w:cs="Arial"/>
          <w:sz w:val="24"/>
          <w:szCs w:val="24"/>
        </w:rPr>
        <w:t xml:space="preserve">TEST 1: </w:t>
      </w:r>
      <w:r w:rsidR="000A2D44" w:rsidRPr="00B14D30">
        <w:rPr>
          <w:rFonts w:ascii="Arial" w:hAnsi="Arial" w:cs="Arial"/>
          <w:sz w:val="24"/>
          <w:szCs w:val="24"/>
        </w:rPr>
        <w:t xml:space="preserve">whether it </w:t>
      </w:r>
      <w:r w:rsidR="00390856" w:rsidRPr="00B14D30">
        <w:rPr>
          <w:rFonts w:ascii="Arial" w:hAnsi="Arial" w:cs="Arial"/>
          <w:sz w:val="24"/>
          <w:szCs w:val="24"/>
        </w:rPr>
        <w:t>i</w:t>
      </w:r>
      <w:r w:rsidR="000A2D44" w:rsidRPr="00B14D30">
        <w:rPr>
          <w:rFonts w:ascii="Arial" w:hAnsi="Arial" w:cs="Arial"/>
          <w:sz w:val="24"/>
          <w:szCs w:val="24"/>
        </w:rPr>
        <w:t>s</w:t>
      </w:r>
      <w:r w:rsidR="00EA3636" w:rsidRPr="00B14D30">
        <w:rPr>
          <w:rFonts w:ascii="Arial" w:hAnsi="Arial" w:cs="Arial"/>
          <w:sz w:val="24"/>
          <w:szCs w:val="24"/>
        </w:rPr>
        <w:t xml:space="preserve"> expedient</w:t>
      </w:r>
      <w:r w:rsidR="000A2D44" w:rsidRPr="00B14D30">
        <w:rPr>
          <w:rFonts w:ascii="Arial" w:hAnsi="Arial" w:cs="Arial"/>
          <w:sz w:val="24"/>
          <w:szCs w:val="24"/>
        </w:rPr>
        <w:t xml:space="preserve"> </w:t>
      </w:r>
      <w:r w:rsidR="00EE1ED0" w:rsidRPr="00B14D30">
        <w:rPr>
          <w:rFonts w:ascii="Arial" w:hAnsi="Arial" w:cs="Arial"/>
          <w:sz w:val="24"/>
          <w:szCs w:val="24"/>
        </w:rPr>
        <w:t xml:space="preserve">in the interests of the </w:t>
      </w:r>
      <w:r w:rsidR="006D6E94" w:rsidRPr="00B14D30">
        <w:rPr>
          <w:rFonts w:ascii="Arial" w:hAnsi="Arial" w:cs="Arial"/>
          <w:sz w:val="24"/>
          <w:szCs w:val="24"/>
        </w:rPr>
        <w:t xml:space="preserve">public </w:t>
      </w:r>
      <w:r w:rsidR="00EE1ED0" w:rsidRPr="00B14D30">
        <w:rPr>
          <w:rFonts w:ascii="Arial" w:hAnsi="Arial" w:cs="Arial"/>
          <w:sz w:val="24"/>
          <w:szCs w:val="24"/>
        </w:rPr>
        <w:t>for the path</w:t>
      </w:r>
      <w:r w:rsidR="00971202" w:rsidRPr="00B14D30">
        <w:rPr>
          <w:rFonts w:ascii="Arial" w:hAnsi="Arial" w:cs="Arial"/>
          <w:sz w:val="24"/>
          <w:szCs w:val="24"/>
        </w:rPr>
        <w:t>s</w:t>
      </w:r>
      <w:r w:rsidR="00EE1ED0" w:rsidRPr="00B14D30">
        <w:rPr>
          <w:rFonts w:ascii="Arial" w:hAnsi="Arial" w:cs="Arial"/>
          <w:sz w:val="24"/>
          <w:szCs w:val="24"/>
        </w:rPr>
        <w:t xml:space="preserve"> to be diverted</w:t>
      </w:r>
      <w:r w:rsidR="009032CD" w:rsidRPr="00B14D30">
        <w:rPr>
          <w:rFonts w:ascii="Arial" w:hAnsi="Arial" w:cs="Arial"/>
          <w:sz w:val="24"/>
          <w:szCs w:val="24"/>
        </w:rPr>
        <w:t>.</w:t>
      </w:r>
      <w:r w:rsidR="009C1260" w:rsidRPr="00B14D30">
        <w:rPr>
          <w:rFonts w:ascii="Arial" w:hAnsi="Arial" w:cs="Arial"/>
          <w:sz w:val="24"/>
          <w:szCs w:val="24"/>
        </w:rPr>
        <w:t xml:space="preserve"> This is subject to any </w:t>
      </w:r>
      <w:r w:rsidR="0047768B" w:rsidRPr="00B14D30">
        <w:rPr>
          <w:rFonts w:ascii="Arial" w:hAnsi="Arial" w:cs="Arial"/>
          <w:sz w:val="24"/>
          <w:szCs w:val="24"/>
        </w:rPr>
        <w:t xml:space="preserve">altered point of </w:t>
      </w:r>
      <w:r w:rsidR="009C1260" w:rsidRPr="00B14D30">
        <w:rPr>
          <w:rFonts w:ascii="Arial" w:hAnsi="Arial" w:cs="Arial"/>
          <w:sz w:val="24"/>
          <w:szCs w:val="24"/>
        </w:rPr>
        <w:t xml:space="preserve">termination </w:t>
      </w:r>
      <w:r w:rsidR="0047768B" w:rsidRPr="00B14D30">
        <w:rPr>
          <w:rFonts w:ascii="Arial" w:hAnsi="Arial" w:cs="Arial"/>
          <w:sz w:val="24"/>
          <w:szCs w:val="24"/>
        </w:rPr>
        <w:t>of</w:t>
      </w:r>
      <w:r w:rsidR="009C1260" w:rsidRPr="00B14D30">
        <w:rPr>
          <w:rFonts w:ascii="Arial" w:hAnsi="Arial" w:cs="Arial"/>
          <w:sz w:val="24"/>
          <w:szCs w:val="24"/>
        </w:rPr>
        <w:t xml:space="preserve"> the path </w:t>
      </w:r>
      <w:r w:rsidR="00A41F44" w:rsidRPr="00B14D30">
        <w:rPr>
          <w:rFonts w:ascii="Arial" w:hAnsi="Arial" w:cs="Arial"/>
          <w:sz w:val="24"/>
          <w:szCs w:val="24"/>
        </w:rPr>
        <w:t>being</w:t>
      </w:r>
      <w:r w:rsidR="009C1260" w:rsidRPr="00B14D30">
        <w:rPr>
          <w:rFonts w:ascii="Arial" w:hAnsi="Arial" w:cs="Arial"/>
          <w:sz w:val="24"/>
          <w:szCs w:val="24"/>
        </w:rPr>
        <w:t xml:space="preserve"> substantially as convenient to the public</w:t>
      </w:r>
      <w:r w:rsidR="003B43C2" w:rsidRPr="00B14D30">
        <w:rPr>
          <w:rFonts w:ascii="Arial" w:hAnsi="Arial" w:cs="Arial"/>
          <w:sz w:val="24"/>
          <w:szCs w:val="24"/>
        </w:rPr>
        <w:t>.</w:t>
      </w:r>
    </w:p>
    <w:p w14:paraId="2E28F4E4" w14:textId="523E25B7" w:rsidR="000A03B1" w:rsidRPr="00B14D30" w:rsidRDefault="009032CD" w:rsidP="00294E0E">
      <w:pPr>
        <w:pStyle w:val="Style1"/>
        <w:numPr>
          <w:ilvl w:val="0"/>
          <w:numId w:val="0"/>
        </w:numPr>
        <w:tabs>
          <w:tab w:val="clear" w:pos="432"/>
        </w:tabs>
        <w:autoSpaceDE w:val="0"/>
        <w:autoSpaceDN w:val="0"/>
        <w:ind w:left="431"/>
        <w:outlineLvl w:val="9"/>
        <w:rPr>
          <w:rFonts w:ascii="Arial" w:hAnsi="Arial" w:cs="Arial"/>
          <w:sz w:val="24"/>
          <w:szCs w:val="24"/>
        </w:rPr>
      </w:pPr>
      <w:r w:rsidRPr="00B14D30">
        <w:rPr>
          <w:rFonts w:ascii="Arial" w:hAnsi="Arial" w:cs="Arial"/>
          <w:sz w:val="24"/>
          <w:szCs w:val="24"/>
        </w:rPr>
        <w:t>TEST 2:</w:t>
      </w:r>
      <w:r w:rsidR="002B1265" w:rsidRPr="00B14D30">
        <w:rPr>
          <w:rFonts w:ascii="Arial" w:hAnsi="Arial" w:cs="Arial"/>
          <w:sz w:val="24"/>
          <w:szCs w:val="24"/>
        </w:rPr>
        <w:t xml:space="preserve"> whether the proposed diversion</w:t>
      </w:r>
      <w:r w:rsidR="00971202" w:rsidRPr="00B14D30">
        <w:rPr>
          <w:rFonts w:ascii="Arial" w:hAnsi="Arial" w:cs="Arial"/>
          <w:sz w:val="24"/>
          <w:szCs w:val="24"/>
        </w:rPr>
        <w:t>s are</w:t>
      </w:r>
      <w:r w:rsidR="002B1265" w:rsidRPr="00B14D30">
        <w:rPr>
          <w:rFonts w:ascii="Arial" w:hAnsi="Arial" w:cs="Arial"/>
          <w:sz w:val="24"/>
          <w:szCs w:val="24"/>
        </w:rPr>
        <w:t xml:space="preserve"> </w:t>
      </w:r>
      <w:r w:rsidR="004B4EEB" w:rsidRPr="00B14D30">
        <w:rPr>
          <w:rFonts w:ascii="Arial" w:hAnsi="Arial" w:cs="Arial"/>
          <w:sz w:val="24"/>
          <w:szCs w:val="24"/>
        </w:rPr>
        <w:t>substantially less convenient to the public.</w:t>
      </w:r>
    </w:p>
    <w:p w14:paraId="042E2E72" w14:textId="5F4FAC42" w:rsidR="004E3E9E" w:rsidRPr="00B14D30" w:rsidRDefault="000A03B1" w:rsidP="00294E0E">
      <w:pPr>
        <w:pStyle w:val="Style1"/>
        <w:numPr>
          <w:ilvl w:val="0"/>
          <w:numId w:val="0"/>
        </w:numPr>
        <w:tabs>
          <w:tab w:val="clear" w:pos="432"/>
        </w:tabs>
        <w:autoSpaceDE w:val="0"/>
        <w:autoSpaceDN w:val="0"/>
        <w:ind w:left="431"/>
        <w:outlineLvl w:val="9"/>
        <w:rPr>
          <w:rFonts w:ascii="Arial" w:hAnsi="Arial" w:cs="Arial"/>
          <w:sz w:val="24"/>
          <w:szCs w:val="24"/>
        </w:rPr>
      </w:pPr>
      <w:r w:rsidRPr="00B14D30">
        <w:rPr>
          <w:rFonts w:ascii="Arial" w:hAnsi="Arial" w:cs="Arial"/>
          <w:sz w:val="24"/>
          <w:szCs w:val="24"/>
        </w:rPr>
        <w:t>TEST 3:</w:t>
      </w:r>
      <w:r w:rsidR="004E3E9E" w:rsidRPr="00B14D30">
        <w:rPr>
          <w:rFonts w:ascii="Arial" w:hAnsi="Arial" w:cs="Arial"/>
          <w:sz w:val="24"/>
          <w:szCs w:val="24"/>
        </w:rPr>
        <w:t xml:space="preserve"> </w:t>
      </w:r>
      <w:r w:rsidR="005B7762" w:rsidRPr="00B14D30">
        <w:rPr>
          <w:rFonts w:ascii="Arial" w:hAnsi="Arial" w:cs="Arial"/>
          <w:sz w:val="24"/>
          <w:szCs w:val="24"/>
        </w:rPr>
        <w:t>wh</w:t>
      </w:r>
      <w:r w:rsidR="002973DC" w:rsidRPr="00B14D30">
        <w:rPr>
          <w:rFonts w:ascii="Arial" w:hAnsi="Arial" w:cs="Arial"/>
          <w:sz w:val="24"/>
          <w:szCs w:val="24"/>
        </w:rPr>
        <w:t xml:space="preserve">ether it is </w:t>
      </w:r>
      <w:r w:rsidR="005B7762" w:rsidRPr="00B14D30">
        <w:rPr>
          <w:rFonts w:ascii="Arial" w:hAnsi="Arial" w:cs="Arial"/>
          <w:sz w:val="24"/>
          <w:szCs w:val="24"/>
        </w:rPr>
        <w:t xml:space="preserve">expedient to confirm the </w:t>
      </w:r>
      <w:r w:rsidR="002973DC" w:rsidRPr="00B14D30">
        <w:rPr>
          <w:rFonts w:ascii="Arial" w:hAnsi="Arial" w:cs="Arial"/>
          <w:sz w:val="24"/>
          <w:szCs w:val="24"/>
        </w:rPr>
        <w:t>O</w:t>
      </w:r>
      <w:r w:rsidR="005B7762" w:rsidRPr="00B14D30">
        <w:rPr>
          <w:rFonts w:ascii="Arial" w:hAnsi="Arial" w:cs="Arial"/>
          <w:sz w:val="24"/>
          <w:szCs w:val="24"/>
        </w:rPr>
        <w:t xml:space="preserve">rder having regard to the effect which— (a) the diversion would have on public enjoyment of the path as a whole, (b) the coming into operation of the </w:t>
      </w:r>
      <w:r w:rsidR="00090418" w:rsidRPr="00B14D30">
        <w:rPr>
          <w:rFonts w:ascii="Arial" w:hAnsi="Arial" w:cs="Arial"/>
          <w:sz w:val="24"/>
          <w:szCs w:val="24"/>
        </w:rPr>
        <w:t>O</w:t>
      </w:r>
      <w:r w:rsidR="005B7762" w:rsidRPr="00B14D30">
        <w:rPr>
          <w:rFonts w:ascii="Arial" w:hAnsi="Arial" w:cs="Arial"/>
          <w:sz w:val="24"/>
          <w:szCs w:val="24"/>
        </w:rPr>
        <w:t xml:space="preserve">rder would have as respects other land served by the existing public right of way, and (c) any new public right of way created by the </w:t>
      </w:r>
      <w:r w:rsidR="00122245">
        <w:rPr>
          <w:rFonts w:ascii="Arial" w:hAnsi="Arial" w:cs="Arial"/>
          <w:sz w:val="24"/>
          <w:szCs w:val="24"/>
        </w:rPr>
        <w:t>O</w:t>
      </w:r>
      <w:r w:rsidR="005B7762" w:rsidRPr="00B14D30">
        <w:rPr>
          <w:rFonts w:ascii="Arial" w:hAnsi="Arial" w:cs="Arial"/>
          <w:sz w:val="24"/>
          <w:szCs w:val="24"/>
        </w:rPr>
        <w:t>rder would have as respects the land over which the right is so created and any land held with it</w:t>
      </w:r>
      <w:r w:rsidR="002973DC" w:rsidRPr="00B14D30">
        <w:rPr>
          <w:rFonts w:ascii="Arial" w:hAnsi="Arial" w:cs="Arial"/>
          <w:sz w:val="24"/>
          <w:szCs w:val="24"/>
        </w:rPr>
        <w:t>.</w:t>
      </w:r>
    </w:p>
    <w:p w14:paraId="3D22B01C" w14:textId="77777777" w:rsidR="006D3AAB" w:rsidRPr="00B14D30" w:rsidRDefault="00697BF7" w:rsidP="00CC3D87">
      <w:pPr>
        <w:pStyle w:val="Style1"/>
        <w:shd w:val="clear" w:color="auto" w:fill="FFFFFF"/>
        <w:tabs>
          <w:tab w:val="num" w:pos="720"/>
        </w:tabs>
        <w:spacing w:before="120" w:after="240"/>
        <w:textAlignment w:val="baseline"/>
        <w:rPr>
          <w:rFonts w:ascii="Arial" w:hAnsi="Arial" w:cs="Arial"/>
          <w:color w:val="141414"/>
          <w:sz w:val="24"/>
          <w:szCs w:val="24"/>
        </w:rPr>
      </w:pPr>
      <w:r w:rsidRPr="00B14D30">
        <w:rPr>
          <w:rFonts w:ascii="Arial" w:hAnsi="Arial" w:cs="Arial"/>
          <w:sz w:val="24"/>
          <w:szCs w:val="24"/>
        </w:rPr>
        <w:t xml:space="preserve">In </w:t>
      </w:r>
      <w:r w:rsidR="002B1284" w:rsidRPr="00B14D30">
        <w:rPr>
          <w:rFonts w:ascii="Arial" w:hAnsi="Arial" w:cs="Arial"/>
          <w:sz w:val="24"/>
          <w:szCs w:val="24"/>
        </w:rPr>
        <w:t xml:space="preserve">determining whether to confirm the </w:t>
      </w:r>
      <w:r w:rsidR="00F573DB" w:rsidRPr="00B14D30">
        <w:rPr>
          <w:rFonts w:ascii="Arial" w:hAnsi="Arial" w:cs="Arial"/>
          <w:sz w:val="24"/>
          <w:szCs w:val="24"/>
        </w:rPr>
        <w:t xml:space="preserve">Order </w:t>
      </w:r>
      <w:r w:rsidRPr="00B14D30">
        <w:rPr>
          <w:rFonts w:ascii="Arial" w:hAnsi="Arial" w:cs="Arial"/>
          <w:sz w:val="24"/>
          <w:szCs w:val="24"/>
        </w:rPr>
        <w:t>at</w:t>
      </w:r>
      <w:r w:rsidR="00A3366B" w:rsidRPr="00B14D30">
        <w:rPr>
          <w:rFonts w:ascii="Arial" w:hAnsi="Arial" w:cs="Arial"/>
          <w:sz w:val="24"/>
          <w:szCs w:val="24"/>
        </w:rPr>
        <w:t xml:space="preserve"> Test 3 stage</w:t>
      </w:r>
      <w:r w:rsidR="00896216" w:rsidRPr="00B14D30">
        <w:rPr>
          <w:rFonts w:ascii="Arial" w:hAnsi="Arial" w:cs="Arial"/>
          <w:sz w:val="24"/>
          <w:szCs w:val="24"/>
        </w:rPr>
        <w:t>,</w:t>
      </w:r>
      <w:r w:rsidR="00B1379C" w:rsidRPr="00B14D30">
        <w:rPr>
          <w:rFonts w:ascii="Arial" w:hAnsi="Arial" w:cs="Arial"/>
          <w:sz w:val="24"/>
          <w:szCs w:val="24"/>
        </w:rPr>
        <w:t xml:space="preserve"> </w:t>
      </w:r>
      <w:r w:rsidR="0083520B" w:rsidRPr="00B14D30">
        <w:rPr>
          <w:rFonts w:ascii="Arial" w:hAnsi="Arial" w:cs="Arial"/>
          <w:sz w:val="24"/>
          <w:szCs w:val="24"/>
        </w:rPr>
        <w:t xml:space="preserve">(a)-(c) are mandatory </w:t>
      </w:r>
      <w:r w:rsidR="00A43AEF" w:rsidRPr="00B14D30">
        <w:rPr>
          <w:rFonts w:ascii="Arial" w:hAnsi="Arial" w:cs="Arial"/>
          <w:sz w:val="24"/>
          <w:szCs w:val="24"/>
        </w:rPr>
        <w:t>factors</w:t>
      </w:r>
      <w:r w:rsidR="00AA0E9D" w:rsidRPr="00B14D30">
        <w:rPr>
          <w:rFonts w:ascii="Arial" w:hAnsi="Arial" w:cs="Arial"/>
          <w:sz w:val="24"/>
          <w:szCs w:val="24"/>
        </w:rPr>
        <w:t>.</w:t>
      </w:r>
      <w:r w:rsidR="00A14965" w:rsidRPr="00B14D30">
        <w:rPr>
          <w:rFonts w:ascii="Arial" w:hAnsi="Arial" w:cs="Arial"/>
          <w:sz w:val="24"/>
          <w:szCs w:val="24"/>
        </w:rPr>
        <w:t xml:space="preserve"> </w:t>
      </w:r>
      <w:r w:rsidR="00066E22" w:rsidRPr="00B14D30">
        <w:rPr>
          <w:rFonts w:ascii="Arial" w:hAnsi="Arial" w:cs="Arial"/>
          <w:color w:val="141414"/>
          <w:sz w:val="24"/>
          <w:szCs w:val="24"/>
        </w:rPr>
        <w:t xml:space="preserve">On (b) and (c) of </w:t>
      </w:r>
      <w:r w:rsidR="00F37035" w:rsidRPr="00B14D30">
        <w:rPr>
          <w:rFonts w:ascii="Arial" w:hAnsi="Arial" w:cs="Arial"/>
          <w:color w:val="141414"/>
          <w:sz w:val="24"/>
          <w:szCs w:val="24"/>
        </w:rPr>
        <w:t>Test 3</w:t>
      </w:r>
      <w:r w:rsidR="00066E22" w:rsidRPr="00B14D30">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B14D30">
        <w:rPr>
          <w:rFonts w:ascii="Arial" w:hAnsi="Arial" w:cs="Arial"/>
          <w:color w:val="141414"/>
          <w:sz w:val="24"/>
          <w:szCs w:val="24"/>
        </w:rPr>
        <w:t>must</w:t>
      </w:r>
      <w:r w:rsidR="00066E22" w:rsidRPr="00B14D30">
        <w:rPr>
          <w:rFonts w:ascii="Arial" w:hAnsi="Arial" w:cs="Arial"/>
          <w:color w:val="141414"/>
          <w:sz w:val="24"/>
          <w:szCs w:val="24"/>
        </w:rPr>
        <w:t xml:space="preserve"> be taken into account</w:t>
      </w:r>
      <w:r w:rsidR="008F6C41" w:rsidRPr="00B14D30">
        <w:rPr>
          <w:rFonts w:ascii="Arial" w:hAnsi="Arial" w:cs="Arial"/>
          <w:color w:val="141414"/>
          <w:sz w:val="24"/>
          <w:szCs w:val="24"/>
        </w:rPr>
        <w:t>,</w:t>
      </w:r>
      <w:r w:rsidR="00F12DF2" w:rsidRPr="00B14D30">
        <w:rPr>
          <w:rFonts w:ascii="Arial" w:hAnsi="Arial" w:cs="Arial"/>
          <w:color w:val="141414"/>
          <w:sz w:val="24"/>
          <w:szCs w:val="24"/>
        </w:rPr>
        <w:t xml:space="preserve"> where applicable</w:t>
      </w:r>
      <w:r w:rsidR="00066E22" w:rsidRPr="00B14D30">
        <w:rPr>
          <w:rFonts w:ascii="Arial" w:hAnsi="Arial" w:cs="Arial"/>
          <w:color w:val="141414"/>
          <w:sz w:val="24"/>
          <w:szCs w:val="24"/>
        </w:rPr>
        <w:t>.</w:t>
      </w:r>
      <w:r w:rsidR="00F97B94" w:rsidRPr="00B14D30">
        <w:rPr>
          <w:rFonts w:ascii="Arial" w:hAnsi="Arial" w:cs="Arial"/>
          <w:sz w:val="24"/>
          <w:szCs w:val="24"/>
        </w:rPr>
        <w:t xml:space="preserve"> </w:t>
      </w:r>
    </w:p>
    <w:p w14:paraId="08EA70D5" w14:textId="4D829E8C" w:rsidR="00FB3CD4" w:rsidRPr="001266EF" w:rsidRDefault="009F50D1" w:rsidP="00CC3D87">
      <w:pPr>
        <w:pStyle w:val="Style1"/>
        <w:shd w:val="clear" w:color="auto" w:fill="FFFFFF"/>
        <w:tabs>
          <w:tab w:val="num" w:pos="720"/>
        </w:tabs>
        <w:spacing w:before="120" w:after="120"/>
        <w:textAlignment w:val="baseline"/>
        <w:rPr>
          <w:rFonts w:ascii="Arial" w:hAnsi="Arial" w:cs="Arial"/>
          <w:color w:val="141414"/>
          <w:sz w:val="24"/>
          <w:szCs w:val="24"/>
        </w:rPr>
      </w:pPr>
      <w:r>
        <w:rPr>
          <w:rFonts w:ascii="Arial" w:hAnsi="Arial" w:cs="Arial"/>
          <w:sz w:val="24"/>
          <w:szCs w:val="24"/>
        </w:rPr>
        <w:t>In respect of both Orders,</w:t>
      </w:r>
      <w:r w:rsidR="00042E92">
        <w:rPr>
          <w:rFonts w:ascii="Arial" w:hAnsi="Arial" w:cs="Arial"/>
          <w:sz w:val="24"/>
          <w:szCs w:val="24"/>
        </w:rPr>
        <w:t xml:space="preserve"> </w:t>
      </w:r>
      <w:r>
        <w:rPr>
          <w:rFonts w:ascii="Arial" w:hAnsi="Arial" w:cs="Arial"/>
          <w:sz w:val="24"/>
          <w:szCs w:val="24"/>
        </w:rPr>
        <w:t>r</w:t>
      </w:r>
      <w:r w:rsidR="008F10BF" w:rsidRPr="00B14D30">
        <w:rPr>
          <w:rFonts w:ascii="Arial" w:hAnsi="Arial" w:cs="Arial"/>
          <w:sz w:val="24"/>
          <w:szCs w:val="24"/>
        </w:rPr>
        <w:t>egard must also be had to any material provision contained in a rights of way improvement plan (ROWIP) for the area</w:t>
      </w:r>
      <w:r w:rsidR="00046799" w:rsidRPr="00B14D30">
        <w:rPr>
          <w:rFonts w:ascii="Arial" w:hAnsi="Arial" w:cs="Arial"/>
          <w:sz w:val="24"/>
          <w:szCs w:val="24"/>
        </w:rPr>
        <w:t xml:space="preserve"> under </w:t>
      </w:r>
      <w:r w:rsidR="008F10BF" w:rsidRPr="00B14D30">
        <w:rPr>
          <w:rFonts w:ascii="Arial" w:hAnsi="Arial" w:cs="Arial"/>
          <w:sz w:val="24"/>
          <w:szCs w:val="24"/>
        </w:rPr>
        <w:t>s</w:t>
      </w:r>
      <w:r w:rsidR="00405ECB" w:rsidRPr="00B14D30">
        <w:rPr>
          <w:rFonts w:ascii="Arial" w:hAnsi="Arial" w:cs="Arial"/>
          <w:sz w:val="24"/>
          <w:szCs w:val="24"/>
        </w:rPr>
        <w:t xml:space="preserve">ection </w:t>
      </w:r>
      <w:r w:rsidR="008F10BF" w:rsidRPr="00B14D30">
        <w:rPr>
          <w:rFonts w:ascii="Arial" w:hAnsi="Arial" w:cs="Arial"/>
          <w:sz w:val="24"/>
          <w:szCs w:val="24"/>
        </w:rPr>
        <w:t>119(6A)</w:t>
      </w:r>
      <w:r w:rsidR="0000430D" w:rsidRPr="00B14D30">
        <w:rPr>
          <w:rFonts w:ascii="Arial" w:hAnsi="Arial" w:cs="Arial"/>
          <w:sz w:val="24"/>
          <w:szCs w:val="24"/>
        </w:rPr>
        <w:t xml:space="preserve">. </w:t>
      </w:r>
      <w:r w:rsidR="00F97B94" w:rsidRPr="00B14D30">
        <w:rPr>
          <w:rFonts w:ascii="Arial" w:hAnsi="Arial" w:cs="Arial"/>
          <w:sz w:val="24"/>
          <w:szCs w:val="24"/>
        </w:rPr>
        <w:t xml:space="preserve">Other </w:t>
      </w:r>
      <w:r w:rsidR="00552629" w:rsidRPr="00B14D30">
        <w:rPr>
          <w:rFonts w:ascii="Arial" w:hAnsi="Arial" w:cs="Arial"/>
          <w:sz w:val="24"/>
          <w:szCs w:val="24"/>
        </w:rPr>
        <w:t xml:space="preserve">relevant </w:t>
      </w:r>
      <w:r w:rsidR="00F97B94" w:rsidRPr="00B14D30">
        <w:rPr>
          <w:rFonts w:ascii="Arial" w:hAnsi="Arial" w:cs="Arial"/>
          <w:sz w:val="24"/>
          <w:szCs w:val="24"/>
        </w:rPr>
        <w:t>factors are not excluded from consideration and could, for instance, include those pointing in favour of confirmation.</w:t>
      </w:r>
    </w:p>
    <w:p w14:paraId="765B9337" w14:textId="04481286" w:rsidR="001266EF" w:rsidRDefault="001266EF" w:rsidP="00CC3D87">
      <w:pPr>
        <w:pStyle w:val="Style1"/>
        <w:numPr>
          <w:ilvl w:val="0"/>
          <w:numId w:val="0"/>
        </w:numPr>
        <w:shd w:val="clear" w:color="auto" w:fill="FFFFFF"/>
        <w:spacing w:before="120" w:after="120"/>
        <w:textAlignment w:val="baseline"/>
        <w:rPr>
          <w:rFonts w:ascii="Arial" w:hAnsi="Arial" w:cs="Arial"/>
          <w:b/>
          <w:bCs/>
          <w:sz w:val="24"/>
          <w:szCs w:val="24"/>
        </w:rPr>
      </w:pPr>
      <w:r>
        <w:rPr>
          <w:rFonts w:ascii="Arial" w:hAnsi="Arial" w:cs="Arial"/>
          <w:b/>
          <w:bCs/>
          <w:sz w:val="24"/>
          <w:szCs w:val="24"/>
        </w:rPr>
        <w:t>Reasons</w:t>
      </w:r>
    </w:p>
    <w:p w14:paraId="551E6911" w14:textId="77777777" w:rsidR="00F04759" w:rsidRPr="001544A7" w:rsidRDefault="00F04759" w:rsidP="00F04759">
      <w:pPr>
        <w:pStyle w:val="Style1"/>
        <w:numPr>
          <w:ilvl w:val="0"/>
          <w:numId w:val="0"/>
        </w:numPr>
        <w:rPr>
          <w:rFonts w:ascii="Arial" w:hAnsi="Arial" w:cs="Arial"/>
          <w:b/>
          <w:bCs/>
          <w:i/>
          <w:iCs/>
          <w:sz w:val="24"/>
          <w:szCs w:val="24"/>
        </w:rPr>
      </w:pPr>
      <w:r>
        <w:rPr>
          <w:rFonts w:ascii="Arial" w:hAnsi="Arial" w:cs="Arial"/>
          <w:b/>
          <w:bCs/>
          <w:i/>
          <w:iCs/>
          <w:sz w:val="24"/>
          <w:szCs w:val="24"/>
        </w:rPr>
        <w:t xml:space="preserve">The Creation Order </w:t>
      </w:r>
    </w:p>
    <w:p w14:paraId="0AB194C2" w14:textId="77777777" w:rsidR="00F04759" w:rsidRPr="0032182D" w:rsidRDefault="00F04759" w:rsidP="00F04759">
      <w:pPr>
        <w:pStyle w:val="Style1"/>
        <w:numPr>
          <w:ilvl w:val="0"/>
          <w:numId w:val="0"/>
        </w:numPr>
        <w:spacing w:before="120"/>
        <w:rPr>
          <w:rFonts w:ascii="Arial" w:hAnsi="Arial" w:cs="Arial"/>
          <w:i/>
          <w:iCs/>
          <w:sz w:val="24"/>
          <w:szCs w:val="24"/>
        </w:rPr>
      </w:pPr>
      <w:r>
        <w:rPr>
          <w:rFonts w:ascii="Arial" w:hAnsi="Arial" w:cs="Arial"/>
          <w:i/>
          <w:iCs/>
          <w:sz w:val="24"/>
          <w:szCs w:val="24"/>
        </w:rPr>
        <w:t xml:space="preserve">The need for the proposed paths </w:t>
      </w:r>
    </w:p>
    <w:p w14:paraId="59A49950" w14:textId="77777777" w:rsidR="00F04759" w:rsidRDefault="00F04759" w:rsidP="00F04759">
      <w:pPr>
        <w:pStyle w:val="Style1"/>
        <w:rPr>
          <w:rFonts w:ascii="Arial" w:hAnsi="Arial" w:cs="Arial"/>
          <w:sz w:val="24"/>
          <w:szCs w:val="24"/>
        </w:rPr>
      </w:pPr>
      <w:r>
        <w:rPr>
          <w:rFonts w:ascii="Arial" w:hAnsi="Arial" w:cs="Arial"/>
          <w:sz w:val="24"/>
          <w:szCs w:val="24"/>
        </w:rPr>
        <w:t xml:space="preserve">The B4027 is a busy road with fast moving traffic. I observed large vehicles such as busses and heavy goods lorries using this road. While it is possible to walk along the highway verge, rather than the metalled road, in places this is not possible for the full length of the route. There is a bend in the road close to point D which limits a driver’s visibility of any pedestrian, cyclist or horse rider travelling along or next to the road. Traveling along this section of road by foot, bicycle or on horse would feel unpleasant and unsafe. </w:t>
      </w:r>
    </w:p>
    <w:p w14:paraId="1A9A6CCE" w14:textId="77777777" w:rsidR="00F04759" w:rsidRPr="008752B2" w:rsidRDefault="00F04759" w:rsidP="00F04759">
      <w:pPr>
        <w:pStyle w:val="Style1"/>
        <w:rPr>
          <w:rFonts w:ascii="Arial" w:hAnsi="Arial" w:cs="Arial"/>
          <w:sz w:val="24"/>
          <w:szCs w:val="24"/>
        </w:rPr>
      </w:pPr>
      <w:r w:rsidRPr="008752B2">
        <w:rPr>
          <w:rFonts w:ascii="Arial" w:hAnsi="Arial" w:cs="Arial"/>
          <w:sz w:val="24"/>
          <w:szCs w:val="24"/>
        </w:rPr>
        <w:t xml:space="preserve">The creation of the new section of bridleway (N-M-L-K-E) would allow a link from </w:t>
      </w:r>
      <w:r>
        <w:rPr>
          <w:rFonts w:ascii="Arial" w:hAnsi="Arial" w:cs="Arial"/>
          <w:sz w:val="24"/>
          <w:szCs w:val="24"/>
        </w:rPr>
        <w:t xml:space="preserve">Woodeaton </w:t>
      </w:r>
      <w:r w:rsidRPr="008752B2">
        <w:rPr>
          <w:rFonts w:ascii="Arial" w:hAnsi="Arial" w:cs="Arial"/>
          <w:sz w:val="24"/>
          <w:szCs w:val="24"/>
        </w:rPr>
        <w:t xml:space="preserve">Bridleway No. 8, onto the diverted route and then access to the bridleway network to the north of the B4027. This would require crossing the road on horse back to connect to the new bridleway. The road is relatively straight in this location with good visibility in either direction which would allow for riders to cross safely. The new bridleway </w:t>
      </w:r>
      <w:r>
        <w:rPr>
          <w:rFonts w:ascii="Arial" w:hAnsi="Arial" w:cs="Arial"/>
          <w:sz w:val="24"/>
          <w:szCs w:val="24"/>
        </w:rPr>
        <w:t xml:space="preserve">would </w:t>
      </w:r>
      <w:r w:rsidRPr="008752B2">
        <w:rPr>
          <w:rFonts w:ascii="Arial" w:hAnsi="Arial" w:cs="Arial"/>
          <w:sz w:val="24"/>
          <w:szCs w:val="24"/>
        </w:rPr>
        <w:t xml:space="preserve">avoid the need for riders to travel along </w:t>
      </w:r>
      <w:r>
        <w:rPr>
          <w:rFonts w:ascii="Arial" w:hAnsi="Arial" w:cs="Arial"/>
          <w:sz w:val="24"/>
          <w:szCs w:val="24"/>
        </w:rPr>
        <w:t xml:space="preserve">the </w:t>
      </w:r>
      <w:r w:rsidRPr="008752B2">
        <w:rPr>
          <w:rFonts w:ascii="Arial" w:hAnsi="Arial" w:cs="Arial"/>
          <w:sz w:val="24"/>
          <w:szCs w:val="24"/>
        </w:rPr>
        <w:t>main road</w:t>
      </w:r>
      <w:r>
        <w:rPr>
          <w:rFonts w:ascii="Arial" w:hAnsi="Arial" w:cs="Arial"/>
          <w:sz w:val="24"/>
          <w:szCs w:val="24"/>
        </w:rPr>
        <w:t xml:space="preserve">. Considering the safety issues, it is </w:t>
      </w:r>
      <w:r w:rsidRPr="008752B2">
        <w:rPr>
          <w:rFonts w:ascii="Arial" w:hAnsi="Arial" w:cs="Arial"/>
          <w:sz w:val="24"/>
          <w:szCs w:val="24"/>
        </w:rPr>
        <w:t xml:space="preserve">likely that most riders would choose not to take this journey to connect with </w:t>
      </w:r>
      <w:r w:rsidRPr="00D741A7">
        <w:rPr>
          <w:rFonts w:ascii="Arial" w:hAnsi="Arial" w:cs="Arial"/>
          <w:sz w:val="24"/>
          <w:szCs w:val="24"/>
        </w:rPr>
        <w:t>Noke Bridleway No. 10</w:t>
      </w:r>
      <w:r>
        <w:rPr>
          <w:rFonts w:ascii="Arial" w:hAnsi="Arial" w:cs="Arial"/>
          <w:sz w:val="24"/>
          <w:szCs w:val="24"/>
        </w:rPr>
        <w:t xml:space="preserve"> and evidence to this effect was heard at the inquiry</w:t>
      </w:r>
      <w:r w:rsidRPr="008752B2">
        <w:rPr>
          <w:rFonts w:ascii="Arial" w:hAnsi="Arial" w:cs="Arial"/>
          <w:sz w:val="24"/>
          <w:szCs w:val="24"/>
        </w:rPr>
        <w:t xml:space="preserve">. The highway verge is very uneven underfoot and so it is not suitable for use by horse riders. Given the connections that would be created there is a need for the proposed bridleway. </w:t>
      </w:r>
    </w:p>
    <w:p w14:paraId="314CCD0A" w14:textId="77777777" w:rsidR="00F04759" w:rsidRPr="0077738B" w:rsidRDefault="00F04759" w:rsidP="00F04759">
      <w:pPr>
        <w:pStyle w:val="Style1"/>
        <w:rPr>
          <w:rFonts w:ascii="Arial" w:hAnsi="Arial" w:cs="Arial"/>
          <w:sz w:val="24"/>
          <w:szCs w:val="24"/>
        </w:rPr>
      </w:pPr>
      <w:r w:rsidRPr="0077738B">
        <w:rPr>
          <w:rFonts w:ascii="Arial" w:hAnsi="Arial" w:cs="Arial"/>
          <w:sz w:val="24"/>
          <w:szCs w:val="24"/>
        </w:rPr>
        <w:lastRenderedPageBreak/>
        <w:t>The creation of the new section of footpath (J-I-H) will provide a link from</w:t>
      </w:r>
      <w:r>
        <w:rPr>
          <w:rFonts w:ascii="Arial" w:hAnsi="Arial" w:cs="Arial"/>
          <w:sz w:val="24"/>
          <w:szCs w:val="24"/>
        </w:rPr>
        <w:t xml:space="preserve"> Woodeaton </w:t>
      </w:r>
      <w:r w:rsidRPr="0077738B">
        <w:rPr>
          <w:rFonts w:ascii="Arial" w:hAnsi="Arial" w:cs="Arial"/>
          <w:sz w:val="24"/>
          <w:szCs w:val="24"/>
        </w:rPr>
        <w:t>Footpath No. 7 to the diverted route and then to the wider public rights of way network on the northern side of the B4027. This would require crossing the road which can be achieved safely, and avoid walking along the road to meet with</w:t>
      </w:r>
      <w:r>
        <w:rPr>
          <w:rFonts w:ascii="Arial" w:hAnsi="Arial" w:cs="Arial"/>
          <w:sz w:val="24"/>
          <w:szCs w:val="24"/>
        </w:rPr>
        <w:t xml:space="preserve"> Noke </w:t>
      </w:r>
      <w:r w:rsidRPr="0077738B">
        <w:rPr>
          <w:rFonts w:ascii="Arial" w:hAnsi="Arial" w:cs="Arial"/>
          <w:sz w:val="24"/>
          <w:szCs w:val="24"/>
        </w:rPr>
        <w:t xml:space="preserve">Bridleway No. 10 near to point D. There is therefore a need for the proposed section of footpath. </w:t>
      </w:r>
    </w:p>
    <w:p w14:paraId="6A62C6EE" w14:textId="77777777" w:rsidR="00F04759" w:rsidRPr="003075EF" w:rsidRDefault="00F04759" w:rsidP="00F04759">
      <w:pPr>
        <w:pStyle w:val="Style1"/>
        <w:numPr>
          <w:ilvl w:val="0"/>
          <w:numId w:val="0"/>
        </w:numPr>
        <w:rPr>
          <w:rFonts w:ascii="Arial" w:hAnsi="Arial" w:cs="Arial"/>
          <w:i/>
          <w:iCs/>
          <w:sz w:val="24"/>
          <w:szCs w:val="24"/>
        </w:rPr>
      </w:pPr>
      <w:r w:rsidRPr="003075EF">
        <w:rPr>
          <w:rFonts w:ascii="Arial" w:hAnsi="Arial" w:cs="Arial"/>
          <w:i/>
          <w:iCs/>
          <w:sz w:val="24"/>
          <w:szCs w:val="24"/>
        </w:rPr>
        <w:t>The extent to which the path would add to the convenience or enjoyment of a substantial section of the public, or the convenience of persons resident in the area</w:t>
      </w:r>
    </w:p>
    <w:p w14:paraId="6A76918B" w14:textId="77777777" w:rsidR="00F04759" w:rsidRDefault="00F04759" w:rsidP="00F04759">
      <w:pPr>
        <w:pStyle w:val="Style1"/>
        <w:rPr>
          <w:rFonts w:ascii="Arial" w:hAnsi="Arial" w:cs="Arial"/>
          <w:sz w:val="24"/>
          <w:szCs w:val="24"/>
        </w:rPr>
      </w:pPr>
      <w:r>
        <w:rPr>
          <w:rFonts w:ascii="Arial" w:hAnsi="Arial" w:cs="Arial"/>
          <w:sz w:val="24"/>
          <w:szCs w:val="24"/>
        </w:rPr>
        <w:t xml:space="preserve">The proposed bridleway and footpath will provide links over the B4027 to the public rights of way network to the northern side of the road without the need to travel along the B4027. This would add significantly to the convenience and enjoyment of a substantial section of the public including those resident in the local area. </w:t>
      </w:r>
    </w:p>
    <w:p w14:paraId="61BA6FB7" w14:textId="768707B2" w:rsidR="00F04759" w:rsidRPr="00920093" w:rsidRDefault="00F04759" w:rsidP="00F04759">
      <w:pPr>
        <w:pStyle w:val="Style1"/>
        <w:rPr>
          <w:rFonts w:ascii="Arial" w:hAnsi="Arial" w:cs="Arial"/>
          <w:sz w:val="24"/>
          <w:szCs w:val="24"/>
        </w:rPr>
      </w:pPr>
      <w:r w:rsidRPr="00920093">
        <w:rPr>
          <w:rFonts w:ascii="Arial" w:hAnsi="Arial" w:cs="Arial"/>
          <w:sz w:val="24"/>
          <w:szCs w:val="24"/>
        </w:rPr>
        <w:t>The ground where the bridleway is proposed to be created is uneven and wet underfoot in places. Works to create the path could minimise this such that a bridleway which is convenient to use could be provided. The proposed section of footpath will include walking through a ditch adjacent to the highway. While this would require negotiating</w:t>
      </w:r>
      <w:r>
        <w:rPr>
          <w:rFonts w:ascii="Arial" w:hAnsi="Arial" w:cs="Arial"/>
          <w:sz w:val="24"/>
          <w:szCs w:val="24"/>
        </w:rPr>
        <w:t xml:space="preserve"> changes in </w:t>
      </w:r>
      <w:r w:rsidRPr="00920093">
        <w:rPr>
          <w:rFonts w:ascii="Arial" w:hAnsi="Arial" w:cs="Arial"/>
          <w:sz w:val="24"/>
          <w:szCs w:val="24"/>
        </w:rPr>
        <w:t xml:space="preserve">gradient along the route, the ditch is not so deep that it would be an impediment to most users. It is also possible for the </w:t>
      </w:r>
      <w:r w:rsidR="005E239F">
        <w:rPr>
          <w:rFonts w:ascii="Arial" w:hAnsi="Arial" w:cs="Arial"/>
          <w:sz w:val="24"/>
          <w:szCs w:val="24"/>
        </w:rPr>
        <w:t>Order Making Authority (</w:t>
      </w:r>
      <w:r w:rsidRPr="00920093">
        <w:rPr>
          <w:rFonts w:ascii="Arial" w:hAnsi="Arial" w:cs="Arial"/>
          <w:sz w:val="24"/>
          <w:szCs w:val="24"/>
        </w:rPr>
        <w:t>OMA</w:t>
      </w:r>
      <w:r w:rsidR="00A01E06">
        <w:rPr>
          <w:rFonts w:ascii="Arial" w:hAnsi="Arial" w:cs="Arial"/>
          <w:sz w:val="24"/>
          <w:szCs w:val="24"/>
        </w:rPr>
        <w:t>)</w:t>
      </w:r>
      <w:r w:rsidRPr="00920093">
        <w:rPr>
          <w:rFonts w:ascii="Arial" w:hAnsi="Arial" w:cs="Arial"/>
          <w:sz w:val="24"/>
          <w:szCs w:val="24"/>
        </w:rPr>
        <w:t xml:space="preserve"> to explore options for providing a small footbridge at this location. </w:t>
      </w:r>
    </w:p>
    <w:p w14:paraId="485CA0BD" w14:textId="77777777" w:rsidR="00F04759" w:rsidRPr="00C82EAD" w:rsidRDefault="00F04759" w:rsidP="00F04759">
      <w:pPr>
        <w:pStyle w:val="Style1"/>
        <w:numPr>
          <w:ilvl w:val="0"/>
          <w:numId w:val="0"/>
        </w:numPr>
        <w:rPr>
          <w:rFonts w:ascii="Arial" w:hAnsi="Arial" w:cs="Arial"/>
          <w:i/>
          <w:iCs/>
          <w:sz w:val="24"/>
          <w:szCs w:val="24"/>
        </w:rPr>
      </w:pPr>
      <w:r w:rsidRPr="00C82EAD">
        <w:rPr>
          <w:rFonts w:ascii="Arial" w:hAnsi="Arial" w:cs="Arial"/>
          <w:i/>
          <w:iCs/>
          <w:sz w:val="24"/>
          <w:szCs w:val="24"/>
        </w:rPr>
        <w:t>The effect which the creation of the footpath would have on the rights of persons interested in the land, taking account of the provisions as to compensation</w:t>
      </w:r>
    </w:p>
    <w:p w14:paraId="6CBEF210" w14:textId="486BA02B" w:rsidR="00F04759" w:rsidRDefault="00F04759" w:rsidP="00F04759">
      <w:pPr>
        <w:pStyle w:val="Style1"/>
        <w:spacing w:before="120"/>
        <w:rPr>
          <w:rFonts w:ascii="Arial" w:hAnsi="Arial" w:cs="Arial"/>
          <w:sz w:val="24"/>
          <w:szCs w:val="24"/>
        </w:rPr>
      </w:pPr>
      <w:r w:rsidRPr="0077738B">
        <w:rPr>
          <w:rFonts w:ascii="Arial" w:hAnsi="Arial" w:cs="Arial"/>
          <w:sz w:val="24"/>
          <w:szCs w:val="24"/>
        </w:rPr>
        <w:t xml:space="preserve">Both the proposed bridleway and footpath would be through areas of wooded land which does not appear to be used </w:t>
      </w:r>
      <w:r>
        <w:rPr>
          <w:rFonts w:ascii="Arial" w:hAnsi="Arial" w:cs="Arial"/>
          <w:sz w:val="24"/>
          <w:szCs w:val="24"/>
        </w:rPr>
        <w:t>for</w:t>
      </w:r>
      <w:r w:rsidRPr="0077738B">
        <w:rPr>
          <w:rFonts w:ascii="Arial" w:hAnsi="Arial" w:cs="Arial"/>
          <w:sz w:val="24"/>
          <w:szCs w:val="24"/>
        </w:rPr>
        <w:t xml:space="preserve"> productive agricultural </w:t>
      </w:r>
      <w:r>
        <w:rPr>
          <w:rFonts w:ascii="Arial" w:hAnsi="Arial" w:cs="Arial"/>
          <w:sz w:val="24"/>
          <w:szCs w:val="24"/>
        </w:rPr>
        <w:t xml:space="preserve">purposes </w:t>
      </w:r>
      <w:r w:rsidRPr="0077738B">
        <w:rPr>
          <w:rFonts w:ascii="Arial" w:hAnsi="Arial" w:cs="Arial"/>
          <w:sz w:val="24"/>
          <w:szCs w:val="24"/>
        </w:rPr>
        <w:t>and as such the impact on the persons with an interest in the land would be limited</w:t>
      </w:r>
      <w:r>
        <w:rPr>
          <w:rFonts w:ascii="Arial" w:hAnsi="Arial" w:cs="Arial"/>
          <w:sz w:val="24"/>
          <w:szCs w:val="24"/>
        </w:rPr>
        <w:t>. I</w:t>
      </w:r>
      <w:r w:rsidRPr="0077738B">
        <w:rPr>
          <w:rFonts w:ascii="Arial" w:hAnsi="Arial" w:cs="Arial"/>
          <w:sz w:val="24"/>
          <w:szCs w:val="24"/>
        </w:rPr>
        <w:t xml:space="preserve">n this case the landowners have consented to the creation of the paths. </w:t>
      </w:r>
    </w:p>
    <w:p w14:paraId="7E9DBA98" w14:textId="77777777" w:rsidR="00F04759" w:rsidRPr="00F04759" w:rsidRDefault="00F04759" w:rsidP="00F04759">
      <w:pPr>
        <w:pStyle w:val="Style1"/>
        <w:numPr>
          <w:ilvl w:val="0"/>
          <w:numId w:val="0"/>
        </w:numPr>
        <w:spacing w:before="120"/>
        <w:ind w:left="431"/>
        <w:rPr>
          <w:rFonts w:ascii="Arial" w:hAnsi="Arial" w:cs="Arial"/>
          <w:sz w:val="4"/>
          <w:szCs w:val="4"/>
        </w:rPr>
      </w:pPr>
    </w:p>
    <w:p w14:paraId="688CFDE7" w14:textId="450D679F" w:rsidR="00BB372F" w:rsidRPr="00BB372F" w:rsidRDefault="00BB372F" w:rsidP="00D12CD7">
      <w:pPr>
        <w:pStyle w:val="Style1"/>
        <w:numPr>
          <w:ilvl w:val="0"/>
          <w:numId w:val="0"/>
        </w:numPr>
        <w:shd w:val="clear" w:color="auto" w:fill="FFFFFF"/>
        <w:spacing w:before="0"/>
        <w:textAlignment w:val="baseline"/>
        <w:rPr>
          <w:rFonts w:ascii="Arial" w:hAnsi="Arial" w:cs="Arial"/>
          <w:b/>
          <w:bCs/>
          <w:i/>
          <w:iCs/>
          <w:color w:val="141414"/>
          <w:sz w:val="24"/>
          <w:szCs w:val="24"/>
        </w:rPr>
      </w:pPr>
      <w:r>
        <w:rPr>
          <w:rFonts w:ascii="Arial" w:hAnsi="Arial" w:cs="Arial"/>
          <w:b/>
          <w:bCs/>
          <w:i/>
          <w:iCs/>
          <w:sz w:val="24"/>
          <w:szCs w:val="24"/>
        </w:rPr>
        <w:t xml:space="preserve">The Diversion Order </w:t>
      </w:r>
    </w:p>
    <w:p w14:paraId="042E2E7E" w14:textId="5BC9F009" w:rsidR="00EC587F" w:rsidRPr="00BB372F" w:rsidRDefault="00EC587F" w:rsidP="00CC3D87">
      <w:pPr>
        <w:keepNext/>
        <w:widowControl w:val="0"/>
        <w:spacing w:before="120"/>
        <w:outlineLvl w:val="5"/>
        <w:rPr>
          <w:rFonts w:ascii="Arial" w:hAnsi="Arial" w:cs="Arial"/>
          <w:bCs/>
          <w:i/>
          <w:color w:val="000000"/>
          <w:sz w:val="24"/>
          <w:szCs w:val="24"/>
        </w:rPr>
      </w:pPr>
      <w:r w:rsidRPr="00BB372F">
        <w:rPr>
          <w:rFonts w:ascii="Arial" w:hAnsi="Arial" w:cs="Arial"/>
          <w:bCs/>
          <w:i/>
          <w:color w:val="000000"/>
          <w:sz w:val="24"/>
          <w:szCs w:val="24"/>
        </w:rPr>
        <w:t xml:space="preserve">Whether it is expedient in the interests of </w:t>
      </w:r>
      <w:r w:rsidR="00CE20E8" w:rsidRPr="00BB372F">
        <w:rPr>
          <w:rFonts w:ascii="Arial" w:hAnsi="Arial" w:cs="Arial"/>
          <w:bCs/>
          <w:i/>
          <w:color w:val="000000"/>
          <w:sz w:val="24"/>
          <w:szCs w:val="24"/>
        </w:rPr>
        <w:t>the public</w:t>
      </w:r>
      <w:r w:rsidR="00FF6953" w:rsidRPr="00BB372F">
        <w:rPr>
          <w:rFonts w:ascii="Arial" w:hAnsi="Arial" w:cs="Arial"/>
          <w:bCs/>
          <w:i/>
          <w:color w:val="000000"/>
          <w:sz w:val="24"/>
          <w:szCs w:val="24"/>
        </w:rPr>
        <w:t xml:space="preserve"> </w:t>
      </w:r>
      <w:r w:rsidRPr="00BB372F">
        <w:rPr>
          <w:rFonts w:ascii="Arial" w:hAnsi="Arial" w:cs="Arial"/>
          <w:bCs/>
          <w:i/>
          <w:color w:val="000000"/>
          <w:sz w:val="24"/>
          <w:szCs w:val="24"/>
        </w:rPr>
        <w:t>that the path</w:t>
      </w:r>
      <w:r w:rsidR="00BB372F" w:rsidRPr="00BB372F">
        <w:rPr>
          <w:rFonts w:ascii="Arial" w:hAnsi="Arial" w:cs="Arial"/>
          <w:bCs/>
          <w:i/>
          <w:color w:val="000000"/>
          <w:sz w:val="24"/>
          <w:szCs w:val="24"/>
        </w:rPr>
        <w:t>s</w:t>
      </w:r>
      <w:r w:rsidRPr="00BB372F">
        <w:rPr>
          <w:rFonts w:ascii="Arial" w:hAnsi="Arial" w:cs="Arial"/>
          <w:bCs/>
          <w:i/>
          <w:color w:val="000000"/>
          <w:sz w:val="24"/>
          <w:szCs w:val="24"/>
        </w:rPr>
        <w:t xml:space="preserve"> in question should be diverted</w:t>
      </w:r>
    </w:p>
    <w:p w14:paraId="5293A28E" w14:textId="5ECDB6F9" w:rsidR="00984367" w:rsidRPr="009166B6" w:rsidRDefault="00C0746E" w:rsidP="00B55B78">
      <w:pPr>
        <w:numPr>
          <w:ilvl w:val="0"/>
          <w:numId w:val="22"/>
        </w:numPr>
        <w:tabs>
          <w:tab w:val="left" w:pos="432"/>
        </w:tabs>
        <w:spacing w:before="120"/>
        <w:outlineLvl w:val="0"/>
        <w:rPr>
          <w:rFonts w:ascii="Arial" w:hAnsi="Arial" w:cs="Arial"/>
          <w:b/>
          <w:i/>
          <w:color w:val="000000"/>
          <w:kern w:val="28"/>
          <w:sz w:val="24"/>
          <w:szCs w:val="24"/>
        </w:rPr>
      </w:pPr>
      <w:r w:rsidRPr="009166B6">
        <w:rPr>
          <w:rFonts w:ascii="Arial" w:hAnsi="Arial" w:cs="Arial"/>
          <w:sz w:val="24"/>
          <w:szCs w:val="24"/>
        </w:rPr>
        <w:t>In isolation, the diversion of the bridleway</w:t>
      </w:r>
      <w:r w:rsidR="003B65CF" w:rsidRPr="009166B6">
        <w:rPr>
          <w:rFonts w:ascii="Arial" w:hAnsi="Arial" w:cs="Arial"/>
          <w:sz w:val="24"/>
          <w:szCs w:val="24"/>
        </w:rPr>
        <w:t xml:space="preserve"> </w:t>
      </w:r>
      <w:r w:rsidR="003B001F" w:rsidRPr="009166B6">
        <w:rPr>
          <w:rFonts w:ascii="Arial" w:hAnsi="Arial" w:cs="Arial"/>
          <w:sz w:val="24"/>
          <w:szCs w:val="24"/>
        </w:rPr>
        <w:t>would not result in any benefits to the public</w:t>
      </w:r>
      <w:r w:rsidR="009166B6" w:rsidRPr="009166B6">
        <w:rPr>
          <w:rFonts w:ascii="Arial" w:hAnsi="Arial" w:cs="Arial"/>
          <w:sz w:val="24"/>
          <w:szCs w:val="24"/>
        </w:rPr>
        <w:t>. The effect of the Diversion and Creation Order</w:t>
      </w:r>
      <w:r w:rsidR="007F438E">
        <w:rPr>
          <w:rFonts w:ascii="Arial" w:hAnsi="Arial" w:cs="Arial"/>
          <w:sz w:val="24"/>
          <w:szCs w:val="24"/>
        </w:rPr>
        <w:t>s</w:t>
      </w:r>
      <w:r w:rsidR="009166B6" w:rsidRPr="009166B6">
        <w:rPr>
          <w:rFonts w:ascii="Arial" w:hAnsi="Arial" w:cs="Arial"/>
          <w:sz w:val="24"/>
          <w:szCs w:val="24"/>
        </w:rPr>
        <w:t xml:space="preserve"> together is considered below. </w:t>
      </w:r>
    </w:p>
    <w:p w14:paraId="4D7334C3" w14:textId="77777777" w:rsidR="002D5FE6" w:rsidRPr="00BB372F" w:rsidRDefault="002D5FE6" w:rsidP="002D5FE6">
      <w:pPr>
        <w:pStyle w:val="Style1"/>
        <w:numPr>
          <w:ilvl w:val="0"/>
          <w:numId w:val="0"/>
        </w:numPr>
        <w:rPr>
          <w:rFonts w:ascii="Arial" w:hAnsi="Arial" w:cs="Arial"/>
          <w:bCs/>
          <w:i/>
          <w:sz w:val="24"/>
          <w:szCs w:val="24"/>
        </w:rPr>
      </w:pPr>
      <w:r w:rsidRPr="00BB372F">
        <w:rPr>
          <w:rFonts w:ascii="Arial" w:hAnsi="Arial" w:cs="Arial"/>
          <w:bCs/>
          <w:i/>
          <w:sz w:val="24"/>
          <w:szCs w:val="24"/>
        </w:rPr>
        <w:t>Whether any new termination point is substantially as convenient to the public</w:t>
      </w:r>
    </w:p>
    <w:p w14:paraId="61D1B9C2" w14:textId="67F743D8" w:rsidR="00984367" w:rsidRPr="00475A11" w:rsidRDefault="000A0A5D" w:rsidP="00D12CD7">
      <w:pPr>
        <w:numPr>
          <w:ilvl w:val="0"/>
          <w:numId w:val="22"/>
        </w:numPr>
        <w:tabs>
          <w:tab w:val="left" w:pos="432"/>
        </w:tabs>
        <w:spacing w:before="120"/>
        <w:outlineLvl w:val="0"/>
        <w:rPr>
          <w:rFonts w:ascii="Arial" w:hAnsi="Arial" w:cs="Arial"/>
          <w:color w:val="000000"/>
          <w:kern w:val="28"/>
          <w:sz w:val="24"/>
          <w:szCs w:val="24"/>
        </w:rPr>
      </w:pPr>
      <w:r w:rsidRPr="00475A11">
        <w:rPr>
          <w:rFonts w:ascii="Arial" w:hAnsi="Arial" w:cs="Arial"/>
          <w:color w:val="000000"/>
          <w:kern w:val="28"/>
          <w:sz w:val="24"/>
          <w:szCs w:val="24"/>
        </w:rPr>
        <w:t xml:space="preserve">The </w:t>
      </w:r>
      <w:r w:rsidR="004C4039" w:rsidRPr="00475A11">
        <w:rPr>
          <w:rFonts w:ascii="Arial" w:hAnsi="Arial" w:cs="Arial"/>
          <w:color w:val="000000"/>
          <w:kern w:val="28"/>
          <w:sz w:val="24"/>
          <w:szCs w:val="24"/>
        </w:rPr>
        <w:t>termination</w:t>
      </w:r>
      <w:r w:rsidRPr="00475A11">
        <w:rPr>
          <w:rFonts w:ascii="Arial" w:hAnsi="Arial" w:cs="Arial"/>
          <w:color w:val="000000"/>
          <w:kern w:val="28"/>
          <w:sz w:val="24"/>
          <w:szCs w:val="24"/>
        </w:rPr>
        <w:t xml:space="preserve"> points at either end of the diverted route (points A and D) are located on </w:t>
      </w:r>
      <w:r w:rsidR="004C4039" w:rsidRPr="00475A11">
        <w:rPr>
          <w:rFonts w:ascii="Arial" w:hAnsi="Arial" w:cs="Arial"/>
          <w:color w:val="000000"/>
          <w:kern w:val="28"/>
          <w:sz w:val="24"/>
          <w:szCs w:val="24"/>
        </w:rPr>
        <w:t xml:space="preserve">the existing bridleway and as such these are substantially as convenient to the public. </w:t>
      </w:r>
    </w:p>
    <w:p w14:paraId="042E2E81" w14:textId="42F2931F" w:rsidR="00EC587F" w:rsidRPr="00BB372F" w:rsidRDefault="00EC587F" w:rsidP="00EC587F">
      <w:pPr>
        <w:tabs>
          <w:tab w:val="left" w:pos="432"/>
        </w:tabs>
        <w:spacing w:before="180"/>
        <w:outlineLvl w:val="0"/>
        <w:rPr>
          <w:rFonts w:ascii="Arial" w:hAnsi="Arial" w:cs="Arial"/>
          <w:bCs/>
          <w:i/>
          <w:color w:val="000000"/>
          <w:kern w:val="28"/>
          <w:sz w:val="24"/>
          <w:szCs w:val="24"/>
        </w:rPr>
      </w:pPr>
      <w:r w:rsidRPr="00BB372F">
        <w:rPr>
          <w:rFonts w:ascii="Arial" w:hAnsi="Arial" w:cs="Arial"/>
          <w:bCs/>
          <w:i/>
          <w:color w:val="000000"/>
          <w:kern w:val="28"/>
          <w:sz w:val="24"/>
          <w:szCs w:val="24"/>
        </w:rPr>
        <w:t>Whether the new path will not be substantially less convenient to the public</w:t>
      </w:r>
    </w:p>
    <w:p w14:paraId="68C82768" w14:textId="6D8455C7" w:rsidR="00317B17" w:rsidRDefault="00516A91" w:rsidP="00D12CD7">
      <w:pPr>
        <w:numPr>
          <w:ilvl w:val="0"/>
          <w:numId w:val="22"/>
        </w:numPr>
        <w:tabs>
          <w:tab w:val="left" w:pos="432"/>
        </w:tabs>
        <w:spacing w:before="120"/>
        <w:outlineLvl w:val="0"/>
        <w:rPr>
          <w:rFonts w:ascii="Arial" w:hAnsi="Arial" w:cs="Arial"/>
          <w:color w:val="000000"/>
          <w:kern w:val="28"/>
          <w:sz w:val="24"/>
          <w:szCs w:val="24"/>
        </w:rPr>
      </w:pPr>
      <w:r>
        <w:rPr>
          <w:rFonts w:ascii="Arial" w:hAnsi="Arial" w:cs="Arial"/>
          <w:color w:val="000000"/>
          <w:kern w:val="28"/>
          <w:sz w:val="24"/>
          <w:szCs w:val="24"/>
        </w:rPr>
        <w:t xml:space="preserve">The </w:t>
      </w:r>
      <w:r w:rsidR="000C106D">
        <w:rPr>
          <w:rFonts w:ascii="Arial" w:hAnsi="Arial" w:cs="Arial"/>
          <w:color w:val="000000"/>
          <w:kern w:val="28"/>
          <w:sz w:val="24"/>
          <w:szCs w:val="24"/>
        </w:rPr>
        <w:t xml:space="preserve">OMA report that the </w:t>
      </w:r>
      <w:r w:rsidR="003E47F5">
        <w:rPr>
          <w:rFonts w:ascii="Arial" w:hAnsi="Arial" w:cs="Arial"/>
          <w:color w:val="000000"/>
          <w:kern w:val="28"/>
          <w:sz w:val="24"/>
          <w:szCs w:val="24"/>
        </w:rPr>
        <w:t>diverted</w:t>
      </w:r>
      <w:r w:rsidR="000C106D">
        <w:rPr>
          <w:rFonts w:ascii="Arial" w:hAnsi="Arial" w:cs="Arial"/>
          <w:color w:val="000000"/>
          <w:kern w:val="28"/>
          <w:sz w:val="24"/>
          <w:szCs w:val="24"/>
        </w:rPr>
        <w:t xml:space="preserve"> route would be 378 metres longer tha</w:t>
      </w:r>
      <w:r w:rsidR="00CA6476">
        <w:rPr>
          <w:rFonts w:ascii="Arial" w:hAnsi="Arial" w:cs="Arial"/>
          <w:color w:val="000000"/>
          <w:kern w:val="28"/>
          <w:sz w:val="24"/>
          <w:szCs w:val="24"/>
        </w:rPr>
        <w:t>n</w:t>
      </w:r>
      <w:r w:rsidR="000C106D">
        <w:rPr>
          <w:rFonts w:ascii="Arial" w:hAnsi="Arial" w:cs="Arial"/>
          <w:color w:val="000000"/>
          <w:kern w:val="28"/>
          <w:sz w:val="24"/>
          <w:szCs w:val="24"/>
        </w:rPr>
        <w:t xml:space="preserve"> the existing route</w:t>
      </w:r>
      <w:r w:rsidR="003E47F5">
        <w:rPr>
          <w:rFonts w:ascii="Arial" w:hAnsi="Arial" w:cs="Arial"/>
          <w:color w:val="000000"/>
          <w:kern w:val="28"/>
          <w:sz w:val="24"/>
          <w:szCs w:val="24"/>
        </w:rPr>
        <w:t xml:space="preserve">. </w:t>
      </w:r>
      <w:r w:rsidR="00190B20">
        <w:rPr>
          <w:rFonts w:ascii="Arial" w:hAnsi="Arial" w:cs="Arial"/>
          <w:color w:val="000000"/>
          <w:kern w:val="28"/>
          <w:sz w:val="24"/>
          <w:szCs w:val="24"/>
        </w:rPr>
        <w:t xml:space="preserve">Given the </w:t>
      </w:r>
      <w:r w:rsidR="000C2D6A">
        <w:rPr>
          <w:rFonts w:ascii="Arial" w:hAnsi="Arial" w:cs="Arial"/>
          <w:color w:val="000000"/>
          <w:kern w:val="28"/>
          <w:sz w:val="24"/>
          <w:szCs w:val="24"/>
        </w:rPr>
        <w:t>location and nature of the route it is likely that most user</w:t>
      </w:r>
      <w:r w:rsidR="00CA6476">
        <w:rPr>
          <w:rFonts w:ascii="Arial" w:hAnsi="Arial" w:cs="Arial"/>
          <w:color w:val="000000"/>
          <w:kern w:val="28"/>
          <w:sz w:val="24"/>
          <w:szCs w:val="24"/>
        </w:rPr>
        <w:t>s</w:t>
      </w:r>
      <w:r w:rsidR="000C2D6A">
        <w:rPr>
          <w:rFonts w:ascii="Arial" w:hAnsi="Arial" w:cs="Arial"/>
          <w:color w:val="000000"/>
          <w:kern w:val="28"/>
          <w:sz w:val="24"/>
          <w:szCs w:val="24"/>
        </w:rPr>
        <w:t xml:space="preserve"> on foot </w:t>
      </w:r>
      <w:r w:rsidR="00CA6476">
        <w:rPr>
          <w:rFonts w:ascii="Arial" w:hAnsi="Arial" w:cs="Arial"/>
          <w:color w:val="000000"/>
          <w:kern w:val="28"/>
          <w:sz w:val="24"/>
          <w:szCs w:val="24"/>
        </w:rPr>
        <w:t>or</w:t>
      </w:r>
      <w:r w:rsidR="000C2D6A">
        <w:rPr>
          <w:rFonts w:ascii="Arial" w:hAnsi="Arial" w:cs="Arial"/>
          <w:color w:val="000000"/>
          <w:kern w:val="28"/>
          <w:sz w:val="24"/>
          <w:szCs w:val="24"/>
        </w:rPr>
        <w:t xml:space="preserve"> bicycle would be using </w:t>
      </w:r>
      <w:r w:rsidR="005A13C1">
        <w:rPr>
          <w:rFonts w:ascii="Arial" w:hAnsi="Arial" w:cs="Arial"/>
          <w:color w:val="000000"/>
          <w:kern w:val="28"/>
          <w:sz w:val="24"/>
          <w:szCs w:val="24"/>
        </w:rPr>
        <w:t>it</w:t>
      </w:r>
      <w:r w:rsidR="000C2D6A">
        <w:rPr>
          <w:rFonts w:ascii="Arial" w:hAnsi="Arial" w:cs="Arial"/>
          <w:color w:val="000000"/>
          <w:kern w:val="28"/>
          <w:sz w:val="24"/>
          <w:szCs w:val="24"/>
        </w:rPr>
        <w:t xml:space="preserve"> for recreational</w:t>
      </w:r>
      <w:r w:rsidR="007F438E">
        <w:rPr>
          <w:rFonts w:ascii="Arial" w:hAnsi="Arial" w:cs="Arial"/>
          <w:color w:val="000000"/>
          <w:kern w:val="28"/>
          <w:sz w:val="24"/>
          <w:szCs w:val="24"/>
        </w:rPr>
        <w:t xml:space="preserve">, including exercise, </w:t>
      </w:r>
      <w:r w:rsidR="000C2D6A">
        <w:rPr>
          <w:rFonts w:ascii="Arial" w:hAnsi="Arial" w:cs="Arial"/>
          <w:color w:val="000000"/>
          <w:kern w:val="28"/>
          <w:sz w:val="24"/>
          <w:szCs w:val="24"/>
        </w:rPr>
        <w:t>purposes</w:t>
      </w:r>
      <w:r w:rsidR="00092051">
        <w:rPr>
          <w:rFonts w:ascii="Arial" w:hAnsi="Arial" w:cs="Arial"/>
          <w:color w:val="000000"/>
          <w:kern w:val="28"/>
          <w:sz w:val="24"/>
          <w:szCs w:val="24"/>
        </w:rPr>
        <w:t xml:space="preserve">. This would also likely be as part of a </w:t>
      </w:r>
      <w:r w:rsidR="00E832E0">
        <w:rPr>
          <w:rFonts w:ascii="Arial" w:hAnsi="Arial" w:cs="Arial"/>
          <w:color w:val="000000"/>
          <w:kern w:val="28"/>
          <w:sz w:val="24"/>
          <w:szCs w:val="24"/>
        </w:rPr>
        <w:t>longer journey</w:t>
      </w:r>
      <w:r w:rsidR="0058628B">
        <w:rPr>
          <w:rFonts w:ascii="Arial" w:hAnsi="Arial" w:cs="Arial"/>
          <w:color w:val="000000"/>
          <w:kern w:val="28"/>
          <w:sz w:val="24"/>
          <w:szCs w:val="24"/>
        </w:rPr>
        <w:t xml:space="preserve"> where the additional length would be very modest in the context of the overall journey</w:t>
      </w:r>
      <w:r w:rsidR="00440D9D">
        <w:rPr>
          <w:rFonts w:ascii="Arial" w:hAnsi="Arial" w:cs="Arial"/>
          <w:color w:val="000000"/>
          <w:kern w:val="28"/>
          <w:sz w:val="24"/>
          <w:szCs w:val="24"/>
        </w:rPr>
        <w:t xml:space="preserve"> and only add a few minutes of extra time. </w:t>
      </w:r>
    </w:p>
    <w:p w14:paraId="793C8B58" w14:textId="319C919F" w:rsidR="009746A7" w:rsidRDefault="00440D9D" w:rsidP="00D12CD7">
      <w:pPr>
        <w:numPr>
          <w:ilvl w:val="0"/>
          <w:numId w:val="22"/>
        </w:numPr>
        <w:tabs>
          <w:tab w:val="left" w:pos="432"/>
        </w:tabs>
        <w:spacing w:before="120"/>
        <w:outlineLvl w:val="0"/>
        <w:rPr>
          <w:rFonts w:ascii="Arial" w:hAnsi="Arial" w:cs="Arial"/>
          <w:color w:val="000000"/>
          <w:kern w:val="28"/>
          <w:sz w:val="24"/>
          <w:szCs w:val="24"/>
        </w:rPr>
      </w:pPr>
      <w:r>
        <w:rPr>
          <w:rFonts w:ascii="Arial" w:hAnsi="Arial" w:cs="Arial"/>
          <w:color w:val="000000"/>
          <w:kern w:val="28"/>
          <w:sz w:val="24"/>
          <w:szCs w:val="24"/>
        </w:rPr>
        <w:lastRenderedPageBreak/>
        <w:t xml:space="preserve">There is evidence that some </w:t>
      </w:r>
      <w:r w:rsidR="00DE40B0">
        <w:rPr>
          <w:rFonts w:ascii="Arial" w:hAnsi="Arial" w:cs="Arial"/>
          <w:color w:val="000000"/>
          <w:kern w:val="28"/>
          <w:sz w:val="24"/>
          <w:szCs w:val="24"/>
        </w:rPr>
        <w:t>members of the public use the route as part of a commute on foot or bicycle. A</w:t>
      </w:r>
      <w:r w:rsidR="00A82466">
        <w:rPr>
          <w:rFonts w:ascii="Arial" w:hAnsi="Arial" w:cs="Arial"/>
          <w:color w:val="000000"/>
          <w:kern w:val="28"/>
          <w:sz w:val="24"/>
          <w:szCs w:val="24"/>
        </w:rPr>
        <w:t>ny a</w:t>
      </w:r>
      <w:r w:rsidR="00DE40B0">
        <w:rPr>
          <w:rFonts w:ascii="Arial" w:hAnsi="Arial" w:cs="Arial"/>
          <w:color w:val="000000"/>
          <w:kern w:val="28"/>
          <w:sz w:val="24"/>
          <w:szCs w:val="24"/>
        </w:rPr>
        <w:t xml:space="preserve">dditional </w:t>
      </w:r>
      <w:r w:rsidR="00A82466">
        <w:rPr>
          <w:rFonts w:ascii="Arial" w:hAnsi="Arial" w:cs="Arial"/>
          <w:color w:val="000000"/>
          <w:kern w:val="28"/>
          <w:sz w:val="24"/>
          <w:szCs w:val="24"/>
        </w:rPr>
        <w:t xml:space="preserve">length and increase in </w:t>
      </w:r>
      <w:r w:rsidR="00584A21">
        <w:rPr>
          <w:rFonts w:ascii="Arial" w:hAnsi="Arial" w:cs="Arial"/>
          <w:color w:val="000000"/>
          <w:kern w:val="28"/>
          <w:sz w:val="24"/>
          <w:szCs w:val="24"/>
        </w:rPr>
        <w:t>journey</w:t>
      </w:r>
      <w:r w:rsidR="00A82466">
        <w:rPr>
          <w:rFonts w:ascii="Arial" w:hAnsi="Arial" w:cs="Arial"/>
          <w:color w:val="000000"/>
          <w:kern w:val="28"/>
          <w:sz w:val="24"/>
          <w:szCs w:val="24"/>
        </w:rPr>
        <w:t xml:space="preserve"> time w</w:t>
      </w:r>
      <w:r w:rsidR="00317B17">
        <w:rPr>
          <w:rFonts w:ascii="Arial" w:hAnsi="Arial" w:cs="Arial"/>
          <w:color w:val="000000"/>
          <w:kern w:val="28"/>
          <w:sz w:val="24"/>
          <w:szCs w:val="24"/>
        </w:rPr>
        <w:t xml:space="preserve">ould be more inconvenient in this context. However, any </w:t>
      </w:r>
      <w:r w:rsidR="00584A21">
        <w:rPr>
          <w:rFonts w:ascii="Arial" w:hAnsi="Arial" w:cs="Arial"/>
          <w:color w:val="000000"/>
          <w:kern w:val="28"/>
          <w:sz w:val="24"/>
          <w:szCs w:val="24"/>
        </w:rPr>
        <w:t>commuting</w:t>
      </w:r>
      <w:r w:rsidR="00317B17">
        <w:rPr>
          <w:rFonts w:ascii="Arial" w:hAnsi="Arial" w:cs="Arial"/>
          <w:color w:val="000000"/>
          <w:kern w:val="28"/>
          <w:sz w:val="24"/>
          <w:szCs w:val="24"/>
        </w:rPr>
        <w:t xml:space="preserve"> </w:t>
      </w:r>
      <w:r w:rsidR="00584A21">
        <w:rPr>
          <w:rFonts w:ascii="Arial" w:hAnsi="Arial" w:cs="Arial"/>
          <w:color w:val="000000"/>
          <w:kern w:val="28"/>
          <w:sz w:val="24"/>
          <w:szCs w:val="24"/>
        </w:rPr>
        <w:t>journey</w:t>
      </w:r>
      <w:r w:rsidR="00317B17">
        <w:rPr>
          <w:rFonts w:ascii="Arial" w:hAnsi="Arial" w:cs="Arial"/>
          <w:color w:val="000000"/>
          <w:kern w:val="28"/>
          <w:sz w:val="24"/>
          <w:szCs w:val="24"/>
        </w:rPr>
        <w:t xml:space="preserve"> would </w:t>
      </w:r>
      <w:r w:rsidR="0070285D">
        <w:rPr>
          <w:rFonts w:ascii="Arial" w:hAnsi="Arial" w:cs="Arial"/>
          <w:color w:val="000000"/>
          <w:kern w:val="28"/>
          <w:sz w:val="24"/>
          <w:szCs w:val="24"/>
        </w:rPr>
        <w:t xml:space="preserve">necessarily </w:t>
      </w:r>
      <w:r w:rsidR="00584A21">
        <w:rPr>
          <w:rFonts w:ascii="Arial" w:hAnsi="Arial" w:cs="Arial"/>
          <w:color w:val="000000"/>
          <w:kern w:val="28"/>
          <w:sz w:val="24"/>
          <w:szCs w:val="24"/>
        </w:rPr>
        <w:t xml:space="preserve">include other paths and roads and </w:t>
      </w:r>
      <w:r w:rsidR="006D7EC9">
        <w:rPr>
          <w:rFonts w:ascii="Arial" w:hAnsi="Arial" w:cs="Arial"/>
          <w:color w:val="000000"/>
          <w:kern w:val="28"/>
          <w:sz w:val="24"/>
          <w:szCs w:val="24"/>
        </w:rPr>
        <w:t xml:space="preserve">the additional length is unlikely to add significant inconvenience </w:t>
      </w:r>
      <w:r w:rsidR="00F336CB">
        <w:rPr>
          <w:rFonts w:ascii="Arial" w:hAnsi="Arial" w:cs="Arial"/>
          <w:color w:val="000000"/>
          <w:kern w:val="28"/>
          <w:sz w:val="24"/>
          <w:szCs w:val="24"/>
        </w:rPr>
        <w:t xml:space="preserve">for most </w:t>
      </w:r>
      <w:r w:rsidR="007B6BDB">
        <w:rPr>
          <w:rFonts w:ascii="Arial" w:hAnsi="Arial" w:cs="Arial"/>
          <w:color w:val="000000"/>
          <w:kern w:val="28"/>
          <w:sz w:val="24"/>
          <w:szCs w:val="24"/>
        </w:rPr>
        <w:t>commuters</w:t>
      </w:r>
      <w:r w:rsidR="00F336CB">
        <w:rPr>
          <w:rFonts w:ascii="Arial" w:hAnsi="Arial" w:cs="Arial"/>
          <w:color w:val="000000"/>
          <w:kern w:val="28"/>
          <w:sz w:val="24"/>
          <w:szCs w:val="24"/>
        </w:rPr>
        <w:t xml:space="preserve">. </w:t>
      </w:r>
    </w:p>
    <w:p w14:paraId="04134BC0" w14:textId="5664B2C0" w:rsidR="00B92E50" w:rsidRPr="00B92E50" w:rsidRDefault="00796E02" w:rsidP="00D12CD7">
      <w:pPr>
        <w:numPr>
          <w:ilvl w:val="0"/>
          <w:numId w:val="22"/>
        </w:numPr>
        <w:tabs>
          <w:tab w:val="left" w:pos="432"/>
        </w:tabs>
        <w:spacing w:before="120"/>
        <w:outlineLvl w:val="0"/>
        <w:rPr>
          <w:rFonts w:ascii="Arial" w:hAnsi="Arial" w:cs="Arial"/>
          <w:color w:val="000000"/>
          <w:kern w:val="28"/>
          <w:sz w:val="24"/>
          <w:szCs w:val="24"/>
        </w:rPr>
      </w:pPr>
      <w:r w:rsidRPr="00B92E50">
        <w:rPr>
          <w:rFonts w:ascii="Arial" w:hAnsi="Arial" w:cs="Arial"/>
          <w:color w:val="000000"/>
          <w:kern w:val="28"/>
          <w:sz w:val="24"/>
          <w:szCs w:val="24"/>
        </w:rPr>
        <w:t>Horse riders</w:t>
      </w:r>
      <w:r w:rsidR="003E47F5" w:rsidRPr="00B92E50">
        <w:rPr>
          <w:rFonts w:ascii="Arial" w:hAnsi="Arial" w:cs="Arial"/>
          <w:color w:val="000000"/>
          <w:kern w:val="28"/>
          <w:sz w:val="24"/>
          <w:szCs w:val="24"/>
        </w:rPr>
        <w:t xml:space="preserve"> are highly likely to be </w:t>
      </w:r>
      <w:r w:rsidRPr="00B92E50">
        <w:rPr>
          <w:rFonts w:ascii="Arial" w:hAnsi="Arial" w:cs="Arial"/>
          <w:color w:val="000000"/>
          <w:kern w:val="28"/>
          <w:sz w:val="24"/>
          <w:szCs w:val="24"/>
        </w:rPr>
        <w:t>solely</w:t>
      </w:r>
      <w:r w:rsidR="003E47F5" w:rsidRPr="00B92E50">
        <w:rPr>
          <w:rFonts w:ascii="Arial" w:hAnsi="Arial" w:cs="Arial"/>
          <w:color w:val="000000"/>
          <w:kern w:val="28"/>
          <w:sz w:val="24"/>
          <w:szCs w:val="24"/>
        </w:rPr>
        <w:t xml:space="preserve"> using the route for recreational purposes</w:t>
      </w:r>
      <w:r w:rsidR="00B92E50" w:rsidRPr="00B92E50">
        <w:rPr>
          <w:rFonts w:ascii="Arial" w:hAnsi="Arial" w:cs="Arial"/>
          <w:color w:val="000000"/>
          <w:kern w:val="28"/>
          <w:sz w:val="24"/>
          <w:szCs w:val="24"/>
        </w:rPr>
        <w:t>,</w:t>
      </w:r>
      <w:r w:rsidR="00B92E50">
        <w:rPr>
          <w:rFonts w:ascii="Arial" w:hAnsi="Arial" w:cs="Arial"/>
          <w:color w:val="000000"/>
          <w:kern w:val="28"/>
          <w:sz w:val="24"/>
          <w:szCs w:val="24"/>
        </w:rPr>
        <w:t xml:space="preserve"> </w:t>
      </w:r>
      <w:r w:rsidRPr="00B92E50">
        <w:rPr>
          <w:rFonts w:ascii="Arial" w:hAnsi="Arial" w:cs="Arial"/>
          <w:color w:val="000000"/>
          <w:kern w:val="28"/>
          <w:sz w:val="24"/>
          <w:szCs w:val="24"/>
        </w:rPr>
        <w:t>it would not be substantially less convenient in this context.</w:t>
      </w:r>
      <w:r w:rsidR="003E1B9A" w:rsidRPr="00B92E50">
        <w:rPr>
          <w:rFonts w:ascii="Arial" w:hAnsi="Arial" w:cs="Arial"/>
          <w:color w:val="000000"/>
          <w:kern w:val="28"/>
          <w:sz w:val="24"/>
          <w:szCs w:val="24"/>
        </w:rPr>
        <w:t xml:space="preserve"> </w:t>
      </w:r>
      <w:r w:rsidR="00B92E50" w:rsidRPr="00B92E50">
        <w:rPr>
          <w:rFonts w:ascii="Arial" w:hAnsi="Arial" w:cs="Arial"/>
          <w:color w:val="000000"/>
          <w:kern w:val="28"/>
          <w:sz w:val="24"/>
          <w:szCs w:val="24"/>
        </w:rPr>
        <w:t xml:space="preserve">Two 90 degree turns are included in the diverted route, but the width of the path would allow for this to be easily navigable on foot, cycle and horse. Overall, the route would be less convenient to the public, but not substantially so. </w:t>
      </w:r>
    </w:p>
    <w:p w14:paraId="042E2E87" w14:textId="5925D567" w:rsidR="00BC12DB" w:rsidRPr="001544A7" w:rsidRDefault="009338F8" w:rsidP="002E5250">
      <w:pPr>
        <w:tabs>
          <w:tab w:val="left" w:pos="432"/>
        </w:tabs>
        <w:spacing w:before="180"/>
        <w:outlineLvl w:val="0"/>
        <w:rPr>
          <w:rFonts w:ascii="Arial" w:hAnsi="Arial" w:cs="Arial"/>
          <w:bCs/>
          <w:color w:val="000000"/>
          <w:kern w:val="28"/>
          <w:sz w:val="24"/>
          <w:szCs w:val="24"/>
        </w:rPr>
      </w:pPr>
      <w:r w:rsidRPr="001544A7">
        <w:rPr>
          <w:rFonts w:ascii="Arial" w:hAnsi="Arial" w:cs="Arial"/>
          <w:bCs/>
          <w:i/>
          <w:sz w:val="24"/>
          <w:szCs w:val="24"/>
        </w:rPr>
        <w:t xml:space="preserve">The effect </w:t>
      </w:r>
      <w:r w:rsidR="00BC12DB" w:rsidRPr="001544A7">
        <w:rPr>
          <w:rFonts w:ascii="Arial" w:hAnsi="Arial" w:cs="Arial"/>
          <w:bCs/>
          <w:i/>
          <w:sz w:val="24"/>
          <w:szCs w:val="24"/>
        </w:rPr>
        <w:t>of the diversion on public enjoyment of the path as a whole</w:t>
      </w:r>
      <w:r w:rsidR="005A2AA1" w:rsidRPr="001544A7">
        <w:rPr>
          <w:rFonts w:ascii="Arial" w:hAnsi="Arial" w:cs="Arial"/>
          <w:bCs/>
          <w:i/>
          <w:sz w:val="24"/>
          <w:szCs w:val="24"/>
        </w:rPr>
        <w:t xml:space="preserve"> </w:t>
      </w:r>
    </w:p>
    <w:p w14:paraId="3EA118B7" w14:textId="5E8B4C4A" w:rsidR="006728E3" w:rsidRPr="001E4FE3" w:rsidRDefault="00EE2D07" w:rsidP="007778AA">
      <w:pPr>
        <w:numPr>
          <w:ilvl w:val="0"/>
          <w:numId w:val="22"/>
        </w:numPr>
        <w:tabs>
          <w:tab w:val="left" w:pos="432"/>
        </w:tabs>
        <w:spacing w:before="180"/>
        <w:ind w:left="432" w:hanging="432"/>
        <w:outlineLvl w:val="0"/>
        <w:rPr>
          <w:rFonts w:ascii="Arial" w:hAnsi="Arial" w:cs="Arial"/>
          <w:color w:val="000000"/>
          <w:kern w:val="28"/>
          <w:sz w:val="24"/>
          <w:szCs w:val="24"/>
        </w:rPr>
      </w:pPr>
      <w:r w:rsidRPr="001E4FE3">
        <w:rPr>
          <w:rFonts w:ascii="Arial" w:hAnsi="Arial" w:cs="Arial"/>
          <w:color w:val="000000"/>
          <w:kern w:val="28"/>
          <w:sz w:val="24"/>
          <w:szCs w:val="24"/>
        </w:rPr>
        <w:t>Part</w:t>
      </w:r>
      <w:r w:rsidR="00813C07" w:rsidRPr="001E4FE3">
        <w:rPr>
          <w:rFonts w:ascii="Arial" w:hAnsi="Arial" w:cs="Arial"/>
          <w:color w:val="000000"/>
          <w:kern w:val="28"/>
          <w:sz w:val="24"/>
          <w:szCs w:val="24"/>
        </w:rPr>
        <w:t xml:space="preserve"> of </w:t>
      </w:r>
      <w:r w:rsidRPr="001E4FE3">
        <w:rPr>
          <w:rFonts w:ascii="Arial" w:hAnsi="Arial" w:cs="Arial"/>
          <w:color w:val="000000"/>
          <w:kern w:val="28"/>
          <w:sz w:val="24"/>
          <w:szCs w:val="24"/>
        </w:rPr>
        <w:t xml:space="preserve">section A-B </w:t>
      </w:r>
      <w:r w:rsidR="00CB184C" w:rsidRPr="001E4FE3">
        <w:rPr>
          <w:rFonts w:ascii="Arial" w:hAnsi="Arial" w:cs="Arial"/>
          <w:color w:val="000000"/>
          <w:kern w:val="28"/>
          <w:sz w:val="24"/>
          <w:szCs w:val="24"/>
        </w:rPr>
        <w:t xml:space="preserve">crosses an open field </w:t>
      </w:r>
      <w:r w:rsidR="00CE1821" w:rsidRPr="001E4FE3">
        <w:rPr>
          <w:rFonts w:ascii="Arial" w:hAnsi="Arial" w:cs="Arial"/>
          <w:color w:val="000000"/>
          <w:kern w:val="28"/>
          <w:sz w:val="24"/>
          <w:szCs w:val="24"/>
        </w:rPr>
        <w:t xml:space="preserve">without boundary </w:t>
      </w:r>
      <w:r w:rsidR="000D4327" w:rsidRPr="001E4FE3">
        <w:rPr>
          <w:rFonts w:ascii="Arial" w:hAnsi="Arial" w:cs="Arial"/>
          <w:color w:val="000000"/>
          <w:kern w:val="28"/>
          <w:sz w:val="24"/>
          <w:szCs w:val="24"/>
        </w:rPr>
        <w:t>vegetation</w:t>
      </w:r>
      <w:r w:rsidR="00CE1821" w:rsidRPr="001E4FE3">
        <w:rPr>
          <w:rFonts w:ascii="Arial" w:hAnsi="Arial" w:cs="Arial"/>
          <w:color w:val="000000"/>
          <w:kern w:val="28"/>
          <w:sz w:val="24"/>
          <w:szCs w:val="24"/>
        </w:rPr>
        <w:t xml:space="preserve"> on both sides. This </w:t>
      </w:r>
      <w:r w:rsidR="000D4327" w:rsidRPr="001E4FE3">
        <w:rPr>
          <w:rFonts w:ascii="Arial" w:hAnsi="Arial" w:cs="Arial"/>
          <w:color w:val="000000"/>
          <w:kern w:val="28"/>
          <w:sz w:val="24"/>
          <w:szCs w:val="24"/>
        </w:rPr>
        <w:t>provides</w:t>
      </w:r>
      <w:r w:rsidR="00CE1821" w:rsidRPr="001E4FE3">
        <w:rPr>
          <w:rFonts w:ascii="Arial" w:hAnsi="Arial" w:cs="Arial"/>
          <w:color w:val="000000"/>
          <w:kern w:val="28"/>
          <w:sz w:val="24"/>
          <w:szCs w:val="24"/>
        </w:rPr>
        <w:t xml:space="preserve"> </w:t>
      </w:r>
      <w:r w:rsidR="00F8006B" w:rsidRPr="001E4FE3">
        <w:rPr>
          <w:rFonts w:ascii="Arial" w:hAnsi="Arial" w:cs="Arial"/>
          <w:color w:val="000000"/>
          <w:kern w:val="28"/>
          <w:sz w:val="24"/>
          <w:szCs w:val="24"/>
        </w:rPr>
        <w:t xml:space="preserve">an environment with an open feel, which adds variety </w:t>
      </w:r>
      <w:r w:rsidR="00BF4EE5" w:rsidRPr="001E4FE3">
        <w:rPr>
          <w:rFonts w:ascii="Arial" w:hAnsi="Arial" w:cs="Arial"/>
          <w:color w:val="000000"/>
          <w:kern w:val="28"/>
          <w:sz w:val="24"/>
          <w:szCs w:val="24"/>
        </w:rPr>
        <w:t xml:space="preserve">when </w:t>
      </w:r>
      <w:r w:rsidR="00DF7342" w:rsidRPr="001E4FE3">
        <w:rPr>
          <w:rFonts w:ascii="Arial" w:hAnsi="Arial" w:cs="Arial"/>
          <w:color w:val="000000"/>
          <w:kern w:val="28"/>
          <w:sz w:val="24"/>
          <w:szCs w:val="24"/>
        </w:rPr>
        <w:t xml:space="preserve">traveling along </w:t>
      </w:r>
      <w:r w:rsidR="00526E19" w:rsidRPr="001E4FE3">
        <w:rPr>
          <w:rFonts w:ascii="Arial" w:hAnsi="Arial" w:cs="Arial"/>
          <w:color w:val="000000"/>
          <w:kern w:val="28"/>
          <w:sz w:val="24"/>
          <w:szCs w:val="24"/>
        </w:rPr>
        <w:t xml:space="preserve">the whole of the bridleway. </w:t>
      </w:r>
      <w:r w:rsidR="00120977" w:rsidRPr="001E4FE3">
        <w:rPr>
          <w:rFonts w:ascii="Arial" w:hAnsi="Arial" w:cs="Arial"/>
          <w:color w:val="000000"/>
          <w:kern w:val="28"/>
          <w:sz w:val="24"/>
          <w:szCs w:val="24"/>
        </w:rPr>
        <w:t xml:space="preserve">The diverted route does not contain a section with an open aspect on </w:t>
      </w:r>
      <w:r w:rsidR="00C36C38" w:rsidRPr="001E4FE3">
        <w:rPr>
          <w:rFonts w:ascii="Arial" w:hAnsi="Arial" w:cs="Arial"/>
          <w:color w:val="000000"/>
          <w:kern w:val="28"/>
          <w:sz w:val="24"/>
          <w:szCs w:val="24"/>
        </w:rPr>
        <w:t>both</w:t>
      </w:r>
      <w:r w:rsidR="00120977" w:rsidRPr="001E4FE3">
        <w:rPr>
          <w:rFonts w:ascii="Arial" w:hAnsi="Arial" w:cs="Arial"/>
          <w:color w:val="000000"/>
          <w:kern w:val="28"/>
          <w:sz w:val="24"/>
          <w:szCs w:val="24"/>
        </w:rPr>
        <w:t xml:space="preserve"> sides and so there would be some loss of </w:t>
      </w:r>
      <w:r w:rsidR="003F77CA" w:rsidRPr="001E4FE3">
        <w:rPr>
          <w:rFonts w:ascii="Arial" w:hAnsi="Arial" w:cs="Arial"/>
          <w:color w:val="000000"/>
          <w:kern w:val="28"/>
          <w:sz w:val="24"/>
          <w:szCs w:val="24"/>
        </w:rPr>
        <w:t xml:space="preserve">enjoyment, but the effect of this will be modest given the </w:t>
      </w:r>
      <w:r w:rsidR="00B545F0" w:rsidRPr="001E4FE3">
        <w:rPr>
          <w:rFonts w:ascii="Arial" w:hAnsi="Arial" w:cs="Arial"/>
          <w:color w:val="000000"/>
          <w:kern w:val="28"/>
          <w:sz w:val="24"/>
          <w:szCs w:val="24"/>
        </w:rPr>
        <w:t>s</w:t>
      </w:r>
      <w:r w:rsidR="005A13C1">
        <w:rPr>
          <w:rFonts w:ascii="Arial" w:hAnsi="Arial" w:cs="Arial"/>
          <w:color w:val="000000"/>
          <w:kern w:val="28"/>
          <w:sz w:val="24"/>
          <w:szCs w:val="24"/>
        </w:rPr>
        <w:t>hort</w:t>
      </w:r>
      <w:r w:rsidR="00B545F0" w:rsidRPr="001E4FE3">
        <w:rPr>
          <w:rFonts w:ascii="Arial" w:hAnsi="Arial" w:cs="Arial"/>
          <w:color w:val="000000"/>
          <w:kern w:val="28"/>
          <w:sz w:val="24"/>
          <w:szCs w:val="24"/>
        </w:rPr>
        <w:t xml:space="preserve"> length of </w:t>
      </w:r>
      <w:r w:rsidR="004C6398" w:rsidRPr="001E4FE3">
        <w:rPr>
          <w:rFonts w:ascii="Arial" w:hAnsi="Arial" w:cs="Arial"/>
          <w:color w:val="000000"/>
          <w:kern w:val="28"/>
          <w:sz w:val="24"/>
          <w:szCs w:val="24"/>
        </w:rPr>
        <w:t xml:space="preserve">this open section. There are also open longer views </w:t>
      </w:r>
      <w:r w:rsidR="000D78CC" w:rsidRPr="001E4FE3">
        <w:rPr>
          <w:rFonts w:ascii="Arial" w:hAnsi="Arial" w:cs="Arial"/>
          <w:color w:val="000000"/>
          <w:kern w:val="28"/>
          <w:sz w:val="24"/>
          <w:szCs w:val="24"/>
        </w:rPr>
        <w:t>from this section of the existing route</w:t>
      </w:r>
      <w:r w:rsidR="002210C5" w:rsidRPr="001E4FE3">
        <w:rPr>
          <w:rFonts w:ascii="Arial" w:hAnsi="Arial" w:cs="Arial"/>
          <w:color w:val="000000"/>
          <w:kern w:val="28"/>
          <w:sz w:val="24"/>
          <w:szCs w:val="24"/>
        </w:rPr>
        <w:t>. Th</w:t>
      </w:r>
      <w:r w:rsidR="005A13C1">
        <w:rPr>
          <w:rFonts w:ascii="Arial" w:hAnsi="Arial" w:cs="Arial"/>
          <w:color w:val="000000"/>
          <w:kern w:val="28"/>
          <w:sz w:val="24"/>
          <w:szCs w:val="24"/>
        </w:rPr>
        <w:t>is</w:t>
      </w:r>
      <w:r w:rsidR="002210C5" w:rsidRPr="001E4FE3">
        <w:rPr>
          <w:rFonts w:ascii="Arial" w:hAnsi="Arial" w:cs="Arial"/>
          <w:color w:val="000000"/>
          <w:kern w:val="28"/>
          <w:sz w:val="24"/>
          <w:szCs w:val="24"/>
        </w:rPr>
        <w:t xml:space="preserve"> experience will be diminished </w:t>
      </w:r>
      <w:r w:rsidR="009A0BDB" w:rsidRPr="001E4FE3">
        <w:rPr>
          <w:rFonts w:ascii="Arial" w:hAnsi="Arial" w:cs="Arial"/>
          <w:color w:val="000000"/>
          <w:kern w:val="28"/>
          <w:sz w:val="24"/>
          <w:szCs w:val="24"/>
        </w:rPr>
        <w:t xml:space="preserve">but there </w:t>
      </w:r>
      <w:r w:rsidR="00F66084" w:rsidRPr="001E4FE3">
        <w:rPr>
          <w:rFonts w:ascii="Arial" w:hAnsi="Arial" w:cs="Arial"/>
          <w:color w:val="000000"/>
          <w:kern w:val="28"/>
          <w:sz w:val="24"/>
          <w:szCs w:val="24"/>
        </w:rPr>
        <w:t xml:space="preserve">would still be some opportunities to experience this </w:t>
      </w:r>
      <w:r w:rsidR="003D19F0" w:rsidRPr="001E4FE3">
        <w:rPr>
          <w:rFonts w:ascii="Arial" w:hAnsi="Arial" w:cs="Arial"/>
          <w:color w:val="000000"/>
          <w:kern w:val="28"/>
          <w:sz w:val="24"/>
          <w:szCs w:val="24"/>
        </w:rPr>
        <w:t xml:space="preserve">view close to point A and when traveling north along part of section E-A. </w:t>
      </w:r>
      <w:r w:rsidR="00EE3BCD">
        <w:rPr>
          <w:rFonts w:ascii="Arial" w:hAnsi="Arial" w:cs="Arial"/>
          <w:color w:val="000000"/>
          <w:kern w:val="28"/>
          <w:sz w:val="24"/>
          <w:szCs w:val="24"/>
        </w:rPr>
        <w:t>In these respects</w:t>
      </w:r>
      <w:r w:rsidR="0054343A" w:rsidRPr="001E4FE3">
        <w:rPr>
          <w:rFonts w:ascii="Arial" w:hAnsi="Arial" w:cs="Arial"/>
          <w:color w:val="000000"/>
          <w:kern w:val="28"/>
          <w:sz w:val="24"/>
          <w:szCs w:val="24"/>
        </w:rPr>
        <w:t xml:space="preserve"> there would be a small loss of enjoyment as a result of the diversion. </w:t>
      </w:r>
    </w:p>
    <w:p w14:paraId="5A01FB6F" w14:textId="2ECD0EA1" w:rsidR="00087445" w:rsidRDefault="003A5833" w:rsidP="00FC3345">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w:t>
      </w:r>
      <w:r w:rsidR="00087445" w:rsidRPr="003A5833">
        <w:rPr>
          <w:rFonts w:ascii="Arial" w:hAnsi="Arial" w:cs="Arial"/>
          <w:color w:val="000000"/>
          <w:kern w:val="28"/>
          <w:sz w:val="24"/>
          <w:szCs w:val="24"/>
        </w:rPr>
        <w:t xml:space="preserve">he remainder </w:t>
      </w:r>
      <w:r>
        <w:rPr>
          <w:rFonts w:ascii="Arial" w:hAnsi="Arial" w:cs="Arial"/>
          <w:color w:val="000000"/>
          <w:kern w:val="28"/>
          <w:sz w:val="24"/>
          <w:szCs w:val="24"/>
        </w:rPr>
        <w:t xml:space="preserve">of section A-B passes </w:t>
      </w:r>
      <w:r w:rsidR="00087445" w:rsidRPr="003A5833">
        <w:rPr>
          <w:rFonts w:ascii="Arial" w:hAnsi="Arial" w:cs="Arial"/>
          <w:color w:val="000000"/>
          <w:kern w:val="28"/>
          <w:sz w:val="24"/>
          <w:szCs w:val="24"/>
        </w:rPr>
        <w:t>by the boundary of Beckley Manor</w:t>
      </w:r>
      <w:r>
        <w:rPr>
          <w:rFonts w:ascii="Arial" w:hAnsi="Arial" w:cs="Arial"/>
          <w:color w:val="000000"/>
          <w:kern w:val="28"/>
          <w:sz w:val="24"/>
          <w:szCs w:val="24"/>
        </w:rPr>
        <w:t xml:space="preserve"> and is enclosed on one side with tall </w:t>
      </w:r>
      <w:r w:rsidR="006728E3">
        <w:rPr>
          <w:rFonts w:ascii="Arial" w:hAnsi="Arial" w:cs="Arial"/>
          <w:color w:val="000000"/>
          <w:kern w:val="28"/>
          <w:sz w:val="24"/>
          <w:szCs w:val="24"/>
        </w:rPr>
        <w:t xml:space="preserve">vegetation. This is similar to the experience of traveling along section </w:t>
      </w:r>
      <w:r w:rsidR="002536E3">
        <w:rPr>
          <w:rFonts w:ascii="Arial" w:hAnsi="Arial" w:cs="Arial"/>
          <w:color w:val="000000"/>
          <w:kern w:val="28"/>
          <w:sz w:val="24"/>
          <w:szCs w:val="24"/>
        </w:rPr>
        <w:t>A-E and s</w:t>
      </w:r>
      <w:r w:rsidR="00120977">
        <w:rPr>
          <w:rFonts w:ascii="Arial" w:hAnsi="Arial" w:cs="Arial"/>
          <w:color w:val="000000"/>
          <w:kern w:val="28"/>
          <w:sz w:val="24"/>
          <w:szCs w:val="24"/>
        </w:rPr>
        <w:t xml:space="preserve">o, for this section the effect on public enjoyment will be minimal. </w:t>
      </w:r>
    </w:p>
    <w:p w14:paraId="683352CF" w14:textId="0B225E5D" w:rsidR="00671804" w:rsidRDefault="006A780E" w:rsidP="00FC3345">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definitive alignment for the bridlewa</w:t>
      </w:r>
      <w:r w:rsidRPr="00797824">
        <w:rPr>
          <w:rFonts w:ascii="Arial" w:hAnsi="Arial" w:cs="Arial"/>
          <w:color w:val="000000"/>
          <w:kern w:val="28"/>
          <w:sz w:val="24"/>
          <w:szCs w:val="24"/>
        </w:rPr>
        <w:t>y</w:t>
      </w:r>
      <w:r>
        <w:rPr>
          <w:rFonts w:ascii="Arial" w:hAnsi="Arial" w:cs="Arial"/>
          <w:color w:val="000000"/>
          <w:kern w:val="28"/>
          <w:sz w:val="24"/>
          <w:szCs w:val="24"/>
        </w:rPr>
        <w:t xml:space="preserve"> is </w:t>
      </w:r>
      <w:r w:rsidR="001944ED">
        <w:rPr>
          <w:rFonts w:ascii="Arial" w:hAnsi="Arial" w:cs="Arial"/>
          <w:color w:val="000000"/>
          <w:kern w:val="28"/>
          <w:sz w:val="24"/>
          <w:szCs w:val="24"/>
        </w:rPr>
        <w:t xml:space="preserve">largely </w:t>
      </w:r>
      <w:r w:rsidR="0055382B">
        <w:rPr>
          <w:rFonts w:ascii="Arial" w:hAnsi="Arial" w:cs="Arial"/>
          <w:color w:val="000000"/>
          <w:kern w:val="28"/>
          <w:sz w:val="24"/>
          <w:szCs w:val="24"/>
        </w:rPr>
        <w:t xml:space="preserve">away from the road and as such it is experienced in an environment with limited road noise. The </w:t>
      </w:r>
      <w:r w:rsidR="008E4FB3">
        <w:rPr>
          <w:rFonts w:ascii="Arial" w:hAnsi="Arial" w:cs="Arial"/>
          <w:color w:val="000000"/>
          <w:kern w:val="28"/>
          <w:sz w:val="24"/>
          <w:szCs w:val="24"/>
        </w:rPr>
        <w:t>diverted alignment includes a section of route which, while set back significantly from the road, it</w:t>
      </w:r>
      <w:r w:rsidR="002D6B0A">
        <w:rPr>
          <w:rFonts w:ascii="Arial" w:hAnsi="Arial" w:cs="Arial"/>
          <w:color w:val="000000"/>
          <w:kern w:val="28"/>
          <w:sz w:val="24"/>
          <w:szCs w:val="24"/>
        </w:rPr>
        <w:t xml:space="preserve"> is in a location where road noise will be audible. For this section </w:t>
      </w:r>
      <w:r w:rsidR="00CC6289">
        <w:rPr>
          <w:rFonts w:ascii="Arial" w:hAnsi="Arial" w:cs="Arial"/>
          <w:color w:val="000000"/>
          <w:kern w:val="28"/>
          <w:sz w:val="24"/>
          <w:szCs w:val="24"/>
        </w:rPr>
        <w:t>there will be some diminished enjoyment for users, but other sections</w:t>
      </w:r>
      <w:r w:rsidR="00EE3BCD">
        <w:rPr>
          <w:rFonts w:ascii="Arial" w:hAnsi="Arial" w:cs="Arial"/>
          <w:color w:val="000000"/>
          <w:kern w:val="28"/>
          <w:sz w:val="24"/>
          <w:szCs w:val="24"/>
        </w:rPr>
        <w:t>,</w:t>
      </w:r>
      <w:r w:rsidR="00CC6289">
        <w:rPr>
          <w:rFonts w:ascii="Arial" w:hAnsi="Arial" w:cs="Arial"/>
          <w:color w:val="000000"/>
          <w:kern w:val="28"/>
          <w:sz w:val="24"/>
          <w:szCs w:val="24"/>
        </w:rPr>
        <w:t xml:space="preserve"> </w:t>
      </w:r>
      <w:r w:rsidR="00FC467E">
        <w:rPr>
          <w:rFonts w:ascii="Arial" w:hAnsi="Arial" w:cs="Arial"/>
          <w:color w:val="000000"/>
          <w:kern w:val="28"/>
          <w:sz w:val="24"/>
          <w:szCs w:val="24"/>
        </w:rPr>
        <w:t>including significant parts of A-E</w:t>
      </w:r>
      <w:r w:rsidR="00EE3BCD">
        <w:rPr>
          <w:rFonts w:ascii="Arial" w:hAnsi="Arial" w:cs="Arial"/>
          <w:color w:val="000000"/>
          <w:kern w:val="28"/>
          <w:sz w:val="24"/>
          <w:szCs w:val="24"/>
        </w:rPr>
        <w:t>,</w:t>
      </w:r>
      <w:r w:rsidR="00FC467E">
        <w:rPr>
          <w:rFonts w:ascii="Arial" w:hAnsi="Arial" w:cs="Arial"/>
          <w:color w:val="000000"/>
          <w:kern w:val="28"/>
          <w:sz w:val="24"/>
          <w:szCs w:val="24"/>
        </w:rPr>
        <w:t xml:space="preserve"> will not be greatly affected by road noise. </w:t>
      </w:r>
      <w:r w:rsidR="000A5AFB">
        <w:rPr>
          <w:rFonts w:ascii="Arial" w:hAnsi="Arial" w:cs="Arial"/>
          <w:color w:val="000000"/>
          <w:kern w:val="28"/>
          <w:sz w:val="24"/>
          <w:szCs w:val="24"/>
        </w:rPr>
        <w:t xml:space="preserve">Given the degree of tree and </w:t>
      </w:r>
      <w:r w:rsidR="00576D2D">
        <w:rPr>
          <w:rFonts w:ascii="Arial" w:hAnsi="Arial" w:cs="Arial"/>
          <w:color w:val="000000"/>
          <w:kern w:val="28"/>
          <w:sz w:val="24"/>
          <w:szCs w:val="24"/>
        </w:rPr>
        <w:t>hedge</w:t>
      </w:r>
      <w:r w:rsidR="000A5AFB">
        <w:rPr>
          <w:rFonts w:ascii="Arial" w:hAnsi="Arial" w:cs="Arial"/>
          <w:color w:val="000000"/>
          <w:kern w:val="28"/>
          <w:sz w:val="24"/>
          <w:szCs w:val="24"/>
        </w:rPr>
        <w:t xml:space="preserve"> screening, </w:t>
      </w:r>
      <w:r w:rsidR="00576D2D">
        <w:rPr>
          <w:rFonts w:ascii="Arial" w:hAnsi="Arial" w:cs="Arial"/>
          <w:color w:val="000000"/>
          <w:kern w:val="28"/>
          <w:sz w:val="24"/>
          <w:szCs w:val="24"/>
        </w:rPr>
        <w:t>vehicles</w:t>
      </w:r>
      <w:r w:rsidR="000A5AFB">
        <w:rPr>
          <w:rFonts w:ascii="Arial" w:hAnsi="Arial" w:cs="Arial"/>
          <w:color w:val="000000"/>
          <w:kern w:val="28"/>
          <w:sz w:val="24"/>
          <w:szCs w:val="24"/>
        </w:rPr>
        <w:t xml:space="preserve"> using the road will not be readily visible for user</w:t>
      </w:r>
      <w:r w:rsidR="005A13C1">
        <w:rPr>
          <w:rFonts w:ascii="Arial" w:hAnsi="Arial" w:cs="Arial"/>
          <w:color w:val="000000"/>
          <w:kern w:val="28"/>
          <w:sz w:val="24"/>
          <w:szCs w:val="24"/>
        </w:rPr>
        <w:t>s</w:t>
      </w:r>
      <w:r w:rsidR="000A5AFB">
        <w:rPr>
          <w:rFonts w:ascii="Arial" w:hAnsi="Arial" w:cs="Arial"/>
          <w:color w:val="000000"/>
          <w:kern w:val="28"/>
          <w:sz w:val="24"/>
          <w:szCs w:val="24"/>
        </w:rPr>
        <w:t xml:space="preserve"> on the diverted route and in this </w:t>
      </w:r>
      <w:r w:rsidR="00576D2D">
        <w:rPr>
          <w:rFonts w:ascii="Arial" w:hAnsi="Arial" w:cs="Arial"/>
          <w:color w:val="000000"/>
          <w:kern w:val="28"/>
          <w:sz w:val="24"/>
          <w:szCs w:val="24"/>
        </w:rPr>
        <w:t>respect,</w:t>
      </w:r>
      <w:r w:rsidR="000A5AFB">
        <w:rPr>
          <w:rFonts w:ascii="Arial" w:hAnsi="Arial" w:cs="Arial"/>
          <w:color w:val="000000"/>
          <w:kern w:val="28"/>
          <w:sz w:val="24"/>
          <w:szCs w:val="24"/>
        </w:rPr>
        <w:t xml:space="preserve"> there will not be any substantive </w:t>
      </w:r>
      <w:r w:rsidR="00576D2D">
        <w:rPr>
          <w:rFonts w:ascii="Arial" w:hAnsi="Arial" w:cs="Arial"/>
          <w:color w:val="000000"/>
          <w:kern w:val="28"/>
          <w:sz w:val="24"/>
          <w:szCs w:val="24"/>
        </w:rPr>
        <w:t xml:space="preserve">effects on the enjoyment of users. </w:t>
      </w:r>
    </w:p>
    <w:p w14:paraId="1ADE3B9B" w14:textId="7CAC79E0" w:rsidR="00A14698" w:rsidRDefault="005A13C1" w:rsidP="00FC3345">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Where t</w:t>
      </w:r>
      <w:r w:rsidR="00A14698">
        <w:rPr>
          <w:rFonts w:ascii="Arial" w:hAnsi="Arial" w:cs="Arial"/>
          <w:color w:val="000000"/>
          <w:kern w:val="28"/>
          <w:sz w:val="24"/>
          <w:szCs w:val="24"/>
        </w:rPr>
        <w:t xml:space="preserve">he diverted route would be closer to the road, there is concern that it would not be as safe as the definitive </w:t>
      </w:r>
      <w:r w:rsidR="00203804">
        <w:rPr>
          <w:rFonts w:ascii="Arial" w:hAnsi="Arial" w:cs="Arial"/>
          <w:color w:val="000000"/>
          <w:kern w:val="28"/>
          <w:sz w:val="24"/>
          <w:szCs w:val="24"/>
        </w:rPr>
        <w:t>alignment</w:t>
      </w:r>
      <w:r w:rsidR="00A14698">
        <w:rPr>
          <w:rFonts w:ascii="Arial" w:hAnsi="Arial" w:cs="Arial"/>
          <w:color w:val="000000"/>
          <w:kern w:val="28"/>
          <w:sz w:val="24"/>
          <w:szCs w:val="24"/>
        </w:rPr>
        <w:t xml:space="preserve"> for </w:t>
      </w:r>
      <w:r w:rsidR="00AB3657">
        <w:rPr>
          <w:rFonts w:ascii="Arial" w:hAnsi="Arial" w:cs="Arial"/>
          <w:color w:val="000000"/>
          <w:kern w:val="28"/>
          <w:sz w:val="24"/>
          <w:szCs w:val="24"/>
        </w:rPr>
        <w:t>those walking dogs</w:t>
      </w:r>
      <w:r w:rsidR="00A14698">
        <w:rPr>
          <w:rFonts w:ascii="Arial" w:hAnsi="Arial" w:cs="Arial"/>
          <w:color w:val="000000"/>
          <w:kern w:val="28"/>
          <w:sz w:val="24"/>
          <w:szCs w:val="24"/>
        </w:rPr>
        <w:t xml:space="preserve"> </w:t>
      </w:r>
      <w:r w:rsidR="00203804">
        <w:rPr>
          <w:rFonts w:ascii="Arial" w:hAnsi="Arial" w:cs="Arial"/>
          <w:color w:val="000000"/>
          <w:kern w:val="28"/>
          <w:sz w:val="24"/>
          <w:szCs w:val="24"/>
        </w:rPr>
        <w:t>particularly</w:t>
      </w:r>
      <w:r w:rsidR="00A14698">
        <w:rPr>
          <w:rFonts w:ascii="Arial" w:hAnsi="Arial" w:cs="Arial"/>
          <w:color w:val="000000"/>
          <w:kern w:val="28"/>
          <w:sz w:val="24"/>
          <w:szCs w:val="24"/>
        </w:rPr>
        <w:t xml:space="preserve"> </w:t>
      </w:r>
      <w:r w:rsidR="009117AE">
        <w:rPr>
          <w:rFonts w:ascii="Arial" w:hAnsi="Arial" w:cs="Arial"/>
          <w:color w:val="000000"/>
          <w:kern w:val="28"/>
          <w:sz w:val="24"/>
          <w:szCs w:val="24"/>
        </w:rPr>
        <w:t>if</w:t>
      </w:r>
      <w:r>
        <w:rPr>
          <w:rFonts w:ascii="Arial" w:hAnsi="Arial" w:cs="Arial"/>
          <w:color w:val="000000"/>
          <w:kern w:val="28"/>
          <w:sz w:val="24"/>
          <w:szCs w:val="24"/>
        </w:rPr>
        <w:t xml:space="preserve"> dogs</w:t>
      </w:r>
      <w:r w:rsidR="009117AE">
        <w:rPr>
          <w:rFonts w:ascii="Arial" w:hAnsi="Arial" w:cs="Arial"/>
          <w:color w:val="000000"/>
          <w:kern w:val="28"/>
          <w:sz w:val="24"/>
          <w:szCs w:val="24"/>
        </w:rPr>
        <w:t xml:space="preserve"> are allowed of</w:t>
      </w:r>
      <w:r>
        <w:rPr>
          <w:rFonts w:ascii="Arial" w:hAnsi="Arial" w:cs="Arial"/>
          <w:color w:val="000000"/>
          <w:kern w:val="28"/>
          <w:sz w:val="24"/>
          <w:szCs w:val="24"/>
        </w:rPr>
        <w:t>f</w:t>
      </w:r>
      <w:r w:rsidR="009117AE">
        <w:rPr>
          <w:rFonts w:ascii="Arial" w:hAnsi="Arial" w:cs="Arial"/>
          <w:color w:val="000000"/>
          <w:kern w:val="28"/>
          <w:sz w:val="24"/>
          <w:szCs w:val="24"/>
        </w:rPr>
        <w:t xml:space="preserve"> the lead. Th</w:t>
      </w:r>
      <w:r w:rsidR="00013FC1">
        <w:rPr>
          <w:rFonts w:ascii="Arial" w:hAnsi="Arial" w:cs="Arial"/>
          <w:color w:val="000000"/>
          <w:kern w:val="28"/>
          <w:sz w:val="24"/>
          <w:szCs w:val="24"/>
        </w:rPr>
        <w:t xml:space="preserve">e diverted route </w:t>
      </w:r>
      <w:r w:rsidR="009117AE">
        <w:rPr>
          <w:rFonts w:ascii="Arial" w:hAnsi="Arial" w:cs="Arial"/>
          <w:color w:val="000000"/>
          <w:kern w:val="28"/>
          <w:sz w:val="24"/>
          <w:szCs w:val="24"/>
        </w:rPr>
        <w:t>will be significant</w:t>
      </w:r>
      <w:r w:rsidR="00013FC1">
        <w:rPr>
          <w:rFonts w:ascii="Arial" w:hAnsi="Arial" w:cs="Arial"/>
          <w:color w:val="000000"/>
          <w:kern w:val="28"/>
          <w:sz w:val="24"/>
          <w:szCs w:val="24"/>
        </w:rPr>
        <w:t>ly</w:t>
      </w:r>
      <w:r w:rsidR="009117AE">
        <w:rPr>
          <w:rFonts w:ascii="Arial" w:hAnsi="Arial" w:cs="Arial"/>
          <w:color w:val="000000"/>
          <w:kern w:val="28"/>
          <w:sz w:val="24"/>
          <w:szCs w:val="24"/>
        </w:rPr>
        <w:t xml:space="preserve"> set back from the road, however </w:t>
      </w:r>
      <w:r w:rsidR="00013FC1">
        <w:rPr>
          <w:rFonts w:ascii="Arial" w:hAnsi="Arial" w:cs="Arial"/>
          <w:color w:val="000000"/>
          <w:kern w:val="28"/>
          <w:sz w:val="24"/>
          <w:szCs w:val="24"/>
        </w:rPr>
        <w:t xml:space="preserve">it is still possible that a dog </w:t>
      </w:r>
      <w:r w:rsidR="00583469">
        <w:rPr>
          <w:rFonts w:ascii="Arial" w:hAnsi="Arial" w:cs="Arial"/>
          <w:color w:val="000000"/>
          <w:kern w:val="28"/>
          <w:sz w:val="24"/>
          <w:szCs w:val="24"/>
        </w:rPr>
        <w:t xml:space="preserve">off the lead could access the road. It is each </w:t>
      </w:r>
      <w:r w:rsidR="007B6BDB">
        <w:rPr>
          <w:rFonts w:ascii="Arial" w:hAnsi="Arial" w:cs="Arial"/>
          <w:color w:val="000000"/>
          <w:kern w:val="28"/>
          <w:sz w:val="24"/>
          <w:szCs w:val="24"/>
        </w:rPr>
        <w:t>owner’s</w:t>
      </w:r>
      <w:r w:rsidR="00583469">
        <w:rPr>
          <w:rFonts w:ascii="Arial" w:hAnsi="Arial" w:cs="Arial"/>
          <w:color w:val="000000"/>
          <w:kern w:val="28"/>
          <w:sz w:val="24"/>
          <w:szCs w:val="24"/>
        </w:rPr>
        <w:t xml:space="preserve"> responsibility to ensure their </w:t>
      </w:r>
      <w:r w:rsidR="000641E3">
        <w:rPr>
          <w:rFonts w:ascii="Arial" w:hAnsi="Arial" w:cs="Arial"/>
          <w:color w:val="000000"/>
          <w:kern w:val="28"/>
          <w:sz w:val="24"/>
          <w:szCs w:val="24"/>
        </w:rPr>
        <w:t>animal</w:t>
      </w:r>
      <w:r w:rsidR="00583469">
        <w:rPr>
          <w:rFonts w:ascii="Arial" w:hAnsi="Arial" w:cs="Arial"/>
          <w:color w:val="000000"/>
          <w:kern w:val="28"/>
          <w:sz w:val="24"/>
          <w:szCs w:val="24"/>
        </w:rPr>
        <w:t xml:space="preserve"> is under control and other sections of a longer walk, using the diverted route, would remain </w:t>
      </w:r>
      <w:r w:rsidR="000641E3">
        <w:rPr>
          <w:rFonts w:ascii="Arial" w:hAnsi="Arial" w:cs="Arial"/>
          <w:color w:val="000000"/>
          <w:kern w:val="28"/>
          <w:sz w:val="24"/>
          <w:szCs w:val="24"/>
        </w:rPr>
        <w:t>substantially</w:t>
      </w:r>
      <w:r w:rsidR="00583469">
        <w:rPr>
          <w:rFonts w:ascii="Arial" w:hAnsi="Arial" w:cs="Arial"/>
          <w:color w:val="000000"/>
          <w:kern w:val="28"/>
          <w:sz w:val="24"/>
          <w:szCs w:val="24"/>
        </w:rPr>
        <w:t xml:space="preserve"> distant from any road. While th</w:t>
      </w:r>
      <w:r w:rsidR="00EE582C">
        <w:rPr>
          <w:rFonts w:ascii="Arial" w:hAnsi="Arial" w:cs="Arial"/>
          <w:color w:val="000000"/>
          <w:kern w:val="28"/>
          <w:sz w:val="24"/>
          <w:szCs w:val="24"/>
        </w:rPr>
        <w:t>e diverted route would be less enjoyable for some dog walkers, this would not be significant</w:t>
      </w:r>
      <w:r w:rsidR="000641E3">
        <w:rPr>
          <w:rFonts w:ascii="Arial" w:hAnsi="Arial" w:cs="Arial"/>
          <w:color w:val="000000"/>
          <w:kern w:val="28"/>
          <w:sz w:val="24"/>
          <w:szCs w:val="24"/>
        </w:rPr>
        <w:t xml:space="preserve">. </w:t>
      </w:r>
    </w:p>
    <w:p w14:paraId="5DF2FD90" w14:textId="65480271" w:rsidR="003C584C" w:rsidRDefault="009C56F1"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Evidence given at the Inquiry was that </w:t>
      </w:r>
      <w:r w:rsidR="00962F5D">
        <w:rPr>
          <w:rFonts w:ascii="Arial" w:hAnsi="Arial" w:cs="Arial"/>
          <w:color w:val="000000"/>
          <w:kern w:val="28"/>
          <w:sz w:val="24"/>
          <w:szCs w:val="24"/>
        </w:rPr>
        <w:t xml:space="preserve">the current alignment of </w:t>
      </w:r>
      <w:r w:rsidR="0005435D">
        <w:rPr>
          <w:rFonts w:ascii="Arial" w:hAnsi="Arial" w:cs="Arial"/>
          <w:color w:val="000000"/>
          <w:kern w:val="28"/>
          <w:sz w:val="24"/>
          <w:szCs w:val="24"/>
        </w:rPr>
        <w:t xml:space="preserve">section A-B-C </w:t>
      </w:r>
      <w:r w:rsidR="00962F5D">
        <w:rPr>
          <w:rFonts w:ascii="Arial" w:hAnsi="Arial" w:cs="Arial"/>
          <w:color w:val="000000"/>
          <w:kern w:val="28"/>
          <w:sz w:val="24"/>
          <w:szCs w:val="24"/>
        </w:rPr>
        <w:t>was as the result of a</w:t>
      </w:r>
      <w:r w:rsidR="00F31186">
        <w:rPr>
          <w:rFonts w:ascii="Arial" w:hAnsi="Arial" w:cs="Arial"/>
          <w:color w:val="000000"/>
          <w:kern w:val="28"/>
          <w:sz w:val="24"/>
          <w:szCs w:val="24"/>
        </w:rPr>
        <w:t xml:space="preserve">n earlier </w:t>
      </w:r>
      <w:r w:rsidR="00962F5D">
        <w:rPr>
          <w:rFonts w:ascii="Arial" w:hAnsi="Arial" w:cs="Arial"/>
          <w:color w:val="000000"/>
          <w:kern w:val="28"/>
          <w:sz w:val="24"/>
          <w:szCs w:val="24"/>
        </w:rPr>
        <w:t xml:space="preserve">diversion of </w:t>
      </w:r>
      <w:r w:rsidR="00F246F9">
        <w:rPr>
          <w:rFonts w:ascii="Arial" w:hAnsi="Arial" w:cs="Arial"/>
          <w:color w:val="000000"/>
          <w:kern w:val="28"/>
          <w:sz w:val="24"/>
          <w:szCs w:val="24"/>
        </w:rPr>
        <w:t xml:space="preserve">Noke </w:t>
      </w:r>
      <w:r w:rsidR="00F21180">
        <w:rPr>
          <w:rFonts w:ascii="Arial" w:hAnsi="Arial" w:cs="Arial"/>
          <w:color w:val="000000"/>
          <w:kern w:val="28"/>
          <w:sz w:val="24"/>
          <w:szCs w:val="24"/>
        </w:rPr>
        <w:t>Bridleway No.1</w:t>
      </w:r>
      <w:r w:rsidR="00AB3657">
        <w:rPr>
          <w:rFonts w:ascii="Arial" w:hAnsi="Arial" w:cs="Arial"/>
          <w:color w:val="000000"/>
          <w:kern w:val="28"/>
          <w:sz w:val="24"/>
          <w:szCs w:val="24"/>
        </w:rPr>
        <w:t>0.</w:t>
      </w:r>
      <w:r w:rsidR="00F246F9">
        <w:rPr>
          <w:rFonts w:ascii="Arial" w:hAnsi="Arial" w:cs="Arial"/>
          <w:color w:val="000000"/>
          <w:kern w:val="28"/>
          <w:sz w:val="24"/>
          <w:szCs w:val="24"/>
        </w:rPr>
        <w:t xml:space="preserve"> S</w:t>
      </w:r>
      <w:r w:rsidR="00EC69CF">
        <w:rPr>
          <w:rFonts w:ascii="Arial" w:hAnsi="Arial" w:cs="Arial"/>
          <w:color w:val="000000"/>
          <w:kern w:val="28"/>
          <w:sz w:val="24"/>
          <w:szCs w:val="24"/>
        </w:rPr>
        <w:t>ection C-D</w:t>
      </w:r>
      <w:r w:rsidR="004A3908">
        <w:rPr>
          <w:rFonts w:ascii="Arial" w:hAnsi="Arial" w:cs="Arial"/>
          <w:color w:val="000000"/>
          <w:kern w:val="28"/>
          <w:sz w:val="24"/>
          <w:szCs w:val="24"/>
        </w:rPr>
        <w:t>,</w:t>
      </w:r>
      <w:r w:rsidR="00EC69CF">
        <w:rPr>
          <w:rFonts w:ascii="Arial" w:hAnsi="Arial" w:cs="Arial"/>
          <w:color w:val="000000"/>
          <w:kern w:val="28"/>
          <w:sz w:val="24"/>
          <w:szCs w:val="24"/>
        </w:rPr>
        <w:t xml:space="preserve"> and </w:t>
      </w:r>
      <w:r w:rsidR="005A1269">
        <w:rPr>
          <w:rFonts w:ascii="Arial" w:hAnsi="Arial" w:cs="Arial"/>
          <w:color w:val="000000"/>
          <w:kern w:val="28"/>
          <w:sz w:val="24"/>
          <w:szCs w:val="24"/>
        </w:rPr>
        <w:t xml:space="preserve">the route to the </w:t>
      </w:r>
      <w:r w:rsidR="00FD528D">
        <w:rPr>
          <w:rFonts w:ascii="Arial" w:hAnsi="Arial" w:cs="Arial"/>
          <w:color w:val="000000"/>
          <w:kern w:val="28"/>
          <w:sz w:val="24"/>
          <w:szCs w:val="24"/>
        </w:rPr>
        <w:t xml:space="preserve">south </w:t>
      </w:r>
      <w:r w:rsidR="005A1269">
        <w:rPr>
          <w:rFonts w:ascii="Arial" w:hAnsi="Arial" w:cs="Arial"/>
          <w:color w:val="000000"/>
          <w:kern w:val="28"/>
          <w:sz w:val="24"/>
          <w:szCs w:val="24"/>
        </w:rPr>
        <w:t>east of point A</w:t>
      </w:r>
      <w:r w:rsidR="004A3908">
        <w:rPr>
          <w:rFonts w:ascii="Arial" w:hAnsi="Arial" w:cs="Arial"/>
          <w:color w:val="000000"/>
          <w:kern w:val="28"/>
          <w:sz w:val="24"/>
          <w:szCs w:val="24"/>
        </w:rPr>
        <w:t>,</w:t>
      </w:r>
      <w:r w:rsidR="005A1269">
        <w:rPr>
          <w:rFonts w:ascii="Arial" w:hAnsi="Arial" w:cs="Arial"/>
          <w:color w:val="000000"/>
          <w:kern w:val="28"/>
          <w:sz w:val="24"/>
          <w:szCs w:val="24"/>
        </w:rPr>
        <w:t xml:space="preserve"> remain on the historic alignment. </w:t>
      </w:r>
      <w:r w:rsidR="00241B0C">
        <w:rPr>
          <w:rFonts w:ascii="Arial" w:hAnsi="Arial" w:cs="Arial"/>
          <w:color w:val="000000"/>
          <w:kern w:val="28"/>
          <w:sz w:val="24"/>
          <w:szCs w:val="24"/>
        </w:rPr>
        <w:t xml:space="preserve">The diversion resulted in the </w:t>
      </w:r>
      <w:r w:rsidR="005B0EF7">
        <w:rPr>
          <w:rFonts w:ascii="Arial" w:hAnsi="Arial" w:cs="Arial"/>
          <w:color w:val="000000"/>
          <w:kern w:val="28"/>
          <w:sz w:val="24"/>
          <w:szCs w:val="24"/>
        </w:rPr>
        <w:t>bridleway</w:t>
      </w:r>
      <w:r w:rsidR="00241B0C">
        <w:rPr>
          <w:rFonts w:ascii="Arial" w:hAnsi="Arial" w:cs="Arial"/>
          <w:color w:val="000000"/>
          <w:kern w:val="28"/>
          <w:sz w:val="24"/>
          <w:szCs w:val="24"/>
        </w:rPr>
        <w:t xml:space="preserve"> being </w:t>
      </w:r>
      <w:r w:rsidR="0082272F">
        <w:rPr>
          <w:rFonts w:ascii="Arial" w:hAnsi="Arial" w:cs="Arial"/>
          <w:color w:val="000000"/>
          <w:kern w:val="28"/>
          <w:sz w:val="24"/>
          <w:szCs w:val="24"/>
        </w:rPr>
        <w:t xml:space="preserve">moved away from Beckley Manor </w:t>
      </w:r>
      <w:r w:rsidR="005B0EF7">
        <w:rPr>
          <w:rFonts w:ascii="Arial" w:hAnsi="Arial" w:cs="Arial"/>
          <w:color w:val="000000"/>
          <w:kern w:val="28"/>
          <w:sz w:val="24"/>
          <w:szCs w:val="24"/>
        </w:rPr>
        <w:t xml:space="preserve">and out of the </w:t>
      </w:r>
      <w:r w:rsidR="005B0EF7">
        <w:rPr>
          <w:rFonts w:ascii="Arial" w:hAnsi="Arial" w:cs="Arial"/>
          <w:color w:val="000000"/>
          <w:kern w:val="28"/>
          <w:sz w:val="24"/>
          <w:szCs w:val="24"/>
        </w:rPr>
        <w:lastRenderedPageBreak/>
        <w:t>garden</w:t>
      </w:r>
      <w:r w:rsidR="00E41E95">
        <w:rPr>
          <w:rFonts w:ascii="Arial" w:hAnsi="Arial" w:cs="Arial"/>
          <w:color w:val="000000"/>
          <w:kern w:val="28"/>
          <w:sz w:val="24"/>
          <w:szCs w:val="24"/>
        </w:rPr>
        <w:t xml:space="preserve">. </w:t>
      </w:r>
      <w:r w:rsidR="00EA772F">
        <w:rPr>
          <w:rFonts w:ascii="Arial" w:hAnsi="Arial" w:cs="Arial"/>
          <w:color w:val="000000"/>
          <w:kern w:val="28"/>
          <w:sz w:val="24"/>
          <w:szCs w:val="24"/>
        </w:rPr>
        <w:t>Notwithstanding</w:t>
      </w:r>
      <w:r w:rsidR="00E41E95">
        <w:rPr>
          <w:rFonts w:ascii="Arial" w:hAnsi="Arial" w:cs="Arial"/>
          <w:color w:val="000000"/>
          <w:kern w:val="28"/>
          <w:sz w:val="24"/>
          <w:szCs w:val="24"/>
        </w:rPr>
        <w:t xml:space="preserve"> that the full extent of </w:t>
      </w:r>
      <w:r w:rsidR="003246F6">
        <w:rPr>
          <w:rFonts w:ascii="Arial" w:hAnsi="Arial" w:cs="Arial"/>
          <w:color w:val="000000"/>
          <w:kern w:val="28"/>
          <w:sz w:val="24"/>
          <w:szCs w:val="24"/>
        </w:rPr>
        <w:t xml:space="preserve">Noke </w:t>
      </w:r>
      <w:r w:rsidR="00E41E95">
        <w:rPr>
          <w:rFonts w:ascii="Arial" w:hAnsi="Arial" w:cs="Arial"/>
          <w:color w:val="000000"/>
          <w:kern w:val="28"/>
          <w:sz w:val="24"/>
          <w:szCs w:val="24"/>
        </w:rPr>
        <w:t>Bridleway No.10</w:t>
      </w:r>
      <w:r w:rsidR="006C1A9A">
        <w:rPr>
          <w:rFonts w:ascii="Arial" w:hAnsi="Arial" w:cs="Arial"/>
          <w:color w:val="000000"/>
          <w:kern w:val="28"/>
          <w:sz w:val="24"/>
          <w:szCs w:val="24"/>
        </w:rPr>
        <w:t xml:space="preserve">, </w:t>
      </w:r>
      <w:r w:rsidR="003246F6">
        <w:rPr>
          <w:rFonts w:ascii="Arial" w:hAnsi="Arial" w:cs="Arial"/>
          <w:color w:val="000000"/>
          <w:kern w:val="28"/>
          <w:sz w:val="24"/>
          <w:szCs w:val="24"/>
        </w:rPr>
        <w:t xml:space="preserve">and Woodeaton </w:t>
      </w:r>
      <w:r w:rsidR="00EA772F">
        <w:rPr>
          <w:rFonts w:ascii="Arial" w:hAnsi="Arial" w:cs="Arial"/>
          <w:color w:val="000000"/>
          <w:kern w:val="28"/>
          <w:sz w:val="24"/>
          <w:szCs w:val="24"/>
        </w:rPr>
        <w:t xml:space="preserve">Bridleway </w:t>
      </w:r>
      <w:r w:rsidR="003246F6">
        <w:rPr>
          <w:rFonts w:ascii="Arial" w:hAnsi="Arial" w:cs="Arial"/>
          <w:color w:val="000000"/>
          <w:kern w:val="28"/>
          <w:sz w:val="24"/>
          <w:szCs w:val="24"/>
        </w:rPr>
        <w:t>No.11</w:t>
      </w:r>
      <w:r w:rsidR="006C1A9A">
        <w:rPr>
          <w:rFonts w:ascii="Arial" w:hAnsi="Arial" w:cs="Arial"/>
          <w:color w:val="000000"/>
          <w:kern w:val="28"/>
          <w:sz w:val="24"/>
          <w:szCs w:val="24"/>
        </w:rPr>
        <w:t>,</w:t>
      </w:r>
      <w:r w:rsidR="00EA772F">
        <w:rPr>
          <w:rFonts w:ascii="Arial" w:hAnsi="Arial" w:cs="Arial"/>
          <w:color w:val="000000"/>
          <w:kern w:val="28"/>
          <w:sz w:val="24"/>
          <w:szCs w:val="24"/>
        </w:rPr>
        <w:t xml:space="preserve"> are not on a historic alignment this is nevertheless close to it and some </w:t>
      </w:r>
      <w:r w:rsidR="009206D3">
        <w:rPr>
          <w:rFonts w:ascii="Arial" w:hAnsi="Arial" w:cs="Arial"/>
          <w:color w:val="000000"/>
          <w:kern w:val="28"/>
          <w:sz w:val="24"/>
          <w:szCs w:val="24"/>
        </w:rPr>
        <w:t>users enjoyment of the route will be associated with</w:t>
      </w:r>
      <w:r w:rsidR="005F55F7">
        <w:rPr>
          <w:rFonts w:ascii="Arial" w:hAnsi="Arial" w:cs="Arial"/>
          <w:color w:val="000000"/>
          <w:kern w:val="28"/>
          <w:sz w:val="24"/>
          <w:szCs w:val="24"/>
        </w:rPr>
        <w:t xml:space="preserve"> its close alignment to a historic route. </w:t>
      </w:r>
      <w:r w:rsidR="004B573E">
        <w:rPr>
          <w:rFonts w:ascii="Arial" w:hAnsi="Arial" w:cs="Arial"/>
          <w:color w:val="000000"/>
          <w:kern w:val="28"/>
          <w:sz w:val="24"/>
          <w:szCs w:val="24"/>
        </w:rPr>
        <w:t xml:space="preserve">There will be some loss of enjoyment through the further variance from this historic alignment. </w:t>
      </w:r>
    </w:p>
    <w:p w14:paraId="2636B628" w14:textId="30EDA846" w:rsidR="00984367" w:rsidRPr="00B14D30" w:rsidRDefault="001E4FE3"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Overall, there will be a small reduction in the enjoyment that </w:t>
      </w:r>
      <w:r w:rsidR="00114076">
        <w:rPr>
          <w:rFonts w:ascii="Arial" w:hAnsi="Arial" w:cs="Arial"/>
          <w:color w:val="000000"/>
          <w:kern w:val="28"/>
          <w:sz w:val="24"/>
          <w:szCs w:val="24"/>
        </w:rPr>
        <w:t xml:space="preserve">the majority of the public are likely to experience. </w:t>
      </w:r>
    </w:p>
    <w:p w14:paraId="042E2E89" w14:textId="1A9652FF" w:rsidR="00CB5401" w:rsidRPr="001544A7" w:rsidRDefault="00CB5401" w:rsidP="00CB5401">
      <w:pPr>
        <w:tabs>
          <w:tab w:val="left" w:pos="432"/>
        </w:tabs>
        <w:spacing w:before="180"/>
        <w:outlineLvl w:val="0"/>
        <w:rPr>
          <w:rFonts w:ascii="Arial" w:hAnsi="Arial" w:cs="Arial"/>
          <w:bCs/>
          <w:i/>
          <w:iCs/>
          <w:sz w:val="24"/>
          <w:szCs w:val="24"/>
        </w:rPr>
      </w:pPr>
      <w:r w:rsidRPr="001544A7">
        <w:rPr>
          <w:rFonts w:ascii="Arial" w:hAnsi="Arial" w:cs="Arial"/>
          <w:bCs/>
          <w:i/>
          <w:iCs/>
          <w:sz w:val="24"/>
          <w:szCs w:val="24"/>
        </w:rPr>
        <w:t xml:space="preserve">The effect of the diversion on other land served by the existing paths </w:t>
      </w:r>
      <w:r w:rsidR="00440F29" w:rsidRPr="001544A7">
        <w:rPr>
          <w:rFonts w:ascii="Arial" w:hAnsi="Arial" w:cs="Arial"/>
          <w:bCs/>
          <w:i/>
          <w:iCs/>
          <w:sz w:val="24"/>
          <w:szCs w:val="24"/>
        </w:rPr>
        <w:t xml:space="preserve">and </w:t>
      </w:r>
      <w:r w:rsidRPr="001544A7">
        <w:rPr>
          <w:rFonts w:ascii="Arial" w:hAnsi="Arial" w:cs="Arial"/>
          <w:bCs/>
          <w:i/>
          <w:iCs/>
          <w:sz w:val="24"/>
          <w:szCs w:val="24"/>
        </w:rPr>
        <w:t>the land over which the new paths would be created</w:t>
      </w:r>
    </w:p>
    <w:p w14:paraId="10F92E52" w14:textId="2E2AD895" w:rsidR="00EF7AF7" w:rsidRPr="00C8717A" w:rsidRDefault="00B24414" w:rsidP="00D12CD7">
      <w:pPr>
        <w:pStyle w:val="Style1"/>
        <w:spacing w:before="120"/>
        <w:rPr>
          <w:rFonts w:ascii="Arial" w:hAnsi="Arial" w:cs="Arial"/>
          <w:sz w:val="24"/>
          <w:szCs w:val="24"/>
        </w:rPr>
      </w:pPr>
      <w:r w:rsidRPr="00C8717A">
        <w:rPr>
          <w:rFonts w:ascii="Arial" w:hAnsi="Arial" w:cs="Arial"/>
          <w:sz w:val="24"/>
          <w:szCs w:val="24"/>
        </w:rPr>
        <w:t xml:space="preserve">The diverted route is located on land within the same ownership as the definitive alignment and the landowner is supportive of the </w:t>
      </w:r>
      <w:r w:rsidR="00C8717A" w:rsidRPr="00C8717A">
        <w:rPr>
          <w:rFonts w:ascii="Arial" w:hAnsi="Arial" w:cs="Arial"/>
          <w:sz w:val="24"/>
          <w:szCs w:val="24"/>
        </w:rPr>
        <w:t xml:space="preserve">diversion. As such, there are no matters of concern in this respect. </w:t>
      </w:r>
    </w:p>
    <w:p w14:paraId="69A7669E" w14:textId="6D615025" w:rsidR="003075EF" w:rsidRPr="00C36F9F" w:rsidRDefault="00B75FC5" w:rsidP="00B75FC5">
      <w:pPr>
        <w:pStyle w:val="Style1"/>
        <w:numPr>
          <w:ilvl w:val="0"/>
          <w:numId w:val="0"/>
        </w:numPr>
        <w:rPr>
          <w:rFonts w:ascii="Arial" w:hAnsi="Arial" w:cs="Arial"/>
          <w:b/>
          <w:bCs/>
          <w:i/>
          <w:iCs/>
          <w:sz w:val="24"/>
          <w:szCs w:val="24"/>
        </w:rPr>
      </w:pPr>
      <w:r w:rsidRPr="00C36F9F">
        <w:rPr>
          <w:rFonts w:ascii="Arial" w:hAnsi="Arial" w:cs="Arial"/>
          <w:b/>
          <w:bCs/>
          <w:i/>
          <w:iCs/>
          <w:sz w:val="24"/>
          <w:szCs w:val="24"/>
        </w:rPr>
        <w:t>Other considerations</w:t>
      </w:r>
      <w:r w:rsidR="00615B7F">
        <w:rPr>
          <w:rFonts w:ascii="Arial" w:hAnsi="Arial" w:cs="Arial"/>
          <w:b/>
          <w:bCs/>
          <w:i/>
          <w:iCs/>
          <w:sz w:val="24"/>
          <w:szCs w:val="24"/>
        </w:rPr>
        <w:t xml:space="preserve"> </w:t>
      </w:r>
    </w:p>
    <w:p w14:paraId="141F4B59" w14:textId="38F6ECCD" w:rsidR="00B75FC5" w:rsidRPr="002A1380" w:rsidRDefault="00185100" w:rsidP="00CC3D87">
      <w:pPr>
        <w:pStyle w:val="Style1"/>
        <w:spacing w:before="120"/>
        <w:rPr>
          <w:rFonts w:ascii="Arial" w:hAnsi="Arial" w:cs="Arial"/>
          <w:sz w:val="24"/>
          <w:szCs w:val="24"/>
        </w:rPr>
      </w:pPr>
      <w:r w:rsidRPr="002A1380">
        <w:rPr>
          <w:rFonts w:ascii="Arial" w:hAnsi="Arial" w:cs="Arial"/>
          <w:sz w:val="24"/>
          <w:szCs w:val="24"/>
        </w:rPr>
        <w:t xml:space="preserve">The Diversion Order </w:t>
      </w:r>
      <w:r w:rsidR="00846D54" w:rsidRPr="002A1380">
        <w:rPr>
          <w:rFonts w:ascii="Arial" w:hAnsi="Arial" w:cs="Arial"/>
          <w:sz w:val="24"/>
          <w:szCs w:val="24"/>
        </w:rPr>
        <w:t xml:space="preserve">and the Creation Order </w:t>
      </w:r>
      <w:r w:rsidR="005904B8" w:rsidRPr="002A1380">
        <w:rPr>
          <w:rFonts w:ascii="Arial" w:hAnsi="Arial" w:cs="Arial"/>
          <w:sz w:val="24"/>
          <w:szCs w:val="24"/>
        </w:rPr>
        <w:t>are interdependent on each other</w:t>
      </w:r>
      <w:r w:rsidR="00F72288" w:rsidRPr="002A1380">
        <w:rPr>
          <w:rFonts w:ascii="Arial" w:hAnsi="Arial" w:cs="Arial"/>
          <w:sz w:val="24"/>
          <w:szCs w:val="24"/>
        </w:rPr>
        <w:t>,</w:t>
      </w:r>
      <w:r w:rsidR="005904B8" w:rsidRPr="002A1380">
        <w:rPr>
          <w:rFonts w:ascii="Arial" w:hAnsi="Arial" w:cs="Arial"/>
          <w:sz w:val="24"/>
          <w:szCs w:val="24"/>
        </w:rPr>
        <w:t xml:space="preserve"> in particular the majority of the benefits associated with the Creation Order </w:t>
      </w:r>
      <w:r w:rsidR="00F72288" w:rsidRPr="002A1380">
        <w:rPr>
          <w:rFonts w:ascii="Arial" w:hAnsi="Arial" w:cs="Arial"/>
          <w:sz w:val="24"/>
          <w:szCs w:val="24"/>
        </w:rPr>
        <w:t xml:space="preserve">would only accrue </w:t>
      </w:r>
      <w:r w:rsidR="00BA4029" w:rsidRPr="002A1380">
        <w:rPr>
          <w:rFonts w:ascii="Arial" w:hAnsi="Arial" w:cs="Arial"/>
          <w:sz w:val="24"/>
          <w:szCs w:val="24"/>
        </w:rPr>
        <w:t xml:space="preserve">if </w:t>
      </w:r>
      <w:r w:rsidR="00C220EC" w:rsidRPr="002A1380">
        <w:rPr>
          <w:rFonts w:ascii="Arial" w:hAnsi="Arial" w:cs="Arial"/>
          <w:sz w:val="24"/>
          <w:szCs w:val="24"/>
        </w:rPr>
        <w:t xml:space="preserve">the diverted route was also brought into being. </w:t>
      </w:r>
      <w:r w:rsidR="00312E22" w:rsidRPr="002A1380">
        <w:rPr>
          <w:rFonts w:ascii="Arial" w:hAnsi="Arial" w:cs="Arial"/>
          <w:sz w:val="24"/>
          <w:szCs w:val="24"/>
        </w:rPr>
        <w:t>Linking</w:t>
      </w:r>
      <w:r w:rsidR="003367C0" w:rsidRPr="002A1380">
        <w:rPr>
          <w:rFonts w:ascii="Arial" w:hAnsi="Arial" w:cs="Arial"/>
          <w:sz w:val="24"/>
          <w:szCs w:val="24"/>
        </w:rPr>
        <w:t xml:space="preserve"> </w:t>
      </w:r>
      <w:r w:rsidR="00857550">
        <w:rPr>
          <w:rFonts w:ascii="Arial" w:hAnsi="Arial" w:cs="Arial"/>
          <w:sz w:val="24"/>
          <w:szCs w:val="24"/>
        </w:rPr>
        <w:t xml:space="preserve">Woodeaton </w:t>
      </w:r>
      <w:r w:rsidR="003367C0" w:rsidRPr="002A1380">
        <w:rPr>
          <w:rFonts w:ascii="Arial" w:hAnsi="Arial" w:cs="Arial"/>
          <w:sz w:val="24"/>
          <w:szCs w:val="24"/>
        </w:rPr>
        <w:t xml:space="preserve">Footpath No. 7 and </w:t>
      </w:r>
      <w:r w:rsidR="00FA6629">
        <w:rPr>
          <w:rFonts w:ascii="Arial" w:hAnsi="Arial" w:cs="Arial"/>
          <w:sz w:val="24"/>
          <w:szCs w:val="24"/>
        </w:rPr>
        <w:t xml:space="preserve">Woodeaton </w:t>
      </w:r>
      <w:r w:rsidR="003367C0" w:rsidRPr="002A1380">
        <w:rPr>
          <w:rFonts w:ascii="Arial" w:hAnsi="Arial" w:cs="Arial"/>
          <w:sz w:val="24"/>
          <w:szCs w:val="24"/>
        </w:rPr>
        <w:t xml:space="preserve">Bridleway No. 8 </w:t>
      </w:r>
      <w:r w:rsidR="00934CAC" w:rsidRPr="002A1380">
        <w:rPr>
          <w:rFonts w:ascii="Arial" w:hAnsi="Arial" w:cs="Arial"/>
          <w:sz w:val="24"/>
          <w:szCs w:val="24"/>
        </w:rPr>
        <w:t xml:space="preserve">to the routes north of the B4027 </w:t>
      </w:r>
      <w:r w:rsidR="0016688C" w:rsidRPr="002A1380">
        <w:rPr>
          <w:rFonts w:ascii="Arial" w:hAnsi="Arial" w:cs="Arial"/>
          <w:sz w:val="24"/>
          <w:szCs w:val="24"/>
        </w:rPr>
        <w:t xml:space="preserve">without any </w:t>
      </w:r>
      <w:r w:rsidR="003B4B70" w:rsidRPr="002A1380">
        <w:rPr>
          <w:rFonts w:ascii="Arial" w:hAnsi="Arial" w:cs="Arial"/>
          <w:sz w:val="24"/>
          <w:szCs w:val="24"/>
        </w:rPr>
        <w:t>substantive</w:t>
      </w:r>
      <w:r w:rsidR="0016688C" w:rsidRPr="002A1380">
        <w:rPr>
          <w:rFonts w:ascii="Arial" w:hAnsi="Arial" w:cs="Arial"/>
          <w:sz w:val="24"/>
          <w:szCs w:val="24"/>
        </w:rPr>
        <w:t xml:space="preserve"> travel along the road is a very </w:t>
      </w:r>
      <w:r w:rsidR="00A362D1" w:rsidRPr="002A1380">
        <w:rPr>
          <w:rFonts w:ascii="Arial" w:hAnsi="Arial" w:cs="Arial"/>
          <w:sz w:val="24"/>
          <w:szCs w:val="24"/>
        </w:rPr>
        <w:t>significant</w:t>
      </w:r>
      <w:r w:rsidR="0016688C" w:rsidRPr="002A1380">
        <w:rPr>
          <w:rFonts w:ascii="Arial" w:hAnsi="Arial" w:cs="Arial"/>
          <w:sz w:val="24"/>
          <w:szCs w:val="24"/>
        </w:rPr>
        <w:t xml:space="preserve"> benefit. </w:t>
      </w:r>
      <w:r w:rsidR="00A362D1" w:rsidRPr="002A1380">
        <w:rPr>
          <w:rFonts w:ascii="Arial" w:hAnsi="Arial" w:cs="Arial"/>
          <w:sz w:val="24"/>
          <w:szCs w:val="24"/>
        </w:rPr>
        <w:t xml:space="preserve">When this is considered </w:t>
      </w:r>
      <w:r w:rsidR="003B4B70" w:rsidRPr="002A1380">
        <w:rPr>
          <w:rFonts w:ascii="Arial" w:hAnsi="Arial" w:cs="Arial"/>
          <w:sz w:val="24"/>
          <w:szCs w:val="24"/>
        </w:rPr>
        <w:t xml:space="preserve">against the </w:t>
      </w:r>
      <w:r w:rsidR="003A5411" w:rsidRPr="002A1380">
        <w:rPr>
          <w:rFonts w:ascii="Arial" w:hAnsi="Arial" w:cs="Arial"/>
          <w:sz w:val="24"/>
          <w:szCs w:val="24"/>
        </w:rPr>
        <w:t xml:space="preserve">relatively minor disbenefits associated with the </w:t>
      </w:r>
      <w:r w:rsidR="00F32B0F" w:rsidRPr="002A1380">
        <w:rPr>
          <w:rFonts w:ascii="Arial" w:hAnsi="Arial" w:cs="Arial"/>
          <w:sz w:val="24"/>
          <w:szCs w:val="24"/>
        </w:rPr>
        <w:t>convenience</w:t>
      </w:r>
      <w:r w:rsidR="003A5411" w:rsidRPr="002A1380">
        <w:rPr>
          <w:rFonts w:ascii="Arial" w:hAnsi="Arial" w:cs="Arial"/>
          <w:sz w:val="24"/>
          <w:szCs w:val="24"/>
        </w:rPr>
        <w:t xml:space="preserve"> and </w:t>
      </w:r>
      <w:r w:rsidR="00F32B0F" w:rsidRPr="002A1380">
        <w:rPr>
          <w:rFonts w:ascii="Arial" w:hAnsi="Arial" w:cs="Arial"/>
          <w:sz w:val="24"/>
          <w:szCs w:val="24"/>
        </w:rPr>
        <w:t>enjoyment</w:t>
      </w:r>
      <w:r w:rsidR="00720DE1" w:rsidRPr="002A1380">
        <w:rPr>
          <w:rFonts w:ascii="Arial" w:hAnsi="Arial" w:cs="Arial"/>
          <w:sz w:val="24"/>
          <w:szCs w:val="24"/>
        </w:rPr>
        <w:t xml:space="preserve"> for users of the </w:t>
      </w:r>
      <w:r w:rsidR="004862DD">
        <w:rPr>
          <w:rFonts w:ascii="Arial" w:hAnsi="Arial" w:cs="Arial"/>
          <w:sz w:val="24"/>
          <w:szCs w:val="24"/>
        </w:rPr>
        <w:t xml:space="preserve">diverted </w:t>
      </w:r>
      <w:r w:rsidR="00720DE1" w:rsidRPr="002A1380">
        <w:rPr>
          <w:rFonts w:ascii="Arial" w:hAnsi="Arial" w:cs="Arial"/>
          <w:sz w:val="24"/>
          <w:szCs w:val="24"/>
        </w:rPr>
        <w:t xml:space="preserve">paths, the benefits significantly outweigh these. </w:t>
      </w:r>
      <w:r w:rsidR="00A93FE9" w:rsidRPr="002A1380">
        <w:rPr>
          <w:rFonts w:ascii="Arial" w:hAnsi="Arial" w:cs="Arial"/>
          <w:sz w:val="24"/>
          <w:szCs w:val="24"/>
        </w:rPr>
        <w:t xml:space="preserve">Overall, this other consideration </w:t>
      </w:r>
      <w:r w:rsidR="00B92837" w:rsidRPr="002A1380">
        <w:rPr>
          <w:rFonts w:ascii="Arial" w:hAnsi="Arial" w:cs="Arial"/>
          <w:sz w:val="24"/>
          <w:szCs w:val="24"/>
        </w:rPr>
        <w:t xml:space="preserve">indicates that it is expedient that both </w:t>
      </w:r>
      <w:r w:rsidR="007C4E7B" w:rsidRPr="002A1380">
        <w:rPr>
          <w:rFonts w:ascii="Arial" w:hAnsi="Arial" w:cs="Arial"/>
          <w:sz w:val="24"/>
          <w:szCs w:val="24"/>
        </w:rPr>
        <w:t xml:space="preserve">the Diversion Order and the Creation Order </w:t>
      </w:r>
      <w:r w:rsidR="00B13D24" w:rsidRPr="002A1380">
        <w:rPr>
          <w:rFonts w:ascii="Arial" w:hAnsi="Arial" w:cs="Arial"/>
          <w:sz w:val="24"/>
          <w:szCs w:val="24"/>
        </w:rPr>
        <w:t xml:space="preserve">should be confirmed. </w:t>
      </w:r>
    </w:p>
    <w:p w14:paraId="5C93CB62" w14:textId="77777777" w:rsidR="00C36F9F" w:rsidRPr="00C36F9F" w:rsidRDefault="00C36F9F" w:rsidP="00C36F9F">
      <w:pPr>
        <w:pStyle w:val="Style1"/>
        <w:numPr>
          <w:ilvl w:val="0"/>
          <w:numId w:val="0"/>
        </w:numPr>
        <w:rPr>
          <w:rFonts w:ascii="Arial" w:hAnsi="Arial" w:cs="Arial"/>
          <w:b/>
          <w:bCs/>
          <w:sz w:val="24"/>
          <w:szCs w:val="24"/>
        </w:rPr>
      </w:pPr>
      <w:r w:rsidRPr="00C36F9F">
        <w:rPr>
          <w:rFonts w:ascii="Arial" w:hAnsi="Arial" w:cs="Arial"/>
          <w:b/>
          <w:bCs/>
          <w:i/>
          <w:iCs/>
          <w:sz w:val="24"/>
          <w:szCs w:val="24"/>
        </w:rPr>
        <w:t xml:space="preserve">Duty to consider the needs of agriculture, forestry, and conservation </w:t>
      </w:r>
    </w:p>
    <w:p w14:paraId="115DA6D1" w14:textId="6E755CBB" w:rsidR="00B0229D" w:rsidRPr="00B0229D" w:rsidRDefault="00C36F9F" w:rsidP="00CC3D87">
      <w:pPr>
        <w:pStyle w:val="Style1"/>
        <w:shd w:val="clear" w:color="auto" w:fill="FFFFFF"/>
        <w:tabs>
          <w:tab w:val="num" w:pos="360"/>
        </w:tabs>
        <w:spacing w:before="120" w:after="120"/>
        <w:ind w:left="357" w:hanging="357"/>
        <w:textAlignment w:val="baseline"/>
        <w:rPr>
          <w:rFonts w:ascii="Arial" w:hAnsi="Arial" w:cs="Arial"/>
          <w:color w:val="141414"/>
          <w:sz w:val="24"/>
          <w:szCs w:val="24"/>
        </w:rPr>
      </w:pPr>
      <w:r w:rsidRPr="00B0229D">
        <w:rPr>
          <w:rFonts w:ascii="Arial" w:hAnsi="Arial" w:cs="Arial"/>
          <w:sz w:val="24"/>
          <w:szCs w:val="24"/>
        </w:rPr>
        <w:t>Under section 29 of the 1980 Act, there is a duty to have due regard to the needs of agriculture and forestry and the desirability of conserving flora, fauna and geological and physiographical features. The alignment of the diverted path is within a</w:t>
      </w:r>
      <w:r w:rsidR="007B6BDB">
        <w:rPr>
          <w:rFonts w:ascii="Arial" w:hAnsi="Arial" w:cs="Arial"/>
          <w:sz w:val="24"/>
          <w:szCs w:val="24"/>
        </w:rPr>
        <w:t xml:space="preserve">gricultural </w:t>
      </w:r>
      <w:r w:rsidRPr="00B0229D">
        <w:rPr>
          <w:rFonts w:ascii="Arial" w:hAnsi="Arial" w:cs="Arial"/>
          <w:sz w:val="24"/>
          <w:szCs w:val="24"/>
        </w:rPr>
        <w:t>land</w:t>
      </w:r>
      <w:r w:rsidR="00BA0265">
        <w:rPr>
          <w:rFonts w:ascii="Arial" w:hAnsi="Arial" w:cs="Arial"/>
          <w:sz w:val="24"/>
          <w:szCs w:val="24"/>
        </w:rPr>
        <w:t>. A</w:t>
      </w:r>
      <w:r w:rsidRPr="00B0229D">
        <w:rPr>
          <w:rFonts w:ascii="Arial" w:hAnsi="Arial" w:cs="Arial"/>
          <w:sz w:val="24"/>
          <w:szCs w:val="24"/>
        </w:rPr>
        <w:t xml:space="preserve">lthough overall a greater area of land would be affected by the route, a significant portion would be within a wooded area which is less likely to be used for productive agricultural use such as grazing. </w:t>
      </w:r>
      <w:r w:rsidR="00C6471F" w:rsidRPr="00B0229D">
        <w:rPr>
          <w:rFonts w:ascii="Arial" w:hAnsi="Arial" w:cs="Arial"/>
          <w:sz w:val="24"/>
          <w:szCs w:val="24"/>
        </w:rPr>
        <w:t xml:space="preserve">Similarly, the </w:t>
      </w:r>
      <w:r w:rsidR="00FA124E" w:rsidRPr="00B0229D">
        <w:rPr>
          <w:rFonts w:ascii="Arial" w:hAnsi="Arial" w:cs="Arial"/>
          <w:sz w:val="24"/>
          <w:szCs w:val="24"/>
        </w:rPr>
        <w:t xml:space="preserve">newly created paths would be through wooded areas which have limited productive agricultural use and tree removal is likely to be modest. </w:t>
      </w:r>
      <w:r w:rsidRPr="00B0229D">
        <w:rPr>
          <w:rFonts w:ascii="Arial" w:hAnsi="Arial" w:cs="Arial"/>
          <w:sz w:val="24"/>
          <w:szCs w:val="24"/>
        </w:rPr>
        <w:t>Overall, the effect on a</w:t>
      </w:r>
      <w:r w:rsidR="001E1D77" w:rsidRPr="00B0229D">
        <w:rPr>
          <w:rFonts w:ascii="Arial" w:hAnsi="Arial" w:cs="Arial"/>
          <w:sz w:val="24"/>
          <w:szCs w:val="24"/>
        </w:rPr>
        <w:t xml:space="preserve">griculture </w:t>
      </w:r>
      <w:r w:rsidRPr="00B0229D">
        <w:rPr>
          <w:rFonts w:ascii="Arial" w:hAnsi="Arial" w:cs="Arial"/>
          <w:sz w:val="24"/>
          <w:szCs w:val="24"/>
        </w:rPr>
        <w:t xml:space="preserve">would be minimal. </w:t>
      </w:r>
    </w:p>
    <w:p w14:paraId="2CEE436C" w14:textId="1C93CB15" w:rsidR="00C36F9F" w:rsidRPr="00B0229D" w:rsidRDefault="00C36F9F" w:rsidP="00CC3D87">
      <w:pPr>
        <w:pStyle w:val="Style1"/>
        <w:shd w:val="clear" w:color="auto" w:fill="FFFFFF"/>
        <w:tabs>
          <w:tab w:val="num" w:pos="360"/>
        </w:tabs>
        <w:spacing w:before="120" w:after="120"/>
        <w:ind w:left="357" w:hanging="357"/>
        <w:textAlignment w:val="baseline"/>
        <w:rPr>
          <w:rFonts w:ascii="Arial" w:hAnsi="Arial" w:cs="Arial"/>
          <w:color w:val="141414"/>
          <w:sz w:val="24"/>
          <w:szCs w:val="24"/>
        </w:rPr>
      </w:pPr>
      <w:r w:rsidRPr="00B0229D">
        <w:rPr>
          <w:rFonts w:ascii="Arial" w:hAnsi="Arial" w:cs="Arial"/>
          <w:sz w:val="24"/>
          <w:szCs w:val="24"/>
        </w:rPr>
        <w:t>The path</w:t>
      </w:r>
      <w:r w:rsidR="00B0229D">
        <w:rPr>
          <w:rFonts w:ascii="Arial" w:hAnsi="Arial" w:cs="Arial"/>
          <w:sz w:val="24"/>
          <w:szCs w:val="24"/>
        </w:rPr>
        <w:t xml:space="preserve">s </w:t>
      </w:r>
      <w:r w:rsidRPr="00B0229D">
        <w:rPr>
          <w:rFonts w:ascii="Arial" w:hAnsi="Arial" w:cs="Arial"/>
          <w:sz w:val="24"/>
          <w:szCs w:val="24"/>
        </w:rPr>
        <w:t>will pass through wooded area</w:t>
      </w:r>
      <w:r w:rsidR="00B0229D">
        <w:rPr>
          <w:rFonts w:ascii="Arial" w:hAnsi="Arial" w:cs="Arial"/>
          <w:sz w:val="24"/>
          <w:szCs w:val="24"/>
        </w:rPr>
        <w:t>s</w:t>
      </w:r>
      <w:r w:rsidRPr="00B0229D">
        <w:rPr>
          <w:rFonts w:ascii="Arial" w:hAnsi="Arial" w:cs="Arial"/>
          <w:sz w:val="24"/>
          <w:szCs w:val="24"/>
        </w:rPr>
        <w:t>, but there is no evidence that significant removal of trees would be required to create or maintain the path</w:t>
      </w:r>
      <w:r w:rsidR="00BA0265">
        <w:rPr>
          <w:rFonts w:ascii="Arial" w:hAnsi="Arial" w:cs="Arial"/>
          <w:sz w:val="24"/>
          <w:szCs w:val="24"/>
        </w:rPr>
        <w:t>s</w:t>
      </w:r>
      <w:r w:rsidRPr="00B0229D">
        <w:rPr>
          <w:rFonts w:ascii="Arial" w:hAnsi="Arial" w:cs="Arial"/>
          <w:sz w:val="24"/>
          <w:szCs w:val="24"/>
        </w:rPr>
        <w:t xml:space="preserve">. The effect on flora and fauna would be minimal and similar to the existing alignment. </w:t>
      </w:r>
      <w:r w:rsidR="00D37098">
        <w:rPr>
          <w:rFonts w:ascii="Arial" w:hAnsi="Arial" w:cs="Arial"/>
          <w:sz w:val="24"/>
          <w:szCs w:val="24"/>
        </w:rPr>
        <w:t xml:space="preserve">There is no evidence to indicate that the provision of the paths will result in undue ecological effects. </w:t>
      </w:r>
      <w:r w:rsidRPr="00B0229D">
        <w:rPr>
          <w:rFonts w:ascii="Arial" w:hAnsi="Arial" w:cs="Arial"/>
          <w:sz w:val="24"/>
          <w:szCs w:val="24"/>
        </w:rPr>
        <w:t xml:space="preserve">There would be no effect on geological or physiographical features. </w:t>
      </w:r>
    </w:p>
    <w:p w14:paraId="4B9D5163" w14:textId="77777777" w:rsidR="00C36F9F" w:rsidRPr="00C36F9F" w:rsidRDefault="00C36F9F" w:rsidP="00C36F9F">
      <w:pPr>
        <w:tabs>
          <w:tab w:val="left" w:pos="432"/>
        </w:tabs>
        <w:spacing w:before="180"/>
        <w:outlineLvl w:val="0"/>
        <w:rPr>
          <w:rFonts w:ascii="Arial" w:hAnsi="Arial" w:cs="Arial"/>
          <w:b/>
          <w:i/>
          <w:color w:val="000000"/>
          <w:kern w:val="28"/>
          <w:sz w:val="24"/>
          <w:szCs w:val="24"/>
        </w:rPr>
      </w:pPr>
      <w:r w:rsidRPr="00C36F9F">
        <w:rPr>
          <w:rFonts w:ascii="Arial" w:hAnsi="Arial" w:cs="Arial"/>
          <w:b/>
          <w:i/>
          <w:color w:val="000000"/>
          <w:kern w:val="28"/>
          <w:sz w:val="24"/>
          <w:szCs w:val="24"/>
        </w:rPr>
        <w:t xml:space="preserve">Rights of Way Improvement Plan </w:t>
      </w:r>
    </w:p>
    <w:p w14:paraId="67B29CEB" w14:textId="55E6A35A" w:rsidR="00656146" w:rsidRPr="00344E4C" w:rsidRDefault="00D3246A" w:rsidP="00CC3D87">
      <w:pPr>
        <w:pStyle w:val="Style1"/>
        <w:numPr>
          <w:ilvl w:val="0"/>
          <w:numId w:val="28"/>
        </w:numPr>
        <w:shd w:val="clear" w:color="auto" w:fill="FFFFFF"/>
        <w:tabs>
          <w:tab w:val="clear" w:pos="720"/>
        </w:tabs>
        <w:spacing w:before="120" w:after="120"/>
        <w:textAlignment w:val="baseline"/>
        <w:rPr>
          <w:rFonts w:ascii="Arial" w:hAnsi="Arial" w:cs="Arial"/>
          <w:sz w:val="24"/>
          <w:szCs w:val="24"/>
        </w:rPr>
      </w:pPr>
      <w:r w:rsidRPr="00344E4C">
        <w:rPr>
          <w:rFonts w:ascii="Arial" w:hAnsi="Arial" w:cs="Arial"/>
          <w:bCs/>
          <w:iCs/>
          <w:sz w:val="24"/>
          <w:szCs w:val="24"/>
        </w:rPr>
        <w:t>When considered together, t</w:t>
      </w:r>
      <w:r w:rsidR="00543178" w:rsidRPr="00344E4C">
        <w:rPr>
          <w:rFonts w:ascii="Arial" w:hAnsi="Arial" w:cs="Arial"/>
          <w:bCs/>
          <w:iCs/>
          <w:sz w:val="24"/>
          <w:szCs w:val="24"/>
        </w:rPr>
        <w:t xml:space="preserve">he </w:t>
      </w:r>
      <w:r w:rsidR="00F06049" w:rsidRPr="00344E4C">
        <w:rPr>
          <w:rFonts w:ascii="Arial" w:hAnsi="Arial" w:cs="Arial"/>
          <w:bCs/>
          <w:iCs/>
          <w:sz w:val="24"/>
          <w:szCs w:val="24"/>
        </w:rPr>
        <w:t xml:space="preserve">Diversion and Creation Orders </w:t>
      </w:r>
      <w:r w:rsidR="00543178" w:rsidRPr="00344E4C">
        <w:rPr>
          <w:rFonts w:ascii="Arial" w:hAnsi="Arial" w:cs="Arial"/>
          <w:bCs/>
          <w:iCs/>
          <w:sz w:val="24"/>
          <w:szCs w:val="24"/>
        </w:rPr>
        <w:t xml:space="preserve">would align with Aims </w:t>
      </w:r>
      <w:r w:rsidRPr="00344E4C">
        <w:rPr>
          <w:rFonts w:ascii="Arial" w:hAnsi="Arial" w:cs="Arial"/>
          <w:bCs/>
          <w:iCs/>
          <w:sz w:val="24"/>
          <w:szCs w:val="24"/>
        </w:rPr>
        <w:t xml:space="preserve">1, </w:t>
      </w:r>
      <w:r w:rsidR="00543178" w:rsidRPr="00344E4C">
        <w:rPr>
          <w:rFonts w:ascii="Arial" w:hAnsi="Arial" w:cs="Arial"/>
          <w:bCs/>
          <w:iCs/>
          <w:sz w:val="24"/>
          <w:szCs w:val="24"/>
        </w:rPr>
        <w:t xml:space="preserve">2 and 3 of the Oxfordshire Rights of Way Management Plan (the </w:t>
      </w:r>
      <w:r w:rsidR="007B6BDB">
        <w:rPr>
          <w:rFonts w:ascii="Arial" w:hAnsi="Arial" w:cs="Arial"/>
          <w:bCs/>
          <w:iCs/>
          <w:sz w:val="24"/>
          <w:szCs w:val="24"/>
        </w:rPr>
        <w:t>OMA</w:t>
      </w:r>
      <w:r w:rsidR="00543178" w:rsidRPr="00344E4C">
        <w:rPr>
          <w:rFonts w:ascii="Arial" w:hAnsi="Arial" w:cs="Arial"/>
          <w:bCs/>
          <w:iCs/>
          <w:sz w:val="24"/>
          <w:szCs w:val="24"/>
        </w:rPr>
        <w:t>’s ROWIP)</w:t>
      </w:r>
      <w:r w:rsidRPr="00344E4C">
        <w:rPr>
          <w:rFonts w:ascii="Arial" w:hAnsi="Arial" w:cs="Arial"/>
          <w:bCs/>
          <w:iCs/>
          <w:sz w:val="24"/>
          <w:szCs w:val="24"/>
        </w:rPr>
        <w:t xml:space="preserve">. These </w:t>
      </w:r>
      <w:r w:rsidR="00681590" w:rsidRPr="00344E4C">
        <w:rPr>
          <w:rFonts w:ascii="Arial" w:hAnsi="Arial" w:cs="Arial"/>
          <w:bCs/>
          <w:iCs/>
          <w:sz w:val="24"/>
          <w:szCs w:val="24"/>
        </w:rPr>
        <w:t xml:space="preserve">seek to </w:t>
      </w:r>
      <w:r w:rsidR="00286A72" w:rsidRPr="00344E4C">
        <w:rPr>
          <w:rFonts w:ascii="Arial" w:hAnsi="Arial" w:cs="Arial"/>
          <w:bCs/>
          <w:iCs/>
          <w:sz w:val="24"/>
          <w:szCs w:val="24"/>
        </w:rPr>
        <w:t>improve public rights of way</w:t>
      </w:r>
      <w:r w:rsidR="006D1053" w:rsidRPr="00344E4C">
        <w:rPr>
          <w:rFonts w:ascii="Arial" w:hAnsi="Arial" w:cs="Arial"/>
          <w:bCs/>
          <w:iCs/>
          <w:sz w:val="24"/>
          <w:szCs w:val="24"/>
        </w:rPr>
        <w:t xml:space="preserve">, balance the current and future needs of communities, farmers and the natural environment </w:t>
      </w:r>
      <w:r w:rsidR="008438FD" w:rsidRPr="00344E4C">
        <w:rPr>
          <w:rFonts w:ascii="Arial" w:hAnsi="Arial" w:cs="Arial"/>
          <w:bCs/>
          <w:iCs/>
          <w:sz w:val="24"/>
          <w:szCs w:val="24"/>
        </w:rPr>
        <w:t xml:space="preserve">and </w:t>
      </w:r>
      <w:r w:rsidR="00543178" w:rsidRPr="00344E4C">
        <w:rPr>
          <w:rFonts w:ascii="Arial" w:hAnsi="Arial" w:cs="Arial"/>
          <w:bCs/>
          <w:iCs/>
          <w:sz w:val="24"/>
          <w:szCs w:val="24"/>
        </w:rPr>
        <w:t>secure a reasonably accessible public rights of way network</w:t>
      </w:r>
      <w:r w:rsidR="008438FD" w:rsidRPr="00344E4C">
        <w:rPr>
          <w:rFonts w:ascii="Arial" w:hAnsi="Arial" w:cs="Arial"/>
          <w:bCs/>
          <w:iCs/>
          <w:sz w:val="24"/>
          <w:szCs w:val="24"/>
        </w:rPr>
        <w:t xml:space="preserve"> including for those with limited </w:t>
      </w:r>
      <w:r w:rsidR="00344E4C" w:rsidRPr="00344E4C">
        <w:rPr>
          <w:rFonts w:ascii="Arial" w:hAnsi="Arial" w:cs="Arial"/>
          <w:bCs/>
          <w:iCs/>
          <w:sz w:val="24"/>
          <w:szCs w:val="24"/>
        </w:rPr>
        <w:t>mobility and vision</w:t>
      </w:r>
      <w:r w:rsidR="00543178" w:rsidRPr="00344E4C">
        <w:rPr>
          <w:rFonts w:ascii="Arial" w:hAnsi="Arial" w:cs="Arial"/>
          <w:bCs/>
          <w:iCs/>
          <w:sz w:val="24"/>
          <w:szCs w:val="24"/>
        </w:rPr>
        <w:t>.</w:t>
      </w:r>
    </w:p>
    <w:p w14:paraId="3B1E5A24" w14:textId="4E60BF6A" w:rsidR="00656146" w:rsidRPr="00804919" w:rsidRDefault="00804919" w:rsidP="00FA555A">
      <w:pPr>
        <w:pStyle w:val="Style1"/>
        <w:numPr>
          <w:ilvl w:val="0"/>
          <w:numId w:val="0"/>
        </w:numPr>
        <w:shd w:val="clear" w:color="auto" w:fill="FFFFFF"/>
        <w:spacing w:after="120"/>
        <w:textAlignment w:val="baseline"/>
        <w:rPr>
          <w:rFonts w:ascii="Arial" w:hAnsi="Arial" w:cs="Arial"/>
          <w:b/>
          <w:bCs/>
          <w:sz w:val="24"/>
          <w:szCs w:val="24"/>
        </w:rPr>
      </w:pPr>
      <w:r>
        <w:rPr>
          <w:rFonts w:ascii="Arial" w:hAnsi="Arial" w:cs="Arial"/>
          <w:b/>
          <w:bCs/>
          <w:sz w:val="24"/>
          <w:szCs w:val="24"/>
        </w:rPr>
        <w:lastRenderedPageBreak/>
        <w:t xml:space="preserve">Other Matters </w:t>
      </w:r>
    </w:p>
    <w:p w14:paraId="2A76F285" w14:textId="7E7DF786" w:rsidR="00063F4C" w:rsidRPr="00063F4C" w:rsidRDefault="00063F4C" w:rsidP="00EA668B">
      <w:pPr>
        <w:pStyle w:val="Style1"/>
        <w:numPr>
          <w:ilvl w:val="0"/>
          <w:numId w:val="28"/>
        </w:numPr>
        <w:shd w:val="clear" w:color="auto" w:fill="FFFFFF"/>
        <w:spacing w:after="300"/>
        <w:textAlignment w:val="baseline"/>
        <w:rPr>
          <w:rFonts w:ascii="Arial" w:hAnsi="Arial" w:cs="Arial"/>
          <w:i/>
          <w:iCs/>
          <w:sz w:val="24"/>
          <w:szCs w:val="24"/>
        </w:rPr>
      </w:pPr>
      <w:r>
        <w:rPr>
          <w:rFonts w:ascii="Arial" w:hAnsi="Arial" w:cs="Arial"/>
          <w:sz w:val="24"/>
          <w:szCs w:val="24"/>
        </w:rPr>
        <w:t xml:space="preserve">The benefits </w:t>
      </w:r>
      <w:r w:rsidR="00E82CE0">
        <w:rPr>
          <w:rFonts w:ascii="Arial" w:hAnsi="Arial" w:cs="Arial"/>
          <w:sz w:val="24"/>
          <w:szCs w:val="24"/>
        </w:rPr>
        <w:t>associated</w:t>
      </w:r>
      <w:r>
        <w:rPr>
          <w:rFonts w:ascii="Arial" w:hAnsi="Arial" w:cs="Arial"/>
          <w:sz w:val="24"/>
          <w:szCs w:val="24"/>
        </w:rPr>
        <w:t xml:space="preserve"> with the Creation Order could be</w:t>
      </w:r>
      <w:r w:rsidR="00590F98">
        <w:rPr>
          <w:rFonts w:ascii="Arial" w:hAnsi="Arial" w:cs="Arial"/>
          <w:sz w:val="24"/>
          <w:szCs w:val="24"/>
        </w:rPr>
        <w:t xml:space="preserve"> provided if an alter</w:t>
      </w:r>
      <w:r w:rsidR="00BA0265">
        <w:rPr>
          <w:rFonts w:ascii="Arial" w:hAnsi="Arial" w:cs="Arial"/>
          <w:sz w:val="24"/>
          <w:szCs w:val="24"/>
        </w:rPr>
        <w:t xml:space="preserve">native </w:t>
      </w:r>
      <w:r w:rsidR="00590F98">
        <w:rPr>
          <w:rFonts w:ascii="Arial" w:hAnsi="Arial" w:cs="Arial"/>
          <w:sz w:val="24"/>
          <w:szCs w:val="24"/>
        </w:rPr>
        <w:t xml:space="preserve">option to </w:t>
      </w:r>
      <w:r w:rsidR="00F817FE">
        <w:rPr>
          <w:rFonts w:ascii="Arial" w:hAnsi="Arial" w:cs="Arial"/>
          <w:sz w:val="24"/>
          <w:szCs w:val="24"/>
        </w:rPr>
        <w:t xml:space="preserve">also create section </w:t>
      </w:r>
      <w:r w:rsidR="00916F39">
        <w:rPr>
          <w:rFonts w:ascii="Arial" w:hAnsi="Arial" w:cs="Arial"/>
          <w:sz w:val="24"/>
          <w:szCs w:val="24"/>
        </w:rPr>
        <w:t xml:space="preserve">E-F-G-H-D </w:t>
      </w:r>
      <w:r w:rsidR="00BB36BB">
        <w:rPr>
          <w:rFonts w:ascii="Arial" w:hAnsi="Arial" w:cs="Arial"/>
          <w:sz w:val="24"/>
          <w:szCs w:val="24"/>
        </w:rPr>
        <w:t xml:space="preserve">(and possibly also section E-A) but without </w:t>
      </w:r>
      <w:r w:rsidR="00DB4023">
        <w:rPr>
          <w:rFonts w:ascii="Arial" w:hAnsi="Arial" w:cs="Arial"/>
          <w:sz w:val="24"/>
          <w:szCs w:val="24"/>
        </w:rPr>
        <w:t xml:space="preserve">diverting section A-B-C-D. </w:t>
      </w:r>
      <w:r w:rsidR="001857A6">
        <w:rPr>
          <w:rFonts w:ascii="Arial" w:hAnsi="Arial" w:cs="Arial"/>
          <w:sz w:val="24"/>
          <w:szCs w:val="24"/>
        </w:rPr>
        <w:t xml:space="preserve">The OMA report that the landowner did not wish </w:t>
      </w:r>
      <w:r w:rsidR="00BA0265">
        <w:rPr>
          <w:rFonts w:ascii="Arial" w:hAnsi="Arial" w:cs="Arial"/>
          <w:sz w:val="24"/>
          <w:szCs w:val="24"/>
        </w:rPr>
        <w:t xml:space="preserve">to </w:t>
      </w:r>
      <w:r w:rsidR="00534A5C">
        <w:rPr>
          <w:rFonts w:ascii="Arial" w:hAnsi="Arial" w:cs="Arial"/>
          <w:sz w:val="24"/>
          <w:szCs w:val="24"/>
        </w:rPr>
        <w:t>have this field surrounded on all sides by public rights of way and that</w:t>
      </w:r>
      <w:r w:rsidR="00905337">
        <w:rPr>
          <w:rFonts w:ascii="Arial" w:hAnsi="Arial" w:cs="Arial"/>
          <w:sz w:val="24"/>
          <w:szCs w:val="24"/>
        </w:rPr>
        <w:t>, in its view,</w:t>
      </w:r>
      <w:r w:rsidR="00534A5C">
        <w:rPr>
          <w:rFonts w:ascii="Arial" w:hAnsi="Arial" w:cs="Arial"/>
          <w:sz w:val="24"/>
          <w:szCs w:val="24"/>
        </w:rPr>
        <w:t xml:space="preserve"> the 2 Orders as proposed is a suitable compromise position. While alternative options to secure the benefits </w:t>
      </w:r>
      <w:r w:rsidR="00E97A3F">
        <w:rPr>
          <w:rFonts w:ascii="Arial" w:hAnsi="Arial" w:cs="Arial"/>
          <w:sz w:val="24"/>
          <w:szCs w:val="24"/>
        </w:rPr>
        <w:t>that would arise with the Creation Order exist</w:t>
      </w:r>
      <w:r w:rsidR="006A6B5A">
        <w:rPr>
          <w:rFonts w:ascii="Arial" w:hAnsi="Arial" w:cs="Arial"/>
          <w:sz w:val="24"/>
          <w:szCs w:val="24"/>
        </w:rPr>
        <w:t xml:space="preserve">, </w:t>
      </w:r>
      <w:r w:rsidR="0047284E">
        <w:rPr>
          <w:rFonts w:ascii="Arial" w:hAnsi="Arial" w:cs="Arial"/>
          <w:sz w:val="24"/>
          <w:szCs w:val="24"/>
        </w:rPr>
        <w:t>this is not in the Orders as made and</w:t>
      </w:r>
      <w:r w:rsidR="007F13C3">
        <w:rPr>
          <w:rFonts w:ascii="Arial" w:hAnsi="Arial" w:cs="Arial"/>
          <w:sz w:val="24"/>
          <w:szCs w:val="24"/>
        </w:rPr>
        <w:t xml:space="preserve"> there is no evidence that this is likely to </w:t>
      </w:r>
      <w:r w:rsidR="00F94C60">
        <w:rPr>
          <w:rFonts w:ascii="Arial" w:hAnsi="Arial" w:cs="Arial"/>
          <w:sz w:val="24"/>
          <w:szCs w:val="24"/>
        </w:rPr>
        <w:t xml:space="preserve">come forward. As such I do not give this matter any significant weight. </w:t>
      </w:r>
    </w:p>
    <w:p w14:paraId="4D2FDC53" w14:textId="01D8DA59" w:rsidR="00656146" w:rsidRPr="000A64B7" w:rsidRDefault="00063F4C" w:rsidP="00EA668B">
      <w:pPr>
        <w:pStyle w:val="Style1"/>
        <w:numPr>
          <w:ilvl w:val="0"/>
          <w:numId w:val="28"/>
        </w:numPr>
        <w:shd w:val="clear" w:color="auto" w:fill="FFFFFF"/>
        <w:spacing w:after="300"/>
        <w:textAlignment w:val="baseline"/>
        <w:rPr>
          <w:rFonts w:ascii="Arial" w:hAnsi="Arial" w:cs="Arial"/>
          <w:i/>
          <w:iCs/>
          <w:sz w:val="24"/>
          <w:szCs w:val="24"/>
        </w:rPr>
      </w:pPr>
      <w:r>
        <w:rPr>
          <w:rFonts w:ascii="Arial" w:hAnsi="Arial" w:cs="Arial"/>
          <w:sz w:val="24"/>
          <w:szCs w:val="24"/>
        </w:rPr>
        <w:t>It has been suggested that</w:t>
      </w:r>
      <w:r w:rsidR="002340E3">
        <w:rPr>
          <w:rFonts w:ascii="Arial" w:hAnsi="Arial" w:cs="Arial"/>
          <w:sz w:val="24"/>
          <w:szCs w:val="24"/>
        </w:rPr>
        <w:t>, based on historic documentary evidence,</w:t>
      </w:r>
      <w:r>
        <w:rPr>
          <w:rFonts w:ascii="Arial" w:hAnsi="Arial" w:cs="Arial"/>
          <w:sz w:val="24"/>
          <w:szCs w:val="24"/>
        </w:rPr>
        <w:t xml:space="preserve"> </w:t>
      </w:r>
      <w:r w:rsidR="00E8581D">
        <w:rPr>
          <w:rFonts w:ascii="Arial" w:hAnsi="Arial" w:cs="Arial"/>
          <w:sz w:val="24"/>
          <w:szCs w:val="24"/>
        </w:rPr>
        <w:t xml:space="preserve">a public right of way may subsist on the track </w:t>
      </w:r>
      <w:r w:rsidR="002A6535">
        <w:rPr>
          <w:rFonts w:ascii="Arial" w:hAnsi="Arial" w:cs="Arial"/>
          <w:sz w:val="24"/>
          <w:szCs w:val="24"/>
        </w:rPr>
        <w:t xml:space="preserve">which is close to point M and heads north east where it meets with </w:t>
      </w:r>
      <w:r w:rsidR="001D73D4">
        <w:rPr>
          <w:rFonts w:ascii="Arial" w:hAnsi="Arial" w:cs="Arial"/>
          <w:sz w:val="24"/>
          <w:szCs w:val="24"/>
        </w:rPr>
        <w:t>Noke Bridleway No. 10. If a</w:t>
      </w:r>
      <w:r w:rsidR="002340E3">
        <w:rPr>
          <w:rFonts w:ascii="Arial" w:hAnsi="Arial" w:cs="Arial"/>
          <w:sz w:val="24"/>
          <w:szCs w:val="24"/>
        </w:rPr>
        <w:t xml:space="preserve">n Order were ultimately confirmed for this </w:t>
      </w:r>
      <w:r w:rsidR="003E6E66">
        <w:rPr>
          <w:rFonts w:ascii="Arial" w:hAnsi="Arial" w:cs="Arial"/>
          <w:sz w:val="24"/>
          <w:szCs w:val="24"/>
        </w:rPr>
        <w:t xml:space="preserve">it would aid with connectivity </w:t>
      </w:r>
      <w:r w:rsidR="001D56EC">
        <w:rPr>
          <w:rFonts w:ascii="Arial" w:hAnsi="Arial" w:cs="Arial"/>
          <w:sz w:val="24"/>
          <w:szCs w:val="24"/>
        </w:rPr>
        <w:t xml:space="preserve">with </w:t>
      </w:r>
      <w:r w:rsidR="00FA6629">
        <w:rPr>
          <w:rFonts w:ascii="Arial" w:hAnsi="Arial" w:cs="Arial"/>
          <w:sz w:val="24"/>
          <w:szCs w:val="24"/>
        </w:rPr>
        <w:t xml:space="preserve">Woodeaton </w:t>
      </w:r>
      <w:r w:rsidR="001D56EC">
        <w:rPr>
          <w:rFonts w:ascii="Arial" w:hAnsi="Arial" w:cs="Arial"/>
          <w:sz w:val="24"/>
          <w:szCs w:val="24"/>
        </w:rPr>
        <w:t xml:space="preserve">Bridleway No. 8. </w:t>
      </w:r>
      <w:r w:rsidR="00B621AA">
        <w:rPr>
          <w:rFonts w:ascii="Arial" w:hAnsi="Arial" w:cs="Arial"/>
          <w:sz w:val="24"/>
          <w:szCs w:val="24"/>
        </w:rPr>
        <w:t xml:space="preserve">There is no guarantee that a public right of way </w:t>
      </w:r>
      <w:r w:rsidR="00147DD9">
        <w:rPr>
          <w:rFonts w:ascii="Arial" w:hAnsi="Arial" w:cs="Arial"/>
          <w:sz w:val="24"/>
          <w:szCs w:val="24"/>
        </w:rPr>
        <w:t>subsists</w:t>
      </w:r>
      <w:r w:rsidR="00B621AA">
        <w:rPr>
          <w:rFonts w:ascii="Arial" w:hAnsi="Arial" w:cs="Arial"/>
          <w:sz w:val="24"/>
          <w:szCs w:val="24"/>
        </w:rPr>
        <w:t xml:space="preserve"> on this path and in any event, it would not </w:t>
      </w:r>
      <w:r w:rsidR="00147DD9">
        <w:rPr>
          <w:rFonts w:ascii="Arial" w:hAnsi="Arial" w:cs="Arial"/>
          <w:sz w:val="24"/>
          <w:szCs w:val="24"/>
        </w:rPr>
        <w:t xml:space="preserve">aid with the connectivity of </w:t>
      </w:r>
      <w:r w:rsidR="00531B2C">
        <w:rPr>
          <w:rFonts w:ascii="Arial" w:hAnsi="Arial" w:cs="Arial"/>
          <w:sz w:val="24"/>
          <w:szCs w:val="24"/>
        </w:rPr>
        <w:t xml:space="preserve">Woodeaton </w:t>
      </w:r>
      <w:r w:rsidR="00147DD9">
        <w:rPr>
          <w:rFonts w:ascii="Arial" w:hAnsi="Arial" w:cs="Arial"/>
          <w:sz w:val="24"/>
          <w:szCs w:val="24"/>
        </w:rPr>
        <w:t xml:space="preserve">Footpath No. 7. This is not a substantive matter in considering whether the Orders should be confirmed. </w:t>
      </w:r>
    </w:p>
    <w:p w14:paraId="538CE139" w14:textId="36203799" w:rsidR="000A64B7" w:rsidRPr="0079222D" w:rsidRDefault="00531DE8" w:rsidP="000A64B7">
      <w:pPr>
        <w:pStyle w:val="Style1"/>
        <w:numPr>
          <w:ilvl w:val="0"/>
          <w:numId w:val="28"/>
        </w:numPr>
        <w:shd w:val="clear" w:color="auto" w:fill="FFFFFF"/>
        <w:spacing w:after="300"/>
        <w:textAlignment w:val="baseline"/>
        <w:rPr>
          <w:rFonts w:ascii="Arial" w:hAnsi="Arial" w:cs="Arial"/>
          <w:i/>
          <w:iCs/>
          <w:sz w:val="24"/>
          <w:szCs w:val="24"/>
        </w:rPr>
      </w:pPr>
      <w:r>
        <w:rPr>
          <w:rFonts w:ascii="Arial" w:hAnsi="Arial" w:cs="Arial"/>
          <w:sz w:val="24"/>
          <w:szCs w:val="24"/>
        </w:rPr>
        <w:t xml:space="preserve">The diverted route would result in the </w:t>
      </w:r>
      <w:r w:rsidR="002726F8">
        <w:rPr>
          <w:rFonts w:ascii="Arial" w:hAnsi="Arial" w:cs="Arial"/>
          <w:sz w:val="24"/>
          <w:szCs w:val="24"/>
        </w:rPr>
        <w:t>definitive</w:t>
      </w:r>
      <w:r>
        <w:rPr>
          <w:rFonts w:ascii="Arial" w:hAnsi="Arial" w:cs="Arial"/>
          <w:sz w:val="24"/>
          <w:szCs w:val="24"/>
        </w:rPr>
        <w:t xml:space="preserve"> route being set further away from </w:t>
      </w:r>
      <w:r w:rsidR="002726F8">
        <w:rPr>
          <w:rFonts w:ascii="Arial" w:hAnsi="Arial" w:cs="Arial"/>
          <w:sz w:val="24"/>
          <w:szCs w:val="24"/>
        </w:rPr>
        <w:t>Beckley Manor than currently</w:t>
      </w:r>
      <w:r w:rsidR="00504EFB">
        <w:rPr>
          <w:rFonts w:ascii="Arial" w:hAnsi="Arial" w:cs="Arial"/>
          <w:sz w:val="24"/>
          <w:szCs w:val="24"/>
        </w:rPr>
        <w:t xml:space="preserve">. It has been suggested that the Diversion Order should have been made in the interests of the </w:t>
      </w:r>
      <w:r w:rsidR="00B05712">
        <w:rPr>
          <w:rFonts w:ascii="Arial" w:hAnsi="Arial" w:cs="Arial"/>
          <w:sz w:val="24"/>
          <w:szCs w:val="24"/>
        </w:rPr>
        <w:t xml:space="preserve">landowner, rather than the public. </w:t>
      </w:r>
      <w:r w:rsidR="007A04D3">
        <w:rPr>
          <w:rFonts w:ascii="Arial" w:hAnsi="Arial" w:cs="Arial"/>
          <w:sz w:val="24"/>
          <w:szCs w:val="24"/>
        </w:rPr>
        <w:t>The diverted route</w:t>
      </w:r>
      <w:r w:rsidR="00364A0B">
        <w:rPr>
          <w:rFonts w:ascii="Arial" w:hAnsi="Arial" w:cs="Arial"/>
          <w:sz w:val="24"/>
          <w:szCs w:val="24"/>
        </w:rPr>
        <w:t xml:space="preserve">, when considered with the </w:t>
      </w:r>
      <w:r w:rsidR="000E3D98">
        <w:rPr>
          <w:rFonts w:ascii="Arial" w:hAnsi="Arial" w:cs="Arial"/>
          <w:sz w:val="24"/>
          <w:szCs w:val="24"/>
        </w:rPr>
        <w:t>new</w:t>
      </w:r>
      <w:r w:rsidR="00ED197D">
        <w:rPr>
          <w:rFonts w:ascii="Arial" w:hAnsi="Arial" w:cs="Arial"/>
          <w:sz w:val="24"/>
          <w:szCs w:val="24"/>
        </w:rPr>
        <w:t xml:space="preserve">ly created </w:t>
      </w:r>
      <w:r w:rsidR="000E3D98">
        <w:rPr>
          <w:rFonts w:ascii="Arial" w:hAnsi="Arial" w:cs="Arial"/>
          <w:sz w:val="24"/>
          <w:szCs w:val="24"/>
        </w:rPr>
        <w:t>routes,</w:t>
      </w:r>
      <w:r w:rsidR="007A04D3">
        <w:rPr>
          <w:rFonts w:ascii="Arial" w:hAnsi="Arial" w:cs="Arial"/>
          <w:sz w:val="24"/>
          <w:szCs w:val="24"/>
        </w:rPr>
        <w:t xml:space="preserve"> does result in benefits to the </w:t>
      </w:r>
      <w:r w:rsidR="00364A0B">
        <w:rPr>
          <w:rFonts w:ascii="Arial" w:hAnsi="Arial" w:cs="Arial"/>
          <w:sz w:val="24"/>
          <w:szCs w:val="24"/>
        </w:rPr>
        <w:t>public</w:t>
      </w:r>
      <w:r w:rsidR="007A04D3">
        <w:rPr>
          <w:rFonts w:ascii="Arial" w:hAnsi="Arial" w:cs="Arial"/>
          <w:sz w:val="24"/>
          <w:szCs w:val="24"/>
        </w:rPr>
        <w:t xml:space="preserve"> and as such, the Order has been made </w:t>
      </w:r>
      <w:r w:rsidR="00045B13">
        <w:rPr>
          <w:rFonts w:ascii="Arial" w:hAnsi="Arial" w:cs="Arial"/>
          <w:sz w:val="24"/>
          <w:szCs w:val="24"/>
        </w:rPr>
        <w:t>appropriately</w:t>
      </w:r>
      <w:r w:rsidR="007A04D3">
        <w:rPr>
          <w:rFonts w:ascii="Arial" w:hAnsi="Arial" w:cs="Arial"/>
          <w:sz w:val="24"/>
          <w:szCs w:val="24"/>
        </w:rPr>
        <w:t>. While there may also be some benefits for the landowner</w:t>
      </w:r>
      <w:r w:rsidR="00045B13">
        <w:rPr>
          <w:rFonts w:ascii="Arial" w:hAnsi="Arial" w:cs="Arial"/>
          <w:sz w:val="24"/>
          <w:szCs w:val="24"/>
        </w:rPr>
        <w:t>, this is not a significant factor and does not undermine</w:t>
      </w:r>
      <w:r w:rsidR="000E3D98">
        <w:rPr>
          <w:rFonts w:ascii="Arial" w:hAnsi="Arial" w:cs="Arial"/>
          <w:sz w:val="24"/>
          <w:szCs w:val="24"/>
        </w:rPr>
        <w:t xml:space="preserve"> the</w:t>
      </w:r>
      <w:r w:rsidR="00045B13">
        <w:rPr>
          <w:rFonts w:ascii="Arial" w:hAnsi="Arial" w:cs="Arial"/>
          <w:sz w:val="24"/>
          <w:szCs w:val="24"/>
        </w:rPr>
        <w:t xml:space="preserve"> benefits that would result from both Orders. </w:t>
      </w:r>
      <w:r w:rsidR="000E16FA">
        <w:rPr>
          <w:rFonts w:ascii="Arial" w:hAnsi="Arial" w:cs="Arial"/>
          <w:sz w:val="24"/>
          <w:szCs w:val="24"/>
        </w:rPr>
        <w:t>Similarly,</w:t>
      </w:r>
      <w:r w:rsidR="00045B13">
        <w:rPr>
          <w:rFonts w:ascii="Arial" w:hAnsi="Arial" w:cs="Arial"/>
          <w:sz w:val="24"/>
          <w:szCs w:val="24"/>
        </w:rPr>
        <w:t xml:space="preserve"> any</w:t>
      </w:r>
      <w:r w:rsidR="00093A2D">
        <w:rPr>
          <w:rFonts w:ascii="Arial" w:hAnsi="Arial" w:cs="Arial"/>
          <w:sz w:val="24"/>
          <w:szCs w:val="24"/>
        </w:rPr>
        <w:t xml:space="preserve"> </w:t>
      </w:r>
      <w:r w:rsidR="00045B13">
        <w:rPr>
          <w:rFonts w:ascii="Arial" w:hAnsi="Arial" w:cs="Arial"/>
          <w:sz w:val="24"/>
          <w:szCs w:val="24"/>
        </w:rPr>
        <w:t xml:space="preserve">other reasons the landowner may have </w:t>
      </w:r>
      <w:r w:rsidR="00093A2D">
        <w:rPr>
          <w:rFonts w:ascii="Arial" w:hAnsi="Arial" w:cs="Arial"/>
          <w:sz w:val="24"/>
          <w:szCs w:val="24"/>
        </w:rPr>
        <w:t>proposed</w:t>
      </w:r>
      <w:r w:rsidR="00045B13">
        <w:rPr>
          <w:rFonts w:ascii="Arial" w:hAnsi="Arial" w:cs="Arial"/>
          <w:sz w:val="24"/>
          <w:szCs w:val="24"/>
        </w:rPr>
        <w:t xml:space="preserve"> the diversion </w:t>
      </w:r>
      <w:r w:rsidR="00093A2D">
        <w:rPr>
          <w:rFonts w:ascii="Arial" w:hAnsi="Arial" w:cs="Arial"/>
          <w:sz w:val="24"/>
          <w:szCs w:val="24"/>
        </w:rPr>
        <w:t xml:space="preserve">or any future plans for their land are not matters of significance in considering whether these Orders should be confirmed. </w:t>
      </w:r>
    </w:p>
    <w:p w14:paraId="33051313" w14:textId="77777777" w:rsidR="00402FC9" w:rsidRPr="00402FC9" w:rsidRDefault="00B333BD" w:rsidP="00CC3D87">
      <w:pPr>
        <w:pStyle w:val="Style1"/>
        <w:numPr>
          <w:ilvl w:val="0"/>
          <w:numId w:val="28"/>
        </w:numPr>
        <w:shd w:val="clear" w:color="auto" w:fill="FFFFFF"/>
        <w:spacing w:before="120" w:after="120"/>
        <w:textAlignment w:val="baseline"/>
        <w:rPr>
          <w:rFonts w:ascii="Arial" w:hAnsi="Arial" w:cs="Arial"/>
          <w:b/>
          <w:sz w:val="24"/>
          <w:szCs w:val="24"/>
        </w:rPr>
      </w:pPr>
      <w:r w:rsidRPr="00402FC9">
        <w:rPr>
          <w:rFonts w:ascii="Arial" w:hAnsi="Arial" w:cs="Arial"/>
          <w:sz w:val="24"/>
          <w:szCs w:val="24"/>
        </w:rPr>
        <w:t xml:space="preserve">The Orders, as made, </w:t>
      </w:r>
      <w:r w:rsidR="005554ED" w:rsidRPr="00402FC9">
        <w:rPr>
          <w:rFonts w:ascii="Arial" w:hAnsi="Arial" w:cs="Arial"/>
          <w:sz w:val="24"/>
          <w:szCs w:val="24"/>
        </w:rPr>
        <w:t xml:space="preserve">are different to earlier options </w:t>
      </w:r>
      <w:r w:rsidR="00CC7855" w:rsidRPr="00402FC9">
        <w:rPr>
          <w:rFonts w:ascii="Arial" w:hAnsi="Arial" w:cs="Arial"/>
          <w:sz w:val="24"/>
          <w:szCs w:val="24"/>
        </w:rPr>
        <w:t xml:space="preserve">upon which the Council carried out consultation. </w:t>
      </w:r>
      <w:r w:rsidR="00467198" w:rsidRPr="00402FC9">
        <w:rPr>
          <w:rFonts w:ascii="Arial" w:hAnsi="Arial" w:cs="Arial"/>
          <w:sz w:val="24"/>
          <w:szCs w:val="24"/>
        </w:rPr>
        <w:t xml:space="preserve">Any </w:t>
      </w:r>
      <w:r w:rsidR="009A0933" w:rsidRPr="00402FC9">
        <w:rPr>
          <w:rFonts w:ascii="Arial" w:hAnsi="Arial" w:cs="Arial"/>
          <w:sz w:val="24"/>
          <w:szCs w:val="24"/>
        </w:rPr>
        <w:t>earlier</w:t>
      </w:r>
      <w:r w:rsidR="00467198" w:rsidRPr="00402FC9">
        <w:rPr>
          <w:rFonts w:ascii="Arial" w:hAnsi="Arial" w:cs="Arial"/>
          <w:sz w:val="24"/>
          <w:szCs w:val="24"/>
        </w:rPr>
        <w:t xml:space="preserve"> options are not </w:t>
      </w:r>
      <w:r w:rsidR="009A0933" w:rsidRPr="00402FC9">
        <w:rPr>
          <w:rFonts w:ascii="Arial" w:hAnsi="Arial" w:cs="Arial"/>
          <w:sz w:val="24"/>
          <w:szCs w:val="24"/>
        </w:rPr>
        <w:t>substantive</w:t>
      </w:r>
      <w:r w:rsidR="00467198" w:rsidRPr="00402FC9">
        <w:rPr>
          <w:rFonts w:ascii="Arial" w:hAnsi="Arial" w:cs="Arial"/>
          <w:sz w:val="24"/>
          <w:szCs w:val="24"/>
        </w:rPr>
        <w:t xml:space="preserve"> matters </w:t>
      </w:r>
      <w:r w:rsidR="009A0933" w:rsidRPr="00402FC9">
        <w:rPr>
          <w:rFonts w:ascii="Arial" w:hAnsi="Arial" w:cs="Arial"/>
          <w:sz w:val="24"/>
          <w:szCs w:val="24"/>
        </w:rPr>
        <w:t>in considering whether these Orders should be confirmed</w:t>
      </w:r>
      <w:r w:rsidR="00F87C05" w:rsidRPr="00402FC9">
        <w:rPr>
          <w:rFonts w:ascii="Arial" w:hAnsi="Arial" w:cs="Arial"/>
          <w:sz w:val="24"/>
          <w:szCs w:val="24"/>
        </w:rPr>
        <w:t>. T</w:t>
      </w:r>
      <w:r w:rsidR="00982C4B" w:rsidRPr="00402FC9">
        <w:rPr>
          <w:rFonts w:ascii="Arial" w:hAnsi="Arial" w:cs="Arial"/>
          <w:sz w:val="24"/>
          <w:szCs w:val="24"/>
        </w:rPr>
        <w:t>he necessary consultation</w:t>
      </w:r>
      <w:r w:rsidR="00F87C05" w:rsidRPr="00402FC9">
        <w:rPr>
          <w:rFonts w:ascii="Arial" w:hAnsi="Arial" w:cs="Arial"/>
          <w:sz w:val="24"/>
          <w:szCs w:val="24"/>
        </w:rPr>
        <w:t xml:space="preserve"> was carried out for these </w:t>
      </w:r>
      <w:r w:rsidR="00037F53" w:rsidRPr="00402FC9">
        <w:rPr>
          <w:rFonts w:ascii="Arial" w:hAnsi="Arial" w:cs="Arial"/>
          <w:sz w:val="24"/>
          <w:szCs w:val="24"/>
        </w:rPr>
        <w:t xml:space="preserve">Orders where there was an opportunity to raise any objections. </w:t>
      </w:r>
    </w:p>
    <w:p w14:paraId="042E2E92" w14:textId="505048C8" w:rsidR="00EC587F" w:rsidRPr="00402FC9" w:rsidRDefault="00A77105" w:rsidP="00CC3D87">
      <w:pPr>
        <w:pStyle w:val="Style1"/>
        <w:numPr>
          <w:ilvl w:val="0"/>
          <w:numId w:val="0"/>
        </w:numPr>
        <w:shd w:val="clear" w:color="auto" w:fill="FFFFFF"/>
        <w:spacing w:after="120"/>
        <w:textAlignment w:val="baseline"/>
        <w:rPr>
          <w:rFonts w:ascii="Arial" w:hAnsi="Arial" w:cs="Arial"/>
          <w:b/>
          <w:sz w:val="24"/>
          <w:szCs w:val="24"/>
        </w:rPr>
      </w:pPr>
      <w:r w:rsidRPr="00402FC9">
        <w:rPr>
          <w:rFonts w:ascii="Arial" w:hAnsi="Arial" w:cs="Arial"/>
          <w:b/>
          <w:sz w:val="24"/>
          <w:szCs w:val="24"/>
        </w:rPr>
        <w:t xml:space="preserve">Overall </w:t>
      </w:r>
      <w:r w:rsidR="00EC587F" w:rsidRPr="00402FC9">
        <w:rPr>
          <w:rFonts w:ascii="Arial" w:hAnsi="Arial" w:cs="Arial"/>
          <w:b/>
          <w:sz w:val="24"/>
          <w:szCs w:val="24"/>
        </w:rPr>
        <w:t>Conclusion</w:t>
      </w:r>
      <w:r w:rsidR="00EF7AF7" w:rsidRPr="00402FC9">
        <w:rPr>
          <w:rFonts w:ascii="Arial" w:hAnsi="Arial" w:cs="Arial"/>
          <w:b/>
          <w:sz w:val="24"/>
          <w:szCs w:val="24"/>
        </w:rPr>
        <w:t>s</w:t>
      </w:r>
    </w:p>
    <w:p w14:paraId="042E2E93" w14:textId="193A232C" w:rsidR="00EC587F" w:rsidRPr="00B14D30" w:rsidRDefault="00EC587F" w:rsidP="00EC587F">
      <w:pPr>
        <w:numPr>
          <w:ilvl w:val="0"/>
          <w:numId w:val="22"/>
        </w:numPr>
        <w:tabs>
          <w:tab w:val="left" w:pos="432"/>
        </w:tabs>
        <w:spacing w:before="180"/>
        <w:ind w:left="432" w:hanging="432"/>
        <w:outlineLvl w:val="0"/>
        <w:rPr>
          <w:rFonts w:ascii="Arial" w:hAnsi="Arial" w:cs="Arial"/>
          <w:color w:val="000000"/>
          <w:kern w:val="28"/>
          <w:sz w:val="24"/>
          <w:szCs w:val="24"/>
        </w:rPr>
      </w:pPr>
      <w:r w:rsidRPr="00B14D30">
        <w:rPr>
          <w:rFonts w:ascii="Arial" w:hAnsi="Arial" w:cs="Arial"/>
          <w:color w:val="000000"/>
          <w:kern w:val="28"/>
          <w:sz w:val="24"/>
          <w:szCs w:val="24"/>
        </w:rPr>
        <w:t xml:space="preserve">Having regard to the above, and all other matters raised, I conclude that </w:t>
      </w:r>
      <w:r w:rsidR="008B0195">
        <w:rPr>
          <w:rFonts w:ascii="Arial" w:hAnsi="Arial" w:cs="Arial"/>
          <w:color w:val="000000"/>
          <w:kern w:val="28"/>
          <w:sz w:val="24"/>
          <w:szCs w:val="24"/>
        </w:rPr>
        <w:t xml:space="preserve">it is expedient </w:t>
      </w:r>
      <w:r w:rsidR="00A7722B">
        <w:rPr>
          <w:rFonts w:ascii="Arial" w:hAnsi="Arial" w:cs="Arial"/>
          <w:color w:val="000000"/>
          <w:kern w:val="28"/>
          <w:sz w:val="24"/>
          <w:szCs w:val="24"/>
        </w:rPr>
        <w:t xml:space="preserve">that both </w:t>
      </w:r>
      <w:r w:rsidRPr="00B14D30">
        <w:rPr>
          <w:rFonts w:ascii="Arial" w:hAnsi="Arial" w:cs="Arial"/>
          <w:color w:val="000000"/>
          <w:kern w:val="28"/>
          <w:sz w:val="24"/>
          <w:szCs w:val="24"/>
        </w:rPr>
        <w:t>Order</w:t>
      </w:r>
      <w:r w:rsidR="000A64B7">
        <w:rPr>
          <w:rFonts w:ascii="Arial" w:hAnsi="Arial" w:cs="Arial"/>
          <w:color w:val="000000"/>
          <w:kern w:val="28"/>
          <w:sz w:val="24"/>
          <w:szCs w:val="24"/>
        </w:rPr>
        <w:t>s</w:t>
      </w:r>
      <w:r w:rsidRPr="00B14D30">
        <w:rPr>
          <w:rFonts w:ascii="Arial" w:hAnsi="Arial" w:cs="Arial"/>
          <w:color w:val="000000"/>
          <w:kern w:val="28"/>
          <w:sz w:val="24"/>
          <w:szCs w:val="24"/>
        </w:rPr>
        <w:t xml:space="preserve"> should</w:t>
      </w:r>
      <w:r w:rsidR="005417F0" w:rsidRPr="00B14D30">
        <w:rPr>
          <w:rFonts w:ascii="Arial" w:hAnsi="Arial" w:cs="Arial"/>
          <w:color w:val="000000"/>
          <w:kern w:val="28"/>
          <w:sz w:val="24"/>
          <w:szCs w:val="24"/>
        </w:rPr>
        <w:t xml:space="preserve"> </w:t>
      </w:r>
      <w:r w:rsidRPr="00B14D30">
        <w:rPr>
          <w:rFonts w:ascii="Arial" w:hAnsi="Arial" w:cs="Arial"/>
          <w:color w:val="000000"/>
          <w:kern w:val="28"/>
          <w:sz w:val="24"/>
          <w:szCs w:val="24"/>
        </w:rPr>
        <w:t>be confirmed</w:t>
      </w:r>
      <w:r w:rsidR="00A77105" w:rsidRPr="00B14D30">
        <w:rPr>
          <w:rFonts w:ascii="Arial" w:hAnsi="Arial" w:cs="Arial"/>
          <w:color w:val="000000"/>
          <w:kern w:val="28"/>
          <w:sz w:val="24"/>
          <w:szCs w:val="24"/>
        </w:rPr>
        <w:t>.</w:t>
      </w:r>
    </w:p>
    <w:p w14:paraId="042E2E94" w14:textId="2B5B6E30" w:rsidR="00EC587F" w:rsidRPr="00B14D30" w:rsidRDefault="00EC587F" w:rsidP="00EC587F">
      <w:pPr>
        <w:tabs>
          <w:tab w:val="left" w:pos="432"/>
        </w:tabs>
        <w:spacing w:before="180"/>
        <w:outlineLvl w:val="0"/>
        <w:rPr>
          <w:rFonts w:ascii="Arial" w:hAnsi="Arial" w:cs="Arial"/>
          <w:b/>
          <w:color w:val="000000"/>
          <w:kern w:val="28"/>
          <w:sz w:val="24"/>
          <w:szCs w:val="24"/>
        </w:rPr>
      </w:pPr>
      <w:r w:rsidRPr="00B14D30">
        <w:rPr>
          <w:rFonts w:ascii="Arial" w:hAnsi="Arial" w:cs="Arial"/>
          <w:b/>
          <w:color w:val="000000"/>
          <w:kern w:val="28"/>
          <w:sz w:val="24"/>
          <w:szCs w:val="24"/>
        </w:rPr>
        <w:t>Formal Decision</w:t>
      </w:r>
      <w:r w:rsidR="00EF7AF7">
        <w:rPr>
          <w:rFonts w:ascii="Arial" w:hAnsi="Arial" w:cs="Arial"/>
          <w:b/>
          <w:color w:val="000000"/>
          <w:kern w:val="28"/>
          <w:sz w:val="24"/>
          <w:szCs w:val="24"/>
        </w:rPr>
        <w:t>s</w:t>
      </w:r>
    </w:p>
    <w:p w14:paraId="52ED0AA6" w14:textId="77777777" w:rsidR="00391759" w:rsidRPr="00984367" w:rsidRDefault="00391759" w:rsidP="00391759">
      <w:pPr>
        <w:tabs>
          <w:tab w:val="left" w:pos="432"/>
        </w:tabs>
        <w:spacing w:before="180"/>
        <w:outlineLvl w:val="0"/>
        <w:rPr>
          <w:rFonts w:ascii="Arial" w:hAnsi="Arial" w:cs="Arial"/>
          <w:b/>
          <w:bCs/>
          <w:i/>
          <w:iCs/>
          <w:color w:val="000000"/>
          <w:kern w:val="28"/>
          <w:sz w:val="24"/>
          <w:szCs w:val="24"/>
        </w:rPr>
      </w:pPr>
      <w:r>
        <w:rPr>
          <w:rFonts w:ascii="Arial" w:hAnsi="Arial" w:cs="Arial"/>
          <w:b/>
          <w:bCs/>
          <w:i/>
          <w:iCs/>
          <w:color w:val="000000"/>
          <w:kern w:val="28"/>
          <w:sz w:val="24"/>
          <w:szCs w:val="24"/>
        </w:rPr>
        <w:t>The Creation Order (ROW/3357784)</w:t>
      </w:r>
    </w:p>
    <w:p w14:paraId="6ABE7385" w14:textId="77777777" w:rsidR="00391759" w:rsidRPr="00B14D30" w:rsidRDefault="00391759" w:rsidP="00391759">
      <w:pPr>
        <w:numPr>
          <w:ilvl w:val="0"/>
          <w:numId w:val="22"/>
        </w:numPr>
        <w:tabs>
          <w:tab w:val="left" w:pos="432"/>
        </w:tabs>
        <w:spacing w:before="120"/>
        <w:outlineLvl w:val="0"/>
        <w:rPr>
          <w:rFonts w:ascii="Arial" w:hAnsi="Arial" w:cs="Arial"/>
          <w:color w:val="000000"/>
          <w:kern w:val="28"/>
          <w:sz w:val="24"/>
          <w:szCs w:val="24"/>
        </w:rPr>
      </w:pPr>
      <w:r w:rsidRPr="00B14D30">
        <w:rPr>
          <w:rFonts w:ascii="Arial" w:hAnsi="Arial" w:cs="Arial"/>
          <w:color w:val="000000"/>
          <w:kern w:val="28"/>
          <w:sz w:val="24"/>
          <w:szCs w:val="24"/>
        </w:rPr>
        <w:t>I confirm the Order.</w:t>
      </w:r>
    </w:p>
    <w:p w14:paraId="32EF4E09" w14:textId="623D0946" w:rsidR="00804919" w:rsidRPr="000A64B7" w:rsidRDefault="000A64B7" w:rsidP="00CC3D87">
      <w:pPr>
        <w:tabs>
          <w:tab w:val="left" w:pos="432"/>
        </w:tabs>
        <w:spacing w:before="120"/>
        <w:outlineLvl w:val="0"/>
        <w:rPr>
          <w:rFonts w:ascii="Arial" w:hAnsi="Arial" w:cs="Arial"/>
          <w:b/>
          <w:bCs/>
          <w:i/>
          <w:iCs/>
          <w:color w:val="000000"/>
          <w:kern w:val="28"/>
          <w:sz w:val="24"/>
          <w:szCs w:val="24"/>
        </w:rPr>
      </w:pPr>
      <w:r>
        <w:rPr>
          <w:rFonts w:ascii="Arial" w:hAnsi="Arial" w:cs="Arial"/>
          <w:b/>
          <w:bCs/>
          <w:i/>
          <w:iCs/>
          <w:color w:val="000000"/>
          <w:kern w:val="28"/>
          <w:sz w:val="24"/>
          <w:szCs w:val="24"/>
        </w:rPr>
        <w:t xml:space="preserve">The </w:t>
      </w:r>
      <w:r w:rsidR="00984367">
        <w:rPr>
          <w:rFonts w:ascii="Arial" w:hAnsi="Arial" w:cs="Arial"/>
          <w:b/>
          <w:bCs/>
          <w:i/>
          <w:iCs/>
          <w:color w:val="000000"/>
          <w:kern w:val="28"/>
          <w:sz w:val="24"/>
          <w:szCs w:val="24"/>
        </w:rPr>
        <w:t xml:space="preserve">Diversion Order </w:t>
      </w:r>
      <w:r w:rsidR="00ED197D">
        <w:rPr>
          <w:rFonts w:ascii="Arial" w:hAnsi="Arial" w:cs="Arial"/>
          <w:b/>
          <w:bCs/>
          <w:i/>
          <w:iCs/>
          <w:color w:val="000000"/>
          <w:kern w:val="28"/>
          <w:sz w:val="24"/>
          <w:szCs w:val="24"/>
        </w:rPr>
        <w:t>(ROW/</w:t>
      </w:r>
      <w:r w:rsidR="009478B6">
        <w:rPr>
          <w:rFonts w:ascii="Arial" w:hAnsi="Arial" w:cs="Arial"/>
          <w:b/>
          <w:bCs/>
          <w:i/>
          <w:iCs/>
          <w:color w:val="000000"/>
          <w:kern w:val="28"/>
          <w:sz w:val="24"/>
          <w:szCs w:val="24"/>
        </w:rPr>
        <w:t>3357790)</w:t>
      </w:r>
    </w:p>
    <w:p w14:paraId="2F4BA0C2" w14:textId="32355F84" w:rsidR="00984367" w:rsidRPr="00B14D30" w:rsidRDefault="00984367" w:rsidP="00CC3D87">
      <w:pPr>
        <w:numPr>
          <w:ilvl w:val="0"/>
          <w:numId w:val="22"/>
        </w:numPr>
        <w:tabs>
          <w:tab w:val="left" w:pos="432"/>
        </w:tabs>
        <w:spacing w:before="120"/>
        <w:outlineLvl w:val="0"/>
        <w:rPr>
          <w:rFonts w:ascii="Arial" w:hAnsi="Arial" w:cs="Arial"/>
          <w:color w:val="000000"/>
          <w:kern w:val="28"/>
          <w:sz w:val="24"/>
          <w:szCs w:val="24"/>
        </w:rPr>
      </w:pPr>
      <w:r w:rsidRPr="00B14D30">
        <w:rPr>
          <w:rFonts w:ascii="Arial" w:hAnsi="Arial" w:cs="Arial"/>
          <w:color w:val="000000"/>
          <w:kern w:val="28"/>
          <w:sz w:val="24"/>
          <w:szCs w:val="24"/>
        </w:rPr>
        <w:t>I confirm the Order.</w:t>
      </w:r>
    </w:p>
    <w:p w14:paraId="042E2E99" w14:textId="77777777" w:rsidR="00EC587F" w:rsidRPr="00CC3D87" w:rsidRDefault="00EC587F" w:rsidP="00EC587F">
      <w:pPr>
        <w:tabs>
          <w:tab w:val="left" w:pos="432"/>
        </w:tabs>
        <w:spacing w:before="180"/>
        <w:ind w:left="432" w:hanging="432"/>
        <w:outlineLvl w:val="0"/>
        <w:rPr>
          <w:rFonts w:ascii="Arial" w:hAnsi="Arial" w:cs="Arial"/>
          <w:i/>
          <w:color w:val="000000"/>
          <w:kern w:val="28"/>
          <w:sz w:val="16"/>
          <w:szCs w:val="16"/>
        </w:rPr>
      </w:pPr>
    </w:p>
    <w:p w14:paraId="21622570" w14:textId="20361814" w:rsidR="003C4A6C" w:rsidRPr="00EC587F" w:rsidRDefault="00E6179E" w:rsidP="003C4A6C">
      <w:pPr>
        <w:tabs>
          <w:tab w:val="left" w:pos="432"/>
        </w:tabs>
        <w:spacing w:before="180"/>
        <w:ind w:left="432" w:hanging="432"/>
        <w:outlineLvl w:val="0"/>
        <w:rPr>
          <w:color w:val="000000"/>
          <w:kern w:val="28"/>
        </w:rPr>
      </w:pPr>
      <w:r>
        <w:rPr>
          <w:rFonts w:ascii="Monotype Corsiva" w:hAnsi="Monotype Corsiva"/>
          <w:i/>
          <w:color w:val="000000"/>
          <w:kern w:val="28"/>
          <w:sz w:val="36"/>
        </w:rPr>
        <w:t xml:space="preserve">K Taylor </w:t>
      </w:r>
    </w:p>
    <w:p w14:paraId="38644C34" w14:textId="2D2D021C" w:rsidR="00F74ED2" w:rsidRDefault="00EC587F" w:rsidP="00CC3D87">
      <w:pPr>
        <w:tabs>
          <w:tab w:val="left" w:pos="432"/>
        </w:tabs>
        <w:spacing w:before="180"/>
        <w:outlineLvl w:val="0"/>
      </w:pPr>
      <w:r w:rsidRPr="00B14D30">
        <w:rPr>
          <w:rFonts w:ascii="Arial" w:hAnsi="Arial" w:cs="Arial"/>
          <w:color w:val="000000"/>
          <w:kern w:val="28"/>
        </w:rPr>
        <w:t>INSPECTOR</w:t>
      </w:r>
      <w:bookmarkStart w:id="2" w:name="bmkPageBreak"/>
      <w:bookmarkEnd w:id="2"/>
      <w:r w:rsidR="00F74ED2">
        <w:br w:type="page"/>
      </w:r>
    </w:p>
    <w:p w14:paraId="1227AE5A" w14:textId="77777777" w:rsidR="00F74ED2" w:rsidRPr="00F74ED2" w:rsidRDefault="00F74ED2" w:rsidP="00F74ED2">
      <w:r w:rsidRPr="00F74ED2">
        <w:rPr>
          <w:b/>
          <w:bCs/>
        </w:rPr>
        <w:lastRenderedPageBreak/>
        <w:t xml:space="preserve">APPEARANCES  </w:t>
      </w:r>
    </w:p>
    <w:p w14:paraId="297BCE17" w14:textId="77777777" w:rsidR="00445E1A" w:rsidRDefault="00445E1A" w:rsidP="00F74ED2">
      <w:pPr>
        <w:rPr>
          <w:b/>
          <w:bCs/>
        </w:rPr>
      </w:pPr>
    </w:p>
    <w:p w14:paraId="17586D4B" w14:textId="48D188D9" w:rsidR="00F74ED2" w:rsidRPr="00F74ED2" w:rsidRDefault="00112314" w:rsidP="00F74ED2">
      <w:pPr>
        <w:rPr>
          <w:b/>
          <w:bCs/>
        </w:rPr>
      </w:pPr>
      <w:r>
        <w:rPr>
          <w:b/>
          <w:bCs/>
        </w:rPr>
        <w:t xml:space="preserve">For the Council </w:t>
      </w:r>
    </w:p>
    <w:p w14:paraId="41F4EF2B" w14:textId="2EBBCF20" w:rsidR="008D3836" w:rsidRDefault="00720F83" w:rsidP="00F74ED2">
      <w:r>
        <w:t>Ms Hazelwood</w:t>
      </w:r>
      <w:r w:rsidR="00F70C4C">
        <w:t>, w</w:t>
      </w:r>
      <w:r w:rsidR="008D3836">
        <w:t xml:space="preserve">ho called: </w:t>
      </w:r>
    </w:p>
    <w:p w14:paraId="2FC8BCB1" w14:textId="6C7AFCB1" w:rsidR="006C2455" w:rsidRDefault="006C2455" w:rsidP="00F74ED2">
      <w:r>
        <w:t xml:space="preserve">Mr Sylvester </w:t>
      </w:r>
      <w:r w:rsidR="004856A7">
        <w:t xml:space="preserve">– Rights of Way </w:t>
      </w:r>
      <w:r w:rsidR="00F70C4C">
        <w:t xml:space="preserve">Officer Oxfordshire County Council </w:t>
      </w:r>
    </w:p>
    <w:p w14:paraId="4BE7653C" w14:textId="77777777" w:rsidR="00E30011" w:rsidRDefault="00E30011" w:rsidP="00F74ED2"/>
    <w:p w14:paraId="79E612FC" w14:textId="77777777" w:rsidR="00112314" w:rsidRPr="00F74ED2" w:rsidRDefault="00112314" w:rsidP="00112314">
      <w:pPr>
        <w:rPr>
          <w:b/>
          <w:bCs/>
        </w:rPr>
      </w:pPr>
      <w:r w:rsidRPr="00F74ED2">
        <w:rPr>
          <w:b/>
          <w:bCs/>
        </w:rPr>
        <w:t>In support of the Order</w:t>
      </w:r>
      <w:r>
        <w:rPr>
          <w:b/>
          <w:bCs/>
        </w:rPr>
        <w:t>s</w:t>
      </w:r>
    </w:p>
    <w:p w14:paraId="0ED3D9CF" w14:textId="14017C54" w:rsidR="009752EB" w:rsidRDefault="00C234B1" w:rsidP="00F74ED2">
      <w:r>
        <w:t>Ms Flaxman</w:t>
      </w:r>
    </w:p>
    <w:p w14:paraId="06BDB9A3" w14:textId="4069F0C8" w:rsidR="00C234B1" w:rsidRDefault="00C234B1" w:rsidP="00F74ED2">
      <w:r>
        <w:t xml:space="preserve">Mr Moon </w:t>
      </w:r>
      <w:r w:rsidR="009D6198">
        <w:t xml:space="preserve">– Council for the </w:t>
      </w:r>
      <w:r w:rsidR="00B37E29">
        <w:t xml:space="preserve">Preservation of Rural England </w:t>
      </w:r>
    </w:p>
    <w:p w14:paraId="232AB276" w14:textId="4FAC3DD7" w:rsidR="00C234B1" w:rsidRDefault="00C234B1" w:rsidP="00F74ED2">
      <w:r>
        <w:t xml:space="preserve">Ms George </w:t>
      </w:r>
      <w:r w:rsidR="00B37E29">
        <w:t xml:space="preserve">– British Horse Society </w:t>
      </w:r>
    </w:p>
    <w:p w14:paraId="79F59E9B" w14:textId="77777777" w:rsidR="00E30011" w:rsidRPr="00F74ED2" w:rsidRDefault="00E30011" w:rsidP="00F74ED2"/>
    <w:p w14:paraId="414ADD95" w14:textId="0926EEC9" w:rsidR="00F74ED2" w:rsidRPr="00F74ED2" w:rsidRDefault="00F74ED2" w:rsidP="00F74ED2">
      <w:pPr>
        <w:rPr>
          <w:b/>
          <w:bCs/>
        </w:rPr>
      </w:pPr>
      <w:r w:rsidRPr="00F74ED2">
        <w:rPr>
          <w:b/>
          <w:bCs/>
        </w:rPr>
        <w:t>Objecting to the Order</w:t>
      </w:r>
      <w:r w:rsidR="00CD7A8B">
        <w:rPr>
          <w:b/>
          <w:bCs/>
        </w:rPr>
        <w:t>s</w:t>
      </w:r>
    </w:p>
    <w:p w14:paraId="132CE095" w14:textId="77777777" w:rsidR="00375F14" w:rsidRPr="00375F14" w:rsidRDefault="00375F14" w:rsidP="00375F14">
      <w:pPr>
        <w:rPr>
          <w:rFonts w:ascii="Arial" w:hAnsi="Arial" w:cs="Arial"/>
          <w:sz w:val="24"/>
          <w:szCs w:val="24"/>
        </w:rPr>
      </w:pPr>
      <w:r w:rsidRPr="00375F14">
        <w:rPr>
          <w:rFonts w:ascii="Arial" w:hAnsi="Arial" w:cs="Arial"/>
          <w:sz w:val="24"/>
          <w:szCs w:val="24"/>
        </w:rPr>
        <w:t>Ms Camps-Walsh – Beckley and Stowood Parish Council</w:t>
      </w:r>
    </w:p>
    <w:p w14:paraId="1DDC79E7" w14:textId="1A49C88A" w:rsidR="00F74ED2" w:rsidRDefault="00375F14" w:rsidP="00F74ED2">
      <w:r>
        <w:t>Mr Goad</w:t>
      </w:r>
    </w:p>
    <w:p w14:paraId="4F81353A" w14:textId="6EEA396C" w:rsidR="00132097" w:rsidRDefault="00132097" w:rsidP="00F74ED2">
      <w:r>
        <w:t xml:space="preserve">Mr Smith </w:t>
      </w:r>
    </w:p>
    <w:p w14:paraId="505D4913" w14:textId="3503BB3A" w:rsidR="00132097" w:rsidRPr="00F74ED2" w:rsidRDefault="00132097" w:rsidP="00F74ED2">
      <w:r>
        <w:t xml:space="preserve">Mr Hall </w:t>
      </w:r>
    </w:p>
    <w:p w14:paraId="2E3D52C2" w14:textId="77777777" w:rsidR="00F74ED2" w:rsidRPr="00F74ED2" w:rsidRDefault="00F74ED2" w:rsidP="00F74ED2">
      <w:pPr>
        <w:rPr>
          <w:b/>
          <w:bCs/>
        </w:rPr>
      </w:pPr>
    </w:p>
    <w:p w14:paraId="447845A7" w14:textId="77777777" w:rsidR="00F74ED2" w:rsidRPr="00F74ED2" w:rsidRDefault="00F74ED2" w:rsidP="00F74ED2">
      <w:pPr>
        <w:rPr>
          <w:b/>
          <w:bCs/>
        </w:rPr>
      </w:pPr>
      <w:r w:rsidRPr="00F74ED2">
        <w:rPr>
          <w:b/>
          <w:bCs/>
        </w:rPr>
        <w:t>DOCUMENTS</w:t>
      </w:r>
    </w:p>
    <w:p w14:paraId="76FA5B64" w14:textId="456B945E" w:rsidR="00F74ED2" w:rsidRDefault="006E7DC0" w:rsidP="00445E1A">
      <w:pPr>
        <w:pStyle w:val="ListParagraph"/>
        <w:numPr>
          <w:ilvl w:val="0"/>
          <w:numId w:val="33"/>
        </w:numPr>
      </w:pPr>
      <w:r>
        <w:t>Supplementary</w:t>
      </w:r>
      <w:r w:rsidR="00C17DE4">
        <w:t xml:space="preserve"> Statement of Case from Mr Moon</w:t>
      </w:r>
      <w:r>
        <w:t>,</w:t>
      </w:r>
      <w:r w:rsidR="00C17DE4">
        <w:t xml:space="preserve"> </w:t>
      </w:r>
      <w:r>
        <w:t>Council for the Preservation of Rural England</w:t>
      </w:r>
    </w:p>
    <w:p w14:paraId="7ADC5F4F" w14:textId="77777777" w:rsidR="005E10FF" w:rsidRPr="00445E1A" w:rsidRDefault="005E10FF" w:rsidP="00445E1A">
      <w:pPr>
        <w:pStyle w:val="ListParagraph"/>
        <w:numPr>
          <w:ilvl w:val="0"/>
          <w:numId w:val="33"/>
        </w:numPr>
        <w:rPr>
          <w:rFonts w:ascii="Arial" w:hAnsi="Arial" w:cs="Arial"/>
          <w:sz w:val="24"/>
          <w:szCs w:val="24"/>
        </w:rPr>
      </w:pPr>
      <w:r>
        <w:t xml:space="preserve">Proof of Evidence from </w:t>
      </w:r>
      <w:r w:rsidRPr="00445E1A">
        <w:rPr>
          <w:rFonts w:ascii="Arial" w:hAnsi="Arial" w:cs="Arial"/>
          <w:sz w:val="24"/>
          <w:szCs w:val="24"/>
        </w:rPr>
        <w:t>Ms Camps-Walsh – Beckley and Stowood Parish Council</w:t>
      </w:r>
    </w:p>
    <w:p w14:paraId="072702AB" w14:textId="67F800CB" w:rsidR="005E10FF" w:rsidRDefault="00F05B59" w:rsidP="00445E1A">
      <w:pPr>
        <w:pStyle w:val="ListParagraph"/>
        <w:numPr>
          <w:ilvl w:val="0"/>
          <w:numId w:val="33"/>
        </w:numPr>
      </w:pPr>
      <w:r>
        <w:t xml:space="preserve">Proof of Evidence from Mr Hall </w:t>
      </w:r>
    </w:p>
    <w:p w14:paraId="140A1CA4" w14:textId="3D4BB838" w:rsidR="00F05B59" w:rsidRDefault="00F05B59" w:rsidP="00445E1A">
      <w:pPr>
        <w:pStyle w:val="ListParagraph"/>
        <w:numPr>
          <w:ilvl w:val="0"/>
          <w:numId w:val="33"/>
        </w:numPr>
      </w:pPr>
      <w:r>
        <w:t xml:space="preserve">Proof of Evidence from Mr Smith </w:t>
      </w:r>
    </w:p>
    <w:p w14:paraId="04ADD41A" w14:textId="77777777" w:rsidR="009752EB" w:rsidRDefault="009752EB" w:rsidP="00E30011"/>
    <w:p w14:paraId="6562784D" w14:textId="77777777" w:rsidR="009752EB" w:rsidRDefault="009752EB" w:rsidP="00E30011"/>
    <w:p w14:paraId="6765A370" w14:textId="77777777" w:rsidR="009752EB" w:rsidRPr="00F74ED2" w:rsidRDefault="009752EB" w:rsidP="00E30011"/>
    <w:p w14:paraId="042E2EA1" w14:textId="171915C1" w:rsidR="00E6179E" w:rsidRDefault="00E6179E">
      <w:pPr>
        <w:rPr>
          <w:b/>
          <w:bCs/>
          <w:color w:val="000000"/>
          <w:sz w:val="40"/>
          <w:szCs w:val="40"/>
        </w:rPr>
      </w:pPr>
      <w:r>
        <w:br w:type="page"/>
      </w:r>
    </w:p>
    <w:p w14:paraId="2BF9BB07" w14:textId="2722A149" w:rsidR="000B0589" w:rsidRDefault="00543CD3" w:rsidP="00543CD3">
      <w:pPr>
        <w:pStyle w:val="Style20ptBoldGreenRight031cmBefore12pt"/>
        <w:jc w:val="center"/>
        <w:rPr>
          <w:rFonts w:ascii="Arial" w:hAnsi="Arial" w:cs="Arial"/>
          <w:sz w:val="24"/>
          <w:szCs w:val="24"/>
        </w:rPr>
      </w:pPr>
      <w:r>
        <w:rPr>
          <w:rFonts w:ascii="Arial" w:hAnsi="Arial" w:cs="Arial"/>
          <w:sz w:val="24"/>
          <w:szCs w:val="24"/>
        </w:rPr>
        <w:lastRenderedPageBreak/>
        <w:t>Diversion Order Plan (not to scale)</w:t>
      </w:r>
    </w:p>
    <w:p w14:paraId="77D9373C" w14:textId="16AF1EE0" w:rsidR="007C7C10" w:rsidRDefault="00D90E5C" w:rsidP="00D90E5C">
      <w:pPr>
        <w:pStyle w:val="Style20ptBoldGreenRight031cmBefore12pt"/>
        <w:jc w:val="center"/>
        <w:rPr>
          <w:rFonts w:ascii="Arial" w:hAnsi="Arial" w:cs="Arial"/>
          <w:sz w:val="24"/>
          <w:szCs w:val="24"/>
        </w:rPr>
      </w:pPr>
      <w:r w:rsidRPr="00D90E5C">
        <w:rPr>
          <w:rFonts w:ascii="Arial" w:hAnsi="Arial" w:cs="Arial"/>
          <w:noProof/>
          <w:sz w:val="24"/>
          <w:szCs w:val="24"/>
        </w:rPr>
        <w:drawing>
          <wp:inline distT="0" distB="0" distL="0" distR="0" wp14:anchorId="57402442" wp14:editId="01CB4B6E">
            <wp:extent cx="5776943" cy="8348869"/>
            <wp:effectExtent l="0" t="0" r="0" b="0"/>
            <wp:docPr id="306402450" name="Picture 1" descr="DIVERSION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02450" name="Picture 1" descr="DIVERSION ORDER MAP"/>
                    <pic:cNvPicPr/>
                  </pic:nvPicPr>
                  <pic:blipFill>
                    <a:blip r:embed="rId13"/>
                    <a:stretch>
                      <a:fillRect/>
                    </a:stretch>
                  </pic:blipFill>
                  <pic:spPr>
                    <a:xfrm>
                      <a:off x="0" y="0"/>
                      <a:ext cx="5792352" cy="8371138"/>
                    </a:xfrm>
                    <a:prstGeom prst="rect">
                      <a:avLst/>
                    </a:prstGeom>
                  </pic:spPr>
                </pic:pic>
              </a:graphicData>
            </a:graphic>
          </wp:inline>
        </w:drawing>
      </w:r>
    </w:p>
    <w:p w14:paraId="3452D8DA" w14:textId="27B3B9CB" w:rsidR="007C7C10" w:rsidRPr="00D90E5C" w:rsidRDefault="00D90E5C" w:rsidP="00D90E5C">
      <w:pPr>
        <w:pStyle w:val="Style20ptBoldGreenRight031cmBefore12pt"/>
        <w:jc w:val="center"/>
        <w:rPr>
          <w:rFonts w:ascii="Arial" w:hAnsi="Arial" w:cs="Arial"/>
          <w:sz w:val="24"/>
          <w:szCs w:val="24"/>
        </w:rPr>
      </w:pPr>
      <w:r>
        <w:rPr>
          <w:rFonts w:ascii="Arial" w:hAnsi="Arial" w:cs="Arial"/>
          <w:sz w:val="24"/>
          <w:szCs w:val="24"/>
        </w:rPr>
        <w:lastRenderedPageBreak/>
        <w:t>Creation Order Plan (not to scale)</w:t>
      </w:r>
    </w:p>
    <w:p w14:paraId="45B421BB" w14:textId="1BDA69C4" w:rsidR="00D90E5C" w:rsidRPr="007C7C10" w:rsidRDefault="00C06214" w:rsidP="00C06214">
      <w:pPr>
        <w:pStyle w:val="Style20ptBoldGreenRight031cmBefore12pt"/>
        <w:jc w:val="center"/>
        <w:rPr>
          <w:rFonts w:ascii="Arial" w:hAnsi="Arial" w:cs="Arial"/>
          <w:sz w:val="24"/>
          <w:szCs w:val="24"/>
        </w:rPr>
      </w:pPr>
      <w:r w:rsidRPr="00C06214">
        <w:rPr>
          <w:rFonts w:ascii="Arial" w:hAnsi="Arial" w:cs="Arial"/>
          <w:noProof/>
          <w:sz w:val="24"/>
          <w:szCs w:val="24"/>
        </w:rPr>
        <w:drawing>
          <wp:inline distT="0" distB="0" distL="0" distR="0" wp14:anchorId="26C6F876" wp14:editId="7663129B">
            <wp:extent cx="5820355" cy="8369869"/>
            <wp:effectExtent l="0" t="0" r="9525" b="0"/>
            <wp:docPr id="1767601371" name="Picture 1" descr="CREATION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01371" name="Picture 1" descr="CREATION ORDER MAP"/>
                    <pic:cNvPicPr/>
                  </pic:nvPicPr>
                  <pic:blipFill>
                    <a:blip r:embed="rId14"/>
                    <a:stretch>
                      <a:fillRect/>
                    </a:stretch>
                  </pic:blipFill>
                  <pic:spPr>
                    <a:xfrm>
                      <a:off x="0" y="0"/>
                      <a:ext cx="5838892" cy="8396526"/>
                    </a:xfrm>
                    <a:prstGeom prst="rect">
                      <a:avLst/>
                    </a:prstGeom>
                  </pic:spPr>
                </pic:pic>
              </a:graphicData>
            </a:graphic>
          </wp:inline>
        </w:drawing>
      </w:r>
    </w:p>
    <w:sectPr w:rsidR="00D90E5C" w:rsidRPr="007C7C10"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B35E4" w14:textId="77777777" w:rsidR="002949C5" w:rsidRDefault="002949C5" w:rsidP="00F62916">
      <w:r>
        <w:separator/>
      </w:r>
    </w:p>
  </w:endnote>
  <w:endnote w:type="continuationSeparator" w:id="0">
    <w:p w14:paraId="11BB85E6" w14:textId="77777777" w:rsidR="002949C5" w:rsidRDefault="002949C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2E2EB8" wp14:editId="042E2EB9">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3C31B"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2E2EBA" wp14:editId="042E2EBB">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4ED42"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9BEF2" w14:textId="77777777" w:rsidR="002949C5" w:rsidRDefault="002949C5" w:rsidP="00F62916">
      <w:r>
        <w:separator/>
      </w:r>
    </w:p>
  </w:footnote>
  <w:footnote w:type="continuationSeparator" w:id="0">
    <w:p w14:paraId="073EF666" w14:textId="77777777" w:rsidR="002949C5" w:rsidRDefault="002949C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5AFA8A52" w:rsidR="00366F95" w:rsidRDefault="003D12F9" w:rsidP="00172E9F">
          <w:pPr>
            <w:pStyle w:val="Footer"/>
          </w:pPr>
          <w:r>
            <w:t>Order Decision</w:t>
          </w:r>
          <w:r w:rsidR="004B49FC">
            <w:t>s</w:t>
          </w:r>
          <w:r>
            <w:t xml:space="preserve"> </w:t>
          </w:r>
          <w:r w:rsidR="00F30FB9">
            <w:t xml:space="preserve">ROW/3357784 </w:t>
          </w:r>
          <w:r w:rsidR="002601F4">
            <w:t xml:space="preserve">&amp; </w:t>
          </w:r>
          <w:r w:rsidR="00172E9F">
            <w:t>ROW</w:t>
          </w:r>
          <w:r>
            <w:t>/</w:t>
          </w:r>
          <w:r w:rsidR="00D666BA">
            <w:t>3357790</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042E2EB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109E"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4FAE566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4573B4B"/>
    <w:multiLevelType w:val="hybridMultilevel"/>
    <w:tmpl w:val="F3F0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5342017"/>
    <w:multiLevelType w:val="hybridMultilevel"/>
    <w:tmpl w:val="B5A27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44152769">
    <w:abstractNumId w:val="20"/>
  </w:num>
  <w:num w:numId="2" w16cid:durableId="1023167186">
    <w:abstractNumId w:val="20"/>
  </w:num>
  <w:num w:numId="3" w16cid:durableId="1217934318">
    <w:abstractNumId w:val="23"/>
  </w:num>
  <w:num w:numId="4" w16cid:durableId="880559791">
    <w:abstractNumId w:val="0"/>
  </w:num>
  <w:num w:numId="5" w16cid:durableId="480729153">
    <w:abstractNumId w:val="11"/>
  </w:num>
  <w:num w:numId="6" w16cid:durableId="32770984">
    <w:abstractNumId w:val="19"/>
  </w:num>
  <w:num w:numId="7" w16cid:durableId="776564292">
    <w:abstractNumId w:val="25"/>
  </w:num>
  <w:num w:numId="8" w16cid:durableId="1567908968">
    <w:abstractNumId w:val="18"/>
  </w:num>
  <w:num w:numId="9" w16cid:durableId="1652903638">
    <w:abstractNumId w:val="4"/>
  </w:num>
  <w:num w:numId="10" w16cid:durableId="1590844525">
    <w:abstractNumId w:val="5"/>
  </w:num>
  <w:num w:numId="11" w16cid:durableId="330646507">
    <w:abstractNumId w:val="14"/>
  </w:num>
  <w:num w:numId="12" w16cid:durableId="806628795">
    <w:abstractNumId w:val="15"/>
  </w:num>
  <w:num w:numId="13" w16cid:durableId="1044792837">
    <w:abstractNumId w:val="9"/>
  </w:num>
  <w:num w:numId="14" w16cid:durableId="48458590">
    <w:abstractNumId w:val="13"/>
  </w:num>
  <w:num w:numId="15" w16cid:durableId="591164596">
    <w:abstractNumId w:val="16"/>
  </w:num>
  <w:num w:numId="16" w16cid:durableId="1410300856">
    <w:abstractNumId w:val="2"/>
  </w:num>
  <w:num w:numId="17" w16cid:durableId="1853062038">
    <w:abstractNumId w:val="17"/>
  </w:num>
  <w:num w:numId="18" w16cid:durableId="1441758136">
    <w:abstractNumId w:val="7"/>
  </w:num>
  <w:num w:numId="19" w16cid:durableId="1436093505">
    <w:abstractNumId w:val="3"/>
  </w:num>
  <w:num w:numId="20" w16cid:durableId="870997969">
    <w:abstractNumId w:val="8"/>
  </w:num>
  <w:num w:numId="21" w16cid:durableId="625232294">
    <w:abstractNumId w:val="12"/>
  </w:num>
  <w:num w:numId="22" w16cid:durableId="1251042593">
    <w:abstractNumId w:val="12"/>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69325179">
    <w:abstractNumId w:val="22"/>
  </w:num>
  <w:num w:numId="24" w16cid:durableId="1341008808">
    <w:abstractNumId w:val="10"/>
  </w:num>
  <w:num w:numId="25" w16cid:durableId="2010054789">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811871131">
    <w:abstractNumId w:val="12"/>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2076511416">
    <w:abstractNumId w:val="1"/>
  </w:num>
  <w:num w:numId="28" w16cid:durableId="704406464">
    <w:abstractNumId w:val="12"/>
    <w:lvlOverride w:ilvl="0">
      <w:lvl w:ilvl="0">
        <w:start w:val="1"/>
        <w:numFmt w:val="decimal"/>
        <w:pStyle w:val="Style1"/>
        <w:lvlText w:val="%1."/>
        <w:lvlJc w:val="left"/>
        <w:pPr>
          <w:tabs>
            <w:tab w:val="num" w:pos="720"/>
          </w:tabs>
          <w:ind w:left="431" w:hanging="431"/>
        </w:pPr>
        <w:rPr>
          <w:rFonts w:hint="default"/>
          <w:b w:val="0"/>
          <w:i w:val="0"/>
        </w:rPr>
      </w:lvl>
    </w:lvlOverride>
  </w:num>
  <w:num w:numId="29" w16cid:durableId="339158254">
    <w:abstractNumId w:val="12"/>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617180586">
    <w:abstractNumId w:val="12"/>
    <w:lvlOverride w:ilvl="0">
      <w:lvl w:ilvl="0">
        <w:start w:val="1"/>
        <w:numFmt w:val="decimal"/>
        <w:pStyle w:val="Style1"/>
        <w:lvlText w:val="%1."/>
        <w:lvlJc w:val="left"/>
        <w:pPr>
          <w:tabs>
            <w:tab w:val="num" w:pos="720"/>
          </w:tabs>
          <w:ind w:left="431" w:hanging="431"/>
        </w:pPr>
        <w:rPr>
          <w:rFonts w:hint="default"/>
          <w:b w:val="0"/>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233615747">
    <w:abstractNumId w:val="6"/>
  </w:num>
  <w:num w:numId="32" w16cid:durableId="1416392910">
    <w:abstractNumId w:val="21"/>
  </w:num>
  <w:num w:numId="33" w16cid:durableId="123233282">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3FC1"/>
    <w:rsid w:val="00014AEB"/>
    <w:rsid w:val="0001797B"/>
    <w:rsid w:val="0002330A"/>
    <w:rsid w:val="000247B2"/>
    <w:rsid w:val="000274AF"/>
    <w:rsid w:val="00032631"/>
    <w:rsid w:val="00037F53"/>
    <w:rsid w:val="00042E92"/>
    <w:rsid w:val="0004363E"/>
    <w:rsid w:val="00045B13"/>
    <w:rsid w:val="00046145"/>
    <w:rsid w:val="0004625F"/>
    <w:rsid w:val="00046799"/>
    <w:rsid w:val="00046B3A"/>
    <w:rsid w:val="00053135"/>
    <w:rsid w:val="0005435D"/>
    <w:rsid w:val="00060FA7"/>
    <w:rsid w:val="00061760"/>
    <w:rsid w:val="0006187F"/>
    <w:rsid w:val="00063F4C"/>
    <w:rsid w:val="0006411C"/>
    <w:rsid w:val="000641E3"/>
    <w:rsid w:val="00066E22"/>
    <w:rsid w:val="00075E12"/>
    <w:rsid w:val="00076A40"/>
    <w:rsid w:val="00077358"/>
    <w:rsid w:val="00081725"/>
    <w:rsid w:val="00087445"/>
    <w:rsid w:val="00087477"/>
    <w:rsid w:val="00087A2F"/>
    <w:rsid w:val="00087DEC"/>
    <w:rsid w:val="00090418"/>
    <w:rsid w:val="00092051"/>
    <w:rsid w:val="00092552"/>
    <w:rsid w:val="00093A2D"/>
    <w:rsid w:val="00094935"/>
    <w:rsid w:val="00096933"/>
    <w:rsid w:val="000A0113"/>
    <w:rsid w:val="000A03B1"/>
    <w:rsid w:val="000A0A5D"/>
    <w:rsid w:val="000A2D44"/>
    <w:rsid w:val="000A3038"/>
    <w:rsid w:val="000A4AEB"/>
    <w:rsid w:val="000A4F23"/>
    <w:rsid w:val="000A5AFB"/>
    <w:rsid w:val="000A64AE"/>
    <w:rsid w:val="000A64B7"/>
    <w:rsid w:val="000A6F41"/>
    <w:rsid w:val="000B02BC"/>
    <w:rsid w:val="000B0589"/>
    <w:rsid w:val="000B187A"/>
    <w:rsid w:val="000B216E"/>
    <w:rsid w:val="000B2778"/>
    <w:rsid w:val="000B44CA"/>
    <w:rsid w:val="000B5041"/>
    <w:rsid w:val="000C106D"/>
    <w:rsid w:val="000C2D6A"/>
    <w:rsid w:val="000C2E82"/>
    <w:rsid w:val="000C3F13"/>
    <w:rsid w:val="000C447A"/>
    <w:rsid w:val="000C5098"/>
    <w:rsid w:val="000C698E"/>
    <w:rsid w:val="000D0673"/>
    <w:rsid w:val="000D4327"/>
    <w:rsid w:val="000D6E24"/>
    <w:rsid w:val="000D78CC"/>
    <w:rsid w:val="000E16FA"/>
    <w:rsid w:val="000E3D98"/>
    <w:rsid w:val="000E57C1"/>
    <w:rsid w:val="000F16F4"/>
    <w:rsid w:val="000F2734"/>
    <w:rsid w:val="000F6EC2"/>
    <w:rsid w:val="001000CB"/>
    <w:rsid w:val="00104D93"/>
    <w:rsid w:val="001067A7"/>
    <w:rsid w:val="001103DB"/>
    <w:rsid w:val="001107B8"/>
    <w:rsid w:val="00112314"/>
    <w:rsid w:val="0011282C"/>
    <w:rsid w:val="00113558"/>
    <w:rsid w:val="00114076"/>
    <w:rsid w:val="0011461E"/>
    <w:rsid w:val="001153AC"/>
    <w:rsid w:val="00120977"/>
    <w:rsid w:val="00122245"/>
    <w:rsid w:val="001266EF"/>
    <w:rsid w:val="00130F94"/>
    <w:rsid w:val="00132097"/>
    <w:rsid w:val="001440C3"/>
    <w:rsid w:val="00147DD9"/>
    <w:rsid w:val="00150177"/>
    <w:rsid w:val="00152909"/>
    <w:rsid w:val="00152C92"/>
    <w:rsid w:val="001544A7"/>
    <w:rsid w:val="00161862"/>
    <w:rsid w:val="00161B5C"/>
    <w:rsid w:val="0016315E"/>
    <w:rsid w:val="0016680C"/>
    <w:rsid w:val="0016688C"/>
    <w:rsid w:val="00172E9F"/>
    <w:rsid w:val="00173265"/>
    <w:rsid w:val="00176122"/>
    <w:rsid w:val="0017772D"/>
    <w:rsid w:val="00180A24"/>
    <w:rsid w:val="00184090"/>
    <w:rsid w:val="001848EE"/>
    <w:rsid w:val="00185100"/>
    <w:rsid w:val="001857A6"/>
    <w:rsid w:val="001859D4"/>
    <w:rsid w:val="00187949"/>
    <w:rsid w:val="00190B20"/>
    <w:rsid w:val="0019283D"/>
    <w:rsid w:val="001938F1"/>
    <w:rsid w:val="001944ED"/>
    <w:rsid w:val="00197B5B"/>
    <w:rsid w:val="00197BF5"/>
    <w:rsid w:val="001A1405"/>
    <w:rsid w:val="001A1BFD"/>
    <w:rsid w:val="001A2AC0"/>
    <w:rsid w:val="001A3E74"/>
    <w:rsid w:val="001B3366"/>
    <w:rsid w:val="001B37BF"/>
    <w:rsid w:val="001B6153"/>
    <w:rsid w:val="001B7E41"/>
    <w:rsid w:val="001C1E53"/>
    <w:rsid w:val="001C2310"/>
    <w:rsid w:val="001D1CC1"/>
    <w:rsid w:val="001D56EC"/>
    <w:rsid w:val="001D73D4"/>
    <w:rsid w:val="001D7B49"/>
    <w:rsid w:val="001E0713"/>
    <w:rsid w:val="001E1D77"/>
    <w:rsid w:val="001E4FE3"/>
    <w:rsid w:val="001E597E"/>
    <w:rsid w:val="001F1DAD"/>
    <w:rsid w:val="001F5990"/>
    <w:rsid w:val="001F6A95"/>
    <w:rsid w:val="001F773C"/>
    <w:rsid w:val="0020140D"/>
    <w:rsid w:val="0020178F"/>
    <w:rsid w:val="00201C28"/>
    <w:rsid w:val="00202A9D"/>
    <w:rsid w:val="00203804"/>
    <w:rsid w:val="00206F44"/>
    <w:rsid w:val="00207816"/>
    <w:rsid w:val="00211326"/>
    <w:rsid w:val="00212C8F"/>
    <w:rsid w:val="00213E99"/>
    <w:rsid w:val="00214F76"/>
    <w:rsid w:val="00217780"/>
    <w:rsid w:val="00220CAA"/>
    <w:rsid w:val="002210C5"/>
    <w:rsid w:val="0022114D"/>
    <w:rsid w:val="0022183C"/>
    <w:rsid w:val="00231793"/>
    <w:rsid w:val="002330B1"/>
    <w:rsid w:val="002335DE"/>
    <w:rsid w:val="002340E3"/>
    <w:rsid w:val="00237965"/>
    <w:rsid w:val="00241B0C"/>
    <w:rsid w:val="00242A5E"/>
    <w:rsid w:val="00250B27"/>
    <w:rsid w:val="002536E3"/>
    <w:rsid w:val="002537FF"/>
    <w:rsid w:val="002600BE"/>
    <w:rsid w:val="002601F4"/>
    <w:rsid w:val="0026026C"/>
    <w:rsid w:val="00270DE8"/>
    <w:rsid w:val="00271B0C"/>
    <w:rsid w:val="002726F8"/>
    <w:rsid w:val="0027692C"/>
    <w:rsid w:val="002819AB"/>
    <w:rsid w:val="0028382E"/>
    <w:rsid w:val="00286A72"/>
    <w:rsid w:val="00291146"/>
    <w:rsid w:val="002949C5"/>
    <w:rsid w:val="00294E0E"/>
    <w:rsid w:val="002958D9"/>
    <w:rsid w:val="002958DA"/>
    <w:rsid w:val="002973DC"/>
    <w:rsid w:val="00297E10"/>
    <w:rsid w:val="002A1380"/>
    <w:rsid w:val="002A6535"/>
    <w:rsid w:val="002B04CA"/>
    <w:rsid w:val="002B1265"/>
    <w:rsid w:val="002B1284"/>
    <w:rsid w:val="002B363A"/>
    <w:rsid w:val="002B4174"/>
    <w:rsid w:val="002B5A3A"/>
    <w:rsid w:val="002C0445"/>
    <w:rsid w:val="002C068A"/>
    <w:rsid w:val="002C2524"/>
    <w:rsid w:val="002D2056"/>
    <w:rsid w:val="002D2BB7"/>
    <w:rsid w:val="002D40B5"/>
    <w:rsid w:val="002D473D"/>
    <w:rsid w:val="002D5FE6"/>
    <w:rsid w:val="002D6664"/>
    <w:rsid w:val="002D6B0A"/>
    <w:rsid w:val="002E218D"/>
    <w:rsid w:val="002E33E2"/>
    <w:rsid w:val="002E5250"/>
    <w:rsid w:val="002F25ED"/>
    <w:rsid w:val="002F2DA2"/>
    <w:rsid w:val="002F4096"/>
    <w:rsid w:val="002F4C41"/>
    <w:rsid w:val="002F7E08"/>
    <w:rsid w:val="00300AAB"/>
    <w:rsid w:val="00303CA5"/>
    <w:rsid w:val="0030500E"/>
    <w:rsid w:val="00307221"/>
    <w:rsid w:val="003075EF"/>
    <w:rsid w:val="00311AC2"/>
    <w:rsid w:val="00312E22"/>
    <w:rsid w:val="003166A6"/>
    <w:rsid w:val="0031714B"/>
    <w:rsid w:val="00317B17"/>
    <w:rsid w:val="003206FD"/>
    <w:rsid w:val="00320FC2"/>
    <w:rsid w:val="0032182D"/>
    <w:rsid w:val="003246F6"/>
    <w:rsid w:val="00325388"/>
    <w:rsid w:val="00330EE6"/>
    <w:rsid w:val="00332D4A"/>
    <w:rsid w:val="0033308D"/>
    <w:rsid w:val="003367C0"/>
    <w:rsid w:val="003416DD"/>
    <w:rsid w:val="00343A1F"/>
    <w:rsid w:val="0034425A"/>
    <w:rsid w:val="00344294"/>
    <w:rsid w:val="00344CD1"/>
    <w:rsid w:val="00344E4C"/>
    <w:rsid w:val="003466A9"/>
    <w:rsid w:val="003545D3"/>
    <w:rsid w:val="00355FCC"/>
    <w:rsid w:val="003568ED"/>
    <w:rsid w:val="00360664"/>
    <w:rsid w:val="003607BD"/>
    <w:rsid w:val="00361890"/>
    <w:rsid w:val="00364A0B"/>
    <w:rsid w:val="00364E17"/>
    <w:rsid w:val="003666CA"/>
    <w:rsid w:val="00366F95"/>
    <w:rsid w:val="00371691"/>
    <w:rsid w:val="003753FE"/>
    <w:rsid w:val="00375F14"/>
    <w:rsid w:val="00377BD7"/>
    <w:rsid w:val="00381164"/>
    <w:rsid w:val="0038505C"/>
    <w:rsid w:val="00385443"/>
    <w:rsid w:val="00390856"/>
    <w:rsid w:val="00391759"/>
    <w:rsid w:val="00392D13"/>
    <w:rsid w:val="003941CF"/>
    <w:rsid w:val="003A0288"/>
    <w:rsid w:val="003A5411"/>
    <w:rsid w:val="003A5833"/>
    <w:rsid w:val="003A5AB4"/>
    <w:rsid w:val="003A7BB0"/>
    <w:rsid w:val="003B001F"/>
    <w:rsid w:val="003B2FE6"/>
    <w:rsid w:val="003B43C2"/>
    <w:rsid w:val="003B4B70"/>
    <w:rsid w:val="003B65CF"/>
    <w:rsid w:val="003B69A3"/>
    <w:rsid w:val="003B7199"/>
    <w:rsid w:val="003C0D8C"/>
    <w:rsid w:val="003C2780"/>
    <w:rsid w:val="003C439C"/>
    <w:rsid w:val="003C4A6C"/>
    <w:rsid w:val="003C584C"/>
    <w:rsid w:val="003C6857"/>
    <w:rsid w:val="003D12F9"/>
    <w:rsid w:val="003D1555"/>
    <w:rsid w:val="003D19F0"/>
    <w:rsid w:val="003D1D4A"/>
    <w:rsid w:val="003D3715"/>
    <w:rsid w:val="003D4879"/>
    <w:rsid w:val="003D6D14"/>
    <w:rsid w:val="003E0AA4"/>
    <w:rsid w:val="003E0D20"/>
    <w:rsid w:val="003E1583"/>
    <w:rsid w:val="003E1B9A"/>
    <w:rsid w:val="003E47F5"/>
    <w:rsid w:val="003E54CC"/>
    <w:rsid w:val="003E6E66"/>
    <w:rsid w:val="003F3533"/>
    <w:rsid w:val="003F4CA6"/>
    <w:rsid w:val="003F77CA"/>
    <w:rsid w:val="003F7DFB"/>
    <w:rsid w:val="004010FE"/>
    <w:rsid w:val="004029F3"/>
    <w:rsid w:val="00402A24"/>
    <w:rsid w:val="00402B3F"/>
    <w:rsid w:val="00402FC9"/>
    <w:rsid w:val="00405ECB"/>
    <w:rsid w:val="00410D67"/>
    <w:rsid w:val="00414927"/>
    <w:rsid w:val="0041513F"/>
    <w:rsid w:val="004156F0"/>
    <w:rsid w:val="00421940"/>
    <w:rsid w:val="00434739"/>
    <w:rsid w:val="00440D9D"/>
    <w:rsid w:val="00440F29"/>
    <w:rsid w:val="00443905"/>
    <w:rsid w:val="00443F0D"/>
    <w:rsid w:val="004455AE"/>
    <w:rsid w:val="00445E1A"/>
    <w:rsid w:val="00446070"/>
    <w:rsid w:val="004474DE"/>
    <w:rsid w:val="00451EE4"/>
    <w:rsid w:val="004522C1"/>
    <w:rsid w:val="00453E15"/>
    <w:rsid w:val="00460C1E"/>
    <w:rsid w:val="00464A82"/>
    <w:rsid w:val="00467198"/>
    <w:rsid w:val="00467375"/>
    <w:rsid w:val="004717E8"/>
    <w:rsid w:val="0047284E"/>
    <w:rsid w:val="00473821"/>
    <w:rsid w:val="0047474D"/>
    <w:rsid w:val="00475A11"/>
    <w:rsid w:val="004765EC"/>
    <w:rsid w:val="00476C95"/>
    <w:rsid w:val="0047718B"/>
    <w:rsid w:val="0047768B"/>
    <w:rsid w:val="0048041A"/>
    <w:rsid w:val="00481B75"/>
    <w:rsid w:val="0048392E"/>
    <w:rsid w:val="00483D15"/>
    <w:rsid w:val="00484D7C"/>
    <w:rsid w:val="004856A7"/>
    <w:rsid w:val="004862DD"/>
    <w:rsid w:val="00487402"/>
    <w:rsid w:val="004976CF"/>
    <w:rsid w:val="004A2EB8"/>
    <w:rsid w:val="004A3908"/>
    <w:rsid w:val="004B24C2"/>
    <w:rsid w:val="004B49FC"/>
    <w:rsid w:val="004B4EEB"/>
    <w:rsid w:val="004B573E"/>
    <w:rsid w:val="004B5E65"/>
    <w:rsid w:val="004B7240"/>
    <w:rsid w:val="004B7EE8"/>
    <w:rsid w:val="004C07CB"/>
    <w:rsid w:val="004C09A5"/>
    <w:rsid w:val="004C4039"/>
    <w:rsid w:val="004C4564"/>
    <w:rsid w:val="004C6398"/>
    <w:rsid w:val="004C77FB"/>
    <w:rsid w:val="004D1081"/>
    <w:rsid w:val="004D1C39"/>
    <w:rsid w:val="004D2E7E"/>
    <w:rsid w:val="004E04E0"/>
    <w:rsid w:val="004E0C93"/>
    <w:rsid w:val="004E17CB"/>
    <w:rsid w:val="004E3E32"/>
    <w:rsid w:val="004E3E9E"/>
    <w:rsid w:val="004E6091"/>
    <w:rsid w:val="004E772A"/>
    <w:rsid w:val="004F2796"/>
    <w:rsid w:val="004F58EB"/>
    <w:rsid w:val="004F62B1"/>
    <w:rsid w:val="00504EFB"/>
    <w:rsid w:val="00506851"/>
    <w:rsid w:val="005074B9"/>
    <w:rsid w:val="00510B82"/>
    <w:rsid w:val="00513B5D"/>
    <w:rsid w:val="0051625E"/>
    <w:rsid w:val="00516A91"/>
    <w:rsid w:val="00517288"/>
    <w:rsid w:val="0052347F"/>
    <w:rsid w:val="00523706"/>
    <w:rsid w:val="00526E19"/>
    <w:rsid w:val="0053057D"/>
    <w:rsid w:val="00530FE2"/>
    <w:rsid w:val="00531B2C"/>
    <w:rsid w:val="00531DE8"/>
    <w:rsid w:val="00534A5C"/>
    <w:rsid w:val="00541734"/>
    <w:rsid w:val="005417F0"/>
    <w:rsid w:val="00541FBC"/>
    <w:rsid w:val="00542B4C"/>
    <w:rsid w:val="00543178"/>
    <w:rsid w:val="0054343A"/>
    <w:rsid w:val="00543CD3"/>
    <w:rsid w:val="005455D2"/>
    <w:rsid w:val="00552629"/>
    <w:rsid w:val="0055382B"/>
    <w:rsid w:val="0055475C"/>
    <w:rsid w:val="00554D79"/>
    <w:rsid w:val="005554ED"/>
    <w:rsid w:val="00555BF0"/>
    <w:rsid w:val="00561E69"/>
    <w:rsid w:val="0056634F"/>
    <w:rsid w:val="0057098A"/>
    <w:rsid w:val="005718AF"/>
    <w:rsid w:val="00571FD4"/>
    <w:rsid w:val="00572879"/>
    <w:rsid w:val="0057471E"/>
    <w:rsid w:val="00574A06"/>
    <w:rsid w:val="00574E65"/>
    <w:rsid w:val="00576D2D"/>
    <w:rsid w:val="0057782A"/>
    <w:rsid w:val="00582541"/>
    <w:rsid w:val="00583469"/>
    <w:rsid w:val="00584A21"/>
    <w:rsid w:val="0058628B"/>
    <w:rsid w:val="005904B8"/>
    <w:rsid w:val="00590F98"/>
    <w:rsid w:val="00591235"/>
    <w:rsid w:val="005A0386"/>
    <w:rsid w:val="005A0799"/>
    <w:rsid w:val="005A1269"/>
    <w:rsid w:val="005A13C1"/>
    <w:rsid w:val="005A2AA1"/>
    <w:rsid w:val="005A3A64"/>
    <w:rsid w:val="005A4F5D"/>
    <w:rsid w:val="005B0EF7"/>
    <w:rsid w:val="005B22A7"/>
    <w:rsid w:val="005B38DC"/>
    <w:rsid w:val="005B5CBA"/>
    <w:rsid w:val="005B7762"/>
    <w:rsid w:val="005C09EF"/>
    <w:rsid w:val="005C1DED"/>
    <w:rsid w:val="005C4407"/>
    <w:rsid w:val="005D37AD"/>
    <w:rsid w:val="005D513E"/>
    <w:rsid w:val="005D5CD5"/>
    <w:rsid w:val="005D739E"/>
    <w:rsid w:val="005D7655"/>
    <w:rsid w:val="005E013E"/>
    <w:rsid w:val="005E10FF"/>
    <w:rsid w:val="005E239F"/>
    <w:rsid w:val="005E2E7B"/>
    <w:rsid w:val="005E34E1"/>
    <w:rsid w:val="005E34FF"/>
    <w:rsid w:val="005E3542"/>
    <w:rsid w:val="005E52F9"/>
    <w:rsid w:val="005E7EE0"/>
    <w:rsid w:val="005F1261"/>
    <w:rsid w:val="005F21D4"/>
    <w:rsid w:val="005F55F7"/>
    <w:rsid w:val="005F773A"/>
    <w:rsid w:val="00602315"/>
    <w:rsid w:val="0060353F"/>
    <w:rsid w:val="0060521C"/>
    <w:rsid w:val="006052EF"/>
    <w:rsid w:val="00607093"/>
    <w:rsid w:val="00610A14"/>
    <w:rsid w:val="006127F0"/>
    <w:rsid w:val="00614E46"/>
    <w:rsid w:val="00615462"/>
    <w:rsid w:val="00615B7F"/>
    <w:rsid w:val="0062170F"/>
    <w:rsid w:val="00625EB3"/>
    <w:rsid w:val="00626C25"/>
    <w:rsid w:val="006319E6"/>
    <w:rsid w:val="00632A5F"/>
    <w:rsid w:val="0063373D"/>
    <w:rsid w:val="006414D7"/>
    <w:rsid w:val="0064285F"/>
    <w:rsid w:val="00646139"/>
    <w:rsid w:val="0064704A"/>
    <w:rsid w:val="00647FCA"/>
    <w:rsid w:val="00655C0C"/>
    <w:rsid w:val="00656146"/>
    <w:rsid w:val="0065719B"/>
    <w:rsid w:val="0066322F"/>
    <w:rsid w:val="006714A6"/>
    <w:rsid w:val="00671804"/>
    <w:rsid w:val="006728E3"/>
    <w:rsid w:val="0067795E"/>
    <w:rsid w:val="00681108"/>
    <w:rsid w:val="00681590"/>
    <w:rsid w:val="00683230"/>
    <w:rsid w:val="00683417"/>
    <w:rsid w:val="006854B9"/>
    <w:rsid w:val="00685A46"/>
    <w:rsid w:val="00686158"/>
    <w:rsid w:val="006900FA"/>
    <w:rsid w:val="00692D76"/>
    <w:rsid w:val="0069559D"/>
    <w:rsid w:val="00696368"/>
    <w:rsid w:val="00697434"/>
    <w:rsid w:val="00697BF7"/>
    <w:rsid w:val="00697FCD"/>
    <w:rsid w:val="006A2753"/>
    <w:rsid w:val="006A2A4B"/>
    <w:rsid w:val="006A5BB3"/>
    <w:rsid w:val="006A5DED"/>
    <w:rsid w:val="006A6B5A"/>
    <w:rsid w:val="006A780E"/>
    <w:rsid w:val="006A7B8B"/>
    <w:rsid w:val="006B4BA3"/>
    <w:rsid w:val="006C0FD4"/>
    <w:rsid w:val="006C188C"/>
    <w:rsid w:val="006C1A9A"/>
    <w:rsid w:val="006C2455"/>
    <w:rsid w:val="006C375E"/>
    <w:rsid w:val="006C4C25"/>
    <w:rsid w:val="006C55D0"/>
    <w:rsid w:val="006C6D1A"/>
    <w:rsid w:val="006D1053"/>
    <w:rsid w:val="006D2842"/>
    <w:rsid w:val="006D35AE"/>
    <w:rsid w:val="006D3AAB"/>
    <w:rsid w:val="006D4595"/>
    <w:rsid w:val="006D5133"/>
    <w:rsid w:val="006D6E94"/>
    <w:rsid w:val="006D7EC9"/>
    <w:rsid w:val="006E179E"/>
    <w:rsid w:val="006E5D0E"/>
    <w:rsid w:val="006E690E"/>
    <w:rsid w:val="006E729C"/>
    <w:rsid w:val="006E7DC0"/>
    <w:rsid w:val="006F16D9"/>
    <w:rsid w:val="006F17A7"/>
    <w:rsid w:val="006F1F93"/>
    <w:rsid w:val="006F6496"/>
    <w:rsid w:val="00700633"/>
    <w:rsid w:val="0070285D"/>
    <w:rsid w:val="00702F52"/>
    <w:rsid w:val="00703232"/>
    <w:rsid w:val="00704126"/>
    <w:rsid w:val="00705925"/>
    <w:rsid w:val="00710120"/>
    <w:rsid w:val="007102FE"/>
    <w:rsid w:val="0071604A"/>
    <w:rsid w:val="00720DE1"/>
    <w:rsid w:val="00720F83"/>
    <w:rsid w:val="0072335D"/>
    <w:rsid w:val="00724B67"/>
    <w:rsid w:val="0072569E"/>
    <w:rsid w:val="007304EB"/>
    <w:rsid w:val="00730E77"/>
    <w:rsid w:val="00732C3A"/>
    <w:rsid w:val="00737E64"/>
    <w:rsid w:val="00745CB7"/>
    <w:rsid w:val="00752638"/>
    <w:rsid w:val="0076205F"/>
    <w:rsid w:val="00764EC7"/>
    <w:rsid w:val="00773057"/>
    <w:rsid w:val="0077738B"/>
    <w:rsid w:val="00784B30"/>
    <w:rsid w:val="00784B64"/>
    <w:rsid w:val="00785862"/>
    <w:rsid w:val="0078761F"/>
    <w:rsid w:val="00787C58"/>
    <w:rsid w:val="00791F75"/>
    <w:rsid w:val="0079222D"/>
    <w:rsid w:val="00796E02"/>
    <w:rsid w:val="007976F6"/>
    <w:rsid w:val="00797824"/>
    <w:rsid w:val="007A04D3"/>
    <w:rsid w:val="007A0537"/>
    <w:rsid w:val="007A7EDC"/>
    <w:rsid w:val="007B16A1"/>
    <w:rsid w:val="007B4C9B"/>
    <w:rsid w:val="007B6098"/>
    <w:rsid w:val="007B6BDB"/>
    <w:rsid w:val="007C1DBC"/>
    <w:rsid w:val="007C4E7B"/>
    <w:rsid w:val="007C746E"/>
    <w:rsid w:val="007C7C10"/>
    <w:rsid w:val="007D0720"/>
    <w:rsid w:val="007D1BE7"/>
    <w:rsid w:val="007D311E"/>
    <w:rsid w:val="007D65B4"/>
    <w:rsid w:val="007D66DA"/>
    <w:rsid w:val="007E225F"/>
    <w:rsid w:val="007F1352"/>
    <w:rsid w:val="007F13C3"/>
    <w:rsid w:val="007F14FA"/>
    <w:rsid w:val="007F3F10"/>
    <w:rsid w:val="007F438E"/>
    <w:rsid w:val="007F50AF"/>
    <w:rsid w:val="007F59EB"/>
    <w:rsid w:val="00801325"/>
    <w:rsid w:val="00802103"/>
    <w:rsid w:val="008045A9"/>
    <w:rsid w:val="00804919"/>
    <w:rsid w:val="00804FD6"/>
    <w:rsid w:val="008052F2"/>
    <w:rsid w:val="00810F44"/>
    <w:rsid w:val="00813859"/>
    <w:rsid w:val="00813C07"/>
    <w:rsid w:val="00816B78"/>
    <w:rsid w:val="00821A11"/>
    <w:rsid w:val="0082272F"/>
    <w:rsid w:val="0082611E"/>
    <w:rsid w:val="00827937"/>
    <w:rsid w:val="008339F1"/>
    <w:rsid w:val="00834368"/>
    <w:rsid w:val="0083520B"/>
    <w:rsid w:val="008362FD"/>
    <w:rsid w:val="00836F3A"/>
    <w:rsid w:val="008411A4"/>
    <w:rsid w:val="008438FD"/>
    <w:rsid w:val="00846D54"/>
    <w:rsid w:val="00852917"/>
    <w:rsid w:val="00857550"/>
    <w:rsid w:val="008637C0"/>
    <w:rsid w:val="008640DD"/>
    <w:rsid w:val="00866C58"/>
    <w:rsid w:val="0087253D"/>
    <w:rsid w:val="00874588"/>
    <w:rsid w:val="00874E94"/>
    <w:rsid w:val="008752B2"/>
    <w:rsid w:val="008761C0"/>
    <w:rsid w:val="00881EAE"/>
    <w:rsid w:val="00882B66"/>
    <w:rsid w:val="00890CF8"/>
    <w:rsid w:val="0089308C"/>
    <w:rsid w:val="00896216"/>
    <w:rsid w:val="00896A7B"/>
    <w:rsid w:val="0089799F"/>
    <w:rsid w:val="008A03E3"/>
    <w:rsid w:val="008A3F35"/>
    <w:rsid w:val="008A691B"/>
    <w:rsid w:val="008B0195"/>
    <w:rsid w:val="008B3D95"/>
    <w:rsid w:val="008C573C"/>
    <w:rsid w:val="008C6FA3"/>
    <w:rsid w:val="008D3836"/>
    <w:rsid w:val="008D5291"/>
    <w:rsid w:val="008D60B5"/>
    <w:rsid w:val="008D7ECA"/>
    <w:rsid w:val="008E359C"/>
    <w:rsid w:val="008E4FB3"/>
    <w:rsid w:val="008E7BCD"/>
    <w:rsid w:val="008F10BF"/>
    <w:rsid w:val="008F4A7A"/>
    <w:rsid w:val="008F6C41"/>
    <w:rsid w:val="00901334"/>
    <w:rsid w:val="009032CD"/>
    <w:rsid w:val="00905337"/>
    <w:rsid w:val="0090594D"/>
    <w:rsid w:val="009117AE"/>
    <w:rsid w:val="00911884"/>
    <w:rsid w:val="009118C2"/>
    <w:rsid w:val="009124CE"/>
    <w:rsid w:val="00912954"/>
    <w:rsid w:val="00915054"/>
    <w:rsid w:val="009166B6"/>
    <w:rsid w:val="00916F39"/>
    <w:rsid w:val="00920093"/>
    <w:rsid w:val="009206D3"/>
    <w:rsid w:val="00920ED9"/>
    <w:rsid w:val="00921F0B"/>
    <w:rsid w:val="00921F34"/>
    <w:rsid w:val="0092304C"/>
    <w:rsid w:val="00923F06"/>
    <w:rsid w:val="0092562E"/>
    <w:rsid w:val="009260E5"/>
    <w:rsid w:val="009267AD"/>
    <w:rsid w:val="00926DAF"/>
    <w:rsid w:val="0093045D"/>
    <w:rsid w:val="009338F8"/>
    <w:rsid w:val="00934AC6"/>
    <w:rsid w:val="00934CAC"/>
    <w:rsid w:val="009478B6"/>
    <w:rsid w:val="00951F8A"/>
    <w:rsid w:val="0095479F"/>
    <w:rsid w:val="00960B10"/>
    <w:rsid w:val="00962F5D"/>
    <w:rsid w:val="00963298"/>
    <w:rsid w:val="00963F45"/>
    <w:rsid w:val="00967C16"/>
    <w:rsid w:val="00971202"/>
    <w:rsid w:val="00973222"/>
    <w:rsid w:val="009746A7"/>
    <w:rsid w:val="00974A09"/>
    <w:rsid w:val="009752EB"/>
    <w:rsid w:val="00977BA5"/>
    <w:rsid w:val="0098078A"/>
    <w:rsid w:val="0098086F"/>
    <w:rsid w:val="00982C4B"/>
    <w:rsid w:val="009841DA"/>
    <w:rsid w:val="00984367"/>
    <w:rsid w:val="009859C7"/>
    <w:rsid w:val="00986627"/>
    <w:rsid w:val="009876F1"/>
    <w:rsid w:val="00990399"/>
    <w:rsid w:val="00990D50"/>
    <w:rsid w:val="00990EDC"/>
    <w:rsid w:val="009910A5"/>
    <w:rsid w:val="00993BE1"/>
    <w:rsid w:val="00994A8E"/>
    <w:rsid w:val="0099683C"/>
    <w:rsid w:val="009978E0"/>
    <w:rsid w:val="009A0933"/>
    <w:rsid w:val="009A0BDB"/>
    <w:rsid w:val="009A1F19"/>
    <w:rsid w:val="009B3075"/>
    <w:rsid w:val="009B72ED"/>
    <w:rsid w:val="009B7BD4"/>
    <w:rsid w:val="009B7F3F"/>
    <w:rsid w:val="009C02D9"/>
    <w:rsid w:val="009C1260"/>
    <w:rsid w:val="009C1BA7"/>
    <w:rsid w:val="009C56F1"/>
    <w:rsid w:val="009D14B6"/>
    <w:rsid w:val="009D228B"/>
    <w:rsid w:val="009D5986"/>
    <w:rsid w:val="009D5AFF"/>
    <w:rsid w:val="009D6198"/>
    <w:rsid w:val="009E059E"/>
    <w:rsid w:val="009E1447"/>
    <w:rsid w:val="009E179D"/>
    <w:rsid w:val="009E3C69"/>
    <w:rsid w:val="009E4076"/>
    <w:rsid w:val="009E623D"/>
    <w:rsid w:val="009E6FB7"/>
    <w:rsid w:val="009E7BE3"/>
    <w:rsid w:val="009F0F55"/>
    <w:rsid w:val="009F151E"/>
    <w:rsid w:val="009F4EA2"/>
    <w:rsid w:val="009F50D1"/>
    <w:rsid w:val="009F7C50"/>
    <w:rsid w:val="00A00FCD"/>
    <w:rsid w:val="00A01E06"/>
    <w:rsid w:val="00A06BFB"/>
    <w:rsid w:val="00A07EFB"/>
    <w:rsid w:val="00A101CD"/>
    <w:rsid w:val="00A10800"/>
    <w:rsid w:val="00A14698"/>
    <w:rsid w:val="00A14965"/>
    <w:rsid w:val="00A15ABA"/>
    <w:rsid w:val="00A200C6"/>
    <w:rsid w:val="00A23FC7"/>
    <w:rsid w:val="00A25986"/>
    <w:rsid w:val="00A25D15"/>
    <w:rsid w:val="00A27237"/>
    <w:rsid w:val="00A31FDE"/>
    <w:rsid w:val="00A3366B"/>
    <w:rsid w:val="00A35628"/>
    <w:rsid w:val="00A35816"/>
    <w:rsid w:val="00A362D1"/>
    <w:rsid w:val="00A418A7"/>
    <w:rsid w:val="00A41F44"/>
    <w:rsid w:val="00A43A02"/>
    <w:rsid w:val="00A43AEF"/>
    <w:rsid w:val="00A52C8C"/>
    <w:rsid w:val="00A546BB"/>
    <w:rsid w:val="00A54BC0"/>
    <w:rsid w:val="00A5760C"/>
    <w:rsid w:val="00A60252"/>
    <w:rsid w:val="00A60755"/>
    <w:rsid w:val="00A60DB3"/>
    <w:rsid w:val="00A72565"/>
    <w:rsid w:val="00A77105"/>
    <w:rsid w:val="00A7722B"/>
    <w:rsid w:val="00A82466"/>
    <w:rsid w:val="00A86A2A"/>
    <w:rsid w:val="00A93FE9"/>
    <w:rsid w:val="00A9439C"/>
    <w:rsid w:val="00AA0E9D"/>
    <w:rsid w:val="00AA16A4"/>
    <w:rsid w:val="00AA1F46"/>
    <w:rsid w:val="00AA5004"/>
    <w:rsid w:val="00AA5E8D"/>
    <w:rsid w:val="00AB3657"/>
    <w:rsid w:val="00AC32EB"/>
    <w:rsid w:val="00AC46AB"/>
    <w:rsid w:val="00AC4D13"/>
    <w:rsid w:val="00AC543B"/>
    <w:rsid w:val="00AD0E39"/>
    <w:rsid w:val="00AD2959"/>
    <w:rsid w:val="00AD2F56"/>
    <w:rsid w:val="00AD4803"/>
    <w:rsid w:val="00AD6FD0"/>
    <w:rsid w:val="00AD7EE9"/>
    <w:rsid w:val="00AE270D"/>
    <w:rsid w:val="00AE2FAA"/>
    <w:rsid w:val="00AE38DB"/>
    <w:rsid w:val="00AE7F34"/>
    <w:rsid w:val="00B0229D"/>
    <w:rsid w:val="00B03F9A"/>
    <w:rsid w:val="00B049F2"/>
    <w:rsid w:val="00B05712"/>
    <w:rsid w:val="00B12074"/>
    <w:rsid w:val="00B1379C"/>
    <w:rsid w:val="00B13D24"/>
    <w:rsid w:val="00B14D30"/>
    <w:rsid w:val="00B24414"/>
    <w:rsid w:val="00B24D11"/>
    <w:rsid w:val="00B265B0"/>
    <w:rsid w:val="00B267FE"/>
    <w:rsid w:val="00B26D08"/>
    <w:rsid w:val="00B32324"/>
    <w:rsid w:val="00B333BD"/>
    <w:rsid w:val="00B345C9"/>
    <w:rsid w:val="00B37E29"/>
    <w:rsid w:val="00B416E8"/>
    <w:rsid w:val="00B41AC2"/>
    <w:rsid w:val="00B45A1A"/>
    <w:rsid w:val="00B4676E"/>
    <w:rsid w:val="00B51D9F"/>
    <w:rsid w:val="00B545F0"/>
    <w:rsid w:val="00B54973"/>
    <w:rsid w:val="00B54B0E"/>
    <w:rsid w:val="00B55B78"/>
    <w:rsid w:val="00B56990"/>
    <w:rsid w:val="00B61A59"/>
    <w:rsid w:val="00B621AA"/>
    <w:rsid w:val="00B62B70"/>
    <w:rsid w:val="00B62C54"/>
    <w:rsid w:val="00B640E1"/>
    <w:rsid w:val="00B711D8"/>
    <w:rsid w:val="00B7142C"/>
    <w:rsid w:val="00B72226"/>
    <w:rsid w:val="00B72E5A"/>
    <w:rsid w:val="00B734D1"/>
    <w:rsid w:val="00B75FC5"/>
    <w:rsid w:val="00B8133F"/>
    <w:rsid w:val="00B81D42"/>
    <w:rsid w:val="00B824AE"/>
    <w:rsid w:val="00B87320"/>
    <w:rsid w:val="00B90E5F"/>
    <w:rsid w:val="00B92837"/>
    <w:rsid w:val="00B92E50"/>
    <w:rsid w:val="00B93821"/>
    <w:rsid w:val="00B948D3"/>
    <w:rsid w:val="00B95020"/>
    <w:rsid w:val="00B9770B"/>
    <w:rsid w:val="00BA0265"/>
    <w:rsid w:val="00BA1192"/>
    <w:rsid w:val="00BA342E"/>
    <w:rsid w:val="00BA4029"/>
    <w:rsid w:val="00BA440E"/>
    <w:rsid w:val="00BA555C"/>
    <w:rsid w:val="00BB0F67"/>
    <w:rsid w:val="00BB2BF2"/>
    <w:rsid w:val="00BB36BB"/>
    <w:rsid w:val="00BB372F"/>
    <w:rsid w:val="00BB3EB4"/>
    <w:rsid w:val="00BB5895"/>
    <w:rsid w:val="00BB68AF"/>
    <w:rsid w:val="00BB732E"/>
    <w:rsid w:val="00BC0524"/>
    <w:rsid w:val="00BC12DB"/>
    <w:rsid w:val="00BC2702"/>
    <w:rsid w:val="00BC32FC"/>
    <w:rsid w:val="00BC5D8A"/>
    <w:rsid w:val="00BD09CD"/>
    <w:rsid w:val="00BD0A0B"/>
    <w:rsid w:val="00BE3C7A"/>
    <w:rsid w:val="00BE6377"/>
    <w:rsid w:val="00BF34D7"/>
    <w:rsid w:val="00BF4EE5"/>
    <w:rsid w:val="00BF7B45"/>
    <w:rsid w:val="00C009AE"/>
    <w:rsid w:val="00C00E8A"/>
    <w:rsid w:val="00C06214"/>
    <w:rsid w:val="00C06BC6"/>
    <w:rsid w:val="00C0746E"/>
    <w:rsid w:val="00C074BE"/>
    <w:rsid w:val="00C11BD0"/>
    <w:rsid w:val="00C126B0"/>
    <w:rsid w:val="00C1316C"/>
    <w:rsid w:val="00C17DE4"/>
    <w:rsid w:val="00C220EC"/>
    <w:rsid w:val="00C234B1"/>
    <w:rsid w:val="00C24DED"/>
    <w:rsid w:val="00C2568E"/>
    <w:rsid w:val="00C25B96"/>
    <w:rsid w:val="00C274BD"/>
    <w:rsid w:val="00C31306"/>
    <w:rsid w:val="00C32393"/>
    <w:rsid w:val="00C359D1"/>
    <w:rsid w:val="00C36797"/>
    <w:rsid w:val="00C36C38"/>
    <w:rsid w:val="00C36F9F"/>
    <w:rsid w:val="00C37A3C"/>
    <w:rsid w:val="00C407A1"/>
    <w:rsid w:val="00C40EA6"/>
    <w:rsid w:val="00C46C6C"/>
    <w:rsid w:val="00C46D5C"/>
    <w:rsid w:val="00C532DA"/>
    <w:rsid w:val="00C5471B"/>
    <w:rsid w:val="00C5693D"/>
    <w:rsid w:val="00C57B84"/>
    <w:rsid w:val="00C6471F"/>
    <w:rsid w:val="00C67A0A"/>
    <w:rsid w:val="00C722A1"/>
    <w:rsid w:val="00C74873"/>
    <w:rsid w:val="00C76C08"/>
    <w:rsid w:val="00C82EAD"/>
    <w:rsid w:val="00C8343C"/>
    <w:rsid w:val="00C838BF"/>
    <w:rsid w:val="00C84810"/>
    <w:rsid w:val="00C84C52"/>
    <w:rsid w:val="00C857CB"/>
    <w:rsid w:val="00C85BF3"/>
    <w:rsid w:val="00C8709C"/>
    <w:rsid w:val="00C8717A"/>
    <w:rsid w:val="00C8740F"/>
    <w:rsid w:val="00C93776"/>
    <w:rsid w:val="00C962C4"/>
    <w:rsid w:val="00C96C0A"/>
    <w:rsid w:val="00CA2A85"/>
    <w:rsid w:val="00CA54B8"/>
    <w:rsid w:val="00CA6476"/>
    <w:rsid w:val="00CA7652"/>
    <w:rsid w:val="00CB0660"/>
    <w:rsid w:val="00CB184C"/>
    <w:rsid w:val="00CB1C75"/>
    <w:rsid w:val="00CB5401"/>
    <w:rsid w:val="00CC1404"/>
    <w:rsid w:val="00CC1472"/>
    <w:rsid w:val="00CC3D87"/>
    <w:rsid w:val="00CC50AC"/>
    <w:rsid w:val="00CC6289"/>
    <w:rsid w:val="00CC7855"/>
    <w:rsid w:val="00CC7EC1"/>
    <w:rsid w:val="00CD1AB7"/>
    <w:rsid w:val="00CD507C"/>
    <w:rsid w:val="00CD5B52"/>
    <w:rsid w:val="00CD7802"/>
    <w:rsid w:val="00CD7A8B"/>
    <w:rsid w:val="00CE1821"/>
    <w:rsid w:val="00CE20E8"/>
    <w:rsid w:val="00CE21C0"/>
    <w:rsid w:val="00CE3458"/>
    <w:rsid w:val="00CE692E"/>
    <w:rsid w:val="00CF4D75"/>
    <w:rsid w:val="00D02B48"/>
    <w:rsid w:val="00D1120A"/>
    <w:rsid w:val="00D125BE"/>
    <w:rsid w:val="00D12CD7"/>
    <w:rsid w:val="00D13B12"/>
    <w:rsid w:val="00D14208"/>
    <w:rsid w:val="00D202A4"/>
    <w:rsid w:val="00D2040D"/>
    <w:rsid w:val="00D24E5A"/>
    <w:rsid w:val="00D26DD2"/>
    <w:rsid w:val="00D31B4A"/>
    <w:rsid w:val="00D3246A"/>
    <w:rsid w:val="00D354A3"/>
    <w:rsid w:val="00D36EAA"/>
    <w:rsid w:val="00D37098"/>
    <w:rsid w:val="00D37D95"/>
    <w:rsid w:val="00D40065"/>
    <w:rsid w:val="00D40368"/>
    <w:rsid w:val="00D41068"/>
    <w:rsid w:val="00D423EB"/>
    <w:rsid w:val="00D4532D"/>
    <w:rsid w:val="00D5377C"/>
    <w:rsid w:val="00D555DA"/>
    <w:rsid w:val="00D570C0"/>
    <w:rsid w:val="00D62449"/>
    <w:rsid w:val="00D62BBC"/>
    <w:rsid w:val="00D62ED7"/>
    <w:rsid w:val="00D63003"/>
    <w:rsid w:val="00D64401"/>
    <w:rsid w:val="00D666BA"/>
    <w:rsid w:val="00D741A7"/>
    <w:rsid w:val="00D84450"/>
    <w:rsid w:val="00D85591"/>
    <w:rsid w:val="00D90E5C"/>
    <w:rsid w:val="00D96AB7"/>
    <w:rsid w:val="00DA0229"/>
    <w:rsid w:val="00DA68AE"/>
    <w:rsid w:val="00DB0005"/>
    <w:rsid w:val="00DB01E1"/>
    <w:rsid w:val="00DB1128"/>
    <w:rsid w:val="00DB1A35"/>
    <w:rsid w:val="00DB21EA"/>
    <w:rsid w:val="00DB3498"/>
    <w:rsid w:val="00DB3783"/>
    <w:rsid w:val="00DB4023"/>
    <w:rsid w:val="00DB4B60"/>
    <w:rsid w:val="00DB7937"/>
    <w:rsid w:val="00DB7A44"/>
    <w:rsid w:val="00DC1DAA"/>
    <w:rsid w:val="00DC37E9"/>
    <w:rsid w:val="00DC585F"/>
    <w:rsid w:val="00DC7C50"/>
    <w:rsid w:val="00DD0F21"/>
    <w:rsid w:val="00DD1781"/>
    <w:rsid w:val="00DE2481"/>
    <w:rsid w:val="00DE265F"/>
    <w:rsid w:val="00DE26CD"/>
    <w:rsid w:val="00DE40B0"/>
    <w:rsid w:val="00DF0BD9"/>
    <w:rsid w:val="00DF4365"/>
    <w:rsid w:val="00DF7342"/>
    <w:rsid w:val="00E010A1"/>
    <w:rsid w:val="00E02C9C"/>
    <w:rsid w:val="00E109E6"/>
    <w:rsid w:val="00E11244"/>
    <w:rsid w:val="00E152FF"/>
    <w:rsid w:val="00E15353"/>
    <w:rsid w:val="00E16CAE"/>
    <w:rsid w:val="00E238AB"/>
    <w:rsid w:val="00E23C45"/>
    <w:rsid w:val="00E25DC7"/>
    <w:rsid w:val="00E269E2"/>
    <w:rsid w:val="00E30011"/>
    <w:rsid w:val="00E33146"/>
    <w:rsid w:val="00E33DC2"/>
    <w:rsid w:val="00E36C01"/>
    <w:rsid w:val="00E41E95"/>
    <w:rsid w:val="00E46E21"/>
    <w:rsid w:val="00E515DB"/>
    <w:rsid w:val="00E5199B"/>
    <w:rsid w:val="00E51B65"/>
    <w:rsid w:val="00E530F5"/>
    <w:rsid w:val="00E546BF"/>
    <w:rsid w:val="00E54F7C"/>
    <w:rsid w:val="00E6179E"/>
    <w:rsid w:val="00E61A29"/>
    <w:rsid w:val="00E62453"/>
    <w:rsid w:val="00E634BF"/>
    <w:rsid w:val="00E674DD"/>
    <w:rsid w:val="00E67B22"/>
    <w:rsid w:val="00E72EA3"/>
    <w:rsid w:val="00E73286"/>
    <w:rsid w:val="00E81323"/>
    <w:rsid w:val="00E82CE0"/>
    <w:rsid w:val="00E832E0"/>
    <w:rsid w:val="00E8581D"/>
    <w:rsid w:val="00E85E3D"/>
    <w:rsid w:val="00E87300"/>
    <w:rsid w:val="00E87A69"/>
    <w:rsid w:val="00E916E3"/>
    <w:rsid w:val="00E929FB"/>
    <w:rsid w:val="00E93B15"/>
    <w:rsid w:val="00E95E48"/>
    <w:rsid w:val="00E974ED"/>
    <w:rsid w:val="00E97595"/>
    <w:rsid w:val="00E97A3F"/>
    <w:rsid w:val="00EA1022"/>
    <w:rsid w:val="00EA1185"/>
    <w:rsid w:val="00EA1FB3"/>
    <w:rsid w:val="00EA3636"/>
    <w:rsid w:val="00EA406E"/>
    <w:rsid w:val="00EA43AC"/>
    <w:rsid w:val="00EA52D3"/>
    <w:rsid w:val="00EA668B"/>
    <w:rsid w:val="00EA73CE"/>
    <w:rsid w:val="00EA772F"/>
    <w:rsid w:val="00EB2329"/>
    <w:rsid w:val="00EB2B0A"/>
    <w:rsid w:val="00EB533D"/>
    <w:rsid w:val="00EB69BE"/>
    <w:rsid w:val="00EB7528"/>
    <w:rsid w:val="00EB782E"/>
    <w:rsid w:val="00EC1550"/>
    <w:rsid w:val="00EC4AA5"/>
    <w:rsid w:val="00EC5154"/>
    <w:rsid w:val="00EC587F"/>
    <w:rsid w:val="00EC69CF"/>
    <w:rsid w:val="00ED043A"/>
    <w:rsid w:val="00ED197D"/>
    <w:rsid w:val="00ED3727"/>
    <w:rsid w:val="00ED3764"/>
    <w:rsid w:val="00ED3DDF"/>
    <w:rsid w:val="00ED3FF4"/>
    <w:rsid w:val="00ED4E14"/>
    <w:rsid w:val="00ED50F4"/>
    <w:rsid w:val="00ED6337"/>
    <w:rsid w:val="00ED6885"/>
    <w:rsid w:val="00ED6BAD"/>
    <w:rsid w:val="00EE1C1A"/>
    <w:rsid w:val="00EE1ED0"/>
    <w:rsid w:val="00EE2613"/>
    <w:rsid w:val="00EE2D07"/>
    <w:rsid w:val="00EE3BCD"/>
    <w:rsid w:val="00EE550A"/>
    <w:rsid w:val="00EE582C"/>
    <w:rsid w:val="00EF1E98"/>
    <w:rsid w:val="00EF2438"/>
    <w:rsid w:val="00EF2A8C"/>
    <w:rsid w:val="00EF43CE"/>
    <w:rsid w:val="00EF5820"/>
    <w:rsid w:val="00EF7AF7"/>
    <w:rsid w:val="00F0114C"/>
    <w:rsid w:val="00F01D2B"/>
    <w:rsid w:val="00F04759"/>
    <w:rsid w:val="00F05B59"/>
    <w:rsid w:val="00F06049"/>
    <w:rsid w:val="00F1025A"/>
    <w:rsid w:val="00F12DF2"/>
    <w:rsid w:val="00F1319A"/>
    <w:rsid w:val="00F21180"/>
    <w:rsid w:val="00F2297F"/>
    <w:rsid w:val="00F246F9"/>
    <w:rsid w:val="00F30FB9"/>
    <w:rsid w:val="00F31186"/>
    <w:rsid w:val="00F32B0F"/>
    <w:rsid w:val="00F32D6D"/>
    <w:rsid w:val="00F336CB"/>
    <w:rsid w:val="00F33B8A"/>
    <w:rsid w:val="00F34D1D"/>
    <w:rsid w:val="00F35161"/>
    <w:rsid w:val="00F35EDC"/>
    <w:rsid w:val="00F37035"/>
    <w:rsid w:val="00F37F74"/>
    <w:rsid w:val="00F40C9D"/>
    <w:rsid w:val="00F40FD7"/>
    <w:rsid w:val="00F570AB"/>
    <w:rsid w:val="00F573DB"/>
    <w:rsid w:val="00F61AAA"/>
    <w:rsid w:val="00F62822"/>
    <w:rsid w:val="00F62916"/>
    <w:rsid w:val="00F63D9A"/>
    <w:rsid w:val="00F659A3"/>
    <w:rsid w:val="00F66084"/>
    <w:rsid w:val="00F70C4C"/>
    <w:rsid w:val="00F72288"/>
    <w:rsid w:val="00F7417F"/>
    <w:rsid w:val="00F74ED2"/>
    <w:rsid w:val="00F76B23"/>
    <w:rsid w:val="00F8006B"/>
    <w:rsid w:val="00F817FE"/>
    <w:rsid w:val="00F87C05"/>
    <w:rsid w:val="00F9338D"/>
    <w:rsid w:val="00F94C60"/>
    <w:rsid w:val="00F97182"/>
    <w:rsid w:val="00F97B94"/>
    <w:rsid w:val="00FA02D2"/>
    <w:rsid w:val="00FA0413"/>
    <w:rsid w:val="00FA1068"/>
    <w:rsid w:val="00FA124E"/>
    <w:rsid w:val="00FA555A"/>
    <w:rsid w:val="00FA6629"/>
    <w:rsid w:val="00FB2C23"/>
    <w:rsid w:val="00FB2C69"/>
    <w:rsid w:val="00FB3549"/>
    <w:rsid w:val="00FB3CD4"/>
    <w:rsid w:val="00FB535F"/>
    <w:rsid w:val="00FB6217"/>
    <w:rsid w:val="00FB743C"/>
    <w:rsid w:val="00FC467E"/>
    <w:rsid w:val="00FC5A40"/>
    <w:rsid w:val="00FC6E8D"/>
    <w:rsid w:val="00FC7F89"/>
    <w:rsid w:val="00FD307B"/>
    <w:rsid w:val="00FD528D"/>
    <w:rsid w:val="00FD71B2"/>
    <w:rsid w:val="00FE3A4F"/>
    <w:rsid w:val="00FE4A0D"/>
    <w:rsid w:val="00FE68E4"/>
    <w:rsid w:val="00FF2764"/>
    <w:rsid w:val="00FF34A3"/>
    <w:rsid w:val="00FF3ECF"/>
    <w:rsid w:val="00FF57B1"/>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FCD11B-6609-4BA3-8FF3-9079A96C6DDB}"/>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4.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Decisions.dotm</Template>
  <TotalTime>11</TotalTime>
  <Pages>9</Pages>
  <Words>2827</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Taylor</dc:creator>
  <cp:lastModifiedBy>Clive Richards</cp:lastModifiedBy>
  <cp:revision>4</cp:revision>
  <cp:lastPrinted>2026-05-26T14:49:00Z</cp:lastPrinted>
  <dcterms:created xsi:type="dcterms:W3CDTF">2026-06-12T08:31:00Z</dcterms:created>
  <dcterms:modified xsi:type="dcterms:W3CDTF">2026-06-12T08:34:00Z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