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18A979C6" w:rsidR="000B0589" w:rsidRDefault="00A13F6C" w:rsidP="00A5760C">
      <w:r>
        <w:rPr>
          <w:noProof/>
        </w:rPr>
        <w:drawing>
          <wp:inline distT="0" distB="0" distL="0" distR="0" wp14:anchorId="241DDC9F" wp14:editId="162F84C4">
            <wp:extent cx="3420110" cy="402590"/>
            <wp:effectExtent l="0" t="0" r="8890" b="0"/>
            <wp:docPr id="2100859661" name="Picture 1" descr="Planning Inspectorate logo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661" name="Picture 1" descr="Planning Inspectorate logo (Black and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73036970" w14:textId="77777777" w:rsidR="000B0589" w:rsidRPr="000C2992" w:rsidRDefault="000B0589" w:rsidP="000B0589">
      <w:pPr>
        <w:spacing w:before="60" w:after="60"/>
        <w:rPr>
          <w:sz w:val="8"/>
          <w:szCs w:val="8"/>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68416DB3" w:rsidR="00DE44DB" w:rsidRPr="00166502" w:rsidRDefault="00F72672" w:rsidP="00042CF6">
            <w:pPr>
              <w:spacing w:before="60"/>
              <w:ind w:left="-105" w:right="34"/>
              <w:rPr>
                <w:rFonts w:ascii="Arial" w:hAnsi="Arial" w:cs="Arial"/>
                <w:color w:val="000000"/>
                <w:sz w:val="24"/>
                <w:szCs w:val="24"/>
              </w:rPr>
            </w:pPr>
            <w:r>
              <w:rPr>
                <w:rFonts w:ascii="Arial" w:hAnsi="Arial" w:cs="Arial"/>
                <w:color w:val="000000"/>
                <w:sz w:val="24"/>
                <w:szCs w:val="24"/>
              </w:rPr>
              <w:t>Site visit</w:t>
            </w:r>
            <w:r w:rsidR="000D723E">
              <w:rPr>
                <w:rFonts w:ascii="Arial" w:hAnsi="Arial" w:cs="Arial"/>
                <w:color w:val="000000"/>
                <w:sz w:val="24"/>
                <w:szCs w:val="24"/>
              </w:rPr>
              <w:t xml:space="preserve"> made on 1</w:t>
            </w:r>
            <w:r w:rsidR="009D71FB">
              <w:rPr>
                <w:rFonts w:ascii="Arial" w:hAnsi="Arial" w:cs="Arial"/>
                <w:color w:val="000000"/>
                <w:sz w:val="24"/>
                <w:szCs w:val="24"/>
              </w:rPr>
              <w:t>7</w:t>
            </w:r>
            <w:r w:rsidR="000D723E">
              <w:rPr>
                <w:rFonts w:ascii="Arial" w:hAnsi="Arial" w:cs="Arial"/>
                <w:color w:val="000000"/>
                <w:sz w:val="24"/>
                <w:szCs w:val="24"/>
              </w:rPr>
              <w:t xml:space="preserve"> March 2026</w:t>
            </w:r>
          </w:p>
        </w:tc>
      </w:tr>
      <w:tr w:rsidR="000B0589" w:rsidRPr="00361890" w14:paraId="2AAEECB6" w14:textId="77777777" w:rsidTr="001D5102">
        <w:trPr>
          <w:cantSplit/>
          <w:trHeight w:val="23"/>
        </w:trPr>
        <w:tc>
          <w:tcPr>
            <w:tcW w:w="9356" w:type="dxa"/>
          </w:tcPr>
          <w:p w14:paraId="13AB38CE" w14:textId="637FAD05"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75106D">
              <w:rPr>
                <w:rFonts w:ascii="Arial" w:hAnsi="Arial" w:cs="Arial"/>
                <w:b/>
                <w:color w:val="000000"/>
                <w:sz w:val="24"/>
                <w:szCs w:val="24"/>
              </w:rPr>
              <w:t>K Taylor BSc (Hons) PGDip MRTPI</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1CAF9375"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FA7800">
              <w:rPr>
                <w:rFonts w:ascii="Arial" w:hAnsi="Arial" w:cs="Arial"/>
                <w:b/>
                <w:color w:val="000000"/>
                <w:sz w:val="18"/>
                <w:szCs w:val="18"/>
              </w:rPr>
              <w:t>20 May 2026</w:t>
            </w:r>
          </w:p>
        </w:tc>
      </w:tr>
    </w:tbl>
    <w:p w14:paraId="5F687658" w14:textId="77777777" w:rsidR="009C36BC" w:rsidRPr="000C2992" w:rsidRDefault="009C36BC" w:rsidP="000B0589">
      <w:pPr>
        <w:rPr>
          <w:sz w:val="8"/>
          <w:szCs w:val="8"/>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098B4209"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A51D06">
              <w:rPr>
                <w:rFonts w:ascii="Arial" w:hAnsi="Arial" w:cs="Arial"/>
                <w:b/>
                <w:color w:val="000000"/>
                <w:sz w:val="24"/>
                <w:szCs w:val="24"/>
              </w:rPr>
              <w:t>335</w:t>
            </w:r>
            <w:r w:rsidR="003C04E9">
              <w:rPr>
                <w:rFonts w:ascii="Arial" w:hAnsi="Arial" w:cs="Arial"/>
                <w:b/>
                <w:color w:val="000000"/>
                <w:sz w:val="24"/>
                <w:szCs w:val="24"/>
              </w:rPr>
              <w:t>6353</w:t>
            </w:r>
          </w:p>
        </w:tc>
      </w:tr>
      <w:tr w:rsidR="009C36BC" w14:paraId="0C8AC406" w14:textId="77777777" w:rsidTr="009C36BC">
        <w:tc>
          <w:tcPr>
            <w:tcW w:w="9520" w:type="dxa"/>
          </w:tcPr>
          <w:p w14:paraId="302B69E8" w14:textId="6941F588"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This Order is made under Section </w:t>
            </w:r>
            <w:r w:rsidR="001B154F">
              <w:rPr>
                <w:rFonts w:ascii="Arial" w:hAnsi="Arial" w:cs="Arial"/>
                <w:sz w:val="22"/>
                <w:szCs w:val="22"/>
              </w:rPr>
              <w:t>119</w:t>
            </w:r>
            <w:r w:rsidR="00F0555D">
              <w:rPr>
                <w:rFonts w:ascii="Arial" w:hAnsi="Arial" w:cs="Arial"/>
                <w:sz w:val="22"/>
                <w:szCs w:val="22"/>
              </w:rPr>
              <w:t xml:space="preserve"> of the Hig</w:t>
            </w:r>
            <w:r w:rsidR="00246FC2">
              <w:rPr>
                <w:rFonts w:ascii="Arial" w:hAnsi="Arial" w:cs="Arial"/>
                <w:sz w:val="22"/>
                <w:szCs w:val="22"/>
              </w:rPr>
              <w:t>h</w:t>
            </w:r>
            <w:r w:rsidR="005336EB">
              <w:rPr>
                <w:rFonts w:ascii="Arial" w:hAnsi="Arial" w:cs="Arial"/>
                <w:sz w:val="22"/>
                <w:szCs w:val="22"/>
              </w:rPr>
              <w:t xml:space="preserve">ways Act 1980 and </w:t>
            </w:r>
            <w:r w:rsidR="000E706E">
              <w:rPr>
                <w:rFonts w:ascii="Arial" w:hAnsi="Arial" w:cs="Arial"/>
                <w:sz w:val="22"/>
                <w:szCs w:val="22"/>
              </w:rPr>
              <w:t xml:space="preserve">Section 53A(2) </w:t>
            </w:r>
            <w:r w:rsidRPr="00166502">
              <w:rPr>
                <w:rFonts w:ascii="Arial" w:hAnsi="Arial" w:cs="Arial"/>
                <w:sz w:val="22"/>
                <w:szCs w:val="22"/>
              </w:rPr>
              <w:t>of the Wildlife and Countryside Act 1981</w:t>
            </w:r>
            <w:r w:rsidR="00924188">
              <w:rPr>
                <w:rFonts w:ascii="Arial" w:hAnsi="Arial" w:cs="Arial"/>
                <w:sz w:val="22"/>
                <w:szCs w:val="22"/>
              </w:rPr>
              <w:t xml:space="preserve">. It is known as </w:t>
            </w:r>
            <w:r w:rsidR="00F950F9">
              <w:rPr>
                <w:rFonts w:ascii="Arial" w:hAnsi="Arial" w:cs="Arial"/>
                <w:sz w:val="22"/>
                <w:szCs w:val="22"/>
              </w:rPr>
              <w:t>Devon County Cou</w:t>
            </w:r>
            <w:r w:rsidR="005F5D0E">
              <w:rPr>
                <w:rFonts w:ascii="Arial" w:hAnsi="Arial" w:cs="Arial"/>
                <w:sz w:val="22"/>
                <w:szCs w:val="22"/>
              </w:rPr>
              <w:t>ncil (Footpath No. 2, Bere Ferrers</w:t>
            </w:r>
            <w:r w:rsidR="00C8003C">
              <w:rPr>
                <w:rFonts w:ascii="Arial" w:hAnsi="Arial" w:cs="Arial"/>
                <w:sz w:val="22"/>
                <w:szCs w:val="22"/>
              </w:rPr>
              <w:t xml:space="preserve">) </w:t>
            </w:r>
            <w:r w:rsidR="006D5774">
              <w:rPr>
                <w:rFonts w:ascii="Arial" w:hAnsi="Arial" w:cs="Arial"/>
                <w:sz w:val="22"/>
                <w:szCs w:val="22"/>
              </w:rPr>
              <w:t xml:space="preserve">Public Path Diversion and Definitive Map and </w:t>
            </w:r>
            <w:r w:rsidR="008D6076">
              <w:rPr>
                <w:rFonts w:ascii="Arial" w:hAnsi="Arial" w:cs="Arial"/>
                <w:sz w:val="22"/>
                <w:szCs w:val="22"/>
              </w:rPr>
              <w:t>Statement Modification Order 20</w:t>
            </w:r>
            <w:r w:rsidR="00C8003C">
              <w:rPr>
                <w:rFonts w:ascii="Arial" w:hAnsi="Arial" w:cs="Arial"/>
                <w:sz w:val="22"/>
                <w:szCs w:val="22"/>
              </w:rPr>
              <w:t>24</w:t>
            </w:r>
            <w:r w:rsidR="008D6076">
              <w:rPr>
                <w:rFonts w:ascii="Arial" w:hAnsi="Arial" w:cs="Arial"/>
                <w:sz w:val="22"/>
                <w:szCs w:val="22"/>
              </w:rPr>
              <w:t>.</w:t>
            </w:r>
          </w:p>
        </w:tc>
      </w:tr>
      <w:tr w:rsidR="009C36BC" w14:paraId="5D092C6F" w14:textId="77777777" w:rsidTr="009C36BC">
        <w:tc>
          <w:tcPr>
            <w:tcW w:w="9520" w:type="dxa"/>
          </w:tcPr>
          <w:p w14:paraId="6B7405A3" w14:textId="0EC0AACF" w:rsidR="009C36BC" w:rsidRPr="00166502" w:rsidRDefault="009C36BC" w:rsidP="00E66504">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137F5A">
              <w:rPr>
                <w:rFonts w:ascii="Arial" w:hAnsi="Arial" w:cs="Arial"/>
                <w:sz w:val="22"/>
                <w:szCs w:val="22"/>
              </w:rPr>
              <w:t>30</w:t>
            </w:r>
            <w:r w:rsidR="008F7B30">
              <w:rPr>
                <w:rFonts w:ascii="Arial" w:hAnsi="Arial" w:cs="Arial"/>
                <w:sz w:val="22"/>
                <w:szCs w:val="22"/>
              </w:rPr>
              <w:t xml:space="preserve"> May</w:t>
            </w:r>
            <w:r w:rsidR="0004118F">
              <w:rPr>
                <w:rFonts w:ascii="Arial" w:hAnsi="Arial" w:cs="Arial"/>
                <w:sz w:val="22"/>
                <w:szCs w:val="22"/>
              </w:rPr>
              <w:t xml:space="preserve"> 2024</w:t>
            </w:r>
            <w:r w:rsidR="00B57BA2">
              <w:rPr>
                <w:rFonts w:ascii="Arial" w:hAnsi="Arial" w:cs="Arial"/>
                <w:sz w:val="22"/>
                <w:szCs w:val="22"/>
              </w:rPr>
              <w:t xml:space="preserve"> </w:t>
            </w:r>
            <w:r w:rsidRPr="00166502">
              <w:rPr>
                <w:rFonts w:ascii="Arial" w:hAnsi="Arial" w:cs="Arial"/>
                <w:sz w:val="22"/>
                <w:szCs w:val="22"/>
              </w:rPr>
              <w:t xml:space="preserve">and proposes to </w:t>
            </w:r>
            <w:r w:rsidR="0076302C">
              <w:rPr>
                <w:rFonts w:ascii="Arial" w:hAnsi="Arial" w:cs="Arial"/>
                <w:sz w:val="22"/>
                <w:szCs w:val="22"/>
              </w:rPr>
              <w:t xml:space="preserve">divert </w:t>
            </w:r>
            <w:r w:rsidR="00926F66">
              <w:rPr>
                <w:rFonts w:ascii="Arial" w:hAnsi="Arial" w:cs="Arial"/>
                <w:sz w:val="22"/>
                <w:szCs w:val="22"/>
              </w:rPr>
              <w:t xml:space="preserve">part of </w:t>
            </w:r>
            <w:r w:rsidR="00AD5825">
              <w:rPr>
                <w:rFonts w:ascii="Arial" w:hAnsi="Arial" w:cs="Arial"/>
                <w:sz w:val="22"/>
                <w:szCs w:val="22"/>
              </w:rPr>
              <w:t>Footpath No. 2</w:t>
            </w:r>
            <w:r w:rsidR="00E66504">
              <w:rPr>
                <w:rFonts w:ascii="Arial" w:hAnsi="Arial" w:cs="Arial"/>
                <w:sz w:val="22"/>
                <w:szCs w:val="22"/>
              </w:rPr>
              <w:t xml:space="preserve">, as shown </w:t>
            </w:r>
            <w:r w:rsidR="005A603A">
              <w:rPr>
                <w:rFonts w:ascii="Arial" w:hAnsi="Arial" w:cs="Arial"/>
                <w:sz w:val="22"/>
                <w:szCs w:val="22"/>
              </w:rPr>
              <w:t xml:space="preserve">in the Order plan and described in the Order </w:t>
            </w:r>
            <w:r w:rsidR="00DD0407">
              <w:rPr>
                <w:rFonts w:ascii="Arial" w:hAnsi="Arial" w:cs="Arial"/>
                <w:sz w:val="22"/>
                <w:szCs w:val="22"/>
              </w:rPr>
              <w:t>S</w:t>
            </w:r>
            <w:r w:rsidR="005A603A">
              <w:rPr>
                <w:rFonts w:ascii="Arial" w:hAnsi="Arial" w:cs="Arial"/>
                <w:sz w:val="22"/>
                <w:szCs w:val="22"/>
              </w:rPr>
              <w:t xml:space="preserve">chedule. </w:t>
            </w:r>
          </w:p>
        </w:tc>
      </w:tr>
      <w:tr w:rsidR="009C36BC" w14:paraId="245FB8C6" w14:textId="77777777" w:rsidTr="009C36BC">
        <w:tc>
          <w:tcPr>
            <w:tcW w:w="9520" w:type="dxa"/>
          </w:tcPr>
          <w:p w14:paraId="2D0B44EB" w14:textId="5266B00D"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3D5D39">
              <w:rPr>
                <w:rFonts w:ascii="Arial" w:hAnsi="Arial" w:cs="Arial"/>
                <w:sz w:val="22"/>
                <w:szCs w:val="22"/>
              </w:rPr>
              <w:t>as 1</w:t>
            </w:r>
            <w:r w:rsidR="0016773C">
              <w:rPr>
                <w:rFonts w:ascii="Arial" w:hAnsi="Arial" w:cs="Arial"/>
                <w:sz w:val="22"/>
                <w:szCs w:val="22"/>
              </w:rPr>
              <w:t xml:space="preserve"> </w:t>
            </w:r>
            <w:r w:rsidRPr="00166502">
              <w:rPr>
                <w:rFonts w:ascii="Arial" w:hAnsi="Arial" w:cs="Arial"/>
                <w:sz w:val="22"/>
                <w:szCs w:val="22"/>
              </w:rPr>
              <w:t xml:space="preserve">objection outstanding </w:t>
            </w:r>
            <w:r w:rsidR="00DE44DB">
              <w:rPr>
                <w:rFonts w:ascii="Arial" w:hAnsi="Arial" w:cs="Arial"/>
                <w:sz w:val="22"/>
                <w:szCs w:val="22"/>
              </w:rPr>
              <w:t>when</w:t>
            </w:r>
            <w:r w:rsidR="0016773C">
              <w:rPr>
                <w:rFonts w:ascii="Arial" w:hAnsi="Arial" w:cs="Arial"/>
                <w:sz w:val="22"/>
                <w:szCs w:val="22"/>
              </w:rPr>
              <w:t xml:space="preserve"> </w:t>
            </w:r>
            <w:r w:rsidR="000843F2">
              <w:rPr>
                <w:rFonts w:ascii="Arial" w:hAnsi="Arial" w:cs="Arial"/>
                <w:sz w:val="22"/>
                <w:szCs w:val="22"/>
              </w:rPr>
              <w:t xml:space="preserve">Devon County Council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tcPr>
          <w:p w14:paraId="4E2443FF" w14:textId="1F4202D2"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w:t>
            </w:r>
            <w:r w:rsidR="00125AF8">
              <w:rPr>
                <w:rFonts w:ascii="Arial" w:hAnsi="Arial" w:cs="Arial"/>
                <w:b/>
                <w:sz w:val="24"/>
                <w:szCs w:val="24"/>
              </w:rPr>
              <w:t xml:space="preserve"> </w:t>
            </w:r>
            <w:r w:rsidRPr="00166502">
              <w:rPr>
                <w:rFonts w:ascii="Arial" w:hAnsi="Arial" w:cs="Arial"/>
                <w:b/>
                <w:sz w:val="24"/>
                <w:szCs w:val="24"/>
              </w:rPr>
              <w:t>confirmed</w:t>
            </w:r>
            <w:r w:rsidR="001E1D95">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38E85082"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r w:rsidR="007963AE">
        <w:rPr>
          <w:rFonts w:ascii="Arial" w:hAnsi="Arial" w:cs="Arial"/>
          <w:sz w:val="24"/>
          <w:szCs w:val="24"/>
        </w:rPr>
        <w:t xml:space="preserve"> and Background</w:t>
      </w:r>
    </w:p>
    <w:p w14:paraId="21790AA8" w14:textId="08E24700" w:rsidR="007963AE" w:rsidRPr="00D22971" w:rsidRDefault="008823A2" w:rsidP="007D67A7">
      <w:pPr>
        <w:pStyle w:val="Style1"/>
        <w:rPr>
          <w:rFonts w:ascii="Arial" w:hAnsi="Arial" w:cs="Arial"/>
          <w:sz w:val="24"/>
          <w:szCs w:val="24"/>
        </w:rPr>
      </w:pPr>
      <w:r w:rsidRPr="00D22971">
        <w:rPr>
          <w:rFonts w:ascii="Arial" w:hAnsi="Arial" w:cs="Arial"/>
          <w:sz w:val="24"/>
          <w:szCs w:val="24"/>
        </w:rPr>
        <w:t xml:space="preserve">I </w:t>
      </w:r>
      <w:r w:rsidR="00E4131F" w:rsidRPr="00D22971">
        <w:rPr>
          <w:rFonts w:ascii="Arial" w:hAnsi="Arial" w:cs="Arial"/>
          <w:sz w:val="24"/>
          <w:szCs w:val="24"/>
        </w:rPr>
        <w:t>conducted</w:t>
      </w:r>
      <w:r w:rsidRPr="00D22971">
        <w:rPr>
          <w:rFonts w:ascii="Arial" w:hAnsi="Arial" w:cs="Arial"/>
          <w:sz w:val="24"/>
          <w:szCs w:val="24"/>
        </w:rPr>
        <w:t xml:space="preserve"> an accompanied site visit on </w:t>
      </w:r>
      <w:r w:rsidR="00D4790A" w:rsidRPr="00D22971">
        <w:rPr>
          <w:rFonts w:ascii="Arial" w:hAnsi="Arial" w:cs="Arial"/>
          <w:sz w:val="24"/>
          <w:szCs w:val="24"/>
        </w:rPr>
        <w:t xml:space="preserve">Tuesday 17 March 2026, with representatives from the Order Making Authority (OMA), </w:t>
      </w:r>
      <w:r w:rsidR="00E4131F" w:rsidRPr="00D22971">
        <w:rPr>
          <w:rFonts w:ascii="Arial" w:hAnsi="Arial" w:cs="Arial"/>
          <w:sz w:val="24"/>
          <w:szCs w:val="24"/>
        </w:rPr>
        <w:t>the objector</w:t>
      </w:r>
      <w:r w:rsidR="00777513" w:rsidRPr="00D22971">
        <w:rPr>
          <w:rFonts w:ascii="Arial" w:hAnsi="Arial" w:cs="Arial"/>
          <w:sz w:val="24"/>
          <w:szCs w:val="24"/>
        </w:rPr>
        <w:t xml:space="preserve">s (and adjacent landowners), </w:t>
      </w:r>
      <w:r w:rsidR="00E4131F" w:rsidRPr="00D22971">
        <w:rPr>
          <w:rFonts w:ascii="Arial" w:hAnsi="Arial" w:cs="Arial"/>
          <w:sz w:val="24"/>
          <w:szCs w:val="24"/>
        </w:rPr>
        <w:t>the landowner</w:t>
      </w:r>
      <w:r w:rsidR="00777513" w:rsidRPr="00D22971">
        <w:rPr>
          <w:rFonts w:ascii="Arial" w:hAnsi="Arial" w:cs="Arial"/>
          <w:sz w:val="24"/>
          <w:szCs w:val="24"/>
        </w:rPr>
        <w:t>s and applicants, and representative</w:t>
      </w:r>
      <w:r w:rsidR="002A319E" w:rsidRPr="00D22971">
        <w:rPr>
          <w:rFonts w:ascii="Arial" w:hAnsi="Arial" w:cs="Arial"/>
          <w:sz w:val="24"/>
          <w:szCs w:val="24"/>
        </w:rPr>
        <w:t xml:space="preserve">s from </w:t>
      </w:r>
      <w:r w:rsidR="001B3F0C">
        <w:rPr>
          <w:rFonts w:ascii="Arial" w:hAnsi="Arial" w:cs="Arial"/>
          <w:sz w:val="24"/>
          <w:szCs w:val="24"/>
        </w:rPr>
        <w:t>T</w:t>
      </w:r>
      <w:r w:rsidR="002A319E" w:rsidRPr="00D22971">
        <w:rPr>
          <w:rFonts w:ascii="Arial" w:hAnsi="Arial" w:cs="Arial"/>
          <w:sz w:val="24"/>
          <w:szCs w:val="24"/>
        </w:rPr>
        <w:t>he Ramblers</w:t>
      </w:r>
      <w:r w:rsidR="00E4131F" w:rsidRPr="00D22971">
        <w:rPr>
          <w:rFonts w:ascii="Arial" w:hAnsi="Arial" w:cs="Arial"/>
          <w:sz w:val="24"/>
          <w:szCs w:val="24"/>
        </w:rPr>
        <w:t xml:space="preserve">. </w:t>
      </w:r>
      <w:r w:rsidR="003B49CF" w:rsidRPr="00D22971">
        <w:rPr>
          <w:rFonts w:ascii="Arial" w:hAnsi="Arial" w:cs="Arial"/>
          <w:sz w:val="24"/>
          <w:szCs w:val="24"/>
        </w:rPr>
        <w:t xml:space="preserve">For </w:t>
      </w:r>
      <w:r w:rsidR="00D86C18" w:rsidRPr="00D22971">
        <w:rPr>
          <w:rFonts w:ascii="Arial" w:hAnsi="Arial" w:cs="Arial"/>
          <w:sz w:val="24"/>
          <w:szCs w:val="24"/>
        </w:rPr>
        <w:t>ease of reference</w:t>
      </w:r>
      <w:r w:rsidR="003B49CF" w:rsidRPr="00D22971">
        <w:rPr>
          <w:rFonts w:ascii="Arial" w:hAnsi="Arial" w:cs="Arial"/>
          <w:sz w:val="24"/>
          <w:szCs w:val="24"/>
        </w:rPr>
        <w:t>, I have attached a copy of the Order</w:t>
      </w:r>
      <w:r w:rsidR="00574FCE" w:rsidRPr="00D22971">
        <w:rPr>
          <w:rFonts w:ascii="Arial" w:hAnsi="Arial" w:cs="Arial"/>
          <w:sz w:val="24"/>
          <w:szCs w:val="24"/>
        </w:rPr>
        <w:t xml:space="preserve"> plan</w:t>
      </w:r>
      <w:r w:rsidR="00DF34E2" w:rsidRPr="00D22971">
        <w:rPr>
          <w:rFonts w:ascii="Arial" w:hAnsi="Arial" w:cs="Arial"/>
          <w:sz w:val="24"/>
          <w:szCs w:val="24"/>
        </w:rPr>
        <w:t xml:space="preserve"> and another plan</w:t>
      </w:r>
      <w:r w:rsidR="00276DD7">
        <w:rPr>
          <w:rFonts w:ascii="Arial" w:hAnsi="Arial" w:cs="Arial"/>
          <w:sz w:val="24"/>
          <w:szCs w:val="24"/>
        </w:rPr>
        <w:t xml:space="preserve"> (</w:t>
      </w:r>
      <w:r w:rsidR="00DF34E2" w:rsidRPr="00D22971">
        <w:rPr>
          <w:rFonts w:ascii="Arial" w:hAnsi="Arial" w:cs="Arial"/>
          <w:sz w:val="24"/>
          <w:szCs w:val="24"/>
        </w:rPr>
        <w:t xml:space="preserve">showing other </w:t>
      </w:r>
      <w:r w:rsidR="00B77213">
        <w:rPr>
          <w:rFonts w:ascii="Arial" w:hAnsi="Arial" w:cs="Arial"/>
          <w:sz w:val="24"/>
          <w:szCs w:val="24"/>
        </w:rPr>
        <w:t xml:space="preserve">relevant </w:t>
      </w:r>
      <w:r w:rsidR="00DF34E2" w:rsidRPr="00D22971">
        <w:rPr>
          <w:rFonts w:ascii="Arial" w:hAnsi="Arial" w:cs="Arial"/>
          <w:sz w:val="24"/>
          <w:szCs w:val="24"/>
        </w:rPr>
        <w:t>routes</w:t>
      </w:r>
      <w:r w:rsidR="00B77213">
        <w:rPr>
          <w:rFonts w:ascii="Arial" w:hAnsi="Arial" w:cs="Arial"/>
          <w:sz w:val="24"/>
          <w:szCs w:val="24"/>
        </w:rPr>
        <w:t>)</w:t>
      </w:r>
      <w:r w:rsidR="00574FCE" w:rsidRPr="00D22971">
        <w:rPr>
          <w:rFonts w:ascii="Arial" w:hAnsi="Arial" w:cs="Arial"/>
          <w:sz w:val="24"/>
          <w:szCs w:val="24"/>
        </w:rPr>
        <w:t xml:space="preserve"> to the end of this decision. </w:t>
      </w:r>
    </w:p>
    <w:p w14:paraId="2350C83F" w14:textId="4EFC224D" w:rsidR="007963AE" w:rsidRDefault="007963AE" w:rsidP="00F5481B">
      <w:pPr>
        <w:pStyle w:val="Style1"/>
        <w:rPr>
          <w:rFonts w:ascii="Arial" w:hAnsi="Arial" w:cs="Arial"/>
          <w:sz w:val="24"/>
          <w:szCs w:val="24"/>
        </w:rPr>
      </w:pPr>
      <w:r>
        <w:rPr>
          <w:rFonts w:ascii="Arial" w:hAnsi="Arial" w:cs="Arial"/>
          <w:sz w:val="24"/>
          <w:szCs w:val="24"/>
        </w:rPr>
        <w:t xml:space="preserve">In </w:t>
      </w:r>
      <w:r w:rsidR="00F60E3E">
        <w:rPr>
          <w:rFonts w:ascii="Arial" w:hAnsi="Arial" w:cs="Arial"/>
          <w:sz w:val="24"/>
          <w:szCs w:val="24"/>
        </w:rPr>
        <w:t xml:space="preserve">1972 an Order (the 1972 Order) was made to divert the definitive line of </w:t>
      </w:r>
      <w:r w:rsidR="00523C01">
        <w:rPr>
          <w:rFonts w:ascii="Arial" w:hAnsi="Arial" w:cs="Arial"/>
          <w:sz w:val="24"/>
          <w:szCs w:val="24"/>
        </w:rPr>
        <w:t>Footpath No.2 from its original alignment</w:t>
      </w:r>
      <w:r w:rsidR="004A46BF">
        <w:rPr>
          <w:rFonts w:ascii="Arial" w:hAnsi="Arial" w:cs="Arial"/>
          <w:sz w:val="24"/>
          <w:szCs w:val="24"/>
        </w:rPr>
        <w:t xml:space="preserve">. </w:t>
      </w:r>
      <w:r w:rsidR="001941DD">
        <w:rPr>
          <w:rFonts w:ascii="Arial" w:hAnsi="Arial" w:cs="Arial"/>
          <w:sz w:val="24"/>
          <w:szCs w:val="24"/>
        </w:rPr>
        <w:t xml:space="preserve">The evidence indicates that the </w:t>
      </w:r>
      <w:r w:rsidR="003818A9">
        <w:rPr>
          <w:rFonts w:ascii="Arial" w:hAnsi="Arial" w:cs="Arial"/>
          <w:sz w:val="24"/>
          <w:szCs w:val="24"/>
        </w:rPr>
        <w:t>intention was that the alignment of the eastern end of the 1972 Order route was located a little to the north</w:t>
      </w:r>
      <w:r w:rsidR="009C1F2B">
        <w:rPr>
          <w:rFonts w:ascii="Arial" w:hAnsi="Arial" w:cs="Arial"/>
          <w:sz w:val="24"/>
          <w:szCs w:val="24"/>
        </w:rPr>
        <w:t xml:space="preserve"> </w:t>
      </w:r>
      <w:r w:rsidR="00D3072D">
        <w:rPr>
          <w:rFonts w:ascii="Arial" w:hAnsi="Arial" w:cs="Arial"/>
          <w:sz w:val="24"/>
          <w:szCs w:val="24"/>
        </w:rPr>
        <w:t xml:space="preserve">meeting the access track </w:t>
      </w:r>
      <w:r w:rsidR="00FE37A3">
        <w:rPr>
          <w:rFonts w:ascii="Arial" w:hAnsi="Arial" w:cs="Arial"/>
          <w:sz w:val="24"/>
          <w:szCs w:val="24"/>
        </w:rPr>
        <w:t>through a field gate</w:t>
      </w:r>
      <w:r w:rsidR="0031445E">
        <w:rPr>
          <w:rFonts w:ascii="Arial" w:hAnsi="Arial" w:cs="Arial"/>
          <w:sz w:val="24"/>
          <w:szCs w:val="24"/>
        </w:rPr>
        <w:t xml:space="preserve"> </w:t>
      </w:r>
      <w:r w:rsidR="000A72E6">
        <w:rPr>
          <w:rFonts w:ascii="Arial" w:hAnsi="Arial" w:cs="Arial"/>
          <w:sz w:val="24"/>
          <w:szCs w:val="24"/>
        </w:rPr>
        <w:t xml:space="preserve">which was marked on the 1972 Order plan </w:t>
      </w:r>
      <w:r w:rsidR="0031445E">
        <w:rPr>
          <w:rFonts w:ascii="Arial" w:hAnsi="Arial" w:cs="Arial"/>
          <w:sz w:val="24"/>
          <w:szCs w:val="24"/>
        </w:rPr>
        <w:t>near point E</w:t>
      </w:r>
      <w:r w:rsidR="003818A9">
        <w:rPr>
          <w:rFonts w:ascii="Arial" w:hAnsi="Arial" w:cs="Arial"/>
          <w:sz w:val="24"/>
          <w:szCs w:val="24"/>
        </w:rPr>
        <w:t>. However</w:t>
      </w:r>
      <w:r w:rsidR="006E155C">
        <w:rPr>
          <w:rFonts w:ascii="Arial" w:hAnsi="Arial" w:cs="Arial"/>
          <w:sz w:val="24"/>
          <w:szCs w:val="24"/>
        </w:rPr>
        <w:t>,</w:t>
      </w:r>
      <w:r w:rsidR="00467DBB">
        <w:rPr>
          <w:rFonts w:ascii="Arial" w:hAnsi="Arial" w:cs="Arial"/>
          <w:sz w:val="24"/>
          <w:szCs w:val="24"/>
        </w:rPr>
        <w:t xml:space="preserve"> as drawn</w:t>
      </w:r>
      <w:r w:rsidR="003818A9">
        <w:rPr>
          <w:rFonts w:ascii="Arial" w:hAnsi="Arial" w:cs="Arial"/>
          <w:sz w:val="24"/>
          <w:szCs w:val="24"/>
        </w:rPr>
        <w:t xml:space="preserve">, </w:t>
      </w:r>
      <w:r w:rsidR="00FE37A3">
        <w:rPr>
          <w:rFonts w:ascii="Arial" w:hAnsi="Arial" w:cs="Arial"/>
          <w:sz w:val="24"/>
          <w:szCs w:val="24"/>
        </w:rPr>
        <w:t xml:space="preserve">the alignment passes through a barn </w:t>
      </w:r>
      <w:r w:rsidR="00CB1F94">
        <w:rPr>
          <w:rFonts w:ascii="Arial" w:hAnsi="Arial" w:cs="Arial"/>
          <w:sz w:val="24"/>
          <w:szCs w:val="24"/>
        </w:rPr>
        <w:t>and a hedge</w:t>
      </w:r>
      <w:r w:rsidR="002D0F07">
        <w:rPr>
          <w:rFonts w:ascii="Arial" w:hAnsi="Arial" w:cs="Arial"/>
          <w:sz w:val="24"/>
          <w:szCs w:val="24"/>
        </w:rPr>
        <w:t xml:space="preserve"> bank</w:t>
      </w:r>
      <w:r w:rsidR="00CB1F94">
        <w:rPr>
          <w:rFonts w:ascii="Arial" w:hAnsi="Arial" w:cs="Arial"/>
          <w:sz w:val="24"/>
          <w:szCs w:val="24"/>
        </w:rPr>
        <w:t xml:space="preserve"> where it meets the access </w:t>
      </w:r>
      <w:r w:rsidR="00FD777A">
        <w:rPr>
          <w:rFonts w:ascii="Arial" w:hAnsi="Arial" w:cs="Arial"/>
          <w:sz w:val="24"/>
          <w:szCs w:val="24"/>
        </w:rPr>
        <w:t xml:space="preserve">track. </w:t>
      </w:r>
      <w:r w:rsidR="00B20174">
        <w:rPr>
          <w:rFonts w:ascii="Arial" w:hAnsi="Arial" w:cs="Arial"/>
          <w:sz w:val="24"/>
          <w:szCs w:val="24"/>
        </w:rPr>
        <w:t>For a considerable period of time</w:t>
      </w:r>
      <w:r w:rsidR="0095665C">
        <w:rPr>
          <w:rFonts w:ascii="Arial" w:hAnsi="Arial" w:cs="Arial"/>
          <w:sz w:val="24"/>
          <w:szCs w:val="24"/>
        </w:rPr>
        <w:t xml:space="preserve">, </w:t>
      </w:r>
      <w:r w:rsidR="006E155C">
        <w:rPr>
          <w:rFonts w:ascii="Arial" w:hAnsi="Arial" w:cs="Arial"/>
          <w:sz w:val="24"/>
          <w:szCs w:val="24"/>
        </w:rPr>
        <w:t xml:space="preserve">from </w:t>
      </w:r>
      <w:r w:rsidR="0095665C">
        <w:rPr>
          <w:rFonts w:ascii="Arial" w:hAnsi="Arial" w:cs="Arial"/>
          <w:sz w:val="24"/>
          <w:szCs w:val="24"/>
        </w:rPr>
        <w:t>at least the 1990s but likely earlier,</w:t>
      </w:r>
      <w:r w:rsidR="005E075A">
        <w:rPr>
          <w:rFonts w:ascii="Arial" w:hAnsi="Arial" w:cs="Arial"/>
          <w:sz w:val="24"/>
          <w:szCs w:val="24"/>
        </w:rPr>
        <w:t xml:space="preserve"> an unofficial </w:t>
      </w:r>
      <w:r w:rsidR="000A72E6">
        <w:rPr>
          <w:rFonts w:ascii="Arial" w:hAnsi="Arial" w:cs="Arial"/>
          <w:sz w:val="24"/>
          <w:szCs w:val="24"/>
        </w:rPr>
        <w:t>alignment</w:t>
      </w:r>
      <w:r w:rsidR="005E075A">
        <w:rPr>
          <w:rFonts w:ascii="Arial" w:hAnsi="Arial" w:cs="Arial"/>
          <w:sz w:val="24"/>
          <w:szCs w:val="24"/>
        </w:rPr>
        <w:t xml:space="preserve"> existed </w:t>
      </w:r>
      <w:r w:rsidR="000A72E6">
        <w:rPr>
          <w:rFonts w:ascii="Arial" w:hAnsi="Arial" w:cs="Arial"/>
          <w:sz w:val="24"/>
          <w:szCs w:val="24"/>
        </w:rPr>
        <w:t>which is shown on the second plan appended to this decision (points</w:t>
      </w:r>
      <w:r w:rsidR="006E7C10">
        <w:rPr>
          <w:rFonts w:ascii="Arial" w:hAnsi="Arial" w:cs="Arial"/>
          <w:sz w:val="24"/>
          <w:szCs w:val="24"/>
        </w:rPr>
        <w:t xml:space="preserve"> F-G-H-I-E). </w:t>
      </w:r>
    </w:p>
    <w:p w14:paraId="285E5686" w14:textId="53B2A518" w:rsidR="003A6B0B" w:rsidRDefault="007176F0" w:rsidP="00F4650C">
      <w:pPr>
        <w:pStyle w:val="Style1"/>
        <w:rPr>
          <w:rFonts w:ascii="Arial" w:hAnsi="Arial" w:cs="Arial"/>
          <w:sz w:val="24"/>
          <w:szCs w:val="24"/>
        </w:rPr>
      </w:pPr>
      <w:r w:rsidRPr="00F577B0">
        <w:rPr>
          <w:rFonts w:ascii="Arial" w:hAnsi="Arial" w:cs="Arial"/>
          <w:sz w:val="24"/>
          <w:szCs w:val="24"/>
        </w:rPr>
        <w:t xml:space="preserve">Prior to 2017 </w:t>
      </w:r>
      <w:r w:rsidR="00C027C4" w:rsidRPr="00F577B0">
        <w:rPr>
          <w:rFonts w:ascii="Arial" w:hAnsi="Arial" w:cs="Arial"/>
          <w:sz w:val="24"/>
          <w:szCs w:val="24"/>
        </w:rPr>
        <w:t>Shutecombe Barn</w:t>
      </w:r>
      <w:r w:rsidR="005F181B" w:rsidRPr="00F577B0">
        <w:rPr>
          <w:rFonts w:ascii="Arial" w:hAnsi="Arial" w:cs="Arial"/>
          <w:sz w:val="24"/>
          <w:szCs w:val="24"/>
        </w:rPr>
        <w:t xml:space="preserve"> and its garden</w:t>
      </w:r>
      <w:r w:rsidR="00C027C4" w:rsidRPr="00F577B0">
        <w:rPr>
          <w:rFonts w:ascii="Arial" w:hAnsi="Arial" w:cs="Arial"/>
          <w:sz w:val="24"/>
          <w:szCs w:val="24"/>
        </w:rPr>
        <w:t xml:space="preserve">, the land to the north, </w:t>
      </w:r>
      <w:r w:rsidR="005F5B31" w:rsidRPr="00F577B0">
        <w:rPr>
          <w:rFonts w:ascii="Arial" w:hAnsi="Arial" w:cs="Arial"/>
          <w:sz w:val="24"/>
          <w:szCs w:val="24"/>
        </w:rPr>
        <w:t>and the field to the north of that, were all in the</w:t>
      </w:r>
      <w:r w:rsidR="00160E5F" w:rsidRPr="00F577B0">
        <w:rPr>
          <w:rFonts w:ascii="Arial" w:hAnsi="Arial" w:cs="Arial"/>
          <w:sz w:val="24"/>
          <w:szCs w:val="24"/>
        </w:rPr>
        <w:t xml:space="preserve"> same ownership. In 20</w:t>
      </w:r>
      <w:r w:rsidR="00603C04" w:rsidRPr="00F577B0">
        <w:rPr>
          <w:rFonts w:ascii="Arial" w:hAnsi="Arial" w:cs="Arial"/>
          <w:sz w:val="24"/>
          <w:szCs w:val="24"/>
        </w:rPr>
        <w:t xml:space="preserve">17 the owner sold Shutecombe Barn to the current owners and </w:t>
      </w:r>
      <w:r w:rsidR="00D64321" w:rsidRPr="00F577B0">
        <w:rPr>
          <w:rFonts w:ascii="Arial" w:hAnsi="Arial" w:cs="Arial"/>
          <w:sz w:val="24"/>
          <w:szCs w:val="24"/>
        </w:rPr>
        <w:t>applicant</w:t>
      </w:r>
      <w:r w:rsidR="00171F33" w:rsidRPr="00F577B0">
        <w:rPr>
          <w:rFonts w:ascii="Arial" w:hAnsi="Arial" w:cs="Arial"/>
          <w:sz w:val="24"/>
          <w:szCs w:val="24"/>
        </w:rPr>
        <w:t>s</w:t>
      </w:r>
      <w:r w:rsidR="00D64321" w:rsidRPr="00F577B0">
        <w:rPr>
          <w:rFonts w:ascii="Arial" w:hAnsi="Arial" w:cs="Arial"/>
          <w:sz w:val="24"/>
          <w:szCs w:val="24"/>
        </w:rPr>
        <w:t xml:space="preserve"> for the diversion. </w:t>
      </w:r>
      <w:r w:rsidR="00303545" w:rsidRPr="00F577B0">
        <w:rPr>
          <w:rFonts w:ascii="Arial" w:hAnsi="Arial" w:cs="Arial"/>
          <w:sz w:val="24"/>
          <w:szCs w:val="24"/>
        </w:rPr>
        <w:t xml:space="preserve">In 2022 the </w:t>
      </w:r>
      <w:r w:rsidR="00A15C6C" w:rsidRPr="00F577B0">
        <w:rPr>
          <w:rFonts w:ascii="Arial" w:hAnsi="Arial" w:cs="Arial"/>
          <w:sz w:val="24"/>
          <w:szCs w:val="24"/>
        </w:rPr>
        <w:t>remainder</w:t>
      </w:r>
      <w:r w:rsidR="00303545" w:rsidRPr="00F577B0">
        <w:rPr>
          <w:rFonts w:ascii="Arial" w:hAnsi="Arial" w:cs="Arial"/>
          <w:sz w:val="24"/>
          <w:szCs w:val="24"/>
        </w:rPr>
        <w:t xml:space="preserve"> of the land was sold</w:t>
      </w:r>
      <w:r w:rsidR="00A15C6C" w:rsidRPr="00F577B0">
        <w:rPr>
          <w:rFonts w:ascii="Arial" w:hAnsi="Arial" w:cs="Arial"/>
          <w:sz w:val="24"/>
          <w:szCs w:val="24"/>
        </w:rPr>
        <w:t>,</w:t>
      </w:r>
      <w:r w:rsidR="00303545" w:rsidRPr="00F577B0">
        <w:rPr>
          <w:rFonts w:ascii="Arial" w:hAnsi="Arial" w:cs="Arial"/>
          <w:sz w:val="24"/>
          <w:szCs w:val="24"/>
        </w:rPr>
        <w:t xml:space="preserve"> with the plot to the </w:t>
      </w:r>
      <w:r w:rsidR="00A15C6C" w:rsidRPr="00F577B0">
        <w:rPr>
          <w:rFonts w:ascii="Arial" w:hAnsi="Arial" w:cs="Arial"/>
          <w:sz w:val="24"/>
          <w:szCs w:val="24"/>
        </w:rPr>
        <w:t>immediate</w:t>
      </w:r>
      <w:r w:rsidR="00303545" w:rsidRPr="00F577B0">
        <w:rPr>
          <w:rFonts w:ascii="Arial" w:hAnsi="Arial" w:cs="Arial"/>
          <w:sz w:val="24"/>
          <w:szCs w:val="24"/>
        </w:rPr>
        <w:t xml:space="preserve"> north sold to the </w:t>
      </w:r>
      <w:r w:rsidR="00A15C6C" w:rsidRPr="00F577B0">
        <w:rPr>
          <w:rFonts w:ascii="Arial" w:hAnsi="Arial" w:cs="Arial"/>
          <w:sz w:val="24"/>
          <w:szCs w:val="24"/>
        </w:rPr>
        <w:t xml:space="preserve">new owners of </w:t>
      </w:r>
      <w:r w:rsidR="00303545" w:rsidRPr="00F577B0">
        <w:rPr>
          <w:rFonts w:ascii="Arial" w:hAnsi="Arial" w:cs="Arial"/>
          <w:sz w:val="24"/>
          <w:szCs w:val="24"/>
        </w:rPr>
        <w:t xml:space="preserve">Shutecombe Barn </w:t>
      </w:r>
      <w:r w:rsidR="00A15C6C" w:rsidRPr="00F577B0">
        <w:rPr>
          <w:rFonts w:ascii="Arial" w:hAnsi="Arial" w:cs="Arial"/>
          <w:sz w:val="24"/>
          <w:szCs w:val="24"/>
        </w:rPr>
        <w:t xml:space="preserve">and the </w:t>
      </w:r>
      <w:r w:rsidR="009C3E8C" w:rsidRPr="00F577B0">
        <w:rPr>
          <w:rFonts w:ascii="Arial" w:hAnsi="Arial" w:cs="Arial"/>
          <w:sz w:val="24"/>
          <w:szCs w:val="24"/>
        </w:rPr>
        <w:t xml:space="preserve">field </w:t>
      </w:r>
      <w:r w:rsidR="001F0BE5" w:rsidRPr="00F577B0">
        <w:rPr>
          <w:rFonts w:ascii="Arial" w:hAnsi="Arial" w:cs="Arial"/>
          <w:sz w:val="24"/>
          <w:szCs w:val="24"/>
        </w:rPr>
        <w:t>to the north of that to the objectors</w:t>
      </w:r>
      <w:r w:rsidR="0030475E" w:rsidRPr="00F577B0">
        <w:rPr>
          <w:rFonts w:ascii="Arial" w:hAnsi="Arial" w:cs="Arial"/>
          <w:sz w:val="24"/>
          <w:szCs w:val="24"/>
        </w:rPr>
        <w:t xml:space="preserve">. </w:t>
      </w:r>
      <w:r w:rsidR="003607F1">
        <w:rPr>
          <w:rFonts w:ascii="Arial" w:hAnsi="Arial" w:cs="Arial"/>
          <w:sz w:val="24"/>
          <w:szCs w:val="24"/>
        </w:rPr>
        <w:t>The unofficial diverted alignment was closed</w:t>
      </w:r>
      <w:r w:rsidR="00A26155">
        <w:rPr>
          <w:rFonts w:ascii="Arial" w:hAnsi="Arial" w:cs="Arial"/>
          <w:sz w:val="24"/>
          <w:szCs w:val="24"/>
        </w:rPr>
        <w:t xml:space="preserve">, an application was made to divert the </w:t>
      </w:r>
      <w:r w:rsidR="00A71624">
        <w:rPr>
          <w:rFonts w:ascii="Arial" w:hAnsi="Arial" w:cs="Arial"/>
          <w:sz w:val="24"/>
          <w:szCs w:val="24"/>
        </w:rPr>
        <w:t>footpath, and subsequently</w:t>
      </w:r>
      <w:r w:rsidR="008E343A">
        <w:rPr>
          <w:rFonts w:ascii="Arial" w:hAnsi="Arial" w:cs="Arial"/>
          <w:sz w:val="24"/>
          <w:szCs w:val="24"/>
        </w:rPr>
        <w:t xml:space="preserve"> this Order was made</w:t>
      </w:r>
      <w:r w:rsidR="00481CDF">
        <w:rPr>
          <w:rFonts w:ascii="Arial" w:hAnsi="Arial" w:cs="Arial"/>
          <w:sz w:val="24"/>
          <w:szCs w:val="24"/>
        </w:rPr>
        <w:t xml:space="preserve">. </w:t>
      </w:r>
    </w:p>
    <w:p w14:paraId="7E52D0EF" w14:textId="0A17282C" w:rsidR="007963AE" w:rsidRPr="00F577B0" w:rsidRDefault="00481CDF" w:rsidP="00F4650C">
      <w:pPr>
        <w:pStyle w:val="Style1"/>
        <w:rPr>
          <w:rFonts w:ascii="Arial" w:hAnsi="Arial" w:cs="Arial"/>
          <w:sz w:val="24"/>
          <w:szCs w:val="24"/>
        </w:rPr>
      </w:pPr>
      <w:r>
        <w:rPr>
          <w:rFonts w:ascii="Arial" w:hAnsi="Arial" w:cs="Arial"/>
          <w:sz w:val="24"/>
          <w:szCs w:val="24"/>
        </w:rPr>
        <w:t>Most of the Order route is on land to the north of Shutecombe Barn and its garden</w:t>
      </w:r>
      <w:r w:rsidR="001D27E1">
        <w:rPr>
          <w:rFonts w:ascii="Arial" w:hAnsi="Arial" w:cs="Arial"/>
          <w:sz w:val="24"/>
          <w:szCs w:val="24"/>
        </w:rPr>
        <w:t xml:space="preserve"> (points A to D)</w:t>
      </w:r>
      <w:r w:rsidR="0079196C">
        <w:rPr>
          <w:rFonts w:ascii="Arial" w:hAnsi="Arial" w:cs="Arial"/>
          <w:sz w:val="24"/>
          <w:szCs w:val="24"/>
        </w:rPr>
        <w:t>.</w:t>
      </w:r>
      <w:r>
        <w:rPr>
          <w:rFonts w:ascii="Arial" w:hAnsi="Arial" w:cs="Arial"/>
          <w:sz w:val="24"/>
          <w:szCs w:val="24"/>
        </w:rPr>
        <w:t xml:space="preserve"> </w:t>
      </w:r>
      <w:r w:rsidR="00C0577E" w:rsidRPr="00F577B0">
        <w:rPr>
          <w:rFonts w:ascii="Arial" w:hAnsi="Arial" w:cs="Arial"/>
          <w:sz w:val="24"/>
          <w:szCs w:val="24"/>
        </w:rPr>
        <w:t xml:space="preserve">Part of the diverted route </w:t>
      </w:r>
      <w:r w:rsidR="00B04439" w:rsidRPr="00F577B0">
        <w:rPr>
          <w:rFonts w:ascii="Arial" w:hAnsi="Arial" w:cs="Arial"/>
          <w:sz w:val="24"/>
          <w:szCs w:val="24"/>
        </w:rPr>
        <w:t xml:space="preserve">(points D to E) </w:t>
      </w:r>
      <w:r w:rsidR="00140D82" w:rsidRPr="00F577B0">
        <w:rPr>
          <w:rFonts w:ascii="Arial" w:hAnsi="Arial" w:cs="Arial"/>
          <w:sz w:val="24"/>
          <w:szCs w:val="24"/>
        </w:rPr>
        <w:t>is located on an access track</w:t>
      </w:r>
      <w:r w:rsidR="00F22B81" w:rsidRPr="00F577B0">
        <w:rPr>
          <w:rFonts w:ascii="Arial" w:hAnsi="Arial" w:cs="Arial"/>
          <w:sz w:val="24"/>
          <w:szCs w:val="24"/>
        </w:rPr>
        <w:t>, this is in s</w:t>
      </w:r>
      <w:r w:rsidR="007F5A61">
        <w:rPr>
          <w:rFonts w:ascii="Arial" w:hAnsi="Arial" w:cs="Arial"/>
          <w:sz w:val="24"/>
          <w:szCs w:val="24"/>
        </w:rPr>
        <w:t xml:space="preserve">eparate </w:t>
      </w:r>
      <w:r w:rsidR="00F22B81" w:rsidRPr="00F577B0">
        <w:rPr>
          <w:rFonts w:ascii="Arial" w:hAnsi="Arial" w:cs="Arial"/>
          <w:sz w:val="24"/>
          <w:szCs w:val="24"/>
        </w:rPr>
        <w:t xml:space="preserve">ownership to Shutecombe Barn.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3348A164" w14:textId="0F74DE0B" w:rsidR="0056508E" w:rsidRPr="0056508E" w:rsidRDefault="00E751FF" w:rsidP="0056508E">
      <w:pPr>
        <w:pStyle w:val="Style1"/>
        <w:tabs>
          <w:tab w:val="num" w:pos="720"/>
        </w:tabs>
        <w:rPr>
          <w:rFonts w:ascii="Arial" w:hAnsi="Arial" w:cs="Arial"/>
          <w:sz w:val="24"/>
          <w:szCs w:val="24"/>
        </w:rPr>
      </w:pPr>
      <w:r>
        <w:rPr>
          <w:rFonts w:ascii="Arial" w:hAnsi="Arial" w:cs="Arial"/>
          <w:sz w:val="24"/>
          <w:szCs w:val="24"/>
        </w:rPr>
        <w:t xml:space="preserve">The relevant tests </w:t>
      </w:r>
      <w:r w:rsidR="00E91546">
        <w:rPr>
          <w:rFonts w:ascii="Arial" w:hAnsi="Arial" w:cs="Arial"/>
          <w:sz w:val="24"/>
          <w:szCs w:val="24"/>
        </w:rPr>
        <w:t xml:space="preserve">for public path diversion orders are set out in </w:t>
      </w:r>
      <w:r w:rsidR="0056508E" w:rsidRPr="0056508E">
        <w:rPr>
          <w:rFonts w:ascii="Arial" w:hAnsi="Arial" w:cs="Arial"/>
          <w:sz w:val="24"/>
          <w:szCs w:val="24"/>
        </w:rPr>
        <w:t xml:space="preserve">Section 119(6) of </w:t>
      </w:r>
      <w:r w:rsidR="000C1859">
        <w:rPr>
          <w:rFonts w:ascii="Arial" w:hAnsi="Arial" w:cs="Arial"/>
          <w:sz w:val="24"/>
          <w:szCs w:val="24"/>
        </w:rPr>
        <w:t xml:space="preserve">the 1980 </w:t>
      </w:r>
      <w:r w:rsidR="0056508E" w:rsidRPr="0056508E">
        <w:rPr>
          <w:rFonts w:ascii="Arial" w:hAnsi="Arial" w:cs="Arial"/>
          <w:sz w:val="24"/>
          <w:szCs w:val="24"/>
        </w:rPr>
        <w:t>Act</w:t>
      </w:r>
      <w:r w:rsidR="002E5AA3">
        <w:rPr>
          <w:rFonts w:ascii="Arial" w:hAnsi="Arial" w:cs="Arial"/>
          <w:sz w:val="24"/>
          <w:szCs w:val="24"/>
        </w:rPr>
        <w:t>. This</w:t>
      </w:r>
      <w:r w:rsidR="0056508E" w:rsidRPr="0056508E">
        <w:rPr>
          <w:rFonts w:ascii="Arial" w:hAnsi="Arial" w:cs="Arial"/>
          <w:sz w:val="24"/>
          <w:szCs w:val="24"/>
        </w:rPr>
        <w:t xml:space="preserve"> involves three separate tests for an Order to be confirmed. These are</w:t>
      </w:r>
      <w:r w:rsidR="00233BBF">
        <w:rPr>
          <w:rFonts w:ascii="Arial" w:hAnsi="Arial" w:cs="Arial"/>
          <w:sz w:val="24"/>
          <w:szCs w:val="24"/>
        </w:rPr>
        <w:t>:</w:t>
      </w:r>
    </w:p>
    <w:p w14:paraId="046443D0" w14:textId="388AC4D0" w:rsidR="0056508E" w:rsidRDefault="00041ED3" w:rsidP="00DE5CF0">
      <w:pPr>
        <w:pStyle w:val="Style1"/>
        <w:keepNext/>
        <w:numPr>
          <w:ilvl w:val="0"/>
          <w:numId w:val="30"/>
        </w:numPr>
        <w:tabs>
          <w:tab w:val="clear" w:pos="432"/>
          <w:tab w:val="left" w:pos="720"/>
        </w:tabs>
        <w:autoSpaceDE w:val="0"/>
        <w:autoSpaceDN w:val="0"/>
        <w:outlineLvl w:val="9"/>
        <w:rPr>
          <w:rFonts w:ascii="Arial" w:hAnsi="Arial" w:cs="Arial"/>
          <w:sz w:val="24"/>
          <w:szCs w:val="24"/>
        </w:rPr>
      </w:pPr>
      <w:r>
        <w:rPr>
          <w:rFonts w:ascii="Arial" w:hAnsi="Arial" w:cs="Arial"/>
          <w:sz w:val="24"/>
          <w:szCs w:val="24"/>
        </w:rPr>
        <w:lastRenderedPageBreak/>
        <w:t>Test 1: w</w:t>
      </w:r>
      <w:r w:rsidR="0056508E">
        <w:rPr>
          <w:rFonts w:ascii="Arial" w:hAnsi="Arial" w:cs="Arial"/>
          <w:sz w:val="24"/>
          <w:szCs w:val="24"/>
        </w:rPr>
        <w:t>hether it is expedient in the interests of the landowner, occupier, or the public for the path to be diverted. This is subject to any altered point of termination of the path being substantially as convenient to the public.</w:t>
      </w:r>
    </w:p>
    <w:p w14:paraId="158A24CF" w14:textId="7A4A0B01" w:rsidR="0056508E" w:rsidRDefault="00041ED3" w:rsidP="00DE5CF0">
      <w:pPr>
        <w:pStyle w:val="Style1"/>
        <w:numPr>
          <w:ilvl w:val="0"/>
          <w:numId w:val="30"/>
        </w:numPr>
        <w:tabs>
          <w:tab w:val="clear" w:pos="432"/>
          <w:tab w:val="left" w:pos="720"/>
        </w:tabs>
        <w:autoSpaceDE w:val="0"/>
        <w:autoSpaceDN w:val="0"/>
        <w:outlineLvl w:val="9"/>
        <w:rPr>
          <w:rFonts w:ascii="Arial" w:hAnsi="Arial" w:cs="Arial"/>
          <w:sz w:val="24"/>
          <w:szCs w:val="24"/>
        </w:rPr>
      </w:pPr>
      <w:r>
        <w:rPr>
          <w:rFonts w:ascii="Arial" w:hAnsi="Arial" w:cs="Arial"/>
          <w:sz w:val="24"/>
          <w:szCs w:val="24"/>
        </w:rPr>
        <w:t>Test 2: w</w:t>
      </w:r>
      <w:r w:rsidR="0056508E">
        <w:rPr>
          <w:rFonts w:ascii="Arial" w:hAnsi="Arial" w:cs="Arial"/>
          <w:sz w:val="24"/>
          <w:szCs w:val="24"/>
        </w:rPr>
        <w:t>hether the proposed diversion</w:t>
      </w:r>
      <w:r w:rsidR="00EF19E9">
        <w:rPr>
          <w:rFonts w:ascii="Arial" w:hAnsi="Arial" w:cs="Arial"/>
          <w:sz w:val="24"/>
          <w:szCs w:val="24"/>
        </w:rPr>
        <w:t xml:space="preserve"> is</w:t>
      </w:r>
      <w:r w:rsidR="0056508E">
        <w:rPr>
          <w:rFonts w:ascii="Arial" w:hAnsi="Arial" w:cs="Arial"/>
          <w:sz w:val="24"/>
          <w:szCs w:val="24"/>
        </w:rPr>
        <w:t xml:space="preserve"> substantially less convenient to the public.</w:t>
      </w:r>
    </w:p>
    <w:p w14:paraId="6FB2CD0C" w14:textId="39BCBC9D" w:rsidR="0056508E" w:rsidRDefault="00A73C61" w:rsidP="00DE5CF0">
      <w:pPr>
        <w:pStyle w:val="Style1"/>
        <w:numPr>
          <w:ilvl w:val="0"/>
          <w:numId w:val="30"/>
        </w:numPr>
        <w:tabs>
          <w:tab w:val="clear" w:pos="432"/>
          <w:tab w:val="left" w:pos="720"/>
        </w:tabs>
        <w:autoSpaceDE w:val="0"/>
        <w:autoSpaceDN w:val="0"/>
        <w:outlineLvl w:val="9"/>
        <w:rPr>
          <w:rFonts w:ascii="Arial" w:hAnsi="Arial" w:cs="Arial"/>
          <w:sz w:val="24"/>
          <w:szCs w:val="24"/>
        </w:rPr>
      </w:pPr>
      <w:r>
        <w:rPr>
          <w:rFonts w:ascii="Arial" w:hAnsi="Arial" w:cs="Arial"/>
          <w:sz w:val="24"/>
          <w:szCs w:val="24"/>
        </w:rPr>
        <w:t>Test 3: w</w:t>
      </w:r>
      <w:r w:rsidR="0056508E">
        <w:rPr>
          <w:rFonts w:ascii="Arial" w:hAnsi="Arial" w:cs="Arial"/>
          <w:sz w:val="24"/>
          <w:szCs w:val="24"/>
        </w:rPr>
        <w:t>hether it is expedient to confirm the Order having regard to the effect which; (a) the diversion would have on public enjoyment of the path as a whole, (b) the coming into operation of the Order would have as respects other land served by the existing public rights of way, and (c) any new public rights of way created by the Order would have as respects the land over which the rights are so created and any land held with it.</w:t>
      </w:r>
    </w:p>
    <w:p w14:paraId="117934F0" w14:textId="5803A04E" w:rsidR="00E86161" w:rsidRPr="00E86161" w:rsidRDefault="00E86161" w:rsidP="00F6120C">
      <w:pPr>
        <w:pStyle w:val="Style1"/>
        <w:tabs>
          <w:tab w:val="num" w:pos="720"/>
        </w:tabs>
        <w:rPr>
          <w:rFonts w:ascii="Arial" w:hAnsi="Arial" w:cs="Arial"/>
          <w:sz w:val="24"/>
          <w:szCs w:val="24"/>
        </w:rPr>
      </w:pPr>
      <w:r w:rsidRPr="00E86161">
        <w:rPr>
          <w:rFonts w:ascii="Arial" w:hAnsi="Arial" w:cs="Arial"/>
          <w:sz w:val="24"/>
          <w:szCs w:val="24"/>
        </w:rPr>
        <w:t xml:space="preserve">In determining whether to confirm the Order at </w:t>
      </w:r>
      <w:r w:rsidR="00010185">
        <w:rPr>
          <w:rFonts w:ascii="Arial" w:hAnsi="Arial" w:cs="Arial"/>
          <w:sz w:val="24"/>
          <w:szCs w:val="24"/>
        </w:rPr>
        <w:t xml:space="preserve">the </w:t>
      </w:r>
      <w:r w:rsidRPr="00E86161">
        <w:rPr>
          <w:rFonts w:ascii="Arial" w:hAnsi="Arial" w:cs="Arial"/>
          <w:sz w:val="24"/>
          <w:szCs w:val="24"/>
        </w:rPr>
        <w:t xml:space="preserve">Test 3 stage, (a)-(c) are mandatory factors. </w:t>
      </w:r>
      <w:r w:rsidRPr="00E86161">
        <w:rPr>
          <w:rFonts w:ascii="Arial" w:hAnsi="Arial" w:cs="Arial"/>
          <w:color w:val="141414"/>
          <w:sz w:val="24"/>
          <w:szCs w:val="24"/>
        </w:rPr>
        <w:t>On (b) and (c) of Test 3, the statutory provisions for compensation for diminution in value or disturbance to enjoyment of the land affected by the new paths must be taken into account, where applicable.</w:t>
      </w:r>
      <w:r w:rsidRPr="00E86161">
        <w:rPr>
          <w:rFonts w:ascii="Arial" w:hAnsi="Arial" w:cs="Arial"/>
          <w:sz w:val="24"/>
          <w:szCs w:val="24"/>
        </w:rPr>
        <w:t xml:space="preserve"> </w:t>
      </w:r>
    </w:p>
    <w:p w14:paraId="6A59E658" w14:textId="01FE8010" w:rsidR="00847F56" w:rsidRPr="00E317F6" w:rsidRDefault="00756194" w:rsidP="00136C84">
      <w:pPr>
        <w:pStyle w:val="Style1"/>
        <w:tabs>
          <w:tab w:val="num" w:pos="720"/>
        </w:tabs>
        <w:rPr>
          <w:rFonts w:ascii="Arial" w:hAnsi="Arial" w:cs="Arial"/>
          <w:sz w:val="24"/>
          <w:szCs w:val="24"/>
        </w:rPr>
      </w:pPr>
      <w:r w:rsidRPr="00E317F6">
        <w:rPr>
          <w:rFonts w:ascii="Arial" w:hAnsi="Arial" w:cs="Arial"/>
          <w:sz w:val="24"/>
          <w:szCs w:val="24"/>
        </w:rPr>
        <w:t xml:space="preserve">I </w:t>
      </w:r>
      <w:r w:rsidR="005344FB">
        <w:rPr>
          <w:rFonts w:ascii="Arial" w:hAnsi="Arial" w:cs="Arial"/>
          <w:sz w:val="24"/>
          <w:szCs w:val="24"/>
        </w:rPr>
        <w:t xml:space="preserve">also </w:t>
      </w:r>
      <w:r w:rsidRPr="00E317F6">
        <w:rPr>
          <w:rFonts w:ascii="Arial" w:hAnsi="Arial" w:cs="Arial"/>
          <w:sz w:val="24"/>
          <w:szCs w:val="24"/>
        </w:rPr>
        <w:t>need to have regard to any material provision of any rights of way improvement plan (ROWIP) prepared by any local highway authority whose area includes land over which the Order would divert public rights of way.</w:t>
      </w:r>
    </w:p>
    <w:p w14:paraId="7E81DBD7" w14:textId="0E554663" w:rsidR="00847F56" w:rsidRPr="00847F56" w:rsidRDefault="00847F56" w:rsidP="00847F56">
      <w:pPr>
        <w:pStyle w:val="Style1"/>
        <w:numPr>
          <w:ilvl w:val="0"/>
          <w:numId w:val="0"/>
        </w:numPr>
        <w:rPr>
          <w:rFonts w:ascii="Arial" w:hAnsi="Arial" w:cs="Arial"/>
          <w:b/>
          <w:bCs/>
          <w:sz w:val="24"/>
          <w:szCs w:val="24"/>
        </w:rPr>
      </w:pPr>
      <w:r>
        <w:rPr>
          <w:rFonts w:ascii="Arial" w:hAnsi="Arial" w:cs="Arial"/>
          <w:b/>
          <w:bCs/>
          <w:sz w:val="24"/>
          <w:szCs w:val="24"/>
        </w:rPr>
        <w:t xml:space="preserve">Reasons </w:t>
      </w:r>
    </w:p>
    <w:p w14:paraId="6D0463AC" w14:textId="531F663B" w:rsidR="00321CA9" w:rsidRPr="00321CA9" w:rsidRDefault="00321CA9" w:rsidP="00321CA9">
      <w:pPr>
        <w:pStyle w:val="Style1"/>
        <w:keepNext/>
        <w:numPr>
          <w:ilvl w:val="0"/>
          <w:numId w:val="0"/>
        </w:numPr>
        <w:rPr>
          <w:rFonts w:ascii="Arial" w:hAnsi="Arial" w:cs="Arial"/>
          <w:bCs/>
          <w:i/>
          <w:iCs/>
          <w:sz w:val="24"/>
          <w:szCs w:val="24"/>
        </w:rPr>
      </w:pPr>
      <w:r w:rsidRPr="00321CA9">
        <w:rPr>
          <w:rFonts w:ascii="Arial" w:hAnsi="Arial" w:cs="Arial"/>
          <w:bCs/>
          <w:i/>
          <w:iCs/>
          <w:sz w:val="24"/>
          <w:szCs w:val="24"/>
        </w:rPr>
        <w:t xml:space="preserve">Whether it is expedient in the interests of the </w:t>
      </w:r>
      <w:r w:rsidR="00A06C0C">
        <w:rPr>
          <w:rFonts w:ascii="Arial" w:hAnsi="Arial" w:cs="Arial"/>
          <w:bCs/>
          <w:i/>
          <w:iCs/>
          <w:sz w:val="24"/>
          <w:szCs w:val="24"/>
        </w:rPr>
        <w:t>landowner</w:t>
      </w:r>
      <w:r w:rsidR="00E429C7">
        <w:rPr>
          <w:rFonts w:ascii="Arial" w:hAnsi="Arial" w:cs="Arial"/>
          <w:bCs/>
          <w:i/>
          <w:iCs/>
          <w:sz w:val="24"/>
          <w:szCs w:val="24"/>
        </w:rPr>
        <w:t xml:space="preserve"> </w:t>
      </w:r>
      <w:r w:rsidRPr="00321CA9">
        <w:rPr>
          <w:rFonts w:ascii="Arial" w:hAnsi="Arial" w:cs="Arial"/>
          <w:bCs/>
          <w:i/>
          <w:iCs/>
          <w:sz w:val="24"/>
          <w:szCs w:val="24"/>
        </w:rPr>
        <w:t>that the path should be diverted</w:t>
      </w:r>
    </w:p>
    <w:p w14:paraId="46FA6D92" w14:textId="44DAF874" w:rsidR="008F1981" w:rsidRDefault="008F1981" w:rsidP="008A34D9">
      <w:pPr>
        <w:pStyle w:val="Style1"/>
        <w:tabs>
          <w:tab w:val="num" w:pos="720"/>
        </w:tabs>
        <w:rPr>
          <w:rFonts w:ascii="Arial" w:hAnsi="Arial" w:cs="Arial"/>
          <w:sz w:val="24"/>
          <w:szCs w:val="24"/>
        </w:rPr>
      </w:pPr>
      <w:r>
        <w:rPr>
          <w:rFonts w:ascii="Arial" w:hAnsi="Arial" w:cs="Arial"/>
          <w:sz w:val="24"/>
          <w:szCs w:val="24"/>
        </w:rPr>
        <w:t>The objectors consider that part of the Order route, close to point D</w:t>
      </w:r>
      <w:r w:rsidR="00912820">
        <w:rPr>
          <w:rFonts w:ascii="Arial" w:hAnsi="Arial" w:cs="Arial"/>
          <w:sz w:val="24"/>
          <w:szCs w:val="24"/>
        </w:rPr>
        <w:t xml:space="preserve"> is within their ownership. Land registry information including the Title Registers for all of the relevant plots of land and the associated maps have been provided. Land </w:t>
      </w:r>
      <w:r w:rsidR="0037250A">
        <w:rPr>
          <w:rFonts w:ascii="Arial" w:hAnsi="Arial" w:cs="Arial"/>
          <w:sz w:val="24"/>
          <w:szCs w:val="24"/>
        </w:rPr>
        <w:t>R</w:t>
      </w:r>
      <w:r w:rsidR="00912820">
        <w:rPr>
          <w:rFonts w:ascii="Arial" w:hAnsi="Arial" w:cs="Arial"/>
          <w:sz w:val="24"/>
          <w:szCs w:val="24"/>
        </w:rPr>
        <w:t xml:space="preserve">egistry maps are not necessarily sufficiently accurate to precisely define the boundary line between properties. </w:t>
      </w:r>
      <w:r w:rsidR="00376D46">
        <w:rPr>
          <w:rFonts w:ascii="Arial" w:hAnsi="Arial" w:cs="Arial"/>
          <w:sz w:val="24"/>
          <w:szCs w:val="24"/>
        </w:rPr>
        <w:t>N</w:t>
      </w:r>
      <w:r w:rsidR="00912820">
        <w:rPr>
          <w:rFonts w:ascii="Arial" w:hAnsi="Arial" w:cs="Arial"/>
          <w:sz w:val="24"/>
          <w:szCs w:val="24"/>
        </w:rPr>
        <w:t>evertheless</w:t>
      </w:r>
      <w:r w:rsidR="00010185">
        <w:rPr>
          <w:rFonts w:ascii="Arial" w:hAnsi="Arial" w:cs="Arial"/>
          <w:sz w:val="24"/>
          <w:szCs w:val="24"/>
        </w:rPr>
        <w:t>,</w:t>
      </w:r>
      <w:r w:rsidR="00912820">
        <w:rPr>
          <w:rFonts w:ascii="Arial" w:hAnsi="Arial" w:cs="Arial"/>
          <w:sz w:val="24"/>
          <w:szCs w:val="24"/>
        </w:rPr>
        <w:t xml:space="preserve"> </w:t>
      </w:r>
      <w:r w:rsidR="00407DC5">
        <w:rPr>
          <w:rFonts w:ascii="Arial" w:hAnsi="Arial" w:cs="Arial"/>
          <w:sz w:val="24"/>
          <w:szCs w:val="24"/>
        </w:rPr>
        <w:t xml:space="preserve">these do </w:t>
      </w:r>
      <w:r w:rsidR="00912820">
        <w:rPr>
          <w:rFonts w:ascii="Arial" w:hAnsi="Arial" w:cs="Arial"/>
          <w:sz w:val="24"/>
          <w:szCs w:val="24"/>
        </w:rPr>
        <w:t xml:space="preserve">show the shape and location of the boundaries which can be seen in the context of the situation on the ground. </w:t>
      </w:r>
    </w:p>
    <w:p w14:paraId="669A4593" w14:textId="38CB8784" w:rsidR="008F1981" w:rsidRPr="00AE3F14" w:rsidRDefault="00A81763" w:rsidP="00977D71">
      <w:pPr>
        <w:pStyle w:val="Style1"/>
        <w:tabs>
          <w:tab w:val="num" w:pos="720"/>
        </w:tabs>
        <w:rPr>
          <w:rFonts w:ascii="Arial" w:hAnsi="Arial" w:cs="Arial"/>
          <w:sz w:val="24"/>
          <w:szCs w:val="24"/>
        </w:rPr>
      </w:pPr>
      <w:r w:rsidRPr="00AE3F14">
        <w:rPr>
          <w:rFonts w:ascii="Arial" w:hAnsi="Arial" w:cs="Arial"/>
          <w:sz w:val="24"/>
          <w:szCs w:val="24"/>
        </w:rPr>
        <w:t xml:space="preserve">The diverted route between </w:t>
      </w:r>
      <w:r w:rsidR="002A4876" w:rsidRPr="00AE3F14">
        <w:rPr>
          <w:rFonts w:ascii="Arial" w:hAnsi="Arial" w:cs="Arial"/>
          <w:sz w:val="24"/>
          <w:szCs w:val="24"/>
        </w:rPr>
        <w:t>Point</w:t>
      </w:r>
      <w:r w:rsidRPr="00AE3F14">
        <w:rPr>
          <w:rFonts w:ascii="Arial" w:hAnsi="Arial" w:cs="Arial"/>
          <w:sz w:val="24"/>
          <w:szCs w:val="24"/>
        </w:rPr>
        <w:t xml:space="preserve"> A to </w:t>
      </w:r>
      <w:r w:rsidR="00A61A14" w:rsidRPr="00AE3F14">
        <w:rPr>
          <w:rFonts w:ascii="Arial" w:hAnsi="Arial" w:cs="Arial"/>
          <w:sz w:val="24"/>
          <w:szCs w:val="24"/>
        </w:rPr>
        <w:t xml:space="preserve">close to point D is located within land registry plot Title Number </w:t>
      </w:r>
      <w:r w:rsidR="008B0DE4" w:rsidRPr="00AE3F14">
        <w:rPr>
          <w:rFonts w:ascii="Arial" w:hAnsi="Arial" w:cs="Arial"/>
          <w:sz w:val="24"/>
          <w:szCs w:val="24"/>
        </w:rPr>
        <w:t xml:space="preserve">DN749443. </w:t>
      </w:r>
      <w:r w:rsidR="00F67A5D" w:rsidRPr="00AE3F14">
        <w:rPr>
          <w:rFonts w:ascii="Arial" w:hAnsi="Arial" w:cs="Arial"/>
          <w:sz w:val="24"/>
          <w:szCs w:val="24"/>
        </w:rPr>
        <w:t xml:space="preserve">The access track where the diverted route between point D to E is located is </w:t>
      </w:r>
      <w:r w:rsidR="00DF634F" w:rsidRPr="00AE3F14">
        <w:rPr>
          <w:rFonts w:ascii="Arial" w:hAnsi="Arial" w:cs="Arial"/>
          <w:sz w:val="24"/>
          <w:szCs w:val="24"/>
        </w:rPr>
        <w:t xml:space="preserve">within </w:t>
      </w:r>
      <w:r w:rsidR="007A6059" w:rsidRPr="00AE3F14">
        <w:rPr>
          <w:rFonts w:ascii="Arial" w:hAnsi="Arial" w:cs="Arial"/>
          <w:sz w:val="24"/>
          <w:szCs w:val="24"/>
        </w:rPr>
        <w:t xml:space="preserve">the land registry </w:t>
      </w:r>
      <w:r w:rsidR="00403F4E" w:rsidRPr="00AE3F14">
        <w:rPr>
          <w:rFonts w:ascii="Arial" w:hAnsi="Arial" w:cs="Arial"/>
          <w:sz w:val="24"/>
          <w:szCs w:val="24"/>
        </w:rPr>
        <w:t>plot</w:t>
      </w:r>
      <w:r w:rsidR="007A6059" w:rsidRPr="00AE3F14">
        <w:rPr>
          <w:rFonts w:ascii="Arial" w:hAnsi="Arial" w:cs="Arial"/>
          <w:sz w:val="24"/>
          <w:szCs w:val="24"/>
        </w:rPr>
        <w:t xml:space="preserve"> with Title Number </w:t>
      </w:r>
      <w:r w:rsidR="001A76F9" w:rsidRPr="00AE3F14">
        <w:rPr>
          <w:rFonts w:ascii="Arial" w:hAnsi="Arial" w:cs="Arial"/>
          <w:sz w:val="24"/>
          <w:szCs w:val="24"/>
        </w:rPr>
        <w:t>DN</w:t>
      </w:r>
      <w:r w:rsidR="00182887" w:rsidRPr="00AE3F14">
        <w:rPr>
          <w:rFonts w:ascii="Arial" w:hAnsi="Arial" w:cs="Arial"/>
          <w:sz w:val="24"/>
          <w:szCs w:val="24"/>
        </w:rPr>
        <w:t>555070</w:t>
      </w:r>
      <w:r w:rsidR="007D1AEA" w:rsidRPr="00AE3F14">
        <w:rPr>
          <w:rFonts w:ascii="Arial" w:hAnsi="Arial" w:cs="Arial"/>
          <w:sz w:val="24"/>
          <w:szCs w:val="24"/>
        </w:rPr>
        <w:t xml:space="preserve">. The </w:t>
      </w:r>
      <w:r w:rsidR="008B0DE4" w:rsidRPr="00AE3F14">
        <w:rPr>
          <w:rFonts w:ascii="Arial" w:hAnsi="Arial" w:cs="Arial"/>
          <w:sz w:val="24"/>
          <w:szCs w:val="24"/>
        </w:rPr>
        <w:t xml:space="preserve">objectors’ land </w:t>
      </w:r>
      <w:r w:rsidR="00120749">
        <w:rPr>
          <w:rFonts w:ascii="Arial" w:hAnsi="Arial" w:cs="Arial"/>
          <w:sz w:val="24"/>
          <w:szCs w:val="24"/>
        </w:rPr>
        <w:t>has</w:t>
      </w:r>
      <w:r w:rsidR="008B0DE4" w:rsidRPr="00AE3F14">
        <w:rPr>
          <w:rFonts w:ascii="Arial" w:hAnsi="Arial" w:cs="Arial"/>
          <w:sz w:val="24"/>
          <w:szCs w:val="24"/>
        </w:rPr>
        <w:t xml:space="preserve"> Title Number </w:t>
      </w:r>
      <w:r w:rsidR="00F66AAF" w:rsidRPr="00AE3F14">
        <w:rPr>
          <w:rFonts w:ascii="Arial" w:hAnsi="Arial" w:cs="Arial"/>
          <w:sz w:val="24"/>
          <w:szCs w:val="24"/>
        </w:rPr>
        <w:t xml:space="preserve">DN752948. </w:t>
      </w:r>
      <w:r w:rsidR="000511AC" w:rsidRPr="00AE3F14">
        <w:rPr>
          <w:rFonts w:ascii="Arial" w:hAnsi="Arial" w:cs="Arial"/>
          <w:sz w:val="24"/>
          <w:szCs w:val="24"/>
        </w:rPr>
        <w:t xml:space="preserve">While the </w:t>
      </w:r>
      <w:r w:rsidR="004A19BA" w:rsidRPr="00AE3F14">
        <w:rPr>
          <w:rFonts w:ascii="Arial" w:hAnsi="Arial" w:cs="Arial"/>
          <w:sz w:val="24"/>
          <w:szCs w:val="24"/>
        </w:rPr>
        <w:t xml:space="preserve">diverted route is located close to the objector’s </w:t>
      </w:r>
      <w:r w:rsidR="00FA508B" w:rsidRPr="00AE3F14">
        <w:rPr>
          <w:rFonts w:ascii="Arial" w:hAnsi="Arial" w:cs="Arial"/>
          <w:sz w:val="24"/>
          <w:szCs w:val="24"/>
        </w:rPr>
        <w:t>land</w:t>
      </w:r>
      <w:r w:rsidR="00F829EA" w:rsidRPr="00AE3F14">
        <w:rPr>
          <w:rFonts w:ascii="Arial" w:hAnsi="Arial" w:cs="Arial"/>
          <w:sz w:val="24"/>
          <w:szCs w:val="24"/>
        </w:rPr>
        <w:t xml:space="preserve">, the evidence shows it is only located within </w:t>
      </w:r>
      <w:r w:rsidR="00F166C1" w:rsidRPr="00AE3F14">
        <w:rPr>
          <w:rFonts w:ascii="Arial" w:hAnsi="Arial" w:cs="Arial"/>
          <w:sz w:val="24"/>
          <w:szCs w:val="24"/>
        </w:rPr>
        <w:t>plots DN749443 and DN</w:t>
      </w:r>
      <w:r w:rsidR="008C329A" w:rsidRPr="00AE3F14">
        <w:rPr>
          <w:rFonts w:ascii="Arial" w:hAnsi="Arial" w:cs="Arial"/>
          <w:sz w:val="24"/>
          <w:szCs w:val="24"/>
        </w:rPr>
        <w:t>555070. The objector</w:t>
      </w:r>
      <w:r w:rsidR="00120749">
        <w:rPr>
          <w:rFonts w:ascii="Arial" w:hAnsi="Arial" w:cs="Arial"/>
          <w:sz w:val="24"/>
          <w:szCs w:val="24"/>
        </w:rPr>
        <w:t>s</w:t>
      </w:r>
      <w:r w:rsidR="008C329A" w:rsidRPr="00AE3F14">
        <w:rPr>
          <w:rFonts w:ascii="Arial" w:hAnsi="Arial" w:cs="Arial"/>
          <w:sz w:val="24"/>
          <w:szCs w:val="24"/>
        </w:rPr>
        <w:t xml:space="preserve"> prepared a plan </w:t>
      </w:r>
      <w:r w:rsidR="00967DA2" w:rsidRPr="00AE3F14">
        <w:rPr>
          <w:rFonts w:ascii="Arial" w:hAnsi="Arial" w:cs="Arial"/>
          <w:sz w:val="24"/>
          <w:szCs w:val="24"/>
        </w:rPr>
        <w:t xml:space="preserve">indicating their boundary with the diverted route represented with a blue line. </w:t>
      </w:r>
      <w:r w:rsidR="00926205" w:rsidRPr="00AE3F14">
        <w:rPr>
          <w:rFonts w:ascii="Arial" w:hAnsi="Arial" w:cs="Arial"/>
          <w:sz w:val="24"/>
          <w:szCs w:val="24"/>
        </w:rPr>
        <w:t>When</w:t>
      </w:r>
      <w:r w:rsidR="0081789E" w:rsidRPr="00AE3F14">
        <w:rPr>
          <w:rFonts w:ascii="Arial" w:hAnsi="Arial" w:cs="Arial"/>
          <w:sz w:val="24"/>
          <w:szCs w:val="24"/>
        </w:rPr>
        <w:t xml:space="preserve"> th</w:t>
      </w:r>
      <w:r w:rsidR="002471BA" w:rsidRPr="00AE3F14">
        <w:rPr>
          <w:rFonts w:ascii="Arial" w:hAnsi="Arial" w:cs="Arial"/>
          <w:sz w:val="24"/>
          <w:szCs w:val="24"/>
        </w:rPr>
        <w:t>e</w:t>
      </w:r>
      <w:r w:rsidR="0081789E" w:rsidRPr="00AE3F14">
        <w:rPr>
          <w:rFonts w:ascii="Arial" w:hAnsi="Arial" w:cs="Arial"/>
          <w:sz w:val="24"/>
          <w:szCs w:val="24"/>
        </w:rPr>
        <w:t xml:space="preserve"> </w:t>
      </w:r>
      <w:r w:rsidR="00120749">
        <w:rPr>
          <w:rFonts w:ascii="Arial" w:hAnsi="Arial" w:cs="Arial"/>
          <w:sz w:val="24"/>
          <w:szCs w:val="24"/>
        </w:rPr>
        <w:t xml:space="preserve">Order </w:t>
      </w:r>
      <w:r w:rsidR="0081789E" w:rsidRPr="00AE3F14">
        <w:rPr>
          <w:rFonts w:ascii="Arial" w:hAnsi="Arial" w:cs="Arial"/>
          <w:sz w:val="24"/>
          <w:szCs w:val="24"/>
        </w:rPr>
        <w:t xml:space="preserve">plan </w:t>
      </w:r>
      <w:r w:rsidR="002471BA" w:rsidRPr="00AE3F14">
        <w:rPr>
          <w:rFonts w:ascii="Arial" w:hAnsi="Arial" w:cs="Arial"/>
          <w:sz w:val="24"/>
          <w:szCs w:val="24"/>
        </w:rPr>
        <w:t xml:space="preserve">showing the diverted route </w:t>
      </w:r>
      <w:r w:rsidR="0081789E" w:rsidRPr="00AE3F14">
        <w:rPr>
          <w:rFonts w:ascii="Arial" w:hAnsi="Arial" w:cs="Arial"/>
          <w:sz w:val="24"/>
          <w:szCs w:val="24"/>
        </w:rPr>
        <w:t xml:space="preserve">is compared to the land </w:t>
      </w:r>
      <w:r w:rsidR="00926205" w:rsidRPr="00AE3F14">
        <w:rPr>
          <w:rFonts w:ascii="Arial" w:hAnsi="Arial" w:cs="Arial"/>
          <w:sz w:val="24"/>
          <w:szCs w:val="24"/>
        </w:rPr>
        <w:t xml:space="preserve">registry plans and the situation on the ground, it is clear that the blue </w:t>
      </w:r>
      <w:r w:rsidR="002471BA" w:rsidRPr="00AE3F14">
        <w:rPr>
          <w:rFonts w:ascii="Arial" w:hAnsi="Arial" w:cs="Arial"/>
          <w:sz w:val="24"/>
          <w:szCs w:val="24"/>
        </w:rPr>
        <w:t xml:space="preserve">line on the objectors’ plan is not representative of the Order route. </w:t>
      </w:r>
      <w:r w:rsidR="004F6478" w:rsidRPr="00AE3F14">
        <w:rPr>
          <w:rFonts w:ascii="Arial" w:hAnsi="Arial" w:cs="Arial"/>
          <w:sz w:val="24"/>
          <w:szCs w:val="24"/>
        </w:rPr>
        <w:t>Rather the Order route extends further south e</w:t>
      </w:r>
      <w:r w:rsidR="00E61136" w:rsidRPr="00AE3F14">
        <w:rPr>
          <w:rFonts w:ascii="Arial" w:hAnsi="Arial" w:cs="Arial"/>
          <w:sz w:val="24"/>
          <w:szCs w:val="24"/>
        </w:rPr>
        <w:t xml:space="preserve">ast before entering the access track. Overall, the evidence indicates that the diverted route </w:t>
      </w:r>
      <w:r w:rsidR="00120749">
        <w:rPr>
          <w:rFonts w:ascii="Arial" w:hAnsi="Arial" w:cs="Arial"/>
          <w:sz w:val="24"/>
          <w:szCs w:val="24"/>
        </w:rPr>
        <w:t>will not be</w:t>
      </w:r>
      <w:r w:rsidR="00193B4E" w:rsidRPr="00AE3F14">
        <w:rPr>
          <w:rFonts w:ascii="Arial" w:hAnsi="Arial" w:cs="Arial"/>
          <w:sz w:val="24"/>
          <w:szCs w:val="24"/>
        </w:rPr>
        <w:t xml:space="preserve"> located on the objectors’ land. </w:t>
      </w:r>
    </w:p>
    <w:p w14:paraId="7CB1819A" w14:textId="5CCF06D0" w:rsidR="00847F56" w:rsidRPr="005234DC" w:rsidRDefault="00904551" w:rsidP="00FE6EA5">
      <w:pPr>
        <w:pStyle w:val="Style1"/>
        <w:tabs>
          <w:tab w:val="num" w:pos="720"/>
        </w:tabs>
        <w:rPr>
          <w:rFonts w:ascii="Arial" w:hAnsi="Arial" w:cs="Arial"/>
          <w:sz w:val="24"/>
          <w:szCs w:val="24"/>
        </w:rPr>
      </w:pPr>
      <w:r w:rsidRPr="005234DC">
        <w:rPr>
          <w:rFonts w:ascii="Arial" w:hAnsi="Arial" w:cs="Arial"/>
          <w:sz w:val="24"/>
          <w:szCs w:val="24"/>
        </w:rPr>
        <w:t>The OMA made the Order in the interest</w:t>
      </w:r>
      <w:r w:rsidR="0042495E">
        <w:rPr>
          <w:rFonts w:ascii="Arial" w:hAnsi="Arial" w:cs="Arial"/>
          <w:sz w:val="24"/>
          <w:szCs w:val="24"/>
        </w:rPr>
        <w:t>s</w:t>
      </w:r>
      <w:r w:rsidRPr="005234DC">
        <w:rPr>
          <w:rFonts w:ascii="Arial" w:hAnsi="Arial" w:cs="Arial"/>
          <w:sz w:val="24"/>
          <w:szCs w:val="24"/>
        </w:rPr>
        <w:t xml:space="preserve"> of the landowner</w:t>
      </w:r>
      <w:r w:rsidR="005E0AAE" w:rsidRPr="005234DC">
        <w:rPr>
          <w:rFonts w:ascii="Arial" w:hAnsi="Arial" w:cs="Arial"/>
          <w:sz w:val="24"/>
          <w:szCs w:val="24"/>
        </w:rPr>
        <w:t>.</w:t>
      </w:r>
      <w:r w:rsidR="00793659" w:rsidRPr="005234DC">
        <w:rPr>
          <w:rFonts w:ascii="Arial" w:hAnsi="Arial" w:cs="Arial"/>
          <w:sz w:val="24"/>
          <w:szCs w:val="24"/>
        </w:rPr>
        <w:t xml:space="preserve"> </w:t>
      </w:r>
      <w:r w:rsidR="00735E85" w:rsidRPr="005234DC">
        <w:rPr>
          <w:rFonts w:ascii="Arial" w:hAnsi="Arial" w:cs="Arial"/>
          <w:sz w:val="24"/>
          <w:szCs w:val="24"/>
        </w:rPr>
        <w:t>Much of the</w:t>
      </w:r>
      <w:r w:rsidR="003405F4" w:rsidRPr="005234DC">
        <w:rPr>
          <w:rFonts w:ascii="Arial" w:hAnsi="Arial" w:cs="Arial"/>
          <w:sz w:val="24"/>
          <w:szCs w:val="24"/>
        </w:rPr>
        <w:t xml:space="preserve"> definitive route </w:t>
      </w:r>
      <w:r w:rsidR="00B40B7F" w:rsidRPr="005234DC">
        <w:rPr>
          <w:rFonts w:ascii="Arial" w:hAnsi="Arial" w:cs="Arial"/>
          <w:sz w:val="24"/>
          <w:szCs w:val="24"/>
        </w:rPr>
        <w:t xml:space="preserve">sits on land above </w:t>
      </w:r>
      <w:r w:rsidR="00344D1D" w:rsidRPr="005234DC">
        <w:rPr>
          <w:rFonts w:ascii="Arial" w:hAnsi="Arial" w:cs="Arial"/>
          <w:sz w:val="24"/>
          <w:szCs w:val="24"/>
        </w:rPr>
        <w:t xml:space="preserve">Shutecombe Barn </w:t>
      </w:r>
      <w:r w:rsidR="00106889" w:rsidRPr="005234DC">
        <w:rPr>
          <w:rFonts w:ascii="Arial" w:hAnsi="Arial" w:cs="Arial"/>
          <w:sz w:val="24"/>
          <w:szCs w:val="24"/>
        </w:rPr>
        <w:t xml:space="preserve">and outside of the </w:t>
      </w:r>
      <w:r w:rsidR="00735E85" w:rsidRPr="005234DC">
        <w:rPr>
          <w:rFonts w:ascii="Arial" w:hAnsi="Arial" w:cs="Arial"/>
          <w:sz w:val="24"/>
          <w:szCs w:val="24"/>
        </w:rPr>
        <w:t xml:space="preserve">residential curtilage. </w:t>
      </w:r>
      <w:r w:rsidR="006F0043" w:rsidRPr="005234DC">
        <w:rPr>
          <w:rFonts w:ascii="Arial" w:hAnsi="Arial" w:cs="Arial"/>
          <w:sz w:val="24"/>
          <w:szCs w:val="24"/>
        </w:rPr>
        <w:t xml:space="preserve">The very eastern section </w:t>
      </w:r>
      <w:r w:rsidR="003C7398" w:rsidRPr="005234DC">
        <w:rPr>
          <w:rFonts w:ascii="Arial" w:hAnsi="Arial" w:cs="Arial"/>
          <w:sz w:val="24"/>
          <w:szCs w:val="24"/>
        </w:rPr>
        <w:t xml:space="preserve">of the definitive route </w:t>
      </w:r>
      <w:r w:rsidR="006F0043" w:rsidRPr="005234DC">
        <w:rPr>
          <w:rFonts w:ascii="Arial" w:hAnsi="Arial" w:cs="Arial"/>
          <w:sz w:val="24"/>
          <w:szCs w:val="24"/>
        </w:rPr>
        <w:t>(near point E) passes through the garden area</w:t>
      </w:r>
      <w:r w:rsidR="0035168E" w:rsidRPr="005234DC">
        <w:rPr>
          <w:rFonts w:ascii="Arial" w:hAnsi="Arial" w:cs="Arial"/>
          <w:sz w:val="24"/>
          <w:szCs w:val="24"/>
        </w:rPr>
        <w:t xml:space="preserve">. </w:t>
      </w:r>
      <w:r w:rsidR="00AD79E8" w:rsidRPr="005234DC">
        <w:rPr>
          <w:rFonts w:ascii="Arial" w:hAnsi="Arial" w:cs="Arial"/>
          <w:sz w:val="24"/>
          <w:szCs w:val="24"/>
        </w:rPr>
        <w:t xml:space="preserve">For significant sections of the </w:t>
      </w:r>
      <w:r w:rsidR="00E47959" w:rsidRPr="005234DC">
        <w:rPr>
          <w:rFonts w:ascii="Arial" w:hAnsi="Arial" w:cs="Arial"/>
          <w:sz w:val="24"/>
          <w:szCs w:val="24"/>
        </w:rPr>
        <w:t>definitive</w:t>
      </w:r>
      <w:r w:rsidR="00AD79E8" w:rsidRPr="005234DC">
        <w:rPr>
          <w:rFonts w:ascii="Arial" w:hAnsi="Arial" w:cs="Arial"/>
          <w:sz w:val="24"/>
          <w:szCs w:val="24"/>
        </w:rPr>
        <w:t xml:space="preserve"> </w:t>
      </w:r>
      <w:r w:rsidR="00E47959" w:rsidRPr="005234DC">
        <w:rPr>
          <w:rFonts w:ascii="Arial" w:hAnsi="Arial" w:cs="Arial"/>
          <w:sz w:val="24"/>
          <w:szCs w:val="24"/>
        </w:rPr>
        <w:t>alignment</w:t>
      </w:r>
      <w:r w:rsidR="00AD79E8" w:rsidRPr="005234DC">
        <w:rPr>
          <w:rFonts w:ascii="Arial" w:hAnsi="Arial" w:cs="Arial"/>
          <w:sz w:val="24"/>
          <w:szCs w:val="24"/>
        </w:rPr>
        <w:t xml:space="preserve"> there are clear views down and into the garden of Shu</w:t>
      </w:r>
      <w:r w:rsidR="006776D6" w:rsidRPr="005234DC">
        <w:rPr>
          <w:rFonts w:ascii="Arial" w:hAnsi="Arial" w:cs="Arial"/>
          <w:sz w:val="24"/>
          <w:szCs w:val="24"/>
        </w:rPr>
        <w:t xml:space="preserve">tecombe Barn and towards windows of primary living accommodation and a bedroom. This does have significant effects on </w:t>
      </w:r>
      <w:r w:rsidR="006776D6" w:rsidRPr="005234DC">
        <w:rPr>
          <w:rFonts w:ascii="Arial" w:hAnsi="Arial" w:cs="Arial"/>
          <w:sz w:val="24"/>
          <w:szCs w:val="24"/>
        </w:rPr>
        <w:lastRenderedPageBreak/>
        <w:t>the privacy of the</w:t>
      </w:r>
      <w:r w:rsidR="004666E4" w:rsidRPr="005234DC">
        <w:rPr>
          <w:rFonts w:ascii="Arial" w:hAnsi="Arial" w:cs="Arial"/>
          <w:sz w:val="24"/>
          <w:szCs w:val="24"/>
        </w:rPr>
        <w:t xml:space="preserve">se landowners. On the diverted alignment, due to the </w:t>
      </w:r>
      <w:r w:rsidR="00E47959" w:rsidRPr="005234DC">
        <w:rPr>
          <w:rFonts w:ascii="Arial" w:hAnsi="Arial" w:cs="Arial"/>
          <w:sz w:val="24"/>
          <w:szCs w:val="24"/>
        </w:rPr>
        <w:t>topography</w:t>
      </w:r>
      <w:r w:rsidR="004666E4" w:rsidRPr="005234DC">
        <w:rPr>
          <w:rFonts w:ascii="Arial" w:hAnsi="Arial" w:cs="Arial"/>
          <w:sz w:val="24"/>
          <w:szCs w:val="24"/>
        </w:rPr>
        <w:t xml:space="preserve"> of the land, these views would be </w:t>
      </w:r>
      <w:r w:rsidR="00E47959" w:rsidRPr="005234DC">
        <w:rPr>
          <w:rFonts w:ascii="Arial" w:hAnsi="Arial" w:cs="Arial"/>
          <w:sz w:val="24"/>
          <w:szCs w:val="24"/>
        </w:rPr>
        <w:t>significantly</w:t>
      </w:r>
      <w:r w:rsidR="004666E4" w:rsidRPr="005234DC">
        <w:rPr>
          <w:rFonts w:ascii="Arial" w:hAnsi="Arial" w:cs="Arial"/>
          <w:sz w:val="24"/>
          <w:szCs w:val="24"/>
        </w:rPr>
        <w:t xml:space="preserve"> reduced. </w:t>
      </w:r>
      <w:r w:rsidR="00C048C9" w:rsidRPr="005234DC">
        <w:rPr>
          <w:rFonts w:ascii="Arial" w:hAnsi="Arial" w:cs="Arial"/>
          <w:sz w:val="24"/>
          <w:szCs w:val="24"/>
        </w:rPr>
        <w:t xml:space="preserve">The definitive route passes through a small portion of the garden and, on this </w:t>
      </w:r>
      <w:r w:rsidR="001E517B" w:rsidRPr="005234DC">
        <w:rPr>
          <w:rFonts w:ascii="Arial" w:hAnsi="Arial" w:cs="Arial"/>
          <w:sz w:val="24"/>
          <w:szCs w:val="24"/>
        </w:rPr>
        <w:t>alignment</w:t>
      </w:r>
      <w:r w:rsidR="003C7398" w:rsidRPr="005234DC">
        <w:rPr>
          <w:rFonts w:ascii="Arial" w:hAnsi="Arial" w:cs="Arial"/>
          <w:sz w:val="24"/>
          <w:szCs w:val="24"/>
        </w:rPr>
        <w:t>,</w:t>
      </w:r>
      <w:r w:rsidR="00C048C9" w:rsidRPr="005234DC">
        <w:rPr>
          <w:rFonts w:ascii="Arial" w:hAnsi="Arial" w:cs="Arial"/>
          <w:sz w:val="24"/>
          <w:szCs w:val="24"/>
        </w:rPr>
        <w:t xml:space="preserve"> this would cause privacy and security issues</w:t>
      </w:r>
      <w:r w:rsidR="001E517B" w:rsidRPr="005234DC">
        <w:rPr>
          <w:rFonts w:ascii="Arial" w:hAnsi="Arial" w:cs="Arial"/>
          <w:sz w:val="24"/>
          <w:szCs w:val="24"/>
        </w:rPr>
        <w:t>. Therefore, i</w:t>
      </w:r>
      <w:r w:rsidR="00E47959" w:rsidRPr="005234DC">
        <w:rPr>
          <w:rFonts w:ascii="Arial" w:hAnsi="Arial" w:cs="Arial"/>
          <w:sz w:val="24"/>
          <w:szCs w:val="24"/>
        </w:rPr>
        <w:t>t is clearly expedient</w:t>
      </w:r>
      <w:r w:rsidR="00D232D8">
        <w:rPr>
          <w:rFonts w:ascii="Arial" w:hAnsi="Arial" w:cs="Arial"/>
          <w:sz w:val="24"/>
          <w:szCs w:val="24"/>
        </w:rPr>
        <w:t>,</w:t>
      </w:r>
      <w:r w:rsidR="00E47959" w:rsidRPr="005234DC">
        <w:rPr>
          <w:rFonts w:ascii="Arial" w:hAnsi="Arial" w:cs="Arial"/>
          <w:sz w:val="24"/>
          <w:szCs w:val="24"/>
        </w:rPr>
        <w:t xml:space="preserve"> in the interests of the owners of Shutecombe Barn</w:t>
      </w:r>
      <w:r w:rsidR="00D232D8">
        <w:rPr>
          <w:rFonts w:ascii="Arial" w:hAnsi="Arial" w:cs="Arial"/>
          <w:sz w:val="24"/>
          <w:szCs w:val="24"/>
        </w:rPr>
        <w:t>,</w:t>
      </w:r>
      <w:r w:rsidR="00E47959" w:rsidRPr="005234DC">
        <w:rPr>
          <w:rFonts w:ascii="Arial" w:hAnsi="Arial" w:cs="Arial"/>
          <w:sz w:val="24"/>
          <w:szCs w:val="24"/>
        </w:rPr>
        <w:t xml:space="preserve"> that the path be diverted. </w:t>
      </w:r>
    </w:p>
    <w:p w14:paraId="3C6EB355" w14:textId="189CA84E" w:rsidR="001277F8" w:rsidRDefault="001277F8" w:rsidP="001277F8">
      <w:pPr>
        <w:pStyle w:val="Style1"/>
        <w:tabs>
          <w:tab w:val="num" w:pos="720"/>
        </w:tabs>
        <w:rPr>
          <w:rFonts w:ascii="Arial" w:hAnsi="Arial" w:cs="Arial"/>
          <w:sz w:val="24"/>
          <w:szCs w:val="24"/>
        </w:rPr>
      </w:pPr>
      <w:r w:rsidRPr="00C5333F">
        <w:rPr>
          <w:rFonts w:ascii="Arial" w:hAnsi="Arial" w:cs="Arial"/>
          <w:sz w:val="24"/>
          <w:szCs w:val="24"/>
        </w:rPr>
        <w:t xml:space="preserve">The diverted path would run adjacent to the boundary of the objectors’ land. For much of this route there would be clear views into this land. The definitive alignment to the west of point A, which would be unaffected by the proposed diversion, passes through a small area of land owned by the objectors. The privacy for this land is already compromised to a degree, but it would be affected further by the diversion. This land is agricultural </w:t>
      </w:r>
      <w:r w:rsidR="00D232D8" w:rsidRPr="00C5333F">
        <w:rPr>
          <w:rFonts w:ascii="Arial" w:hAnsi="Arial" w:cs="Arial"/>
          <w:sz w:val="24"/>
          <w:szCs w:val="24"/>
        </w:rPr>
        <w:t>land</w:t>
      </w:r>
      <w:r w:rsidRPr="00C5333F">
        <w:rPr>
          <w:rFonts w:ascii="Arial" w:hAnsi="Arial" w:cs="Arial"/>
          <w:sz w:val="24"/>
          <w:szCs w:val="24"/>
        </w:rPr>
        <w:t xml:space="preserve"> and it is not residential curtilage and as such any effect on </w:t>
      </w:r>
      <w:r w:rsidR="00D232D8">
        <w:rPr>
          <w:rFonts w:ascii="Arial" w:hAnsi="Arial" w:cs="Arial"/>
          <w:sz w:val="24"/>
          <w:szCs w:val="24"/>
        </w:rPr>
        <w:t xml:space="preserve">the </w:t>
      </w:r>
      <w:r w:rsidRPr="00C5333F">
        <w:rPr>
          <w:rFonts w:ascii="Arial" w:hAnsi="Arial" w:cs="Arial"/>
          <w:sz w:val="24"/>
          <w:szCs w:val="24"/>
        </w:rPr>
        <w:t xml:space="preserve">privacy of this land is of limited weight. </w:t>
      </w:r>
    </w:p>
    <w:p w14:paraId="03D5CEE4" w14:textId="0D454371" w:rsidR="001277F8" w:rsidRPr="003F4A2B" w:rsidRDefault="001277F8" w:rsidP="003C08E7">
      <w:pPr>
        <w:pStyle w:val="Style1"/>
        <w:tabs>
          <w:tab w:val="num" w:pos="720"/>
        </w:tabs>
        <w:rPr>
          <w:rFonts w:ascii="Arial" w:hAnsi="Arial" w:cs="Arial"/>
          <w:sz w:val="24"/>
          <w:szCs w:val="24"/>
        </w:rPr>
      </w:pPr>
      <w:r w:rsidRPr="003F4A2B">
        <w:rPr>
          <w:rFonts w:ascii="Arial" w:hAnsi="Arial" w:cs="Arial"/>
          <w:sz w:val="24"/>
          <w:szCs w:val="24"/>
        </w:rPr>
        <w:t xml:space="preserve">The diverted path would be immediately adjacent to a building located on the objectors’ land. Some acts of maintenance may require </w:t>
      </w:r>
      <w:r w:rsidR="00F66A36" w:rsidRPr="003F4A2B">
        <w:rPr>
          <w:rFonts w:ascii="Arial" w:hAnsi="Arial" w:cs="Arial"/>
          <w:sz w:val="24"/>
          <w:szCs w:val="24"/>
        </w:rPr>
        <w:t>a Temporary Traffic Regulation Order which would</w:t>
      </w:r>
      <w:r w:rsidRPr="003F4A2B">
        <w:rPr>
          <w:rFonts w:ascii="Arial" w:hAnsi="Arial" w:cs="Arial"/>
          <w:sz w:val="24"/>
          <w:szCs w:val="24"/>
        </w:rPr>
        <w:t xml:space="preserve"> have some cost implications for the building’s owner</w:t>
      </w:r>
      <w:r w:rsidR="005D3883">
        <w:rPr>
          <w:rFonts w:ascii="Arial" w:hAnsi="Arial" w:cs="Arial"/>
          <w:sz w:val="24"/>
          <w:szCs w:val="24"/>
        </w:rPr>
        <w:t>s</w:t>
      </w:r>
      <w:r w:rsidRPr="003F4A2B">
        <w:rPr>
          <w:rFonts w:ascii="Arial" w:hAnsi="Arial" w:cs="Arial"/>
          <w:sz w:val="24"/>
          <w:szCs w:val="24"/>
        </w:rPr>
        <w:t>. It is not uncommon that footpath</w:t>
      </w:r>
      <w:r w:rsidR="00DA0701" w:rsidRPr="003F4A2B">
        <w:rPr>
          <w:rFonts w:ascii="Arial" w:hAnsi="Arial" w:cs="Arial"/>
          <w:sz w:val="24"/>
          <w:szCs w:val="24"/>
        </w:rPr>
        <w:t>s</w:t>
      </w:r>
      <w:r w:rsidRPr="003F4A2B">
        <w:rPr>
          <w:rFonts w:ascii="Arial" w:hAnsi="Arial" w:cs="Arial"/>
          <w:sz w:val="24"/>
          <w:szCs w:val="24"/>
        </w:rPr>
        <w:t xml:space="preserve"> pass buildings and</w:t>
      </w:r>
      <w:r w:rsidR="00DA0701" w:rsidRPr="003F4A2B">
        <w:rPr>
          <w:rFonts w:ascii="Arial" w:hAnsi="Arial" w:cs="Arial"/>
          <w:sz w:val="24"/>
          <w:szCs w:val="24"/>
        </w:rPr>
        <w:t xml:space="preserve"> </w:t>
      </w:r>
      <w:r w:rsidR="00164977">
        <w:rPr>
          <w:rFonts w:ascii="Arial" w:hAnsi="Arial" w:cs="Arial"/>
          <w:sz w:val="24"/>
          <w:szCs w:val="24"/>
        </w:rPr>
        <w:t xml:space="preserve">may </w:t>
      </w:r>
      <w:r w:rsidR="003B4E70" w:rsidRPr="003F4A2B">
        <w:rPr>
          <w:rFonts w:ascii="Arial" w:hAnsi="Arial" w:cs="Arial"/>
          <w:sz w:val="24"/>
          <w:szCs w:val="24"/>
        </w:rPr>
        <w:t>require Temporary Traffic Work Orders</w:t>
      </w:r>
      <w:r w:rsidRPr="003F4A2B">
        <w:rPr>
          <w:rFonts w:ascii="Arial" w:hAnsi="Arial" w:cs="Arial"/>
          <w:sz w:val="24"/>
          <w:szCs w:val="24"/>
        </w:rPr>
        <w:t xml:space="preserve"> on occasion. While the proximity of the path would have some impact on the adjoining owner</w:t>
      </w:r>
      <w:r w:rsidR="0042495E">
        <w:rPr>
          <w:rFonts w:ascii="Arial" w:hAnsi="Arial" w:cs="Arial"/>
          <w:sz w:val="24"/>
          <w:szCs w:val="24"/>
        </w:rPr>
        <w:t>s</w:t>
      </w:r>
      <w:r w:rsidR="00164977">
        <w:rPr>
          <w:rFonts w:ascii="Arial" w:hAnsi="Arial" w:cs="Arial"/>
          <w:sz w:val="24"/>
          <w:szCs w:val="24"/>
        </w:rPr>
        <w:t>,</w:t>
      </w:r>
      <w:r w:rsidRPr="003F4A2B">
        <w:rPr>
          <w:rFonts w:ascii="Arial" w:hAnsi="Arial" w:cs="Arial"/>
          <w:sz w:val="24"/>
          <w:szCs w:val="24"/>
        </w:rPr>
        <w:t xml:space="preserve"> it is not a sufficient reason to not confirm the Order. </w:t>
      </w:r>
    </w:p>
    <w:p w14:paraId="4218B86D" w14:textId="150C1F73" w:rsidR="007F3489" w:rsidRDefault="007F3489" w:rsidP="007F3489">
      <w:pPr>
        <w:pStyle w:val="Style1"/>
        <w:numPr>
          <w:ilvl w:val="0"/>
          <w:numId w:val="0"/>
        </w:numPr>
        <w:rPr>
          <w:rFonts w:ascii="Arial" w:hAnsi="Arial" w:cs="Arial"/>
          <w:sz w:val="24"/>
          <w:szCs w:val="24"/>
        </w:rPr>
      </w:pPr>
      <w:r>
        <w:rPr>
          <w:rFonts w:ascii="Arial" w:hAnsi="Arial" w:cs="Arial"/>
          <w:sz w:val="24"/>
          <w:szCs w:val="24"/>
        </w:rPr>
        <w:t xml:space="preserve">Whether any new termination point is substantially less convenient to the public </w:t>
      </w:r>
    </w:p>
    <w:p w14:paraId="0FFF6D5E" w14:textId="07DA41ED" w:rsidR="007F3489" w:rsidRDefault="004D423B" w:rsidP="00964DDA">
      <w:pPr>
        <w:pStyle w:val="Style1"/>
        <w:tabs>
          <w:tab w:val="num" w:pos="720"/>
        </w:tabs>
        <w:rPr>
          <w:rFonts w:ascii="Arial" w:hAnsi="Arial" w:cs="Arial"/>
          <w:sz w:val="24"/>
          <w:szCs w:val="24"/>
        </w:rPr>
      </w:pPr>
      <w:r>
        <w:rPr>
          <w:rFonts w:ascii="Arial" w:hAnsi="Arial" w:cs="Arial"/>
          <w:sz w:val="24"/>
          <w:szCs w:val="24"/>
        </w:rPr>
        <w:t xml:space="preserve">The termination points (A and E on the Order </w:t>
      </w:r>
      <w:r w:rsidR="00B57D6C">
        <w:rPr>
          <w:rFonts w:ascii="Arial" w:hAnsi="Arial" w:cs="Arial"/>
          <w:sz w:val="24"/>
          <w:szCs w:val="24"/>
        </w:rPr>
        <w:t>plan) both link to the existing public right</w:t>
      </w:r>
      <w:r w:rsidR="00227A0B">
        <w:rPr>
          <w:rFonts w:ascii="Arial" w:hAnsi="Arial" w:cs="Arial"/>
          <w:sz w:val="24"/>
          <w:szCs w:val="24"/>
        </w:rPr>
        <w:t>s</w:t>
      </w:r>
      <w:r w:rsidR="00B57D6C">
        <w:rPr>
          <w:rFonts w:ascii="Arial" w:hAnsi="Arial" w:cs="Arial"/>
          <w:sz w:val="24"/>
          <w:szCs w:val="24"/>
        </w:rPr>
        <w:t xml:space="preserve"> of way network and so there would </w:t>
      </w:r>
      <w:r w:rsidR="008B081D">
        <w:rPr>
          <w:rFonts w:ascii="Arial" w:hAnsi="Arial" w:cs="Arial"/>
          <w:sz w:val="24"/>
          <w:szCs w:val="24"/>
        </w:rPr>
        <w:t xml:space="preserve">be </w:t>
      </w:r>
      <w:r w:rsidR="00282CF1">
        <w:rPr>
          <w:rFonts w:ascii="Arial" w:hAnsi="Arial" w:cs="Arial"/>
          <w:sz w:val="24"/>
          <w:szCs w:val="24"/>
        </w:rPr>
        <w:t xml:space="preserve">no </w:t>
      </w:r>
      <w:r w:rsidR="00C057A4">
        <w:rPr>
          <w:rFonts w:ascii="Arial" w:hAnsi="Arial" w:cs="Arial"/>
          <w:sz w:val="24"/>
          <w:szCs w:val="24"/>
        </w:rPr>
        <w:t>effect on the convenience of the public</w:t>
      </w:r>
      <w:r w:rsidR="00763058">
        <w:rPr>
          <w:rFonts w:ascii="Arial" w:hAnsi="Arial" w:cs="Arial"/>
          <w:sz w:val="24"/>
          <w:szCs w:val="24"/>
        </w:rPr>
        <w:t xml:space="preserve"> in this respect</w:t>
      </w:r>
      <w:r w:rsidR="00C057A4">
        <w:rPr>
          <w:rFonts w:ascii="Arial" w:hAnsi="Arial" w:cs="Arial"/>
          <w:sz w:val="24"/>
          <w:szCs w:val="24"/>
        </w:rPr>
        <w:t xml:space="preserve">. </w:t>
      </w:r>
    </w:p>
    <w:p w14:paraId="50543AE1" w14:textId="45D4CC05" w:rsidR="00310FAC" w:rsidRPr="00310FAC" w:rsidRDefault="00310FAC" w:rsidP="00310FAC">
      <w:pPr>
        <w:pStyle w:val="Style1"/>
        <w:keepNext/>
        <w:numPr>
          <w:ilvl w:val="0"/>
          <w:numId w:val="0"/>
        </w:numPr>
        <w:rPr>
          <w:rFonts w:ascii="Arial" w:hAnsi="Arial" w:cs="Arial"/>
          <w:bCs/>
          <w:i/>
          <w:sz w:val="24"/>
          <w:szCs w:val="24"/>
        </w:rPr>
      </w:pPr>
      <w:r w:rsidRPr="00310FAC">
        <w:rPr>
          <w:rFonts w:ascii="Arial" w:hAnsi="Arial" w:cs="Arial"/>
          <w:bCs/>
          <w:i/>
          <w:sz w:val="24"/>
          <w:szCs w:val="24"/>
        </w:rPr>
        <w:t>Whether the new path will be substantially less convenient to the public</w:t>
      </w:r>
    </w:p>
    <w:p w14:paraId="04767EDD" w14:textId="1C4628D7" w:rsidR="00E4131F" w:rsidRDefault="00451DDB" w:rsidP="00E4131F">
      <w:pPr>
        <w:pStyle w:val="Style1"/>
        <w:tabs>
          <w:tab w:val="num" w:pos="720"/>
        </w:tabs>
        <w:rPr>
          <w:rFonts w:ascii="Arial" w:hAnsi="Arial" w:cs="Arial"/>
          <w:sz w:val="24"/>
          <w:szCs w:val="24"/>
        </w:rPr>
      </w:pPr>
      <w:r>
        <w:rPr>
          <w:rFonts w:ascii="Arial" w:hAnsi="Arial" w:cs="Arial"/>
          <w:sz w:val="24"/>
          <w:szCs w:val="24"/>
        </w:rPr>
        <w:t>The definitive route</w:t>
      </w:r>
      <w:r w:rsidR="008808BB">
        <w:rPr>
          <w:rFonts w:ascii="Arial" w:hAnsi="Arial" w:cs="Arial"/>
          <w:sz w:val="24"/>
          <w:szCs w:val="24"/>
        </w:rPr>
        <w:t xml:space="preserve"> in the 1972 Order is </w:t>
      </w:r>
      <w:r w:rsidR="00822026">
        <w:rPr>
          <w:rFonts w:ascii="Arial" w:hAnsi="Arial" w:cs="Arial"/>
          <w:sz w:val="24"/>
          <w:szCs w:val="24"/>
        </w:rPr>
        <w:t xml:space="preserve">essentially a straight </w:t>
      </w:r>
      <w:r w:rsidR="008808BB">
        <w:rPr>
          <w:rFonts w:ascii="Arial" w:hAnsi="Arial" w:cs="Arial"/>
          <w:sz w:val="24"/>
          <w:szCs w:val="24"/>
        </w:rPr>
        <w:t xml:space="preserve">line </w:t>
      </w:r>
      <w:r w:rsidR="00246DF2">
        <w:rPr>
          <w:rFonts w:ascii="Arial" w:hAnsi="Arial" w:cs="Arial"/>
          <w:sz w:val="24"/>
          <w:szCs w:val="24"/>
        </w:rPr>
        <w:t>from point J to point E</w:t>
      </w:r>
      <w:r w:rsidR="001D7D82">
        <w:rPr>
          <w:rFonts w:ascii="Arial" w:hAnsi="Arial" w:cs="Arial"/>
          <w:sz w:val="24"/>
          <w:szCs w:val="24"/>
        </w:rPr>
        <w:t xml:space="preserve">. The diversion would introduce a number of turns in the route and would be approximately 15 metres longer. </w:t>
      </w:r>
      <w:r w:rsidR="00EC546E">
        <w:rPr>
          <w:rFonts w:ascii="Arial" w:hAnsi="Arial" w:cs="Arial"/>
          <w:sz w:val="24"/>
          <w:szCs w:val="24"/>
        </w:rPr>
        <w:t xml:space="preserve">The </w:t>
      </w:r>
      <w:r w:rsidR="00251005">
        <w:rPr>
          <w:rFonts w:ascii="Arial" w:hAnsi="Arial" w:cs="Arial"/>
          <w:sz w:val="24"/>
          <w:szCs w:val="24"/>
        </w:rPr>
        <w:t>increased length would be very modest in terms of the overall length of this section of Footpath No. 2</w:t>
      </w:r>
      <w:r w:rsidR="00222547">
        <w:rPr>
          <w:rFonts w:ascii="Arial" w:hAnsi="Arial" w:cs="Arial"/>
          <w:sz w:val="24"/>
          <w:szCs w:val="24"/>
        </w:rPr>
        <w:t xml:space="preserve">, and it would not be noticeable to the majority of users. </w:t>
      </w:r>
      <w:r w:rsidR="007A12A7">
        <w:rPr>
          <w:rFonts w:ascii="Arial" w:hAnsi="Arial" w:cs="Arial"/>
          <w:sz w:val="24"/>
          <w:szCs w:val="24"/>
        </w:rPr>
        <w:t xml:space="preserve">The increased turns would be marginally less </w:t>
      </w:r>
      <w:r w:rsidR="00ED1057">
        <w:rPr>
          <w:rFonts w:ascii="Arial" w:hAnsi="Arial" w:cs="Arial"/>
          <w:sz w:val="24"/>
          <w:szCs w:val="24"/>
        </w:rPr>
        <w:t>convenient</w:t>
      </w:r>
      <w:r w:rsidR="007A12A7">
        <w:rPr>
          <w:rFonts w:ascii="Arial" w:hAnsi="Arial" w:cs="Arial"/>
          <w:sz w:val="24"/>
          <w:szCs w:val="24"/>
        </w:rPr>
        <w:t xml:space="preserve"> to </w:t>
      </w:r>
      <w:r w:rsidR="00D62455">
        <w:rPr>
          <w:rFonts w:ascii="Arial" w:hAnsi="Arial" w:cs="Arial"/>
          <w:sz w:val="24"/>
          <w:szCs w:val="24"/>
        </w:rPr>
        <w:t xml:space="preserve">the users of the path, but </w:t>
      </w:r>
      <w:r w:rsidR="0059725C">
        <w:rPr>
          <w:rFonts w:ascii="Arial" w:hAnsi="Arial" w:cs="Arial"/>
          <w:sz w:val="24"/>
          <w:szCs w:val="24"/>
        </w:rPr>
        <w:t xml:space="preserve">in the context of a </w:t>
      </w:r>
      <w:r w:rsidR="00ED1057">
        <w:rPr>
          <w:rFonts w:ascii="Arial" w:hAnsi="Arial" w:cs="Arial"/>
          <w:sz w:val="24"/>
          <w:szCs w:val="24"/>
        </w:rPr>
        <w:t>journey</w:t>
      </w:r>
      <w:r w:rsidR="0059725C">
        <w:rPr>
          <w:rFonts w:ascii="Arial" w:hAnsi="Arial" w:cs="Arial"/>
          <w:sz w:val="24"/>
          <w:szCs w:val="24"/>
        </w:rPr>
        <w:t xml:space="preserve"> which would include other tu</w:t>
      </w:r>
      <w:r w:rsidR="002D484B">
        <w:rPr>
          <w:rFonts w:ascii="Arial" w:hAnsi="Arial" w:cs="Arial"/>
          <w:sz w:val="24"/>
          <w:szCs w:val="24"/>
        </w:rPr>
        <w:t>r</w:t>
      </w:r>
      <w:r w:rsidR="0059725C">
        <w:rPr>
          <w:rFonts w:ascii="Arial" w:hAnsi="Arial" w:cs="Arial"/>
          <w:sz w:val="24"/>
          <w:szCs w:val="24"/>
        </w:rPr>
        <w:t xml:space="preserve">ns this impact would be very modest. </w:t>
      </w:r>
    </w:p>
    <w:p w14:paraId="64A02F87" w14:textId="36035C93" w:rsidR="00375AFB" w:rsidRDefault="0059725C" w:rsidP="0077181C">
      <w:pPr>
        <w:pStyle w:val="Style1"/>
        <w:tabs>
          <w:tab w:val="num" w:pos="720"/>
        </w:tabs>
        <w:rPr>
          <w:rFonts w:ascii="Arial" w:hAnsi="Arial" w:cs="Arial"/>
          <w:sz w:val="24"/>
          <w:szCs w:val="24"/>
        </w:rPr>
      </w:pPr>
      <w:r w:rsidRPr="00D02F67">
        <w:rPr>
          <w:rFonts w:ascii="Arial" w:hAnsi="Arial" w:cs="Arial"/>
          <w:sz w:val="24"/>
          <w:szCs w:val="24"/>
        </w:rPr>
        <w:t xml:space="preserve">Both the </w:t>
      </w:r>
      <w:r w:rsidR="00ED1057" w:rsidRPr="00D02F67">
        <w:rPr>
          <w:rFonts w:ascii="Arial" w:hAnsi="Arial" w:cs="Arial"/>
          <w:sz w:val="24"/>
          <w:szCs w:val="24"/>
        </w:rPr>
        <w:t xml:space="preserve">definitive route and </w:t>
      </w:r>
      <w:r w:rsidR="00B36C28" w:rsidRPr="00D02F67">
        <w:rPr>
          <w:rFonts w:ascii="Arial" w:hAnsi="Arial" w:cs="Arial"/>
          <w:sz w:val="24"/>
          <w:szCs w:val="24"/>
        </w:rPr>
        <w:t xml:space="preserve">the diversion </w:t>
      </w:r>
      <w:r w:rsidR="007742F1" w:rsidRPr="00D02F67">
        <w:rPr>
          <w:rFonts w:ascii="Arial" w:hAnsi="Arial" w:cs="Arial"/>
          <w:sz w:val="24"/>
          <w:szCs w:val="24"/>
        </w:rPr>
        <w:t>are prim</w:t>
      </w:r>
      <w:r w:rsidR="006C749F">
        <w:rPr>
          <w:rFonts w:ascii="Arial" w:hAnsi="Arial" w:cs="Arial"/>
          <w:sz w:val="24"/>
          <w:szCs w:val="24"/>
        </w:rPr>
        <w:t xml:space="preserve">arily </w:t>
      </w:r>
      <w:r w:rsidR="007742F1" w:rsidRPr="00D02F67">
        <w:rPr>
          <w:rFonts w:ascii="Arial" w:hAnsi="Arial" w:cs="Arial"/>
          <w:sz w:val="24"/>
          <w:szCs w:val="24"/>
        </w:rPr>
        <w:t xml:space="preserve">located through a wooded area </w:t>
      </w:r>
      <w:r w:rsidR="00EF00CA" w:rsidRPr="00D02F67">
        <w:rPr>
          <w:rFonts w:ascii="Arial" w:hAnsi="Arial" w:cs="Arial"/>
          <w:sz w:val="24"/>
          <w:szCs w:val="24"/>
        </w:rPr>
        <w:t xml:space="preserve">and would be similar in terms of </w:t>
      </w:r>
      <w:r w:rsidR="00D7759D" w:rsidRPr="00D02F67">
        <w:rPr>
          <w:rFonts w:ascii="Arial" w:hAnsi="Arial" w:cs="Arial"/>
          <w:sz w:val="24"/>
          <w:szCs w:val="24"/>
        </w:rPr>
        <w:t xml:space="preserve">terrain. </w:t>
      </w:r>
      <w:r w:rsidR="00375AFB">
        <w:rPr>
          <w:rFonts w:ascii="Arial" w:hAnsi="Arial" w:cs="Arial"/>
          <w:sz w:val="24"/>
          <w:szCs w:val="24"/>
        </w:rPr>
        <w:t xml:space="preserve">There are a small number of shallow steps on the diverted </w:t>
      </w:r>
      <w:r w:rsidR="00D77316">
        <w:rPr>
          <w:rFonts w:ascii="Arial" w:hAnsi="Arial" w:cs="Arial"/>
          <w:sz w:val="24"/>
          <w:szCs w:val="24"/>
        </w:rPr>
        <w:t>route,</w:t>
      </w:r>
      <w:r w:rsidR="00375AFB">
        <w:rPr>
          <w:rFonts w:ascii="Arial" w:hAnsi="Arial" w:cs="Arial"/>
          <w:sz w:val="24"/>
          <w:szCs w:val="24"/>
        </w:rPr>
        <w:t xml:space="preserve"> and none are present on the definitive alignment. These steps are not difficult to </w:t>
      </w:r>
      <w:r w:rsidR="00D77316">
        <w:rPr>
          <w:rFonts w:ascii="Arial" w:hAnsi="Arial" w:cs="Arial"/>
          <w:sz w:val="24"/>
          <w:szCs w:val="24"/>
        </w:rPr>
        <w:t>navigate,</w:t>
      </w:r>
      <w:r w:rsidR="00F700B7">
        <w:rPr>
          <w:rFonts w:ascii="Arial" w:hAnsi="Arial" w:cs="Arial"/>
          <w:sz w:val="24"/>
          <w:szCs w:val="24"/>
        </w:rPr>
        <w:t xml:space="preserve"> and they do not make the route </w:t>
      </w:r>
      <w:r w:rsidR="00D77316">
        <w:rPr>
          <w:rFonts w:ascii="Arial" w:hAnsi="Arial" w:cs="Arial"/>
          <w:sz w:val="24"/>
          <w:szCs w:val="24"/>
        </w:rPr>
        <w:t>significantly</w:t>
      </w:r>
      <w:r w:rsidR="00F700B7">
        <w:rPr>
          <w:rFonts w:ascii="Arial" w:hAnsi="Arial" w:cs="Arial"/>
          <w:sz w:val="24"/>
          <w:szCs w:val="24"/>
        </w:rPr>
        <w:t xml:space="preserve"> more difficult to walk </w:t>
      </w:r>
      <w:r w:rsidR="008C17B0">
        <w:rPr>
          <w:rFonts w:ascii="Arial" w:hAnsi="Arial" w:cs="Arial"/>
          <w:sz w:val="24"/>
          <w:szCs w:val="24"/>
        </w:rPr>
        <w:t>along</w:t>
      </w:r>
      <w:r w:rsidR="0062625D">
        <w:rPr>
          <w:rFonts w:ascii="Arial" w:hAnsi="Arial" w:cs="Arial"/>
          <w:sz w:val="24"/>
          <w:szCs w:val="24"/>
        </w:rPr>
        <w:t>.</w:t>
      </w:r>
      <w:r w:rsidR="00BD52A4">
        <w:rPr>
          <w:rFonts w:ascii="Arial" w:hAnsi="Arial" w:cs="Arial"/>
          <w:sz w:val="24"/>
          <w:szCs w:val="24"/>
        </w:rPr>
        <w:t xml:space="preserve"> </w:t>
      </w:r>
      <w:r w:rsidR="00F66333">
        <w:rPr>
          <w:rFonts w:ascii="Arial" w:hAnsi="Arial" w:cs="Arial"/>
          <w:sz w:val="24"/>
          <w:szCs w:val="24"/>
        </w:rPr>
        <w:t>Footpath No. 2</w:t>
      </w:r>
      <w:r w:rsidR="002046A2">
        <w:rPr>
          <w:rFonts w:ascii="Arial" w:hAnsi="Arial" w:cs="Arial"/>
          <w:sz w:val="24"/>
          <w:szCs w:val="24"/>
        </w:rPr>
        <w:t>,</w:t>
      </w:r>
      <w:r w:rsidR="00F66333">
        <w:rPr>
          <w:rFonts w:ascii="Arial" w:hAnsi="Arial" w:cs="Arial"/>
          <w:sz w:val="24"/>
          <w:szCs w:val="24"/>
        </w:rPr>
        <w:t xml:space="preserve"> and </w:t>
      </w:r>
      <w:r w:rsidR="008B081D">
        <w:rPr>
          <w:rFonts w:ascii="Arial" w:hAnsi="Arial" w:cs="Arial"/>
          <w:sz w:val="24"/>
          <w:szCs w:val="24"/>
        </w:rPr>
        <w:t xml:space="preserve">the </w:t>
      </w:r>
      <w:r w:rsidR="00F66333">
        <w:rPr>
          <w:rFonts w:ascii="Arial" w:hAnsi="Arial" w:cs="Arial"/>
          <w:sz w:val="24"/>
          <w:szCs w:val="24"/>
        </w:rPr>
        <w:t xml:space="preserve">wider </w:t>
      </w:r>
      <w:r w:rsidR="002046A2">
        <w:rPr>
          <w:rFonts w:ascii="Arial" w:hAnsi="Arial" w:cs="Arial"/>
          <w:sz w:val="24"/>
          <w:szCs w:val="24"/>
        </w:rPr>
        <w:t xml:space="preserve">nearby </w:t>
      </w:r>
      <w:r w:rsidR="00F66333">
        <w:rPr>
          <w:rFonts w:ascii="Arial" w:hAnsi="Arial" w:cs="Arial"/>
          <w:sz w:val="24"/>
          <w:szCs w:val="24"/>
        </w:rPr>
        <w:t>footpath network</w:t>
      </w:r>
      <w:r w:rsidR="002046A2">
        <w:rPr>
          <w:rFonts w:ascii="Arial" w:hAnsi="Arial" w:cs="Arial"/>
          <w:sz w:val="24"/>
          <w:szCs w:val="24"/>
        </w:rPr>
        <w:t>,</w:t>
      </w:r>
      <w:r w:rsidR="00F66333">
        <w:rPr>
          <w:rFonts w:ascii="Arial" w:hAnsi="Arial" w:cs="Arial"/>
          <w:sz w:val="24"/>
          <w:szCs w:val="24"/>
        </w:rPr>
        <w:t xml:space="preserve"> </w:t>
      </w:r>
      <w:r w:rsidR="002046A2">
        <w:rPr>
          <w:rFonts w:ascii="Arial" w:hAnsi="Arial" w:cs="Arial"/>
          <w:sz w:val="24"/>
          <w:szCs w:val="24"/>
        </w:rPr>
        <w:t>contain</w:t>
      </w:r>
      <w:r w:rsidR="00F66333">
        <w:rPr>
          <w:rFonts w:ascii="Arial" w:hAnsi="Arial" w:cs="Arial"/>
          <w:sz w:val="24"/>
          <w:szCs w:val="24"/>
        </w:rPr>
        <w:t xml:space="preserve"> styles and so any user </w:t>
      </w:r>
      <w:r w:rsidR="00701189">
        <w:rPr>
          <w:rFonts w:ascii="Arial" w:hAnsi="Arial" w:cs="Arial"/>
          <w:sz w:val="24"/>
          <w:szCs w:val="24"/>
        </w:rPr>
        <w:t xml:space="preserve">would need to navigate more significant features than these steps. </w:t>
      </w:r>
    </w:p>
    <w:p w14:paraId="1B126E8F" w14:textId="5BB7E5AE" w:rsidR="004D0213" w:rsidRDefault="00781E51" w:rsidP="0077181C">
      <w:pPr>
        <w:pStyle w:val="Style1"/>
        <w:tabs>
          <w:tab w:val="num" w:pos="720"/>
        </w:tabs>
        <w:rPr>
          <w:rFonts w:ascii="Arial" w:hAnsi="Arial" w:cs="Arial"/>
          <w:sz w:val="24"/>
          <w:szCs w:val="24"/>
        </w:rPr>
      </w:pPr>
      <w:r>
        <w:rPr>
          <w:rFonts w:ascii="Arial" w:hAnsi="Arial" w:cs="Arial"/>
          <w:sz w:val="24"/>
          <w:szCs w:val="24"/>
        </w:rPr>
        <w:t xml:space="preserve">The </w:t>
      </w:r>
      <w:r w:rsidR="00B43B97">
        <w:rPr>
          <w:rFonts w:ascii="Arial" w:hAnsi="Arial" w:cs="Arial"/>
          <w:sz w:val="24"/>
          <w:szCs w:val="24"/>
        </w:rPr>
        <w:t xml:space="preserve">1972 Order </w:t>
      </w:r>
      <w:r w:rsidR="00372226">
        <w:rPr>
          <w:rFonts w:ascii="Arial" w:hAnsi="Arial" w:cs="Arial"/>
          <w:sz w:val="24"/>
          <w:szCs w:val="24"/>
        </w:rPr>
        <w:t xml:space="preserve">provides that the </w:t>
      </w:r>
      <w:r w:rsidR="0086184A">
        <w:rPr>
          <w:rFonts w:ascii="Arial" w:hAnsi="Arial" w:cs="Arial"/>
          <w:sz w:val="24"/>
          <w:szCs w:val="24"/>
        </w:rPr>
        <w:t xml:space="preserve">definitive route is </w:t>
      </w:r>
      <w:r w:rsidR="00B43B97">
        <w:rPr>
          <w:rFonts w:ascii="Arial" w:hAnsi="Arial" w:cs="Arial"/>
          <w:sz w:val="24"/>
          <w:szCs w:val="24"/>
        </w:rPr>
        <w:t>4 foot wide</w:t>
      </w:r>
      <w:r w:rsidR="00372226">
        <w:rPr>
          <w:rFonts w:ascii="Arial" w:hAnsi="Arial" w:cs="Arial"/>
          <w:sz w:val="24"/>
          <w:szCs w:val="24"/>
        </w:rPr>
        <w:t>. The diverted route would be 2 metres wide</w:t>
      </w:r>
      <w:r w:rsidR="00237D69">
        <w:rPr>
          <w:rFonts w:ascii="Arial" w:hAnsi="Arial" w:cs="Arial"/>
          <w:sz w:val="24"/>
          <w:szCs w:val="24"/>
        </w:rPr>
        <w:t xml:space="preserve"> between points A to D and then wider along the access </w:t>
      </w:r>
      <w:r w:rsidR="00CD4DF6">
        <w:rPr>
          <w:rFonts w:ascii="Arial" w:hAnsi="Arial" w:cs="Arial"/>
          <w:sz w:val="24"/>
          <w:szCs w:val="24"/>
        </w:rPr>
        <w:t>track</w:t>
      </w:r>
      <w:r w:rsidR="00237D69">
        <w:rPr>
          <w:rFonts w:ascii="Arial" w:hAnsi="Arial" w:cs="Arial"/>
          <w:sz w:val="24"/>
          <w:szCs w:val="24"/>
        </w:rPr>
        <w:t xml:space="preserve"> between points D – E. </w:t>
      </w:r>
      <w:r w:rsidR="00227A0B">
        <w:rPr>
          <w:rFonts w:ascii="Arial" w:hAnsi="Arial" w:cs="Arial"/>
          <w:sz w:val="24"/>
          <w:szCs w:val="24"/>
        </w:rPr>
        <w:t>In this respect, t</w:t>
      </w:r>
      <w:r w:rsidR="003A0EB1">
        <w:rPr>
          <w:rFonts w:ascii="Arial" w:hAnsi="Arial" w:cs="Arial"/>
          <w:sz w:val="24"/>
          <w:szCs w:val="24"/>
        </w:rPr>
        <w:t xml:space="preserve">he diverted route would be a moderate improvement over the definitive route. </w:t>
      </w:r>
      <w:r w:rsidR="00AF587A">
        <w:rPr>
          <w:rFonts w:ascii="Arial" w:hAnsi="Arial" w:cs="Arial"/>
          <w:sz w:val="24"/>
          <w:szCs w:val="24"/>
        </w:rPr>
        <w:t xml:space="preserve">In a number of </w:t>
      </w:r>
      <w:r w:rsidR="00CD4DF6">
        <w:rPr>
          <w:rFonts w:ascii="Arial" w:hAnsi="Arial" w:cs="Arial"/>
          <w:sz w:val="24"/>
          <w:szCs w:val="24"/>
        </w:rPr>
        <w:t>places</w:t>
      </w:r>
      <w:r w:rsidR="00AF587A">
        <w:rPr>
          <w:rFonts w:ascii="Arial" w:hAnsi="Arial" w:cs="Arial"/>
          <w:sz w:val="24"/>
          <w:szCs w:val="24"/>
        </w:rPr>
        <w:t xml:space="preserve"> the </w:t>
      </w:r>
      <w:r w:rsidR="00CD4DF6">
        <w:rPr>
          <w:rFonts w:ascii="Arial" w:hAnsi="Arial" w:cs="Arial"/>
          <w:sz w:val="24"/>
          <w:szCs w:val="24"/>
        </w:rPr>
        <w:t>terrain</w:t>
      </w:r>
      <w:r w:rsidR="00AF587A">
        <w:rPr>
          <w:rFonts w:ascii="Arial" w:hAnsi="Arial" w:cs="Arial"/>
          <w:sz w:val="24"/>
          <w:szCs w:val="24"/>
        </w:rPr>
        <w:t xml:space="preserve"> and vegetation </w:t>
      </w:r>
      <w:r w:rsidR="00AF2F50">
        <w:rPr>
          <w:rFonts w:ascii="Arial" w:hAnsi="Arial" w:cs="Arial"/>
          <w:sz w:val="24"/>
          <w:szCs w:val="24"/>
        </w:rPr>
        <w:t>are</w:t>
      </w:r>
      <w:r w:rsidR="00AF587A">
        <w:rPr>
          <w:rFonts w:ascii="Arial" w:hAnsi="Arial" w:cs="Arial"/>
          <w:sz w:val="24"/>
          <w:szCs w:val="24"/>
        </w:rPr>
        <w:t xml:space="preserve"> such that works would be required to achieve the 2 metre width and the </w:t>
      </w:r>
      <w:r w:rsidR="001950F4">
        <w:rPr>
          <w:rFonts w:ascii="Arial" w:hAnsi="Arial" w:cs="Arial"/>
          <w:sz w:val="24"/>
          <w:szCs w:val="24"/>
        </w:rPr>
        <w:t xml:space="preserve">Order provides for the </w:t>
      </w:r>
      <w:r w:rsidR="00A12819">
        <w:rPr>
          <w:rFonts w:ascii="Arial" w:hAnsi="Arial" w:cs="Arial"/>
          <w:sz w:val="24"/>
          <w:szCs w:val="24"/>
        </w:rPr>
        <w:t xml:space="preserve">new site of the way to be brought into fit </w:t>
      </w:r>
      <w:r w:rsidR="00CD4DF6">
        <w:rPr>
          <w:rFonts w:ascii="Arial" w:hAnsi="Arial" w:cs="Arial"/>
          <w:sz w:val="24"/>
          <w:szCs w:val="24"/>
        </w:rPr>
        <w:t>condition</w:t>
      </w:r>
      <w:r w:rsidR="00A12819">
        <w:rPr>
          <w:rFonts w:ascii="Arial" w:hAnsi="Arial" w:cs="Arial"/>
          <w:sz w:val="24"/>
          <w:szCs w:val="24"/>
        </w:rPr>
        <w:t xml:space="preserve"> </w:t>
      </w:r>
      <w:r w:rsidR="00CD4DF6">
        <w:rPr>
          <w:rFonts w:ascii="Arial" w:hAnsi="Arial" w:cs="Arial"/>
          <w:sz w:val="24"/>
          <w:szCs w:val="24"/>
        </w:rPr>
        <w:t xml:space="preserve">at the expense of the landowner. </w:t>
      </w:r>
    </w:p>
    <w:p w14:paraId="1CE397B5" w14:textId="30AFD830" w:rsidR="00855088" w:rsidRPr="003F4A2B" w:rsidRDefault="00036C11" w:rsidP="009012DC">
      <w:pPr>
        <w:pStyle w:val="Style1"/>
        <w:tabs>
          <w:tab w:val="num" w:pos="720"/>
        </w:tabs>
        <w:rPr>
          <w:rFonts w:ascii="Arial" w:hAnsi="Arial" w:cs="Arial"/>
          <w:sz w:val="24"/>
          <w:szCs w:val="24"/>
        </w:rPr>
      </w:pPr>
      <w:r w:rsidRPr="003F4A2B">
        <w:rPr>
          <w:rFonts w:ascii="Arial" w:hAnsi="Arial" w:cs="Arial"/>
          <w:sz w:val="24"/>
          <w:szCs w:val="24"/>
        </w:rPr>
        <w:lastRenderedPageBreak/>
        <w:t>Given the nature of the route a</w:t>
      </w:r>
      <w:r w:rsidR="00AF2F50">
        <w:rPr>
          <w:rFonts w:ascii="Arial" w:hAnsi="Arial" w:cs="Arial"/>
          <w:sz w:val="24"/>
          <w:szCs w:val="24"/>
        </w:rPr>
        <w:t>n</w:t>
      </w:r>
      <w:r w:rsidRPr="003F4A2B">
        <w:rPr>
          <w:rFonts w:ascii="Arial" w:hAnsi="Arial" w:cs="Arial"/>
          <w:sz w:val="24"/>
          <w:szCs w:val="24"/>
        </w:rPr>
        <w:t>d the highway network it connects to, the vast majority of members of the public using the route would do so for recreational purposes. In this context</w:t>
      </w:r>
      <w:r w:rsidR="004122A5">
        <w:rPr>
          <w:rFonts w:ascii="Arial" w:hAnsi="Arial" w:cs="Arial"/>
          <w:sz w:val="24"/>
          <w:szCs w:val="24"/>
        </w:rPr>
        <w:t>,</w:t>
      </w:r>
      <w:r w:rsidRPr="003F4A2B">
        <w:rPr>
          <w:rFonts w:ascii="Arial" w:hAnsi="Arial" w:cs="Arial"/>
          <w:sz w:val="24"/>
          <w:szCs w:val="24"/>
        </w:rPr>
        <w:t xml:space="preserve"> </w:t>
      </w:r>
      <w:r w:rsidR="00D81C8E" w:rsidRPr="003F4A2B">
        <w:rPr>
          <w:rFonts w:ascii="Arial" w:hAnsi="Arial" w:cs="Arial"/>
          <w:sz w:val="24"/>
          <w:szCs w:val="24"/>
        </w:rPr>
        <w:t>the increased length</w:t>
      </w:r>
      <w:r w:rsidR="00B67769" w:rsidRPr="003F4A2B">
        <w:rPr>
          <w:rFonts w:ascii="Arial" w:hAnsi="Arial" w:cs="Arial"/>
          <w:sz w:val="24"/>
          <w:szCs w:val="24"/>
        </w:rPr>
        <w:t xml:space="preserve">, </w:t>
      </w:r>
      <w:r w:rsidR="00D81C8E" w:rsidRPr="003F4A2B">
        <w:rPr>
          <w:rFonts w:ascii="Arial" w:hAnsi="Arial" w:cs="Arial"/>
          <w:sz w:val="24"/>
          <w:szCs w:val="24"/>
        </w:rPr>
        <w:t xml:space="preserve">additional </w:t>
      </w:r>
      <w:r w:rsidR="00D02F67" w:rsidRPr="003F4A2B">
        <w:rPr>
          <w:rFonts w:ascii="Arial" w:hAnsi="Arial" w:cs="Arial"/>
          <w:sz w:val="24"/>
          <w:szCs w:val="24"/>
        </w:rPr>
        <w:t>turns</w:t>
      </w:r>
      <w:r w:rsidR="00D81C8E" w:rsidRPr="003F4A2B">
        <w:rPr>
          <w:rFonts w:ascii="Arial" w:hAnsi="Arial" w:cs="Arial"/>
          <w:sz w:val="24"/>
          <w:szCs w:val="24"/>
        </w:rPr>
        <w:t xml:space="preserve"> </w:t>
      </w:r>
      <w:r w:rsidR="00B67769" w:rsidRPr="003F4A2B">
        <w:rPr>
          <w:rFonts w:ascii="Arial" w:hAnsi="Arial" w:cs="Arial"/>
          <w:sz w:val="24"/>
          <w:szCs w:val="24"/>
        </w:rPr>
        <w:t xml:space="preserve">and small number of steps </w:t>
      </w:r>
      <w:r w:rsidR="00D81C8E" w:rsidRPr="003F4A2B">
        <w:rPr>
          <w:rFonts w:ascii="Arial" w:hAnsi="Arial" w:cs="Arial"/>
          <w:sz w:val="24"/>
          <w:szCs w:val="24"/>
        </w:rPr>
        <w:t xml:space="preserve">would not be of any </w:t>
      </w:r>
      <w:r w:rsidR="00D02F67" w:rsidRPr="003F4A2B">
        <w:rPr>
          <w:rFonts w:ascii="Arial" w:hAnsi="Arial" w:cs="Arial"/>
          <w:sz w:val="24"/>
          <w:szCs w:val="24"/>
        </w:rPr>
        <w:t>significance</w:t>
      </w:r>
      <w:r w:rsidR="00D81C8E" w:rsidRPr="003F4A2B">
        <w:rPr>
          <w:rFonts w:ascii="Arial" w:hAnsi="Arial" w:cs="Arial"/>
          <w:sz w:val="24"/>
          <w:szCs w:val="24"/>
        </w:rPr>
        <w:t>. Overall</w:t>
      </w:r>
      <w:r w:rsidR="00D02F67" w:rsidRPr="003F4A2B">
        <w:rPr>
          <w:rFonts w:ascii="Arial" w:hAnsi="Arial" w:cs="Arial"/>
          <w:sz w:val="24"/>
          <w:szCs w:val="24"/>
        </w:rPr>
        <w:t>,</w:t>
      </w:r>
      <w:r w:rsidR="00D81C8E" w:rsidRPr="003F4A2B">
        <w:rPr>
          <w:rFonts w:ascii="Arial" w:hAnsi="Arial" w:cs="Arial"/>
          <w:sz w:val="24"/>
          <w:szCs w:val="24"/>
        </w:rPr>
        <w:t xml:space="preserve"> the diverted path would not be substantially less convenient </w:t>
      </w:r>
      <w:r w:rsidR="00D02F67" w:rsidRPr="003F4A2B">
        <w:rPr>
          <w:rFonts w:ascii="Arial" w:hAnsi="Arial" w:cs="Arial"/>
          <w:sz w:val="24"/>
          <w:szCs w:val="24"/>
        </w:rPr>
        <w:t xml:space="preserve">to the public. </w:t>
      </w:r>
    </w:p>
    <w:p w14:paraId="74F2D8AE" w14:textId="4D9A68DF" w:rsidR="004473EC" w:rsidRPr="004473EC" w:rsidRDefault="004473EC" w:rsidP="004473EC">
      <w:pPr>
        <w:pStyle w:val="Style1"/>
        <w:numPr>
          <w:ilvl w:val="0"/>
          <w:numId w:val="0"/>
        </w:numPr>
        <w:rPr>
          <w:rFonts w:ascii="Arial" w:hAnsi="Arial" w:cs="Arial"/>
          <w:bCs/>
          <w:sz w:val="24"/>
          <w:szCs w:val="24"/>
        </w:rPr>
      </w:pPr>
      <w:r w:rsidRPr="004473EC">
        <w:rPr>
          <w:rFonts w:ascii="Arial" w:hAnsi="Arial" w:cs="Arial"/>
          <w:bCs/>
          <w:i/>
          <w:sz w:val="24"/>
          <w:szCs w:val="24"/>
        </w:rPr>
        <w:t xml:space="preserve">The effect of the diversions on public enjoyment of the path as a whole </w:t>
      </w:r>
    </w:p>
    <w:p w14:paraId="02E42E86" w14:textId="38F3320E" w:rsidR="00026EBD" w:rsidRDefault="004E559D" w:rsidP="00F07172">
      <w:pPr>
        <w:pStyle w:val="Style1"/>
        <w:tabs>
          <w:tab w:val="num" w:pos="720"/>
        </w:tabs>
        <w:rPr>
          <w:rFonts w:ascii="Arial" w:hAnsi="Arial" w:cs="Arial"/>
          <w:sz w:val="24"/>
          <w:szCs w:val="24"/>
        </w:rPr>
      </w:pPr>
      <w:r w:rsidRPr="00026EBD">
        <w:rPr>
          <w:rFonts w:ascii="Arial" w:hAnsi="Arial" w:cs="Arial"/>
          <w:sz w:val="24"/>
          <w:szCs w:val="24"/>
        </w:rPr>
        <w:t xml:space="preserve">The </w:t>
      </w:r>
      <w:r w:rsidR="00DD7511" w:rsidRPr="00026EBD">
        <w:rPr>
          <w:rFonts w:ascii="Arial" w:hAnsi="Arial" w:cs="Arial"/>
          <w:sz w:val="24"/>
          <w:szCs w:val="24"/>
        </w:rPr>
        <w:t>definitive</w:t>
      </w:r>
      <w:r w:rsidRPr="00026EBD">
        <w:rPr>
          <w:rFonts w:ascii="Arial" w:hAnsi="Arial" w:cs="Arial"/>
          <w:sz w:val="24"/>
          <w:szCs w:val="24"/>
        </w:rPr>
        <w:t xml:space="preserve"> rou</w:t>
      </w:r>
      <w:r w:rsidR="00E8142B" w:rsidRPr="00026EBD">
        <w:rPr>
          <w:rFonts w:ascii="Arial" w:hAnsi="Arial" w:cs="Arial"/>
          <w:sz w:val="24"/>
          <w:szCs w:val="24"/>
        </w:rPr>
        <w:t xml:space="preserve">te passes through a wooded area </w:t>
      </w:r>
      <w:r w:rsidR="00DC00CA" w:rsidRPr="00026EBD">
        <w:rPr>
          <w:rFonts w:ascii="Arial" w:hAnsi="Arial" w:cs="Arial"/>
          <w:sz w:val="24"/>
          <w:szCs w:val="24"/>
        </w:rPr>
        <w:t>which</w:t>
      </w:r>
      <w:r w:rsidR="004122A5">
        <w:rPr>
          <w:rFonts w:ascii="Arial" w:hAnsi="Arial" w:cs="Arial"/>
          <w:sz w:val="24"/>
          <w:szCs w:val="24"/>
        </w:rPr>
        <w:t>,</w:t>
      </w:r>
      <w:r w:rsidR="00DC00CA" w:rsidRPr="00026EBD">
        <w:rPr>
          <w:rFonts w:ascii="Arial" w:hAnsi="Arial" w:cs="Arial"/>
          <w:sz w:val="24"/>
          <w:szCs w:val="24"/>
        </w:rPr>
        <w:t xml:space="preserve"> for much of its length</w:t>
      </w:r>
      <w:r w:rsidR="00594F7B">
        <w:rPr>
          <w:rFonts w:ascii="Arial" w:hAnsi="Arial" w:cs="Arial"/>
          <w:sz w:val="24"/>
          <w:szCs w:val="24"/>
        </w:rPr>
        <w:t>,</w:t>
      </w:r>
      <w:r w:rsidR="00DC00CA" w:rsidRPr="00026EBD">
        <w:rPr>
          <w:rFonts w:ascii="Arial" w:hAnsi="Arial" w:cs="Arial"/>
          <w:sz w:val="24"/>
          <w:szCs w:val="24"/>
        </w:rPr>
        <w:t xml:space="preserve"> is away from any boundary </w:t>
      </w:r>
      <w:r w:rsidR="000C25DC" w:rsidRPr="00026EBD">
        <w:rPr>
          <w:rFonts w:ascii="Arial" w:hAnsi="Arial" w:cs="Arial"/>
          <w:sz w:val="24"/>
          <w:szCs w:val="24"/>
        </w:rPr>
        <w:t>providing a pleasant open feel while walking the route. The diver</w:t>
      </w:r>
      <w:r w:rsidR="009F3316" w:rsidRPr="00026EBD">
        <w:rPr>
          <w:rFonts w:ascii="Arial" w:hAnsi="Arial" w:cs="Arial"/>
          <w:sz w:val="24"/>
          <w:szCs w:val="24"/>
        </w:rPr>
        <w:t xml:space="preserve">sion </w:t>
      </w:r>
      <w:r w:rsidR="000C25DC" w:rsidRPr="00026EBD">
        <w:rPr>
          <w:rFonts w:ascii="Arial" w:hAnsi="Arial" w:cs="Arial"/>
          <w:sz w:val="24"/>
          <w:szCs w:val="24"/>
        </w:rPr>
        <w:t xml:space="preserve">would </w:t>
      </w:r>
      <w:r w:rsidR="00DD7511" w:rsidRPr="00026EBD">
        <w:rPr>
          <w:rFonts w:ascii="Arial" w:hAnsi="Arial" w:cs="Arial"/>
          <w:sz w:val="24"/>
          <w:szCs w:val="24"/>
        </w:rPr>
        <w:t>result</w:t>
      </w:r>
      <w:r w:rsidR="000C25DC" w:rsidRPr="00026EBD">
        <w:rPr>
          <w:rFonts w:ascii="Arial" w:hAnsi="Arial" w:cs="Arial"/>
          <w:sz w:val="24"/>
          <w:szCs w:val="24"/>
        </w:rPr>
        <w:t xml:space="preserve"> in </w:t>
      </w:r>
      <w:r w:rsidR="00863158" w:rsidRPr="00026EBD">
        <w:rPr>
          <w:rFonts w:ascii="Arial" w:hAnsi="Arial" w:cs="Arial"/>
          <w:sz w:val="24"/>
          <w:szCs w:val="24"/>
        </w:rPr>
        <w:t xml:space="preserve">the majority of the route being immediately adjacent to a field boundary passing </w:t>
      </w:r>
      <w:r w:rsidR="00E54AF4" w:rsidRPr="00026EBD">
        <w:rPr>
          <w:rFonts w:ascii="Arial" w:hAnsi="Arial" w:cs="Arial"/>
          <w:sz w:val="24"/>
          <w:szCs w:val="24"/>
        </w:rPr>
        <w:t xml:space="preserve">very </w:t>
      </w:r>
      <w:r w:rsidR="00863158" w:rsidRPr="00026EBD">
        <w:rPr>
          <w:rFonts w:ascii="Arial" w:hAnsi="Arial" w:cs="Arial"/>
          <w:sz w:val="24"/>
          <w:szCs w:val="24"/>
        </w:rPr>
        <w:t xml:space="preserve">close to </w:t>
      </w:r>
      <w:r w:rsidR="00E54AF4" w:rsidRPr="00026EBD">
        <w:rPr>
          <w:rFonts w:ascii="Arial" w:hAnsi="Arial" w:cs="Arial"/>
          <w:sz w:val="24"/>
          <w:szCs w:val="24"/>
        </w:rPr>
        <w:t xml:space="preserve">2 </w:t>
      </w:r>
      <w:r w:rsidR="00863158" w:rsidRPr="00026EBD">
        <w:rPr>
          <w:rFonts w:ascii="Arial" w:hAnsi="Arial" w:cs="Arial"/>
          <w:sz w:val="24"/>
          <w:szCs w:val="24"/>
        </w:rPr>
        <w:t>small barns</w:t>
      </w:r>
      <w:r w:rsidR="0001421F" w:rsidRPr="00026EBD">
        <w:rPr>
          <w:rFonts w:ascii="Arial" w:hAnsi="Arial" w:cs="Arial"/>
          <w:sz w:val="24"/>
          <w:szCs w:val="24"/>
        </w:rPr>
        <w:t xml:space="preserve">, one on each side of the path. </w:t>
      </w:r>
      <w:r w:rsidR="007C1FCB" w:rsidRPr="00026EBD">
        <w:rPr>
          <w:rFonts w:ascii="Arial" w:hAnsi="Arial" w:cs="Arial"/>
          <w:sz w:val="24"/>
          <w:szCs w:val="24"/>
        </w:rPr>
        <w:t xml:space="preserve">As such the diverted route </w:t>
      </w:r>
      <w:r w:rsidR="004122A5">
        <w:rPr>
          <w:rFonts w:ascii="Arial" w:hAnsi="Arial" w:cs="Arial"/>
          <w:sz w:val="24"/>
          <w:szCs w:val="24"/>
        </w:rPr>
        <w:t>would have</w:t>
      </w:r>
      <w:r w:rsidR="007C1FCB" w:rsidRPr="00026EBD">
        <w:rPr>
          <w:rFonts w:ascii="Arial" w:hAnsi="Arial" w:cs="Arial"/>
          <w:sz w:val="24"/>
          <w:szCs w:val="24"/>
        </w:rPr>
        <w:t xml:space="preserve"> a moderately less open feeling </w:t>
      </w:r>
      <w:r w:rsidR="00DD7511" w:rsidRPr="00026EBD">
        <w:rPr>
          <w:rFonts w:ascii="Arial" w:hAnsi="Arial" w:cs="Arial"/>
          <w:sz w:val="24"/>
          <w:szCs w:val="24"/>
        </w:rPr>
        <w:t xml:space="preserve">when walking </w:t>
      </w:r>
      <w:r w:rsidR="00456411">
        <w:rPr>
          <w:rFonts w:ascii="Arial" w:hAnsi="Arial" w:cs="Arial"/>
          <w:sz w:val="24"/>
          <w:szCs w:val="24"/>
        </w:rPr>
        <w:t>along it</w:t>
      </w:r>
      <w:r w:rsidR="00DD7511" w:rsidRPr="00026EBD">
        <w:rPr>
          <w:rFonts w:ascii="Arial" w:hAnsi="Arial" w:cs="Arial"/>
          <w:sz w:val="24"/>
          <w:szCs w:val="24"/>
        </w:rPr>
        <w:t xml:space="preserve">. </w:t>
      </w:r>
      <w:r w:rsidR="00456411">
        <w:rPr>
          <w:rFonts w:ascii="Arial" w:hAnsi="Arial" w:cs="Arial"/>
          <w:sz w:val="24"/>
          <w:szCs w:val="24"/>
        </w:rPr>
        <w:t>However, t</w:t>
      </w:r>
      <w:r w:rsidR="009B1EDA" w:rsidRPr="00026EBD">
        <w:rPr>
          <w:rFonts w:ascii="Arial" w:hAnsi="Arial" w:cs="Arial"/>
          <w:sz w:val="24"/>
          <w:szCs w:val="24"/>
        </w:rPr>
        <w:t xml:space="preserve">he diverted </w:t>
      </w:r>
      <w:r w:rsidR="00F44019" w:rsidRPr="00026EBD">
        <w:rPr>
          <w:rFonts w:ascii="Arial" w:hAnsi="Arial" w:cs="Arial"/>
          <w:sz w:val="24"/>
          <w:szCs w:val="24"/>
        </w:rPr>
        <w:t>path</w:t>
      </w:r>
      <w:r w:rsidR="009B1EDA" w:rsidRPr="00026EBD">
        <w:rPr>
          <w:rFonts w:ascii="Arial" w:hAnsi="Arial" w:cs="Arial"/>
          <w:sz w:val="24"/>
          <w:szCs w:val="24"/>
        </w:rPr>
        <w:t xml:space="preserve"> would remain </w:t>
      </w:r>
      <w:r w:rsidR="00F44019" w:rsidRPr="00026EBD">
        <w:rPr>
          <w:rFonts w:ascii="Arial" w:hAnsi="Arial" w:cs="Arial"/>
          <w:sz w:val="24"/>
          <w:szCs w:val="24"/>
        </w:rPr>
        <w:t xml:space="preserve">a pleasant route through a wooded area and </w:t>
      </w:r>
      <w:r w:rsidR="00456411">
        <w:rPr>
          <w:rFonts w:ascii="Arial" w:hAnsi="Arial" w:cs="Arial"/>
          <w:sz w:val="24"/>
          <w:szCs w:val="24"/>
        </w:rPr>
        <w:t xml:space="preserve">it would not be </w:t>
      </w:r>
      <w:r w:rsidR="00095371" w:rsidRPr="00026EBD">
        <w:rPr>
          <w:rFonts w:ascii="Arial" w:hAnsi="Arial" w:cs="Arial"/>
          <w:sz w:val="24"/>
          <w:szCs w:val="24"/>
        </w:rPr>
        <w:t>significantly less enjoyable for the ma</w:t>
      </w:r>
      <w:r w:rsidR="00026EBD" w:rsidRPr="00026EBD">
        <w:rPr>
          <w:rFonts w:ascii="Arial" w:hAnsi="Arial" w:cs="Arial"/>
          <w:sz w:val="24"/>
          <w:szCs w:val="24"/>
        </w:rPr>
        <w:t xml:space="preserve">jority of the public. </w:t>
      </w:r>
    </w:p>
    <w:p w14:paraId="7BF3957C" w14:textId="238EEA09" w:rsidR="004341C9" w:rsidRPr="00026EBD" w:rsidRDefault="00655956" w:rsidP="00F07172">
      <w:pPr>
        <w:pStyle w:val="Style1"/>
        <w:tabs>
          <w:tab w:val="num" w:pos="720"/>
        </w:tabs>
        <w:rPr>
          <w:rFonts w:ascii="Arial" w:hAnsi="Arial" w:cs="Arial"/>
          <w:sz w:val="24"/>
          <w:szCs w:val="24"/>
        </w:rPr>
      </w:pPr>
      <w:r w:rsidRPr="00026EBD">
        <w:rPr>
          <w:rFonts w:ascii="Arial" w:hAnsi="Arial" w:cs="Arial"/>
          <w:sz w:val="24"/>
          <w:szCs w:val="24"/>
        </w:rPr>
        <w:t xml:space="preserve">A greater section of the </w:t>
      </w:r>
      <w:r w:rsidR="00AC5118">
        <w:rPr>
          <w:rFonts w:ascii="Arial" w:hAnsi="Arial" w:cs="Arial"/>
          <w:sz w:val="24"/>
          <w:szCs w:val="24"/>
        </w:rPr>
        <w:t>footpath</w:t>
      </w:r>
      <w:r w:rsidRPr="00026EBD">
        <w:rPr>
          <w:rFonts w:ascii="Arial" w:hAnsi="Arial" w:cs="Arial"/>
          <w:sz w:val="24"/>
          <w:szCs w:val="24"/>
        </w:rPr>
        <w:t xml:space="preserve"> would be located on the access </w:t>
      </w:r>
      <w:r w:rsidR="004341C9" w:rsidRPr="00026EBD">
        <w:rPr>
          <w:rFonts w:ascii="Arial" w:hAnsi="Arial" w:cs="Arial"/>
          <w:sz w:val="24"/>
          <w:szCs w:val="24"/>
        </w:rPr>
        <w:t>track</w:t>
      </w:r>
      <w:r w:rsidRPr="00026EBD">
        <w:rPr>
          <w:rFonts w:ascii="Arial" w:hAnsi="Arial" w:cs="Arial"/>
          <w:sz w:val="24"/>
          <w:szCs w:val="24"/>
        </w:rPr>
        <w:t xml:space="preserve"> between points </w:t>
      </w:r>
      <w:r w:rsidR="004341C9" w:rsidRPr="00026EBD">
        <w:rPr>
          <w:rFonts w:ascii="Arial" w:hAnsi="Arial" w:cs="Arial"/>
          <w:sz w:val="24"/>
          <w:szCs w:val="24"/>
        </w:rPr>
        <w:t xml:space="preserve">D to E than is the case on the definitive alignment. </w:t>
      </w:r>
      <w:r w:rsidR="009A7433" w:rsidRPr="00026EBD">
        <w:rPr>
          <w:rFonts w:ascii="Arial" w:hAnsi="Arial" w:cs="Arial"/>
          <w:sz w:val="24"/>
          <w:szCs w:val="24"/>
        </w:rPr>
        <w:t xml:space="preserve">On this section there would be some </w:t>
      </w:r>
      <w:r w:rsidR="00855088" w:rsidRPr="00026EBD">
        <w:rPr>
          <w:rFonts w:ascii="Arial" w:hAnsi="Arial" w:cs="Arial"/>
          <w:sz w:val="24"/>
          <w:szCs w:val="24"/>
        </w:rPr>
        <w:t>interactions</w:t>
      </w:r>
      <w:r w:rsidR="002D6C4C" w:rsidRPr="00026EBD">
        <w:rPr>
          <w:rFonts w:ascii="Arial" w:hAnsi="Arial" w:cs="Arial"/>
          <w:sz w:val="24"/>
          <w:szCs w:val="24"/>
        </w:rPr>
        <w:t xml:space="preserve"> with </w:t>
      </w:r>
      <w:r w:rsidR="00855088" w:rsidRPr="00026EBD">
        <w:rPr>
          <w:rFonts w:ascii="Arial" w:hAnsi="Arial" w:cs="Arial"/>
          <w:sz w:val="24"/>
          <w:szCs w:val="24"/>
        </w:rPr>
        <w:t>vehicles</w:t>
      </w:r>
      <w:r w:rsidR="002D6C4C" w:rsidRPr="00026EBD">
        <w:rPr>
          <w:rFonts w:ascii="Arial" w:hAnsi="Arial" w:cs="Arial"/>
          <w:sz w:val="24"/>
          <w:szCs w:val="24"/>
        </w:rPr>
        <w:t xml:space="preserve"> accessing the land to the north. </w:t>
      </w:r>
      <w:r w:rsidR="00944B15" w:rsidRPr="00026EBD">
        <w:rPr>
          <w:rFonts w:ascii="Arial" w:hAnsi="Arial" w:cs="Arial"/>
          <w:sz w:val="24"/>
          <w:szCs w:val="24"/>
        </w:rPr>
        <w:t xml:space="preserve">A journey along </w:t>
      </w:r>
      <w:r w:rsidR="002203F5" w:rsidRPr="00026EBD">
        <w:rPr>
          <w:rFonts w:ascii="Arial" w:hAnsi="Arial" w:cs="Arial"/>
          <w:sz w:val="24"/>
          <w:szCs w:val="24"/>
        </w:rPr>
        <w:t xml:space="preserve">Footpath No. 2 would likely involve walking along the </w:t>
      </w:r>
      <w:r w:rsidR="0065579E" w:rsidRPr="00026EBD">
        <w:rPr>
          <w:rFonts w:ascii="Arial" w:hAnsi="Arial" w:cs="Arial"/>
          <w:sz w:val="24"/>
          <w:szCs w:val="24"/>
        </w:rPr>
        <w:t xml:space="preserve">County Road </w:t>
      </w:r>
      <w:r w:rsidR="00AC5118">
        <w:rPr>
          <w:rFonts w:ascii="Arial" w:hAnsi="Arial" w:cs="Arial"/>
          <w:sz w:val="24"/>
          <w:szCs w:val="24"/>
        </w:rPr>
        <w:t>(</w:t>
      </w:r>
      <w:r w:rsidR="0065579E" w:rsidRPr="00026EBD">
        <w:rPr>
          <w:rFonts w:ascii="Arial" w:hAnsi="Arial" w:cs="Arial"/>
          <w:sz w:val="24"/>
          <w:szCs w:val="24"/>
        </w:rPr>
        <w:t>Shutecombe Lane</w:t>
      </w:r>
      <w:r w:rsidR="00AC5118">
        <w:rPr>
          <w:rFonts w:ascii="Arial" w:hAnsi="Arial" w:cs="Arial"/>
          <w:sz w:val="24"/>
          <w:szCs w:val="24"/>
        </w:rPr>
        <w:t>)</w:t>
      </w:r>
      <w:r w:rsidR="0065579E" w:rsidRPr="00026EBD">
        <w:rPr>
          <w:rFonts w:ascii="Arial" w:hAnsi="Arial" w:cs="Arial"/>
          <w:sz w:val="24"/>
          <w:szCs w:val="24"/>
        </w:rPr>
        <w:t xml:space="preserve"> and He</w:t>
      </w:r>
      <w:r w:rsidR="00405304" w:rsidRPr="00026EBD">
        <w:rPr>
          <w:rFonts w:ascii="Arial" w:hAnsi="Arial" w:cs="Arial"/>
          <w:sz w:val="24"/>
          <w:szCs w:val="24"/>
        </w:rPr>
        <w:t xml:space="preserve">nsbury lane, where </w:t>
      </w:r>
      <w:r w:rsidR="0002308B" w:rsidRPr="00026EBD">
        <w:rPr>
          <w:rFonts w:ascii="Arial" w:hAnsi="Arial" w:cs="Arial"/>
          <w:sz w:val="24"/>
          <w:szCs w:val="24"/>
        </w:rPr>
        <w:t>there</w:t>
      </w:r>
      <w:r w:rsidR="00405304" w:rsidRPr="00026EBD">
        <w:rPr>
          <w:rFonts w:ascii="Arial" w:hAnsi="Arial" w:cs="Arial"/>
          <w:sz w:val="24"/>
          <w:szCs w:val="24"/>
        </w:rPr>
        <w:t xml:space="preserve"> could also be </w:t>
      </w:r>
      <w:r w:rsidR="0002308B" w:rsidRPr="00026EBD">
        <w:rPr>
          <w:rFonts w:ascii="Arial" w:hAnsi="Arial" w:cs="Arial"/>
          <w:sz w:val="24"/>
          <w:szCs w:val="24"/>
        </w:rPr>
        <w:t>interactions</w:t>
      </w:r>
      <w:r w:rsidR="00405304" w:rsidRPr="00026EBD">
        <w:rPr>
          <w:rFonts w:ascii="Arial" w:hAnsi="Arial" w:cs="Arial"/>
          <w:sz w:val="24"/>
          <w:szCs w:val="24"/>
        </w:rPr>
        <w:t xml:space="preserve"> with </w:t>
      </w:r>
      <w:r w:rsidR="0002308B" w:rsidRPr="00026EBD">
        <w:rPr>
          <w:rFonts w:ascii="Arial" w:hAnsi="Arial" w:cs="Arial"/>
          <w:sz w:val="24"/>
          <w:szCs w:val="24"/>
        </w:rPr>
        <w:t>vehicles</w:t>
      </w:r>
      <w:r w:rsidR="00405304" w:rsidRPr="00026EBD">
        <w:rPr>
          <w:rFonts w:ascii="Arial" w:hAnsi="Arial" w:cs="Arial"/>
          <w:sz w:val="24"/>
          <w:szCs w:val="24"/>
        </w:rPr>
        <w:t>. As such</w:t>
      </w:r>
      <w:r w:rsidR="00643262" w:rsidRPr="00026EBD">
        <w:rPr>
          <w:rFonts w:ascii="Arial" w:hAnsi="Arial" w:cs="Arial"/>
          <w:sz w:val="24"/>
          <w:szCs w:val="24"/>
        </w:rPr>
        <w:t>,</w:t>
      </w:r>
      <w:r w:rsidR="00405304" w:rsidRPr="00026EBD">
        <w:rPr>
          <w:rFonts w:ascii="Arial" w:hAnsi="Arial" w:cs="Arial"/>
          <w:sz w:val="24"/>
          <w:szCs w:val="24"/>
        </w:rPr>
        <w:t xml:space="preserve"> the </w:t>
      </w:r>
      <w:r w:rsidR="0002308B" w:rsidRPr="00026EBD">
        <w:rPr>
          <w:rFonts w:ascii="Arial" w:hAnsi="Arial" w:cs="Arial"/>
          <w:sz w:val="24"/>
          <w:szCs w:val="24"/>
        </w:rPr>
        <w:t xml:space="preserve">modest </w:t>
      </w:r>
      <w:r w:rsidR="005A13E6">
        <w:rPr>
          <w:rFonts w:ascii="Arial" w:hAnsi="Arial" w:cs="Arial"/>
          <w:sz w:val="24"/>
          <w:szCs w:val="24"/>
        </w:rPr>
        <w:t xml:space="preserve">additional section </w:t>
      </w:r>
      <w:r w:rsidR="00405304" w:rsidRPr="00026EBD">
        <w:rPr>
          <w:rFonts w:ascii="Arial" w:hAnsi="Arial" w:cs="Arial"/>
          <w:sz w:val="24"/>
          <w:szCs w:val="24"/>
        </w:rPr>
        <w:t xml:space="preserve">of the access track as part of the diverted route </w:t>
      </w:r>
      <w:r w:rsidR="00643262" w:rsidRPr="00026EBD">
        <w:rPr>
          <w:rFonts w:ascii="Arial" w:hAnsi="Arial" w:cs="Arial"/>
          <w:sz w:val="24"/>
          <w:szCs w:val="24"/>
        </w:rPr>
        <w:t xml:space="preserve">would not result in any </w:t>
      </w:r>
      <w:r w:rsidR="004E559D" w:rsidRPr="00026EBD">
        <w:rPr>
          <w:rFonts w:ascii="Arial" w:hAnsi="Arial" w:cs="Arial"/>
          <w:sz w:val="24"/>
          <w:szCs w:val="24"/>
        </w:rPr>
        <w:t xml:space="preserve">substantive increased risk or inconvenience for users of the path. </w:t>
      </w:r>
    </w:p>
    <w:p w14:paraId="3F8A73D5" w14:textId="19ED393E" w:rsidR="007F3489" w:rsidRPr="00112ACC" w:rsidRDefault="00026EBD" w:rsidP="00CD7FC5">
      <w:pPr>
        <w:pStyle w:val="Style1"/>
        <w:tabs>
          <w:tab w:val="num" w:pos="720"/>
        </w:tabs>
        <w:rPr>
          <w:rFonts w:ascii="Arial" w:hAnsi="Arial" w:cs="Arial"/>
          <w:sz w:val="24"/>
          <w:szCs w:val="24"/>
        </w:rPr>
      </w:pPr>
      <w:r w:rsidRPr="00112ACC">
        <w:rPr>
          <w:rFonts w:ascii="Arial" w:hAnsi="Arial" w:cs="Arial"/>
          <w:sz w:val="24"/>
          <w:szCs w:val="24"/>
        </w:rPr>
        <w:t xml:space="preserve">Overall, I consider that </w:t>
      </w:r>
      <w:r w:rsidR="008C7B89" w:rsidRPr="00112ACC">
        <w:rPr>
          <w:rFonts w:ascii="Arial" w:hAnsi="Arial" w:cs="Arial"/>
          <w:sz w:val="24"/>
          <w:szCs w:val="24"/>
        </w:rPr>
        <w:t xml:space="preserve">the diverted route would not be significantly less enjoyable to the public than the definitive route. </w:t>
      </w:r>
    </w:p>
    <w:p w14:paraId="6EB0FF77" w14:textId="223C8B9C" w:rsidR="004152AA" w:rsidRPr="004152AA" w:rsidRDefault="004152AA" w:rsidP="004152AA">
      <w:pPr>
        <w:pStyle w:val="Style1"/>
        <w:keepNext/>
        <w:numPr>
          <w:ilvl w:val="0"/>
          <w:numId w:val="0"/>
        </w:numPr>
        <w:rPr>
          <w:rFonts w:ascii="Arial" w:hAnsi="Arial" w:cs="Arial"/>
          <w:b/>
          <w:i/>
          <w:iCs/>
          <w:sz w:val="24"/>
          <w:szCs w:val="24"/>
        </w:rPr>
      </w:pPr>
      <w:r w:rsidRPr="004152AA">
        <w:rPr>
          <w:rFonts w:ascii="Arial" w:hAnsi="Arial" w:cs="Arial"/>
          <w:bCs/>
          <w:i/>
          <w:iCs/>
          <w:sz w:val="24"/>
          <w:szCs w:val="24"/>
        </w:rPr>
        <w:t>The effect of the diversions on other land served by the existing path and the land over which the new path would be created</w:t>
      </w:r>
    </w:p>
    <w:p w14:paraId="3C408486" w14:textId="1D2F2CD2" w:rsidR="007F3489" w:rsidRPr="00930E6D" w:rsidRDefault="00657BAF" w:rsidP="000C73EF">
      <w:pPr>
        <w:pStyle w:val="Style1"/>
        <w:tabs>
          <w:tab w:val="num" w:pos="720"/>
        </w:tabs>
        <w:rPr>
          <w:rFonts w:ascii="Arial" w:hAnsi="Arial" w:cs="Arial"/>
          <w:sz w:val="24"/>
          <w:szCs w:val="24"/>
        </w:rPr>
      </w:pPr>
      <w:r w:rsidRPr="00930E6D">
        <w:rPr>
          <w:rFonts w:ascii="Arial" w:hAnsi="Arial" w:cs="Arial"/>
          <w:sz w:val="24"/>
          <w:szCs w:val="24"/>
        </w:rPr>
        <w:t xml:space="preserve">The </w:t>
      </w:r>
      <w:r w:rsidR="00E0795B" w:rsidRPr="00930E6D">
        <w:rPr>
          <w:rFonts w:ascii="Arial" w:hAnsi="Arial" w:cs="Arial"/>
          <w:sz w:val="24"/>
          <w:szCs w:val="24"/>
        </w:rPr>
        <w:t>definitive</w:t>
      </w:r>
      <w:r w:rsidR="002969FE" w:rsidRPr="00930E6D">
        <w:rPr>
          <w:rFonts w:ascii="Arial" w:hAnsi="Arial" w:cs="Arial"/>
          <w:sz w:val="24"/>
          <w:szCs w:val="24"/>
        </w:rPr>
        <w:t xml:space="preserve"> route</w:t>
      </w:r>
      <w:r w:rsidR="00D93983" w:rsidRPr="00930E6D">
        <w:rPr>
          <w:rFonts w:ascii="Arial" w:hAnsi="Arial" w:cs="Arial"/>
          <w:sz w:val="24"/>
          <w:szCs w:val="24"/>
        </w:rPr>
        <w:t xml:space="preserve">, between points </w:t>
      </w:r>
      <w:r w:rsidR="00AE3041" w:rsidRPr="00930E6D">
        <w:rPr>
          <w:rFonts w:ascii="Arial" w:hAnsi="Arial" w:cs="Arial"/>
          <w:sz w:val="24"/>
          <w:szCs w:val="24"/>
        </w:rPr>
        <w:t xml:space="preserve">A </w:t>
      </w:r>
      <w:r w:rsidR="00D93983" w:rsidRPr="00930E6D">
        <w:rPr>
          <w:rFonts w:ascii="Arial" w:hAnsi="Arial" w:cs="Arial"/>
          <w:sz w:val="24"/>
          <w:szCs w:val="24"/>
        </w:rPr>
        <w:t>and E</w:t>
      </w:r>
      <w:r w:rsidR="00AE3041" w:rsidRPr="00930E6D">
        <w:rPr>
          <w:rFonts w:ascii="Arial" w:hAnsi="Arial" w:cs="Arial"/>
          <w:sz w:val="24"/>
          <w:szCs w:val="24"/>
        </w:rPr>
        <w:t>,</w:t>
      </w:r>
      <w:r w:rsidR="00D93983" w:rsidRPr="00930E6D">
        <w:rPr>
          <w:rFonts w:ascii="Arial" w:hAnsi="Arial" w:cs="Arial"/>
          <w:sz w:val="24"/>
          <w:szCs w:val="24"/>
        </w:rPr>
        <w:t xml:space="preserve"> </w:t>
      </w:r>
      <w:r w:rsidR="002969FE" w:rsidRPr="00930E6D">
        <w:rPr>
          <w:rFonts w:ascii="Arial" w:hAnsi="Arial" w:cs="Arial"/>
          <w:sz w:val="24"/>
          <w:szCs w:val="24"/>
        </w:rPr>
        <w:t>passe</w:t>
      </w:r>
      <w:r w:rsidR="00D93983" w:rsidRPr="00930E6D">
        <w:rPr>
          <w:rFonts w:ascii="Arial" w:hAnsi="Arial" w:cs="Arial"/>
          <w:sz w:val="24"/>
          <w:szCs w:val="24"/>
        </w:rPr>
        <w:t xml:space="preserve">s through land in </w:t>
      </w:r>
      <w:r w:rsidR="00E37D76" w:rsidRPr="00930E6D">
        <w:rPr>
          <w:rFonts w:ascii="Arial" w:hAnsi="Arial" w:cs="Arial"/>
          <w:sz w:val="24"/>
          <w:szCs w:val="24"/>
        </w:rPr>
        <w:t xml:space="preserve">2 </w:t>
      </w:r>
      <w:r w:rsidR="00E0795B" w:rsidRPr="00930E6D">
        <w:rPr>
          <w:rFonts w:ascii="Arial" w:hAnsi="Arial" w:cs="Arial"/>
          <w:sz w:val="24"/>
          <w:szCs w:val="24"/>
        </w:rPr>
        <w:t xml:space="preserve">separate </w:t>
      </w:r>
      <w:r w:rsidR="00E37D76" w:rsidRPr="00930E6D">
        <w:rPr>
          <w:rFonts w:ascii="Arial" w:hAnsi="Arial" w:cs="Arial"/>
          <w:sz w:val="24"/>
          <w:szCs w:val="24"/>
        </w:rPr>
        <w:t>ownership</w:t>
      </w:r>
      <w:r w:rsidR="00CF0C6F" w:rsidRPr="00930E6D">
        <w:rPr>
          <w:rFonts w:ascii="Arial" w:hAnsi="Arial" w:cs="Arial"/>
          <w:sz w:val="24"/>
          <w:szCs w:val="24"/>
        </w:rPr>
        <w:t>s</w:t>
      </w:r>
      <w:r w:rsidR="00E37D76" w:rsidRPr="00930E6D">
        <w:rPr>
          <w:rFonts w:ascii="Arial" w:hAnsi="Arial" w:cs="Arial"/>
          <w:sz w:val="24"/>
          <w:szCs w:val="24"/>
        </w:rPr>
        <w:t xml:space="preserve">. This would not change </w:t>
      </w:r>
      <w:r w:rsidR="002838EB" w:rsidRPr="00930E6D">
        <w:rPr>
          <w:rFonts w:ascii="Arial" w:hAnsi="Arial" w:cs="Arial"/>
          <w:sz w:val="24"/>
          <w:szCs w:val="24"/>
        </w:rPr>
        <w:t>with the diversion, although a greater portion of the access track would form part of the diversion</w:t>
      </w:r>
      <w:r w:rsidR="00985889" w:rsidRPr="00930E6D">
        <w:rPr>
          <w:rFonts w:ascii="Arial" w:hAnsi="Arial" w:cs="Arial"/>
          <w:sz w:val="24"/>
          <w:szCs w:val="24"/>
        </w:rPr>
        <w:t xml:space="preserve"> than is affected by the definitive route. </w:t>
      </w:r>
      <w:r w:rsidR="00AA51F1" w:rsidRPr="00930E6D">
        <w:rPr>
          <w:rFonts w:ascii="Arial" w:hAnsi="Arial" w:cs="Arial"/>
          <w:sz w:val="24"/>
          <w:szCs w:val="24"/>
        </w:rPr>
        <w:t xml:space="preserve">Given the access </w:t>
      </w:r>
      <w:r w:rsidR="00F67ED3" w:rsidRPr="00930E6D">
        <w:rPr>
          <w:rFonts w:ascii="Arial" w:hAnsi="Arial" w:cs="Arial"/>
          <w:sz w:val="24"/>
          <w:szCs w:val="24"/>
        </w:rPr>
        <w:t>track</w:t>
      </w:r>
      <w:r w:rsidR="00AA51F1" w:rsidRPr="00930E6D">
        <w:rPr>
          <w:rFonts w:ascii="Arial" w:hAnsi="Arial" w:cs="Arial"/>
          <w:sz w:val="24"/>
          <w:szCs w:val="24"/>
        </w:rPr>
        <w:t xml:space="preserve"> is already affected by a public right of way</w:t>
      </w:r>
      <w:r w:rsidR="00F67ED3">
        <w:rPr>
          <w:rFonts w:ascii="Arial" w:hAnsi="Arial" w:cs="Arial"/>
          <w:sz w:val="24"/>
          <w:szCs w:val="24"/>
        </w:rPr>
        <w:t>,</w:t>
      </w:r>
      <w:r w:rsidR="00AA51F1" w:rsidRPr="00930E6D">
        <w:rPr>
          <w:rFonts w:ascii="Arial" w:hAnsi="Arial" w:cs="Arial"/>
          <w:sz w:val="24"/>
          <w:szCs w:val="24"/>
        </w:rPr>
        <w:t xml:space="preserve"> </w:t>
      </w:r>
      <w:r w:rsidR="00930E6D" w:rsidRPr="00930E6D">
        <w:rPr>
          <w:rFonts w:ascii="Arial" w:hAnsi="Arial" w:cs="Arial"/>
          <w:sz w:val="24"/>
          <w:szCs w:val="24"/>
        </w:rPr>
        <w:t>t</w:t>
      </w:r>
      <w:r w:rsidR="00985889" w:rsidRPr="00930E6D">
        <w:rPr>
          <w:rFonts w:ascii="Arial" w:hAnsi="Arial" w:cs="Arial"/>
          <w:sz w:val="24"/>
          <w:szCs w:val="24"/>
        </w:rPr>
        <w:t xml:space="preserve">here would not be any </w:t>
      </w:r>
      <w:r w:rsidR="00930E6D" w:rsidRPr="00930E6D">
        <w:rPr>
          <w:rFonts w:ascii="Arial" w:hAnsi="Arial" w:cs="Arial"/>
          <w:sz w:val="24"/>
          <w:szCs w:val="24"/>
        </w:rPr>
        <w:t>significant</w:t>
      </w:r>
      <w:r w:rsidR="00985889" w:rsidRPr="00930E6D">
        <w:rPr>
          <w:rFonts w:ascii="Arial" w:hAnsi="Arial" w:cs="Arial"/>
          <w:sz w:val="24"/>
          <w:szCs w:val="24"/>
        </w:rPr>
        <w:t xml:space="preserve"> </w:t>
      </w:r>
      <w:r w:rsidR="00930E6D" w:rsidRPr="00930E6D">
        <w:rPr>
          <w:rFonts w:ascii="Arial" w:hAnsi="Arial" w:cs="Arial"/>
          <w:sz w:val="24"/>
          <w:szCs w:val="24"/>
        </w:rPr>
        <w:t xml:space="preserve">effects in this regard. </w:t>
      </w:r>
    </w:p>
    <w:p w14:paraId="484EAC26" w14:textId="73AC7C98" w:rsidR="007F3489" w:rsidRPr="00924FE0" w:rsidRDefault="00924FE0" w:rsidP="00924FE0">
      <w:pPr>
        <w:pStyle w:val="Style1"/>
        <w:numPr>
          <w:ilvl w:val="0"/>
          <w:numId w:val="0"/>
        </w:numPr>
        <w:rPr>
          <w:rFonts w:ascii="Arial" w:hAnsi="Arial" w:cs="Arial"/>
          <w:i/>
          <w:iCs/>
          <w:sz w:val="24"/>
          <w:szCs w:val="24"/>
        </w:rPr>
      </w:pPr>
      <w:r>
        <w:rPr>
          <w:rFonts w:ascii="Arial" w:hAnsi="Arial" w:cs="Arial"/>
          <w:i/>
          <w:iCs/>
          <w:sz w:val="24"/>
          <w:szCs w:val="24"/>
        </w:rPr>
        <w:t xml:space="preserve">Duty to consider the needs of agriculture, forestry, and conservation  </w:t>
      </w:r>
    </w:p>
    <w:p w14:paraId="711630A4" w14:textId="56F338D6" w:rsidR="00924FE0" w:rsidRPr="003D356D" w:rsidRDefault="00137615" w:rsidP="00B658CA">
      <w:pPr>
        <w:pStyle w:val="Style1"/>
        <w:tabs>
          <w:tab w:val="num" w:pos="720"/>
        </w:tabs>
        <w:ind w:left="360" w:hanging="360"/>
        <w:rPr>
          <w:rFonts w:ascii="Arial" w:hAnsi="Arial" w:cs="Arial"/>
          <w:sz w:val="24"/>
          <w:szCs w:val="24"/>
        </w:rPr>
      </w:pPr>
      <w:r w:rsidRPr="003D356D">
        <w:rPr>
          <w:rFonts w:ascii="Arial" w:hAnsi="Arial" w:cs="Arial"/>
          <w:sz w:val="24"/>
          <w:szCs w:val="24"/>
        </w:rPr>
        <w:t xml:space="preserve">Under section 29 of the 1980 Act, there is a duty to have due regard to the needs of agriculture and forestry and the desirability of conserving flora, fauna and geological and physiographical features. There would be no effect on any geological or </w:t>
      </w:r>
      <w:r w:rsidR="00310069">
        <w:rPr>
          <w:rFonts w:ascii="Arial" w:hAnsi="Arial" w:cs="Arial"/>
          <w:sz w:val="24"/>
          <w:szCs w:val="24"/>
        </w:rPr>
        <w:t>physiographical</w:t>
      </w:r>
      <w:r w:rsidR="00FF2E04">
        <w:rPr>
          <w:rFonts w:ascii="Arial" w:hAnsi="Arial" w:cs="Arial"/>
          <w:sz w:val="24"/>
          <w:szCs w:val="24"/>
        </w:rPr>
        <w:t xml:space="preserve"> </w:t>
      </w:r>
      <w:r w:rsidR="00310069">
        <w:rPr>
          <w:rFonts w:ascii="Arial" w:hAnsi="Arial" w:cs="Arial"/>
          <w:sz w:val="24"/>
          <w:szCs w:val="24"/>
        </w:rPr>
        <w:t>f</w:t>
      </w:r>
      <w:r w:rsidRPr="003D356D">
        <w:rPr>
          <w:rFonts w:ascii="Arial" w:hAnsi="Arial" w:cs="Arial"/>
          <w:sz w:val="24"/>
          <w:szCs w:val="24"/>
        </w:rPr>
        <w:t xml:space="preserve">eature. </w:t>
      </w:r>
      <w:r w:rsidR="00F67ED3" w:rsidRPr="003D356D">
        <w:rPr>
          <w:rFonts w:ascii="Arial" w:hAnsi="Arial" w:cs="Arial"/>
          <w:sz w:val="24"/>
          <w:szCs w:val="24"/>
        </w:rPr>
        <w:t>There are trees within the land</w:t>
      </w:r>
      <w:r w:rsidR="00F67ED3">
        <w:rPr>
          <w:rFonts w:ascii="Arial" w:hAnsi="Arial" w:cs="Arial"/>
          <w:sz w:val="24"/>
          <w:szCs w:val="24"/>
        </w:rPr>
        <w:t>,</w:t>
      </w:r>
      <w:r w:rsidR="00F67ED3" w:rsidRPr="003D356D">
        <w:rPr>
          <w:rFonts w:ascii="Arial" w:hAnsi="Arial" w:cs="Arial"/>
          <w:sz w:val="24"/>
          <w:szCs w:val="24"/>
        </w:rPr>
        <w:t xml:space="preserve"> and the land has previously been used for agricultural purposes. </w:t>
      </w:r>
      <w:r w:rsidR="00DA2AB4" w:rsidRPr="003D356D">
        <w:rPr>
          <w:rFonts w:ascii="Arial" w:hAnsi="Arial" w:cs="Arial"/>
          <w:sz w:val="24"/>
          <w:szCs w:val="24"/>
        </w:rPr>
        <w:t>Any loss of tre</w:t>
      </w:r>
      <w:r w:rsidR="00F67ED3">
        <w:rPr>
          <w:rFonts w:ascii="Arial" w:hAnsi="Arial" w:cs="Arial"/>
          <w:sz w:val="24"/>
          <w:szCs w:val="24"/>
        </w:rPr>
        <w:t>e</w:t>
      </w:r>
      <w:r w:rsidR="00DA2AB4" w:rsidRPr="003D356D">
        <w:rPr>
          <w:rFonts w:ascii="Arial" w:hAnsi="Arial" w:cs="Arial"/>
          <w:sz w:val="24"/>
          <w:szCs w:val="24"/>
        </w:rPr>
        <w:t xml:space="preserve">s to facilitate the diversion including future maintenance of the diverted route would be very modest. </w:t>
      </w:r>
      <w:r w:rsidR="00C40062" w:rsidRPr="003D356D">
        <w:rPr>
          <w:rFonts w:ascii="Arial" w:hAnsi="Arial" w:cs="Arial"/>
          <w:sz w:val="24"/>
          <w:szCs w:val="24"/>
        </w:rPr>
        <w:t xml:space="preserve">Given that the </w:t>
      </w:r>
      <w:r w:rsidR="002C01E4" w:rsidRPr="003D356D">
        <w:rPr>
          <w:rFonts w:ascii="Arial" w:hAnsi="Arial" w:cs="Arial"/>
          <w:sz w:val="24"/>
          <w:szCs w:val="24"/>
        </w:rPr>
        <w:t>diverted path is within the same parcel of agricultural</w:t>
      </w:r>
      <w:r w:rsidR="00861180" w:rsidRPr="003D356D">
        <w:rPr>
          <w:rFonts w:ascii="Arial" w:hAnsi="Arial" w:cs="Arial"/>
          <w:sz w:val="24"/>
          <w:szCs w:val="24"/>
        </w:rPr>
        <w:t xml:space="preserve"> </w:t>
      </w:r>
      <w:r w:rsidR="00695809" w:rsidRPr="003D356D">
        <w:rPr>
          <w:rFonts w:ascii="Arial" w:hAnsi="Arial" w:cs="Arial"/>
          <w:sz w:val="24"/>
          <w:szCs w:val="24"/>
        </w:rPr>
        <w:t>and treed</w:t>
      </w:r>
      <w:r w:rsidR="002C01E4" w:rsidRPr="003D356D">
        <w:rPr>
          <w:rFonts w:ascii="Arial" w:hAnsi="Arial" w:cs="Arial"/>
          <w:sz w:val="24"/>
          <w:szCs w:val="24"/>
        </w:rPr>
        <w:t xml:space="preserve"> land any effect of the path </w:t>
      </w:r>
      <w:r w:rsidR="00DA2AB4" w:rsidRPr="003D356D">
        <w:rPr>
          <w:rFonts w:ascii="Arial" w:hAnsi="Arial" w:cs="Arial"/>
          <w:sz w:val="24"/>
          <w:szCs w:val="24"/>
        </w:rPr>
        <w:t>on agriculture, forestry and conservation would be similar</w:t>
      </w:r>
      <w:r w:rsidR="003D356D" w:rsidRPr="003D356D">
        <w:rPr>
          <w:rFonts w:ascii="Arial" w:hAnsi="Arial" w:cs="Arial"/>
          <w:sz w:val="24"/>
          <w:szCs w:val="24"/>
        </w:rPr>
        <w:t xml:space="preserve"> on either alignment </w:t>
      </w:r>
      <w:r w:rsidR="00DA2AB4" w:rsidRPr="003D356D">
        <w:rPr>
          <w:rFonts w:ascii="Arial" w:hAnsi="Arial" w:cs="Arial"/>
          <w:sz w:val="24"/>
          <w:szCs w:val="24"/>
        </w:rPr>
        <w:t xml:space="preserve">and very modest. </w:t>
      </w:r>
    </w:p>
    <w:p w14:paraId="4936076F" w14:textId="4C1B91BA" w:rsidR="00924FE0" w:rsidRPr="00924FE0" w:rsidRDefault="00924FE0" w:rsidP="00924FE0">
      <w:pPr>
        <w:pStyle w:val="Style1"/>
        <w:numPr>
          <w:ilvl w:val="0"/>
          <w:numId w:val="0"/>
        </w:numPr>
        <w:rPr>
          <w:rFonts w:ascii="Arial" w:hAnsi="Arial" w:cs="Arial"/>
          <w:i/>
          <w:iCs/>
          <w:sz w:val="24"/>
          <w:szCs w:val="24"/>
        </w:rPr>
      </w:pPr>
      <w:r>
        <w:rPr>
          <w:rFonts w:ascii="Arial" w:hAnsi="Arial" w:cs="Arial"/>
          <w:i/>
          <w:iCs/>
          <w:sz w:val="24"/>
          <w:szCs w:val="24"/>
        </w:rPr>
        <w:t xml:space="preserve">Rights of Way Improvement Plan </w:t>
      </w:r>
    </w:p>
    <w:p w14:paraId="6A499407" w14:textId="02728940" w:rsidR="00ED406E" w:rsidRDefault="00933395" w:rsidP="00762A48">
      <w:pPr>
        <w:pStyle w:val="Style1"/>
        <w:tabs>
          <w:tab w:val="num" w:pos="720"/>
        </w:tabs>
        <w:rPr>
          <w:rFonts w:ascii="Arial" w:hAnsi="Arial" w:cs="Arial"/>
          <w:sz w:val="24"/>
          <w:szCs w:val="24"/>
        </w:rPr>
      </w:pPr>
      <w:r>
        <w:rPr>
          <w:rFonts w:ascii="Arial" w:hAnsi="Arial" w:cs="Arial"/>
          <w:sz w:val="24"/>
          <w:szCs w:val="24"/>
        </w:rPr>
        <w:t xml:space="preserve">The OMA’s ROWIP </w:t>
      </w:r>
      <w:r w:rsidR="00DF28BC">
        <w:rPr>
          <w:rFonts w:ascii="Arial" w:hAnsi="Arial" w:cs="Arial"/>
          <w:sz w:val="24"/>
          <w:szCs w:val="24"/>
        </w:rPr>
        <w:t>was published in 2005. Policy LP1</w:t>
      </w:r>
      <w:r w:rsidR="003541C9">
        <w:rPr>
          <w:rFonts w:ascii="Arial" w:hAnsi="Arial" w:cs="Arial"/>
          <w:sz w:val="24"/>
          <w:szCs w:val="24"/>
        </w:rPr>
        <w:t xml:space="preserve">B </w:t>
      </w:r>
      <w:r w:rsidR="00390B5B">
        <w:rPr>
          <w:rFonts w:ascii="Arial" w:hAnsi="Arial" w:cs="Arial"/>
          <w:sz w:val="24"/>
          <w:szCs w:val="24"/>
        </w:rPr>
        <w:t xml:space="preserve">states that applications </w:t>
      </w:r>
      <w:r w:rsidR="00AC73F3">
        <w:rPr>
          <w:rFonts w:ascii="Arial" w:hAnsi="Arial" w:cs="Arial"/>
          <w:sz w:val="24"/>
          <w:szCs w:val="24"/>
        </w:rPr>
        <w:t xml:space="preserve">will be supported to divert paths away from residential buildings </w:t>
      </w:r>
      <w:r w:rsidR="0008768C">
        <w:rPr>
          <w:rFonts w:ascii="Arial" w:hAnsi="Arial" w:cs="Arial"/>
          <w:sz w:val="24"/>
          <w:szCs w:val="24"/>
        </w:rPr>
        <w:t xml:space="preserve">to improve privacy. </w:t>
      </w:r>
      <w:r w:rsidR="00F0551C">
        <w:rPr>
          <w:rFonts w:ascii="Arial" w:hAnsi="Arial" w:cs="Arial"/>
          <w:sz w:val="24"/>
          <w:szCs w:val="24"/>
        </w:rPr>
        <w:t xml:space="preserve">Policy A8 </w:t>
      </w:r>
      <w:r w:rsidR="00354D76">
        <w:rPr>
          <w:rFonts w:ascii="Arial" w:hAnsi="Arial" w:cs="Arial"/>
          <w:sz w:val="24"/>
          <w:szCs w:val="24"/>
        </w:rPr>
        <w:t xml:space="preserve">notes that improving privacy to residential buildings </w:t>
      </w:r>
      <w:r w:rsidR="00567147">
        <w:rPr>
          <w:rFonts w:ascii="Arial" w:hAnsi="Arial" w:cs="Arial"/>
          <w:sz w:val="24"/>
          <w:szCs w:val="24"/>
        </w:rPr>
        <w:t xml:space="preserve">is a reason to seek to </w:t>
      </w:r>
      <w:r w:rsidR="00567147">
        <w:rPr>
          <w:rFonts w:ascii="Arial" w:hAnsi="Arial" w:cs="Arial"/>
          <w:sz w:val="24"/>
          <w:szCs w:val="24"/>
        </w:rPr>
        <w:lastRenderedPageBreak/>
        <w:t xml:space="preserve">make diversions in the interests of a landowner. </w:t>
      </w:r>
      <w:r w:rsidR="00EE2CDF">
        <w:rPr>
          <w:rFonts w:ascii="Arial" w:hAnsi="Arial" w:cs="Arial"/>
          <w:sz w:val="24"/>
          <w:szCs w:val="24"/>
        </w:rPr>
        <w:t>In view of my findings above, the diversion would meet th</w:t>
      </w:r>
      <w:r w:rsidR="007F57C5">
        <w:rPr>
          <w:rFonts w:ascii="Arial" w:hAnsi="Arial" w:cs="Arial"/>
          <w:sz w:val="24"/>
          <w:szCs w:val="24"/>
        </w:rPr>
        <w:t>ese</w:t>
      </w:r>
      <w:r w:rsidR="00EE2CDF">
        <w:rPr>
          <w:rFonts w:ascii="Arial" w:hAnsi="Arial" w:cs="Arial"/>
          <w:sz w:val="24"/>
          <w:szCs w:val="24"/>
        </w:rPr>
        <w:t xml:space="preserve"> policy objective</w:t>
      </w:r>
      <w:r w:rsidR="007F57C5">
        <w:rPr>
          <w:rFonts w:ascii="Arial" w:hAnsi="Arial" w:cs="Arial"/>
          <w:sz w:val="24"/>
          <w:szCs w:val="24"/>
        </w:rPr>
        <w:t>s</w:t>
      </w:r>
      <w:r w:rsidR="00EE2CDF">
        <w:rPr>
          <w:rFonts w:ascii="Arial" w:hAnsi="Arial" w:cs="Arial"/>
          <w:sz w:val="24"/>
          <w:szCs w:val="24"/>
        </w:rPr>
        <w:t xml:space="preserve">. </w:t>
      </w:r>
    </w:p>
    <w:p w14:paraId="4CB56BB7" w14:textId="4B45FCF1" w:rsidR="00924FE0" w:rsidRPr="003F4A2B" w:rsidRDefault="007F57C5" w:rsidP="00D61B61">
      <w:pPr>
        <w:pStyle w:val="Style1"/>
        <w:tabs>
          <w:tab w:val="num" w:pos="720"/>
        </w:tabs>
        <w:rPr>
          <w:rFonts w:ascii="Arial" w:hAnsi="Arial" w:cs="Arial"/>
          <w:sz w:val="24"/>
          <w:szCs w:val="24"/>
        </w:rPr>
      </w:pPr>
      <w:r>
        <w:rPr>
          <w:rFonts w:ascii="Arial" w:hAnsi="Arial" w:cs="Arial"/>
          <w:sz w:val="24"/>
          <w:szCs w:val="24"/>
        </w:rPr>
        <w:t>The ROWIP also</w:t>
      </w:r>
      <w:r w:rsidR="00ED627A" w:rsidRPr="003F4A2B">
        <w:rPr>
          <w:rFonts w:ascii="Arial" w:hAnsi="Arial" w:cs="Arial"/>
          <w:sz w:val="24"/>
          <w:szCs w:val="24"/>
        </w:rPr>
        <w:t xml:space="preserve"> states that the sharing or defraying of costs will be considered where a diversion would be of benefit to the public. </w:t>
      </w:r>
      <w:r w:rsidR="00A378DC" w:rsidRPr="003F4A2B">
        <w:rPr>
          <w:rFonts w:ascii="Arial" w:hAnsi="Arial" w:cs="Arial"/>
          <w:sz w:val="24"/>
          <w:szCs w:val="24"/>
        </w:rPr>
        <w:t xml:space="preserve">It appears that the </w:t>
      </w:r>
      <w:r w:rsidR="000B51D4" w:rsidRPr="003F4A2B">
        <w:rPr>
          <w:rFonts w:ascii="Arial" w:hAnsi="Arial" w:cs="Arial"/>
          <w:sz w:val="24"/>
          <w:szCs w:val="24"/>
        </w:rPr>
        <w:t xml:space="preserve">costs of the diversion have been defrayed. </w:t>
      </w:r>
      <w:r w:rsidR="00F3428C" w:rsidRPr="003F4A2B">
        <w:rPr>
          <w:rFonts w:ascii="Arial" w:hAnsi="Arial" w:cs="Arial"/>
          <w:sz w:val="24"/>
          <w:szCs w:val="24"/>
        </w:rPr>
        <w:t xml:space="preserve">The formal reasoning for making the Order was not in the interest of the public. Nevertheless, there are public benefits in dealing with the current alignment which passes through a field bank and building. </w:t>
      </w:r>
      <w:r w:rsidR="009448B4">
        <w:rPr>
          <w:rFonts w:ascii="Arial" w:hAnsi="Arial" w:cs="Arial"/>
          <w:sz w:val="24"/>
          <w:szCs w:val="24"/>
        </w:rPr>
        <w:t>While t</w:t>
      </w:r>
      <w:r w:rsidR="00F3428C" w:rsidRPr="003F4A2B">
        <w:rPr>
          <w:rFonts w:ascii="Arial" w:hAnsi="Arial" w:cs="Arial"/>
          <w:sz w:val="24"/>
          <w:szCs w:val="24"/>
        </w:rPr>
        <w:t xml:space="preserve">here may be alternative diverted </w:t>
      </w:r>
      <w:r w:rsidR="008924D7" w:rsidRPr="003F4A2B">
        <w:rPr>
          <w:rFonts w:ascii="Arial" w:hAnsi="Arial" w:cs="Arial"/>
          <w:sz w:val="24"/>
          <w:szCs w:val="24"/>
        </w:rPr>
        <w:t>alignment</w:t>
      </w:r>
      <w:r w:rsidR="009448B4">
        <w:rPr>
          <w:rFonts w:ascii="Arial" w:hAnsi="Arial" w:cs="Arial"/>
          <w:sz w:val="24"/>
          <w:szCs w:val="24"/>
        </w:rPr>
        <w:t>s</w:t>
      </w:r>
      <w:r w:rsidR="00F3428C" w:rsidRPr="003F4A2B">
        <w:rPr>
          <w:rFonts w:ascii="Arial" w:hAnsi="Arial" w:cs="Arial"/>
          <w:sz w:val="24"/>
          <w:szCs w:val="24"/>
        </w:rPr>
        <w:t xml:space="preserve"> which would meet this goal</w:t>
      </w:r>
      <w:r w:rsidR="008924D7" w:rsidRPr="003F4A2B">
        <w:rPr>
          <w:rFonts w:ascii="Arial" w:hAnsi="Arial" w:cs="Arial"/>
          <w:sz w:val="24"/>
          <w:szCs w:val="24"/>
        </w:rPr>
        <w:t xml:space="preserve">, the Order route would also do so. I have had regard to this element of the ROWIP </w:t>
      </w:r>
      <w:r w:rsidR="009A2F6B" w:rsidRPr="003F4A2B">
        <w:rPr>
          <w:rFonts w:ascii="Arial" w:hAnsi="Arial" w:cs="Arial"/>
          <w:sz w:val="24"/>
          <w:szCs w:val="24"/>
        </w:rPr>
        <w:t xml:space="preserve">and consider that the OMA’s decision to defray </w:t>
      </w:r>
      <w:r w:rsidR="00B2217E" w:rsidRPr="003F4A2B">
        <w:rPr>
          <w:rFonts w:ascii="Arial" w:hAnsi="Arial" w:cs="Arial"/>
          <w:sz w:val="24"/>
          <w:szCs w:val="24"/>
        </w:rPr>
        <w:t>the costs i</w:t>
      </w:r>
      <w:r w:rsidR="00310069">
        <w:rPr>
          <w:rFonts w:ascii="Arial" w:hAnsi="Arial" w:cs="Arial"/>
          <w:sz w:val="24"/>
          <w:szCs w:val="24"/>
        </w:rPr>
        <w:t>s</w:t>
      </w:r>
      <w:r w:rsidR="00B2217E" w:rsidRPr="003F4A2B">
        <w:rPr>
          <w:rFonts w:ascii="Arial" w:hAnsi="Arial" w:cs="Arial"/>
          <w:sz w:val="24"/>
          <w:szCs w:val="24"/>
        </w:rPr>
        <w:t xml:space="preserve"> not a substantive issue in concluding whether it is expedient to confirm the Order. </w:t>
      </w:r>
    </w:p>
    <w:p w14:paraId="4D3DF0C4" w14:textId="724DDEEE" w:rsidR="00924FE0" w:rsidRPr="00924FE0" w:rsidRDefault="00924FE0" w:rsidP="00924FE0">
      <w:pPr>
        <w:pStyle w:val="Style1"/>
        <w:numPr>
          <w:ilvl w:val="0"/>
          <w:numId w:val="0"/>
        </w:numPr>
        <w:rPr>
          <w:rFonts w:ascii="Arial" w:hAnsi="Arial" w:cs="Arial"/>
          <w:i/>
          <w:iCs/>
          <w:sz w:val="24"/>
          <w:szCs w:val="24"/>
        </w:rPr>
      </w:pPr>
      <w:r>
        <w:rPr>
          <w:rFonts w:ascii="Arial" w:hAnsi="Arial" w:cs="Arial"/>
          <w:i/>
          <w:iCs/>
          <w:sz w:val="24"/>
          <w:szCs w:val="24"/>
        </w:rPr>
        <w:t xml:space="preserve">Conclusion </w:t>
      </w:r>
      <w:r w:rsidR="0010525C">
        <w:rPr>
          <w:rFonts w:ascii="Arial" w:hAnsi="Arial" w:cs="Arial"/>
          <w:i/>
          <w:iCs/>
          <w:sz w:val="24"/>
          <w:szCs w:val="24"/>
        </w:rPr>
        <w:t xml:space="preserve">on whether it is expedient to confirm the Order </w:t>
      </w:r>
    </w:p>
    <w:p w14:paraId="19B1D8BF" w14:textId="2878D932" w:rsidR="00FF09F7" w:rsidRPr="007C0F83" w:rsidRDefault="00A875CE" w:rsidP="0076075F">
      <w:pPr>
        <w:pStyle w:val="Style1"/>
        <w:tabs>
          <w:tab w:val="num" w:pos="720"/>
        </w:tabs>
        <w:rPr>
          <w:rFonts w:ascii="Arial" w:hAnsi="Arial" w:cs="Arial"/>
          <w:sz w:val="24"/>
          <w:szCs w:val="24"/>
        </w:rPr>
      </w:pPr>
      <w:r w:rsidRPr="007C0F83">
        <w:rPr>
          <w:rFonts w:ascii="Arial" w:hAnsi="Arial" w:cs="Arial"/>
          <w:sz w:val="24"/>
          <w:szCs w:val="24"/>
        </w:rPr>
        <w:t xml:space="preserve">I consider that the diversion would be in the </w:t>
      </w:r>
      <w:r w:rsidR="00AB7498" w:rsidRPr="007C0F83">
        <w:rPr>
          <w:rFonts w:ascii="Arial" w:hAnsi="Arial" w:cs="Arial"/>
          <w:sz w:val="24"/>
          <w:szCs w:val="24"/>
        </w:rPr>
        <w:t>interest</w:t>
      </w:r>
      <w:r w:rsidR="00310069">
        <w:rPr>
          <w:rFonts w:ascii="Arial" w:hAnsi="Arial" w:cs="Arial"/>
          <w:sz w:val="24"/>
          <w:szCs w:val="24"/>
        </w:rPr>
        <w:t>s</w:t>
      </w:r>
      <w:r w:rsidRPr="007C0F83">
        <w:rPr>
          <w:rFonts w:ascii="Arial" w:hAnsi="Arial" w:cs="Arial"/>
          <w:sz w:val="24"/>
          <w:szCs w:val="24"/>
        </w:rPr>
        <w:t xml:space="preserve"> of the landowners</w:t>
      </w:r>
      <w:r w:rsidR="00B9790C" w:rsidRPr="007C0F83">
        <w:rPr>
          <w:rFonts w:ascii="Arial" w:hAnsi="Arial" w:cs="Arial"/>
          <w:sz w:val="24"/>
          <w:szCs w:val="24"/>
        </w:rPr>
        <w:t xml:space="preserve">. It would not be </w:t>
      </w:r>
      <w:r w:rsidR="00AB7498" w:rsidRPr="007C0F83">
        <w:rPr>
          <w:rFonts w:ascii="Arial" w:hAnsi="Arial" w:cs="Arial"/>
          <w:sz w:val="24"/>
          <w:szCs w:val="24"/>
        </w:rPr>
        <w:t>substantially</w:t>
      </w:r>
      <w:r w:rsidR="00B9790C" w:rsidRPr="007C0F83">
        <w:rPr>
          <w:rFonts w:ascii="Arial" w:hAnsi="Arial" w:cs="Arial"/>
          <w:sz w:val="24"/>
          <w:szCs w:val="24"/>
        </w:rPr>
        <w:t xml:space="preserve"> less convenient or less enjoyable to the </w:t>
      </w:r>
      <w:r w:rsidR="008D5865" w:rsidRPr="007C0F83">
        <w:rPr>
          <w:rFonts w:ascii="Arial" w:hAnsi="Arial" w:cs="Arial"/>
          <w:sz w:val="24"/>
          <w:szCs w:val="24"/>
        </w:rPr>
        <w:t xml:space="preserve">public. I therefore consider that it is expedient to </w:t>
      </w:r>
      <w:r w:rsidR="00AB7498" w:rsidRPr="007C0F83">
        <w:rPr>
          <w:rFonts w:ascii="Arial" w:hAnsi="Arial" w:cs="Arial"/>
          <w:sz w:val="24"/>
          <w:szCs w:val="24"/>
        </w:rPr>
        <w:t>confirm the Order.</w:t>
      </w:r>
      <w:r w:rsidR="00233BBF">
        <w:rPr>
          <w:rFonts w:ascii="Arial" w:hAnsi="Arial" w:cs="Arial"/>
          <w:sz w:val="24"/>
          <w:szCs w:val="24"/>
        </w:rPr>
        <w:t xml:space="preserve"> </w:t>
      </w:r>
    </w:p>
    <w:p w14:paraId="08C96600" w14:textId="603A989C" w:rsidR="00847F56" w:rsidRPr="00847F56" w:rsidRDefault="00847F56" w:rsidP="00847F56">
      <w:pPr>
        <w:pStyle w:val="Style1"/>
        <w:numPr>
          <w:ilvl w:val="0"/>
          <w:numId w:val="0"/>
        </w:numPr>
        <w:rPr>
          <w:rFonts w:ascii="Arial" w:hAnsi="Arial" w:cs="Arial"/>
          <w:b/>
          <w:bCs/>
          <w:sz w:val="24"/>
          <w:szCs w:val="24"/>
        </w:rPr>
      </w:pPr>
      <w:r>
        <w:rPr>
          <w:rFonts w:ascii="Arial" w:hAnsi="Arial" w:cs="Arial"/>
          <w:b/>
          <w:bCs/>
          <w:sz w:val="24"/>
          <w:szCs w:val="24"/>
        </w:rPr>
        <w:t>Other Matters</w:t>
      </w:r>
    </w:p>
    <w:p w14:paraId="28F98746" w14:textId="7835B653" w:rsidR="00BF17C5" w:rsidRDefault="007E6954" w:rsidP="00F837CD">
      <w:pPr>
        <w:pStyle w:val="Style1"/>
        <w:tabs>
          <w:tab w:val="num" w:pos="720"/>
        </w:tabs>
        <w:rPr>
          <w:rFonts w:ascii="Arial" w:hAnsi="Arial" w:cs="Arial"/>
          <w:sz w:val="24"/>
          <w:szCs w:val="24"/>
        </w:rPr>
      </w:pPr>
      <w:r>
        <w:rPr>
          <w:rFonts w:ascii="Arial" w:hAnsi="Arial" w:cs="Arial"/>
          <w:sz w:val="24"/>
          <w:szCs w:val="24"/>
        </w:rPr>
        <w:t xml:space="preserve">The </w:t>
      </w:r>
      <w:r w:rsidR="00963465">
        <w:rPr>
          <w:rFonts w:ascii="Arial" w:hAnsi="Arial" w:cs="Arial"/>
          <w:sz w:val="24"/>
          <w:szCs w:val="24"/>
        </w:rPr>
        <w:t>o</w:t>
      </w:r>
      <w:r>
        <w:rPr>
          <w:rFonts w:ascii="Arial" w:hAnsi="Arial" w:cs="Arial"/>
          <w:sz w:val="24"/>
          <w:szCs w:val="24"/>
        </w:rPr>
        <w:t xml:space="preserve">bjectors consider that the application </w:t>
      </w:r>
      <w:r w:rsidR="00477776">
        <w:rPr>
          <w:rFonts w:ascii="Arial" w:hAnsi="Arial" w:cs="Arial"/>
          <w:sz w:val="24"/>
          <w:szCs w:val="24"/>
        </w:rPr>
        <w:t xml:space="preserve">to seek a public path diversion order </w:t>
      </w:r>
      <w:r>
        <w:rPr>
          <w:rFonts w:ascii="Arial" w:hAnsi="Arial" w:cs="Arial"/>
          <w:sz w:val="24"/>
          <w:szCs w:val="24"/>
        </w:rPr>
        <w:t xml:space="preserve">was not </w:t>
      </w:r>
      <w:r w:rsidR="00E53CD1">
        <w:rPr>
          <w:rFonts w:ascii="Arial" w:hAnsi="Arial" w:cs="Arial"/>
          <w:sz w:val="24"/>
          <w:szCs w:val="24"/>
        </w:rPr>
        <w:t xml:space="preserve">properly made as it did not have the consent of Mr Harrison, the </w:t>
      </w:r>
      <w:r w:rsidR="00512442">
        <w:rPr>
          <w:rFonts w:ascii="Arial" w:hAnsi="Arial" w:cs="Arial"/>
          <w:sz w:val="24"/>
          <w:szCs w:val="24"/>
        </w:rPr>
        <w:t xml:space="preserve">registered owner of the access </w:t>
      </w:r>
      <w:r w:rsidR="0052555A">
        <w:rPr>
          <w:rFonts w:ascii="Arial" w:hAnsi="Arial" w:cs="Arial"/>
          <w:sz w:val="24"/>
          <w:szCs w:val="24"/>
        </w:rPr>
        <w:t>track</w:t>
      </w:r>
      <w:r w:rsidR="00512442">
        <w:rPr>
          <w:rFonts w:ascii="Arial" w:hAnsi="Arial" w:cs="Arial"/>
          <w:sz w:val="24"/>
          <w:szCs w:val="24"/>
        </w:rPr>
        <w:t xml:space="preserve">. </w:t>
      </w:r>
      <w:r w:rsidR="00EB54B5">
        <w:rPr>
          <w:rFonts w:ascii="Arial" w:hAnsi="Arial" w:cs="Arial"/>
          <w:sz w:val="24"/>
          <w:szCs w:val="24"/>
        </w:rPr>
        <w:t xml:space="preserve">The </w:t>
      </w:r>
      <w:r w:rsidR="0004083B">
        <w:rPr>
          <w:rFonts w:ascii="Arial" w:hAnsi="Arial" w:cs="Arial"/>
          <w:sz w:val="24"/>
          <w:szCs w:val="24"/>
        </w:rPr>
        <w:t xml:space="preserve">application form notes that Mr Harrison and Mrs </w:t>
      </w:r>
      <w:r w:rsidR="00B20DD8">
        <w:rPr>
          <w:rFonts w:ascii="Arial" w:hAnsi="Arial" w:cs="Arial"/>
          <w:sz w:val="24"/>
          <w:szCs w:val="24"/>
        </w:rPr>
        <w:t xml:space="preserve">Harrison (Mr Harrison’s sister) had given their consent. The access track is </w:t>
      </w:r>
      <w:r w:rsidR="005D73D4">
        <w:rPr>
          <w:rFonts w:ascii="Arial" w:hAnsi="Arial" w:cs="Arial"/>
          <w:sz w:val="24"/>
          <w:szCs w:val="24"/>
        </w:rPr>
        <w:t xml:space="preserve">shown with Mr Harrison being the registered owner. However, the transfer </w:t>
      </w:r>
      <w:r w:rsidR="003D6249">
        <w:rPr>
          <w:rFonts w:ascii="Arial" w:hAnsi="Arial" w:cs="Arial"/>
          <w:sz w:val="24"/>
          <w:szCs w:val="24"/>
        </w:rPr>
        <w:t xml:space="preserve">for the purchase </w:t>
      </w:r>
      <w:r w:rsidR="005D73D4">
        <w:rPr>
          <w:rFonts w:ascii="Arial" w:hAnsi="Arial" w:cs="Arial"/>
          <w:sz w:val="24"/>
          <w:szCs w:val="24"/>
        </w:rPr>
        <w:t>includ</w:t>
      </w:r>
      <w:r w:rsidR="006A632F">
        <w:rPr>
          <w:rFonts w:ascii="Arial" w:hAnsi="Arial" w:cs="Arial"/>
          <w:sz w:val="24"/>
          <w:szCs w:val="24"/>
        </w:rPr>
        <w:t xml:space="preserve">es </w:t>
      </w:r>
      <w:r w:rsidR="005D73D4">
        <w:rPr>
          <w:rFonts w:ascii="Arial" w:hAnsi="Arial" w:cs="Arial"/>
          <w:sz w:val="24"/>
          <w:szCs w:val="24"/>
        </w:rPr>
        <w:t xml:space="preserve">both Mr and Mrs Harrison. </w:t>
      </w:r>
      <w:r w:rsidR="004C79E0">
        <w:rPr>
          <w:rFonts w:ascii="Arial" w:hAnsi="Arial" w:cs="Arial"/>
          <w:sz w:val="24"/>
          <w:szCs w:val="24"/>
        </w:rPr>
        <w:t>There is correspondence from Mr Harri</w:t>
      </w:r>
      <w:r w:rsidR="00EF5CE1">
        <w:rPr>
          <w:rFonts w:ascii="Arial" w:hAnsi="Arial" w:cs="Arial"/>
          <w:sz w:val="24"/>
          <w:szCs w:val="24"/>
        </w:rPr>
        <w:t xml:space="preserve">son noting that he does give consent to the </w:t>
      </w:r>
      <w:r w:rsidR="00AA522A">
        <w:rPr>
          <w:rFonts w:ascii="Arial" w:hAnsi="Arial" w:cs="Arial"/>
          <w:sz w:val="24"/>
          <w:szCs w:val="24"/>
        </w:rPr>
        <w:t xml:space="preserve">proposal but wishes to remain neutral in any dispute. The </w:t>
      </w:r>
      <w:r w:rsidR="007C0F83">
        <w:rPr>
          <w:rFonts w:ascii="Arial" w:hAnsi="Arial" w:cs="Arial"/>
          <w:sz w:val="24"/>
          <w:szCs w:val="24"/>
        </w:rPr>
        <w:t>evidence</w:t>
      </w:r>
      <w:r w:rsidR="00AA522A">
        <w:rPr>
          <w:rFonts w:ascii="Arial" w:hAnsi="Arial" w:cs="Arial"/>
          <w:sz w:val="24"/>
          <w:szCs w:val="24"/>
        </w:rPr>
        <w:t xml:space="preserve"> shows that </w:t>
      </w:r>
      <w:r w:rsidR="00EC56BC">
        <w:rPr>
          <w:rFonts w:ascii="Arial" w:hAnsi="Arial" w:cs="Arial"/>
          <w:sz w:val="24"/>
          <w:szCs w:val="24"/>
        </w:rPr>
        <w:t xml:space="preserve">the landowners of the </w:t>
      </w:r>
      <w:r w:rsidR="00FD7291">
        <w:rPr>
          <w:rFonts w:ascii="Arial" w:hAnsi="Arial" w:cs="Arial"/>
          <w:sz w:val="24"/>
          <w:szCs w:val="24"/>
        </w:rPr>
        <w:t>track</w:t>
      </w:r>
      <w:r w:rsidR="00EC56BC">
        <w:rPr>
          <w:rFonts w:ascii="Arial" w:hAnsi="Arial" w:cs="Arial"/>
          <w:sz w:val="24"/>
          <w:szCs w:val="24"/>
        </w:rPr>
        <w:t xml:space="preserve"> consented to the proposal and that the related processes were </w:t>
      </w:r>
      <w:r w:rsidR="007C0F83">
        <w:rPr>
          <w:rFonts w:ascii="Arial" w:hAnsi="Arial" w:cs="Arial"/>
          <w:sz w:val="24"/>
          <w:szCs w:val="24"/>
        </w:rPr>
        <w:t xml:space="preserve">carried out correctly by the </w:t>
      </w:r>
      <w:r w:rsidR="00233BBF">
        <w:rPr>
          <w:rFonts w:ascii="Arial" w:hAnsi="Arial" w:cs="Arial"/>
          <w:sz w:val="24"/>
          <w:szCs w:val="24"/>
        </w:rPr>
        <w:t>OMA</w:t>
      </w:r>
      <w:r w:rsidR="007C0F83">
        <w:rPr>
          <w:rFonts w:ascii="Arial" w:hAnsi="Arial" w:cs="Arial"/>
          <w:sz w:val="24"/>
          <w:szCs w:val="24"/>
        </w:rPr>
        <w:t xml:space="preserve">. </w:t>
      </w:r>
    </w:p>
    <w:p w14:paraId="58A70E53" w14:textId="0C8DE279" w:rsidR="00581096" w:rsidRDefault="002C4604" w:rsidP="00F837CD">
      <w:pPr>
        <w:pStyle w:val="Style1"/>
        <w:tabs>
          <w:tab w:val="num" w:pos="720"/>
        </w:tabs>
        <w:rPr>
          <w:rFonts w:ascii="Arial" w:hAnsi="Arial" w:cs="Arial"/>
          <w:sz w:val="24"/>
          <w:szCs w:val="24"/>
        </w:rPr>
      </w:pPr>
      <w:r>
        <w:rPr>
          <w:rFonts w:ascii="Arial" w:hAnsi="Arial" w:cs="Arial"/>
          <w:sz w:val="24"/>
          <w:szCs w:val="24"/>
        </w:rPr>
        <w:t xml:space="preserve">The OMA carried out a </w:t>
      </w:r>
      <w:r w:rsidR="002271FD">
        <w:rPr>
          <w:rFonts w:ascii="Arial" w:hAnsi="Arial" w:cs="Arial"/>
          <w:sz w:val="24"/>
          <w:szCs w:val="24"/>
        </w:rPr>
        <w:t xml:space="preserve">Global Navigation </w:t>
      </w:r>
      <w:r w:rsidR="002E4DA1">
        <w:rPr>
          <w:rFonts w:ascii="Arial" w:hAnsi="Arial" w:cs="Arial"/>
          <w:sz w:val="24"/>
          <w:szCs w:val="24"/>
        </w:rPr>
        <w:t>Satellite</w:t>
      </w:r>
      <w:r w:rsidR="002271FD">
        <w:rPr>
          <w:rFonts w:ascii="Arial" w:hAnsi="Arial" w:cs="Arial"/>
          <w:sz w:val="24"/>
          <w:szCs w:val="24"/>
        </w:rPr>
        <w:t xml:space="preserve"> System (</w:t>
      </w:r>
      <w:r w:rsidR="002E4DA1">
        <w:rPr>
          <w:rFonts w:ascii="Arial" w:hAnsi="Arial" w:cs="Arial"/>
          <w:sz w:val="24"/>
          <w:szCs w:val="24"/>
        </w:rPr>
        <w:t xml:space="preserve">GNSS) </w:t>
      </w:r>
      <w:r w:rsidR="005D2C41">
        <w:rPr>
          <w:rFonts w:ascii="Arial" w:hAnsi="Arial" w:cs="Arial"/>
          <w:sz w:val="24"/>
          <w:szCs w:val="24"/>
        </w:rPr>
        <w:t>s</w:t>
      </w:r>
      <w:r w:rsidR="002271FD">
        <w:rPr>
          <w:rFonts w:ascii="Arial" w:hAnsi="Arial" w:cs="Arial"/>
          <w:sz w:val="24"/>
          <w:szCs w:val="24"/>
        </w:rPr>
        <w:t xml:space="preserve">urvey </w:t>
      </w:r>
      <w:r w:rsidR="005D2C41">
        <w:rPr>
          <w:rFonts w:ascii="Arial" w:hAnsi="Arial" w:cs="Arial"/>
          <w:sz w:val="24"/>
          <w:szCs w:val="24"/>
        </w:rPr>
        <w:t xml:space="preserve">to seek to confirm </w:t>
      </w:r>
      <w:r w:rsidR="008C17B0">
        <w:rPr>
          <w:rFonts w:ascii="Arial" w:hAnsi="Arial" w:cs="Arial"/>
          <w:sz w:val="24"/>
          <w:szCs w:val="24"/>
        </w:rPr>
        <w:t xml:space="preserve">matters relating to </w:t>
      </w:r>
      <w:r w:rsidR="00310069">
        <w:rPr>
          <w:rFonts w:ascii="Arial" w:hAnsi="Arial" w:cs="Arial"/>
          <w:sz w:val="24"/>
          <w:szCs w:val="24"/>
        </w:rPr>
        <w:t xml:space="preserve">the </w:t>
      </w:r>
      <w:r w:rsidR="003F1238">
        <w:rPr>
          <w:rFonts w:ascii="Arial" w:hAnsi="Arial" w:cs="Arial"/>
          <w:sz w:val="24"/>
          <w:szCs w:val="24"/>
        </w:rPr>
        <w:t xml:space="preserve">positioning of the diverted alignment. This was carried out after the </w:t>
      </w:r>
      <w:r w:rsidR="006C60F9">
        <w:rPr>
          <w:rFonts w:ascii="Arial" w:hAnsi="Arial" w:cs="Arial"/>
          <w:sz w:val="24"/>
          <w:szCs w:val="24"/>
        </w:rPr>
        <w:t xml:space="preserve">OMA’s </w:t>
      </w:r>
      <w:r w:rsidR="00C1118C">
        <w:rPr>
          <w:rFonts w:ascii="Arial" w:hAnsi="Arial" w:cs="Arial"/>
          <w:sz w:val="24"/>
          <w:szCs w:val="24"/>
        </w:rPr>
        <w:t>Public Rights of Way</w:t>
      </w:r>
      <w:r w:rsidR="003F1238">
        <w:rPr>
          <w:rFonts w:ascii="Arial" w:hAnsi="Arial" w:cs="Arial"/>
          <w:sz w:val="24"/>
          <w:szCs w:val="24"/>
        </w:rPr>
        <w:t xml:space="preserve"> Committee’s resolution to </w:t>
      </w:r>
      <w:r w:rsidR="000510E1">
        <w:rPr>
          <w:rFonts w:ascii="Arial" w:hAnsi="Arial" w:cs="Arial"/>
          <w:sz w:val="24"/>
          <w:szCs w:val="24"/>
        </w:rPr>
        <w:t xml:space="preserve">submit the Order for confirmation. </w:t>
      </w:r>
      <w:r w:rsidR="00FF6D93">
        <w:rPr>
          <w:rFonts w:ascii="Arial" w:hAnsi="Arial" w:cs="Arial"/>
          <w:sz w:val="24"/>
          <w:szCs w:val="24"/>
        </w:rPr>
        <w:t>A</w:t>
      </w:r>
      <w:r w:rsidR="000510E1">
        <w:rPr>
          <w:rFonts w:ascii="Arial" w:hAnsi="Arial" w:cs="Arial"/>
          <w:sz w:val="24"/>
          <w:szCs w:val="24"/>
        </w:rPr>
        <w:t xml:space="preserve"> representation from the objectors </w:t>
      </w:r>
      <w:r w:rsidR="00FF6D93">
        <w:rPr>
          <w:rFonts w:ascii="Arial" w:hAnsi="Arial" w:cs="Arial"/>
          <w:sz w:val="24"/>
          <w:szCs w:val="24"/>
        </w:rPr>
        <w:t xml:space="preserve">to the Committee was not reported to the meeting </w:t>
      </w:r>
      <w:r w:rsidR="00094529">
        <w:rPr>
          <w:rFonts w:ascii="Arial" w:hAnsi="Arial" w:cs="Arial"/>
          <w:sz w:val="24"/>
          <w:szCs w:val="24"/>
        </w:rPr>
        <w:t xml:space="preserve">due to </w:t>
      </w:r>
      <w:r w:rsidR="00581096">
        <w:rPr>
          <w:rFonts w:ascii="Arial" w:hAnsi="Arial" w:cs="Arial"/>
          <w:sz w:val="24"/>
          <w:szCs w:val="24"/>
        </w:rPr>
        <w:t>administrative</w:t>
      </w:r>
      <w:r w:rsidR="00094529">
        <w:rPr>
          <w:rFonts w:ascii="Arial" w:hAnsi="Arial" w:cs="Arial"/>
          <w:sz w:val="24"/>
          <w:szCs w:val="24"/>
        </w:rPr>
        <w:t xml:space="preserve"> matters in respect of the email. </w:t>
      </w:r>
      <w:r w:rsidR="00497D8B">
        <w:rPr>
          <w:rFonts w:ascii="Arial" w:hAnsi="Arial" w:cs="Arial"/>
          <w:sz w:val="24"/>
          <w:szCs w:val="24"/>
        </w:rPr>
        <w:t xml:space="preserve">Concerns have therefore been </w:t>
      </w:r>
      <w:r w:rsidR="00581096">
        <w:rPr>
          <w:rFonts w:ascii="Arial" w:hAnsi="Arial" w:cs="Arial"/>
          <w:sz w:val="24"/>
          <w:szCs w:val="24"/>
        </w:rPr>
        <w:t>raised</w:t>
      </w:r>
      <w:r w:rsidR="00497D8B">
        <w:rPr>
          <w:rFonts w:ascii="Arial" w:hAnsi="Arial" w:cs="Arial"/>
          <w:sz w:val="24"/>
          <w:szCs w:val="24"/>
        </w:rPr>
        <w:t xml:space="preserve"> that the resolution of the </w:t>
      </w:r>
      <w:r w:rsidR="00004BC9">
        <w:rPr>
          <w:rFonts w:ascii="Arial" w:hAnsi="Arial" w:cs="Arial"/>
          <w:sz w:val="24"/>
          <w:szCs w:val="24"/>
        </w:rPr>
        <w:t>C</w:t>
      </w:r>
      <w:r w:rsidR="00497D8B">
        <w:rPr>
          <w:rFonts w:ascii="Arial" w:hAnsi="Arial" w:cs="Arial"/>
          <w:sz w:val="24"/>
          <w:szCs w:val="24"/>
        </w:rPr>
        <w:t xml:space="preserve">ommittee </w:t>
      </w:r>
      <w:r w:rsidR="009B6D00">
        <w:rPr>
          <w:rFonts w:ascii="Arial" w:hAnsi="Arial" w:cs="Arial"/>
          <w:sz w:val="24"/>
          <w:szCs w:val="24"/>
        </w:rPr>
        <w:t xml:space="preserve">was made </w:t>
      </w:r>
      <w:r w:rsidR="00497D8B">
        <w:rPr>
          <w:rFonts w:ascii="Arial" w:hAnsi="Arial" w:cs="Arial"/>
          <w:sz w:val="24"/>
          <w:szCs w:val="24"/>
        </w:rPr>
        <w:t>w</w:t>
      </w:r>
      <w:r w:rsidR="00A712E5">
        <w:rPr>
          <w:rFonts w:ascii="Arial" w:hAnsi="Arial" w:cs="Arial"/>
          <w:sz w:val="24"/>
          <w:szCs w:val="24"/>
        </w:rPr>
        <w:t xml:space="preserve">ithout the </w:t>
      </w:r>
      <w:r w:rsidR="00670C02">
        <w:rPr>
          <w:rFonts w:ascii="Arial" w:hAnsi="Arial" w:cs="Arial"/>
          <w:sz w:val="24"/>
          <w:szCs w:val="24"/>
        </w:rPr>
        <w:t>M</w:t>
      </w:r>
      <w:r w:rsidR="00A712E5">
        <w:rPr>
          <w:rFonts w:ascii="Arial" w:hAnsi="Arial" w:cs="Arial"/>
          <w:sz w:val="24"/>
          <w:szCs w:val="24"/>
        </w:rPr>
        <w:t xml:space="preserve">embers being fully aware of all relevant matters. </w:t>
      </w:r>
      <w:r w:rsidR="00923A6A">
        <w:rPr>
          <w:rFonts w:ascii="Arial" w:hAnsi="Arial" w:cs="Arial"/>
          <w:sz w:val="24"/>
          <w:szCs w:val="24"/>
        </w:rPr>
        <w:t xml:space="preserve">These concerns primarily relate to </w:t>
      </w:r>
      <w:r w:rsidR="00BA3EED">
        <w:rPr>
          <w:rFonts w:ascii="Arial" w:hAnsi="Arial" w:cs="Arial"/>
          <w:sz w:val="24"/>
          <w:szCs w:val="24"/>
        </w:rPr>
        <w:t xml:space="preserve">the </w:t>
      </w:r>
      <w:r w:rsidR="004F45BA">
        <w:rPr>
          <w:rFonts w:ascii="Arial" w:hAnsi="Arial" w:cs="Arial"/>
          <w:sz w:val="24"/>
          <w:szCs w:val="24"/>
        </w:rPr>
        <w:t>administrative</w:t>
      </w:r>
      <w:r w:rsidR="00BA3EED">
        <w:rPr>
          <w:rFonts w:ascii="Arial" w:hAnsi="Arial" w:cs="Arial"/>
          <w:sz w:val="24"/>
          <w:szCs w:val="24"/>
        </w:rPr>
        <w:t xml:space="preserve"> process of the OMA and ultimately the objectors have had the opportunity to make full </w:t>
      </w:r>
      <w:r w:rsidR="004F45BA">
        <w:rPr>
          <w:rFonts w:ascii="Arial" w:hAnsi="Arial" w:cs="Arial"/>
          <w:sz w:val="24"/>
          <w:szCs w:val="24"/>
        </w:rPr>
        <w:t>representations</w:t>
      </w:r>
      <w:r w:rsidR="00BA3EED">
        <w:rPr>
          <w:rFonts w:ascii="Arial" w:hAnsi="Arial" w:cs="Arial"/>
          <w:sz w:val="24"/>
          <w:szCs w:val="24"/>
        </w:rPr>
        <w:t xml:space="preserve"> at this confirmation stage. </w:t>
      </w:r>
    </w:p>
    <w:p w14:paraId="091437C3" w14:textId="4DD725DC" w:rsidR="00F544F6" w:rsidRDefault="00BA3EED" w:rsidP="007670BD">
      <w:pPr>
        <w:pStyle w:val="Style1"/>
        <w:tabs>
          <w:tab w:val="num" w:pos="720"/>
        </w:tabs>
        <w:rPr>
          <w:rFonts w:ascii="Arial" w:hAnsi="Arial" w:cs="Arial"/>
          <w:sz w:val="24"/>
          <w:szCs w:val="24"/>
        </w:rPr>
      </w:pPr>
      <w:r w:rsidRPr="00690315">
        <w:rPr>
          <w:rFonts w:ascii="Arial" w:hAnsi="Arial" w:cs="Arial"/>
          <w:sz w:val="24"/>
          <w:szCs w:val="24"/>
        </w:rPr>
        <w:t xml:space="preserve">General concerns have been raised about the manner in which the OMA has sought to address the </w:t>
      </w:r>
      <w:r w:rsidR="004C7C3B" w:rsidRPr="00690315">
        <w:rPr>
          <w:rFonts w:ascii="Arial" w:hAnsi="Arial" w:cs="Arial"/>
          <w:sz w:val="24"/>
          <w:szCs w:val="24"/>
        </w:rPr>
        <w:t xml:space="preserve">irregularities associated </w:t>
      </w:r>
      <w:r w:rsidR="00201B06">
        <w:rPr>
          <w:rFonts w:ascii="Arial" w:hAnsi="Arial" w:cs="Arial"/>
          <w:sz w:val="24"/>
          <w:szCs w:val="24"/>
        </w:rPr>
        <w:t xml:space="preserve">with the </w:t>
      </w:r>
      <w:r w:rsidR="004F45BA" w:rsidRPr="00690315">
        <w:rPr>
          <w:rFonts w:ascii="Arial" w:hAnsi="Arial" w:cs="Arial"/>
          <w:sz w:val="24"/>
          <w:szCs w:val="24"/>
        </w:rPr>
        <w:t xml:space="preserve">definitive alignment </w:t>
      </w:r>
      <w:r w:rsidR="004C7C3B" w:rsidRPr="00690315">
        <w:rPr>
          <w:rFonts w:ascii="Arial" w:hAnsi="Arial" w:cs="Arial"/>
          <w:sz w:val="24"/>
          <w:szCs w:val="24"/>
        </w:rPr>
        <w:t xml:space="preserve">with suggestions that </w:t>
      </w:r>
      <w:r w:rsidR="00DE015F" w:rsidRPr="00690315">
        <w:rPr>
          <w:rFonts w:ascii="Arial" w:hAnsi="Arial" w:cs="Arial"/>
          <w:sz w:val="24"/>
          <w:szCs w:val="24"/>
        </w:rPr>
        <w:t xml:space="preserve">alternative means of addressing this would have been more appropriate than through this diversion. </w:t>
      </w:r>
      <w:r w:rsidR="00852877" w:rsidRPr="00690315">
        <w:rPr>
          <w:rFonts w:ascii="Arial" w:hAnsi="Arial" w:cs="Arial"/>
          <w:sz w:val="24"/>
          <w:szCs w:val="24"/>
        </w:rPr>
        <w:t>Possible alternative approaches are not relevant to whether this Order should be confirmed</w:t>
      </w:r>
      <w:r w:rsidR="00690315" w:rsidRPr="00690315">
        <w:rPr>
          <w:rFonts w:ascii="Arial" w:hAnsi="Arial" w:cs="Arial"/>
          <w:sz w:val="24"/>
          <w:szCs w:val="24"/>
        </w:rPr>
        <w:t xml:space="preserve">. Similarly, </w:t>
      </w:r>
      <w:r w:rsidR="00690315">
        <w:rPr>
          <w:rFonts w:ascii="Arial" w:hAnsi="Arial" w:cs="Arial"/>
          <w:sz w:val="24"/>
          <w:szCs w:val="24"/>
        </w:rPr>
        <w:t>ma</w:t>
      </w:r>
      <w:r w:rsidR="000121B9" w:rsidRPr="00690315">
        <w:rPr>
          <w:rFonts w:ascii="Arial" w:hAnsi="Arial" w:cs="Arial"/>
          <w:sz w:val="24"/>
          <w:szCs w:val="24"/>
        </w:rPr>
        <w:t xml:space="preserve">tters relating to the </w:t>
      </w:r>
      <w:r w:rsidR="006F5200" w:rsidRPr="00690315">
        <w:rPr>
          <w:rFonts w:ascii="Arial" w:hAnsi="Arial" w:cs="Arial"/>
          <w:sz w:val="24"/>
          <w:szCs w:val="24"/>
        </w:rPr>
        <w:t xml:space="preserve">permissive path agreement are </w:t>
      </w:r>
      <w:r w:rsidR="00690315">
        <w:rPr>
          <w:rFonts w:ascii="Arial" w:hAnsi="Arial" w:cs="Arial"/>
          <w:sz w:val="24"/>
          <w:szCs w:val="24"/>
        </w:rPr>
        <w:t xml:space="preserve">also </w:t>
      </w:r>
      <w:r w:rsidR="006F5200" w:rsidRPr="00690315">
        <w:rPr>
          <w:rFonts w:ascii="Arial" w:hAnsi="Arial" w:cs="Arial"/>
          <w:sz w:val="24"/>
          <w:szCs w:val="24"/>
        </w:rPr>
        <w:t xml:space="preserve">not relevant to the confirmation of the Order. </w:t>
      </w:r>
    </w:p>
    <w:p w14:paraId="39D5AE9E" w14:textId="00CFAAA0" w:rsidR="006B2035" w:rsidRPr="00774A44" w:rsidRDefault="00741A32" w:rsidP="00774A44">
      <w:pPr>
        <w:pStyle w:val="Style1"/>
        <w:tabs>
          <w:tab w:val="num" w:pos="720"/>
        </w:tabs>
        <w:rPr>
          <w:rFonts w:ascii="Arial" w:hAnsi="Arial" w:cs="Arial"/>
          <w:sz w:val="24"/>
          <w:szCs w:val="24"/>
        </w:rPr>
      </w:pPr>
      <w:r>
        <w:rPr>
          <w:rFonts w:ascii="Arial" w:hAnsi="Arial" w:cs="Arial"/>
          <w:sz w:val="24"/>
          <w:szCs w:val="24"/>
        </w:rPr>
        <w:t xml:space="preserve">The </w:t>
      </w:r>
      <w:r w:rsidR="00EB2109">
        <w:rPr>
          <w:rFonts w:ascii="Arial" w:hAnsi="Arial" w:cs="Arial"/>
          <w:sz w:val="24"/>
          <w:szCs w:val="24"/>
        </w:rPr>
        <w:t>o</w:t>
      </w:r>
      <w:r>
        <w:rPr>
          <w:rFonts w:ascii="Arial" w:hAnsi="Arial" w:cs="Arial"/>
          <w:sz w:val="24"/>
          <w:szCs w:val="24"/>
        </w:rPr>
        <w:t xml:space="preserve">bjectors have suggested </w:t>
      </w:r>
      <w:r w:rsidR="0075650B">
        <w:rPr>
          <w:rFonts w:ascii="Arial" w:hAnsi="Arial" w:cs="Arial"/>
          <w:sz w:val="24"/>
          <w:szCs w:val="24"/>
        </w:rPr>
        <w:t>alte</w:t>
      </w:r>
      <w:r w:rsidR="00201B06">
        <w:rPr>
          <w:rFonts w:ascii="Arial" w:hAnsi="Arial" w:cs="Arial"/>
          <w:sz w:val="24"/>
          <w:szCs w:val="24"/>
        </w:rPr>
        <w:t xml:space="preserve">rnative </w:t>
      </w:r>
      <w:r w:rsidR="00B7255E">
        <w:rPr>
          <w:rFonts w:ascii="Arial" w:hAnsi="Arial" w:cs="Arial"/>
          <w:sz w:val="24"/>
          <w:szCs w:val="24"/>
        </w:rPr>
        <w:t>alignments</w:t>
      </w:r>
      <w:r w:rsidR="0075650B">
        <w:rPr>
          <w:rFonts w:ascii="Arial" w:hAnsi="Arial" w:cs="Arial"/>
          <w:sz w:val="24"/>
          <w:szCs w:val="24"/>
        </w:rPr>
        <w:t xml:space="preserve"> for the diversion which they consider would </w:t>
      </w:r>
      <w:r w:rsidR="00B7255E">
        <w:rPr>
          <w:rFonts w:ascii="Arial" w:hAnsi="Arial" w:cs="Arial"/>
          <w:sz w:val="24"/>
          <w:szCs w:val="24"/>
        </w:rPr>
        <w:t>resolve</w:t>
      </w:r>
      <w:r w:rsidR="0075650B">
        <w:rPr>
          <w:rFonts w:ascii="Arial" w:hAnsi="Arial" w:cs="Arial"/>
          <w:sz w:val="24"/>
          <w:szCs w:val="24"/>
        </w:rPr>
        <w:t xml:space="preserve"> the primary concerns of the </w:t>
      </w:r>
      <w:r w:rsidR="00B7255E">
        <w:rPr>
          <w:rFonts w:ascii="Arial" w:hAnsi="Arial" w:cs="Arial"/>
          <w:sz w:val="24"/>
          <w:szCs w:val="24"/>
        </w:rPr>
        <w:t xml:space="preserve">landowners and avoid their </w:t>
      </w:r>
      <w:r w:rsidR="00465D3F">
        <w:rPr>
          <w:rFonts w:ascii="Arial" w:hAnsi="Arial" w:cs="Arial"/>
          <w:sz w:val="24"/>
          <w:szCs w:val="24"/>
        </w:rPr>
        <w:t xml:space="preserve">own </w:t>
      </w:r>
      <w:r w:rsidR="00B7255E">
        <w:rPr>
          <w:rFonts w:ascii="Arial" w:hAnsi="Arial" w:cs="Arial"/>
          <w:sz w:val="24"/>
          <w:szCs w:val="24"/>
        </w:rPr>
        <w:t xml:space="preserve">concerns </w:t>
      </w:r>
      <w:r w:rsidR="00033E97">
        <w:rPr>
          <w:rFonts w:ascii="Arial" w:hAnsi="Arial" w:cs="Arial"/>
          <w:sz w:val="24"/>
          <w:szCs w:val="24"/>
        </w:rPr>
        <w:t>particularly</w:t>
      </w:r>
      <w:r w:rsidR="00B7255E">
        <w:rPr>
          <w:rFonts w:ascii="Arial" w:hAnsi="Arial" w:cs="Arial"/>
          <w:sz w:val="24"/>
          <w:szCs w:val="24"/>
        </w:rPr>
        <w:t xml:space="preserve"> the </w:t>
      </w:r>
      <w:r w:rsidR="00033E97">
        <w:rPr>
          <w:rFonts w:ascii="Arial" w:hAnsi="Arial" w:cs="Arial"/>
          <w:sz w:val="24"/>
          <w:szCs w:val="24"/>
        </w:rPr>
        <w:t xml:space="preserve">proximity </w:t>
      </w:r>
      <w:r w:rsidR="00465D3F">
        <w:rPr>
          <w:rFonts w:ascii="Arial" w:hAnsi="Arial" w:cs="Arial"/>
          <w:sz w:val="24"/>
          <w:szCs w:val="24"/>
        </w:rPr>
        <w:t xml:space="preserve">of the route </w:t>
      </w:r>
      <w:r w:rsidR="00033E97">
        <w:rPr>
          <w:rFonts w:ascii="Arial" w:hAnsi="Arial" w:cs="Arial"/>
          <w:sz w:val="24"/>
          <w:szCs w:val="24"/>
        </w:rPr>
        <w:t>to the</w:t>
      </w:r>
      <w:r w:rsidR="00564AB6">
        <w:rPr>
          <w:rFonts w:ascii="Arial" w:hAnsi="Arial" w:cs="Arial"/>
          <w:sz w:val="24"/>
          <w:szCs w:val="24"/>
        </w:rPr>
        <w:t>ir</w:t>
      </w:r>
      <w:r w:rsidR="00033E97">
        <w:rPr>
          <w:rFonts w:ascii="Arial" w:hAnsi="Arial" w:cs="Arial"/>
          <w:sz w:val="24"/>
          <w:szCs w:val="24"/>
        </w:rPr>
        <w:t xml:space="preserve"> </w:t>
      </w:r>
      <w:r w:rsidR="00201B06">
        <w:rPr>
          <w:rFonts w:ascii="Arial" w:hAnsi="Arial" w:cs="Arial"/>
          <w:sz w:val="24"/>
          <w:szCs w:val="24"/>
        </w:rPr>
        <w:t>barn</w:t>
      </w:r>
      <w:r w:rsidR="00033E97">
        <w:rPr>
          <w:rFonts w:ascii="Arial" w:hAnsi="Arial" w:cs="Arial"/>
          <w:sz w:val="24"/>
          <w:szCs w:val="24"/>
        </w:rPr>
        <w:t xml:space="preserve"> and minimising the use </w:t>
      </w:r>
      <w:r w:rsidR="00033E97">
        <w:rPr>
          <w:rFonts w:ascii="Arial" w:hAnsi="Arial" w:cs="Arial"/>
          <w:sz w:val="24"/>
          <w:szCs w:val="24"/>
        </w:rPr>
        <w:lastRenderedPageBreak/>
        <w:t xml:space="preserve">of the access track. </w:t>
      </w:r>
      <w:r w:rsidR="00F544F6">
        <w:rPr>
          <w:rFonts w:ascii="Arial" w:hAnsi="Arial" w:cs="Arial"/>
          <w:sz w:val="24"/>
          <w:szCs w:val="24"/>
        </w:rPr>
        <w:t xml:space="preserve">These alternative </w:t>
      </w:r>
      <w:r w:rsidR="00FD1307">
        <w:rPr>
          <w:rFonts w:ascii="Arial" w:hAnsi="Arial" w:cs="Arial"/>
          <w:sz w:val="24"/>
          <w:szCs w:val="24"/>
        </w:rPr>
        <w:t>alignments</w:t>
      </w:r>
      <w:r w:rsidR="00F544F6">
        <w:rPr>
          <w:rFonts w:ascii="Arial" w:hAnsi="Arial" w:cs="Arial"/>
          <w:sz w:val="24"/>
          <w:szCs w:val="24"/>
        </w:rPr>
        <w:t xml:space="preserve"> </w:t>
      </w:r>
      <w:r w:rsidR="00FD1307">
        <w:rPr>
          <w:rFonts w:ascii="Arial" w:hAnsi="Arial" w:cs="Arial"/>
          <w:sz w:val="24"/>
          <w:szCs w:val="24"/>
        </w:rPr>
        <w:t xml:space="preserve">are not </w:t>
      </w:r>
      <w:r w:rsidR="00201B06">
        <w:rPr>
          <w:rFonts w:ascii="Arial" w:hAnsi="Arial" w:cs="Arial"/>
          <w:sz w:val="24"/>
          <w:szCs w:val="24"/>
        </w:rPr>
        <w:t>part of the Order before me</w:t>
      </w:r>
      <w:r w:rsidR="00774A44">
        <w:rPr>
          <w:rFonts w:ascii="Arial" w:hAnsi="Arial" w:cs="Arial"/>
          <w:sz w:val="24"/>
          <w:szCs w:val="24"/>
        </w:rPr>
        <w:t>,</w:t>
      </w:r>
      <w:r w:rsidR="00FD1307">
        <w:rPr>
          <w:rFonts w:ascii="Arial" w:hAnsi="Arial" w:cs="Arial"/>
          <w:sz w:val="24"/>
          <w:szCs w:val="24"/>
        </w:rPr>
        <w:t xml:space="preserve"> and I must make a determination </w:t>
      </w:r>
      <w:r w:rsidR="001B27C5">
        <w:rPr>
          <w:rFonts w:ascii="Arial" w:hAnsi="Arial" w:cs="Arial"/>
          <w:sz w:val="24"/>
          <w:szCs w:val="24"/>
        </w:rPr>
        <w:t xml:space="preserve">on the submitted Order. </w:t>
      </w:r>
    </w:p>
    <w:p w14:paraId="69FA448D" w14:textId="2A27CE5E" w:rsidR="006B2035" w:rsidRPr="00454502" w:rsidRDefault="00454502" w:rsidP="00454502">
      <w:pPr>
        <w:pStyle w:val="Style1"/>
        <w:numPr>
          <w:ilvl w:val="0"/>
          <w:numId w:val="0"/>
        </w:numPr>
        <w:rPr>
          <w:rFonts w:ascii="Arial" w:hAnsi="Arial" w:cs="Arial"/>
          <w:b/>
          <w:bCs/>
          <w:sz w:val="24"/>
          <w:szCs w:val="24"/>
        </w:rPr>
      </w:pPr>
      <w:r>
        <w:rPr>
          <w:rFonts w:ascii="Arial" w:hAnsi="Arial" w:cs="Arial"/>
          <w:b/>
          <w:bCs/>
          <w:sz w:val="24"/>
          <w:szCs w:val="24"/>
        </w:rPr>
        <w:t>Conclusion</w:t>
      </w:r>
    </w:p>
    <w:p w14:paraId="1088922A" w14:textId="5424B9EC" w:rsidR="006B2035" w:rsidRPr="00774A44" w:rsidRDefault="00454502" w:rsidP="00A90924">
      <w:pPr>
        <w:pStyle w:val="Style1"/>
        <w:tabs>
          <w:tab w:val="num" w:pos="720"/>
        </w:tabs>
        <w:rPr>
          <w:rFonts w:ascii="Arial" w:hAnsi="Arial" w:cs="Arial"/>
          <w:sz w:val="24"/>
          <w:szCs w:val="24"/>
        </w:rPr>
      </w:pPr>
      <w:r w:rsidRPr="00774A44">
        <w:rPr>
          <w:rFonts w:ascii="Arial" w:hAnsi="Arial" w:cs="Arial"/>
          <w:sz w:val="24"/>
          <w:szCs w:val="24"/>
        </w:rPr>
        <w:t xml:space="preserve">I consider that the diversion would be in the interests of the </w:t>
      </w:r>
      <w:r w:rsidR="001B27C5" w:rsidRPr="00774A44">
        <w:rPr>
          <w:rFonts w:ascii="Arial" w:hAnsi="Arial" w:cs="Arial"/>
          <w:sz w:val="24"/>
          <w:szCs w:val="24"/>
        </w:rPr>
        <w:t>landowner</w:t>
      </w:r>
      <w:r w:rsidR="00054506">
        <w:rPr>
          <w:rFonts w:ascii="Arial" w:hAnsi="Arial" w:cs="Arial"/>
          <w:sz w:val="24"/>
          <w:szCs w:val="24"/>
        </w:rPr>
        <w:t>s</w:t>
      </w:r>
      <w:r w:rsidRPr="00774A44">
        <w:rPr>
          <w:rFonts w:ascii="Arial" w:hAnsi="Arial" w:cs="Arial"/>
          <w:sz w:val="24"/>
          <w:szCs w:val="24"/>
        </w:rPr>
        <w:t xml:space="preserve"> and it would not be substantially less convenient</w:t>
      </w:r>
      <w:r w:rsidR="00201B06">
        <w:rPr>
          <w:rFonts w:ascii="Arial" w:hAnsi="Arial" w:cs="Arial"/>
          <w:sz w:val="24"/>
          <w:szCs w:val="24"/>
        </w:rPr>
        <w:t xml:space="preserve"> for the public</w:t>
      </w:r>
      <w:r w:rsidRPr="00774A44">
        <w:rPr>
          <w:rFonts w:ascii="Arial" w:hAnsi="Arial" w:cs="Arial"/>
          <w:sz w:val="24"/>
          <w:szCs w:val="24"/>
        </w:rPr>
        <w:t xml:space="preserve">. The enjoyment of the </w:t>
      </w:r>
      <w:r w:rsidR="00B00156" w:rsidRPr="00774A44">
        <w:rPr>
          <w:rFonts w:ascii="Arial" w:hAnsi="Arial" w:cs="Arial"/>
          <w:sz w:val="24"/>
          <w:szCs w:val="24"/>
        </w:rPr>
        <w:t>path</w:t>
      </w:r>
      <w:r w:rsidRPr="00774A44">
        <w:rPr>
          <w:rFonts w:ascii="Arial" w:hAnsi="Arial" w:cs="Arial"/>
          <w:sz w:val="24"/>
          <w:szCs w:val="24"/>
        </w:rPr>
        <w:t xml:space="preserve"> would not be negatively affected</w:t>
      </w:r>
      <w:r w:rsidR="00774A44" w:rsidRPr="00774A44">
        <w:rPr>
          <w:rFonts w:ascii="Arial" w:hAnsi="Arial" w:cs="Arial"/>
          <w:sz w:val="24"/>
          <w:szCs w:val="24"/>
        </w:rPr>
        <w:t xml:space="preserve"> to any significant degree</w:t>
      </w:r>
      <w:r w:rsidRPr="00774A44">
        <w:rPr>
          <w:rFonts w:ascii="Arial" w:hAnsi="Arial" w:cs="Arial"/>
          <w:sz w:val="24"/>
          <w:szCs w:val="24"/>
        </w:rPr>
        <w:t xml:space="preserve">. </w:t>
      </w:r>
      <w:r w:rsidR="00CF7C19" w:rsidRPr="00774A44">
        <w:rPr>
          <w:rFonts w:ascii="Arial" w:hAnsi="Arial" w:cs="Arial"/>
          <w:sz w:val="24"/>
          <w:szCs w:val="24"/>
        </w:rPr>
        <w:t xml:space="preserve">Having regard to all matters raised in the written representations, I conclude that the </w:t>
      </w:r>
      <w:r w:rsidR="00492F48" w:rsidRPr="00774A44">
        <w:rPr>
          <w:rFonts w:ascii="Arial" w:hAnsi="Arial" w:cs="Arial"/>
          <w:sz w:val="24"/>
          <w:szCs w:val="24"/>
        </w:rPr>
        <w:t>O</w:t>
      </w:r>
      <w:r w:rsidR="00CF7C19" w:rsidRPr="00774A44">
        <w:rPr>
          <w:rFonts w:ascii="Arial" w:hAnsi="Arial" w:cs="Arial"/>
          <w:sz w:val="24"/>
          <w:szCs w:val="24"/>
        </w:rPr>
        <w:t>rder should be</w:t>
      </w:r>
      <w:r w:rsidR="00774A44" w:rsidRPr="00774A44">
        <w:rPr>
          <w:rFonts w:ascii="Arial" w:hAnsi="Arial" w:cs="Arial"/>
          <w:sz w:val="24"/>
          <w:szCs w:val="24"/>
        </w:rPr>
        <w:t xml:space="preserve"> confirmed</w:t>
      </w:r>
      <w:r w:rsidR="00841861" w:rsidRPr="00774A44">
        <w:rPr>
          <w:rFonts w:ascii="Arial" w:hAnsi="Arial" w:cs="Arial"/>
          <w:sz w:val="24"/>
          <w:szCs w:val="24"/>
        </w:rPr>
        <w:t>.</w:t>
      </w:r>
      <w:r w:rsidR="00E609CF" w:rsidRPr="00774A44">
        <w:rPr>
          <w:rFonts w:ascii="Arial" w:hAnsi="Arial" w:cs="Arial"/>
          <w:sz w:val="24"/>
          <w:szCs w:val="24"/>
        </w:rPr>
        <w:t xml:space="preserve"> </w:t>
      </w:r>
    </w:p>
    <w:p w14:paraId="524036AF" w14:textId="0750ABE6" w:rsidR="009C36BC" w:rsidRPr="00166502" w:rsidRDefault="009C36BC" w:rsidP="009C36BC">
      <w:pPr>
        <w:pStyle w:val="Heading6blackfont"/>
        <w:rPr>
          <w:rFonts w:ascii="Arial" w:hAnsi="Arial" w:cs="Arial"/>
          <w:sz w:val="24"/>
          <w:szCs w:val="24"/>
        </w:rPr>
      </w:pPr>
      <w:r w:rsidRPr="00166502">
        <w:rPr>
          <w:rFonts w:ascii="Arial" w:hAnsi="Arial" w:cs="Arial"/>
          <w:sz w:val="24"/>
          <w:szCs w:val="24"/>
        </w:rPr>
        <w:t>Formal Decision</w:t>
      </w:r>
    </w:p>
    <w:p w14:paraId="6390602F" w14:textId="0A0951AF" w:rsidR="00F941BF" w:rsidRDefault="00D966BC" w:rsidP="00A867E8">
      <w:pPr>
        <w:pStyle w:val="Style1"/>
        <w:rPr>
          <w:rFonts w:ascii="Arial" w:hAnsi="Arial" w:cs="Arial"/>
          <w:sz w:val="24"/>
          <w:szCs w:val="24"/>
        </w:rPr>
      </w:pPr>
      <w:r>
        <w:rPr>
          <w:rFonts w:ascii="Arial" w:hAnsi="Arial" w:cs="Arial"/>
          <w:sz w:val="24"/>
          <w:szCs w:val="24"/>
        </w:rPr>
        <w:t>The Order is confirmed</w:t>
      </w:r>
      <w:r w:rsidR="00774A44">
        <w:rPr>
          <w:rFonts w:ascii="Arial" w:hAnsi="Arial" w:cs="Arial"/>
          <w:sz w:val="24"/>
          <w:szCs w:val="24"/>
        </w:rPr>
        <w:t xml:space="preserve">. </w:t>
      </w:r>
    </w:p>
    <w:p w14:paraId="1F8E1E05" w14:textId="77777777" w:rsidR="00E609CF" w:rsidRDefault="00E609CF" w:rsidP="009C36BC">
      <w:pPr>
        <w:pStyle w:val="Style1"/>
        <w:numPr>
          <w:ilvl w:val="0"/>
          <w:numId w:val="0"/>
        </w:numPr>
        <w:rPr>
          <w:rFonts w:ascii="Monotype Corsiva" w:hAnsi="Monotype Corsiva"/>
          <w:sz w:val="36"/>
          <w:szCs w:val="36"/>
        </w:rPr>
      </w:pPr>
    </w:p>
    <w:p w14:paraId="52D07C25" w14:textId="13F7ABFF" w:rsidR="002A35F0" w:rsidRDefault="00694ED5" w:rsidP="009C36BC">
      <w:pPr>
        <w:pStyle w:val="Style1"/>
        <w:numPr>
          <w:ilvl w:val="0"/>
          <w:numId w:val="0"/>
        </w:numPr>
        <w:rPr>
          <w:rFonts w:ascii="Monotype Corsiva" w:hAnsi="Monotype Corsiva"/>
          <w:sz w:val="36"/>
          <w:szCs w:val="36"/>
        </w:rPr>
      </w:pPr>
      <w:r>
        <w:rPr>
          <w:rFonts w:ascii="Monotype Corsiva" w:hAnsi="Monotype Corsiva"/>
          <w:sz w:val="36"/>
          <w:szCs w:val="36"/>
        </w:rPr>
        <w:t>K Taylor</w:t>
      </w:r>
    </w:p>
    <w:p w14:paraId="5985C483" w14:textId="7C7767D8" w:rsidR="00317150" w:rsidRDefault="009C36BC" w:rsidP="000133A3">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2B8602D" w14:textId="302CF7F9" w:rsidR="00574FCE" w:rsidRDefault="00574FCE">
      <w:pPr>
        <w:rPr>
          <w:rFonts w:ascii="Arial" w:hAnsi="Arial" w:cs="Arial"/>
          <w:sz w:val="24"/>
          <w:szCs w:val="24"/>
        </w:rPr>
      </w:pPr>
      <w:r>
        <w:rPr>
          <w:rFonts w:ascii="Arial" w:hAnsi="Arial" w:cs="Arial"/>
          <w:sz w:val="24"/>
          <w:szCs w:val="24"/>
        </w:rPr>
        <w:br w:type="page"/>
      </w:r>
    </w:p>
    <w:p w14:paraId="4831E778" w14:textId="77777777" w:rsidR="00317150" w:rsidRDefault="00317150" w:rsidP="00E065DD">
      <w:pPr>
        <w:rPr>
          <w:rFonts w:ascii="Arial" w:hAnsi="Arial" w:cs="Arial"/>
          <w:sz w:val="24"/>
          <w:szCs w:val="24"/>
        </w:rPr>
      </w:pPr>
    </w:p>
    <w:p w14:paraId="3FB29030" w14:textId="3F66F3B2" w:rsidR="00574FCE" w:rsidRPr="00574FCE" w:rsidRDefault="00574FCE" w:rsidP="00574FCE">
      <w:pPr>
        <w:jc w:val="center"/>
        <w:rPr>
          <w:rFonts w:ascii="Arial" w:hAnsi="Arial" w:cs="Arial"/>
          <w:b/>
          <w:bCs/>
          <w:sz w:val="24"/>
          <w:szCs w:val="24"/>
        </w:rPr>
      </w:pPr>
      <w:r w:rsidRPr="00574FCE">
        <w:rPr>
          <w:rFonts w:ascii="Arial" w:hAnsi="Arial" w:cs="Arial"/>
          <w:b/>
          <w:bCs/>
          <w:sz w:val="24"/>
          <w:szCs w:val="24"/>
        </w:rPr>
        <w:t>Order Plan (not to scale)</w:t>
      </w:r>
    </w:p>
    <w:p w14:paraId="310ED547" w14:textId="77777777" w:rsidR="00574FCE" w:rsidRPr="00F06511" w:rsidRDefault="00574FCE" w:rsidP="00E065DD">
      <w:pPr>
        <w:rPr>
          <w:rFonts w:ascii="Arial" w:hAnsi="Arial" w:cs="Arial"/>
          <w:sz w:val="4"/>
          <w:szCs w:val="4"/>
        </w:rPr>
      </w:pPr>
    </w:p>
    <w:p w14:paraId="4DFA3A6A" w14:textId="6BBEFE87" w:rsidR="00574FCE" w:rsidRDefault="007B4F7E" w:rsidP="00F06511">
      <w:pPr>
        <w:jc w:val="center"/>
        <w:rPr>
          <w:rFonts w:ascii="Arial" w:hAnsi="Arial" w:cs="Arial"/>
          <w:sz w:val="24"/>
          <w:szCs w:val="24"/>
        </w:rPr>
      </w:pPr>
      <w:r w:rsidRPr="007B4F7E">
        <w:rPr>
          <w:rFonts w:ascii="Arial" w:hAnsi="Arial" w:cs="Arial"/>
          <w:noProof/>
          <w:sz w:val="24"/>
          <w:szCs w:val="24"/>
        </w:rPr>
        <w:drawing>
          <wp:inline distT="0" distB="0" distL="0" distR="0" wp14:anchorId="19377ACE" wp14:editId="4AF3642C">
            <wp:extent cx="5709037" cy="3939031"/>
            <wp:effectExtent l="0" t="0" r="6350" b="4445"/>
            <wp:docPr id="1516415757" name="Picture 1" descr="Order Plan (not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15757" name="Picture 1" descr="Order Plan (not to scale)"/>
                    <pic:cNvPicPr/>
                  </pic:nvPicPr>
                  <pic:blipFill>
                    <a:blip r:embed="rId13"/>
                    <a:stretch>
                      <a:fillRect/>
                    </a:stretch>
                  </pic:blipFill>
                  <pic:spPr>
                    <a:xfrm>
                      <a:off x="0" y="0"/>
                      <a:ext cx="5716657" cy="3944288"/>
                    </a:xfrm>
                    <a:prstGeom prst="rect">
                      <a:avLst/>
                    </a:prstGeom>
                  </pic:spPr>
                </pic:pic>
              </a:graphicData>
            </a:graphic>
          </wp:inline>
        </w:drawing>
      </w:r>
    </w:p>
    <w:p w14:paraId="310374CA" w14:textId="77777777" w:rsidR="00F06511" w:rsidRDefault="00F06511" w:rsidP="00E0081B">
      <w:pPr>
        <w:jc w:val="center"/>
        <w:rPr>
          <w:rFonts w:ascii="Arial" w:hAnsi="Arial" w:cs="Arial"/>
          <w:b/>
          <w:bCs/>
          <w:sz w:val="24"/>
          <w:szCs w:val="24"/>
        </w:rPr>
      </w:pPr>
    </w:p>
    <w:p w14:paraId="4F5BEF14" w14:textId="29AB69EB" w:rsidR="007F12F7" w:rsidRDefault="00E0081B" w:rsidP="00E0081B">
      <w:pPr>
        <w:jc w:val="center"/>
        <w:rPr>
          <w:rFonts w:ascii="Arial" w:hAnsi="Arial" w:cs="Arial"/>
          <w:b/>
          <w:bCs/>
          <w:sz w:val="24"/>
          <w:szCs w:val="24"/>
        </w:rPr>
      </w:pPr>
      <w:r w:rsidRPr="00E0081B">
        <w:rPr>
          <w:rFonts w:ascii="Arial" w:hAnsi="Arial" w:cs="Arial"/>
          <w:b/>
          <w:bCs/>
          <w:sz w:val="24"/>
          <w:szCs w:val="24"/>
        </w:rPr>
        <w:t xml:space="preserve">Various </w:t>
      </w:r>
      <w:r w:rsidR="00201B06">
        <w:rPr>
          <w:rFonts w:ascii="Arial" w:hAnsi="Arial" w:cs="Arial"/>
          <w:b/>
          <w:bCs/>
          <w:sz w:val="24"/>
          <w:szCs w:val="24"/>
        </w:rPr>
        <w:t>A</w:t>
      </w:r>
      <w:r w:rsidRPr="00E0081B">
        <w:rPr>
          <w:rFonts w:ascii="Arial" w:hAnsi="Arial" w:cs="Arial"/>
          <w:b/>
          <w:bCs/>
          <w:sz w:val="24"/>
          <w:szCs w:val="24"/>
        </w:rPr>
        <w:t>lignments Plan (not to scale)</w:t>
      </w:r>
    </w:p>
    <w:p w14:paraId="066CD50D" w14:textId="77777777" w:rsidR="00F06511" w:rsidRPr="00F06511" w:rsidRDefault="00F06511" w:rsidP="00E0081B">
      <w:pPr>
        <w:jc w:val="center"/>
        <w:rPr>
          <w:rFonts w:ascii="Arial" w:hAnsi="Arial" w:cs="Arial"/>
          <w:b/>
          <w:bCs/>
          <w:sz w:val="4"/>
          <w:szCs w:val="4"/>
        </w:rPr>
      </w:pPr>
    </w:p>
    <w:p w14:paraId="55A02ED2" w14:textId="7E8DDC71" w:rsidR="006D5A12" w:rsidRPr="00E065DD" w:rsidRDefault="006D5A12" w:rsidP="006D5A12">
      <w:pPr>
        <w:jc w:val="center"/>
        <w:rPr>
          <w:rFonts w:ascii="Arial" w:hAnsi="Arial" w:cs="Arial"/>
          <w:sz w:val="24"/>
          <w:szCs w:val="24"/>
        </w:rPr>
      </w:pPr>
      <w:r w:rsidRPr="006D5A12">
        <w:rPr>
          <w:rFonts w:ascii="Arial" w:hAnsi="Arial" w:cs="Arial"/>
          <w:noProof/>
          <w:sz w:val="24"/>
          <w:szCs w:val="24"/>
        </w:rPr>
        <w:drawing>
          <wp:inline distT="0" distB="0" distL="0" distR="0" wp14:anchorId="234ECCF2" wp14:editId="257D3877">
            <wp:extent cx="5780598" cy="4038362"/>
            <wp:effectExtent l="0" t="0" r="0" b="635"/>
            <wp:docPr id="1295507481" name="Picture 1" descr="Various Alignments Plan (not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07481" name="Picture 1" descr="Various Alignments Plan (not to scale)"/>
                    <pic:cNvPicPr/>
                  </pic:nvPicPr>
                  <pic:blipFill>
                    <a:blip r:embed="rId14"/>
                    <a:stretch>
                      <a:fillRect/>
                    </a:stretch>
                  </pic:blipFill>
                  <pic:spPr>
                    <a:xfrm>
                      <a:off x="0" y="0"/>
                      <a:ext cx="5798009" cy="4050525"/>
                    </a:xfrm>
                    <a:prstGeom prst="rect">
                      <a:avLst/>
                    </a:prstGeom>
                  </pic:spPr>
                </pic:pic>
              </a:graphicData>
            </a:graphic>
          </wp:inline>
        </w:drawing>
      </w:r>
    </w:p>
    <w:sectPr w:rsidR="006D5A12" w:rsidRPr="00E065DD"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C83C2" w14:textId="77777777" w:rsidR="001D60D9" w:rsidRDefault="001D60D9" w:rsidP="00F62916">
      <w:r>
        <w:separator/>
      </w:r>
    </w:p>
  </w:endnote>
  <w:endnote w:type="continuationSeparator" w:id="0">
    <w:p w14:paraId="74A04EE2" w14:textId="77777777" w:rsidR="001D60D9" w:rsidRDefault="001D60D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A5389"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68F9B"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E5B8D" w14:textId="77777777" w:rsidR="001D60D9" w:rsidRDefault="001D60D9" w:rsidP="00F62916">
      <w:r>
        <w:separator/>
      </w:r>
    </w:p>
  </w:footnote>
  <w:footnote w:type="continuationSeparator" w:id="0">
    <w:p w14:paraId="466B0A2B" w14:textId="77777777" w:rsidR="001D60D9" w:rsidRDefault="001D60D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41DFF59E"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C93192">
            <w:rPr>
              <w:rFonts w:ascii="Arial" w:hAnsi="Arial" w:cs="Arial"/>
              <w:sz w:val="20"/>
            </w:rPr>
            <w:t>33</w:t>
          </w:r>
          <w:r w:rsidR="003C04E9">
            <w:rPr>
              <w:rFonts w:ascii="Arial" w:hAnsi="Arial" w:cs="Arial"/>
              <w:sz w:val="20"/>
            </w:rPr>
            <w:t>56353</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2CA9D"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BF3375"/>
    <w:multiLevelType w:val="hybridMultilevel"/>
    <w:tmpl w:val="766EB85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3AB85DFC"/>
    <w:multiLevelType w:val="hybridMultilevel"/>
    <w:tmpl w:val="F2E83BA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0A7A538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9C74D96"/>
    <w:multiLevelType w:val="hybridMultilevel"/>
    <w:tmpl w:val="92AC76D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4" w15:restartNumberingAfterBreak="0">
    <w:nsid w:val="7902066D"/>
    <w:multiLevelType w:val="hybridMultilevel"/>
    <w:tmpl w:val="50B6C4F4"/>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5"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20"/>
  </w:num>
  <w:num w:numId="2" w16cid:durableId="1372463808">
    <w:abstractNumId w:val="20"/>
  </w:num>
  <w:num w:numId="3" w16cid:durableId="1848984386">
    <w:abstractNumId w:val="23"/>
  </w:num>
  <w:num w:numId="4" w16cid:durableId="1875968884">
    <w:abstractNumId w:val="0"/>
  </w:num>
  <w:num w:numId="5" w16cid:durableId="1966278473">
    <w:abstractNumId w:val="11"/>
  </w:num>
  <w:num w:numId="6" w16cid:durableId="120879103">
    <w:abstractNumId w:val="19"/>
  </w:num>
  <w:num w:numId="7" w16cid:durableId="1651907182">
    <w:abstractNumId w:val="26"/>
  </w:num>
  <w:num w:numId="8" w16cid:durableId="1029140459">
    <w:abstractNumId w:val="18"/>
  </w:num>
  <w:num w:numId="9" w16cid:durableId="162819373">
    <w:abstractNumId w:val="3"/>
  </w:num>
  <w:num w:numId="10" w16cid:durableId="947272917">
    <w:abstractNumId w:val="4"/>
  </w:num>
  <w:num w:numId="11" w16cid:durableId="923300135">
    <w:abstractNumId w:val="14"/>
  </w:num>
  <w:num w:numId="12" w16cid:durableId="277104242">
    <w:abstractNumId w:val="15"/>
  </w:num>
  <w:num w:numId="13" w16cid:durableId="600376554">
    <w:abstractNumId w:val="7"/>
  </w:num>
  <w:num w:numId="14" w16cid:durableId="348727519">
    <w:abstractNumId w:val="13"/>
  </w:num>
  <w:num w:numId="15" w16cid:durableId="723942117">
    <w:abstractNumId w:val="16"/>
  </w:num>
  <w:num w:numId="16" w16cid:durableId="1527906420">
    <w:abstractNumId w:val="1"/>
  </w:num>
  <w:num w:numId="17" w16cid:durableId="133332974">
    <w:abstractNumId w:val="17"/>
  </w:num>
  <w:num w:numId="18" w16cid:durableId="1798135992">
    <w:abstractNumId w:val="5"/>
  </w:num>
  <w:num w:numId="19" w16cid:durableId="1515343370">
    <w:abstractNumId w:val="2"/>
  </w:num>
  <w:num w:numId="20" w16cid:durableId="615137350">
    <w:abstractNumId w:val="6"/>
  </w:num>
  <w:num w:numId="21" w16cid:durableId="1149592043">
    <w:abstractNumId w:val="12"/>
  </w:num>
  <w:num w:numId="22" w16cid:durableId="1235430302">
    <w:abstractNumId w:val="12"/>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21"/>
  </w:num>
  <w:num w:numId="24" w16cid:durableId="990909303">
    <w:abstractNumId w:val="25"/>
  </w:num>
  <w:num w:numId="25" w16cid:durableId="1975408866">
    <w:abstractNumId w:val="8"/>
  </w:num>
  <w:num w:numId="26" w16cid:durableId="264381882">
    <w:abstractNumId w:val="24"/>
  </w:num>
  <w:num w:numId="27" w16cid:durableId="502820432">
    <w:abstractNumId w:val="10"/>
  </w:num>
  <w:num w:numId="28" w16cid:durableId="1063218495">
    <w:abstractNumId w:val="12"/>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9" w16cid:durableId="241960126">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i w:val="0"/>
          <w:iCs/>
          <w:color w:val="000000" w:themeColor="text1"/>
          <w:sz w:val="24"/>
          <w:szCs w:val="24"/>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30" w16cid:durableId="1061102122">
    <w:abstractNumId w:val="22"/>
  </w:num>
  <w:num w:numId="31" w16cid:durableId="585923103">
    <w:abstractNumId w:val="9"/>
  </w:num>
  <w:num w:numId="32" w16cid:durableId="1251042593">
    <w:abstractNumId w:val="12"/>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8E3"/>
    <w:rsid w:val="00000C57"/>
    <w:rsid w:val="0000113E"/>
    <w:rsid w:val="00001172"/>
    <w:rsid w:val="000015F0"/>
    <w:rsid w:val="00001802"/>
    <w:rsid w:val="00002F3A"/>
    <w:rsid w:val="0000335F"/>
    <w:rsid w:val="0000350C"/>
    <w:rsid w:val="000037C3"/>
    <w:rsid w:val="0000395B"/>
    <w:rsid w:val="00003FDD"/>
    <w:rsid w:val="000043FF"/>
    <w:rsid w:val="0000483E"/>
    <w:rsid w:val="0000492C"/>
    <w:rsid w:val="00004BC9"/>
    <w:rsid w:val="00004D69"/>
    <w:rsid w:val="00005ECC"/>
    <w:rsid w:val="00006128"/>
    <w:rsid w:val="00006B80"/>
    <w:rsid w:val="00006FA8"/>
    <w:rsid w:val="00010185"/>
    <w:rsid w:val="0001050F"/>
    <w:rsid w:val="000111A5"/>
    <w:rsid w:val="00011921"/>
    <w:rsid w:val="00011E78"/>
    <w:rsid w:val="000121B9"/>
    <w:rsid w:val="0001234A"/>
    <w:rsid w:val="000133A3"/>
    <w:rsid w:val="00013A0F"/>
    <w:rsid w:val="00013EFE"/>
    <w:rsid w:val="000141F8"/>
    <w:rsid w:val="0001421F"/>
    <w:rsid w:val="00014450"/>
    <w:rsid w:val="00014A93"/>
    <w:rsid w:val="00015F90"/>
    <w:rsid w:val="0001602D"/>
    <w:rsid w:val="000170DD"/>
    <w:rsid w:val="0002091C"/>
    <w:rsid w:val="00020F49"/>
    <w:rsid w:val="00021935"/>
    <w:rsid w:val="0002308B"/>
    <w:rsid w:val="00023BC8"/>
    <w:rsid w:val="000243C4"/>
    <w:rsid w:val="00024500"/>
    <w:rsid w:val="000247B2"/>
    <w:rsid w:val="00025030"/>
    <w:rsid w:val="00026396"/>
    <w:rsid w:val="0002673B"/>
    <w:rsid w:val="00026E75"/>
    <w:rsid w:val="00026EBD"/>
    <w:rsid w:val="0002729C"/>
    <w:rsid w:val="0002731A"/>
    <w:rsid w:val="00027A9F"/>
    <w:rsid w:val="00027BCD"/>
    <w:rsid w:val="000300B1"/>
    <w:rsid w:val="00030283"/>
    <w:rsid w:val="000304AC"/>
    <w:rsid w:val="00030800"/>
    <w:rsid w:val="000308F7"/>
    <w:rsid w:val="000310A2"/>
    <w:rsid w:val="00031300"/>
    <w:rsid w:val="00031BC6"/>
    <w:rsid w:val="00031FC3"/>
    <w:rsid w:val="000326E6"/>
    <w:rsid w:val="000328FB"/>
    <w:rsid w:val="0003387C"/>
    <w:rsid w:val="00033E97"/>
    <w:rsid w:val="00034A01"/>
    <w:rsid w:val="00035077"/>
    <w:rsid w:val="00035160"/>
    <w:rsid w:val="00035905"/>
    <w:rsid w:val="0003632E"/>
    <w:rsid w:val="000363F4"/>
    <w:rsid w:val="0003643A"/>
    <w:rsid w:val="00036A52"/>
    <w:rsid w:val="00036ACC"/>
    <w:rsid w:val="00036C11"/>
    <w:rsid w:val="00037072"/>
    <w:rsid w:val="000374E5"/>
    <w:rsid w:val="00037662"/>
    <w:rsid w:val="00037C54"/>
    <w:rsid w:val="00040197"/>
    <w:rsid w:val="000401F4"/>
    <w:rsid w:val="00040725"/>
    <w:rsid w:val="000407E6"/>
    <w:rsid w:val="0004083B"/>
    <w:rsid w:val="00040CAB"/>
    <w:rsid w:val="0004118F"/>
    <w:rsid w:val="00041230"/>
    <w:rsid w:val="00041A26"/>
    <w:rsid w:val="00041ED3"/>
    <w:rsid w:val="00042274"/>
    <w:rsid w:val="00042CF6"/>
    <w:rsid w:val="000432D4"/>
    <w:rsid w:val="00043663"/>
    <w:rsid w:val="0004379B"/>
    <w:rsid w:val="0004458F"/>
    <w:rsid w:val="00044643"/>
    <w:rsid w:val="0004467A"/>
    <w:rsid w:val="0004483F"/>
    <w:rsid w:val="0004529C"/>
    <w:rsid w:val="00046003"/>
    <w:rsid w:val="00046145"/>
    <w:rsid w:val="0004625F"/>
    <w:rsid w:val="0004785D"/>
    <w:rsid w:val="00047E46"/>
    <w:rsid w:val="00047EAE"/>
    <w:rsid w:val="000500BE"/>
    <w:rsid w:val="000500F0"/>
    <w:rsid w:val="000503AF"/>
    <w:rsid w:val="000510E1"/>
    <w:rsid w:val="000511AC"/>
    <w:rsid w:val="00051451"/>
    <w:rsid w:val="00053135"/>
    <w:rsid w:val="000535C9"/>
    <w:rsid w:val="00053C73"/>
    <w:rsid w:val="00054506"/>
    <w:rsid w:val="00054A59"/>
    <w:rsid w:val="00054AD8"/>
    <w:rsid w:val="00054E4C"/>
    <w:rsid w:val="0005597C"/>
    <w:rsid w:val="00055AF2"/>
    <w:rsid w:val="00055FA4"/>
    <w:rsid w:val="00056109"/>
    <w:rsid w:val="000566EC"/>
    <w:rsid w:val="000568CC"/>
    <w:rsid w:val="00056E5E"/>
    <w:rsid w:val="00056F63"/>
    <w:rsid w:val="00057DD8"/>
    <w:rsid w:val="00060908"/>
    <w:rsid w:val="00060A1D"/>
    <w:rsid w:val="00061081"/>
    <w:rsid w:val="000611C4"/>
    <w:rsid w:val="00061641"/>
    <w:rsid w:val="000630A0"/>
    <w:rsid w:val="00063562"/>
    <w:rsid w:val="000635C4"/>
    <w:rsid w:val="0006370D"/>
    <w:rsid w:val="000642DB"/>
    <w:rsid w:val="0006537B"/>
    <w:rsid w:val="000654AF"/>
    <w:rsid w:val="000665CF"/>
    <w:rsid w:val="00067836"/>
    <w:rsid w:val="00071F21"/>
    <w:rsid w:val="00072301"/>
    <w:rsid w:val="000723CB"/>
    <w:rsid w:val="00073216"/>
    <w:rsid w:val="000736CB"/>
    <w:rsid w:val="000749A2"/>
    <w:rsid w:val="00074BA4"/>
    <w:rsid w:val="000755E3"/>
    <w:rsid w:val="00075B60"/>
    <w:rsid w:val="00076024"/>
    <w:rsid w:val="0007632D"/>
    <w:rsid w:val="00076527"/>
    <w:rsid w:val="0007718D"/>
    <w:rsid w:val="00077315"/>
    <w:rsid w:val="00077358"/>
    <w:rsid w:val="000774EB"/>
    <w:rsid w:val="00077590"/>
    <w:rsid w:val="0007784B"/>
    <w:rsid w:val="00080C59"/>
    <w:rsid w:val="000826D4"/>
    <w:rsid w:val="000829AA"/>
    <w:rsid w:val="0008302B"/>
    <w:rsid w:val="00083A10"/>
    <w:rsid w:val="00083B80"/>
    <w:rsid w:val="000843F2"/>
    <w:rsid w:val="000866C5"/>
    <w:rsid w:val="00086862"/>
    <w:rsid w:val="00086A5D"/>
    <w:rsid w:val="00086F22"/>
    <w:rsid w:val="00087477"/>
    <w:rsid w:val="0008768C"/>
    <w:rsid w:val="000877E4"/>
    <w:rsid w:val="00087C24"/>
    <w:rsid w:val="00087DEC"/>
    <w:rsid w:val="0009044E"/>
    <w:rsid w:val="00090625"/>
    <w:rsid w:val="00090D32"/>
    <w:rsid w:val="0009202A"/>
    <w:rsid w:val="000921CB"/>
    <w:rsid w:val="00092433"/>
    <w:rsid w:val="00092590"/>
    <w:rsid w:val="00092D93"/>
    <w:rsid w:val="000932A5"/>
    <w:rsid w:val="0009339A"/>
    <w:rsid w:val="00093949"/>
    <w:rsid w:val="00094529"/>
    <w:rsid w:val="0009467D"/>
    <w:rsid w:val="0009480F"/>
    <w:rsid w:val="000949DA"/>
    <w:rsid w:val="00094A44"/>
    <w:rsid w:val="00095339"/>
    <w:rsid w:val="00095371"/>
    <w:rsid w:val="0009539C"/>
    <w:rsid w:val="000953C1"/>
    <w:rsid w:val="000955D2"/>
    <w:rsid w:val="00095A3A"/>
    <w:rsid w:val="00095D0D"/>
    <w:rsid w:val="000961F5"/>
    <w:rsid w:val="00096FF5"/>
    <w:rsid w:val="00097915"/>
    <w:rsid w:val="000A0176"/>
    <w:rsid w:val="000A01C2"/>
    <w:rsid w:val="000A08CF"/>
    <w:rsid w:val="000A14CB"/>
    <w:rsid w:val="000A1E4A"/>
    <w:rsid w:val="000A2070"/>
    <w:rsid w:val="000A3856"/>
    <w:rsid w:val="000A3EE6"/>
    <w:rsid w:val="000A402D"/>
    <w:rsid w:val="000A41F9"/>
    <w:rsid w:val="000A4AEB"/>
    <w:rsid w:val="000A52E3"/>
    <w:rsid w:val="000A569B"/>
    <w:rsid w:val="000A6088"/>
    <w:rsid w:val="000A64AE"/>
    <w:rsid w:val="000A6855"/>
    <w:rsid w:val="000A72E6"/>
    <w:rsid w:val="000B0272"/>
    <w:rsid w:val="000B02BC"/>
    <w:rsid w:val="000B0589"/>
    <w:rsid w:val="000B0F66"/>
    <w:rsid w:val="000B11B0"/>
    <w:rsid w:val="000B1CCB"/>
    <w:rsid w:val="000B1EF8"/>
    <w:rsid w:val="000B2891"/>
    <w:rsid w:val="000B2F16"/>
    <w:rsid w:val="000B3A68"/>
    <w:rsid w:val="000B3BB1"/>
    <w:rsid w:val="000B51D4"/>
    <w:rsid w:val="000B536A"/>
    <w:rsid w:val="000B5642"/>
    <w:rsid w:val="000B56BD"/>
    <w:rsid w:val="000B5996"/>
    <w:rsid w:val="000B59B7"/>
    <w:rsid w:val="000B5F62"/>
    <w:rsid w:val="000B732E"/>
    <w:rsid w:val="000B7835"/>
    <w:rsid w:val="000B7A3B"/>
    <w:rsid w:val="000C1859"/>
    <w:rsid w:val="000C19B2"/>
    <w:rsid w:val="000C25DC"/>
    <w:rsid w:val="000C2992"/>
    <w:rsid w:val="000C2FC3"/>
    <w:rsid w:val="000C3298"/>
    <w:rsid w:val="000C3F13"/>
    <w:rsid w:val="000C4737"/>
    <w:rsid w:val="000C4C10"/>
    <w:rsid w:val="000C5098"/>
    <w:rsid w:val="000C54E0"/>
    <w:rsid w:val="000C563B"/>
    <w:rsid w:val="000C698E"/>
    <w:rsid w:val="000C6B7A"/>
    <w:rsid w:val="000C7F13"/>
    <w:rsid w:val="000D0479"/>
    <w:rsid w:val="000D0673"/>
    <w:rsid w:val="000D073A"/>
    <w:rsid w:val="000D0D6B"/>
    <w:rsid w:val="000D0E65"/>
    <w:rsid w:val="000D1424"/>
    <w:rsid w:val="000D1A67"/>
    <w:rsid w:val="000D1FA3"/>
    <w:rsid w:val="000D1FAE"/>
    <w:rsid w:val="000D2B21"/>
    <w:rsid w:val="000D31A3"/>
    <w:rsid w:val="000D3317"/>
    <w:rsid w:val="000D381A"/>
    <w:rsid w:val="000D3993"/>
    <w:rsid w:val="000D42D0"/>
    <w:rsid w:val="000D593D"/>
    <w:rsid w:val="000D5BBD"/>
    <w:rsid w:val="000D62EA"/>
    <w:rsid w:val="000D6473"/>
    <w:rsid w:val="000D64BD"/>
    <w:rsid w:val="000D723E"/>
    <w:rsid w:val="000D78CB"/>
    <w:rsid w:val="000E0AC0"/>
    <w:rsid w:val="000E0B68"/>
    <w:rsid w:val="000E0E4C"/>
    <w:rsid w:val="000E1A75"/>
    <w:rsid w:val="000E203D"/>
    <w:rsid w:val="000E228B"/>
    <w:rsid w:val="000E266B"/>
    <w:rsid w:val="000E3F2F"/>
    <w:rsid w:val="000E3FBB"/>
    <w:rsid w:val="000E4459"/>
    <w:rsid w:val="000E4928"/>
    <w:rsid w:val="000E4F72"/>
    <w:rsid w:val="000E5347"/>
    <w:rsid w:val="000E57C1"/>
    <w:rsid w:val="000E61E5"/>
    <w:rsid w:val="000E706E"/>
    <w:rsid w:val="000F0563"/>
    <w:rsid w:val="000F0CAC"/>
    <w:rsid w:val="000F11F0"/>
    <w:rsid w:val="000F1620"/>
    <w:rsid w:val="000F16F4"/>
    <w:rsid w:val="000F1AB4"/>
    <w:rsid w:val="000F1D67"/>
    <w:rsid w:val="000F20AE"/>
    <w:rsid w:val="000F20DE"/>
    <w:rsid w:val="000F2314"/>
    <w:rsid w:val="000F247B"/>
    <w:rsid w:val="000F2C6C"/>
    <w:rsid w:val="000F2D8F"/>
    <w:rsid w:val="000F495A"/>
    <w:rsid w:val="000F4B87"/>
    <w:rsid w:val="000F5FCA"/>
    <w:rsid w:val="000F6338"/>
    <w:rsid w:val="000F679A"/>
    <w:rsid w:val="000F6EC2"/>
    <w:rsid w:val="000F72F4"/>
    <w:rsid w:val="000F7A89"/>
    <w:rsid w:val="000F7BE6"/>
    <w:rsid w:val="001000CB"/>
    <w:rsid w:val="00100F30"/>
    <w:rsid w:val="001012C6"/>
    <w:rsid w:val="00101D01"/>
    <w:rsid w:val="00102D85"/>
    <w:rsid w:val="0010323E"/>
    <w:rsid w:val="00103772"/>
    <w:rsid w:val="00103B53"/>
    <w:rsid w:val="00104D93"/>
    <w:rsid w:val="0010525C"/>
    <w:rsid w:val="00105CD9"/>
    <w:rsid w:val="00105F3E"/>
    <w:rsid w:val="0010601C"/>
    <w:rsid w:val="00106889"/>
    <w:rsid w:val="00110157"/>
    <w:rsid w:val="00110A85"/>
    <w:rsid w:val="00110DA3"/>
    <w:rsid w:val="00110F9E"/>
    <w:rsid w:val="00112ACC"/>
    <w:rsid w:val="00112D60"/>
    <w:rsid w:val="00112DF8"/>
    <w:rsid w:val="00112F18"/>
    <w:rsid w:val="00112F1C"/>
    <w:rsid w:val="001133F5"/>
    <w:rsid w:val="00113B10"/>
    <w:rsid w:val="0011422E"/>
    <w:rsid w:val="001144E5"/>
    <w:rsid w:val="0011468E"/>
    <w:rsid w:val="001146F8"/>
    <w:rsid w:val="001149B8"/>
    <w:rsid w:val="001154B2"/>
    <w:rsid w:val="00116C61"/>
    <w:rsid w:val="00117008"/>
    <w:rsid w:val="00117562"/>
    <w:rsid w:val="001178F6"/>
    <w:rsid w:val="001206E7"/>
    <w:rsid w:val="00120749"/>
    <w:rsid w:val="00120AF7"/>
    <w:rsid w:val="00121735"/>
    <w:rsid w:val="00122862"/>
    <w:rsid w:val="00122A38"/>
    <w:rsid w:val="00122AA9"/>
    <w:rsid w:val="001235DC"/>
    <w:rsid w:val="00123FF0"/>
    <w:rsid w:val="00124712"/>
    <w:rsid w:val="001247D1"/>
    <w:rsid w:val="0012502C"/>
    <w:rsid w:val="00125450"/>
    <w:rsid w:val="00125AF8"/>
    <w:rsid w:val="00126417"/>
    <w:rsid w:val="00126EAE"/>
    <w:rsid w:val="001272EA"/>
    <w:rsid w:val="001275D2"/>
    <w:rsid w:val="00127792"/>
    <w:rsid w:val="001277F8"/>
    <w:rsid w:val="00127A22"/>
    <w:rsid w:val="00130818"/>
    <w:rsid w:val="00130EBC"/>
    <w:rsid w:val="00132238"/>
    <w:rsid w:val="00132B65"/>
    <w:rsid w:val="00133000"/>
    <w:rsid w:val="00133052"/>
    <w:rsid w:val="001337BA"/>
    <w:rsid w:val="00133C33"/>
    <w:rsid w:val="00133DAB"/>
    <w:rsid w:val="001340D5"/>
    <w:rsid w:val="00134C78"/>
    <w:rsid w:val="00135516"/>
    <w:rsid w:val="00135F27"/>
    <w:rsid w:val="0013634D"/>
    <w:rsid w:val="00136C65"/>
    <w:rsid w:val="00137094"/>
    <w:rsid w:val="00137615"/>
    <w:rsid w:val="001377DD"/>
    <w:rsid w:val="00137BBD"/>
    <w:rsid w:val="00137CC0"/>
    <w:rsid w:val="00137F5A"/>
    <w:rsid w:val="00137FC4"/>
    <w:rsid w:val="001405CF"/>
    <w:rsid w:val="00140D82"/>
    <w:rsid w:val="001410BF"/>
    <w:rsid w:val="001413AF"/>
    <w:rsid w:val="00141987"/>
    <w:rsid w:val="00142152"/>
    <w:rsid w:val="00142864"/>
    <w:rsid w:val="0014316C"/>
    <w:rsid w:val="00143334"/>
    <w:rsid w:val="001434A2"/>
    <w:rsid w:val="0014366F"/>
    <w:rsid w:val="001439B1"/>
    <w:rsid w:val="001440C3"/>
    <w:rsid w:val="00145629"/>
    <w:rsid w:val="0014604A"/>
    <w:rsid w:val="00146258"/>
    <w:rsid w:val="0014651F"/>
    <w:rsid w:val="00146AEC"/>
    <w:rsid w:val="00147618"/>
    <w:rsid w:val="00147721"/>
    <w:rsid w:val="0015103A"/>
    <w:rsid w:val="00151112"/>
    <w:rsid w:val="0015196A"/>
    <w:rsid w:val="00151BEC"/>
    <w:rsid w:val="00151D1C"/>
    <w:rsid w:val="00151E08"/>
    <w:rsid w:val="001527CA"/>
    <w:rsid w:val="00152964"/>
    <w:rsid w:val="00152A65"/>
    <w:rsid w:val="00152C92"/>
    <w:rsid w:val="00152F39"/>
    <w:rsid w:val="00153C14"/>
    <w:rsid w:val="00153FF0"/>
    <w:rsid w:val="0015407E"/>
    <w:rsid w:val="00154DAF"/>
    <w:rsid w:val="001555DA"/>
    <w:rsid w:val="001560FF"/>
    <w:rsid w:val="0015615C"/>
    <w:rsid w:val="0015651A"/>
    <w:rsid w:val="001574A5"/>
    <w:rsid w:val="001602C1"/>
    <w:rsid w:val="0016043F"/>
    <w:rsid w:val="001606E5"/>
    <w:rsid w:val="00160E20"/>
    <w:rsid w:val="00160E5F"/>
    <w:rsid w:val="001610ED"/>
    <w:rsid w:val="00161383"/>
    <w:rsid w:val="00161B5C"/>
    <w:rsid w:val="00162194"/>
    <w:rsid w:val="001628B4"/>
    <w:rsid w:val="00162917"/>
    <w:rsid w:val="00162A21"/>
    <w:rsid w:val="00162DA5"/>
    <w:rsid w:val="00163459"/>
    <w:rsid w:val="00164050"/>
    <w:rsid w:val="00164527"/>
    <w:rsid w:val="00164627"/>
    <w:rsid w:val="00164977"/>
    <w:rsid w:val="00164D5D"/>
    <w:rsid w:val="001651A3"/>
    <w:rsid w:val="00165891"/>
    <w:rsid w:val="00166502"/>
    <w:rsid w:val="00166612"/>
    <w:rsid w:val="001670F9"/>
    <w:rsid w:val="00167238"/>
    <w:rsid w:val="001672F5"/>
    <w:rsid w:val="001673C5"/>
    <w:rsid w:val="001675B5"/>
    <w:rsid w:val="0016773C"/>
    <w:rsid w:val="00167E35"/>
    <w:rsid w:val="001708C6"/>
    <w:rsid w:val="001714B2"/>
    <w:rsid w:val="00171C0C"/>
    <w:rsid w:val="00171F33"/>
    <w:rsid w:val="001726AC"/>
    <w:rsid w:val="00172F3E"/>
    <w:rsid w:val="00173107"/>
    <w:rsid w:val="0017355E"/>
    <w:rsid w:val="001736CD"/>
    <w:rsid w:val="001739C3"/>
    <w:rsid w:val="00174092"/>
    <w:rsid w:val="001741F0"/>
    <w:rsid w:val="0017422C"/>
    <w:rsid w:val="00174273"/>
    <w:rsid w:val="0017487E"/>
    <w:rsid w:val="001748B4"/>
    <w:rsid w:val="00174FD8"/>
    <w:rsid w:val="00176550"/>
    <w:rsid w:val="00177025"/>
    <w:rsid w:val="00180162"/>
    <w:rsid w:val="001805BB"/>
    <w:rsid w:val="00180DC0"/>
    <w:rsid w:val="001817EA"/>
    <w:rsid w:val="00181857"/>
    <w:rsid w:val="00181BD2"/>
    <w:rsid w:val="0018232A"/>
    <w:rsid w:val="001825E2"/>
    <w:rsid w:val="00182887"/>
    <w:rsid w:val="00182D68"/>
    <w:rsid w:val="001839D3"/>
    <w:rsid w:val="0018467B"/>
    <w:rsid w:val="0018598F"/>
    <w:rsid w:val="00185AD4"/>
    <w:rsid w:val="00185D21"/>
    <w:rsid w:val="001862B9"/>
    <w:rsid w:val="0018700B"/>
    <w:rsid w:val="0018753D"/>
    <w:rsid w:val="001875B0"/>
    <w:rsid w:val="00187732"/>
    <w:rsid w:val="00190648"/>
    <w:rsid w:val="00190C01"/>
    <w:rsid w:val="00191E72"/>
    <w:rsid w:val="00192541"/>
    <w:rsid w:val="001925FD"/>
    <w:rsid w:val="00192EE3"/>
    <w:rsid w:val="00193500"/>
    <w:rsid w:val="00193B4E"/>
    <w:rsid w:val="00193B7B"/>
    <w:rsid w:val="001941DD"/>
    <w:rsid w:val="001949C8"/>
    <w:rsid w:val="00194DBD"/>
    <w:rsid w:val="001950F4"/>
    <w:rsid w:val="001954CF"/>
    <w:rsid w:val="00196A59"/>
    <w:rsid w:val="00196CC1"/>
    <w:rsid w:val="00197001"/>
    <w:rsid w:val="00197B5B"/>
    <w:rsid w:val="00197EB5"/>
    <w:rsid w:val="001A0302"/>
    <w:rsid w:val="001A0304"/>
    <w:rsid w:val="001A03C9"/>
    <w:rsid w:val="001A0816"/>
    <w:rsid w:val="001A10E4"/>
    <w:rsid w:val="001A1747"/>
    <w:rsid w:val="001A19C7"/>
    <w:rsid w:val="001A2759"/>
    <w:rsid w:val="001A2EF4"/>
    <w:rsid w:val="001A326E"/>
    <w:rsid w:val="001A3326"/>
    <w:rsid w:val="001A33CA"/>
    <w:rsid w:val="001A3538"/>
    <w:rsid w:val="001A424F"/>
    <w:rsid w:val="001A50F9"/>
    <w:rsid w:val="001A5829"/>
    <w:rsid w:val="001A5C86"/>
    <w:rsid w:val="001A6A64"/>
    <w:rsid w:val="001A76F9"/>
    <w:rsid w:val="001A79E7"/>
    <w:rsid w:val="001A7F52"/>
    <w:rsid w:val="001B02B1"/>
    <w:rsid w:val="001B0EF9"/>
    <w:rsid w:val="001B103E"/>
    <w:rsid w:val="001B1326"/>
    <w:rsid w:val="001B1385"/>
    <w:rsid w:val="001B154F"/>
    <w:rsid w:val="001B1E2C"/>
    <w:rsid w:val="001B255B"/>
    <w:rsid w:val="001B27C5"/>
    <w:rsid w:val="001B2B6D"/>
    <w:rsid w:val="001B3272"/>
    <w:rsid w:val="001B37BF"/>
    <w:rsid w:val="001B3893"/>
    <w:rsid w:val="001B3A82"/>
    <w:rsid w:val="001B3F0C"/>
    <w:rsid w:val="001B55AE"/>
    <w:rsid w:val="001B601B"/>
    <w:rsid w:val="001B6022"/>
    <w:rsid w:val="001B6224"/>
    <w:rsid w:val="001B6395"/>
    <w:rsid w:val="001B7675"/>
    <w:rsid w:val="001C0781"/>
    <w:rsid w:val="001C0E35"/>
    <w:rsid w:val="001C168E"/>
    <w:rsid w:val="001C1CF5"/>
    <w:rsid w:val="001C21F2"/>
    <w:rsid w:val="001C31C1"/>
    <w:rsid w:val="001C371E"/>
    <w:rsid w:val="001C4474"/>
    <w:rsid w:val="001C471C"/>
    <w:rsid w:val="001C56AE"/>
    <w:rsid w:val="001C6A01"/>
    <w:rsid w:val="001C6B1A"/>
    <w:rsid w:val="001D03DD"/>
    <w:rsid w:val="001D0759"/>
    <w:rsid w:val="001D0C48"/>
    <w:rsid w:val="001D0E5F"/>
    <w:rsid w:val="001D0EB1"/>
    <w:rsid w:val="001D15CC"/>
    <w:rsid w:val="001D1C82"/>
    <w:rsid w:val="001D24DA"/>
    <w:rsid w:val="001D27E1"/>
    <w:rsid w:val="001D2A20"/>
    <w:rsid w:val="001D2E40"/>
    <w:rsid w:val="001D3434"/>
    <w:rsid w:val="001D415C"/>
    <w:rsid w:val="001D5102"/>
    <w:rsid w:val="001D5143"/>
    <w:rsid w:val="001D51CE"/>
    <w:rsid w:val="001D520F"/>
    <w:rsid w:val="001D5650"/>
    <w:rsid w:val="001D60D9"/>
    <w:rsid w:val="001D695C"/>
    <w:rsid w:val="001D756C"/>
    <w:rsid w:val="001D7841"/>
    <w:rsid w:val="001D7D82"/>
    <w:rsid w:val="001E0382"/>
    <w:rsid w:val="001E03A1"/>
    <w:rsid w:val="001E0DBC"/>
    <w:rsid w:val="001E1D95"/>
    <w:rsid w:val="001E2635"/>
    <w:rsid w:val="001E3651"/>
    <w:rsid w:val="001E44F3"/>
    <w:rsid w:val="001E4EC2"/>
    <w:rsid w:val="001E517B"/>
    <w:rsid w:val="001E59A9"/>
    <w:rsid w:val="001E5B33"/>
    <w:rsid w:val="001E5C29"/>
    <w:rsid w:val="001E6372"/>
    <w:rsid w:val="001E6785"/>
    <w:rsid w:val="001E6D94"/>
    <w:rsid w:val="001E6FBC"/>
    <w:rsid w:val="001E74BB"/>
    <w:rsid w:val="001E7861"/>
    <w:rsid w:val="001F03D2"/>
    <w:rsid w:val="001F0BE5"/>
    <w:rsid w:val="001F0EFC"/>
    <w:rsid w:val="001F157E"/>
    <w:rsid w:val="001F1AA5"/>
    <w:rsid w:val="001F1CB1"/>
    <w:rsid w:val="001F1D62"/>
    <w:rsid w:val="001F1D89"/>
    <w:rsid w:val="001F202A"/>
    <w:rsid w:val="001F2439"/>
    <w:rsid w:val="001F26CD"/>
    <w:rsid w:val="001F2FBE"/>
    <w:rsid w:val="001F38DE"/>
    <w:rsid w:val="001F3BD9"/>
    <w:rsid w:val="001F4286"/>
    <w:rsid w:val="001F4382"/>
    <w:rsid w:val="001F4A74"/>
    <w:rsid w:val="001F5622"/>
    <w:rsid w:val="001F5990"/>
    <w:rsid w:val="001F63D8"/>
    <w:rsid w:val="001F6DF2"/>
    <w:rsid w:val="001F6EAB"/>
    <w:rsid w:val="002000D1"/>
    <w:rsid w:val="0020034D"/>
    <w:rsid w:val="00201B06"/>
    <w:rsid w:val="00201CCF"/>
    <w:rsid w:val="00202E58"/>
    <w:rsid w:val="0020400E"/>
    <w:rsid w:val="002040C1"/>
    <w:rsid w:val="002046A2"/>
    <w:rsid w:val="00205641"/>
    <w:rsid w:val="002060F8"/>
    <w:rsid w:val="002061D2"/>
    <w:rsid w:val="002069BF"/>
    <w:rsid w:val="00207816"/>
    <w:rsid w:val="00207BD3"/>
    <w:rsid w:val="00207D76"/>
    <w:rsid w:val="00207D83"/>
    <w:rsid w:val="0021277F"/>
    <w:rsid w:val="00212AB9"/>
    <w:rsid w:val="00212C52"/>
    <w:rsid w:val="00212C8F"/>
    <w:rsid w:val="0021311F"/>
    <w:rsid w:val="00213EF3"/>
    <w:rsid w:val="00213FA4"/>
    <w:rsid w:val="00214999"/>
    <w:rsid w:val="00214FA6"/>
    <w:rsid w:val="002162DB"/>
    <w:rsid w:val="0021667A"/>
    <w:rsid w:val="00216E7F"/>
    <w:rsid w:val="00217BD5"/>
    <w:rsid w:val="002203F5"/>
    <w:rsid w:val="0022140D"/>
    <w:rsid w:val="00221537"/>
    <w:rsid w:val="0022193E"/>
    <w:rsid w:val="00221D93"/>
    <w:rsid w:val="00222547"/>
    <w:rsid w:val="002240CE"/>
    <w:rsid w:val="00224799"/>
    <w:rsid w:val="00224F9D"/>
    <w:rsid w:val="002252A3"/>
    <w:rsid w:val="002252D7"/>
    <w:rsid w:val="002254D8"/>
    <w:rsid w:val="00226705"/>
    <w:rsid w:val="00226B8F"/>
    <w:rsid w:val="002271FD"/>
    <w:rsid w:val="00227A0B"/>
    <w:rsid w:val="00230600"/>
    <w:rsid w:val="00230BF9"/>
    <w:rsid w:val="00230EA3"/>
    <w:rsid w:val="00231083"/>
    <w:rsid w:val="0023131E"/>
    <w:rsid w:val="0023185D"/>
    <w:rsid w:val="002322EE"/>
    <w:rsid w:val="002325D4"/>
    <w:rsid w:val="00232907"/>
    <w:rsid w:val="0023325B"/>
    <w:rsid w:val="00233694"/>
    <w:rsid w:val="00233778"/>
    <w:rsid w:val="002338E6"/>
    <w:rsid w:val="00233BBF"/>
    <w:rsid w:val="002343A6"/>
    <w:rsid w:val="002355DB"/>
    <w:rsid w:val="00236625"/>
    <w:rsid w:val="00236E6C"/>
    <w:rsid w:val="002373FC"/>
    <w:rsid w:val="00237B56"/>
    <w:rsid w:val="00237D69"/>
    <w:rsid w:val="0024075D"/>
    <w:rsid w:val="00240840"/>
    <w:rsid w:val="00240EC0"/>
    <w:rsid w:val="002419CC"/>
    <w:rsid w:val="00241F67"/>
    <w:rsid w:val="0024230F"/>
    <w:rsid w:val="00242463"/>
    <w:rsid w:val="00242716"/>
    <w:rsid w:val="00242A5E"/>
    <w:rsid w:val="00242E6F"/>
    <w:rsid w:val="00242ECF"/>
    <w:rsid w:val="00244939"/>
    <w:rsid w:val="00244D08"/>
    <w:rsid w:val="00244E30"/>
    <w:rsid w:val="0024561D"/>
    <w:rsid w:val="00245B76"/>
    <w:rsid w:val="00245D96"/>
    <w:rsid w:val="00245E4C"/>
    <w:rsid w:val="00245EBC"/>
    <w:rsid w:val="0024689F"/>
    <w:rsid w:val="00246CC0"/>
    <w:rsid w:val="00246DCB"/>
    <w:rsid w:val="00246DF2"/>
    <w:rsid w:val="00246E63"/>
    <w:rsid w:val="00246FC2"/>
    <w:rsid w:val="002471BA"/>
    <w:rsid w:val="002473D6"/>
    <w:rsid w:val="00247645"/>
    <w:rsid w:val="00250BC3"/>
    <w:rsid w:val="00250D96"/>
    <w:rsid w:val="00251005"/>
    <w:rsid w:val="00251259"/>
    <w:rsid w:val="00251F6E"/>
    <w:rsid w:val="002521C0"/>
    <w:rsid w:val="002524D7"/>
    <w:rsid w:val="00252847"/>
    <w:rsid w:val="002529B3"/>
    <w:rsid w:val="00252BEA"/>
    <w:rsid w:val="00253485"/>
    <w:rsid w:val="0025370C"/>
    <w:rsid w:val="002540C8"/>
    <w:rsid w:val="00254888"/>
    <w:rsid w:val="00254B80"/>
    <w:rsid w:val="00254E4C"/>
    <w:rsid w:val="00254FC4"/>
    <w:rsid w:val="002551CD"/>
    <w:rsid w:val="0025533B"/>
    <w:rsid w:val="002555A5"/>
    <w:rsid w:val="00255EFA"/>
    <w:rsid w:val="00257881"/>
    <w:rsid w:val="0025788C"/>
    <w:rsid w:val="00257A50"/>
    <w:rsid w:val="00257FAB"/>
    <w:rsid w:val="0026068E"/>
    <w:rsid w:val="00261685"/>
    <w:rsid w:val="00261725"/>
    <w:rsid w:val="0026192F"/>
    <w:rsid w:val="00262245"/>
    <w:rsid w:val="0026313D"/>
    <w:rsid w:val="00264900"/>
    <w:rsid w:val="00264AAC"/>
    <w:rsid w:val="0026540B"/>
    <w:rsid w:val="002655F8"/>
    <w:rsid w:val="00265831"/>
    <w:rsid w:val="002664A7"/>
    <w:rsid w:val="00266CBB"/>
    <w:rsid w:val="00266CC8"/>
    <w:rsid w:val="00267875"/>
    <w:rsid w:val="0027016D"/>
    <w:rsid w:val="00270848"/>
    <w:rsid w:val="00271965"/>
    <w:rsid w:val="002719E2"/>
    <w:rsid w:val="002728DF"/>
    <w:rsid w:val="0027377C"/>
    <w:rsid w:val="002753D8"/>
    <w:rsid w:val="00275BAB"/>
    <w:rsid w:val="00275CCE"/>
    <w:rsid w:val="00276260"/>
    <w:rsid w:val="00276DD7"/>
    <w:rsid w:val="002773FE"/>
    <w:rsid w:val="00277430"/>
    <w:rsid w:val="00277775"/>
    <w:rsid w:val="0027787E"/>
    <w:rsid w:val="00277AB7"/>
    <w:rsid w:val="00277F65"/>
    <w:rsid w:val="00280E86"/>
    <w:rsid w:val="00280F55"/>
    <w:rsid w:val="0028114E"/>
    <w:rsid w:val="002819AB"/>
    <w:rsid w:val="0028244A"/>
    <w:rsid w:val="00282CF1"/>
    <w:rsid w:val="002838EB"/>
    <w:rsid w:val="0028443B"/>
    <w:rsid w:val="00284C64"/>
    <w:rsid w:val="0028678C"/>
    <w:rsid w:val="002868E9"/>
    <w:rsid w:val="00286A0C"/>
    <w:rsid w:val="00286E7E"/>
    <w:rsid w:val="002871ED"/>
    <w:rsid w:val="002873D3"/>
    <w:rsid w:val="00290200"/>
    <w:rsid w:val="00290524"/>
    <w:rsid w:val="0029328F"/>
    <w:rsid w:val="00293306"/>
    <w:rsid w:val="00293616"/>
    <w:rsid w:val="00293AB4"/>
    <w:rsid w:val="00293C1D"/>
    <w:rsid w:val="00293F96"/>
    <w:rsid w:val="00294497"/>
    <w:rsid w:val="00294963"/>
    <w:rsid w:val="00294B84"/>
    <w:rsid w:val="002958D9"/>
    <w:rsid w:val="00295ED8"/>
    <w:rsid w:val="002969FE"/>
    <w:rsid w:val="00296F2C"/>
    <w:rsid w:val="0029725A"/>
    <w:rsid w:val="002973EE"/>
    <w:rsid w:val="002978D9"/>
    <w:rsid w:val="002978EF"/>
    <w:rsid w:val="00297A1A"/>
    <w:rsid w:val="00297B81"/>
    <w:rsid w:val="00297FE4"/>
    <w:rsid w:val="002A0AB3"/>
    <w:rsid w:val="002A217B"/>
    <w:rsid w:val="002A232F"/>
    <w:rsid w:val="002A24DC"/>
    <w:rsid w:val="002A319E"/>
    <w:rsid w:val="002A35F0"/>
    <w:rsid w:val="002A3707"/>
    <w:rsid w:val="002A39FA"/>
    <w:rsid w:val="002A4876"/>
    <w:rsid w:val="002A51F6"/>
    <w:rsid w:val="002A566A"/>
    <w:rsid w:val="002A5739"/>
    <w:rsid w:val="002A655F"/>
    <w:rsid w:val="002A699B"/>
    <w:rsid w:val="002A7635"/>
    <w:rsid w:val="002A76DB"/>
    <w:rsid w:val="002A77CB"/>
    <w:rsid w:val="002B094C"/>
    <w:rsid w:val="002B0E78"/>
    <w:rsid w:val="002B1E0D"/>
    <w:rsid w:val="002B1E4B"/>
    <w:rsid w:val="002B2FEC"/>
    <w:rsid w:val="002B329D"/>
    <w:rsid w:val="002B32CB"/>
    <w:rsid w:val="002B35CC"/>
    <w:rsid w:val="002B3A18"/>
    <w:rsid w:val="002B3AE9"/>
    <w:rsid w:val="002B44D6"/>
    <w:rsid w:val="002B477A"/>
    <w:rsid w:val="002B4BAF"/>
    <w:rsid w:val="002B52EB"/>
    <w:rsid w:val="002B5A3A"/>
    <w:rsid w:val="002B5B11"/>
    <w:rsid w:val="002B5E26"/>
    <w:rsid w:val="002B69E0"/>
    <w:rsid w:val="002C01E4"/>
    <w:rsid w:val="002C068A"/>
    <w:rsid w:val="002C08E7"/>
    <w:rsid w:val="002C0A96"/>
    <w:rsid w:val="002C1081"/>
    <w:rsid w:val="002C1A42"/>
    <w:rsid w:val="002C1BDA"/>
    <w:rsid w:val="002C1E28"/>
    <w:rsid w:val="002C23B1"/>
    <w:rsid w:val="002C2524"/>
    <w:rsid w:val="002C259F"/>
    <w:rsid w:val="002C2BD8"/>
    <w:rsid w:val="002C2D39"/>
    <w:rsid w:val="002C3089"/>
    <w:rsid w:val="002C3BE7"/>
    <w:rsid w:val="002C4214"/>
    <w:rsid w:val="002C4604"/>
    <w:rsid w:val="002C4E08"/>
    <w:rsid w:val="002C5057"/>
    <w:rsid w:val="002C506E"/>
    <w:rsid w:val="002C5537"/>
    <w:rsid w:val="002C6055"/>
    <w:rsid w:val="002C6CF5"/>
    <w:rsid w:val="002D04A9"/>
    <w:rsid w:val="002D0B23"/>
    <w:rsid w:val="002D0EBC"/>
    <w:rsid w:val="002D0F07"/>
    <w:rsid w:val="002D1A10"/>
    <w:rsid w:val="002D2C3E"/>
    <w:rsid w:val="002D347F"/>
    <w:rsid w:val="002D4090"/>
    <w:rsid w:val="002D484B"/>
    <w:rsid w:val="002D55A6"/>
    <w:rsid w:val="002D5A7C"/>
    <w:rsid w:val="002D6549"/>
    <w:rsid w:val="002D6A32"/>
    <w:rsid w:val="002D6C4C"/>
    <w:rsid w:val="002D70F5"/>
    <w:rsid w:val="002D7197"/>
    <w:rsid w:val="002D71F7"/>
    <w:rsid w:val="002D7980"/>
    <w:rsid w:val="002E073C"/>
    <w:rsid w:val="002E14F3"/>
    <w:rsid w:val="002E1ACD"/>
    <w:rsid w:val="002E21FB"/>
    <w:rsid w:val="002E223D"/>
    <w:rsid w:val="002E3177"/>
    <w:rsid w:val="002E36C6"/>
    <w:rsid w:val="002E42C1"/>
    <w:rsid w:val="002E49E3"/>
    <w:rsid w:val="002E4DA1"/>
    <w:rsid w:val="002E4E75"/>
    <w:rsid w:val="002E5AA3"/>
    <w:rsid w:val="002E6AA7"/>
    <w:rsid w:val="002F040D"/>
    <w:rsid w:val="002F1167"/>
    <w:rsid w:val="002F1219"/>
    <w:rsid w:val="002F1312"/>
    <w:rsid w:val="002F1688"/>
    <w:rsid w:val="002F16F0"/>
    <w:rsid w:val="002F181C"/>
    <w:rsid w:val="002F2ABE"/>
    <w:rsid w:val="002F4003"/>
    <w:rsid w:val="002F5B99"/>
    <w:rsid w:val="002F5F2F"/>
    <w:rsid w:val="002F6467"/>
    <w:rsid w:val="002F6548"/>
    <w:rsid w:val="002F6F88"/>
    <w:rsid w:val="002F79C0"/>
    <w:rsid w:val="002F7B5F"/>
    <w:rsid w:val="00300516"/>
    <w:rsid w:val="00300D87"/>
    <w:rsid w:val="00301B81"/>
    <w:rsid w:val="003021E4"/>
    <w:rsid w:val="003029AC"/>
    <w:rsid w:val="003029C2"/>
    <w:rsid w:val="003030F8"/>
    <w:rsid w:val="00303545"/>
    <w:rsid w:val="00303548"/>
    <w:rsid w:val="00303AF0"/>
    <w:rsid w:val="00303CA5"/>
    <w:rsid w:val="00303FE8"/>
    <w:rsid w:val="0030475E"/>
    <w:rsid w:val="003047CA"/>
    <w:rsid w:val="0030500E"/>
    <w:rsid w:val="00305437"/>
    <w:rsid w:val="00305606"/>
    <w:rsid w:val="00305D85"/>
    <w:rsid w:val="003061BE"/>
    <w:rsid w:val="0030657A"/>
    <w:rsid w:val="00306F49"/>
    <w:rsid w:val="00306F98"/>
    <w:rsid w:val="00310069"/>
    <w:rsid w:val="003102B1"/>
    <w:rsid w:val="00310AA8"/>
    <w:rsid w:val="00310AE6"/>
    <w:rsid w:val="00310ED3"/>
    <w:rsid w:val="00310FAC"/>
    <w:rsid w:val="003112DC"/>
    <w:rsid w:val="003115A8"/>
    <w:rsid w:val="00311B11"/>
    <w:rsid w:val="003121BC"/>
    <w:rsid w:val="003131A9"/>
    <w:rsid w:val="0031445E"/>
    <w:rsid w:val="00314CB3"/>
    <w:rsid w:val="0031569F"/>
    <w:rsid w:val="00316092"/>
    <w:rsid w:val="00316593"/>
    <w:rsid w:val="00316729"/>
    <w:rsid w:val="00317150"/>
    <w:rsid w:val="003206FD"/>
    <w:rsid w:val="003208E4"/>
    <w:rsid w:val="00320E19"/>
    <w:rsid w:val="00321592"/>
    <w:rsid w:val="00321CA9"/>
    <w:rsid w:val="00321F9D"/>
    <w:rsid w:val="00322656"/>
    <w:rsid w:val="0032282A"/>
    <w:rsid w:val="00322C8C"/>
    <w:rsid w:val="00323A12"/>
    <w:rsid w:val="00323AEC"/>
    <w:rsid w:val="003240A9"/>
    <w:rsid w:val="0032425D"/>
    <w:rsid w:val="003245C7"/>
    <w:rsid w:val="00324E1A"/>
    <w:rsid w:val="00324EA1"/>
    <w:rsid w:val="00325221"/>
    <w:rsid w:val="00325227"/>
    <w:rsid w:val="00325A0D"/>
    <w:rsid w:val="003262CE"/>
    <w:rsid w:val="003268F8"/>
    <w:rsid w:val="00326D82"/>
    <w:rsid w:val="00326E93"/>
    <w:rsid w:val="003277B5"/>
    <w:rsid w:val="00327DF1"/>
    <w:rsid w:val="00331630"/>
    <w:rsid w:val="00331F08"/>
    <w:rsid w:val="003334ED"/>
    <w:rsid w:val="00335101"/>
    <w:rsid w:val="003358AB"/>
    <w:rsid w:val="00336377"/>
    <w:rsid w:val="00336C2E"/>
    <w:rsid w:val="0033742C"/>
    <w:rsid w:val="003376FC"/>
    <w:rsid w:val="00337AE0"/>
    <w:rsid w:val="00337E9E"/>
    <w:rsid w:val="0034001B"/>
    <w:rsid w:val="003405F4"/>
    <w:rsid w:val="00342BD1"/>
    <w:rsid w:val="00342F25"/>
    <w:rsid w:val="00343A1F"/>
    <w:rsid w:val="00343A3B"/>
    <w:rsid w:val="00343AB0"/>
    <w:rsid w:val="00343AD0"/>
    <w:rsid w:val="0034418D"/>
    <w:rsid w:val="00344294"/>
    <w:rsid w:val="00344C40"/>
    <w:rsid w:val="00344CD1"/>
    <w:rsid w:val="00344D1D"/>
    <w:rsid w:val="00345677"/>
    <w:rsid w:val="00346F6A"/>
    <w:rsid w:val="00347F3B"/>
    <w:rsid w:val="0035095F"/>
    <w:rsid w:val="00351186"/>
    <w:rsid w:val="0035168E"/>
    <w:rsid w:val="00351E63"/>
    <w:rsid w:val="003527B1"/>
    <w:rsid w:val="003538F3"/>
    <w:rsid w:val="003541C9"/>
    <w:rsid w:val="003544F4"/>
    <w:rsid w:val="00354525"/>
    <w:rsid w:val="00354D76"/>
    <w:rsid w:val="003551B9"/>
    <w:rsid w:val="00355FCC"/>
    <w:rsid w:val="00356C89"/>
    <w:rsid w:val="00357F17"/>
    <w:rsid w:val="00360135"/>
    <w:rsid w:val="00360441"/>
    <w:rsid w:val="00360664"/>
    <w:rsid w:val="003607F1"/>
    <w:rsid w:val="0036109A"/>
    <w:rsid w:val="00361890"/>
    <w:rsid w:val="00362883"/>
    <w:rsid w:val="00363E02"/>
    <w:rsid w:val="00364089"/>
    <w:rsid w:val="0036408E"/>
    <w:rsid w:val="003648F5"/>
    <w:rsid w:val="00364D2F"/>
    <w:rsid w:val="00364E17"/>
    <w:rsid w:val="003660EE"/>
    <w:rsid w:val="0036652D"/>
    <w:rsid w:val="00366733"/>
    <w:rsid w:val="003667CB"/>
    <w:rsid w:val="0036697F"/>
    <w:rsid w:val="00366F95"/>
    <w:rsid w:val="00367BF9"/>
    <w:rsid w:val="0037013A"/>
    <w:rsid w:val="0037077F"/>
    <w:rsid w:val="00370BD4"/>
    <w:rsid w:val="00372226"/>
    <w:rsid w:val="0037250A"/>
    <w:rsid w:val="003728EB"/>
    <w:rsid w:val="003730FD"/>
    <w:rsid w:val="00373F0B"/>
    <w:rsid w:val="0037445F"/>
    <w:rsid w:val="00374FAB"/>
    <w:rsid w:val="003753FE"/>
    <w:rsid w:val="00375AFB"/>
    <w:rsid w:val="00375FEE"/>
    <w:rsid w:val="003768EC"/>
    <w:rsid w:val="00376D46"/>
    <w:rsid w:val="003777D5"/>
    <w:rsid w:val="003813D0"/>
    <w:rsid w:val="003813E1"/>
    <w:rsid w:val="0038149D"/>
    <w:rsid w:val="003818A9"/>
    <w:rsid w:val="00381A33"/>
    <w:rsid w:val="003824E0"/>
    <w:rsid w:val="00382621"/>
    <w:rsid w:val="00383403"/>
    <w:rsid w:val="00383CF8"/>
    <w:rsid w:val="00384AD7"/>
    <w:rsid w:val="00384E18"/>
    <w:rsid w:val="0038535F"/>
    <w:rsid w:val="003859B2"/>
    <w:rsid w:val="00385CDD"/>
    <w:rsid w:val="003863C3"/>
    <w:rsid w:val="00386683"/>
    <w:rsid w:val="003866DC"/>
    <w:rsid w:val="0039009D"/>
    <w:rsid w:val="00390B5B"/>
    <w:rsid w:val="003916F2"/>
    <w:rsid w:val="00391860"/>
    <w:rsid w:val="00391A72"/>
    <w:rsid w:val="00391C33"/>
    <w:rsid w:val="00391FD6"/>
    <w:rsid w:val="00392AB8"/>
    <w:rsid w:val="00392D07"/>
    <w:rsid w:val="00393367"/>
    <w:rsid w:val="0039337D"/>
    <w:rsid w:val="00393B1A"/>
    <w:rsid w:val="00394114"/>
    <w:rsid w:val="003941CF"/>
    <w:rsid w:val="003948B2"/>
    <w:rsid w:val="00394B08"/>
    <w:rsid w:val="003952ED"/>
    <w:rsid w:val="00395667"/>
    <w:rsid w:val="00395DFC"/>
    <w:rsid w:val="003960B5"/>
    <w:rsid w:val="0039610B"/>
    <w:rsid w:val="003969D1"/>
    <w:rsid w:val="00396D49"/>
    <w:rsid w:val="003974B4"/>
    <w:rsid w:val="003A07C8"/>
    <w:rsid w:val="003A0EB1"/>
    <w:rsid w:val="003A153C"/>
    <w:rsid w:val="003A197A"/>
    <w:rsid w:val="003A19BD"/>
    <w:rsid w:val="003A26F9"/>
    <w:rsid w:val="003A35AF"/>
    <w:rsid w:val="003A4874"/>
    <w:rsid w:val="003A4D04"/>
    <w:rsid w:val="003A50E6"/>
    <w:rsid w:val="003A58FB"/>
    <w:rsid w:val="003A5C43"/>
    <w:rsid w:val="003A63D5"/>
    <w:rsid w:val="003A6B0B"/>
    <w:rsid w:val="003A6C31"/>
    <w:rsid w:val="003A6F3A"/>
    <w:rsid w:val="003A70FB"/>
    <w:rsid w:val="003A7FD4"/>
    <w:rsid w:val="003B0317"/>
    <w:rsid w:val="003B0A3D"/>
    <w:rsid w:val="003B0A75"/>
    <w:rsid w:val="003B0B42"/>
    <w:rsid w:val="003B0B5E"/>
    <w:rsid w:val="003B1696"/>
    <w:rsid w:val="003B184D"/>
    <w:rsid w:val="003B18DA"/>
    <w:rsid w:val="003B2BCE"/>
    <w:rsid w:val="003B2FE6"/>
    <w:rsid w:val="003B33F7"/>
    <w:rsid w:val="003B3B50"/>
    <w:rsid w:val="003B3F3A"/>
    <w:rsid w:val="003B4268"/>
    <w:rsid w:val="003B491D"/>
    <w:rsid w:val="003B49CF"/>
    <w:rsid w:val="003B4AF9"/>
    <w:rsid w:val="003B4E70"/>
    <w:rsid w:val="003B5F6D"/>
    <w:rsid w:val="003B6019"/>
    <w:rsid w:val="003B695F"/>
    <w:rsid w:val="003B6BA8"/>
    <w:rsid w:val="003B7830"/>
    <w:rsid w:val="003B7D2C"/>
    <w:rsid w:val="003B7F4B"/>
    <w:rsid w:val="003C04E9"/>
    <w:rsid w:val="003C0654"/>
    <w:rsid w:val="003C0A93"/>
    <w:rsid w:val="003C1978"/>
    <w:rsid w:val="003C27E3"/>
    <w:rsid w:val="003C2B94"/>
    <w:rsid w:val="003C3467"/>
    <w:rsid w:val="003C3B37"/>
    <w:rsid w:val="003C4499"/>
    <w:rsid w:val="003C4A7B"/>
    <w:rsid w:val="003C4B2C"/>
    <w:rsid w:val="003C4C12"/>
    <w:rsid w:val="003C5402"/>
    <w:rsid w:val="003C6C9F"/>
    <w:rsid w:val="003C6D46"/>
    <w:rsid w:val="003C7398"/>
    <w:rsid w:val="003C74CC"/>
    <w:rsid w:val="003D0238"/>
    <w:rsid w:val="003D0E08"/>
    <w:rsid w:val="003D1880"/>
    <w:rsid w:val="003D1D4A"/>
    <w:rsid w:val="003D1F32"/>
    <w:rsid w:val="003D2729"/>
    <w:rsid w:val="003D2AF2"/>
    <w:rsid w:val="003D2D84"/>
    <w:rsid w:val="003D32D5"/>
    <w:rsid w:val="003D3493"/>
    <w:rsid w:val="003D356D"/>
    <w:rsid w:val="003D3715"/>
    <w:rsid w:val="003D3905"/>
    <w:rsid w:val="003D3E46"/>
    <w:rsid w:val="003D3F78"/>
    <w:rsid w:val="003D43A9"/>
    <w:rsid w:val="003D4DA4"/>
    <w:rsid w:val="003D4DF2"/>
    <w:rsid w:val="003D507F"/>
    <w:rsid w:val="003D51F8"/>
    <w:rsid w:val="003D56E0"/>
    <w:rsid w:val="003D5725"/>
    <w:rsid w:val="003D5D39"/>
    <w:rsid w:val="003D6017"/>
    <w:rsid w:val="003D60A2"/>
    <w:rsid w:val="003D6249"/>
    <w:rsid w:val="003D657B"/>
    <w:rsid w:val="003D694C"/>
    <w:rsid w:val="003E00EA"/>
    <w:rsid w:val="003E0765"/>
    <w:rsid w:val="003E07DC"/>
    <w:rsid w:val="003E0FAE"/>
    <w:rsid w:val="003E10BF"/>
    <w:rsid w:val="003E1FE0"/>
    <w:rsid w:val="003E2323"/>
    <w:rsid w:val="003E2F7E"/>
    <w:rsid w:val="003E3225"/>
    <w:rsid w:val="003E3334"/>
    <w:rsid w:val="003E3CC4"/>
    <w:rsid w:val="003E3E0A"/>
    <w:rsid w:val="003E504F"/>
    <w:rsid w:val="003E539E"/>
    <w:rsid w:val="003E54CC"/>
    <w:rsid w:val="003E589E"/>
    <w:rsid w:val="003E58B8"/>
    <w:rsid w:val="003E6503"/>
    <w:rsid w:val="003E7153"/>
    <w:rsid w:val="003E7448"/>
    <w:rsid w:val="003E77F5"/>
    <w:rsid w:val="003F0008"/>
    <w:rsid w:val="003F1238"/>
    <w:rsid w:val="003F12C7"/>
    <w:rsid w:val="003F13DC"/>
    <w:rsid w:val="003F23B1"/>
    <w:rsid w:val="003F27A5"/>
    <w:rsid w:val="003F3533"/>
    <w:rsid w:val="003F3736"/>
    <w:rsid w:val="003F3D64"/>
    <w:rsid w:val="003F40C9"/>
    <w:rsid w:val="003F4997"/>
    <w:rsid w:val="003F4A2B"/>
    <w:rsid w:val="003F4A31"/>
    <w:rsid w:val="003F4D56"/>
    <w:rsid w:val="003F5260"/>
    <w:rsid w:val="003F764B"/>
    <w:rsid w:val="003F7DFB"/>
    <w:rsid w:val="003F7E07"/>
    <w:rsid w:val="0040027E"/>
    <w:rsid w:val="004003E0"/>
    <w:rsid w:val="004004C4"/>
    <w:rsid w:val="00400704"/>
    <w:rsid w:val="00400C82"/>
    <w:rsid w:val="0040124E"/>
    <w:rsid w:val="00401466"/>
    <w:rsid w:val="004016A4"/>
    <w:rsid w:val="00401C98"/>
    <w:rsid w:val="004029F3"/>
    <w:rsid w:val="00402B81"/>
    <w:rsid w:val="00402D1F"/>
    <w:rsid w:val="00402D38"/>
    <w:rsid w:val="00403143"/>
    <w:rsid w:val="00403F4E"/>
    <w:rsid w:val="004041B4"/>
    <w:rsid w:val="00404252"/>
    <w:rsid w:val="00404D4F"/>
    <w:rsid w:val="00405304"/>
    <w:rsid w:val="004056AE"/>
    <w:rsid w:val="00405D19"/>
    <w:rsid w:val="00405F57"/>
    <w:rsid w:val="004063EE"/>
    <w:rsid w:val="00407DC5"/>
    <w:rsid w:val="00410D5B"/>
    <w:rsid w:val="00411C26"/>
    <w:rsid w:val="00411C76"/>
    <w:rsid w:val="004122A5"/>
    <w:rsid w:val="00412537"/>
    <w:rsid w:val="00412D4E"/>
    <w:rsid w:val="00413721"/>
    <w:rsid w:val="0041490C"/>
    <w:rsid w:val="004152AA"/>
    <w:rsid w:val="004156F0"/>
    <w:rsid w:val="00415BCF"/>
    <w:rsid w:val="004173DD"/>
    <w:rsid w:val="004200EF"/>
    <w:rsid w:val="00420F0E"/>
    <w:rsid w:val="004222C9"/>
    <w:rsid w:val="0042233A"/>
    <w:rsid w:val="00422507"/>
    <w:rsid w:val="00422AA7"/>
    <w:rsid w:val="004232FE"/>
    <w:rsid w:val="004236AB"/>
    <w:rsid w:val="0042370B"/>
    <w:rsid w:val="00424665"/>
    <w:rsid w:val="0042475B"/>
    <w:rsid w:val="00424802"/>
    <w:rsid w:val="0042495E"/>
    <w:rsid w:val="00425610"/>
    <w:rsid w:val="00425EE7"/>
    <w:rsid w:val="0042656A"/>
    <w:rsid w:val="00426828"/>
    <w:rsid w:val="0042725D"/>
    <w:rsid w:val="004302D5"/>
    <w:rsid w:val="004304F0"/>
    <w:rsid w:val="0043118F"/>
    <w:rsid w:val="004315CD"/>
    <w:rsid w:val="004317DD"/>
    <w:rsid w:val="00431F5F"/>
    <w:rsid w:val="00431F8A"/>
    <w:rsid w:val="00432445"/>
    <w:rsid w:val="0043287F"/>
    <w:rsid w:val="004333CD"/>
    <w:rsid w:val="00433736"/>
    <w:rsid w:val="00433776"/>
    <w:rsid w:val="00433D6B"/>
    <w:rsid w:val="004341C9"/>
    <w:rsid w:val="00434526"/>
    <w:rsid w:val="004345B7"/>
    <w:rsid w:val="00434711"/>
    <w:rsid w:val="00434739"/>
    <w:rsid w:val="00434E65"/>
    <w:rsid w:val="00435837"/>
    <w:rsid w:val="00435ABE"/>
    <w:rsid w:val="00435FC1"/>
    <w:rsid w:val="0043798D"/>
    <w:rsid w:val="00437AD3"/>
    <w:rsid w:val="004405A9"/>
    <w:rsid w:val="00440CFE"/>
    <w:rsid w:val="004410CA"/>
    <w:rsid w:val="00441439"/>
    <w:rsid w:val="0044278C"/>
    <w:rsid w:val="00442E2F"/>
    <w:rsid w:val="00444197"/>
    <w:rsid w:val="0044472E"/>
    <w:rsid w:val="00444B3D"/>
    <w:rsid w:val="00444B65"/>
    <w:rsid w:val="00444CED"/>
    <w:rsid w:val="00445668"/>
    <w:rsid w:val="00445A67"/>
    <w:rsid w:val="004465AB"/>
    <w:rsid w:val="004471B3"/>
    <w:rsid w:val="00447322"/>
    <w:rsid w:val="004473EC"/>
    <w:rsid w:val="004474DE"/>
    <w:rsid w:val="004476A7"/>
    <w:rsid w:val="004479B6"/>
    <w:rsid w:val="00447DC9"/>
    <w:rsid w:val="00450239"/>
    <w:rsid w:val="004503EA"/>
    <w:rsid w:val="00450F72"/>
    <w:rsid w:val="00451728"/>
    <w:rsid w:val="004519D0"/>
    <w:rsid w:val="00451DDB"/>
    <w:rsid w:val="00451EE4"/>
    <w:rsid w:val="004520D9"/>
    <w:rsid w:val="004522C1"/>
    <w:rsid w:val="00452979"/>
    <w:rsid w:val="00452A97"/>
    <w:rsid w:val="00452CD2"/>
    <w:rsid w:val="004533FB"/>
    <w:rsid w:val="00453E15"/>
    <w:rsid w:val="00454502"/>
    <w:rsid w:val="004547CA"/>
    <w:rsid w:val="00455244"/>
    <w:rsid w:val="0045560E"/>
    <w:rsid w:val="0045638B"/>
    <w:rsid w:val="00456411"/>
    <w:rsid w:val="00456E11"/>
    <w:rsid w:val="0046053E"/>
    <w:rsid w:val="00460750"/>
    <w:rsid w:val="00461115"/>
    <w:rsid w:val="004612BB"/>
    <w:rsid w:val="004617D2"/>
    <w:rsid w:val="00462520"/>
    <w:rsid w:val="004628A3"/>
    <w:rsid w:val="0046360A"/>
    <w:rsid w:val="004641B7"/>
    <w:rsid w:val="00465818"/>
    <w:rsid w:val="00465D3F"/>
    <w:rsid w:val="00465EB7"/>
    <w:rsid w:val="0046620D"/>
    <w:rsid w:val="004663C2"/>
    <w:rsid w:val="004666E4"/>
    <w:rsid w:val="00467A79"/>
    <w:rsid w:val="00467CA7"/>
    <w:rsid w:val="00467DBB"/>
    <w:rsid w:val="004705BB"/>
    <w:rsid w:val="00470686"/>
    <w:rsid w:val="004716E7"/>
    <w:rsid w:val="0047251B"/>
    <w:rsid w:val="0047304E"/>
    <w:rsid w:val="00473C8C"/>
    <w:rsid w:val="004743A9"/>
    <w:rsid w:val="00474B33"/>
    <w:rsid w:val="0047536E"/>
    <w:rsid w:val="00475801"/>
    <w:rsid w:val="00475D46"/>
    <w:rsid w:val="00475E9A"/>
    <w:rsid w:val="00476E75"/>
    <w:rsid w:val="0047711A"/>
    <w:rsid w:val="0047718B"/>
    <w:rsid w:val="00477262"/>
    <w:rsid w:val="004774EB"/>
    <w:rsid w:val="00477776"/>
    <w:rsid w:val="00477A08"/>
    <w:rsid w:val="00477B07"/>
    <w:rsid w:val="0048041A"/>
    <w:rsid w:val="00480859"/>
    <w:rsid w:val="0048097B"/>
    <w:rsid w:val="00480B33"/>
    <w:rsid w:val="00480C69"/>
    <w:rsid w:val="00480D80"/>
    <w:rsid w:val="004816FB"/>
    <w:rsid w:val="004819EF"/>
    <w:rsid w:val="00481CDF"/>
    <w:rsid w:val="00481F60"/>
    <w:rsid w:val="004822C0"/>
    <w:rsid w:val="00482A63"/>
    <w:rsid w:val="00483452"/>
    <w:rsid w:val="004835C5"/>
    <w:rsid w:val="004839B2"/>
    <w:rsid w:val="00483D15"/>
    <w:rsid w:val="00484D0D"/>
    <w:rsid w:val="004856F2"/>
    <w:rsid w:val="004858BF"/>
    <w:rsid w:val="004859A5"/>
    <w:rsid w:val="00487BD9"/>
    <w:rsid w:val="00487EC1"/>
    <w:rsid w:val="004901BB"/>
    <w:rsid w:val="004905F1"/>
    <w:rsid w:val="004908D5"/>
    <w:rsid w:val="00490E7C"/>
    <w:rsid w:val="004913DD"/>
    <w:rsid w:val="0049163B"/>
    <w:rsid w:val="00491701"/>
    <w:rsid w:val="00491E37"/>
    <w:rsid w:val="00492F48"/>
    <w:rsid w:val="00493339"/>
    <w:rsid w:val="0049394E"/>
    <w:rsid w:val="004939C9"/>
    <w:rsid w:val="00493B3B"/>
    <w:rsid w:val="00494444"/>
    <w:rsid w:val="004950FC"/>
    <w:rsid w:val="004960F0"/>
    <w:rsid w:val="004965A8"/>
    <w:rsid w:val="0049673F"/>
    <w:rsid w:val="00496ED3"/>
    <w:rsid w:val="004976CF"/>
    <w:rsid w:val="004976FF"/>
    <w:rsid w:val="00497D8B"/>
    <w:rsid w:val="00497D8F"/>
    <w:rsid w:val="00497D95"/>
    <w:rsid w:val="004A0579"/>
    <w:rsid w:val="004A11F5"/>
    <w:rsid w:val="004A19BA"/>
    <w:rsid w:val="004A2087"/>
    <w:rsid w:val="004A21F0"/>
    <w:rsid w:val="004A27F1"/>
    <w:rsid w:val="004A2EB8"/>
    <w:rsid w:val="004A2F06"/>
    <w:rsid w:val="004A3944"/>
    <w:rsid w:val="004A4459"/>
    <w:rsid w:val="004A46BF"/>
    <w:rsid w:val="004A48BB"/>
    <w:rsid w:val="004A4DC7"/>
    <w:rsid w:val="004A563E"/>
    <w:rsid w:val="004A5662"/>
    <w:rsid w:val="004A5C49"/>
    <w:rsid w:val="004A60FB"/>
    <w:rsid w:val="004A6219"/>
    <w:rsid w:val="004B0A05"/>
    <w:rsid w:val="004B0A2D"/>
    <w:rsid w:val="004B1242"/>
    <w:rsid w:val="004B12CB"/>
    <w:rsid w:val="004B1674"/>
    <w:rsid w:val="004B1932"/>
    <w:rsid w:val="004B196D"/>
    <w:rsid w:val="004B223C"/>
    <w:rsid w:val="004B2E27"/>
    <w:rsid w:val="004B347B"/>
    <w:rsid w:val="004B3839"/>
    <w:rsid w:val="004B40B6"/>
    <w:rsid w:val="004B4DA6"/>
    <w:rsid w:val="004B5202"/>
    <w:rsid w:val="004B79D4"/>
    <w:rsid w:val="004C0115"/>
    <w:rsid w:val="004C07CB"/>
    <w:rsid w:val="004C1BE2"/>
    <w:rsid w:val="004C1DB4"/>
    <w:rsid w:val="004C21F2"/>
    <w:rsid w:val="004C26AE"/>
    <w:rsid w:val="004C2C38"/>
    <w:rsid w:val="004C2D0A"/>
    <w:rsid w:val="004C3740"/>
    <w:rsid w:val="004C4BB3"/>
    <w:rsid w:val="004C503E"/>
    <w:rsid w:val="004C5777"/>
    <w:rsid w:val="004C59CB"/>
    <w:rsid w:val="004C79E0"/>
    <w:rsid w:val="004C7A3D"/>
    <w:rsid w:val="004C7C3B"/>
    <w:rsid w:val="004D0213"/>
    <w:rsid w:val="004D0A96"/>
    <w:rsid w:val="004D0AC8"/>
    <w:rsid w:val="004D0D3F"/>
    <w:rsid w:val="004D1CE6"/>
    <w:rsid w:val="004D3039"/>
    <w:rsid w:val="004D30D5"/>
    <w:rsid w:val="004D423B"/>
    <w:rsid w:val="004D4356"/>
    <w:rsid w:val="004D5007"/>
    <w:rsid w:val="004D656A"/>
    <w:rsid w:val="004D67A2"/>
    <w:rsid w:val="004D6F83"/>
    <w:rsid w:val="004D72AC"/>
    <w:rsid w:val="004E0102"/>
    <w:rsid w:val="004E04E0"/>
    <w:rsid w:val="004E150A"/>
    <w:rsid w:val="004E17CB"/>
    <w:rsid w:val="004E1EA6"/>
    <w:rsid w:val="004E26F9"/>
    <w:rsid w:val="004E2AE9"/>
    <w:rsid w:val="004E2F80"/>
    <w:rsid w:val="004E313B"/>
    <w:rsid w:val="004E3558"/>
    <w:rsid w:val="004E36CA"/>
    <w:rsid w:val="004E522D"/>
    <w:rsid w:val="004E559D"/>
    <w:rsid w:val="004E59C3"/>
    <w:rsid w:val="004E59F1"/>
    <w:rsid w:val="004E6091"/>
    <w:rsid w:val="004E6794"/>
    <w:rsid w:val="004E6853"/>
    <w:rsid w:val="004E68D0"/>
    <w:rsid w:val="004E6B27"/>
    <w:rsid w:val="004E6BC6"/>
    <w:rsid w:val="004E75BB"/>
    <w:rsid w:val="004E7691"/>
    <w:rsid w:val="004F075E"/>
    <w:rsid w:val="004F0894"/>
    <w:rsid w:val="004F0EAA"/>
    <w:rsid w:val="004F103A"/>
    <w:rsid w:val="004F114B"/>
    <w:rsid w:val="004F17E1"/>
    <w:rsid w:val="004F274A"/>
    <w:rsid w:val="004F284B"/>
    <w:rsid w:val="004F2CDD"/>
    <w:rsid w:val="004F2D1D"/>
    <w:rsid w:val="004F2FBB"/>
    <w:rsid w:val="004F3432"/>
    <w:rsid w:val="004F397E"/>
    <w:rsid w:val="004F3DFD"/>
    <w:rsid w:val="004F44A0"/>
    <w:rsid w:val="004F45BA"/>
    <w:rsid w:val="004F4A1C"/>
    <w:rsid w:val="004F4EC3"/>
    <w:rsid w:val="004F5EE1"/>
    <w:rsid w:val="004F6478"/>
    <w:rsid w:val="004F71CE"/>
    <w:rsid w:val="004F74D8"/>
    <w:rsid w:val="004F79CF"/>
    <w:rsid w:val="004F7BE7"/>
    <w:rsid w:val="005003E5"/>
    <w:rsid w:val="0050136F"/>
    <w:rsid w:val="005014EB"/>
    <w:rsid w:val="005014F2"/>
    <w:rsid w:val="00501940"/>
    <w:rsid w:val="00501FCA"/>
    <w:rsid w:val="00502DAE"/>
    <w:rsid w:val="00502F22"/>
    <w:rsid w:val="0050369D"/>
    <w:rsid w:val="005057BE"/>
    <w:rsid w:val="00505A51"/>
    <w:rsid w:val="00505DC1"/>
    <w:rsid w:val="00506022"/>
    <w:rsid w:val="00506546"/>
    <w:rsid w:val="0050659E"/>
    <w:rsid w:val="00506851"/>
    <w:rsid w:val="00506939"/>
    <w:rsid w:val="00506BA1"/>
    <w:rsid w:val="00507076"/>
    <w:rsid w:val="00507B53"/>
    <w:rsid w:val="00507C92"/>
    <w:rsid w:val="00507DC4"/>
    <w:rsid w:val="005113A8"/>
    <w:rsid w:val="005118E1"/>
    <w:rsid w:val="0051218C"/>
    <w:rsid w:val="0051236A"/>
    <w:rsid w:val="00512442"/>
    <w:rsid w:val="005125A7"/>
    <w:rsid w:val="00512697"/>
    <w:rsid w:val="00513A21"/>
    <w:rsid w:val="00513E8F"/>
    <w:rsid w:val="00514B31"/>
    <w:rsid w:val="005150D3"/>
    <w:rsid w:val="00515A34"/>
    <w:rsid w:val="00515DB6"/>
    <w:rsid w:val="00516ED8"/>
    <w:rsid w:val="00517039"/>
    <w:rsid w:val="00517B10"/>
    <w:rsid w:val="00522298"/>
    <w:rsid w:val="00522491"/>
    <w:rsid w:val="00523005"/>
    <w:rsid w:val="00523186"/>
    <w:rsid w:val="0052347F"/>
    <w:rsid w:val="005234DC"/>
    <w:rsid w:val="00523706"/>
    <w:rsid w:val="00523B5E"/>
    <w:rsid w:val="00523C01"/>
    <w:rsid w:val="0052431B"/>
    <w:rsid w:val="00524354"/>
    <w:rsid w:val="00524CA0"/>
    <w:rsid w:val="0052501E"/>
    <w:rsid w:val="0052555A"/>
    <w:rsid w:val="005257C9"/>
    <w:rsid w:val="00527DB1"/>
    <w:rsid w:val="005304DE"/>
    <w:rsid w:val="00530C77"/>
    <w:rsid w:val="00530CB4"/>
    <w:rsid w:val="0053134F"/>
    <w:rsid w:val="00531619"/>
    <w:rsid w:val="0053162F"/>
    <w:rsid w:val="00531CDD"/>
    <w:rsid w:val="00532AC0"/>
    <w:rsid w:val="00532D1A"/>
    <w:rsid w:val="00533109"/>
    <w:rsid w:val="005336EB"/>
    <w:rsid w:val="00533788"/>
    <w:rsid w:val="00533977"/>
    <w:rsid w:val="00533EA2"/>
    <w:rsid w:val="005344FB"/>
    <w:rsid w:val="00534F55"/>
    <w:rsid w:val="00535026"/>
    <w:rsid w:val="00535393"/>
    <w:rsid w:val="005357BD"/>
    <w:rsid w:val="0053597B"/>
    <w:rsid w:val="00536464"/>
    <w:rsid w:val="00536507"/>
    <w:rsid w:val="005369E8"/>
    <w:rsid w:val="00536D8A"/>
    <w:rsid w:val="00537385"/>
    <w:rsid w:val="00537394"/>
    <w:rsid w:val="00537E5F"/>
    <w:rsid w:val="005407BA"/>
    <w:rsid w:val="00541151"/>
    <w:rsid w:val="0054126D"/>
    <w:rsid w:val="00541734"/>
    <w:rsid w:val="005420C6"/>
    <w:rsid w:val="00542746"/>
    <w:rsid w:val="00542B4C"/>
    <w:rsid w:val="005438D5"/>
    <w:rsid w:val="0054543C"/>
    <w:rsid w:val="0054798B"/>
    <w:rsid w:val="00550428"/>
    <w:rsid w:val="005516F6"/>
    <w:rsid w:val="00551718"/>
    <w:rsid w:val="00552023"/>
    <w:rsid w:val="005525FC"/>
    <w:rsid w:val="0055302A"/>
    <w:rsid w:val="00553CA1"/>
    <w:rsid w:val="00555462"/>
    <w:rsid w:val="00555503"/>
    <w:rsid w:val="00555F4B"/>
    <w:rsid w:val="00557665"/>
    <w:rsid w:val="005603AB"/>
    <w:rsid w:val="005610B3"/>
    <w:rsid w:val="00561458"/>
    <w:rsid w:val="0056175F"/>
    <w:rsid w:val="00561BAA"/>
    <w:rsid w:val="00561E69"/>
    <w:rsid w:val="00561F30"/>
    <w:rsid w:val="005621CA"/>
    <w:rsid w:val="0056223A"/>
    <w:rsid w:val="00562354"/>
    <w:rsid w:val="00562474"/>
    <w:rsid w:val="00562F48"/>
    <w:rsid w:val="00564116"/>
    <w:rsid w:val="00564212"/>
    <w:rsid w:val="00564AB6"/>
    <w:rsid w:val="0056508E"/>
    <w:rsid w:val="005656FD"/>
    <w:rsid w:val="0056571C"/>
    <w:rsid w:val="0056608D"/>
    <w:rsid w:val="0056634F"/>
    <w:rsid w:val="00567147"/>
    <w:rsid w:val="00567729"/>
    <w:rsid w:val="0057098A"/>
    <w:rsid w:val="005718AF"/>
    <w:rsid w:val="00571ED2"/>
    <w:rsid w:val="00571FD4"/>
    <w:rsid w:val="00572879"/>
    <w:rsid w:val="00572A00"/>
    <w:rsid w:val="00573C83"/>
    <w:rsid w:val="00573F7C"/>
    <w:rsid w:val="005741B2"/>
    <w:rsid w:val="0057471E"/>
    <w:rsid w:val="00574A70"/>
    <w:rsid w:val="00574C2E"/>
    <w:rsid w:val="00574CCA"/>
    <w:rsid w:val="00574F29"/>
    <w:rsid w:val="00574FCE"/>
    <w:rsid w:val="0057534C"/>
    <w:rsid w:val="0057534E"/>
    <w:rsid w:val="00576A3F"/>
    <w:rsid w:val="0057782A"/>
    <w:rsid w:val="00580726"/>
    <w:rsid w:val="0058090F"/>
    <w:rsid w:val="00580A62"/>
    <w:rsid w:val="00581096"/>
    <w:rsid w:val="00582478"/>
    <w:rsid w:val="00582831"/>
    <w:rsid w:val="00583512"/>
    <w:rsid w:val="005836A1"/>
    <w:rsid w:val="005841D3"/>
    <w:rsid w:val="005842DC"/>
    <w:rsid w:val="005857A8"/>
    <w:rsid w:val="00585E9C"/>
    <w:rsid w:val="00586088"/>
    <w:rsid w:val="00586F71"/>
    <w:rsid w:val="0058708E"/>
    <w:rsid w:val="005874EF"/>
    <w:rsid w:val="00587DCE"/>
    <w:rsid w:val="00587F60"/>
    <w:rsid w:val="00591235"/>
    <w:rsid w:val="0059136C"/>
    <w:rsid w:val="0059230B"/>
    <w:rsid w:val="005926FE"/>
    <w:rsid w:val="00592C3A"/>
    <w:rsid w:val="00592CF2"/>
    <w:rsid w:val="00593C49"/>
    <w:rsid w:val="00593CD8"/>
    <w:rsid w:val="00594F7B"/>
    <w:rsid w:val="00595D69"/>
    <w:rsid w:val="0059625C"/>
    <w:rsid w:val="00596CFD"/>
    <w:rsid w:val="00597028"/>
    <w:rsid w:val="0059725C"/>
    <w:rsid w:val="005A0799"/>
    <w:rsid w:val="005A0B12"/>
    <w:rsid w:val="005A0D68"/>
    <w:rsid w:val="005A13E6"/>
    <w:rsid w:val="005A2446"/>
    <w:rsid w:val="005A2DF2"/>
    <w:rsid w:val="005A34B4"/>
    <w:rsid w:val="005A3A64"/>
    <w:rsid w:val="005A3B76"/>
    <w:rsid w:val="005A3D21"/>
    <w:rsid w:val="005A40D5"/>
    <w:rsid w:val="005A4642"/>
    <w:rsid w:val="005A4B13"/>
    <w:rsid w:val="005A500B"/>
    <w:rsid w:val="005A530B"/>
    <w:rsid w:val="005A5453"/>
    <w:rsid w:val="005A5ED2"/>
    <w:rsid w:val="005A603A"/>
    <w:rsid w:val="005A6F84"/>
    <w:rsid w:val="005A799E"/>
    <w:rsid w:val="005A7F1A"/>
    <w:rsid w:val="005B070E"/>
    <w:rsid w:val="005B1A0C"/>
    <w:rsid w:val="005B1EEA"/>
    <w:rsid w:val="005B3293"/>
    <w:rsid w:val="005B3F79"/>
    <w:rsid w:val="005B4431"/>
    <w:rsid w:val="005B47BB"/>
    <w:rsid w:val="005B5214"/>
    <w:rsid w:val="005B651E"/>
    <w:rsid w:val="005B6963"/>
    <w:rsid w:val="005B6F4B"/>
    <w:rsid w:val="005C0305"/>
    <w:rsid w:val="005C1514"/>
    <w:rsid w:val="005C2C01"/>
    <w:rsid w:val="005C3EFF"/>
    <w:rsid w:val="005C45D3"/>
    <w:rsid w:val="005C6850"/>
    <w:rsid w:val="005C71F6"/>
    <w:rsid w:val="005C79EE"/>
    <w:rsid w:val="005C7ABC"/>
    <w:rsid w:val="005D1CAA"/>
    <w:rsid w:val="005D20EF"/>
    <w:rsid w:val="005D22D8"/>
    <w:rsid w:val="005D2C41"/>
    <w:rsid w:val="005D2EED"/>
    <w:rsid w:val="005D3883"/>
    <w:rsid w:val="005D443A"/>
    <w:rsid w:val="005D470A"/>
    <w:rsid w:val="005D47FE"/>
    <w:rsid w:val="005D52E0"/>
    <w:rsid w:val="005D554F"/>
    <w:rsid w:val="005D5C7A"/>
    <w:rsid w:val="005D6559"/>
    <w:rsid w:val="005D67D8"/>
    <w:rsid w:val="005D739E"/>
    <w:rsid w:val="005D73D4"/>
    <w:rsid w:val="005D7466"/>
    <w:rsid w:val="005D74FA"/>
    <w:rsid w:val="005D7572"/>
    <w:rsid w:val="005D7DDF"/>
    <w:rsid w:val="005E075A"/>
    <w:rsid w:val="005E0AAE"/>
    <w:rsid w:val="005E102A"/>
    <w:rsid w:val="005E20DE"/>
    <w:rsid w:val="005E2D3C"/>
    <w:rsid w:val="005E2E95"/>
    <w:rsid w:val="005E31A1"/>
    <w:rsid w:val="005E34E1"/>
    <w:rsid w:val="005E34FF"/>
    <w:rsid w:val="005E3542"/>
    <w:rsid w:val="005E3C83"/>
    <w:rsid w:val="005E4B13"/>
    <w:rsid w:val="005E4CCC"/>
    <w:rsid w:val="005E52C6"/>
    <w:rsid w:val="005E52F9"/>
    <w:rsid w:val="005E5A41"/>
    <w:rsid w:val="005E5F3C"/>
    <w:rsid w:val="005E6211"/>
    <w:rsid w:val="005E643D"/>
    <w:rsid w:val="005E74A3"/>
    <w:rsid w:val="005E7723"/>
    <w:rsid w:val="005E7746"/>
    <w:rsid w:val="005E78D2"/>
    <w:rsid w:val="005F0387"/>
    <w:rsid w:val="005F0645"/>
    <w:rsid w:val="005F0EFF"/>
    <w:rsid w:val="005F1261"/>
    <w:rsid w:val="005F17BE"/>
    <w:rsid w:val="005F181B"/>
    <w:rsid w:val="005F1AFF"/>
    <w:rsid w:val="005F1BB7"/>
    <w:rsid w:val="005F2A94"/>
    <w:rsid w:val="005F3191"/>
    <w:rsid w:val="005F325E"/>
    <w:rsid w:val="005F454E"/>
    <w:rsid w:val="005F463D"/>
    <w:rsid w:val="005F5966"/>
    <w:rsid w:val="005F5B31"/>
    <w:rsid w:val="005F5D0E"/>
    <w:rsid w:val="005F611A"/>
    <w:rsid w:val="005F6512"/>
    <w:rsid w:val="005F7EE2"/>
    <w:rsid w:val="006005DE"/>
    <w:rsid w:val="00600B2F"/>
    <w:rsid w:val="00601751"/>
    <w:rsid w:val="0060180F"/>
    <w:rsid w:val="00601D62"/>
    <w:rsid w:val="00601F76"/>
    <w:rsid w:val="006022CA"/>
    <w:rsid w:val="00602315"/>
    <w:rsid w:val="006024F2"/>
    <w:rsid w:val="006025A9"/>
    <w:rsid w:val="0060267B"/>
    <w:rsid w:val="00602C11"/>
    <w:rsid w:val="00602C9D"/>
    <w:rsid w:val="00603279"/>
    <w:rsid w:val="00603686"/>
    <w:rsid w:val="00603966"/>
    <w:rsid w:val="00603971"/>
    <w:rsid w:val="00603C04"/>
    <w:rsid w:val="006041CE"/>
    <w:rsid w:val="00604249"/>
    <w:rsid w:val="0060488D"/>
    <w:rsid w:val="00604FE0"/>
    <w:rsid w:val="006052EF"/>
    <w:rsid w:val="006055A3"/>
    <w:rsid w:val="006057DE"/>
    <w:rsid w:val="00605A0C"/>
    <w:rsid w:val="0060648F"/>
    <w:rsid w:val="0060693D"/>
    <w:rsid w:val="00607084"/>
    <w:rsid w:val="00607189"/>
    <w:rsid w:val="006116CE"/>
    <w:rsid w:val="006118A2"/>
    <w:rsid w:val="006127F0"/>
    <w:rsid w:val="006131D1"/>
    <w:rsid w:val="0061386B"/>
    <w:rsid w:val="00614528"/>
    <w:rsid w:val="00614975"/>
    <w:rsid w:val="00614D45"/>
    <w:rsid w:val="00614E46"/>
    <w:rsid w:val="00615462"/>
    <w:rsid w:val="0061593D"/>
    <w:rsid w:val="00616982"/>
    <w:rsid w:val="00617270"/>
    <w:rsid w:val="00620200"/>
    <w:rsid w:val="00620292"/>
    <w:rsid w:val="00620A58"/>
    <w:rsid w:val="0062121B"/>
    <w:rsid w:val="00621AD6"/>
    <w:rsid w:val="00622034"/>
    <w:rsid w:val="006220BF"/>
    <w:rsid w:val="006225A5"/>
    <w:rsid w:val="00622953"/>
    <w:rsid w:val="006229D1"/>
    <w:rsid w:val="006231EE"/>
    <w:rsid w:val="00624606"/>
    <w:rsid w:val="006250F7"/>
    <w:rsid w:val="0062531D"/>
    <w:rsid w:val="00625366"/>
    <w:rsid w:val="00625642"/>
    <w:rsid w:val="006258C1"/>
    <w:rsid w:val="00625CCD"/>
    <w:rsid w:val="0062625D"/>
    <w:rsid w:val="006307E0"/>
    <w:rsid w:val="00630BFD"/>
    <w:rsid w:val="00630C8F"/>
    <w:rsid w:val="006311BC"/>
    <w:rsid w:val="00631396"/>
    <w:rsid w:val="006319E6"/>
    <w:rsid w:val="00631AB5"/>
    <w:rsid w:val="006322AE"/>
    <w:rsid w:val="006326A4"/>
    <w:rsid w:val="00633000"/>
    <w:rsid w:val="0063373D"/>
    <w:rsid w:val="00633BC6"/>
    <w:rsid w:val="00633E1E"/>
    <w:rsid w:val="0063435D"/>
    <w:rsid w:val="00635065"/>
    <w:rsid w:val="00635214"/>
    <w:rsid w:val="00635296"/>
    <w:rsid w:val="00635687"/>
    <w:rsid w:val="00635693"/>
    <w:rsid w:val="006360C5"/>
    <w:rsid w:val="006366C6"/>
    <w:rsid w:val="0063674E"/>
    <w:rsid w:val="00636D33"/>
    <w:rsid w:val="00637521"/>
    <w:rsid w:val="00637ECA"/>
    <w:rsid w:val="006404A9"/>
    <w:rsid w:val="0064112F"/>
    <w:rsid w:val="00641546"/>
    <w:rsid w:val="0064271A"/>
    <w:rsid w:val="00643262"/>
    <w:rsid w:val="00644330"/>
    <w:rsid w:val="00644925"/>
    <w:rsid w:val="00644962"/>
    <w:rsid w:val="00645205"/>
    <w:rsid w:val="00645414"/>
    <w:rsid w:val="006461FA"/>
    <w:rsid w:val="00646867"/>
    <w:rsid w:val="0064692A"/>
    <w:rsid w:val="00646B29"/>
    <w:rsid w:val="006473EB"/>
    <w:rsid w:val="006474E9"/>
    <w:rsid w:val="006509FA"/>
    <w:rsid w:val="00650C4F"/>
    <w:rsid w:val="00650D1E"/>
    <w:rsid w:val="0065248C"/>
    <w:rsid w:val="00653AA9"/>
    <w:rsid w:val="00654006"/>
    <w:rsid w:val="00655646"/>
    <w:rsid w:val="0065579E"/>
    <w:rsid w:val="00655956"/>
    <w:rsid w:val="006569E2"/>
    <w:rsid w:val="00656CA4"/>
    <w:rsid w:val="00656CF5"/>
    <w:rsid w:val="00656F4E"/>
    <w:rsid w:val="00657025"/>
    <w:rsid w:val="0065719B"/>
    <w:rsid w:val="00657BAF"/>
    <w:rsid w:val="006601A5"/>
    <w:rsid w:val="00660442"/>
    <w:rsid w:val="00660A10"/>
    <w:rsid w:val="00662775"/>
    <w:rsid w:val="006631A8"/>
    <w:rsid w:val="0066322F"/>
    <w:rsid w:val="006635FE"/>
    <w:rsid w:val="00663F7E"/>
    <w:rsid w:val="00663FEB"/>
    <w:rsid w:val="00664363"/>
    <w:rsid w:val="006644EA"/>
    <w:rsid w:val="0066492F"/>
    <w:rsid w:val="00665261"/>
    <w:rsid w:val="0066551D"/>
    <w:rsid w:val="00665EAE"/>
    <w:rsid w:val="0066601A"/>
    <w:rsid w:val="00667747"/>
    <w:rsid w:val="00667B48"/>
    <w:rsid w:val="00667BB9"/>
    <w:rsid w:val="00667EB8"/>
    <w:rsid w:val="00667EE5"/>
    <w:rsid w:val="00670043"/>
    <w:rsid w:val="00670270"/>
    <w:rsid w:val="0067039F"/>
    <w:rsid w:val="00670C02"/>
    <w:rsid w:val="0067189C"/>
    <w:rsid w:val="00672059"/>
    <w:rsid w:val="0067288B"/>
    <w:rsid w:val="006731BC"/>
    <w:rsid w:val="00673A48"/>
    <w:rsid w:val="00673AB4"/>
    <w:rsid w:val="006749EE"/>
    <w:rsid w:val="00674C02"/>
    <w:rsid w:val="006759BF"/>
    <w:rsid w:val="00676AC0"/>
    <w:rsid w:val="006776D6"/>
    <w:rsid w:val="00680029"/>
    <w:rsid w:val="00680F18"/>
    <w:rsid w:val="00681108"/>
    <w:rsid w:val="0068171E"/>
    <w:rsid w:val="006821BF"/>
    <w:rsid w:val="006827B7"/>
    <w:rsid w:val="0068288A"/>
    <w:rsid w:val="006829D0"/>
    <w:rsid w:val="00682D42"/>
    <w:rsid w:val="00683417"/>
    <w:rsid w:val="00683907"/>
    <w:rsid w:val="00683985"/>
    <w:rsid w:val="00684838"/>
    <w:rsid w:val="00684DC1"/>
    <w:rsid w:val="00685729"/>
    <w:rsid w:val="00685A46"/>
    <w:rsid w:val="00685AA3"/>
    <w:rsid w:val="006860A4"/>
    <w:rsid w:val="00686150"/>
    <w:rsid w:val="00686960"/>
    <w:rsid w:val="00686D9A"/>
    <w:rsid w:val="00686E03"/>
    <w:rsid w:val="0068748E"/>
    <w:rsid w:val="00690315"/>
    <w:rsid w:val="00690386"/>
    <w:rsid w:val="00690A1E"/>
    <w:rsid w:val="00691481"/>
    <w:rsid w:val="0069183E"/>
    <w:rsid w:val="00691B3A"/>
    <w:rsid w:val="00691CF1"/>
    <w:rsid w:val="00691FE7"/>
    <w:rsid w:val="00692020"/>
    <w:rsid w:val="0069267C"/>
    <w:rsid w:val="006939E4"/>
    <w:rsid w:val="006949B0"/>
    <w:rsid w:val="00694ED5"/>
    <w:rsid w:val="00694F3A"/>
    <w:rsid w:val="0069508F"/>
    <w:rsid w:val="0069559D"/>
    <w:rsid w:val="00695809"/>
    <w:rsid w:val="00696368"/>
    <w:rsid w:val="00696461"/>
    <w:rsid w:val="006976AD"/>
    <w:rsid w:val="00697D02"/>
    <w:rsid w:val="006A07CD"/>
    <w:rsid w:val="006A0914"/>
    <w:rsid w:val="006A0FCE"/>
    <w:rsid w:val="006A1047"/>
    <w:rsid w:val="006A12DC"/>
    <w:rsid w:val="006A3730"/>
    <w:rsid w:val="006A43CB"/>
    <w:rsid w:val="006A4EF3"/>
    <w:rsid w:val="006A5BB3"/>
    <w:rsid w:val="006A632F"/>
    <w:rsid w:val="006A6625"/>
    <w:rsid w:val="006A6E6C"/>
    <w:rsid w:val="006A77D5"/>
    <w:rsid w:val="006A7B8B"/>
    <w:rsid w:val="006A7EFC"/>
    <w:rsid w:val="006A7FD9"/>
    <w:rsid w:val="006B00FF"/>
    <w:rsid w:val="006B1106"/>
    <w:rsid w:val="006B1685"/>
    <w:rsid w:val="006B18AC"/>
    <w:rsid w:val="006B2035"/>
    <w:rsid w:val="006B3673"/>
    <w:rsid w:val="006B3D09"/>
    <w:rsid w:val="006B4669"/>
    <w:rsid w:val="006B48E8"/>
    <w:rsid w:val="006B4D66"/>
    <w:rsid w:val="006B5112"/>
    <w:rsid w:val="006B5653"/>
    <w:rsid w:val="006B6272"/>
    <w:rsid w:val="006B6F5B"/>
    <w:rsid w:val="006B79C7"/>
    <w:rsid w:val="006C077A"/>
    <w:rsid w:val="006C0A28"/>
    <w:rsid w:val="006C0D3D"/>
    <w:rsid w:val="006C0FD4"/>
    <w:rsid w:val="006C2765"/>
    <w:rsid w:val="006C2A88"/>
    <w:rsid w:val="006C2D0B"/>
    <w:rsid w:val="006C2EDD"/>
    <w:rsid w:val="006C3CE9"/>
    <w:rsid w:val="006C4077"/>
    <w:rsid w:val="006C41AE"/>
    <w:rsid w:val="006C4694"/>
    <w:rsid w:val="006C4C25"/>
    <w:rsid w:val="006C5777"/>
    <w:rsid w:val="006C60C4"/>
    <w:rsid w:val="006C60F9"/>
    <w:rsid w:val="006C6901"/>
    <w:rsid w:val="006C6D1A"/>
    <w:rsid w:val="006C7026"/>
    <w:rsid w:val="006C7049"/>
    <w:rsid w:val="006C749F"/>
    <w:rsid w:val="006C776C"/>
    <w:rsid w:val="006C7DAA"/>
    <w:rsid w:val="006D1190"/>
    <w:rsid w:val="006D1DED"/>
    <w:rsid w:val="006D1EDE"/>
    <w:rsid w:val="006D2842"/>
    <w:rsid w:val="006D39E4"/>
    <w:rsid w:val="006D3DF4"/>
    <w:rsid w:val="006D47DE"/>
    <w:rsid w:val="006D5133"/>
    <w:rsid w:val="006D53CF"/>
    <w:rsid w:val="006D5774"/>
    <w:rsid w:val="006D5A12"/>
    <w:rsid w:val="006D710C"/>
    <w:rsid w:val="006E056B"/>
    <w:rsid w:val="006E06DF"/>
    <w:rsid w:val="006E0DE7"/>
    <w:rsid w:val="006E10CB"/>
    <w:rsid w:val="006E118A"/>
    <w:rsid w:val="006E155C"/>
    <w:rsid w:val="006E15B4"/>
    <w:rsid w:val="006E1AF9"/>
    <w:rsid w:val="006E1E1D"/>
    <w:rsid w:val="006E1EF4"/>
    <w:rsid w:val="006E21D3"/>
    <w:rsid w:val="006E2353"/>
    <w:rsid w:val="006E25C3"/>
    <w:rsid w:val="006E2DD7"/>
    <w:rsid w:val="006E347D"/>
    <w:rsid w:val="006E3796"/>
    <w:rsid w:val="006E4740"/>
    <w:rsid w:val="006E49F7"/>
    <w:rsid w:val="006E4BEF"/>
    <w:rsid w:val="006E5A60"/>
    <w:rsid w:val="006E6448"/>
    <w:rsid w:val="006E7C10"/>
    <w:rsid w:val="006F0043"/>
    <w:rsid w:val="006F16D9"/>
    <w:rsid w:val="006F265F"/>
    <w:rsid w:val="006F32BB"/>
    <w:rsid w:val="006F39D2"/>
    <w:rsid w:val="006F3C01"/>
    <w:rsid w:val="006F3E60"/>
    <w:rsid w:val="006F4791"/>
    <w:rsid w:val="006F4FBC"/>
    <w:rsid w:val="006F5200"/>
    <w:rsid w:val="006F5444"/>
    <w:rsid w:val="006F56CB"/>
    <w:rsid w:val="006F5E03"/>
    <w:rsid w:val="006F6496"/>
    <w:rsid w:val="006F64CF"/>
    <w:rsid w:val="006F6D0B"/>
    <w:rsid w:val="006F712F"/>
    <w:rsid w:val="0070031E"/>
    <w:rsid w:val="00700B7F"/>
    <w:rsid w:val="00700C78"/>
    <w:rsid w:val="00701189"/>
    <w:rsid w:val="00701438"/>
    <w:rsid w:val="00701A08"/>
    <w:rsid w:val="00702498"/>
    <w:rsid w:val="007031BF"/>
    <w:rsid w:val="0070330D"/>
    <w:rsid w:val="007035E4"/>
    <w:rsid w:val="00704126"/>
    <w:rsid w:val="007058BC"/>
    <w:rsid w:val="00705BD2"/>
    <w:rsid w:val="00705D42"/>
    <w:rsid w:val="00706AEE"/>
    <w:rsid w:val="007070A7"/>
    <w:rsid w:val="007078DE"/>
    <w:rsid w:val="00707AF0"/>
    <w:rsid w:val="0071098F"/>
    <w:rsid w:val="00710D74"/>
    <w:rsid w:val="00710DFB"/>
    <w:rsid w:val="00712245"/>
    <w:rsid w:val="00712781"/>
    <w:rsid w:val="00713377"/>
    <w:rsid w:val="007137A5"/>
    <w:rsid w:val="0071417E"/>
    <w:rsid w:val="00715A08"/>
    <w:rsid w:val="0071604A"/>
    <w:rsid w:val="00716F5D"/>
    <w:rsid w:val="00717288"/>
    <w:rsid w:val="00717376"/>
    <w:rsid w:val="007176F0"/>
    <w:rsid w:val="0071784F"/>
    <w:rsid w:val="00717866"/>
    <w:rsid w:val="007179DE"/>
    <w:rsid w:val="00717D4A"/>
    <w:rsid w:val="0072098E"/>
    <w:rsid w:val="00720A11"/>
    <w:rsid w:val="0072203F"/>
    <w:rsid w:val="0072225D"/>
    <w:rsid w:val="0072233F"/>
    <w:rsid w:val="00722435"/>
    <w:rsid w:val="00722608"/>
    <w:rsid w:val="007234D4"/>
    <w:rsid w:val="00723668"/>
    <w:rsid w:val="00723881"/>
    <w:rsid w:val="00723959"/>
    <w:rsid w:val="00724CEC"/>
    <w:rsid w:val="00724E3F"/>
    <w:rsid w:val="00725DC4"/>
    <w:rsid w:val="00726C1B"/>
    <w:rsid w:val="00726C1C"/>
    <w:rsid w:val="00727149"/>
    <w:rsid w:val="0072796D"/>
    <w:rsid w:val="00727DB8"/>
    <w:rsid w:val="00730389"/>
    <w:rsid w:val="007306AA"/>
    <w:rsid w:val="00730E3A"/>
    <w:rsid w:val="00734AE8"/>
    <w:rsid w:val="0073534B"/>
    <w:rsid w:val="00735A24"/>
    <w:rsid w:val="00735E85"/>
    <w:rsid w:val="00736840"/>
    <w:rsid w:val="00736AA6"/>
    <w:rsid w:val="00736B38"/>
    <w:rsid w:val="00737350"/>
    <w:rsid w:val="00737673"/>
    <w:rsid w:val="00737701"/>
    <w:rsid w:val="0074004A"/>
    <w:rsid w:val="00740831"/>
    <w:rsid w:val="00740CA8"/>
    <w:rsid w:val="00740DDA"/>
    <w:rsid w:val="00741553"/>
    <w:rsid w:val="0074173A"/>
    <w:rsid w:val="00741841"/>
    <w:rsid w:val="00741A32"/>
    <w:rsid w:val="00741DC8"/>
    <w:rsid w:val="007422C2"/>
    <w:rsid w:val="00742549"/>
    <w:rsid w:val="00742DA7"/>
    <w:rsid w:val="00743690"/>
    <w:rsid w:val="007439A8"/>
    <w:rsid w:val="007446AE"/>
    <w:rsid w:val="00745763"/>
    <w:rsid w:val="007467C8"/>
    <w:rsid w:val="00746B5F"/>
    <w:rsid w:val="00747967"/>
    <w:rsid w:val="0075015E"/>
    <w:rsid w:val="0075106D"/>
    <w:rsid w:val="007510AC"/>
    <w:rsid w:val="007511B7"/>
    <w:rsid w:val="007516AB"/>
    <w:rsid w:val="00751A63"/>
    <w:rsid w:val="00752A9C"/>
    <w:rsid w:val="00752AE7"/>
    <w:rsid w:val="00752C49"/>
    <w:rsid w:val="00752E66"/>
    <w:rsid w:val="007533F7"/>
    <w:rsid w:val="0075378E"/>
    <w:rsid w:val="00753A61"/>
    <w:rsid w:val="007541EE"/>
    <w:rsid w:val="0075427F"/>
    <w:rsid w:val="007547C9"/>
    <w:rsid w:val="00754FCD"/>
    <w:rsid w:val="007555BD"/>
    <w:rsid w:val="00755DB4"/>
    <w:rsid w:val="00756194"/>
    <w:rsid w:val="0075636F"/>
    <w:rsid w:val="0075643D"/>
    <w:rsid w:val="0075650B"/>
    <w:rsid w:val="007568E4"/>
    <w:rsid w:val="007569E2"/>
    <w:rsid w:val="00757B3F"/>
    <w:rsid w:val="00757E64"/>
    <w:rsid w:val="00760438"/>
    <w:rsid w:val="00760608"/>
    <w:rsid w:val="0076080D"/>
    <w:rsid w:val="007617C2"/>
    <w:rsid w:val="00761DFB"/>
    <w:rsid w:val="00762C1A"/>
    <w:rsid w:val="0076302C"/>
    <w:rsid w:val="00763058"/>
    <w:rsid w:val="00763412"/>
    <w:rsid w:val="007634CC"/>
    <w:rsid w:val="00763CA5"/>
    <w:rsid w:val="007643E5"/>
    <w:rsid w:val="007648C7"/>
    <w:rsid w:val="007654A4"/>
    <w:rsid w:val="007658E7"/>
    <w:rsid w:val="007661E5"/>
    <w:rsid w:val="00766B02"/>
    <w:rsid w:val="007703CB"/>
    <w:rsid w:val="00771370"/>
    <w:rsid w:val="0077266D"/>
    <w:rsid w:val="00773F06"/>
    <w:rsid w:val="007742F1"/>
    <w:rsid w:val="0077463A"/>
    <w:rsid w:val="00774A44"/>
    <w:rsid w:val="00775051"/>
    <w:rsid w:val="007758D1"/>
    <w:rsid w:val="007761AA"/>
    <w:rsid w:val="00777513"/>
    <w:rsid w:val="00777C58"/>
    <w:rsid w:val="00780A31"/>
    <w:rsid w:val="00781267"/>
    <w:rsid w:val="00781DF3"/>
    <w:rsid w:val="00781E51"/>
    <w:rsid w:val="00781F14"/>
    <w:rsid w:val="00783698"/>
    <w:rsid w:val="0078421D"/>
    <w:rsid w:val="00784BD9"/>
    <w:rsid w:val="0078547A"/>
    <w:rsid w:val="00785862"/>
    <w:rsid w:val="00785888"/>
    <w:rsid w:val="00786AFE"/>
    <w:rsid w:val="00787580"/>
    <w:rsid w:val="0079033E"/>
    <w:rsid w:val="007914AC"/>
    <w:rsid w:val="007916D8"/>
    <w:rsid w:val="007917F2"/>
    <w:rsid w:val="00791811"/>
    <w:rsid w:val="0079196C"/>
    <w:rsid w:val="007926D1"/>
    <w:rsid w:val="00792B07"/>
    <w:rsid w:val="007931B0"/>
    <w:rsid w:val="007933B9"/>
    <w:rsid w:val="00793659"/>
    <w:rsid w:val="00794D25"/>
    <w:rsid w:val="00794F11"/>
    <w:rsid w:val="0079516D"/>
    <w:rsid w:val="00795D21"/>
    <w:rsid w:val="00795EAE"/>
    <w:rsid w:val="00795EE6"/>
    <w:rsid w:val="007963AE"/>
    <w:rsid w:val="007963C5"/>
    <w:rsid w:val="0079660E"/>
    <w:rsid w:val="007968DC"/>
    <w:rsid w:val="007974DF"/>
    <w:rsid w:val="0079780F"/>
    <w:rsid w:val="007A0537"/>
    <w:rsid w:val="007A06BE"/>
    <w:rsid w:val="007A12A7"/>
    <w:rsid w:val="007A14A8"/>
    <w:rsid w:val="007A2AA0"/>
    <w:rsid w:val="007A3363"/>
    <w:rsid w:val="007A3562"/>
    <w:rsid w:val="007A36A0"/>
    <w:rsid w:val="007A3A52"/>
    <w:rsid w:val="007A3AD8"/>
    <w:rsid w:val="007A41B2"/>
    <w:rsid w:val="007A5FC7"/>
    <w:rsid w:val="007A6059"/>
    <w:rsid w:val="007A6347"/>
    <w:rsid w:val="007A6580"/>
    <w:rsid w:val="007A6E64"/>
    <w:rsid w:val="007A710C"/>
    <w:rsid w:val="007A7B15"/>
    <w:rsid w:val="007B015E"/>
    <w:rsid w:val="007B0487"/>
    <w:rsid w:val="007B1DF6"/>
    <w:rsid w:val="007B246B"/>
    <w:rsid w:val="007B281B"/>
    <w:rsid w:val="007B2897"/>
    <w:rsid w:val="007B3355"/>
    <w:rsid w:val="007B48E3"/>
    <w:rsid w:val="007B494E"/>
    <w:rsid w:val="007B4C9B"/>
    <w:rsid w:val="007B4F7E"/>
    <w:rsid w:val="007B534F"/>
    <w:rsid w:val="007B542D"/>
    <w:rsid w:val="007B570D"/>
    <w:rsid w:val="007B66E4"/>
    <w:rsid w:val="007C051A"/>
    <w:rsid w:val="007C0889"/>
    <w:rsid w:val="007C0F83"/>
    <w:rsid w:val="007C1DBC"/>
    <w:rsid w:val="007C1FCB"/>
    <w:rsid w:val="007C1FE0"/>
    <w:rsid w:val="007C37EE"/>
    <w:rsid w:val="007C39DB"/>
    <w:rsid w:val="007C415D"/>
    <w:rsid w:val="007C42E4"/>
    <w:rsid w:val="007C456C"/>
    <w:rsid w:val="007C4A7F"/>
    <w:rsid w:val="007C4C4B"/>
    <w:rsid w:val="007C59A0"/>
    <w:rsid w:val="007C6723"/>
    <w:rsid w:val="007C7213"/>
    <w:rsid w:val="007D02FC"/>
    <w:rsid w:val="007D0FFC"/>
    <w:rsid w:val="007D19D5"/>
    <w:rsid w:val="007D1AEA"/>
    <w:rsid w:val="007D1ED5"/>
    <w:rsid w:val="007D23FA"/>
    <w:rsid w:val="007D255E"/>
    <w:rsid w:val="007D2AD7"/>
    <w:rsid w:val="007D2D87"/>
    <w:rsid w:val="007D2E0B"/>
    <w:rsid w:val="007D2F5C"/>
    <w:rsid w:val="007D3739"/>
    <w:rsid w:val="007D4372"/>
    <w:rsid w:val="007D4472"/>
    <w:rsid w:val="007D4914"/>
    <w:rsid w:val="007D4AC1"/>
    <w:rsid w:val="007D6096"/>
    <w:rsid w:val="007D6447"/>
    <w:rsid w:val="007D65B4"/>
    <w:rsid w:val="007D757B"/>
    <w:rsid w:val="007E0478"/>
    <w:rsid w:val="007E0559"/>
    <w:rsid w:val="007E0852"/>
    <w:rsid w:val="007E10F3"/>
    <w:rsid w:val="007E13F1"/>
    <w:rsid w:val="007E1725"/>
    <w:rsid w:val="007E1C4D"/>
    <w:rsid w:val="007E27C3"/>
    <w:rsid w:val="007E2C72"/>
    <w:rsid w:val="007E3011"/>
    <w:rsid w:val="007E3B43"/>
    <w:rsid w:val="007E4E00"/>
    <w:rsid w:val="007E4F8A"/>
    <w:rsid w:val="007E5759"/>
    <w:rsid w:val="007E6893"/>
    <w:rsid w:val="007E6954"/>
    <w:rsid w:val="007E73FB"/>
    <w:rsid w:val="007E7486"/>
    <w:rsid w:val="007E7521"/>
    <w:rsid w:val="007E7561"/>
    <w:rsid w:val="007F0227"/>
    <w:rsid w:val="007F058D"/>
    <w:rsid w:val="007F066A"/>
    <w:rsid w:val="007F10CA"/>
    <w:rsid w:val="007F12F7"/>
    <w:rsid w:val="007F1352"/>
    <w:rsid w:val="007F1532"/>
    <w:rsid w:val="007F1F42"/>
    <w:rsid w:val="007F28B7"/>
    <w:rsid w:val="007F2A16"/>
    <w:rsid w:val="007F2D2C"/>
    <w:rsid w:val="007F2E9E"/>
    <w:rsid w:val="007F3489"/>
    <w:rsid w:val="007F3F10"/>
    <w:rsid w:val="007F4407"/>
    <w:rsid w:val="007F4EAF"/>
    <w:rsid w:val="007F4ECE"/>
    <w:rsid w:val="007F57C5"/>
    <w:rsid w:val="007F58D4"/>
    <w:rsid w:val="007F59EB"/>
    <w:rsid w:val="007F5A61"/>
    <w:rsid w:val="007F5ABF"/>
    <w:rsid w:val="007F77A4"/>
    <w:rsid w:val="007F7A3E"/>
    <w:rsid w:val="007F7B06"/>
    <w:rsid w:val="00800F67"/>
    <w:rsid w:val="00801C68"/>
    <w:rsid w:val="00802BF2"/>
    <w:rsid w:val="00802F45"/>
    <w:rsid w:val="008033F7"/>
    <w:rsid w:val="00803ABB"/>
    <w:rsid w:val="0080416F"/>
    <w:rsid w:val="00804189"/>
    <w:rsid w:val="00804F22"/>
    <w:rsid w:val="0080529E"/>
    <w:rsid w:val="00805CAB"/>
    <w:rsid w:val="00805CD1"/>
    <w:rsid w:val="00806329"/>
    <w:rsid w:val="00806C89"/>
    <w:rsid w:val="00806F2A"/>
    <w:rsid w:val="008072ED"/>
    <w:rsid w:val="00807B26"/>
    <w:rsid w:val="00810D90"/>
    <w:rsid w:val="0081125C"/>
    <w:rsid w:val="008116BA"/>
    <w:rsid w:val="008124D2"/>
    <w:rsid w:val="00812748"/>
    <w:rsid w:val="008129AF"/>
    <w:rsid w:val="008133BA"/>
    <w:rsid w:val="00813A5B"/>
    <w:rsid w:val="008144D2"/>
    <w:rsid w:val="00814ED2"/>
    <w:rsid w:val="0081645F"/>
    <w:rsid w:val="00816ACA"/>
    <w:rsid w:val="00816CA7"/>
    <w:rsid w:val="008174FD"/>
    <w:rsid w:val="0081789E"/>
    <w:rsid w:val="00817DAC"/>
    <w:rsid w:val="00820B28"/>
    <w:rsid w:val="00820C06"/>
    <w:rsid w:val="00820E41"/>
    <w:rsid w:val="00822026"/>
    <w:rsid w:val="0082273A"/>
    <w:rsid w:val="00822D67"/>
    <w:rsid w:val="008238CD"/>
    <w:rsid w:val="00823961"/>
    <w:rsid w:val="008276FE"/>
    <w:rsid w:val="0082772A"/>
    <w:rsid w:val="0082792E"/>
    <w:rsid w:val="00827937"/>
    <w:rsid w:val="00827C35"/>
    <w:rsid w:val="008306EA"/>
    <w:rsid w:val="00830734"/>
    <w:rsid w:val="008310D2"/>
    <w:rsid w:val="008313B4"/>
    <w:rsid w:val="00831D42"/>
    <w:rsid w:val="00832648"/>
    <w:rsid w:val="008332AA"/>
    <w:rsid w:val="00833B46"/>
    <w:rsid w:val="00834368"/>
    <w:rsid w:val="0083541E"/>
    <w:rsid w:val="00835852"/>
    <w:rsid w:val="00835AA5"/>
    <w:rsid w:val="0083647B"/>
    <w:rsid w:val="00836D6C"/>
    <w:rsid w:val="00837101"/>
    <w:rsid w:val="0083712B"/>
    <w:rsid w:val="00837692"/>
    <w:rsid w:val="00837D4A"/>
    <w:rsid w:val="00837E87"/>
    <w:rsid w:val="00840147"/>
    <w:rsid w:val="0084078C"/>
    <w:rsid w:val="008411A4"/>
    <w:rsid w:val="008413B0"/>
    <w:rsid w:val="008413CF"/>
    <w:rsid w:val="00841861"/>
    <w:rsid w:val="00841A4D"/>
    <w:rsid w:val="008421EB"/>
    <w:rsid w:val="00842628"/>
    <w:rsid w:val="00842AEB"/>
    <w:rsid w:val="00842BAE"/>
    <w:rsid w:val="008440D3"/>
    <w:rsid w:val="008445A2"/>
    <w:rsid w:val="00844A6C"/>
    <w:rsid w:val="00844F98"/>
    <w:rsid w:val="008455F4"/>
    <w:rsid w:val="008457FD"/>
    <w:rsid w:val="00845CAD"/>
    <w:rsid w:val="00845E4A"/>
    <w:rsid w:val="00845E83"/>
    <w:rsid w:val="00846408"/>
    <w:rsid w:val="008466D5"/>
    <w:rsid w:val="00846740"/>
    <w:rsid w:val="00846900"/>
    <w:rsid w:val="00846BFC"/>
    <w:rsid w:val="00846ED1"/>
    <w:rsid w:val="00846F22"/>
    <w:rsid w:val="008479F7"/>
    <w:rsid w:val="00847F56"/>
    <w:rsid w:val="00850BDE"/>
    <w:rsid w:val="00850D28"/>
    <w:rsid w:val="00851990"/>
    <w:rsid w:val="008519C9"/>
    <w:rsid w:val="00851C96"/>
    <w:rsid w:val="00851E18"/>
    <w:rsid w:val="0085227E"/>
    <w:rsid w:val="00852607"/>
    <w:rsid w:val="00852877"/>
    <w:rsid w:val="00852988"/>
    <w:rsid w:val="008533C2"/>
    <w:rsid w:val="00853F2C"/>
    <w:rsid w:val="00854180"/>
    <w:rsid w:val="00854407"/>
    <w:rsid w:val="008548E2"/>
    <w:rsid w:val="00854B17"/>
    <w:rsid w:val="00854E5D"/>
    <w:rsid w:val="00854F85"/>
    <w:rsid w:val="00855088"/>
    <w:rsid w:val="00855F60"/>
    <w:rsid w:val="00856E3C"/>
    <w:rsid w:val="008572C0"/>
    <w:rsid w:val="00860A4F"/>
    <w:rsid w:val="00861180"/>
    <w:rsid w:val="0086184A"/>
    <w:rsid w:val="00861A96"/>
    <w:rsid w:val="00861F55"/>
    <w:rsid w:val="00862A53"/>
    <w:rsid w:val="00863158"/>
    <w:rsid w:val="00863BAD"/>
    <w:rsid w:val="00864AEC"/>
    <w:rsid w:val="00864ED4"/>
    <w:rsid w:val="0086723A"/>
    <w:rsid w:val="0086760C"/>
    <w:rsid w:val="00867F3A"/>
    <w:rsid w:val="0087016D"/>
    <w:rsid w:val="008702FB"/>
    <w:rsid w:val="00870799"/>
    <w:rsid w:val="00870F9B"/>
    <w:rsid w:val="008711D0"/>
    <w:rsid w:val="00871B3E"/>
    <w:rsid w:val="00872288"/>
    <w:rsid w:val="0087251D"/>
    <w:rsid w:val="0087353E"/>
    <w:rsid w:val="008736A9"/>
    <w:rsid w:val="00873B07"/>
    <w:rsid w:val="00874021"/>
    <w:rsid w:val="0087502D"/>
    <w:rsid w:val="008752DF"/>
    <w:rsid w:val="00875727"/>
    <w:rsid w:val="0087590C"/>
    <w:rsid w:val="00876348"/>
    <w:rsid w:val="008764BC"/>
    <w:rsid w:val="00876A07"/>
    <w:rsid w:val="00877062"/>
    <w:rsid w:val="00877BDC"/>
    <w:rsid w:val="00877C69"/>
    <w:rsid w:val="00877C96"/>
    <w:rsid w:val="00877CA3"/>
    <w:rsid w:val="008808BB"/>
    <w:rsid w:val="00880911"/>
    <w:rsid w:val="00880CA9"/>
    <w:rsid w:val="00881614"/>
    <w:rsid w:val="008816E9"/>
    <w:rsid w:val="00881D27"/>
    <w:rsid w:val="008823A2"/>
    <w:rsid w:val="00882B66"/>
    <w:rsid w:val="008836E1"/>
    <w:rsid w:val="008844C1"/>
    <w:rsid w:val="008848C8"/>
    <w:rsid w:val="00885C28"/>
    <w:rsid w:val="00885D4B"/>
    <w:rsid w:val="00885F4E"/>
    <w:rsid w:val="0088603E"/>
    <w:rsid w:val="008870D7"/>
    <w:rsid w:val="008873BC"/>
    <w:rsid w:val="0088757C"/>
    <w:rsid w:val="00887D31"/>
    <w:rsid w:val="00887E23"/>
    <w:rsid w:val="008912D7"/>
    <w:rsid w:val="00891BB1"/>
    <w:rsid w:val="008924D7"/>
    <w:rsid w:val="00892788"/>
    <w:rsid w:val="00893A1E"/>
    <w:rsid w:val="00894E51"/>
    <w:rsid w:val="00895219"/>
    <w:rsid w:val="0089556E"/>
    <w:rsid w:val="008956AC"/>
    <w:rsid w:val="00896470"/>
    <w:rsid w:val="00896779"/>
    <w:rsid w:val="00896998"/>
    <w:rsid w:val="0089699B"/>
    <w:rsid w:val="008969D2"/>
    <w:rsid w:val="00897017"/>
    <w:rsid w:val="00897683"/>
    <w:rsid w:val="00897D0F"/>
    <w:rsid w:val="008A03E3"/>
    <w:rsid w:val="008A048D"/>
    <w:rsid w:val="008A0504"/>
    <w:rsid w:val="008A0530"/>
    <w:rsid w:val="008A0DDC"/>
    <w:rsid w:val="008A0E7C"/>
    <w:rsid w:val="008A10D0"/>
    <w:rsid w:val="008A13B9"/>
    <w:rsid w:val="008A199E"/>
    <w:rsid w:val="008A2BB5"/>
    <w:rsid w:val="008A2ECE"/>
    <w:rsid w:val="008A4146"/>
    <w:rsid w:val="008A424F"/>
    <w:rsid w:val="008A45E7"/>
    <w:rsid w:val="008A5077"/>
    <w:rsid w:val="008A5FCE"/>
    <w:rsid w:val="008A6D66"/>
    <w:rsid w:val="008A7BA9"/>
    <w:rsid w:val="008B05BE"/>
    <w:rsid w:val="008B060F"/>
    <w:rsid w:val="008B081D"/>
    <w:rsid w:val="008B0C5F"/>
    <w:rsid w:val="008B0D49"/>
    <w:rsid w:val="008B0DE4"/>
    <w:rsid w:val="008B192D"/>
    <w:rsid w:val="008B210D"/>
    <w:rsid w:val="008B34CE"/>
    <w:rsid w:val="008B3BDE"/>
    <w:rsid w:val="008B495C"/>
    <w:rsid w:val="008B4F2A"/>
    <w:rsid w:val="008B5190"/>
    <w:rsid w:val="008B7425"/>
    <w:rsid w:val="008B756B"/>
    <w:rsid w:val="008B7755"/>
    <w:rsid w:val="008C07CB"/>
    <w:rsid w:val="008C0885"/>
    <w:rsid w:val="008C08D8"/>
    <w:rsid w:val="008C0E8E"/>
    <w:rsid w:val="008C14E6"/>
    <w:rsid w:val="008C16DD"/>
    <w:rsid w:val="008C17B0"/>
    <w:rsid w:val="008C1E35"/>
    <w:rsid w:val="008C2A66"/>
    <w:rsid w:val="008C2AC7"/>
    <w:rsid w:val="008C2ACB"/>
    <w:rsid w:val="008C2C76"/>
    <w:rsid w:val="008C329A"/>
    <w:rsid w:val="008C332E"/>
    <w:rsid w:val="008C35FC"/>
    <w:rsid w:val="008C3A55"/>
    <w:rsid w:val="008C3A78"/>
    <w:rsid w:val="008C3D75"/>
    <w:rsid w:val="008C426A"/>
    <w:rsid w:val="008C5704"/>
    <w:rsid w:val="008C5918"/>
    <w:rsid w:val="008C598C"/>
    <w:rsid w:val="008C5C80"/>
    <w:rsid w:val="008C65EB"/>
    <w:rsid w:val="008C6A0A"/>
    <w:rsid w:val="008C6FA3"/>
    <w:rsid w:val="008C7815"/>
    <w:rsid w:val="008C7B89"/>
    <w:rsid w:val="008C7C67"/>
    <w:rsid w:val="008D0470"/>
    <w:rsid w:val="008D08A2"/>
    <w:rsid w:val="008D09BF"/>
    <w:rsid w:val="008D0C9B"/>
    <w:rsid w:val="008D1E04"/>
    <w:rsid w:val="008D2999"/>
    <w:rsid w:val="008D2DE0"/>
    <w:rsid w:val="008D2EC7"/>
    <w:rsid w:val="008D3212"/>
    <w:rsid w:val="008D378C"/>
    <w:rsid w:val="008D43AE"/>
    <w:rsid w:val="008D47E4"/>
    <w:rsid w:val="008D53A0"/>
    <w:rsid w:val="008D5493"/>
    <w:rsid w:val="008D5865"/>
    <w:rsid w:val="008D5E0E"/>
    <w:rsid w:val="008D5F29"/>
    <w:rsid w:val="008D6076"/>
    <w:rsid w:val="008D6949"/>
    <w:rsid w:val="008D7003"/>
    <w:rsid w:val="008E0813"/>
    <w:rsid w:val="008E0A3D"/>
    <w:rsid w:val="008E10DF"/>
    <w:rsid w:val="008E1119"/>
    <w:rsid w:val="008E1139"/>
    <w:rsid w:val="008E122A"/>
    <w:rsid w:val="008E1274"/>
    <w:rsid w:val="008E1916"/>
    <w:rsid w:val="008E2C2B"/>
    <w:rsid w:val="008E343A"/>
    <w:rsid w:val="008E359C"/>
    <w:rsid w:val="008E372E"/>
    <w:rsid w:val="008E3A53"/>
    <w:rsid w:val="008E4046"/>
    <w:rsid w:val="008E4057"/>
    <w:rsid w:val="008E436D"/>
    <w:rsid w:val="008E4E21"/>
    <w:rsid w:val="008E4E9E"/>
    <w:rsid w:val="008E4F28"/>
    <w:rsid w:val="008E5309"/>
    <w:rsid w:val="008E5377"/>
    <w:rsid w:val="008E5381"/>
    <w:rsid w:val="008E5A22"/>
    <w:rsid w:val="008E5E03"/>
    <w:rsid w:val="008E6A10"/>
    <w:rsid w:val="008F09AE"/>
    <w:rsid w:val="008F1357"/>
    <w:rsid w:val="008F1907"/>
    <w:rsid w:val="008F1981"/>
    <w:rsid w:val="008F2357"/>
    <w:rsid w:val="008F2504"/>
    <w:rsid w:val="008F2B65"/>
    <w:rsid w:val="008F37D4"/>
    <w:rsid w:val="008F3ABE"/>
    <w:rsid w:val="008F49F2"/>
    <w:rsid w:val="008F4BDC"/>
    <w:rsid w:val="008F55A0"/>
    <w:rsid w:val="008F5EE5"/>
    <w:rsid w:val="008F6007"/>
    <w:rsid w:val="008F61F2"/>
    <w:rsid w:val="008F6E25"/>
    <w:rsid w:val="008F7181"/>
    <w:rsid w:val="008F77C7"/>
    <w:rsid w:val="008F7B30"/>
    <w:rsid w:val="009003EC"/>
    <w:rsid w:val="009005B6"/>
    <w:rsid w:val="009012F8"/>
    <w:rsid w:val="00901334"/>
    <w:rsid w:val="00901409"/>
    <w:rsid w:val="00901E86"/>
    <w:rsid w:val="00902608"/>
    <w:rsid w:val="00902AC0"/>
    <w:rsid w:val="0090386D"/>
    <w:rsid w:val="0090395D"/>
    <w:rsid w:val="00903A50"/>
    <w:rsid w:val="00904551"/>
    <w:rsid w:val="00904614"/>
    <w:rsid w:val="00905225"/>
    <w:rsid w:val="009063D4"/>
    <w:rsid w:val="00906A94"/>
    <w:rsid w:val="00907055"/>
    <w:rsid w:val="0090790A"/>
    <w:rsid w:val="0090790D"/>
    <w:rsid w:val="0091034E"/>
    <w:rsid w:val="009108B3"/>
    <w:rsid w:val="009110E1"/>
    <w:rsid w:val="009124CE"/>
    <w:rsid w:val="00912820"/>
    <w:rsid w:val="00912954"/>
    <w:rsid w:val="00912C4D"/>
    <w:rsid w:val="00913DC8"/>
    <w:rsid w:val="00913EBB"/>
    <w:rsid w:val="0091476E"/>
    <w:rsid w:val="009157C8"/>
    <w:rsid w:val="009162CF"/>
    <w:rsid w:val="009165EE"/>
    <w:rsid w:val="00916DE1"/>
    <w:rsid w:val="009172B5"/>
    <w:rsid w:val="009175B9"/>
    <w:rsid w:val="00917609"/>
    <w:rsid w:val="00917847"/>
    <w:rsid w:val="00920DB3"/>
    <w:rsid w:val="00921F34"/>
    <w:rsid w:val="009223B7"/>
    <w:rsid w:val="009227B6"/>
    <w:rsid w:val="0092304C"/>
    <w:rsid w:val="0092338B"/>
    <w:rsid w:val="00923A6A"/>
    <w:rsid w:val="00923F06"/>
    <w:rsid w:val="00924188"/>
    <w:rsid w:val="00924770"/>
    <w:rsid w:val="00924934"/>
    <w:rsid w:val="00924FE0"/>
    <w:rsid w:val="0092562E"/>
    <w:rsid w:val="00925745"/>
    <w:rsid w:val="009261FB"/>
    <w:rsid w:val="00926205"/>
    <w:rsid w:val="00926F66"/>
    <w:rsid w:val="0092703A"/>
    <w:rsid w:val="00927350"/>
    <w:rsid w:val="009279C0"/>
    <w:rsid w:val="009306E5"/>
    <w:rsid w:val="009307E7"/>
    <w:rsid w:val="00930E6D"/>
    <w:rsid w:val="00930F42"/>
    <w:rsid w:val="00931AF0"/>
    <w:rsid w:val="009328A1"/>
    <w:rsid w:val="00932C44"/>
    <w:rsid w:val="00933395"/>
    <w:rsid w:val="00933FDE"/>
    <w:rsid w:val="0093405E"/>
    <w:rsid w:val="00934ADC"/>
    <w:rsid w:val="00934B59"/>
    <w:rsid w:val="0093600B"/>
    <w:rsid w:val="009365EA"/>
    <w:rsid w:val="009366DD"/>
    <w:rsid w:val="00937B44"/>
    <w:rsid w:val="009405E2"/>
    <w:rsid w:val="00942552"/>
    <w:rsid w:val="0094307F"/>
    <w:rsid w:val="00944301"/>
    <w:rsid w:val="009448B4"/>
    <w:rsid w:val="00944B15"/>
    <w:rsid w:val="00944BE1"/>
    <w:rsid w:val="00944E40"/>
    <w:rsid w:val="0094572A"/>
    <w:rsid w:val="0094619E"/>
    <w:rsid w:val="00946D12"/>
    <w:rsid w:val="0094728F"/>
    <w:rsid w:val="00947D38"/>
    <w:rsid w:val="009505BC"/>
    <w:rsid w:val="009513A0"/>
    <w:rsid w:val="00951447"/>
    <w:rsid w:val="00951C21"/>
    <w:rsid w:val="00951DDF"/>
    <w:rsid w:val="00951F84"/>
    <w:rsid w:val="00952C4D"/>
    <w:rsid w:val="00952E1F"/>
    <w:rsid w:val="00953476"/>
    <w:rsid w:val="00953A08"/>
    <w:rsid w:val="0095474A"/>
    <w:rsid w:val="00954A3E"/>
    <w:rsid w:val="00954F48"/>
    <w:rsid w:val="00954FB5"/>
    <w:rsid w:val="00955118"/>
    <w:rsid w:val="0095665C"/>
    <w:rsid w:val="00960207"/>
    <w:rsid w:val="00960B10"/>
    <w:rsid w:val="00960C42"/>
    <w:rsid w:val="00961883"/>
    <w:rsid w:val="009624FC"/>
    <w:rsid w:val="00962801"/>
    <w:rsid w:val="00963465"/>
    <w:rsid w:val="00963C67"/>
    <w:rsid w:val="00964A70"/>
    <w:rsid w:val="00964FBD"/>
    <w:rsid w:val="00965C61"/>
    <w:rsid w:val="0096626E"/>
    <w:rsid w:val="00966438"/>
    <w:rsid w:val="009666BD"/>
    <w:rsid w:val="00967DA2"/>
    <w:rsid w:val="009700F3"/>
    <w:rsid w:val="00970CF9"/>
    <w:rsid w:val="00970DF6"/>
    <w:rsid w:val="00970DF7"/>
    <w:rsid w:val="00971190"/>
    <w:rsid w:val="00971520"/>
    <w:rsid w:val="00971845"/>
    <w:rsid w:val="00971D43"/>
    <w:rsid w:val="009726CE"/>
    <w:rsid w:val="009726D3"/>
    <w:rsid w:val="00972B27"/>
    <w:rsid w:val="00972D47"/>
    <w:rsid w:val="00972E30"/>
    <w:rsid w:val="00972F24"/>
    <w:rsid w:val="009730AE"/>
    <w:rsid w:val="0097347D"/>
    <w:rsid w:val="00973EB9"/>
    <w:rsid w:val="00974893"/>
    <w:rsid w:val="009752F7"/>
    <w:rsid w:val="00975816"/>
    <w:rsid w:val="00975C09"/>
    <w:rsid w:val="0097665D"/>
    <w:rsid w:val="00976FDC"/>
    <w:rsid w:val="009770A0"/>
    <w:rsid w:val="00977739"/>
    <w:rsid w:val="009777B3"/>
    <w:rsid w:val="0098157A"/>
    <w:rsid w:val="009816D8"/>
    <w:rsid w:val="0098186D"/>
    <w:rsid w:val="00982567"/>
    <w:rsid w:val="00982F4C"/>
    <w:rsid w:val="009830BF"/>
    <w:rsid w:val="00983474"/>
    <w:rsid w:val="009841DA"/>
    <w:rsid w:val="009847EE"/>
    <w:rsid w:val="0098494B"/>
    <w:rsid w:val="009849B8"/>
    <w:rsid w:val="009849FD"/>
    <w:rsid w:val="00984BDE"/>
    <w:rsid w:val="00985643"/>
    <w:rsid w:val="00985855"/>
    <w:rsid w:val="00985889"/>
    <w:rsid w:val="00985DF6"/>
    <w:rsid w:val="00986515"/>
    <w:rsid w:val="00986627"/>
    <w:rsid w:val="009866CC"/>
    <w:rsid w:val="00986C82"/>
    <w:rsid w:val="009905C9"/>
    <w:rsid w:val="009905E0"/>
    <w:rsid w:val="00991B9F"/>
    <w:rsid w:val="00991CB7"/>
    <w:rsid w:val="00991D84"/>
    <w:rsid w:val="009922CB"/>
    <w:rsid w:val="00993E1A"/>
    <w:rsid w:val="009941DB"/>
    <w:rsid w:val="00994375"/>
    <w:rsid w:val="00994842"/>
    <w:rsid w:val="00994A8E"/>
    <w:rsid w:val="00994A90"/>
    <w:rsid w:val="009951FC"/>
    <w:rsid w:val="00995DBC"/>
    <w:rsid w:val="00996AE0"/>
    <w:rsid w:val="00996D12"/>
    <w:rsid w:val="00996F0C"/>
    <w:rsid w:val="00997622"/>
    <w:rsid w:val="009976B4"/>
    <w:rsid w:val="00997830"/>
    <w:rsid w:val="00997A86"/>
    <w:rsid w:val="009A085B"/>
    <w:rsid w:val="009A0DCB"/>
    <w:rsid w:val="009A200A"/>
    <w:rsid w:val="009A264E"/>
    <w:rsid w:val="009A2CE6"/>
    <w:rsid w:val="009A2E9C"/>
    <w:rsid w:val="009A2F6B"/>
    <w:rsid w:val="009A37DD"/>
    <w:rsid w:val="009A3CA6"/>
    <w:rsid w:val="009A495B"/>
    <w:rsid w:val="009A6403"/>
    <w:rsid w:val="009A6478"/>
    <w:rsid w:val="009A65F5"/>
    <w:rsid w:val="009A6993"/>
    <w:rsid w:val="009A711E"/>
    <w:rsid w:val="009A7433"/>
    <w:rsid w:val="009A76E1"/>
    <w:rsid w:val="009A7AB8"/>
    <w:rsid w:val="009A7EB4"/>
    <w:rsid w:val="009B0B73"/>
    <w:rsid w:val="009B153E"/>
    <w:rsid w:val="009B1EDA"/>
    <w:rsid w:val="009B26C2"/>
    <w:rsid w:val="009B272E"/>
    <w:rsid w:val="009B2E5C"/>
    <w:rsid w:val="009B3075"/>
    <w:rsid w:val="009B477D"/>
    <w:rsid w:val="009B4D5F"/>
    <w:rsid w:val="009B5008"/>
    <w:rsid w:val="009B69FB"/>
    <w:rsid w:val="009B6D00"/>
    <w:rsid w:val="009B6D1F"/>
    <w:rsid w:val="009B72ED"/>
    <w:rsid w:val="009B7323"/>
    <w:rsid w:val="009B7BD4"/>
    <w:rsid w:val="009B7E98"/>
    <w:rsid w:val="009B7F3F"/>
    <w:rsid w:val="009C165B"/>
    <w:rsid w:val="009C169C"/>
    <w:rsid w:val="009C17AA"/>
    <w:rsid w:val="009C198C"/>
    <w:rsid w:val="009C1BA7"/>
    <w:rsid w:val="009C1F2B"/>
    <w:rsid w:val="009C23D9"/>
    <w:rsid w:val="009C29D8"/>
    <w:rsid w:val="009C2D0F"/>
    <w:rsid w:val="009C2E7F"/>
    <w:rsid w:val="009C36BC"/>
    <w:rsid w:val="009C3E8C"/>
    <w:rsid w:val="009C409A"/>
    <w:rsid w:val="009C41F8"/>
    <w:rsid w:val="009C4661"/>
    <w:rsid w:val="009C5320"/>
    <w:rsid w:val="009C5562"/>
    <w:rsid w:val="009C57E5"/>
    <w:rsid w:val="009C5B8E"/>
    <w:rsid w:val="009C60EA"/>
    <w:rsid w:val="009C6A9B"/>
    <w:rsid w:val="009C7F54"/>
    <w:rsid w:val="009D07DA"/>
    <w:rsid w:val="009D08B6"/>
    <w:rsid w:val="009D1FD7"/>
    <w:rsid w:val="009D20AF"/>
    <w:rsid w:val="009D268B"/>
    <w:rsid w:val="009D3B6C"/>
    <w:rsid w:val="009D4239"/>
    <w:rsid w:val="009D4EFA"/>
    <w:rsid w:val="009D5B62"/>
    <w:rsid w:val="009D665B"/>
    <w:rsid w:val="009D66B2"/>
    <w:rsid w:val="009D71FB"/>
    <w:rsid w:val="009E0318"/>
    <w:rsid w:val="009E1447"/>
    <w:rsid w:val="009E1683"/>
    <w:rsid w:val="009E179D"/>
    <w:rsid w:val="009E1E2F"/>
    <w:rsid w:val="009E2B52"/>
    <w:rsid w:val="009E2D2F"/>
    <w:rsid w:val="009E3C69"/>
    <w:rsid w:val="009E3D2F"/>
    <w:rsid w:val="009E4076"/>
    <w:rsid w:val="009E4BBA"/>
    <w:rsid w:val="009E508F"/>
    <w:rsid w:val="009E5262"/>
    <w:rsid w:val="009E57A5"/>
    <w:rsid w:val="009E68CE"/>
    <w:rsid w:val="009E6FB7"/>
    <w:rsid w:val="009E7289"/>
    <w:rsid w:val="009E746A"/>
    <w:rsid w:val="009E773D"/>
    <w:rsid w:val="009E77AE"/>
    <w:rsid w:val="009E79F7"/>
    <w:rsid w:val="009E7B91"/>
    <w:rsid w:val="009F16BD"/>
    <w:rsid w:val="009F1C4D"/>
    <w:rsid w:val="009F1FA8"/>
    <w:rsid w:val="009F2138"/>
    <w:rsid w:val="009F3056"/>
    <w:rsid w:val="009F3316"/>
    <w:rsid w:val="009F3717"/>
    <w:rsid w:val="009F39FA"/>
    <w:rsid w:val="009F3A5C"/>
    <w:rsid w:val="009F4169"/>
    <w:rsid w:val="009F481E"/>
    <w:rsid w:val="009F4B14"/>
    <w:rsid w:val="009F4B54"/>
    <w:rsid w:val="009F4C06"/>
    <w:rsid w:val="009F4E4C"/>
    <w:rsid w:val="009F55C9"/>
    <w:rsid w:val="009F63B6"/>
    <w:rsid w:val="009F66BB"/>
    <w:rsid w:val="009F72A1"/>
    <w:rsid w:val="009F766D"/>
    <w:rsid w:val="00A00AA8"/>
    <w:rsid w:val="00A00FCD"/>
    <w:rsid w:val="00A0133A"/>
    <w:rsid w:val="00A013E7"/>
    <w:rsid w:val="00A014DF"/>
    <w:rsid w:val="00A01BDA"/>
    <w:rsid w:val="00A01D43"/>
    <w:rsid w:val="00A01DD5"/>
    <w:rsid w:val="00A01F6B"/>
    <w:rsid w:val="00A02457"/>
    <w:rsid w:val="00A03A95"/>
    <w:rsid w:val="00A03C48"/>
    <w:rsid w:val="00A03E1C"/>
    <w:rsid w:val="00A03EBA"/>
    <w:rsid w:val="00A04491"/>
    <w:rsid w:val="00A047FA"/>
    <w:rsid w:val="00A05BEE"/>
    <w:rsid w:val="00A06A9C"/>
    <w:rsid w:val="00A06C0C"/>
    <w:rsid w:val="00A0734E"/>
    <w:rsid w:val="00A101CD"/>
    <w:rsid w:val="00A1099C"/>
    <w:rsid w:val="00A10FD7"/>
    <w:rsid w:val="00A11882"/>
    <w:rsid w:val="00A12819"/>
    <w:rsid w:val="00A12985"/>
    <w:rsid w:val="00A12AAB"/>
    <w:rsid w:val="00A13894"/>
    <w:rsid w:val="00A13A57"/>
    <w:rsid w:val="00A13F6C"/>
    <w:rsid w:val="00A1411A"/>
    <w:rsid w:val="00A153B8"/>
    <w:rsid w:val="00A1547C"/>
    <w:rsid w:val="00A15C6C"/>
    <w:rsid w:val="00A16120"/>
    <w:rsid w:val="00A16349"/>
    <w:rsid w:val="00A170DA"/>
    <w:rsid w:val="00A177CE"/>
    <w:rsid w:val="00A17860"/>
    <w:rsid w:val="00A17985"/>
    <w:rsid w:val="00A17D1A"/>
    <w:rsid w:val="00A17FD9"/>
    <w:rsid w:val="00A20944"/>
    <w:rsid w:val="00A216B3"/>
    <w:rsid w:val="00A21C40"/>
    <w:rsid w:val="00A21E74"/>
    <w:rsid w:val="00A22E83"/>
    <w:rsid w:val="00A235A6"/>
    <w:rsid w:val="00A23BC2"/>
    <w:rsid w:val="00A23FC7"/>
    <w:rsid w:val="00A244D4"/>
    <w:rsid w:val="00A252D2"/>
    <w:rsid w:val="00A25A0A"/>
    <w:rsid w:val="00A25A51"/>
    <w:rsid w:val="00A26155"/>
    <w:rsid w:val="00A26424"/>
    <w:rsid w:val="00A27812"/>
    <w:rsid w:val="00A30BAE"/>
    <w:rsid w:val="00A30C4F"/>
    <w:rsid w:val="00A30D50"/>
    <w:rsid w:val="00A30E09"/>
    <w:rsid w:val="00A3178A"/>
    <w:rsid w:val="00A31CD0"/>
    <w:rsid w:val="00A3220D"/>
    <w:rsid w:val="00A32E7D"/>
    <w:rsid w:val="00A3301D"/>
    <w:rsid w:val="00A33187"/>
    <w:rsid w:val="00A33835"/>
    <w:rsid w:val="00A3467B"/>
    <w:rsid w:val="00A34755"/>
    <w:rsid w:val="00A36B17"/>
    <w:rsid w:val="00A378DC"/>
    <w:rsid w:val="00A40D92"/>
    <w:rsid w:val="00A40FD5"/>
    <w:rsid w:val="00A41675"/>
    <w:rsid w:val="00A418A7"/>
    <w:rsid w:val="00A41BD6"/>
    <w:rsid w:val="00A41D3C"/>
    <w:rsid w:val="00A422A6"/>
    <w:rsid w:val="00A424A4"/>
    <w:rsid w:val="00A43DC9"/>
    <w:rsid w:val="00A43FCB"/>
    <w:rsid w:val="00A449DD"/>
    <w:rsid w:val="00A454C8"/>
    <w:rsid w:val="00A46515"/>
    <w:rsid w:val="00A466CF"/>
    <w:rsid w:val="00A4672C"/>
    <w:rsid w:val="00A467EE"/>
    <w:rsid w:val="00A46D85"/>
    <w:rsid w:val="00A47AAF"/>
    <w:rsid w:val="00A47ABD"/>
    <w:rsid w:val="00A50BB2"/>
    <w:rsid w:val="00A50D97"/>
    <w:rsid w:val="00A50E6D"/>
    <w:rsid w:val="00A51B40"/>
    <w:rsid w:val="00A51D06"/>
    <w:rsid w:val="00A51D2A"/>
    <w:rsid w:val="00A52891"/>
    <w:rsid w:val="00A53581"/>
    <w:rsid w:val="00A54FB3"/>
    <w:rsid w:val="00A55390"/>
    <w:rsid w:val="00A557A4"/>
    <w:rsid w:val="00A56413"/>
    <w:rsid w:val="00A564A4"/>
    <w:rsid w:val="00A5760C"/>
    <w:rsid w:val="00A57BA3"/>
    <w:rsid w:val="00A6011C"/>
    <w:rsid w:val="00A60171"/>
    <w:rsid w:val="00A607DF"/>
    <w:rsid w:val="00A60DB3"/>
    <w:rsid w:val="00A61A14"/>
    <w:rsid w:val="00A62836"/>
    <w:rsid w:val="00A62B71"/>
    <w:rsid w:val="00A62DD1"/>
    <w:rsid w:val="00A63ECB"/>
    <w:rsid w:val="00A641A7"/>
    <w:rsid w:val="00A6675F"/>
    <w:rsid w:val="00A66A32"/>
    <w:rsid w:val="00A677FC"/>
    <w:rsid w:val="00A70FEF"/>
    <w:rsid w:val="00A712BD"/>
    <w:rsid w:val="00A712E5"/>
    <w:rsid w:val="00A714FC"/>
    <w:rsid w:val="00A71624"/>
    <w:rsid w:val="00A72070"/>
    <w:rsid w:val="00A73C61"/>
    <w:rsid w:val="00A73D65"/>
    <w:rsid w:val="00A74D9B"/>
    <w:rsid w:val="00A75037"/>
    <w:rsid w:val="00A753DE"/>
    <w:rsid w:val="00A7643C"/>
    <w:rsid w:val="00A765AF"/>
    <w:rsid w:val="00A7669E"/>
    <w:rsid w:val="00A76951"/>
    <w:rsid w:val="00A7695B"/>
    <w:rsid w:val="00A77C57"/>
    <w:rsid w:val="00A77F36"/>
    <w:rsid w:val="00A800BC"/>
    <w:rsid w:val="00A81086"/>
    <w:rsid w:val="00A812BE"/>
    <w:rsid w:val="00A81763"/>
    <w:rsid w:val="00A81B83"/>
    <w:rsid w:val="00A8291F"/>
    <w:rsid w:val="00A82BE6"/>
    <w:rsid w:val="00A8329B"/>
    <w:rsid w:val="00A83795"/>
    <w:rsid w:val="00A83C3E"/>
    <w:rsid w:val="00A845C0"/>
    <w:rsid w:val="00A8467D"/>
    <w:rsid w:val="00A85F63"/>
    <w:rsid w:val="00A861CC"/>
    <w:rsid w:val="00A86577"/>
    <w:rsid w:val="00A867E8"/>
    <w:rsid w:val="00A86CC2"/>
    <w:rsid w:val="00A875CE"/>
    <w:rsid w:val="00A90CE5"/>
    <w:rsid w:val="00A9124E"/>
    <w:rsid w:val="00A9211A"/>
    <w:rsid w:val="00A92229"/>
    <w:rsid w:val="00A92D12"/>
    <w:rsid w:val="00A9334C"/>
    <w:rsid w:val="00A93DA6"/>
    <w:rsid w:val="00A93F44"/>
    <w:rsid w:val="00A947EA"/>
    <w:rsid w:val="00A9495A"/>
    <w:rsid w:val="00A94AA1"/>
    <w:rsid w:val="00A958B3"/>
    <w:rsid w:val="00A95B09"/>
    <w:rsid w:val="00A96015"/>
    <w:rsid w:val="00A96330"/>
    <w:rsid w:val="00A9658D"/>
    <w:rsid w:val="00A97C57"/>
    <w:rsid w:val="00AA014B"/>
    <w:rsid w:val="00AA0192"/>
    <w:rsid w:val="00AA0D73"/>
    <w:rsid w:val="00AA2985"/>
    <w:rsid w:val="00AA2FF0"/>
    <w:rsid w:val="00AA50B6"/>
    <w:rsid w:val="00AA51F1"/>
    <w:rsid w:val="00AA522A"/>
    <w:rsid w:val="00AA5795"/>
    <w:rsid w:val="00AA5BC4"/>
    <w:rsid w:val="00AA6690"/>
    <w:rsid w:val="00AA6D95"/>
    <w:rsid w:val="00AA74C8"/>
    <w:rsid w:val="00AA7D06"/>
    <w:rsid w:val="00AA7E4B"/>
    <w:rsid w:val="00AB0D68"/>
    <w:rsid w:val="00AB1700"/>
    <w:rsid w:val="00AB2E9F"/>
    <w:rsid w:val="00AB3578"/>
    <w:rsid w:val="00AB35E6"/>
    <w:rsid w:val="00AB3B0C"/>
    <w:rsid w:val="00AB3B10"/>
    <w:rsid w:val="00AB4876"/>
    <w:rsid w:val="00AB53B6"/>
    <w:rsid w:val="00AB5BF6"/>
    <w:rsid w:val="00AB6141"/>
    <w:rsid w:val="00AB68BF"/>
    <w:rsid w:val="00AB6DCE"/>
    <w:rsid w:val="00AB72EB"/>
    <w:rsid w:val="00AB7498"/>
    <w:rsid w:val="00AB75F0"/>
    <w:rsid w:val="00AC17D3"/>
    <w:rsid w:val="00AC2B11"/>
    <w:rsid w:val="00AC2D41"/>
    <w:rsid w:val="00AC381A"/>
    <w:rsid w:val="00AC3893"/>
    <w:rsid w:val="00AC3A24"/>
    <w:rsid w:val="00AC3C9E"/>
    <w:rsid w:val="00AC3DD3"/>
    <w:rsid w:val="00AC45DB"/>
    <w:rsid w:val="00AC5118"/>
    <w:rsid w:val="00AC5359"/>
    <w:rsid w:val="00AC61AD"/>
    <w:rsid w:val="00AC629D"/>
    <w:rsid w:val="00AC6A71"/>
    <w:rsid w:val="00AC7101"/>
    <w:rsid w:val="00AC73F3"/>
    <w:rsid w:val="00AC7F0A"/>
    <w:rsid w:val="00AC7FE6"/>
    <w:rsid w:val="00AD0E39"/>
    <w:rsid w:val="00AD15A3"/>
    <w:rsid w:val="00AD22EC"/>
    <w:rsid w:val="00AD25C2"/>
    <w:rsid w:val="00AD2D67"/>
    <w:rsid w:val="00AD2F56"/>
    <w:rsid w:val="00AD3279"/>
    <w:rsid w:val="00AD36CD"/>
    <w:rsid w:val="00AD4B4A"/>
    <w:rsid w:val="00AD4BD9"/>
    <w:rsid w:val="00AD52A7"/>
    <w:rsid w:val="00AD5598"/>
    <w:rsid w:val="00AD56CF"/>
    <w:rsid w:val="00AD5825"/>
    <w:rsid w:val="00AD589C"/>
    <w:rsid w:val="00AD5DBE"/>
    <w:rsid w:val="00AD619D"/>
    <w:rsid w:val="00AD63B1"/>
    <w:rsid w:val="00AD68D7"/>
    <w:rsid w:val="00AD6CD8"/>
    <w:rsid w:val="00AD6FFC"/>
    <w:rsid w:val="00AD71D2"/>
    <w:rsid w:val="00AD79E8"/>
    <w:rsid w:val="00AE050F"/>
    <w:rsid w:val="00AE2A2E"/>
    <w:rsid w:val="00AE2A51"/>
    <w:rsid w:val="00AE2FAA"/>
    <w:rsid w:val="00AE3041"/>
    <w:rsid w:val="00AE39A8"/>
    <w:rsid w:val="00AE3F14"/>
    <w:rsid w:val="00AE4A63"/>
    <w:rsid w:val="00AE63CF"/>
    <w:rsid w:val="00AE6C72"/>
    <w:rsid w:val="00AF01A9"/>
    <w:rsid w:val="00AF0CCC"/>
    <w:rsid w:val="00AF1EA3"/>
    <w:rsid w:val="00AF28F5"/>
    <w:rsid w:val="00AF2F50"/>
    <w:rsid w:val="00AF587A"/>
    <w:rsid w:val="00AF5B18"/>
    <w:rsid w:val="00AF6850"/>
    <w:rsid w:val="00AF6D9A"/>
    <w:rsid w:val="00AF79AF"/>
    <w:rsid w:val="00AF7B1C"/>
    <w:rsid w:val="00B00156"/>
    <w:rsid w:val="00B00FA1"/>
    <w:rsid w:val="00B01132"/>
    <w:rsid w:val="00B01C53"/>
    <w:rsid w:val="00B035FD"/>
    <w:rsid w:val="00B04412"/>
    <w:rsid w:val="00B04439"/>
    <w:rsid w:val="00B04523"/>
    <w:rsid w:val="00B045AC"/>
    <w:rsid w:val="00B049F2"/>
    <w:rsid w:val="00B04CB9"/>
    <w:rsid w:val="00B04CF3"/>
    <w:rsid w:val="00B04F84"/>
    <w:rsid w:val="00B06063"/>
    <w:rsid w:val="00B06461"/>
    <w:rsid w:val="00B065DE"/>
    <w:rsid w:val="00B06D6C"/>
    <w:rsid w:val="00B06F4B"/>
    <w:rsid w:val="00B07B5E"/>
    <w:rsid w:val="00B107AE"/>
    <w:rsid w:val="00B10909"/>
    <w:rsid w:val="00B10977"/>
    <w:rsid w:val="00B10B20"/>
    <w:rsid w:val="00B118AE"/>
    <w:rsid w:val="00B13A9C"/>
    <w:rsid w:val="00B13F4B"/>
    <w:rsid w:val="00B14AE1"/>
    <w:rsid w:val="00B15A5E"/>
    <w:rsid w:val="00B1667E"/>
    <w:rsid w:val="00B16754"/>
    <w:rsid w:val="00B16BC0"/>
    <w:rsid w:val="00B1770A"/>
    <w:rsid w:val="00B1796C"/>
    <w:rsid w:val="00B20174"/>
    <w:rsid w:val="00B201FB"/>
    <w:rsid w:val="00B20216"/>
    <w:rsid w:val="00B2052B"/>
    <w:rsid w:val="00B20DD8"/>
    <w:rsid w:val="00B21BE1"/>
    <w:rsid w:val="00B21F63"/>
    <w:rsid w:val="00B2217E"/>
    <w:rsid w:val="00B23175"/>
    <w:rsid w:val="00B231C3"/>
    <w:rsid w:val="00B23D5A"/>
    <w:rsid w:val="00B23DBD"/>
    <w:rsid w:val="00B25029"/>
    <w:rsid w:val="00B25059"/>
    <w:rsid w:val="00B2531E"/>
    <w:rsid w:val="00B253E3"/>
    <w:rsid w:val="00B25672"/>
    <w:rsid w:val="00B25EE7"/>
    <w:rsid w:val="00B26441"/>
    <w:rsid w:val="00B27306"/>
    <w:rsid w:val="00B27CE0"/>
    <w:rsid w:val="00B304BE"/>
    <w:rsid w:val="00B314A3"/>
    <w:rsid w:val="00B3173A"/>
    <w:rsid w:val="00B320A9"/>
    <w:rsid w:val="00B32324"/>
    <w:rsid w:val="00B323A3"/>
    <w:rsid w:val="00B32C36"/>
    <w:rsid w:val="00B330FC"/>
    <w:rsid w:val="00B33904"/>
    <w:rsid w:val="00B34061"/>
    <w:rsid w:val="00B345C9"/>
    <w:rsid w:val="00B346B5"/>
    <w:rsid w:val="00B3672B"/>
    <w:rsid w:val="00B36C28"/>
    <w:rsid w:val="00B37DC8"/>
    <w:rsid w:val="00B4000B"/>
    <w:rsid w:val="00B40307"/>
    <w:rsid w:val="00B40662"/>
    <w:rsid w:val="00B40B7F"/>
    <w:rsid w:val="00B40CFD"/>
    <w:rsid w:val="00B41991"/>
    <w:rsid w:val="00B42B61"/>
    <w:rsid w:val="00B42D10"/>
    <w:rsid w:val="00B43447"/>
    <w:rsid w:val="00B43648"/>
    <w:rsid w:val="00B43B97"/>
    <w:rsid w:val="00B4450E"/>
    <w:rsid w:val="00B44C79"/>
    <w:rsid w:val="00B44F59"/>
    <w:rsid w:val="00B4552B"/>
    <w:rsid w:val="00B45566"/>
    <w:rsid w:val="00B50395"/>
    <w:rsid w:val="00B50638"/>
    <w:rsid w:val="00B50C14"/>
    <w:rsid w:val="00B51D9F"/>
    <w:rsid w:val="00B51E7C"/>
    <w:rsid w:val="00B524CC"/>
    <w:rsid w:val="00B528EA"/>
    <w:rsid w:val="00B5300D"/>
    <w:rsid w:val="00B53229"/>
    <w:rsid w:val="00B5403C"/>
    <w:rsid w:val="00B540E6"/>
    <w:rsid w:val="00B547CB"/>
    <w:rsid w:val="00B5494A"/>
    <w:rsid w:val="00B54BD7"/>
    <w:rsid w:val="00B5500C"/>
    <w:rsid w:val="00B55095"/>
    <w:rsid w:val="00B55E08"/>
    <w:rsid w:val="00B55E14"/>
    <w:rsid w:val="00B566E6"/>
    <w:rsid w:val="00B56990"/>
    <w:rsid w:val="00B56DD5"/>
    <w:rsid w:val="00B57324"/>
    <w:rsid w:val="00B57BA2"/>
    <w:rsid w:val="00B57D6C"/>
    <w:rsid w:val="00B57EE4"/>
    <w:rsid w:val="00B60103"/>
    <w:rsid w:val="00B61A59"/>
    <w:rsid w:val="00B62874"/>
    <w:rsid w:val="00B62D51"/>
    <w:rsid w:val="00B6385B"/>
    <w:rsid w:val="00B63AD8"/>
    <w:rsid w:val="00B64FEA"/>
    <w:rsid w:val="00B65599"/>
    <w:rsid w:val="00B65E44"/>
    <w:rsid w:val="00B667AC"/>
    <w:rsid w:val="00B66E23"/>
    <w:rsid w:val="00B67769"/>
    <w:rsid w:val="00B67F03"/>
    <w:rsid w:val="00B70504"/>
    <w:rsid w:val="00B70D53"/>
    <w:rsid w:val="00B71153"/>
    <w:rsid w:val="00B7142C"/>
    <w:rsid w:val="00B71C66"/>
    <w:rsid w:val="00B71E85"/>
    <w:rsid w:val="00B7255E"/>
    <w:rsid w:val="00B73145"/>
    <w:rsid w:val="00B73236"/>
    <w:rsid w:val="00B74012"/>
    <w:rsid w:val="00B7431E"/>
    <w:rsid w:val="00B7435A"/>
    <w:rsid w:val="00B746F5"/>
    <w:rsid w:val="00B75635"/>
    <w:rsid w:val="00B75A0C"/>
    <w:rsid w:val="00B76F96"/>
    <w:rsid w:val="00B77213"/>
    <w:rsid w:val="00B80BF2"/>
    <w:rsid w:val="00B80C40"/>
    <w:rsid w:val="00B81271"/>
    <w:rsid w:val="00B8161F"/>
    <w:rsid w:val="00B82CA1"/>
    <w:rsid w:val="00B837D9"/>
    <w:rsid w:val="00B83D54"/>
    <w:rsid w:val="00B83FD2"/>
    <w:rsid w:val="00B84735"/>
    <w:rsid w:val="00B85325"/>
    <w:rsid w:val="00B85A17"/>
    <w:rsid w:val="00B85ED6"/>
    <w:rsid w:val="00B86332"/>
    <w:rsid w:val="00B8668A"/>
    <w:rsid w:val="00B87483"/>
    <w:rsid w:val="00B8756A"/>
    <w:rsid w:val="00B877F9"/>
    <w:rsid w:val="00B87A96"/>
    <w:rsid w:val="00B90116"/>
    <w:rsid w:val="00B91377"/>
    <w:rsid w:val="00B91732"/>
    <w:rsid w:val="00B91DF7"/>
    <w:rsid w:val="00B92745"/>
    <w:rsid w:val="00B92D30"/>
    <w:rsid w:val="00B9364D"/>
    <w:rsid w:val="00B9423E"/>
    <w:rsid w:val="00B95F95"/>
    <w:rsid w:val="00B961A8"/>
    <w:rsid w:val="00B9670B"/>
    <w:rsid w:val="00B96F62"/>
    <w:rsid w:val="00B9790C"/>
    <w:rsid w:val="00B97D4B"/>
    <w:rsid w:val="00BA0A8C"/>
    <w:rsid w:val="00BA0AAE"/>
    <w:rsid w:val="00BA0B08"/>
    <w:rsid w:val="00BA0C0A"/>
    <w:rsid w:val="00BA0E68"/>
    <w:rsid w:val="00BA1B2F"/>
    <w:rsid w:val="00BA1B7B"/>
    <w:rsid w:val="00BA3E29"/>
    <w:rsid w:val="00BA3EED"/>
    <w:rsid w:val="00BA4703"/>
    <w:rsid w:val="00BA4CB7"/>
    <w:rsid w:val="00BA5C5F"/>
    <w:rsid w:val="00BA63ED"/>
    <w:rsid w:val="00BA6C99"/>
    <w:rsid w:val="00BA6D7E"/>
    <w:rsid w:val="00BA76AE"/>
    <w:rsid w:val="00BA7DD9"/>
    <w:rsid w:val="00BA7E27"/>
    <w:rsid w:val="00BB00F5"/>
    <w:rsid w:val="00BB0775"/>
    <w:rsid w:val="00BB08EC"/>
    <w:rsid w:val="00BB090B"/>
    <w:rsid w:val="00BB2100"/>
    <w:rsid w:val="00BB23CD"/>
    <w:rsid w:val="00BB289A"/>
    <w:rsid w:val="00BB2961"/>
    <w:rsid w:val="00BB3140"/>
    <w:rsid w:val="00BB45C6"/>
    <w:rsid w:val="00BB55A9"/>
    <w:rsid w:val="00BB7117"/>
    <w:rsid w:val="00BB742E"/>
    <w:rsid w:val="00BC0524"/>
    <w:rsid w:val="00BC0B97"/>
    <w:rsid w:val="00BC0DAB"/>
    <w:rsid w:val="00BC0E18"/>
    <w:rsid w:val="00BC104B"/>
    <w:rsid w:val="00BC194B"/>
    <w:rsid w:val="00BC1A2C"/>
    <w:rsid w:val="00BC2702"/>
    <w:rsid w:val="00BC3177"/>
    <w:rsid w:val="00BC3517"/>
    <w:rsid w:val="00BC3B99"/>
    <w:rsid w:val="00BC453B"/>
    <w:rsid w:val="00BC4D95"/>
    <w:rsid w:val="00BC510D"/>
    <w:rsid w:val="00BC635B"/>
    <w:rsid w:val="00BC73CB"/>
    <w:rsid w:val="00BC79D1"/>
    <w:rsid w:val="00BC7C92"/>
    <w:rsid w:val="00BC7D2D"/>
    <w:rsid w:val="00BD064C"/>
    <w:rsid w:val="00BD09CD"/>
    <w:rsid w:val="00BD11E7"/>
    <w:rsid w:val="00BD16B6"/>
    <w:rsid w:val="00BD18AF"/>
    <w:rsid w:val="00BD1AA1"/>
    <w:rsid w:val="00BD22D9"/>
    <w:rsid w:val="00BD265A"/>
    <w:rsid w:val="00BD266A"/>
    <w:rsid w:val="00BD52A4"/>
    <w:rsid w:val="00BD5BEA"/>
    <w:rsid w:val="00BD62C0"/>
    <w:rsid w:val="00BD6479"/>
    <w:rsid w:val="00BD7898"/>
    <w:rsid w:val="00BE01F1"/>
    <w:rsid w:val="00BE0208"/>
    <w:rsid w:val="00BE0AF8"/>
    <w:rsid w:val="00BE15AC"/>
    <w:rsid w:val="00BE1F8F"/>
    <w:rsid w:val="00BE20A9"/>
    <w:rsid w:val="00BE2221"/>
    <w:rsid w:val="00BE2B5B"/>
    <w:rsid w:val="00BE312F"/>
    <w:rsid w:val="00BE336C"/>
    <w:rsid w:val="00BE3D20"/>
    <w:rsid w:val="00BE45B7"/>
    <w:rsid w:val="00BE4BFA"/>
    <w:rsid w:val="00BE6377"/>
    <w:rsid w:val="00BE7F9E"/>
    <w:rsid w:val="00BF017B"/>
    <w:rsid w:val="00BF0E13"/>
    <w:rsid w:val="00BF17C5"/>
    <w:rsid w:val="00BF1D55"/>
    <w:rsid w:val="00BF33B4"/>
    <w:rsid w:val="00BF3441"/>
    <w:rsid w:val="00BF34D7"/>
    <w:rsid w:val="00BF47BB"/>
    <w:rsid w:val="00BF4C4F"/>
    <w:rsid w:val="00BF54B3"/>
    <w:rsid w:val="00BF5903"/>
    <w:rsid w:val="00BF5C2A"/>
    <w:rsid w:val="00BF627B"/>
    <w:rsid w:val="00BF62E4"/>
    <w:rsid w:val="00BF6385"/>
    <w:rsid w:val="00BF70C8"/>
    <w:rsid w:val="00BF70D5"/>
    <w:rsid w:val="00BF7533"/>
    <w:rsid w:val="00BF7B8B"/>
    <w:rsid w:val="00BF7BB9"/>
    <w:rsid w:val="00C000CF"/>
    <w:rsid w:val="00C00E8A"/>
    <w:rsid w:val="00C01051"/>
    <w:rsid w:val="00C0113E"/>
    <w:rsid w:val="00C0150F"/>
    <w:rsid w:val="00C02756"/>
    <w:rsid w:val="00C027C4"/>
    <w:rsid w:val="00C0415D"/>
    <w:rsid w:val="00C0423A"/>
    <w:rsid w:val="00C048C9"/>
    <w:rsid w:val="00C04CA1"/>
    <w:rsid w:val="00C04D77"/>
    <w:rsid w:val="00C0525B"/>
    <w:rsid w:val="00C056D9"/>
    <w:rsid w:val="00C0577E"/>
    <w:rsid w:val="00C057A4"/>
    <w:rsid w:val="00C058D1"/>
    <w:rsid w:val="00C06093"/>
    <w:rsid w:val="00C06795"/>
    <w:rsid w:val="00C07A68"/>
    <w:rsid w:val="00C07BDB"/>
    <w:rsid w:val="00C07C11"/>
    <w:rsid w:val="00C109D8"/>
    <w:rsid w:val="00C1118C"/>
    <w:rsid w:val="00C116C5"/>
    <w:rsid w:val="00C119F7"/>
    <w:rsid w:val="00C11BD0"/>
    <w:rsid w:val="00C12C10"/>
    <w:rsid w:val="00C12D15"/>
    <w:rsid w:val="00C12E99"/>
    <w:rsid w:val="00C139F5"/>
    <w:rsid w:val="00C14EC0"/>
    <w:rsid w:val="00C15595"/>
    <w:rsid w:val="00C15D0D"/>
    <w:rsid w:val="00C16647"/>
    <w:rsid w:val="00C16741"/>
    <w:rsid w:val="00C16877"/>
    <w:rsid w:val="00C170AB"/>
    <w:rsid w:val="00C17114"/>
    <w:rsid w:val="00C201AB"/>
    <w:rsid w:val="00C20CC4"/>
    <w:rsid w:val="00C215E0"/>
    <w:rsid w:val="00C21764"/>
    <w:rsid w:val="00C21F78"/>
    <w:rsid w:val="00C22181"/>
    <w:rsid w:val="00C22BD2"/>
    <w:rsid w:val="00C22D95"/>
    <w:rsid w:val="00C22EA3"/>
    <w:rsid w:val="00C232B5"/>
    <w:rsid w:val="00C23BE1"/>
    <w:rsid w:val="00C243A2"/>
    <w:rsid w:val="00C257F2"/>
    <w:rsid w:val="00C25D79"/>
    <w:rsid w:val="00C25F16"/>
    <w:rsid w:val="00C25F22"/>
    <w:rsid w:val="00C2707F"/>
    <w:rsid w:val="00C27399"/>
    <w:rsid w:val="00C274BD"/>
    <w:rsid w:val="00C2797C"/>
    <w:rsid w:val="00C27A0C"/>
    <w:rsid w:val="00C300F8"/>
    <w:rsid w:val="00C30CAC"/>
    <w:rsid w:val="00C30D14"/>
    <w:rsid w:val="00C31627"/>
    <w:rsid w:val="00C31FAC"/>
    <w:rsid w:val="00C323BD"/>
    <w:rsid w:val="00C324A1"/>
    <w:rsid w:val="00C32AA4"/>
    <w:rsid w:val="00C32D62"/>
    <w:rsid w:val="00C35740"/>
    <w:rsid w:val="00C36797"/>
    <w:rsid w:val="00C372F4"/>
    <w:rsid w:val="00C37E98"/>
    <w:rsid w:val="00C40062"/>
    <w:rsid w:val="00C4020F"/>
    <w:rsid w:val="00C4038F"/>
    <w:rsid w:val="00C40C6C"/>
    <w:rsid w:val="00C40EA6"/>
    <w:rsid w:val="00C41B4D"/>
    <w:rsid w:val="00C41D1C"/>
    <w:rsid w:val="00C4226F"/>
    <w:rsid w:val="00C4231C"/>
    <w:rsid w:val="00C4289E"/>
    <w:rsid w:val="00C429A8"/>
    <w:rsid w:val="00C4351A"/>
    <w:rsid w:val="00C43727"/>
    <w:rsid w:val="00C438DD"/>
    <w:rsid w:val="00C438E8"/>
    <w:rsid w:val="00C439EC"/>
    <w:rsid w:val="00C43FC1"/>
    <w:rsid w:val="00C44405"/>
    <w:rsid w:val="00C44FC3"/>
    <w:rsid w:val="00C4519D"/>
    <w:rsid w:val="00C4592C"/>
    <w:rsid w:val="00C467A3"/>
    <w:rsid w:val="00C50203"/>
    <w:rsid w:val="00C512C3"/>
    <w:rsid w:val="00C52775"/>
    <w:rsid w:val="00C52DA2"/>
    <w:rsid w:val="00C52E0B"/>
    <w:rsid w:val="00C5333F"/>
    <w:rsid w:val="00C5383A"/>
    <w:rsid w:val="00C53B80"/>
    <w:rsid w:val="00C54280"/>
    <w:rsid w:val="00C542C0"/>
    <w:rsid w:val="00C54C46"/>
    <w:rsid w:val="00C552B7"/>
    <w:rsid w:val="00C55DC3"/>
    <w:rsid w:val="00C56159"/>
    <w:rsid w:val="00C561C7"/>
    <w:rsid w:val="00C5632B"/>
    <w:rsid w:val="00C56B0A"/>
    <w:rsid w:val="00C570A6"/>
    <w:rsid w:val="00C57B84"/>
    <w:rsid w:val="00C60001"/>
    <w:rsid w:val="00C607A9"/>
    <w:rsid w:val="00C61352"/>
    <w:rsid w:val="00C6165A"/>
    <w:rsid w:val="00C61C5D"/>
    <w:rsid w:val="00C61DDB"/>
    <w:rsid w:val="00C62096"/>
    <w:rsid w:val="00C620B8"/>
    <w:rsid w:val="00C623AC"/>
    <w:rsid w:val="00C62C9E"/>
    <w:rsid w:val="00C632BE"/>
    <w:rsid w:val="00C63610"/>
    <w:rsid w:val="00C63F25"/>
    <w:rsid w:val="00C64409"/>
    <w:rsid w:val="00C64DAE"/>
    <w:rsid w:val="00C652EA"/>
    <w:rsid w:val="00C657B8"/>
    <w:rsid w:val="00C66371"/>
    <w:rsid w:val="00C667BF"/>
    <w:rsid w:val="00C66B3F"/>
    <w:rsid w:val="00C674AB"/>
    <w:rsid w:val="00C70953"/>
    <w:rsid w:val="00C70A17"/>
    <w:rsid w:val="00C71058"/>
    <w:rsid w:val="00C72646"/>
    <w:rsid w:val="00C72C01"/>
    <w:rsid w:val="00C72CD6"/>
    <w:rsid w:val="00C72D22"/>
    <w:rsid w:val="00C7353B"/>
    <w:rsid w:val="00C7476D"/>
    <w:rsid w:val="00C747BA"/>
    <w:rsid w:val="00C74873"/>
    <w:rsid w:val="00C750B0"/>
    <w:rsid w:val="00C752F7"/>
    <w:rsid w:val="00C75A3D"/>
    <w:rsid w:val="00C760C5"/>
    <w:rsid w:val="00C77404"/>
    <w:rsid w:val="00C8003C"/>
    <w:rsid w:val="00C805F9"/>
    <w:rsid w:val="00C8121F"/>
    <w:rsid w:val="00C81BA5"/>
    <w:rsid w:val="00C82866"/>
    <w:rsid w:val="00C82DB3"/>
    <w:rsid w:val="00C82F61"/>
    <w:rsid w:val="00C8343C"/>
    <w:rsid w:val="00C83BB0"/>
    <w:rsid w:val="00C84F41"/>
    <w:rsid w:val="00C857CB"/>
    <w:rsid w:val="00C85891"/>
    <w:rsid w:val="00C85B14"/>
    <w:rsid w:val="00C85DB3"/>
    <w:rsid w:val="00C87087"/>
    <w:rsid w:val="00C8740F"/>
    <w:rsid w:val="00C90D30"/>
    <w:rsid w:val="00C91163"/>
    <w:rsid w:val="00C91296"/>
    <w:rsid w:val="00C91478"/>
    <w:rsid w:val="00C915A8"/>
    <w:rsid w:val="00C91CFA"/>
    <w:rsid w:val="00C9285A"/>
    <w:rsid w:val="00C92F0D"/>
    <w:rsid w:val="00C93192"/>
    <w:rsid w:val="00C94B86"/>
    <w:rsid w:val="00C95382"/>
    <w:rsid w:val="00C9574E"/>
    <w:rsid w:val="00C95902"/>
    <w:rsid w:val="00C95938"/>
    <w:rsid w:val="00C95BB8"/>
    <w:rsid w:val="00C95D50"/>
    <w:rsid w:val="00C96125"/>
    <w:rsid w:val="00C96EDA"/>
    <w:rsid w:val="00C97202"/>
    <w:rsid w:val="00C974BA"/>
    <w:rsid w:val="00C97E4E"/>
    <w:rsid w:val="00C97ED4"/>
    <w:rsid w:val="00CA039D"/>
    <w:rsid w:val="00CA0575"/>
    <w:rsid w:val="00CA1371"/>
    <w:rsid w:val="00CA1374"/>
    <w:rsid w:val="00CA1781"/>
    <w:rsid w:val="00CA1A02"/>
    <w:rsid w:val="00CA2656"/>
    <w:rsid w:val="00CA27A0"/>
    <w:rsid w:val="00CA2F40"/>
    <w:rsid w:val="00CA3203"/>
    <w:rsid w:val="00CA327B"/>
    <w:rsid w:val="00CA3539"/>
    <w:rsid w:val="00CA471C"/>
    <w:rsid w:val="00CA4D77"/>
    <w:rsid w:val="00CA5046"/>
    <w:rsid w:val="00CA51CB"/>
    <w:rsid w:val="00CA5317"/>
    <w:rsid w:val="00CA6693"/>
    <w:rsid w:val="00CA7385"/>
    <w:rsid w:val="00CA7974"/>
    <w:rsid w:val="00CB09E7"/>
    <w:rsid w:val="00CB0DED"/>
    <w:rsid w:val="00CB0EAB"/>
    <w:rsid w:val="00CB1F94"/>
    <w:rsid w:val="00CB214E"/>
    <w:rsid w:val="00CB238E"/>
    <w:rsid w:val="00CB23E8"/>
    <w:rsid w:val="00CB26E1"/>
    <w:rsid w:val="00CB393B"/>
    <w:rsid w:val="00CB3961"/>
    <w:rsid w:val="00CB398D"/>
    <w:rsid w:val="00CB405F"/>
    <w:rsid w:val="00CB4169"/>
    <w:rsid w:val="00CB43E5"/>
    <w:rsid w:val="00CB4817"/>
    <w:rsid w:val="00CB5178"/>
    <w:rsid w:val="00CB54F1"/>
    <w:rsid w:val="00CB5A85"/>
    <w:rsid w:val="00CB5D9B"/>
    <w:rsid w:val="00CB61E7"/>
    <w:rsid w:val="00CB661D"/>
    <w:rsid w:val="00CB6824"/>
    <w:rsid w:val="00CB68AA"/>
    <w:rsid w:val="00CB78F6"/>
    <w:rsid w:val="00CC0118"/>
    <w:rsid w:val="00CC0182"/>
    <w:rsid w:val="00CC299D"/>
    <w:rsid w:val="00CC2B0F"/>
    <w:rsid w:val="00CC2B5E"/>
    <w:rsid w:val="00CC2B64"/>
    <w:rsid w:val="00CC32D1"/>
    <w:rsid w:val="00CC4A72"/>
    <w:rsid w:val="00CC50AC"/>
    <w:rsid w:val="00CC50DC"/>
    <w:rsid w:val="00CC50F0"/>
    <w:rsid w:val="00CC5878"/>
    <w:rsid w:val="00CC5AA0"/>
    <w:rsid w:val="00CC651F"/>
    <w:rsid w:val="00CC68BD"/>
    <w:rsid w:val="00CC69C4"/>
    <w:rsid w:val="00CC6ECB"/>
    <w:rsid w:val="00CC71AD"/>
    <w:rsid w:val="00CC743A"/>
    <w:rsid w:val="00CC75E3"/>
    <w:rsid w:val="00CD0761"/>
    <w:rsid w:val="00CD1581"/>
    <w:rsid w:val="00CD192F"/>
    <w:rsid w:val="00CD1D3F"/>
    <w:rsid w:val="00CD3C97"/>
    <w:rsid w:val="00CD4595"/>
    <w:rsid w:val="00CD4DF6"/>
    <w:rsid w:val="00CD67FB"/>
    <w:rsid w:val="00CD6BB3"/>
    <w:rsid w:val="00CD70E5"/>
    <w:rsid w:val="00CD748C"/>
    <w:rsid w:val="00CE0C07"/>
    <w:rsid w:val="00CE1E26"/>
    <w:rsid w:val="00CE21C0"/>
    <w:rsid w:val="00CE27C3"/>
    <w:rsid w:val="00CE28F2"/>
    <w:rsid w:val="00CE29BC"/>
    <w:rsid w:val="00CE3606"/>
    <w:rsid w:val="00CE3983"/>
    <w:rsid w:val="00CE3C86"/>
    <w:rsid w:val="00CE3DA5"/>
    <w:rsid w:val="00CE4389"/>
    <w:rsid w:val="00CE4AC2"/>
    <w:rsid w:val="00CE6DBF"/>
    <w:rsid w:val="00CE78F7"/>
    <w:rsid w:val="00CF0071"/>
    <w:rsid w:val="00CF02C0"/>
    <w:rsid w:val="00CF0C6F"/>
    <w:rsid w:val="00CF0F5B"/>
    <w:rsid w:val="00CF2097"/>
    <w:rsid w:val="00CF228A"/>
    <w:rsid w:val="00CF26F3"/>
    <w:rsid w:val="00CF40C3"/>
    <w:rsid w:val="00CF47FA"/>
    <w:rsid w:val="00CF4C6E"/>
    <w:rsid w:val="00CF5495"/>
    <w:rsid w:val="00CF6645"/>
    <w:rsid w:val="00CF67F2"/>
    <w:rsid w:val="00CF7C19"/>
    <w:rsid w:val="00D009B4"/>
    <w:rsid w:val="00D00AA3"/>
    <w:rsid w:val="00D01457"/>
    <w:rsid w:val="00D017DE"/>
    <w:rsid w:val="00D019A7"/>
    <w:rsid w:val="00D01A72"/>
    <w:rsid w:val="00D01B3A"/>
    <w:rsid w:val="00D01FEC"/>
    <w:rsid w:val="00D02702"/>
    <w:rsid w:val="00D027D6"/>
    <w:rsid w:val="00D02B48"/>
    <w:rsid w:val="00D02DF4"/>
    <w:rsid w:val="00D02F67"/>
    <w:rsid w:val="00D03860"/>
    <w:rsid w:val="00D03886"/>
    <w:rsid w:val="00D042C5"/>
    <w:rsid w:val="00D04367"/>
    <w:rsid w:val="00D058FE"/>
    <w:rsid w:val="00D070DF"/>
    <w:rsid w:val="00D072AB"/>
    <w:rsid w:val="00D07A37"/>
    <w:rsid w:val="00D07B2C"/>
    <w:rsid w:val="00D104B1"/>
    <w:rsid w:val="00D106AF"/>
    <w:rsid w:val="00D10F7A"/>
    <w:rsid w:val="00D1102F"/>
    <w:rsid w:val="00D1120A"/>
    <w:rsid w:val="00D125BE"/>
    <w:rsid w:val="00D12B86"/>
    <w:rsid w:val="00D1410D"/>
    <w:rsid w:val="00D14DDA"/>
    <w:rsid w:val="00D150F9"/>
    <w:rsid w:val="00D156E0"/>
    <w:rsid w:val="00D15760"/>
    <w:rsid w:val="00D1635C"/>
    <w:rsid w:val="00D16701"/>
    <w:rsid w:val="00D16B38"/>
    <w:rsid w:val="00D16B9A"/>
    <w:rsid w:val="00D16F81"/>
    <w:rsid w:val="00D1722A"/>
    <w:rsid w:val="00D17CB9"/>
    <w:rsid w:val="00D2144B"/>
    <w:rsid w:val="00D21A0C"/>
    <w:rsid w:val="00D22263"/>
    <w:rsid w:val="00D22971"/>
    <w:rsid w:val="00D22B0E"/>
    <w:rsid w:val="00D232D8"/>
    <w:rsid w:val="00D255F2"/>
    <w:rsid w:val="00D25AE3"/>
    <w:rsid w:val="00D26945"/>
    <w:rsid w:val="00D269F9"/>
    <w:rsid w:val="00D2767F"/>
    <w:rsid w:val="00D3072D"/>
    <w:rsid w:val="00D30B64"/>
    <w:rsid w:val="00D30DBA"/>
    <w:rsid w:val="00D31EFA"/>
    <w:rsid w:val="00D328A4"/>
    <w:rsid w:val="00D32A67"/>
    <w:rsid w:val="00D331BB"/>
    <w:rsid w:val="00D3443E"/>
    <w:rsid w:val="00D346DB"/>
    <w:rsid w:val="00D34CA9"/>
    <w:rsid w:val="00D3529B"/>
    <w:rsid w:val="00D3531F"/>
    <w:rsid w:val="00D354A3"/>
    <w:rsid w:val="00D35AA7"/>
    <w:rsid w:val="00D363D1"/>
    <w:rsid w:val="00D40C67"/>
    <w:rsid w:val="00D41187"/>
    <w:rsid w:val="00D423EB"/>
    <w:rsid w:val="00D42444"/>
    <w:rsid w:val="00D42C23"/>
    <w:rsid w:val="00D42DEA"/>
    <w:rsid w:val="00D43D5F"/>
    <w:rsid w:val="00D4404E"/>
    <w:rsid w:val="00D4404F"/>
    <w:rsid w:val="00D446AC"/>
    <w:rsid w:val="00D44729"/>
    <w:rsid w:val="00D44CCA"/>
    <w:rsid w:val="00D45029"/>
    <w:rsid w:val="00D4513A"/>
    <w:rsid w:val="00D45280"/>
    <w:rsid w:val="00D454BC"/>
    <w:rsid w:val="00D45600"/>
    <w:rsid w:val="00D458CE"/>
    <w:rsid w:val="00D46E31"/>
    <w:rsid w:val="00D4790A"/>
    <w:rsid w:val="00D500B7"/>
    <w:rsid w:val="00D50483"/>
    <w:rsid w:val="00D504E5"/>
    <w:rsid w:val="00D50CBD"/>
    <w:rsid w:val="00D527C3"/>
    <w:rsid w:val="00D5299B"/>
    <w:rsid w:val="00D533B6"/>
    <w:rsid w:val="00D53673"/>
    <w:rsid w:val="00D53C99"/>
    <w:rsid w:val="00D5481B"/>
    <w:rsid w:val="00D54E01"/>
    <w:rsid w:val="00D55355"/>
    <w:rsid w:val="00D555DA"/>
    <w:rsid w:val="00D556DB"/>
    <w:rsid w:val="00D55932"/>
    <w:rsid w:val="00D55C2B"/>
    <w:rsid w:val="00D55DA1"/>
    <w:rsid w:val="00D565F5"/>
    <w:rsid w:val="00D56674"/>
    <w:rsid w:val="00D56FFB"/>
    <w:rsid w:val="00D57008"/>
    <w:rsid w:val="00D57D11"/>
    <w:rsid w:val="00D60405"/>
    <w:rsid w:val="00D60E11"/>
    <w:rsid w:val="00D61C7C"/>
    <w:rsid w:val="00D621F4"/>
    <w:rsid w:val="00D62455"/>
    <w:rsid w:val="00D6251E"/>
    <w:rsid w:val="00D63FDC"/>
    <w:rsid w:val="00D64321"/>
    <w:rsid w:val="00D64C69"/>
    <w:rsid w:val="00D6585D"/>
    <w:rsid w:val="00D65F15"/>
    <w:rsid w:val="00D6709D"/>
    <w:rsid w:val="00D67114"/>
    <w:rsid w:val="00D67C0B"/>
    <w:rsid w:val="00D701BE"/>
    <w:rsid w:val="00D710CC"/>
    <w:rsid w:val="00D7148F"/>
    <w:rsid w:val="00D71CE0"/>
    <w:rsid w:val="00D7207A"/>
    <w:rsid w:val="00D72700"/>
    <w:rsid w:val="00D73E03"/>
    <w:rsid w:val="00D74247"/>
    <w:rsid w:val="00D7430D"/>
    <w:rsid w:val="00D7496D"/>
    <w:rsid w:val="00D7513B"/>
    <w:rsid w:val="00D76657"/>
    <w:rsid w:val="00D76936"/>
    <w:rsid w:val="00D76B79"/>
    <w:rsid w:val="00D76BA5"/>
    <w:rsid w:val="00D772E0"/>
    <w:rsid w:val="00D77316"/>
    <w:rsid w:val="00D773B0"/>
    <w:rsid w:val="00D7759D"/>
    <w:rsid w:val="00D77A9E"/>
    <w:rsid w:val="00D77C5C"/>
    <w:rsid w:val="00D77D64"/>
    <w:rsid w:val="00D80276"/>
    <w:rsid w:val="00D80936"/>
    <w:rsid w:val="00D80A68"/>
    <w:rsid w:val="00D81C8E"/>
    <w:rsid w:val="00D81E86"/>
    <w:rsid w:val="00D82020"/>
    <w:rsid w:val="00D821C1"/>
    <w:rsid w:val="00D82917"/>
    <w:rsid w:val="00D82F66"/>
    <w:rsid w:val="00D835F7"/>
    <w:rsid w:val="00D84CC5"/>
    <w:rsid w:val="00D85139"/>
    <w:rsid w:val="00D85168"/>
    <w:rsid w:val="00D8565B"/>
    <w:rsid w:val="00D85868"/>
    <w:rsid w:val="00D85F7E"/>
    <w:rsid w:val="00D86C18"/>
    <w:rsid w:val="00D86CD2"/>
    <w:rsid w:val="00D876FF"/>
    <w:rsid w:val="00D878C5"/>
    <w:rsid w:val="00D8799A"/>
    <w:rsid w:val="00D87AE6"/>
    <w:rsid w:val="00D87BFC"/>
    <w:rsid w:val="00D87E58"/>
    <w:rsid w:val="00D90341"/>
    <w:rsid w:val="00D908F3"/>
    <w:rsid w:val="00D912F3"/>
    <w:rsid w:val="00D92408"/>
    <w:rsid w:val="00D9258C"/>
    <w:rsid w:val="00D92AD1"/>
    <w:rsid w:val="00D92C77"/>
    <w:rsid w:val="00D93983"/>
    <w:rsid w:val="00D95CC8"/>
    <w:rsid w:val="00D95CFB"/>
    <w:rsid w:val="00D95D27"/>
    <w:rsid w:val="00D96445"/>
    <w:rsid w:val="00D966BC"/>
    <w:rsid w:val="00D973E7"/>
    <w:rsid w:val="00D978FC"/>
    <w:rsid w:val="00D97982"/>
    <w:rsid w:val="00D97A8D"/>
    <w:rsid w:val="00D97DA5"/>
    <w:rsid w:val="00DA0507"/>
    <w:rsid w:val="00DA0701"/>
    <w:rsid w:val="00DA1DAE"/>
    <w:rsid w:val="00DA2AB4"/>
    <w:rsid w:val="00DA3177"/>
    <w:rsid w:val="00DA55FF"/>
    <w:rsid w:val="00DA6DC2"/>
    <w:rsid w:val="00DA74AE"/>
    <w:rsid w:val="00DB0779"/>
    <w:rsid w:val="00DB0DF8"/>
    <w:rsid w:val="00DB0EB4"/>
    <w:rsid w:val="00DB1128"/>
    <w:rsid w:val="00DB121D"/>
    <w:rsid w:val="00DB153C"/>
    <w:rsid w:val="00DB1A68"/>
    <w:rsid w:val="00DB27BC"/>
    <w:rsid w:val="00DB2FAB"/>
    <w:rsid w:val="00DB4111"/>
    <w:rsid w:val="00DB4141"/>
    <w:rsid w:val="00DB44C1"/>
    <w:rsid w:val="00DB4980"/>
    <w:rsid w:val="00DB7937"/>
    <w:rsid w:val="00DC00CA"/>
    <w:rsid w:val="00DC2339"/>
    <w:rsid w:val="00DC25F8"/>
    <w:rsid w:val="00DC2E10"/>
    <w:rsid w:val="00DC3B75"/>
    <w:rsid w:val="00DC41A6"/>
    <w:rsid w:val="00DC4253"/>
    <w:rsid w:val="00DC4352"/>
    <w:rsid w:val="00DC4551"/>
    <w:rsid w:val="00DC4849"/>
    <w:rsid w:val="00DC5093"/>
    <w:rsid w:val="00DC57D8"/>
    <w:rsid w:val="00DC58F9"/>
    <w:rsid w:val="00DC5952"/>
    <w:rsid w:val="00DC618A"/>
    <w:rsid w:val="00DC669F"/>
    <w:rsid w:val="00DC6832"/>
    <w:rsid w:val="00DC6EE2"/>
    <w:rsid w:val="00DC735A"/>
    <w:rsid w:val="00DC78E2"/>
    <w:rsid w:val="00DC7DD5"/>
    <w:rsid w:val="00DD00E5"/>
    <w:rsid w:val="00DD0407"/>
    <w:rsid w:val="00DD08D3"/>
    <w:rsid w:val="00DD0F21"/>
    <w:rsid w:val="00DD15E4"/>
    <w:rsid w:val="00DD1DA8"/>
    <w:rsid w:val="00DD22D9"/>
    <w:rsid w:val="00DD262D"/>
    <w:rsid w:val="00DD2664"/>
    <w:rsid w:val="00DD2933"/>
    <w:rsid w:val="00DD2E87"/>
    <w:rsid w:val="00DD2EE3"/>
    <w:rsid w:val="00DD35DC"/>
    <w:rsid w:val="00DD3EFC"/>
    <w:rsid w:val="00DD4241"/>
    <w:rsid w:val="00DD4561"/>
    <w:rsid w:val="00DD4581"/>
    <w:rsid w:val="00DD5475"/>
    <w:rsid w:val="00DD6146"/>
    <w:rsid w:val="00DD6B03"/>
    <w:rsid w:val="00DD7511"/>
    <w:rsid w:val="00DD7E8D"/>
    <w:rsid w:val="00DE015F"/>
    <w:rsid w:val="00DE0F15"/>
    <w:rsid w:val="00DE1954"/>
    <w:rsid w:val="00DE265F"/>
    <w:rsid w:val="00DE332C"/>
    <w:rsid w:val="00DE3569"/>
    <w:rsid w:val="00DE39F3"/>
    <w:rsid w:val="00DE44DB"/>
    <w:rsid w:val="00DE4EB8"/>
    <w:rsid w:val="00DE526F"/>
    <w:rsid w:val="00DE52D1"/>
    <w:rsid w:val="00DE5429"/>
    <w:rsid w:val="00DE5981"/>
    <w:rsid w:val="00DE5CF0"/>
    <w:rsid w:val="00DE71B8"/>
    <w:rsid w:val="00DE726F"/>
    <w:rsid w:val="00DE75C4"/>
    <w:rsid w:val="00DE7613"/>
    <w:rsid w:val="00DE7ED8"/>
    <w:rsid w:val="00DF008C"/>
    <w:rsid w:val="00DF04F7"/>
    <w:rsid w:val="00DF09FF"/>
    <w:rsid w:val="00DF1686"/>
    <w:rsid w:val="00DF19AD"/>
    <w:rsid w:val="00DF28BC"/>
    <w:rsid w:val="00DF334A"/>
    <w:rsid w:val="00DF34E2"/>
    <w:rsid w:val="00DF3882"/>
    <w:rsid w:val="00DF4071"/>
    <w:rsid w:val="00DF4318"/>
    <w:rsid w:val="00DF4C1E"/>
    <w:rsid w:val="00DF5839"/>
    <w:rsid w:val="00DF6257"/>
    <w:rsid w:val="00DF634F"/>
    <w:rsid w:val="00DF639A"/>
    <w:rsid w:val="00DF6A10"/>
    <w:rsid w:val="00DF6A21"/>
    <w:rsid w:val="00DF6DF3"/>
    <w:rsid w:val="00DF71A7"/>
    <w:rsid w:val="00E00366"/>
    <w:rsid w:val="00E0081B"/>
    <w:rsid w:val="00E01998"/>
    <w:rsid w:val="00E037D5"/>
    <w:rsid w:val="00E03D54"/>
    <w:rsid w:val="00E04979"/>
    <w:rsid w:val="00E053E2"/>
    <w:rsid w:val="00E05C3E"/>
    <w:rsid w:val="00E065DD"/>
    <w:rsid w:val="00E06BF4"/>
    <w:rsid w:val="00E06DDB"/>
    <w:rsid w:val="00E0716B"/>
    <w:rsid w:val="00E075D2"/>
    <w:rsid w:val="00E0795B"/>
    <w:rsid w:val="00E07CC0"/>
    <w:rsid w:val="00E10C32"/>
    <w:rsid w:val="00E10E1C"/>
    <w:rsid w:val="00E11244"/>
    <w:rsid w:val="00E114FE"/>
    <w:rsid w:val="00E12AB8"/>
    <w:rsid w:val="00E13D14"/>
    <w:rsid w:val="00E140CE"/>
    <w:rsid w:val="00E142B1"/>
    <w:rsid w:val="00E14A08"/>
    <w:rsid w:val="00E14A80"/>
    <w:rsid w:val="00E14E42"/>
    <w:rsid w:val="00E15353"/>
    <w:rsid w:val="00E15A45"/>
    <w:rsid w:val="00E15C5E"/>
    <w:rsid w:val="00E15E0E"/>
    <w:rsid w:val="00E16296"/>
    <w:rsid w:val="00E16CAE"/>
    <w:rsid w:val="00E16CE9"/>
    <w:rsid w:val="00E16FF2"/>
    <w:rsid w:val="00E20B5A"/>
    <w:rsid w:val="00E20BF1"/>
    <w:rsid w:val="00E217DF"/>
    <w:rsid w:val="00E219BA"/>
    <w:rsid w:val="00E22429"/>
    <w:rsid w:val="00E22590"/>
    <w:rsid w:val="00E229E3"/>
    <w:rsid w:val="00E22B0D"/>
    <w:rsid w:val="00E23ED4"/>
    <w:rsid w:val="00E2425F"/>
    <w:rsid w:val="00E254E6"/>
    <w:rsid w:val="00E25A87"/>
    <w:rsid w:val="00E25AFB"/>
    <w:rsid w:val="00E25BA4"/>
    <w:rsid w:val="00E25F41"/>
    <w:rsid w:val="00E2622F"/>
    <w:rsid w:val="00E26A37"/>
    <w:rsid w:val="00E26D4D"/>
    <w:rsid w:val="00E26FB3"/>
    <w:rsid w:val="00E276B6"/>
    <w:rsid w:val="00E27C3A"/>
    <w:rsid w:val="00E3017D"/>
    <w:rsid w:val="00E303BA"/>
    <w:rsid w:val="00E317F6"/>
    <w:rsid w:val="00E321E8"/>
    <w:rsid w:val="00E3364C"/>
    <w:rsid w:val="00E33B0B"/>
    <w:rsid w:val="00E34035"/>
    <w:rsid w:val="00E34866"/>
    <w:rsid w:val="00E34915"/>
    <w:rsid w:val="00E352C2"/>
    <w:rsid w:val="00E379B0"/>
    <w:rsid w:val="00E37D66"/>
    <w:rsid w:val="00E37D76"/>
    <w:rsid w:val="00E37DB1"/>
    <w:rsid w:val="00E40EAA"/>
    <w:rsid w:val="00E4131F"/>
    <w:rsid w:val="00E41906"/>
    <w:rsid w:val="00E41927"/>
    <w:rsid w:val="00E41ED2"/>
    <w:rsid w:val="00E429C7"/>
    <w:rsid w:val="00E43191"/>
    <w:rsid w:val="00E43681"/>
    <w:rsid w:val="00E43E2E"/>
    <w:rsid w:val="00E44559"/>
    <w:rsid w:val="00E44EE6"/>
    <w:rsid w:val="00E45340"/>
    <w:rsid w:val="00E461AD"/>
    <w:rsid w:val="00E4705C"/>
    <w:rsid w:val="00E47959"/>
    <w:rsid w:val="00E47AC3"/>
    <w:rsid w:val="00E47BC4"/>
    <w:rsid w:val="00E47D89"/>
    <w:rsid w:val="00E5037C"/>
    <w:rsid w:val="00E50D3F"/>
    <w:rsid w:val="00E51224"/>
    <w:rsid w:val="00E515DB"/>
    <w:rsid w:val="00E52AF5"/>
    <w:rsid w:val="00E52EED"/>
    <w:rsid w:val="00E53321"/>
    <w:rsid w:val="00E538F1"/>
    <w:rsid w:val="00E53A66"/>
    <w:rsid w:val="00E53C79"/>
    <w:rsid w:val="00E53CD1"/>
    <w:rsid w:val="00E5425D"/>
    <w:rsid w:val="00E5429C"/>
    <w:rsid w:val="00E54924"/>
    <w:rsid w:val="00E54AF4"/>
    <w:rsid w:val="00E54F7C"/>
    <w:rsid w:val="00E551E2"/>
    <w:rsid w:val="00E557D9"/>
    <w:rsid w:val="00E55801"/>
    <w:rsid w:val="00E55B1E"/>
    <w:rsid w:val="00E5617D"/>
    <w:rsid w:val="00E5782D"/>
    <w:rsid w:val="00E602C2"/>
    <w:rsid w:val="00E60302"/>
    <w:rsid w:val="00E609CF"/>
    <w:rsid w:val="00E61136"/>
    <w:rsid w:val="00E6185A"/>
    <w:rsid w:val="00E62474"/>
    <w:rsid w:val="00E62494"/>
    <w:rsid w:val="00E62742"/>
    <w:rsid w:val="00E63E3F"/>
    <w:rsid w:val="00E66504"/>
    <w:rsid w:val="00E666E4"/>
    <w:rsid w:val="00E6673A"/>
    <w:rsid w:val="00E668F0"/>
    <w:rsid w:val="00E66F6A"/>
    <w:rsid w:val="00E672D0"/>
    <w:rsid w:val="00E674DD"/>
    <w:rsid w:val="00E67B22"/>
    <w:rsid w:val="00E700A7"/>
    <w:rsid w:val="00E70321"/>
    <w:rsid w:val="00E70383"/>
    <w:rsid w:val="00E7072F"/>
    <w:rsid w:val="00E708EC"/>
    <w:rsid w:val="00E71155"/>
    <w:rsid w:val="00E7167E"/>
    <w:rsid w:val="00E7189E"/>
    <w:rsid w:val="00E728ED"/>
    <w:rsid w:val="00E72A59"/>
    <w:rsid w:val="00E73499"/>
    <w:rsid w:val="00E739B2"/>
    <w:rsid w:val="00E73E60"/>
    <w:rsid w:val="00E74E43"/>
    <w:rsid w:val="00E74F74"/>
    <w:rsid w:val="00E75105"/>
    <w:rsid w:val="00E751FF"/>
    <w:rsid w:val="00E75784"/>
    <w:rsid w:val="00E75933"/>
    <w:rsid w:val="00E762C8"/>
    <w:rsid w:val="00E76434"/>
    <w:rsid w:val="00E766F7"/>
    <w:rsid w:val="00E767C7"/>
    <w:rsid w:val="00E76948"/>
    <w:rsid w:val="00E76D95"/>
    <w:rsid w:val="00E772D8"/>
    <w:rsid w:val="00E77870"/>
    <w:rsid w:val="00E77EB7"/>
    <w:rsid w:val="00E80735"/>
    <w:rsid w:val="00E80880"/>
    <w:rsid w:val="00E80CAE"/>
    <w:rsid w:val="00E80E0A"/>
    <w:rsid w:val="00E81323"/>
    <w:rsid w:val="00E8142B"/>
    <w:rsid w:val="00E8145B"/>
    <w:rsid w:val="00E8257F"/>
    <w:rsid w:val="00E82786"/>
    <w:rsid w:val="00E8305B"/>
    <w:rsid w:val="00E8386F"/>
    <w:rsid w:val="00E83E47"/>
    <w:rsid w:val="00E8401D"/>
    <w:rsid w:val="00E846D3"/>
    <w:rsid w:val="00E84DBB"/>
    <w:rsid w:val="00E8523C"/>
    <w:rsid w:val="00E855EA"/>
    <w:rsid w:val="00E8564E"/>
    <w:rsid w:val="00E85B35"/>
    <w:rsid w:val="00E85E3D"/>
    <w:rsid w:val="00E86101"/>
    <w:rsid w:val="00E86161"/>
    <w:rsid w:val="00E86E3F"/>
    <w:rsid w:val="00E8716E"/>
    <w:rsid w:val="00E9079C"/>
    <w:rsid w:val="00E90943"/>
    <w:rsid w:val="00E912F7"/>
    <w:rsid w:val="00E9130F"/>
    <w:rsid w:val="00E91546"/>
    <w:rsid w:val="00E918E5"/>
    <w:rsid w:val="00E9338B"/>
    <w:rsid w:val="00E9376D"/>
    <w:rsid w:val="00E94245"/>
    <w:rsid w:val="00E9436E"/>
    <w:rsid w:val="00E9552F"/>
    <w:rsid w:val="00E958D4"/>
    <w:rsid w:val="00E95BEF"/>
    <w:rsid w:val="00E96E54"/>
    <w:rsid w:val="00E97116"/>
    <w:rsid w:val="00E974ED"/>
    <w:rsid w:val="00EA0E35"/>
    <w:rsid w:val="00EA0FBA"/>
    <w:rsid w:val="00EA123E"/>
    <w:rsid w:val="00EA1892"/>
    <w:rsid w:val="00EA2452"/>
    <w:rsid w:val="00EA305F"/>
    <w:rsid w:val="00EA3D5B"/>
    <w:rsid w:val="00EA406E"/>
    <w:rsid w:val="00EA43AC"/>
    <w:rsid w:val="00EA4552"/>
    <w:rsid w:val="00EA4A81"/>
    <w:rsid w:val="00EA52D3"/>
    <w:rsid w:val="00EA5302"/>
    <w:rsid w:val="00EA6C20"/>
    <w:rsid w:val="00EA73CE"/>
    <w:rsid w:val="00EA7E02"/>
    <w:rsid w:val="00EB0062"/>
    <w:rsid w:val="00EB039F"/>
    <w:rsid w:val="00EB06C1"/>
    <w:rsid w:val="00EB08FB"/>
    <w:rsid w:val="00EB0B27"/>
    <w:rsid w:val="00EB0C1F"/>
    <w:rsid w:val="00EB103F"/>
    <w:rsid w:val="00EB12E4"/>
    <w:rsid w:val="00EB14A6"/>
    <w:rsid w:val="00EB174F"/>
    <w:rsid w:val="00EB2109"/>
    <w:rsid w:val="00EB2329"/>
    <w:rsid w:val="00EB2572"/>
    <w:rsid w:val="00EB2704"/>
    <w:rsid w:val="00EB30A1"/>
    <w:rsid w:val="00EB3393"/>
    <w:rsid w:val="00EB44AE"/>
    <w:rsid w:val="00EB4D7C"/>
    <w:rsid w:val="00EB54B5"/>
    <w:rsid w:val="00EB59DF"/>
    <w:rsid w:val="00EB6AE6"/>
    <w:rsid w:val="00EB6F73"/>
    <w:rsid w:val="00EB6F8C"/>
    <w:rsid w:val="00EC0546"/>
    <w:rsid w:val="00EC0E84"/>
    <w:rsid w:val="00EC3F08"/>
    <w:rsid w:val="00EC4A91"/>
    <w:rsid w:val="00EC4D1E"/>
    <w:rsid w:val="00EC4FE1"/>
    <w:rsid w:val="00EC546E"/>
    <w:rsid w:val="00EC56BC"/>
    <w:rsid w:val="00EC57E7"/>
    <w:rsid w:val="00EC6292"/>
    <w:rsid w:val="00EC673A"/>
    <w:rsid w:val="00ED043A"/>
    <w:rsid w:val="00ED049C"/>
    <w:rsid w:val="00ED0C68"/>
    <w:rsid w:val="00ED1057"/>
    <w:rsid w:val="00ED184C"/>
    <w:rsid w:val="00ED1A8E"/>
    <w:rsid w:val="00ED217E"/>
    <w:rsid w:val="00ED21B1"/>
    <w:rsid w:val="00ED22CA"/>
    <w:rsid w:val="00ED25D2"/>
    <w:rsid w:val="00ED2AFC"/>
    <w:rsid w:val="00ED34FB"/>
    <w:rsid w:val="00ED3727"/>
    <w:rsid w:val="00ED3DDF"/>
    <w:rsid w:val="00ED3F6B"/>
    <w:rsid w:val="00ED3FF4"/>
    <w:rsid w:val="00ED406E"/>
    <w:rsid w:val="00ED40FC"/>
    <w:rsid w:val="00ED4322"/>
    <w:rsid w:val="00ED50F4"/>
    <w:rsid w:val="00ED627A"/>
    <w:rsid w:val="00ED7744"/>
    <w:rsid w:val="00ED7B44"/>
    <w:rsid w:val="00EE0CF8"/>
    <w:rsid w:val="00EE1A38"/>
    <w:rsid w:val="00EE1C1A"/>
    <w:rsid w:val="00EE2613"/>
    <w:rsid w:val="00EE2CDF"/>
    <w:rsid w:val="00EE2D7E"/>
    <w:rsid w:val="00EE3E99"/>
    <w:rsid w:val="00EE428D"/>
    <w:rsid w:val="00EE42A7"/>
    <w:rsid w:val="00EE4577"/>
    <w:rsid w:val="00EE5007"/>
    <w:rsid w:val="00EE550A"/>
    <w:rsid w:val="00EE61A1"/>
    <w:rsid w:val="00EE6BC3"/>
    <w:rsid w:val="00EF001A"/>
    <w:rsid w:val="00EF00CA"/>
    <w:rsid w:val="00EF06C3"/>
    <w:rsid w:val="00EF094C"/>
    <w:rsid w:val="00EF12A7"/>
    <w:rsid w:val="00EF13E6"/>
    <w:rsid w:val="00EF19E9"/>
    <w:rsid w:val="00EF1D83"/>
    <w:rsid w:val="00EF1E98"/>
    <w:rsid w:val="00EF1F70"/>
    <w:rsid w:val="00EF2A7A"/>
    <w:rsid w:val="00EF3023"/>
    <w:rsid w:val="00EF33A4"/>
    <w:rsid w:val="00EF35A7"/>
    <w:rsid w:val="00EF35EB"/>
    <w:rsid w:val="00EF37E7"/>
    <w:rsid w:val="00EF4D1A"/>
    <w:rsid w:val="00EF5437"/>
    <w:rsid w:val="00EF5820"/>
    <w:rsid w:val="00EF5CE1"/>
    <w:rsid w:val="00EF6369"/>
    <w:rsid w:val="00EF6370"/>
    <w:rsid w:val="00EF7223"/>
    <w:rsid w:val="00EF750E"/>
    <w:rsid w:val="00EF785C"/>
    <w:rsid w:val="00EF788A"/>
    <w:rsid w:val="00EF7BEC"/>
    <w:rsid w:val="00F004D8"/>
    <w:rsid w:val="00F00A0B"/>
    <w:rsid w:val="00F014ED"/>
    <w:rsid w:val="00F017B4"/>
    <w:rsid w:val="00F01879"/>
    <w:rsid w:val="00F018DB"/>
    <w:rsid w:val="00F024B0"/>
    <w:rsid w:val="00F02976"/>
    <w:rsid w:val="00F030EE"/>
    <w:rsid w:val="00F04775"/>
    <w:rsid w:val="00F04EF3"/>
    <w:rsid w:val="00F0551C"/>
    <w:rsid w:val="00F05531"/>
    <w:rsid w:val="00F0555D"/>
    <w:rsid w:val="00F05D7F"/>
    <w:rsid w:val="00F05E74"/>
    <w:rsid w:val="00F06511"/>
    <w:rsid w:val="00F06785"/>
    <w:rsid w:val="00F071E6"/>
    <w:rsid w:val="00F1025A"/>
    <w:rsid w:val="00F10725"/>
    <w:rsid w:val="00F1075B"/>
    <w:rsid w:val="00F10C1A"/>
    <w:rsid w:val="00F12585"/>
    <w:rsid w:val="00F130E3"/>
    <w:rsid w:val="00F13111"/>
    <w:rsid w:val="00F13A5D"/>
    <w:rsid w:val="00F151DC"/>
    <w:rsid w:val="00F158F2"/>
    <w:rsid w:val="00F16142"/>
    <w:rsid w:val="00F166C1"/>
    <w:rsid w:val="00F17E5D"/>
    <w:rsid w:val="00F207B5"/>
    <w:rsid w:val="00F208C1"/>
    <w:rsid w:val="00F214D7"/>
    <w:rsid w:val="00F2169C"/>
    <w:rsid w:val="00F216B4"/>
    <w:rsid w:val="00F218AD"/>
    <w:rsid w:val="00F21A95"/>
    <w:rsid w:val="00F2268F"/>
    <w:rsid w:val="00F22869"/>
    <w:rsid w:val="00F2297F"/>
    <w:rsid w:val="00F22B81"/>
    <w:rsid w:val="00F23074"/>
    <w:rsid w:val="00F2347D"/>
    <w:rsid w:val="00F23959"/>
    <w:rsid w:val="00F23D57"/>
    <w:rsid w:val="00F24442"/>
    <w:rsid w:val="00F250D0"/>
    <w:rsid w:val="00F26694"/>
    <w:rsid w:val="00F26931"/>
    <w:rsid w:val="00F27154"/>
    <w:rsid w:val="00F27A9A"/>
    <w:rsid w:val="00F27F02"/>
    <w:rsid w:val="00F302FD"/>
    <w:rsid w:val="00F30ADB"/>
    <w:rsid w:val="00F30C4B"/>
    <w:rsid w:val="00F31018"/>
    <w:rsid w:val="00F336E8"/>
    <w:rsid w:val="00F3428C"/>
    <w:rsid w:val="00F34367"/>
    <w:rsid w:val="00F34C1E"/>
    <w:rsid w:val="00F35EDC"/>
    <w:rsid w:val="00F361A1"/>
    <w:rsid w:val="00F36ADA"/>
    <w:rsid w:val="00F36C40"/>
    <w:rsid w:val="00F37162"/>
    <w:rsid w:val="00F40249"/>
    <w:rsid w:val="00F403F2"/>
    <w:rsid w:val="00F40C73"/>
    <w:rsid w:val="00F42870"/>
    <w:rsid w:val="00F42D59"/>
    <w:rsid w:val="00F44019"/>
    <w:rsid w:val="00F44251"/>
    <w:rsid w:val="00F44AB3"/>
    <w:rsid w:val="00F44F00"/>
    <w:rsid w:val="00F44F11"/>
    <w:rsid w:val="00F455B6"/>
    <w:rsid w:val="00F45601"/>
    <w:rsid w:val="00F45A24"/>
    <w:rsid w:val="00F45F0F"/>
    <w:rsid w:val="00F4636B"/>
    <w:rsid w:val="00F46E63"/>
    <w:rsid w:val="00F46F66"/>
    <w:rsid w:val="00F479AD"/>
    <w:rsid w:val="00F47A61"/>
    <w:rsid w:val="00F47A8B"/>
    <w:rsid w:val="00F47FC0"/>
    <w:rsid w:val="00F50932"/>
    <w:rsid w:val="00F516E4"/>
    <w:rsid w:val="00F531E8"/>
    <w:rsid w:val="00F53CC4"/>
    <w:rsid w:val="00F53F35"/>
    <w:rsid w:val="00F540DA"/>
    <w:rsid w:val="00F544F6"/>
    <w:rsid w:val="00F54C69"/>
    <w:rsid w:val="00F54CC1"/>
    <w:rsid w:val="00F55678"/>
    <w:rsid w:val="00F561F0"/>
    <w:rsid w:val="00F566FA"/>
    <w:rsid w:val="00F56BB4"/>
    <w:rsid w:val="00F577B0"/>
    <w:rsid w:val="00F602F8"/>
    <w:rsid w:val="00F603B9"/>
    <w:rsid w:val="00F606D8"/>
    <w:rsid w:val="00F6092F"/>
    <w:rsid w:val="00F60B15"/>
    <w:rsid w:val="00F60E3E"/>
    <w:rsid w:val="00F622D6"/>
    <w:rsid w:val="00F626E0"/>
    <w:rsid w:val="00F62773"/>
    <w:rsid w:val="00F627C7"/>
    <w:rsid w:val="00F62916"/>
    <w:rsid w:val="00F63D9A"/>
    <w:rsid w:val="00F641EB"/>
    <w:rsid w:val="00F64826"/>
    <w:rsid w:val="00F64DB0"/>
    <w:rsid w:val="00F64EEA"/>
    <w:rsid w:val="00F653F9"/>
    <w:rsid w:val="00F65495"/>
    <w:rsid w:val="00F655BA"/>
    <w:rsid w:val="00F659A3"/>
    <w:rsid w:val="00F65F2E"/>
    <w:rsid w:val="00F66333"/>
    <w:rsid w:val="00F66A36"/>
    <w:rsid w:val="00F66AAF"/>
    <w:rsid w:val="00F66C41"/>
    <w:rsid w:val="00F674DC"/>
    <w:rsid w:val="00F675B9"/>
    <w:rsid w:val="00F678FD"/>
    <w:rsid w:val="00F67A5D"/>
    <w:rsid w:val="00F67ED3"/>
    <w:rsid w:val="00F7000F"/>
    <w:rsid w:val="00F700A2"/>
    <w:rsid w:val="00F700B7"/>
    <w:rsid w:val="00F70414"/>
    <w:rsid w:val="00F70C1F"/>
    <w:rsid w:val="00F70E01"/>
    <w:rsid w:val="00F71908"/>
    <w:rsid w:val="00F72672"/>
    <w:rsid w:val="00F72C30"/>
    <w:rsid w:val="00F731BE"/>
    <w:rsid w:val="00F740D5"/>
    <w:rsid w:val="00F7417F"/>
    <w:rsid w:val="00F74457"/>
    <w:rsid w:val="00F74DD0"/>
    <w:rsid w:val="00F77BA2"/>
    <w:rsid w:val="00F77E76"/>
    <w:rsid w:val="00F804CB"/>
    <w:rsid w:val="00F80BE2"/>
    <w:rsid w:val="00F80D09"/>
    <w:rsid w:val="00F819DF"/>
    <w:rsid w:val="00F829EA"/>
    <w:rsid w:val="00F837E9"/>
    <w:rsid w:val="00F843F5"/>
    <w:rsid w:val="00F84B28"/>
    <w:rsid w:val="00F84E3C"/>
    <w:rsid w:val="00F8500B"/>
    <w:rsid w:val="00F85109"/>
    <w:rsid w:val="00F8662C"/>
    <w:rsid w:val="00F86782"/>
    <w:rsid w:val="00F878FA"/>
    <w:rsid w:val="00F90655"/>
    <w:rsid w:val="00F90B1C"/>
    <w:rsid w:val="00F913ED"/>
    <w:rsid w:val="00F915F0"/>
    <w:rsid w:val="00F92EBD"/>
    <w:rsid w:val="00F941BF"/>
    <w:rsid w:val="00F94DE8"/>
    <w:rsid w:val="00F94FE5"/>
    <w:rsid w:val="00F950F9"/>
    <w:rsid w:val="00F95353"/>
    <w:rsid w:val="00F96018"/>
    <w:rsid w:val="00F962FE"/>
    <w:rsid w:val="00F96453"/>
    <w:rsid w:val="00F97458"/>
    <w:rsid w:val="00F97A54"/>
    <w:rsid w:val="00F97CC5"/>
    <w:rsid w:val="00F97E81"/>
    <w:rsid w:val="00FA0113"/>
    <w:rsid w:val="00FA01C4"/>
    <w:rsid w:val="00FA02D2"/>
    <w:rsid w:val="00FA088A"/>
    <w:rsid w:val="00FA09C1"/>
    <w:rsid w:val="00FA0A3D"/>
    <w:rsid w:val="00FA157D"/>
    <w:rsid w:val="00FA2B9A"/>
    <w:rsid w:val="00FA2CEF"/>
    <w:rsid w:val="00FA325A"/>
    <w:rsid w:val="00FA3B77"/>
    <w:rsid w:val="00FA40D3"/>
    <w:rsid w:val="00FA413E"/>
    <w:rsid w:val="00FA4F88"/>
    <w:rsid w:val="00FA508B"/>
    <w:rsid w:val="00FA50DE"/>
    <w:rsid w:val="00FA54FD"/>
    <w:rsid w:val="00FA5909"/>
    <w:rsid w:val="00FA6275"/>
    <w:rsid w:val="00FA686B"/>
    <w:rsid w:val="00FA7800"/>
    <w:rsid w:val="00FA7BA9"/>
    <w:rsid w:val="00FA7EA3"/>
    <w:rsid w:val="00FB0BA9"/>
    <w:rsid w:val="00FB1492"/>
    <w:rsid w:val="00FB1A70"/>
    <w:rsid w:val="00FB21BC"/>
    <w:rsid w:val="00FB225A"/>
    <w:rsid w:val="00FB356C"/>
    <w:rsid w:val="00FB3F43"/>
    <w:rsid w:val="00FB50E1"/>
    <w:rsid w:val="00FB548C"/>
    <w:rsid w:val="00FB5A3C"/>
    <w:rsid w:val="00FB5D3D"/>
    <w:rsid w:val="00FB5E48"/>
    <w:rsid w:val="00FB66BB"/>
    <w:rsid w:val="00FB680C"/>
    <w:rsid w:val="00FB6AC3"/>
    <w:rsid w:val="00FB743C"/>
    <w:rsid w:val="00FB7787"/>
    <w:rsid w:val="00FB7855"/>
    <w:rsid w:val="00FB78CD"/>
    <w:rsid w:val="00FB7CED"/>
    <w:rsid w:val="00FB7D72"/>
    <w:rsid w:val="00FB7FCA"/>
    <w:rsid w:val="00FC0C4E"/>
    <w:rsid w:val="00FC0E3A"/>
    <w:rsid w:val="00FC0EF6"/>
    <w:rsid w:val="00FC1007"/>
    <w:rsid w:val="00FC105A"/>
    <w:rsid w:val="00FC181C"/>
    <w:rsid w:val="00FC1AFA"/>
    <w:rsid w:val="00FC1CBE"/>
    <w:rsid w:val="00FC3ED4"/>
    <w:rsid w:val="00FC4233"/>
    <w:rsid w:val="00FC655C"/>
    <w:rsid w:val="00FC6E8D"/>
    <w:rsid w:val="00FC7386"/>
    <w:rsid w:val="00FC7CF1"/>
    <w:rsid w:val="00FC7DCC"/>
    <w:rsid w:val="00FD02D5"/>
    <w:rsid w:val="00FD1307"/>
    <w:rsid w:val="00FD13A7"/>
    <w:rsid w:val="00FD1BDF"/>
    <w:rsid w:val="00FD1C1C"/>
    <w:rsid w:val="00FD1C22"/>
    <w:rsid w:val="00FD1CB1"/>
    <w:rsid w:val="00FD23C2"/>
    <w:rsid w:val="00FD2994"/>
    <w:rsid w:val="00FD2B1C"/>
    <w:rsid w:val="00FD307B"/>
    <w:rsid w:val="00FD35F7"/>
    <w:rsid w:val="00FD3A98"/>
    <w:rsid w:val="00FD4BC7"/>
    <w:rsid w:val="00FD4D91"/>
    <w:rsid w:val="00FD50DC"/>
    <w:rsid w:val="00FD5A97"/>
    <w:rsid w:val="00FD647A"/>
    <w:rsid w:val="00FD6D23"/>
    <w:rsid w:val="00FD7291"/>
    <w:rsid w:val="00FD777A"/>
    <w:rsid w:val="00FD78D9"/>
    <w:rsid w:val="00FD7ABF"/>
    <w:rsid w:val="00FE0886"/>
    <w:rsid w:val="00FE17C6"/>
    <w:rsid w:val="00FE1C33"/>
    <w:rsid w:val="00FE273B"/>
    <w:rsid w:val="00FE37A3"/>
    <w:rsid w:val="00FE3D5C"/>
    <w:rsid w:val="00FE41D1"/>
    <w:rsid w:val="00FE5497"/>
    <w:rsid w:val="00FE58AB"/>
    <w:rsid w:val="00FE5FC0"/>
    <w:rsid w:val="00FE6509"/>
    <w:rsid w:val="00FE65A7"/>
    <w:rsid w:val="00FE68C0"/>
    <w:rsid w:val="00FE68E4"/>
    <w:rsid w:val="00FE7073"/>
    <w:rsid w:val="00FE7597"/>
    <w:rsid w:val="00FE788E"/>
    <w:rsid w:val="00FE7F78"/>
    <w:rsid w:val="00FF08A5"/>
    <w:rsid w:val="00FF09F7"/>
    <w:rsid w:val="00FF29FB"/>
    <w:rsid w:val="00FF2AA3"/>
    <w:rsid w:val="00FF2E04"/>
    <w:rsid w:val="00FF2EA9"/>
    <w:rsid w:val="00FF318D"/>
    <w:rsid w:val="00FF32AB"/>
    <w:rsid w:val="00FF34A3"/>
    <w:rsid w:val="00FF3A3B"/>
    <w:rsid w:val="00FF3E56"/>
    <w:rsid w:val="00FF444B"/>
    <w:rsid w:val="00FF514A"/>
    <w:rsid w:val="00FF57EE"/>
    <w:rsid w:val="00FF5D4A"/>
    <w:rsid w:val="00FF6298"/>
    <w:rsid w:val="00FF6A16"/>
    <w:rsid w:val="00FF6D93"/>
    <w:rsid w:val="00FF7395"/>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951"/>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 w:type="character" w:customStyle="1" w:styleId="Style1Char">
    <w:name w:val="Style1 Char"/>
    <w:basedOn w:val="DefaultParagraphFont"/>
    <w:link w:val="Style1"/>
    <w:locked/>
    <w:rsid w:val="0056508E"/>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customXml/itemProps2.xml><?xml version="1.0" encoding="utf-8"?>
<ds:datastoreItem xmlns:ds="http://schemas.openxmlformats.org/officeDocument/2006/customXml" ds:itemID="{891F69D6-03F9-4F9A-88D4-F03441D7E1EF}">
  <ds:schemaRefs>
    <ds:schemaRef ds:uri="http://schemas.openxmlformats.org/officeDocument/2006/bibliography"/>
  </ds:schemaRefs>
</ds:datastoreItem>
</file>

<file path=customXml/itemProps3.xml><?xml version="1.0" encoding="utf-8"?>
<ds:datastoreItem xmlns:ds="http://schemas.openxmlformats.org/officeDocument/2006/customXml" ds:itemID="{40D9E96C-D8B2-472E-9727-460AEEF0FDFB}"/>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1019</TotalTime>
  <Pages>7</Pages>
  <Words>2864</Words>
  <Characters>13950</Characters>
  <Application>Microsoft Office Word</Application>
  <DocSecurity>0</DocSecurity>
  <Lines>253</Lines>
  <Paragraphs>74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McPhail, Zoe</cp:lastModifiedBy>
  <cp:revision>425</cp:revision>
  <cp:lastPrinted>2026-04-02T15:43:00Z</cp:lastPrinted>
  <dcterms:created xsi:type="dcterms:W3CDTF">2026-03-16T08:25:00Z</dcterms:created>
  <dcterms:modified xsi:type="dcterms:W3CDTF">2026-05-20T11:09:00Z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