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B7CA" w14:textId="04D77747" w:rsidR="00C42A2D" w:rsidRPr="00D318CE" w:rsidRDefault="007C58BE" w:rsidP="002C0AAC">
      <w:pPr>
        <w:pStyle w:val="Heading1"/>
        <w:spacing w:after="0"/>
        <w:rPr>
          <w:rFonts w:cs="Times New Roman"/>
          <w:sz w:val="36"/>
          <w:szCs w:val="36"/>
        </w:rPr>
      </w:pPr>
      <w:r w:rsidRPr="2C375D6A">
        <w:rPr>
          <w:rFonts w:cs="Times New Roman"/>
          <w:sz w:val="36"/>
          <w:szCs w:val="36"/>
        </w:rPr>
        <w:t>T</w:t>
      </w:r>
      <w:r w:rsidR="00C42A2D" w:rsidRPr="2C375D6A">
        <w:rPr>
          <w:rFonts w:cs="Times New Roman"/>
          <w:sz w:val="36"/>
          <w:szCs w:val="36"/>
        </w:rPr>
        <w:t>he</w:t>
      </w:r>
      <w:r w:rsidR="00526939" w:rsidRPr="2C375D6A">
        <w:rPr>
          <w:rFonts w:cs="Times New Roman"/>
          <w:sz w:val="36"/>
          <w:szCs w:val="36"/>
        </w:rPr>
        <w:t xml:space="preserve"> </w:t>
      </w:r>
      <w:r w:rsidR="00A432D8" w:rsidRPr="2C375D6A">
        <w:rPr>
          <w:rFonts w:cs="Times New Roman"/>
          <w:sz w:val="36"/>
          <w:szCs w:val="36"/>
        </w:rPr>
        <w:t>CPTPP</w:t>
      </w:r>
      <w:r w:rsidR="00354E18" w:rsidRPr="2C375D6A">
        <w:rPr>
          <w:rFonts w:cs="Times New Roman"/>
          <w:sz w:val="36"/>
          <w:szCs w:val="36"/>
        </w:rPr>
        <w:t xml:space="preserve"> </w:t>
      </w:r>
      <w:r w:rsidRPr="2C375D6A">
        <w:rPr>
          <w:rFonts w:cs="Times New Roman"/>
          <w:sz w:val="36"/>
          <w:szCs w:val="36"/>
        </w:rPr>
        <w:t xml:space="preserve">preferential tariff </w:t>
      </w:r>
    </w:p>
    <w:p w14:paraId="2159C9CC" w14:textId="15E1E063" w:rsidR="007C58BE" w:rsidRPr="00D318CE" w:rsidRDefault="007C58BE" w:rsidP="002C0AAC">
      <w:pPr>
        <w:pStyle w:val="Heading1"/>
        <w:spacing w:before="0"/>
        <w:rPr>
          <w:rFonts w:cs="Times New Roman"/>
          <w:sz w:val="32"/>
        </w:rPr>
      </w:pPr>
      <w:r w:rsidRPr="00D318CE">
        <w:rPr>
          <w:rFonts w:cs="Times New Roman"/>
          <w:sz w:val="32"/>
        </w:rPr>
        <w:t>Version 1.</w:t>
      </w:r>
      <w:r w:rsidR="00AF5ED8">
        <w:rPr>
          <w:rFonts w:cs="Times New Roman"/>
          <w:sz w:val="32"/>
        </w:rPr>
        <w:t>3</w:t>
      </w:r>
      <w:r w:rsidRPr="00D318CE">
        <w:rPr>
          <w:rFonts w:cs="Times New Roman"/>
          <w:sz w:val="32"/>
        </w:rPr>
        <w:t xml:space="preserve">, dated </w:t>
      </w:r>
      <w:r w:rsidR="00EB650D">
        <w:rPr>
          <w:rFonts w:cs="Times New Roman"/>
          <w:sz w:val="32"/>
        </w:rPr>
        <w:t>11</w:t>
      </w:r>
      <w:r w:rsidR="00EB650D" w:rsidRPr="00740386">
        <w:rPr>
          <w:rFonts w:cs="Times New Roman"/>
          <w:sz w:val="32"/>
          <w:vertAlign w:val="superscript"/>
        </w:rPr>
        <w:t>th</w:t>
      </w:r>
      <w:r w:rsidR="00EB650D">
        <w:rPr>
          <w:rFonts w:cs="Times New Roman"/>
          <w:sz w:val="32"/>
        </w:rPr>
        <w:t xml:space="preserve"> June 2026</w:t>
      </w:r>
    </w:p>
    <w:p w14:paraId="4616A532" w14:textId="77777777" w:rsidR="007C58BE" w:rsidRPr="00D318CE" w:rsidRDefault="007C58BE" w:rsidP="007C58BE">
      <w:pPr>
        <w:rPr>
          <w:rFonts w:ascii="Times New Roman" w:hAnsi="Times New Roman" w:cs="Times New Roman"/>
        </w:rPr>
      </w:pPr>
    </w:p>
    <w:p w14:paraId="3B206E82" w14:textId="3FFEFF7D" w:rsidR="00C2179B" w:rsidRPr="00D318CE" w:rsidRDefault="00C2179B" w:rsidP="00C2179B">
      <w:pPr>
        <w:pStyle w:val="Contents"/>
        <w:rPr>
          <w:rFonts w:cs="Times New Roman"/>
        </w:rPr>
      </w:pPr>
      <w:r w:rsidRPr="00D318CE">
        <w:rPr>
          <w:rFonts w:cs="Times New Roman"/>
        </w:rPr>
        <w:t>PART ONE: Overview</w:t>
      </w:r>
    </w:p>
    <w:p w14:paraId="663C3389" w14:textId="77777777" w:rsidR="00C2179B" w:rsidRPr="00D318CE" w:rsidRDefault="00C2179B" w:rsidP="00C2179B">
      <w:pPr>
        <w:pStyle w:val="Contents"/>
        <w:rPr>
          <w:rFonts w:cs="Times New Roman"/>
        </w:rPr>
      </w:pPr>
      <w:r w:rsidRPr="00D318CE">
        <w:rPr>
          <w:rFonts w:cs="Times New Roman"/>
        </w:rPr>
        <w:t>PART TWO: UK Preferential Tariff</w:t>
      </w:r>
    </w:p>
    <w:p w14:paraId="1C89D5A1" w14:textId="78A01E86" w:rsidR="00BB5F40" w:rsidRPr="00D318CE" w:rsidRDefault="00C2179B" w:rsidP="006749D8">
      <w:pPr>
        <w:pStyle w:val="Contents"/>
        <w:ind w:left="426" w:hanging="142"/>
        <w:rPr>
          <w:rFonts w:cs="Times New Roman"/>
        </w:rPr>
      </w:pPr>
      <w:r w:rsidRPr="00D318CE">
        <w:rPr>
          <w:rFonts w:cs="Times New Roman"/>
        </w:rPr>
        <w:t xml:space="preserve">Annex </w:t>
      </w:r>
      <w:r w:rsidR="00FA2D61" w:rsidRPr="00D318CE">
        <w:rPr>
          <w:rFonts w:cs="Times New Roman"/>
        </w:rPr>
        <w:t>1</w:t>
      </w:r>
      <w:r w:rsidR="00BB5F40" w:rsidRPr="00D318CE">
        <w:rPr>
          <w:rFonts w:cs="Times New Roman"/>
        </w:rPr>
        <w:t>-A</w:t>
      </w:r>
      <w:r w:rsidRPr="00D318CE">
        <w:rPr>
          <w:rFonts w:cs="Times New Roman"/>
        </w:rPr>
        <w:t>: Preferential Duty Tariff Table</w:t>
      </w:r>
      <w:r w:rsidR="007611B8" w:rsidRPr="00D318CE">
        <w:rPr>
          <w:rFonts w:cs="Times New Roman"/>
        </w:rPr>
        <w:t xml:space="preserve"> </w:t>
      </w:r>
    </w:p>
    <w:p w14:paraId="62AAE3A2" w14:textId="7F085876" w:rsidR="00C2179B" w:rsidRPr="00D318CE" w:rsidRDefault="00BB5F40" w:rsidP="006749D8">
      <w:pPr>
        <w:pStyle w:val="Contents"/>
        <w:ind w:left="426" w:hanging="142"/>
        <w:rPr>
          <w:rFonts w:cs="Times New Roman"/>
        </w:rPr>
      </w:pPr>
      <w:r w:rsidRPr="00D318CE">
        <w:rPr>
          <w:rFonts w:cs="Times New Roman"/>
        </w:rPr>
        <w:t xml:space="preserve">Annex </w:t>
      </w:r>
      <w:r w:rsidR="00FA2D61" w:rsidRPr="00D318CE">
        <w:rPr>
          <w:rFonts w:cs="Times New Roman"/>
        </w:rPr>
        <w:t>1</w:t>
      </w:r>
      <w:r w:rsidR="003854F3" w:rsidRPr="00D318CE">
        <w:rPr>
          <w:rFonts w:cs="Times New Roman"/>
        </w:rPr>
        <w:t xml:space="preserve">-B: </w:t>
      </w:r>
      <w:r w:rsidR="007611B8" w:rsidRPr="00D318CE">
        <w:rPr>
          <w:rFonts w:cs="Times New Roman"/>
        </w:rPr>
        <w:t>Future Duty Elimination Table</w:t>
      </w:r>
    </w:p>
    <w:p w14:paraId="32E8288E" w14:textId="51994B35" w:rsidR="00C2179B" w:rsidRPr="00D318CE" w:rsidRDefault="00C2179B" w:rsidP="006749D8">
      <w:pPr>
        <w:pStyle w:val="Contents"/>
        <w:ind w:left="426" w:hanging="142"/>
        <w:rPr>
          <w:rFonts w:cs="Times New Roman"/>
        </w:rPr>
      </w:pPr>
      <w:r w:rsidRPr="00D318CE">
        <w:rPr>
          <w:rFonts w:cs="Times New Roman"/>
        </w:rPr>
        <w:t xml:space="preserve">Annex </w:t>
      </w:r>
      <w:r w:rsidR="00FA2D61" w:rsidRPr="00D318CE">
        <w:rPr>
          <w:rFonts w:cs="Times New Roman"/>
        </w:rPr>
        <w:t>2</w:t>
      </w:r>
      <w:r w:rsidRPr="00D318CE">
        <w:rPr>
          <w:rFonts w:cs="Times New Roman"/>
        </w:rPr>
        <w:t>: Preferential Quota Table</w:t>
      </w:r>
      <w:r w:rsidR="005F6217" w:rsidRPr="00D318CE">
        <w:rPr>
          <w:rFonts w:cs="Times New Roman"/>
        </w:rPr>
        <w:t xml:space="preserve"> </w:t>
      </w:r>
    </w:p>
    <w:p w14:paraId="0F689B44" w14:textId="77777777" w:rsidR="00C2179B" w:rsidRPr="00D318CE" w:rsidRDefault="00C2179B" w:rsidP="00C2179B">
      <w:pPr>
        <w:pStyle w:val="Heading1"/>
        <w:rPr>
          <w:rFonts w:cs="Times New Roman"/>
        </w:rPr>
      </w:pPr>
      <w:r w:rsidRPr="00D318CE">
        <w:rPr>
          <w:rFonts w:cs="Times New Roman"/>
        </w:rPr>
        <w:t>PART ONE: OVERVIEW</w:t>
      </w:r>
    </w:p>
    <w:p w14:paraId="45579B81" w14:textId="0CF07C0E" w:rsidR="000868AC" w:rsidRPr="00D318CE" w:rsidRDefault="00C2179B" w:rsidP="00FA7BB6">
      <w:pPr>
        <w:pStyle w:val="ListParagraph"/>
        <w:numPr>
          <w:ilvl w:val="0"/>
          <w:numId w:val="2"/>
        </w:numPr>
        <w:spacing w:after="120" w:line="312" w:lineRule="auto"/>
        <w:ind w:left="283" w:hanging="357"/>
        <w:contextualSpacing w:val="0"/>
        <w:jc w:val="both"/>
        <w:rPr>
          <w:rFonts w:ascii="Times New Roman" w:hAnsi="Times New Roman" w:cs="Times New Roman"/>
        </w:rPr>
      </w:pPr>
      <w:r w:rsidRPr="00D318CE">
        <w:rPr>
          <w:rFonts w:ascii="Times New Roman" w:hAnsi="Times New Roman" w:cs="Times New Roman"/>
        </w:rPr>
        <w:t>This document is the relevant preferential tariff referred to in column 2 of the table in Schedule 1 of the Customs Tariff (Preferential Trade Arrangements) (EU Exit) Regulations 20</w:t>
      </w:r>
      <w:r w:rsidR="00DA0F0E" w:rsidRPr="00D318CE">
        <w:rPr>
          <w:rFonts w:ascii="Times New Roman" w:hAnsi="Times New Roman" w:cs="Times New Roman"/>
        </w:rPr>
        <w:t>20</w:t>
      </w:r>
      <w:r w:rsidRPr="00D318CE">
        <w:rPr>
          <w:rFonts w:ascii="Times New Roman" w:hAnsi="Times New Roman" w:cs="Times New Roman"/>
        </w:rPr>
        <w:t xml:space="preserve"> (</w:t>
      </w:r>
      <w:r w:rsidR="009004E2" w:rsidRPr="00D318CE">
        <w:rPr>
          <w:rFonts w:ascii="Times New Roman" w:hAnsi="Times New Roman" w:cs="Times New Roman"/>
        </w:rPr>
        <w:t>“</w:t>
      </w:r>
      <w:r w:rsidRPr="00D318CE">
        <w:rPr>
          <w:rFonts w:ascii="Times New Roman" w:hAnsi="Times New Roman" w:cs="Times New Roman"/>
        </w:rPr>
        <w:t>the Regulations</w:t>
      </w:r>
      <w:r w:rsidR="009004E2" w:rsidRPr="00D318CE">
        <w:rPr>
          <w:rFonts w:ascii="Times New Roman" w:hAnsi="Times New Roman" w:cs="Times New Roman"/>
        </w:rPr>
        <w:t>”</w:t>
      </w:r>
      <w:r w:rsidRPr="00D318CE">
        <w:rPr>
          <w:rFonts w:ascii="Times New Roman" w:hAnsi="Times New Roman" w:cs="Times New Roman"/>
        </w:rPr>
        <w:t xml:space="preserve">) for </w:t>
      </w:r>
      <w:r w:rsidR="002D76BA" w:rsidRPr="00D318CE">
        <w:rPr>
          <w:rFonts w:ascii="Times New Roman" w:hAnsi="Times New Roman" w:cs="Times New Roman"/>
        </w:rPr>
        <w:t>the</w:t>
      </w:r>
      <w:r w:rsidR="007617F4" w:rsidRPr="00D318CE">
        <w:rPr>
          <w:rFonts w:ascii="Times New Roman" w:hAnsi="Times New Roman" w:cs="Times New Roman"/>
        </w:rPr>
        <w:t xml:space="preserve"> </w:t>
      </w:r>
      <w:r w:rsidR="00F5099F" w:rsidRPr="00D318CE">
        <w:rPr>
          <w:rFonts w:ascii="Times New Roman" w:hAnsi="Times New Roman" w:cs="Times New Roman"/>
        </w:rPr>
        <w:t xml:space="preserve">Comprehensive and Progressive Agreement for Trans-Pacific Partnership, </w:t>
      </w:r>
      <w:r w:rsidR="00D04F4B" w:rsidRPr="00D318CE">
        <w:rPr>
          <w:rFonts w:ascii="Times New Roman" w:hAnsi="Times New Roman" w:cs="Times New Roman"/>
        </w:rPr>
        <w:t>done at Santiago on 8 March 2018</w:t>
      </w:r>
      <w:r w:rsidR="00753814" w:rsidRPr="00D318CE">
        <w:rPr>
          <w:rFonts w:ascii="Times New Roman" w:hAnsi="Times New Roman" w:cs="Times New Roman"/>
        </w:rPr>
        <w:t xml:space="preserve">, </w:t>
      </w:r>
      <w:r w:rsidR="00A34E47" w:rsidRPr="00D318CE">
        <w:rPr>
          <w:rFonts w:ascii="Times New Roman" w:hAnsi="Times New Roman" w:cs="Times New Roman"/>
        </w:rPr>
        <w:t xml:space="preserve">including </w:t>
      </w:r>
      <w:r w:rsidR="00753814" w:rsidRPr="00D318CE">
        <w:rPr>
          <w:rFonts w:ascii="Times New Roman" w:hAnsi="Times New Roman" w:cs="Times New Roman"/>
        </w:rPr>
        <w:t xml:space="preserve">the </w:t>
      </w:r>
      <w:r w:rsidR="005B480D" w:rsidRPr="00D318CE">
        <w:rPr>
          <w:rFonts w:ascii="Times New Roman" w:hAnsi="Times New Roman" w:cs="Times New Roman"/>
        </w:rPr>
        <w:t xml:space="preserve">Protocol </w:t>
      </w:r>
      <w:r w:rsidR="006D7C13" w:rsidRPr="00D318CE">
        <w:rPr>
          <w:rFonts w:ascii="Times New Roman" w:hAnsi="Times New Roman" w:cs="Times New Roman"/>
        </w:rPr>
        <w:t xml:space="preserve">on the </w:t>
      </w:r>
      <w:r w:rsidR="002F4B1F" w:rsidRPr="00D318CE">
        <w:rPr>
          <w:rFonts w:ascii="Times New Roman" w:hAnsi="Times New Roman" w:cs="Times New Roman"/>
        </w:rPr>
        <w:t xml:space="preserve">Accession of the United Kingdom of Great Britain and Northern Ireland to the Comprehensive and Progressive Agreement for Trans-Pacific Partnership, signed on </w:t>
      </w:r>
      <w:r w:rsidR="00CB59A4" w:rsidRPr="00D318CE">
        <w:rPr>
          <w:rFonts w:ascii="Times New Roman" w:hAnsi="Times New Roman" w:cs="Times New Roman"/>
        </w:rPr>
        <w:t>16 July 2023</w:t>
      </w:r>
      <w:r w:rsidR="0033762A" w:rsidRPr="00D318CE">
        <w:rPr>
          <w:rFonts w:ascii="Times New Roman" w:hAnsi="Times New Roman" w:cs="Times New Roman"/>
        </w:rPr>
        <w:t xml:space="preserve"> </w:t>
      </w:r>
      <w:r w:rsidR="00FE539A" w:rsidRPr="00D318CE">
        <w:rPr>
          <w:rFonts w:ascii="Times New Roman" w:hAnsi="Times New Roman" w:cs="Times New Roman"/>
        </w:rPr>
        <w:t>(“the Agreement”)</w:t>
      </w:r>
      <w:r w:rsidR="00AF546A" w:rsidRPr="00D318CE">
        <w:rPr>
          <w:rFonts w:ascii="Times New Roman" w:hAnsi="Times New Roman" w:cs="Times New Roman"/>
        </w:rPr>
        <w:t>.</w:t>
      </w:r>
    </w:p>
    <w:p w14:paraId="58216565" w14:textId="425BFE53" w:rsidR="00F17D30" w:rsidRPr="00D318CE"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143BBBD8" w14:textId="05FA1A72" w:rsidR="00F17D30" w:rsidRPr="00D318CE"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In this document, unless otherwise specified, words and expressions have the meaning given in the Regulations and the Customs Tariff (Establishment) (EU Exit) Regulations 2020 (</w:t>
      </w:r>
      <w:r w:rsidR="003E0F3A" w:rsidRPr="00D318CE">
        <w:rPr>
          <w:rFonts w:ascii="Times New Roman" w:hAnsi="Times New Roman" w:cs="Times New Roman"/>
        </w:rPr>
        <w:t>“</w:t>
      </w:r>
      <w:r w:rsidRPr="00D318CE">
        <w:rPr>
          <w:rFonts w:ascii="Times New Roman" w:hAnsi="Times New Roman" w:cs="Times New Roman"/>
        </w:rPr>
        <w:t>the Tariff Regulations</w:t>
      </w:r>
      <w:r w:rsidR="003E0F3A" w:rsidRPr="00D318CE">
        <w:rPr>
          <w:rFonts w:ascii="Times New Roman" w:hAnsi="Times New Roman" w:cs="Times New Roman"/>
        </w:rPr>
        <w:t>”</w:t>
      </w:r>
      <w:r w:rsidRPr="00D318CE">
        <w:rPr>
          <w:rFonts w:ascii="Times New Roman" w:hAnsi="Times New Roman" w:cs="Times New Roman"/>
        </w:rPr>
        <w:t>), including the Goods Classification Table and Tariff of the United Kingdom.</w:t>
      </w:r>
    </w:p>
    <w:p w14:paraId="234EEA98" w14:textId="4ACA15A8" w:rsidR="00AF5ED8" w:rsidRPr="001E5DC4" w:rsidRDefault="005C3FB8" w:rsidP="00740386">
      <w:pPr>
        <w:pStyle w:val="ListParagraph"/>
        <w:numPr>
          <w:ilvl w:val="0"/>
          <w:numId w:val="2"/>
        </w:numPr>
        <w:spacing w:after="120" w:line="312" w:lineRule="auto"/>
        <w:ind w:left="284" w:hanging="284"/>
        <w:contextualSpacing w:val="0"/>
        <w:jc w:val="both"/>
        <w:rPr>
          <w:rFonts w:cs="Times New Roman"/>
        </w:rPr>
      </w:pPr>
      <w:r w:rsidRPr="00740386">
        <w:rPr>
          <w:rFonts w:ascii="Times New Roman" w:hAnsi="Times New Roman" w:cs="Times New Roman"/>
        </w:rPr>
        <w:t>This document takes effect</w:t>
      </w:r>
      <w:r w:rsidR="00A50498" w:rsidRPr="00740386">
        <w:rPr>
          <w:rFonts w:ascii="Times New Roman" w:hAnsi="Times New Roman" w:cs="Times New Roman"/>
        </w:rPr>
        <w:t xml:space="preserve"> from </w:t>
      </w:r>
      <w:r w:rsidR="00AF5ED8" w:rsidRPr="00740386">
        <w:rPr>
          <w:rFonts w:ascii="Times New Roman" w:hAnsi="Times New Roman" w:cs="Times New Roman"/>
        </w:rPr>
        <w:t>22 June 2026</w:t>
      </w:r>
      <w:r w:rsidR="006B5768" w:rsidRPr="00740386">
        <w:rPr>
          <w:rFonts w:ascii="Times New Roman" w:hAnsi="Times New Roman" w:cs="Times New Roman"/>
        </w:rPr>
        <w:t>.</w:t>
      </w:r>
    </w:p>
    <w:p w14:paraId="52A21360" w14:textId="33E996E7" w:rsidR="00F17D30" w:rsidRPr="006B5768" w:rsidRDefault="00F17D30" w:rsidP="006B5768">
      <w:pPr>
        <w:pStyle w:val="Heading1"/>
        <w:spacing w:after="120"/>
        <w:rPr>
          <w:rFonts w:cs="Times New Roman"/>
        </w:rPr>
      </w:pPr>
      <w:r w:rsidRPr="006B5768">
        <w:rPr>
          <w:rFonts w:cs="Times New Roman"/>
        </w:rPr>
        <w:t>PART TWO: UK PREFERENTIAL TARIFF</w:t>
      </w:r>
    </w:p>
    <w:p w14:paraId="2ECE35C6" w14:textId="3C1EB982" w:rsidR="00F17D30" w:rsidRPr="00D318CE" w:rsidRDefault="00F17D30" w:rsidP="00FA7BB6">
      <w:pPr>
        <w:pStyle w:val="ListParagraph"/>
        <w:numPr>
          <w:ilvl w:val="0"/>
          <w:numId w:val="5"/>
        </w:numPr>
        <w:spacing w:after="120" w:line="312" w:lineRule="auto"/>
        <w:contextualSpacing w:val="0"/>
        <w:jc w:val="both"/>
        <w:rPr>
          <w:rFonts w:ascii="Times New Roman" w:hAnsi="Times New Roman" w:cs="Times New Roman"/>
        </w:rPr>
      </w:pPr>
      <w:r w:rsidRPr="00D318CE">
        <w:rPr>
          <w:rFonts w:ascii="Times New Roman" w:hAnsi="Times New Roman" w:cs="Times New Roman"/>
        </w:rPr>
        <w:t>In this Part, a “formula” is all the alphanumeric information appearing in a given row of column 2 of the Preferential Duty Tariff Table</w:t>
      </w:r>
      <w:r w:rsidRPr="00D318CE" w:rsidDel="00345E96">
        <w:rPr>
          <w:rFonts w:ascii="Times New Roman" w:hAnsi="Times New Roman" w:cs="Times New Roman"/>
        </w:rPr>
        <w:t xml:space="preserve"> </w:t>
      </w:r>
      <w:r w:rsidRPr="00D318CE">
        <w:rPr>
          <w:rFonts w:ascii="Times New Roman" w:hAnsi="Times New Roman" w:cs="Times New Roman"/>
        </w:rPr>
        <w:t xml:space="preserve">(Annex </w:t>
      </w:r>
      <w:r w:rsidR="001F7792" w:rsidRPr="00D318CE">
        <w:rPr>
          <w:rFonts w:ascii="Times New Roman" w:hAnsi="Times New Roman" w:cs="Times New Roman"/>
        </w:rPr>
        <w:t>1</w:t>
      </w:r>
      <w:r w:rsidR="004B4CB9" w:rsidRPr="00D318CE">
        <w:rPr>
          <w:rFonts w:ascii="Times New Roman" w:hAnsi="Times New Roman" w:cs="Times New Roman"/>
        </w:rPr>
        <w:t>-A</w:t>
      </w:r>
      <w:r w:rsidRPr="00D318CE">
        <w:rPr>
          <w:rFonts w:ascii="Times New Roman" w:hAnsi="Times New Roman" w:cs="Times New Roman"/>
        </w:rPr>
        <w:t xml:space="preserve">) </w:t>
      </w:r>
      <w:r w:rsidR="00D46DD6" w:rsidRPr="00D318CE">
        <w:rPr>
          <w:rFonts w:ascii="Times New Roman" w:hAnsi="Times New Roman" w:cs="Times New Roman"/>
        </w:rPr>
        <w:t xml:space="preserve">or in a given row in columns </w:t>
      </w:r>
      <w:r w:rsidR="00E452FD" w:rsidRPr="00D318CE">
        <w:rPr>
          <w:rFonts w:ascii="Times New Roman" w:hAnsi="Times New Roman" w:cs="Times New Roman"/>
        </w:rPr>
        <w:t>3</w:t>
      </w:r>
      <w:r w:rsidR="00D46DD6" w:rsidRPr="00D318CE">
        <w:rPr>
          <w:rFonts w:ascii="Times New Roman" w:hAnsi="Times New Roman" w:cs="Times New Roman"/>
        </w:rPr>
        <w:t xml:space="preserve">-11 of the Future Duty Elimination Table (Annex </w:t>
      </w:r>
      <w:r w:rsidR="001F7792" w:rsidRPr="00D318CE">
        <w:rPr>
          <w:rFonts w:ascii="Times New Roman" w:hAnsi="Times New Roman" w:cs="Times New Roman"/>
        </w:rPr>
        <w:t>1</w:t>
      </w:r>
      <w:r w:rsidR="00E452FD" w:rsidRPr="00D318CE">
        <w:rPr>
          <w:rFonts w:ascii="Times New Roman" w:hAnsi="Times New Roman" w:cs="Times New Roman"/>
        </w:rPr>
        <w:t>-B</w:t>
      </w:r>
      <w:r w:rsidR="00D46DD6" w:rsidRPr="00D318CE">
        <w:rPr>
          <w:rFonts w:ascii="Times New Roman" w:hAnsi="Times New Roman" w:cs="Times New Roman"/>
        </w:rPr>
        <w:t xml:space="preserve">) </w:t>
      </w:r>
      <w:r w:rsidRPr="00D318CE">
        <w:rPr>
          <w:rFonts w:ascii="Times New Roman" w:hAnsi="Times New Roman" w:cs="Times New Roman"/>
        </w:rPr>
        <w:t xml:space="preserve">or of column 4 of the Preferential Quota Table (Annex </w:t>
      </w:r>
      <w:r w:rsidR="001F7792" w:rsidRPr="00D318CE">
        <w:rPr>
          <w:rFonts w:ascii="Times New Roman" w:hAnsi="Times New Roman" w:cs="Times New Roman"/>
        </w:rPr>
        <w:t>2</w:t>
      </w:r>
      <w:r w:rsidRPr="00D318CE">
        <w:rPr>
          <w:rFonts w:ascii="Times New Roman" w:hAnsi="Times New Roman" w:cs="Times New Roman"/>
        </w:rPr>
        <w:t>)</w:t>
      </w:r>
      <w:r w:rsidR="00D46DD6" w:rsidRPr="00D318CE">
        <w:rPr>
          <w:rFonts w:ascii="Times New Roman" w:hAnsi="Times New Roman" w:cs="Times New Roman"/>
        </w:rPr>
        <w:t>.</w:t>
      </w:r>
    </w:p>
    <w:p w14:paraId="7A1465DF" w14:textId="77777777" w:rsidR="00F17D30" w:rsidRPr="00D318CE" w:rsidRDefault="00F17D30" w:rsidP="00151676">
      <w:pPr>
        <w:pStyle w:val="ListParagraph"/>
        <w:keepNext/>
        <w:spacing w:after="120" w:line="312" w:lineRule="auto"/>
        <w:ind w:left="284" w:hanging="284"/>
        <w:contextualSpacing w:val="0"/>
        <w:rPr>
          <w:rFonts w:ascii="Times New Roman" w:hAnsi="Times New Roman" w:cs="Times New Roman"/>
          <w:b/>
          <w:bCs/>
          <w:u w:val="single"/>
        </w:rPr>
      </w:pPr>
      <w:r w:rsidRPr="00D318CE">
        <w:rPr>
          <w:rFonts w:ascii="Times New Roman" w:hAnsi="Times New Roman" w:cs="Times New Roman"/>
          <w:b/>
          <w:bCs/>
          <w:u w:val="single"/>
        </w:rPr>
        <w:t>Calculating the value of formulas</w:t>
      </w:r>
    </w:p>
    <w:p w14:paraId="7B951A6A" w14:textId="6506D06D" w:rsidR="00F17D30" w:rsidRPr="00D318CE" w:rsidRDefault="00F17D30"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The formulas in column 2 of the Preferential Duty Tariff Table</w:t>
      </w:r>
      <w:r w:rsidR="00B6251F" w:rsidRPr="00D318CE">
        <w:rPr>
          <w:rFonts w:ascii="Times New Roman" w:hAnsi="Times New Roman" w:cs="Times New Roman"/>
        </w:rPr>
        <w:t xml:space="preserve">, </w:t>
      </w:r>
      <w:r w:rsidR="006863FF" w:rsidRPr="00D318CE">
        <w:rPr>
          <w:rFonts w:ascii="Times New Roman" w:hAnsi="Times New Roman" w:cs="Times New Roman"/>
        </w:rPr>
        <w:t xml:space="preserve">columns 3-11 of the Future Duty Elimination Table, and </w:t>
      </w:r>
      <w:r w:rsidRPr="00D318CE">
        <w:rPr>
          <w:rFonts w:ascii="Times New Roman" w:hAnsi="Times New Roman" w:cs="Times New Roman"/>
        </w:rPr>
        <w:t>column 4 of the Preferential Quota Table</w:t>
      </w:r>
      <w:r w:rsidR="00131FD4" w:rsidRPr="00D318CE">
        <w:rPr>
          <w:rFonts w:ascii="Times New Roman" w:hAnsi="Times New Roman" w:cs="Times New Roman"/>
        </w:rPr>
        <w:t xml:space="preserve"> </w:t>
      </w:r>
      <w:r w:rsidRPr="00D318CE">
        <w:rPr>
          <w:rFonts w:ascii="Times New Roman" w:hAnsi="Times New Roman" w:cs="Times New Roman"/>
        </w:rPr>
        <w:t>consist of components and operators. The components and operators are set out and explained below.</w:t>
      </w:r>
    </w:p>
    <w:p w14:paraId="22233ED5" w14:textId="77777777" w:rsidR="00F17D30" w:rsidRPr="00D318CE" w:rsidRDefault="00F17D30"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lastRenderedPageBreak/>
        <w:t>The value of a whole formula can be calculated by finding the value of each of the components of the formula and performing the operations specified by any operators.</w:t>
      </w:r>
    </w:p>
    <w:p w14:paraId="3D2E41A1" w14:textId="102E340C" w:rsidR="00F17D30" w:rsidRPr="00D318CE" w:rsidRDefault="00F17D30" w:rsidP="00DF08E1">
      <w:pPr>
        <w:keepNext/>
        <w:spacing w:after="120" w:line="312" w:lineRule="auto"/>
        <w:rPr>
          <w:rFonts w:ascii="Times New Roman" w:hAnsi="Times New Roman" w:cs="Times New Roman"/>
          <w:b/>
          <w:bCs/>
          <w:u w:val="single"/>
        </w:rPr>
      </w:pPr>
      <w:r w:rsidRPr="00D318CE">
        <w:rPr>
          <w:rFonts w:ascii="Times New Roman" w:hAnsi="Times New Roman" w:cs="Times New Roman"/>
          <w:b/>
          <w:bCs/>
          <w:u w:val="single"/>
        </w:rPr>
        <w:t>Operators</w:t>
      </w:r>
    </w:p>
    <w:p w14:paraId="25F79030" w14:textId="66C74F35" w:rsidR="00334546" w:rsidRPr="00D318CE" w:rsidRDefault="00CD1586" w:rsidP="00917F7E">
      <w:pPr>
        <w:pStyle w:val="ListParagraph"/>
        <w:numPr>
          <w:ilvl w:val="0"/>
          <w:numId w:val="5"/>
        </w:numPr>
        <w:tabs>
          <w:tab w:val="left" w:pos="4820"/>
        </w:tabs>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b/>
          <w:bCs/>
        </w:rPr>
        <w:t xml:space="preserve">Addition sign – </w:t>
      </w:r>
      <w:r w:rsidRPr="00D318CE">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256343D3" w14:textId="77777777" w:rsidR="00334546" w:rsidRPr="00D318CE" w:rsidRDefault="00CD1586" w:rsidP="00DF08E1">
      <w:pPr>
        <w:keepNext/>
        <w:spacing w:after="120" w:line="312" w:lineRule="auto"/>
        <w:rPr>
          <w:rFonts w:ascii="Times New Roman" w:hAnsi="Times New Roman" w:cs="Times New Roman"/>
          <w:b/>
          <w:bCs/>
          <w:u w:val="single"/>
        </w:rPr>
      </w:pPr>
      <w:r w:rsidRPr="00D318CE">
        <w:rPr>
          <w:rFonts w:ascii="Times New Roman" w:hAnsi="Times New Roman" w:cs="Times New Roman"/>
          <w:b/>
          <w:bCs/>
          <w:u w:val="single"/>
        </w:rPr>
        <w:t>Components</w:t>
      </w:r>
    </w:p>
    <w:p w14:paraId="341C2AD8" w14:textId="77777777" w:rsidR="00334546" w:rsidRPr="00D318CE" w:rsidRDefault="00CD1586" w:rsidP="00354E18">
      <w:pPr>
        <w:pStyle w:val="ListParagraph"/>
        <w:spacing w:after="120" w:line="312" w:lineRule="auto"/>
        <w:ind w:left="284"/>
        <w:contextualSpacing w:val="0"/>
        <w:rPr>
          <w:rFonts w:ascii="Times New Roman" w:hAnsi="Times New Roman" w:cs="Times New Roman"/>
          <w:b/>
          <w:bCs/>
        </w:rPr>
      </w:pPr>
      <w:r w:rsidRPr="00D318CE">
        <w:rPr>
          <w:rFonts w:ascii="Times New Roman" w:hAnsi="Times New Roman" w:cs="Times New Roman"/>
          <w:b/>
          <w:bCs/>
        </w:rPr>
        <w:t>By-value components</w:t>
      </w:r>
    </w:p>
    <w:p w14:paraId="37A46C86" w14:textId="15620464"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Where a formula includes a component which consists of a percentage either appearing alone (such as where the formula reads simply (e.g. “</w:t>
      </w:r>
      <w:r w:rsidRPr="00D318CE">
        <w:rPr>
          <w:rFonts w:ascii="Times New Roman" w:hAnsi="Times New Roman" w:cs="Times New Roman"/>
          <w:b/>
          <w:bCs/>
        </w:rPr>
        <w:t>9.70%</w:t>
      </w:r>
      <w:r w:rsidRPr="00D318CE">
        <w:rPr>
          <w:rFonts w:ascii="Times New Roman" w:hAnsi="Times New Roman" w:cs="Times New Roman"/>
        </w:rPr>
        <w:t>”) or appearing immediately before an addition sign (such as where the formula reads (e.g. “</w:t>
      </w:r>
      <w:r w:rsidRPr="00D318CE">
        <w:rPr>
          <w:rFonts w:ascii="Times New Roman" w:hAnsi="Times New Roman" w:cs="Times New Roman"/>
          <w:b/>
          <w:bCs/>
        </w:rPr>
        <w:t>17.90%</w:t>
      </w:r>
      <w:r w:rsidRPr="00D318CE">
        <w:rPr>
          <w:rFonts w:ascii="Times New Roman" w:hAnsi="Times New Roman" w:cs="Times New Roman"/>
        </w:rPr>
        <w:t xml:space="preserve"> </w:t>
      </w:r>
      <w:r w:rsidRPr="00D318CE">
        <w:rPr>
          <w:rFonts w:ascii="Times New Roman" w:hAnsi="Times New Roman" w:cs="Times New Roman"/>
          <w:b/>
          <w:bCs/>
        </w:rPr>
        <w:t xml:space="preserve">+ 8.40 </w:t>
      </w:r>
      <w:r w:rsidR="00887361" w:rsidRPr="00D318CE">
        <w:rPr>
          <w:rFonts w:ascii="Times New Roman" w:hAnsi="Times New Roman" w:cs="Times New Roman"/>
          <w:b/>
          <w:bCs/>
        </w:rPr>
        <w:t>GBP</w:t>
      </w:r>
      <w:r w:rsidRPr="00D318CE">
        <w:rPr>
          <w:rFonts w:ascii="Times New Roman" w:hAnsi="Times New Roman" w:cs="Times New Roman"/>
          <w:b/>
          <w:bCs/>
        </w:rPr>
        <w:t xml:space="preserve"> / 100 kg</w:t>
      </w:r>
      <w:r w:rsidRPr="00D318CE">
        <w:rPr>
          <w:rFonts w:ascii="Times New Roman" w:hAnsi="Times New Roman" w:cs="Times New Roman"/>
        </w:rPr>
        <w:t>”), the value of that component can be found by taking that percentage of the customs value of the goods to which the formula applies.</w:t>
      </w:r>
    </w:p>
    <w:p w14:paraId="39E4122B" w14:textId="77777777"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Such a component, the value of which is found by reference to the customs value of goods, can be referred to as a “by-value” component.</w:t>
      </w:r>
    </w:p>
    <w:p w14:paraId="7D99CC04" w14:textId="77777777" w:rsidR="00334546" w:rsidRPr="00D318CE" w:rsidRDefault="00CD1586" w:rsidP="00354E18">
      <w:pPr>
        <w:pStyle w:val="ListParagraph"/>
        <w:spacing w:after="120" w:line="312" w:lineRule="auto"/>
        <w:ind w:left="284"/>
        <w:contextualSpacing w:val="0"/>
        <w:rPr>
          <w:rFonts w:ascii="Times New Roman" w:hAnsi="Times New Roman" w:cs="Times New Roman"/>
          <w:b/>
          <w:bCs/>
        </w:rPr>
      </w:pPr>
      <w:r w:rsidRPr="00D318CE">
        <w:rPr>
          <w:rFonts w:ascii="Times New Roman" w:hAnsi="Times New Roman" w:cs="Times New Roman"/>
          <w:b/>
          <w:bCs/>
        </w:rPr>
        <w:t>Specific components</w:t>
      </w:r>
    </w:p>
    <w:p w14:paraId="1034B1D6" w14:textId="458B41D1"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 xml:space="preserve">Where a formula includes a component consisting of a sum of money (represented by a number immediately followed by </w:t>
      </w:r>
      <w:r w:rsidR="000D2494" w:rsidRPr="00D318CE">
        <w:rPr>
          <w:rFonts w:ascii="Times New Roman" w:hAnsi="Times New Roman" w:cs="Times New Roman"/>
        </w:rPr>
        <w:t>the letters “GBP”</w:t>
      </w:r>
      <w:r w:rsidRPr="00D318CE">
        <w:rPr>
          <w:rFonts w:ascii="Times New Roman" w:hAnsi="Times New Roman" w:cs="Times New Roman"/>
        </w:rPr>
        <w:t>), the division symbol “/” and a multiple of a unit of quantity (e.g. “</w:t>
      </w:r>
      <w:r w:rsidRPr="00D318CE">
        <w:rPr>
          <w:rFonts w:ascii="Times New Roman" w:hAnsi="Times New Roman" w:cs="Times New Roman"/>
          <w:b/>
          <w:bCs/>
        </w:rPr>
        <w:t xml:space="preserve">43.80 </w:t>
      </w:r>
      <w:r w:rsidR="00AD6F90" w:rsidRPr="00D318CE">
        <w:rPr>
          <w:rFonts w:ascii="Times New Roman" w:hAnsi="Times New Roman" w:cs="Times New Roman"/>
          <w:b/>
          <w:bCs/>
        </w:rPr>
        <w:t>GBP</w:t>
      </w:r>
      <w:r w:rsidRPr="00D318CE">
        <w:rPr>
          <w:rFonts w:ascii="Times New Roman" w:hAnsi="Times New Roman" w:cs="Times New Roman"/>
          <w:b/>
          <w:bCs/>
        </w:rPr>
        <w:t xml:space="preserve"> / 100 kg</w:t>
      </w:r>
      <w:r w:rsidRPr="00D318CE">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5097264C" w14:textId="77777777" w:rsidR="00334546" w:rsidRPr="00D318CE"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The abbreviations of the units of quantity used and their full meanings are set out in Appendix A to Part Four of the Tariff of the United Kingdom.</w:t>
      </w:r>
    </w:p>
    <w:p w14:paraId="036F49DF" w14:textId="505816E9" w:rsidR="00E95B0B" w:rsidRPr="00D318CE" w:rsidRDefault="00CD1586" w:rsidP="001E774C">
      <w:pPr>
        <w:pStyle w:val="ListParagraph"/>
        <w:numPr>
          <w:ilvl w:val="0"/>
          <w:numId w:val="5"/>
        </w:numPr>
        <w:spacing w:after="120" w:line="312" w:lineRule="auto"/>
        <w:ind w:left="284" w:hanging="284"/>
        <w:contextualSpacing w:val="0"/>
        <w:jc w:val="both"/>
        <w:rPr>
          <w:rFonts w:ascii="Times New Roman" w:hAnsi="Times New Roman" w:cs="Times New Roman"/>
        </w:rPr>
      </w:pPr>
      <w:r w:rsidRPr="00D318CE">
        <w:rPr>
          <w:rFonts w:ascii="Times New Roman" w:hAnsi="Times New Roman" w:cs="Times New Roman"/>
        </w:rPr>
        <w:t>A component the value of which is found by reference to the quantity of goods can be referred to as a “specific” component.</w:t>
      </w:r>
      <w:r w:rsidR="008A1FEB" w:rsidRPr="00D318CE">
        <w:rPr>
          <w:rFonts w:ascii="Times New Roman" w:hAnsi="Times New Roman" w:cs="Times New Roman"/>
        </w:rPr>
        <w:br w:type="page"/>
      </w:r>
    </w:p>
    <w:p w14:paraId="5F719F5D" w14:textId="21658375" w:rsidR="00E95B0B" w:rsidRPr="00D318CE" w:rsidRDefault="00E95B0B" w:rsidP="00E95B0B">
      <w:pPr>
        <w:pStyle w:val="Heading1"/>
        <w:rPr>
          <w:rFonts w:cs="Times New Roman"/>
        </w:rPr>
      </w:pPr>
      <w:r w:rsidRPr="00D318CE">
        <w:rPr>
          <w:rFonts w:cs="Times New Roman"/>
        </w:rPr>
        <w:lastRenderedPageBreak/>
        <w:t xml:space="preserve">ANNEX </w:t>
      </w:r>
      <w:r w:rsidR="00D208BB" w:rsidRPr="00D318CE">
        <w:rPr>
          <w:rFonts w:cs="Times New Roman"/>
        </w:rPr>
        <w:t>1-A</w:t>
      </w:r>
      <w:r w:rsidRPr="00D318CE">
        <w:rPr>
          <w:rFonts w:cs="Times New Roman"/>
        </w:rPr>
        <w:t xml:space="preserve"> </w:t>
      </w:r>
      <w:r w:rsidRPr="00D318CE">
        <w:rPr>
          <w:rFonts w:cs="Times New Roman"/>
        </w:rPr>
        <w:br/>
        <w:t>PREFERENTIAL DUTY TARIFF TABLE</w:t>
      </w:r>
    </w:p>
    <w:p w14:paraId="24FBAB32" w14:textId="2E7B18FD" w:rsidR="00E95B0B" w:rsidRPr="00D318CE" w:rsidRDefault="00E95B0B" w:rsidP="00FA7BB6">
      <w:pPr>
        <w:pStyle w:val="Numberedlist"/>
        <w:numPr>
          <w:ilvl w:val="0"/>
          <w:numId w:val="6"/>
        </w:numPr>
        <w:ind w:left="357" w:hanging="357"/>
        <w:rPr>
          <w:rFonts w:cs="Times New Roman"/>
          <w:sz w:val="22"/>
          <w:szCs w:val="24"/>
        </w:rPr>
      </w:pPr>
      <w:r w:rsidRPr="00D318CE">
        <w:rPr>
          <w:rFonts w:cs="Times New Roman"/>
          <w:sz w:val="22"/>
          <w:szCs w:val="24"/>
        </w:rPr>
        <w:t>This table sets out the preferential duty rates for the Agreement, under regulation 3 of the Regulations.</w:t>
      </w:r>
      <w:r w:rsidR="00242B34" w:rsidRPr="00D318CE">
        <w:rPr>
          <w:rFonts w:cs="Times New Roman"/>
          <w:sz w:val="22"/>
          <w:szCs w:val="24"/>
        </w:rPr>
        <w:t xml:space="preserve"> </w:t>
      </w:r>
    </w:p>
    <w:p w14:paraId="65E37308" w14:textId="77777777" w:rsidR="00E95B0B" w:rsidRPr="00D318CE" w:rsidRDefault="00E95B0B" w:rsidP="00FA7BB6">
      <w:pPr>
        <w:pStyle w:val="Numberedlist"/>
        <w:numPr>
          <w:ilvl w:val="0"/>
          <w:numId w:val="6"/>
        </w:numPr>
        <w:ind w:left="357" w:hanging="357"/>
        <w:rPr>
          <w:rFonts w:cs="Times New Roman"/>
          <w:sz w:val="22"/>
          <w:szCs w:val="24"/>
        </w:rPr>
      </w:pPr>
      <w:r w:rsidRPr="00D318CE">
        <w:rPr>
          <w:rFonts w:cs="Times New Roman"/>
          <w:sz w:val="22"/>
          <w:szCs w:val="24"/>
        </w:rPr>
        <w:t xml:space="preserve">The commodity code in column 1 is defined in regulation 2(3) of the Tariff Regulations. </w:t>
      </w:r>
    </w:p>
    <w:p w14:paraId="5F0CBE3D" w14:textId="481EE8A0" w:rsidR="00334546" w:rsidRPr="00D318CE" w:rsidRDefault="00E95B0B" w:rsidP="00FA7BB6">
      <w:pPr>
        <w:pStyle w:val="Numberedlist"/>
        <w:numPr>
          <w:ilvl w:val="0"/>
          <w:numId w:val="6"/>
        </w:numPr>
        <w:ind w:left="357" w:hanging="357"/>
        <w:rPr>
          <w:rFonts w:cs="Times New Roman"/>
          <w:sz w:val="22"/>
          <w:szCs w:val="24"/>
        </w:rPr>
      </w:pPr>
      <w:r w:rsidRPr="00D318CE">
        <w:rPr>
          <w:rFonts w:cs="Times New Roman"/>
          <w:sz w:val="22"/>
          <w:szCs w:val="24"/>
        </w:rPr>
        <w:t>The preferential duty rate in column 2 is defined in regulation 2(1) of the Regulations.</w:t>
      </w:r>
      <w:r w:rsidR="00821422" w:rsidRPr="00D318CE">
        <w:rPr>
          <w:rFonts w:cs="Times New Roman"/>
          <w:sz w:val="22"/>
          <w:szCs w:val="24"/>
        </w:rPr>
        <w:t xml:space="preserve"> The</w:t>
      </w:r>
      <w:r w:rsidR="00370418" w:rsidRPr="00D318CE">
        <w:rPr>
          <w:rFonts w:cs="Times New Roman"/>
          <w:sz w:val="22"/>
          <w:szCs w:val="24"/>
        </w:rPr>
        <w:t xml:space="preserve"> preferential duty rate</w:t>
      </w:r>
      <w:r w:rsidR="00821422" w:rsidRPr="00D318CE">
        <w:rPr>
          <w:rFonts w:cs="Times New Roman"/>
          <w:sz w:val="22"/>
          <w:szCs w:val="24"/>
        </w:rPr>
        <w:t xml:space="preserve"> </w:t>
      </w:r>
      <w:r w:rsidR="00370418" w:rsidRPr="00D318CE">
        <w:rPr>
          <w:rFonts w:cs="Times New Roman"/>
          <w:sz w:val="22"/>
          <w:szCs w:val="24"/>
        </w:rPr>
        <w:t xml:space="preserve">applies to originating goods of the countries </w:t>
      </w:r>
      <w:r w:rsidR="0082764B" w:rsidRPr="00D318CE">
        <w:rPr>
          <w:rFonts w:cs="Times New Roman"/>
          <w:sz w:val="22"/>
          <w:szCs w:val="24"/>
        </w:rPr>
        <w:t>that are party to the Comprehensive and Progressive Agreement on Trans-Pacific Partnership and for whom the Protocol on the Accession of the United Kingdom of Great Britain and Northern Ireland to the Comprehensive and Progressive Agreement for Trans-Pacific Partnership</w:t>
      </w:r>
      <w:r w:rsidR="001F6468" w:rsidRPr="00D318CE">
        <w:rPr>
          <w:rFonts w:cs="Times New Roman"/>
          <w:sz w:val="22"/>
          <w:szCs w:val="24"/>
        </w:rPr>
        <w:t xml:space="preserve"> </w:t>
      </w:r>
      <w:r w:rsidR="0082764B" w:rsidRPr="00D318CE">
        <w:rPr>
          <w:rFonts w:cs="Times New Roman"/>
          <w:sz w:val="22"/>
          <w:szCs w:val="24"/>
        </w:rPr>
        <w:t>has entered into force (hereafter “CPTPP Cou</w:t>
      </w:r>
      <w:r w:rsidR="0082764B" w:rsidRPr="003F5591">
        <w:rPr>
          <w:rFonts w:cs="Times New Roman"/>
          <w:sz w:val="22"/>
          <w:szCs w:val="24"/>
        </w:rPr>
        <w:t>ntries”).</w:t>
      </w:r>
      <w:r w:rsidR="00DA112E" w:rsidRPr="003F5591" w:rsidDel="006F5C86">
        <w:rPr>
          <w:rStyle w:val="FootnoteReference"/>
          <w:rFonts w:cs="Times New Roman"/>
          <w:sz w:val="22"/>
          <w:szCs w:val="24"/>
        </w:rPr>
        <w:footnoteReference w:id="2"/>
      </w:r>
      <w:r w:rsidR="0082764B" w:rsidRPr="00D318CE">
        <w:rPr>
          <w:rFonts w:cs="Times New Roman"/>
          <w:sz w:val="22"/>
          <w:szCs w:val="24"/>
        </w:rPr>
        <w:t xml:space="preserve"> </w:t>
      </w:r>
      <w:r w:rsidR="00751DBA">
        <w:rPr>
          <w:rFonts w:cs="Times New Roman"/>
          <w:sz w:val="22"/>
          <w:szCs w:val="24"/>
        </w:rPr>
        <w:t>T</w:t>
      </w:r>
      <w:r w:rsidR="00EA40F6">
        <w:rPr>
          <w:rFonts w:cs="Times New Roman"/>
          <w:sz w:val="22"/>
          <w:szCs w:val="24"/>
        </w:rPr>
        <w:t>he Protocol o</w:t>
      </w:r>
      <w:r w:rsidR="0014012E">
        <w:rPr>
          <w:rFonts w:cs="Times New Roman"/>
          <w:sz w:val="22"/>
          <w:szCs w:val="24"/>
        </w:rPr>
        <w:t>n</w:t>
      </w:r>
      <w:r w:rsidR="00EA40F6">
        <w:rPr>
          <w:rFonts w:cs="Times New Roman"/>
          <w:sz w:val="22"/>
          <w:szCs w:val="24"/>
        </w:rPr>
        <w:t xml:space="preserve"> the </w:t>
      </w:r>
      <w:r w:rsidR="006D2873">
        <w:rPr>
          <w:rFonts w:cs="Times New Roman"/>
          <w:sz w:val="22"/>
          <w:szCs w:val="24"/>
        </w:rPr>
        <w:t>Accession</w:t>
      </w:r>
      <w:r w:rsidR="00EA40F6">
        <w:rPr>
          <w:rFonts w:cs="Times New Roman"/>
          <w:sz w:val="22"/>
          <w:szCs w:val="24"/>
        </w:rPr>
        <w:t xml:space="preserve"> of the United Kingdom </w:t>
      </w:r>
      <w:r w:rsidR="00C6636C">
        <w:rPr>
          <w:rFonts w:cs="Times New Roman"/>
          <w:sz w:val="22"/>
          <w:szCs w:val="24"/>
        </w:rPr>
        <w:t xml:space="preserve">of Great Britain </w:t>
      </w:r>
      <w:r w:rsidR="00EA40F6">
        <w:rPr>
          <w:rFonts w:cs="Times New Roman"/>
          <w:sz w:val="22"/>
          <w:szCs w:val="24"/>
        </w:rPr>
        <w:t>and Northern Ireland</w:t>
      </w:r>
      <w:r w:rsidR="006D2873">
        <w:rPr>
          <w:rFonts w:cs="Times New Roman"/>
          <w:sz w:val="22"/>
          <w:szCs w:val="24"/>
        </w:rPr>
        <w:t xml:space="preserve"> entered into </w:t>
      </w:r>
      <w:r w:rsidR="006B25A0">
        <w:rPr>
          <w:rFonts w:cs="Times New Roman"/>
          <w:sz w:val="22"/>
          <w:szCs w:val="24"/>
        </w:rPr>
        <w:t>force</w:t>
      </w:r>
      <w:r w:rsidR="006D2873">
        <w:rPr>
          <w:rFonts w:cs="Times New Roman"/>
          <w:sz w:val="22"/>
          <w:szCs w:val="24"/>
        </w:rPr>
        <w:t xml:space="preserve"> for</w:t>
      </w:r>
      <w:r w:rsidR="008F424F">
        <w:rPr>
          <w:rFonts w:cs="Times New Roman"/>
          <w:sz w:val="22"/>
          <w:szCs w:val="24"/>
        </w:rPr>
        <w:t xml:space="preserve">, Brunei, </w:t>
      </w:r>
      <w:r w:rsidR="001B6F61">
        <w:rPr>
          <w:rFonts w:cs="Times New Roman"/>
          <w:sz w:val="22"/>
          <w:szCs w:val="24"/>
        </w:rPr>
        <w:t>Chile, Japan, Malaysia, New Zealand, Peru, Singapore and Viet Nam</w:t>
      </w:r>
      <w:r w:rsidR="00E8571B">
        <w:rPr>
          <w:rFonts w:cs="Times New Roman"/>
          <w:sz w:val="22"/>
          <w:szCs w:val="24"/>
        </w:rPr>
        <w:t xml:space="preserve"> on 15 December 2024; for Australia on 24 December 2024; and for Mexico on 22 June 2026</w:t>
      </w:r>
      <w:r w:rsidR="009F1A40">
        <w:rPr>
          <w:rFonts w:cs="Times New Roman"/>
          <w:sz w:val="22"/>
          <w:szCs w:val="24"/>
        </w:rPr>
        <w:t>.</w:t>
      </w:r>
    </w:p>
    <w:p w14:paraId="5491E027" w14:textId="67C72EE1" w:rsidR="00E17F3D" w:rsidRPr="00D318CE" w:rsidRDefault="00E60DDF" w:rsidP="00E17F3D">
      <w:pPr>
        <w:pStyle w:val="Numberedlist"/>
        <w:numPr>
          <w:ilvl w:val="0"/>
          <w:numId w:val="6"/>
        </w:numPr>
        <w:ind w:left="357" w:hanging="357"/>
        <w:rPr>
          <w:rFonts w:cs="Times New Roman"/>
          <w:sz w:val="22"/>
        </w:rPr>
      </w:pPr>
      <w:r w:rsidRPr="00D318CE">
        <w:rPr>
          <w:rFonts w:cs="Times New Roman"/>
          <w:sz w:val="22"/>
        </w:rPr>
        <w:t>Where the preferential duty rate</w:t>
      </w:r>
      <w:r w:rsidR="00264F9C" w:rsidRPr="00D318CE">
        <w:rPr>
          <w:rFonts w:cs="Times New Roman"/>
          <w:sz w:val="22"/>
        </w:rPr>
        <w:t xml:space="preserve"> differs among countries for the same originating good, c</w:t>
      </w:r>
      <w:r w:rsidR="00E17F3D" w:rsidRPr="00D318CE">
        <w:rPr>
          <w:rFonts w:cs="Times New Roman"/>
          <w:sz w:val="22"/>
        </w:rPr>
        <w:t xml:space="preserve">olumn 3 indicates </w:t>
      </w:r>
      <w:r w:rsidR="00A71136" w:rsidRPr="00D318CE">
        <w:rPr>
          <w:rFonts w:cs="Times New Roman"/>
          <w:sz w:val="22"/>
        </w:rPr>
        <w:t>the</w:t>
      </w:r>
      <w:r w:rsidR="00637CF6" w:rsidRPr="00D318CE">
        <w:rPr>
          <w:rFonts w:cs="Times New Roman"/>
          <w:sz w:val="22"/>
        </w:rPr>
        <w:t xml:space="preserve"> countries </w:t>
      </w:r>
      <w:r w:rsidR="00A71136" w:rsidRPr="00D318CE">
        <w:rPr>
          <w:rFonts w:cs="Times New Roman"/>
          <w:sz w:val="22"/>
        </w:rPr>
        <w:t xml:space="preserve">to which a </w:t>
      </w:r>
      <w:r w:rsidR="00637CF6" w:rsidRPr="00D318CE">
        <w:rPr>
          <w:rFonts w:cs="Times New Roman"/>
          <w:sz w:val="22"/>
        </w:rPr>
        <w:t>preferential duty rate applies</w:t>
      </w:r>
      <w:r w:rsidR="00A71136" w:rsidRPr="00D318CE">
        <w:rPr>
          <w:rFonts w:cs="Times New Roman"/>
          <w:sz w:val="22"/>
        </w:rPr>
        <w:t>.</w:t>
      </w:r>
      <w:r w:rsidR="00190766" w:rsidRPr="00D318CE">
        <w:rPr>
          <w:rFonts w:cs="Times New Roman"/>
          <w:sz w:val="22"/>
        </w:rPr>
        <w:t xml:space="preserve"> </w:t>
      </w:r>
      <w:r w:rsidR="00A71136" w:rsidRPr="00D318CE">
        <w:rPr>
          <w:rFonts w:cs="Times New Roman"/>
          <w:sz w:val="22"/>
        </w:rPr>
        <w:t xml:space="preserve">The countries are indicated by </w:t>
      </w:r>
      <w:r w:rsidR="00190766" w:rsidRPr="00D318CE">
        <w:rPr>
          <w:rFonts w:cs="Times New Roman"/>
          <w:sz w:val="22"/>
        </w:rPr>
        <w:t xml:space="preserve">the following </w:t>
      </w:r>
      <w:r w:rsidR="00A71136" w:rsidRPr="00D318CE">
        <w:rPr>
          <w:rFonts w:cs="Times New Roman"/>
          <w:sz w:val="22"/>
        </w:rPr>
        <w:t>abbreviations</w:t>
      </w:r>
      <w:r w:rsidR="00190766" w:rsidRPr="00D318CE">
        <w:rPr>
          <w:rFonts w:cs="Times New Roman"/>
          <w:sz w:val="22"/>
        </w:rPr>
        <w:t xml:space="preserve">: “AU” for Australia, </w:t>
      </w:r>
      <w:r w:rsidR="00E93214" w:rsidRPr="00D318CE">
        <w:rPr>
          <w:rFonts w:cs="Times New Roman"/>
          <w:sz w:val="22"/>
        </w:rPr>
        <w:t>“BN” for Brunei</w:t>
      </w:r>
      <w:r w:rsidR="00BC4559" w:rsidRPr="00D318CE">
        <w:rPr>
          <w:rFonts w:cs="Times New Roman"/>
          <w:sz w:val="22"/>
        </w:rPr>
        <w:t xml:space="preserve"> Darussalam</w:t>
      </w:r>
      <w:r w:rsidR="00E93214" w:rsidRPr="00D318CE">
        <w:rPr>
          <w:rFonts w:cs="Times New Roman"/>
          <w:sz w:val="22"/>
        </w:rPr>
        <w:t xml:space="preserve">, </w:t>
      </w:r>
      <w:r w:rsidR="00003F83" w:rsidRPr="00D318CE">
        <w:rPr>
          <w:rFonts w:cs="Times New Roman"/>
          <w:sz w:val="22"/>
        </w:rPr>
        <w:t xml:space="preserve">“CA” for Canada, “CL” for Chile, </w:t>
      </w:r>
      <w:r w:rsidR="007947EC" w:rsidRPr="00D318CE">
        <w:rPr>
          <w:rFonts w:cs="Times New Roman"/>
          <w:sz w:val="22"/>
        </w:rPr>
        <w:t xml:space="preserve">“JP” for Japan”, </w:t>
      </w:r>
      <w:r w:rsidR="00367DF6" w:rsidRPr="00D318CE">
        <w:rPr>
          <w:rFonts w:cs="Times New Roman"/>
          <w:sz w:val="22"/>
        </w:rPr>
        <w:t>“M</w:t>
      </w:r>
      <w:r w:rsidR="00003F83" w:rsidRPr="00D318CE">
        <w:rPr>
          <w:rFonts w:cs="Times New Roman"/>
          <w:sz w:val="22"/>
        </w:rPr>
        <w:t>X</w:t>
      </w:r>
      <w:r w:rsidR="00367DF6" w:rsidRPr="00D318CE">
        <w:rPr>
          <w:rFonts w:cs="Times New Roman"/>
          <w:sz w:val="22"/>
        </w:rPr>
        <w:t xml:space="preserve">” for Mexico, </w:t>
      </w:r>
      <w:r w:rsidR="00003F83" w:rsidRPr="00D318CE">
        <w:rPr>
          <w:rFonts w:cs="Times New Roman"/>
          <w:sz w:val="22"/>
        </w:rPr>
        <w:t xml:space="preserve">“MY” for Malaysia, </w:t>
      </w:r>
      <w:r w:rsidR="00E93214" w:rsidRPr="00D318CE">
        <w:rPr>
          <w:rFonts w:cs="Times New Roman"/>
          <w:sz w:val="22"/>
        </w:rPr>
        <w:t>“</w:t>
      </w:r>
      <w:r w:rsidR="00367DF6" w:rsidRPr="00D318CE">
        <w:rPr>
          <w:rFonts w:cs="Times New Roman"/>
          <w:sz w:val="22"/>
          <w:szCs w:val="24"/>
        </w:rPr>
        <w:t>NZ</w:t>
      </w:r>
      <w:r w:rsidR="00367DF6" w:rsidRPr="00D318CE">
        <w:rPr>
          <w:rFonts w:cs="Times New Roman"/>
          <w:sz w:val="22"/>
        </w:rPr>
        <w:t>” for New Zealand, “</w:t>
      </w:r>
      <w:r w:rsidR="00367DF6" w:rsidRPr="00D318CE">
        <w:rPr>
          <w:rFonts w:cs="Times New Roman"/>
          <w:sz w:val="22"/>
          <w:szCs w:val="24"/>
        </w:rPr>
        <w:t>PE</w:t>
      </w:r>
      <w:r w:rsidR="00367DF6" w:rsidRPr="00D318CE">
        <w:rPr>
          <w:rFonts w:cs="Times New Roman"/>
          <w:sz w:val="22"/>
        </w:rPr>
        <w:t xml:space="preserve">” for Peru, </w:t>
      </w:r>
      <w:r w:rsidR="00805434" w:rsidRPr="00D318CE">
        <w:rPr>
          <w:rFonts w:cs="Times New Roman"/>
          <w:sz w:val="22"/>
        </w:rPr>
        <w:t xml:space="preserve">“SG” for Singapore and </w:t>
      </w:r>
      <w:r w:rsidR="007947EC" w:rsidRPr="00D318CE">
        <w:rPr>
          <w:rFonts w:cs="Times New Roman"/>
          <w:sz w:val="22"/>
        </w:rPr>
        <w:t>“VN” for Viet Nam</w:t>
      </w:r>
      <w:r w:rsidR="00077174" w:rsidRPr="00D318CE">
        <w:rPr>
          <w:rFonts w:cs="Times New Roman"/>
          <w:sz w:val="22"/>
          <w:szCs w:val="24"/>
        </w:rPr>
        <w:t>.</w:t>
      </w:r>
      <w:r w:rsidR="00077174" w:rsidRPr="00D318CE">
        <w:rPr>
          <w:rFonts w:cs="Times New Roman"/>
          <w:sz w:val="22"/>
        </w:rPr>
        <w:t xml:space="preserve"> “</w:t>
      </w:r>
      <w:r w:rsidR="00190766" w:rsidRPr="00D318CE">
        <w:rPr>
          <w:rFonts w:cs="Times New Roman"/>
          <w:sz w:val="22"/>
        </w:rPr>
        <w:t xml:space="preserve">ALL” </w:t>
      </w:r>
      <w:r w:rsidR="008A328E" w:rsidRPr="00D318CE">
        <w:rPr>
          <w:rFonts w:cs="Times New Roman"/>
          <w:sz w:val="22"/>
        </w:rPr>
        <w:t>indicates</w:t>
      </w:r>
      <w:r w:rsidR="00190766" w:rsidRPr="00D318CE">
        <w:rPr>
          <w:rFonts w:cs="Times New Roman"/>
          <w:sz w:val="22"/>
        </w:rPr>
        <w:t xml:space="preserve"> all </w:t>
      </w:r>
      <w:r w:rsidR="008A328E" w:rsidRPr="00D318CE">
        <w:rPr>
          <w:rFonts w:cs="Times New Roman"/>
          <w:sz w:val="22"/>
        </w:rPr>
        <w:t xml:space="preserve">of </w:t>
      </w:r>
      <w:r w:rsidR="00190766" w:rsidRPr="00D318CE">
        <w:rPr>
          <w:rFonts w:cs="Times New Roman"/>
          <w:sz w:val="22"/>
        </w:rPr>
        <w:t>those countries</w:t>
      </w:r>
      <w:r w:rsidR="00F80F1A" w:rsidRPr="00D318CE">
        <w:rPr>
          <w:rFonts w:cs="Times New Roman"/>
          <w:sz w:val="22"/>
        </w:rPr>
        <w:t xml:space="preserve">. </w:t>
      </w:r>
    </w:p>
    <w:p w14:paraId="3610449E" w14:textId="4690ECB3" w:rsidR="00702F72" w:rsidRPr="00D318CE" w:rsidRDefault="008572F5" w:rsidP="00FA7BB6">
      <w:pPr>
        <w:pStyle w:val="Numberedlist"/>
        <w:numPr>
          <w:ilvl w:val="0"/>
          <w:numId w:val="6"/>
        </w:numPr>
        <w:ind w:left="357" w:hanging="357"/>
        <w:rPr>
          <w:rFonts w:cs="Times New Roman"/>
          <w:sz w:val="22"/>
          <w:szCs w:val="24"/>
        </w:rPr>
      </w:pPr>
      <w:r w:rsidRPr="00D318CE">
        <w:rPr>
          <w:rFonts w:cs="Times New Roman"/>
          <w:sz w:val="22"/>
          <w:szCs w:val="24"/>
        </w:rPr>
        <w:t xml:space="preserve">Column </w:t>
      </w:r>
      <w:r w:rsidR="00E17F3D" w:rsidRPr="00D318CE">
        <w:rPr>
          <w:rFonts w:cs="Times New Roman"/>
          <w:sz w:val="22"/>
          <w:szCs w:val="24"/>
        </w:rPr>
        <w:t>4</w:t>
      </w:r>
      <w:r w:rsidRPr="00D318CE">
        <w:rPr>
          <w:rFonts w:cs="Times New Roman"/>
          <w:sz w:val="22"/>
          <w:szCs w:val="24"/>
        </w:rPr>
        <w:t xml:space="preserve"> indicates whether further preferential duty reductions will take place</w:t>
      </w:r>
      <w:r w:rsidR="001C0F06" w:rsidRPr="00D318CE">
        <w:rPr>
          <w:rFonts w:cs="Times New Roman"/>
          <w:sz w:val="22"/>
          <w:szCs w:val="24"/>
        </w:rPr>
        <w:t xml:space="preserve"> </w:t>
      </w:r>
      <w:r w:rsidR="00D2660A" w:rsidRPr="00D318CE">
        <w:rPr>
          <w:rFonts w:cs="Times New Roman"/>
          <w:sz w:val="22"/>
          <w:szCs w:val="24"/>
        </w:rPr>
        <w:t>and provides additional notes</w:t>
      </w:r>
      <w:r w:rsidR="001C7397" w:rsidRPr="00D318CE">
        <w:rPr>
          <w:rFonts w:cs="Times New Roman"/>
          <w:sz w:val="22"/>
          <w:szCs w:val="24"/>
        </w:rPr>
        <w:t xml:space="preserve">. </w:t>
      </w:r>
      <w:r w:rsidR="001C7397" w:rsidRPr="00D318CE">
        <w:rPr>
          <w:rFonts w:cs="Times New Roman"/>
          <w:sz w:val="22"/>
        </w:rPr>
        <w:t xml:space="preserve">Letters in </w:t>
      </w:r>
      <w:r w:rsidR="00F2399F" w:rsidRPr="00D318CE">
        <w:rPr>
          <w:rFonts w:cs="Times New Roman"/>
          <w:sz w:val="22"/>
        </w:rPr>
        <w:t>c</w:t>
      </w:r>
      <w:r w:rsidR="001C7397" w:rsidRPr="00D318CE">
        <w:rPr>
          <w:rFonts w:cs="Times New Roman"/>
          <w:sz w:val="22"/>
        </w:rPr>
        <w:t>olumn 4 shall have the following meaning:</w:t>
      </w:r>
      <w:r w:rsidR="00702F72" w:rsidRPr="00D318CE">
        <w:rPr>
          <w:rFonts w:cs="Times New Roman"/>
          <w:sz w:val="22"/>
          <w:szCs w:val="24"/>
        </w:rPr>
        <w:t xml:space="preserve"> </w:t>
      </w:r>
    </w:p>
    <w:p w14:paraId="13C4335A" w14:textId="0EEE1075" w:rsidR="00702F72" w:rsidRPr="00D318CE" w:rsidRDefault="005E3398" w:rsidP="00702F72">
      <w:pPr>
        <w:pStyle w:val="Numberedlist"/>
        <w:numPr>
          <w:ilvl w:val="0"/>
          <w:numId w:val="0"/>
        </w:numPr>
        <w:ind w:left="720"/>
        <w:rPr>
          <w:rFonts w:cs="Times New Roman"/>
          <w:sz w:val="22"/>
          <w:szCs w:val="24"/>
        </w:rPr>
      </w:pPr>
      <w:r w:rsidRPr="00D318CE">
        <w:rPr>
          <w:rFonts w:cs="Times New Roman"/>
          <w:b/>
          <w:bCs/>
          <w:sz w:val="22"/>
          <w:szCs w:val="24"/>
        </w:rPr>
        <w:t>B</w:t>
      </w:r>
      <w:r w:rsidR="00B455DE" w:rsidRPr="00D318CE">
        <w:rPr>
          <w:rFonts w:cs="Times New Roman"/>
          <w:b/>
          <w:bCs/>
          <w:sz w:val="22"/>
          <w:szCs w:val="24"/>
        </w:rPr>
        <w:t>5, B7, B8, B10 and B11</w:t>
      </w:r>
      <w:r w:rsidR="00702F72" w:rsidRPr="00D318CE">
        <w:rPr>
          <w:rFonts w:cs="Times New Roman"/>
          <w:sz w:val="22"/>
          <w:szCs w:val="24"/>
        </w:rPr>
        <w:t xml:space="preserve">: </w:t>
      </w:r>
      <w:r w:rsidR="00F85756" w:rsidRPr="00D318CE">
        <w:rPr>
          <w:rFonts w:cs="Times New Roman"/>
          <w:sz w:val="22"/>
          <w:szCs w:val="24"/>
        </w:rPr>
        <w:t xml:space="preserve">The preferential duty rate in column 2 shall apply until 31 December </w:t>
      </w:r>
      <w:r w:rsidR="00356334">
        <w:rPr>
          <w:rFonts w:cs="Times New Roman"/>
          <w:sz w:val="22"/>
          <w:szCs w:val="24"/>
        </w:rPr>
        <w:t>2026</w:t>
      </w:r>
      <w:r w:rsidR="00F85756" w:rsidRPr="00D318CE">
        <w:rPr>
          <w:rFonts w:cs="Times New Roman"/>
          <w:sz w:val="22"/>
          <w:szCs w:val="24"/>
        </w:rPr>
        <w:t xml:space="preserve">. </w:t>
      </w:r>
      <w:r w:rsidR="00B455DE" w:rsidRPr="00D318CE">
        <w:rPr>
          <w:rFonts w:cs="Times New Roman"/>
          <w:sz w:val="22"/>
          <w:szCs w:val="24"/>
        </w:rPr>
        <w:t>The</w:t>
      </w:r>
      <w:r w:rsidR="0008607B" w:rsidRPr="00D318CE">
        <w:rPr>
          <w:rFonts w:cs="Times New Roman"/>
          <w:sz w:val="22"/>
          <w:szCs w:val="24"/>
        </w:rPr>
        <w:t xml:space="preserve"> preferential duty rates for these tariff lines are </w:t>
      </w:r>
      <w:r w:rsidR="00F425B4" w:rsidRPr="00D318CE">
        <w:rPr>
          <w:rFonts w:cs="Times New Roman"/>
          <w:sz w:val="22"/>
          <w:szCs w:val="24"/>
        </w:rPr>
        <w:t xml:space="preserve">then </w:t>
      </w:r>
      <w:r w:rsidR="0008607B" w:rsidRPr="00D318CE">
        <w:rPr>
          <w:rFonts w:cs="Times New Roman"/>
          <w:sz w:val="22"/>
          <w:szCs w:val="24"/>
        </w:rPr>
        <w:t>reduced in stages and will be fully eliminated from 1 January 20</w:t>
      </w:r>
      <w:r w:rsidR="00102968" w:rsidRPr="00D318CE">
        <w:rPr>
          <w:rFonts w:cs="Times New Roman"/>
          <w:sz w:val="22"/>
          <w:szCs w:val="24"/>
        </w:rPr>
        <w:t>27</w:t>
      </w:r>
      <w:r w:rsidR="0008607B" w:rsidRPr="00D318CE">
        <w:rPr>
          <w:rFonts w:cs="Times New Roman"/>
          <w:sz w:val="22"/>
          <w:szCs w:val="24"/>
        </w:rPr>
        <w:t xml:space="preserve"> for lines denoted </w:t>
      </w:r>
      <w:r w:rsidR="005F1568" w:rsidRPr="00D318CE">
        <w:rPr>
          <w:rFonts w:cs="Times New Roman"/>
          <w:sz w:val="22"/>
          <w:szCs w:val="24"/>
        </w:rPr>
        <w:t>“</w:t>
      </w:r>
      <w:r w:rsidR="0008607B" w:rsidRPr="00D318CE">
        <w:rPr>
          <w:rFonts w:cs="Times New Roman"/>
          <w:sz w:val="22"/>
          <w:szCs w:val="24"/>
        </w:rPr>
        <w:t>B5</w:t>
      </w:r>
      <w:r w:rsidR="005F1568" w:rsidRPr="00D318CE">
        <w:rPr>
          <w:rFonts w:cs="Times New Roman"/>
          <w:sz w:val="22"/>
          <w:szCs w:val="24"/>
        </w:rPr>
        <w:t>”</w:t>
      </w:r>
      <w:r w:rsidR="0008607B" w:rsidRPr="00D318CE">
        <w:rPr>
          <w:rFonts w:cs="Times New Roman"/>
          <w:sz w:val="22"/>
          <w:szCs w:val="24"/>
        </w:rPr>
        <w:t>, from 1 January 20</w:t>
      </w:r>
      <w:r w:rsidR="00B00FE1" w:rsidRPr="00D318CE">
        <w:rPr>
          <w:rFonts w:cs="Times New Roman"/>
          <w:sz w:val="22"/>
          <w:szCs w:val="24"/>
        </w:rPr>
        <w:t>29</w:t>
      </w:r>
      <w:r w:rsidR="0008607B" w:rsidRPr="00D318CE">
        <w:rPr>
          <w:rFonts w:cs="Times New Roman"/>
          <w:sz w:val="22"/>
          <w:szCs w:val="24"/>
        </w:rPr>
        <w:t xml:space="preserve"> for lines denoted </w:t>
      </w:r>
      <w:r w:rsidR="005F1568" w:rsidRPr="00D318CE">
        <w:rPr>
          <w:rFonts w:cs="Times New Roman"/>
          <w:sz w:val="22"/>
          <w:szCs w:val="24"/>
        </w:rPr>
        <w:t>“</w:t>
      </w:r>
      <w:r w:rsidR="0008607B" w:rsidRPr="00D318CE">
        <w:rPr>
          <w:rFonts w:cs="Times New Roman"/>
          <w:sz w:val="22"/>
          <w:szCs w:val="24"/>
        </w:rPr>
        <w:t>B7</w:t>
      </w:r>
      <w:r w:rsidR="005F1568" w:rsidRPr="00D318CE">
        <w:rPr>
          <w:rFonts w:cs="Times New Roman"/>
          <w:sz w:val="22"/>
          <w:szCs w:val="24"/>
        </w:rPr>
        <w:t>”, from 1 January 20</w:t>
      </w:r>
      <w:r w:rsidR="00B00FE1" w:rsidRPr="00D318CE">
        <w:rPr>
          <w:rFonts w:cs="Times New Roman"/>
          <w:sz w:val="22"/>
          <w:szCs w:val="24"/>
        </w:rPr>
        <w:t>30</w:t>
      </w:r>
      <w:r w:rsidR="005F1568" w:rsidRPr="00D318CE">
        <w:rPr>
          <w:rFonts w:cs="Times New Roman"/>
          <w:sz w:val="22"/>
          <w:szCs w:val="24"/>
        </w:rPr>
        <w:t xml:space="preserve"> for lines denoted “B8”, from 1 January 20</w:t>
      </w:r>
      <w:r w:rsidR="00B00FE1" w:rsidRPr="00D318CE">
        <w:rPr>
          <w:rFonts w:cs="Times New Roman"/>
          <w:sz w:val="22"/>
          <w:szCs w:val="24"/>
        </w:rPr>
        <w:t>32</w:t>
      </w:r>
      <w:r w:rsidR="005F1568" w:rsidRPr="00D318CE">
        <w:rPr>
          <w:rFonts w:cs="Times New Roman"/>
          <w:sz w:val="22"/>
          <w:szCs w:val="24"/>
        </w:rPr>
        <w:t xml:space="preserve"> for lines denoted “B10”</w:t>
      </w:r>
      <w:r w:rsidR="00AF76FA" w:rsidRPr="00D318CE">
        <w:rPr>
          <w:rFonts w:cs="Times New Roman"/>
          <w:sz w:val="22"/>
          <w:szCs w:val="24"/>
        </w:rPr>
        <w:t>,</w:t>
      </w:r>
      <w:r w:rsidR="005F1568" w:rsidRPr="00D318CE">
        <w:rPr>
          <w:rFonts w:cs="Times New Roman"/>
          <w:sz w:val="22"/>
          <w:szCs w:val="24"/>
        </w:rPr>
        <w:t xml:space="preserve"> and from 1 January 20</w:t>
      </w:r>
      <w:r w:rsidR="00B00FE1" w:rsidRPr="00D318CE">
        <w:rPr>
          <w:rFonts w:cs="Times New Roman"/>
          <w:sz w:val="22"/>
          <w:szCs w:val="24"/>
        </w:rPr>
        <w:t>33</w:t>
      </w:r>
      <w:r w:rsidR="005F1568" w:rsidRPr="00D318CE">
        <w:rPr>
          <w:rFonts w:cs="Times New Roman"/>
          <w:sz w:val="22"/>
          <w:szCs w:val="24"/>
        </w:rPr>
        <w:t xml:space="preserve"> for lines denoted “B11”</w:t>
      </w:r>
      <w:r w:rsidR="0008607B" w:rsidRPr="00D318CE">
        <w:rPr>
          <w:rFonts w:cs="Times New Roman"/>
          <w:sz w:val="22"/>
          <w:szCs w:val="24"/>
        </w:rPr>
        <w:t xml:space="preserve">. </w:t>
      </w:r>
      <w:r w:rsidR="008572F5" w:rsidRPr="00D318CE">
        <w:rPr>
          <w:rFonts w:cs="Times New Roman"/>
          <w:sz w:val="22"/>
          <w:szCs w:val="24"/>
        </w:rPr>
        <w:t>The future preferential duty rates for lines</w:t>
      </w:r>
      <w:r w:rsidR="00297268" w:rsidRPr="00D318CE">
        <w:rPr>
          <w:rFonts w:cs="Times New Roman"/>
          <w:sz w:val="22"/>
          <w:szCs w:val="24"/>
        </w:rPr>
        <w:t xml:space="preserve"> </w:t>
      </w:r>
      <w:r w:rsidR="00917065">
        <w:rPr>
          <w:rFonts w:cs="Times New Roman"/>
          <w:sz w:val="22"/>
          <w:szCs w:val="24"/>
        </w:rPr>
        <w:t xml:space="preserve">denoted “B7”, “B8”, B10” and “B11” </w:t>
      </w:r>
      <w:r w:rsidR="0004284E" w:rsidRPr="00D318CE">
        <w:rPr>
          <w:rFonts w:cs="Times New Roman"/>
          <w:sz w:val="22"/>
          <w:szCs w:val="24"/>
        </w:rPr>
        <w:t>from 1 January 202</w:t>
      </w:r>
      <w:r w:rsidR="0027443B">
        <w:rPr>
          <w:rFonts w:cs="Times New Roman"/>
          <w:sz w:val="22"/>
          <w:szCs w:val="24"/>
        </w:rPr>
        <w:t>7</w:t>
      </w:r>
      <w:r w:rsidR="0004284E" w:rsidRPr="00D318CE">
        <w:rPr>
          <w:rFonts w:cs="Times New Roman"/>
          <w:sz w:val="22"/>
          <w:szCs w:val="24"/>
        </w:rPr>
        <w:t xml:space="preserve"> onwards </w:t>
      </w:r>
      <w:r w:rsidR="008572F5" w:rsidRPr="00D318CE">
        <w:rPr>
          <w:rFonts w:cs="Times New Roman"/>
          <w:sz w:val="22"/>
          <w:szCs w:val="24"/>
        </w:rPr>
        <w:t xml:space="preserve">are set out in the Future Duty Elimination Table </w:t>
      </w:r>
      <w:r w:rsidR="00D76735" w:rsidRPr="00D318CE">
        <w:rPr>
          <w:rFonts w:cs="Times New Roman"/>
          <w:sz w:val="22"/>
          <w:szCs w:val="24"/>
        </w:rPr>
        <w:t xml:space="preserve">in </w:t>
      </w:r>
      <w:r w:rsidR="008572F5" w:rsidRPr="00D318CE">
        <w:rPr>
          <w:rFonts w:cs="Times New Roman"/>
          <w:sz w:val="22"/>
          <w:szCs w:val="24"/>
        </w:rPr>
        <w:t xml:space="preserve">Annex </w:t>
      </w:r>
      <w:r w:rsidR="001F7792" w:rsidRPr="00D318CE">
        <w:rPr>
          <w:rFonts w:cs="Times New Roman"/>
          <w:sz w:val="22"/>
          <w:szCs w:val="24"/>
        </w:rPr>
        <w:t>1</w:t>
      </w:r>
      <w:r w:rsidR="003F1647" w:rsidRPr="00D318CE">
        <w:rPr>
          <w:rFonts w:cs="Times New Roman"/>
          <w:sz w:val="22"/>
          <w:szCs w:val="24"/>
        </w:rPr>
        <w:t>-B</w:t>
      </w:r>
      <w:r w:rsidR="00BF2FE8" w:rsidRPr="00D318CE">
        <w:rPr>
          <w:rFonts w:cs="Times New Roman"/>
          <w:sz w:val="22"/>
          <w:szCs w:val="24"/>
        </w:rPr>
        <w:t xml:space="preserve"> of this document</w:t>
      </w:r>
      <w:r w:rsidR="008572F5" w:rsidRPr="00D318CE">
        <w:rPr>
          <w:rFonts w:cs="Times New Roman"/>
          <w:sz w:val="22"/>
          <w:szCs w:val="24"/>
        </w:rPr>
        <w:t xml:space="preserve">.  </w:t>
      </w:r>
    </w:p>
    <w:p w14:paraId="15AB7754" w14:textId="660FF5C8" w:rsidR="00FF3642" w:rsidRPr="00D318CE" w:rsidRDefault="008A2B0D" w:rsidP="00702F72">
      <w:pPr>
        <w:pStyle w:val="Numberedlist"/>
        <w:numPr>
          <w:ilvl w:val="0"/>
          <w:numId w:val="0"/>
        </w:numPr>
        <w:ind w:left="720"/>
        <w:rPr>
          <w:rFonts w:cs="Times New Roman"/>
          <w:sz w:val="22"/>
          <w:szCs w:val="24"/>
        </w:rPr>
      </w:pPr>
      <w:r w:rsidRPr="00D318CE">
        <w:rPr>
          <w:rFonts w:cs="Times New Roman"/>
          <w:b/>
          <w:bCs/>
          <w:sz w:val="22"/>
          <w:szCs w:val="24"/>
        </w:rPr>
        <w:t>C5, C8</w:t>
      </w:r>
      <w:r w:rsidR="00BC3E29" w:rsidRPr="00D318CE">
        <w:rPr>
          <w:rFonts w:cs="Times New Roman"/>
          <w:b/>
          <w:bCs/>
          <w:sz w:val="22"/>
          <w:szCs w:val="24"/>
        </w:rPr>
        <w:t xml:space="preserve"> and </w:t>
      </w:r>
      <w:r w:rsidRPr="00D318CE">
        <w:rPr>
          <w:rFonts w:cs="Times New Roman"/>
          <w:b/>
          <w:bCs/>
          <w:sz w:val="22"/>
          <w:szCs w:val="24"/>
        </w:rPr>
        <w:t>C15</w:t>
      </w:r>
      <w:r w:rsidR="00FF3642" w:rsidRPr="00D318CE">
        <w:rPr>
          <w:rFonts w:cs="Times New Roman"/>
          <w:sz w:val="22"/>
          <w:szCs w:val="24"/>
        </w:rPr>
        <w:t xml:space="preserve">: </w:t>
      </w:r>
      <w:r w:rsidR="005317D9" w:rsidRPr="00D318CE">
        <w:rPr>
          <w:rFonts w:cs="Times New Roman"/>
          <w:sz w:val="22"/>
          <w:szCs w:val="24"/>
        </w:rPr>
        <w:t>T</w:t>
      </w:r>
      <w:r w:rsidR="00F00B9B" w:rsidRPr="00D318CE">
        <w:rPr>
          <w:rFonts w:cs="Times New Roman"/>
          <w:sz w:val="22"/>
          <w:szCs w:val="24"/>
        </w:rPr>
        <w:t>he</w:t>
      </w:r>
      <w:r w:rsidR="0070689B" w:rsidRPr="00D318CE">
        <w:rPr>
          <w:rFonts w:cs="Times New Roman"/>
          <w:sz w:val="22"/>
          <w:szCs w:val="24"/>
        </w:rPr>
        <w:t xml:space="preserve"> preferential duty rate in column 2 shall apply</w:t>
      </w:r>
      <w:r w:rsidR="006F24E6" w:rsidRPr="00D318CE">
        <w:rPr>
          <w:rFonts w:cs="Times New Roman"/>
          <w:sz w:val="22"/>
          <w:szCs w:val="24"/>
        </w:rPr>
        <w:t xml:space="preserve"> </w:t>
      </w:r>
      <w:r w:rsidR="0035638F" w:rsidRPr="00D318CE">
        <w:rPr>
          <w:rFonts w:cs="Times New Roman"/>
          <w:sz w:val="22"/>
          <w:szCs w:val="24"/>
        </w:rPr>
        <w:t>until 31 December 202</w:t>
      </w:r>
      <w:r w:rsidR="00A10F16" w:rsidRPr="00D318CE">
        <w:rPr>
          <w:rFonts w:cs="Times New Roman"/>
          <w:sz w:val="22"/>
          <w:szCs w:val="24"/>
        </w:rPr>
        <w:t>6</w:t>
      </w:r>
      <w:r w:rsidR="0035638F" w:rsidRPr="00D318CE">
        <w:rPr>
          <w:rFonts w:cs="Times New Roman"/>
          <w:sz w:val="22"/>
          <w:szCs w:val="24"/>
        </w:rPr>
        <w:t xml:space="preserve"> for lines denoted “C5”, until 31 December 20</w:t>
      </w:r>
      <w:r w:rsidR="00BB321C" w:rsidRPr="00D318CE">
        <w:rPr>
          <w:rFonts w:cs="Times New Roman"/>
          <w:sz w:val="22"/>
          <w:szCs w:val="24"/>
        </w:rPr>
        <w:t>29</w:t>
      </w:r>
      <w:r w:rsidR="0035638F" w:rsidRPr="00D318CE">
        <w:rPr>
          <w:rFonts w:cs="Times New Roman"/>
          <w:sz w:val="22"/>
          <w:szCs w:val="24"/>
        </w:rPr>
        <w:t xml:space="preserve"> for lines denoted “C8”</w:t>
      </w:r>
      <w:r w:rsidR="00F00B9B" w:rsidRPr="00D318CE">
        <w:rPr>
          <w:rFonts w:cs="Times New Roman"/>
          <w:sz w:val="22"/>
          <w:szCs w:val="24"/>
        </w:rPr>
        <w:t>,</w:t>
      </w:r>
      <w:r w:rsidR="0035638F" w:rsidRPr="00D318CE">
        <w:rPr>
          <w:rFonts w:cs="Times New Roman"/>
          <w:sz w:val="22"/>
          <w:szCs w:val="24"/>
        </w:rPr>
        <w:t xml:space="preserve"> and until 31 December 20</w:t>
      </w:r>
      <w:r w:rsidR="00A86EF2" w:rsidRPr="00D318CE">
        <w:rPr>
          <w:rFonts w:cs="Times New Roman"/>
          <w:sz w:val="22"/>
          <w:szCs w:val="24"/>
        </w:rPr>
        <w:t>3</w:t>
      </w:r>
      <w:r w:rsidR="005D3BE1" w:rsidRPr="00D318CE">
        <w:rPr>
          <w:rFonts w:cs="Times New Roman"/>
          <w:sz w:val="22"/>
          <w:szCs w:val="24"/>
        </w:rPr>
        <w:t>6</w:t>
      </w:r>
      <w:r w:rsidR="0035638F" w:rsidRPr="00D318CE">
        <w:rPr>
          <w:rFonts w:cs="Times New Roman"/>
          <w:sz w:val="22"/>
          <w:szCs w:val="24"/>
        </w:rPr>
        <w:t xml:space="preserve"> for lines denoted “C15”</w:t>
      </w:r>
      <w:r w:rsidR="00E97054" w:rsidRPr="00D318CE">
        <w:rPr>
          <w:rFonts w:cs="Times New Roman"/>
          <w:sz w:val="22"/>
          <w:szCs w:val="24"/>
        </w:rPr>
        <w:t>. A</w:t>
      </w:r>
      <w:r w:rsidR="006F24E6" w:rsidRPr="00D318CE">
        <w:rPr>
          <w:rFonts w:cs="Times New Roman"/>
          <w:sz w:val="22"/>
          <w:szCs w:val="24"/>
        </w:rPr>
        <w:t>fter those dates</w:t>
      </w:r>
      <w:r w:rsidR="00E97054" w:rsidRPr="00D318CE">
        <w:rPr>
          <w:rFonts w:cs="Times New Roman"/>
          <w:sz w:val="22"/>
          <w:szCs w:val="24"/>
        </w:rPr>
        <w:t>,</w:t>
      </w:r>
      <w:r w:rsidR="0070689B" w:rsidRPr="00D318CE">
        <w:rPr>
          <w:rFonts w:cs="Times New Roman"/>
          <w:sz w:val="22"/>
          <w:szCs w:val="24"/>
        </w:rPr>
        <w:t xml:space="preserve"> the preferential tariff </w:t>
      </w:r>
      <w:r w:rsidR="00E97054" w:rsidRPr="00D318CE">
        <w:rPr>
          <w:rFonts w:cs="Times New Roman"/>
          <w:sz w:val="22"/>
          <w:szCs w:val="24"/>
        </w:rPr>
        <w:t>shall</w:t>
      </w:r>
      <w:r w:rsidR="0070689B" w:rsidRPr="00D318CE">
        <w:rPr>
          <w:rFonts w:cs="Times New Roman"/>
          <w:sz w:val="22"/>
          <w:szCs w:val="24"/>
        </w:rPr>
        <w:t xml:space="preserve"> be set at 0.00%.</w:t>
      </w:r>
      <w:r w:rsidR="00FF3642" w:rsidRPr="00D318CE">
        <w:rPr>
          <w:rFonts w:cs="Times New Roman"/>
          <w:sz w:val="22"/>
          <w:szCs w:val="24"/>
        </w:rPr>
        <w:t xml:space="preserve"> </w:t>
      </w:r>
    </w:p>
    <w:p w14:paraId="443BE8E0" w14:textId="2CDD3EFF" w:rsidR="0028777E" w:rsidRPr="00D318CE" w:rsidRDefault="00BC3E29" w:rsidP="00544143">
      <w:pPr>
        <w:pStyle w:val="Numberedlist"/>
        <w:numPr>
          <w:ilvl w:val="0"/>
          <w:numId w:val="0"/>
        </w:numPr>
        <w:ind w:left="720"/>
        <w:rPr>
          <w:rFonts w:cs="Times New Roman"/>
          <w:sz w:val="22"/>
        </w:rPr>
      </w:pPr>
      <w:r w:rsidRPr="00D318CE">
        <w:rPr>
          <w:rFonts w:cs="Times New Roman"/>
          <w:b/>
          <w:sz w:val="22"/>
        </w:rPr>
        <w:t>C16-AU</w:t>
      </w:r>
      <w:r w:rsidR="0028777E" w:rsidRPr="00D318CE">
        <w:rPr>
          <w:rFonts w:cs="Times New Roman"/>
          <w:bCs/>
          <w:sz w:val="22"/>
        </w:rPr>
        <w:t xml:space="preserve">: </w:t>
      </w:r>
      <w:r w:rsidR="0028777E" w:rsidRPr="00D318CE">
        <w:rPr>
          <w:rFonts w:cs="Times New Roman"/>
          <w:sz w:val="22"/>
        </w:rPr>
        <w:t xml:space="preserve">The preferential duty rate in column 2 shall apply until 31 December 2032. </w:t>
      </w:r>
      <w:r w:rsidR="00DA6F18" w:rsidRPr="00D318CE">
        <w:rPr>
          <w:rFonts w:cs="Times New Roman"/>
          <w:sz w:val="22"/>
        </w:rPr>
        <w:t>From 1</w:t>
      </w:r>
      <w:r w:rsidR="00BC64A6" w:rsidRPr="00D318CE">
        <w:rPr>
          <w:rFonts w:cs="Times New Roman"/>
          <w:sz w:val="22"/>
        </w:rPr>
        <w:t> </w:t>
      </w:r>
      <w:r w:rsidR="00DA6F18" w:rsidRPr="00D318CE">
        <w:rPr>
          <w:rFonts w:cs="Times New Roman"/>
          <w:sz w:val="22"/>
        </w:rPr>
        <w:t>January 2033, the preferential tariff shall be set at 0.00%, unless</w:t>
      </w:r>
      <w:r w:rsidR="001741D9" w:rsidRPr="00D318CE">
        <w:rPr>
          <w:rFonts w:cs="Times New Roman"/>
          <w:sz w:val="22"/>
        </w:rPr>
        <w:t xml:space="preserve"> </w:t>
      </w:r>
      <w:r w:rsidR="001D0285" w:rsidRPr="00D318CE">
        <w:rPr>
          <w:rFonts w:cs="Times New Roman"/>
          <w:sz w:val="22"/>
        </w:rPr>
        <w:t>goods classified under the tariff lines</w:t>
      </w:r>
      <w:r w:rsidR="001741D9" w:rsidRPr="00D318CE">
        <w:rPr>
          <w:rFonts w:cs="Times New Roman"/>
          <w:sz w:val="22"/>
        </w:rPr>
        <w:t xml:space="preserve"> </w:t>
      </w:r>
      <w:r w:rsidR="001D0285" w:rsidRPr="00D318CE">
        <w:rPr>
          <w:rFonts w:cs="Times New Roman"/>
          <w:sz w:val="22"/>
        </w:rPr>
        <w:t xml:space="preserve">in category C16-AU </w:t>
      </w:r>
      <w:r w:rsidR="0076702D" w:rsidRPr="00D318CE">
        <w:rPr>
          <w:rFonts w:cs="Times New Roman"/>
          <w:sz w:val="22"/>
        </w:rPr>
        <w:t xml:space="preserve">are subject to a bilateral safeguard measure under Section D of </w:t>
      </w:r>
      <w:r w:rsidR="0076702D" w:rsidRPr="00D318CE">
        <w:rPr>
          <w:rFonts w:cs="Times New Roman"/>
          <w:sz w:val="22"/>
        </w:rPr>
        <w:lastRenderedPageBreak/>
        <w:t xml:space="preserve">Chapter 3 (Trade Remedies) of the Free Trade Agreement between the United Kingdom of Great Britain and Northern Ireland and Australia, done at London on </w:t>
      </w:r>
      <w:r w:rsidR="00E71587" w:rsidRPr="00D318CE">
        <w:rPr>
          <w:rFonts w:cs="Times New Roman"/>
          <w:sz w:val="22"/>
        </w:rPr>
        <w:t xml:space="preserve">16 </w:t>
      </w:r>
      <w:r w:rsidR="0076702D" w:rsidRPr="00D318CE">
        <w:rPr>
          <w:rFonts w:cs="Times New Roman"/>
          <w:sz w:val="22"/>
        </w:rPr>
        <w:t xml:space="preserve">December 2021 and at Adelaide on </w:t>
      </w:r>
      <w:r w:rsidR="00E71587" w:rsidRPr="00D318CE">
        <w:rPr>
          <w:rFonts w:cs="Times New Roman"/>
          <w:sz w:val="22"/>
        </w:rPr>
        <w:t xml:space="preserve">17 </w:t>
      </w:r>
      <w:r w:rsidR="0076702D" w:rsidRPr="00D318CE">
        <w:rPr>
          <w:rFonts w:cs="Times New Roman"/>
          <w:sz w:val="22"/>
        </w:rPr>
        <w:t>December 2021 (</w:t>
      </w:r>
      <w:r w:rsidR="00E71587" w:rsidRPr="00D318CE">
        <w:rPr>
          <w:rFonts w:cs="Times New Roman"/>
          <w:sz w:val="22"/>
        </w:rPr>
        <w:t>“</w:t>
      </w:r>
      <w:r w:rsidR="0076702D" w:rsidRPr="00D318CE">
        <w:rPr>
          <w:rFonts w:cs="Times New Roman"/>
          <w:sz w:val="22"/>
        </w:rPr>
        <w:t>UK-Australia FTA</w:t>
      </w:r>
      <w:r w:rsidR="00E71587" w:rsidRPr="00D318CE">
        <w:rPr>
          <w:rFonts w:cs="Times New Roman"/>
          <w:sz w:val="22"/>
        </w:rPr>
        <w:t>”</w:t>
      </w:r>
      <w:r w:rsidR="0076702D" w:rsidRPr="00D318CE">
        <w:rPr>
          <w:rFonts w:cs="Times New Roman"/>
          <w:sz w:val="22"/>
        </w:rPr>
        <w:t>) or a product specific safeguard measure under Part 2B-3 (Product Specific Safeguard Measures) of the</w:t>
      </w:r>
      <w:r w:rsidR="007B07A7" w:rsidRPr="00D318CE">
        <w:rPr>
          <w:rFonts w:cs="Times New Roman"/>
        </w:rPr>
        <w:t xml:space="preserve"> </w:t>
      </w:r>
      <w:r w:rsidR="007B07A7" w:rsidRPr="00D318CE">
        <w:rPr>
          <w:rFonts w:cs="Times New Roman"/>
          <w:sz w:val="22"/>
        </w:rPr>
        <w:t>United Kingdom’s Schedule to Annex 2A (Tariff Commitments)</w:t>
      </w:r>
      <w:r w:rsidR="0076702D" w:rsidRPr="00D318CE">
        <w:rPr>
          <w:rFonts w:cs="Times New Roman"/>
          <w:sz w:val="22"/>
        </w:rPr>
        <w:t xml:space="preserve"> under the UK-Australia FTA</w:t>
      </w:r>
      <w:r w:rsidR="00E71587" w:rsidRPr="00D318CE">
        <w:rPr>
          <w:rFonts w:cs="Times New Roman"/>
          <w:sz w:val="22"/>
        </w:rPr>
        <w:t xml:space="preserve">. In that case, the </w:t>
      </w:r>
      <w:r w:rsidR="00955FCA" w:rsidRPr="00D318CE">
        <w:rPr>
          <w:rFonts w:cs="Times New Roman"/>
          <w:sz w:val="22"/>
        </w:rPr>
        <w:t>preferential duty rate will be th</w:t>
      </w:r>
      <w:r w:rsidR="00E115DF" w:rsidRPr="00D318CE">
        <w:rPr>
          <w:rFonts w:cs="Times New Roman"/>
          <w:sz w:val="22"/>
        </w:rPr>
        <w:t>e</w:t>
      </w:r>
      <w:r w:rsidR="00955FCA" w:rsidRPr="00D318CE">
        <w:rPr>
          <w:rFonts w:cs="Times New Roman"/>
          <w:sz w:val="22"/>
        </w:rPr>
        <w:t xml:space="preserve"> rate in </w:t>
      </w:r>
      <w:r w:rsidR="00E115DF" w:rsidRPr="00D318CE">
        <w:rPr>
          <w:rFonts w:cs="Times New Roman"/>
          <w:sz w:val="22"/>
        </w:rPr>
        <w:t>c</w:t>
      </w:r>
      <w:r w:rsidR="00955FCA" w:rsidRPr="00D318CE">
        <w:rPr>
          <w:rFonts w:cs="Times New Roman"/>
          <w:sz w:val="22"/>
        </w:rPr>
        <w:t xml:space="preserve">olumn </w:t>
      </w:r>
      <w:r w:rsidR="00CE78DA" w:rsidRPr="00D318CE">
        <w:rPr>
          <w:rFonts w:cs="Times New Roman"/>
          <w:sz w:val="22"/>
        </w:rPr>
        <w:t>2. If the rate in column 2 applies after 31 December 20</w:t>
      </w:r>
      <w:r w:rsidR="007B07A7" w:rsidRPr="00D318CE">
        <w:rPr>
          <w:rFonts w:cs="Times New Roman"/>
          <w:sz w:val="22"/>
        </w:rPr>
        <w:t>32</w:t>
      </w:r>
      <w:r w:rsidR="00CE78DA" w:rsidRPr="00D318CE">
        <w:rPr>
          <w:rFonts w:cs="Times New Roman"/>
          <w:sz w:val="22"/>
        </w:rPr>
        <w:t xml:space="preserve"> in accordance with this note, this information will be published by notice, or a new version of this document will be issued.</w:t>
      </w:r>
    </w:p>
    <w:p w14:paraId="1105CAD7" w14:textId="7D2B38B8" w:rsidR="00155721" w:rsidRPr="00D318CE" w:rsidRDefault="00BC3E29" w:rsidP="00BC64A6">
      <w:pPr>
        <w:pStyle w:val="Numberedlist"/>
        <w:numPr>
          <w:ilvl w:val="0"/>
          <w:numId w:val="0"/>
        </w:numPr>
        <w:spacing w:before="240"/>
        <w:ind w:left="720"/>
        <w:rPr>
          <w:rFonts w:cs="Times New Roman"/>
          <w:sz w:val="22"/>
        </w:rPr>
      </w:pPr>
      <w:r w:rsidRPr="00D318CE">
        <w:rPr>
          <w:rFonts w:cs="Times New Roman"/>
          <w:b/>
          <w:sz w:val="22"/>
        </w:rPr>
        <w:t>C16-NZ</w:t>
      </w:r>
      <w:r w:rsidR="00BC64A6" w:rsidRPr="00D318CE">
        <w:rPr>
          <w:rFonts w:cs="Times New Roman"/>
          <w:bCs/>
          <w:sz w:val="22"/>
        </w:rPr>
        <w:t xml:space="preserve">: </w:t>
      </w:r>
      <w:r w:rsidR="0028777E" w:rsidRPr="00D318CE">
        <w:rPr>
          <w:rFonts w:cs="Times New Roman"/>
          <w:bCs/>
          <w:sz w:val="22"/>
        </w:rPr>
        <w:t xml:space="preserve">The </w:t>
      </w:r>
      <w:r w:rsidR="0028777E" w:rsidRPr="00D318CE">
        <w:rPr>
          <w:rFonts w:cs="Times New Roman"/>
          <w:sz w:val="22"/>
        </w:rPr>
        <w:t>preferential duty rate in column 2 shall apply until 31 December 2032</w:t>
      </w:r>
      <w:r w:rsidR="00DA6F18" w:rsidRPr="00D318CE">
        <w:rPr>
          <w:rFonts w:cs="Times New Roman"/>
          <w:sz w:val="22"/>
        </w:rPr>
        <w:t>. From 1</w:t>
      </w:r>
      <w:r w:rsidR="00BC64A6" w:rsidRPr="00D318CE">
        <w:rPr>
          <w:rFonts w:cs="Times New Roman"/>
          <w:sz w:val="22"/>
        </w:rPr>
        <w:t> </w:t>
      </w:r>
      <w:r w:rsidR="00DA6F18" w:rsidRPr="00D318CE">
        <w:rPr>
          <w:rFonts w:cs="Times New Roman"/>
          <w:sz w:val="22"/>
        </w:rPr>
        <w:t>January 2033, the preferential tariff shall be set at 0.00%, unless</w:t>
      </w:r>
      <w:r w:rsidR="00CE78DA" w:rsidRPr="00D318CE">
        <w:rPr>
          <w:rFonts w:cs="Times New Roman"/>
        </w:rPr>
        <w:t xml:space="preserve"> </w:t>
      </w:r>
      <w:r w:rsidR="00CE78DA" w:rsidRPr="00D318CE">
        <w:rPr>
          <w:rFonts w:cs="Times New Roman"/>
          <w:sz w:val="22"/>
        </w:rPr>
        <w:t>goods classified under the tariff lines in category C16-</w:t>
      </w:r>
      <w:r w:rsidR="00B04671" w:rsidRPr="00D318CE">
        <w:rPr>
          <w:rFonts w:cs="Times New Roman"/>
          <w:sz w:val="22"/>
        </w:rPr>
        <w:t>NZ</w:t>
      </w:r>
      <w:r w:rsidR="00CE78DA" w:rsidRPr="00D318CE">
        <w:rPr>
          <w:rFonts w:cs="Times New Roman"/>
          <w:sz w:val="22"/>
        </w:rPr>
        <w:t xml:space="preserve"> are</w:t>
      </w:r>
      <w:r w:rsidR="005E5C90" w:rsidRPr="00D318CE">
        <w:rPr>
          <w:rFonts w:cs="Times New Roman"/>
        </w:rPr>
        <w:t xml:space="preserve"> </w:t>
      </w:r>
      <w:r w:rsidR="005E5C90" w:rsidRPr="00D318CE">
        <w:rPr>
          <w:rFonts w:cs="Times New Roman"/>
          <w:sz w:val="22"/>
        </w:rPr>
        <w:t xml:space="preserve">subject to a bilateral safeguard measure under Section D of Chapter 8 (Trade Remedies) of </w:t>
      </w:r>
      <w:r w:rsidR="00CE78DA" w:rsidRPr="00D318CE">
        <w:rPr>
          <w:rFonts w:cs="Times New Roman"/>
          <w:sz w:val="22"/>
        </w:rPr>
        <w:t xml:space="preserve">the </w:t>
      </w:r>
      <w:r w:rsidR="00155721" w:rsidRPr="00D318CE">
        <w:rPr>
          <w:rFonts w:cs="Times New Roman"/>
          <w:sz w:val="22"/>
        </w:rPr>
        <w:t>Free Trade Agreement between the United Kingdom of Great Britain and Northern Ireland and New Zealand, done at London on</w:t>
      </w:r>
      <w:r w:rsidR="005E5C90" w:rsidRPr="00D318CE">
        <w:rPr>
          <w:rFonts w:cs="Times New Roman"/>
          <w:sz w:val="22"/>
        </w:rPr>
        <w:t xml:space="preserve"> 28</w:t>
      </w:r>
      <w:r w:rsidR="00155721" w:rsidRPr="00D318CE">
        <w:rPr>
          <w:rFonts w:cs="Times New Roman"/>
          <w:sz w:val="22"/>
        </w:rPr>
        <w:t xml:space="preserve"> February 2022</w:t>
      </w:r>
      <w:r w:rsidR="005E5C90" w:rsidRPr="00D318CE">
        <w:rPr>
          <w:rFonts w:cs="Times New Roman"/>
          <w:sz w:val="22"/>
        </w:rPr>
        <w:t xml:space="preserve"> (“the UK-New Zealand FTA”)</w:t>
      </w:r>
      <w:r w:rsidR="00AC38F1" w:rsidRPr="00D318CE">
        <w:rPr>
          <w:rFonts w:cs="Times New Roman"/>
          <w:sz w:val="22"/>
        </w:rPr>
        <w:t xml:space="preserve"> or a product specific safeguard measure under Part 2B-3 (Product Specific Safeguard Measures) of the </w:t>
      </w:r>
      <w:r w:rsidR="006B02B0" w:rsidRPr="00D318CE">
        <w:rPr>
          <w:rFonts w:cs="Times New Roman"/>
          <w:sz w:val="22"/>
        </w:rPr>
        <w:t xml:space="preserve">United Kingdom’s Schedule to Annex 2A (Tariff Commitments) </w:t>
      </w:r>
      <w:r w:rsidR="00AC38F1" w:rsidRPr="00D318CE">
        <w:rPr>
          <w:rFonts w:cs="Times New Roman"/>
          <w:sz w:val="22"/>
        </w:rPr>
        <w:t>under the UK-New Zealand FTA</w:t>
      </w:r>
      <w:r w:rsidR="006B02B0" w:rsidRPr="00D318CE">
        <w:rPr>
          <w:rFonts w:cs="Times New Roman"/>
          <w:sz w:val="22"/>
        </w:rPr>
        <w:t>. In that case, the preferential duty rate will be the rate in column 2. If the rate in column 2 applies after 31 December 20</w:t>
      </w:r>
      <w:r w:rsidR="007B07A7" w:rsidRPr="00D318CE">
        <w:rPr>
          <w:rFonts w:cs="Times New Roman"/>
          <w:sz w:val="22"/>
        </w:rPr>
        <w:t>32</w:t>
      </w:r>
      <w:r w:rsidR="006B02B0" w:rsidRPr="00D318CE">
        <w:rPr>
          <w:rFonts w:cs="Times New Roman"/>
          <w:sz w:val="22"/>
        </w:rPr>
        <w:t xml:space="preserve"> in accordance with this note, this information will be published by notice, or a new version of this document will be issued.</w:t>
      </w:r>
    </w:p>
    <w:p w14:paraId="1038F77F" w14:textId="22633772" w:rsidR="0058327C" w:rsidRDefault="00BC3E29" w:rsidP="00750DC7">
      <w:pPr>
        <w:pStyle w:val="Numberedlist"/>
        <w:numPr>
          <w:ilvl w:val="0"/>
          <w:numId w:val="0"/>
        </w:numPr>
        <w:ind w:left="720"/>
        <w:rPr>
          <w:rFonts w:cs="Times New Roman"/>
          <w:sz w:val="22"/>
        </w:rPr>
      </w:pPr>
      <w:r w:rsidRPr="00D318CE">
        <w:rPr>
          <w:rFonts w:cs="Times New Roman"/>
          <w:b/>
          <w:sz w:val="22"/>
        </w:rPr>
        <w:t>C21-NZ</w:t>
      </w:r>
      <w:r w:rsidRPr="00D318CE">
        <w:rPr>
          <w:rFonts w:cs="Times New Roman"/>
          <w:sz w:val="22"/>
        </w:rPr>
        <w:t xml:space="preserve">: </w:t>
      </w:r>
      <w:r w:rsidR="0028777E" w:rsidRPr="00D318CE">
        <w:rPr>
          <w:rFonts w:cs="Times New Roman"/>
          <w:sz w:val="22"/>
        </w:rPr>
        <w:t>T</w:t>
      </w:r>
      <w:r w:rsidRPr="00D318CE">
        <w:rPr>
          <w:rFonts w:cs="Times New Roman"/>
          <w:sz w:val="22"/>
        </w:rPr>
        <w:t xml:space="preserve">he preferential duty rate in column 2 shall apply until </w:t>
      </w:r>
      <w:r w:rsidR="00F45B01" w:rsidRPr="00D318CE">
        <w:rPr>
          <w:rFonts w:cs="Times New Roman"/>
          <w:sz w:val="22"/>
        </w:rPr>
        <w:t xml:space="preserve">31 December 2037. </w:t>
      </w:r>
      <w:r w:rsidR="0028777E" w:rsidRPr="00D318CE">
        <w:rPr>
          <w:rFonts w:cs="Times New Roman"/>
          <w:sz w:val="22"/>
        </w:rPr>
        <w:t>From 1</w:t>
      </w:r>
      <w:r w:rsidR="00BC64A6" w:rsidRPr="00D318CE">
        <w:rPr>
          <w:rFonts w:cs="Times New Roman"/>
          <w:sz w:val="22"/>
        </w:rPr>
        <w:t> </w:t>
      </w:r>
      <w:r w:rsidR="005714C2" w:rsidRPr="00D318CE">
        <w:rPr>
          <w:rFonts w:cs="Times New Roman"/>
          <w:sz w:val="22"/>
        </w:rPr>
        <w:t>January 2038</w:t>
      </w:r>
      <w:r w:rsidR="002B1B5F" w:rsidRPr="00D318CE">
        <w:rPr>
          <w:rFonts w:cs="Times New Roman"/>
          <w:sz w:val="22"/>
        </w:rPr>
        <w:t>, the preferential tariff shall be set at 0.00%</w:t>
      </w:r>
      <w:r w:rsidR="005714C2" w:rsidRPr="00D318CE">
        <w:rPr>
          <w:rFonts w:cs="Times New Roman"/>
          <w:sz w:val="22"/>
        </w:rPr>
        <w:t xml:space="preserve">, unless </w:t>
      </w:r>
      <w:r w:rsidR="007B07A7" w:rsidRPr="00D318CE">
        <w:rPr>
          <w:rFonts w:cs="Times New Roman"/>
          <w:sz w:val="22"/>
        </w:rPr>
        <w:t>goods classified under the tariff lines in category C21-NZ are</w:t>
      </w:r>
      <w:r w:rsidR="007B07A7" w:rsidRPr="00D318CE">
        <w:rPr>
          <w:rFonts w:cs="Times New Roman"/>
        </w:rPr>
        <w:t xml:space="preserve"> </w:t>
      </w:r>
      <w:r w:rsidR="007B07A7" w:rsidRPr="00D318CE">
        <w:rPr>
          <w:rFonts w:cs="Times New Roman"/>
          <w:sz w:val="22"/>
        </w:rPr>
        <w:t>subject to a bilateral safeguard measure under Section D of Chapter 8 (Trade Remedies) of the UK-New Zealand FTA. In that case, the preferential duty rate will be the rate in column 2. If the rate in column 2 applies after 31 December 2037 in accordance with this note, this information will be published by notice, or a new version of this document will be issued.</w:t>
      </w:r>
    </w:p>
    <w:p w14:paraId="1CB4D5DD" w14:textId="39BD2C01" w:rsidR="004166AB" w:rsidRPr="00D318CE" w:rsidRDefault="005451D1" w:rsidP="002E14D9">
      <w:pPr>
        <w:pStyle w:val="Numberedlist"/>
        <w:numPr>
          <w:ilvl w:val="0"/>
          <w:numId w:val="0"/>
        </w:numPr>
        <w:ind w:left="720"/>
        <w:rPr>
          <w:rFonts w:cs="Times New Roman"/>
          <w:sz w:val="22"/>
        </w:rPr>
      </w:pPr>
      <w:r w:rsidRPr="0029689B">
        <w:rPr>
          <w:rFonts w:cs="Times New Roman"/>
          <w:b/>
          <w:bCs/>
          <w:sz w:val="22"/>
        </w:rPr>
        <w:t>MFN</w:t>
      </w:r>
      <w:r w:rsidR="00C10427" w:rsidRPr="0029689B">
        <w:rPr>
          <w:rFonts w:cs="Times New Roman"/>
          <w:sz w:val="22"/>
        </w:rPr>
        <w:t>:</w:t>
      </w:r>
      <w:r w:rsidR="00C10427" w:rsidRPr="0029689B">
        <w:rPr>
          <w:rStyle w:val="CommentReference"/>
          <w:rFonts w:cs="Times New Roman"/>
        </w:rPr>
        <w:t xml:space="preserve"> </w:t>
      </w:r>
      <w:r w:rsidR="00C30028" w:rsidRPr="0029689B">
        <w:rPr>
          <w:rFonts w:cs="Times New Roman"/>
          <w:sz w:val="22"/>
        </w:rPr>
        <w:t>No preferential duty rate is applied for this tariff line. The</w:t>
      </w:r>
      <w:r w:rsidR="00D26486" w:rsidRPr="0029689B">
        <w:rPr>
          <w:rFonts w:cs="Times New Roman"/>
          <w:sz w:val="22"/>
        </w:rPr>
        <w:t xml:space="preserve"> duty rate in column 2 </w:t>
      </w:r>
      <w:r w:rsidR="00AF6502" w:rsidRPr="0029689B">
        <w:rPr>
          <w:rFonts w:cs="Times New Roman"/>
          <w:sz w:val="22"/>
        </w:rPr>
        <w:t>reflects</w:t>
      </w:r>
      <w:r w:rsidR="008E401F" w:rsidRPr="0029689B">
        <w:rPr>
          <w:rFonts w:cs="Times New Roman"/>
          <w:sz w:val="22"/>
        </w:rPr>
        <w:t xml:space="preserve"> the applicable</w:t>
      </w:r>
      <w:r w:rsidR="008E401F" w:rsidRPr="000E25F0">
        <w:rPr>
          <w:rFonts w:cs="Times New Roman"/>
          <w:sz w:val="22"/>
        </w:rPr>
        <w:t xml:space="preserve"> rate in the customs tariff in its standard form</w:t>
      </w:r>
      <w:r w:rsidR="00C30028" w:rsidRPr="000E25F0">
        <w:rPr>
          <w:rFonts w:cs="Times New Roman"/>
          <w:sz w:val="22"/>
        </w:rPr>
        <w:t>.</w:t>
      </w:r>
      <w:r w:rsidR="002239EF">
        <w:rPr>
          <w:rFonts w:cs="Times New Roman"/>
          <w:sz w:val="22"/>
        </w:rPr>
        <w:t xml:space="preserve"> The duty rate in column 2 is not applied by the Regulations.</w:t>
      </w:r>
    </w:p>
    <w:p w14:paraId="48CF2CF1" w14:textId="14B65ED7" w:rsidR="00DA5D89" w:rsidRPr="00D318CE" w:rsidRDefault="00C10427" w:rsidP="00B03239">
      <w:pPr>
        <w:pStyle w:val="Numberedlist"/>
        <w:numPr>
          <w:ilvl w:val="0"/>
          <w:numId w:val="0"/>
        </w:numPr>
        <w:ind w:left="720"/>
        <w:rPr>
          <w:rFonts w:cs="Times New Roman"/>
          <w:sz w:val="22"/>
          <w:szCs w:val="24"/>
        </w:rPr>
      </w:pPr>
      <w:r w:rsidRPr="00D318CE">
        <w:rPr>
          <w:rFonts w:cs="Times New Roman"/>
          <w:b/>
          <w:bCs/>
          <w:sz w:val="22"/>
        </w:rPr>
        <w:t>Q1, Q2, Q3, Q4, Q5, Q6, Q7 and Q8</w:t>
      </w:r>
      <w:r w:rsidRPr="00D318CE">
        <w:rPr>
          <w:rFonts w:cs="Times New Roman"/>
          <w:sz w:val="22"/>
        </w:rPr>
        <w:t>: For these t</w:t>
      </w:r>
      <w:r w:rsidRPr="00D318CE">
        <w:rPr>
          <w:rFonts w:cs="Times New Roman"/>
          <w:sz w:val="22"/>
          <w:szCs w:val="24"/>
        </w:rPr>
        <w:t xml:space="preserve">ariff lines, a </w:t>
      </w:r>
      <w:r w:rsidR="00697D3D">
        <w:rPr>
          <w:rFonts w:cs="Times New Roman"/>
          <w:sz w:val="22"/>
          <w:szCs w:val="24"/>
        </w:rPr>
        <w:t xml:space="preserve">quota duty </w:t>
      </w:r>
      <w:r w:rsidRPr="00D318CE">
        <w:rPr>
          <w:rFonts w:cs="Times New Roman"/>
          <w:sz w:val="22"/>
          <w:szCs w:val="24"/>
        </w:rPr>
        <w:t xml:space="preserve">rate applies, as set out in </w:t>
      </w:r>
      <w:r w:rsidR="006F406E" w:rsidRPr="00D318CE">
        <w:rPr>
          <w:rFonts w:cs="Times New Roman"/>
          <w:sz w:val="22"/>
          <w:szCs w:val="24"/>
        </w:rPr>
        <w:t>the Preferential Quota Table</w:t>
      </w:r>
      <w:r w:rsidR="00BF2FE8" w:rsidRPr="00D318CE">
        <w:rPr>
          <w:rFonts w:cs="Times New Roman"/>
          <w:sz w:val="22"/>
          <w:szCs w:val="24"/>
        </w:rPr>
        <w:t xml:space="preserve"> in Annex 2 of this document</w:t>
      </w:r>
      <w:r w:rsidRPr="00D318CE">
        <w:rPr>
          <w:rFonts w:cs="Times New Roman"/>
          <w:sz w:val="22"/>
          <w:szCs w:val="24"/>
        </w:rPr>
        <w:t>.</w:t>
      </w:r>
      <w:r w:rsidR="009349B9" w:rsidRPr="00D318CE">
        <w:rPr>
          <w:rFonts w:cs="Times New Roman"/>
          <w:sz w:val="22"/>
          <w:szCs w:val="24"/>
        </w:rPr>
        <w:t xml:space="preserve"> </w:t>
      </w:r>
      <w:r w:rsidR="009349B9" w:rsidRPr="002E5B8C">
        <w:rPr>
          <w:rFonts w:cs="Times New Roman"/>
          <w:sz w:val="22"/>
          <w:szCs w:val="24"/>
        </w:rPr>
        <w:t xml:space="preserve">Q1 refers to the quota with quota number </w:t>
      </w:r>
      <w:r w:rsidR="002E5B8C" w:rsidRPr="002E5B8C">
        <w:rPr>
          <w:rFonts w:cs="Times New Roman"/>
          <w:sz w:val="22"/>
          <w:szCs w:val="24"/>
        </w:rPr>
        <w:t>05.9741</w:t>
      </w:r>
      <w:r w:rsidR="009349B9" w:rsidRPr="002E5B8C">
        <w:rPr>
          <w:rFonts w:cs="Times New Roman"/>
          <w:sz w:val="22"/>
          <w:szCs w:val="24"/>
        </w:rPr>
        <w:t xml:space="preserve">, Q2 refers to </w:t>
      </w:r>
      <w:r w:rsidR="00CB6304" w:rsidRPr="002E5B8C">
        <w:rPr>
          <w:rFonts w:cs="Times New Roman"/>
          <w:sz w:val="22"/>
          <w:szCs w:val="24"/>
        </w:rPr>
        <w:t xml:space="preserve">the quota with quota number </w:t>
      </w:r>
      <w:r w:rsidR="002E5B8C" w:rsidRPr="002E5B8C">
        <w:rPr>
          <w:rFonts w:cs="Times New Roman"/>
          <w:sz w:val="22"/>
          <w:szCs w:val="24"/>
        </w:rPr>
        <w:t>05.9742</w:t>
      </w:r>
      <w:r w:rsidR="00CB6304" w:rsidRPr="002E5B8C">
        <w:rPr>
          <w:rFonts w:cs="Times New Roman"/>
          <w:sz w:val="22"/>
          <w:szCs w:val="24"/>
        </w:rPr>
        <w:t xml:space="preserve">, </w:t>
      </w:r>
      <w:r w:rsidR="002E5B8C" w:rsidRPr="002E5B8C">
        <w:rPr>
          <w:rFonts w:cs="Times New Roman"/>
          <w:sz w:val="22"/>
          <w:szCs w:val="24"/>
        </w:rPr>
        <w:t>Q</w:t>
      </w:r>
      <w:r w:rsidR="002E5B8C">
        <w:rPr>
          <w:rFonts w:cs="Times New Roman"/>
          <w:sz w:val="22"/>
          <w:szCs w:val="24"/>
        </w:rPr>
        <w:t>3</w:t>
      </w:r>
      <w:r w:rsidR="002E5B8C" w:rsidRPr="002E5B8C">
        <w:rPr>
          <w:rFonts w:cs="Times New Roman"/>
          <w:sz w:val="22"/>
          <w:szCs w:val="24"/>
        </w:rPr>
        <w:t xml:space="preserve"> refers to the quota with quota number 05.974</w:t>
      </w:r>
      <w:r w:rsidR="002E5B8C">
        <w:rPr>
          <w:rFonts w:cs="Times New Roman"/>
          <w:sz w:val="22"/>
          <w:szCs w:val="24"/>
        </w:rPr>
        <w:t>3</w:t>
      </w:r>
      <w:r w:rsidR="002E5B8C" w:rsidRPr="002E5B8C">
        <w:rPr>
          <w:rFonts w:cs="Times New Roman"/>
          <w:sz w:val="22"/>
          <w:szCs w:val="24"/>
        </w:rPr>
        <w:t>, Q</w:t>
      </w:r>
      <w:r w:rsidR="002E5B8C">
        <w:rPr>
          <w:rFonts w:cs="Times New Roman"/>
          <w:sz w:val="22"/>
          <w:szCs w:val="24"/>
        </w:rPr>
        <w:t>4</w:t>
      </w:r>
      <w:r w:rsidR="002E5B8C" w:rsidRPr="002E5B8C">
        <w:rPr>
          <w:rFonts w:cs="Times New Roman"/>
          <w:sz w:val="22"/>
          <w:szCs w:val="24"/>
        </w:rPr>
        <w:t xml:space="preserve"> refers to the quota with quota number 05.974</w:t>
      </w:r>
      <w:r w:rsidR="002E5B8C">
        <w:rPr>
          <w:rFonts w:cs="Times New Roman"/>
          <w:sz w:val="22"/>
          <w:szCs w:val="24"/>
        </w:rPr>
        <w:t>4</w:t>
      </w:r>
      <w:r w:rsidR="002E5B8C" w:rsidRPr="002E5B8C">
        <w:rPr>
          <w:rFonts w:cs="Times New Roman"/>
          <w:sz w:val="22"/>
          <w:szCs w:val="24"/>
        </w:rPr>
        <w:t>, Q</w:t>
      </w:r>
      <w:r w:rsidR="002E5B8C">
        <w:rPr>
          <w:rFonts w:cs="Times New Roman"/>
          <w:sz w:val="22"/>
          <w:szCs w:val="24"/>
        </w:rPr>
        <w:t>5</w:t>
      </w:r>
      <w:r w:rsidR="002E5B8C" w:rsidRPr="002E5B8C">
        <w:rPr>
          <w:rFonts w:cs="Times New Roman"/>
          <w:sz w:val="22"/>
          <w:szCs w:val="24"/>
        </w:rPr>
        <w:t xml:space="preserve"> refers to the quota with quota number 05.974</w:t>
      </w:r>
      <w:r w:rsidR="002E5B8C">
        <w:rPr>
          <w:rFonts w:cs="Times New Roman"/>
          <w:sz w:val="22"/>
          <w:szCs w:val="24"/>
        </w:rPr>
        <w:t>5</w:t>
      </w:r>
      <w:r w:rsidR="002E5B8C" w:rsidRPr="002E5B8C">
        <w:rPr>
          <w:rFonts w:cs="Times New Roman"/>
          <w:sz w:val="22"/>
          <w:szCs w:val="24"/>
        </w:rPr>
        <w:t>, Q</w:t>
      </w:r>
      <w:r w:rsidR="002E5B8C">
        <w:rPr>
          <w:rFonts w:cs="Times New Roman"/>
          <w:sz w:val="22"/>
          <w:szCs w:val="24"/>
        </w:rPr>
        <w:t>6</w:t>
      </w:r>
      <w:r w:rsidR="002E5B8C" w:rsidRPr="002E5B8C">
        <w:rPr>
          <w:rFonts w:cs="Times New Roman"/>
          <w:sz w:val="22"/>
          <w:szCs w:val="24"/>
        </w:rPr>
        <w:t xml:space="preserve"> refers to the quota with quota number 05.974</w:t>
      </w:r>
      <w:r w:rsidR="002E5B8C">
        <w:rPr>
          <w:rFonts w:cs="Times New Roman"/>
          <w:sz w:val="22"/>
          <w:szCs w:val="24"/>
        </w:rPr>
        <w:t>6</w:t>
      </w:r>
      <w:r w:rsidR="002E5B8C" w:rsidRPr="002E5B8C">
        <w:rPr>
          <w:rFonts w:cs="Times New Roman"/>
          <w:sz w:val="22"/>
          <w:szCs w:val="24"/>
        </w:rPr>
        <w:t>, Q</w:t>
      </w:r>
      <w:r w:rsidR="002E5B8C">
        <w:rPr>
          <w:rFonts w:cs="Times New Roman"/>
          <w:sz w:val="22"/>
          <w:szCs w:val="24"/>
        </w:rPr>
        <w:t>7</w:t>
      </w:r>
      <w:r w:rsidR="002E5B8C" w:rsidRPr="002E5B8C">
        <w:rPr>
          <w:rFonts w:cs="Times New Roman"/>
          <w:sz w:val="22"/>
          <w:szCs w:val="24"/>
        </w:rPr>
        <w:t xml:space="preserve"> refers to the quota with quota number 05.974</w:t>
      </w:r>
      <w:r w:rsidR="002E5B8C">
        <w:rPr>
          <w:rFonts w:cs="Times New Roman"/>
          <w:sz w:val="22"/>
          <w:szCs w:val="24"/>
        </w:rPr>
        <w:t>7</w:t>
      </w:r>
      <w:r w:rsidR="00B55EBC">
        <w:rPr>
          <w:rFonts w:cs="Times New Roman"/>
          <w:sz w:val="22"/>
          <w:szCs w:val="24"/>
        </w:rPr>
        <w:t>,</w:t>
      </w:r>
      <w:r w:rsidR="002E5B8C">
        <w:rPr>
          <w:rFonts w:cs="Times New Roman"/>
          <w:sz w:val="22"/>
          <w:szCs w:val="24"/>
        </w:rPr>
        <w:t xml:space="preserve"> and </w:t>
      </w:r>
      <w:r w:rsidR="002E5B8C" w:rsidRPr="002E5B8C">
        <w:rPr>
          <w:rFonts w:cs="Times New Roman"/>
          <w:sz w:val="22"/>
          <w:szCs w:val="24"/>
        </w:rPr>
        <w:t>Q</w:t>
      </w:r>
      <w:r w:rsidR="002E5B8C">
        <w:rPr>
          <w:rFonts w:cs="Times New Roman"/>
          <w:sz w:val="22"/>
          <w:szCs w:val="24"/>
        </w:rPr>
        <w:t>8</w:t>
      </w:r>
      <w:r w:rsidR="002E5B8C" w:rsidRPr="002E5B8C">
        <w:rPr>
          <w:rFonts w:cs="Times New Roman"/>
          <w:sz w:val="22"/>
          <w:szCs w:val="24"/>
        </w:rPr>
        <w:t xml:space="preserve"> refers to the quota with quota number 05.974</w:t>
      </w:r>
      <w:r w:rsidR="002E5B8C">
        <w:rPr>
          <w:rFonts w:cs="Times New Roman"/>
          <w:sz w:val="22"/>
          <w:szCs w:val="24"/>
        </w:rPr>
        <w:t>8.</w:t>
      </w:r>
    </w:p>
    <w:p w14:paraId="5F43C3CD" w14:textId="77777777" w:rsidR="00C61837" w:rsidRDefault="00C61837">
      <w:pPr>
        <w:rPr>
          <w:rFonts w:ascii="Times New Roman" w:hAnsi="Times New Roman" w:cs="Times New Roman"/>
          <w:b/>
          <w:bCs/>
          <w:sz w:val="21"/>
          <w:u w:val="single"/>
        </w:rPr>
      </w:pPr>
      <w:r>
        <w:rPr>
          <w:rFonts w:cs="Times New Roman"/>
          <w:b/>
          <w:bCs/>
          <w:u w:val="single"/>
        </w:rPr>
        <w:br w:type="page"/>
      </w:r>
    </w:p>
    <w:p w14:paraId="0EA5456E" w14:textId="02BE72B9" w:rsidR="00D27854" w:rsidRPr="00D318CE" w:rsidRDefault="000655D5" w:rsidP="00507665">
      <w:pPr>
        <w:pStyle w:val="Numberedlist"/>
        <w:numPr>
          <w:ilvl w:val="0"/>
          <w:numId w:val="0"/>
        </w:numPr>
        <w:spacing w:after="0"/>
        <w:ind w:left="360" w:hanging="360"/>
        <w:rPr>
          <w:rFonts w:cs="Times New Roman"/>
          <w:b/>
          <w:bCs/>
          <w:u w:val="single"/>
        </w:rPr>
      </w:pPr>
      <w:r w:rsidRPr="00D318CE">
        <w:rPr>
          <w:rFonts w:cs="Times New Roman"/>
          <w:b/>
          <w:bCs/>
          <w:u w:val="single"/>
        </w:rPr>
        <w:lastRenderedPageBreak/>
        <w:t>CPTPP PREFERENTIAL DUTY RATES</w:t>
      </w:r>
    </w:p>
    <w:p w14:paraId="54943343" w14:textId="77777777" w:rsidR="00507665" w:rsidRPr="00D318CE" w:rsidRDefault="00507665" w:rsidP="00507665">
      <w:pPr>
        <w:pStyle w:val="Numberedlist"/>
        <w:numPr>
          <w:ilvl w:val="0"/>
          <w:numId w:val="0"/>
        </w:numPr>
        <w:spacing w:after="0"/>
        <w:ind w:left="360" w:hanging="360"/>
        <w:rPr>
          <w:rFonts w:cs="Times New Roman"/>
          <w:b/>
          <w:bCs/>
          <w:u w:val="single"/>
        </w:rPr>
      </w:pPr>
    </w:p>
    <w:tbl>
      <w:tblPr>
        <w:tblW w:w="8784" w:type="dxa"/>
        <w:tblLook w:val="04A0" w:firstRow="1" w:lastRow="0" w:firstColumn="1" w:lastColumn="0" w:noHBand="0" w:noVBand="1"/>
      </w:tblPr>
      <w:tblGrid>
        <w:gridCol w:w="1503"/>
        <w:gridCol w:w="2887"/>
        <w:gridCol w:w="3260"/>
        <w:gridCol w:w="1134"/>
      </w:tblGrid>
      <w:tr w:rsidR="00900EAC" w:rsidRPr="0061187F" w14:paraId="39AA623D" w14:textId="77777777" w:rsidTr="00020349">
        <w:trPr>
          <w:trHeight w:val="300"/>
          <w:tblHeader/>
        </w:trPr>
        <w:tc>
          <w:tcPr>
            <w:tcW w:w="1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3BA7BF4"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1 Commodity code</w:t>
            </w:r>
          </w:p>
        </w:tc>
        <w:tc>
          <w:tcPr>
            <w:tcW w:w="288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432331B"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2 Preferential duty rate</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4DF6934"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3 Countries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9D3B3ED" w14:textId="77777777" w:rsidR="0061187F" w:rsidRPr="0061187F" w:rsidRDefault="0061187F" w:rsidP="00900EAC">
            <w:pPr>
              <w:spacing w:after="0" w:line="240" w:lineRule="auto"/>
              <w:rPr>
                <w:rFonts w:ascii="Times New Roman" w:eastAsia="Times New Roman" w:hAnsi="Times New Roman" w:cs="Times New Roman"/>
                <w:b/>
                <w:bCs/>
                <w:color w:val="000000"/>
                <w:sz w:val="20"/>
                <w:szCs w:val="20"/>
                <w:lang w:eastAsia="en-GB"/>
              </w:rPr>
            </w:pPr>
            <w:r w:rsidRPr="0061187F">
              <w:rPr>
                <w:rFonts w:ascii="Times New Roman" w:eastAsia="Times New Roman" w:hAnsi="Times New Roman" w:cs="Times New Roman"/>
                <w:b/>
                <w:bCs/>
                <w:color w:val="000000"/>
                <w:sz w:val="20"/>
                <w:szCs w:val="20"/>
                <w:lang w:eastAsia="en-GB"/>
              </w:rPr>
              <w:t>4 Notes</w:t>
            </w:r>
          </w:p>
        </w:tc>
      </w:tr>
      <w:tr w:rsidR="0061187F" w:rsidRPr="0061187F" w14:paraId="3EFA3E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87A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w:t>
            </w:r>
          </w:p>
        </w:tc>
        <w:tc>
          <w:tcPr>
            <w:tcW w:w="2887" w:type="dxa"/>
            <w:tcBorders>
              <w:top w:val="nil"/>
              <w:left w:val="nil"/>
              <w:bottom w:val="single" w:sz="4" w:space="0" w:color="auto"/>
              <w:right w:val="single" w:sz="4" w:space="0" w:color="auto"/>
            </w:tcBorders>
            <w:noWrap/>
            <w:hideMark/>
          </w:tcPr>
          <w:p w14:paraId="664C19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716C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6EF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9DFD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3EDE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03DC33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31BE6E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A75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6CF3B7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1C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23C9C2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0E3810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7CEA0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0010BA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CC7E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2C2E6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5FFE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59B496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C2CC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BE7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0201.10.00</w:t>
            </w:r>
          </w:p>
        </w:tc>
        <w:tc>
          <w:tcPr>
            <w:tcW w:w="2887" w:type="dxa"/>
            <w:tcBorders>
              <w:top w:val="nil"/>
              <w:left w:val="nil"/>
              <w:bottom w:val="single" w:sz="4" w:space="0" w:color="auto"/>
              <w:right w:val="single" w:sz="4" w:space="0" w:color="auto"/>
            </w:tcBorders>
            <w:noWrap/>
            <w:hideMark/>
          </w:tcPr>
          <w:p w14:paraId="530CD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2E463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616D3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1E2E29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242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0519A3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43A50B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DAE98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2CDD1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026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33C926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46DE7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FDD2B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4A0851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EE2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08536D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A8FC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4F1C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2EB6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1FEA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0201.20.20</w:t>
            </w:r>
          </w:p>
        </w:tc>
        <w:tc>
          <w:tcPr>
            <w:tcW w:w="2887" w:type="dxa"/>
            <w:tcBorders>
              <w:top w:val="nil"/>
              <w:left w:val="nil"/>
              <w:bottom w:val="single" w:sz="4" w:space="0" w:color="auto"/>
              <w:right w:val="single" w:sz="4" w:space="0" w:color="auto"/>
            </w:tcBorders>
            <w:noWrap/>
            <w:hideMark/>
          </w:tcPr>
          <w:p w14:paraId="2F7B67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2C5106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B797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4C43E1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0D8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5648A3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3BA369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71F06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9D7D2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26ED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676BD6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2F00B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93824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DCB1F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A088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24AE9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3500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45938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0DCD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8954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0201.20.30</w:t>
            </w:r>
          </w:p>
        </w:tc>
        <w:tc>
          <w:tcPr>
            <w:tcW w:w="2887" w:type="dxa"/>
            <w:tcBorders>
              <w:top w:val="nil"/>
              <w:left w:val="nil"/>
              <w:bottom w:val="single" w:sz="4" w:space="0" w:color="auto"/>
              <w:right w:val="single" w:sz="4" w:space="0" w:color="auto"/>
            </w:tcBorders>
            <w:noWrap/>
            <w:hideMark/>
          </w:tcPr>
          <w:p w14:paraId="438C08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6E32C3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C7491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FC18E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A44D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7D4DA5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+ 177.00 GBP/100kg</w:t>
            </w:r>
          </w:p>
        </w:tc>
        <w:tc>
          <w:tcPr>
            <w:tcW w:w="3260" w:type="dxa"/>
            <w:tcBorders>
              <w:top w:val="nil"/>
              <w:left w:val="nil"/>
              <w:bottom w:val="single" w:sz="4" w:space="0" w:color="auto"/>
              <w:right w:val="single" w:sz="4" w:space="0" w:color="auto"/>
            </w:tcBorders>
            <w:noWrap/>
            <w:hideMark/>
          </w:tcPr>
          <w:p w14:paraId="26DEB8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5C29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CFC21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8BE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64217A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+ 177.00 GBP/100kg</w:t>
            </w:r>
          </w:p>
        </w:tc>
        <w:tc>
          <w:tcPr>
            <w:tcW w:w="3260" w:type="dxa"/>
            <w:tcBorders>
              <w:top w:val="nil"/>
              <w:left w:val="nil"/>
              <w:bottom w:val="single" w:sz="4" w:space="0" w:color="auto"/>
              <w:right w:val="single" w:sz="4" w:space="0" w:color="auto"/>
            </w:tcBorders>
            <w:noWrap/>
            <w:hideMark/>
          </w:tcPr>
          <w:p w14:paraId="7372A7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08658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2726A3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A59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4E61B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AE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66B775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8308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4FE6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0201.20.50</w:t>
            </w:r>
          </w:p>
        </w:tc>
        <w:tc>
          <w:tcPr>
            <w:tcW w:w="2887" w:type="dxa"/>
            <w:tcBorders>
              <w:top w:val="nil"/>
              <w:left w:val="nil"/>
              <w:bottom w:val="single" w:sz="4" w:space="0" w:color="auto"/>
              <w:right w:val="single" w:sz="4" w:space="0" w:color="auto"/>
            </w:tcBorders>
            <w:noWrap/>
            <w:hideMark/>
          </w:tcPr>
          <w:p w14:paraId="643A14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+ 177.00 GBP/100kg</w:t>
            </w:r>
          </w:p>
        </w:tc>
        <w:tc>
          <w:tcPr>
            <w:tcW w:w="3260" w:type="dxa"/>
            <w:tcBorders>
              <w:top w:val="nil"/>
              <w:left w:val="nil"/>
              <w:bottom w:val="single" w:sz="4" w:space="0" w:color="auto"/>
              <w:right w:val="single" w:sz="4" w:space="0" w:color="auto"/>
            </w:tcBorders>
            <w:noWrap/>
            <w:hideMark/>
          </w:tcPr>
          <w:p w14:paraId="233B36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1AADA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2C9DD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E1C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2B7E02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+ 221.00 GBP/100kg</w:t>
            </w:r>
          </w:p>
        </w:tc>
        <w:tc>
          <w:tcPr>
            <w:tcW w:w="3260" w:type="dxa"/>
            <w:tcBorders>
              <w:top w:val="nil"/>
              <w:left w:val="nil"/>
              <w:bottom w:val="single" w:sz="4" w:space="0" w:color="auto"/>
              <w:right w:val="single" w:sz="4" w:space="0" w:color="auto"/>
            </w:tcBorders>
            <w:noWrap/>
            <w:hideMark/>
          </w:tcPr>
          <w:p w14:paraId="1C3F37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0331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4F111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3114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16F16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+ 221.00 GBP/100kg</w:t>
            </w:r>
          </w:p>
        </w:tc>
        <w:tc>
          <w:tcPr>
            <w:tcW w:w="3260" w:type="dxa"/>
            <w:tcBorders>
              <w:top w:val="nil"/>
              <w:left w:val="nil"/>
              <w:bottom w:val="single" w:sz="4" w:space="0" w:color="auto"/>
              <w:right w:val="single" w:sz="4" w:space="0" w:color="auto"/>
            </w:tcBorders>
            <w:noWrap/>
            <w:hideMark/>
          </w:tcPr>
          <w:p w14:paraId="455A86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CF458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2242E1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35A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38FC97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5E6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95C3A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1063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C634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0201.20.90</w:t>
            </w:r>
          </w:p>
        </w:tc>
        <w:tc>
          <w:tcPr>
            <w:tcW w:w="2887" w:type="dxa"/>
            <w:tcBorders>
              <w:top w:val="nil"/>
              <w:left w:val="nil"/>
              <w:bottom w:val="single" w:sz="4" w:space="0" w:color="auto"/>
              <w:right w:val="single" w:sz="4" w:space="0" w:color="auto"/>
            </w:tcBorders>
            <w:noWrap/>
            <w:hideMark/>
          </w:tcPr>
          <w:p w14:paraId="20E36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+ 221.00 GBP/100kg</w:t>
            </w:r>
          </w:p>
        </w:tc>
        <w:tc>
          <w:tcPr>
            <w:tcW w:w="3260" w:type="dxa"/>
            <w:tcBorders>
              <w:top w:val="nil"/>
              <w:left w:val="nil"/>
              <w:bottom w:val="single" w:sz="4" w:space="0" w:color="auto"/>
              <w:right w:val="single" w:sz="4" w:space="0" w:color="auto"/>
            </w:tcBorders>
            <w:noWrap/>
            <w:hideMark/>
          </w:tcPr>
          <w:p w14:paraId="4E3B29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EB20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68A9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CF93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3760D5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18EE2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2B8CC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5187C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7B6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2E5E15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6A6528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5BD2A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B4EA5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64DF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13E4C9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0211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29682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0CAA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326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0201.30.00</w:t>
            </w:r>
          </w:p>
        </w:tc>
        <w:tc>
          <w:tcPr>
            <w:tcW w:w="2887" w:type="dxa"/>
            <w:tcBorders>
              <w:top w:val="nil"/>
              <w:left w:val="nil"/>
              <w:bottom w:val="single" w:sz="4" w:space="0" w:color="auto"/>
              <w:right w:val="single" w:sz="4" w:space="0" w:color="auto"/>
            </w:tcBorders>
            <w:noWrap/>
            <w:hideMark/>
          </w:tcPr>
          <w:p w14:paraId="2EAFC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28F3E9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04E83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2731F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F7A7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3EDB45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7D18D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D7592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21F53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9BB1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70FCA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27715C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2F668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FCB08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C76D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2BAE3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F6D2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79056A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47FE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028C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0202.10.00</w:t>
            </w:r>
          </w:p>
        </w:tc>
        <w:tc>
          <w:tcPr>
            <w:tcW w:w="2887" w:type="dxa"/>
            <w:tcBorders>
              <w:top w:val="nil"/>
              <w:left w:val="nil"/>
              <w:bottom w:val="single" w:sz="4" w:space="0" w:color="auto"/>
              <w:right w:val="single" w:sz="4" w:space="0" w:color="auto"/>
            </w:tcBorders>
            <w:noWrap/>
            <w:hideMark/>
          </w:tcPr>
          <w:p w14:paraId="7BE49A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0C1030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42840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39C844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F2D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42B1C8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395D5F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E2D45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CA5C1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F254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35B034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43EB50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57B0C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4F76B1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EDCC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76CFE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32F4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AC91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822C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77E1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0202.20.10</w:t>
            </w:r>
          </w:p>
        </w:tc>
        <w:tc>
          <w:tcPr>
            <w:tcW w:w="2887" w:type="dxa"/>
            <w:tcBorders>
              <w:top w:val="nil"/>
              <w:left w:val="nil"/>
              <w:bottom w:val="single" w:sz="4" w:space="0" w:color="auto"/>
              <w:right w:val="single" w:sz="4" w:space="0" w:color="auto"/>
            </w:tcBorders>
            <w:noWrap/>
            <w:hideMark/>
          </w:tcPr>
          <w:p w14:paraId="6D04FB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+ 147.00 GBP/100kg</w:t>
            </w:r>
          </w:p>
        </w:tc>
        <w:tc>
          <w:tcPr>
            <w:tcW w:w="3260" w:type="dxa"/>
            <w:tcBorders>
              <w:top w:val="nil"/>
              <w:left w:val="nil"/>
              <w:bottom w:val="single" w:sz="4" w:space="0" w:color="auto"/>
              <w:right w:val="single" w:sz="4" w:space="0" w:color="auto"/>
            </w:tcBorders>
            <w:noWrap/>
            <w:hideMark/>
          </w:tcPr>
          <w:p w14:paraId="732199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B094A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7A8C75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018F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2DE47B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3164E1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63D59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03A03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92C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0EA32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2555DD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A2C4A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72FA8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AADC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11DE1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0B5D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1F0328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68A0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5ABC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0202.20.30</w:t>
            </w:r>
          </w:p>
        </w:tc>
        <w:tc>
          <w:tcPr>
            <w:tcW w:w="2887" w:type="dxa"/>
            <w:tcBorders>
              <w:top w:val="nil"/>
              <w:left w:val="nil"/>
              <w:bottom w:val="single" w:sz="4" w:space="0" w:color="auto"/>
              <w:right w:val="single" w:sz="4" w:space="0" w:color="auto"/>
            </w:tcBorders>
            <w:noWrap/>
            <w:hideMark/>
          </w:tcPr>
          <w:p w14:paraId="660F5C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765C19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651DB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9D53C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E16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7EC456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4D2D50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E7FD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C2040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822F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016F5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26F2E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F71CF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CC1AA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5B6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38E2CE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1981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1D8E07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EA65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A414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0202.20.50</w:t>
            </w:r>
          </w:p>
        </w:tc>
        <w:tc>
          <w:tcPr>
            <w:tcW w:w="2887" w:type="dxa"/>
            <w:tcBorders>
              <w:top w:val="nil"/>
              <w:left w:val="nil"/>
              <w:bottom w:val="single" w:sz="4" w:space="0" w:color="auto"/>
              <w:right w:val="single" w:sz="4" w:space="0" w:color="auto"/>
            </w:tcBorders>
            <w:noWrap/>
            <w:hideMark/>
          </w:tcPr>
          <w:p w14:paraId="1DC667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5F837C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25AD6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3ECD9D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53BA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0202.20.90</w:t>
            </w:r>
          </w:p>
        </w:tc>
        <w:tc>
          <w:tcPr>
            <w:tcW w:w="2887" w:type="dxa"/>
            <w:tcBorders>
              <w:top w:val="nil"/>
              <w:left w:val="nil"/>
              <w:bottom w:val="single" w:sz="4" w:space="0" w:color="auto"/>
              <w:right w:val="single" w:sz="4" w:space="0" w:color="auto"/>
            </w:tcBorders>
            <w:noWrap/>
            <w:hideMark/>
          </w:tcPr>
          <w:p w14:paraId="5F30AA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+ 222.00 GBP/100kg</w:t>
            </w:r>
          </w:p>
        </w:tc>
        <w:tc>
          <w:tcPr>
            <w:tcW w:w="3260" w:type="dxa"/>
            <w:tcBorders>
              <w:top w:val="nil"/>
              <w:left w:val="nil"/>
              <w:bottom w:val="single" w:sz="4" w:space="0" w:color="auto"/>
              <w:right w:val="single" w:sz="4" w:space="0" w:color="auto"/>
            </w:tcBorders>
            <w:noWrap/>
            <w:hideMark/>
          </w:tcPr>
          <w:p w14:paraId="68F6A6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96626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6EA340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2CAC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0202.20.90</w:t>
            </w:r>
          </w:p>
        </w:tc>
        <w:tc>
          <w:tcPr>
            <w:tcW w:w="2887" w:type="dxa"/>
            <w:tcBorders>
              <w:top w:val="nil"/>
              <w:left w:val="nil"/>
              <w:bottom w:val="single" w:sz="4" w:space="0" w:color="auto"/>
              <w:right w:val="single" w:sz="4" w:space="0" w:color="auto"/>
            </w:tcBorders>
            <w:noWrap/>
            <w:hideMark/>
          </w:tcPr>
          <w:p w14:paraId="59D706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+ 222.00 GBP/100kg</w:t>
            </w:r>
          </w:p>
        </w:tc>
        <w:tc>
          <w:tcPr>
            <w:tcW w:w="3260" w:type="dxa"/>
            <w:tcBorders>
              <w:top w:val="nil"/>
              <w:left w:val="nil"/>
              <w:bottom w:val="single" w:sz="4" w:space="0" w:color="auto"/>
              <w:right w:val="single" w:sz="4" w:space="0" w:color="auto"/>
            </w:tcBorders>
            <w:noWrap/>
            <w:hideMark/>
          </w:tcPr>
          <w:p w14:paraId="292A04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BFAC6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20BA6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FD57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0202.20.90</w:t>
            </w:r>
          </w:p>
        </w:tc>
        <w:tc>
          <w:tcPr>
            <w:tcW w:w="2887" w:type="dxa"/>
            <w:tcBorders>
              <w:top w:val="nil"/>
              <w:left w:val="nil"/>
              <w:bottom w:val="single" w:sz="4" w:space="0" w:color="auto"/>
              <w:right w:val="single" w:sz="4" w:space="0" w:color="auto"/>
            </w:tcBorders>
            <w:noWrap/>
            <w:hideMark/>
          </w:tcPr>
          <w:p w14:paraId="1D0BE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73B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2DF02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5789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F60E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0202.20.90</w:t>
            </w:r>
          </w:p>
        </w:tc>
        <w:tc>
          <w:tcPr>
            <w:tcW w:w="2887" w:type="dxa"/>
            <w:tcBorders>
              <w:top w:val="nil"/>
              <w:left w:val="nil"/>
              <w:bottom w:val="single" w:sz="4" w:space="0" w:color="auto"/>
              <w:right w:val="single" w:sz="4" w:space="0" w:color="auto"/>
            </w:tcBorders>
            <w:noWrap/>
            <w:hideMark/>
          </w:tcPr>
          <w:p w14:paraId="51A5F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+ 222.00 GBP/100kg</w:t>
            </w:r>
          </w:p>
        </w:tc>
        <w:tc>
          <w:tcPr>
            <w:tcW w:w="3260" w:type="dxa"/>
            <w:tcBorders>
              <w:top w:val="nil"/>
              <w:left w:val="nil"/>
              <w:bottom w:val="single" w:sz="4" w:space="0" w:color="auto"/>
              <w:right w:val="single" w:sz="4" w:space="0" w:color="auto"/>
            </w:tcBorders>
            <w:noWrap/>
            <w:hideMark/>
          </w:tcPr>
          <w:p w14:paraId="67F316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3B296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1A34F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4118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1E5BC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41C756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74A58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410A7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16C7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10FC41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386C2A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B1B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0952E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F120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36892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A736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AE790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1817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187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0202.30.10</w:t>
            </w:r>
          </w:p>
        </w:tc>
        <w:tc>
          <w:tcPr>
            <w:tcW w:w="2887" w:type="dxa"/>
            <w:tcBorders>
              <w:top w:val="nil"/>
              <w:left w:val="nil"/>
              <w:bottom w:val="single" w:sz="4" w:space="0" w:color="auto"/>
              <w:right w:val="single" w:sz="4" w:space="0" w:color="auto"/>
            </w:tcBorders>
            <w:noWrap/>
            <w:hideMark/>
          </w:tcPr>
          <w:p w14:paraId="04BEFF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2E569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B9570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EAB85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54A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3C3B7F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518752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F6EF4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1115FB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22D9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64FF4F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319ADF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D70F2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025C64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5722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10C30F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64841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CF79D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8FAD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7654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0202.30.50</w:t>
            </w:r>
          </w:p>
        </w:tc>
        <w:tc>
          <w:tcPr>
            <w:tcW w:w="2887" w:type="dxa"/>
            <w:tcBorders>
              <w:top w:val="nil"/>
              <w:left w:val="nil"/>
              <w:bottom w:val="single" w:sz="4" w:space="0" w:color="auto"/>
              <w:right w:val="single" w:sz="4" w:space="0" w:color="auto"/>
            </w:tcBorders>
            <w:noWrap/>
            <w:hideMark/>
          </w:tcPr>
          <w:p w14:paraId="2F9B85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+ 185.00 GBP/100kg</w:t>
            </w:r>
          </w:p>
        </w:tc>
        <w:tc>
          <w:tcPr>
            <w:tcW w:w="3260" w:type="dxa"/>
            <w:tcBorders>
              <w:top w:val="nil"/>
              <w:left w:val="nil"/>
              <w:bottom w:val="single" w:sz="4" w:space="0" w:color="auto"/>
              <w:right w:val="single" w:sz="4" w:space="0" w:color="auto"/>
            </w:tcBorders>
            <w:noWrap/>
            <w:hideMark/>
          </w:tcPr>
          <w:p w14:paraId="7C6C04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6F35E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702F46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0BA3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299AE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37602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F3D5D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5A35B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B46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02E9F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64C85B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56D85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6EA495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FE93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4F7A77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594F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542CC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1FF9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0F7A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0202.30.90</w:t>
            </w:r>
          </w:p>
        </w:tc>
        <w:tc>
          <w:tcPr>
            <w:tcW w:w="2887" w:type="dxa"/>
            <w:tcBorders>
              <w:top w:val="nil"/>
              <w:left w:val="nil"/>
              <w:bottom w:val="single" w:sz="4" w:space="0" w:color="auto"/>
              <w:right w:val="single" w:sz="4" w:space="0" w:color="auto"/>
            </w:tcBorders>
            <w:noWrap/>
            <w:hideMark/>
          </w:tcPr>
          <w:p w14:paraId="5BDA3F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5EBF75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20FD3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5E3978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B95F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178D9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2EC643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718D1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5CDB3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D21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5FA31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0E9C78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3D7B8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AF58E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7BA7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25E7A3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65CD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789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BDB6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568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0203.11.10</w:t>
            </w:r>
          </w:p>
        </w:tc>
        <w:tc>
          <w:tcPr>
            <w:tcW w:w="2887" w:type="dxa"/>
            <w:tcBorders>
              <w:top w:val="nil"/>
              <w:left w:val="nil"/>
              <w:bottom w:val="single" w:sz="4" w:space="0" w:color="auto"/>
              <w:right w:val="single" w:sz="4" w:space="0" w:color="auto"/>
            </w:tcBorders>
            <w:noWrap/>
            <w:hideMark/>
          </w:tcPr>
          <w:p w14:paraId="373EDE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01DCF5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4B0E1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13FFA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1DB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0203.11.90</w:t>
            </w:r>
          </w:p>
        </w:tc>
        <w:tc>
          <w:tcPr>
            <w:tcW w:w="2887" w:type="dxa"/>
            <w:tcBorders>
              <w:top w:val="nil"/>
              <w:left w:val="nil"/>
              <w:bottom w:val="single" w:sz="4" w:space="0" w:color="auto"/>
              <w:right w:val="single" w:sz="4" w:space="0" w:color="auto"/>
            </w:tcBorders>
            <w:noWrap/>
            <w:hideMark/>
          </w:tcPr>
          <w:p w14:paraId="352D18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05A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6CE2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8414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773F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4FB9CD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25FC5F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DF949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EA717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115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3A6E2B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2F7A1A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A5309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15503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FFC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0B02F3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3DE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08960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6F57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7904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0203.12.11</w:t>
            </w:r>
          </w:p>
        </w:tc>
        <w:tc>
          <w:tcPr>
            <w:tcW w:w="2887" w:type="dxa"/>
            <w:tcBorders>
              <w:top w:val="nil"/>
              <w:left w:val="nil"/>
              <w:bottom w:val="single" w:sz="4" w:space="0" w:color="auto"/>
              <w:right w:val="single" w:sz="4" w:space="0" w:color="auto"/>
            </w:tcBorders>
            <w:noWrap/>
            <w:hideMark/>
          </w:tcPr>
          <w:p w14:paraId="0E9DCC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56AAF5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78CBE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3B749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8E6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6A0ADD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DF0A9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4A5B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0A2E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8AF5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42F49A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CDCC6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CC304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D5011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0283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4F818F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677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5724F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E4AD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C88C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0203.12.19</w:t>
            </w:r>
          </w:p>
        </w:tc>
        <w:tc>
          <w:tcPr>
            <w:tcW w:w="2887" w:type="dxa"/>
            <w:tcBorders>
              <w:top w:val="nil"/>
              <w:left w:val="nil"/>
              <w:bottom w:val="single" w:sz="4" w:space="0" w:color="auto"/>
              <w:right w:val="single" w:sz="4" w:space="0" w:color="auto"/>
            </w:tcBorders>
            <w:noWrap/>
            <w:hideMark/>
          </w:tcPr>
          <w:p w14:paraId="7FC74F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C3D2F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244E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8D859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F157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0203.12.90</w:t>
            </w:r>
          </w:p>
        </w:tc>
        <w:tc>
          <w:tcPr>
            <w:tcW w:w="2887" w:type="dxa"/>
            <w:tcBorders>
              <w:top w:val="nil"/>
              <w:left w:val="nil"/>
              <w:bottom w:val="single" w:sz="4" w:space="0" w:color="auto"/>
              <w:right w:val="single" w:sz="4" w:space="0" w:color="auto"/>
            </w:tcBorders>
            <w:noWrap/>
            <w:hideMark/>
          </w:tcPr>
          <w:p w14:paraId="17BAAE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C437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9D26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6210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EC6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7DDA2B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5C56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2E4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DC1C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23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7BFC2C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44D11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BB36F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EE795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12D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402C1D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865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8B550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0013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5433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0203.19.11</w:t>
            </w:r>
          </w:p>
        </w:tc>
        <w:tc>
          <w:tcPr>
            <w:tcW w:w="2887" w:type="dxa"/>
            <w:tcBorders>
              <w:top w:val="nil"/>
              <w:left w:val="nil"/>
              <w:bottom w:val="single" w:sz="4" w:space="0" w:color="auto"/>
              <w:right w:val="single" w:sz="4" w:space="0" w:color="auto"/>
            </w:tcBorders>
            <w:noWrap/>
            <w:hideMark/>
          </w:tcPr>
          <w:p w14:paraId="3A3A2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4AEC4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FAA58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B6528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078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6F69D7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4A86D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18AF8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D3C45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D621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5BDE94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0504EA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A2E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19B9C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4BC3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61A6DB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2F01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B65F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DF04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C8B7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0203.19.13</w:t>
            </w:r>
          </w:p>
        </w:tc>
        <w:tc>
          <w:tcPr>
            <w:tcW w:w="2887" w:type="dxa"/>
            <w:tcBorders>
              <w:top w:val="nil"/>
              <w:left w:val="nil"/>
              <w:bottom w:val="single" w:sz="4" w:space="0" w:color="auto"/>
              <w:right w:val="single" w:sz="4" w:space="0" w:color="auto"/>
            </w:tcBorders>
            <w:noWrap/>
            <w:hideMark/>
          </w:tcPr>
          <w:p w14:paraId="442ECF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2CA6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A6C90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28824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BFBB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3D83ED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092AC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782D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F4D3B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F34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204253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B8F7B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A9488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65E97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F19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4F514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CD7C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526A3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956D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D479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0203.19.15</w:t>
            </w:r>
          </w:p>
        </w:tc>
        <w:tc>
          <w:tcPr>
            <w:tcW w:w="2887" w:type="dxa"/>
            <w:tcBorders>
              <w:top w:val="nil"/>
              <w:left w:val="nil"/>
              <w:bottom w:val="single" w:sz="4" w:space="0" w:color="auto"/>
              <w:right w:val="single" w:sz="4" w:space="0" w:color="auto"/>
            </w:tcBorders>
            <w:noWrap/>
            <w:hideMark/>
          </w:tcPr>
          <w:p w14:paraId="73413A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8703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4B95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E92C9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A485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0203.19.55</w:t>
            </w:r>
          </w:p>
        </w:tc>
        <w:tc>
          <w:tcPr>
            <w:tcW w:w="2887" w:type="dxa"/>
            <w:tcBorders>
              <w:top w:val="nil"/>
              <w:left w:val="nil"/>
              <w:bottom w:val="single" w:sz="4" w:space="0" w:color="auto"/>
              <w:right w:val="single" w:sz="4" w:space="0" w:color="auto"/>
            </w:tcBorders>
            <w:noWrap/>
            <w:hideMark/>
          </w:tcPr>
          <w:p w14:paraId="1BAB5D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18403F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3D57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E23A0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5215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0203.19.55</w:t>
            </w:r>
          </w:p>
        </w:tc>
        <w:tc>
          <w:tcPr>
            <w:tcW w:w="2887" w:type="dxa"/>
            <w:tcBorders>
              <w:top w:val="nil"/>
              <w:left w:val="nil"/>
              <w:bottom w:val="single" w:sz="4" w:space="0" w:color="auto"/>
              <w:right w:val="single" w:sz="4" w:space="0" w:color="auto"/>
            </w:tcBorders>
            <w:noWrap/>
            <w:hideMark/>
          </w:tcPr>
          <w:p w14:paraId="281FFC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6E30B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D40E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82E91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CD9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0203.19.55</w:t>
            </w:r>
          </w:p>
        </w:tc>
        <w:tc>
          <w:tcPr>
            <w:tcW w:w="2887" w:type="dxa"/>
            <w:tcBorders>
              <w:top w:val="nil"/>
              <w:left w:val="nil"/>
              <w:bottom w:val="single" w:sz="4" w:space="0" w:color="auto"/>
              <w:right w:val="single" w:sz="4" w:space="0" w:color="auto"/>
            </w:tcBorders>
            <w:noWrap/>
            <w:hideMark/>
          </w:tcPr>
          <w:p w14:paraId="05BDA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6C29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B759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C027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62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0203.19.55</w:t>
            </w:r>
          </w:p>
        </w:tc>
        <w:tc>
          <w:tcPr>
            <w:tcW w:w="2887" w:type="dxa"/>
            <w:tcBorders>
              <w:top w:val="nil"/>
              <w:left w:val="nil"/>
              <w:bottom w:val="single" w:sz="4" w:space="0" w:color="auto"/>
              <w:right w:val="single" w:sz="4" w:space="0" w:color="auto"/>
            </w:tcBorders>
            <w:noWrap/>
            <w:hideMark/>
          </w:tcPr>
          <w:p w14:paraId="2E755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666AD9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C2B6B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1FC79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C52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0C47A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34404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FFDAD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E34F7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C45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6048A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F0122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982E9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B753D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1891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76871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AF33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A640D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C178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C997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0203.19.59</w:t>
            </w:r>
          </w:p>
        </w:tc>
        <w:tc>
          <w:tcPr>
            <w:tcW w:w="2887" w:type="dxa"/>
            <w:tcBorders>
              <w:top w:val="nil"/>
              <w:left w:val="nil"/>
              <w:bottom w:val="single" w:sz="4" w:space="0" w:color="auto"/>
              <w:right w:val="single" w:sz="4" w:space="0" w:color="auto"/>
            </w:tcBorders>
            <w:noWrap/>
            <w:hideMark/>
          </w:tcPr>
          <w:p w14:paraId="4FD78F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1BB4D1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2C53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04EE4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2B13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0203.19.90</w:t>
            </w:r>
          </w:p>
        </w:tc>
        <w:tc>
          <w:tcPr>
            <w:tcW w:w="2887" w:type="dxa"/>
            <w:tcBorders>
              <w:top w:val="nil"/>
              <w:left w:val="nil"/>
              <w:bottom w:val="single" w:sz="4" w:space="0" w:color="auto"/>
              <w:right w:val="single" w:sz="4" w:space="0" w:color="auto"/>
            </w:tcBorders>
            <w:noWrap/>
            <w:hideMark/>
          </w:tcPr>
          <w:p w14:paraId="5F8AF6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ED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B8E5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19D2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A2C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48CC17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58B02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93422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AC8F2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AD01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5D1C3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1D8EB4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6A674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3598F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00D0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1C4F1B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EF4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2DA7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60D2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EB27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0203.21.10</w:t>
            </w:r>
          </w:p>
        </w:tc>
        <w:tc>
          <w:tcPr>
            <w:tcW w:w="2887" w:type="dxa"/>
            <w:tcBorders>
              <w:top w:val="nil"/>
              <w:left w:val="nil"/>
              <w:bottom w:val="single" w:sz="4" w:space="0" w:color="auto"/>
              <w:right w:val="single" w:sz="4" w:space="0" w:color="auto"/>
            </w:tcBorders>
            <w:noWrap/>
            <w:hideMark/>
          </w:tcPr>
          <w:p w14:paraId="214570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44.00 GBP/100kg</w:t>
            </w:r>
          </w:p>
        </w:tc>
        <w:tc>
          <w:tcPr>
            <w:tcW w:w="3260" w:type="dxa"/>
            <w:tcBorders>
              <w:top w:val="nil"/>
              <w:left w:val="nil"/>
              <w:bottom w:val="single" w:sz="4" w:space="0" w:color="auto"/>
              <w:right w:val="single" w:sz="4" w:space="0" w:color="auto"/>
            </w:tcBorders>
            <w:noWrap/>
            <w:hideMark/>
          </w:tcPr>
          <w:p w14:paraId="7FE72A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266F8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C891D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7C7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0203.21.90</w:t>
            </w:r>
          </w:p>
        </w:tc>
        <w:tc>
          <w:tcPr>
            <w:tcW w:w="2887" w:type="dxa"/>
            <w:tcBorders>
              <w:top w:val="nil"/>
              <w:left w:val="nil"/>
              <w:bottom w:val="single" w:sz="4" w:space="0" w:color="auto"/>
              <w:right w:val="single" w:sz="4" w:space="0" w:color="auto"/>
            </w:tcBorders>
            <w:noWrap/>
            <w:hideMark/>
          </w:tcPr>
          <w:p w14:paraId="46311B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FB5D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4DF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AD6A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45C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57FB90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68EE6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DBAB4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B2549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C867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0C3B6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5D8A5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EDC0E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AD3E8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703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4C105F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3A5E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9569D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3252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808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0203.22.11</w:t>
            </w:r>
          </w:p>
        </w:tc>
        <w:tc>
          <w:tcPr>
            <w:tcW w:w="2887" w:type="dxa"/>
            <w:tcBorders>
              <w:top w:val="nil"/>
              <w:left w:val="nil"/>
              <w:bottom w:val="single" w:sz="4" w:space="0" w:color="auto"/>
              <w:right w:val="single" w:sz="4" w:space="0" w:color="auto"/>
            </w:tcBorders>
            <w:noWrap/>
            <w:hideMark/>
          </w:tcPr>
          <w:p w14:paraId="23BF89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0612EA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EA9D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5CE7F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9F6A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03B90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BAD9D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E7E7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C0EA5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F864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6D3C3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9662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E068A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6EF08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FCD6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76C6DB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F15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746E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1CFA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300B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0203.22.19</w:t>
            </w:r>
          </w:p>
        </w:tc>
        <w:tc>
          <w:tcPr>
            <w:tcW w:w="2887" w:type="dxa"/>
            <w:tcBorders>
              <w:top w:val="nil"/>
              <w:left w:val="nil"/>
              <w:bottom w:val="single" w:sz="4" w:space="0" w:color="auto"/>
              <w:right w:val="single" w:sz="4" w:space="0" w:color="auto"/>
            </w:tcBorders>
            <w:noWrap/>
            <w:hideMark/>
          </w:tcPr>
          <w:p w14:paraId="6D3A5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728E5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8BDDE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128FC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B32A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0203.22.90</w:t>
            </w:r>
          </w:p>
        </w:tc>
        <w:tc>
          <w:tcPr>
            <w:tcW w:w="2887" w:type="dxa"/>
            <w:tcBorders>
              <w:top w:val="nil"/>
              <w:left w:val="nil"/>
              <w:bottom w:val="single" w:sz="4" w:space="0" w:color="auto"/>
              <w:right w:val="single" w:sz="4" w:space="0" w:color="auto"/>
            </w:tcBorders>
            <w:noWrap/>
            <w:hideMark/>
          </w:tcPr>
          <w:p w14:paraId="5D7A40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FF3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451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99D3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5996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53FDCC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4A9326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A3B9A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8D5A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501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66E25F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564C3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5998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7EE07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C48D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0262F3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121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51CAB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36E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A1C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0203.29.11</w:t>
            </w:r>
          </w:p>
        </w:tc>
        <w:tc>
          <w:tcPr>
            <w:tcW w:w="2887" w:type="dxa"/>
            <w:tcBorders>
              <w:top w:val="nil"/>
              <w:left w:val="nil"/>
              <w:bottom w:val="single" w:sz="4" w:space="0" w:color="auto"/>
              <w:right w:val="single" w:sz="4" w:space="0" w:color="auto"/>
            </w:tcBorders>
            <w:noWrap/>
            <w:hideMark/>
          </w:tcPr>
          <w:p w14:paraId="66BE3E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2B728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4664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ADAB5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C2BD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01F493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1EBE4D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B13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8D457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D5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6BB54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39BF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1738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02D69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34B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11A3A3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CC6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6BD1D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625E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3C56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0203.29.13</w:t>
            </w:r>
          </w:p>
        </w:tc>
        <w:tc>
          <w:tcPr>
            <w:tcW w:w="2887" w:type="dxa"/>
            <w:tcBorders>
              <w:top w:val="nil"/>
              <w:left w:val="nil"/>
              <w:bottom w:val="single" w:sz="4" w:space="0" w:color="auto"/>
              <w:right w:val="single" w:sz="4" w:space="0" w:color="auto"/>
            </w:tcBorders>
            <w:noWrap/>
            <w:hideMark/>
          </w:tcPr>
          <w:p w14:paraId="5ACDB8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124F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254C6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35E1B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C4D4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431DA8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63D76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8E1A4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232C8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4177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669CD8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A39A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1C589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22071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4BD7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15915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A715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BF146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D905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ADE4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0203.29.15</w:t>
            </w:r>
          </w:p>
        </w:tc>
        <w:tc>
          <w:tcPr>
            <w:tcW w:w="2887" w:type="dxa"/>
            <w:tcBorders>
              <w:top w:val="nil"/>
              <w:left w:val="nil"/>
              <w:bottom w:val="single" w:sz="4" w:space="0" w:color="auto"/>
              <w:right w:val="single" w:sz="4" w:space="0" w:color="auto"/>
            </w:tcBorders>
            <w:noWrap/>
            <w:hideMark/>
          </w:tcPr>
          <w:p w14:paraId="27198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19F236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C1DE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6B8CF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A85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5F6838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3C52A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0CA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13E5E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0322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424C3A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01602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0F565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D5662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AEDA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1EFD9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E0D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D890A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EF44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FFCF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0203.29.55</w:t>
            </w:r>
          </w:p>
        </w:tc>
        <w:tc>
          <w:tcPr>
            <w:tcW w:w="2887" w:type="dxa"/>
            <w:tcBorders>
              <w:top w:val="nil"/>
              <w:left w:val="nil"/>
              <w:bottom w:val="single" w:sz="4" w:space="0" w:color="auto"/>
              <w:right w:val="single" w:sz="4" w:space="0" w:color="auto"/>
            </w:tcBorders>
            <w:noWrap/>
            <w:hideMark/>
          </w:tcPr>
          <w:p w14:paraId="11C191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49FB6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D2CF6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C498A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1CE6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1DC513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C870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33892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FC228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5D3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339D45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3387F8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24DDA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04360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7BF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7C5AE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62F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A9FD1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CF122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E698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0203.29.59</w:t>
            </w:r>
          </w:p>
        </w:tc>
        <w:tc>
          <w:tcPr>
            <w:tcW w:w="2887" w:type="dxa"/>
            <w:tcBorders>
              <w:top w:val="nil"/>
              <w:left w:val="nil"/>
              <w:bottom w:val="single" w:sz="4" w:space="0" w:color="auto"/>
              <w:right w:val="single" w:sz="4" w:space="0" w:color="auto"/>
            </w:tcBorders>
            <w:noWrap/>
            <w:hideMark/>
          </w:tcPr>
          <w:p w14:paraId="507FF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905F3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46E34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0FE13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F8A7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0203.29.90</w:t>
            </w:r>
          </w:p>
        </w:tc>
        <w:tc>
          <w:tcPr>
            <w:tcW w:w="2887" w:type="dxa"/>
            <w:tcBorders>
              <w:top w:val="nil"/>
              <w:left w:val="nil"/>
              <w:bottom w:val="single" w:sz="4" w:space="0" w:color="auto"/>
              <w:right w:val="single" w:sz="4" w:space="0" w:color="auto"/>
            </w:tcBorders>
            <w:noWrap/>
            <w:hideMark/>
          </w:tcPr>
          <w:p w14:paraId="6A3A11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ADE1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BDC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3C7D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51CF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0204.10.00</w:t>
            </w:r>
          </w:p>
        </w:tc>
        <w:tc>
          <w:tcPr>
            <w:tcW w:w="2887" w:type="dxa"/>
            <w:tcBorders>
              <w:top w:val="nil"/>
              <w:left w:val="nil"/>
              <w:bottom w:val="single" w:sz="4" w:space="0" w:color="auto"/>
              <w:right w:val="single" w:sz="4" w:space="0" w:color="auto"/>
            </w:tcBorders>
            <w:noWrap/>
            <w:hideMark/>
          </w:tcPr>
          <w:p w14:paraId="53A4F9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7AF6F1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E962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FD5B6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B5F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0204.10.00</w:t>
            </w:r>
          </w:p>
        </w:tc>
        <w:tc>
          <w:tcPr>
            <w:tcW w:w="2887" w:type="dxa"/>
            <w:tcBorders>
              <w:top w:val="nil"/>
              <w:left w:val="nil"/>
              <w:bottom w:val="single" w:sz="4" w:space="0" w:color="auto"/>
              <w:right w:val="single" w:sz="4" w:space="0" w:color="auto"/>
            </w:tcBorders>
            <w:noWrap/>
            <w:hideMark/>
          </w:tcPr>
          <w:p w14:paraId="58C24C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087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2C3607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0650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D308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0204.10.00</w:t>
            </w:r>
          </w:p>
        </w:tc>
        <w:tc>
          <w:tcPr>
            <w:tcW w:w="2887" w:type="dxa"/>
            <w:tcBorders>
              <w:top w:val="nil"/>
              <w:left w:val="nil"/>
              <w:bottom w:val="single" w:sz="4" w:space="0" w:color="auto"/>
              <w:right w:val="single" w:sz="4" w:space="0" w:color="auto"/>
            </w:tcBorders>
            <w:noWrap/>
            <w:hideMark/>
          </w:tcPr>
          <w:p w14:paraId="1EFFC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5565B8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A6E8C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664A0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3A1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0204.21.00</w:t>
            </w:r>
          </w:p>
        </w:tc>
        <w:tc>
          <w:tcPr>
            <w:tcW w:w="2887" w:type="dxa"/>
            <w:tcBorders>
              <w:top w:val="nil"/>
              <w:left w:val="nil"/>
              <w:bottom w:val="single" w:sz="4" w:space="0" w:color="auto"/>
              <w:right w:val="single" w:sz="4" w:space="0" w:color="auto"/>
            </w:tcBorders>
            <w:noWrap/>
            <w:hideMark/>
          </w:tcPr>
          <w:p w14:paraId="35C836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5CD2B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AF57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4640A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647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0204.21.00</w:t>
            </w:r>
          </w:p>
        </w:tc>
        <w:tc>
          <w:tcPr>
            <w:tcW w:w="2887" w:type="dxa"/>
            <w:tcBorders>
              <w:top w:val="nil"/>
              <w:left w:val="nil"/>
              <w:bottom w:val="single" w:sz="4" w:space="0" w:color="auto"/>
              <w:right w:val="single" w:sz="4" w:space="0" w:color="auto"/>
            </w:tcBorders>
            <w:noWrap/>
            <w:hideMark/>
          </w:tcPr>
          <w:p w14:paraId="420B7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394C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7402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0091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F09C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0204.21.00</w:t>
            </w:r>
          </w:p>
        </w:tc>
        <w:tc>
          <w:tcPr>
            <w:tcW w:w="2887" w:type="dxa"/>
            <w:tcBorders>
              <w:top w:val="nil"/>
              <w:left w:val="nil"/>
              <w:bottom w:val="single" w:sz="4" w:space="0" w:color="auto"/>
              <w:right w:val="single" w:sz="4" w:space="0" w:color="auto"/>
            </w:tcBorders>
            <w:noWrap/>
            <w:hideMark/>
          </w:tcPr>
          <w:p w14:paraId="45AF4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+ 143.00 GBP/100kg</w:t>
            </w:r>
          </w:p>
        </w:tc>
        <w:tc>
          <w:tcPr>
            <w:tcW w:w="3260" w:type="dxa"/>
            <w:tcBorders>
              <w:top w:val="nil"/>
              <w:left w:val="nil"/>
              <w:bottom w:val="single" w:sz="4" w:space="0" w:color="auto"/>
              <w:right w:val="single" w:sz="4" w:space="0" w:color="auto"/>
            </w:tcBorders>
            <w:noWrap/>
            <w:hideMark/>
          </w:tcPr>
          <w:p w14:paraId="6FA23D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E0F53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004566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D43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0204.22.10</w:t>
            </w:r>
          </w:p>
        </w:tc>
        <w:tc>
          <w:tcPr>
            <w:tcW w:w="2887" w:type="dxa"/>
            <w:tcBorders>
              <w:top w:val="nil"/>
              <w:left w:val="nil"/>
              <w:bottom w:val="single" w:sz="4" w:space="0" w:color="auto"/>
              <w:right w:val="single" w:sz="4" w:space="0" w:color="auto"/>
            </w:tcBorders>
            <w:noWrap/>
            <w:hideMark/>
          </w:tcPr>
          <w:p w14:paraId="6CAA3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+ 100.00 GBP/100kg</w:t>
            </w:r>
          </w:p>
        </w:tc>
        <w:tc>
          <w:tcPr>
            <w:tcW w:w="3260" w:type="dxa"/>
            <w:tcBorders>
              <w:top w:val="nil"/>
              <w:left w:val="nil"/>
              <w:bottom w:val="single" w:sz="4" w:space="0" w:color="auto"/>
              <w:right w:val="single" w:sz="4" w:space="0" w:color="auto"/>
            </w:tcBorders>
            <w:noWrap/>
            <w:hideMark/>
          </w:tcPr>
          <w:p w14:paraId="5954AB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03730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9FF1B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8946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0204.22.10</w:t>
            </w:r>
          </w:p>
        </w:tc>
        <w:tc>
          <w:tcPr>
            <w:tcW w:w="2887" w:type="dxa"/>
            <w:tcBorders>
              <w:top w:val="nil"/>
              <w:left w:val="nil"/>
              <w:bottom w:val="single" w:sz="4" w:space="0" w:color="auto"/>
              <w:right w:val="single" w:sz="4" w:space="0" w:color="auto"/>
            </w:tcBorders>
            <w:noWrap/>
            <w:hideMark/>
          </w:tcPr>
          <w:p w14:paraId="0A5D62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9AEB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138C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16C6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C416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0204.22.10</w:t>
            </w:r>
          </w:p>
        </w:tc>
        <w:tc>
          <w:tcPr>
            <w:tcW w:w="2887" w:type="dxa"/>
            <w:tcBorders>
              <w:top w:val="nil"/>
              <w:left w:val="nil"/>
              <w:bottom w:val="single" w:sz="4" w:space="0" w:color="auto"/>
              <w:right w:val="single" w:sz="4" w:space="0" w:color="auto"/>
            </w:tcBorders>
            <w:noWrap/>
            <w:hideMark/>
          </w:tcPr>
          <w:p w14:paraId="1F9666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+ 100.00 GBP/100kg</w:t>
            </w:r>
          </w:p>
        </w:tc>
        <w:tc>
          <w:tcPr>
            <w:tcW w:w="3260" w:type="dxa"/>
            <w:tcBorders>
              <w:top w:val="nil"/>
              <w:left w:val="nil"/>
              <w:bottom w:val="single" w:sz="4" w:space="0" w:color="auto"/>
              <w:right w:val="single" w:sz="4" w:space="0" w:color="auto"/>
            </w:tcBorders>
            <w:noWrap/>
            <w:hideMark/>
          </w:tcPr>
          <w:p w14:paraId="67D7A6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71D1E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126505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D24D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0204.22.30</w:t>
            </w:r>
          </w:p>
        </w:tc>
        <w:tc>
          <w:tcPr>
            <w:tcW w:w="2887" w:type="dxa"/>
            <w:tcBorders>
              <w:top w:val="nil"/>
              <w:left w:val="nil"/>
              <w:bottom w:val="single" w:sz="4" w:space="0" w:color="auto"/>
              <w:right w:val="single" w:sz="4" w:space="0" w:color="auto"/>
            </w:tcBorders>
            <w:noWrap/>
            <w:hideMark/>
          </w:tcPr>
          <w:p w14:paraId="7DE854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+ 157.00 GBP/100kg</w:t>
            </w:r>
          </w:p>
        </w:tc>
        <w:tc>
          <w:tcPr>
            <w:tcW w:w="3260" w:type="dxa"/>
            <w:tcBorders>
              <w:top w:val="nil"/>
              <w:left w:val="nil"/>
              <w:bottom w:val="single" w:sz="4" w:space="0" w:color="auto"/>
              <w:right w:val="single" w:sz="4" w:space="0" w:color="auto"/>
            </w:tcBorders>
            <w:noWrap/>
            <w:hideMark/>
          </w:tcPr>
          <w:p w14:paraId="54FF7F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8BC14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419D8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9C6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0204.22.30</w:t>
            </w:r>
          </w:p>
        </w:tc>
        <w:tc>
          <w:tcPr>
            <w:tcW w:w="2887" w:type="dxa"/>
            <w:tcBorders>
              <w:top w:val="nil"/>
              <w:left w:val="nil"/>
              <w:bottom w:val="single" w:sz="4" w:space="0" w:color="auto"/>
              <w:right w:val="single" w:sz="4" w:space="0" w:color="auto"/>
            </w:tcBorders>
            <w:noWrap/>
            <w:hideMark/>
          </w:tcPr>
          <w:p w14:paraId="33EDF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1565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EEEA4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3292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957D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0204.22.30</w:t>
            </w:r>
          </w:p>
        </w:tc>
        <w:tc>
          <w:tcPr>
            <w:tcW w:w="2887" w:type="dxa"/>
            <w:tcBorders>
              <w:top w:val="nil"/>
              <w:left w:val="nil"/>
              <w:bottom w:val="single" w:sz="4" w:space="0" w:color="auto"/>
              <w:right w:val="single" w:sz="4" w:space="0" w:color="auto"/>
            </w:tcBorders>
            <w:noWrap/>
            <w:hideMark/>
          </w:tcPr>
          <w:p w14:paraId="67EA4D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+ 157.00 GBP/100kg</w:t>
            </w:r>
          </w:p>
        </w:tc>
        <w:tc>
          <w:tcPr>
            <w:tcW w:w="3260" w:type="dxa"/>
            <w:tcBorders>
              <w:top w:val="nil"/>
              <w:left w:val="nil"/>
              <w:bottom w:val="single" w:sz="4" w:space="0" w:color="auto"/>
              <w:right w:val="single" w:sz="4" w:space="0" w:color="auto"/>
            </w:tcBorders>
            <w:noWrap/>
            <w:hideMark/>
          </w:tcPr>
          <w:p w14:paraId="22A3B7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DD2A5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484A3E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37FD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0204.22.50</w:t>
            </w:r>
          </w:p>
        </w:tc>
        <w:tc>
          <w:tcPr>
            <w:tcW w:w="2887" w:type="dxa"/>
            <w:tcBorders>
              <w:top w:val="nil"/>
              <w:left w:val="nil"/>
              <w:bottom w:val="single" w:sz="4" w:space="0" w:color="auto"/>
              <w:right w:val="single" w:sz="4" w:space="0" w:color="auto"/>
            </w:tcBorders>
            <w:noWrap/>
            <w:hideMark/>
          </w:tcPr>
          <w:p w14:paraId="0F0019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11D964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BF10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EB3C7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54EA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0204.22.50</w:t>
            </w:r>
          </w:p>
        </w:tc>
        <w:tc>
          <w:tcPr>
            <w:tcW w:w="2887" w:type="dxa"/>
            <w:tcBorders>
              <w:top w:val="nil"/>
              <w:left w:val="nil"/>
              <w:bottom w:val="single" w:sz="4" w:space="0" w:color="auto"/>
              <w:right w:val="single" w:sz="4" w:space="0" w:color="auto"/>
            </w:tcBorders>
            <w:noWrap/>
            <w:hideMark/>
          </w:tcPr>
          <w:p w14:paraId="4BAA23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2E8D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69FC4A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707A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079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0204.22.50</w:t>
            </w:r>
          </w:p>
        </w:tc>
        <w:tc>
          <w:tcPr>
            <w:tcW w:w="2887" w:type="dxa"/>
            <w:tcBorders>
              <w:top w:val="nil"/>
              <w:left w:val="nil"/>
              <w:bottom w:val="single" w:sz="4" w:space="0" w:color="auto"/>
              <w:right w:val="single" w:sz="4" w:space="0" w:color="auto"/>
            </w:tcBorders>
            <w:noWrap/>
            <w:hideMark/>
          </w:tcPr>
          <w:p w14:paraId="190F19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7360C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2109D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45D950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1A67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0204.22.90</w:t>
            </w:r>
          </w:p>
        </w:tc>
        <w:tc>
          <w:tcPr>
            <w:tcW w:w="2887" w:type="dxa"/>
            <w:tcBorders>
              <w:top w:val="nil"/>
              <w:left w:val="nil"/>
              <w:bottom w:val="single" w:sz="4" w:space="0" w:color="auto"/>
              <w:right w:val="single" w:sz="4" w:space="0" w:color="auto"/>
            </w:tcBorders>
            <w:noWrap/>
            <w:hideMark/>
          </w:tcPr>
          <w:p w14:paraId="3007A2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2FF4B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9E874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E3402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FBD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0204.22.90</w:t>
            </w:r>
          </w:p>
        </w:tc>
        <w:tc>
          <w:tcPr>
            <w:tcW w:w="2887" w:type="dxa"/>
            <w:tcBorders>
              <w:top w:val="nil"/>
              <w:left w:val="nil"/>
              <w:bottom w:val="single" w:sz="4" w:space="0" w:color="auto"/>
              <w:right w:val="single" w:sz="4" w:space="0" w:color="auto"/>
            </w:tcBorders>
            <w:noWrap/>
            <w:hideMark/>
          </w:tcPr>
          <w:p w14:paraId="241805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9D3B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52FD65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264C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4783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0204.22.90</w:t>
            </w:r>
          </w:p>
        </w:tc>
        <w:tc>
          <w:tcPr>
            <w:tcW w:w="2887" w:type="dxa"/>
            <w:tcBorders>
              <w:top w:val="nil"/>
              <w:left w:val="nil"/>
              <w:bottom w:val="single" w:sz="4" w:space="0" w:color="auto"/>
              <w:right w:val="single" w:sz="4" w:space="0" w:color="auto"/>
            </w:tcBorders>
            <w:noWrap/>
            <w:hideMark/>
          </w:tcPr>
          <w:p w14:paraId="2E8FAA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+ 186.00 GBP/100kg</w:t>
            </w:r>
          </w:p>
        </w:tc>
        <w:tc>
          <w:tcPr>
            <w:tcW w:w="3260" w:type="dxa"/>
            <w:tcBorders>
              <w:top w:val="nil"/>
              <w:left w:val="nil"/>
              <w:bottom w:val="single" w:sz="4" w:space="0" w:color="auto"/>
              <w:right w:val="single" w:sz="4" w:space="0" w:color="auto"/>
            </w:tcBorders>
            <w:noWrap/>
            <w:hideMark/>
          </w:tcPr>
          <w:p w14:paraId="5884DD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C3E0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28FBA4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4865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0204.23.00</w:t>
            </w:r>
          </w:p>
        </w:tc>
        <w:tc>
          <w:tcPr>
            <w:tcW w:w="2887" w:type="dxa"/>
            <w:tcBorders>
              <w:top w:val="nil"/>
              <w:left w:val="nil"/>
              <w:bottom w:val="single" w:sz="4" w:space="0" w:color="auto"/>
              <w:right w:val="single" w:sz="4" w:space="0" w:color="auto"/>
            </w:tcBorders>
            <w:noWrap/>
            <w:hideMark/>
          </w:tcPr>
          <w:p w14:paraId="377663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+ 260.00 GBP/100kg</w:t>
            </w:r>
          </w:p>
        </w:tc>
        <w:tc>
          <w:tcPr>
            <w:tcW w:w="3260" w:type="dxa"/>
            <w:tcBorders>
              <w:top w:val="nil"/>
              <w:left w:val="nil"/>
              <w:bottom w:val="single" w:sz="4" w:space="0" w:color="auto"/>
              <w:right w:val="single" w:sz="4" w:space="0" w:color="auto"/>
            </w:tcBorders>
            <w:noWrap/>
            <w:hideMark/>
          </w:tcPr>
          <w:p w14:paraId="53E66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9FDCF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D40D9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E53F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0204.23.00</w:t>
            </w:r>
          </w:p>
        </w:tc>
        <w:tc>
          <w:tcPr>
            <w:tcW w:w="2887" w:type="dxa"/>
            <w:tcBorders>
              <w:top w:val="nil"/>
              <w:left w:val="nil"/>
              <w:bottom w:val="single" w:sz="4" w:space="0" w:color="auto"/>
              <w:right w:val="single" w:sz="4" w:space="0" w:color="auto"/>
            </w:tcBorders>
            <w:noWrap/>
            <w:hideMark/>
          </w:tcPr>
          <w:p w14:paraId="6DD0F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F7DE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341BE5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B371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E35B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0204.23.00</w:t>
            </w:r>
          </w:p>
        </w:tc>
        <w:tc>
          <w:tcPr>
            <w:tcW w:w="2887" w:type="dxa"/>
            <w:tcBorders>
              <w:top w:val="nil"/>
              <w:left w:val="nil"/>
              <w:bottom w:val="single" w:sz="4" w:space="0" w:color="auto"/>
              <w:right w:val="single" w:sz="4" w:space="0" w:color="auto"/>
            </w:tcBorders>
            <w:noWrap/>
            <w:hideMark/>
          </w:tcPr>
          <w:p w14:paraId="4C49BD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+ 260.00 GBP/100kg</w:t>
            </w:r>
          </w:p>
        </w:tc>
        <w:tc>
          <w:tcPr>
            <w:tcW w:w="3260" w:type="dxa"/>
            <w:tcBorders>
              <w:top w:val="nil"/>
              <w:left w:val="nil"/>
              <w:bottom w:val="single" w:sz="4" w:space="0" w:color="auto"/>
              <w:right w:val="single" w:sz="4" w:space="0" w:color="auto"/>
            </w:tcBorders>
            <w:noWrap/>
            <w:hideMark/>
          </w:tcPr>
          <w:p w14:paraId="43F8D3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BDAF3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AB262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1A5B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0204.30.00</w:t>
            </w:r>
          </w:p>
        </w:tc>
        <w:tc>
          <w:tcPr>
            <w:tcW w:w="2887" w:type="dxa"/>
            <w:tcBorders>
              <w:top w:val="nil"/>
              <w:left w:val="nil"/>
              <w:bottom w:val="single" w:sz="4" w:space="0" w:color="auto"/>
              <w:right w:val="single" w:sz="4" w:space="0" w:color="auto"/>
            </w:tcBorders>
            <w:noWrap/>
            <w:hideMark/>
          </w:tcPr>
          <w:p w14:paraId="12413B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6B898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550E0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75DCA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821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0204.30.00</w:t>
            </w:r>
          </w:p>
        </w:tc>
        <w:tc>
          <w:tcPr>
            <w:tcW w:w="2887" w:type="dxa"/>
            <w:tcBorders>
              <w:top w:val="nil"/>
              <w:left w:val="nil"/>
              <w:bottom w:val="single" w:sz="4" w:space="0" w:color="auto"/>
              <w:right w:val="single" w:sz="4" w:space="0" w:color="auto"/>
            </w:tcBorders>
            <w:noWrap/>
            <w:hideMark/>
          </w:tcPr>
          <w:p w14:paraId="00CB47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8DD6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96B60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84EA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3D2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0204.30.00</w:t>
            </w:r>
          </w:p>
        </w:tc>
        <w:tc>
          <w:tcPr>
            <w:tcW w:w="2887" w:type="dxa"/>
            <w:tcBorders>
              <w:top w:val="nil"/>
              <w:left w:val="nil"/>
              <w:bottom w:val="single" w:sz="4" w:space="0" w:color="auto"/>
              <w:right w:val="single" w:sz="4" w:space="0" w:color="auto"/>
            </w:tcBorders>
            <w:noWrap/>
            <w:hideMark/>
          </w:tcPr>
          <w:p w14:paraId="1A08B2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5AB552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92391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2806CE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2E9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0204.41.00</w:t>
            </w:r>
          </w:p>
        </w:tc>
        <w:tc>
          <w:tcPr>
            <w:tcW w:w="2887" w:type="dxa"/>
            <w:tcBorders>
              <w:top w:val="nil"/>
              <w:left w:val="nil"/>
              <w:bottom w:val="single" w:sz="4" w:space="0" w:color="auto"/>
              <w:right w:val="single" w:sz="4" w:space="0" w:color="auto"/>
            </w:tcBorders>
            <w:noWrap/>
            <w:hideMark/>
          </w:tcPr>
          <w:p w14:paraId="475F0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2496F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DA0AC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96095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27CF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0204.41.00</w:t>
            </w:r>
          </w:p>
        </w:tc>
        <w:tc>
          <w:tcPr>
            <w:tcW w:w="2887" w:type="dxa"/>
            <w:tcBorders>
              <w:top w:val="nil"/>
              <w:left w:val="nil"/>
              <w:bottom w:val="single" w:sz="4" w:space="0" w:color="auto"/>
              <w:right w:val="single" w:sz="4" w:space="0" w:color="auto"/>
            </w:tcBorders>
            <w:noWrap/>
            <w:hideMark/>
          </w:tcPr>
          <w:p w14:paraId="1A505C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EC51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60048B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C489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453D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0204.41.00</w:t>
            </w:r>
          </w:p>
        </w:tc>
        <w:tc>
          <w:tcPr>
            <w:tcW w:w="2887" w:type="dxa"/>
            <w:tcBorders>
              <w:top w:val="nil"/>
              <w:left w:val="nil"/>
              <w:bottom w:val="single" w:sz="4" w:space="0" w:color="auto"/>
              <w:right w:val="single" w:sz="4" w:space="0" w:color="auto"/>
            </w:tcBorders>
            <w:noWrap/>
            <w:hideMark/>
          </w:tcPr>
          <w:p w14:paraId="704F41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+ 107.00 GBP/100kg</w:t>
            </w:r>
          </w:p>
        </w:tc>
        <w:tc>
          <w:tcPr>
            <w:tcW w:w="3260" w:type="dxa"/>
            <w:tcBorders>
              <w:top w:val="nil"/>
              <w:left w:val="nil"/>
              <w:bottom w:val="single" w:sz="4" w:space="0" w:color="auto"/>
              <w:right w:val="single" w:sz="4" w:space="0" w:color="auto"/>
            </w:tcBorders>
            <w:noWrap/>
            <w:hideMark/>
          </w:tcPr>
          <w:p w14:paraId="2B9347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C26C0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840F6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DA3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0204.42.10</w:t>
            </w:r>
          </w:p>
        </w:tc>
        <w:tc>
          <w:tcPr>
            <w:tcW w:w="2887" w:type="dxa"/>
            <w:tcBorders>
              <w:top w:val="nil"/>
              <w:left w:val="nil"/>
              <w:bottom w:val="single" w:sz="4" w:space="0" w:color="auto"/>
              <w:right w:val="single" w:sz="4" w:space="0" w:color="auto"/>
            </w:tcBorders>
            <w:noWrap/>
            <w:hideMark/>
          </w:tcPr>
          <w:p w14:paraId="51ADC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+ 75.00 GBP/100kg</w:t>
            </w:r>
          </w:p>
        </w:tc>
        <w:tc>
          <w:tcPr>
            <w:tcW w:w="3260" w:type="dxa"/>
            <w:tcBorders>
              <w:top w:val="nil"/>
              <w:left w:val="nil"/>
              <w:bottom w:val="single" w:sz="4" w:space="0" w:color="auto"/>
              <w:right w:val="single" w:sz="4" w:space="0" w:color="auto"/>
            </w:tcBorders>
            <w:noWrap/>
            <w:hideMark/>
          </w:tcPr>
          <w:p w14:paraId="13FAE4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B138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5D259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4E1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0204.42.10</w:t>
            </w:r>
          </w:p>
        </w:tc>
        <w:tc>
          <w:tcPr>
            <w:tcW w:w="2887" w:type="dxa"/>
            <w:tcBorders>
              <w:top w:val="nil"/>
              <w:left w:val="nil"/>
              <w:bottom w:val="single" w:sz="4" w:space="0" w:color="auto"/>
              <w:right w:val="single" w:sz="4" w:space="0" w:color="auto"/>
            </w:tcBorders>
            <w:noWrap/>
            <w:hideMark/>
          </w:tcPr>
          <w:p w14:paraId="012202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D038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1F0AA1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311F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C3C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0204.42.10</w:t>
            </w:r>
          </w:p>
        </w:tc>
        <w:tc>
          <w:tcPr>
            <w:tcW w:w="2887" w:type="dxa"/>
            <w:tcBorders>
              <w:top w:val="nil"/>
              <w:left w:val="nil"/>
              <w:bottom w:val="single" w:sz="4" w:space="0" w:color="auto"/>
              <w:right w:val="single" w:sz="4" w:space="0" w:color="auto"/>
            </w:tcBorders>
            <w:noWrap/>
            <w:hideMark/>
          </w:tcPr>
          <w:p w14:paraId="6E7B53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+ 75.00 GBP/100kg</w:t>
            </w:r>
          </w:p>
        </w:tc>
        <w:tc>
          <w:tcPr>
            <w:tcW w:w="3260" w:type="dxa"/>
            <w:tcBorders>
              <w:top w:val="nil"/>
              <w:left w:val="nil"/>
              <w:bottom w:val="single" w:sz="4" w:space="0" w:color="auto"/>
              <w:right w:val="single" w:sz="4" w:space="0" w:color="auto"/>
            </w:tcBorders>
            <w:noWrap/>
            <w:hideMark/>
          </w:tcPr>
          <w:p w14:paraId="0C2FE3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4323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080B40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908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0204.42.30</w:t>
            </w:r>
          </w:p>
        </w:tc>
        <w:tc>
          <w:tcPr>
            <w:tcW w:w="2887" w:type="dxa"/>
            <w:tcBorders>
              <w:top w:val="nil"/>
              <w:left w:val="nil"/>
              <w:bottom w:val="single" w:sz="4" w:space="0" w:color="auto"/>
              <w:right w:val="single" w:sz="4" w:space="0" w:color="auto"/>
            </w:tcBorders>
            <w:noWrap/>
            <w:hideMark/>
          </w:tcPr>
          <w:p w14:paraId="1C35DF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59DB9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75F8F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D3781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B22E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0204.42.30</w:t>
            </w:r>
          </w:p>
        </w:tc>
        <w:tc>
          <w:tcPr>
            <w:tcW w:w="2887" w:type="dxa"/>
            <w:tcBorders>
              <w:top w:val="nil"/>
              <w:left w:val="nil"/>
              <w:bottom w:val="single" w:sz="4" w:space="0" w:color="auto"/>
              <w:right w:val="single" w:sz="4" w:space="0" w:color="auto"/>
            </w:tcBorders>
            <w:noWrap/>
            <w:hideMark/>
          </w:tcPr>
          <w:p w14:paraId="78A3F7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657A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611AD3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D74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82C7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0204.42.30</w:t>
            </w:r>
          </w:p>
        </w:tc>
        <w:tc>
          <w:tcPr>
            <w:tcW w:w="2887" w:type="dxa"/>
            <w:tcBorders>
              <w:top w:val="nil"/>
              <w:left w:val="nil"/>
              <w:bottom w:val="single" w:sz="4" w:space="0" w:color="auto"/>
              <w:right w:val="single" w:sz="4" w:space="0" w:color="auto"/>
            </w:tcBorders>
            <w:noWrap/>
            <w:hideMark/>
          </w:tcPr>
          <w:p w14:paraId="752EB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+ 118.00 GBP/100kg</w:t>
            </w:r>
          </w:p>
        </w:tc>
        <w:tc>
          <w:tcPr>
            <w:tcW w:w="3260" w:type="dxa"/>
            <w:tcBorders>
              <w:top w:val="nil"/>
              <w:left w:val="nil"/>
              <w:bottom w:val="single" w:sz="4" w:space="0" w:color="auto"/>
              <w:right w:val="single" w:sz="4" w:space="0" w:color="auto"/>
            </w:tcBorders>
            <w:noWrap/>
            <w:hideMark/>
          </w:tcPr>
          <w:p w14:paraId="1BCCC6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9FAA8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206D50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0992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0204.42.50</w:t>
            </w:r>
          </w:p>
        </w:tc>
        <w:tc>
          <w:tcPr>
            <w:tcW w:w="2887" w:type="dxa"/>
            <w:tcBorders>
              <w:top w:val="nil"/>
              <w:left w:val="nil"/>
              <w:bottom w:val="single" w:sz="4" w:space="0" w:color="auto"/>
              <w:right w:val="single" w:sz="4" w:space="0" w:color="auto"/>
            </w:tcBorders>
            <w:noWrap/>
            <w:hideMark/>
          </w:tcPr>
          <w:p w14:paraId="1B39DB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159B5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3F31B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CF960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33F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0204.42.50</w:t>
            </w:r>
          </w:p>
        </w:tc>
        <w:tc>
          <w:tcPr>
            <w:tcW w:w="2887" w:type="dxa"/>
            <w:tcBorders>
              <w:top w:val="nil"/>
              <w:left w:val="nil"/>
              <w:bottom w:val="single" w:sz="4" w:space="0" w:color="auto"/>
              <w:right w:val="single" w:sz="4" w:space="0" w:color="auto"/>
            </w:tcBorders>
            <w:noWrap/>
            <w:hideMark/>
          </w:tcPr>
          <w:p w14:paraId="096F3F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DA1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85055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4FB0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01D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0204.42.50</w:t>
            </w:r>
          </w:p>
        </w:tc>
        <w:tc>
          <w:tcPr>
            <w:tcW w:w="2887" w:type="dxa"/>
            <w:tcBorders>
              <w:top w:val="nil"/>
              <w:left w:val="nil"/>
              <w:bottom w:val="single" w:sz="4" w:space="0" w:color="auto"/>
              <w:right w:val="single" w:sz="4" w:space="0" w:color="auto"/>
            </w:tcBorders>
            <w:noWrap/>
            <w:hideMark/>
          </w:tcPr>
          <w:p w14:paraId="605DF6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0FBACE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0C99AB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34BEB3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35F4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0204.42.90</w:t>
            </w:r>
          </w:p>
        </w:tc>
        <w:tc>
          <w:tcPr>
            <w:tcW w:w="2887" w:type="dxa"/>
            <w:tcBorders>
              <w:top w:val="nil"/>
              <w:left w:val="nil"/>
              <w:bottom w:val="single" w:sz="4" w:space="0" w:color="auto"/>
              <w:right w:val="single" w:sz="4" w:space="0" w:color="auto"/>
            </w:tcBorders>
            <w:noWrap/>
            <w:hideMark/>
          </w:tcPr>
          <w:p w14:paraId="7AF2E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54652E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8C125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114CF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EFCE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0204.42.90</w:t>
            </w:r>
          </w:p>
        </w:tc>
        <w:tc>
          <w:tcPr>
            <w:tcW w:w="2887" w:type="dxa"/>
            <w:tcBorders>
              <w:top w:val="nil"/>
              <w:left w:val="nil"/>
              <w:bottom w:val="single" w:sz="4" w:space="0" w:color="auto"/>
              <w:right w:val="single" w:sz="4" w:space="0" w:color="auto"/>
            </w:tcBorders>
            <w:noWrap/>
            <w:hideMark/>
          </w:tcPr>
          <w:p w14:paraId="14DF8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2EC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4D45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D58E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73AB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0204.42.90</w:t>
            </w:r>
          </w:p>
        </w:tc>
        <w:tc>
          <w:tcPr>
            <w:tcW w:w="2887" w:type="dxa"/>
            <w:tcBorders>
              <w:top w:val="nil"/>
              <w:left w:val="nil"/>
              <w:bottom w:val="single" w:sz="4" w:space="0" w:color="auto"/>
              <w:right w:val="single" w:sz="4" w:space="0" w:color="auto"/>
            </w:tcBorders>
            <w:noWrap/>
            <w:hideMark/>
          </w:tcPr>
          <w:p w14:paraId="0E98A5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+ 140.00 GBP/100kg</w:t>
            </w:r>
          </w:p>
        </w:tc>
        <w:tc>
          <w:tcPr>
            <w:tcW w:w="3260" w:type="dxa"/>
            <w:tcBorders>
              <w:top w:val="nil"/>
              <w:left w:val="nil"/>
              <w:bottom w:val="single" w:sz="4" w:space="0" w:color="auto"/>
              <w:right w:val="single" w:sz="4" w:space="0" w:color="auto"/>
            </w:tcBorders>
            <w:noWrap/>
            <w:hideMark/>
          </w:tcPr>
          <w:p w14:paraId="110C55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12F2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6971BB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C5FE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0204.43.10</w:t>
            </w:r>
          </w:p>
        </w:tc>
        <w:tc>
          <w:tcPr>
            <w:tcW w:w="2887" w:type="dxa"/>
            <w:tcBorders>
              <w:top w:val="nil"/>
              <w:left w:val="nil"/>
              <w:bottom w:val="single" w:sz="4" w:space="0" w:color="auto"/>
              <w:right w:val="single" w:sz="4" w:space="0" w:color="auto"/>
            </w:tcBorders>
            <w:noWrap/>
            <w:hideMark/>
          </w:tcPr>
          <w:p w14:paraId="46BCC9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537A9E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227B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FA81D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3DE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0204.43.10</w:t>
            </w:r>
          </w:p>
        </w:tc>
        <w:tc>
          <w:tcPr>
            <w:tcW w:w="2887" w:type="dxa"/>
            <w:tcBorders>
              <w:top w:val="nil"/>
              <w:left w:val="nil"/>
              <w:bottom w:val="single" w:sz="4" w:space="0" w:color="auto"/>
              <w:right w:val="single" w:sz="4" w:space="0" w:color="auto"/>
            </w:tcBorders>
            <w:noWrap/>
            <w:hideMark/>
          </w:tcPr>
          <w:p w14:paraId="20F4B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C10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15DAA2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5635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792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0204.43.10</w:t>
            </w:r>
          </w:p>
        </w:tc>
        <w:tc>
          <w:tcPr>
            <w:tcW w:w="2887" w:type="dxa"/>
            <w:tcBorders>
              <w:top w:val="nil"/>
              <w:left w:val="nil"/>
              <w:bottom w:val="single" w:sz="4" w:space="0" w:color="auto"/>
              <w:right w:val="single" w:sz="4" w:space="0" w:color="auto"/>
            </w:tcBorders>
            <w:noWrap/>
            <w:hideMark/>
          </w:tcPr>
          <w:p w14:paraId="168D6C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4A96D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7A6E9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71207B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B37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0204.43.90</w:t>
            </w:r>
          </w:p>
        </w:tc>
        <w:tc>
          <w:tcPr>
            <w:tcW w:w="2887" w:type="dxa"/>
            <w:tcBorders>
              <w:top w:val="nil"/>
              <w:left w:val="nil"/>
              <w:bottom w:val="single" w:sz="4" w:space="0" w:color="auto"/>
              <w:right w:val="single" w:sz="4" w:space="0" w:color="auto"/>
            </w:tcBorders>
            <w:noWrap/>
            <w:hideMark/>
          </w:tcPr>
          <w:p w14:paraId="0F8A47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46DF48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EE34D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68677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2F5F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0204.43.90</w:t>
            </w:r>
          </w:p>
        </w:tc>
        <w:tc>
          <w:tcPr>
            <w:tcW w:w="2887" w:type="dxa"/>
            <w:tcBorders>
              <w:top w:val="nil"/>
              <w:left w:val="nil"/>
              <w:bottom w:val="single" w:sz="4" w:space="0" w:color="auto"/>
              <w:right w:val="single" w:sz="4" w:space="0" w:color="auto"/>
            </w:tcBorders>
            <w:noWrap/>
            <w:hideMark/>
          </w:tcPr>
          <w:p w14:paraId="6268F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74F9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75A498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2223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9B40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0204.43.90</w:t>
            </w:r>
          </w:p>
        </w:tc>
        <w:tc>
          <w:tcPr>
            <w:tcW w:w="2887" w:type="dxa"/>
            <w:tcBorders>
              <w:top w:val="nil"/>
              <w:left w:val="nil"/>
              <w:bottom w:val="single" w:sz="4" w:space="0" w:color="auto"/>
              <w:right w:val="single" w:sz="4" w:space="0" w:color="auto"/>
            </w:tcBorders>
            <w:noWrap/>
            <w:hideMark/>
          </w:tcPr>
          <w:p w14:paraId="71F706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+ 196.00 GBP/100kg</w:t>
            </w:r>
          </w:p>
        </w:tc>
        <w:tc>
          <w:tcPr>
            <w:tcW w:w="3260" w:type="dxa"/>
            <w:tcBorders>
              <w:top w:val="nil"/>
              <w:left w:val="nil"/>
              <w:bottom w:val="single" w:sz="4" w:space="0" w:color="auto"/>
              <w:right w:val="single" w:sz="4" w:space="0" w:color="auto"/>
            </w:tcBorders>
            <w:noWrap/>
            <w:hideMark/>
          </w:tcPr>
          <w:p w14:paraId="2CC8F8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4EDD5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5CB65B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CACB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0204.50</w:t>
            </w:r>
          </w:p>
        </w:tc>
        <w:tc>
          <w:tcPr>
            <w:tcW w:w="2887" w:type="dxa"/>
            <w:tcBorders>
              <w:top w:val="nil"/>
              <w:left w:val="nil"/>
              <w:bottom w:val="single" w:sz="4" w:space="0" w:color="auto"/>
              <w:right w:val="single" w:sz="4" w:space="0" w:color="auto"/>
            </w:tcBorders>
            <w:noWrap/>
            <w:hideMark/>
          </w:tcPr>
          <w:p w14:paraId="51F61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F16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68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10C7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D7B3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0205</w:t>
            </w:r>
          </w:p>
        </w:tc>
        <w:tc>
          <w:tcPr>
            <w:tcW w:w="2887" w:type="dxa"/>
            <w:tcBorders>
              <w:top w:val="nil"/>
              <w:left w:val="nil"/>
              <w:bottom w:val="single" w:sz="4" w:space="0" w:color="auto"/>
              <w:right w:val="single" w:sz="4" w:space="0" w:color="auto"/>
            </w:tcBorders>
            <w:noWrap/>
            <w:hideMark/>
          </w:tcPr>
          <w:p w14:paraId="20164A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4518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CD8F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DC0AF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CA8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0206.10.10</w:t>
            </w:r>
          </w:p>
        </w:tc>
        <w:tc>
          <w:tcPr>
            <w:tcW w:w="2887" w:type="dxa"/>
            <w:tcBorders>
              <w:top w:val="nil"/>
              <w:left w:val="nil"/>
              <w:bottom w:val="single" w:sz="4" w:space="0" w:color="auto"/>
              <w:right w:val="single" w:sz="4" w:space="0" w:color="auto"/>
            </w:tcBorders>
            <w:noWrap/>
            <w:hideMark/>
          </w:tcPr>
          <w:p w14:paraId="45BD64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D53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B0F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919A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0FD6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5EB46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49BA51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BE35D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2E059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F309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4EC881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7D174B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1BE76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392818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CC26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79F07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DFB9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6CEDE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0C04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50C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0206.10.95</w:t>
            </w:r>
          </w:p>
        </w:tc>
        <w:tc>
          <w:tcPr>
            <w:tcW w:w="2887" w:type="dxa"/>
            <w:tcBorders>
              <w:top w:val="nil"/>
              <w:left w:val="nil"/>
              <w:bottom w:val="single" w:sz="4" w:space="0" w:color="auto"/>
              <w:right w:val="single" w:sz="4" w:space="0" w:color="auto"/>
            </w:tcBorders>
            <w:noWrap/>
            <w:hideMark/>
          </w:tcPr>
          <w:p w14:paraId="7F91B6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+ 253.00 GBP/100kg</w:t>
            </w:r>
          </w:p>
        </w:tc>
        <w:tc>
          <w:tcPr>
            <w:tcW w:w="3260" w:type="dxa"/>
            <w:tcBorders>
              <w:top w:val="nil"/>
              <w:left w:val="nil"/>
              <w:bottom w:val="single" w:sz="4" w:space="0" w:color="auto"/>
              <w:right w:val="single" w:sz="4" w:space="0" w:color="auto"/>
            </w:tcBorders>
            <w:noWrap/>
            <w:hideMark/>
          </w:tcPr>
          <w:p w14:paraId="140BC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1F9E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36B3DEB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2019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0206.10.98</w:t>
            </w:r>
          </w:p>
        </w:tc>
        <w:tc>
          <w:tcPr>
            <w:tcW w:w="2887" w:type="dxa"/>
            <w:tcBorders>
              <w:top w:val="nil"/>
              <w:left w:val="nil"/>
              <w:bottom w:val="single" w:sz="4" w:space="0" w:color="auto"/>
              <w:right w:val="single" w:sz="4" w:space="0" w:color="auto"/>
            </w:tcBorders>
            <w:noWrap/>
            <w:hideMark/>
          </w:tcPr>
          <w:p w14:paraId="1E8655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7D4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4B7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0184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7432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0206.21.00</w:t>
            </w:r>
          </w:p>
        </w:tc>
        <w:tc>
          <w:tcPr>
            <w:tcW w:w="2887" w:type="dxa"/>
            <w:tcBorders>
              <w:top w:val="nil"/>
              <w:left w:val="nil"/>
              <w:bottom w:val="single" w:sz="4" w:space="0" w:color="auto"/>
              <w:right w:val="single" w:sz="4" w:space="0" w:color="auto"/>
            </w:tcBorders>
            <w:noWrap/>
            <w:hideMark/>
          </w:tcPr>
          <w:p w14:paraId="5DC33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63936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F877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014A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40D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0206.22.00</w:t>
            </w:r>
          </w:p>
        </w:tc>
        <w:tc>
          <w:tcPr>
            <w:tcW w:w="2887" w:type="dxa"/>
            <w:tcBorders>
              <w:top w:val="nil"/>
              <w:left w:val="nil"/>
              <w:bottom w:val="single" w:sz="4" w:space="0" w:color="auto"/>
              <w:right w:val="single" w:sz="4" w:space="0" w:color="auto"/>
            </w:tcBorders>
            <w:noWrap/>
            <w:hideMark/>
          </w:tcPr>
          <w:p w14:paraId="69B50C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BFC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DEC3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302C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92D1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0206.29.10</w:t>
            </w:r>
          </w:p>
        </w:tc>
        <w:tc>
          <w:tcPr>
            <w:tcW w:w="2887" w:type="dxa"/>
            <w:tcBorders>
              <w:top w:val="nil"/>
              <w:left w:val="nil"/>
              <w:bottom w:val="single" w:sz="4" w:space="0" w:color="auto"/>
              <w:right w:val="single" w:sz="4" w:space="0" w:color="auto"/>
            </w:tcBorders>
            <w:noWrap/>
            <w:hideMark/>
          </w:tcPr>
          <w:p w14:paraId="458201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894B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2C2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325C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26C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583AD8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6482E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CAEF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2C186C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0A94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42F050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184AB3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4CC7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364553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5C5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01CCC9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5EFD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5F1EA8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2BE5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A965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0206.29.91</w:t>
            </w:r>
          </w:p>
        </w:tc>
        <w:tc>
          <w:tcPr>
            <w:tcW w:w="2887" w:type="dxa"/>
            <w:tcBorders>
              <w:top w:val="nil"/>
              <w:left w:val="nil"/>
              <w:bottom w:val="single" w:sz="4" w:space="0" w:color="auto"/>
              <w:right w:val="single" w:sz="4" w:space="0" w:color="auto"/>
            </w:tcBorders>
            <w:noWrap/>
            <w:hideMark/>
          </w:tcPr>
          <w:p w14:paraId="29ABA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 + 254.00 GBP/100kg</w:t>
            </w:r>
          </w:p>
        </w:tc>
        <w:tc>
          <w:tcPr>
            <w:tcW w:w="3260" w:type="dxa"/>
            <w:tcBorders>
              <w:top w:val="nil"/>
              <w:left w:val="nil"/>
              <w:bottom w:val="single" w:sz="4" w:space="0" w:color="auto"/>
              <w:right w:val="single" w:sz="4" w:space="0" w:color="auto"/>
            </w:tcBorders>
            <w:noWrap/>
            <w:hideMark/>
          </w:tcPr>
          <w:p w14:paraId="386A51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1C62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4A5820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576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0206.29.99</w:t>
            </w:r>
          </w:p>
        </w:tc>
        <w:tc>
          <w:tcPr>
            <w:tcW w:w="2887" w:type="dxa"/>
            <w:tcBorders>
              <w:top w:val="nil"/>
              <w:left w:val="nil"/>
              <w:bottom w:val="single" w:sz="4" w:space="0" w:color="auto"/>
              <w:right w:val="single" w:sz="4" w:space="0" w:color="auto"/>
            </w:tcBorders>
            <w:noWrap/>
            <w:hideMark/>
          </w:tcPr>
          <w:p w14:paraId="3F7205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43E0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F73F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D04A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ED27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0206.30.00</w:t>
            </w:r>
          </w:p>
        </w:tc>
        <w:tc>
          <w:tcPr>
            <w:tcW w:w="2887" w:type="dxa"/>
            <w:tcBorders>
              <w:top w:val="nil"/>
              <w:left w:val="nil"/>
              <w:bottom w:val="single" w:sz="4" w:space="0" w:color="auto"/>
              <w:right w:val="single" w:sz="4" w:space="0" w:color="auto"/>
            </w:tcBorders>
            <w:noWrap/>
            <w:hideMark/>
          </w:tcPr>
          <w:p w14:paraId="721E1E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85D6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7321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48D6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B3DE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0206.41.00</w:t>
            </w:r>
          </w:p>
        </w:tc>
        <w:tc>
          <w:tcPr>
            <w:tcW w:w="2887" w:type="dxa"/>
            <w:tcBorders>
              <w:top w:val="nil"/>
              <w:left w:val="nil"/>
              <w:bottom w:val="single" w:sz="4" w:space="0" w:color="auto"/>
              <w:right w:val="single" w:sz="4" w:space="0" w:color="auto"/>
            </w:tcBorders>
            <w:noWrap/>
            <w:hideMark/>
          </w:tcPr>
          <w:p w14:paraId="4469FD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1CDD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5D9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90B8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617D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0206.49.00</w:t>
            </w:r>
          </w:p>
        </w:tc>
        <w:tc>
          <w:tcPr>
            <w:tcW w:w="2887" w:type="dxa"/>
            <w:tcBorders>
              <w:top w:val="nil"/>
              <w:left w:val="nil"/>
              <w:bottom w:val="single" w:sz="4" w:space="0" w:color="auto"/>
              <w:right w:val="single" w:sz="4" w:space="0" w:color="auto"/>
            </w:tcBorders>
            <w:noWrap/>
            <w:hideMark/>
          </w:tcPr>
          <w:p w14:paraId="6124D7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700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F70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6667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FB0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0206.80</w:t>
            </w:r>
          </w:p>
        </w:tc>
        <w:tc>
          <w:tcPr>
            <w:tcW w:w="2887" w:type="dxa"/>
            <w:tcBorders>
              <w:top w:val="nil"/>
              <w:left w:val="nil"/>
              <w:bottom w:val="single" w:sz="4" w:space="0" w:color="auto"/>
              <w:right w:val="single" w:sz="4" w:space="0" w:color="auto"/>
            </w:tcBorders>
            <w:noWrap/>
            <w:hideMark/>
          </w:tcPr>
          <w:p w14:paraId="4F02B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665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7764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6290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97D0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0206.90</w:t>
            </w:r>
          </w:p>
        </w:tc>
        <w:tc>
          <w:tcPr>
            <w:tcW w:w="2887" w:type="dxa"/>
            <w:tcBorders>
              <w:top w:val="nil"/>
              <w:left w:val="nil"/>
              <w:bottom w:val="single" w:sz="4" w:space="0" w:color="auto"/>
              <w:right w:val="single" w:sz="4" w:space="0" w:color="auto"/>
            </w:tcBorders>
            <w:noWrap/>
            <w:hideMark/>
          </w:tcPr>
          <w:p w14:paraId="75275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176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E0B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72FD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4383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010626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63ED41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FE60C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E420D5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75F5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555E8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2757A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7E7A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29C91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0793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48A089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6D2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38865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4008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789F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0207.11.10</w:t>
            </w:r>
          </w:p>
        </w:tc>
        <w:tc>
          <w:tcPr>
            <w:tcW w:w="2887" w:type="dxa"/>
            <w:tcBorders>
              <w:top w:val="nil"/>
              <w:left w:val="nil"/>
              <w:bottom w:val="single" w:sz="4" w:space="0" w:color="auto"/>
              <w:right w:val="single" w:sz="4" w:space="0" w:color="auto"/>
            </w:tcBorders>
            <w:noWrap/>
            <w:hideMark/>
          </w:tcPr>
          <w:p w14:paraId="1D912B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654632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11380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28AF2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A2E2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1EE3E4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27D368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46E9D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C441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842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650AD0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6AE75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714A9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6DB61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20CF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67B7C0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5E8E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98DF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1441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3F87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0207.11.30</w:t>
            </w:r>
          </w:p>
        </w:tc>
        <w:tc>
          <w:tcPr>
            <w:tcW w:w="2887" w:type="dxa"/>
            <w:tcBorders>
              <w:top w:val="nil"/>
              <w:left w:val="nil"/>
              <w:bottom w:val="single" w:sz="4" w:space="0" w:color="auto"/>
              <w:right w:val="single" w:sz="4" w:space="0" w:color="auto"/>
            </w:tcBorders>
            <w:noWrap/>
            <w:hideMark/>
          </w:tcPr>
          <w:p w14:paraId="1534E5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2955BA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8D5B1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76718E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132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300122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36917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5A5B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98C4B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6C30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3A89CD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53AE47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FE7C5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66AAD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429D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74A5E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DB2D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265CC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6A99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9B0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0207.11.90</w:t>
            </w:r>
          </w:p>
        </w:tc>
        <w:tc>
          <w:tcPr>
            <w:tcW w:w="2887" w:type="dxa"/>
            <w:tcBorders>
              <w:top w:val="nil"/>
              <w:left w:val="nil"/>
              <w:bottom w:val="single" w:sz="4" w:space="0" w:color="auto"/>
              <w:right w:val="single" w:sz="4" w:space="0" w:color="auto"/>
            </w:tcBorders>
            <w:noWrap/>
            <w:hideMark/>
          </w:tcPr>
          <w:p w14:paraId="384ED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438D7E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643E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981E4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880E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0207.12.10</w:t>
            </w:r>
          </w:p>
        </w:tc>
        <w:tc>
          <w:tcPr>
            <w:tcW w:w="2887" w:type="dxa"/>
            <w:tcBorders>
              <w:top w:val="nil"/>
              <w:left w:val="nil"/>
              <w:bottom w:val="single" w:sz="4" w:space="0" w:color="auto"/>
              <w:right w:val="single" w:sz="4" w:space="0" w:color="auto"/>
            </w:tcBorders>
            <w:noWrap/>
            <w:hideMark/>
          </w:tcPr>
          <w:p w14:paraId="089450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3CDC5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C9CE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E3D5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2E8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0207.12.10</w:t>
            </w:r>
          </w:p>
        </w:tc>
        <w:tc>
          <w:tcPr>
            <w:tcW w:w="2887" w:type="dxa"/>
            <w:tcBorders>
              <w:top w:val="nil"/>
              <w:left w:val="nil"/>
              <w:bottom w:val="single" w:sz="4" w:space="0" w:color="auto"/>
              <w:right w:val="single" w:sz="4" w:space="0" w:color="auto"/>
            </w:tcBorders>
            <w:noWrap/>
            <w:hideMark/>
          </w:tcPr>
          <w:p w14:paraId="7F6D40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1D534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F3993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35682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8648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0207.12.10</w:t>
            </w:r>
          </w:p>
        </w:tc>
        <w:tc>
          <w:tcPr>
            <w:tcW w:w="2887" w:type="dxa"/>
            <w:tcBorders>
              <w:top w:val="nil"/>
              <w:left w:val="nil"/>
              <w:bottom w:val="single" w:sz="4" w:space="0" w:color="auto"/>
              <w:right w:val="single" w:sz="4" w:space="0" w:color="auto"/>
            </w:tcBorders>
            <w:noWrap/>
            <w:hideMark/>
          </w:tcPr>
          <w:p w14:paraId="0BA351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6B9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17227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8A24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D86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0207.12.10</w:t>
            </w:r>
          </w:p>
        </w:tc>
        <w:tc>
          <w:tcPr>
            <w:tcW w:w="2887" w:type="dxa"/>
            <w:tcBorders>
              <w:top w:val="nil"/>
              <w:left w:val="nil"/>
              <w:bottom w:val="single" w:sz="4" w:space="0" w:color="auto"/>
              <w:right w:val="single" w:sz="4" w:space="0" w:color="auto"/>
            </w:tcBorders>
            <w:noWrap/>
            <w:hideMark/>
          </w:tcPr>
          <w:p w14:paraId="424B40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5BF361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2E4C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4EFF4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AA62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5E8881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35CAB7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CF02C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530B8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741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557553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110D83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E7B24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36E39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2681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752FB8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C28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B7786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1113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129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0207.12.90</w:t>
            </w:r>
          </w:p>
        </w:tc>
        <w:tc>
          <w:tcPr>
            <w:tcW w:w="2887" w:type="dxa"/>
            <w:tcBorders>
              <w:top w:val="nil"/>
              <w:left w:val="nil"/>
              <w:bottom w:val="single" w:sz="4" w:space="0" w:color="auto"/>
              <w:right w:val="single" w:sz="4" w:space="0" w:color="auto"/>
            </w:tcBorders>
            <w:noWrap/>
            <w:hideMark/>
          </w:tcPr>
          <w:p w14:paraId="359FEB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53150D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9BC6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286B3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2F8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1064D3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07231D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932F2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D7AE0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9AE6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259CAF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06F3C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09C76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21DDC0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0EB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64F00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2D84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8391B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809F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2DAB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0207.13.10</w:t>
            </w:r>
          </w:p>
        </w:tc>
        <w:tc>
          <w:tcPr>
            <w:tcW w:w="2887" w:type="dxa"/>
            <w:tcBorders>
              <w:top w:val="nil"/>
              <w:left w:val="nil"/>
              <w:bottom w:val="single" w:sz="4" w:space="0" w:color="auto"/>
              <w:right w:val="single" w:sz="4" w:space="0" w:color="auto"/>
            </w:tcBorders>
            <w:noWrap/>
            <w:hideMark/>
          </w:tcPr>
          <w:p w14:paraId="1A11E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3D139C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45859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78D46E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632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4F06F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5A2BEE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2588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FA45F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A778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1BB97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358E6D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406B0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8FA9A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FCA3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7A0EB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23A5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C8FF0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D3EE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F648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0207.13.20</w:t>
            </w:r>
          </w:p>
        </w:tc>
        <w:tc>
          <w:tcPr>
            <w:tcW w:w="2887" w:type="dxa"/>
            <w:tcBorders>
              <w:top w:val="nil"/>
              <w:left w:val="nil"/>
              <w:bottom w:val="single" w:sz="4" w:space="0" w:color="auto"/>
              <w:right w:val="single" w:sz="4" w:space="0" w:color="auto"/>
            </w:tcBorders>
            <w:noWrap/>
            <w:hideMark/>
          </w:tcPr>
          <w:p w14:paraId="133E04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4D3FB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0BB7D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3FB6A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8346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3B3E4F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608939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B645A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B5E11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3CDA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5C8A7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47079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8DFC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625208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D05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7D363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7FE1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8F8F8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E86F5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196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0207.13.30</w:t>
            </w:r>
          </w:p>
        </w:tc>
        <w:tc>
          <w:tcPr>
            <w:tcW w:w="2887" w:type="dxa"/>
            <w:tcBorders>
              <w:top w:val="nil"/>
              <w:left w:val="nil"/>
              <w:bottom w:val="single" w:sz="4" w:space="0" w:color="auto"/>
              <w:right w:val="single" w:sz="4" w:space="0" w:color="auto"/>
            </w:tcBorders>
            <w:noWrap/>
            <w:hideMark/>
          </w:tcPr>
          <w:p w14:paraId="68DB6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451A78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381B4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D458C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053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1CDC6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D9976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36B0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63BFA0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3C76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6AAB54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9D8E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214E2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42149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F296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1672A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99D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0A063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D44A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1AE1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0207.13.40</w:t>
            </w:r>
          </w:p>
        </w:tc>
        <w:tc>
          <w:tcPr>
            <w:tcW w:w="2887" w:type="dxa"/>
            <w:tcBorders>
              <w:top w:val="nil"/>
              <w:left w:val="nil"/>
              <w:bottom w:val="single" w:sz="4" w:space="0" w:color="auto"/>
              <w:right w:val="single" w:sz="4" w:space="0" w:color="auto"/>
            </w:tcBorders>
            <w:noWrap/>
            <w:hideMark/>
          </w:tcPr>
          <w:p w14:paraId="2E4113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118E0E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1D1C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E776A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2B4E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2674AD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53DD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065D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F0C6C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359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41A62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F3FE1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0AFB0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52ABC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BC3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62CCC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0E41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1ED3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C366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9DBD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0207.13.50</w:t>
            </w:r>
          </w:p>
        </w:tc>
        <w:tc>
          <w:tcPr>
            <w:tcW w:w="2887" w:type="dxa"/>
            <w:tcBorders>
              <w:top w:val="nil"/>
              <w:left w:val="nil"/>
              <w:bottom w:val="single" w:sz="4" w:space="0" w:color="auto"/>
              <w:right w:val="single" w:sz="4" w:space="0" w:color="auto"/>
            </w:tcBorders>
            <w:noWrap/>
            <w:hideMark/>
          </w:tcPr>
          <w:p w14:paraId="358E65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2C9A0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C237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0F002C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687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5BDAB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7122C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ED15D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A93E0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A763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5A901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65C1E2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A09F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F41A3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11C3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127EDB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AD5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06FE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50DE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3533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0207.13.60</w:t>
            </w:r>
          </w:p>
        </w:tc>
        <w:tc>
          <w:tcPr>
            <w:tcW w:w="2887" w:type="dxa"/>
            <w:tcBorders>
              <w:top w:val="nil"/>
              <w:left w:val="nil"/>
              <w:bottom w:val="single" w:sz="4" w:space="0" w:color="auto"/>
              <w:right w:val="single" w:sz="4" w:space="0" w:color="auto"/>
            </w:tcBorders>
            <w:noWrap/>
            <w:hideMark/>
          </w:tcPr>
          <w:p w14:paraId="7806B6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348AD1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C8A64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67D46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6675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3EC4D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2156A6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43669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C8FD0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15FA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593B31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4EDB29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8DF60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E072A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44C9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0DF6C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A8AD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8025F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58D2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4A5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0207.13.70</w:t>
            </w:r>
          </w:p>
        </w:tc>
        <w:tc>
          <w:tcPr>
            <w:tcW w:w="2887" w:type="dxa"/>
            <w:tcBorders>
              <w:top w:val="nil"/>
              <w:left w:val="nil"/>
              <w:bottom w:val="single" w:sz="4" w:space="0" w:color="auto"/>
              <w:right w:val="single" w:sz="4" w:space="0" w:color="auto"/>
            </w:tcBorders>
            <w:noWrap/>
            <w:hideMark/>
          </w:tcPr>
          <w:p w14:paraId="5B76F3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7D79EE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9C14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27E78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8D00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044AC0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42D0E8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380E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00EFA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EA80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4743AA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09E219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1E95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FE3D5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B384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06FBAB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FDC2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509B1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5A73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892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0207.13.91</w:t>
            </w:r>
          </w:p>
        </w:tc>
        <w:tc>
          <w:tcPr>
            <w:tcW w:w="2887" w:type="dxa"/>
            <w:tcBorders>
              <w:top w:val="nil"/>
              <w:left w:val="nil"/>
              <w:bottom w:val="single" w:sz="4" w:space="0" w:color="auto"/>
              <w:right w:val="single" w:sz="4" w:space="0" w:color="auto"/>
            </w:tcBorders>
            <w:noWrap/>
            <w:hideMark/>
          </w:tcPr>
          <w:p w14:paraId="63A77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29DC53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47959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DEDBE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1A94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0207.13.99</w:t>
            </w:r>
          </w:p>
        </w:tc>
        <w:tc>
          <w:tcPr>
            <w:tcW w:w="2887" w:type="dxa"/>
            <w:tcBorders>
              <w:top w:val="nil"/>
              <w:left w:val="nil"/>
              <w:bottom w:val="single" w:sz="4" w:space="0" w:color="auto"/>
              <w:right w:val="single" w:sz="4" w:space="0" w:color="auto"/>
            </w:tcBorders>
            <w:noWrap/>
            <w:hideMark/>
          </w:tcPr>
          <w:p w14:paraId="29D26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072862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34660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D327F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B578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0207.13.99</w:t>
            </w:r>
          </w:p>
        </w:tc>
        <w:tc>
          <w:tcPr>
            <w:tcW w:w="2887" w:type="dxa"/>
            <w:tcBorders>
              <w:top w:val="nil"/>
              <w:left w:val="nil"/>
              <w:bottom w:val="single" w:sz="4" w:space="0" w:color="auto"/>
              <w:right w:val="single" w:sz="4" w:space="0" w:color="auto"/>
            </w:tcBorders>
            <w:noWrap/>
            <w:hideMark/>
          </w:tcPr>
          <w:p w14:paraId="10EC0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A8CFE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DF939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39B6A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57A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0207.13.99</w:t>
            </w:r>
          </w:p>
        </w:tc>
        <w:tc>
          <w:tcPr>
            <w:tcW w:w="2887" w:type="dxa"/>
            <w:tcBorders>
              <w:top w:val="nil"/>
              <w:left w:val="nil"/>
              <w:bottom w:val="single" w:sz="4" w:space="0" w:color="auto"/>
              <w:right w:val="single" w:sz="4" w:space="0" w:color="auto"/>
            </w:tcBorders>
            <w:noWrap/>
            <w:hideMark/>
          </w:tcPr>
          <w:p w14:paraId="5E2929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3229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B785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CF86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66F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0207.13.99</w:t>
            </w:r>
          </w:p>
        </w:tc>
        <w:tc>
          <w:tcPr>
            <w:tcW w:w="2887" w:type="dxa"/>
            <w:tcBorders>
              <w:top w:val="nil"/>
              <w:left w:val="nil"/>
              <w:bottom w:val="single" w:sz="4" w:space="0" w:color="auto"/>
              <w:right w:val="single" w:sz="4" w:space="0" w:color="auto"/>
            </w:tcBorders>
            <w:noWrap/>
            <w:hideMark/>
          </w:tcPr>
          <w:p w14:paraId="4B0C6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36431B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775D7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1F7433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696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4904EA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5C92C1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04AD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B8DDA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DDD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2529C7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4EE9D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C5748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31696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1056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29CA86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A282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A7CD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589D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A49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0207.14.10</w:t>
            </w:r>
          </w:p>
        </w:tc>
        <w:tc>
          <w:tcPr>
            <w:tcW w:w="2887" w:type="dxa"/>
            <w:tcBorders>
              <w:top w:val="nil"/>
              <w:left w:val="nil"/>
              <w:bottom w:val="single" w:sz="4" w:space="0" w:color="auto"/>
              <w:right w:val="single" w:sz="4" w:space="0" w:color="auto"/>
            </w:tcBorders>
            <w:noWrap/>
            <w:hideMark/>
          </w:tcPr>
          <w:p w14:paraId="385460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85.00 GBP/100kg</w:t>
            </w:r>
          </w:p>
        </w:tc>
        <w:tc>
          <w:tcPr>
            <w:tcW w:w="3260" w:type="dxa"/>
            <w:tcBorders>
              <w:top w:val="nil"/>
              <w:left w:val="nil"/>
              <w:bottom w:val="single" w:sz="4" w:space="0" w:color="auto"/>
              <w:right w:val="single" w:sz="4" w:space="0" w:color="auto"/>
            </w:tcBorders>
            <w:noWrap/>
            <w:hideMark/>
          </w:tcPr>
          <w:p w14:paraId="1817CE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44D58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4D49F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AC07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32ACE8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2E71A7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923FE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CD263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E73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6F56A2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6992C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F892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633E38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5114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079042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4281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673C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5B81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B61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0207.14.20</w:t>
            </w:r>
          </w:p>
        </w:tc>
        <w:tc>
          <w:tcPr>
            <w:tcW w:w="2887" w:type="dxa"/>
            <w:tcBorders>
              <w:top w:val="nil"/>
              <w:left w:val="nil"/>
              <w:bottom w:val="single" w:sz="4" w:space="0" w:color="auto"/>
              <w:right w:val="single" w:sz="4" w:space="0" w:color="auto"/>
            </w:tcBorders>
            <w:noWrap/>
            <w:hideMark/>
          </w:tcPr>
          <w:p w14:paraId="00B65E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6F5F16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DEADE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542C7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86DA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138A1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32AE1D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CB560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2DEF3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F1B5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1CCF7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5E26A0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AD685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FDD8E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1E5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0CC77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D9A8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B12E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0511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BE49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0207.14.30</w:t>
            </w:r>
          </w:p>
        </w:tc>
        <w:tc>
          <w:tcPr>
            <w:tcW w:w="2887" w:type="dxa"/>
            <w:tcBorders>
              <w:top w:val="nil"/>
              <w:left w:val="nil"/>
              <w:bottom w:val="single" w:sz="4" w:space="0" w:color="auto"/>
              <w:right w:val="single" w:sz="4" w:space="0" w:color="auto"/>
            </w:tcBorders>
            <w:noWrap/>
            <w:hideMark/>
          </w:tcPr>
          <w:p w14:paraId="7C1629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22.00 GBP/100kg</w:t>
            </w:r>
          </w:p>
        </w:tc>
        <w:tc>
          <w:tcPr>
            <w:tcW w:w="3260" w:type="dxa"/>
            <w:tcBorders>
              <w:top w:val="nil"/>
              <w:left w:val="nil"/>
              <w:bottom w:val="single" w:sz="4" w:space="0" w:color="auto"/>
              <w:right w:val="single" w:sz="4" w:space="0" w:color="auto"/>
            </w:tcBorders>
            <w:noWrap/>
            <w:hideMark/>
          </w:tcPr>
          <w:p w14:paraId="794CE0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5401F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13BDC9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717E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7E13F4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5E858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4C9F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654F9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DA9B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479B08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2196F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828F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B59BC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FE3D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3892CF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3048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E5699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E8CE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A644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0207.14.40</w:t>
            </w:r>
          </w:p>
        </w:tc>
        <w:tc>
          <w:tcPr>
            <w:tcW w:w="2887" w:type="dxa"/>
            <w:tcBorders>
              <w:top w:val="nil"/>
              <w:left w:val="nil"/>
              <w:bottom w:val="single" w:sz="4" w:space="0" w:color="auto"/>
              <w:right w:val="single" w:sz="4" w:space="0" w:color="auto"/>
            </w:tcBorders>
            <w:noWrap/>
            <w:hideMark/>
          </w:tcPr>
          <w:p w14:paraId="519739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318C9D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A8DC5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57DFA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3FB2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2FA7E2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56A0A1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B5BA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B7E43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0D7C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496285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3B3B1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FB55B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23B7F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DFC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54BC0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0C6B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38F0E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BB78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9515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0207.14.50</w:t>
            </w:r>
          </w:p>
        </w:tc>
        <w:tc>
          <w:tcPr>
            <w:tcW w:w="2887" w:type="dxa"/>
            <w:tcBorders>
              <w:top w:val="nil"/>
              <w:left w:val="nil"/>
              <w:bottom w:val="single" w:sz="4" w:space="0" w:color="auto"/>
              <w:right w:val="single" w:sz="4" w:space="0" w:color="auto"/>
            </w:tcBorders>
            <w:noWrap/>
            <w:hideMark/>
          </w:tcPr>
          <w:p w14:paraId="457413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110F99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E84B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BECBF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0D4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5AE6C2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61B82B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5A9A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58389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8CD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2B099E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2B10B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BD78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6FED4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4CE0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4A4A29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227D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8357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F331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2FA4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0207.14.60</w:t>
            </w:r>
          </w:p>
        </w:tc>
        <w:tc>
          <w:tcPr>
            <w:tcW w:w="2887" w:type="dxa"/>
            <w:tcBorders>
              <w:top w:val="nil"/>
              <w:left w:val="nil"/>
              <w:bottom w:val="single" w:sz="4" w:space="0" w:color="auto"/>
              <w:right w:val="single" w:sz="4" w:space="0" w:color="auto"/>
            </w:tcBorders>
            <w:noWrap/>
            <w:hideMark/>
          </w:tcPr>
          <w:p w14:paraId="23C909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38.00 GBP/100kg</w:t>
            </w:r>
          </w:p>
        </w:tc>
        <w:tc>
          <w:tcPr>
            <w:tcW w:w="3260" w:type="dxa"/>
            <w:tcBorders>
              <w:top w:val="nil"/>
              <w:left w:val="nil"/>
              <w:bottom w:val="single" w:sz="4" w:space="0" w:color="auto"/>
              <w:right w:val="single" w:sz="4" w:space="0" w:color="auto"/>
            </w:tcBorders>
            <w:noWrap/>
            <w:hideMark/>
          </w:tcPr>
          <w:p w14:paraId="727297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131EA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C57AA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BEB6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7D5C9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6361C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9F9B9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9ED15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425E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2F328D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4164D9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4FD06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B6429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6E64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1123F8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05E2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8BBE5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98EA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9324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0207.14.70</w:t>
            </w:r>
          </w:p>
        </w:tc>
        <w:tc>
          <w:tcPr>
            <w:tcW w:w="2887" w:type="dxa"/>
            <w:tcBorders>
              <w:top w:val="nil"/>
              <w:left w:val="nil"/>
              <w:bottom w:val="single" w:sz="4" w:space="0" w:color="auto"/>
              <w:right w:val="single" w:sz="4" w:space="0" w:color="auto"/>
            </w:tcBorders>
            <w:noWrap/>
            <w:hideMark/>
          </w:tcPr>
          <w:p w14:paraId="23EA70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73E20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1AAEE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F8CBC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782F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2BC8F9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58074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ABB53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93A56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1AAB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6B243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66D8DB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5FAB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0C35B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125D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31A18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E82C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F057E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391D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A77A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0207.14.91</w:t>
            </w:r>
          </w:p>
        </w:tc>
        <w:tc>
          <w:tcPr>
            <w:tcW w:w="2887" w:type="dxa"/>
            <w:tcBorders>
              <w:top w:val="nil"/>
              <w:left w:val="nil"/>
              <w:bottom w:val="single" w:sz="4" w:space="0" w:color="auto"/>
              <w:right w:val="single" w:sz="4" w:space="0" w:color="auto"/>
            </w:tcBorders>
            <w:noWrap/>
            <w:hideMark/>
          </w:tcPr>
          <w:p w14:paraId="31211A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5DFE7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55BE3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5EC3FF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1CCC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26E899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44B23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18CB9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90511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230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7B8370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7C7C95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28AF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05755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7801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20D837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CE76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8B2D9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C7F8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6826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0207.14.99</w:t>
            </w:r>
          </w:p>
        </w:tc>
        <w:tc>
          <w:tcPr>
            <w:tcW w:w="2887" w:type="dxa"/>
            <w:tcBorders>
              <w:top w:val="nil"/>
              <w:left w:val="nil"/>
              <w:bottom w:val="single" w:sz="4" w:space="0" w:color="auto"/>
              <w:right w:val="single" w:sz="4" w:space="0" w:color="auto"/>
            </w:tcBorders>
            <w:noWrap/>
            <w:hideMark/>
          </w:tcPr>
          <w:p w14:paraId="53A373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40A46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D183C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C423C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A00A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0207.24.10</w:t>
            </w:r>
          </w:p>
        </w:tc>
        <w:tc>
          <w:tcPr>
            <w:tcW w:w="2887" w:type="dxa"/>
            <w:tcBorders>
              <w:top w:val="nil"/>
              <w:left w:val="nil"/>
              <w:bottom w:val="single" w:sz="4" w:space="0" w:color="auto"/>
              <w:right w:val="single" w:sz="4" w:space="0" w:color="auto"/>
            </w:tcBorders>
            <w:noWrap/>
            <w:hideMark/>
          </w:tcPr>
          <w:p w14:paraId="2DBC64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2F70A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2A7E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BE67F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1AA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0207.24.90</w:t>
            </w:r>
          </w:p>
        </w:tc>
        <w:tc>
          <w:tcPr>
            <w:tcW w:w="2887" w:type="dxa"/>
            <w:tcBorders>
              <w:top w:val="nil"/>
              <w:left w:val="nil"/>
              <w:bottom w:val="single" w:sz="4" w:space="0" w:color="auto"/>
              <w:right w:val="single" w:sz="4" w:space="0" w:color="auto"/>
            </w:tcBorders>
            <w:noWrap/>
            <w:hideMark/>
          </w:tcPr>
          <w:p w14:paraId="4D7AE0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 GBP/100kg</w:t>
            </w:r>
          </w:p>
        </w:tc>
        <w:tc>
          <w:tcPr>
            <w:tcW w:w="3260" w:type="dxa"/>
            <w:tcBorders>
              <w:top w:val="nil"/>
              <w:left w:val="nil"/>
              <w:bottom w:val="single" w:sz="4" w:space="0" w:color="auto"/>
              <w:right w:val="single" w:sz="4" w:space="0" w:color="auto"/>
            </w:tcBorders>
            <w:noWrap/>
            <w:hideMark/>
          </w:tcPr>
          <w:p w14:paraId="7E015C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35C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CDF98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AE02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0207.25.10</w:t>
            </w:r>
          </w:p>
        </w:tc>
        <w:tc>
          <w:tcPr>
            <w:tcW w:w="2887" w:type="dxa"/>
            <w:tcBorders>
              <w:top w:val="nil"/>
              <w:left w:val="nil"/>
              <w:bottom w:val="single" w:sz="4" w:space="0" w:color="auto"/>
              <w:right w:val="single" w:sz="4" w:space="0" w:color="auto"/>
            </w:tcBorders>
            <w:noWrap/>
            <w:hideMark/>
          </w:tcPr>
          <w:p w14:paraId="029F6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398F11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9AC7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D19F2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EA2C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0207.25.90</w:t>
            </w:r>
          </w:p>
        </w:tc>
        <w:tc>
          <w:tcPr>
            <w:tcW w:w="2887" w:type="dxa"/>
            <w:tcBorders>
              <w:top w:val="nil"/>
              <w:left w:val="nil"/>
              <w:bottom w:val="single" w:sz="4" w:space="0" w:color="auto"/>
              <w:right w:val="single" w:sz="4" w:space="0" w:color="auto"/>
            </w:tcBorders>
            <w:noWrap/>
            <w:hideMark/>
          </w:tcPr>
          <w:p w14:paraId="4AADD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 GBP/100kg</w:t>
            </w:r>
          </w:p>
        </w:tc>
        <w:tc>
          <w:tcPr>
            <w:tcW w:w="3260" w:type="dxa"/>
            <w:tcBorders>
              <w:top w:val="nil"/>
              <w:left w:val="nil"/>
              <w:bottom w:val="single" w:sz="4" w:space="0" w:color="auto"/>
              <w:right w:val="single" w:sz="4" w:space="0" w:color="auto"/>
            </w:tcBorders>
            <w:noWrap/>
            <w:hideMark/>
          </w:tcPr>
          <w:p w14:paraId="0B2D07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8C0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662D8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736B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0207.26.10</w:t>
            </w:r>
          </w:p>
        </w:tc>
        <w:tc>
          <w:tcPr>
            <w:tcW w:w="2887" w:type="dxa"/>
            <w:tcBorders>
              <w:top w:val="nil"/>
              <w:left w:val="nil"/>
              <w:bottom w:val="single" w:sz="4" w:space="0" w:color="auto"/>
              <w:right w:val="single" w:sz="4" w:space="0" w:color="auto"/>
            </w:tcBorders>
            <w:noWrap/>
            <w:hideMark/>
          </w:tcPr>
          <w:p w14:paraId="41FFEE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42.60 GBP/100kg</w:t>
            </w:r>
          </w:p>
        </w:tc>
        <w:tc>
          <w:tcPr>
            <w:tcW w:w="3260" w:type="dxa"/>
            <w:tcBorders>
              <w:top w:val="nil"/>
              <w:left w:val="nil"/>
              <w:bottom w:val="single" w:sz="4" w:space="0" w:color="auto"/>
              <w:right w:val="single" w:sz="4" w:space="0" w:color="auto"/>
            </w:tcBorders>
            <w:noWrap/>
            <w:hideMark/>
          </w:tcPr>
          <w:p w14:paraId="12759B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E9BF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83272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1C5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0207.26.20</w:t>
            </w:r>
          </w:p>
        </w:tc>
        <w:tc>
          <w:tcPr>
            <w:tcW w:w="2887" w:type="dxa"/>
            <w:tcBorders>
              <w:top w:val="nil"/>
              <w:left w:val="nil"/>
              <w:bottom w:val="single" w:sz="4" w:space="0" w:color="auto"/>
              <w:right w:val="single" w:sz="4" w:space="0" w:color="auto"/>
            </w:tcBorders>
            <w:noWrap/>
            <w:hideMark/>
          </w:tcPr>
          <w:p w14:paraId="3E6BC4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20.40 GBP/100kg</w:t>
            </w:r>
          </w:p>
        </w:tc>
        <w:tc>
          <w:tcPr>
            <w:tcW w:w="3260" w:type="dxa"/>
            <w:tcBorders>
              <w:top w:val="nil"/>
              <w:left w:val="nil"/>
              <w:bottom w:val="single" w:sz="4" w:space="0" w:color="auto"/>
              <w:right w:val="single" w:sz="4" w:space="0" w:color="auto"/>
            </w:tcBorders>
            <w:noWrap/>
            <w:hideMark/>
          </w:tcPr>
          <w:p w14:paraId="476C5A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D60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B451E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CB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0207.26.30</w:t>
            </w:r>
          </w:p>
        </w:tc>
        <w:tc>
          <w:tcPr>
            <w:tcW w:w="2887" w:type="dxa"/>
            <w:tcBorders>
              <w:top w:val="nil"/>
              <w:left w:val="nil"/>
              <w:bottom w:val="single" w:sz="4" w:space="0" w:color="auto"/>
              <w:right w:val="single" w:sz="4" w:space="0" w:color="auto"/>
            </w:tcBorders>
            <w:noWrap/>
            <w:hideMark/>
          </w:tcPr>
          <w:p w14:paraId="09AD1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13.20 GBP/100kg</w:t>
            </w:r>
          </w:p>
        </w:tc>
        <w:tc>
          <w:tcPr>
            <w:tcW w:w="3260" w:type="dxa"/>
            <w:tcBorders>
              <w:top w:val="nil"/>
              <w:left w:val="nil"/>
              <w:bottom w:val="single" w:sz="4" w:space="0" w:color="auto"/>
              <w:right w:val="single" w:sz="4" w:space="0" w:color="auto"/>
            </w:tcBorders>
            <w:noWrap/>
            <w:hideMark/>
          </w:tcPr>
          <w:p w14:paraId="5185D2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F536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68496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043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0207.26.40</w:t>
            </w:r>
          </w:p>
        </w:tc>
        <w:tc>
          <w:tcPr>
            <w:tcW w:w="2887" w:type="dxa"/>
            <w:tcBorders>
              <w:top w:val="nil"/>
              <w:left w:val="nil"/>
              <w:bottom w:val="single" w:sz="4" w:space="0" w:color="auto"/>
              <w:right w:val="single" w:sz="4" w:space="0" w:color="auto"/>
            </w:tcBorders>
            <w:noWrap/>
            <w:hideMark/>
          </w:tcPr>
          <w:p w14:paraId="761E7E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0ADB8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08CB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7F638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9BC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0207.26.50</w:t>
            </w:r>
          </w:p>
        </w:tc>
        <w:tc>
          <w:tcPr>
            <w:tcW w:w="2887" w:type="dxa"/>
            <w:tcBorders>
              <w:top w:val="nil"/>
              <w:left w:val="nil"/>
              <w:bottom w:val="single" w:sz="4" w:space="0" w:color="auto"/>
              <w:right w:val="single" w:sz="4" w:space="0" w:color="auto"/>
            </w:tcBorders>
            <w:noWrap/>
            <w:hideMark/>
          </w:tcPr>
          <w:p w14:paraId="5D7F71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33.60 GBP/100kg</w:t>
            </w:r>
          </w:p>
        </w:tc>
        <w:tc>
          <w:tcPr>
            <w:tcW w:w="3260" w:type="dxa"/>
            <w:tcBorders>
              <w:top w:val="nil"/>
              <w:left w:val="nil"/>
              <w:bottom w:val="single" w:sz="4" w:space="0" w:color="auto"/>
              <w:right w:val="single" w:sz="4" w:space="0" w:color="auto"/>
            </w:tcBorders>
            <w:noWrap/>
            <w:hideMark/>
          </w:tcPr>
          <w:p w14:paraId="7D2F06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0D4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13495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D3D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0207.26.60</w:t>
            </w:r>
          </w:p>
        </w:tc>
        <w:tc>
          <w:tcPr>
            <w:tcW w:w="2887" w:type="dxa"/>
            <w:tcBorders>
              <w:top w:val="nil"/>
              <w:left w:val="nil"/>
              <w:bottom w:val="single" w:sz="4" w:space="0" w:color="auto"/>
              <w:right w:val="single" w:sz="4" w:space="0" w:color="auto"/>
            </w:tcBorders>
            <w:noWrap/>
            <w:hideMark/>
          </w:tcPr>
          <w:p w14:paraId="38E172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 GBP/100kg</w:t>
            </w:r>
          </w:p>
        </w:tc>
        <w:tc>
          <w:tcPr>
            <w:tcW w:w="3260" w:type="dxa"/>
            <w:tcBorders>
              <w:top w:val="nil"/>
              <w:left w:val="nil"/>
              <w:bottom w:val="single" w:sz="4" w:space="0" w:color="auto"/>
              <w:right w:val="single" w:sz="4" w:space="0" w:color="auto"/>
            </w:tcBorders>
            <w:noWrap/>
            <w:hideMark/>
          </w:tcPr>
          <w:p w14:paraId="3BFC90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500D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FA87A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6A3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0207.26.70</w:t>
            </w:r>
          </w:p>
        </w:tc>
        <w:tc>
          <w:tcPr>
            <w:tcW w:w="2887" w:type="dxa"/>
            <w:tcBorders>
              <w:top w:val="nil"/>
              <w:left w:val="nil"/>
              <w:bottom w:val="single" w:sz="4" w:space="0" w:color="auto"/>
              <w:right w:val="single" w:sz="4" w:space="0" w:color="auto"/>
            </w:tcBorders>
            <w:noWrap/>
            <w:hideMark/>
          </w:tcPr>
          <w:p w14:paraId="6A0340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22.80 GBP/100kg</w:t>
            </w:r>
          </w:p>
        </w:tc>
        <w:tc>
          <w:tcPr>
            <w:tcW w:w="3260" w:type="dxa"/>
            <w:tcBorders>
              <w:top w:val="nil"/>
              <w:left w:val="nil"/>
              <w:bottom w:val="single" w:sz="4" w:space="0" w:color="auto"/>
              <w:right w:val="single" w:sz="4" w:space="0" w:color="auto"/>
            </w:tcBorders>
            <w:noWrap/>
            <w:hideMark/>
          </w:tcPr>
          <w:p w14:paraId="19C9BA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113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E7889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05B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0207.26.80</w:t>
            </w:r>
          </w:p>
        </w:tc>
        <w:tc>
          <w:tcPr>
            <w:tcW w:w="2887" w:type="dxa"/>
            <w:tcBorders>
              <w:top w:val="nil"/>
              <w:left w:val="nil"/>
              <w:bottom w:val="single" w:sz="4" w:space="0" w:color="auto"/>
              <w:right w:val="single" w:sz="4" w:space="0" w:color="auto"/>
            </w:tcBorders>
            <w:noWrap/>
            <w:hideMark/>
          </w:tcPr>
          <w:p w14:paraId="503FED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41.40 GBP/100kg</w:t>
            </w:r>
          </w:p>
        </w:tc>
        <w:tc>
          <w:tcPr>
            <w:tcW w:w="3260" w:type="dxa"/>
            <w:tcBorders>
              <w:top w:val="nil"/>
              <w:left w:val="nil"/>
              <w:bottom w:val="single" w:sz="4" w:space="0" w:color="auto"/>
              <w:right w:val="single" w:sz="4" w:space="0" w:color="auto"/>
            </w:tcBorders>
            <w:noWrap/>
            <w:hideMark/>
          </w:tcPr>
          <w:p w14:paraId="3F904B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B2C6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7D665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3C47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0207.26.91</w:t>
            </w:r>
          </w:p>
        </w:tc>
        <w:tc>
          <w:tcPr>
            <w:tcW w:w="2887" w:type="dxa"/>
            <w:tcBorders>
              <w:top w:val="nil"/>
              <w:left w:val="nil"/>
              <w:bottom w:val="single" w:sz="4" w:space="0" w:color="auto"/>
              <w:right w:val="single" w:sz="4" w:space="0" w:color="auto"/>
            </w:tcBorders>
            <w:noWrap/>
            <w:hideMark/>
          </w:tcPr>
          <w:p w14:paraId="209888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16BD7A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1432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181E7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EDC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0207.26.99</w:t>
            </w:r>
          </w:p>
        </w:tc>
        <w:tc>
          <w:tcPr>
            <w:tcW w:w="2887" w:type="dxa"/>
            <w:tcBorders>
              <w:top w:val="nil"/>
              <w:left w:val="nil"/>
              <w:bottom w:val="single" w:sz="4" w:space="0" w:color="auto"/>
              <w:right w:val="single" w:sz="4" w:space="0" w:color="auto"/>
            </w:tcBorders>
            <w:noWrap/>
            <w:hideMark/>
          </w:tcPr>
          <w:p w14:paraId="0A8848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29644F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3D44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5FE02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8D0E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0207.27.10</w:t>
            </w:r>
          </w:p>
        </w:tc>
        <w:tc>
          <w:tcPr>
            <w:tcW w:w="2887" w:type="dxa"/>
            <w:tcBorders>
              <w:top w:val="nil"/>
              <w:left w:val="nil"/>
              <w:bottom w:val="single" w:sz="4" w:space="0" w:color="auto"/>
              <w:right w:val="single" w:sz="4" w:space="0" w:color="auto"/>
            </w:tcBorders>
            <w:noWrap/>
            <w:hideMark/>
          </w:tcPr>
          <w:p w14:paraId="4174BD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42.60 GBP/100kg</w:t>
            </w:r>
          </w:p>
        </w:tc>
        <w:tc>
          <w:tcPr>
            <w:tcW w:w="3260" w:type="dxa"/>
            <w:tcBorders>
              <w:top w:val="nil"/>
              <w:left w:val="nil"/>
              <w:bottom w:val="single" w:sz="4" w:space="0" w:color="auto"/>
              <w:right w:val="single" w:sz="4" w:space="0" w:color="auto"/>
            </w:tcBorders>
            <w:noWrap/>
            <w:hideMark/>
          </w:tcPr>
          <w:p w14:paraId="368CFB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914B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6E5CA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C0F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0207.27.20</w:t>
            </w:r>
          </w:p>
        </w:tc>
        <w:tc>
          <w:tcPr>
            <w:tcW w:w="2887" w:type="dxa"/>
            <w:tcBorders>
              <w:top w:val="nil"/>
              <w:left w:val="nil"/>
              <w:bottom w:val="single" w:sz="4" w:space="0" w:color="auto"/>
              <w:right w:val="single" w:sz="4" w:space="0" w:color="auto"/>
            </w:tcBorders>
            <w:noWrap/>
            <w:hideMark/>
          </w:tcPr>
          <w:p w14:paraId="412C1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20.40 GBP/100kg</w:t>
            </w:r>
          </w:p>
        </w:tc>
        <w:tc>
          <w:tcPr>
            <w:tcW w:w="3260" w:type="dxa"/>
            <w:tcBorders>
              <w:top w:val="nil"/>
              <w:left w:val="nil"/>
              <w:bottom w:val="single" w:sz="4" w:space="0" w:color="auto"/>
              <w:right w:val="single" w:sz="4" w:space="0" w:color="auto"/>
            </w:tcBorders>
            <w:noWrap/>
            <w:hideMark/>
          </w:tcPr>
          <w:p w14:paraId="539A95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6FC5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613A7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A5A6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0207.27.30</w:t>
            </w:r>
          </w:p>
        </w:tc>
        <w:tc>
          <w:tcPr>
            <w:tcW w:w="2887" w:type="dxa"/>
            <w:tcBorders>
              <w:top w:val="nil"/>
              <w:left w:val="nil"/>
              <w:bottom w:val="single" w:sz="4" w:space="0" w:color="auto"/>
              <w:right w:val="single" w:sz="4" w:space="0" w:color="auto"/>
            </w:tcBorders>
            <w:noWrap/>
            <w:hideMark/>
          </w:tcPr>
          <w:p w14:paraId="55E052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13.20 GBP/100kg</w:t>
            </w:r>
          </w:p>
        </w:tc>
        <w:tc>
          <w:tcPr>
            <w:tcW w:w="3260" w:type="dxa"/>
            <w:tcBorders>
              <w:top w:val="nil"/>
              <w:left w:val="nil"/>
              <w:bottom w:val="single" w:sz="4" w:space="0" w:color="auto"/>
              <w:right w:val="single" w:sz="4" w:space="0" w:color="auto"/>
            </w:tcBorders>
            <w:noWrap/>
            <w:hideMark/>
          </w:tcPr>
          <w:p w14:paraId="19C55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BFE0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8CDB8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0CB0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0207.27.40</w:t>
            </w:r>
          </w:p>
        </w:tc>
        <w:tc>
          <w:tcPr>
            <w:tcW w:w="2887" w:type="dxa"/>
            <w:tcBorders>
              <w:top w:val="nil"/>
              <w:left w:val="nil"/>
              <w:bottom w:val="single" w:sz="4" w:space="0" w:color="auto"/>
              <w:right w:val="single" w:sz="4" w:space="0" w:color="auto"/>
            </w:tcBorders>
            <w:noWrap/>
            <w:hideMark/>
          </w:tcPr>
          <w:p w14:paraId="40CF0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607DD3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2306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86BBD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26DB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0207.27.50</w:t>
            </w:r>
          </w:p>
        </w:tc>
        <w:tc>
          <w:tcPr>
            <w:tcW w:w="2887" w:type="dxa"/>
            <w:tcBorders>
              <w:top w:val="nil"/>
              <w:left w:val="nil"/>
              <w:bottom w:val="single" w:sz="4" w:space="0" w:color="auto"/>
              <w:right w:val="single" w:sz="4" w:space="0" w:color="auto"/>
            </w:tcBorders>
            <w:noWrap/>
            <w:hideMark/>
          </w:tcPr>
          <w:p w14:paraId="18B2E5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33.60 GBP/100kg</w:t>
            </w:r>
          </w:p>
        </w:tc>
        <w:tc>
          <w:tcPr>
            <w:tcW w:w="3260" w:type="dxa"/>
            <w:tcBorders>
              <w:top w:val="nil"/>
              <w:left w:val="nil"/>
              <w:bottom w:val="single" w:sz="4" w:space="0" w:color="auto"/>
              <w:right w:val="single" w:sz="4" w:space="0" w:color="auto"/>
            </w:tcBorders>
            <w:noWrap/>
            <w:hideMark/>
          </w:tcPr>
          <w:p w14:paraId="221A3F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03FF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937AC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59CE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0207.27.60</w:t>
            </w:r>
          </w:p>
        </w:tc>
        <w:tc>
          <w:tcPr>
            <w:tcW w:w="2887" w:type="dxa"/>
            <w:tcBorders>
              <w:top w:val="nil"/>
              <w:left w:val="nil"/>
              <w:bottom w:val="single" w:sz="4" w:space="0" w:color="auto"/>
              <w:right w:val="single" w:sz="4" w:space="0" w:color="auto"/>
            </w:tcBorders>
            <w:noWrap/>
            <w:hideMark/>
          </w:tcPr>
          <w:p w14:paraId="184B47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 GBP/100kg</w:t>
            </w:r>
          </w:p>
        </w:tc>
        <w:tc>
          <w:tcPr>
            <w:tcW w:w="3260" w:type="dxa"/>
            <w:tcBorders>
              <w:top w:val="nil"/>
              <w:left w:val="nil"/>
              <w:bottom w:val="single" w:sz="4" w:space="0" w:color="auto"/>
              <w:right w:val="single" w:sz="4" w:space="0" w:color="auto"/>
            </w:tcBorders>
            <w:noWrap/>
            <w:hideMark/>
          </w:tcPr>
          <w:p w14:paraId="1B029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06CE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A83A2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F17A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0207.27.70</w:t>
            </w:r>
          </w:p>
        </w:tc>
        <w:tc>
          <w:tcPr>
            <w:tcW w:w="2887" w:type="dxa"/>
            <w:tcBorders>
              <w:top w:val="nil"/>
              <w:left w:val="nil"/>
              <w:bottom w:val="single" w:sz="4" w:space="0" w:color="auto"/>
              <w:right w:val="single" w:sz="4" w:space="0" w:color="auto"/>
            </w:tcBorders>
            <w:noWrap/>
            <w:hideMark/>
          </w:tcPr>
          <w:p w14:paraId="55E903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22.80 GBP/100kg</w:t>
            </w:r>
          </w:p>
        </w:tc>
        <w:tc>
          <w:tcPr>
            <w:tcW w:w="3260" w:type="dxa"/>
            <w:tcBorders>
              <w:top w:val="nil"/>
              <w:left w:val="nil"/>
              <w:bottom w:val="single" w:sz="4" w:space="0" w:color="auto"/>
              <w:right w:val="single" w:sz="4" w:space="0" w:color="auto"/>
            </w:tcBorders>
            <w:noWrap/>
            <w:hideMark/>
          </w:tcPr>
          <w:p w14:paraId="672A3A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019A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4EEC1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ECF5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0207.27.80</w:t>
            </w:r>
          </w:p>
        </w:tc>
        <w:tc>
          <w:tcPr>
            <w:tcW w:w="2887" w:type="dxa"/>
            <w:tcBorders>
              <w:top w:val="nil"/>
              <w:left w:val="nil"/>
              <w:bottom w:val="single" w:sz="4" w:space="0" w:color="auto"/>
              <w:right w:val="single" w:sz="4" w:space="0" w:color="auto"/>
            </w:tcBorders>
            <w:noWrap/>
            <w:hideMark/>
          </w:tcPr>
          <w:p w14:paraId="7B9D0B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41.40 GBP/100kg</w:t>
            </w:r>
          </w:p>
        </w:tc>
        <w:tc>
          <w:tcPr>
            <w:tcW w:w="3260" w:type="dxa"/>
            <w:tcBorders>
              <w:top w:val="nil"/>
              <w:left w:val="nil"/>
              <w:bottom w:val="single" w:sz="4" w:space="0" w:color="auto"/>
              <w:right w:val="single" w:sz="4" w:space="0" w:color="auto"/>
            </w:tcBorders>
            <w:noWrap/>
            <w:hideMark/>
          </w:tcPr>
          <w:p w14:paraId="52C6DA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B70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B6CD8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70E2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0207.27.91</w:t>
            </w:r>
          </w:p>
        </w:tc>
        <w:tc>
          <w:tcPr>
            <w:tcW w:w="2887" w:type="dxa"/>
            <w:tcBorders>
              <w:top w:val="nil"/>
              <w:left w:val="nil"/>
              <w:bottom w:val="single" w:sz="4" w:space="0" w:color="auto"/>
              <w:right w:val="single" w:sz="4" w:space="0" w:color="auto"/>
            </w:tcBorders>
            <w:noWrap/>
            <w:hideMark/>
          </w:tcPr>
          <w:p w14:paraId="13AED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35805D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84D8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868CB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BD5E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0207.27.99</w:t>
            </w:r>
          </w:p>
        </w:tc>
        <w:tc>
          <w:tcPr>
            <w:tcW w:w="2887" w:type="dxa"/>
            <w:tcBorders>
              <w:top w:val="nil"/>
              <w:left w:val="nil"/>
              <w:bottom w:val="single" w:sz="4" w:space="0" w:color="auto"/>
              <w:right w:val="single" w:sz="4" w:space="0" w:color="auto"/>
            </w:tcBorders>
            <w:noWrap/>
            <w:hideMark/>
          </w:tcPr>
          <w:p w14:paraId="50D048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9.00 GBP/100kg</w:t>
            </w:r>
          </w:p>
        </w:tc>
        <w:tc>
          <w:tcPr>
            <w:tcW w:w="3260" w:type="dxa"/>
            <w:tcBorders>
              <w:top w:val="nil"/>
              <w:left w:val="nil"/>
              <w:bottom w:val="single" w:sz="4" w:space="0" w:color="auto"/>
              <w:right w:val="single" w:sz="4" w:space="0" w:color="auto"/>
            </w:tcBorders>
            <w:noWrap/>
            <w:hideMark/>
          </w:tcPr>
          <w:p w14:paraId="618547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12C6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988A2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4C18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0207.41</w:t>
            </w:r>
          </w:p>
        </w:tc>
        <w:tc>
          <w:tcPr>
            <w:tcW w:w="2887" w:type="dxa"/>
            <w:tcBorders>
              <w:top w:val="nil"/>
              <w:left w:val="nil"/>
              <w:bottom w:val="single" w:sz="4" w:space="0" w:color="auto"/>
              <w:right w:val="single" w:sz="4" w:space="0" w:color="auto"/>
            </w:tcBorders>
            <w:noWrap/>
            <w:hideMark/>
          </w:tcPr>
          <w:p w14:paraId="4D4DE9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FD89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908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B301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DC58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0207.42</w:t>
            </w:r>
          </w:p>
        </w:tc>
        <w:tc>
          <w:tcPr>
            <w:tcW w:w="2887" w:type="dxa"/>
            <w:tcBorders>
              <w:top w:val="nil"/>
              <w:left w:val="nil"/>
              <w:bottom w:val="single" w:sz="4" w:space="0" w:color="auto"/>
              <w:right w:val="single" w:sz="4" w:space="0" w:color="auto"/>
            </w:tcBorders>
            <w:noWrap/>
            <w:hideMark/>
          </w:tcPr>
          <w:p w14:paraId="054258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5AA7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CE7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00DA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545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0207.43.00</w:t>
            </w:r>
          </w:p>
        </w:tc>
        <w:tc>
          <w:tcPr>
            <w:tcW w:w="2887" w:type="dxa"/>
            <w:tcBorders>
              <w:top w:val="nil"/>
              <w:left w:val="nil"/>
              <w:bottom w:val="single" w:sz="4" w:space="0" w:color="auto"/>
              <w:right w:val="single" w:sz="4" w:space="0" w:color="auto"/>
            </w:tcBorders>
            <w:noWrap/>
            <w:hideMark/>
          </w:tcPr>
          <w:p w14:paraId="7D5E9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304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25E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DAFC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D7F7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0207.44</w:t>
            </w:r>
          </w:p>
        </w:tc>
        <w:tc>
          <w:tcPr>
            <w:tcW w:w="2887" w:type="dxa"/>
            <w:tcBorders>
              <w:top w:val="nil"/>
              <w:left w:val="nil"/>
              <w:bottom w:val="single" w:sz="4" w:space="0" w:color="auto"/>
              <w:right w:val="single" w:sz="4" w:space="0" w:color="auto"/>
            </w:tcBorders>
            <w:noWrap/>
            <w:hideMark/>
          </w:tcPr>
          <w:p w14:paraId="5F2E31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252C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182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0BB2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1C6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0207.45</w:t>
            </w:r>
          </w:p>
        </w:tc>
        <w:tc>
          <w:tcPr>
            <w:tcW w:w="2887" w:type="dxa"/>
            <w:tcBorders>
              <w:top w:val="nil"/>
              <w:left w:val="nil"/>
              <w:bottom w:val="single" w:sz="4" w:space="0" w:color="auto"/>
              <w:right w:val="single" w:sz="4" w:space="0" w:color="auto"/>
            </w:tcBorders>
            <w:noWrap/>
            <w:hideMark/>
          </w:tcPr>
          <w:p w14:paraId="2EB62C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D263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32B3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7036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BB2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0207.51</w:t>
            </w:r>
          </w:p>
        </w:tc>
        <w:tc>
          <w:tcPr>
            <w:tcW w:w="2887" w:type="dxa"/>
            <w:tcBorders>
              <w:top w:val="nil"/>
              <w:left w:val="nil"/>
              <w:bottom w:val="single" w:sz="4" w:space="0" w:color="auto"/>
              <w:right w:val="single" w:sz="4" w:space="0" w:color="auto"/>
            </w:tcBorders>
            <w:noWrap/>
            <w:hideMark/>
          </w:tcPr>
          <w:p w14:paraId="60CC13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20D2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430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08C6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E528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0207.52</w:t>
            </w:r>
          </w:p>
        </w:tc>
        <w:tc>
          <w:tcPr>
            <w:tcW w:w="2887" w:type="dxa"/>
            <w:tcBorders>
              <w:top w:val="nil"/>
              <w:left w:val="nil"/>
              <w:bottom w:val="single" w:sz="4" w:space="0" w:color="auto"/>
              <w:right w:val="single" w:sz="4" w:space="0" w:color="auto"/>
            </w:tcBorders>
            <w:noWrap/>
            <w:hideMark/>
          </w:tcPr>
          <w:p w14:paraId="0C573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B95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8A55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AA69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B6B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0207.53.00</w:t>
            </w:r>
          </w:p>
        </w:tc>
        <w:tc>
          <w:tcPr>
            <w:tcW w:w="2887" w:type="dxa"/>
            <w:tcBorders>
              <w:top w:val="nil"/>
              <w:left w:val="nil"/>
              <w:bottom w:val="single" w:sz="4" w:space="0" w:color="auto"/>
              <w:right w:val="single" w:sz="4" w:space="0" w:color="auto"/>
            </w:tcBorders>
            <w:noWrap/>
            <w:hideMark/>
          </w:tcPr>
          <w:p w14:paraId="4F005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F54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6A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3DC6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96A7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0207.54</w:t>
            </w:r>
          </w:p>
        </w:tc>
        <w:tc>
          <w:tcPr>
            <w:tcW w:w="2887" w:type="dxa"/>
            <w:tcBorders>
              <w:top w:val="nil"/>
              <w:left w:val="nil"/>
              <w:bottom w:val="single" w:sz="4" w:space="0" w:color="auto"/>
              <w:right w:val="single" w:sz="4" w:space="0" w:color="auto"/>
            </w:tcBorders>
            <w:noWrap/>
            <w:hideMark/>
          </w:tcPr>
          <w:p w14:paraId="4DA310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B6B5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C8A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F450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F242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0207.55</w:t>
            </w:r>
          </w:p>
        </w:tc>
        <w:tc>
          <w:tcPr>
            <w:tcW w:w="2887" w:type="dxa"/>
            <w:tcBorders>
              <w:top w:val="nil"/>
              <w:left w:val="nil"/>
              <w:bottom w:val="single" w:sz="4" w:space="0" w:color="auto"/>
              <w:right w:val="single" w:sz="4" w:space="0" w:color="auto"/>
            </w:tcBorders>
            <w:noWrap/>
            <w:hideMark/>
          </w:tcPr>
          <w:p w14:paraId="34E663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8CD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E172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AC8E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C80B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0207.60</w:t>
            </w:r>
          </w:p>
        </w:tc>
        <w:tc>
          <w:tcPr>
            <w:tcW w:w="2887" w:type="dxa"/>
            <w:tcBorders>
              <w:top w:val="nil"/>
              <w:left w:val="nil"/>
              <w:bottom w:val="single" w:sz="4" w:space="0" w:color="auto"/>
              <w:right w:val="single" w:sz="4" w:space="0" w:color="auto"/>
            </w:tcBorders>
            <w:noWrap/>
            <w:hideMark/>
          </w:tcPr>
          <w:p w14:paraId="6E7434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083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C40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5055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E31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0208</w:t>
            </w:r>
          </w:p>
        </w:tc>
        <w:tc>
          <w:tcPr>
            <w:tcW w:w="2887" w:type="dxa"/>
            <w:tcBorders>
              <w:top w:val="nil"/>
              <w:left w:val="nil"/>
              <w:bottom w:val="single" w:sz="4" w:space="0" w:color="auto"/>
              <w:right w:val="single" w:sz="4" w:space="0" w:color="auto"/>
            </w:tcBorders>
            <w:noWrap/>
            <w:hideMark/>
          </w:tcPr>
          <w:p w14:paraId="3C303C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972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2B8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BD83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EA3B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23FA40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17.00 GBP/100kg</w:t>
            </w:r>
          </w:p>
        </w:tc>
        <w:tc>
          <w:tcPr>
            <w:tcW w:w="3260" w:type="dxa"/>
            <w:tcBorders>
              <w:top w:val="nil"/>
              <w:left w:val="nil"/>
              <w:bottom w:val="single" w:sz="4" w:space="0" w:color="auto"/>
              <w:right w:val="single" w:sz="4" w:space="0" w:color="auto"/>
            </w:tcBorders>
            <w:noWrap/>
            <w:hideMark/>
          </w:tcPr>
          <w:p w14:paraId="527612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6C1AA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07780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73E2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63B782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17.00 GBP/100kg</w:t>
            </w:r>
          </w:p>
        </w:tc>
        <w:tc>
          <w:tcPr>
            <w:tcW w:w="3260" w:type="dxa"/>
            <w:tcBorders>
              <w:top w:val="nil"/>
              <w:left w:val="nil"/>
              <w:bottom w:val="single" w:sz="4" w:space="0" w:color="auto"/>
              <w:right w:val="single" w:sz="4" w:space="0" w:color="auto"/>
            </w:tcBorders>
            <w:noWrap/>
            <w:hideMark/>
          </w:tcPr>
          <w:p w14:paraId="120DB9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39830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1AEC8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AD7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0AA01E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D1DC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CFE45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DA4D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5B0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0209.10.11</w:t>
            </w:r>
          </w:p>
        </w:tc>
        <w:tc>
          <w:tcPr>
            <w:tcW w:w="2887" w:type="dxa"/>
            <w:tcBorders>
              <w:top w:val="nil"/>
              <w:left w:val="nil"/>
              <w:bottom w:val="single" w:sz="4" w:space="0" w:color="auto"/>
              <w:right w:val="single" w:sz="4" w:space="0" w:color="auto"/>
            </w:tcBorders>
            <w:noWrap/>
            <w:hideMark/>
          </w:tcPr>
          <w:p w14:paraId="63E402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17.00 GBP/100kg</w:t>
            </w:r>
          </w:p>
        </w:tc>
        <w:tc>
          <w:tcPr>
            <w:tcW w:w="3260" w:type="dxa"/>
            <w:tcBorders>
              <w:top w:val="nil"/>
              <w:left w:val="nil"/>
              <w:bottom w:val="single" w:sz="4" w:space="0" w:color="auto"/>
              <w:right w:val="single" w:sz="4" w:space="0" w:color="auto"/>
            </w:tcBorders>
            <w:noWrap/>
            <w:hideMark/>
          </w:tcPr>
          <w:p w14:paraId="3D418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5AF4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52A4F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D26F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48145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19.00 GBP/100kg</w:t>
            </w:r>
          </w:p>
        </w:tc>
        <w:tc>
          <w:tcPr>
            <w:tcW w:w="3260" w:type="dxa"/>
            <w:tcBorders>
              <w:top w:val="nil"/>
              <w:left w:val="nil"/>
              <w:bottom w:val="single" w:sz="4" w:space="0" w:color="auto"/>
              <w:right w:val="single" w:sz="4" w:space="0" w:color="auto"/>
            </w:tcBorders>
            <w:noWrap/>
            <w:hideMark/>
          </w:tcPr>
          <w:p w14:paraId="502C99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A0B78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4452A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36A9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2306BD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19.00 GBP/100kg</w:t>
            </w:r>
          </w:p>
        </w:tc>
        <w:tc>
          <w:tcPr>
            <w:tcW w:w="3260" w:type="dxa"/>
            <w:tcBorders>
              <w:top w:val="nil"/>
              <w:left w:val="nil"/>
              <w:bottom w:val="single" w:sz="4" w:space="0" w:color="auto"/>
              <w:right w:val="single" w:sz="4" w:space="0" w:color="auto"/>
            </w:tcBorders>
            <w:noWrap/>
            <w:hideMark/>
          </w:tcPr>
          <w:p w14:paraId="549766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F4D51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9894E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6C35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6E4C7E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AF5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DA622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B680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954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0209.10.19</w:t>
            </w:r>
          </w:p>
        </w:tc>
        <w:tc>
          <w:tcPr>
            <w:tcW w:w="2887" w:type="dxa"/>
            <w:tcBorders>
              <w:top w:val="nil"/>
              <w:left w:val="nil"/>
              <w:bottom w:val="single" w:sz="4" w:space="0" w:color="auto"/>
              <w:right w:val="single" w:sz="4" w:space="0" w:color="auto"/>
            </w:tcBorders>
            <w:noWrap/>
            <w:hideMark/>
          </w:tcPr>
          <w:p w14:paraId="514324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19.00 GBP/100kg</w:t>
            </w:r>
          </w:p>
        </w:tc>
        <w:tc>
          <w:tcPr>
            <w:tcW w:w="3260" w:type="dxa"/>
            <w:tcBorders>
              <w:top w:val="nil"/>
              <w:left w:val="nil"/>
              <w:bottom w:val="single" w:sz="4" w:space="0" w:color="auto"/>
              <w:right w:val="single" w:sz="4" w:space="0" w:color="auto"/>
            </w:tcBorders>
            <w:noWrap/>
            <w:hideMark/>
          </w:tcPr>
          <w:p w14:paraId="17DA57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E6BD4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91D6C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6718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3336C4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 GBP/100kg</w:t>
            </w:r>
          </w:p>
        </w:tc>
        <w:tc>
          <w:tcPr>
            <w:tcW w:w="3260" w:type="dxa"/>
            <w:tcBorders>
              <w:top w:val="nil"/>
              <w:left w:val="nil"/>
              <w:bottom w:val="single" w:sz="4" w:space="0" w:color="auto"/>
              <w:right w:val="single" w:sz="4" w:space="0" w:color="auto"/>
            </w:tcBorders>
            <w:noWrap/>
            <w:hideMark/>
          </w:tcPr>
          <w:p w14:paraId="572BC8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5AC2B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5376D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CEAE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2C0C9A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 GBP/100kg</w:t>
            </w:r>
          </w:p>
        </w:tc>
        <w:tc>
          <w:tcPr>
            <w:tcW w:w="3260" w:type="dxa"/>
            <w:tcBorders>
              <w:top w:val="nil"/>
              <w:left w:val="nil"/>
              <w:bottom w:val="single" w:sz="4" w:space="0" w:color="auto"/>
              <w:right w:val="single" w:sz="4" w:space="0" w:color="auto"/>
            </w:tcBorders>
            <w:noWrap/>
            <w:hideMark/>
          </w:tcPr>
          <w:p w14:paraId="7A9094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7A522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37093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6138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6ECA90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1B9F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AB81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877E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C524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0209.10.90</w:t>
            </w:r>
          </w:p>
        </w:tc>
        <w:tc>
          <w:tcPr>
            <w:tcW w:w="2887" w:type="dxa"/>
            <w:tcBorders>
              <w:top w:val="nil"/>
              <w:left w:val="nil"/>
              <w:bottom w:val="single" w:sz="4" w:space="0" w:color="auto"/>
              <w:right w:val="single" w:sz="4" w:space="0" w:color="auto"/>
            </w:tcBorders>
            <w:noWrap/>
            <w:hideMark/>
          </w:tcPr>
          <w:p w14:paraId="762640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 GBP/100kg</w:t>
            </w:r>
          </w:p>
        </w:tc>
        <w:tc>
          <w:tcPr>
            <w:tcW w:w="3260" w:type="dxa"/>
            <w:tcBorders>
              <w:top w:val="nil"/>
              <w:left w:val="nil"/>
              <w:bottom w:val="single" w:sz="4" w:space="0" w:color="auto"/>
              <w:right w:val="single" w:sz="4" w:space="0" w:color="auto"/>
            </w:tcBorders>
            <w:noWrap/>
            <w:hideMark/>
          </w:tcPr>
          <w:p w14:paraId="34764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94921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71B90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05D9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0209.90.00</w:t>
            </w:r>
          </w:p>
        </w:tc>
        <w:tc>
          <w:tcPr>
            <w:tcW w:w="2887" w:type="dxa"/>
            <w:tcBorders>
              <w:top w:val="nil"/>
              <w:left w:val="nil"/>
              <w:bottom w:val="single" w:sz="4" w:space="0" w:color="auto"/>
              <w:right w:val="single" w:sz="4" w:space="0" w:color="auto"/>
            </w:tcBorders>
            <w:noWrap/>
            <w:hideMark/>
          </w:tcPr>
          <w:p w14:paraId="4D6833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34.00 GBP/100kg</w:t>
            </w:r>
          </w:p>
        </w:tc>
        <w:tc>
          <w:tcPr>
            <w:tcW w:w="3260" w:type="dxa"/>
            <w:tcBorders>
              <w:top w:val="nil"/>
              <w:left w:val="nil"/>
              <w:bottom w:val="single" w:sz="4" w:space="0" w:color="auto"/>
              <w:right w:val="single" w:sz="4" w:space="0" w:color="auto"/>
            </w:tcBorders>
            <w:noWrap/>
            <w:hideMark/>
          </w:tcPr>
          <w:p w14:paraId="3190D9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CF466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69FA1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8C9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0209.90.00</w:t>
            </w:r>
          </w:p>
        </w:tc>
        <w:tc>
          <w:tcPr>
            <w:tcW w:w="2887" w:type="dxa"/>
            <w:tcBorders>
              <w:top w:val="nil"/>
              <w:left w:val="nil"/>
              <w:bottom w:val="single" w:sz="4" w:space="0" w:color="auto"/>
              <w:right w:val="single" w:sz="4" w:space="0" w:color="auto"/>
            </w:tcBorders>
            <w:noWrap/>
            <w:hideMark/>
          </w:tcPr>
          <w:p w14:paraId="584B35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34.00 GBP/100kg</w:t>
            </w:r>
          </w:p>
        </w:tc>
        <w:tc>
          <w:tcPr>
            <w:tcW w:w="3260" w:type="dxa"/>
            <w:tcBorders>
              <w:top w:val="nil"/>
              <w:left w:val="nil"/>
              <w:bottom w:val="single" w:sz="4" w:space="0" w:color="auto"/>
              <w:right w:val="single" w:sz="4" w:space="0" w:color="auto"/>
            </w:tcBorders>
            <w:noWrap/>
            <w:hideMark/>
          </w:tcPr>
          <w:p w14:paraId="5858F1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72F8F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99A63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053F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0209.90.00</w:t>
            </w:r>
          </w:p>
        </w:tc>
        <w:tc>
          <w:tcPr>
            <w:tcW w:w="2887" w:type="dxa"/>
            <w:tcBorders>
              <w:top w:val="nil"/>
              <w:left w:val="nil"/>
              <w:bottom w:val="single" w:sz="4" w:space="0" w:color="auto"/>
              <w:right w:val="single" w:sz="4" w:space="0" w:color="auto"/>
            </w:tcBorders>
            <w:noWrap/>
            <w:hideMark/>
          </w:tcPr>
          <w:p w14:paraId="45533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A944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FB6F9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3C6B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E13A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0209.90.00</w:t>
            </w:r>
          </w:p>
        </w:tc>
        <w:tc>
          <w:tcPr>
            <w:tcW w:w="2887" w:type="dxa"/>
            <w:tcBorders>
              <w:top w:val="nil"/>
              <w:left w:val="nil"/>
              <w:bottom w:val="single" w:sz="4" w:space="0" w:color="auto"/>
              <w:right w:val="single" w:sz="4" w:space="0" w:color="auto"/>
            </w:tcBorders>
            <w:noWrap/>
            <w:hideMark/>
          </w:tcPr>
          <w:p w14:paraId="259E4C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34.00 GBP/100kg</w:t>
            </w:r>
          </w:p>
        </w:tc>
        <w:tc>
          <w:tcPr>
            <w:tcW w:w="3260" w:type="dxa"/>
            <w:tcBorders>
              <w:top w:val="nil"/>
              <w:left w:val="nil"/>
              <w:bottom w:val="single" w:sz="4" w:space="0" w:color="auto"/>
              <w:right w:val="single" w:sz="4" w:space="0" w:color="auto"/>
            </w:tcBorders>
            <w:noWrap/>
            <w:hideMark/>
          </w:tcPr>
          <w:p w14:paraId="44E699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D8E90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239045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E87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0305F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16832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1743E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72D32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BB5B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5EBE33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41D5E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740AC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BC6F8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F18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3BF3AC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3CBC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B2529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9339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31E9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0210.11.11</w:t>
            </w:r>
          </w:p>
        </w:tc>
        <w:tc>
          <w:tcPr>
            <w:tcW w:w="2887" w:type="dxa"/>
            <w:tcBorders>
              <w:top w:val="nil"/>
              <w:left w:val="nil"/>
              <w:bottom w:val="single" w:sz="4" w:space="0" w:color="auto"/>
              <w:right w:val="single" w:sz="4" w:space="0" w:color="auto"/>
            </w:tcBorders>
            <w:noWrap/>
            <w:hideMark/>
          </w:tcPr>
          <w:p w14:paraId="54E1B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71DD65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57AAE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A5A73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237E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59C6BE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88FA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950C3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D0758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1B2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0AEB8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09FB9A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46CC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19BAA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E32E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5F7C1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67BE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1FD6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F3CA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F3B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0210.11.19</w:t>
            </w:r>
          </w:p>
        </w:tc>
        <w:tc>
          <w:tcPr>
            <w:tcW w:w="2887" w:type="dxa"/>
            <w:tcBorders>
              <w:top w:val="nil"/>
              <w:left w:val="nil"/>
              <w:bottom w:val="single" w:sz="4" w:space="0" w:color="auto"/>
              <w:right w:val="single" w:sz="4" w:space="0" w:color="auto"/>
            </w:tcBorders>
            <w:noWrap/>
            <w:hideMark/>
          </w:tcPr>
          <w:p w14:paraId="70265D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0AE411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A7AB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6B1FA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A3B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24BF55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5B3E85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8830D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09E09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DC27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5CD5D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12BC4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C8760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53F8E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D34C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1A3A2B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9B62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8202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A0BD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39A7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0210.11.31</w:t>
            </w:r>
          </w:p>
        </w:tc>
        <w:tc>
          <w:tcPr>
            <w:tcW w:w="2887" w:type="dxa"/>
            <w:tcBorders>
              <w:top w:val="nil"/>
              <w:left w:val="nil"/>
              <w:bottom w:val="single" w:sz="4" w:space="0" w:color="auto"/>
              <w:right w:val="single" w:sz="4" w:space="0" w:color="auto"/>
            </w:tcBorders>
            <w:noWrap/>
            <w:hideMark/>
          </w:tcPr>
          <w:p w14:paraId="48ECC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3ECA46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106C4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A876C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A3F7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3D6497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57099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6AEC9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BA857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5D9E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1A9626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0D40CD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A29AB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E798C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3E65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68B60D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3CC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135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6F74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05BA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0210.11.39</w:t>
            </w:r>
          </w:p>
        </w:tc>
        <w:tc>
          <w:tcPr>
            <w:tcW w:w="2887" w:type="dxa"/>
            <w:tcBorders>
              <w:top w:val="nil"/>
              <w:left w:val="nil"/>
              <w:bottom w:val="single" w:sz="4" w:space="0" w:color="auto"/>
              <w:right w:val="single" w:sz="4" w:space="0" w:color="auto"/>
            </w:tcBorders>
            <w:noWrap/>
            <w:hideMark/>
          </w:tcPr>
          <w:p w14:paraId="6EC63A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45BF55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835A7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776BD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C660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707360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155B7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23287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338E2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4261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2A91D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38D198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BC86E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E6062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50CD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3EFA88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46DB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55023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82A4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B6A8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0210.11.90</w:t>
            </w:r>
          </w:p>
        </w:tc>
        <w:tc>
          <w:tcPr>
            <w:tcW w:w="2887" w:type="dxa"/>
            <w:tcBorders>
              <w:top w:val="nil"/>
              <w:left w:val="nil"/>
              <w:bottom w:val="single" w:sz="4" w:space="0" w:color="auto"/>
              <w:right w:val="single" w:sz="4" w:space="0" w:color="auto"/>
            </w:tcBorders>
            <w:noWrap/>
            <w:hideMark/>
          </w:tcPr>
          <w:p w14:paraId="245E56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521F0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AB980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58551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EA0C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74F58C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0B26D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BB54E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5EA22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A46D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6CFB4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7FBD34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8887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5EAEB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3E28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6594D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5856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D0C24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5ADC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6178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0210.12.11</w:t>
            </w:r>
          </w:p>
        </w:tc>
        <w:tc>
          <w:tcPr>
            <w:tcW w:w="2887" w:type="dxa"/>
            <w:tcBorders>
              <w:top w:val="nil"/>
              <w:left w:val="nil"/>
              <w:bottom w:val="single" w:sz="4" w:space="0" w:color="auto"/>
              <w:right w:val="single" w:sz="4" w:space="0" w:color="auto"/>
            </w:tcBorders>
            <w:noWrap/>
            <w:hideMark/>
          </w:tcPr>
          <w:p w14:paraId="565ED9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0FCC5D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E28CD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CDB52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275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5AF971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2E7E34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AB8C1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F4071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366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4E81E2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67EB5E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B8DF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B5310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56ED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4FF311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F0DC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53C09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9504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A8B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0210.12.19</w:t>
            </w:r>
          </w:p>
        </w:tc>
        <w:tc>
          <w:tcPr>
            <w:tcW w:w="2887" w:type="dxa"/>
            <w:tcBorders>
              <w:top w:val="nil"/>
              <w:left w:val="nil"/>
              <w:bottom w:val="single" w:sz="4" w:space="0" w:color="auto"/>
              <w:right w:val="single" w:sz="4" w:space="0" w:color="auto"/>
            </w:tcBorders>
            <w:noWrap/>
            <w:hideMark/>
          </w:tcPr>
          <w:p w14:paraId="5EFB3A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65.00 GBP/100kg</w:t>
            </w:r>
          </w:p>
        </w:tc>
        <w:tc>
          <w:tcPr>
            <w:tcW w:w="3260" w:type="dxa"/>
            <w:tcBorders>
              <w:top w:val="nil"/>
              <w:left w:val="nil"/>
              <w:bottom w:val="single" w:sz="4" w:space="0" w:color="auto"/>
              <w:right w:val="single" w:sz="4" w:space="0" w:color="auto"/>
            </w:tcBorders>
            <w:noWrap/>
            <w:hideMark/>
          </w:tcPr>
          <w:p w14:paraId="66F764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BCAD6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50E2C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D9E4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3C12CD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387350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ADA55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45F4D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C626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2BC263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5B5E52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C9DFF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2F7BB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285C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226F9C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CBAE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E039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F279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EF32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0210.12.90</w:t>
            </w:r>
          </w:p>
        </w:tc>
        <w:tc>
          <w:tcPr>
            <w:tcW w:w="2887" w:type="dxa"/>
            <w:tcBorders>
              <w:top w:val="nil"/>
              <w:left w:val="nil"/>
              <w:bottom w:val="single" w:sz="4" w:space="0" w:color="auto"/>
              <w:right w:val="single" w:sz="4" w:space="0" w:color="auto"/>
            </w:tcBorders>
            <w:noWrap/>
            <w:hideMark/>
          </w:tcPr>
          <w:p w14:paraId="076007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9FB27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32873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5D7FE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199F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08068E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57.00 GBP/100kg</w:t>
            </w:r>
          </w:p>
        </w:tc>
        <w:tc>
          <w:tcPr>
            <w:tcW w:w="3260" w:type="dxa"/>
            <w:tcBorders>
              <w:top w:val="nil"/>
              <w:left w:val="nil"/>
              <w:bottom w:val="single" w:sz="4" w:space="0" w:color="auto"/>
              <w:right w:val="single" w:sz="4" w:space="0" w:color="auto"/>
            </w:tcBorders>
            <w:noWrap/>
            <w:hideMark/>
          </w:tcPr>
          <w:p w14:paraId="7E9EB6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9CF6E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4A57E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5817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40933F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57.00 GBP/100kg</w:t>
            </w:r>
          </w:p>
        </w:tc>
        <w:tc>
          <w:tcPr>
            <w:tcW w:w="3260" w:type="dxa"/>
            <w:tcBorders>
              <w:top w:val="nil"/>
              <w:left w:val="nil"/>
              <w:bottom w:val="single" w:sz="4" w:space="0" w:color="auto"/>
              <w:right w:val="single" w:sz="4" w:space="0" w:color="auto"/>
            </w:tcBorders>
            <w:noWrap/>
            <w:hideMark/>
          </w:tcPr>
          <w:p w14:paraId="6BF4C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89985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A3EFF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E3F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747164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257F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296B2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D02E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CC9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0210.19.10</w:t>
            </w:r>
          </w:p>
        </w:tc>
        <w:tc>
          <w:tcPr>
            <w:tcW w:w="2887" w:type="dxa"/>
            <w:tcBorders>
              <w:top w:val="nil"/>
              <w:left w:val="nil"/>
              <w:bottom w:val="single" w:sz="4" w:space="0" w:color="auto"/>
              <w:right w:val="single" w:sz="4" w:space="0" w:color="auto"/>
            </w:tcBorders>
            <w:noWrap/>
            <w:hideMark/>
          </w:tcPr>
          <w:p w14:paraId="5CCCBA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57.00 GBP/100kg</w:t>
            </w:r>
          </w:p>
        </w:tc>
        <w:tc>
          <w:tcPr>
            <w:tcW w:w="3260" w:type="dxa"/>
            <w:tcBorders>
              <w:top w:val="nil"/>
              <w:left w:val="nil"/>
              <w:bottom w:val="single" w:sz="4" w:space="0" w:color="auto"/>
              <w:right w:val="single" w:sz="4" w:space="0" w:color="auto"/>
            </w:tcBorders>
            <w:noWrap/>
            <w:hideMark/>
          </w:tcPr>
          <w:p w14:paraId="352BD5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DB848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AE7B2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8F64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2A1AD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63A0CC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AD791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876B3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AD0B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2AA3C7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682C33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2AFA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59400A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D50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441E04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AEB3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F1FE4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DF12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E92D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0210.19.20</w:t>
            </w:r>
          </w:p>
        </w:tc>
        <w:tc>
          <w:tcPr>
            <w:tcW w:w="2887" w:type="dxa"/>
            <w:tcBorders>
              <w:top w:val="nil"/>
              <w:left w:val="nil"/>
              <w:bottom w:val="single" w:sz="4" w:space="0" w:color="auto"/>
              <w:right w:val="single" w:sz="4" w:space="0" w:color="auto"/>
            </w:tcBorders>
            <w:noWrap/>
            <w:hideMark/>
          </w:tcPr>
          <w:p w14:paraId="418381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6D19A0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B21B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1EF3B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D0C5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0210.19.30</w:t>
            </w:r>
          </w:p>
        </w:tc>
        <w:tc>
          <w:tcPr>
            <w:tcW w:w="2887" w:type="dxa"/>
            <w:tcBorders>
              <w:top w:val="nil"/>
              <w:left w:val="nil"/>
              <w:bottom w:val="single" w:sz="4" w:space="0" w:color="auto"/>
              <w:right w:val="single" w:sz="4" w:space="0" w:color="auto"/>
            </w:tcBorders>
            <w:noWrap/>
            <w:hideMark/>
          </w:tcPr>
          <w:p w14:paraId="6B3EC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36B4C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67502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7BE6A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C2EA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0210.19.30</w:t>
            </w:r>
          </w:p>
        </w:tc>
        <w:tc>
          <w:tcPr>
            <w:tcW w:w="2887" w:type="dxa"/>
            <w:tcBorders>
              <w:top w:val="nil"/>
              <w:left w:val="nil"/>
              <w:bottom w:val="single" w:sz="4" w:space="0" w:color="auto"/>
              <w:right w:val="single" w:sz="4" w:space="0" w:color="auto"/>
            </w:tcBorders>
            <w:noWrap/>
            <w:hideMark/>
          </w:tcPr>
          <w:p w14:paraId="2DB05E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621A0B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C2FFB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6FA218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02C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0210.19.30</w:t>
            </w:r>
          </w:p>
        </w:tc>
        <w:tc>
          <w:tcPr>
            <w:tcW w:w="2887" w:type="dxa"/>
            <w:tcBorders>
              <w:top w:val="nil"/>
              <w:left w:val="nil"/>
              <w:bottom w:val="single" w:sz="4" w:space="0" w:color="auto"/>
              <w:right w:val="single" w:sz="4" w:space="0" w:color="auto"/>
            </w:tcBorders>
            <w:noWrap/>
            <w:hideMark/>
          </w:tcPr>
          <w:p w14:paraId="09E3C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697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6D836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AB12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97F9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0210.19.30</w:t>
            </w:r>
          </w:p>
        </w:tc>
        <w:tc>
          <w:tcPr>
            <w:tcW w:w="2887" w:type="dxa"/>
            <w:tcBorders>
              <w:top w:val="nil"/>
              <w:left w:val="nil"/>
              <w:bottom w:val="single" w:sz="4" w:space="0" w:color="auto"/>
              <w:right w:val="single" w:sz="4" w:space="0" w:color="auto"/>
            </w:tcBorders>
            <w:noWrap/>
            <w:hideMark/>
          </w:tcPr>
          <w:p w14:paraId="3948F7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50.00 GBP/100kg</w:t>
            </w:r>
          </w:p>
        </w:tc>
        <w:tc>
          <w:tcPr>
            <w:tcW w:w="3260" w:type="dxa"/>
            <w:tcBorders>
              <w:top w:val="nil"/>
              <w:left w:val="nil"/>
              <w:bottom w:val="single" w:sz="4" w:space="0" w:color="auto"/>
              <w:right w:val="single" w:sz="4" w:space="0" w:color="auto"/>
            </w:tcBorders>
            <w:noWrap/>
            <w:hideMark/>
          </w:tcPr>
          <w:p w14:paraId="3F4A1F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996A7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6C7B46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EFC2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4D1805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2D85C2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F7CA9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55D3C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5A1E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2C452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740A2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433E1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AC992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F4D1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2F1D19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7708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382C4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DCAA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0A5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0210.19.40</w:t>
            </w:r>
          </w:p>
        </w:tc>
        <w:tc>
          <w:tcPr>
            <w:tcW w:w="2887" w:type="dxa"/>
            <w:tcBorders>
              <w:top w:val="nil"/>
              <w:left w:val="nil"/>
              <w:bottom w:val="single" w:sz="4" w:space="0" w:color="auto"/>
              <w:right w:val="single" w:sz="4" w:space="0" w:color="auto"/>
            </w:tcBorders>
            <w:noWrap/>
            <w:hideMark/>
          </w:tcPr>
          <w:p w14:paraId="21600B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7C9F67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A439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46B8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800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4C0F4A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01A620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D3E27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A59E4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4932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62258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542EA5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C963A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06120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942E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50C210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EDA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B8675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5742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35D8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0210.19.50</w:t>
            </w:r>
          </w:p>
        </w:tc>
        <w:tc>
          <w:tcPr>
            <w:tcW w:w="2887" w:type="dxa"/>
            <w:tcBorders>
              <w:top w:val="nil"/>
              <w:left w:val="nil"/>
              <w:bottom w:val="single" w:sz="4" w:space="0" w:color="auto"/>
              <w:right w:val="single" w:sz="4" w:space="0" w:color="auto"/>
            </w:tcBorders>
            <w:noWrap/>
            <w:hideMark/>
          </w:tcPr>
          <w:p w14:paraId="21B540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72.00 GBP/100kg</w:t>
            </w:r>
          </w:p>
        </w:tc>
        <w:tc>
          <w:tcPr>
            <w:tcW w:w="3260" w:type="dxa"/>
            <w:tcBorders>
              <w:top w:val="nil"/>
              <w:left w:val="nil"/>
              <w:bottom w:val="single" w:sz="4" w:space="0" w:color="auto"/>
              <w:right w:val="single" w:sz="4" w:space="0" w:color="auto"/>
            </w:tcBorders>
            <w:noWrap/>
            <w:hideMark/>
          </w:tcPr>
          <w:p w14:paraId="41784C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F0BBC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8F725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A74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226C6F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34F1E2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E9C30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09FFA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69DD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545916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78B930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38F6E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CCCE0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684F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60CA18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1DCD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651D7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4DBA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DC76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0210.19.60</w:t>
            </w:r>
          </w:p>
        </w:tc>
        <w:tc>
          <w:tcPr>
            <w:tcW w:w="2887" w:type="dxa"/>
            <w:tcBorders>
              <w:top w:val="nil"/>
              <w:left w:val="nil"/>
              <w:bottom w:val="single" w:sz="4" w:space="0" w:color="auto"/>
              <w:right w:val="single" w:sz="4" w:space="0" w:color="auto"/>
            </w:tcBorders>
            <w:noWrap/>
            <w:hideMark/>
          </w:tcPr>
          <w:p w14:paraId="26AC87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99.00 GBP/100kg</w:t>
            </w:r>
          </w:p>
        </w:tc>
        <w:tc>
          <w:tcPr>
            <w:tcW w:w="3260" w:type="dxa"/>
            <w:tcBorders>
              <w:top w:val="nil"/>
              <w:left w:val="nil"/>
              <w:bottom w:val="single" w:sz="4" w:space="0" w:color="auto"/>
              <w:right w:val="single" w:sz="4" w:space="0" w:color="auto"/>
            </w:tcBorders>
            <w:noWrap/>
            <w:hideMark/>
          </w:tcPr>
          <w:p w14:paraId="43DD36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889A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C36CB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EBF0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4A7E88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733FDA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3AB4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208E7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3AA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3F37BA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57F015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07275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CEEE7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AF7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59C987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4DB2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6B51B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175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28C7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0210.19.70</w:t>
            </w:r>
          </w:p>
        </w:tc>
        <w:tc>
          <w:tcPr>
            <w:tcW w:w="2887" w:type="dxa"/>
            <w:tcBorders>
              <w:top w:val="nil"/>
              <w:left w:val="nil"/>
              <w:bottom w:val="single" w:sz="4" w:space="0" w:color="auto"/>
              <w:right w:val="single" w:sz="4" w:space="0" w:color="auto"/>
            </w:tcBorders>
            <w:noWrap/>
            <w:hideMark/>
          </w:tcPr>
          <w:p w14:paraId="7B6DE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42D98C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EFAF8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D48AB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702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13FFC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56123F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50AE0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DCE21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DA8C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264801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337C3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053E6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6C68F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E185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41CD84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51F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6DA7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548B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F1F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0210.19.81</w:t>
            </w:r>
          </w:p>
        </w:tc>
        <w:tc>
          <w:tcPr>
            <w:tcW w:w="2887" w:type="dxa"/>
            <w:tcBorders>
              <w:top w:val="nil"/>
              <w:left w:val="nil"/>
              <w:bottom w:val="single" w:sz="4" w:space="0" w:color="auto"/>
              <w:right w:val="single" w:sz="4" w:space="0" w:color="auto"/>
            </w:tcBorders>
            <w:noWrap/>
            <w:hideMark/>
          </w:tcPr>
          <w:p w14:paraId="59F29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4B9DE9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40D9D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8AFE6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F6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5C92BD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048F9A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43963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8576E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1DA8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7FD46A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12FAC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93A3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C3A1A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46D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421E82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876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10EB4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98E1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0AE8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0210.19.89</w:t>
            </w:r>
          </w:p>
        </w:tc>
        <w:tc>
          <w:tcPr>
            <w:tcW w:w="2887" w:type="dxa"/>
            <w:tcBorders>
              <w:top w:val="nil"/>
              <w:left w:val="nil"/>
              <w:bottom w:val="single" w:sz="4" w:space="0" w:color="auto"/>
              <w:right w:val="single" w:sz="4" w:space="0" w:color="auto"/>
            </w:tcBorders>
            <w:noWrap/>
            <w:hideMark/>
          </w:tcPr>
          <w:p w14:paraId="298DBE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126.00 GBP/100kg</w:t>
            </w:r>
          </w:p>
        </w:tc>
        <w:tc>
          <w:tcPr>
            <w:tcW w:w="3260" w:type="dxa"/>
            <w:tcBorders>
              <w:top w:val="nil"/>
              <w:left w:val="nil"/>
              <w:bottom w:val="single" w:sz="4" w:space="0" w:color="auto"/>
              <w:right w:val="single" w:sz="4" w:space="0" w:color="auto"/>
            </w:tcBorders>
            <w:noWrap/>
            <w:hideMark/>
          </w:tcPr>
          <w:p w14:paraId="3DE21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5A9E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CEA0E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20D0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42E281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69DEE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3C739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9D0F7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498D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72D1D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772F19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4FF1B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030A1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ACCB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1002D9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5AE8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291D8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B95B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A92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0210.19.90</w:t>
            </w:r>
          </w:p>
        </w:tc>
        <w:tc>
          <w:tcPr>
            <w:tcW w:w="2887" w:type="dxa"/>
            <w:tcBorders>
              <w:top w:val="nil"/>
              <w:left w:val="nil"/>
              <w:bottom w:val="single" w:sz="4" w:space="0" w:color="auto"/>
              <w:right w:val="single" w:sz="4" w:space="0" w:color="auto"/>
            </w:tcBorders>
            <w:noWrap/>
            <w:hideMark/>
          </w:tcPr>
          <w:p w14:paraId="6767AE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F9586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650ED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44BC1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E91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6698E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+ 221.00 GBP/100kg</w:t>
            </w:r>
          </w:p>
        </w:tc>
        <w:tc>
          <w:tcPr>
            <w:tcW w:w="3260" w:type="dxa"/>
            <w:tcBorders>
              <w:top w:val="nil"/>
              <w:left w:val="nil"/>
              <w:bottom w:val="single" w:sz="4" w:space="0" w:color="auto"/>
              <w:right w:val="single" w:sz="4" w:space="0" w:color="auto"/>
            </w:tcBorders>
            <w:noWrap/>
            <w:hideMark/>
          </w:tcPr>
          <w:p w14:paraId="11FAC8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CE625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2C7D4A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4B82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10D38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+ 221.00 GBP/100kg</w:t>
            </w:r>
          </w:p>
        </w:tc>
        <w:tc>
          <w:tcPr>
            <w:tcW w:w="3260" w:type="dxa"/>
            <w:tcBorders>
              <w:top w:val="nil"/>
              <w:left w:val="nil"/>
              <w:bottom w:val="single" w:sz="4" w:space="0" w:color="auto"/>
              <w:right w:val="single" w:sz="4" w:space="0" w:color="auto"/>
            </w:tcBorders>
            <w:noWrap/>
            <w:hideMark/>
          </w:tcPr>
          <w:p w14:paraId="1EA66B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176B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70D2C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35C1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644ADD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203C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1AACE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CCDC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66D0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0210.20.10</w:t>
            </w:r>
          </w:p>
        </w:tc>
        <w:tc>
          <w:tcPr>
            <w:tcW w:w="2887" w:type="dxa"/>
            <w:tcBorders>
              <w:top w:val="nil"/>
              <w:left w:val="nil"/>
              <w:bottom w:val="single" w:sz="4" w:space="0" w:color="auto"/>
              <w:right w:val="single" w:sz="4" w:space="0" w:color="auto"/>
            </w:tcBorders>
            <w:noWrap/>
            <w:hideMark/>
          </w:tcPr>
          <w:p w14:paraId="3661CA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+ 221.00 GBP/100kg</w:t>
            </w:r>
          </w:p>
        </w:tc>
        <w:tc>
          <w:tcPr>
            <w:tcW w:w="3260" w:type="dxa"/>
            <w:tcBorders>
              <w:top w:val="nil"/>
              <w:left w:val="nil"/>
              <w:bottom w:val="single" w:sz="4" w:space="0" w:color="auto"/>
              <w:right w:val="single" w:sz="4" w:space="0" w:color="auto"/>
            </w:tcBorders>
            <w:noWrap/>
            <w:hideMark/>
          </w:tcPr>
          <w:p w14:paraId="60B2E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B3F7D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27C14C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2F65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1057DD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15CB7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ACB63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59B70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A942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21672F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0E977A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455AB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F8D4C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2703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2ECCC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31B0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6A4BF8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1831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C31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0210.20.90</w:t>
            </w:r>
          </w:p>
        </w:tc>
        <w:tc>
          <w:tcPr>
            <w:tcW w:w="2887" w:type="dxa"/>
            <w:tcBorders>
              <w:top w:val="nil"/>
              <w:left w:val="nil"/>
              <w:bottom w:val="single" w:sz="4" w:space="0" w:color="auto"/>
              <w:right w:val="single" w:sz="4" w:space="0" w:color="auto"/>
            </w:tcBorders>
            <w:noWrap/>
            <w:hideMark/>
          </w:tcPr>
          <w:p w14:paraId="58B595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4936E9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AA81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FCF04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25C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0210.91.00</w:t>
            </w:r>
          </w:p>
        </w:tc>
        <w:tc>
          <w:tcPr>
            <w:tcW w:w="2887" w:type="dxa"/>
            <w:tcBorders>
              <w:top w:val="nil"/>
              <w:left w:val="nil"/>
              <w:bottom w:val="single" w:sz="4" w:space="0" w:color="auto"/>
              <w:right w:val="single" w:sz="4" w:space="0" w:color="auto"/>
            </w:tcBorders>
            <w:noWrap/>
            <w:hideMark/>
          </w:tcPr>
          <w:p w14:paraId="2284C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3D2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E192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F8D4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D9C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0210.92</w:t>
            </w:r>
          </w:p>
        </w:tc>
        <w:tc>
          <w:tcPr>
            <w:tcW w:w="2887" w:type="dxa"/>
            <w:tcBorders>
              <w:top w:val="nil"/>
              <w:left w:val="nil"/>
              <w:bottom w:val="single" w:sz="4" w:space="0" w:color="auto"/>
              <w:right w:val="single" w:sz="4" w:space="0" w:color="auto"/>
            </w:tcBorders>
            <w:noWrap/>
            <w:hideMark/>
          </w:tcPr>
          <w:p w14:paraId="249FF2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295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611F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E2D6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F5B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0210.93.00</w:t>
            </w:r>
          </w:p>
        </w:tc>
        <w:tc>
          <w:tcPr>
            <w:tcW w:w="2887" w:type="dxa"/>
            <w:tcBorders>
              <w:top w:val="nil"/>
              <w:left w:val="nil"/>
              <w:bottom w:val="single" w:sz="4" w:space="0" w:color="auto"/>
              <w:right w:val="single" w:sz="4" w:space="0" w:color="auto"/>
            </w:tcBorders>
            <w:noWrap/>
            <w:hideMark/>
          </w:tcPr>
          <w:p w14:paraId="0080AA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24D9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AAA7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3183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B20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0210.99.10</w:t>
            </w:r>
          </w:p>
        </w:tc>
        <w:tc>
          <w:tcPr>
            <w:tcW w:w="2887" w:type="dxa"/>
            <w:tcBorders>
              <w:top w:val="nil"/>
              <w:left w:val="nil"/>
              <w:bottom w:val="single" w:sz="4" w:space="0" w:color="auto"/>
              <w:right w:val="single" w:sz="4" w:space="0" w:color="auto"/>
            </w:tcBorders>
            <w:noWrap/>
            <w:hideMark/>
          </w:tcPr>
          <w:p w14:paraId="1FE88A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1C07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6809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E246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8275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0210.99.21</w:t>
            </w:r>
          </w:p>
        </w:tc>
        <w:tc>
          <w:tcPr>
            <w:tcW w:w="2887" w:type="dxa"/>
            <w:tcBorders>
              <w:top w:val="nil"/>
              <w:left w:val="nil"/>
              <w:bottom w:val="single" w:sz="4" w:space="0" w:color="auto"/>
              <w:right w:val="single" w:sz="4" w:space="0" w:color="auto"/>
            </w:tcBorders>
            <w:noWrap/>
            <w:hideMark/>
          </w:tcPr>
          <w:p w14:paraId="04D01D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186.00 GBP/100kg</w:t>
            </w:r>
          </w:p>
        </w:tc>
        <w:tc>
          <w:tcPr>
            <w:tcW w:w="3260" w:type="dxa"/>
            <w:tcBorders>
              <w:top w:val="nil"/>
              <w:left w:val="nil"/>
              <w:bottom w:val="single" w:sz="4" w:space="0" w:color="auto"/>
              <w:right w:val="single" w:sz="4" w:space="0" w:color="auto"/>
            </w:tcBorders>
            <w:noWrap/>
            <w:hideMark/>
          </w:tcPr>
          <w:p w14:paraId="3F0B8B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8F9B0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29D82A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C976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0210.99.21</w:t>
            </w:r>
          </w:p>
        </w:tc>
        <w:tc>
          <w:tcPr>
            <w:tcW w:w="2887" w:type="dxa"/>
            <w:tcBorders>
              <w:top w:val="nil"/>
              <w:left w:val="nil"/>
              <w:bottom w:val="single" w:sz="4" w:space="0" w:color="auto"/>
              <w:right w:val="single" w:sz="4" w:space="0" w:color="auto"/>
            </w:tcBorders>
            <w:noWrap/>
            <w:hideMark/>
          </w:tcPr>
          <w:p w14:paraId="67DF87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4E57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297C8A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74C9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EEF0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0210.99.21</w:t>
            </w:r>
          </w:p>
        </w:tc>
        <w:tc>
          <w:tcPr>
            <w:tcW w:w="2887" w:type="dxa"/>
            <w:tcBorders>
              <w:top w:val="nil"/>
              <w:left w:val="nil"/>
              <w:bottom w:val="single" w:sz="4" w:space="0" w:color="auto"/>
              <w:right w:val="single" w:sz="4" w:space="0" w:color="auto"/>
            </w:tcBorders>
            <w:noWrap/>
            <w:hideMark/>
          </w:tcPr>
          <w:p w14:paraId="3D8122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186.00 GBP/100kg</w:t>
            </w:r>
          </w:p>
        </w:tc>
        <w:tc>
          <w:tcPr>
            <w:tcW w:w="3260" w:type="dxa"/>
            <w:tcBorders>
              <w:top w:val="nil"/>
              <w:left w:val="nil"/>
              <w:bottom w:val="single" w:sz="4" w:space="0" w:color="auto"/>
              <w:right w:val="single" w:sz="4" w:space="0" w:color="auto"/>
            </w:tcBorders>
            <w:noWrap/>
            <w:hideMark/>
          </w:tcPr>
          <w:p w14:paraId="1E1A2F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D8A6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159387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5A7C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0210.99.29</w:t>
            </w:r>
          </w:p>
        </w:tc>
        <w:tc>
          <w:tcPr>
            <w:tcW w:w="2887" w:type="dxa"/>
            <w:tcBorders>
              <w:top w:val="nil"/>
              <w:left w:val="nil"/>
              <w:bottom w:val="single" w:sz="4" w:space="0" w:color="auto"/>
              <w:right w:val="single" w:sz="4" w:space="0" w:color="auto"/>
            </w:tcBorders>
            <w:noWrap/>
            <w:hideMark/>
          </w:tcPr>
          <w:p w14:paraId="7B60DD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260.00 GBP/100kg</w:t>
            </w:r>
          </w:p>
        </w:tc>
        <w:tc>
          <w:tcPr>
            <w:tcW w:w="3260" w:type="dxa"/>
            <w:tcBorders>
              <w:top w:val="nil"/>
              <w:left w:val="nil"/>
              <w:bottom w:val="single" w:sz="4" w:space="0" w:color="auto"/>
              <w:right w:val="single" w:sz="4" w:space="0" w:color="auto"/>
            </w:tcBorders>
            <w:noWrap/>
            <w:hideMark/>
          </w:tcPr>
          <w:p w14:paraId="4E1CD9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3C27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7BBD9B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D193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0210.99.29</w:t>
            </w:r>
          </w:p>
        </w:tc>
        <w:tc>
          <w:tcPr>
            <w:tcW w:w="2887" w:type="dxa"/>
            <w:tcBorders>
              <w:top w:val="nil"/>
              <w:left w:val="nil"/>
              <w:bottom w:val="single" w:sz="4" w:space="0" w:color="auto"/>
              <w:right w:val="single" w:sz="4" w:space="0" w:color="auto"/>
            </w:tcBorders>
            <w:noWrap/>
            <w:hideMark/>
          </w:tcPr>
          <w:p w14:paraId="1E2740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DE94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0FE268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5E12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149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0210.99.29</w:t>
            </w:r>
          </w:p>
        </w:tc>
        <w:tc>
          <w:tcPr>
            <w:tcW w:w="2887" w:type="dxa"/>
            <w:tcBorders>
              <w:top w:val="nil"/>
              <w:left w:val="nil"/>
              <w:bottom w:val="single" w:sz="4" w:space="0" w:color="auto"/>
              <w:right w:val="single" w:sz="4" w:space="0" w:color="auto"/>
            </w:tcBorders>
            <w:noWrap/>
            <w:hideMark/>
          </w:tcPr>
          <w:p w14:paraId="14F51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260.00 GBP/100kg</w:t>
            </w:r>
          </w:p>
        </w:tc>
        <w:tc>
          <w:tcPr>
            <w:tcW w:w="3260" w:type="dxa"/>
            <w:tcBorders>
              <w:top w:val="nil"/>
              <w:left w:val="nil"/>
              <w:bottom w:val="single" w:sz="4" w:space="0" w:color="auto"/>
              <w:right w:val="single" w:sz="4" w:space="0" w:color="auto"/>
            </w:tcBorders>
            <w:noWrap/>
            <w:hideMark/>
          </w:tcPr>
          <w:p w14:paraId="188F21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60A2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16CF4F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0209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0210.99.31</w:t>
            </w:r>
          </w:p>
        </w:tc>
        <w:tc>
          <w:tcPr>
            <w:tcW w:w="2887" w:type="dxa"/>
            <w:tcBorders>
              <w:top w:val="nil"/>
              <w:left w:val="nil"/>
              <w:bottom w:val="single" w:sz="4" w:space="0" w:color="auto"/>
              <w:right w:val="single" w:sz="4" w:space="0" w:color="auto"/>
            </w:tcBorders>
            <w:noWrap/>
            <w:hideMark/>
          </w:tcPr>
          <w:p w14:paraId="4B3F8E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454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C62D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90A1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2A89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3CE886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3F7CC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120BA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FB4A5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9D4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7E4CEC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81FA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0E36C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060B4E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C9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757BD3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7E4B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A1E43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7338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CBB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0210.99.39</w:t>
            </w:r>
          </w:p>
        </w:tc>
        <w:tc>
          <w:tcPr>
            <w:tcW w:w="2887" w:type="dxa"/>
            <w:tcBorders>
              <w:top w:val="nil"/>
              <w:left w:val="nil"/>
              <w:bottom w:val="single" w:sz="4" w:space="0" w:color="auto"/>
              <w:right w:val="single" w:sz="4" w:space="0" w:color="auto"/>
            </w:tcBorders>
            <w:noWrap/>
            <w:hideMark/>
          </w:tcPr>
          <w:p w14:paraId="751605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8E54A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F6C57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0CDBB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5840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61A14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54.00 GBP/100kg</w:t>
            </w:r>
          </w:p>
        </w:tc>
        <w:tc>
          <w:tcPr>
            <w:tcW w:w="3260" w:type="dxa"/>
            <w:tcBorders>
              <w:top w:val="nil"/>
              <w:left w:val="nil"/>
              <w:bottom w:val="single" w:sz="4" w:space="0" w:color="auto"/>
              <w:right w:val="single" w:sz="4" w:space="0" w:color="auto"/>
            </w:tcBorders>
            <w:noWrap/>
            <w:hideMark/>
          </w:tcPr>
          <w:p w14:paraId="028A96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9CB8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3E254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9A0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327BA2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54.00 GBP/100kg</w:t>
            </w:r>
          </w:p>
        </w:tc>
        <w:tc>
          <w:tcPr>
            <w:tcW w:w="3260" w:type="dxa"/>
            <w:tcBorders>
              <w:top w:val="nil"/>
              <w:left w:val="nil"/>
              <w:bottom w:val="single" w:sz="4" w:space="0" w:color="auto"/>
              <w:right w:val="single" w:sz="4" w:space="0" w:color="auto"/>
            </w:tcBorders>
            <w:noWrap/>
            <w:hideMark/>
          </w:tcPr>
          <w:p w14:paraId="4C289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D32E0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BD404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DDA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2FB3A9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8279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A8CE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B2C64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B62E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0210.99.41</w:t>
            </w:r>
          </w:p>
        </w:tc>
        <w:tc>
          <w:tcPr>
            <w:tcW w:w="2887" w:type="dxa"/>
            <w:tcBorders>
              <w:top w:val="nil"/>
              <w:left w:val="nil"/>
              <w:bottom w:val="single" w:sz="4" w:space="0" w:color="auto"/>
              <w:right w:val="single" w:sz="4" w:space="0" w:color="auto"/>
            </w:tcBorders>
            <w:noWrap/>
            <w:hideMark/>
          </w:tcPr>
          <w:p w14:paraId="0B25C2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54.00 GBP/100kg</w:t>
            </w:r>
          </w:p>
        </w:tc>
        <w:tc>
          <w:tcPr>
            <w:tcW w:w="3260" w:type="dxa"/>
            <w:tcBorders>
              <w:top w:val="nil"/>
              <w:left w:val="nil"/>
              <w:bottom w:val="single" w:sz="4" w:space="0" w:color="auto"/>
              <w:right w:val="single" w:sz="4" w:space="0" w:color="auto"/>
            </w:tcBorders>
            <w:noWrap/>
            <w:hideMark/>
          </w:tcPr>
          <w:p w14:paraId="42A28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0F7BD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228625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242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02DE2E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20A59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A993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91089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516E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1915C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73D88C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59AA7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40A31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86B8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1D66F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B13E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7A585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6EB2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1738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0210.99.49</w:t>
            </w:r>
          </w:p>
        </w:tc>
        <w:tc>
          <w:tcPr>
            <w:tcW w:w="2887" w:type="dxa"/>
            <w:tcBorders>
              <w:top w:val="nil"/>
              <w:left w:val="nil"/>
              <w:bottom w:val="single" w:sz="4" w:space="0" w:color="auto"/>
              <w:right w:val="single" w:sz="4" w:space="0" w:color="auto"/>
            </w:tcBorders>
            <w:noWrap/>
            <w:hideMark/>
          </w:tcPr>
          <w:p w14:paraId="13E91E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39.00 GBP/100kg</w:t>
            </w:r>
          </w:p>
        </w:tc>
        <w:tc>
          <w:tcPr>
            <w:tcW w:w="3260" w:type="dxa"/>
            <w:tcBorders>
              <w:top w:val="nil"/>
              <w:left w:val="nil"/>
              <w:bottom w:val="single" w:sz="4" w:space="0" w:color="auto"/>
              <w:right w:val="single" w:sz="4" w:space="0" w:color="auto"/>
            </w:tcBorders>
            <w:noWrap/>
            <w:hideMark/>
          </w:tcPr>
          <w:p w14:paraId="713A6A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91FD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49A55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B92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5DE35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755085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D2D79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81DCC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DA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59B2AA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364D7E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60C7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9E791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DEB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646E84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E2A5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57E57C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B2B7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CE4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0210.99.51</w:t>
            </w:r>
          </w:p>
        </w:tc>
        <w:tc>
          <w:tcPr>
            <w:tcW w:w="2887" w:type="dxa"/>
            <w:tcBorders>
              <w:top w:val="nil"/>
              <w:left w:val="nil"/>
              <w:bottom w:val="single" w:sz="4" w:space="0" w:color="auto"/>
              <w:right w:val="single" w:sz="4" w:space="0" w:color="auto"/>
            </w:tcBorders>
            <w:noWrap/>
            <w:hideMark/>
          </w:tcPr>
          <w:p w14:paraId="7C6D2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02974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FB40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09486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2631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0C50DC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153013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05B7B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36A8BC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01F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2ED14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2DC47F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6506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7EF939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5E60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7996C8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98CB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8C4B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06FF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2714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0210.99.59</w:t>
            </w:r>
          </w:p>
        </w:tc>
        <w:tc>
          <w:tcPr>
            <w:tcW w:w="2887" w:type="dxa"/>
            <w:tcBorders>
              <w:top w:val="nil"/>
              <w:left w:val="nil"/>
              <w:bottom w:val="single" w:sz="4" w:space="0" w:color="auto"/>
              <w:right w:val="single" w:sz="4" w:space="0" w:color="auto"/>
            </w:tcBorders>
            <w:noWrap/>
            <w:hideMark/>
          </w:tcPr>
          <w:p w14:paraId="085758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9E4F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F35E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183ABB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90C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0210.99.71</w:t>
            </w:r>
          </w:p>
        </w:tc>
        <w:tc>
          <w:tcPr>
            <w:tcW w:w="2887" w:type="dxa"/>
            <w:tcBorders>
              <w:top w:val="nil"/>
              <w:left w:val="nil"/>
              <w:bottom w:val="single" w:sz="4" w:space="0" w:color="auto"/>
              <w:right w:val="single" w:sz="4" w:space="0" w:color="auto"/>
            </w:tcBorders>
            <w:noWrap/>
            <w:hideMark/>
          </w:tcPr>
          <w:p w14:paraId="22989B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811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958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1310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2A8B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1B2561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04123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B1A25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68D1B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61E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521874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0F2E1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612B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5DDED8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5F5B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1B56AC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2677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9B272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D5E1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220E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0210.99.79</w:t>
            </w:r>
          </w:p>
        </w:tc>
        <w:tc>
          <w:tcPr>
            <w:tcW w:w="2887" w:type="dxa"/>
            <w:tcBorders>
              <w:top w:val="nil"/>
              <w:left w:val="nil"/>
              <w:bottom w:val="single" w:sz="4" w:space="0" w:color="auto"/>
              <w:right w:val="single" w:sz="4" w:space="0" w:color="auto"/>
            </w:tcBorders>
            <w:noWrap/>
            <w:hideMark/>
          </w:tcPr>
          <w:p w14:paraId="3AA2F2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847EE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AA1A8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57DA2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4125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0210.99.85</w:t>
            </w:r>
          </w:p>
        </w:tc>
        <w:tc>
          <w:tcPr>
            <w:tcW w:w="2887" w:type="dxa"/>
            <w:tcBorders>
              <w:top w:val="nil"/>
              <w:left w:val="nil"/>
              <w:bottom w:val="single" w:sz="4" w:space="0" w:color="auto"/>
              <w:right w:val="single" w:sz="4" w:space="0" w:color="auto"/>
            </w:tcBorders>
            <w:noWrap/>
            <w:hideMark/>
          </w:tcPr>
          <w:p w14:paraId="5C47F7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4FEE5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8F38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95FDC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DF6D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796F41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3C37C6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2B65E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5A492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9B0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5F991C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0FF5A7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E184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74812B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A39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1F3E3D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D6BF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6707D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A0CC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6EE3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0210.99.90</w:t>
            </w:r>
          </w:p>
        </w:tc>
        <w:tc>
          <w:tcPr>
            <w:tcW w:w="2887" w:type="dxa"/>
            <w:tcBorders>
              <w:top w:val="nil"/>
              <w:left w:val="nil"/>
              <w:bottom w:val="single" w:sz="4" w:space="0" w:color="auto"/>
              <w:right w:val="single" w:sz="4" w:space="0" w:color="auto"/>
            </w:tcBorders>
            <w:noWrap/>
            <w:hideMark/>
          </w:tcPr>
          <w:p w14:paraId="2B14FE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5F7B7D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F8E6A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9C64E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CA1C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0301</w:t>
            </w:r>
          </w:p>
        </w:tc>
        <w:tc>
          <w:tcPr>
            <w:tcW w:w="2887" w:type="dxa"/>
            <w:tcBorders>
              <w:top w:val="nil"/>
              <w:left w:val="nil"/>
              <w:bottom w:val="single" w:sz="4" w:space="0" w:color="auto"/>
              <w:right w:val="single" w:sz="4" w:space="0" w:color="auto"/>
            </w:tcBorders>
            <w:noWrap/>
            <w:hideMark/>
          </w:tcPr>
          <w:p w14:paraId="08B84B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33D0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C32D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727B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C7A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0302</w:t>
            </w:r>
          </w:p>
        </w:tc>
        <w:tc>
          <w:tcPr>
            <w:tcW w:w="2887" w:type="dxa"/>
            <w:tcBorders>
              <w:top w:val="nil"/>
              <w:left w:val="nil"/>
              <w:bottom w:val="single" w:sz="4" w:space="0" w:color="auto"/>
              <w:right w:val="single" w:sz="4" w:space="0" w:color="auto"/>
            </w:tcBorders>
            <w:noWrap/>
            <w:hideMark/>
          </w:tcPr>
          <w:p w14:paraId="407265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B80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448A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1BBC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FFAE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0303.11.00</w:t>
            </w:r>
          </w:p>
        </w:tc>
        <w:tc>
          <w:tcPr>
            <w:tcW w:w="2887" w:type="dxa"/>
            <w:tcBorders>
              <w:top w:val="nil"/>
              <w:left w:val="nil"/>
              <w:bottom w:val="single" w:sz="4" w:space="0" w:color="auto"/>
              <w:right w:val="single" w:sz="4" w:space="0" w:color="auto"/>
            </w:tcBorders>
            <w:noWrap/>
            <w:hideMark/>
          </w:tcPr>
          <w:p w14:paraId="5FD870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5ED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6DD1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FF688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986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0303.12.00</w:t>
            </w:r>
          </w:p>
        </w:tc>
        <w:tc>
          <w:tcPr>
            <w:tcW w:w="2887" w:type="dxa"/>
            <w:tcBorders>
              <w:top w:val="nil"/>
              <w:left w:val="nil"/>
              <w:bottom w:val="single" w:sz="4" w:space="0" w:color="auto"/>
              <w:right w:val="single" w:sz="4" w:space="0" w:color="auto"/>
            </w:tcBorders>
            <w:noWrap/>
            <w:hideMark/>
          </w:tcPr>
          <w:p w14:paraId="075A3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AFD5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9D98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56A1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DD83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0303.13.00</w:t>
            </w:r>
          </w:p>
        </w:tc>
        <w:tc>
          <w:tcPr>
            <w:tcW w:w="2887" w:type="dxa"/>
            <w:tcBorders>
              <w:top w:val="nil"/>
              <w:left w:val="nil"/>
              <w:bottom w:val="single" w:sz="4" w:space="0" w:color="auto"/>
              <w:right w:val="single" w:sz="4" w:space="0" w:color="auto"/>
            </w:tcBorders>
            <w:noWrap/>
            <w:hideMark/>
          </w:tcPr>
          <w:p w14:paraId="0011BD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A355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038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A84C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739C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0303.14</w:t>
            </w:r>
          </w:p>
        </w:tc>
        <w:tc>
          <w:tcPr>
            <w:tcW w:w="2887" w:type="dxa"/>
            <w:tcBorders>
              <w:top w:val="nil"/>
              <w:left w:val="nil"/>
              <w:bottom w:val="single" w:sz="4" w:space="0" w:color="auto"/>
              <w:right w:val="single" w:sz="4" w:space="0" w:color="auto"/>
            </w:tcBorders>
            <w:noWrap/>
            <w:hideMark/>
          </w:tcPr>
          <w:p w14:paraId="714081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A2CC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988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614E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9B7F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0303.19.00</w:t>
            </w:r>
          </w:p>
        </w:tc>
        <w:tc>
          <w:tcPr>
            <w:tcW w:w="2887" w:type="dxa"/>
            <w:tcBorders>
              <w:top w:val="nil"/>
              <w:left w:val="nil"/>
              <w:bottom w:val="single" w:sz="4" w:space="0" w:color="auto"/>
              <w:right w:val="single" w:sz="4" w:space="0" w:color="auto"/>
            </w:tcBorders>
            <w:noWrap/>
            <w:hideMark/>
          </w:tcPr>
          <w:p w14:paraId="278890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189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FE9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D660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1D1C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0303.23.00</w:t>
            </w:r>
          </w:p>
        </w:tc>
        <w:tc>
          <w:tcPr>
            <w:tcW w:w="2887" w:type="dxa"/>
            <w:tcBorders>
              <w:top w:val="nil"/>
              <w:left w:val="nil"/>
              <w:bottom w:val="single" w:sz="4" w:space="0" w:color="auto"/>
              <w:right w:val="single" w:sz="4" w:space="0" w:color="auto"/>
            </w:tcBorders>
            <w:noWrap/>
            <w:hideMark/>
          </w:tcPr>
          <w:p w14:paraId="2ADE55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7379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FC6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F6C40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37DB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0303.24.00</w:t>
            </w:r>
          </w:p>
        </w:tc>
        <w:tc>
          <w:tcPr>
            <w:tcW w:w="2887" w:type="dxa"/>
            <w:tcBorders>
              <w:top w:val="nil"/>
              <w:left w:val="nil"/>
              <w:bottom w:val="single" w:sz="4" w:space="0" w:color="auto"/>
              <w:right w:val="single" w:sz="4" w:space="0" w:color="auto"/>
            </w:tcBorders>
            <w:noWrap/>
            <w:hideMark/>
          </w:tcPr>
          <w:p w14:paraId="13E06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3687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62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E4A5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F49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0303.25.00</w:t>
            </w:r>
          </w:p>
        </w:tc>
        <w:tc>
          <w:tcPr>
            <w:tcW w:w="2887" w:type="dxa"/>
            <w:tcBorders>
              <w:top w:val="nil"/>
              <w:left w:val="nil"/>
              <w:bottom w:val="single" w:sz="4" w:space="0" w:color="auto"/>
              <w:right w:val="single" w:sz="4" w:space="0" w:color="auto"/>
            </w:tcBorders>
            <w:noWrap/>
            <w:hideMark/>
          </w:tcPr>
          <w:p w14:paraId="40730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9D6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0989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E551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9E28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0303.26.00</w:t>
            </w:r>
          </w:p>
        </w:tc>
        <w:tc>
          <w:tcPr>
            <w:tcW w:w="2887" w:type="dxa"/>
            <w:tcBorders>
              <w:top w:val="nil"/>
              <w:left w:val="nil"/>
              <w:bottom w:val="single" w:sz="4" w:space="0" w:color="auto"/>
              <w:right w:val="single" w:sz="4" w:space="0" w:color="auto"/>
            </w:tcBorders>
            <w:noWrap/>
            <w:hideMark/>
          </w:tcPr>
          <w:p w14:paraId="7287FC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EAC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5235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342E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802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0303.29.00</w:t>
            </w:r>
          </w:p>
        </w:tc>
        <w:tc>
          <w:tcPr>
            <w:tcW w:w="2887" w:type="dxa"/>
            <w:tcBorders>
              <w:top w:val="nil"/>
              <w:left w:val="nil"/>
              <w:bottom w:val="single" w:sz="4" w:space="0" w:color="auto"/>
              <w:right w:val="single" w:sz="4" w:space="0" w:color="auto"/>
            </w:tcBorders>
            <w:noWrap/>
            <w:hideMark/>
          </w:tcPr>
          <w:p w14:paraId="16A21E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8ACC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E1F9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4408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F9F6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0303.31</w:t>
            </w:r>
          </w:p>
        </w:tc>
        <w:tc>
          <w:tcPr>
            <w:tcW w:w="2887" w:type="dxa"/>
            <w:tcBorders>
              <w:top w:val="nil"/>
              <w:left w:val="nil"/>
              <w:bottom w:val="single" w:sz="4" w:space="0" w:color="auto"/>
              <w:right w:val="single" w:sz="4" w:space="0" w:color="auto"/>
            </w:tcBorders>
            <w:noWrap/>
            <w:hideMark/>
          </w:tcPr>
          <w:p w14:paraId="2B760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A36A3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2DD4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6B0B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1442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0303.32.00</w:t>
            </w:r>
          </w:p>
        </w:tc>
        <w:tc>
          <w:tcPr>
            <w:tcW w:w="2887" w:type="dxa"/>
            <w:tcBorders>
              <w:top w:val="nil"/>
              <w:left w:val="nil"/>
              <w:bottom w:val="single" w:sz="4" w:space="0" w:color="auto"/>
              <w:right w:val="single" w:sz="4" w:space="0" w:color="auto"/>
            </w:tcBorders>
            <w:noWrap/>
            <w:hideMark/>
          </w:tcPr>
          <w:p w14:paraId="1F3B8D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C314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F09A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FF65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98D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0303.33.00</w:t>
            </w:r>
          </w:p>
        </w:tc>
        <w:tc>
          <w:tcPr>
            <w:tcW w:w="2887" w:type="dxa"/>
            <w:tcBorders>
              <w:top w:val="nil"/>
              <w:left w:val="nil"/>
              <w:bottom w:val="single" w:sz="4" w:space="0" w:color="auto"/>
              <w:right w:val="single" w:sz="4" w:space="0" w:color="auto"/>
            </w:tcBorders>
            <w:noWrap/>
            <w:hideMark/>
          </w:tcPr>
          <w:p w14:paraId="3D1EE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D15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3B4C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49C07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F0C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0303.34.00</w:t>
            </w:r>
          </w:p>
        </w:tc>
        <w:tc>
          <w:tcPr>
            <w:tcW w:w="2887" w:type="dxa"/>
            <w:tcBorders>
              <w:top w:val="nil"/>
              <w:left w:val="nil"/>
              <w:bottom w:val="single" w:sz="4" w:space="0" w:color="auto"/>
              <w:right w:val="single" w:sz="4" w:space="0" w:color="auto"/>
            </w:tcBorders>
            <w:noWrap/>
            <w:hideMark/>
          </w:tcPr>
          <w:p w14:paraId="07AD75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74F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4386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2688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CAD0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0303.39</w:t>
            </w:r>
          </w:p>
        </w:tc>
        <w:tc>
          <w:tcPr>
            <w:tcW w:w="2887" w:type="dxa"/>
            <w:tcBorders>
              <w:top w:val="nil"/>
              <w:left w:val="nil"/>
              <w:bottom w:val="single" w:sz="4" w:space="0" w:color="auto"/>
              <w:right w:val="single" w:sz="4" w:space="0" w:color="auto"/>
            </w:tcBorders>
            <w:noWrap/>
            <w:hideMark/>
          </w:tcPr>
          <w:p w14:paraId="5F9FA3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48EA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51C6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A59F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4328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0303.41</w:t>
            </w:r>
          </w:p>
        </w:tc>
        <w:tc>
          <w:tcPr>
            <w:tcW w:w="2887" w:type="dxa"/>
            <w:tcBorders>
              <w:top w:val="nil"/>
              <w:left w:val="nil"/>
              <w:bottom w:val="single" w:sz="4" w:space="0" w:color="auto"/>
              <w:right w:val="single" w:sz="4" w:space="0" w:color="auto"/>
            </w:tcBorders>
            <w:noWrap/>
            <w:hideMark/>
          </w:tcPr>
          <w:p w14:paraId="7680F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7753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C38A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B344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EE7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0303.42</w:t>
            </w:r>
          </w:p>
        </w:tc>
        <w:tc>
          <w:tcPr>
            <w:tcW w:w="2887" w:type="dxa"/>
            <w:tcBorders>
              <w:top w:val="nil"/>
              <w:left w:val="nil"/>
              <w:bottom w:val="single" w:sz="4" w:space="0" w:color="auto"/>
              <w:right w:val="single" w:sz="4" w:space="0" w:color="auto"/>
            </w:tcBorders>
            <w:noWrap/>
            <w:hideMark/>
          </w:tcPr>
          <w:p w14:paraId="03B5F0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DBC8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B3CC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8627F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5E92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0303.43</w:t>
            </w:r>
          </w:p>
        </w:tc>
        <w:tc>
          <w:tcPr>
            <w:tcW w:w="2887" w:type="dxa"/>
            <w:tcBorders>
              <w:top w:val="nil"/>
              <w:left w:val="nil"/>
              <w:bottom w:val="single" w:sz="4" w:space="0" w:color="auto"/>
              <w:right w:val="single" w:sz="4" w:space="0" w:color="auto"/>
            </w:tcBorders>
            <w:noWrap/>
            <w:hideMark/>
          </w:tcPr>
          <w:p w14:paraId="022A7A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A4C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09F1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CC70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B8F1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0303.44</w:t>
            </w:r>
          </w:p>
        </w:tc>
        <w:tc>
          <w:tcPr>
            <w:tcW w:w="2887" w:type="dxa"/>
            <w:tcBorders>
              <w:top w:val="nil"/>
              <w:left w:val="nil"/>
              <w:bottom w:val="single" w:sz="4" w:space="0" w:color="auto"/>
              <w:right w:val="single" w:sz="4" w:space="0" w:color="auto"/>
            </w:tcBorders>
            <w:noWrap/>
            <w:hideMark/>
          </w:tcPr>
          <w:p w14:paraId="391F08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8F2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C2D7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28DB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0428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0303.45</w:t>
            </w:r>
          </w:p>
        </w:tc>
        <w:tc>
          <w:tcPr>
            <w:tcW w:w="2887" w:type="dxa"/>
            <w:tcBorders>
              <w:top w:val="nil"/>
              <w:left w:val="nil"/>
              <w:bottom w:val="single" w:sz="4" w:space="0" w:color="auto"/>
              <w:right w:val="single" w:sz="4" w:space="0" w:color="auto"/>
            </w:tcBorders>
            <w:noWrap/>
            <w:hideMark/>
          </w:tcPr>
          <w:p w14:paraId="568BEB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E38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0BA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AD95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7A2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0303.46</w:t>
            </w:r>
          </w:p>
        </w:tc>
        <w:tc>
          <w:tcPr>
            <w:tcW w:w="2887" w:type="dxa"/>
            <w:tcBorders>
              <w:top w:val="nil"/>
              <w:left w:val="nil"/>
              <w:bottom w:val="single" w:sz="4" w:space="0" w:color="auto"/>
              <w:right w:val="single" w:sz="4" w:space="0" w:color="auto"/>
            </w:tcBorders>
            <w:noWrap/>
            <w:hideMark/>
          </w:tcPr>
          <w:p w14:paraId="75780F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05DF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55D3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2102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4011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0303.49</w:t>
            </w:r>
          </w:p>
        </w:tc>
        <w:tc>
          <w:tcPr>
            <w:tcW w:w="2887" w:type="dxa"/>
            <w:tcBorders>
              <w:top w:val="nil"/>
              <w:left w:val="nil"/>
              <w:bottom w:val="single" w:sz="4" w:space="0" w:color="auto"/>
              <w:right w:val="single" w:sz="4" w:space="0" w:color="auto"/>
            </w:tcBorders>
            <w:noWrap/>
            <w:hideMark/>
          </w:tcPr>
          <w:p w14:paraId="2FF1D9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2C5F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683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534A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59FA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0303.51.00</w:t>
            </w:r>
          </w:p>
        </w:tc>
        <w:tc>
          <w:tcPr>
            <w:tcW w:w="2887" w:type="dxa"/>
            <w:tcBorders>
              <w:top w:val="nil"/>
              <w:left w:val="nil"/>
              <w:bottom w:val="single" w:sz="4" w:space="0" w:color="auto"/>
              <w:right w:val="single" w:sz="4" w:space="0" w:color="auto"/>
            </w:tcBorders>
            <w:noWrap/>
            <w:hideMark/>
          </w:tcPr>
          <w:p w14:paraId="4AFD5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 xml:space="preserve">2.80% (1 January to 31 January), 0.00% (1 February to 30 June), 2.80% (1 July to 31 December) </w:t>
            </w:r>
          </w:p>
        </w:tc>
        <w:tc>
          <w:tcPr>
            <w:tcW w:w="3260" w:type="dxa"/>
            <w:tcBorders>
              <w:top w:val="nil"/>
              <w:left w:val="nil"/>
              <w:bottom w:val="single" w:sz="4" w:space="0" w:color="auto"/>
              <w:right w:val="single" w:sz="4" w:space="0" w:color="auto"/>
            </w:tcBorders>
            <w:noWrap/>
            <w:hideMark/>
          </w:tcPr>
          <w:p w14:paraId="732248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456C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B69C1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56F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0303.53</w:t>
            </w:r>
          </w:p>
        </w:tc>
        <w:tc>
          <w:tcPr>
            <w:tcW w:w="2887" w:type="dxa"/>
            <w:tcBorders>
              <w:top w:val="nil"/>
              <w:left w:val="nil"/>
              <w:bottom w:val="single" w:sz="4" w:space="0" w:color="auto"/>
              <w:right w:val="single" w:sz="4" w:space="0" w:color="auto"/>
            </w:tcBorders>
            <w:noWrap/>
            <w:hideMark/>
          </w:tcPr>
          <w:p w14:paraId="4C047F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A56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17E2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DF27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34A4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0303.54</w:t>
            </w:r>
          </w:p>
        </w:tc>
        <w:tc>
          <w:tcPr>
            <w:tcW w:w="2887" w:type="dxa"/>
            <w:tcBorders>
              <w:top w:val="nil"/>
              <w:left w:val="nil"/>
              <w:bottom w:val="single" w:sz="4" w:space="0" w:color="auto"/>
              <w:right w:val="single" w:sz="4" w:space="0" w:color="auto"/>
            </w:tcBorders>
            <w:noWrap/>
            <w:hideMark/>
          </w:tcPr>
          <w:p w14:paraId="55A082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C80A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4BC5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6911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F096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0303.55</w:t>
            </w:r>
          </w:p>
        </w:tc>
        <w:tc>
          <w:tcPr>
            <w:tcW w:w="2887" w:type="dxa"/>
            <w:tcBorders>
              <w:top w:val="nil"/>
              <w:left w:val="nil"/>
              <w:bottom w:val="single" w:sz="4" w:space="0" w:color="auto"/>
              <w:right w:val="single" w:sz="4" w:space="0" w:color="auto"/>
            </w:tcBorders>
            <w:noWrap/>
            <w:hideMark/>
          </w:tcPr>
          <w:p w14:paraId="46CB1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B81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228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B3EE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CCD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0303.56.00</w:t>
            </w:r>
          </w:p>
        </w:tc>
        <w:tc>
          <w:tcPr>
            <w:tcW w:w="2887" w:type="dxa"/>
            <w:tcBorders>
              <w:top w:val="nil"/>
              <w:left w:val="nil"/>
              <w:bottom w:val="single" w:sz="4" w:space="0" w:color="auto"/>
              <w:right w:val="single" w:sz="4" w:space="0" w:color="auto"/>
            </w:tcBorders>
            <w:noWrap/>
            <w:hideMark/>
          </w:tcPr>
          <w:p w14:paraId="4681E5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3CB3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CBCE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9144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D276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0303.57.00</w:t>
            </w:r>
          </w:p>
        </w:tc>
        <w:tc>
          <w:tcPr>
            <w:tcW w:w="2887" w:type="dxa"/>
            <w:tcBorders>
              <w:top w:val="nil"/>
              <w:left w:val="nil"/>
              <w:bottom w:val="single" w:sz="4" w:space="0" w:color="auto"/>
              <w:right w:val="single" w:sz="4" w:space="0" w:color="auto"/>
            </w:tcBorders>
            <w:noWrap/>
            <w:hideMark/>
          </w:tcPr>
          <w:p w14:paraId="5E105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A6B2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165A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C7FE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06A0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0303.59.10</w:t>
            </w:r>
          </w:p>
        </w:tc>
        <w:tc>
          <w:tcPr>
            <w:tcW w:w="2887" w:type="dxa"/>
            <w:tcBorders>
              <w:top w:val="nil"/>
              <w:left w:val="nil"/>
              <w:bottom w:val="single" w:sz="4" w:space="0" w:color="auto"/>
              <w:right w:val="single" w:sz="4" w:space="0" w:color="auto"/>
            </w:tcBorders>
            <w:noWrap/>
            <w:hideMark/>
          </w:tcPr>
          <w:p w14:paraId="1E59CD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3D6D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B05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F3C8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7DE2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0303.59.21</w:t>
            </w:r>
          </w:p>
        </w:tc>
        <w:tc>
          <w:tcPr>
            <w:tcW w:w="2887" w:type="dxa"/>
            <w:tcBorders>
              <w:top w:val="nil"/>
              <w:left w:val="nil"/>
              <w:bottom w:val="single" w:sz="4" w:space="0" w:color="auto"/>
              <w:right w:val="single" w:sz="4" w:space="0" w:color="auto"/>
            </w:tcBorders>
            <w:noWrap/>
            <w:hideMark/>
          </w:tcPr>
          <w:p w14:paraId="08571E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3C5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4144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B413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6896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0303.59.29</w:t>
            </w:r>
          </w:p>
        </w:tc>
        <w:tc>
          <w:tcPr>
            <w:tcW w:w="2887" w:type="dxa"/>
            <w:tcBorders>
              <w:top w:val="nil"/>
              <w:left w:val="nil"/>
              <w:bottom w:val="single" w:sz="4" w:space="0" w:color="auto"/>
              <w:right w:val="single" w:sz="4" w:space="0" w:color="auto"/>
            </w:tcBorders>
            <w:noWrap/>
            <w:hideMark/>
          </w:tcPr>
          <w:p w14:paraId="0F6C6E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E10F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1B3B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7FEF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4F54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0303.59.90</w:t>
            </w:r>
          </w:p>
        </w:tc>
        <w:tc>
          <w:tcPr>
            <w:tcW w:w="2887" w:type="dxa"/>
            <w:tcBorders>
              <w:top w:val="nil"/>
              <w:left w:val="nil"/>
              <w:bottom w:val="single" w:sz="4" w:space="0" w:color="auto"/>
              <w:right w:val="single" w:sz="4" w:space="0" w:color="auto"/>
            </w:tcBorders>
            <w:noWrap/>
            <w:hideMark/>
          </w:tcPr>
          <w:p w14:paraId="466D49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69A883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C0BF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BB8C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1176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0303.63</w:t>
            </w:r>
          </w:p>
        </w:tc>
        <w:tc>
          <w:tcPr>
            <w:tcW w:w="2887" w:type="dxa"/>
            <w:tcBorders>
              <w:top w:val="nil"/>
              <w:left w:val="nil"/>
              <w:bottom w:val="single" w:sz="4" w:space="0" w:color="auto"/>
              <w:right w:val="single" w:sz="4" w:space="0" w:color="auto"/>
            </w:tcBorders>
            <w:noWrap/>
            <w:hideMark/>
          </w:tcPr>
          <w:p w14:paraId="28F358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852D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383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D32D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F7EA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0303.64.00</w:t>
            </w:r>
          </w:p>
        </w:tc>
        <w:tc>
          <w:tcPr>
            <w:tcW w:w="2887" w:type="dxa"/>
            <w:tcBorders>
              <w:top w:val="nil"/>
              <w:left w:val="nil"/>
              <w:bottom w:val="single" w:sz="4" w:space="0" w:color="auto"/>
              <w:right w:val="single" w:sz="4" w:space="0" w:color="auto"/>
            </w:tcBorders>
            <w:noWrap/>
            <w:hideMark/>
          </w:tcPr>
          <w:p w14:paraId="54E24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C30B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AE3F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64EF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C32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0303.65.00</w:t>
            </w:r>
          </w:p>
        </w:tc>
        <w:tc>
          <w:tcPr>
            <w:tcW w:w="2887" w:type="dxa"/>
            <w:tcBorders>
              <w:top w:val="nil"/>
              <w:left w:val="nil"/>
              <w:bottom w:val="single" w:sz="4" w:space="0" w:color="auto"/>
              <w:right w:val="single" w:sz="4" w:space="0" w:color="auto"/>
            </w:tcBorders>
            <w:noWrap/>
            <w:hideMark/>
          </w:tcPr>
          <w:p w14:paraId="57A03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B52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CA9F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3AE6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4038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0303.66</w:t>
            </w:r>
          </w:p>
        </w:tc>
        <w:tc>
          <w:tcPr>
            <w:tcW w:w="2887" w:type="dxa"/>
            <w:tcBorders>
              <w:top w:val="nil"/>
              <w:left w:val="nil"/>
              <w:bottom w:val="single" w:sz="4" w:space="0" w:color="auto"/>
              <w:right w:val="single" w:sz="4" w:space="0" w:color="auto"/>
            </w:tcBorders>
            <w:noWrap/>
            <w:hideMark/>
          </w:tcPr>
          <w:p w14:paraId="08BACB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11C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CEF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EB1E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B255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0303.67.00</w:t>
            </w:r>
          </w:p>
        </w:tc>
        <w:tc>
          <w:tcPr>
            <w:tcW w:w="2887" w:type="dxa"/>
            <w:tcBorders>
              <w:top w:val="nil"/>
              <w:left w:val="nil"/>
              <w:bottom w:val="single" w:sz="4" w:space="0" w:color="auto"/>
              <w:right w:val="single" w:sz="4" w:space="0" w:color="auto"/>
            </w:tcBorders>
            <w:noWrap/>
            <w:hideMark/>
          </w:tcPr>
          <w:p w14:paraId="0F7F90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E3DE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CB36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210B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6D0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0303.68</w:t>
            </w:r>
          </w:p>
        </w:tc>
        <w:tc>
          <w:tcPr>
            <w:tcW w:w="2887" w:type="dxa"/>
            <w:tcBorders>
              <w:top w:val="nil"/>
              <w:left w:val="nil"/>
              <w:bottom w:val="single" w:sz="4" w:space="0" w:color="auto"/>
              <w:right w:val="single" w:sz="4" w:space="0" w:color="auto"/>
            </w:tcBorders>
            <w:noWrap/>
            <w:hideMark/>
          </w:tcPr>
          <w:p w14:paraId="2EA7F9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285E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C629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6C74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C99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0303.69</w:t>
            </w:r>
          </w:p>
        </w:tc>
        <w:tc>
          <w:tcPr>
            <w:tcW w:w="2887" w:type="dxa"/>
            <w:tcBorders>
              <w:top w:val="nil"/>
              <w:left w:val="nil"/>
              <w:bottom w:val="single" w:sz="4" w:space="0" w:color="auto"/>
              <w:right w:val="single" w:sz="4" w:space="0" w:color="auto"/>
            </w:tcBorders>
            <w:noWrap/>
            <w:hideMark/>
          </w:tcPr>
          <w:p w14:paraId="2AD87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4092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409A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F9DF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BC89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0303.81</w:t>
            </w:r>
          </w:p>
        </w:tc>
        <w:tc>
          <w:tcPr>
            <w:tcW w:w="2887" w:type="dxa"/>
            <w:tcBorders>
              <w:top w:val="nil"/>
              <w:left w:val="nil"/>
              <w:bottom w:val="single" w:sz="4" w:space="0" w:color="auto"/>
              <w:right w:val="single" w:sz="4" w:space="0" w:color="auto"/>
            </w:tcBorders>
            <w:noWrap/>
            <w:hideMark/>
          </w:tcPr>
          <w:p w14:paraId="51EDAA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B18B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4AE3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2F7A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F009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0303.82.00</w:t>
            </w:r>
          </w:p>
        </w:tc>
        <w:tc>
          <w:tcPr>
            <w:tcW w:w="2887" w:type="dxa"/>
            <w:tcBorders>
              <w:top w:val="nil"/>
              <w:left w:val="nil"/>
              <w:bottom w:val="single" w:sz="4" w:space="0" w:color="auto"/>
              <w:right w:val="single" w:sz="4" w:space="0" w:color="auto"/>
            </w:tcBorders>
            <w:noWrap/>
            <w:hideMark/>
          </w:tcPr>
          <w:p w14:paraId="5D9B5B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1BE5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3AE9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2B2A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7BA0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0303.83.00</w:t>
            </w:r>
          </w:p>
        </w:tc>
        <w:tc>
          <w:tcPr>
            <w:tcW w:w="2887" w:type="dxa"/>
            <w:tcBorders>
              <w:top w:val="nil"/>
              <w:left w:val="nil"/>
              <w:bottom w:val="single" w:sz="4" w:space="0" w:color="auto"/>
              <w:right w:val="single" w:sz="4" w:space="0" w:color="auto"/>
            </w:tcBorders>
            <w:noWrap/>
            <w:hideMark/>
          </w:tcPr>
          <w:p w14:paraId="79D393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D69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3D5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702D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08B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0303.84</w:t>
            </w:r>
          </w:p>
        </w:tc>
        <w:tc>
          <w:tcPr>
            <w:tcW w:w="2887" w:type="dxa"/>
            <w:tcBorders>
              <w:top w:val="nil"/>
              <w:left w:val="nil"/>
              <w:bottom w:val="single" w:sz="4" w:space="0" w:color="auto"/>
              <w:right w:val="single" w:sz="4" w:space="0" w:color="auto"/>
            </w:tcBorders>
            <w:noWrap/>
            <w:hideMark/>
          </w:tcPr>
          <w:p w14:paraId="1897F2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5168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EE7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32A6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836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0303.89.10</w:t>
            </w:r>
          </w:p>
        </w:tc>
        <w:tc>
          <w:tcPr>
            <w:tcW w:w="2887" w:type="dxa"/>
            <w:tcBorders>
              <w:top w:val="nil"/>
              <w:left w:val="nil"/>
              <w:bottom w:val="single" w:sz="4" w:space="0" w:color="auto"/>
              <w:right w:val="single" w:sz="4" w:space="0" w:color="auto"/>
            </w:tcBorders>
            <w:noWrap/>
            <w:hideMark/>
          </w:tcPr>
          <w:p w14:paraId="1DE56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5925D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295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A85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3584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0303.89.21</w:t>
            </w:r>
          </w:p>
        </w:tc>
        <w:tc>
          <w:tcPr>
            <w:tcW w:w="2887" w:type="dxa"/>
            <w:tcBorders>
              <w:top w:val="nil"/>
              <w:left w:val="nil"/>
              <w:bottom w:val="single" w:sz="4" w:space="0" w:color="auto"/>
              <w:right w:val="single" w:sz="4" w:space="0" w:color="auto"/>
            </w:tcBorders>
            <w:noWrap/>
            <w:hideMark/>
          </w:tcPr>
          <w:p w14:paraId="3D242D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EF33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A4B4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DBA0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34B0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0303.89.29</w:t>
            </w:r>
          </w:p>
        </w:tc>
        <w:tc>
          <w:tcPr>
            <w:tcW w:w="2887" w:type="dxa"/>
            <w:tcBorders>
              <w:top w:val="nil"/>
              <w:left w:val="nil"/>
              <w:bottom w:val="single" w:sz="4" w:space="0" w:color="auto"/>
              <w:right w:val="single" w:sz="4" w:space="0" w:color="auto"/>
            </w:tcBorders>
            <w:noWrap/>
            <w:hideMark/>
          </w:tcPr>
          <w:p w14:paraId="2D71F2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7553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0556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766C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AD7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0303.89.31</w:t>
            </w:r>
          </w:p>
        </w:tc>
        <w:tc>
          <w:tcPr>
            <w:tcW w:w="2887" w:type="dxa"/>
            <w:tcBorders>
              <w:top w:val="nil"/>
              <w:left w:val="nil"/>
              <w:bottom w:val="single" w:sz="4" w:space="0" w:color="auto"/>
              <w:right w:val="single" w:sz="4" w:space="0" w:color="auto"/>
            </w:tcBorders>
            <w:noWrap/>
            <w:hideMark/>
          </w:tcPr>
          <w:p w14:paraId="13F3F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85C8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7CA9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72A4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237E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0303.89.39</w:t>
            </w:r>
          </w:p>
        </w:tc>
        <w:tc>
          <w:tcPr>
            <w:tcW w:w="2887" w:type="dxa"/>
            <w:tcBorders>
              <w:top w:val="nil"/>
              <w:left w:val="nil"/>
              <w:bottom w:val="single" w:sz="4" w:space="0" w:color="auto"/>
              <w:right w:val="single" w:sz="4" w:space="0" w:color="auto"/>
            </w:tcBorders>
            <w:noWrap/>
            <w:hideMark/>
          </w:tcPr>
          <w:p w14:paraId="42C96C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5BA2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6D98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A87C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1118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0303.89.40</w:t>
            </w:r>
          </w:p>
        </w:tc>
        <w:tc>
          <w:tcPr>
            <w:tcW w:w="2887" w:type="dxa"/>
            <w:tcBorders>
              <w:top w:val="nil"/>
              <w:left w:val="nil"/>
              <w:bottom w:val="single" w:sz="4" w:space="0" w:color="auto"/>
              <w:right w:val="single" w:sz="4" w:space="0" w:color="auto"/>
            </w:tcBorders>
            <w:noWrap/>
            <w:hideMark/>
          </w:tcPr>
          <w:p w14:paraId="60F640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0F60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FC1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DA950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ABF2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0303.89.50</w:t>
            </w:r>
          </w:p>
        </w:tc>
        <w:tc>
          <w:tcPr>
            <w:tcW w:w="2887" w:type="dxa"/>
            <w:tcBorders>
              <w:top w:val="nil"/>
              <w:left w:val="nil"/>
              <w:bottom w:val="single" w:sz="4" w:space="0" w:color="auto"/>
              <w:right w:val="single" w:sz="4" w:space="0" w:color="auto"/>
            </w:tcBorders>
            <w:noWrap/>
            <w:hideMark/>
          </w:tcPr>
          <w:p w14:paraId="448288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B17C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FE59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4683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5E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0303.89.55</w:t>
            </w:r>
          </w:p>
        </w:tc>
        <w:tc>
          <w:tcPr>
            <w:tcW w:w="2887" w:type="dxa"/>
            <w:tcBorders>
              <w:top w:val="nil"/>
              <w:left w:val="nil"/>
              <w:bottom w:val="single" w:sz="4" w:space="0" w:color="auto"/>
              <w:right w:val="single" w:sz="4" w:space="0" w:color="auto"/>
            </w:tcBorders>
            <w:noWrap/>
            <w:hideMark/>
          </w:tcPr>
          <w:p w14:paraId="4D0E20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EF88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426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6764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2C4F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0303.89.60</w:t>
            </w:r>
          </w:p>
        </w:tc>
        <w:tc>
          <w:tcPr>
            <w:tcW w:w="2887" w:type="dxa"/>
            <w:tcBorders>
              <w:top w:val="nil"/>
              <w:left w:val="nil"/>
              <w:bottom w:val="single" w:sz="4" w:space="0" w:color="auto"/>
              <w:right w:val="single" w:sz="4" w:space="0" w:color="auto"/>
            </w:tcBorders>
            <w:noWrap/>
            <w:hideMark/>
          </w:tcPr>
          <w:p w14:paraId="0304F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311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194B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D7E9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912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0303.89.65</w:t>
            </w:r>
          </w:p>
        </w:tc>
        <w:tc>
          <w:tcPr>
            <w:tcW w:w="2887" w:type="dxa"/>
            <w:tcBorders>
              <w:top w:val="nil"/>
              <w:left w:val="nil"/>
              <w:bottom w:val="single" w:sz="4" w:space="0" w:color="auto"/>
              <w:right w:val="single" w:sz="4" w:space="0" w:color="auto"/>
            </w:tcBorders>
            <w:noWrap/>
            <w:hideMark/>
          </w:tcPr>
          <w:p w14:paraId="7CE7B1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8E4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BD28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D917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2F93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0303.89.70</w:t>
            </w:r>
          </w:p>
        </w:tc>
        <w:tc>
          <w:tcPr>
            <w:tcW w:w="2887" w:type="dxa"/>
            <w:tcBorders>
              <w:top w:val="nil"/>
              <w:left w:val="nil"/>
              <w:bottom w:val="single" w:sz="4" w:space="0" w:color="auto"/>
              <w:right w:val="single" w:sz="4" w:space="0" w:color="auto"/>
            </w:tcBorders>
            <w:noWrap/>
            <w:hideMark/>
          </w:tcPr>
          <w:p w14:paraId="10371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9907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BE1F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E5BE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5A4A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0303.89.90</w:t>
            </w:r>
          </w:p>
        </w:tc>
        <w:tc>
          <w:tcPr>
            <w:tcW w:w="2887" w:type="dxa"/>
            <w:tcBorders>
              <w:top w:val="nil"/>
              <w:left w:val="nil"/>
              <w:bottom w:val="single" w:sz="4" w:space="0" w:color="auto"/>
              <w:right w:val="single" w:sz="4" w:space="0" w:color="auto"/>
            </w:tcBorders>
            <w:noWrap/>
            <w:hideMark/>
          </w:tcPr>
          <w:p w14:paraId="1BE40D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16E601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E3A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59513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CB84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0303.91</w:t>
            </w:r>
          </w:p>
        </w:tc>
        <w:tc>
          <w:tcPr>
            <w:tcW w:w="2887" w:type="dxa"/>
            <w:tcBorders>
              <w:top w:val="nil"/>
              <w:left w:val="nil"/>
              <w:bottom w:val="single" w:sz="4" w:space="0" w:color="auto"/>
              <w:right w:val="single" w:sz="4" w:space="0" w:color="auto"/>
            </w:tcBorders>
            <w:noWrap/>
            <w:hideMark/>
          </w:tcPr>
          <w:p w14:paraId="019CAB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7D1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8BCF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2800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1BF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0303.92.00</w:t>
            </w:r>
          </w:p>
        </w:tc>
        <w:tc>
          <w:tcPr>
            <w:tcW w:w="2887" w:type="dxa"/>
            <w:tcBorders>
              <w:top w:val="nil"/>
              <w:left w:val="nil"/>
              <w:bottom w:val="single" w:sz="4" w:space="0" w:color="auto"/>
              <w:right w:val="single" w:sz="4" w:space="0" w:color="auto"/>
            </w:tcBorders>
            <w:noWrap/>
            <w:hideMark/>
          </w:tcPr>
          <w:p w14:paraId="023D5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E519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FF0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3577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9662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0303.99.00</w:t>
            </w:r>
          </w:p>
        </w:tc>
        <w:tc>
          <w:tcPr>
            <w:tcW w:w="2887" w:type="dxa"/>
            <w:tcBorders>
              <w:top w:val="nil"/>
              <w:left w:val="nil"/>
              <w:bottom w:val="single" w:sz="4" w:space="0" w:color="auto"/>
              <w:right w:val="single" w:sz="4" w:space="0" w:color="auto"/>
            </w:tcBorders>
            <w:noWrap/>
            <w:hideMark/>
          </w:tcPr>
          <w:p w14:paraId="5B4399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6487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9F2A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6160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3C3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0304.31.00</w:t>
            </w:r>
          </w:p>
        </w:tc>
        <w:tc>
          <w:tcPr>
            <w:tcW w:w="2887" w:type="dxa"/>
            <w:tcBorders>
              <w:top w:val="nil"/>
              <w:left w:val="nil"/>
              <w:bottom w:val="single" w:sz="4" w:space="0" w:color="auto"/>
              <w:right w:val="single" w:sz="4" w:space="0" w:color="auto"/>
            </w:tcBorders>
            <w:noWrap/>
            <w:hideMark/>
          </w:tcPr>
          <w:p w14:paraId="768CE7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8EC3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E391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F8E9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B931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0304.32.00</w:t>
            </w:r>
          </w:p>
        </w:tc>
        <w:tc>
          <w:tcPr>
            <w:tcW w:w="2887" w:type="dxa"/>
            <w:tcBorders>
              <w:top w:val="nil"/>
              <w:left w:val="nil"/>
              <w:bottom w:val="single" w:sz="4" w:space="0" w:color="auto"/>
              <w:right w:val="single" w:sz="4" w:space="0" w:color="auto"/>
            </w:tcBorders>
            <w:noWrap/>
            <w:hideMark/>
          </w:tcPr>
          <w:p w14:paraId="13AC3A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3A68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C2D1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5525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347F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0304.33.00</w:t>
            </w:r>
          </w:p>
        </w:tc>
        <w:tc>
          <w:tcPr>
            <w:tcW w:w="2887" w:type="dxa"/>
            <w:tcBorders>
              <w:top w:val="nil"/>
              <w:left w:val="nil"/>
              <w:bottom w:val="single" w:sz="4" w:space="0" w:color="auto"/>
              <w:right w:val="single" w:sz="4" w:space="0" w:color="auto"/>
            </w:tcBorders>
            <w:noWrap/>
            <w:hideMark/>
          </w:tcPr>
          <w:p w14:paraId="551791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3B4D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1114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06E3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9211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0304.39.00</w:t>
            </w:r>
          </w:p>
        </w:tc>
        <w:tc>
          <w:tcPr>
            <w:tcW w:w="2887" w:type="dxa"/>
            <w:tcBorders>
              <w:top w:val="nil"/>
              <w:left w:val="nil"/>
              <w:bottom w:val="single" w:sz="4" w:space="0" w:color="auto"/>
              <w:right w:val="single" w:sz="4" w:space="0" w:color="auto"/>
            </w:tcBorders>
            <w:noWrap/>
            <w:hideMark/>
          </w:tcPr>
          <w:p w14:paraId="7BB128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6F73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B035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2C5A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5F94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0304.41.00</w:t>
            </w:r>
          </w:p>
        </w:tc>
        <w:tc>
          <w:tcPr>
            <w:tcW w:w="2887" w:type="dxa"/>
            <w:tcBorders>
              <w:top w:val="nil"/>
              <w:left w:val="nil"/>
              <w:bottom w:val="single" w:sz="4" w:space="0" w:color="auto"/>
              <w:right w:val="single" w:sz="4" w:space="0" w:color="auto"/>
            </w:tcBorders>
            <w:noWrap/>
            <w:hideMark/>
          </w:tcPr>
          <w:p w14:paraId="3BCA6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4E9C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CD9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7B4B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932E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0304.42</w:t>
            </w:r>
          </w:p>
        </w:tc>
        <w:tc>
          <w:tcPr>
            <w:tcW w:w="2887" w:type="dxa"/>
            <w:tcBorders>
              <w:top w:val="nil"/>
              <w:left w:val="nil"/>
              <w:bottom w:val="single" w:sz="4" w:space="0" w:color="auto"/>
              <w:right w:val="single" w:sz="4" w:space="0" w:color="auto"/>
            </w:tcBorders>
            <w:noWrap/>
            <w:hideMark/>
          </w:tcPr>
          <w:p w14:paraId="1C781F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57C3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F685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5DDE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FD05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0304.43.00</w:t>
            </w:r>
          </w:p>
        </w:tc>
        <w:tc>
          <w:tcPr>
            <w:tcW w:w="2887" w:type="dxa"/>
            <w:tcBorders>
              <w:top w:val="nil"/>
              <w:left w:val="nil"/>
              <w:bottom w:val="single" w:sz="4" w:space="0" w:color="auto"/>
              <w:right w:val="single" w:sz="4" w:space="0" w:color="auto"/>
            </w:tcBorders>
            <w:noWrap/>
            <w:hideMark/>
          </w:tcPr>
          <w:p w14:paraId="71B6BC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6C53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C66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B3E2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28EA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0304.44</w:t>
            </w:r>
          </w:p>
        </w:tc>
        <w:tc>
          <w:tcPr>
            <w:tcW w:w="2887" w:type="dxa"/>
            <w:tcBorders>
              <w:top w:val="nil"/>
              <w:left w:val="nil"/>
              <w:bottom w:val="single" w:sz="4" w:space="0" w:color="auto"/>
              <w:right w:val="single" w:sz="4" w:space="0" w:color="auto"/>
            </w:tcBorders>
            <w:noWrap/>
            <w:hideMark/>
          </w:tcPr>
          <w:p w14:paraId="5FADCB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5CE6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063F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B7F9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F586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0304.45.00</w:t>
            </w:r>
          </w:p>
        </w:tc>
        <w:tc>
          <w:tcPr>
            <w:tcW w:w="2887" w:type="dxa"/>
            <w:tcBorders>
              <w:top w:val="nil"/>
              <w:left w:val="nil"/>
              <w:bottom w:val="single" w:sz="4" w:space="0" w:color="auto"/>
              <w:right w:val="single" w:sz="4" w:space="0" w:color="auto"/>
            </w:tcBorders>
            <w:noWrap/>
            <w:hideMark/>
          </w:tcPr>
          <w:p w14:paraId="4F3DE5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A23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6542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EB51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F1B6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0304.46.00</w:t>
            </w:r>
          </w:p>
        </w:tc>
        <w:tc>
          <w:tcPr>
            <w:tcW w:w="2887" w:type="dxa"/>
            <w:tcBorders>
              <w:top w:val="nil"/>
              <w:left w:val="nil"/>
              <w:bottom w:val="single" w:sz="4" w:space="0" w:color="auto"/>
              <w:right w:val="single" w:sz="4" w:space="0" w:color="auto"/>
            </w:tcBorders>
            <w:noWrap/>
            <w:hideMark/>
          </w:tcPr>
          <w:p w14:paraId="74FA66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2E26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79C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90BA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9563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0304.47</w:t>
            </w:r>
          </w:p>
        </w:tc>
        <w:tc>
          <w:tcPr>
            <w:tcW w:w="2887" w:type="dxa"/>
            <w:tcBorders>
              <w:top w:val="nil"/>
              <w:left w:val="nil"/>
              <w:bottom w:val="single" w:sz="4" w:space="0" w:color="auto"/>
              <w:right w:val="single" w:sz="4" w:space="0" w:color="auto"/>
            </w:tcBorders>
            <w:noWrap/>
            <w:hideMark/>
          </w:tcPr>
          <w:p w14:paraId="05222A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CC1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9E0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22A4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3F0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0304.48.00</w:t>
            </w:r>
          </w:p>
        </w:tc>
        <w:tc>
          <w:tcPr>
            <w:tcW w:w="2887" w:type="dxa"/>
            <w:tcBorders>
              <w:top w:val="nil"/>
              <w:left w:val="nil"/>
              <w:bottom w:val="single" w:sz="4" w:space="0" w:color="auto"/>
              <w:right w:val="single" w:sz="4" w:space="0" w:color="auto"/>
            </w:tcBorders>
            <w:noWrap/>
            <w:hideMark/>
          </w:tcPr>
          <w:p w14:paraId="6F07BD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F36D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CEFF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0656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19E8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0304.49</w:t>
            </w:r>
          </w:p>
        </w:tc>
        <w:tc>
          <w:tcPr>
            <w:tcW w:w="2887" w:type="dxa"/>
            <w:tcBorders>
              <w:top w:val="nil"/>
              <w:left w:val="nil"/>
              <w:bottom w:val="single" w:sz="4" w:space="0" w:color="auto"/>
              <w:right w:val="single" w:sz="4" w:space="0" w:color="auto"/>
            </w:tcBorders>
            <w:noWrap/>
            <w:hideMark/>
          </w:tcPr>
          <w:p w14:paraId="17E90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D65A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6BA7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E50F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2709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0304.51.00</w:t>
            </w:r>
          </w:p>
        </w:tc>
        <w:tc>
          <w:tcPr>
            <w:tcW w:w="2887" w:type="dxa"/>
            <w:tcBorders>
              <w:top w:val="nil"/>
              <w:left w:val="nil"/>
              <w:bottom w:val="single" w:sz="4" w:space="0" w:color="auto"/>
              <w:right w:val="single" w:sz="4" w:space="0" w:color="auto"/>
            </w:tcBorders>
            <w:noWrap/>
            <w:hideMark/>
          </w:tcPr>
          <w:p w14:paraId="1395D5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2BCD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68AD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518C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85E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0304.52.00</w:t>
            </w:r>
          </w:p>
        </w:tc>
        <w:tc>
          <w:tcPr>
            <w:tcW w:w="2887" w:type="dxa"/>
            <w:tcBorders>
              <w:top w:val="nil"/>
              <w:left w:val="nil"/>
              <w:bottom w:val="single" w:sz="4" w:space="0" w:color="auto"/>
              <w:right w:val="single" w:sz="4" w:space="0" w:color="auto"/>
            </w:tcBorders>
            <w:noWrap/>
            <w:hideMark/>
          </w:tcPr>
          <w:p w14:paraId="69A4A5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64C2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92D7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0578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957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0304.53.00</w:t>
            </w:r>
          </w:p>
        </w:tc>
        <w:tc>
          <w:tcPr>
            <w:tcW w:w="2887" w:type="dxa"/>
            <w:tcBorders>
              <w:top w:val="nil"/>
              <w:left w:val="nil"/>
              <w:bottom w:val="single" w:sz="4" w:space="0" w:color="auto"/>
              <w:right w:val="single" w:sz="4" w:space="0" w:color="auto"/>
            </w:tcBorders>
            <w:noWrap/>
            <w:hideMark/>
          </w:tcPr>
          <w:p w14:paraId="538707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3BCA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D87B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4142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EA7C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0304.54.00</w:t>
            </w:r>
          </w:p>
        </w:tc>
        <w:tc>
          <w:tcPr>
            <w:tcW w:w="2887" w:type="dxa"/>
            <w:tcBorders>
              <w:top w:val="nil"/>
              <w:left w:val="nil"/>
              <w:bottom w:val="single" w:sz="4" w:space="0" w:color="auto"/>
              <w:right w:val="single" w:sz="4" w:space="0" w:color="auto"/>
            </w:tcBorders>
            <w:noWrap/>
            <w:hideMark/>
          </w:tcPr>
          <w:p w14:paraId="14BE4C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8A69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F77B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6C58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AA0E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0304.55.00</w:t>
            </w:r>
          </w:p>
        </w:tc>
        <w:tc>
          <w:tcPr>
            <w:tcW w:w="2887" w:type="dxa"/>
            <w:tcBorders>
              <w:top w:val="nil"/>
              <w:left w:val="nil"/>
              <w:bottom w:val="single" w:sz="4" w:space="0" w:color="auto"/>
              <w:right w:val="single" w:sz="4" w:space="0" w:color="auto"/>
            </w:tcBorders>
            <w:noWrap/>
            <w:hideMark/>
          </w:tcPr>
          <w:p w14:paraId="34F63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C816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171A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0517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8771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0304.56</w:t>
            </w:r>
          </w:p>
        </w:tc>
        <w:tc>
          <w:tcPr>
            <w:tcW w:w="2887" w:type="dxa"/>
            <w:tcBorders>
              <w:top w:val="nil"/>
              <w:left w:val="nil"/>
              <w:bottom w:val="single" w:sz="4" w:space="0" w:color="auto"/>
              <w:right w:val="single" w:sz="4" w:space="0" w:color="auto"/>
            </w:tcBorders>
            <w:noWrap/>
            <w:hideMark/>
          </w:tcPr>
          <w:p w14:paraId="7221F8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589E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C2AA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CDCA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69BB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0304.57.00</w:t>
            </w:r>
          </w:p>
        </w:tc>
        <w:tc>
          <w:tcPr>
            <w:tcW w:w="2887" w:type="dxa"/>
            <w:tcBorders>
              <w:top w:val="nil"/>
              <w:left w:val="nil"/>
              <w:bottom w:val="single" w:sz="4" w:space="0" w:color="auto"/>
              <w:right w:val="single" w:sz="4" w:space="0" w:color="auto"/>
            </w:tcBorders>
            <w:noWrap/>
            <w:hideMark/>
          </w:tcPr>
          <w:p w14:paraId="1E501E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B89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9EAF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FDAE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EA85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0304.59</w:t>
            </w:r>
          </w:p>
        </w:tc>
        <w:tc>
          <w:tcPr>
            <w:tcW w:w="2887" w:type="dxa"/>
            <w:tcBorders>
              <w:top w:val="nil"/>
              <w:left w:val="nil"/>
              <w:bottom w:val="single" w:sz="4" w:space="0" w:color="auto"/>
              <w:right w:val="single" w:sz="4" w:space="0" w:color="auto"/>
            </w:tcBorders>
            <w:noWrap/>
            <w:hideMark/>
          </w:tcPr>
          <w:p w14:paraId="300B78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153C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AC0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8574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17DD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0304.61.00</w:t>
            </w:r>
          </w:p>
        </w:tc>
        <w:tc>
          <w:tcPr>
            <w:tcW w:w="2887" w:type="dxa"/>
            <w:tcBorders>
              <w:top w:val="nil"/>
              <w:left w:val="nil"/>
              <w:bottom w:val="single" w:sz="4" w:space="0" w:color="auto"/>
              <w:right w:val="single" w:sz="4" w:space="0" w:color="auto"/>
            </w:tcBorders>
            <w:noWrap/>
            <w:hideMark/>
          </w:tcPr>
          <w:p w14:paraId="03AA0F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11BA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1D3B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2883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D5B9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0304.62.00</w:t>
            </w:r>
          </w:p>
        </w:tc>
        <w:tc>
          <w:tcPr>
            <w:tcW w:w="2887" w:type="dxa"/>
            <w:tcBorders>
              <w:top w:val="nil"/>
              <w:left w:val="nil"/>
              <w:bottom w:val="single" w:sz="4" w:space="0" w:color="auto"/>
              <w:right w:val="single" w:sz="4" w:space="0" w:color="auto"/>
            </w:tcBorders>
            <w:noWrap/>
            <w:hideMark/>
          </w:tcPr>
          <w:p w14:paraId="4D482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4E32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F103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8513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424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0304.63.00</w:t>
            </w:r>
          </w:p>
        </w:tc>
        <w:tc>
          <w:tcPr>
            <w:tcW w:w="2887" w:type="dxa"/>
            <w:tcBorders>
              <w:top w:val="nil"/>
              <w:left w:val="nil"/>
              <w:bottom w:val="single" w:sz="4" w:space="0" w:color="auto"/>
              <w:right w:val="single" w:sz="4" w:space="0" w:color="auto"/>
            </w:tcBorders>
            <w:noWrap/>
            <w:hideMark/>
          </w:tcPr>
          <w:p w14:paraId="320D12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97F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9F04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C885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4953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0304.69.00</w:t>
            </w:r>
          </w:p>
        </w:tc>
        <w:tc>
          <w:tcPr>
            <w:tcW w:w="2887" w:type="dxa"/>
            <w:tcBorders>
              <w:top w:val="nil"/>
              <w:left w:val="nil"/>
              <w:bottom w:val="single" w:sz="4" w:space="0" w:color="auto"/>
              <w:right w:val="single" w:sz="4" w:space="0" w:color="auto"/>
            </w:tcBorders>
            <w:noWrap/>
            <w:hideMark/>
          </w:tcPr>
          <w:p w14:paraId="551A7B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EE2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DCD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F79C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A714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0304.71</w:t>
            </w:r>
          </w:p>
        </w:tc>
        <w:tc>
          <w:tcPr>
            <w:tcW w:w="2887" w:type="dxa"/>
            <w:tcBorders>
              <w:top w:val="nil"/>
              <w:left w:val="nil"/>
              <w:bottom w:val="single" w:sz="4" w:space="0" w:color="auto"/>
              <w:right w:val="single" w:sz="4" w:space="0" w:color="auto"/>
            </w:tcBorders>
            <w:noWrap/>
            <w:hideMark/>
          </w:tcPr>
          <w:p w14:paraId="34D22A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B7A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EB10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C07B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2DE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0304.72.00</w:t>
            </w:r>
          </w:p>
        </w:tc>
        <w:tc>
          <w:tcPr>
            <w:tcW w:w="2887" w:type="dxa"/>
            <w:tcBorders>
              <w:top w:val="nil"/>
              <w:left w:val="nil"/>
              <w:bottom w:val="single" w:sz="4" w:space="0" w:color="auto"/>
              <w:right w:val="single" w:sz="4" w:space="0" w:color="auto"/>
            </w:tcBorders>
            <w:noWrap/>
            <w:hideMark/>
          </w:tcPr>
          <w:p w14:paraId="375AA2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143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447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C784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5183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0304.73.00</w:t>
            </w:r>
          </w:p>
        </w:tc>
        <w:tc>
          <w:tcPr>
            <w:tcW w:w="2887" w:type="dxa"/>
            <w:tcBorders>
              <w:top w:val="nil"/>
              <w:left w:val="nil"/>
              <w:bottom w:val="single" w:sz="4" w:space="0" w:color="auto"/>
              <w:right w:val="single" w:sz="4" w:space="0" w:color="auto"/>
            </w:tcBorders>
            <w:noWrap/>
            <w:hideMark/>
          </w:tcPr>
          <w:p w14:paraId="2C3761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AF7F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C72A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5E2F8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3A61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0304.74</w:t>
            </w:r>
          </w:p>
        </w:tc>
        <w:tc>
          <w:tcPr>
            <w:tcW w:w="2887" w:type="dxa"/>
            <w:tcBorders>
              <w:top w:val="nil"/>
              <w:left w:val="nil"/>
              <w:bottom w:val="single" w:sz="4" w:space="0" w:color="auto"/>
              <w:right w:val="single" w:sz="4" w:space="0" w:color="auto"/>
            </w:tcBorders>
            <w:noWrap/>
            <w:hideMark/>
          </w:tcPr>
          <w:p w14:paraId="58A924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EA56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FEE3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C82C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533E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0304.75.00</w:t>
            </w:r>
          </w:p>
        </w:tc>
        <w:tc>
          <w:tcPr>
            <w:tcW w:w="2887" w:type="dxa"/>
            <w:tcBorders>
              <w:top w:val="nil"/>
              <w:left w:val="nil"/>
              <w:bottom w:val="single" w:sz="4" w:space="0" w:color="auto"/>
              <w:right w:val="single" w:sz="4" w:space="0" w:color="auto"/>
            </w:tcBorders>
            <w:noWrap/>
            <w:hideMark/>
          </w:tcPr>
          <w:p w14:paraId="54879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385F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A674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C72B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50A6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0304.79</w:t>
            </w:r>
          </w:p>
        </w:tc>
        <w:tc>
          <w:tcPr>
            <w:tcW w:w="2887" w:type="dxa"/>
            <w:tcBorders>
              <w:top w:val="nil"/>
              <w:left w:val="nil"/>
              <w:bottom w:val="single" w:sz="4" w:space="0" w:color="auto"/>
              <w:right w:val="single" w:sz="4" w:space="0" w:color="auto"/>
            </w:tcBorders>
            <w:noWrap/>
            <w:hideMark/>
          </w:tcPr>
          <w:p w14:paraId="111175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C8AA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36F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D1FB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DC3D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0304.81.00</w:t>
            </w:r>
          </w:p>
        </w:tc>
        <w:tc>
          <w:tcPr>
            <w:tcW w:w="2887" w:type="dxa"/>
            <w:tcBorders>
              <w:top w:val="nil"/>
              <w:left w:val="nil"/>
              <w:bottom w:val="single" w:sz="4" w:space="0" w:color="auto"/>
              <w:right w:val="single" w:sz="4" w:space="0" w:color="auto"/>
            </w:tcBorders>
            <w:noWrap/>
            <w:hideMark/>
          </w:tcPr>
          <w:p w14:paraId="08263D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115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184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CE96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A78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0304.82</w:t>
            </w:r>
          </w:p>
        </w:tc>
        <w:tc>
          <w:tcPr>
            <w:tcW w:w="2887" w:type="dxa"/>
            <w:tcBorders>
              <w:top w:val="nil"/>
              <w:left w:val="nil"/>
              <w:bottom w:val="single" w:sz="4" w:space="0" w:color="auto"/>
              <w:right w:val="single" w:sz="4" w:space="0" w:color="auto"/>
            </w:tcBorders>
            <w:noWrap/>
            <w:hideMark/>
          </w:tcPr>
          <w:p w14:paraId="472877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8E05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790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4893B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7AF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0304.83</w:t>
            </w:r>
          </w:p>
        </w:tc>
        <w:tc>
          <w:tcPr>
            <w:tcW w:w="2887" w:type="dxa"/>
            <w:tcBorders>
              <w:top w:val="nil"/>
              <w:left w:val="nil"/>
              <w:bottom w:val="single" w:sz="4" w:space="0" w:color="auto"/>
              <w:right w:val="single" w:sz="4" w:space="0" w:color="auto"/>
            </w:tcBorders>
            <w:noWrap/>
            <w:hideMark/>
          </w:tcPr>
          <w:p w14:paraId="037A97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19C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2257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F8B5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C00A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0304.84.00</w:t>
            </w:r>
          </w:p>
        </w:tc>
        <w:tc>
          <w:tcPr>
            <w:tcW w:w="2887" w:type="dxa"/>
            <w:tcBorders>
              <w:top w:val="nil"/>
              <w:left w:val="nil"/>
              <w:bottom w:val="single" w:sz="4" w:space="0" w:color="auto"/>
              <w:right w:val="single" w:sz="4" w:space="0" w:color="auto"/>
            </w:tcBorders>
            <w:noWrap/>
            <w:hideMark/>
          </w:tcPr>
          <w:p w14:paraId="7554AB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38F8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95D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97087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45DE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0304.85.00</w:t>
            </w:r>
          </w:p>
        </w:tc>
        <w:tc>
          <w:tcPr>
            <w:tcW w:w="2887" w:type="dxa"/>
            <w:tcBorders>
              <w:top w:val="nil"/>
              <w:left w:val="nil"/>
              <w:bottom w:val="single" w:sz="4" w:space="0" w:color="auto"/>
              <w:right w:val="single" w:sz="4" w:space="0" w:color="auto"/>
            </w:tcBorders>
            <w:noWrap/>
            <w:hideMark/>
          </w:tcPr>
          <w:p w14:paraId="31658D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0047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B0C4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FE52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FAA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0304.86.00</w:t>
            </w:r>
          </w:p>
        </w:tc>
        <w:tc>
          <w:tcPr>
            <w:tcW w:w="2887" w:type="dxa"/>
            <w:tcBorders>
              <w:top w:val="nil"/>
              <w:left w:val="nil"/>
              <w:bottom w:val="single" w:sz="4" w:space="0" w:color="auto"/>
              <w:right w:val="single" w:sz="4" w:space="0" w:color="auto"/>
            </w:tcBorders>
            <w:noWrap/>
            <w:hideMark/>
          </w:tcPr>
          <w:p w14:paraId="17B5F1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3A0140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0D01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A171C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B2C6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0304.87.00</w:t>
            </w:r>
          </w:p>
        </w:tc>
        <w:tc>
          <w:tcPr>
            <w:tcW w:w="2887" w:type="dxa"/>
            <w:tcBorders>
              <w:top w:val="nil"/>
              <w:left w:val="nil"/>
              <w:bottom w:val="single" w:sz="4" w:space="0" w:color="auto"/>
              <w:right w:val="single" w:sz="4" w:space="0" w:color="auto"/>
            </w:tcBorders>
            <w:noWrap/>
            <w:hideMark/>
          </w:tcPr>
          <w:p w14:paraId="66768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EA56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14CD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4636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AF87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0304.88</w:t>
            </w:r>
          </w:p>
        </w:tc>
        <w:tc>
          <w:tcPr>
            <w:tcW w:w="2887" w:type="dxa"/>
            <w:tcBorders>
              <w:top w:val="nil"/>
              <w:left w:val="nil"/>
              <w:bottom w:val="single" w:sz="4" w:space="0" w:color="auto"/>
              <w:right w:val="single" w:sz="4" w:space="0" w:color="auto"/>
            </w:tcBorders>
            <w:noWrap/>
            <w:hideMark/>
          </w:tcPr>
          <w:p w14:paraId="1FF0BB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65CB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410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FB4C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937E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0304.89.10</w:t>
            </w:r>
          </w:p>
        </w:tc>
        <w:tc>
          <w:tcPr>
            <w:tcW w:w="2887" w:type="dxa"/>
            <w:tcBorders>
              <w:top w:val="nil"/>
              <w:left w:val="nil"/>
              <w:bottom w:val="single" w:sz="4" w:space="0" w:color="auto"/>
              <w:right w:val="single" w:sz="4" w:space="0" w:color="auto"/>
            </w:tcBorders>
            <w:noWrap/>
            <w:hideMark/>
          </w:tcPr>
          <w:p w14:paraId="43619F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401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A8D4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A441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A7F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0304.89.21</w:t>
            </w:r>
          </w:p>
        </w:tc>
        <w:tc>
          <w:tcPr>
            <w:tcW w:w="2887" w:type="dxa"/>
            <w:tcBorders>
              <w:top w:val="nil"/>
              <w:left w:val="nil"/>
              <w:bottom w:val="single" w:sz="4" w:space="0" w:color="auto"/>
              <w:right w:val="single" w:sz="4" w:space="0" w:color="auto"/>
            </w:tcBorders>
            <w:noWrap/>
            <w:hideMark/>
          </w:tcPr>
          <w:p w14:paraId="09F04F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181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505A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30C9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760C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0304.89.29</w:t>
            </w:r>
          </w:p>
        </w:tc>
        <w:tc>
          <w:tcPr>
            <w:tcW w:w="2887" w:type="dxa"/>
            <w:tcBorders>
              <w:top w:val="nil"/>
              <w:left w:val="nil"/>
              <w:bottom w:val="single" w:sz="4" w:space="0" w:color="auto"/>
              <w:right w:val="single" w:sz="4" w:space="0" w:color="auto"/>
            </w:tcBorders>
            <w:noWrap/>
            <w:hideMark/>
          </w:tcPr>
          <w:p w14:paraId="11C9D2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AFAA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22FC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4E84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BB73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0304.89.30</w:t>
            </w:r>
          </w:p>
        </w:tc>
        <w:tc>
          <w:tcPr>
            <w:tcW w:w="2887" w:type="dxa"/>
            <w:tcBorders>
              <w:top w:val="nil"/>
              <w:left w:val="nil"/>
              <w:bottom w:val="single" w:sz="4" w:space="0" w:color="auto"/>
              <w:right w:val="single" w:sz="4" w:space="0" w:color="auto"/>
            </w:tcBorders>
            <w:noWrap/>
            <w:hideMark/>
          </w:tcPr>
          <w:p w14:paraId="213A8E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769C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4B92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0BB5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3556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0304.89.41</w:t>
            </w:r>
          </w:p>
        </w:tc>
        <w:tc>
          <w:tcPr>
            <w:tcW w:w="2887" w:type="dxa"/>
            <w:tcBorders>
              <w:top w:val="nil"/>
              <w:left w:val="nil"/>
              <w:bottom w:val="single" w:sz="4" w:space="0" w:color="auto"/>
              <w:right w:val="single" w:sz="4" w:space="0" w:color="auto"/>
            </w:tcBorders>
            <w:noWrap/>
            <w:hideMark/>
          </w:tcPr>
          <w:p w14:paraId="1D4A54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8B5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7AA4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6A5B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37E1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0304.89.49</w:t>
            </w:r>
          </w:p>
        </w:tc>
        <w:tc>
          <w:tcPr>
            <w:tcW w:w="2887" w:type="dxa"/>
            <w:tcBorders>
              <w:top w:val="nil"/>
              <w:left w:val="nil"/>
              <w:bottom w:val="single" w:sz="4" w:space="0" w:color="auto"/>
              <w:right w:val="single" w:sz="4" w:space="0" w:color="auto"/>
            </w:tcBorders>
            <w:noWrap/>
            <w:hideMark/>
          </w:tcPr>
          <w:p w14:paraId="25C0CC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06D1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4671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E3A2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424E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0304.89.60</w:t>
            </w:r>
          </w:p>
        </w:tc>
        <w:tc>
          <w:tcPr>
            <w:tcW w:w="2887" w:type="dxa"/>
            <w:tcBorders>
              <w:top w:val="nil"/>
              <w:left w:val="nil"/>
              <w:bottom w:val="single" w:sz="4" w:space="0" w:color="auto"/>
              <w:right w:val="single" w:sz="4" w:space="0" w:color="auto"/>
            </w:tcBorders>
            <w:noWrap/>
            <w:hideMark/>
          </w:tcPr>
          <w:p w14:paraId="69CC24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A33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AA2F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BAF4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D88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0304.89.90</w:t>
            </w:r>
          </w:p>
        </w:tc>
        <w:tc>
          <w:tcPr>
            <w:tcW w:w="2887" w:type="dxa"/>
            <w:tcBorders>
              <w:top w:val="nil"/>
              <w:left w:val="nil"/>
              <w:bottom w:val="single" w:sz="4" w:space="0" w:color="auto"/>
              <w:right w:val="single" w:sz="4" w:space="0" w:color="auto"/>
            </w:tcBorders>
            <w:noWrap/>
            <w:hideMark/>
          </w:tcPr>
          <w:p w14:paraId="0D445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12345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6C53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4BADF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485B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0304.91.00</w:t>
            </w:r>
          </w:p>
        </w:tc>
        <w:tc>
          <w:tcPr>
            <w:tcW w:w="2887" w:type="dxa"/>
            <w:tcBorders>
              <w:top w:val="nil"/>
              <w:left w:val="nil"/>
              <w:bottom w:val="single" w:sz="4" w:space="0" w:color="auto"/>
              <w:right w:val="single" w:sz="4" w:space="0" w:color="auto"/>
            </w:tcBorders>
            <w:noWrap/>
            <w:hideMark/>
          </w:tcPr>
          <w:p w14:paraId="2CDD88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C23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B689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3BC1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1AD1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0304.92.00</w:t>
            </w:r>
          </w:p>
        </w:tc>
        <w:tc>
          <w:tcPr>
            <w:tcW w:w="2887" w:type="dxa"/>
            <w:tcBorders>
              <w:top w:val="nil"/>
              <w:left w:val="nil"/>
              <w:bottom w:val="single" w:sz="4" w:space="0" w:color="auto"/>
              <w:right w:val="single" w:sz="4" w:space="0" w:color="auto"/>
            </w:tcBorders>
            <w:noWrap/>
            <w:hideMark/>
          </w:tcPr>
          <w:p w14:paraId="4FE171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C92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F886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985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6D7E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0304.93</w:t>
            </w:r>
          </w:p>
        </w:tc>
        <w:tc>
          <w:tcPr>
            <w:tcW w:w="2887" w:type="dxa"/>
            <w:tcBorders>
              <w:top w:val="nil"/>
              <w:left w:val="nil"/>
              <w:bottom w:val="single" w:sz="4" w:space="0" w:color="auto"/>
              <w:right w:val="single" w:sz="4" w:space="0" w:color="auto"/>
            </w:tcBorders>
            <w:noWrap/>
            <w:hideMark/>
          </w:tcPr>
          <w:p w14:paraId="158DBC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963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0BCB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3706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64F1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0304.94</w:t>
            </w:r>
          </w:p>
        </w:tc>
        <w:tc>
          <w:tcPr>
            <w:tcW w:w="2887" w:type="dxa"/>
            <w:tcBorders>
              <w:top w:val="nil"/>
              <w:left w:val="nil"/>
              <w:bottom w:val="single" w:sz="4" w:space="0" w:color="auto"/>
              <w:right w:val="single" w:sz="4" w:space="0" w:color="auto"/>
            </w:tcBorders>
            <w:noWrap/>
            <w:hideMark/>
          </w:tcPr>
          <w:p w14:paraId="669862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0E3E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9EC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9DB0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0793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0304.95</w:t>
            </w:r>
          </w:p>
        </w:tc>
        <w:tc>
          <w:tcPr>
            <w:tcW w:w="2887" w:type="dxa"/>
            <w:tcBorders>
              <w:top w:val="nil"/>
              <w:left w:val="nil"/>
              <w:bottom w:val="single" w:sz="4" w:space="0" w:color="auto"/>
              <w:right w:val="single" w:sz="4" w:space="0" w:color="auto"/>
            </w:tcBorders>
            <w:noWrap/>
            <w:hideMark/>
          </w:tcPr>
          <w:p w14:paraId="45A15E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4A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224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1E6F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8C30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0304.96</w:t>
            </w:r>
          </w:p>
        </w:tc>
        <w:tc>
          <w:tcPr>
            <w:tcW w:w="2887" w:type="dxa"/>
            <w:tcBorders>
              <w:top w:val="nil"/>
              <w:left w:val="nil"/>
              <w:bottom w:val="single" w:sz="4" w:space="0" w:color="auto"/>
              <w:right w:val="single" w:sz="4" w:space="0" w:color="auto"/>
            </w:tcBorders>
            <w:noWrap/>
            <w:hideMark/>
          </w:tcPr>
          <w:p w14:paraId="743AE4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5069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DA84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711E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961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0304.97.00</w:t>
            </w:r>
          </w:p>
        </w:tc>
        <w:tc>
          <w:tcPr>
            <w:tcW w:w="2887" w:type="dxa"/>
            <w:tcBorders>
              <w:top w:val="nil"/>
              <w:left w:val="nil"/>
              <w:bottom w:val="single" w:sz="4" w:space="0" w:color="auto"/>
              <w:right w:val="single" w:sz="4" w:space="0" w:color="auto"/>
            </w:tcBorders>
            <w:noWrap/>
            <w:hideMark/>
          </w:tcPr>
          <w:p w14:paraId="7A6CE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BD3A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835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46A5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AFB1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0304.99.10</w:t>
            </w:r>
          </w:p>
        </w:tc>
        <w:tc>
          <w:tcPr>
            <w:tcW w:w="2887" w:type="dxa"/>
            <w:tcBorders>
              <w:top w:val="nil"/>
              <w:left w:val="nil"/>
              <w:bottom w:val="single" w:sz="4" w:space="0" w:color="auto"/>
              <w:right w:val="single" w:sz="4" w:space="0" w:color="auto"/>
            </w:tcBorders>
            <w:noWrap/>
            <w:hideMark/>
          </w:tcPr>
          <w:p w14:paraId="134952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E14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048A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C159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58E0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0304.99.21</w:t>
            </w:r>
          </w:p>
        </w:tc>
        <w:tc>
          <w:tcPr>
            <w:tcW w:w="2887" w:type="dxa"/>
            <w:tcBorders>
              <w:top w:val="nil"/>
              <w:left w:val="nil"/>
              <w:bottom w:val="single" w:sz="4" w:space="0" w:color="auto"/>
              <w:right w:val="single" w:sz="4" w:space="0" w:color="auto"/>
            </w:tcBorders>
            <w:noWrap/>
            <w:hideMark/>
          </w:tcPr>
          <w:p w14:paraId="39AA43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EF77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BEE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6A00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973F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0304.99.23</w:t>
            </w:r>
          </w:p>
        </w:tc>
        <w:tc>
          <w:tcPr>
            <w:tcW w:w="2887" w:type="dxa"/>
            <w:tcBorders>
              <w:top w:val="nil"/>
              <w:left w:val="nil"/>
              <w:bottom w:val="single" w:sz="4" w:space="0" w:color="auto"/>
              <w:right w:val="single" w:sz="4" w:space="0" w:color="auto"/>
            </w:tcBorders>
            <w:noWrap/>
            <w:hideMark/>
          </w:tcPr>
          <w:p w14:paraId="2365B0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365A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4328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858A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AE5F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0304.99.29</w:t>
            </w:r>
          </w:p>
        </w:tc>
        <w:tc>
          <w:tcPr>
            <w:tcW w:w="2887" w:type="dxa"/>
            <w:tcBorders>
              <w:top w:val="nil"/>
              <w:left w:val="nil"/>
              <w:bottom w:val="single" w:sz="4" w:space="0" w:color="auto"/>
              <w:right w:val="single" w:sz="4" w:space="0" w:color="auto"/>
            </w:tcBorders>
            <w:noWrap/>
            <w:hideMark/>
          </w:tcPr>
          <w:p w14:paraId="678E5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39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B51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2366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307B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0304.99.55</w:t>
            </w:r>
          </w:p>
        </w:tc>
        <w:tc>
          <w:tcPr>
            <w:tcW w:w="2887" w:type="dxa"/>
            <w:tcBorders>
              <w:top w:val="nil"/>
              <w:left w:val="nil"/>
              <w:bottom w:val="single" w:sz="4" w:space="0" w:color="auto"/>
              <w:right w:val="single" w:sz="4" w:space="0" w:color="auto"/>
            </w:tcBorders>
            <w:noWrap/>
            <w:hideMark/>
          </w:tcPr>
          <w:p w14:paraId="3F11B8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EBA8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AC25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E13C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0D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0304.99.61</w:t>
            </w:r>
          </w:p>
        </w:tc>
        <w:tc>
          <w:tcPr>
            <w:tcW w:w="2887" w:type="dxa"/>
            <w:tcBorders>
              <w:top w:val="nil"/>
              <w:left w:val="nil"/>
              <w:bottom w:val="single" w:sz="4" w:space="0" w:color="auto"/>
              <w:right w:val="single" w:sz="4" w:space="0" w:color="auto"/>
            </w:tcBorders>
            <w:noWrap/>
            <w:hideMark/>
          </w:tcPr>
          <w:p w14:paraId="3CC68E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4D0D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086A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8907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CD2C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0304.99.65</w:t>
            </w:r>
          </w:p>
        </w:tc>
        <w:tc>
          <w:tcPr>
            <w:tcW w:w="2887" w:type="dxa"/>
            <w:tcBorders>
              <w:top w:val="nil"/>
              <w:left w:val="nil"/>
              <w:bottom w:val="single" w:sz="4" w:space="0" w:color="auto"/>
              <w:right w:val="single" w:sz="4" w:space="0" w:color="auto"/>
            </w:tcBorders>
            <w:noWrap/>
            <w:hideMark/>
          </w:tcPr>
          <w:p w14:paraId="5941B0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948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03B0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3D96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E923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0304.99.99</w:t>
            </w:r>
          </w:p>
        </w:tc>
        <w:tc>
          <w:tcPr>
            <w:tcW w:w="2887" w:type="dxa"/>
            <w:tcBorders>
              <w:top w:val="nil"/>
              <w:left w:val="nil"/>
              <w:bottom w:val="single" w:sz="4" w:space="0" w:color="auto"/>
              <w:right w:val="single" w:sz="4" w:space="0" w:color="auto"/>
            </w:tcBorders>
            <w:noWrap/>
            <w:hideMark/>
          </w:tcPr>
          <w:p w14:paraId="6B021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9820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B71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7F26E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D3E5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0305.20.00</w:t>
            </w:r>
          </w:p>
        </w:tc>
        <w:tc>
          <w:tcPr>
            <w:tcW w:w="2887" w:type="dxa"/>
            <w:tcBorders>
              <w:top w:val="nil"/>
              <w:left w:val="nil"/>
              <w:bottom w:val="single" w:sz="4" w:space="0" w:color="auto"/>
              <w:right w:val="single" w:sz="4" w:space="0" w:color="auto"/>
            </w:tcBorders>
            <w:noWrap/>
            <w:hideMark/>
          </w:tcPr>
          <w:p w14:paraId="301387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448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838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1339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D80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0305.31.00</w:t>
            </w:r>
          </w:p>
        </w:tc>
        <w:tc>
          <w:tcPr>
            <w:tcW w:w="2887" w:type="dxa"/>
            <w:tcBorders>
              <w:top w:val="nil"/>
              <w:left w:val="nil"/>
              <w:bottom w:val="single" w:sz="4" w:space="0" w:color="auto"/>
              <w:right w:val="single" w:sz="4" w:space="0" w:color="auto"/>
            </w:tcBorders>
            <w:noWrap/>
            <w:hideMark/>
          </w:tcPr>
          <w:p w14:paraId="1BACC9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C66E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91AF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73F6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2E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0305.32</w:t>
            </w:r>
          </w:p>
        </w:tc>
        <w:tc>
          <w:tcPr>
            <w:tcW w:w="2887" w:type="dxa"/>
            <w:tcBorders>
              <w:top w:val="nil"/>
              <w:left w:val="nil"/>
              <w:bottom w:val="single" w:sz="4" w:space="0" w:color="auto"/>
              <w:right w:val="single" w:sz="4" w:space="0" w:color="auto"/>
            </w:tcBorders>
            <w:noWrap/>
            <w:hideMark/>
          </w:tcPr>
          <w:p w14:paraId="60CF0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3322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CA06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D329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D247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0305.39.10</w:t>
            </w:r>
          </w:p>
        </w:tc>
        <w:tc>
          <w:tcPr>
            <w:tcW w:w="2887" w:type="dxa"/>
            <w:tcBorders>
              <w:top w:val="nil"/>
              <w:left w:val="nil"/>
              <w:bottom w:val="single" w:sz="4" w:space="0" w:color="auto"/>
              <w:right w:val="single" w:sz="4" w:space="0" w:color="auto"/>
            </w:tcBorders>
            <w:noWrap/>
            <w:hideMark/>
          </w:tcPr>
          <w:p w14:paraId="6C113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6B138D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1D22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685DB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DFC6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0305.39.50</w:t>
            </w:r>
          </w:p>
        </w:tc>
        <w:tc>
          <w:tcPr>
            <w:tcW w:w="2887" w:type="dxa"/>
            <w:tcBorders>
              <w:top w:val="nil"/>
              <w:left w:val="nil"/>
              <w:bottom w:val="single" w:sz="4" w:space="0" w:color="auto"/>
              <w:right w:val="single" w:sz="4" w:space="0" w:color="auto"/>
            </w:tcBorders>
            <w:noWrap/>
            <w:hideMark/>
          </w:tcPr>
          <w:p w14:paraId="46D08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D13A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C1C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2EBF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3048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0305.39.90</w:t>
            </w:r>
          </w:p>
        </w:tc>
        <w:tc>
          <w:tcPr>
            <w:tcW w:w="2887" w:type="dxa"/>
            <w:tcBorders>
              <w:top w:val="nil"/>
              <w:left w:val="nil"/>
              <w:bottom w:val="single" w:sz="4" w:space="0" w:color="auto"/>
              <w:right w:val="single" w:sz="4" w:space="0" w:color="auto"/>
            </w:tcBorders>
            <w:noWrap/>
            <w:hideMark/>
          </w:tcPr>
          <w:p w14:paraId="3F4BD0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5A891A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D34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7F64C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639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0305.41.00</w:t>
            </w:r>
          </w:p>
        </w:tc>
        <w:tc>
          <w:tcPr>
            <w:tcW w:w="2887" w:type="dxa"/>
            <w:tcBorders>
              <w:top w:val="nil"/>
              <w:left w:val="nil"/>
              <w:bottom w:val="single" w:sz="4" w:space="0" w:color="auto"/>
              <w:right w:val="single" w:sz="4" w:space="0" w:color="auto"/>
            </w:tcBorders>
            <w:noWrap/>
            <w:hideMark/>
          </w:tcPr>
          <w:p w14:paraId="4F490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3F3BCF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82C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8AFE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D542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0305.42.00</w:t>
            </w:r>
          </w:p>
        </w:tc>
        <w:tc>
          <w:tcPr>
            <w:tcW w:w="2887" w:type="dxa"/>
            <w:tcBorders>
              <w:top w:val="nil"/>
              <w:left w:val="nil"/>
              <w:bottom w:val="single" w:sz="4" w:space="0" w:color="auto"/>
              <w:right w:val="single" w:sz="4" w:space="0" w:color="auto"/>
            </w:tcBorders>
            <w:noWrap/>
            <w:hideMark/>
          </w:tcPr>
          <w:p w14:paraId="76734D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7B09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1A28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C9FA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4229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0305.43.00</w:t>
            </w:r>
          </w:p>
        </w:tc>
        <w:tc>
          <w:tcPr>
            <w:tcW w:w="2887" w:type="dxa"/>
            <w:tcBorders>
              <w:top w:val="nil"/>
              <w:left w:val="nil"/>
              <w:bottom w:val="single" w:sz="4" w:space="0" w:color="auto"/>
              <w:right w:val="single" w:sz="4" w:space="0" w:color="auto"/>
            </w:tcBorders>
            <w:noWrap/>
            <w:hideMark/>
          </w:tcPr>
          <w:p w14:paraId="052B8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32981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5F5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C2D35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A56D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0305.44</w:t>
            </w:r>
          </w:p>
        </w:tc>
        <w:tc>
          <w:tcPr>
            <w:tcW w:w="2887" w:type="dxa"/>
            <w:tcBorders>
              <w:top w:val="nil"/>
              <w:left w:val="nil"/>
              <w:bottom w:val="single" w:sz="4" w:space="0" w:color="auto"/>
              <w:right w:val="single" w:sz="4" w:space="0" w:color="auto"/>
            </w:tcBorders>
            <w:noWrap/>
            <w:hideMark/>
          </w:tcPr>
          <w:p w14:paraId="6E6B26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AC4B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CED0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941E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6727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0305.49.10</w:t>
            </w:r>
          </w:p>
        </w:tc>
        <w:tc>
          <w:tcPr>
            <w:tcW w:w="2887" w:type="dxa"/>
            <w:tcBorders>
              <w:top w:val="nil"/>
              <w:left w:val="nil"/>
              <w:bottom w:val="single" w:sz="4" w:space="0" w:color="auto"/>
              <w:right w:val="single" w:sz="4" w:space="0" w:color="auto"/>
            </w:tcBorders>
            <w:noWrap/>
            <w:hideMark/>
          </w:tcPr>
          <w:p w14:paraId="596D0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D14A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3209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5DF6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57C9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0305.49.20</w:t>
            </w:r>
          </w:p>
        </w:tc>
        <w:tc>
          <w:tcPr>
            <w:tcW w:w="2887" w:type="dxa"/>
            <w:tcBorders>
              <w:top w:val="nil"/>
              <w:left w:val="nil"/>
              <w:bottom w:val="single" w:sz="4" w:space="0" w:color="auto"/>
              <w:right w:val="single" w:sz="4" w:space="0" w:color="auto"/>
            </w:tcBorders>
            <w:noWrap/>
            <w:hideMark/>
          </w:tcPr>
          <w:p w14:paraId="23D7ED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B9B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E842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74F41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B78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0305.49.30</w:t>
            </w:r>
          </w:p>
        </w:tc>
        <w:tc>
          <w:tcPr>
            <w:tcW w:w="2887" w:type="dxa"/>
            <w:tcBorders>
              <w:top w:val="nil"/>
              <w:left w:val="nil"/>
              <w:bottom w:val="single" w:sz="4" w:space="0" w:color="auto"/>
              <w:right w:val="single" w:sz="4" w:space="0" w:color="auto"/>
            </w:tcBorders>
            <w:noWrap/>
            <w:hideMark/>
          </w:tcPr>
          <w:p w14:paraId="2416C5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18B18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2B8A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AD665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C58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0305.49.80</w:t>
            </w:r>
          </w:p>
        </w:tc>
        <w:tc>
          <w:tcPr>
            <w:tcW w:w="2887" w:type="dxa"/>
            <w:tcBorders>
              <w:top w:val="nil"/>
              <w:left w:val="nil"/>
              <w:bottom w:val="single" w:sz="4" w:space="0" w:color="auto"/>
              <w:right w:val="single" w:sz="4" w:space="0" w:color="auto"/>
            </w:tcBorders>
            <w:noWrap/>
            <w:hideMark/>
          </w:tcPr>
          <w:p w14:paraId="3C9A72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0C346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EEA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768A9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EEA8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0305.51</w:t>
            </w:r>
          </w:p>
        </w:tc>
        <w:tc>
          <w:tcPr>
            <w:tcW w:w="2887" w:type="dxa"/>
            <w:tcBorders>
              <w:top w:val="nil"/>
              <w:left w:val="nil"/>
              <w:bottom w:val="single" w:sz="4" w:space="0" w:color="auto"/>
              <w:right w:val="single" w:sz="4" w:space="0" w:color="auto"/>
            </w:tcBorders>
            <w:noWrap/>
            <w:hideMark/>
          </w:tcPr>
          <w:p w14:paraId="67CA5E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944F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BD1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8BF1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4C7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0305.52.00</w:t>
            </w:r>
          </w:p>
        </w:tc>
        <w:tc>
          <w:tcPr>
            <w:tcW w:w="2887" w:type="dxa"/>
            <w:tcBorders>
              <w:top w:val="nil"/>
              <w:left w:val="nil"/>
              <w:bottom w:val="single" w:sz="4" w:space="0" w:color="auto"/>
              <w:right w:val="single" w:sz="4" w:space="0" w:color="auto"/>
            </w:tcBorders>
            <w:noWrap/>
            <w:hideMark/>
          </w:tcPr>
          <w:p w14:paraId="40C2D4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5EDF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B804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D2DD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B6B8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0305.53</w:t>
            </w:r>
          </w:p>
        </w:tc>
        <w:tc>
          <w:tcPr>
            <w:tcW w:w="2887" w:type="dxa"/>
            <w:tcBorders>
              <w:top w:val="nil"/>
              <w:left w:val="nil"/>
              <w:bottom w:val="single" w:sz="4" w:space="0" w:color="auto"/>
              <w:right w:val="single" w:sz="4" w:space="0" w:color="auto"/>
            </w:tcBorders>
            <w:noWrap/>
            <w:hideMark/>
          </w:tcPr>
          <w:p w14:paraId="38CEFA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788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0870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53B3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84FF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0305.54</w:t>
            </w:r>
          </w:p>
        </w:tc>
        <w:tc>
          <w:tcPr>
            <w:tcW w:w="2887" w:type="dxa"/>
            <w:tcBorders>
              <w:top w:val="nil"/>
              <w:left w:val="nil"/>
              <w:bottom w:val="single" w:sz="4" w:space="0" w:color="auto"/>
              <w:right w:val="single" w:sz="4" w:space="0" w:color="auto"/>
            </w:tcBorders>
            <w:noWrap/>
            <w:hideMark/>
          </w:tcPr>
          <w:p w14:paraId="344DA2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719B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5AB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B548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2B2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0305.59.70</w:t>
            </w:r>
          </w:p>
        </w:tc>
        <w:tc>
          <w:tcPr>
            <w:tcW w:w="2887" w:type="dxa"/>
            <w:tcBorders>
              <w:top w:val="nil"/>
              <w:left w:val="nil"/>
              <w:bottom w:val="single" w:sz="4" w:space="0" w:color="auto"/>
              <w:right w:val="single" w:sz="4" w:space="0" w:color="auto"/>
            </w:tcBorders>
            <w:noWrap/>
            <w:hideMark/>
          </w:tcPr>
          <w:p w14:paraId="4A2812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4911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361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21CB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1F1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0305.59.85</w:t>
            </w:r>
          </w:p>
        </w:tc>
        <w:tc>
          <w:tcPr>
            <w:tcW w:w="2887" w:type="dxa"/>
            <w:tcBorders>
              <w:top w:val="nil"/>
              <w:left w:val="nil"/>
              <w:bottom w:val="single" w:sz="4" w:space="0" w:color="auto"/>
              <w:right w:val="single" w:sz="4" w:space="0" w:color="auto"/>
            </w:tcBorders>
            <w:noWrap/>
            <w:hideMark/>
          </w:tcPr>
          <w:p w14:paraId="608EC2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5FCB0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D09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693F2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935F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0305.61.00</w:t>
            </w:r>
          </w:p>
        </w:tc>
        <w:tc>
          <w:tcPr>
            <w:tcW w:w="2887" w:type="dxa"/>
            <w:tcBorders>
              <w:top w:val="nil"/>
              <w:left w:val="nil"/>
              <w:bottom w:val="single" w:sz="4" w:space="0" w:color="auto"/>
              <w:right w:val="single" w:sz="4" w:space="0" w:color="auto"/>
            </w:tcBorders>
            <w:noWrap/>
            <w:hideMark/>
          </w:tcPr>
          <w:p w14:paraId="4FBB9D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947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D54A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91D8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C3B6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0305.62.00</w:t>
            </w:r>
          </w:p>
        </w:tc>
        <w:tc>
          <w:tcPr>
            <w:tcW w:w="2887" w:type="dxa"/>
            <w:tcBorders>
              <w:top w:val="nil"/>
              <w:left w:val="nil"/>
              <w:bottom w:val="single" w:sz="4" w:space="0" w:color="auto"/>
              <w:right w:val="single" w:sz="4" w:space="0" w:color="auto"/>
            </w:tcBorders>
            <w:noWrap/>
            <w:hideMark/>
          </w:tcPr>
          <w:p w14:paraId="534DE0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DB58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73C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9EB5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234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0305.63.00</w:t>
            </w:r>
          </w:p>
        </w:tc>
        <w:tc>
          <w:tcPr>
            <w:tcW w:w="2887" w:type="dxa"/>
            <w:tcBorders>
              <w:top w:val="nil"/>
              <w:left w:val="nil"/>
              <w:bottom w:val="single" w:sz="4" w:space="0" w:color="auto"/>
              <w:right w:val="single" w:sz="4" w:space="0" w:color="auto"/>
            </w:tcBorders>
            <w:noWrap/>
            <w:hideMark/>
          </w:tcPr>
          <w:p w14:paraId="282E2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2DC2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9671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29FD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9830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0305.64.00</w:t>
            </w:r>
          </w:p>
        </w:tc>
        <w:tc>
          <w:tcPr>
            <w:tcW w:w="2887" w:type="dxa"/>
            <w:tcBorders>
              <w:top w:val="nil"/>
              <w:left w:val="nil"/>
              <w:bottom w:val="single" w:sz="4" w:space="0" w:color="auto"/>
              <w:right w:val="single" w:sz="4" w:space="0" w:color="auto"/>
            </w:tcBorders>
            <w:noWrap/>
            <w:hideMark/>
          </w:tcPr>
          <w:p w14:paraId="219997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547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BAB7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4C808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FD6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0305.69.10</w:t>
            </w:r>
          </w:p>
        </w:tc>
        <w:tc>
          <w:tcPr>
            <w:tcW w:w="2887" w:type="dxa"/>
            <w:tcBorders>
              <w:top w:val="nil"/>
              <w:left w:val="nil"/>
              <w:bottom w:val="single" w:sz="4" w:space="0" w:color="auto"/>
              <w:right w:val="single" w:sz="4" w:space="0" w:color="auto"/>
            </w:tcBorders>
            <w:noWrap/>
            <w:hideMark/>
          </w:tcPr>
          <w:p w14:paraId="3AB6B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33DE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E35F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8FDD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02F8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0305.69.30</w:t>
            </w:r>
          </w:p>
        </w:tc>
        <w:tc>
          <w:tcPr>
            <w:tcW w:w="2887" w:type="dxa"/>
            <w:tcBorders>
              <w:top w:val="nil"/>
              <w:left w:val="nil"/>
              <w:bottom w:val="single" w:sz="4" w:space="0" w:color="auto"/>
              <w:right w:val="single" w:sz="4" w:space="0" w:color="auto"/>
            </w:tcBorders>
            <w:noWrap/>
            <w:hideMark/>
          </w:tcPr>
          <w:p w14:paraId="21F68E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D76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7CB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7306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3F19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0305.69.50</w:t>
            </w:r>
          </w:p>
        </w:tc>
        <w:tc>
          <w:tcPr>
            <w:tcW w:w="2887" w:type="dxa"/>
            <w:tcBorders>
              <w:top w:val="nil"/>
              <w:left w:val="nil"/>
              <w:bottom w:val="single" w:sz="4" w:space="0" w:color="auto"/>
              <w:right w:val="single" w:sz="4" w:space="0" w:color="auto"/>
            </w:tcBorders>
            <w:noWrap/>
            <w:hideMark/>
          </w:tcPr>
          <w:p w14:paraId="7FC47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038E8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4516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75DE0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DB2A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0305.69.80</w:t>
            </w:r>
          </w:p>
        </w:tc>
        <w:tc>
          <w:tcPr>
            <w:tcW w:w="2887" w:type="dxa"/>
            <w:tcBorders>
              <w:top w:val="nil"/>
              <w:left w:val="nil"/>
              <w:bottom w:val="single" w:sz="4" w:space="0" w:color="auto"/>
              <w:right w:val="single" w:sz="4" w:space="0" w:color="auto"/>
            </w:tcBorders>
            <w:noWrap/>
            <w:hideMark/>
          </w:tcPr>
          <w:p w14:paraId="450A63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8874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FB50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82A3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7BA2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0305.71.00</w:t>
            </w:r>
          </w:p>
        </w:tc>
        <w:tc>
          <w:tcPr>
            <w:tcW w:w="2887" w:type="dxa"/>
            <w:tcBorders>
              <w:top w:val="nil"/>
              <w:left w:val="nil"/>
              <w:bottom w:val="single" w:sz="4" w:space="0" w:color="auto"/>
              <w:right w:val="single" w:sz="4" w:space="0" w:color="auto"/>
            </w:tcBorders>
            <w:noWrap/>
            <w:hideMark/>
          </w:tcPr>
          <w:p w14:paraId="1D0AE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146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869E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C122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C540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0305.72.00</w:t>
            </w:r>
          </w:p>
        </w:tc>
        <w:tc>
          <w:tcPr>
            <w:tcW w:w="2887" w:type="dxa"/>
            <w:tcBorders>
              <w:top w:val="nil"/>
              <w:left w:val="nil"/>
              <w:bottom w:val="single" w:sz="4" w:space="0" w:color="auto"/>
              <w:right w:val="single" w:sz="4" w:space="0" w:color="auto"/>
            </w:tcBorders>
            <w:noWrap/>
            <w:hideMark/>
          </w:tcPr>
          <w:p w14:paraId="174D2F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310C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B174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C67B5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62F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0305.79.00</w:t>
            </w:r>
          </w:p>
        </w:tc>
        <w:tc>
          <w:tcPr>
            <w:tcW w:w="2887" w:type="dxa"/>
            <w:tcBorders>
              <w:top w:val="nil"/>
              <w:left w:val="nil"/>
              <w:bottom w:val="single" w:sz="4" w:space="0" w:color="auto"/>
              <w:right w:val="single" w:sz="4" w:space="0" w:color="auto"/>
            </w:tcBorders>
            <w:noWrap/>
            <w:hideMark/>
          </w:tcPr>
          <w:p w14:paraId="07DC0D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0CE4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B910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0303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767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0306.11</w:t>
            </w:r>
          </w:p>
        </w:tc>
        <w:tc>
          <w:tcPr>
            <w:tcW w:w="2887" w:type="dxa"/>
            <w:tcBorders>
              <w:top w:val="nil"/>
              <w:left w:val="nil"/>
              <w:bottom w:val="single" w:sz="4" w:space="0" w:color="auto"/>
              <w:right w:val="single" w:sz="4" w:space="0" w:color="auto"/>
            </w:tcBorders>
            <w:noWrap/>
            <w:hideMark/>
          </w:tcPr>
          <w:p w14:paraId="04BAF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5C4A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B1BF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1DFD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B655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0306.12.10</w:t>
            </w:r>
          </w:p>
        </w:tc>
        <w:tc>
          <w:tcPr>
            <w:tcW w:w="2887" w:type="dxa"/>
            <w:tcBorders>
              <w:top w:val="nil"/>
              <w:left w:val="nil"/>
              <w:bottom w:val="single" w:sz="4" w:space="0" w:color="auto"/>
              <w:right w:val="single" w:sz="4" w:space="0" w:color="auto"/>
            </w:tcBorders>
            <w:noWrap/>
            <w:hideMark/>
          </w:tcPr>
          <w:p w14:paraId="60008A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0FC8C9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D70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AE77B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A268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0306.12.90</w:t>
            </w:r>
          </w:p>
        </w:tc>
        <w:tc>
          <w:tcPr>
            <w:tcW w:w="2887" w:type="dxa"/>
            <w:tcBorders>
              <w:top w:val="nil"/>
              <w:left w:val="nil"/>
              <w:bottom w:val="single" w:sz="4" w:space="0" w:color="auto"/>
              <w:right w:val="single" w:sz="4" w:space="0" w:color="auto"/>
            </w:tcBorders>
            <w:noWrap/>
            <w:hideMark/>
          </w:tcPr>
          <w:p w14:paraId="2E8637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6E011C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A603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2543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C2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0306.14</w:t>
            </w:r>
          </w:p>
        </w:tc>
        <w:tc>
          <w:tcPr>
            <w:tcW w:w="2887" w:type="dxa"/>
            <w:tcBorders>
              <w:top w:val="nil"/>
              <w:left w:val="nil"/>
              <w:bottom w:val="single" w:sz="4" w:space="0" w:color="auto"/>
              <w:right w:val="single" w:sz="4" w:space="0" w:color="auto"/>
            </w:tcBorders>
            <w:noWrap/>
            <w:hideMark/>
          </w:tcPr>
          <w:p w14:paraId="14312A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4347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15E5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DA93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9593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0306.15.00</w:t>
            </w:r>
          </w:p>
        </w:tc>
        <w:tc>
          <w:tcPr>
            <w:tcW w:w="2887" w:type="dxa"/>
            <w:tcBorders>
              <w:top w:val="nil"/>
              <w:left w:val="nil"/>
              <w:bottom w:val="single" w:sz="4" w:space="0" w:color="auto"/>
              <w:right w:val="single" w:sz="4" w:space="0" w:color="auto"/>
            </w:tcBorders>
            <w:noWrap/>
            <w:hideMark/>
          </w:tcPr>
          <w:p w14:paraId="6D525E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10A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0BE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9A65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58BA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0306.16</w:t>
            </w:r>
          </w:p>
        </w:tc>
        <w:tc>
          <w:tcPr>
            <w:tcW w:w="2887" w:type="dxa"/>
            <w:tcBorders>
              <w:top w:val="nil"/>
              <w:left w:val="nil"/>
              <w:bottom w:val="single" w:sz="4" w:space="0" w:color="auto"/>
              <w:right w:val="single" w:sz="4" w:space="0" w:color="auto"/>
            </w:tcBorders>
            <w:noWrap/>
            <w:hideMark/>
          </w:tcPr>
          <w:p w14:paraId="13076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D52A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CAF8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6701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289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0306.17</w:t>
            </w:r>
          </w:p>
        </w:tc>
        <w:tc>
          <w:tcPr>
            <w:tcW w:w="2887" w:type="dxa"/>
            <w:tcBorders>
              <w:top w:val="nil"/>
              <w:left w:val="nil"/>
              <w:bottom w:val="single" w:sz="4" w:space="0" w:color="auto"/>
              <w:right w:val="single" w:sz="4" w:space="0" w:color="auto"/>
            </w:tcBorders>
            <w:noWrap/>
            <w:hideMark/>
          </w:tcPr>
          <w:p w14:paraId="0C092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AF99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A8A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3765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AC53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0306.19.10</w:t>
            </w:r>
          </w:p>
        </w:tc>
        <w:tc>
          <w:tcPr>
            <w:tcW w:w="2887" w:type="dxa"/>
            <w:tcBorders>
              <w:top w:val="nil"/>
              <w:left w:val="nil"/>
              <w:bottom w:val="single" w:sz="4" w:space="0" w:color="auto"/>
              <w:right w:val="single" w:sz="4" w:space="0" w:color="auto"/>
            </w:tcBorders>
            <w:noWrap/>
            <w:hideMark/>
          </w:tcPr>
          <w:p w14:paraId="35150C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037AE2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54E0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E03A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3FB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0306.19.90</w:t>
            </w:r>
          </w:p>
        </w:tc>
        <w:tc>
          <w:tcPr>
            <w:tcW w:w="2887" w:type="dxa"/>
            <w:tcBorders>
              <w:top w:val="nil"/>
              <w:left w:val="nil"/>
              <w:bottom w:val="single" w:sz="4" w:space="0" w:color="auto"/>
              <w:right w:val="single" w:sz="4" w:space="0" w:color="auto"/>
            </w:tcBorders>
            <w:noWrap/>
            <w:hideMark/>
          </w:tcPr>
          <w:p w14:paraId="25F7C5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D581F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ABB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4A320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22B1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0306.31.00</w:t>
            </w:r>
          </w:p>
        </w:tc>
        <w:tc>
          <w:tcPr>
            <w:tcW w:w="2887" w:type="dxa"/>
            <w:tcBorders>
              <w:top w:val="nil"/>
              <w:left w:val="nil"/>
              <w:bottom w:val="single" w:sz="4" w:space="0" w:color="auto"/>
              <w:right w:val="single" w:sz="4" w:space="0" w:color="auto"/>
            </w:tcBorders>
            <w:noWrap/>
            <w:hideMark/>
          </w:tcPr>
          <w:p w14:paraId="13F3AC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37B5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4037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5DDF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27DE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0306.32.10</w:t>
            </w:r>
          </w:p>
        </w:tc>
        <w:tc>
          <w:tcPr>
            <w:tcW w:w="2887" w:type="dxa"/>
            <w:tcBorders>
              <w:top w:val="nil"/>
              <w:left w:val="nil"/>
              <w:bottom w:val="single" w:sz="4" w:space="0" w:color="auto"/>
              <w:right w:val="single" w:sz="4" w:space="0" w:color="auto"/>
            </w:tcBorders>
            <w:noWrap/>
            <w:hideMark/>
          </w:tcPr>
          <w:p w14:paraId="018D4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38EBB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B9A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284E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4852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0306.32.91</w:t>
            </w:r>
          </w:p>
        </w:tc>
        <w:tc>
          <w:tcPr>
            <w:tcW w:w="2887" w:type="dxa"/>
            <w:tcBorders>
              <w:top w:val="nil"/>
              <w:left w:val="nil"/>
              <w:bottom w:val="single" w:sz="4" w:space="0" w:color="auto"/>
              <w:right w:val="single" w:sz="4" w:space="0" w:color="auto"/>
            </w:tcBorders>
            <w:noWrap/>
            <w:hideMark/>
          </w:tcPr>
          <w:p w14:paraId="0B9EB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97A7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04A4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F1FB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5074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0306.32.99</w:t>
            </w:r>
          </w:p>
        </w:tc>
        <w:tc>
          <w:tcPr>
            <w:tcW w:w="2887" w:type="dxa"/>
            <w:tcBorders>
              <w:top w:val="nil"/>
              <w:left w:val="nil"/>
              <w:bottom w:val="single" w:sz="4" w:space="0" w:color="auto"/>
              <w:right w:val="single" w:sz="4" w:space="0" w:color="auto"/>
            </w:tcBorders>
            <w:noWrap/>
            <w:hideMark/>
          </w:tcPr>
          <w:p w14:paraId="3A89AA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552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B8A0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4DBF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3A31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0306.33</w:t>
            </w:r>
          </w:p>
        </w:tc>
        <w:tc>
          <w:tcPr>
            <w:tcW w:w="2887" w:type="dxa"/>
            <w:tcBorders>
              <w:top w:val="nil"/>
              <w:left w:val="nil"/>
              <w:bottom w:val="single" w:sz="4" w:space="0" w:color="auto"/>
              <w:right w:val="single" w:sz="4" w:space="0" w:color="auto"/>
            </w:tcBorders>
            <w:noWrap/>
            <w:hideMark/>
          </w:tcPr>
          <w:p w14:paraId="25859E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13C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28FB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D218B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C99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0306.34.00</w:t>
            </w:r>
          </w:p>
        </w:tc>
        <w:tc>
          <w:tcPr>
            <w:tcW w:w="2887" w:type="dxa"/>
            <w:tcBorders>
              <w:top w:val="nil"/>
              <w:left w:val="nil"/>
              <w:bottom w:val="single" w:sz="4" w:space="0" w:color="auto"/>
              <w:right w:val="single" w:sz="4" w:space="0" w:color="auto"/>
            </w:tcBorders>
            <w:noWrap/>
            <w:hideMark/>
          </w:tcPr>
          <w:p w14:paraId="6C652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D6A0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CB00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5C41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0BC2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0306.35</w:t>
            </w:r>
          </w:p>
        </w:tc>
        <w:tc>
          <w:tcPr>
            <w:tcW w:w="2887" w:type="dxa"/>
            <w:tcBorders>
              <w:top w:val="nil"/>
              <w:left w:val="nil"/>
              <w:bottom w:val="single" w:sz="4" w:space="0" w:color="auto"/>
              <w:right w:val="single" w:sz="4" w:space="0" w:color="auto"/>
            </w:tcBorders>
            <w:noWrap/>
            <w:hideMark/>
          </w:tcPr>
          <w:p w14:paraId="4333AE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C414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62C6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7F0B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381B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0306.36</w:t>
            </w:r>
          </w:p>
        </w:tc>
        <w:tc>
          <w:tcPr>
            <w:tcW w:w="2887" w:type="dxa"/>
            <w:tcBorders>
              <w:top w:val="nil"/>
              <w:left w:val="nil"/>
              <w:bottom w:val="single" w:sz="4" w:space="0" w:color="auto"/>
              <w:right w:val="single" w:sz="4" w:space="0" w:color="auto"/>
            </w:tcBorders>
            <w:noWrap/>
            <w:hideMark/>
          </w:tcPr>
          <w:p w14:paraId="427212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3D4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BF43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64F7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F578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0306.39</w:t>
            </w:r>
          </w:p>
        </w:tc>
        <w:tc>
          <w:tcPr>
            <w:tcW w:w="2887" w:type="dxa"/>
            <w:tcBorders>
              <w:top w:val="nil"/>
              <w:left w:val="nil"/>
              <w:bottom w:val="single" w:sz="4" w:space="0" w:color="auto"/>
              <w:right w:val="single" w:sz="4" w:space="0" w:color="auto"/>
            </w:tcBorders>
            <w:noWrap/>
            <w:hideMark/>
          </w:tcPr>
          <w:p w14:paraId="0B186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193B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072D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0DCC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6C16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0306.91.00</w:t>
            </w:r>
          </w:p>
        </w:tc>
        <w:tc>
          <w:tcPr>
            <w:tcW w:w="2887" w:type="dxa"/>
            <w:tcBorders>
              <w:top w:val="nil"/>
              <w:left w:val="nil"/>
              <w:bottom w:val="single" w:sz="4" w:space="0" w:color="auto"/>
              <w:right w:val="single" w:sz="4" w:space="0" w:color="auto"/>
            </w:tcBorders>
            <w:noWrap/>
            <w:hideMark/>
          </w:tcPr>
          <w:p w14:paraId="59B758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9C3B8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7B6C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3BC16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6A80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0306.92.10</w:t>
            </w:r>
          </w:p>
        </w:tc>
        <w:tc>
          <w:tcPr>
            <w:tcW w:w="2887" w:type="dxa"/>
            <w:tcBorders>
              <w:top w:val="nil"/>
              <w:left w:val="nil"/>
              <w:bottom w:val="single" w:sz="4" w:space="0" w:color="auto"/>
              <w:right w:val="single" w:sz="4" w:space="0" w:color="auto"/>
            </w:tcBorders>
            <w:noWrap/>
            <w:hideMark/>
          </w:tcPr>
          <w:p w14:paraId="5ACF6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6226B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6CBD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BDFE1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C0E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0306.92.90</w:t>
            </w:r>
          </w:p>
        </w:tc>
        <w:tc>
          <w:tcPr>
            <w:tcW w:w="2887" w:type="dxa"/>
            <w:tcBorders>
              <w:top w:val="nil"/>
              <w:left w:val="nil"/>
              <w:bottom w:val="single" w:sz="4" w:space="0" w:color="auto"/>
              <w:right w:val="single" w:sz="4" w:space="0" w:color="auto"/>
            </w:tcBorders>
            <w:noWrap/>
            <w:hideMark/>
          </w:tcPr>
          <w:p w14:paraId="00BDB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A3E86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CB28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3F833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EC5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0306.93</w:t>
            </w:r>
          </w:p>
        </w:tc>
        <w:tc>
          <w:tcPr>
            <w:tcW w:w="2887" w:type="dxa"/>
            <w:tcBorders>
              <w:top w:val="nil"/>
              <w:left w:val="nil"/>
              <w:bottom w:val="single" w:sz="4" w:space="0" w:color="auto"/>
              <w:right w:val="single" w:sz="4" w:space="0" w:color="auto"/>
            </w:tcBorders>
            <w:noWrap/>
            <w:hideMark/>
          </w:tcPr>
          <w:p w14:paraId="246023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2B83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667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8F5C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ECE4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0306.94.00</w:t>
            </w:r>
          </w:p>
        </w:tc>
        <w:tc>
          <w:tcPr>
            <w:tcW w:w="2887" w:type="dxa"/>
            <w:tcBorders>
              <w:top w:val="nil"/>
              <w:left w:val="nil"/>
              <w:bottom w:val="single" w:sz="4" w:space="0" w:color="auto"/>
              <w:right w:val="single" w:sz="4" w:space="0" w:color="auto"/>
            </w:tcBorders>
            <w:noWrap/>
            <w:hideMark/>
          </w:tcPr>
          <w:p w14:paraId="31FADE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00295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7E12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19E7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ED9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0306.95</w:t>
            </w:r>
          </w:p>
        </w:tc>
        <w:tc>
          <w:tcPr>
            <w:tcW w:w="2887" w:type="dxa"/>
            <w:tcBorders>
              <w:top w:val="nil"/>
              <w:left w:val="nil"/>
              <w:bottom w:val="single" w:sz="4" w:space="0" w:color="auto"/>
              <w:right w:val="single" w:sz="4" w:space="0" w:color="auto"/>
            </w:tcBorders>
            <w:noWrap/>
            <w:hideMark/>
          </w:tcPr>
          <w:p w14:paraId="6C00C9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37A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3C6C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D1F7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DD68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0306.99</w:t>
            </w:r>
          </w:p>
        </w:tc>
        <w:tc>
          <w:tcPr>
            <w:tcW w:w="2887" w:type="dxa"/>
            <w:tcBorders>
              <w:top w:val="nil"/>
              <w:left w:val="nil"/>
              <w:bottom w:val="single" w:sz="4" w:space="0" w:color="auto"/>
              <w:right w:val="single" w:sz="4" w:space="0" w:color="auto"/>
            </w:tcBorders>
            <w:noWrap/>
            <w:hideMark/>
          </w:tcPr>
          <w:p w14:paraId="4A1114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538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FE8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DF7CA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2179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0307.11</w:t>
            </w:r>
          </w:p>
        </w:tc>
        <w:tc>
          <w:tcPr>
            <w:tcW w:w="2887" w:type="dxa"/>
            <w:tcBorders>
              <w:top w:val="nil"/>
              <w:left w:val="nil"/>
              <w:bottom w:val="single" w:sz="4" w:space="0" w:color="auto"/>
              <w:right w:val="single" w:sz="4" w:space="0" w:color="auto"/>
            </w:tcBorders>
            <w:noWrap/>
            <w:hideMark/>
          </w:tcPr>
          <w:p w14:paraId="39429A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1BE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AA5D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FA5F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BD70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0307.12.00</w:t>
            </w:r>
          </w:p>
        </w:tc>
        <w:tc>
          <w:tcPr>
            <w:tcW w:w="2887" w:type="dxa"/>
            <w:tcBorders>
              <w:top w:val="nil"/>
              <w:left w:val="nil"/>
              <w:bottom w:val="single" w:sz="4" w:space="0" w:color="auto"/>
              <w:right w:val="single" w:sz="4" w:space="0" w:color="auto"/>
            </w:tcBorders>
            <w:noWrap/>
            <w:hideMark/>
          </w:tcPr>
          <w:p w14:paraId="1091B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56A7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73EA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F6CD0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20D7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0307.19.00</w:t>
            </w:r>
          </w:p>
        </w:tc>
        <w:tc>
          <w:tcPr>
            <w:tcW w:w="2887" w:type="dxa"/>
            <w:tcBorders>
              <w:top w:val="nil"/>
              <w:left w:val="nil"/>
              <w:bottom w:val="single" w:sz="4" w:space="0" w:color="auto"/>
              <w:right w:val="single" w:sz="4" w:space="0" w:color="auto"/>
            </w:tcBorders>
            <w:noWrap/>
            <w:hideMark/>
          </w:tcPr>
          <w:p w14:paraId="7CEC81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29C6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B056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A47D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2353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0307.21.10</w:t>
            </w:r>
          </w:p>
        </w:tc>
        <w:tc>
          <w:tcPr>
            <w:tcW w:w="2887" w:type="dxa"/>
            <w:tcBorders>
              <w:top w:val="nil"/>
              <w:left w:val="nil"/>
              <w:bottom w:val="single" w:sz="4" w:space="0" w:color="auto"/>
              <w:right w:val="single" w:sz="4" w:space="0" w:color="auto"/>
            </w:tcBorders>
            <w:noWrap/>
            <w:hideMark/>
          </w:tcPr>
          <w:p w14:paraId="293F13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3C8C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94B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99E97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72DB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0307.21.90</w:t>
            </w:r>
          </w:p>
        </w:tc>
        <w:tc>
          <w:tcPr>
            <w:tcW w:w="2887" w:type="dxa"/>
            <w:tcBorders>
              <w:top w:val="nil"/>
              <w:left w:val="nil"/>
              <w:bottom w:val="single" w:sz="4" w:space="0" w:color="auto"/>
              <w:right w:val="single" w:sz="4" w:space="0" w:color="auto"/>
            </w:tcBorders>
            <w:noWrap/>
            <w:hideMark/>
          </w:tcPr>
          <w:p w14:paraId="065403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2369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A1A7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65BD5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2E3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0307.22.10</w:t>
            </w:r>
          </w:p>
        </w:tc>
        <w:tc>
          <w:tcPr>
            <w:tcW w:w="2887" w:type="dxa"/>
            <w:tcBorders>
              <w:top w:val="nil"/>
              <w:left w:val="nil"/>
              <w:bottom w:val="single" w:sz="4" w:space="0" w:color="auto"/>
              <w:right w:val="single" w:sz="4" w:space="0" w:color="auto"/>
            </w:tcBorders>
            <w:noWrap/>
            <w:hideMark/>
          </w:tcPr>
          <w:p w14:paraId="6B71D3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C521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A79E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8007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1DB4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0307.22.90</w:t>
            </w:r>
          </w:p>
        </w:tc>
        <w:tc>
          <w:tcPr>
            <w:tcW w:w="2887" w:type="dxa"/>
            <w:tcBorders>
              <w:top w:val="nil"/>
              <w:left w:val="nil"/>
              <w:bottom w:val="single" w:sz="4" w:space="0" w:color="auto"/>
              <w:right w:val="single" w:sz="4" w:space="0" w:color="auto"/>
            </w:tcBorders>
            <w:noWrap/>
            <w:hideMark/>
          </w:tcPr>
          <w:p w14:paraId="42953E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2901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B47F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86C7E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B0EE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0307.22.95</w:t>
            </w:r>
          </w:p>
        </w:tc>
        <w:tc>
          <w:tcPr>
            <w:tcW w:w="2887" w:type="dxa"/>
            <w:tcBorders>
              <w:top w:val="nil"/>
              <w:left w:val="nil"/>
              <w:bottom w:val="single" w:sz="4" w:space="0" w:color="auto"/>
              <w:right w:val="single" w:sz="4" w:space="0" w:color="auto"/>
            </w:tcBorders>
            <w:noWrap/>
            <w:hideMark/>
          </w:tcPr>
          <w:p w14:paraId="2BAED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88F2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C96D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DBF0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4D3D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0307.29.10</w:t>
            </w:r>
          </w:p>
        </w:tc>
        <w:tc>
          <w:tcPr>
            <w:tcW w:w="2887" w:type="dxa"/>
            <w:tcBorders>
              <w:top w:val="nil"/>
              <w:left w:val="nil"/>
              <w:bottom w:val="single" w:sz="4" w:space="0" w:color="auto"/>
              <w:right w:val="single" w:sz="4" w:space="0" w:color="auto"/>
            </w:tcBorders>
            <w:noWrap/>
            <w:hideMark/>
          </w:tcPr>
          <w:p w14:paraId="7F442D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589DA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88B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F278CB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B136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0307.29.90</w:t>
            </w:r>
          </w:p>
        </w:tc>
        <w:tc>
          <w:tcPr>
            <w:tcW w:w="2887" w:type="dxa"/>
            <w:tcBorders>
              <w:top w:val="nil"/>
              <w:left w:val="nil"/>
              <w:bottom w:val="single" w:sz="4" w:space="0" w:color="auto"/>
              <w:right w:val="single" w:sz="4" w:space="0" w:color="auto"/>
            </w:tcBorders>
            <w:noWrap/>
            <w:hideMark/>
          </w:tcPr>
          <w:p w14:paraId="13875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91BF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731C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84C0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4E7C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0307.31.10</w:t>
            </w:r>
          </w:p>
        </w:tc>
        <w:tc>
          <w:tcPr>
            <w:tcW w:w="2887" w:type="dxa"/>
            <w:tcBorders>
              <w:top w:val="nil"/>
              <w:left w:val="nil"/>
              <w:bottom w:val="single" w:sz="4" w:space="0" w:color="auto"/>
              <w:right w:val="single" w:sz="4" w:space="0" w:color="auto"/>
            </w:tcBorders>
            <w:noWrap/>
            <w:hideMark/>
          </w:tcPr>
          <w:p w14:paraId="5D14F9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AF4B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JP, MY, MX, PE, SG, VN</w:t>
            </w:r>
          </w:p>
        </w:tc>
        <w:tc>
          <w:tcPr>
            <w:tcW w:w="1134" w:type="dxa"/>
            <w:tcBorders>
              <w:top w:val="nil"/>
              <w:left w:val="nil"/>
              <w:bottom w:val="single" w:sz="4" w:space="0" w:color="auto"/>
              <w:right w:val="single" w:sz="4" w:space="0" w:color="auto"/>
            </w:tcBorders>
            <w:noWrap/>
            <w:hideMark/>
          </w:tcPr>
          <w:p w14:paraId="47E81B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FCD8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C766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0307.31.10</w:t>
            </w:r>
          </w:p>
        </w:tc>
        <w:tc>
          <w:tcPr>
            <w:tcW w:w="2887" w:type="dxa"/>
            <w:tcBorders>
              <w:top w:val="nil"/>
              <w:left w:val="nil"/>
              <w:bottom w:val="single" w:sz="4" w:space="0" w:color="auto"/>
              <w:right w:val="single" w:sz="4" w:space="0" w:color="auto"/>
            </w:tcBorders>
            <w:noWrap/>
            <w:hideMark/>
          </w:tcPr>
          <w:p w14:paraId="3DC6FC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5D89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1A4FF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0652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0BDA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0307.31.90</w:t>
            </w:r>
          </w:p>
        </w:tc>
        <w:tc>
          <w:tcPr>
            <w:tcW w:w="2887" w:type="dxa"/>
            <w:tcBorders>
              <w:top w:val="nil"/>
              <w:left w:val="nil"/>
              <w:bottom w:val="single" w:sz="4" w:space="0" w:color="auto"/>
              <w:right w:val="single" w:sz="4" w:space="0" w:color="auto"/>
            </w:tcBorders>
            <w:noWrap/>
            <w:hideMark/>
          </w:tcPr>
          <w:p w14:paraId="6DD8E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DB9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JP, MY, MX, PE, SG, VN</w:t>
            </w:r>
          </w:p>
        </w:tc>
        <w:tc>
          <w:tcPr>
            <w:tcW w:w="1134" w:type="dxa"/>
            <w:tcBorders>
              <w:top w:val="nil"/>
              <w:left w:val="nil"/>
              <w:bottom w:val="single" w:sz="4" w:space="0" w:color="auto"/>
              <w:right w:val="single" w:sz="4" w:space="0" w:color="auto"/>
            </w:tcBorders>
            <w:noWrap/>
            <w:hideMark/>
          </w:tcPr>
          <w:p w14:paraId="68128F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9016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882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0307.31.90</w:t>
            </w:r>
          </w:p>
        </w:tc>
        <w:tc>
          <w:tcPr>
            <w:tcW w:w="2887" w:type="dxa"/>
            <w:tcBorders>
              <w:top w:val="nil"/>
              <w:left w:val="nil"/>
              <w:bottom w:val="single" w:sz="4" w:space="0" w:color="auto"/>
              <w:right w:val="single" w:sz="4" w:space="0" w:color="auto"/>
            </w:tcBorders>
            <w:noWrap/>
            <w:hideMark/>
          </w:tcPr>
          <w:p w14:paraId="7E23F2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4421C1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5DFC8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ACA36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CA8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0307.32.10</w:t>
            </w:r>
          </w:p>
        </w:tc>
        <w:tc>
          <w:tcPr>
            <w:tcW w:w="2887" w:type="dxa"/>
            <w:tcBorders>
              <w:top w:val="nil"/>
              <w:left w:val="nil"/>
              <w:bottom w:val="single" w:sz="4" w:space="0" w:color="auto"/>
              <w:right w:val="single" w:sz="4" w:space="0" w:color="auto"/>
            </w:tcBorders>
            <w:noWrap/>
            <w:hideMark/>
          </w:tcPr>
          <w:p w14:paraId="7171C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4701E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57AE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AA08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AAF5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0307.32.90</w:t>
            </w:r>
          </w:p>
        </w:tc>
        <w:tc>
          <w:tcPr>
            <w:tcW w:w="2887" w:type="dxa"/>
            <w:tcBorders>
              <w:top w:val="nil"/>
              <w:left w:val="nil"/>
              <w:bottom w:val="single" w:sz="4" w:space="0" w:color="auto"/>
              <w:right w:val="single" w:sz="4" w:space="0" w:color="auto"/>
            </w:tcBorders>
            <w:noWrap/>
            <w:hideMark/>
          </w:tcPr>
          <w:p w14:paraId="2B970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5C48F4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CDEA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0BC7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0C0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0307.39.20</w:t>
            </w:r>
          </w:p>
        </w:tc>
        <w:tc>
          <w:tcPr>
            <w:tcW w:w="2887" w:type="dxa"/>
            <w:tcBorders>
              <w:top w:val="nil"/>
              <w:left w:val="nil"/>
              <w:bottom w:val="single" w:sz="4" w:space="0" w:color="auto"/>
              <w:right w:val="single" w:sz="4" w:space="0" w:color="auto"/>
            </w:tcBorders>
            <w:noWrap/>
            <w:hideMark/>
          </w:tcPr>
          <w:p w14:paraId="0ABE04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6D18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EC9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DBC5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F351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0307.39.80</w:t>
            </w:r>
          </w:p>
        </w:tc>
        <w:tc>
          <w:tcPr>
            <w:tcW w:w="2887" w:type="dxa"/>
            <w:tcBorders>
              <w:top w:val="nil"/>
              <w:left w:val="nil"/>
              <w:bottom w:val="single" w:sz="4" w:space="0" w:color="auto"/>
              <w:right w:val="single" w:sz="4" w:space="0" w:color="auto"/>
            </w:tcBorders>
            <w:noWrap/>
            <w:hideMark/>
          </w:tcPr>
          <w:p w14:paraId="62775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6A8C3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5FD7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BB38F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39BA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0307.42</w:t>
            </w:r>
          </w:p>
        </w:tc>
        <w:tc>
          <w:tcPr>
            <w:tcW w:w="2887" w:type="dxa"/>
            <w:tcBorders>
              <w:top w:val="nil"/>
              <w:left w:val="nil"/>
              <w:bottom w:val="single" w:sz="4" w:space="0" w:color="auto"/>
              <w:right w:val="single" w:sz="4" w:space="0" w:color="auto"/>
            </w:tcBorders>
            <w:noWrap/>
            <w:hideMark/>
          </w:tcPr>
          <w:p w14:paraId="41A776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747B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B271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BB8F7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846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0307.43</w:t>
            </w:r>
          </w:p>
        </w:tc>
        <w:tc>
          <w:tcPr>
            <w:tcW w:w="2887" w:type="dxa"/>
            <w:tcBorders>
              <w:top w:val="nil"/>
              <w:left w:val="nil"/>
              <w:bottom w:val="single" w:sz="4" w:space="0" w:color="auto"/>
              <w:right w:val="single" w:sz="4" w:space="0" w:color="auto"/>
            </w:tcBorders>
            <w:noWrap/>
            <w:hideMark/>
          </w:tcPr>
          <w:p w14:paraId="3C2F2A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8E3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7D79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2BCA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C2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0307.49</w:t>
            </w:r>
          </w:p>
        </w:tc>
        <w:tc>
          <w:tcPr>
            <w:tcW w:w="2887" w:type="dxa"/>
            <w:tcBorders>
              <w:top w:val="nil"/>
              <w:left w:val="nil"/>
              <w:bottom w:val="single" w:sz="4" w:space="0" w:color="auto"/>
              <w:right w:val="single" w:sz="4" w:space="0" w:color="auto"/>
            </w:tcBorders>
            <w:noWrap/>
            <w:hideMark/>
          </w:tcPr>
          <w:p w14:paraId="0B7213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543D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D62A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7CD7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F14D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0307.51.00</w:t>
            </w:r>
          </w:p>
        </w:tc>
        <w:tc>
          <w:tcPr>
            <w:tcW w:w="2887" w:type="dxa"/>
            <w:tcBorders>
              <w:top w:val="nil"/>
              <w:left w:val="nil"/>
              <w:bottom w:val="single" w:sz="4" w:space="0" w:color="auto"/>
              <w:right w:val="single" w:sz="4" w:space="0" w:color="auto"/>
            </w:tcBorders>
            <w:noWrap/>
            <w:hideMark/>
          </w:tcPr>
          <w:p w14:paraId="052C5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A33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010D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1E82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70E1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0307.52.00</w:t>
            </w:r>
          </w:p>
        </w:tc>
        <w:tc>
          <w:tcPr>
            <w:tcW w:w="2887" w:type="dxa"/>
            <w:tcBorders>
              <w:top w:val="nil"/>
              <w:left w:val="nil"/>
              <w:bottom w:val="single" w:sz="4" w:space="0" w:color="auto"/>
              <w:right w:val="single" w:sz="4" w:space="0" w:color="auto"/>
            </w:tcBorders>
            <w:noWrap/>
            <w:hideMark/>
          </w:tcPr>
          <w:p w14:paraId="6681B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E625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2E0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A60B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9294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0307.59.00</w:t>
            </w:r>
          </w:p>
        </w:tc>
        <w:tc>
          <w:tcPr>
            <w:tcW w:w="2887" w:type="dxa"/>
            <w:tcBorders>
              <w:top w:val="nil"/>
              <w:left w:val="nil"/>
              <w:bottom w:val="single" w:sz="4" w:space="0" w:color="auto"/>
              <w:right w:val="single" w:sz="4" w:space="0" w:color="auto"/>
            </w:tcBorders>
            <w:noWrap/>
            <w:hideMark/>
          </w:tcPr>
          <w:p w14:paraId="0D55B0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4EFB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207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A037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06A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0307.60.00</w:t>
            </w:r>
          </w:p>
        </w:tc>
        <w:tc>
          <w:tcPr>
            <w:tcW w:w="2887" w:type="dxa"/>
            <w:tcBorders>
              <w:top w:val="nil"/>
              <w:left w:val="nil"/>
              <w:bottom w:val="single" w:sz="4" w:space="0" w:color="auto"/>
              <w:right w:val="single" w:sz="4" w:space="0" w:color="auto"/>
            </w:tcBorders>
            <w:noWrap/>
            <w:hideMark/>
          </w:tcPr>
          <w:p w14:paraId="53576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1F12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26F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5BA7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7617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0307.71.00</w:t>
            </w:r>
          </w:p>
        </w:tc>
        <w:tc>
          <w:tcPr>
            <w:tcW w:w="2887" w:type="dxa"/>
            <w:tcBorders>
              <w:top w:val="nil"/>
              <w:left w:val="nil"/>
              <w:bottom w:val="single" w:sz="4" w:space="0" w:color="auto"/>
              <w:right w:val="single" w:sz="4" w:space="0" w:color="auto"/>
            </w:tcBorders>
            <w:noWrap/>
            <w:hideMark/>
          </w:tcPr>
          <w:p w14:paraId="726CB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D45C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E904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7DAD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4369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0307.72</w:t>
            </w:r>
          </w:p>
        </w:tc>
        <w:tc>
          <w:tcPr>
            <w:tcW w:w="2887" w:type="dxa"/>
            <w:tcBorders>
              <w:top w:val="nil"/>
              <w:left w:val="nil"/>
              <w:bottom w:val="single" w:sz="4" w:space="0" w:color="auto"/>
              <w:right w:val="single" w:sz="4" w:space="0" w:color="auto"/>
            </w:tcBorders>
            <w:noWrap/>
            <w:hideMark/>
          </w:tcPr>
          <w:p w14:paraId="7741B7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1D1C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D77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F306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837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0307.79.00</w:t>
            </w:r>
          </w:p>
        </w:tc>
        <w:tc>
          <w:tcPr>
            <w:tcW w:w="2887" w:type="dxa"/>
            <w:tcBorders>
              <w:top w:val="nil"/>
              <w:left w:val="nil"/>
              <w:bottom w:val="single" w:sz="4" w:space="0" w:color="auto"/>
              <w:right w:val="single" w:sz="4" w:space="0" w:color="auto"/>
            </w:tcBorders>
            <w:noWrap/>
            <w:hideMark/>
          </w:tcPr>
          <w:p w14:paraId="7DA963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61C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F5C0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1E35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3C82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0307.81.00</w:t>
            </w:r>
          </w:p>
        </w:tc>
        <w:tc>
          <w:tcPr>
            <w:tcW w:w="2887" w:type="dxa"/>
            <w:tcBorders>
              <w:top w:val="nil"/>
              <w:left w:val="nil"/>
              <w:bottom w:val="single" w:sz="4" w:space="0" w:color="auto"/>
              <w:right w:val="single" w:sz="4" w:space="0" w:color="auto"/>
            </w:tcBorders>
            <w:noWrap/>
            <w:hideMark/>
          </w:tcPr>
          <w:p w14:paraId="48668D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4DC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D05A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34F9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039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0307.82.00</w:t>
            </w:r>
          </w:p>
        </w:tc>
        <w:tc>
          <w:tcPr>
            <w:tcW w:w="2887" w:type="dxa"/>
            <w:tcBorders>
              <w:top w:val="nil"/>
              <w:left w:val="nil"/>
              <w:bottom w:val="single" w:sz="4" w:space="0" w:color="auto"/>
              <w:right w:val="single" w:sz="4" w:space="0" w:color="auto"/>
            </w:tcBorders>
            <w:noWrap/>
            <w:hideMark/>
          </w:tcPr>
          <w:p w14:paraId="33835B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563D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90D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A136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483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0307.83.00</w:t>
            </w:r>
          </w:p>
        </w:tc>
        <w:tc>
          <w:tcPr>
            <w:tcW w:w="2887" w:type="dxa"/>
            <w:tcBorders>
              <w:top w:val="nil"/>
              <w:left w:val="nil"/>
              <w:bottom w:val="single" w:sz="4" w:space="0" w:color="auto"/>
              <w:right w:val="single" w:sz="4" w:space="0" w:color="auto"/>
            </w:tcBorders>
            <w:noWrap/>
            <w:hideMark/>
          </w:tcPr>
          <w:p w14:paraId="016FA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A56C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4BC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D88FB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C653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0307.84.00</w:t>
            </w:r>
          </w:p>
        </w:tc>
        <w:tc>
          <w:tcPr>
            <w:tcW w:w="2887" w:type="dxa"/>
            <w:tcBorders>
              <w:top w:val="nil"/>
              <w:left w:val="nil"/>
              <w:bottom w:val="single" w:sz="4" w:space="0" w:color="auto"/>
              <w:right w:val="single" w:sz="4" w:space="0" w:color="auto"/>
            </w:tcBorders>
            <w:noWrap/>
            <w:hideMark/>
          </w:tcPr>
          <w:p w14:paraId="6C8066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F37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BE69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C875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0E6D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0307.87.00</w:t>
            </w:r>
          </w:p>
        </w:tc>
        <w:tc>
          <w:tcPr>
            <w:tcW w:w="2887" w:type="dxa"/>
            <w:tcBorders>
              <w:top w:val="nil"/>
              <w:left w:val="nil"/>
              <w:bottom w:val="single" w:sz="4" w:space="0" w:color="auto"/>
              <w:right w:val="single" w:sz="4" w:space="0" w:color="auto"/>
            </w:tcBorders>
            <w:noWrap/>
            <w:hideMark/>
          </w:tcPr>
          <w:p w14:paraId="797937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488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8296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A0E1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1FD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0307.88.00</w:t>
            </w:r>
          </w:p>
        </w:tc>
        <w:tc>
          <w:tcPr>
            <w:tcW w:w="2887" w:type="dxa"/>
            <w:tcBorders>
              <w:top w:val="nil"/>
              <w:left w:val="nil"/>
              <w:bottom w:val="single" w:sz="4" w:space="0" w:color="auto"/>
              <w:right w:val="single" w:sz="4" w:space="0" w:color="auto"/>
            </w:tcBorders>
            <w:noWrap/>
            <w:hideMark/>
          </w:tcPr>
          <w:p w14:paraId="2D9D7C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AC1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A5A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6577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0736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0307.91.00</w:t>
            </w:r>
          </w:p>
        </w:tc>
        <w:tc>
          <w:tcPr>
            <w:tcW w:w="2887" w:type="dxa"/>
            <w:tcBorders>
              <w:top w:val="nil"/>
              <w:left w:val="nil"/>
              <w:bottom w:val="single" w:sz="4" w:space="0" w:color="auto"/>
              <w:right w:val="single" w:sz="4" w:space="0" w:color="auto"/>
            </w:tcBorders>
            <w:noWrap/>
            <w:hideMark/>
          </w:tcPr>
          <w:p w14:paraId="55C7A4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0E8A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E2A8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433F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9ECD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0307.92.00</w:t>
            </w:r>
          </w:p>
        </w:tc>
        <w:tc>
          <w:tcPr>
            <w:tcW w:w="2887" w:type="dxa"/>
            <w:tcBorders>
              <w:top w:val="nil"/>
              <w:left w:val="nil"/>
              <w:bottom w:val="single" w:sz="4" w:space="0" w:color="auto"/>
              <w:right w:val="single" w:sz="4" w:space="0" w:color="auto"/>
            </w:tcBorders>
            <w:noWrap/>
            <w:hideMark/>
          </w:tcPr>
          <w:p w14:paraId="3B3593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574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9B13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2096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DFC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0307.99.00</w:t>
            </w:r>
          </w:p>
        </w:tc>
        <w:tc>
          <w:tcPr>
            <w:tcW w:w="2887" w:type="dxa"/>
            <w:tcBorders>
              <w:top w:val="nil"/>
              <w:left w:val="nil"/>
              <w:bottom w:val="single" w:sz="4" w:space="0" w:color="auto"/>
              <w:right w:val="single" w:sz="4" w:space="0" w:color="auto"/>
            </w:tcBorders>
            <w:noWrap/>
            <w:hideMark/>
          </w:tcPr>
          <w:p w14:paraId="38AAE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EC30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18AF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CD46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4D6E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0308</w:t>
            </w:r>
          </w:p>
        </w:tc>
        <w:tc>
          <w:tcPr>
            <w:tcW w:w="2887" w:type="dxa"/>
            <w:tcBorders>
              <w:top w:val="nil"/>
              <w:left w:val="nil"/>
              <w:bottom w:val="single" w:sz="4" w:space="0" w:color="auto"/>
              <w:right w:val="single" w:sz="4" w:space="0" w:color="auto"/>
            </w:tcBorders>
            <w:noWrap/>
            <w:hideMark/>
          </w:tcPr>
          <w:p w14:paraId="1B85E7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1CCB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C6FC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6A48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258C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0309.10.00</w:t>
            </w:r>
          </w:p>
        </w:tc>
        <w:tc>
          <w:tcPr>
            <w:tcW w:w="2887" w:type="dxa"/>
            <w:tcBorders>
              <w:top w:val="nil"/>
              <w:left w:val="nil"/>
              <w:bottom w:val="single" w:sz="4" w:space="0" w:color="auto"/>
              <w:right w:val="single" w:sz="4" w:space="0" w:color="auto"/>
            </w:tcBorders>
            <w:noWrap/>
            <w:hideMark/>
          </w:tcPr>
          <w:p w14:paraId="2F86C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D0B4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AE86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94D1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7A5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0309.90.00</w:t>
            </w:r>
          </w:p>
        </w:tc>
        <w:tc>
          <w:tcPr>
            <w:tcW w:w="2887" w:type="dxa"/>
            <w:tcBorders>
              <w:top w:val="nil"/>
              <w:left w:val="nil"/>
              <w:bottom w:val="single" w:sz="4" w:space="0" w:color="auto"/>
              <w:right w:val="single" w:sz="4" w:space="0" w:color="auto"/>
            </w:tcBorders>
            <w:noWrap/>
            <w:hideMark/>
          </w:tcPr>
          <w:p w14:paraId="404A9F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E60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430E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601D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2BE5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0401.10.10</w:t>
            </w:r>
          </w:p>
        </w:tc>
        <w:tc>
          <w:tcPr>
            <w:tcW w:w="2887" w:type="dxa"/>
            <w:tcBorders>
              <w:top w:val="nil"/>
              <w:left w:val="nil"/>
              <w:bottom w:val="single" w:sz="4" w:space="0" w:color="auto"/>
              <w:right w:val="single" w:sz="4" w:space="0" w:color="auto"/>
            </w:tcBorders>
            <w:noWrap/>
            <w:hideMark/>
          </w:tcPr>
          <w:p w14:paraId="53001A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 GBP/100kg</w:t>
            </w:r>
          </w:p>
        </w:tc>
        <w:tc>
          <w:tcPr>
            <w:tcW w:w="3260" w:type="dxa"/>
            <w:tcBorders>
              <w:top w:val="nil"/>
              <w:left w:val="nil"/>
              <w:bottom w:val="single" w:sz="4" w:space="0" w:color="auto"/>
              <w:right w:val="single" w:sz="4" w:space="0" w:color="auto"/>
            </w:tcBorders>
            <w:noWrap/>
            <w:hideMark/>
          </w:tcPr>
          <w:p w14:paraId="461462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16F2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E53A7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562E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0401.10.90</w:t>
            </w:r>
          </w:p>
        </w:tc>
        <w:tc>
          <w:tcPr>
            <w:tcW w:w="2887" w:type="dxa"/>
            <w:tcBorders>
              <w:top w:val="nil"/>
              <w:left w:val="nil"/>
              <w:bottom w:val="single" w:sz="4" w:space="0" w:color="auto"/>
              <w:right w:val="single" w:sz="4" w:space="0" w:color="auto"/>
            </w:tcBorders>
            <w:noWrap/>
            <w:hideMark/>
          </w:tcPr>
          <w:p w14:paraId="554686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 GBP/100kg</w:t>
            </w:r>
          </w:p>
        </w:tc>
        <w:tc>
          <w:tcPr>
            <w:tcW w:w="3260" w:type="dxa"/>
            <w:tcBorders>
              <w:top w:val="nil"/>
              <w:left w:val="nil"/>
              <w:bottom w:val="single" w:sz="4" w:space="0" w:color="auto"/>
              <w:right w:val="single" w:sz="4" w:space="0" w:color="auto"/>
            </w:tcBorders>
            <w:noWrap/>
            <w:hideMark/>
          </w:tcPr>
          <w:p w14:paraId="0D9F5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5B65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34A7D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3C1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0401.20.11</w:t>
            </w:r>
          </w:p>
        </w:tc>
        <w:tc>
          <w:tcPr>
            <w:tcW w:w="2887" w:type="dxa"/>
            <w:tcBorders>
              <w:top w:val="nil"/>
              <w:left w:val="nil"/>
              <w:bottom w:val="single" w:sz="4" w:space="0" w:color="auto"/>
              <w:right w:val="single" w:sz="4" w:space="0" w:color="auto"/>
            </w:tcBorders>
            <w:noWrap/>
            <w:hideMark/>
          </w:tcPr>
          <w:p w14:paraId="2F10BE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3.00 GBP/100kg</w:t>
            </w:r>
          </w:p>
        </w:tc>
        <w:tc>
          <w:tcPr>
            <w:tcW w:w="3260" w:type="dxa"/>
            <w:tcBorders>
              <w:top w:val="nil"/>
              <w:left w:val="nil"/>
              <w:bottom w:val="single" w:sz="4" w:space="0" w:color="auto"/>
              <w:right w:val="single" w:sz="4" w:space="0" w:color="auto"/>
            </w:tcBorders>
            <w:noWrap/>
            <w:hideMark/>
          </w:tcPr>
          <w:p w14:paraId="30731A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C5D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9E2B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AD8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0401.20.19</w:t>
            </w:r>
          </w:p>
        </w:tc>
        <w:tc>
          <w:tcPr>
            <w:tcW w:w="2887" w:type="dxa"/>
            <w:tcBorders>
              <w:top w:val="nil"/>
              <w:left w:val="nil"/>
              <w:bottom w:val="single" w:sz="4" w:space="0" w:color="auto"/>
              <w:right w:val="single" w:sz="4" w:space="0" w:color="auto"/>
            </w:tcBorders>
            <w:noWrap/>
            <w:hideMark/>
          </w:tcPr>
          <w:p w14:paraId="4BCBF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 GBP/100kg</w:t>
            </w:r>
          </w:p>
        </w:tc>
        <w:tc>
          <w:tcPr>
            <w:tcW w:w="3260" w:type="dxa"/>
            <w:tcBorders>
              <w:top w:val="nil"/>
              <w:left w:val="nil"/>
              <w:bottom w:val="single" w:sz="4" w:space="0" w:color="auto"/>
              <w:right w:val="single" w:sz="4" w:space="0" w:color="auto"/>
            </w:tcBorders>
            <w:noWrap/>
            <w:hideMark/>
          </w:tcPr>
          <w:p w14:paraId="6B175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4F34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5EC6D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0629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0401.20.91</w:t>
            </w:r>
          </w:p>
        </w:tc>
        <w:tc>
          <w:tcPr>
            <w:tcW w:w="2887" w:type="dxa"/>
            <w:tcBorders>
              <w:top w:val="nil"/>
              <w:left w:val="nil"/>
              <w:bottom w:val="single" w:sz="4" w:space="0" w:color="auto"/>
              <w:right w:val="single" w:sz="4" w:space="0" w:color="auto"/>
            </w:tcBorders>
            <w:noWrap/>
            <w:hideMark/>
          </w:tcPr>
          <w:p w14:paraId="1879FB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3.80 GBP/100kg</w:t>
            </w:r>
          </w:p>
        </w:tc>
        <w:tc>
          <w:tcPr>
            <w:tcW w:w="3260" w:type="dxa"/>
            <w:tcBorders>
              <w:top w:val="nil"/>
              <w:left w:val="nil"/>
              <w:bottom w:val="single" w:sz="4" w:space="0" w:color="auto"/>
              <w:right w:val="single" w:sz="4" w:space="0" w:color="auto"/>
            </w:tcBorders>
            <w:noWrap/>
            <w:hideMark/>
          </w:tcPr>
          <w:p w14:paraId="1AAEC7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1565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DB757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C69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0401.20.99</w:t>
            </w:r>
          </w:p>
        </w:tc>
        <w:tc>
          <w:tcPr>
            <w:tcW w:w="2887" w:type="dxa"/>
            <w:tcBorders>
              <w:top w:val="nil"/>
              <w:left w:val="nil"/>
              <w:bottom w:val="single" w:sz="4" w:space="0" w:color="auto"/>
              <w:right w:val="single" w:sz="4" w:space="0" w:color="auto"/>
            </w:tcBorders>
            <w:noWrap/>
            <w:hideMark/>
          </w:tcPr>
          <w:p w14:paraId="2ABB3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 GBP/100kg</w:t>
            </w:r>
          </w:p>
        </w:tc>
        <w:tc>
          <w:tcPr>
            <w:tcW w:w="3260" w:type="dxa"/>
            <w:tcBorders>
              <w:top w:val="nil"/>
              <w:left w:val="nil"/>
              <w:bottom w:val="single" w:sz="4" w:space="0" w:color="auto"/>
              <w:right w:val="single" w:sz="4" w:space="0" w:color="auto"/>
            </w:tcBorders>
            <w:noWrap/>
            <w:hideMark/>
          </w:tcPr>
          <w:p w14:paraId="6BE270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0D49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FB40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9183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0401.40.10</w:t>
            </w:r>
          </w:p>
        </w:tc>
        <w:tc>
          <w:tcPr>
            <w:tcW w:w="2887" w:type="dxa"/>
            <w:tcBorders>
              <w:top w:val="nil"/>
              <w:left w:val="nil"/>
              <w:bottom w:val="single" w:sz="4" w:space="0" w:color="auto"/>
              <w:right w:val="single" w:sz="4" w:space="0" w:color="auto"/>
            </w:tcBorders>
            <w:noWrap/>
            <w:hideMark/>
          </w:tcPr>
          <w:p w14:paraId="126CB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6F57AD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A293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9D40D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DCDA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0401.40.90</w:t>
            </w:r>
          </w:p>
        </w:tc>
        <w:tc>
          <w:tcPr>
            <w:tcW w:w="2887" w:type="dxa"/>
            <w:tcBorders>
              <w:top w:val="nil"/>
              <w:left w:val="nil"/>
              <w:bottom w:val="single" w:sz="4" w:space="0" w:color="auto"/>
              <w:right w:val="single" w:sz="4" w:space="0" w:color="auto"/>
            </w:tcBorders>
            <w:noWrap/>
            <w:hideMark/>
          </w:tcPr>
          <w:p w14:paraId="14BDE9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9.40 GBP/100kg</w:t>
            </w:r>
          </w:p>
        </w:tc>
        <w:tc>
          <w:tcPr>
            <w:tcW w:w="3260" w:type="dxa"/>
            <w:tcBorders>
              <w:top w:val="nil"/>
              <w:left w:val="nil"/>
              <w:bottom w:val="single" w:sz="4" w:space="0" w:color="auto"/>
              <w:right w:val="single" w:sz="4" w:space="0" w:color="auto"/>
            </w:tcBorders>
            <w:noWrap/>
            <w:hideMark/>
          </w:tcPr>
          <w:p w14:paraId="54AA24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3D89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DC7C0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0DD8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0401.50.11</w:t>
            </w:r>
          </w:p>
        </w:tc>
        <w:tc>
          <w:tcPr>
            <w:tcW w:w="2887" w:type="dxa"/>
            <w:tcBorders>
              <w:top w:val="nil"/>
              <w:left w:val="nil"/>
              <w:bottom w:val="single" w:sz="4" w:space="0" w:color="auto"/>
              <w:right w:val="single" w:sz="4" w:space="0" w:color="auto"/>
            </w:tcBorders>
            <w:noWrap/>
            <w:hideMark/>
          </w:tcPr>
          <w:p w14:paraId="09329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752CB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A6BD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64549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407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0401.50.19</w:t>
            </w:r>
          </w:p>
        </w:tc>
        <w:tc>
          <w:tcPr>
            <w:tcW w:w="2887" w:type="dxa"/>
            <w:tcBorders>
              <w:top w:val="nil"/>
              <w:left w:val="nil"/>
              <w:bottom w:val="single" w:sz="4" w:space="0" w:color="auto"/>
              <w:right w:val="single" w:sz="4" w:space="0" w:color="auto"/>
            </w:tcBorders>
            <w:noWrap/>
            <w:hideMark/>
          </w:tcPr>
          <w:p w14:paraId="7B588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9.40 GBP/100kg</w:t>
            </w:r>
          </w:p>
        </w:tc>
        <w:tc>
          <w:tcPr>
            <w:tcW w:w="3260" w:type="dxa"/>
            <w:tcBorders>
              <w:top w:val="nil"/>
              <w:left w:val="nil"/>
              <w:bottom w:val="single" w:sz="4" w:space="0" w:color="auto"/>
              <w:right w:val="single" w:sz="4" w:space="0" w:color="auto"/>
            </w:tcBorders>
            <w:noWrap/>
            <w:hideMark/>
          </w:tcPr>
          <w:p w14:paraId="0F8D45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B315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4458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81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0401.50.31</w:t>
            </w:r>
          </w:p>
        </w:tc>
        <w:tc>
          <w:tcPr>
            <w:tcW w:w="2887" w:type="dxa"/>
            <w:tcBorders>
              <w:top w:val="nil"/>
              <w:left w:val="nil"/>
              <w:bottom w:val="single" w:sz="4" w:space="0" w:color="auto"/>
              <w:right w:val="single" w:sz="4" w:space="0" w:color="auto"/>
            </w:tcBorders>
            <w:noWrap/>
            <w:hideMark/>
          </w:tcPr>
          <w:p w14:paraId="5C890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18.40 GBP/100kg</w:t>
            </w:r>
          </w:p>
        </w:tc>
        <w:tc>
          <w:tcPr>
            <w:tcW w:w="3260" w:type="dxa"/>
            <w:tcBorders>
              <w:top w:val="nil"/>
              <w:left w:val="nil"/>
              <w:bottom w:val="single" w:sz="4" w:space="0" w:color="auto"/>
              <w:right w:val="single" w:sz="4" w:space="0" w:color="auto"/>
            </w:tcBorders>
            <w:noWrap/>
            <w:hideMark/>
          </w:tcPr>
          <w:p w14:paraId="0FACB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0210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4560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74E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0401.50.39</w:t>
            </w:r>
          </w:p>
        </w:tc>
        <w:tc>
          <w:tcPr>
            <w:tcW w:w="2887" w:type="dxa"/>
            <w:tcBorders>
              <w:top w:val="nil"/>
              <w:left w:val="nil"/>
              <w:bottom w:val="single" w:sz="4" w:space="0" w:color="auto"/>
              <w:right w:val="single" w:sz="4" w:space="0" w:color="auto"/>
            </w:tcBorders>
            <w:noWrap/>
            <w:hideMark/>
          </w:tcPr>
          <w:p w14:paraId="775E6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18.20 GBP/100kg</w:t>
            </w:r>
          </w:p>
        </w:tc>
        <w:tc>
          <w:tcPr>
            <w:tcW w:w="3260" w:type="dxa"/>
            <w:tcBorders>
              <w:top w:val="nil"/>
              <w:left w:val="nil"/>
              <w:bottom w:val="single" w:sz="4" w:space="0" w:color="auto"/>
              <w:right w:val="single" w:sz="4" w:space="0" w:color="auto"/>
            </w:tcBorders>
            <w:noWrap/>
            <w:hideMark/>
          </w:tcPr>
          <w:p w14:paraId="7B9885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3AF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ED31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919A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0401.50.91</w:t>
            </w:r>
          </w:p>
        </w:tc>
        <w:tc>
          <w:tcPr>
            <w:tcW w:w="2887" w:type="dxa"/>
            <w:tcBorders>
              <w:top w:val="nil"/>
              <w:left w:val="nil"/>
              <w:bottom w:val="single" w:sz="4" w:space="0" w:color="auto"/>
              <w:right w:val="single" w:sz="4" w:space="0" w:color="auto"/>
            </w:tcBorders>
            <w:noWrap/>
            <w:hideMark/>
          </w:tcPr>
          <w:p w14:paraId="15D2BD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30.60 GBP/100kg</w:t>
            </w:r>
          </w:p>
        </w:tc>
        <w:tc>
          <w:tcPr>
            <w:tcW w:w="3260" w:type="dxa"/>
            <w:tcBorders>
              <w:top w:val="nil"/>
              <w:left w:val="nil"/>
              <w:bottom w:val="single" w:sz="4" w:space="0" w:color="auto"/>
              <w:right w:val="single" w:sz="4" w:space="0" w:color="auto"/>
            </w:tcBorders>
            <w:noWrap/>
            <w:hideMark/>
          </w:tcPr>
          <w:p w14:paraId="50CEF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29F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2CD2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343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0401.50.99</w:t>
            </w:r>
          </w:p>
        </w:tc>
        <w:tc>
          <w:tcPr>
            <w:tcW w:w="2887" w:type="dxa"/>
            <w:tcBorders>
              <w:top w:val="nil"/>
              <w:left w:val="nil"/>
              <w:bottom w:val="single" w:sz="4" w:space="0" w:color="auto"/>
              <w:right w:val="single" w:sz="4" w:space="0" w:color="auto"/>
            </w:tcBorders>
            <w:noWrap/>
            <w:hideMark/>
          </w:tcPr>
          <w:p w14:paraId="3FC1E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30.40 GBP/100kg</w:t>
            </w:r>
          </w:p>
        </w:tc>
        <w:tc>
          <w:tcPr>
            <w:tcW w:w="3260" w:type="dxa"/>
            <w:tcBorders>
              <w:top w:val="nil"/>
              <w:left w:val="nil"/>
              <w:bottom w:val="single" w:sz="4" w:space="0" w:color="auto"/>
              <w:right w:val="single" w:sz="4" w:space="0" w:color="auto"/>
            </w:tcBorders>
            <w:noWrap/>
            <w:hideMark/>
          </w:tcPr>
          <w:p w14:paraId="0CF15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ED85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9E0C1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8E7E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0402.10.11</w:t>
            </w:r>
          </w:p>
        </w:tc>
        <w:tc>
          <w:tcPr>
            <w:tcW w:w="2887" w:type="dxa"/>
            <w:tcBorders>
              <w:top w:val="nil"/>
              <w:left w:val="nil"/>
              <w:bottom w:val="single" w:sz="4" w:space="0" w:color="auto"/>
              <w:right w:val="single" w:sz="4" w:space="0" w:color="auto"/>
            </w:tcBorders>
            <w:noWrap/>
            <w:hideMark/>
          </w:tcPr>
          <w:p w14:paraId="6A8A14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20.80 GBP/100kg</w:t>
            </w:r>
          </w:p>
        </w:tc>
        <w:tc>
          <w:tcPr>
            <w:tcW w:w="3260" w:type="dxa"/>
            <w:tcBorders>
              <w:top w:val="nil"/>
              <w:left w:val="nil"/>
              <w:bottom w:val="single" w:sz="4" w:space="0" w:color="auto"/>
              <w:right w:val="single" w:sz="4" w:space="0" w:color="auto"/>
            </w:tcBorders>
            <w:noWrap/>
            <w:hideMark/>
          </w:tcPr>
          <w:p w14:paraId="4E4CE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7B79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F9C45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5B8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0402.10.19</w:t>
            </w:r>
          </w:p>
        </w:tc>
        <w:tc>
          <w:tcPr>
            <w:tcW w:w="2887" w:type="dxa"/>
            <w:tcBorders>
              <w:top w:val="nil"/>
              <w:left w:val="nil"/>
              <w:bottom w:val="single" w:sz="4" w:space="0" w:color="auto"/>
              <w:right w:val="single" w:sz="4" w:space="0" w:color="auto"/>
            </w:tcBorders>
            <w:noWrap/>
            <w:hideMark/>
          </w:tcPr>
          <w:p w14:paraId="58CC36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19.80 GBP/100kg</w:t>
            </w:r>
          </w:p>
        </w:tc>
        <w:tc>
          <w:tcPr>
            <w:tcW w:w="3260" w:type="dxa"/>
            <w:tcBorders>
              <w:top w:val="nil"/>
              <w:left w:val="nil"/>
              <w:bottom w:val="single" w:sz="4" w:space="0" w:color="auto"/>
              <w:right w:val="single" w:sz="4" w:space="0" w:color="auto"/>
            </w:tcBorders>
            <w:noWrap/>
            <w:hideMark/>
          </w:tcPr>
          <w:p w14:paraId="2D4220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E9C7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D5A8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3098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0402.10.91</w:t>
            </w:r>
          </w:p>
        </w:tc>
        <w:tc>
          <w:tcPr>
            <w:tcW w:w="2887" w:type="dxa"/>
            <w:tcBorders>
              <w:top w:val="nil"/>
              <w:left w:val="nil"/>
              <w:bottom w:val="single" w:sz="4" w:space="0" w:color="auto"/>
              <w:right w:val="single" w:sz="4" w:space="0" w:color="auto"/>
            </w:tcBorders>
            <w:noWrap/>
            <w:hideMark/>
          </w:tcPr>
          <w:p w14:paraId="584EE5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 GBP/kg/lactic matter + 4.60 GBP/100kg</w:t>
            </w:r>
          </w:p>
        </w:tc>
        <w:tc>
          <w:tcPr>
            <w:tcW w:w="3260" w:type="dxa"/>
            <w:tcBorders>
              <w:top w:val="nil"/>
              <w:left w:val="nil"/>
              <w:bottom w:val="single" w:sz="4" w:space="0" w:color="auto"/>
              <w:right w:val="single" w:sz="4" w:space="0" w:color="auto"/>
            </w:tcBorders>
            <w:noWrap/>
            <w:hideMark/>
          </w:tcPr>
          <w:p w14:paraId="65B66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B397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42E1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9F4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0402.10.99</w:t>
            </w:r>
          </w:p>
        </w:tc>
        <w:tc>
          <w:tcPr>
            <w:tcW w:w="2887" w:type="dxa"/>
            <w:tcBorders>
              <w:top w:val="nil"/>
              <w:left w:val="nil"/>
              <w:bottom w:val="single" w:sz="4" w:space="0" w:color="auto"/>
              <w:right w:val="single" w:sz="4" w:space="0" w:color="auto"/>
            </w:tcBorders>
            <w:noWrap/>
            <w:hideMark/>
          </w:tcPr>
          <w:p w14:paraId="06948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0.20 GBP/kg/lactic matter + 3.40 GBP/100kg</w:t>
            </w:r>
          </w:p>
        </w:tc>
        <w:tc>
          <w:tcPr>
            <w:tcW w:w="3260" w:type="dxa"/>
            <w:tcBorders>
              <w:top w:val="nil"/>
              <w:left w:val="nil"/>
              <w:bottom w:val="single" w:sz="4" w:space="0" w:color="auto"/>
              <w:right w:val="single" w:sz="4" w:space="0" w:color="auto"/>
            </w:tcBorders>
            <w:noWrap/>
            <w:hideMark/>
          </w:tcPr>
          <w:p w14:paraId="0A8F9D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A71E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6910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DBFB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0402.21.11</w:t>
            </w:r>
          </w:p>
        </w:tc>
        <w:tc>
          <w:tcPr>
            <w:tcW w:w="2887" w:type="dxa"/>
            <w:tcBorders>
              <w:top w:val="nil"/>
              <w:left w:val="nil"/>
              <w:bottom w:val="single" w:sz="4" w:space="0" w:color="auto"/>
              <w:right w:val="single" w:sz="4" w:space="0" w:color="auto"/>
            </w:tcBorders>
            <w:noWrap/>
            <w:hideMark/>
          </w:tcPr>
          <w:p w14:paraId="525DEB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781E8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4F61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27FC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BA56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0402.21.18</w:t>
            </w:r>
          </w:p>
        </w:tc>
        <w:tc>
          <w:tcPr>
            <w:tcW w:w="2887" w:type="dxa"/>
            <w:tcBorders>
              <w:top w:val="nil"/>
              <w:left w:val="nil"/>
              <w:bottom w:val="single" w:sz="4" w:space="0" w:color="auto"/>
              <w:right w:val="single" w:sz="4" w:space="0" w:color="auto"/>
            </w:tcBorders>
            <w:noWrap/>
            <w:hideMark/>
          </w:tcPr>
          <w:p w14:paraId="3A9BB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21.80 GBP/100kg</w:t>
            </w:r>
          </w:p>
        </w:tc>
        <w:tc>
          <w:tcPr>
            <w:tcW w:w="3260" w:type="dxa"/>
            <w:tcBorders>
              <w:top w:val="nil"/>
              <w:left w:val="nil"/>
              <w:bottom w:val="single" w:sz="4" w:space="0" w:color="auto"/>
              <w:right w:val="single" w:sz="4" w:space="0" w:color="auto"/>
            </w:tcBorders>
            <w:noWrap/>
            <w:hideMark/>
          </w:tcPr>
          <w:p w14:paraId="02912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A55E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2FC92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1EA3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0402.21.91</w:t>
            </w:r>
          </w:p>
        </w:tc>
        <w:tc>
          <w:tcPr>
            <w:tcW w:w="2887" w:type="dxa"/>
            <w:tcBorders>
              <w:top w:val="nil"/>
              <w:left w:val="nil"/>
              <w:bottom w:val="single" w:sz="4" w:space="0" w:color="auto"/>
              <w:right w:val="single" w:sz="4" w:space="0" w:color="auto"/>
            </w:tcBorders>
            <w:noWrap/>
            <w:hideMark/>
          </w:tcPr>
          <w:p w14:paraId="707C07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6126D6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09BF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7F085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9BE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0402.21.99</w:t>
            </w:r>
          </w:p>
        </w:tc>
        <w:tc>
          <w:tcPr>
            <w:tcW w:w="2887" w:type="dxa"/>
            <w:tcBorders>
              <w:top w:val="nil"/>
              <w:left w:val="nil"/>
              <w:bottom w:val="single" w:sz="4" w:space="0" w:color="auto"/>
              <w:right w:val="single" w:sz="4" w:space="0" w:color="auto"/>
            </w:tcBorders>
            <w:noWrap/>
            <w:hideMark/>
          </w:tcPr>
          <w:p w14:paraId="7DA78F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27.00 GBP/100kg</w:t>
            </w:r>
          </w:p>
        </w:tc>
        <w:tc>
          <w:tcPr>
            <w:tcW w:w="3260" w:type="dxa"/>
            <w:tcBorders>
              <w:top w:val="nil"/>
              <w:left w:val="nil"/>
              <w:bottom w:val="single" w:sz="4" w:space="0" w:color="auto"/>
              <w:right w:val="single" w:sz="4" w:space="0" w:color="auto"/>
            </w:tcBorders>
            <w:noWrap/>
            <w:hideMark/>
          </w:tcPr>
          <w:p w14:paraId="204A81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494B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F9D15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35B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0402.29.11</w:t>
            </w:r>
          </w:p>
        </w:tc>
        <w:tc>
          <w:tcPr>
            <w:tcW w:w="2887" w:type="dxa"/>
            <w:tcBorders>
              <w:top w:val="nil"/>
              <w:left w:val="nil"/>
              <w:bottom w:val="single" w:sz="4" w:space="0" w:color="auto"/>
              <w:right w:val="single" w:sz="4" w:space="0" w:color="auto"/>
            </w:tcBorders>
            <w:noWrap/>
            <w:hideMark/>
          </w:tcPr>
          <w:p w14:paraId="33E3E0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483A1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ECA5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E479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3D4B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0402.29.15</w:t>
            </w:r>
          </w:p>
        </w:tc>
        <w:tc>
          <w:tcPr>
            <w:tcW w:w="2887" w:type="dxa"/>
            <w:tcBorders>
              <w:top w:val="nil"/>
              <w:left w:val="nil"/>
              <w:bottom w:val="single" w:sz="4" w:space="0" w:color="auto"/>
              <w:right w:val="single" w:sz="4" w:space="0" w:color="auto"/>
            </w:tcBorders>
            <w:noWrap/>
            <w:hideMark/>
          </w:tcPr>
          <w:p w14:paraId="6287F9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1585F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9BE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840B0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22A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0402.29.19</w:t>
            </w:r>
          </w:p>
        </w:tc>
        <w:tc>
          <w:tcPr>
            <w:tcW w:w="2887" w:type="dxa"/>
            <w:tcBorders>
              <w:top w:val="nil"/>
              <w:left w:val="nil"/>
              <w:bottom w:val="single" w:sz="4" w:space="0" w:color="auto"/>
              <w:right w:val="single" w:sz="4" w:space="0" w:color="auto"/>
            </w:tcBorders>
            <w:noWrap/>
            <w:hideMark/>
          </w:tcPr>
          <w:p w14:paraId="06E20F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+ 2.80 GBP/100kg</w:t>
            </w:r>
          </w:p>
        </w:tc>
        <w:tc>
          <w:tcPr>
            <w:tcW w:w="3260" w:type="dxa"/>
            <w:tcBorders>
              <w:top w:val="nil"/>
              <w:left w:val="nil"/>
              <w:bottom w:val="single" w:sz="4" w:space="0" w:color="auto"/>
              <w:right w:val="single" w:sz="4" w:space="0" w:color="auto"/>
            </w:tcBorders>
            <w:noWrap/>
            <w:hideMark/>
          </w:tcPr>
          <w:p w14:paraId="2977F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95F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3DE69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CA14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0402.29.91</w:t>
            </w:r>
          </w:p>
        </w:tc>
        <w:tc>
          <w:tcPr>
            <w:tcW w:w="2887" w:type="dxa"/>
            <w:tcBorders>
              <w:top w:val="nil"/>
              <w:left w:val="nil"/>
              <w:bottom w:val="single" w:sz="4" w:space="0" w:color="auto"/>
              <w:right w:val="single" w:sz="4" w:space="0" w:color="auto"/>
            </w:tcBorders>
            <w:noWrap/>
            <w:hideMark/>
          </w:tcPr>
          <w:p w14:paraId="47877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34406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2C6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0A90F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7AF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0402.29.99</w:t>
            </w:r>
          </w:p>
        </w:tc>
        <w:tc>
          <w:tcPr>
            <w:tcW w:w="2887" w:type="dxa"/>
            <w:tcBorders>
              <w:top w:val="nil"/>
              <w:left w:val="nil"/>
              <w:bottom w:val="single" w:sz="4" w:space="0" w:color="auto"/>
              <w:right w:val="single" w:sz="4" w:space="0" w:color="auto"/>
            </w:tcBorders>
            <w:noWrap/>
            <w:hideMark/>
          </w:tcPr>
          <w:p w14:paraId="6594D0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+ 2.80 GBP/100kg</w:t>
            </w:r>
          </w:p>
        </w:tc>
        <w:tc>
          <w:tcPr>
            <w:tcW w:w="3260" w:type="dxa"/>
            <w:tcBorders>
              <w:top w:val="nil"/>
              <w:left w:val="nil"/>
              <w:bottom w:val="single" w:sz="4" w:space="0" w:color="auto"/>
              <w:right w:val="single" w:sz="4" w:space="0" w:color="auto"/>
            </w:tcBorders>
            <w:noWrap/>
            <w:hideMark/>
          </w:tcPr>
          <w:p w14:paraId="19083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F193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FB15F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C94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0402.91.10</w:t>
            </w:r>
          </w:p>
        </w:tc>
        <w:tc>
          <w:tcPr>
            <w:tcW w:w="2887" w:type="dxa"/>
            <w:tcBorders>
              <w:top w:val="nil"/>
              <w:left w:val="nil"/>
              <w:bottom w:val="single" w:sz="4" w:space="0" w:color="auto"/>
              <w:right w:val="single" w:sz="4" w:space="0" w:color="auto"/>
            </w:tcBorders>
            <w:noWrap/>
            <w:hideMark/>
          </w:tcPr>
          <w:p w14:paraId="460D3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5.80 GBP/100kg</w:t>
            </w:r>
          </w:p>
        </w:tc>
        <w:tc>
          <w:tcPr>
            <w:tcW w:w="3260" w:type="dxa"/>
            <w:tcBorders>
              <w:top w:val="nil"/>
              <w:left w:val="nil"/>
              <w:bottom w:val="single" w:sz="4" w:space="0" w:color="auto"/>
              <w:right w:val="single" w:sz="4" w:space="0" w:color="auto"/>
            </w:tcBorders>
            <w:noWrap/>
            <w:hideMark/>
          </w:tcPr>
          <w:p w14:paraId="038C42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E73A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5D453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B6B1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0402.91.30</w:t>
            </w:r>
          </w:p>
        </w:tc>
        <w:tc>
          <w:tcPr>
            <w:tcW w:w="2887" w:type="dxa"/>
            <w:tcBorders>
              <w:top w:val="nil"/>
              <w:left w:val="nil"/>
              <w:bottom w:val="single" w:sz="4" w:space="0" w:color="auto"/>
              <w:right w:val="single" w:sz="4" w:space="0" w:color="auto"/>
            </w:tcBorders>
            <w:noWrap/>
            <w:hideMark/>
          </w:tcPr>
          <w:p w14:paraId="25CCA7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 GBP/100kg</w:t>
            </w:r>
          </w:p>
        </w:tc>
        <w:tc>
          <w:tcPr>
            <w:tcW w:w="3260" w:type="dxa"/>
            <w:tcBorders>
              <w:top w:val="nil"/>
              <w:left w:val="nil"/>
              <w:bottom w:val="single" w:sz="4" w:space="0" w:color="auto"/>
              <w:right w:val="single" w:sz="4" w:space="0" w:color="auto"/>
            </w:tcBorders>
            <w:noWrap/>
            <w:hideMark/>
          </w:tcPr>
          <w:p w14:paraId="3752FE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0982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14D75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A5E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0402.91.51</w:t>
            </w:r>
          </w:p>
        </w:tc>
        <w:tc>
          <w:tcPr>
            <w:tcW w:w="2887" w:type="dxa"/>
            <w:tcBorders>
              <w:top w:val="nil"/>
              <w:left w:val="nil"/>
              <w:bottom w:val="single" w:sz="4" w:space="0" w:color="auto"/>
              <w:right w:val="single" w:sz="4" w:space="0" w:color="auto"/>
            </w:tcBorders>
            <w:noWrap/>
            <w:hideMark/>
          </w:tcPr>
          <w:p w14:paraId="51866F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18.40 GBP/100kg</w:t>
            </w:r>
          </w:p>
        </w:tc>
        <w:tc>
          <w:tcPr>
            <w:tcW w:w="3260" w:type="dxa"/>
            <w:tcBorders>
              <w:top w:val="nil"/>
              <w:left w:val="nil"/>
              <w:bottom w:val="single" w:sz="4" w:space="0" w:color="auto"/>
              <w:right w:val="single" w:sz="4" w:space="0" w:color="auto"/>
            </w:tcBorders>
            <w:noWrap/>
            <w:hideMark/>
          </w:tcPr>
          <w:p w14:paraId="2D6475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0552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726D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9D9A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0402.91.59</w:t>
            </w:r>
          </w:p>
        </w:tc>
        <w:tc>
          <w:tcPr>
            <w:tcW w:w="2887" w:type="dxa"/>
            <w:tcBorders>
              <w:top w:val="nil"/>
              <w:left w:val="nil"/>
              <w:bottom w:val="single" w:sz="4" w:space="0" w:color="auto"/>
              <w:right w:val="single" w:sz="4" w:space="0" w:color="auto"/>
            </w:tcBorders>
            <w:noWrap/>
            <w:hideMark/>
          </w:tcPr>
          <w:p w14:paraId="403B41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18.20 GBP/100kg</w:t>
            </w:r>
          </w:p>
        </w:tc>
        <w:tc>
          <w:tcPr>
            <w:tcW w:w="3260" w:type="dxa"/>
            <w:tcBorders>
              <w:top w:val="nil"/>
              <w:left w:val="nil"/>
              <w:bottom w:val="single" w:sz="4" w:space="0" w:color="auto"/>
              <w:right w:val="single" w:sz="4" w:space="0" w:color="auto"/>
            </w:tcBorders>
            <w:noWrap/>
            <w:hideMark/>
          </w:tcPr>
          <w:p w14:paraId="3C3FA6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ECD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03743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DC34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0402.91.91</w:t>
            </w:r>
          </w:p>
        </w:tc>
        <w:tc>
          <w:tcPr>
            <w:tcW w:w="2887" w:type="dxa"/>
            <w:tcBorders>
              <w:top w:val="nil"/>
              <w:left w:val="nil"/>
              <w:bottom w:val="single" w:sz="4" w:space="0" w:color="auto"/>
              <w:right w:val="single" w:sz="4" w:space="0" w:color="auto"/>
            </w:tcBorders>
            <w:noWrap/>
            <w:hideMark/>
          </w:tcPr>
          <w:p w14:paraId="2BC6C2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30.60 GBP/100kg</w:t>
            </w:r>
          </w:p>
        </w:tc>
        <w:tc>
          <w:tcPr>
            <w:tcW w:w="3260" w:type="dxa"/>
            <w:tcBorders>
              <w:top w:val="nil"/>
              <w:left w:val="nil"/>
              <w:bottom w:val="single" w:sz="4" w:space="0" w:color="auto"/>
              <w:right w:val="single" w:sz="4" w:space="0" w:color="auto"/>
            </w:tcBorders>
            <w:noWrap/>
            <w:hideMark/>
          </w:tcPr>
          <w:p w14:paraId="031D9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2854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26EE7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2660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0402.91.99</w:t>
            </w:r>
          </w:p>
        </w:tc>
        <w:tc>
          <w:tcPr>
            <w:tcW w:w="2887" w:type="dxa"/>
            <w:tcBorders>
              <w:top w:val="nil"/>
              <w:left w:val="nil"/>
              <w:bottom w:val="single" w:sz="4" w:space="0" w:color="auto"/>
              <w:right w:val="single" w:sz="4" w:space="0" w:color="auto"/>
            </w:tcBorders>
            <w:noWrap/>
            <w:hideMark/>
          </w:tcPr>
          <w:p w14:paraId="5261E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30.40 GBP/100kg</w:t>
            </w:r>
          </w:p>
        </w:tc>
        <w:tc>
          <w:tcPr>
            <w:tcW w:w="3260" w:type="dxa"/>
            <w:tcBorders>
              <w:top w:val="nil"/>
              <w:left w:val="nil"/>
              <w:bottom w:val="single" w:sz="4" w:space="0" w:color="auto"/>
              <w:right w:val="single" w:sz="4" w:space="0" w:color="auto"/>
            </w:tcBorders>
            <w:noWrap/>
            <w:hideMark/>
          </w:tcPr>
          <w:p w14:paraId="101AC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1E10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52FFD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ADCB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0402.99.10</w:t>
            </w:r>
          </w:p>
        </w:tc>
        <w:tc>
          <w:tcPr>
            <w:tcW w:w="2887" w:type="dxa"/>
            <w:tcBorders>
              <w:top w:val="nil"/>
              <w:left w:val="nil"/>
              <w:bottom w:val="single" w:sz="4" w:space="0" w:color="auto"/>
              <w:right w:val="single" w:sz="4" w:space="0" w:color="auto"/>
            </w:tcBorders>
            <w:noWrap/>
            <w:hideMark/>
          </w:tcPr>
          <w:p w14:paraId="7D7401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9.40 GBP/100kg</w:t>
            </w:r>
          </w:p>
        </w:tc>
        <w:tc>
          <w:tcPr>
            <w:tcW w:w="3260" w:type="dxa"/>
            <w:tcBorders>
              <w:top w:val="nil"/>
              <w:left w:val="nil"/>
              <w:bottom w:val="single" w:sz="4" w:space="0" w:color="auto"/>
              <w:right w:val="single" w:sz="4" w:space="0" w:color="auto"/>
            </w:tcBorders>
            <w:noWrap/>
            <w:hideMark/>
          </w:tcPr>
          <w:p w14:paraId="6669BE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AEA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F5D98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0D53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0402.99.31</w:t>
            </w:r>
          </w:p>
        </w:tc>
        <w:tc>
          <w:tcPr>
            <w:tcW w:w="2887" w:type="dxa"/>
            <w:tcBorders>
              <w:top w:val="nil"/>
              <w:left w:val="nil"/>
              <w:bottom w:val="single" w:sz="4" w:space="0" w:color="auto"/>
              <w:right w:val="single" w:sz="4" w:space="0" w:color="auto"/>
            </w:tcBorders>
            <w:noWrap/>
            <w:hideMark/>
          </w:tcPr>
          <w:p w14:paraId="434DB3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GBP/kg/lactic matter + 3.20 GBP/100kg</w:t>
            </w:r>
          </w:p>
        </w:tc>
        <w:tc>
          <w:tcPr>
            <w:tcW w:w="3260" w:type="dxa"/>
            <w:tcBorders>
              <w:top w:val="nil"/>
              <w:left w:val="nil"/>
              <w:bottom w:val="single" w:sz="4" w:space="0" w:color="auto"/>
              <w:right w:val="single" w:sz="4" w:space="0" w:color="auto"/>
            </w:tcBorders>
            <w:noWrap/>
            <w:hideMark/>
          </w:tcPr>
          <w:p w14:paraId="16E5A3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AC84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4F09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B34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0402.99.39</w:t>
            </w:r>
          </w:p>
        </w:tc>
        <w:tc>
          <w:tcPr>
            <w:tcW w:w="2887" w:type="dxa"/>
            <w:tcBorders>
              <w:top w:val="nil"/>
              <w:left w:val="nil"/>
              <w:bottom w:val="single" w:sz="4" w:space="0" w:color="auto"/>
              <w:right w:val="single" w:sz="4" w:space="0" w:color="auto"/>
            </w:tcBorders>
            <w:noWrap/>
            <w:hideMark/>
          </w:tcPr>
          <w:p w14:paraId="5DDAE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GBP/kg/lactic matter + 3.00 GBP/100kg</w:t>
            </w:r>
          </w:p>
        </w:tc>
        <w:tc>
          <w:tcPr>
            <w:tcW w:w="3260" w:type="dxa"/>
            <w:tcBorders>
              <w:top w:val="nil"/>
              <w:left w:val="nil"/>
              <w:bottom w:val="single" w:sz="4" w:space="0" w:color="auto"/>
              <w:right w:val="single" w:sz="4" w:space="0" w:color="auto"/>
            </w:tcBorders>
            <w:noWrap/>
            <w:hideMark/>
          </w:tcPr>
          <w:p w14:paraId="32A11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2F36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739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2437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0402.99.91</w:t>
            </w:r>
          </w:p>
        </w:tc>
        <w:tc>
          <w:tcPr>
            <w:tcW w:w="2887" w:type="dxa"/>
            <w:tcBorders>
              <w:top w:val="nil"/>
              <w:left w:val="nil"/>
              <w:bottom w:val="single" w:sz="4" w:space="0" w:color="auto"/>
              <w:right w:val="single" w:sz="4" w:space="0" w:color="auto"/>
            </w:tcBorders>
            <w:noWrap/>
            <w:hideMark/>
          </w:tcPr>
          <w:p w14:paraId="7F6189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 GBP/kg/lactic matter + 3.20 GBP/100kg</w:t>
            </w:r>
          </w:p>
        </w:tc>
        <w:tc>
          <w:tcPr>
            <w:tcW w:w="3260" w:type="dxa"/>
            <w:tcBorders>
              <w:top w:val="nil"/>
              <w:left w:val="nil"/>
              <w:bottom w:val="single" w:sz="4" w:space="0" w:color="auto"/>
              <w:right w:val="single" w:sz="4" w:space="0" w:color="auto"/>
            </w:tcBorders>
            <w:noWrap/>
            <w:hideMark/>
          </w:tcPr>
          <w:p w14:paraId="5BE6C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B373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EE88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8AAB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0402.99.99</w:t>
            </w:r>
          </w:p>
        </w:tc>
        <w:tc>
          <w:tcPr>
            <w:tcW w:w="2887" w:type="dxa"/>
            <w:tcBorders>
              <w:top w:val="nil"/>
              <w:left w:val="nil"/>
              <w:bottom w:val="single" w:sz="4" w:space="0" w:color="auto"/>
              <w:right w:val="single" w:sz="4" w:space="0" w:color="auto"/>
            </w:tcBorders>
            <w:noWrap/>
            <w:hideMark/>
          </w:tcPr>
          <w:p w14:paraId="45E16A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0.30 GBP/kg/lactic matter + 3.00 GBP/100kg</w:t>
            </w:r>
          </w:p>
        </w:tc>
        <w:tc>
          <w:tcPr>
            <w:tcW w:w="3260" w:type="dxa"/>
            <w:tcBorders>
              <w:top w:val="nil"/>
              <w:left w:val="nil"/>
              <w:bottom w:val="single" w:sz="4" w:space="0" w:color="auto"/>
              <w:right w:val="single" w:sz="4" w:space="0" w:color="auto"/>
            </w:tcBorders>
            <w:noWrap/>
            <w:hideMark/>
          </w:tcPr>
          <w:p w14:paraId="73B7AC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6411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F5AC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059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0403.20.11</w:t>
            </w:r>
          </w:p>
        </w:tc>
        <w:tc>
          <w:tcPr>
            <w:tcW w:w="2887" w:type="dxa"/>
            <w:tcBorders>
              <w:top w:val="nil"/>
              <w:left w:val="nil"/>
              <w:bottom w:val="single" w:sz="4" w:space="0" w:color="auto"/>
              <w:right w:val="single" w:sz="4" w:space="0" w:color="auto"/>
            </w:tcBorders>
            <w:noWrap/>
            <w:hideMark/>
          </w:tcPr>
          <w:p w14:paraId="4D77B3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 GBP/100kg</w:t>
            </w:r>
          </w:p>
        </w:tc>
        <w:tc>
          <w:tcPr>
            <w:tcW w:w="3260" w:type="dxa"/>
            <w:tcBorders>
              <w:top w:val="nil"/>
              <w:left w:val="nil"/>
              <w:bottom w:val="single" w:sz="4" w:space="0" w:color="auto"/>
              <w:right w:val="single" w:sz="4" w:space="0" w:color="auto"/>
            </w:tcBorders>
            <w:noWrap/>
            <w:hideMark/>
          </w:tcPr>
          <w:p w14:paraId="04296A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E5B2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E634D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D57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0403.20.13</w:t>
            </w:r>
          </w:p>
        </w:tc>
        <w:tc>
          <w:tcPr>
            <w:tcW w:w="2887" w:type="dxa"/>
            <w:tcBorders>
              <w:top w:val="nil"/>
              <w:left w:val="nil"/>
              <w:bottom w:val="single" w:sz="4" w:space="0" w:color="auto"/>
              <w:right w:val="single" w:sz="4" w:space="0" w:color="auto"/>
            </w:tcBorders>
            <w:noWrap/>
            <w:hideMark/>
          </w:tcPr>
          <w:p w14:paraId="7D7629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 GBP/100kg</w:t>
            </w:r>
          </w:p>
        </w:tc>
        <w:tc>
          <w:tcPr>
            <w:tcW w:w="3260" w:type="dxa"/>
            <w:tcBorders>
              <w:top w:val="nil"/>
              <w:left w:val="nil"/>
              <w:bottom w:val="single" w:sz="4" w:space="0" w:color="auto"/>
              <w:right w:val="single" w:sz="4" w:space="0" w:color="auto"/>
            </w:tcBorders>
            <w:noWrap/>
            <w:hideMark/>
          </w:tcPr>
          <w:p w14:paraId="39312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DA65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7F6C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A241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0403.20.19</w:t>
            </w:r>
          </w:p>
        </w:tc>
        <w:tc>
          <w:tcPr>
            <w:tcW w:w="2887" w:type="dxa"/>
            <w:tcBorders>
              <w:top w:val="nil"/>
              <w:left w:val="nil"/>
              <w:bottom w:val="single" w:sz="4" w:space="0" w:color="auto"/>
              <w:right w:val="single" w:sz="4" w:space="0" w:color="auto"/>
            </w:tcBorders>
            <w:noWrap/>
            <w:hideMark/>
          </w:tcPr>
          <w:p w14:paraId="15C64F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 GBP/100kg</w:t>
            </w:r>
          </w:p>
        </w:tc>
        <w:tc>
          <w:tcPr>
            <w:tcW w:w="3260" w:type="dxa"/>
            <w:tcBorders>
              <w:top w:val="nil"/>
              <w:left w:val="nil"/>
              <w:bottom w:val="single" w:sz="4" w:space="0" w:color="auto"/>
              <w:right w:val="single" w:sz="4" w:space="0" w:color="auto"/>
            </w:tcBorders>
            <w:noWrap/>
            <w:hideMark/>
          </w:tcPr>
          <w:p w14:paraId="73D25D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577D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0F4C4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6FE8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0403.20.31</w:t>
            </w:r>
          </w:p>
        </w:tc>
        <w:tc>
          <w:tcPr>
            <w:tcW w:w="2887" w:type="dxa"/>
            <w:tcBorders>
              <w:top w:val="nil"/>
              <w:left w:val="nil"/>
              <w:bottom w:val="single" w:sz="4" w:space="0" w:color="auto"/>
              <w:right w:val="single" w:sz="4" w:space="0" w:color="auto"/>
            </w:tcBorders>
            <w:noWrap/>
            <w:hideMark/>
          </w:tcPr>
          <w:p w14:paraId="1E25C2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29A137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E3A9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AF60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16FB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0403.20.33</w:t>
            </w:r>
          </w:p>
        </w:tc>
        <w:tc>
          <w:tcPr>
            <w:tcW w:w="2887" w:type="dxa"/>
            <w:tcBorders>
              <w:top w:val="nil"/>
              <w:left w:val="nil"/>
              <w:bottom w:val="single" w:sz="4" w:space="0" w:color="auto"/>
              <w:right w:val="single" w:sz="4" w:space="0" w:color="auto"/>
            </w:tcBorders>
            <w:noWrap/>
            <w:hideMark/>
          </w:tcPr>
          <w:p w14:paraId="51C84C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0C3961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4BF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79C86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1875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0403.20.39</w:t>
            </w:r>
          </w:p>
        </w:tc>
        <w:tc>
          <w:tcPr>
            <w:tcW w:w="2887" w:type="dxa"/>
            <w:tcBorders>
              <w:top w:val="nil"/>
              <w:left w:val="nil"/>
              <w:bottom w:val="single" w:sz="4" w:space="0" w:color="auto"/>
              <w:right w:val="single" w:sz="4" w:space="0" w:color="auto"/>
            </w:tcBorders>
            <w:noWrap/>
            <w:hideMark/>
          </w:tcPr>
          <w:p w14:paraId="31715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0.08 GBP/kg/lactic matter + 3.40 GBP/100kg</w:t>
            </w:r>
          </w:p>
        </w:tc>
        <w:tc>
          <w:tcPr>
            <w:tcW w:w="3260" w:type="dxa"/>
            <w:tcBorders>
              <w:top w:val="nil"/>
              <w:left w:val="nil"/>
              <w:bottom w:val="single" w:sz="4" w:space="0" w:color="auto"/>
              <w:right w:val="single" w:sz="4" w:space="0" w:color="auto"/>
            </w:tcBorders>
            <w:noWrap/>
            <w:hideMark/>
          </w:tcPr>
          <w:p w14:paraId="64C358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249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D39C6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DFBA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0403.20.41</w:t>
            </w:r>
          </w:p>
        </w:tc>
        <w:tc>
          <w:tcPr>
            <w:tcW w:w="2887" w:type="dxa"/>
            <w:tcBorders>
              <w:top w:val="nil"/>
              <w:left w:val="nil"/>
              <w:bottom w:val="single" w:sz="4" w:space="0" w:color="auto"/>
              <w:right w:val="single" w:sz="4" w:space="0" w:color="auto"/>
            </w:tcBorders>
            <w:noWrap/>
            <w:hideMark/>
          </w:tcPr>
          <w:p w14:paraId="63FFEC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104D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847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5134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79BB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0403.20.49</w:t>
            </w:r>
          </w:p>
        </w:tc>
        <w:tc>
          <w:tcPr>
            <w:tcW w:w="2887" w:type="dxa"/>
            <w:tcBorders>
              <w:top w:val="nil"/>
              <w:left w:val="nil"/>
              <w:bottom w:val="single" w:sz="4" w:space="0" w:color="auto"/>
              <w:right w:val="single" w:sz="4" w:space="0" w:color="auto"/>
            </w:tcBorders>
            <w:noWrap/>
            <w:hideMark/>
          </w:tcPr>
          <w:p w14:paraId="7527D3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DFA4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B5A3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C5FB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5D4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0403.20.51</w:t>
            </w:r>
          </w:p>
        </w:tc>
        <w:tc>
          <w:tcPr>
            <w:tcW w:w="2887" w:type="dxa"/>
            <w:tcBorders>
              <w:top w:val="nil"/>
              <w:left w:val="nil"/>
              <w:bottom w:val="single" w:sz="4" w:space="0" w:color="auto"/>
              <w:right w:val="single" w:sz="4" w:space="0" w:color="auto"/>
            </w:tcBorders>
            <w:noWrap/>
            <w:hideMark/>
          </w:tcPr>
          <w:p w14:paraId="46E720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+ 15.80 GBP/100kg</w:t>
            </w:r>
          </w:p>
        </w:tc>
        <w:tc>
          <w:tcPr>
            <w:tcW w:w="3260" w:type="dxa"/>
            <w:tcBorders>
              <w:top w:val="nil"/>
              <w:left w:val="nil"/>
              <w:bottom w:val="single" w:sz="4" w:space="0" w:color="auto"/>
              <w:right w:val="single" w:sz="4" w:space="0" w:color="auto"/>
            </w:tcBorders>
            <w:noWrap/>
            <w:hideMark/>
          </w:tcPr>
          <w:p w14:paraId="2BC7E1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28E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BBDDB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5F40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0403.20.53</w:t>
            </w:r>
          </w:p>
        </w:tc>
        <w:tc>
          <w:tcPr>
            <w:tcW w:w="2887" w:type="dxa"/>
            <w:tcBorders>
              <w:top w:val="nil"/>
              <w:left w:val="nil"/>
              <w:bottom w:val="single" w:sz="4" w:space="0" w:color="auto"/>
              <w:right w:val="single" w:sz="4" w:space="0" w:color="auto"/>
            </w:tcBorders>
            <w:noWrap/>
            <w:hideMark/>
          </w:tcPr>
          <w:p w14:paraId="08474E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+ 21.80 GBP/100kg</w:t>
            </w:r>
          </w:p>
        </w:tc>
        <w:tc>
          <w:tcPr>
            <w:tcW w:w="3260" w:type="dxa"/>
            <w:tcBorders>
              <w:top w:val="nil"/>
              <w:left w:val="nil"/>
              <w:bottom w:val="single" w:sz="4" w:space="0" w:color="auto"/>
              <w:right w:val="single" w:sz="4" w:space="0" w:color="auto"/>
            </w:tcBorders>
            <w:noWrap/>
            <w:hideMark/>
          </w:tcPr>
          <w:p w14:paraId="329588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ADB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D1277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9E3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0403.20.59</w:t>
            </w:r>
          </w:p>
        </w:tc>
        <w:tc>
          <w:tcPr>
            <w:tcW w:w="2887" w:type="dxa"/>
            <w:tcBorders>
              <w:top w:val="nil"/>
              <w:left w:val="nil"/>
              <w:bottom w:val="single" w:sz="4" w:space="0" w:color="auto"/>
              <w:right w:val="single" w:sz="4" w:space="0" w:color="auto"/>
            </w:tcBorders>
            <w:noWrap/>
            <w:hideMark/>
          </w:tcPr>
          <w:p w14:paraId="78DFFE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+ 28.20 GBP/100kg</w:t>
            </w:r>
          </w:p>
        </w:tc>
        <w:tc>
          <w:tcPr>
            <w:tcW w:w="3260" w:type="dxa"/>
            <w:tcBorders>
              <w:top w:val="nil"/>
              <w:left w:val="nil"/>
              <w:bottom w:val="single" w:sz="4" w:space="0" w:color="auto"/>
              <w:right w:val="single" w:sz="4" w:space="0" w:color="auto"/>
            </w:tcBorders>
            <w:noWrap/>
            <w:hideMark/>
          </w:tcPr>
          <w:p w14:paraId="443781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6991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7C13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765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0403.20.91</w:t>
            </w:r>
          </w:p>
        </w:tc>
        <w:tc>
          <w:tcPr>
            <w:tcW w:w="2887" w:type="dxa"/>
            <w:tcBorders>
              <w:top w:val="nil"/>
              <w:left w:val="nil"/>
              <w:bottom w:val="single" w:sz="4" w:space="0" w:color="auto"/>
              <w:right w:val="single" w:sz="4" w:space="0" w:color="auto"/>
            </w:tcBorders>
            <w:noWrap/>
            <w:hideMark/>
          </w:tcPr>
          <w:p w14:paraId="0FBAD0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+ 2.00 GBP/100kg</w:t>
            </w:r>
          </w:p>
        </w:tc>
        <w:tc>
          <w:tcPr>
            <w:tcW w:w="3260" w:type="dxa"/>
            <w:tcBorders>
              <w:top w:val="nil"/>
              <w:left w:val="nil"/>
              <w:bottom w:val="single" w:sz="4" w:space="0" w:color="auto"/>
              <w:right w:val="single" w:sz="4" w:space="0" w:color="auto"/>
            </w:tcBorders>
            <w:noWrap/>
            <w:hideMark/>
          </w:tcPr>
          <w:p w14:paraId="0CCEB0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68CC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89A30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0958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0403.20.93</w:t>
            </w:r>
          </w:p>
        </w:tc>
        <w:tc>
          <w:tcPr>
            <w:tcW w:w="2887" w:type="dxa"/>
            <w:tcBorders>
              <w:top w:val="nil"/>
              <w:left w:val="nil"/>
              <w:bottom w:val="single" w:sz="4" w:space="0" w:color="auto"/>
              <w:right w:val="single" w:sz="4" w:space="0" w:color="auto"/>
            </w:tcBorders>
            <w:noWrap/>
            <w:hideMark/>
          </w:tcPr>
          <w:p w14:paraId="3F9551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5E610F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9699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EE84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4ADB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0403.20.99</w:t>
            </w:r>
          </w:p>
        </w:tc>
        <w:tc>
          <w:tcPr>
            <w:tcW w:w="2887" w:type="dxa"/>
            <w:tcBorders>
              <w:top w:val="nil"/>
              <w:left w:val="nil"/>
              <w:bottom w:val="single" w:sz="4" w:space="0" w:color="auto"/>
              <w:right w:val="single" w:sz="4" w:space="0" w:color="auto"/>
            </w:tcBorders>
            <w:noWrap/>
            <w:hideMark/>
          </w:tcPr>
          <w:p w14:paraId="78E5F2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+ 4.40 GBP/100kg</w:t>
            </w:r>
          </w:p>
        </w:tc>
        <w:tc>
          <w:tcPr>
            <w:tcW w:w="3260" w:type="dxa"/>
            <w:tcBorders>
              <w:top w:val="nil"/>
              <w:left w:val="nil"/>
              <w:bottom w:val="single" w:sz="4" w:space="0" w:color="auto"/>
              <w:right w:val="single" w:sz="4" w:space="0" w:color="auto"/>
            </w:tcBorders>
            <w:noWrap/>
            <w:hideMark/>
          </w:tcPr>
          <w:p w14:paraId="288DE7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04EC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18729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54CB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0403.90.11</w:t>
            </w:r>
          </w:p>
        </w:tc>
        <w:tc>
          <w:tcPr>
            <w:tcW w:w="2887" w:type="dxa"/>
            <w:tcBorders>
              <w:top w:val="nil"/>
              <w:left w:val="nil"/>
              <w:bottom w:val="single" w:sz="4" w:space="0" w:color="auto"/>
              <w:right w:val="single" w:sz="4" w:space="0" w:color="auto"/>
            </w:tcBorders>
            <w:noWrap/>
            <w:hideMark/>
          </w:tcPr>
          <w:p w14:paraId="770D84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5C9BED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F622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4830A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4BDB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0403.90.13</w:t>
            </w:r>
          </w:p>
        </w:tc>
        <w:tc>
          <w:tcPr>
            <w:tcW w:w="2887" w:type="dxa"/>
            <w:tcBorders>
              <w:top w:val="nil"/>
              <w:left w:val="nil"/>
              <w:bottom w:val="single" w:sz="4" w:space="0" w:color="auto"/>
              <w:right w:val="single" w:sz="4" w:space="0" w:color="auto"/>
            </w:tcBorders>
            <w:noWrap/>
            <w:hideMark/>
          </w:tcPr>
          <w:p w14:paraId="7E2C3A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01D41D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8132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9EE33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30B2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0403.90.19</w:t>
            </w:r>
          </w:p>
        </w:tc>
        <w:tc>
          <w:tcPr>
            <w:tcW w:w="2887" w:type="dxa"/>
            <w:tcBorders>
              <w:top w:val="nil"/>
              <w:left w:val="nil"/>
              <w:bottom w:val="single" w:sz="4" w:space="0" w:color="auto"/>
              <w:right w:val="single" w:sz="4" w:space="0" w:color="auto"/>
            </w:tcBorders>
            <w:noWrap/>
            <w:hideMark/>
          </w:tcPr>
          <w:p w14:paraId="213BC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0DCF15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7F47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56A6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474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0403.90.31</w:t>
            </w:r>
          </w:p>
        </w:tc>
        <w:tc>
          <w:tcPr>
            <w:tcW w:w="2887" w:type="dxa"/>
            <w:tcBorders>
              <w:top w:val="nil"/>
              <w:left w:val="nil"/>
              <w:bottom w:val="single" w:sz="4" w:space="0" w:color="auto"/>
              <w:right w:val="single" w:sz="4" w:space="0" w:color="auto"/>
            </w:tcBorders>
            <w:noWrap/>
            <w:hideMark/>
          </w:tcPr>
          <w:p w14:paraId="6371FB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26C88A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8299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C2C2C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3D9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0403.90.33</w:t>
            </w:r>
          </w:p>
        </w:tc>
        <w:tc>
          <w:tcPr>
            <w:tcW w:w="2887" w:type="dxa"/>
            <w:tcBorders>
              <w:top w:val="nil"/>
              <w:left w:val="nil"/>
              <w:bottom w:val="single" w:sz="4" w:space="0" w:color="auto"/>
              <w:right w:val="single" w:sz="4" w:space="0" w:color="auto"/>
            </w:tcBorders>
            <w:noWrap/>
            <w:hideMark/>
          </w:tcPr>
          <w:p w14:paraId="52E9E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73633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C40C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891AF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A2DA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0403.90.39</w:t>
            </w:r>
          </w:p>
        </w:tc>
        <w:tc>
          <w:tcPr>
            <w:tcW w:w="2887" w:type="dxa"/>
            <w:tcBorders>
              <w:top w:val="nil"/>
              <w:left w:val="nil"/>
              <w:bottom w:val="single" w:sz="4" w:space="0" w:color="auto"/>
              <w:right w:val="single" w:sz="4" w:space="0" w:color="auto"/>
            </w:tcBorders>
            <w:noWrap/>
            <w:hideMark/>
          </w:tcPr>
          <w:p w14:paraId="53988F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1EC98A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C946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AA476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18CD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0403.90.51</w:t>
            </w:r>
          </w:p>
        </w:tc>
        <w:tc>
          <w:tcPr>
            <w:tcW w:w="2887" w:type="dxa"/>
            <w:tcBorders>
              <w:top w:val="nil"/>
              <w:left w:val="nil"/>
              <w:bottom w:val="single" w:sz="4" w:space="0" w:color="auto"/>
              <w:right w:val="single" w:sz="4" w:space="0" w:color="auto"/>
            </w:tcBorders>
            <w:noWrap/>
            <w:hideMark/>
          </w:tcPr>
          <w:p w14:paraId="6A8A0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3.40 GBP/100kg</w:t>
            </w:r>
          </w:p>
        </w:tc>
        <w:tc>
          <w:tcPr>
            <w:tcW w:w="3260" w:type="dxa"/>
            <w:tcBorders>
              <w:top w:val="nil"/>
              <w:left w:val="nil"/>
              <w:bottom w:val="single" w:sz="4" w:space="0" w:color="auto"/>
              <w:right w:val="single" w:sz="4" w:space="0" w:color="auto"/>
            </w:tcBorders>
            <w:noWrap/>
            <w:hideMark/>
          </w:tcPr>
          <w:p w14:paraId="4B92C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FB5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398D0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6AF2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0403.90.53</w:t>
            </w:r>
          </w:p>
        </w:tc>
        <w:tc>
          <w:tcPr>
            <w:tcW w:w="2887" w:type="dxa"/>
            <w:tcBorders>
              <w:top w:val="nil"/>
              <w:left w:val="nil"/>
              <w:bottom w:val="single" w:sz="4" w:space="0" w:color="auto"/>
              <w:right w:val="single" w:sz="4" w:space="0" w:color="auto"/>
            </w:tcBorders>
            <w:noWrap/>
            <w:hideMark/>
          </w:tcPr>
          <w:p w14:paraId="4BDFE5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 GBP/100kg</w:t>
            </w:r>
          </w:p>
        </w:tc>
        <w:tc>
          <w:tcPr>
            <w:tcW w:w="3260" w:type="dxa"/>
            <w:tcBorders>
              <w:top w:val="nil"/>
              <w:left w:val="nil"/>
              <w:bottom w:val="single" w:sz="4" w:space="0" w:color="auto"/>
              <w:right w:val="single" w:sz="4" w:space="0" w:color="auto"/>
            </w:tcBorders>
            <w:noWrap/>
            <w:hideMark/>
          </w:tcPr>
          <w:p w14:paraId="677CB6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660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57FF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847A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0403.90.59</w:t>
            </w:r>
          </w:p>
        </w:tc>
        <w:tc>
          <w:tcPr>
            <w:tcW w:w="2887" w:type="dxa"/>
            <w:tcBorders>
              <w:top w:val="nil"/>
              <w:left w:val="nil"/>
              <w:bottom w:val="single" w:sz="4" w:space="0" w:color="auto"/>
              <w:right w:val="single" w:sz="4" w:space="0" w:color="auto"/>
            </w:tcBorders>
            <w:noWrap/>
            <w:hideMark/>
          </w:tcPr>
          <w:p w14:paraId="2D558D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 GBP/100kg</w:t>
            </w:r>
          </w:p>
        </w:tc>
        <w:tc>
          <w:tcPr>
            <w:tcW w:w="3260" w:type="dxa"/>
            <w:tcBorders>
              <w:top w:val="nil"/>
              <w:left w:val="nil"/>
              <w:bottom w:val="single" w:sz="4" w:space="0" w:color="auto"/>
              <w:right w:val="single" w:sz="4" w:space="0" w:color="auto"/>
            </w:tcBorders>
            <w:noWrap/>
            <w:hideMark/>
          </w:tcPr>
          <w:p w14:paraId="4617EA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891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A516F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F61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0403.90.61</w:t>
            </w:r>
          </w:p>
        </w:tc>
        <w:tc>
          <w:tcPr>
            <w:tcW w:w="2887" w:type="dxa"/>
            <w:tcBorders>
              <w:top w:val="nil"/>
              <w:left w:val="nil"/>
              <w:bottom w:val="single" w:sz="4" w:space="0" w:color="auto"/>
              <w:right w:val="single" w:sz="4" w:space="0" w:color="auto"/>
            </w:tcBorders>
            <w:noWrap/>
            <w:hideMark/>
          </w:tcPr>
          <w:p w14:paraId="021E6A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63EBC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0949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ED57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426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0403.90.63</w:t>
            </w:r>
          </w:p>
        </w:tc>
        <w:tc>
          <w:tcPr>
            <w:tcW w:w="2887" w:type="dxa"/>
            <w:tcBorders>
              <w:top w:val="nil"/>
              <w:left w:val="nil"/>
              <w:bottom w:val="single" w:sz="4" w:space="0" w:color="auto"/>
              <w:right w:val="single" w:sz="4" w:space="0" w:color="auto"/>
            </w:tcBorders>
            <w:noWrap/>
            <w:hideMark/>
          </w:tcPr>
          <w:p w14:paraId="7C8FD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0.02 GBP/kg/lactic matter + 3.40 GBP/100kg</w:t>
            </w:r>
          </w:p>
        </w:tc>
        <w:tc>
          <w:tcPr>
            <w:tcW w:w="3260" w:type="dxa"/>
            <w:tcBorders>
              <w:top w:val="nil"/>
              <w:left w:val="nil"/>
              <w:bottom w:val="single" w:sz="4" w:space="0" w:color="auto"/>
              <w:right w:val="single" w:sz="4" w:space="0" w:color="auto"/>
            </w:tcBorders>
            <w:noWrap/>
            <w:hideMark/>
          </w:tcPr>
          <w:p w14:paraId="364DB3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F7E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7FFA8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445E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0403.90.69</w:t>
            </w:r>
          </w:p>
        </w:tc>
        <w:tc>
          <w:tcPr>
            <w:tcW w:w="2887" w:type="dxa"/>
            <w:tcBorders>
              <w:top w:val="nil"/>
              <w:left w:val="nil"/>
              <w:bottom w:val="single" w:sz="4" w:space="0" w:color="auto"/>
              <w:right w:val="single" w:sz="4" w:space="0" w:color="auto"/>
            </w:tcBorders>
            <w:noWrap/>
            <w:hideMark/>
          </w:tcPr>
          <w:p w14:paraId="2FDD5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0.08 GBP/kg/lactic matter + 3.40 GBP/100kg</w:t>
            </w:r>
          </w:p>
        </w:tc>
        <w:tc>
          <w:tcPr>
            <w:tcW w:w="3260" w:type="dxa"/>
            <w:tcBorders>
              <w:top w:val="nil"/>
              <w:left w:val="nil"/>
              <w:bottom w:val="single" w:sz="4" w:space="0" w:color="auto"/>
              <w:right w:val="single" w:sz="4" w:space="0" w:color="auto"/>
            </w:tcBorders>
            <w:noWrap/>
            <w:hideMark/>
          </w:tcPr>
          <w:p w14:paraId="59379D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8EF2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EE33F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EFA9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0403.90.71</w:t>
            </w:r>
          </w:p>
        </w:tc>
        <w:tc>
          <w:tcPr>
            <w:tcW w:w="2887" w:type="dxa"/>
            <w:tcBorders>
              <w:top w:val="nil"/>
              <w:left w:val="nil"/>
              <w:bottom w:val="single" w:sz="4" w:space="0" w:color="auto"/>
              <w:right w:val="single" w:sz="4" w:space="0" w:color="auto"/>
            </w:tcBorders>
            <w:noWrap/>
            <w:hideMark/>
          </w:tcPr>
          <w:p w14:paraId="164AB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+ 15.80 GBP/100kg</w:t>
            </w:r>
          </w:p>
        </w:tc>
        <w:tc>
          <w:tcPr>
            <w:tcW w:w="3260" w:type="dxa"/>
            <w:tcBorders>
              <w:top w:val="nil"/>
              <w:left w:val="nil"/>
              <w:bottom w:val="single" w:sz="4" w:space="0" w:color="auto"/>
              <w:right w:val="single" w:sz="4" w:space="0" w:color="auto"/>
            </w:tcBorders>
            <w:noWrap/>
            <w:hideMark/>
          </w:tcPr>
          <w:p w14:paraId="4C3184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A4FF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7E6E7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14A8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0403.90.73</w:t>
            </w:r>
          </w:p>
        </w:tc>
        <w:tc>
          <w:tcPr>
            <w:tcW w:w="2887" w:type="dxa"/>
            <w:tcBorders>
              <w:top w:val="nil"/>
              <w:left w:val="nil"/>
              <w:bottom w:val="single" w:sz="4" w:space="0" w:color="auto"/>
              <w:right w:val="single" w:sz="4" w:space="0" w:color="auto"/>
            </w:tcBorders>
            <w:noWrap/>
            <w:hideMark/>
          </w:tcPr>
          <w:p w14:paraId="369D3C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+ 21.80 GBP/100kg</w:t>
            </w:r>
          </w:p>
        </w:tc>
        <w:tc>
          <w:tcPr>
            <w:tcW w:w="3260" w:type="dxa"/>
            <w:tcBorders>
              <w:top w:val="nil"/>
              <w:left w:val="nil"/>
              <w:bottom w:val="single" w:sz="4" w:space="0" w:color="auto"/>
              <w:right w:val="single" w:sz="4" w:space="0" w:color="auto"/>
            </w:tcBorders>
            <w:noWrap/>
            <w:hideMark/>
          </w:tcPr>
          <w:p w14:paraId="493947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8AC6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A5C1B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6E8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0403.90.79</w:t>
            </w:r>
          </w:p>
        </w:tc>
        <w:tc>
          <w:tcPr>
            <w:tcW w:w="2887" w:type="dxa"/>
            <w:tcBorders>
              <w:top w:val="nil"/>
              <w:left w:val="nil"/>
              <w:bottom w:val="single" w:sz="4" w:space="0" w:color="auto"/>
              <w:right w:val="single" w:sz="4" w:space="0" w:color="auto"/>
            </w:tcBorders>
            <w:noWrap/>
            <w:hideMark/>
          </w:tcPr>
          <w:p w14:paraId="1B42F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+ 28.20 GBP/100kg</w:t>
            </w:r>
          </w:p>
        </w:tc>
        <w:tc>
          <w:tcPr>
            <w:tcW w:w="3260" w:type="dxa"/>
            <w:tcBorders>
              <w:top w:val="nil"/>
              <w:left w:val="nil"/>
              <w:bottom w:val="single" w:sz="4" w:space="0" w:color="auto"/>
              <w:right w:val="single" w:sz="4" w:space="0" w:color="auto"/>
            </w:tcBorders>
            <w:noWrap/>
            <w:hideMark/>
          </w:tcPr>
          <w:p w14:paraId="7308A9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56FE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0384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A719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0403.90.91</w:t>
            </w:r>
          </w:p>
        </w:tc>
        <w:tc>
          <w:tcPr>
            <w:tcW w:w="2887" w:type="dxa"/>
            <w:tcBorders>
              <w:top w:val="nil"/>
              <w:left w:val="nil"/>
              <w:bottom w:val="single" w:sz="4" w:space="0" w:color="auto"/>
              <w:right w:val="single" w:sz="4" w:space="0" w:color="auto"/>
            </w:tcBorders>
            <w:noWrap/>
            <w:hideMark/>
          </w:tcPr>
          <w:p w14:paraId="1792B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+ 2.00 GBP/100kg</w:t>
            </w:r>
          </w:p>
        </w:tc>
        <w:tc>
          <w:tcPr>
            <w:tcW w:w="3260" w:type="dxa"/>
            <w:tcBorders>
              <w:top w:val="nil"/>
              <w:left w:val="nil"/>
              <w:bottom w:val="single" w:sz="4" w:space="0" w:color="auto"/>
              <w:right w:val="single" w:sz="4" w:space="0" w:color="auto"/>
            </w:tcBorders>
            <w:noWrap/>
            <w:hideMark/>
          </w:tcPr>
          <w:p w14:paraId="73D7BC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76E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B084A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FABB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0403.90.93</w:t>
            </w:r>
          </w:p>
        </w:tc>
        <w:tc>
          <w:tcPr>
            <w:tcW w:w="2887" w:type="dxa"/>
            <w:tcBorders>
              <w:top w:val="nil"/>
              <w:left w:val="nil"/>
              <w:bottom w:val="single" w:sz="4" w:space="0" w:color="auto"/>
              <w:right w:val="single" w:sz="4" w:space="0" w:color="auto"/>
            </w:tcBorders>
            <w:noWrap/>
            <w:hideMark/>
          </w:tcPr>
          <w:p w14:paraId="04FFD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66FE3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ED4F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54CBC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2241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0403.90.99</w:t>
            </w:r>
          </w:p>
        </w:tc>
        <w:tc>
          <w:tcPr>
            <w:tcW w:w="2887" w:type="dxa"/>
            <w:tcBorders>
              <w:top w:val="nil"/>
              <w:left w:val="nil"/>
              <w:bottom w:val="single" w:sz="4" w:space="0" w:color="auto"/>
              <w:right w:val="single" w:sz="4" w:space="0" w:color="auto"/>
            </w:tcBorders>
            <w:noWrap/>
            <w:hideMark/>
          </w:tcPr>
          <w:p w14:paraId="1545D8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+ 4.40 GBP/100kg</w:t>
            </w:r>
          </w:p>
        </w:tc>
        <w:tc>
          <w:tcPr>
            <w:tcW w:w="3260" w:type="dxa"/>
            <w:tcBorders>
              <w:top w:val="nil"/>
              <w:left w:val="nil"/>
              <w:bottom w:val="single" w:sz="4" w:space="0" w:color="auto"/>
              <w:right w:val="single" w:sz="4" w:space="0" w:color="auto"/>
            </w:tcBorders>
            <w:noWrap/>
            <w:hideMark/>
          </w:tcPr>
          <w:p w14:paraId="339789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885C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4123B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D9C4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0404.10.02</w:t>
            </w:r>
          </w:p>
        </w:tc>
        <w:tc>
          <w:tcPr>
            <w:tcW w:w="2887" w:type="dxa"/>
            <w:tcBorders>
              <w:top w:val="nil"/>
              <w:left w:val="nil"/>
              <w:bottom w:val="single" w:sz="4" w:space="0" w:color="auto"/>
              <w:right w:val="single" w:sz="4" w:space="0" w:color="auto"/>
            </w:tcBorders>
            <w:noWrap/>
            <w:hideMark/>
          </w:tcPr>
          <w:p w14:paraId="3C5A41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1.16 GBP/100kg</w:t>
            </w:r>
          </w:p>
        </w:tc>
        <w:tc>
          <w:tcPr>
            <w:tcW w:w="3260" w:type="dxa"/>
            <w:tcBorders>
              <w:top w:val="nil"/>
              <w:left w:val="nil"/>
              <w:bottom w:val="single" w:sz="4" w:space="0" w:color="auto"/>
              <w:right w:val="single" w:sz="4" w:space="0" w:color="auto"/>
            </w:tcBorders>
            <w:noWrap/>
            <w:hideMark/>
          </w:tcPr>
          <w:p w14:paraId="6D85A3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E591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A1C5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7B59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0404.10.04</w:t>
            </w:r>
          </w:p>
        </w:tc>
        <w:tc>
          <w:tcPr>
            <w:tcW w:w="2887" w:type="dxa"/>
            <w:tcBorders>
              <w:top w:val="nil"/>
              <w:left w:val="nil"/>
              <w:bottom w:val="single" w:sz="4" w:space="0" w:color="auto"/>
              <w:right w:val="single" w:sz="4" w:space="0" w:color="auto"/>
            </w:tcBorders>
            <w:noWrap/>
            <w:hideMark/>
          </w:tcPr>
          <w:p w14:paraId="093344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0ECF6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77E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5AF59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AE0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0404.10.06</w:t>
            </w:r>
          </w:p>
        </w:tc>
        <w:tc>
          <w:tcPr>
            <w:tcW w:w="2887" w:type="dxa"/>
            <w:tcBorders>
              <w:top w:val="nil"/>
              <w:left w:val="nil"/>
              <w:bottom w:val="single" w:sz="4" w:space="0" w:color="auto"/>
              <w:right w:val="single" w:sz="4" w:space="0" w:color="auto"/>
            </w:tcBorders>
            <w:noWrap/>
            <w:hideMark/>
          </w:tcPr>
          <w:p w14:paraId="3B1B04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168EF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B8A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5843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05BD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0404.10.12</w:t>
            </w:r>
          </w:p>
        </w:tc>
        <w:tc>
          <w:tcPr>
            <w:tcW w:w="2887" w:type="dxa"/>
            <w:tcBorders>
              <w:top w:val="nil"/>
              <w:left w:val="nil"/>
              <w:bottom w:val="single" w:sz="4" w:space="0" w:color="auto"/>
              <w:right w:val="single" w:sz="4" w:space="0" w:color="auto"/>
            </w:tcBorders>
            <w:noWrap/>
            <w:hideMark/>
          </w:tcPr>
          <w:p w14:paraId="6E3846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7FEB5D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704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6526E7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2D94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0404.10.14</w:t>
            </w:r>
          </w:p>
        </w:tc>
        <w:tc>
          <w:tcPr>
            <w:tcW w:w="2887" w:type="dxa"/>
            <w:tcBorders>
              <w:top w:val="nil"/>
              <w:left w:val="nil"/>
              <w:bottom w:val="single" w:sz="4" w:space="0" w:color="auto"/>
              <w:right w:val="single" w:sz="4" w:space="0" w:color="auto"/>
            </w:tcBorders>
            <w:noWrap/>
            <w:hideMark/>
          </w:tcPr>
          <w:p w14:paraId="3D982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11147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5913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49AF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648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0404.10.16</w:t>
            </w:r>
          </w:p>
        </w:tc>
        <w:tc>
          <w:tcPr>
            <w:tcW w:w="2887" w:type="dxa"/>
            <w:tcBorders>
              <w:top w:val="nil"/>
              <w:left w:val="nil"/>
              <w:bottom w:val="single" w:sz="4" w:space="0" w:color="auto"/>
              <w:right w:val="single" w:sz="4" w:space="0" w:color="auto"/>
            </w:tcBorders>
            <w:noWrap/>
            <w:hideMark/>
          </w:tcPr>
          <w:p w14:paraId="034661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3E14F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FD5F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8D90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D314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0404.10.26</w:t>
            </w:r>
          </w:p>
        </w:tc>
        <w:tc>
          <w:tcPr>
            <w:tcW w:w="2887" w:type="dxa"/>
            <w:tcBorders>
              <w:top w:val="nil"/>
              <w:left w:val="nil"/>
              <w:bottom w:val="single" w:sz="4" w:space="0" w:color="auto"/>
              <w:right w:val="single" w:sz="4" w:space="0" w:color="auto"/>
            </w:tcBorders>
            <w:noWrap/>
            <w:hideMark/>
          </w:tcPr>
          <w:p w14:paraId="71D80E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 GBP/100kg</w:t>
            </w:r>
          </w:p>
        </w:tc>
        <w:tc>
          <w:tcPr>
            <w:tcW w:w="3260" w:type="dxa"/>
            <w:tcBorders>
              <w:top w:val="nil"/>
              <w:left w:val="nil"/>
              <w:bottom w:val="single" w:sz="4" w:space="0" w:color="auto"/>
              <w:right w:val="single" w:sz="4" w:space="0" w:color="auto"/>
            </w:tcBorders>
            <w:noWrap/>
            <w:hideMark/>
          </w:tcPr>
          <w:p w14:paraId="08B570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A70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52B6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DB06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0404.10.28</w:t>
            </w:r>
          </w:p>
        </w:tc>
        <w:tc>
          <w:tcPr>
            <w:tcW w:w="2887" w:type="dxa"/>
            <w:tcBorders>
              <w:top w:val="nil"/>
              <w:left w:val="nil"/>
              <w:bottom w:val="single" w:sz="4" w:space="0" w:color="auto"/>
              <w:right w:val="single" w:sz="4" w:space="0" w:color="auto"/>
            </w:tcBorders>
            <w:noWrap/>
            <w:hideMark/>
          </w:tcPr>
          <w:p w14:paraId="549272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112DD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EF59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4A8E2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201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0404.10.32</w:t>
            </w:r>
          </w:p>
        </w:tc>
        <w:tc>
          <w:tcPr>
            <w:tcW w:w="2887" w:type="dxa"/>
            <w:tcBorders>
              <w:top w:val="nil"/>
              <w:left w:val="nil"/>
              <w:bottom w:val="single" w:sz="4" w:space="0" w:color="auto"/>
              <w:right w:val="single" w:sz="4" w:space="0" w:color="auto"/>
            </w:tcBorders>
            <w:noWrap/>
            <w:hideMark/>
          </w:tcPr>
          <w:p w14:paraId="5D7494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5C839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9E29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6910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FD1B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0404.10.34</w:t>
            </w:r>
          </w:p>
        </w:tc>
        <w:tc>
          <w:tcPr>
            <w:tcW w:w="2887" w:type="dxa"/>
            <w:tcBorders>
              <w:top w:val="nil"/>
              <w:left w:val="nil"/>
              <w:bottom w:val="single" w:sz="4" w:space="0" w:color="auto"/>
              <w:right w:val="single" w:sz="4" w:space="0" w:color="auto"/>
            </w:tcBorders>
            <w:noWrap/>
            <w:hideMark/>
          </w:tcPr>
          <w:p w14:paraId="22058A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499DB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AD10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7610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B1E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0404.10.36</w:t>
            </w:r>
          </w:p>
        </w:tc>
        <w:tc>
          <w:tcPr>
            <w:tcW w:w="2887" w:type="dxa"/>
            <w:tcBorders>
              <w:top w:val="nil"/>
              <w:left w:val="nil"/>
              <w:bottom w:val="single" w:sz="4" w:space="0" w:color="auto"/>
              <w:right w:val="single" w:sz="4" w:space="0" w:color="auto"/>
            </w:tcBorders>
            <w:noWrap/>
            <w:hideMark/>
          </w:tcPr>
          <w:p w14:paraId="433CF6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14C3F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ADED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9CF7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696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0404.10.38</w:t>
            </w:r>
          </w:p>
        </w:tc>
        <w:tc>
          <w:tcPr>
            <w:tcW w:w="2887" w:type="dxa"/>
            <w:tcBorders>
              <w:top w:val="nil"/>
              <w:left w:val="nil"/>
              <w:bottom w:val="single" w:sz="4" w:space="0" w:color="auto"/>
              <w:right w:val="single" w:sz="4" w:space="0" w:color="auto"/>
            </w:tcBorders>
            <w:noWrap/>
            <w:hideMark/>
          </w:tcPr>
          <w:p w14:paraId="721736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7F942B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5929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1765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E2B4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0404.10.48</w:t>
            </w:r>
          </w:p>
        </w:tc>
        <w:tc>
          <w:tcPr>
            <w:tcW w:w="2887" w:type="dxa"/>
            <w:tcBorders>
              <w:top w:val="nil"/>
              <w:left w:val="nil"/>
              <w:bottom w:val="single" w:sz="4" w:space="0" w:color="auto"/>
              <w:right w:val="single" w:sz="4" w:space="0" w:color="auto"/>
            </w:tcBorders>
            <w:noWrap/>
            <w:hideMark/>
          </w:tcPr>
          <w:p w14:paraId="5D2F8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6DFB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5006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97EF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384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0404.10.52</w:t>
            </w:r>
          </w:p>
        </w:tc>
        <w:tc>
          <w:tcPr>
            <w:tcW w:w="2887" w:type="dxa"/>
            <w:tcBorders>
              <w:top w:val="nil"/>
              <w:left w:val="nil"/>
              <w:bottom w:val="single" w:sz="4" w:space="0" w:color="auto"/>
              <w:right w:val="single" w:sz="4" w:space="0" w:color="auto"/>
            </w:tcBorders>
            <w:noWrap/>
            <w:hideMark/>
          </w:tcPr>
          <w:p w14:paraId="79294F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40EA74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856C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831C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BAD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0404.10.54</w:t>
            </w:r>
          </w:p>
        </w:tc>
        <w:tc>
          <w:tcPr>
            <w:tcW w:w="2887" w:type="dxa"/>
            <w:tcBorders>
              <w:top w:val="nil"/>
              <w:left w:val="nil"/>
              <w:bottom w:val="single" w:sz="4" w:space="0" w:color="auto"/>
              <w:right w:val="single" w:sz="4" w:space="0" w:color="auto"/>
            </w:tcBorders>
            <w:noWrap/>
            <w:hideMark/>
          </w:tcPr>
          <w:p w14:paraId="2EFCD3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343BE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8D58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3E0FB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F125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0404.10.56</w:t>
            </w:r>
          </w:p>
        </w:tc>
        <w:tc>
          <w:tcPr>
            <w:tcW w:w="2887" w:type="dxa"/>
            <w:tcBorders>
              <w:top w:val="nil"/>
              <w:left w:val="nil"/>
              <w:bottom w:val="single" w:sz="4" w:space="0" w:color="auto"/>
              <w:right w:val="single" w:sz="4" w:space="0" w:color="auto"/>
            </w:tcBorders>
            <w:noWrap/>
            <w:hideMark/>
          </w:tcPr>
          <w:p w14:paraId="273C09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455449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8F77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8D749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2003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0404.10.58</w:t>
            </w:r>
          </w:p>
        </w:tc>
        <w:tc>
          <w:tcPr>
            <w:tcW w:w="2887" w:type="dxa"/>
            <w:tcBorders>
              <w:top w:val="nil"/>
              <w:left w:val="nil"/>
              <w:bottom w:val="single" w:sz="4" w:space="0" w:color="auto"/>
              <w:right w:val="single" w:sz="4" w:space="0" w:color="auto"/>
            </w:tcBorders>
            <w:noWrap/>
            <w:hideMark/>
          </w:tcPr>
          <w:p w14:paraId="1C24E2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4E1EB0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6D29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85462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34C9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0404.10.62</w:t>
            </w:r>
          </w:p>
        </w:tc>
        <w:tc>
          <w:tcPr>
            <w:tcW w:w="2887" w:type="dxa"/>
            <w:tcBorders>
              <w:top w:val="nil"/>
              <w:left w:val="nil"/>
              <w:bottom w:val="single" w:sz="4" w:space="0" w:color="auto"/>
              <w:right w:val="single" w:sz="4" w:space="0" w:color="auto"/>
            </w:tcBorders>
            <w:noWrap/>
            <w:hideMark/>
          </w:tcPr>
          <w:p w14:paraId="022DA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2BDD6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F634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48E06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5D6E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0404.10.72</w:t>
            </w:r>
          </w:p>
        </w:tc>
        <w:tc>
          <w:tcPr>
            <w:tcW w:w="2887" w:type="dxa"/>
            <w:tcBorders>
              <w:top w:val="nil"/>
              <w:left w:val="nil"/>
              <w:bottom w:val="single" w:sz="4" w:space="0" w:color="auto"/>
              <w:right w:val="single" w:sz="4" w:space="0" w:color="auto"/>
            </w:tcBorders>
            <w:noWrap/>
            <w:hideMark/>
          </w:tcPr>
          <w:p w14:paraId="63648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 GBP/100kg</w:t>
            </w:r>
          </w:p>
        </w:tc>
        <w:tc>
          <w:tcPr>
            <w:tcW w:w="3260" w:type="dxa"/>
            <w:tcBorders>
              <w:top w:val="nil"/>
              <w:left w:val="nil"/>
              <w:bottom w:val="single" w:sz="4" w:space="0" w:color="auto"/>
              <w:right w:val="single" w:sz="4" w:space="0" w:color="auto"/>
            </w:tcBorders>
            <w:noWrap/>
            <w:hideMark/>
          </w:tcPr>
          <w:p w14:paraId="236446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E782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BC03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9BA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0404.10.74</w:t>
            </w:r>
          </w:p>
        </w:tc>
        <w:tc>
          <w:tcPr>
            <w:tcW w:w="2887" w:type="dxa"/>
            <w:tcBorders>
              <w:top w:val="nil"/>
              <w:left w:val="nil"/>
              <w:bottom w:val="single" w:sz="4" w:space="0" w:color="auto"/>
              <w:right w:val="single" w:sz="4" w:space="0" w:color="auto"/>
            </w:tcBorders>
            <w:noWrap/>
            <w:hideMark/>
          </w:tcPr>
          <w:p w14:paraId="4A6545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2A166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F42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1734E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CDB5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0404.10.76</w:t>
            </w:r>
          </w:p>
        </w:tc>
        <w:tc>
          <w:tcPr>
            <w:tcW w:w="2887" w:type="dxa"/>
            <w:tcBorders>
              <w:top w:val="nil"/>
              <w:left w:val="nil"/>
              <w:bottom w:val="single" w:sz="4" w:space="0" w:color="auto"/>
              <w:right w:val="single" w:sz="4" w:space="0" w:color="auto"/>
            </w:tcBorders>
            <w:noWrap/>
            <w:hideMark/>
          </w:tcPr>
          <w:p w14:paraId="7CA9AD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146514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D8E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B57B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91C1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0404.10.78</w:t>
            </w:r>
          </w:p>
        </w:tc>
        <w:tc>
          <w:tcPr>
            <w:tcW w:w="2887" w:type="dxa"/>
            <w:tcBorders>
              <w:top w:val="nil"/>
              <w:left w:val="nil"/>
              <w:bottom w:val="single" w:sz="4" w:space="0" w:color="auto"/>
              <w:right w:val="single" w:sz="4" w:space="0" w:color="auto"/>
            </w:tcBorders>
            <w:noWrap/>
            <w:hideMark/>
          </w:tcPr>
          <w:p w14:paraId="65AE3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66B753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021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14C5E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4B6E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0404.10.82</w:t>
            </w:r>
          </w:p>
        </w:tc>
        <w:tc>
          <w:tcPr>
            <w:tcW w:w="2887" w:type="dxa"/>
            <w:tcBorders>
              <w:top w:val="nil"/>
              <w:left w:val="nil"/>
              <w:bottom w:val="single" w:sz="4" w:space="0" w:color="auto"/>
              <w:right w:val="single" w:sz="4" w:space="0" w:color="auto"/>
            </w:tcBorders>
            <w:noWrap/>
            <w:hideMark/>
          </w:tcPr>
          <w:p w14:paraId="0EC85C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37880A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049E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1CC2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DD0F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0404.10.84</w:t>
            </w:r>
          </w:p>
        </w:tc>
        <w:tc>
          <w:tcPr>
            <w:tcW w:w="2887" w:type="dxa"/>
            <w:tcBorders>
              <w:top w:val="nil"/>
              <w:left w:val="nil"/>
              <w:bottom w:val="single" w:sz="4" w:space="0" w:color="auto"/>
              <w:right w:val="single" w:sz="4" w:space="0" w:color="auto"/>
            </w:tcBorders>
            <w:noWrap/>
            <w:hideMark/>
          </w:tcPr>
          <w:p w14:paraId="20B6C9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1F5B7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00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3A9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5ED1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0404.90.21</w:t>
            </w:r>
          </w:p>
        </w:tc>
        <w:tc>
          <w:tcPr>
            <w:tcW w:w="2887" w:type="dxa"/>
            <w:tcBorders>
              <w:top w:val="nil"/>
              <w:left w:val="nil"/>
              <w:bottom w:val="single" w:sz="4" w:space="0" w:color="auto"/>
              <w:right w:val="single" w:sz="4" w:space="0" w:color="auto"/>
            </w:tcBorders>
            <w:noWrap/>
            <w:hideMark/>
          </w:tcPr>
          <w:p w14:paraId="1B93A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w:t>
            </w:r>
          </w:p>
        </w:tc>
        <w:tc>
          <w:tcPr>
            <w:tcW w:w="3260" w:type="dxa"/>
            <w:tcBorders>
              <w:top w:val="nil"/>
              <w:left w:val="nil"/>
              <w:bottom w:val="single" w:sz="4" w:space="0" w:color="auto"/>
              <w:right w:val="single" w:sz="4" w:space="0" w:color="auto"/>
            </w:tcBorders>
            <w:noWrap/>
            <w:hideMark/>
          </w:tcPr>
          <w:p w14:paraId="0B5A8C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C511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D2A3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BE2C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0404.90.23</w:t>
            </w:r>
          </w:p>
        </w:tc>
        <w:tc>
          <w:tcPr>
            <w:tcW w:w="2887" w:type="dxa"/>
            <w:tcBorders>
              <w:top w:val="nil"/>
              <w:left w:val="nil"/>
              <w:bottom w:val="single" w:sz="4" w:space="0" w:color="auto"/>
              <w:right w:val="single" w:sz="4" w:space="0" w:color="auto"/>
            </w:tcBorders>
            <w:noWrap/>
            <w:hideMark/>
          </w:tcPr>
          <w:p w14:paraId="29CC0D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22.60 GBP/100kg</w:t>
            </w:r>
          </w:p>
        </w:tc>
        <w:tc>
          <w:tcPr>
            <w:tcW w:w="3260" w:type="dxa"/>
            <w:tcBorders>
              <w:top w:val="nil"/>
              <w:left w:val="nil"/>
              <w:bottom w:val="single" w:sz="4" w:space="0" w:color="auto"/>
              <w:right w:val="single" w:sz="4" w:space="0" w:color="auto"/>
            </w:tcBorders>
            <w:noWrap/>
            <w:hideMark/>
          </w:tcPr>
          <w:p w14:paraId="14215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F101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64538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E87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0404.90.29</w:t>
            </w:r>
          </w:p>
        </w:tc>
        <w:tc>
          <w:tcPr>
            <w:tcW w:w="2887" w:type="dxa"/>
            <w:tcBorders>
              <w:top w:val="nil"/>
              <w:left w:val="nil"/>
              <w:bottom w:val="single" w:sz="4" w:space="0" w:color="auto"/>
              <w:right w:val="single" w:sz="4" w:space="0" w:color="auto"/>
            </w:tcBorders>
            <w:noWrap/>
            <w:hideMark/>
          </w:tcPr>
          <w:p w14:paraId="599FC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27.80 GBP/100kg</w:t>
            </w:r>
          </w:p>
        </w:tc>
        <w:tc>
          <w:tcPr>
            <w:tcW w:w="3260" w:type="dxa"/>
            <w:tcBorders>
              <w:top w:val="nil"/>
              <w:left w:val="nil"/>
              <w:bottom w:val="single" w:sz="4" w:space="0" w:color="auto"/>
              <w:right w:val="single" w:sz="4" w:space="0" w:color="auto"/>
            </w:tcBorders>
            <w:noWrap/>
            <w:hideMark/>
          </w:tcPr>
          <w:p w14:paraId="60CAA9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E6CC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C3B5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8C8B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0404.90.81</w:t>
            </w:r>
          </w:p>
        </w:tc>
        <w:tc>
          <w:tcPr>
            <w:tcW w:w="2887" w:type="dxa"/>
            <w:tcBorders>
              <w:top w:val="nil"/>
              <w:left w:val="nil"/>
              <w:bottom w:val="single" w:sz="4" w:space="0" w:color="auto"/>
              <w:right w:val="single" w:sz="4" w:space="0" w:color="auto"/>
            </w:tcBorders>
            <w:noWrap/>
            <w:hideMark/>
          </w:tcPr>
          <w:p w14:paraId="32D479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0.16 GBP/kg/lactic matter + 3.60 GBP/100kg</w:t>
            </w:r>
          </w:p>
        </w:tc>
        <w:tc>
          <w:tcPr>
            <w:tcW w:w="3260" w:type="dxa"/>
            <w:tcBorders>
              <w:top w:val="nil"/>
              <w:left w:val="nil"/>
              <w:bottom w:val="single" w:sz="4" w:space="0" w:color="auto"/>
              <w:right w:val="single" w:sz="4" w:space="0" w:color="auto"/>
            </w:tcBorders>
            <w:noWrap/>
            <w:hideMark/>
          </w:tcPr>
          <w:p w14:paraId="1C3E37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D46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EE7AF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127C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0404.90.83</w:t>
            </w:r>
          </w:p>
        </w:tc>
        <w:tc>
          <w:tcPr>
            <w:tcW w:w="2887" w:type="dxa"/>
            <w:tcBorders>
              <w:top w:val="nil"/>
              <w:left w:val="nil"/>
              <w:bottom w:val="single" w:sz="4" w:space="0" w:color="auto"/>
              <w:right w:val="single" w:sz="4" w:space="0" w:color="auto"/>
            </w:tcBorders>
            <w:noWrap/>
            <w:hideMark/>
          </w:tcPr>
          <w:p w14:paraId="203BEC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0.22 GBP/kg/lactic matter + 3.60 GBP/100kg</w:t>
            </w:r>
          </w:p>
        </w:tc>
        <w:tc>
          <w:tcPr>
            <w:tcW w:w="3260" w:type="dxa"/>
            <w:tcBorders>
              <w:top w:val="nil"/>
              <w:left w:val="nil"/>
              <w:bottom w:val="single" w:sz="4" w:space="0" w:color="auto"/>
              <w:right w:val="single" w:sz="4" w:space="0" w:color="auto"/>
            </w:tcBorders>
            <w:noWrap/>
            <w:hideMark/>
          </w:tcPr>
          <w:p w14:paraId="35EB51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A8EF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18886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342E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0404.90.89</w:t>
            </w:r>
          </w:p>
        </w:tc>
        <w:tc>
          <w:tcPr>
            <w:tcW w:w="2887" w:type="dxa"/>
            <w:tcBorders>
              <w:top w:val="nil"/>
              <w:left w:val="nil"/>
              <w:bottom w:val="single" w:sz="4" w:space="0" w:color="auto"/>
              <w:right w:val="single" w:sz="4" w:space="0" w:color="auto"/>
            </w:tcBorders>
            <w:noWrap/>
            <w:hideMark/>
          </w:tcPr>
          <w:p w14:paraId="31DDC4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0.26 GBP/kg/lactic matter + 3.60 GBP/100kg</w:t>
            </w:r>
          </w:p>
        </w:tc>
        <w:tc>
          <w:tcPr>
            <w:tcW w:w="3260" w:type="dxa"/>
            <w:tcBorders>
              <w:top w:val="nil"/>
              <w:left w:val="nil"/>
              <w:bottom w:val="single" w:sz="4" w:space="0" w:color="auto"/>
              <w:right w:val="single" w:sz="4" w:space="0" w:color="auto"/>
            </w:tcBorders>
            <w:noWrap/>
            <w:hideMark/>
          </w:tcPr>
          <w:p w14:paraId="23C0B3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AEA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61E65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ADFD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0405.10.11</w:t>
            </w:r>
          </w:p>
        </w:tc>
        <w:tc>
          <w:tcPr>
            <w:tcW w:w="2887" w:type="dxa"/>
            <w:tcBorders>
              <w:top w:val="nil"/>
              <w:left w:val="nil"/>
              <w:bottom w:val="single" w:sz="4" w:space="0" w:color="auto"/>
              <w:right w:val="single" w:sz="4" w:space="0" w:color="auto"/>
            </w:tcBorders>
            <w:noWrap/>
            <w:hideMark/>
          </w:tcPr>
          <w:p w14:paraId="36DA87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78856E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DF14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6EDA3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1EF3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0405.10.19</w:t>
            </w:r>
          </w:p>
        </w:tc>
        <w:tc>
          <w:tcPr>
            <w:tcW w:w="2887" w:type="dxa"/>
            <w:tcBorders>
              <w:top w:val="nil"/>
              <w:left w:val="nil"/>
              <w:bottom w:val="single" w:sz="4" w:space="0" w:color="auto"/>
              <w:right w:val="single" w:sz="4" w:space="0" w:color="auto"/>
            </w:tcBorders>
            <w:noWrap/>
            <w:hideMark/>
          </w:tcPr>
          <w:p w14:paraId="29784E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07584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D9F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75817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95A1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0405.10.30</w:t>
            </w:r>
          </w:p>
        </w:tc>
        <w:tc>
          <w:tcPr>
            <w:tcW w:w="2887" w:type="dxa"/>
            <w:tcBorders>
              <w:top w:val="nil"/>
              <w:left w:val="nil"/>
              <w:bottom w:val="single" w:sz="4" w:space="0" w:color="auto"/>
              <w:right w:val="single" w:sz="4" w:space="0" w:color="auto"/>
            </w:tcBorders>
            <w:noWrap/>
            <w:hideMark/>
          </w:tcPr>
          <w:p w14:paraId="78566C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269BF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C1F8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A082A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8A4E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0405.10.50</w:t>
            </w:r>
          </w:p>
        </w:tc>
        <w:tc>
          <w:tcPr>
            <w:tcW w:w="2887" w:type="dxa"/>
            <w:tcBorders>
              <w:top w:val="nil"/>
              <w:left w:val="nil"/>
              <w:bottom w:val="single" w:sz="4" w:space="0" w:color="auto"/>
              <w:right w:val="single" w:sz="4" w:space="0" w:color="auto"/>
            </w:tcBorders>
            <w:noWrap/>
            <w:hideMark/>
          </w:tcPr>
          <w:p w14:paraId="19ECF6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32BBD5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00D5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69EBE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577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0405.10.90</w:t>
            </w:r>
          </w:p>
        </w:tc>
        <w:tc>
          <w:tcPr>
            <w:tcW w:w="2887" w:type="dxa"/>
            <w:tcBorders>
              <w:top w:val="nil"/>
              <w:left w:val="nil"/>
              <w:bottom w:val="single" w:sz="4" w:space="0" w:color="auto"/>
              <w:right w:val="single" w:sz="4" w:space="0" w:color="auto"/>
            </w:tcBorders>
            <w:noWrap/>
            <w:hideMark/>
          </w:tcPr>
          <w:p w14:paraId="24F483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122.81 GBP/100kg</w:t>
            </w:r>
          </w:p>
        </w:tc>
        <w:tc>
          <w:tcPr>
            <w:tcW w:w="3260" w:type="dxa"/>
            <w:tcBorders>
              <w:top w:val="nil"/>
              <w:left w:val="nil"/>
              <w:bottom w:val="single" w:sz="4" w:space="0" w:color="auto"/>
              <w:right w:val="single" w:sz="4" w:space="0" w:color="auto"/>
            </w:tcBorders>
            <w:noWrap/>
            <w:hideMark/>
          </w:tcPr>
          <w:p w14:paraId="5361CA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97F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42B59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0C11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0405.20.10</w:t>
            </w:r>
          </w:p>
        </w:tc>
        <w:tc>
          <w:tcPr>
            <w:tcW w:w="2887" w:type="dxa"/>
            <w:tcBorders>
              <w:top w:val="nil"/>
              <w:left w:val="nil"/>
              <w:bottom w:val="single" w:sz="4" w:space="0" w:color="auto"/>
              <w:right w:val="single" w:sz="4" w:space="0" w:color="auto"/>
            </w:tcBorders>
            <w:noWrap/>
            <w:hideMark/>
          </w:tcPr>
          <w:p w14:paraId="50FF9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791433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CE1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7664C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157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0405.20.30</w:t>
            </w:r>
          </w:p>
        </w:tc>
        <w:tc>
          <w:tcPr>
            <w:tcW w:w="2887" w:type="dxa"/>
            <w:tcBorders>
              <w:top w:val="nil"/>
              <w:left w:val="nil"/>
              <w:bottom w:val="single" w:sz="4" w:space="0" w:color="auto"/>
              <w:right w:val="single" w:sz="4" w:space="0" w:color="auto"/>
            </w:tcBorders>
            <w:noWrap/>
            <w:hideMark/>
          </w:tcPr>
          <w:p w14:paraId="483F9B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4B2B04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53D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AE908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8AF1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0405.20.90</w:t>
            </w:r>
          </w:p>
        </w:tc>
        <w:tc>
          <w:tcPr>
            <w:tcW w:w="2887" w:type="dxa"/>
            <w:tcBorders>
              <w:top w:val="nil"/>
              <w:left w:val="nil"/>
              <w:bottom w:val="single" w:sz="4" w:space="0" w:color="auto"/>
              <w:right w:val="single" w:sz="4" w:space="0" w:color="auto"/>
            </w:tcBorders>
            <w:noWrap/>
            <w:hideMark/>
          </w:tcPr>
          <w:p w14:paraId="7F6F1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100.54 GBP/100kg</w:t>
            </w:r>
          </w:p>
        </w:tc>
        <w:tc>
          <w:tcPr>
            <w:tcW w:w="3260" w:type="dxa"/>
            <w:tcBorders>
              <w:top w:val="nil"/>
              <w:left w:val="nil"/>
              <w:bottom w:val="single" w:sz="4" w:space="0" w:color="auto"/>
              <w:right w:val="single" w:sz="4" w:space="0" w:color="auto"/>
            </w:tcBorders>
            <w:noWrap/>
            <w:hideMark/>
          </w:tcPr>
          <w:p w14:paraId="64ED6B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51F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4F19F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00F7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0405.90</w:t>
            </w:r>
          </w:p>
        </w:tc>
        <w:tc>
          <w:tcPr>
            <w:tcW w:w="2887" w:type="dxa"/>
            <w:tcBorders>
              <w:top w:val="nil"/>
              <w:left w:val="nil"/>
              <w:bottom w:val="single" w:sz="4" w:space="0" w:color="auto"/>
              <w:right w:val="single" w:sz="4" w:space="0" w:color="auto"/>
            </w:tcBorders>
            <w:noWrap/>
            <w:hideMark/>
          </w:tcPr>
          <w:p w14:paraId="151B4D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122.81 GBP/100kg</w:t>
            </w:r>
          </w:p>
        </w:tc>
        <w:tc>
          <w:tcPr>
            <w:tcW w:w="3260" w:type="dxa"/>
            <w:tcBorders>
              <w:top w:val="nil"/>
              <w:left w:val="nil"/>
              <w:bottom w:val="single" w:sz="4" w:space="0" w:color="auto"/>
              <w:right w:val="single" w:sz="4" w:space="0" w:color="auto"/>
            </w:tcBorders>
            <w:noWrap/>
            <w:hideMark/>
          </w:tcPr>
          <w:p w14:paraId="537D4C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E56F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FDF69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8248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0406.10.30</w:t>
            </w:r>
          </w:p>
        </w:tc>
        <w:tc>
          <w:tcPr>
            <w:tcW w:w="2887" w:type="dxa"/>
            <w:tcBorders>
              <w:top w:val="nil"/>
              <w:left w:val="nil"/>
              <w:bottom w:val="single" w:sz="4" w:space="0" w:color="auto"/>
              <w:right w:val="single" w:sz="4" w:space="0" w:color="auto"/>
            </w:tcBorders>
            <w:noWrap/>
            <w:hideMark/>
          </w:tcPr>
          <w:p w14:paraId="351B88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98.00 GBP/100kg</w:t>
            </w:r>
          </w:p>
        </w:tc>
        <w:tc>
          <w:tcPr>
            <w:tcW w:w="3260" w:type="dxa"/>
            <w:tcBorders>
              <w:top w:val="nil"/>
              <w:left w:val="nil"/>
              <w:bottom w:val="single" w:sz="4" w:space="0" w:color="auto"/>
              <w:right w:val="single" w:sz="4" w:space="0" w:color="auto"/>
            </w:tcBorders>
            <w:noWrap/>
            <w:hideMark/>
          </w:tcPr>
          <w:p w14:paraId="7C5B5B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CAF3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7CB07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E6D0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0406.10.50</w:t>
            </w:r>
          </w:p>
        </w:tc>
        <w:tc>
          <w:tcPr>
            <w:tcW w:w="2887" w:type="dxa"/>
            <w:tcBorders>
              <w:top w:val="nil"/>
              <w:left w:val="nil"/>
              <w:bottom w:val="single" w:sz="4" w:space="0" w:color="auto"/>
              <w:right w:val="single" w:sz="4" w:space="0" w:color="auto"/>
            </w:tcBorders>
            <w:noWrap/>
            <w:hideMark/>
          </w:tcPr>
          <w:p w14:paraId="29E8A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98.00 GBP/100kg</w:t>
            </w:r>
          </w:p>
        </w:tc>
        <w:tc>
          <w:tcPr>
            <w:tcW w:w="3260" w:type="dxa"/>
            <w:tcBorders>
              <w:top w:val="nil"/>
              <w:left w:val="nil"/>
              <w:bottom w:val="single" w:sz="4" w:space="0" w:color="auto"/>
              <w:right w:val="single" w:sz="4" w:space="0" w:color="auto"/>
            </w:tcBorders>
            <w:noWrap/>
            <w:hideMark/>
          </w:tcPr>
          <w:p w14:paraId="5D0ED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BEB2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DC1B4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DDE1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0406.10.80</w:t>
            </w:r>
          </w:p>
        </w:tc>
        <w:tc>
          <w:tcPr>
            <w:tcW w:w="2887" w:type="dxa"/>
            <w:tcBorders>
              <w:top w:val="nil"/>
              <w:left w:val="nil"/>
              <w:bottom w:val="single" w:sz="4" w:space="0" w:color="auto"/>
              <w:right w:val="single" w:sz="4" w:space="0" w:color="auto"/>
            </w:tcBorders>
            <w:noWrap/>
            <w:hideMark/>
          </w:tcPr>
          <w:p w14:paraId="152A24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117.72 GBP/100kg</w:t>
            </w:r>
          </w:p>
        </w:tc>
        <w:tc>
          <w:tcPr>
            <w:tcW w:w="3260" w:type="dxa"/>
            <w:tcBorders>
              <w:top w:val="nil"/>
              <w:left w:val="nil"/>
              <w:bottom w:val="single" w:sz="4" w:space="0" w:color="auto"/>
              <w:right w:val="single" w:sz="4" w:space="0" w:color="auto"/>
            </w:tcBorders>
            <w:noWrap/>
            <w:hideMark/>
          </w:tcPr>
          <w:p w14:paraId="0CD71E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BE7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61DB6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2A90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0406.20.00</w:t>
            </w:r>
          </w:p>
        </w:tc>
        <w:tc>
          <w:tcPr>
            <w:tcW w:w="2887" w:type="dxa"/>
            <w:tcBorders>
              <w:top w:val="nil"/>
              <w:left w:val="nil"/>
              <w:bottom w:val="single" w:sz="4" w:space="0" w:color="auto"/>
              <w:right w:val="single" w:sz="4" w:space="0" w:color="auto"/>
            </w:tcBorders>
            <w:noWrap/>
            <w:hideMark/>
          </w:tcPr>
          <w:p w14:paraId="2AEC8F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504C56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A578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1C9D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FABC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0406.30.10</w:t>
            </w:r>
          </w:p>
        </w:tc>
        <w:tc>
          <w:tcPr>
            <w:tcW w:w="2887" w:type="dxa"/>
            <w:tcBorders>
              <w:top w:val="nil"/>
              <w:left w:val="nil"/>
              <w:bottom w:val="single" w:sz="4" w:space="0" w:color="auto"/>
              <w:right w:val="single" w:sz="4" w:space="0" w:color="auto"/>
            </w:tcBorders>
            <w:noWrap/>
            <w:hideMark/>
          </w:tcPr>
          <w:p w14:paraId="2A3088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77.00 GBP/100kg</w:t>
            </w:r>
          </w:p>
        </w:tc>
        <w:tc>
          <w:tcPr>
            <w:tcW w:w="3260" w:type="dxa"/>
            <w:tcBorders>
              <w:top w:val="nil"/>
              <w:left w:val="nil"/>
              <w:bottom w:val="single" w:sz="4" w:space="0" w:color="auto"/>
              <w:right w:val="single" w:sz="4" w:space="0" w:color="auto"/>
            </w:tcBorders>
            <w:noWrap/>
            <w:hideMark/>
          </w:tcPr>
          <w:p w14:paraId="22FFF3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221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BFE8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CE1A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0406.30.31</w:t>
            </w:r>
          </w:p>
        </w:tc>
        <w:tc>
          <w:tcPr>
            <w:tcW w:w="2887" w:type="dxa"/>
            <w:tcBorders>
              <w:top w:val="nil"/>
              <w:left w:val="nil"/>
              <w:bottom w:val="single" w:sz="4" w:space="0" w:color="auto"/>
              <w:right w:val="single" w:sz="4" w:space="0" w:color="auto"/>
            </w:tcBorders>
            <w:noWrap/>
            <w:hideMark/>
          </w:tcPr>
          <w:p w14:paraId="59D21A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73.81 GBP/100kg</w:t>
            </w:r>
          </w:p>
        </w:tc>
        <w:tc>
          <w:tcPr>
            <w:tcW w:w="3260" w:type="dxa"/>
            <w:tcBorders>
              <w:top w:val="nil"/>
              <w:left w:val="nil"/>
              <w:bottom w:val="single" w:sz="4" w:space="0" w:color="auto"/>
              <w:right w:val="single" w:sz="4" w:space="0" w:color="auto"/>
            </w:tcBorders>
            <w:noWrap/>
            <w:hideMark/>
          </w:tcPr>
          <w:p w14:paraId="6C427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9ADA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15CC3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374D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0406.30.39</w:t>
            </w:r>
          </w:p>
        </w:tc>
        <w:tc>
          <w:tcPr>
            <w:tcW w:w="2887" w:type="dxa"/>
            <w:tcBorders>
              <w:top w:val="nil"/>
              <w:left w:val="nil"/>
              <w:bottom w:val="single" w:sz="4" w:space="0" w:color="auto"/>
              <w:right w:val="single" w:sz="4" w:space="0" w:color="auto"/>
            </w:tcBorders>
            <w:noWrap/>
            <w:hideMark/>
          </w:tcPr>
          <w:p w14:paraId="35AC2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77.00 GBP/100kg</w:t>
            </w:r>
          </w:p>
        </w:tc>
        <w:tc>
          <w:tcPr>
            <w:tcW w:w="3260" w:type="dxa"/>
            <w:tcBorders>
              <w:top w:val="nil"/>
              <w:left w:val="nil"/>
              <w:bottom w:val="single" w:sz="4" w:space="0" w:color="auto"/>
              <w:right w:val="single" w:sz="4" w:space="0" w:color="auto"/>
            </w:tcBorders>
            <w:noWrap/>
            <w:hideMark/>
          </w:tcPr>
          <w:p w14:paraId="295B97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BD6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0F6C5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BCF0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0406.30.90</w:t>
            </w:r>
          </w:p>
        </w:tc>
        <w:tc>
          <w:tcPr>
            <w:tcW w:w="2887" w:type="dxa"/>
            <w:tcBorders>
              <w:top w:val="nil"/>
              <w:left w:val="nil"/>
              <w:bottom w:val="single" w:sz="4" w:space="0" w:color="auto"/>
              <w:right w:val="single" w:sz="4" w:space="0" w:color="auto"/>
            </w:tcBorders>
            <w:noWrap/>
            <w:hideMark/>
          </w:tcPr>
          <w:p w14:paraId="415CCF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113.90 GBP/100kg</w:t>
            </w:r>
          </w:p>
        </w:tc>
        <w:tc>
          <w:tcPr>
            <w:tcW w:w="3260" w:type="dxa"/>
            <w:tcBorders>
              <w:top w:val="nil"/>
              <w:left w:val="nil"/>
              <w:bottom w:val="single" w:sz="4" w:space="0" w:color="auto"/>
              <w:right w:val="single" w:sz="4" w:space="0" w:color="auto"/>
            </w:tcBorders>
            <w:noWrap/>
            <w:hideMark/>
          </w:tcPr>
          <w:p w14:paraId="209C22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278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2EF9B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0C5E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0406.40</w:t>
            </w:r>
          </w:p>
        </w:tc>
        <w:tc>
          <w:tcPr>
            <w:tcW w:w="2887" w:type="dxa"/>
            <w:tcBorders>
              <w:top w:val="nil"/>
              <w:left w:val="nil"/>
              <w:bottom w:val="single" w:sz="4" w:space="0" w:color="auto"/>
              <w:right w:val="single" w:sz="4" w:space="0" w:color="auto"/>
            </w:tcBorders>
            <w:noWrap/>
            <w:hideMark/>
          </w:tcPr>
          <w:p w14:paraId="0394AD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74.45 GBP/100kg</w:t>
            </w:r>
          </w:p>
        </w:tc>
        <w:tc>
          <w:tcPr>
            <w:tcW w:w="3260" w:type="dxa"/>
            <w:tcBorders>
              <w:top w:val="nil"/>
              <w:left w:val="nil"/>
              <w:bottom w:val="single" w:sz="4" w:space="0" w:color="auto"/>
              <w:right w:val="single" w:sz="4" w:space="0" w:color="auto"/>
            </w:tcBorders>
            <w:noWrap/>
            <w:hideMark/>
          </w:tcPr>
          <w:p w14:paraId="79BEC2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47FE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6EC20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3721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0406.90.01</w:t>
            </w:r>
          </w:p>
        </w:tc>
        <w:tc>
          <w:tcPr>
            <w:tcW w:w="2887" w:type="dxa"/>
            <w:tcBorders>
              <w:top w:val="nil"/>
              <w:left w:val="nil"/>
              <w:bottom w:val="single" w:sz="4" w:space="0" w:color="auto"/>
              <w:right w:val="single" w:sz="4" w:space="0" w:color="auto"/>
            </w:tcBorders>
            <w:noWrap/>
            <w:hideMark/>
          </w:tcPr>
          <w:p w14:paraId="371CE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88.45 GBP/100kg</w:t>
            </w:r>
          </w:p>
        </w:tc>
        <w:tc>
          <w:tcPr>
            <w:tcW w:w="3260" w:type="dxa"/>
            <w:tcBorders>
              <w:top w:val="nil"/>
              <w:left w:val="nil"/>
              <w:bottom w:val="single" w:sz="4" w:space="0" w:color="auto"/>
              <w:right w:val="single" w:sz="4" w:space="0" w:color="auto"/>
            </w:tcBorders>
            <w:noWrap/>
            <w:hideMark/>
          </w:tcPr>
          <w:p w14:paraId="6C2DB3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4D77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BDFE0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B3A1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0406.90.13</w:t>
            </w:r>
          </w:p>
        </w:tc>
        <w:tc>
          <w:tcPr>
            <w:tcW w:w="2887" w:type="dxa"/>
            <w:tcBorders>
              <w:top w:val="nil"/>
              <w:left w:val="nil"/>
              <w:bottom w:val="single" w:sz="4" w:space="0" w:color="auto"/>
              <w:right w:val="single" w:sz="4" w:space="0" w:color="auto"/>
            </w:tcBorders>
            <w:noWrap/>
            <w:hideMark/>
          </w:tcPr>
          <w:p w14:paraId="454A9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59D05D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98F4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53AD3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C66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0406.90.15</w:t>
            </w:r>
          </w:p>
        </w:tc>
        <w:tc>
          <w:tcPr>
            <w:tcW w:w="2887" w:type="dxa"/>
            <w:tcBorders>
              <w:top w:val="nil"/>
              <w:left w:val="nil"/>
              <w:bottom w:val="single" w:sz="4" w:space="0" w:color="auto"/>
              <w:right w:val="single" w:sz="4" w:space="0" w:color="auto"/>
            </w:tcBorders>
            <w:noWrap/>
            <w:hideMark/>
          </w:tcPr>
          <w:p w14:paraId="042297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3E1AF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285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07E898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E103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0406.90.17</w:t>
            </w:r>
          </w:p>
        </w:tc>
        <w:tc>
          <w:tcPr>
            <w:tcW w:w="2887" w:type="dxa"/>
            <w:tcBorders>
              <w:top w:val="nil"/>
              <w:left w:val="nil"/>
              <w:bottom w:val="single" w:sz="4" w:space="0" w:color="auto"/>
              <w:right w:val="single" w:sz="4" w:space="0" w:color="auto"/>
            </w:tcBorders>
            <w:noWrap/>
            <w:hideMark/>
          </w:tcPr>
          <w:p w14:paraId="5F423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0B9CB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1C0F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6C06C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7021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0406.90.18</w:t>
            </w:r>
          </w:p>
        </w:tc>
        <w:tc>
          <w:tcPr>
            <w:tcW w:w="2887" w:type="dxa"/>
            <w:tcBorders>
              <w:top w:val="nil"/>
              <w:left w:val="nil"/>
              <w:bottom w:val="single" w:sz="4" w:space="0" w:color="auto"/>
              <w:right w:val="single" w:sz="4" w:space="0" w:color="auto"/>
            </w:tcBorders>
            <w:noWrap/>
            <w:hideMark/>
          </w:tcPr>
          <w:p w14:paraId="05CF2E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91.00 GBP/100kg</w:t>
            </w:r>
          </w:p>
        </w:tc>
        <w:tc>
          <w:tcPr>
            <w:tcW w:w="3260" w:type="dxa"/>
            <w:tcBorders>
              <w:top w:val="nil"/>
              <w:left w:val="nil"/>
              <w:bottom w:val="single" w:sz="4" w:space="0" w:color="auto"/>
              <w:right w:val="single" w:sz="4" w:space="0" w:color="auto"/>
            </w:tcBorders>
            <w:noWrap/>
            <w:hideMark/>
          </w:tcPr>
          <w:p w14:paraId="783FF4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9D54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C4437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0A74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0406.90.21</w:t>
            </w:r>
          </w:p>
        </w:tc>
        <w:tc>
          <w:tcPr>
            <w:tcW w:w="2887" w:type="dxa"/>
            <w:tcBorders>
              <w:top w:val="nil"/>
              <w:left w:val="nil"/>
              <w:bottom w:val="single" w:sz="4" w:space="0" w:color="auto"/>
              <w:right w:val="single" w:sz="4" w:space="0" w:color="auto"/>
            </w:tcBorders>
            <w:noWrap/>
            <w:hideMark/>
          </w:tcPr>
          <w:p w14:paraId="3F27BD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88.45 GBP/100kg</w:t>
            </w:r>
          </w:p>
        </w:tc>
        <w:tc>
          <w:tcPr>
            <w:tcW w:w="3260" w:type="dxa"/>
            <w:tcBorders>
              <w:top w:val="nil"/>
              <w:left w:val="nil"/>
              <w:bottom w:val="single" w:sz="4" w:space="0" w:color="auto"/>
              <w:right w:val="single" w:sz="4" w:space="0" w:color="auto"/>
            </w:tcBorders>
            <w:noWrap/>
            <w:hideMark/>
          </w:tcPr>
          <w:p w14:paraId="7294A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2054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A3242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209A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0406.90.23</w:t>
            </w:r>
          </w:p>
        </w:tc>
        <w:tc>
          <w:tcPr>
            <w:tcW w:w="2887" w:type="dxa"/>
            <w:tcBorders>
              <w:top w:val="nil"/>
              <w:left w:val="nil"/>
              <w:bottom w:val="single" w:sz="4" w:space="0" w:color="auto"/>
              <w:right w:val="single" w:sz="4" w:space="0" w:color="auto"/>
            </w:tcBorders>
            <w:noWrap/>
            <w:hideMark/>
          </w:tcPr>
          <w:p w14:paraId="4DD1A3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E7AB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C59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113DF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3C03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0406.90.25</w:t>
            </w:r>
          </w:p>
        </w:tc>
        <w:tc>
          <w:tcPr>
            <w:tcW w:w="2887" w:type="dxa"/>
            <w:tcBorders>
              <w:top w:val="nil"/>
              <w:left w:val="nil"/>
              <w:bottom w:val="single" w:sz="4" w:space="0" w:color="auto"/>
              <w:right w:val="single" w:sz="4" w:space="0" w:color="auto"/>
            </w:tcBorders>
            <w:noWrap/>
            <w:hideMark/>
          </w:tcPr>
          <w:p w14:paraId="0A624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79DA8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56F5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BF6768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806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0406.90.29</w:t>
            </w:r>
          </w:p>
        </w:tc>
        <w:tc>
          <w:tcPr>
            <w:tcW w:w="2887" w:type="dxa"/>
            <w:tcBorders>
              <w:top w:val="nil"/>
              <w:left w:val="nil"/>
              <w:bottom w:val="single" w:sz="4" w:space="0" w:color="auto"/>
              <w:right w:val="single" w:sz="4" w:space="0" w:color="auto"/>
            </w:tcBorders>
            <w:noWrap/>
            <w:hideMark/>
          </w:tcPr>
          <w:p w14:paraId="4233DB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5A6A1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5E05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3C93C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2D3E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0406.90.32</w:t>
            </w:r>
          </w:p>
        </w:tc>
        <w:tc>
          <w:tcPr>
            <w:tcW w:w="2887" w:type="dxa"/>
            <w:tcBorders>
              <w:top w:val="nil"/>
              <w:left w:val="nil"/>
              <w:bottom w:val="single" w:sz="4" w:space="0" w:color="auto"/>
              <w:right w:val="single" w:sz="4" w:space="0" w:color="auto"/>
            </w:tcBorders>
            <w:noWrap/>
            <w:hideMark/>
          </w:tcPr>
          <w:p w14:paraId="77CA7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C564F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C12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D1509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2D3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0406.90.35</w:t>
            </w:r>
          </w:p>
        </w:tc>
        <w:tc>
          <w:tcPr>
            <w:tcW w:w="2887" w:type="dxa"/>
            <w:tcBorders>
              <w:top w:val="nil"/>
              <w:left w:val="nil"/>
              <w:bottom w:val="single" w:sz="4" w:space="0" w:color="auto"/>
              <w:right w:val="single" w:sz="4" w:space="0" w:color="auto"/>
            </w:tcBorders>
            <w:noWrap/>
            <w:hideMark/>
          </w:tcPr>
          <w:p w14:paraId="74202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11654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B65C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FC0D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1BAD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0406.90.37</w:t>
            </w:r>
          </w:p>
        </w:tc>
        <w:tc>
          <w:tcPr>
            <w:tcW w:w="2887" w:type="dxa"/>
            <w:tcBorders>
              <w:top w:val="nil"/>
              <w:left w:val="nil"/>
              <w:bottom w:val="single" w:sz="4" w:space="0" w:color="auto"/>
              <w:right w:val="single" w:sz="4" w:space="0" w:color="auto"/>
            </w:tcBorders>
            <w:noWrap/>
            <w:hideMark/>
          </w:tcPr>
          <w:p w14:paraId="2FE773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5D573E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1370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4FB3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B0DA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0406.90.39</w:t>
            </w:r>
          </w:p>
        </w:tc>
        <w:tc>
          <w:tcPr>
            <w:tcW w:w="2887" w:type="dxa"/>
            <w:tcBorders>
              <w:top w:val="nil"/>
              <w:left w:val="nil"/>
              <w:bottom w:val="single" w:sz="4" w:space="0" w:color="auto"/>
              <w:right w:val="single" w:sz="4" w:space="0" w:color="auto"/>
            </w:tcBorders>
            <w:noWrap/>
            <w:hideMark/>
          </w:tcPr>
          <w:p w14:paraId="6FBBF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19C63E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60A9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B1DD4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AEC2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0406.90.50</w:t>
            </w:r>
          </w:p>
        </w:tc>
        <w:tc>
          <w:tcPr>
            <w:tcW w:w="2887" w:type="dxa"/>
            <w:tcBorders>
              <w:top w:val="nil"/>
              <w:left w:val="nil"/>
              <w:bottom w:val="single" w:sz="4" w:space="0" w:color="auto"/>
              <w:right w:val="single" w:sz="4" w:space="0" w:color="auto"/>
            </w:tcBorders>
            <w:noWrap/>
            <w:hideMark/>
          </w:tcPr>
          <w:p w14:paraId="2F5D4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90811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9B8A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A8ECB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6577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0406.90.61</w:t>
            </w:r>
          </w:p>
        </w:tc>
        <w:tc>
          <w:tcPr>
            <w:tcW w:w="2887" w:type="dxa"/>
            <w:tcBorders>
              <w:top w:val="nil"/>
              <w:left w:val="nil"/>
              <w:bottom w:val="single" w:sz="4" w:space="0" w:color="auto"/>
              <w:right w:val="single" w:sz="4" w:space="0" w:color="auto"/>
            </w:tcBorders>
            <w:noWrap/>
            <w:hideMark/>
          </w:tcPr>
          <w:p w14:paraId="79B826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289E93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80E9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DA717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1C39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0406.90.63</w:t>
            </w:r>
          </w:p>
        </w:tc>
        <w:tc>
          <w:tcPr>
            <w:tcW w:w="2887" w:type="dxa"/>
            <w:tcBorders>
              <w:top w:val="nil"/>
              <w:left w:val="nil"/>
              <w:bottom w:val="single" w:sz="4" w:space="0" w:color="auto"/>
              <w:right w:val="single" w:sz="4" w:space="0" w:color="auto"/>
            </w:tcBorders>
            <w:noWrap/>
            <w:hideMark/>
          </w:tcPr>
          <w:p w14:paraId="7CC57D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3F618A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0A99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196AF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433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0406.90.69</w:t>
            </w:r>
          </w:p>
        </w:tc>
        <w:tc>
          <w:tcPr>
            <w:tcW w:w="2887" w:type="dxa"/>
            <w:tcBorders>
              <w:top w:val="nil"/>
              <w:left w:val="nil"/>
              <w:bottom w:val="single" w:sz="4" w:space="0" w:color="auto"/>
              <w:right w:val="single" w:sz="4" w:space="0" w:color="auto"/>
            </w:tcBorders>
            <w:noWrap/>
            <w:hideMark/>
          </w:tcPr>
          <w:p w14:paraId="240F7E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99.90 GBP/100kg</w:t>
            </w:r>
          </w:p>
        </w:tc>
        <w:tc>
          <w:tcPr>
            <w:tcW w:w="3260" w:type="dxa"/>
            <w:tcBorders>
              <w:top w:val="nil"/>
              <w:left w:val="nil"/>
              <w:bottom w:val="single" w:sz="4" w:space="0" w:color="auto"/>
              <w:right w:val="single" w:sz="4" w:space="0" w:color="auto"/>
            </w:tcBorders>
            <w:noWrap/>
            <w:hideMark/>
          </w:tcPr>
          <w:p w14:paraId="017E2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9210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2D341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DFC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0406.90.73</w:t>
            </w:r>
          </w:p>
        </w:tc>
        <w:tc>
          <w:tcPr>
            <w:tcW w:w="2887" w:type="dxa"/>
            <w:tcBorders>
              <w:top w:val="nil"/>
              <w:left w:val="nil"/>
              <w:bottom w:val="single" w:sz="4" w:space="0" w:color="auto"/>
              <w:right w:val="single" w:sz="4" w:space="0" w:color="auto"/>
            </w:tcBorders>
            <w:noWrap/>
            <w:hideMark/>
          </w:tcPr>
          <w:p w14:paraId="0136C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C8DA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144C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7B82CBA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92C2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0406.90.74</w:t>
            </w:r>
          </w:p>
        </w:tc>
        <w:tc>
          <w:tcPr>
            <w:tcW w:w="2887" w:type="dxa"/>
            <w:tcBorders>
              <w:top w:val="nil"/>
              <w:left w:val="nil"/>
              <w:bottom w:val="single" w:sz="4" w:space="0" w:color="auto"/>
              <w:right w:val="single" w:sz="4" w:space="0" w:color="auto"/>
            </w:tcBorders>
            <w:noWrap/>
            <w:hideMark/>
          </w:tcPr>
          <w:p w14:paraId="124EEF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9396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5AE1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37A998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CB76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0406.90.75</w:t>
            </w:r>
          </w:p>
        </w:tc>
        <w:tc>
          <w:tcPr>
            <w:tcW w:w="2887" w:type="dxa"/>
            <w:tcBorders>
              <w:top w:val="nil"/>
              <w:left w:val="nil"/>
              <w:bottom w:val="single" w:sz="4" w:space="0" w:color="auto"/>
              <w:right w:val="single" w:sz="4" w:space="0" w:color="auto"/>
            </w:tcBorders>
            <w:noWrap/>
            <w:hideMark/>
          </w:tcPr>
          <w:p w14:paraId="0F88F7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147A6D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CFBD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9DD78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524B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0406.90.76</w:t>
            </w:r>
          </w:p>
        </w:tc>
        <w:tc>
          <w:tcPr>
            <w:tcW w:w="2887" w:type="dxa"/>
            <w:tcBorders>
              <w:top w:val="nil"/>
              <w:left w:val="nil"/>
              <w:bottom w:val="single" w:sz="4" w:space="0" w:color="auto"/>
              <w:right w:val="single" w:sz="4" w:space="0" w:color="auto"/>
            </w:tcBorders>
            <w:noWrap/>
            <w:hideMark/>
          </w:tcPr>
          <w:p w14:paraId="7025AC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0690A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C85E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8B9C0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728A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0406.90.78</w:t>
            </w:r>
          </w:p>
        </w:tc>
        <w:tc>
          <w:tcPr>
            <w:tcW w:w="2887" w:type="dxa"/>
            <w:tcBorders>
              <w:top w:val="nil"/>
              <w:left w:val="nil"/>
              <w:bottom w:val="single" w:sz="4" w:space="0" w:color="auto"/>
              <w:right w:val="single" w:sz="4" w:space="0" w:color="auto"/>
            </w:tcBorders>
            <w:noWrap/>
            <w:hideMark/>
          </w:tcPr>
          <w:p w14:paraId="153857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D6E50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078D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239CCC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0D4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0406.90.79</w:t>
            </w:r>
          </w:p>
        </w:tc>
        <w:tc>
          <w:tcPr>
            <w:tcW w:w="2887" w:type="dxa"/>
            <w:tcBorders>
              <w:top w:val="nil"/>
              <w:left w:val="nil"/>
              <w:bottom w:val="single" w:sz="4" w:space="0" w:color="auto"/>
              <w:right w:val="single" w:sz="4" w:space="0" w:color="auto"/>
            </w:tcBorders>
            <w:noWrap/>
            <w:hideMark/>
          </w:tcPr>
          <w:p w14:paraId="2DA8CF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40383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9B15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D0549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63B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0406.90.81</w:t>
            </w:r>
          </w:p>
        </w:tc>
        <w:tc>
          <w:tcPr>
            <w:tcW w:w="2887" w:type="dxa"/>
            <w:tcBorders>
              <w:top w:val="nil"/>
              <w:left w:val="nil"/>
              <w:bottom w:val="single" w:sz="4" w:space="0" w:color="auto"/>
              <w:right w:val="single" w:sz="4" w:space="0" w:color="auto"/>
            </w:tcBorders>
            <w:noWrap/>
            <w:hideMark/>
          </w:tcPr>
          <w:p w14:paraId="791075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076C48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13A7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C6BF5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D708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0406.90.82</w:t>
            </w:r>
          </w:p>
        </w:tc>
        <w:tc>
          <w:tcPr>
            <w:tcW w:w="2887" w:type="dxa"/>
            <w:tcBorders>
              <w:top w:val="nil"/>
              <w:left w:val="nil"/>
              <w:bottom w:val="single" w:sz="4" w:space="0" w:color="auto"/>
              <w:right w:val="single" w:sz="4" w:space="0" w:color="auto"/>
            </w:tcBorders>
            <w:noWrap/>
            <w:hideMark/>
          </w:tcPr>
          <w:p w14:paraId="1A64F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F3ABE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BAE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DD06E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B14A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0406.90.84</w:t>
            </w:r>
          </w:p>
        </w:tc>
        <w:tc>
          <w:tcPr>
            <w:tcW w:w="2887" w:type="dxa"/>
            <w:tcBorders>
              <w:top w:val="nil"/>
              <w:left w:val="nil"/>
              <w:bottom w:val="single" w:sz="4" w:space="0" w:color="auto"/>
              <w:right w:val="single" w:sz="4" w:space="0" w:color="auto"/>
            </w:tcBorders>
            <w:noWrap/>
            <w:hideMark/>
          </w:tcPr>
          <w:p w14:paraId="009350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2E7FE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268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05CCE2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2DB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0406.90.85</w:t>
            </w:r>
          </w:p>
        </w:tc>
        <w:tc>
          <w:tcPr>
            <w:tcW w:w="2887" w:type="dxa"/>
            <w:tcBorders>
              <w:top w:val="nil"/>
              <w:left w:val="nil"/>
              <w:bottom w:val="single" w:sz="4" w:space="0" w:color="auto"/>
              <w:right w:val="single" w:sz="4" w:space="0" w:color="auto"/>
            </w:tcBorders>
            <w:noWrap/>
            <w:hideMark/>
          </w:tcPr>
          <w:p w14:paraId="24DAA8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37B2E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BEDE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4C303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5D04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0406.90.86</w:t>
            </w:r>
          </w:p>
        </w:tc>
        <w:tc>
          <w:tcPr>
            <w:tcW w:w="2887" w:type="dxa"/>
            <w:tcBorders>
              <w:top w:val="nil"/>
              <w:left w:val="nil"/>
              <w:bottom w:val="single" w:sz="4" w:space="0" w:color="auto"/>
              <w:right w:val="single" w:sz="4" w:space="0" w:color="auto"/>
            </w:tcBorders>
            <w:noWrap/>
            <w:hideMark/>
          </w:tcPr>
          <w:p w14:paraId="727D09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41E70E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25FF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5B968E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5724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0406.90.89</w:t>
            </w:r>
          </w:p>
        </w:tc>
        <w:tc>
          <w:tcPr>
            <w:tcW w:w="2887" w:type="dxa"/>
            <w:tcBorders>
              <w:top w:val="nil"/>
              <w:left w:val="nil"/>
              <w:bottom w:val="single" w:sz="4" w:space="0" w:color="auto"/>
              <w:right w:val="single" w:sz="4" w:space="0" w:color="auto"/>
            </w:tcBorders>
            <w:noWrap/>
            <w:hideMark/>
          </w:tcPr>
          <w:p w14:paraId="121621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75FF2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BBD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60D909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E5D9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0406.90.92</w:t>
            </w:r>
          </w:p>
        </w:tc>
        <w:tc>
          <w:tcPr>
            <w:tcW w:w="2887" w:type="dxa"/>
            <w:tcBorders>
              <w:top w:val="nil"/>
              <w:left w:val="nil"/>
              <w:bottom w:val="single" w:sz="4" w:space="0" w:color="auto"/>
              <w:right w:val="single" w:sz="4" w:space="0" w:color="auto"/>
            </w:tcBorders>
            <w:noWrap/>
            <w:hideMark/>
          </w:tcPr>
          <w:p w14:paraId="41D9FA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80.18 GBP/100kg</w:t>
            </w:r>
          </w:p>
        </w:tc>
        <w:tc>
          <w:tcPr>
            <w:tcW w:w="3260" w:type="dxa"/>
            <w:tcBorders>
              <w:top w:val="nil"/>
              <w:left w:val="nil"/>
              <w:bottom w:val="single" w:sz="4" w:space="0" w:color="auto"/>
              <w:right w:val="single" w:sz="4" w:space="0" w:color="auto"/>
            </w:tcBorders>
            <w:noWrap/>
            <w:hideMark/>
          </w:tcPr>
          <w:p w14:paraId="627E49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DE1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0519E5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22A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0406.90.93</w:t>
            </w:r>
          </w:p>
        </w:tc>
        <w:tc>
          <w:tcPr>
            <w:tcW w:w="2887" w:type="dxa"/>
            <w:tcBorders>
              <w:top w:val="nil"/>
              <w:left w:val="nil"/>
              <w:bottom w:val="single" w:sz="4" w:space="0" w:color="auto"/>
              <w:right w:val="single" w:sz="4" w:space="0" w:color="auto"/>
            </w:tcBorders>
            <w:noWrap/>
            <w:hideMark/>
          </w:tcPr>
          <w:p w14:paraId="4836E8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98.00 GBP/100kg</w:t>
            </w:r>
          </w:p>
        </w:tc>
        <w:tc>
          <w:tcPr>
            <w:tcW w:w="3260" w:type="dxa"/>
            <w:tcBorders>
              <w:top w:val="nil"/>
              <w:left w:val="nil"/>
              <w:bottom w:val="single" w:sz="4" w:space="0" w:color="auto"/>
              <w:right w:val="single" w:sz="4" w:space="0" w:color="auto"/>
            </w:tcBorders>
            <w:noWrap/>
            <w:hideMark/>
          </w:tcPr>
          <w:p w14:paraId="7D9251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55D6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1DC78E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85F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0406.90.99</w:t>
            </w:r>
          </w:p>
        </w:tc>
        <w:tc>
          <w:tcPr>
            <w:tcW w:w="2887" w:type="dxa"/>
            <w:tcBorders>
              <w:top w:val="nil"/>
              <w:left w:val="nil"/>
              <w:bottom w:val="single" w:sz="4" w:space="0" w:color="auto"/>
              <w:right w:val="single" w:sz="4" w:space="0" w:color="auto"/>
            </w:tcBorders>
            <w:noWrap/>
            <w:hideMark/>
          </w:tcPr>
          <w:p w14:paraId="2884F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117.72 GBP/100kg</w:t>
            </w:r>
          </w:p>
        </w:tc>
        <w:tc>
          <w:tcPr>
            <w:tcW w:w="3260" w:type="dxa"/>
            <w:tcBorders>
              <w:top w:val="nil"/>
              <w:left w:val="nil"/>
              <w:bottom w:val="single" w:sz="4" w:space="0" w:color="auto"/>
              <w:right w:val="single" w:sz="4" w:space="0" w:color="auto"/>
            </w:tcBorders>
            <w:noWrap/>
            <w:hideMark/>
          </w:tcPr>
          <w:p w14:paraId="0FD18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97B3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B11</w:t>
            </w:r>
          </w:p>
        </w:tc>
      </w:tr>
      <w:tr w:rsidR="0061187F" w:rsidRPr="0061187F" w14:paraId="47327E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B007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0407.11.00</w:t>
            </w:r>
          </w:p>
        </w:tc>
        <w:tc>
          <w:tcPr>
            <w:tcW w:w="2887" w:type="dxa"/>
            <w:tcBorders>
              <w:top w:val="nil"/>
              <w:left w:val="nil"/>
              <w:bottom w:val="single" w:sz="4" w:space="0" w:color="auto"/>
              <w:right w:val="single" w:sz="4" w:space="0" w:color="auto"/>
            </w:tcBorders>
            <w:noWrap/>
            <w:hideMark/>
          </w:tcPr>
          <w:p w14:paraId="7B2EB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699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E1CA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0B16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327C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0407.19</w:t>
            </w:r>
          </w:p>
        </w:tc>
        <w:tc>
          <w:tcPr>
            <w:tcW w:w="2887" w:type="dxa"/>
            <w:tcBorders>
              <w:top w:val="nil"/>
              <w:left w:val="nil"/>
              <w:bottom w:val="single" w:sz="4" w:space="0" w:color="auto"/>
              <w:right w:val="single" w:sz="4" w:space="0" w:color="auto"/>
            </w:tcBorders>
            <w:noWrap/>
            <w:hideMark/>
          </w:tcPr>
          <w:p w14:paraId="66DF29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A499A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C58E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9619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69A0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0407.21.00</w:t>
            </w:r>
          </w:p>
        </w:tc>
        <w:tc>
          <w:tcPr>
            <w:tcW w:w="2887" w:type="dxa"/>
            <w:tcBorders>
              <w:top w:val="nil"/>
              <w:left w:val="nil"/>
              <w:bottom w:val="single" w:sz="4" w:space="0" w:color="auto"/>
              <w:right w:val="single" w:sz="4" w:space="0" w:color="auto"/>
            </w:tcBorders>
            <w:noWrap/>
            <w:hideMark/>
          </w:tcPr>
          <w:p w14:paraId="6D4152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7E12A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C815B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E8686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6074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0407.21.00</w:t>
            </w:r>
          </w:p>
        </w:tc>
        <w:tc>
          <w:tcPr>
            <w:tcW w:w="2887" w:type="dxa"/>
            <w:tcBorders>
              <w:top w:val="nil"/>
              <w:left w:val="nil"/>
              <w:bottom w:val="single" w:sz="4" w:space="0" w:color="auto"/>
              <w:right w:val="single" w:sz="4" w:space="0" w:color="auto"/>
            </w:tcBorders>
            <w:noWrap/>
            <w:hideMark/>
          </w:tcPr>
          <w:p w14:paraId="25733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515DDE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92A15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F43E4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EA15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0407.29</w:t>
            </w:r>
          </w:p>
        </w:tc>
        <w:tc>
          <w:tcPr>
            <w:tcW w:w="2887" w:type="dxa"/>
            <w:tcBorders>
              <w:top w:val="nil"/>
              <w:left w:val="nil"/>
              <w:bottom w:val="single" w:sz="4" w:space="0" w:color="auto"/>
              <w:right w:val="single" w:sz="4" w:space="0" w:color="auto"/>
            </w:tcBorders>
            <w:noWrap/>
            <w:hideMark/>
          </w:tcPr>
          <w:p w14:paraId="74583F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841F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BEA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BE01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A13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0407.90.10</w:t>
            </w:r>
          </w:p>
        </w:tc>
        <w:tc>
          <w:tcPr>
            <w:tcW w:w="2887" w:type="dxa"/>
            <w:tcBorders>
              <w:top w:val="nil"/>
              <w:left w:val="nil"/>
              <w:bottom w:val="single" w:sz="4" w:space="0" w:color="auto"/>
              <w:right w:val="single" w:sz="4" w:space="0" w:color="auto"/>
            </w:tcBorders>
            <w:noWrap/>
            <w:hideMark/>
          </w:tcPr>
          <w:p w14:paraId="1595E6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25.00 GBP/100kg</w:t>
            </w:r>
          </w:p>
        </w:tc>
        <w:tc>
          <w:tcPr>
            <w:tcW w:w="3260" w:type="dxa"/>
            <w:tcBorders>
              <w:top w:val="nil"/>
              <w:left w:val="nil"/>
              <w:bottom w:val="single" w:sz="4" w:space="0" w:color="auto"/>
              <w:right w:val="single" w:sz="4" w:space="0" w:color="auto"/>
            </w:tcBorders>
            <w:noWrap/>
            <w:hideMark/>
          </w:tcPr>
          <w:p w14:paraId="32C7D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83C7E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2968B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5A3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0407.90.10</w:t>
            </w:r>
          </w:p>
        </w:tc>
        <w:tc>
          <w:tcPr>
            <w:tcW w:w="2887" w:type="dxa"/>
            <w:tcBorders>
              <w:top w:val="nil"/>
              <w:left w:val="nil"/>
              <w:bottom w:val="single" w:sz="4" w:space="0" w:color="auto"/>
              <w:right w:val="single" w:sz="4" w:space="0" w:color="auto"/>
            </w:tcBorders>
            <w:noWrap/>
            <w:hideMark/>
          </w:tcPr>
          <w:p w14:paraId="3ED793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15.00 GBP/100kg</w:t>
            </w:r>
          </w:p>
        </w:tc>
        <w:tc>
          <w:tcPr>
            <w:tcW w:w="3260" w:type="dxa"/>
            <w:tcBorders>
              <w:top w:val="nil"/>
              <w:left w:val="nil"/>
              <w:bottom w:val="single" w:sz="4" w:space="0" w:color="auto"/>
              <w:right w:val="single" w:sz="4" w:space="0" w:color="auto"/>
            </w:tcBorders>
            <w:noWrap/>
            <w:hideMark/>
          </w:tcPr>
          <w:p w14:paraId="6F545A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21BE1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183F8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7CA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0407.90.90</w:t>
            </w:r>
          </w:p>
        </w:tc>
        <w:tc>
          <w:tcPr>
            <w:tcW w:w="2887" w:type="dxa"/>
            <w:tcBorders>
              <w:top w:val="nil"/>
              <w:left w:val="nil"/>
              <w:bottom w:val="single" w:sz="4" w:space="0" w:color="auto"/>
              <w:right w:val="single" w:sz="4" w:space="0" w:color="auto"/>
            </w:tcBorders>
            <w:noWrap/>
            <w:hideMark/>
          </w:tcPr>
          <w:p w14:paraId="6E124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8106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D87E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60EF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E7C5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0408.11.20</w:t>
            </w:r>
          </w:p>
        </w:tc>
        <w:tc>
          <w:tcPr>
            <w:tcW w:w="2887" w:type="dxa"/>
            <w:tcBorders>
              <w:top w:val="nil"/>
              <w:left w:val="nil"/>
              <w:bottom w:val="single" w:sz="4" w:space="0" w:color="auto"/>
              <w:right w:val="single" w:sz="4" w:space="0" w:color="auto"/>
            </w:tcBorders>
            <w:noWrap/>
            <w:hideMark/>
          </w:tcPr>
          <w:p w14:paraId="0C96C2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BC2D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2D71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59E0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C313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0408.11.80</w:t>
            </w:r>
          </w:p>
        </w:tc>
        <w:tc>
          <w:tcPr>
            <w:tcW w:w="2887" w:type="dxa"/>
            <w:tcBorders>
              <w:top w:val="nil"/>
              <w:left w:val="nil"/>
              <w:bottom w:val="single" w:sz="4" w:space="0" w:color="auto"/>
              <w:right w:val="single" w:sz="4" w:space="0" w:color="auto"/>
            </w:tcBorders>
            <w:noWrap/>
            <w:hideMark/>
          </w:tcPr>
          <w:p w14:paraId="01C413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119.00 GBP/100kg</w:t>
            </w:r>
          </w:p>
        </w:tc>
        <w:tc>
          <w:tcPr>
            <w:tcW w:w="3260" w:type="dxa"/>
            <w:tcBorders>
              <w:top w:val="nil"/>
              <w:left w:val="nil"/>
              <w:bottom w:val="single" w:sz="4" w:space="0" w:color="auto"/>
              <w:right w:val="single" w:sz="4" w:space="0" w:color="auto"/>
            </w:tcBorders>
            <w:noWrap/>
            <w:hideMark/>
          </w:tcPr>
          <w:p w14:paraId="5A3A25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3BE80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7956C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130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0408.11.80</w:t>
            </w:r>
          </w:p>
        </w:tc>
        <w:tc>
          <w:tcPr>
            <w:tcW w:w="2887" w:type="dxa"/>
            <w:tcBorders>
              <w:top w:val="nil"/>
              <w:left w:val="nil"/>
              <w:bottom w:val="single" w:sz="4" w:space="0" w:color="auto"/>
              <w:right w:val="single" w:sz="4" w:space="0" w:color="auto"/>
            </w:tcBorders>
            <w:noWrap/>
            <w:hideMark/>
          </w:tcPr>
          <w:p w14:paraId="0A5777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71.40 GBP/100kg</w:t>
            </w:r>
          </w:p>
        </w:tc>
        <w:tc>
          <w:tcPr>
            <w:tcW w:w="3260" w:type="dxa"/>
            <w:tcBorders>
              <w:top w:val="nil"/>
              <w:left w:val="nil"/>
              <w:bottom w:val="single" w:sz="4" w:space="0" w:color="auto"/>
              <w:right w:val="single" w:sz="4" w:space="0" w:color="auto"/>
            </w:tcBorders>
            <w:noWrap/>
            <w:hideMark/>
          </w:tcPr>
          <w:p w14:paraId="5886D4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4797D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6B7D3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7B0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0408.19.20</w:t>
            </w:r>
          </w:p>
        </w:tc>
        <w:tc>
          <w:tcPr>
            <w:tcW w:w="2887" w:type="dxa"/>
            <w:tcBorders>
              <w:top w:val="nil"/>
              <w:left w:val="nil"/>
              <w:bottom w:val="single" w:sz="4" w:space="0" w:color="auto"/>
              <w:right w:val="single" w:sz="4" w:space="0" w:color="auto"/>
            </w:tcBorders>
            <w:noWrap/>
            <w:hideMark/>
          </w:tcPr>
          <w:p w14:paraId="4DCB31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278E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999A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EED4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4107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0408.19.81</w:t>
            </w:r>
          </w:p>
        </w:tc>
        <w:tc>
          <w:tcPr>
            <w:tcW w:w="2887" w:type="dxa"/>
            <w:tcBorders>
              <w:top w:val="nil"/>
              <w:left w:val="nil"/>
              <w:bottom w:val="single" w:sz="4" w:space="0" w:color="auto"/>
              <w:right w:val="single" w:sz="4" w:space="0" w:color="auto"/>
            </w:tcBorders>
            <w:noWrap/>
            <w:hideMark/>
          </w:tcPr>
          <w:p w14:paraId="3ACA2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51.00 GBP/100kg</w:t>
            </w:r>
          </w:p>
        </w:tc>
        <w:tc>
          <w:tcPr>
            <w:tcW w:w="3260" w:type="dxa"/>
            <w:tcBorders>
              <w:top w:val="nil"/>
              <w:left w:val="nil"/>
              <w:bottom w:val="single" w:sz="4" w:space="0" w:color="auto"/>
              <w:right w:val="single" w:sz="4" w:space="0" w:color="auto"/>
            </w:tcBorders>
            <w:noWrap/>
            <w:hideMark/>
          </w:tcPr>
          <w:p w14:paraId="7764C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3010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AFA49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482F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0408.19.81</w:t>
            </w:r>
          </w:p>
        </w:tc>
        <w:tc>
          <w:tcPr>
            <w:tcW w:w="2887" w:type="dxa"/>
            <w:tcBorders>
              <w:top w:val="nil"/>
              <w:left w:val="nil"/>
              <w:bottom w:val="single" w:sz="4" w:space="0" w:color="auto"/>
              <w:right w:val="single" w:sz="4" w:space="0" w:color="auto"/>
            </w:tcBorders>
            <w:noWrap/>
            <w:hideMark/>
          </w:tcPr>
          <w:p w14:paraId="105F05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30.60 GBP/100kg</w:t>
            </w:r>
          </w:p>
        </w:tc>
        <w:tc>
          <w:tcPr>
            <w:tcW w:w="3260" w:type="dxa"/>
            <w:tcBorders>
              <w:top w:val="nil"/>
              <w:left w:val="nil"/>
              <w:bottom w:val="single" w:sz="4" w:space="0" w:color="auto"/>
              <w:right w:val="single" w:sz="4" w:space="0" w:color="auto"/>
            </w:tcBorders>
            <w:noWrap/>
            <w:hideMark/>
          </w:tcPr>
          <w:p w14:paraId="285AF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45384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6BBDE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F22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0408.19.89</w:t>
            </w:r>
          </w:p>
        </w:tc>
        <w:tc>
          <w:tcPr>
            <w:tcW w:w="2887" w:type="dxa"/>
            <w:tcBorders>
              <w:top w:val="nil"/>
              <w:left w:val="nil"/>
              <w:bottom w:val="single" w:sz="4" w:space="0" w:color="auto"/>
              <w:right w:val="single" w:sz="4" w:space="0" w:color="auto"/>
            </w:tcBorders>
            <w:noWrap/>
            <w:hideMark/>
          </w:tcPr>
          <w:p w14:paraId="7A768B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55.00 GBP/100kg</w:t>
            </w:r>
          </w:p>
        </w:tc>
        <w:tc>
          <w:tcPr>
            <w:tcW w:w="3260" w:type="dxa"/>
            <w:tcBorders>
              <w:top w:val="nil"/>
              <w:left w:val="nil"/>
              <w:bottom w:val="single" w:sz="4" w:space="0" w:color="auto"/>
              <w:right w:val="single" w:sz="4" w:space="0" w:color="auto"/>
            </w:tcBorders>
            <w:noWrap/>
            <w:hideMark/>
          </w:tcPr>
          <w:p w14:paraId="30C7B2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827B7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43EB7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538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0408.19.89</w:t>
            </w:r>
          </w:p>
        </w:tc>
        <w:tc>
          <w:tcPr>
            <w:tcW w:w="2887" w:type="dxa"/>
            <w:tcBorders>
              <w:top w:val="nil"/>
              <w:left w:val="nil"/>
              <w:bottom w:val="single" w:sz="4" w:space="0" w:color="auto"/>
              <w:right w:val="single" w:sz="4" w:space="0" w:color="auto"/>
            </w:tcBorders>
            <w:noWrap/>
            <w:hideMark/>
          </w:tcPr>
          <w:p w14:paraId="706EC9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33.00 GBP/100kg</w:t>
            </w:r>
          </w:p>
        </w:tc>
        <w:tc>
          <w:tcPr>
            <w:tcW w:w="3260" w:type="dxa"/>
            <w:tcBorders>
              <w:top w:val="nil"/>
              <w:left w:val="nil"/>
              <w:bottom w:val="single" w:sz="4" w:space="0" w:color="auto"/>
              <w:right w:val="single" w:sz="4" w:space="0" w:color="auto"/>
            </w:tcBorders>
            <w:noWrap/>
            <w:hideMark/>
          </w:tcPr>
          <w:p w14:paraId="653B51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2FC002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083EE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1AB6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0408.91.20</w:t>
            </w:r>
          </w:p>
        </w:tc>
        <w:tc>
          <w:tcPr>
            <w:tcW w:w="2887" w:type="dxa"/>
            <w:tcBorders>
              <w:top w:val="nil"/>
              <w:left w:val="nil"/>
              <w:bottom w:val="single" w:sz="4" w:space="0" w:color="auto"/>
              <w:right w:val="single" w:sz="4" w:space="0" w:color="auto"/>
            </w:tcBorders>
            <w:noWrap/>
            <w:hideMark/>
          </w:tcPr>
          <w:p w14:paraId="0CCDCB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0B88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791E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4AF9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574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0408.91.80</w:t>
            </w:r>
          </w:p>
        </w:tc>
        <w:tc>
          <w:tcPr>
            <w:tcW w:w="2887" w:type="dxa"/>
            <w:tcBorders>
              <w:top w:val="nil"/>
              <w:left w:val="nil"/>
              <w:bottom w:val="single" w:sz="4" w:space="0" w:color="auto"/>
              <w:right w:val="single" w:sz="4" w:space="0" w:color="auto"/>
            </w:tcBorders>
            <w:noWrap/>
            <w:hideMark/>
          </w:tcPr>
          <w:p w14:paraId="7083B5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114.00 GBP/100kg</w:t>
            </w:r>
          </w:p>
        </w:tc>
        <w:tc>
          <w:tcPr>
            <w:tcW w:w="3260" w:type="dxa"/>
            <w:tcBorders>
              <w:top w:val="nil"/>
              <w:left w:val="nil"/>
              <w:bottom w:val="single" w:sz="4" w:space="0" w:color="auto"/>
              <w:right w:val="single" w:sz="4" w:space="0" w:color="auto"/>
            </w:tcBorders>
            <w:noWrap/>
            <w:hideMark/>
          </w:tcPr>
          <w:p w14:paraId="07CF1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FD85B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259BE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402C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0408.91.80</w:t>
            </w:r>
          </w:p>
        </w:tc>
        <w:tc>
          <w:tcPr>
            <w:tcW w:w="2887" w:type="dxa"/>
            <w:tcBorders>
              <w:top w:val="nil"/>
              <w:left w:val="nil"/>
              <w:bottom w:val="single" w:sz="4" w:space="0" w:color="auto"/>
              <w:right w:val="single" w:sz="4" w:space="0" w:color="auto"/>
            </w:tcBorders>
            <w:noWrap/>
            <w:hideMark/>
          </w:tcPr>
          <w:p w14:paraId="3E0860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68.40 GBP/100kg</w:t>
            </w:r>
          </w:p>
        </w:tc>
        <w:tc>
          <w:tcPr>
            <w:tcW w:w="3260" w:type="dxa"/>
            <w:tcBorders>
              <w:top w:val="nil"/>
              <w:left w:val="nil"/>
              <w:bottom w:val="single" w:sz="4" w:space="0" w:color="auto"/>
              <w:right w:val="single" w:sz="4" w:space="0" w:color="auto"/>
            </w:tcBorders>
            <w:noWrap/>
            <w:hideMark/>
          </w:tcPr>
          <w:p w14:paraId="62693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78C75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FD0C4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FE7C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0408.99.20</w:t>
            </w:r>
          </w:p>
        </w:tc>
        <w:tc>
          <w:tcPr>
            <w:tcW w:w="2887" w:type="dxa"/>
            <w:tcBorders>
              <w:top w:val="nil"/>
              <w:left w:val="nil"/>
              <w:bottom w:val="single" w:sz="4" w:space="0" w:color="auto"/>
              <w:right w:val="single" w:sz="4" w:space="0" w:color="auto"/>
            </w:tcBorders>
            <w:noWrap/>
            <w:hideMark/>
          </w:tcPr>
          <w:p w14:paraId="190714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BA8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00B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AC85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017F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0408.99.80</w:t>
            </w:r>
          </w:p>
        </w:tc>
        <w:tc>
          <w:tcPr>
            <w:tcW w:w="2887" w:type="dxa"/>
            <w:tcBorders>
              <w:top w:val="nil"/>
              <w:left w:val="nil"/>
              <w:bottom w:val="single" w:sz="4" w:space="0" w:color="auto"/>
              <w:right w:val="single" w:sz="4" w:space="0" w:color="auto"/>
            </w:tcBorders>
            <w:noWrap/>
            <w:hideMark/>
          </w:tcPr>
          <w:p w14:paraId="7F79DD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29.00 GBP/100kg</w:t>
            </w:r>
          </w:p>
        </w:tc>
        <w:tc>
          <w:tcPr>
            <w:tcW w:w="3260" w:type="dxa"/>
            <w:tcBorders>
              <w:top w:val="nil"/>
              <w:left w:val="nil"/>
              <w:bottom w:val="single" w:sz="4" w:space="0" w:color="auto"/>
              <w:right w:val="single" w:sz="4" w:space="0" w:color="auto"/>
            </w:tcBorders>
            <w:noWrap/>
            <w:hideMark/>
          </w:tcPr>
          <w:p w14:paraId="01401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39073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6C12A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9B3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0408.99.80</w:t>
            </w:r>
          </w:p>
        </w:tc>
        <w:tc>
          <w:tcPr>
            <w:tcW w:w="2887" w:type="dxa"/>
            <w:tcBorders>
              <w:top w:val="nil"/>
              <w:left w:val="nil"/>
              <w:bottom w:val="single" w:sz="4" w:space="0" w:color="auto"/>
              <w:right w:val="single" w:sz="4" w:space="0" w:color="auto"/>
            </w:tcBorders>
            <w:noWrap/>
            <w:hideMark/>
          </w:tcPr>
          <w:p w14:paraId="7EBDD6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17.40 GBP/100kg</w:t>
            </w:r>
          </w:p>
        </w:tc>
        <w:tc>
          <w:tcPr>
            <w:tcW w:w="3260" w:type="dxa"/>
            <w:tcBorders>
              <w:top w:val="nil"/>
              <w:left w:val="nil"/>
              <w:bottom w:val="single" w:sz="4" w:space="0" w:color="auto"/>
              <w:right w:val="single" w:sz="4" w:space="0" w:color="auto"/>
            </w:tcBorders>
            <w:noWrap/>
            <w:hideMark/>
          </w:tcPr>
          <w:p w14:paraId="53E93C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35C8E3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ADE2B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87ED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0409.00.00</w:t>
            </w:r>
          </w:p>
        </w:tc>
        <w:tc>
          <w:tcPr>
            <w:tcW w:w="2887" w:type="dxa"/>
            <w:tcBorders>
              <w:top w:val="nil"/>
              <w:left w:val="nil"/>
              <w:bottom w:val="single" w:sz="4" w:space="0" w:color="auto"/>
              <w:right w:val="single" w:sz="4" w:space="0" w:color="auto"/>
            </w:tcBorders>
            <w:noWrap/>
            <w:hideMark/>
          </w:tcPr>
          <w:p w14:paraId="58A0DE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7A76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1334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223C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42B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0410.10.10</w:t>
            </w:r>
          </w:p>
        </w:tc>
        <w:tc>
          <w:tcPr>
            <w:tcW w:w="2887" w:type="dxa"/>
            <w:tcBorders>
              <w:top w:val="nil"/>
              <w:left w:val="nil"/>
              <w:bottom w:val="single" w:sz="4" w:space="0" w:color="auto"/>
              <w:right w:val="single" w:sz="4" w:space="0" w:color="auto"/>
            </w:tcBorders>
            <w:noWrap/>
            <w:hideMark/>
          </w:tcPr>
          <w:p w14:paraId="11ED54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DDD6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71AD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12D6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768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03EB95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7FDBC7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D7121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F1338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BCB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2338D0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5598D6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3640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B4638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7920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14E53F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B9D7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9862B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3E58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00EF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0410.10.91</w:t>
            </w:r>
          </w:p>
        </w:tc>
        <w:tc>
          <w:tcPr>
            <w:tcW w:w="2887" w:type="dxa"/>
            <w:tcBorders>
              <w:top w:val="nil"/>
              <w:left w:val="nil"/>
              <w:bottom w:val="single" w:sz="4" w:space="0" w:color="auto"/>
              <w:right w:val="single" w:sz="4" w:space="0" w:color="auto"/>
            </w:tcBorders>
            <w:noWrap/>
            <w:hideMark/>
          </w:tcPr>
          <w:p w14:paraId="6F01F9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 + 253.00 GBP/100kg</w:t>
            </w:r>
          </w:p>
        </w:tc>
        <w:tc>
          <w:tcPr>
            <w:tcW w:w="3260" w:type="dxa"/>
            <w:tcBorders>
              <w:top w:val="nil"/>
              <w:left w:val="nil"/>
              <w:bottom w:val="single" w:sz="4" w:space="0" w:color="auto"/>
              <w:right w:val="single" w:sz="4" w:space="0" w:color="auto"/>
            </w:tcBorders>
            <w:noWrap/>
            <w:hideMark/>
          </w:tcPr>
          <w:p w14:paraId="39CB5E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A02E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4707E3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DBD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0B670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0B5667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CC044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AADA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B48C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6D7186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3750A0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B313A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1F943D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28A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407B6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430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1FA888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7243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F6A7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0410.10.99</w:t>
            </w:r>
          </w:p>
        </w:tc>
        <w:tc>
          <w:tcPr>
            <w:tcW w:w="2887" w:type="dxa"/>
            <w:tcBorders>
              <w:top w:val="nil"/>
              <w:left w:val="nil"/>
              <w:bottom w:val="single" w:sz="4" w:space="0" w:color="auto"/>
              <w:right w:val="single" w:sz="4" w:space="0" w:color="auto"/>
            </w:tcBorders>
            <w:noWrap/>
            <w:hideMark/>
          </w:tcPr>
          <w:p w14:paraId="55814D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5C953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49DC3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D2FA82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907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0410.90.00</w:t>
            </w:r>
          </w:p>
        </w:tc>
        <w:tc>
          <w:tcPr>
            <w:tcW w:w="2887" w:type="dxa"/>
            <w:tcBorders>
              <w:top w:val="nil"/>
              <w:left w:val="nil"/>
              <w:bottom w:val="single" w:sz="4" w:space="0" w:color="auto"/>
              <w:right w:val="single" w:sz="4" w:space="0" w:color="auto"/>
            </w:tcBorders>
            <w:noWrap/>
            <w:hideMark/>
          </w:tcPr>
          <w:p w14:paraId="3DBB22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1C3B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2074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F0EB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5211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05</w:t>
            </w:r>
          </w:p>
        </w:tc>
        <w:tc>
          <w:tcPr>
            <w:tcW w:w="2887" w:type="dxa"/>
            <w:tcBorders>
              <w:top w:val="nil"/>
              <w:left w:val="nil"/>
              <w:bottom w:val="single" w:sz="4" w:space="0" w:color="auto"/>
              <w:right w:val="single" w:sz="4" w:space="0" w:color="auto"/>
            </w:tcBorders>
            <w:noWrap/>
            <w:hideMark/>
          </w:tcPr>
          <w:p w14:paraId="2F75F3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01C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55D5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D4AD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85D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06</w:t>
            </w:r>
          </w:p>
        </w:tc>
        <w:tc>
          <w:tcPr>
            <w:tcW w:w="2887" w:type="dxa"/>
            <w:tcBorders>
              <w:top w:val="nil"/>
              <w:left w:val="nil"/>
              <w:bottom w:val="single" w:sz="4" w:space="0" w:color="auto"/>
              <w:right w:val="single" w:sz="4" w:space="0" w:color="auto"/>
            </w:tcBorders>
            <w:noWrap/>
            <w:hideMark/>
          </w:tcPr>
          <w:p w14:paraId="04CC7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F6B9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2F40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73FF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051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0701</w:t>
            </w:r>
          </w:p>
        </w:tc>
        <w:tc>
          <w:tcPr>
            <w:tcW w:w="2887" w:type="dxa"/>
            <w:tcBorders>
              <w:top w:val="nil"/>
              <w:left w:val="nil"/>
              <w:bottom w:val="single" w:sz="4" w:space="0" w:color="auto"/>
              <w:right w:val="single" w:sz="4" w:space="0" w:color="auto"/>
            </w:tcBorders>
            <w:noWrap/>
            <w:hideMark/>
          </w:tcPr>
          <w:p w14:paraId="4CA999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6F3D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A816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D05D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0D35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0702.00.00</w:t>
            </w:r>
          </w:p>
        </w:tc>
        <w:tc>
          <w:tcPr>
            <w:tcW w:w="2887" w:type="dxa"/>
            <w:tcBorders>
              <w:top w:val="nil"/>
              <w:left w:val="nil"/>
              <w:bottom w:val="single" w:sz="4" w:space="0" w:color="auto"/>
              <w:right w:val="single" w:sz="4" w:space="0" w:color="auto"/>
            </w:tcBorders>
            <w:noWrap/>
            <w:hideMark/>
          </w:tcPr>
          <w:p w14:paraId="30D6A2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2FEF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08E1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71BF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A487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0703.10.11</w:t>
            </w:r>
          </w:p>
        </w:tc>
        <w:tc>
          <w:tcPr>
            <w:tcW w:w="2887" w:type="dxa"/>
            <w:tcBorders>
              <w:top w:val="nil"/>
              <w:left w:val="nil"/>
              <w:bottom w:val="single" w:sz="4" w:space="0" w:color="auto"/>
              <w:right w:val="single" w:sz="4" w:space="0" w:color="auto"/>
            </w:tcBorders>
            <w:noWrap/>
            <w:hideMark/>
          </w:tcPr>
          <w:p w14:paraId="24F90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06816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3D9B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351D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DCC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0703.10.19</w:t>
            </w:r>
          </w:p>
        </w:tc>
        <w:tc>
          <w:tcPr>
            <w:tcW w:w="2887" w:type="dxa"/>
            <w:tcBorders>
              <w:top w:val="nil"/>
              <w:left w:val="nil"/>
              <w:bottom w:val="single" w:sz="4" w:space="0" w:color="auto"/>
              <w:right w:val="single" w:sz="4" w:space="0" w:color="auto"/>
            </w:tcBorders>
            <w:noWrap/>
            <w:hideMark/>
          </w:tcPr>
          <w:p w14:paraId="07F987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DC88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6B01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EEB7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BCEA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0703.10.90</w:t>
            </w:r>
          </w:p>
        </w:tc>
        <w:tc>
          <w:tcPr>
            <w:tcW w:w="2887" w:type="dxa"/>
            <w:tcBorders>
              <w:top w:val="nil"/>
              <w:left w:val="nil"/>
              <w:bottom w:val="single" w:sz="4" w:space="0" w:color="auto"/>
              <w:right w:val="single" w:sz="4" w:space="0" w:color="auto"/>
            </w:tcBorders>
            <w:noWrap/>
            <w:hideMark/>
          </w:tcPr>
          <w:p w14:paraId="6B7AE0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641378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04A9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D963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FBF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0703.20.00</w:t>
            </w:r>
          </w:p>
        </w:tc>
        <w:tc>
          <w:tcPr>
            <w:tcW w:w="2887" w:type="dxa"/>
            <w:tcBorders>
              <w:top w:val="nil"/>
              <w:left w:val="nil"/>
              <w:bottom w:val="single" w:sz="4" w:space="0" w:color="auto"/>
              <w:right w:val="single" w:sz="4" w:space="0" w:color="auto"/>
            </w:tcBorders>
            <w:noWrap/>
            <w:hideMark/>
          </w:tcPr>
          <w:p w14:paraId="055F38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FCC0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613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BE78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D103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0703.90.00</w:t>
            </w:r>
          </w:p>
        </w:tc>
        <w:tc>
          <w:tcPr>
            <w:tcW w:w="2887" w:type="dxa"/>
            <w:tcBorders>
              <w:top w:val="nil"/>
              <w:left w:val="nil"/>
              <w:bottom w:val="single" w:sz="4" w:space="0" w:color="auto"/>
              <w:right w:val="single" w:sz="4" w:space="0" w:color="auto"/>
            </w:tcBorders>
            <w:noWrap/>
            <w:hideMark/>
          </w:tcPr>
          <w:p w14:paraId="7D8E1B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BB9B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3E79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8338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1412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0704</w:t>
            </w:r>
          </w:p>
        </w:tc>
        <w:tc>
          <w:tcPr>
            <w:tcW w:w="2887" w:type="dxa"/>
            <w:tcBorders>
              <w:top w:val="nil"/>
              <w:left w:val="nil"/>
              <w:bottom w:val="single" w:sz="4" w:space="0" w:color="auto"/>
              <w:right w:val="single" w:sz="4" w:space="0" w:color="auto"/>
            </w:tcBorders>
            <w:noWrap/>
            <w:hideMark/>
          </w:tcPr>
          <w:p w14:paraId="71245F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73B2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A3A8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2902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1FFF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0705</w:t>
            </w:r>
          </w:p>
        </w:tc>
        <w:tc>
          <w:tcPr>
            <w:tcW w:w="2887" w:type="dxa"/>
            <w:tcBorders>
              <w:top w:val="nil"/>
              <w:left w:val="nil"/>
              <w:bottom w:val="single" w:sz="4" w:space="0" w:color="auto"/>
              <w:right w:val="single" w:sz="4" w:space="0" w:color="auto"/>
            </w:tcBorders>
            <w:noWrap/>
            <w:hideMark/>
          </w:tcPr>
          <w:p w14:paraId="209DC0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008D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42AE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650A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65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0706</w:t>
            </w:r>
          </w:p>
        </w:tc>
        <w:tc>
          <w:tcPr>
            <w:tcW w:w="2887" w:type="dxa"/>
            <w:tcBorders>
              <w:top w:val="nil"/>
              <w:left w:val="nil"/>
              <w:bottom w:val="single" w:sz="4" w:space="0" w:color="auto"/>
              <w:right w:val="single" w:sz="4" w:space="0" w:color="auto"/>
            </w:tcBorders>
            <w:noWrap/>
            <w:hideMark/>
          </w:tcPr>
          <w:p w14:paraId="048AD6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476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CA6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E0DB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4753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0707</w:t>
            </w:r>
          </w:p>
        </w:tc>
        <w:tc>
          <w:tcPr>
            <w:tcW w:w="2887" w:type="dxa"/>
            <w:tcBorders>
              <w:top w:val="nil"/>
              <w:left w:val="nil"/>
              <w:bottom w:val="single" w:sz="4" w:space="0" w:color="auto"/>
              <w:right w:val="single" w:sz="4" w:space="0" w:color="auto"/>
            </w:tcBorders>
            <w:noWrap/>
            <w:hideMark/>
          </w:tcPr>
          <w:p w14:paraId="216A9B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CF50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4A92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A009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5797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0708.10.00</w:t>
            </w:r>
          </w:p>
        </w:tc>
        <w:tc>
          <w:tcPr>
            <w:tcW w:w="2887" w:type="dxa"/>
            <w:tcBorders>
              <w:top w:val="nil"/>
              <w:left w:val="nil"/>
              <w:bottom w:val="single" w:sz="4" w:space="0" w:color="auto"/>
              <w:right w:val="single" w:sz="4" w:space="0" w:color="auto"/>
            </w:tcBorders>
            <w:noWrap/>
            <w:hideMark/>
          </w:tcPr>
          <w:p w14:paraId="3056DB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2021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C264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04FD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A952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0708.20.00</w:t>
            </w:r>
          </w:p>
        </w:tc>
        <w:tc>
          <w:tcPr>
            <w:tcW w:w="2887" w:type="dxa"/>
            <w:tcBorders>
              <w:top w:val="nil"/>
              <w:left w:val="nil"/>
              <w:bottom w:val="single" w:sz="4" w:space="0" w:color="auto"/>
              <w:right w:val="single" w:sz="4" w:space="0" w:color="auto"/>
            </w:tcBorders>
            <w:noWrap/>
            <w:hideMark/>
          </w:tcPr>
          <w:p w14:paraId="6AE18C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9E55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86A2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F0DA4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8403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0708.90.00</w:t>
            </w:r>
          </w:p>
        </w:tc>
        <w:tc>
          <w:tcPr>
            <w:tcW w:w="2887" w:type="dxa"/>
            <w:tcBorders>
              <w:top w:val="nil"/>
              <w:left w:val="nil"/>
              <w:bottom w:val="single" w:sz="4" w:space="0" w:color="auto"/>
              <w:right w:val="single" w:sz="4" w:space="0" w:color="auto"/>
            </w:tcBorders>
            <w:noWrap/>
            <w:hideMark/>
          </w:tcPr>
          <w:p w14:paraId="2E92AD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0E8C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3F78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2E53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C4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0709</w:t>
            </w:r>
          </w:p>
        </w:tc>
        <w:tc>
          <w:tcPr>
            <w:tcW w:w="2887" w:type="dxa"/>
            <w:tcBorders>
              <w:top w:val="nil"/>
              <w:left w:val="nil"/>
              <w:bottom w:val="single" w:sz="4" w:space="0" w:color="auto"/>
              <w:right w:val="single" w:sz="4" w:space="0" w:color="auto"/>
            </w:tcBorders>
            <w:noWrap/>
            <w:hideMark/>
          </w:tcPr>
          <w:p w14:paraId="11054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9259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768D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1407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33D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0710.10.00</w:t>
            </w:r>
          </w:p>
        </w:tc>
        <w:tc>
          <w:tcPr>
            <w:tcW w:w="2887" w:type="dxa"/>
            <w:tcBorders>
              <w:top w:val="nil"/>
              <w:left w:val="nil"/>
              <w:bottom w:val="single" w:sz="4" w:space="0" w:color="auto"/>
              <w:right w:val="single" w:sz="4" w:space="0" w:color="auto"/>
            </w:tcBorders>
            <w:noWrap/>
            <w:hideMark/>
          </w:tcPr>
          <w:p w14:paraId="02A319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851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D9F8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9A73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6E02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0710.21.00</w:t>
            </w:r>
          </w:p>
        </w:tc>
        <w:tc>
          <w:tcPr>
            <w:tcW w:w="2887" w:type="dxa"/>
            <w:tcBorders>
              <w:top w:val="nil"/>
              <w:left w:val="nil"/>
              <w:bottom w:val="single" w:sz="4" w:space="0" w:color="auto"/>
              <w:right w:val="single" w:sz="4" w:space="0" w:color="auto"/>
            </w:tcBorders>
            <w:noWrap/>
            <w:hideMark/>
          </w:tcPr>
          <w:p w14:paraId="72692F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575D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A763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F797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562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0710.22.00</w:t>
            </w:r>
          </w:p>
        </w:tc>
        <w:tc>
          <w:tcPr>
            <w:tcW w:w="2887" w:type="dxa"/>
            <w:tcBorders>
              <w:top w:val="nil"/>
              <w:left w:val="nil"/>
              <w:bottom w:val="single" w:sz="4" w:space="0" w:color="auto"/>
              <w:right w:val="single" w:sz="4" w:space="0" w:color="auto"/>
            </w:tcBorders>
            <w:noWrap/>
            <w:hideMark/>
          </w:tcPr>
          <w:p w14:paraId="36A522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82109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831C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D336E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87E9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0710.29.00</w:t>
            </w:r>
          </w:p>
        </w:tc>
        <w:tc>
          <w:tcPr>
            <w:tcW w:w="2887" w:type="dxa"/>
            <w:tcBorders>
              <w:top w:val="nil"/>
              <w:left w:val="nil"/>
              <w:bottom w:val="single" w:sz="4" w:space="0" w:color="auto"/>
              <w:right w:val="single" w:sz="4" w:space="0" w:color="auto"/>
            </w:tcBorders>
            <w:noWrap/>
            <w:hideMark/>
          </w:tcPr>
          <w:p w14:paraId="381A31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DDA9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B49E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FC4D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167D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0710.30.00</w:t>
            </w:r>
          </w:p>
        </w:tc>
        <w:tc>
          <w:tcPr>
            <w:tcW w:w="2887" w:type="dxa"/>
            <w:tcBorders>
              <w:top w:val="nil"/>
              <w:left w:val="nil"/>
              <w:bottom w:val="single" w:sz="4" w:space="0" w:color="auto"/>
              <w:right w:val="single" w:sz="4" w:space="0" w:color="auto"/>
            </w:tcBorders>
            <w:noWrap/>
            <w:hideMark/>
          </w:tcPr>
          <w:p w14:paraId="3EE6F5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5D74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4736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7222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33DD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0710.40.00</w:t>
            </w:r>
          </w:p>
        </w:tc>
        <w:tc>
          <w:tcPr>
            <w:tcW w:w="2887" w:type="dxa"/>
            <w:tcBorders>
              <w:top w:val="nil"/>
              <w:left w:val="nil"/>
              <w:bottom w:val="single" w:sz="4" w:space="0" w:color="auto"/>
              <w:right w:val="single" w:sz="4" w:space="0" w:color="auto"/>
            </w:tcBorders>
            <w:noWrap/>
            <w:hideMark/>
          </w:tcPr>
          <w:p w14:paraId="31D249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516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C700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F691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A44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0710.80</w:t>
            </w:r>
          </w:p>
        </w:tc>
        <w:tc>
          <w:tcPr>
            <w:tcW w:w="2887" w:type="dxa"/>
            <w:tcBorders>
              <w:top w:val="nil"/>
              <w:left w:val="nil"/>
              <w:bottom w:val="single" w:sz="4" w:space="0" w:color="auto"/>
              <w:right w:val="single" w:sz="4" w:space="0" w:color="auto"/>
            </w:tcBorders>
            <w:noWrap/>
            <w:hideMark/>
          </w:tcPr>
          <w:p w14:paraId="6A609B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27B5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6FB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9B6A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2EAC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0710.90.00</w:t>
            </w:r>
          </w:p>
        </w:tc>
        <w:tc>
          <w:tcPr>
            <w:tcW w:w="2887" w:type="dxa"/>
            <w:tcBorders>
              <w:top w:val="nil"/>
              <w:left w:val="nil"/>
              <w:bottom w:val="single" w:sz="4" w:space="0" w:color="auto"/>
              <w:right w:val="single" w:sz="4" w:space="0" w:color="auto"/>
            </w:tcBorders>
            <w:noWrap/>
            <w:hideMark/>
          </w:tcPr>
          <w:p w14:paraId="1DA7ED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549D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1C81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6AC4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5B61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0711</w:t>
            </w:r>
          </w:p>
        </w:tc>
        <w:tc>
          <w:tcPr>
            <w:tcW w:w="2887" w:type="dxa"/>
            <w:tcBorders>
              <w:top w:val="nil"/>
              <w:left w:val="nil"/>
              <w:bottom w:val="single" w:sz="4" w:space="0" w:color="auto"/>
              <w:right w:val="single" w:sz="4" w:space="0" w:color="auto"/>
            </w:tcBorders>
            <w:noWrap/>
            <w:hideMark/>
          </w:tcPr>
          <w:p w14:paraId="78AA01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162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7187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062A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0AFC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0712</w:t>
            </w:r>
          </w:p>
        </w:tc>
        <w:tc>
          <w:tcPr>
            <w:tcW w:w="2887" w:type="dxa"/>
            <w:tcBorders>
              <w:top w:val="nil"/>
              <w:left w:val="nil"/>
              <w:bottom w:val="single" w:sz="4" w:space="0" w:color="auto"/>
              <w:right w:val="single" w:sz="4" w:space="0" w:color="auto"/>
            </w:tcBorders>
            <w:noWrap/>
            <w:hideMark/>
          </w:tcPr>
          <w:p w14:paraId="7B7FD3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D52E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5683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B996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96D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0713</w:t>
            </w:r>
          </w:p>
        </w:tc>
        <w:tc>
          <w:tcPr>
            <w:tcW w:w="2887" w:type="dxa"/>
            <w:tcBorders>
              <w:top w:val="nil"/>
              <w:left w:val="nil"/>
              <w:bottom w:val="single" w:sz="4" w:space="0" w:color="auto"/>
              <w:right w:val="single" w:sz="4" w:space="0" w:color="auto"/>
            </w:tcBorders>
            <w:noWrap/>
            <w:hideMark/>
          </w:tcPr>
          <w:p w14:paraId="642C1E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A84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7C0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8BA4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DC1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0714</w:t>
            </w:r>
          </w:p>
        </w:tc>
        <w:tc>
          <w:tcPr>
            <w:tcW w:w="2887" w:type="dxa"/>
            <w:tcBorders>
              <w:top w:val="nil"/>
              <w:left w:val="nil"/>
              <w:bottom w:val="single" w:sz="4" w:space="0" w:color="auto"/>
              <w:right w:val="single" w:sz="4" w:space="0" w:color="auto"/>
            </w:tcBorders>
            <w:noWrap/>
            <w:hideMark/>
          </w:tcPr>
          <w:p w14:paraId="261DFC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787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8FE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3F75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3C0E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0801</w:t>
            </w:r>
          </w:p>
        </w:tc>
        <w:tc>
          <w:tcPr>
            <w:tcW w:w="2887" w:type="dxa"/>
            <w:tcBorders>
              <w:top w:val="nil"/>
              <w:left w:val="nil"/>
              <w:bottom w:val="single" w:sz="4" w:space="0" w:color="auto"/>
              <w:right w:val="single" w:sz="4" w:space="0" w:color="auto"/>
            </w:tcBorders>
            <w:noWrap/>
            <w:hideMark/>
          </w:tcPr>
          <w:p w14:paraId="6F07F9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F833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DA71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D271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8DE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0802</w:t>
            </w:r>
          </w:p>
        </w:tc>
        <w:tc>
          <w:tcPr>
            <w:tcW w:w="2887" w:type="dxa"/>
            <w:tcBorders>
              <w:top w:val="nil"/>
              <w:left w:val="nil"/>
              <w:bottom w:val="single" w:sz="4" w:space="0" w:color="auto"/>
              <w:right w:val="single" w:sz="4" w:space="0" w:color="auto"/>
            </w:tcBorders>
            <w:noWrap/>
            <w:hideMark/>
          </w:tcPr>
          <w:p w14:paraId="025345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AD29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1071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E095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612C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0803.10</w:t>
            </w:r>
          </w:p>
        </w:tc>
        <w:tc>
          <w:tcPr>
            <w:tcW w:w="2887" w:type="dxa"/>
            <w:tcBorders>
              <w:top w:val="nil"/>
              <w:left w:val="nil"/>
              <w:bottom w:val="single" w:sz="4" w:space="0" w:color="auto"/>
              <w:right w:val="single" w:sz="4" w:space="0" w:color="auto"/>
            </w:tcBorders>
            <w:noWrap/>
            <w:hideMark/>
          </w:tcPr>
          <w:p w14:paraId="5D0684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1CBA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2184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89C0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DC7F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0803.90.11</w:t>
            </w:r>
          </w:p>
        </w:tc>
        <w:tc>
          <w:tcPr>
            <w:tcW w:w="2887" w:type="dxa"/>
            <w:tcBorders>
              <w:top w:val="nil"/>
              <w:left w:val="nil"/>
              <w:bottom w:val="single" w:sz="4" w:space="0" w:color="auto"/>
              <w:right w:val="single" w:sz="4" w:space="0" w:color="auto"/>
            </w:tcBorders>
            <w:noWrap/>
            <w:hideMark/>
          </w:tcPr>
          <w:p w14:paraId="0B207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78487880" w14:textId="77777777" w:rsidR="0061187F" w:rsidRPr="00740386" w:rsidRDefault="0061187F" w:rsidP="00900EAC">
            <w:pPr>
              <w:spacing w:after="0" w:line="240" w:lineRule="auto"/>
              <w:rPr>
                <w:rFonts w:ascii="Times New Roman" w:eastAsia="Times New Roman" w:hAnsi="Times New Roman" w:cs="Times New Roman"/>
                <w:color w:val="000000"/>
                <w:sz w:val="20"/>
                <w:szCs w:val="20"/>
                <w:lang w:val="de-DE" w:eastAsia="en-GB"/>
              </w:rPr>
            </w:pPr>
            <w:r w:rsidRPr="00740386">
              <w:rPr>
                <w:rFonts w:ascii="Times New Roman" w:eastAsia="Times New Roman" w:hAnsi="Times New Roman" w:cs="Times New Roman"/>
                <w:color w:val="000000"/>
                <w:sz w:val="20"/>
                <w:szCs w:val="20"/>
                <w:lang w:val="de-DE" w:eastAsia="en-GB"/>
              </w:rPr>
              <w:t>AU, BN, CA, CL, JP, MY, NZ, SG, VN</w:t>
            </w:r>
          </w:p>
        </w:tc>
        <w:tc>
          <w:tcPr>
            <w:tcW w:w="1134" w:type="dxa"/>
            <w:tcBorders>
              <w:top w:val="nil"/>
              <w:left w:val="nil"/>
              <w:bottom w:val="single" w:sz="4" w:space="0" w:color="auto"/>
              <w:right w:val="single" w:sz="4" w:space="0" w:color="auto"/>
            </w:tcBorders>
            <w:noWrap/>
            <w:hideMark/>
          </w:tcPr>
          <w:p w14:paraId="0F43C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FD0F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A62A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0803.90.11</w:t>
            </w:r>
          </w:p>
        </w:tc>
        <w:tc>
          <w:tcPr>
            <w:tcW w:w="2887" w:type="dxa"/>
            <w:tcBorders>
              <w:top w:val="nil"/>
              <w:left w:val="nil"/>
              <w:bottom w:val="single" w:sz="4" w:space="0" w:color="auto"/>
              <w:right w:val="single" w:sz="4" w:space="0" w:color="auto"/>
            </w:tcBorders>
            <w:noWrap/>
            <w:hideMark/>
          </w:tcPr>
          <w:p w14:paraId="01AD9B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7C3927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37A15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Q8</w:t>
            </w:r>
          </w:p>
        </w:tc>
      </w:tr>
      <w:tr w:rsidR="0061187F" w:rsidRPr="0061187F" w14:paraId="560053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3F6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0803.90.11</w:t>
            </w:r>
          </w:p>
        </w:tc>
        <w:tc>
          <w:tcPr>
            <w:tcW w:w="2887" w:type="dxa"/>
            <w:tcBorders>
              <w:top w:val="nil"/>
              <w:left w:val="nil"/>
              <w:bottom w:val="single" w:sz="4" w:space="0" w:color="auto"/>
              <w:right w:val="single" w:sz="4" w:space="0" w:color="auto"/>
            </w:tcBorders>
            <w:noWrap/>
            <w:hideMark/>
          </w:tcPr>
          <w:p w14:paraId="41985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0BC88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PE</w:t>
            </w:r>
          </w:p>
        </w:tc>
        <w:tc>
          <w:tcPr>
            <w:tcW w:w="1134" w:type="dxa"/>
            <w:tcBorders>
              <w:top w:val="nil"/>
              <w:left w:val="nil"/>
              <w:bottom w:val="single" w:sz="4" w:space="0" w:color="auto"/>
              <w:right w:val="single" w:sz="4" w:space="0" w:color="auto"/>
            </w:tcBorders>
            <w:noWrap/>
            <w:hideMark/>
          </w:tcPr>
          <w:p w14:paraId="264C3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Q7</w:t>
            </w:r>
          </w:p>
        </w:tc>
      </w:tr>
      <w:tr w:rsidR="0061187F" w:rsidRPr="0061187F" w14:paraId="099EB7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8FD1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0803.90.19</w:t>
            </w:r>
          </w:p>
        </w:tc>
        <w:tc>
          <w:tcPr>
            <w:tcW w:w="2887" w:type="dxa"/>
            <w:tcBorders>
              <w:top w:val="nil"/>
              <w:left w:val="nil"/>
              <w:bottom w:val="single" w:sz="4" w:space="0" w:color="auto"/>
              <w:right w:val="single" w:sz="4" w:space="0" w:color="auto"/>
            </w:tcBorders>
            <w:noWrap/>
            <w:hideMark/>
          </w:tcPr>
          <w:p w14:paraId="59774F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512E8F6A" w14:textId="77777777" w:rsidR="0061187F" w:rsidRPr="00740386" w:rsidRDefault="0061187F" w:rsidP="00900EAC">
            <w:pPr>
              <w:spacing w:after="0" w:line="240" w:lineRule="auto"/>
              <w:rPr>
                <w:rFonts w:ascii="Times New Roman" w:eastAsia="Times New Roman" w:hAnsi="Times New Roman" w:cs="Times New Roman"/>
                <w:color w:val="000000"/>
                <w:sz w:val="20"/>
                <w:szCs w:val="20"/>
                <w:lang w:val="de-DE" w:eastAsia="en-GB"/>
              </w:rPr>
            </w:pPr>
            <w:r w:rsidRPr="00740386">
              <w:rPr>
                <w:rFonts w:ascii="Times New Roman" w:eastAsia="Times New Roman" w:hAnsi="Times New Roman" w:cs="Times New Roman"/>
                <w:color w:val="000000"/>
                <w:sz w:val="20"/>
                <w:szCs w:val="20"/>
                <w:lang w:val="de-DE" w:eastAsia="en-GB"/>
              </w:rPr>
              <w:t>AU, BN, CA, CL, JP, MY, NZ, SG, VN</w:t>
            </w:r>
          </w:p>
        </w:tc>
        <w:tc>
          <w:tcPr>
            <w:tcW w:w="1134" w:type="dxa"/>
            <w:tcBorders>
              <w:top w:val="nil"/>
              <w:left w:val="nil"/>
              <w:bottom w:val="single" w:sz="4" w:space="0" w:color="auto"/>
              <w:right w:val="single" w:sz="4" w:space="0" w:color="auto"/>
            </w:tcBorders>
            <w:noWrap/>
            <w:hideMark/>
          </w:tcPr>
          <w:p w14:paraId="0240C3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B453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0407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0803.90.19</w:t>
            </w:r>
          </w:p>
        </w:tc>
        <w:tc>
          <w:tcPr>
            <w:tcW w:w="2887" w:type="dxa"/>
            <w:tcBorders>
              <w:top w:val="nil"/>
              <w:left w:val="nil"/>
              <w:bottom w:val="single" w:sz="4" w:space="0" w:color="auto"/>
              <w:right w:val="single" w:sz="4" w:space="0" w:color="auto"/>
            </w:tcBorders>
            <w:noWrap/>
            <w:hideMark/>
          </w:tcPr>
          <w:p w14:paraId="1A922E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75065E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106B0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Q8</w:t>
            </w:r>
          </w:p>
        </w:tc>
      </w:tr>
      <w:tr w:rsidR="0061187F" w:rsidRPr="0061187F" w14:paraId="3FA85C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EF1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0803.90.19</w:t>
            </w:r>
          </w:p>
        </w:tc>
        <w:tc>
          <w:tcPr>
            <w:tcW w:w="2887" w:type="dxa"/>
            <w:tcBorders>
              <w:top w:val="nil"/>
              <w:left w:val="nil"/>
              <w:bottom w:val="single" w:sz="4" w:space="0" w:color="auto"/>
              <w:right w:val="single" w:sz="4" w:space="0" w:color="auto"/>
            </w:tcBorders>
            <w:noWrap/>
            <w:hideMark/>
          </w:tcPr>
          <w:p w14:paraId="23C79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GBP/1000kg</w:t>
            </w:r>
          </w:p>
        </w:tc>
        <w:tc>
          <w:tcPr>
            <w:tcW w:w="3260" w:type="dxa"/>
            <w:tcBorders>
              <w:top w:val="nil"/>
              <w:left w:val="nil"/>
              <w:bottom w:val="single" w:sz="4" w:space="0" w:color="auto"/>
              <w:right w:val="single" w:sz="4" w:space="0" w:color="auto"/>
            </w:tcBorders>
            <w:noWrap/>
            <w:hideMark/>
          </w:tcPr>
          <w:p w14:paraId="3A9058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PE</w:t>
            </w:r>
          </w:p>
        </w:tc>
        <w:tc>
          <w:tcPr>
            <w:tcW w:w="1134" w:type="dxa"/>
            <w:tcBorders>
              <w:top w:val="nil"/>
              <w:left w:val="nil"/>
              <w:bottom w:val="single" w:sz="4" w:space="0" w:color="auto"/>
              <w:right w:val="single" w:sz="4" w:space="0" w:color="auto"/>
            </w:tcBorders>
            <w:noWrap/>
            <w:hideMark/>
          </w:tcPr>
          <w:p w14:paraId="4E8E2E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Q7</w:t>
            </w:r>
          </w:p>
        </w:tc>
      </w:tr>
      <w:tr w:rsidR="0061187F" w:rsidRPr="0061187F" w14:paraId="1A5865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ECC0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0803.90.90</w:t>
            </w:r>
          </w:p>
        </w:tc>
        <w:tc>
          <w:tcPr>
            <w:tcW w:w="2887" w:type="dxa"/>
            <w:tcBorders>
              <w:top w:val="nil"/>
              <w:left w:val="nil"/>
              <w:bottom w:val="single" w:sz="4" w:space="0" w:color="auto"/>
              <w:right w:val="single" w:sz="4" w:space="0" w:color="auto"/>
            </w:tcBorders>
            <w:noWrap/>
            <w:hideMark/>
          </w:tcPr>
          <w:p w14:paraId="6D9D9D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A7D5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A37F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5E64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3D8A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0804</w:t>
            </w:r>
          </w:p>
        </w:tc>
        <w:tc>
          <w:tcPr>
            <w:tcW w:w="2887" w:type="dxa"/>
            <w:tcBorders>
              <w:top w:val="nil"/>
              <w:left w:val="nil"/>
              <w:bottom w:val="single" w:sz="4" w:space="0" w:color="auto"/>
              <w:right w:val="single" w:sz="4" w:space="0" w:color="auto"/>
            </w:tcBorders>
            <w:noWrap/>
            <w:hideMark/>
          </w:tcPr>
          <w:p w14:paraId="7000B3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E4C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EC3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F621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3A27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0805</w:t>
            </w:r>
          </w:p>
        </w:tc>
        <w:tc>
          <w:tcPr>
            <w:tcW w:w="2887" w:type="dxa"/>
            <w:tcBorders>
              <w:top w:val="nil"/>
              <w:left w:val="nil"/>
              <w:bottom w:val="single" w:sz="4" w:space="0" w:color="auto"/>
              <w:right w:val="single" w:sz="4" w:space="0" w:color="auto"/>
            </w:tcBorders>
            <w:noWrap/>
            <w:hideMark/>
          </w:tcPr>
          <w:p w14:paraId="760FF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9F9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D84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66B2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6513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0806</w:t>
            </w:r>
          </w:p>
        </w:tc>
        <w:tc>
          <w:tcPr>
            <w:tcW w:w="2887" w:type="dxa"/>
            <w:tcBorders>
              <w:top w:val="nil"/>
              <w:left w:val="nil"/>
              <w:bottom w:val="single" w:sz="4" w:space="0" w:color="auto"/>
              <w:right w:val="single" w:sz="4" w:space="0" w:color="auto"/>
            </w:tcBorders>
            <w:noWrap/>
            <w:hideMark/>
          </w:tcPr>
          <w:p w14:paraId="029791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A502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592E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2677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D249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0807</w:t>
            </w:r>
          </w:p>
        </w:tc>
        <w:tc>
          <w:tcPr>
            <w:tcW w:w="2887" w:type="dxa"/>
            <w:tcBorders>
              <w:top w:val="nil"/>
              <w:left w:val="nil"/>
              <w:bottom w:val="single" w:sz="4" w:space="0" w:color="auto"/>
              <w:right w:val="single" w:sz="4" w:space="0" w:color="auto"/>
            </w:tcBorders>
            <w:noWrap/>
            <w:hideMark/>
          </w:tcPr>
          <w:p w14:paraId="406BC8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F296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9278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34DC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B63F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0808.10.10</w:t>
            </w:r>
          </w:p>
        </w:tc>
        <w:tc>
          <w:tcPr>
            <w:tcW w:w="2887" w:type="dxa"/>
            <w:tcBorders>
              <w:top w:val="nil"/>
              <w:left w:val="nil"/>
              <w:bottom w:val="single" w:sz="4" w:space="0" w:color="auto"/>
              <w:right w:val="single" w:sz="4" w:space="0" w:color="auto"/>
            </w:tcBorders>
            <w:noWrap/>
            <w:hideMark/>
          </w:tcPr>
          <w:p w14:paraId="28AF09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5DF987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NZ</w:t>
            </w:r>
          </w:p>
        </w:tc>
        <w:tc>
          <w:tcPr>
            <w:tcW w:w="1134" w:type="dxa"/>
            <w:tcBorders>
              <w:top w:val="nil"/>
              <w:left w:val="nil"/>
              <w:bottom w:val="single" w:sz="4" w:space="0" w:color="auto"/>
              <w:right w:val="single" w:sz="4" w:space="0" w:color="auto"/>
            </w:tcBorders>
            <w:noWrap/>
            <w:hideMark/>
          </w:tcPr>
          <w:p w14:paraId="48BF5B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7DCF6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FF9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0808.10.10</w:t>
            </w:r>
          </w:p>
        </w:tc>
        <w:tc>
          <w:tcPr>
            <w:tcW w:w="2887" w:type="dxa"/>
            <w:tcBorders>
              <w:top w:val="nil"/>
              <w:left w:val="nil"/>
              <w:bottom w:val="single" w:sz="4" w:space="0" w:color="auto"/>
              <w:right w:val="single" w:sz="4" w:space="0" w:color="auto"/>
            </w:tcBorders>
            <w:noWrap/>
            <w:hideMark/>
          </w:tcPr>
          <w:p w14:paraId="067137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06DD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4FEF3B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A8EE7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E109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0808.10.80</w:t>
            </w:r>
          </w:p>
        </w:tc>
        <w:tc>
          <w:tcPr>
            <w:tcW w:w="2887" w:type="dxa"/>
            <w:tcBorders>
              <w:top w:val="nil"/>
              <w:left w:val="nil"/>
              <w:bottom w:val="single" w:sz="4" w:space="0" w:color="auto"/>
              <w:right w:val="single" w:sz="4" w:space="0" w:color="auto"/>
            </w:tcBorders>
            <w:noWrap/>
            <w:hideMark/>
          </w:tcPr>
          <w:p w14:paraId="6E4157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 (1 January to 31 March), 0.00% (1 April to 31 July), 4.80% (1 August to 31 December)</w:t>
            </w:r>
          </w:p>
        </w:tc>
        <w:tc>
          <w:tcPr>
            <w:tcW w:w="3260" w:type="dxa"/>
            <w:tcBorders>
              <w:top w:val="nil"/>
              <w:left w:val="nil"/>
              <w:bottom w:val="single" w:sz="4" w:space="0" w:color="auto"/>
              <w:right w:val="single" w:sz="4" w:space="0" w:color="auto"/>
            </w:tcBorders>
            <w:noWrap/>
            <w:hideMark/>
          </w:tcPr>
          <w:p w14:paraId="5BD465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4F1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7C087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45A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0808.30</w:t>
            </w:r>
          </w:p>
        </w:tc>
        <w:tc>
          <w:tcPr>
            <w:tcW w:w="2887" w:type="dxa"/>
            <w:tcBorders>
              <w:top w:val="nil"/>
              <w:left w:val="nil"/>
              <w:bottom w:val="single" w:sz="4" w:space="0" w:color="auto"/>
              <w:right w:val="single" w:sz="4" w:space="0" w:color="auto"/>
            </w:tcBorders>
            <w:noWrap/>
            <w:hideMark/>
          </w:tcPr>
          <w:p w14:paraId="66A0C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821F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06C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2CEA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25FE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0808.40.00</w:t>
            </w:r>
          </w:p>
        </w:tc>
        <w:tc>
          <w:tcPr>
            <w:tcW w:w="2887" w:type="dxa"/>
            <w:tcBorders>
              <w:top w:val="nil"/>
              <w:left w:val="nil"/>
              <w:bottom w:val="single" w:sz="4" w:space="0" w:color="auto"/>
              <w:right w:val="single" w:sz="4" w:space="0" w:color="auto"/>
            </w:tcBorders>
            <w:noWrap/>
            <w:hideMark/>
          </w:tcPr>
          <w:p w14:paraId="3CB409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CFDD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6FA5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CA30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35C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0809</w:t>
            </w:r>
          </w:p>
        </w:tc>
        <w:tc>
          <w:tcPr>
            <w:tcW w:w="2887" w:type="dxa"/>
            <w:tcBorders>
              <w:top w:val="nil"/>
              <w:left w:val="nil"/>
              <w:bottom w:val="single" w:sz="4" w:space="0" w:color="auto"/>
              <w:right w:val="single" w:sz="4" w:space="0" w:color="auto"/>
            </w:tcBorders>
            <w:noWrap/>
            <w:hideMark/>
          </w:tcPr>
          <w:p w14:paraId="647FE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6DFA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39E9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33A7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A3B0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0810</w:t>
            </w:r>
          </w:p>
        </w:tc>
        <w:tc>
          <w:tcPr>
            <w:tcW w:w="2887" w:type="dxa"/>
            <w:tcBorders>
              <w:top w:val="nil"/>
              <w:left w:val="nil"/>
              <w:bottom w:val="single" w:sz="4" w:space="0" w:color="auto"/>
              <w:right w:val="single" w:sz="4" w:space="0" w:color="auto"/>
            </w:tcBorders>
            <w:noWrap/>
            <w:hideMark/>
          </w:tcPr>
          <w:p w14:paraId="6CA5F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1337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523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7244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B1FA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0811</w:t>
            </w:r>
          </w:p>
        </w:tc>
        <w:tc>
          <w:tcPr>
            <w:tcW w:w="2887" w:type="dxa"/>
            <w:tcBorders>
              <w:top w:val="nil"/>
              <w:left w:val="nil"/>
              <w:bottom w:val="single" w:sz="4" w:space="0" w:color="auto"/>
              <w:right w:val="single" w:sz="4" w:space="0" w:color="auto"/>
            </w:tcBorders>
            <w:noWrap/>
            <w:hideMark/>
          </w:tcPr>
          <w:p w14:paraId="04DDC0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2775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CD2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D7F9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04B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0812</w:t>
            </w:r>
          </w:p>
        </w:tc>
        <w:tc>
          <w:tcPr>
            <w:tcW w:w="2887" w:type="dxa"/>
            <w:tcBorders>
              <w:top w:val="nil"/>
              <w:left w:val="nil"/>
              <w:bottom w:val="single" w:sz="4" w:space="0" w:color="auto"/>
              <w:right w:val="single" w:sz="4" w:space="0" w:color="auto"/>
            </w:tcBorders>
            <w:noWrap/>
            <w:hideMark/>
          </w:tcPr>
          <w:p w14:paraId="77448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E13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F2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1EAF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8D4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0813</w:t>
            </w:r>
          </w:p>
        </w:tc>
        <w:tc>
          <w:tcPr>
            <w:tcW w:w="2887" w:type="dxa"/>
            <w:tcBorders>
              <w:top w:val="nil"/>
              <w:left w:val="nil"/>
              <w:bottom w:val="single" w:sz="4" w:space="0" w:color="auto"/>
              <w:right w:val="single" w:sz="4" w:space="0" w:color="auto"/>
            </w:tcBorders>
            <w:noWrap/>
            <w:hideMark/>
          </w:tcPr>
          <w:p w14:paraId="432BF6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AB60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A48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3B20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33F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0814.00.00</w:t>
            </w:r>
          </w:p>
        </w:tc>
        <w:tc>
          <w:tcPr>
            <w:tcW w:w="2887" w:type="dxa"/>
            <w:tcBorders>
              <w:top w:val="nil"/>
              <w:left w:val="nil"/>
              <w:bottom w:val="single" w:sz="4" w:space="0" w:color="auto"/>
              <w:right w:val="single" w:sz="4" w:space="0" w:color="auto"/>
            </w:tcBorders>
            <w:noWrap/>
            <w:hideMark/>
          </w:tcPr>
          <w:p w14:paraId="223B1A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868F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4C96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684F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5DF7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09</w:t>
            </w:r>
          </w:p>
        </w:tc>
        <w:tc>
          <w:tcPr>
            <w:tcW w:w="2887" w:type="dxa"/>
            <w:tcBorders>
              <w:top w:val="nil"/>
              <w:left w:val="nil"/>
              <w:bottom w:val="single" w:sz="4" w:space="0" w:color="auto"/>
              <w:right w:val="single" w:sz="4" w:space="0" w:color="auto"/>
            </w:tcBorders>
            <w:noWrap/>
            <w:hideMark/>
          </w:tcPr>
          <w:p w14:paraId="10F1AC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8437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589C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EE34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BFE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1001.11.00</w:t>
            </w:r>
          </w:p>
        </w:tc>
        <w:tc>
          <w:tcPr>
            <w:tcW w:w="2887" w:type="dxa"/>
            <w:tcBorders>
              <w:top w:val="nil"/>
              <w:left w:val="nil"/>
              <w:bottom w:val="single" w:sz="4" w:space="0" w:color="auto"/>
              <w:right w:val="single" w:sz="4" w:space="0" w:color="auto"/>
            </w:tcBorders>
            <w:noWrap/>
            <w:hideMark/>
          </w:tcPr>
          <w:p w14:paraId="74A53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54C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23BB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770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6E0B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1001.19.00</w:t>
            </w:r>
          </w:p>
        </w:tc>
        <w:tc>
          <w:tcPr>
            <w:tcW w:w="2887" w:type="dxa"/>
            <w:tcBorders>
              <w:top w:val="nil"/>
              <w:left w:val="nil"/>
              <w:bottom w:val="single" w:sz="4" w:space="0" w:color="auto"/>
              <w:right w:val="single" w:sz="4" w:space="0" w:color="auto"/>
            </w:tcBorders>
            <w:noWrap/>
            <w:hideMark/>
          </w:tcPr>
          <w:p w14:paraId="20BF7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016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73E7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A235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7CA8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1001.91</w:t>
            </w:r>
          </w:p>
        </w:tc>
        <w:tc>
          <w:tcPr>
            <w:tcW w:w="2887" w:type="dxa"/>
            <w:tcBorders>
              <w:top w:val="nil"/>
              <w:left w:val="nil"/>
              <w:bottom w:val="single" w:sz="4" w:space="0" w:color="auto"/>
              <w:right w:val="single" w:sz="4" w:space="0" w:color="auto"/>
            </w:tcBorders>
            <w:noWrap/>
            <w:hideMark/>
          </w:tcPr>
          <w:p w14:paraId="1858FE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3409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5ED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78B6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F8CA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1001.99.00.13</w:t>
            </w:r>
          </w:p>
        </w:tc>
        <w:tc>
          <w:tcPr>
            <w:tcW w:w="2887" w:type="dxa"/>
            <w:tcBorders>
              <w:top w:val="nil"/>
              <w:left w:val="nil"/>
              <w:bottom w:val="single" w:sz="4" w:space="0" w:color="auto"/>
              <w:right w:val="single" w:sz="4" w:space="0" w:color="auto"/>
            </w:tcBorders>
            <w:noWrap/>
            <w:hideMark/>
          </w:tcPr>
          <w:p w14:paraId="5478D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0A8C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BBB7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7898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03E7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1001.99.00.15</w:t>
            </w:r>
          </w:p>
        </w:tc>
        <w:tc>
          <w:tcPr>
            <w:tcW w:w="2887" w:type="dxa"/>
            <w:tcBorders>
              <w:top w:val="nil"/>
              <w:left w:val="nil"/>
              <w:bottom w:val="single" w:sz="4" w:space="0" w:color="auto"/>
              <w:right w:val="single" w:sz="4" w:space="0" w:color="auto"/>
            </w:tcBorders>
            <w:noWrap/>
            <w:hideMark/>
          </w:tcPr>
          <w:p w14:paraId="3BCC7A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9720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D3A5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BC06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7D06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1001.99.00.40</w:t>
            </w:r>
          </w:p>
        </w:tc>
        <w:tc>
          <w:tcPr>
            <w:tcW w:w="2887" w:type="dxa"/>
            <w:tcBorders>
              <w:top w:val="nil"/>
              <w:left w:val="nil"/>
              <w:bottom w:val="single" w:sz="4" w:space="0" w:color="auto"/>
              <w:right w:val="single" w:sz="4" w:space="0" w:color="auto"/>
            </w:tcBorders>
            <w:noWrap/>
            <w:hideMark/>
          </w:tcPr>
          <w:p w14:paraId="606CB2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45192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4B8F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A516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448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1001.99.00.50</w:t>
            </w:r>
          </w:p>
        </w:tc>
        <w:tc>
          <w:tcPr>
            <w:tcW w:w="2887" w:type="dxa"/>
            <w:tcBorders>
              <w:top w:val="nil"/>
              <w:left w:val="nil"/>
              <w:bottom w:val="single" w:sz="4" w:space="0" w:color="auto"/>
              <w:right w:val="single" w:sz="4" w:space="0" w:color="auto"/>
            </w:tcBorders>
            <w:noWrap/>
            <w:hideMark/>
          </w:tcPr>
          <w:p w14:paraId="5837C9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6F4602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D37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7353A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64D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1001.99.00.60</w:t>
            </w:r>
          </w:p>
        </w:tc>
        <w:tc>
          <w:tcPr>
            <w:tcW w:w="2887" w:type="dxa"/>
            <w:tcBorders>
              <w:top w:val="nil"/>
              <w:left w:val="nil"/>
              <w:bottom w:val="single" w:sz="4" w:space="0" w:color="auto"/>
              <w:right w:val="single" w:sz="4" w:space="0" w:color="auto"/>
            </w:tcBorders>
            <w:noWrap/>
            <w:hideMark/>
          </w:tcPr>
          <w:p w14:paraId="5FC715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73940A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6DAA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CBB8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0C08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1001.99.00.92</w:t>
            </w:r>
          </w:p>
        </w:tc>
        <w:tc>
          <w:tcPr>
            <w:tcW w:w="2887" w:type="dxa"/>
            <w:tcBorders>
              <w:top w:val="nil"/>
              <w:left w:val="nil"/>
              <w:bottom w:val="single" w:sz="4" w:space="0" w:color="auto"/>
              <w:right w:val="single" w:sz="4" w:space="0" w:color="auto"/>
            </w:tcBorders>
            <w:noWrap/>
            <w:hideMark/>
          </w:tcPr>
          <w:p w14:paraId="38A567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3C853F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F2B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9B38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6D81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1001.99.00.94</w:t>
            </w:r>
          </w:p>
        </w:tc>
        <w:tc>
          <w:tcPr>
            <w:tcW w:w="2887" w:type="dxa"/>
            <w:tcBorders>
              <w:top w:val="nil"/>
              <w:left w:val="nil"/>
              <w:bottom w:val="single" w:sz="4" w:space="0" w:color="auto"/>
              <w:right w:val="single" w:sz="4" w:space="0" w:color="auto"/>
            </w:tcBorders>
            <w:noWrap/>
            <w:hideMark/>
          </w:tcPr>
          <w:p w14:paraId="7DFD0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15.80 GBP/1000kg</w:t>
            </w:r>
          </w:p>
        </w:tc>
        <w:tc>
          <w:tcPr>
            <w:tcW w:w="3260" w:type="dxa"/>
            <w:tcBorders>
              <w:top w:val="nil"/>
              <w:left w:val="nil"/>
              <w:bottom w:val="single" w:sz="4" w:space="0" w:color="auto"/>
              <w:right w:val="single" w:sz="4" w:space="0" w:color="auto"/>
            </w:tcBorders>
            <w:noWrap/>
            <w:hideMark/>
          </w:tcPr>
          <w:p w14:paraId="6F0809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FA0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CCB14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D7B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1002</w:t>
            </w:r>
          </w:p>
        </w:tc>
        <w:tc>
          <w:tcPr>
            <w:tcW w:w="2887" w:type="dxa"/>
            <w:tcBorders>
              <w:top w:val="nil"/>
              <w:left w:val="nil"/>
              <w:bottom w:val="single" w:sz="4" w:space="0" w:color="auto"/>
              <w:right w:val="single" w:sz="4" w:space="0" w:color="auto"/>
            </w:tcBorders>
            <w:noWrap/>
            <w:hideMark/>
          </w:tcPr>
          <w:p w14:paraId="0929D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3F3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7F4D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072A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DFAA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1003.10.00</w:t>
            </w:r>
          </w:p>
        </w:tc>
        <w:tc>
          <w:tcPr>
            <w:tcW w:w="2887" w:type="dxa"/>
            <w:tcBorders>
              <w:top w:val="nil"/>
              <w:left w:val="nil"/>
              <w:bottom w:val="single" w:sz="4" w:space="0" w:color="auto"/>
              <w:right w:val="single" w:sz="4" w:space="0" w:color="auto"/>
            </w:tcBorders>
            <w:noWrap/>
            <w:hideMark/>
          </w:tcPr>
          <w:p w14:paraId="20AA5A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56B4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F4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74BB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0521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1003.90.00</w:t>
            </w:r>
          </w:p>
        </w:tc>
        <w:tc>
          <w:tcPr>
            <w:tcW w:w="2887" w:type="dxa"/>
            <w:tcBorders>
              <w:top w:val="nil"/>
              <w:left w:val="nil"/>
              <w:bottom w:val="single" w:sz="4" w:space="0" w:color="auto"/>
              <w:right w:val="single" w:sz="4" w:space="0" w:color="auto"/>
            </w:tcBorders>
            <w:noWrap/>
            <w:hideMark/>
          </w:tcPr>
          <w:p w14:paraId="66F17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46.20 GBP/1000kg</w:t>
            </w:r>
          </w:p>
        </w:tc>
        <w:tc>
          <w:tcPr>
            <w:tcW w:w="3260" w:type="dxa"/>
            <w:tcBorders>
              <w:top w:val="nil"/>
              <w:left w:val="nil"/>
              <w:bottom w:val="single" w:sz="4" w:space="0" w:color="auto"/>
              <w:right w:val="single" w:sz="4" w:space="0" w:color="auto"/>
            </w:tcBorders>
            <w:noWrap/>
            <w:hideMark/>
          </w:tcPr>
          <w:p w14:paraId="59AD2F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106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FAF30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BA2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1004.10.00</w:t>
            </w:r>
          </w:p>
        </w:tc>
        <w:tc>
          <w:tcPr>
            <w:tcW w:w="2887" w:type="dxa"/>
            <w:tcBorders>
              <w:top w:val="nil"/>
              <w:left w:val="nil"/>
              <w:bottom w:val="single" w:sz="4" w:space="0" w:color="auto"/>
              <w:right w:val="single" w:sz="4" w:space="0" w:color="auto"/>
            </w:tcBorders>
            <w:noWrap/>
            <w:hideMark/>
          </w:tcPr>
          <w:p w14:paraId="5ACC53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9D15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42B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B472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EDE1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1004.90.00</w:t>
            </w:r>
          </w:p>
        </w:tc>
        <w:tc>
          <w:tcPr>
            <w:tcW w:w="2887" w:type="dxa"/>
            <w:tcBorders>
              <w:top w:val="nil"/>
              <w:left w:val="nil"/>
              <w:bottom w:val="single" w:sz="4" w:space="0" w:color="auto"/>
              <w:right w:val="single" w:sz="4" w:space="0" w:color="auto"/>
            </w:tcBorders>
            <w:noWrap/>
            <w:hideMark/>
          </w:tcPr>
          <w:p w14:paraId="17025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14.80 GBP/1000kg</w:t>
            </w:r>
          </w:p>
        </w:tc>
        <w:tc>
          <w:tcPr>
            <w:tcW w:w="3260" w:type="dxa"/>
            <w:tcBorders>
              <w:top w:val="nil"/>
              <w:left w:val="nil"/>
              <w:bottom w:val="single" w:sz="4" w:space="0" w:color="auto"/>
              <w:right w:val="single" w:sz="4" w:space="0" w:color="auto"/>
            </w:tcBorders>
            <w:noWrap/>
            <w:hideMark/>
          </w:tcPr>
          <w:p w14:paraId="4F685E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EBB6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E5074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901D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1005</w:t>
            </w:r>
          </w:p>
        </w:tc>
        <w:tc>
          <w:tcPr>
            <w:tcW w:w="2887" w:type="dxa"/>
            <w:tcBorders>
              <w:top w:val="nil"/>
              <w:left w:val="nil"/>
              <w:bottom w:val="single" w:sz="4" w:space="0" w:color="auto"/>
              <w:right w:val="single" w:sz="4" w:space="0" w:color="auto"/>
            </w:tcBorders>
            <w:noWrap/>
            <w:hideMark/>
          </w:tcPr>
          <w:p w14:paraId="6ED8DF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0C63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4C3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0CC1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955F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1006.10</w:t>
            </w:r>
          </w:p>
        </w:tc>
        <w:tc>
          <w:tcPr>
            <w:tcW w:w="2887" w:type="dxa"/>
            <w:tcBorders>
              <w:top w:val="nil"/>
              <w:left w:val="nil"/>
              <w:bottom w:val="single" w:sz="4" w:space="0" w:color="auto"/>
              <w:right w:val="single" w:sz="4" w:space="0" w:color="auto"/>
            </w:tcBorders>
            <w:noWrap/>
            <w:hideMark/>
          </w:tcPr>
          <w:p w14:paraId="107611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93A1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9959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3487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757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1006.20</w:t>
            </w:r>
          </w:p>
        </w:tc>
        <w:tc>
          <w:tcPr>
            <w:tcW w:w="2887" w:type="dxa"/>
            <w:tcBorders>
              <w:top w:val="nil"/>
              <w:left w:val="nil"/>
              <w:bottom w:val="single" w:sz="4" w:space="0" w:color="auto"/>
              <w:right w:val="single" w:sz="4" w:space="0" w:color="auto"/>
            </w:tcBorders>
            <w:noWrap/>
            <w:hideMark/>
          </w:tcPr>
          <w:p w14:paraId="6E4724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61A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EC5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0FEC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3108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1006.30.21</w:t>
            </w:r>
          </w:p>
        </w:tc>
        <w:tc>
          <w:tcPr>
            <w:tcW w:w="2887" w:type="dxa"/>
            <w:tcBorders>
              <w:top w:val="nil"/>
              <w:left w:val="nil"/>
              <w:bottom w:val="single" w:sz="4" w:space="0" w:color="auto"/>
              <w:right w:val="single" w:sz="4" w:space="0" w:color="auto"/>
            </w:tcBorders>
            <w:noWrap/>
            <w:hideMark/>
          </w:tcPr>
          <w:p w14:paraId="071D3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080990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720A73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07A4B4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DF8B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1006.30.21</w:t>
            </w:r>
          </w:p>
        </w:tc>
        <w:tc>
          <w:tcPr>
            <w:tcW w:w="2887" w:type="dxa"/>
            <w:tcBorders>
              <w:top w:val="nil"/>
              <w:left w:val="nil"/>
              <w:bottom w:val="single" w:sz="4" w:space="0" w:color="auto"/>
              <w:right w:val="single" w:sz="4" w:space="0" w:color="auto"/>
            </w:tcBorders>
            <w:noWrap/>
            <w:hideMark/>
          </w:tcPr>
          <w:p w14:paraId="49F409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0CCD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303F4E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29DD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A51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1006.30.23</w:t>
            </w:r>
          </w:p>
        </w:tc>
        <w:tc>
          <w:tcPr>
            <w:tcW w:w="2887" w:type="dxa"/>
            <w:tcBorders>
              <w:top w:val="nil"/>
              <w:left w:val="nil"/>
              <w:bottom w:val="single" w:sz="4" w:space="0" w:color="auto"/>
              <w:right w:val="single" w:sz="4" w:space="0" w:color="auto"/>
            </w:tcBorders>
            <w:noWrap/>
            <w:hideMark/>
          </w:tcPr>
          <w:p w14:paraId="5B80E4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7ABE7C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78B343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502332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1514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1006.30.23</w:t>
            </w:r>
          </w:p>
        </w:tc>
        <w:tc>
          <w:tcPr>
            <w:tcW w:w="2887" w:type="dxa"/>
            <w:tcBorders>
              <w:top w:val="nil"/>
              <w:left w:val="nil"/>
              <w:bottom w:val="single" w:sz="4" w:space="0" w:color="auto"/>
              <w:right w:val="single" w:sz="4" w:space="0" w:color="auto"/>
            </w:tcBorders>
            <w:noWrap/>
            <w:hideMark/>
          </w:tcPr>
          <w:p w14:paraId="10B01B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2E48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3D9D21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93CD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455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0B22CF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17B8D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0BF5A3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D9E72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38E7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30267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F771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26EFE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074F38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ADDB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02B87F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F491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137840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BB5D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2A1F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1006.30.25</w:t>
            </w:r>
          </w:p>
        </w:tc>
        <w:tc>
          <w:tcPr>
            <w:tcW w:w="2887" w:type="dxa"/>
            <w:tcBorders>
              <w:top w:val="nil"/>
              <w:left w:val="nil"/>
              <w:bottom w:val="single" w:sz="4" w:space="0" w:color="auto"/>
              <w:right w:val="single" w:sz="4" w:space="0" w:color="auto"/>
            </w:tcBorders>
            <w:noWrap/>
            <w:hideMark/>
          </w:tcPr>
          <w:p w14:paraId="3BFC3B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68EF1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4D3A7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2F2772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08A7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300A0E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0CCDC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D50C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98F64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54B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26FFF0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3B768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E2B2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0ABAD3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1AE0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6B3366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DEA9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21BAC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B667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498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1006.30.27</w:t>
            </w:r>
          </w:p>
        </w:tc>
        <w:tc>
          <w:tcPr>
            <w:tcW w:w="2887" w:type="dxa"/>
            <w:tcBorders>
              <w:top w:val="nil"/>
              <w:left w:val="nil"/>
              <w:bottom w:val="single" w:sz="4" w:space="0" w:color="auto"/>
              <w:right w:val="single" w:sz="4" w:space="0" w:color="auto"/>
            </w:tcBorders>
            <w:noWrap/>
            <w:hideMark/>
          </w:tcPr>
          <w:p w14:paraId="6B9ACB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2C6FF6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E5EBE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159B18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AEC0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1006.30.29</w:t>
            </w:r>
          </w:p>
        </w:tc>
        <w:tc>
          <w:tcPr>
            <w:tcW w:w="2887" w:type="dxa"/>
            <w:tcBorders>
              <w:top w:val="nil"/>
              <w:left w:val="nil"/>
              <w:bottom w:val="single" w:sz="4" w:space="0" w:color="auto"/>
              <w:right w:val="single" w:sz="4" w:space="0" w:color="auto"/>
            </w:tcBorders>
            <w:noWrap/>
            <w:hideMark/>
          </w:tcPr>
          <w:p w14:paraId="46096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7153C1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3536E2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6A743F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01C0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1006.30.29</w:t>
            </w:r>
          </w:p>
        </w:tc>
        <w:tc>
          <w:tcPr>
            <w:tcW w:w="2887" w:type="dxa"/>
            <w:tcBorders>
              <w:top w:val="nil"/>
              <w:left w:val="nil"/>
              <w:bottom w:val="single" w:sz="4" w:space="0" w:color="auto"/>
              <w:right w:val="single" w:sz="4" w:space="0" w:color="auto"/>
            </w:tcBorders>
            <w:noWrap/>
            <w:hideMark/>
          </w:tcPr>
          <w:p w14:paraId="303E5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82A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4A95A8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F15E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B7B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1006.30.42</w:t>
            </w:r>
          </w:p>
        </w:tc>
        <w:tc>
          <w:tcPr>
            <w:tcW w:w="2887" w:type="dxa"/>
            <w:tcBorders>
              <w:top w:val="nil"/>
              <w:left w:val="nil"/>
              <w:bottom w:val="single" w:sz="4" w:space="0" w:color="auto"/>
              <w:right w:val="single" w:sz="4" w:space="0" w:color="auto"/>
            </w:tcBorders>
            <w:noWrap/>
            <w:hideMark/>
          </w:tcPr>
          <w:p w14:paraId="0C18B9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2BA061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42D301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76230F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C890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1006.30.42</w:t>
            </w:r>
          </w:p>
        </w:tc>
        <w:tc>
          <w:tcPr>
            <w:tcW w:w="2887" w:type="dxa"/>
            <w:tcBorders>
              <w:top w:val="nil"/>
              <w:left w:val="nil"/>
              <w:bottom w:val="single" w:sz="4" w:space="0" w:color="auto"/>
              <w:right w:val="single" w:sz="4" w:space="0" w:color="auto"/>
            </w:tcBorders>
            <w:noWrap/>
            <w:hideMark/>
          </w:tcPr>
          <w:p w14:paraId="22594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FABF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0F882C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AF85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0E8E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1006.30.44</w:t>
            </w:r>
          </w:p>
        </w:tc>
        <w:tc>
          <w:tcPr>
            <w:tcW w:w="2887" w:type="dxa"/>
            <w:tcBorders>
              <w:top w:val="nil"/>
              <w:left w:val="nil"/>
              <w:bottom w:val="single" w:sz="4" w:space="0" w:color="auto"/>
              <w:right w:val="single" w:sz="4" w:space="0" w:color="auto"/>
            </w:tcBorders>
            <w:noWrap/>
            <w:hideMark/>
          </w:tcPr>
          <w:p w14:paraId="5B8957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3EF505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58CDAE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1277EE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9A1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1006.30.44</w:t>
            </w:r>
          </w:p>
        </w:tc>
        <w:tc>
          <w:tcPr>
            <w:tcW w:w="2887" w:type="dxa"/>
            <w:tcBorders>
              <w:top w:val="nil"/>
              <w:left w:val="nil"/>
              <w:bottom w:val="single" w:sz="4" w:space="0" w:color="auto"/>
              <w:right w:val="single" w:sz="4" w:space="0" w:color="auto"/>
            </w:tcBorders>
            <w:noWrap/>
            <w:hideMark/>
          </w:tcPr>
          <w:p w14:paraId="47C633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C359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765413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9D22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1750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1006.30.46</w:t>
            </w:r>
          </w:p>
        </w:tc>
        <w:tc>
          <w:tcPr>
            <w:tcW w:w="2887" w:type="dxa"/>
            <w:tcBorders>
              <w:top w:val="nil"/>
              <w:left w:val="nil"/>
              <w:bottom w:val="single" w:sz="4" w:space="0" w:color="auto"/>
              <w:right w:val="single" w:sz="4" w:space="0" w:color="auto"/>
            </w:tcBorders>
            <w:noWrap/>
            <w:hideMark/>
          </w:tcPr>
          <w:p w14:paraId="7F6F5F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6EABC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E242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99AB1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4555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1006.30.46</w:t>
            </w:r>
          </w:p>
        </w:tc>
        <w:tc>
          <w:tcPr>
            <w:tcW w:w="2887" w:type="dxa"/>
            <w:tcBorders>
              <w:top w:val="nil"/>
              <w:left w:val="nil"/>
              <w:bottom w:val="single" w:sz="4" w:space="0" w:color="auto"/>
              <w:right w:val="single" w:sz="4" w:space="0" w:color="auto"/>
            </w:tcBorders>
            <w:noWrap/>
            <w:hideMark/>
          </w:tcPr>
          <w:p w14:paraId="1CDC84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2DF8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40B1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48ED19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894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1006.30.46</w:t>
            </w:r>
          </w:p>
        </w:tc>
        <w:tc>
          <w:tcPr>
            <w:tcW w:w="2887" w:type="dxa"/>
            <w:tcBorders>
              <w:top w:val="nil"/>
              <w:left w:val="nil"/>
              <w:bottom w:val="single" w:sz="4" w:space="0" w:color="auto"/>
              <w:right w:val="single" w:sz="4" w:space="0" w:color="auto"/>
            </w:tcBorders>
            <w:noWrap/>
            <w:hideMark/>
          </w:tcPr>
          <w:p w14:paraId="53B03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1CA7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284A64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85DA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0A11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1006.30.46</w:t>
            </w:r>
          </w:p>
        </w:tc>
        <w:tc>
          <w:tcPr>
            <w:tcW w:w="2887" w:type="dxa"/>
            <w:tcBorders>
              <w:top w:val="nil"/>
              <w:left w:val="nil"/>
              <w:bottom w:val="single" w:sz="4" w:space="0" w:color="auto"/>
              <w:right w:val="single" w:sz="4" w:space="0" w:color="auto"/>
            </w:tcBorders>
            <w:noWrap/>
            <w:hideMark/>
          </w:tcPr>
          <w:p w14:paraId="5C4907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78B3CC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4BBC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700E00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2108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7B5341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4131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2A7F4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AFF2B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2D04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2E0E9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002467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0FB0C1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141854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2643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28E8E5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B01C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444E8A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2A02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7B8A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1006.30.48</w:t>
            </w:r>
          </w:p>
        </w:tc>
        <w:tc>
          <w:tcPr>
            <w:tcW w:w="2887" w:type="dxa"/>
            <w:tcBorders>
              <w:top w:val="nil"/>
              <w:left w:val="nil"/>
              <w:bottom w:val="single" w:sz="4" w:space="0" w:color="auto"/>
              <w:right w:val="single" w:sz="4" w:space="0" w:color="auto"/>
            </w:tcBorders>
            <w:noWrap/>
            <w:hideMark/>
          </w:tcPr>
          <w:p w14:paraId="1270E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10F001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26509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0A97D5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A875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1006.30.49</w:t>
            </w:r>
          </w:p>
        </w:tc>
        <w:tc>
          <w:tcPr>
            <w:tcW w:w="2887" w:type="dxa"/>
            <w:tcBorders>
              <w:top w:val="nil"/>
              <w:left w:val="nil"/>
              <w:bottom w:val="single" w:sz="4" w:space="0" w:color="auto"/>
              <w:right w:val="single" w:sz="4" w:space="0" w:color="auto"/>
            </w:tcBorders>
            <w:noWrap/>
            <w:hideMark/>
          </w:tcPr>
          <w:p w14:paraId="48B974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0DBC1B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04715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598DFB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DAE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1006.30.49</w:t>
            </w:r>
          </w:p>
        </w:tc>
        <w:tc>
          <w:tcPr>
            <w:tcW w:w="2887" w:type="dxa"/>
            <w:tcBorders>
              <w:top w:val="nil"/>
              <w:left w:val="nil"/>
              <w:bottom w:val="single" w:sz="4" w:space="0" w:color="auto"/>
              <w:right w:val="single" w:sz="4" w:space="0" w:color="auto"/>
            </w:tcBorders>
            <w:noWrap/>
            <w:hideMark/>
          </w:tcPr>
          <w:p w14:paraId="527B36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E744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23F18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0349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ED1F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1006.30.61</w:t>
            </w:r>
          </w:p>
        </w:tc>
        <w:tc>
          <w:tcPr>
            <w:tcW w:w="2887" w:type="dxa"/>
            <w:tcBorders>
              <w:top w:val="nil"/>
              <w:left w:val="nil"/>
              <w:bottom w:val="single" w:sz="4" w:space="0" w:color="auto"/>
              <w:right w:val="single" w:sz="4" w:space="0" w:color="auto"/>
            </w:tcBorders>
            <w:noWrap/>
            <w:hideMark/>
          </w:tcPr>
          <w:p w14:paraId="41DFE8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45D5D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36E43C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56B51C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199E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1006.30.61</w:t>
            </w:r>
          </w:p>
        </w:tc>
        <w:tc>
          <w:tcPr>
            <w:tcW w:w="2887" w:type="dxa"/>
            <w:tcBorders>
              <w:top w:val="nil"/>
              <w:left w:val="nil"/>
              <w:bottom w:val="single" w:sz="4" w:space="0" w:color="auto"/>
              <w:right w:val="single" w:sz="4" w:space="0" w:color="auto"/>
            </w:tcBorders>
            <w:noWrap/>
            <w:hideMark/>
          </w:tcPr>
          <w:p w14:paraId="1BD52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6B46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60772A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8EB0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1E0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1006.30.63</w:t>
            </w:r>
          </w:p>
        </w:tc>
        <w:tc>
          <w:tcPr>
            <w:tcW w:w="2887" w:type="dxa"/>
            <w:tcBorders>
              <w:top w:val="nil"/>
              <w:left w:val="nil"/>
              <w:bottom w:val="single" w:sz="4" w:space="0" w:color="auto"/>
              <w:right w:val="single" w:sz="4" w:space="0" w:color="auto"/>
            </w:tcBorders>
            <w:noWrap/>
            <w:hideMark/>
          </w:tcPr>
          <w:p w14:paraId="04290F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363B13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137145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2E9997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11E9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1006.30.63</w:t>
            </w:r>
          </w:p>
        </w:tc>
        <w:tc>
          <w:tcPr>
            <w:tcW w:w="2887" w:type="dxa"/>
            <w:tcBorders>
              <w:top w:val="nil"/>
              <w:left w:val="nil"/>
              <w:bottom w:val="single" w:sz="4" w:space="0" w:color="auto"/>
              <w:right w:val="single" w:sz="4" w:space="0" w:color="auto"/>
            </w:tcBorders>
            <w:noWrap/>
            <w:hideMark/>
          </w:tcPr>
          <w:p w14:paraId="4624D5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123A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6C6660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CD08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5186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339A5A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385C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7F1D15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FD0561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D50F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2DBCCC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F1004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49554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1A7306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8429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1746FE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946D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6E2B9E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F546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DA8F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1006.30.65</w:t>
            </w:r>
          </w:p>
        </w:tc>
        <w:tc>
          <w:tcPr>
            <w:tcW w:w="2887" w:type="dxa"/>
            <w:tcBorders>
              <w:top w:val="nil"/>
              <w:left w:val="nil"/>
              <w:bottom w:val="single" w:sz="4" w:space="0" w:color="auto"/>
              <w:right w:val="single" w:sz="4" w:space="0" w:color="auto"/>
            </w:tcBorders>
            <w:noWrap/>
            <w:hideMark/>
          </w:tcPr>
          <w:p w14:paraId="60AF70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45693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70A661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5BDC6B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AED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7C6D69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0C82D2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11E366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B2477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060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2D626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30B85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5C120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43E5A9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021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482AB4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5935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E60D5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6D64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ADEC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1006.30.67</w:t>
            </w:r>
          </w:p>
        </w:tc>
        <w:tc>
          <w:tcPr>
            <w:tcW w:w="2887" w:type="dxa"/>
            <w:tcBorders>
              <w:top w:val="nil"/>
              <w:left w:val="nil"/>
              <w:bottom w:val="single" w:sz="4" w:space="0" w:color="auto"/>
              <w:right w:val="single" w:sz="4" w:space="0" w:color="auto"/>
            </w:tcBorders>
            <w:noWrap/>
            <w:hideMark/>
          </w:tcPr>
          <w:p w14:paraId="174CB0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741E3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5BC78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48A392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708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1006.30.69</w:t>
            </w:r>
          </w:p>
        </w:tc>
        <w:tc>
          <w:tcPr>
            <w:tcW w:w="2887" w:type="dxa"/>
            <w:tcBorders>
              <w:top w:val="nil"/>
              <w:left w:val="nil"/>
              <w:bottom w:val="single" w:sz="4" w:space="0" w:color="auto"/>
              <w:right w:val="single" w:sz="4" w:space="0" w:color="auto"/>
            </w:tcBorders>
            <w:noWrap/>
            <w:hideMark/>
          </w:tcPr>
          <w:p w14:paraId="7FEDA2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60.50 GBP/1000kg</w:t>
            </w:r>
          </w:p>
        </w:tc>
        <w:tc>
          <w:tcPr>
            <w:tcW w:w="3260" w:type="dxa"/>
            <w:tcBorders>
              <w:top w:val="nil"/>
              <w:left w:val="nil"/>
              <w:bottom w:val="single" w:sz="4" w:space="0" w:color="auto"/>
              <w:right w:val="single" w:sz="4" w:space="0" w:color="auto"/>
            </w:tcBorders>
            <w:noWrap/>
            <w:hideMark/>
          </w:tcPr>
          <w:p w14:paraId="5A86EE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CL, JP, MY, MX, PE, VN</w:t>
            </w:r>
          </w:p>
        </w:tc>
        <w:tc>
          <w:tcPr>
            <w:tcW w:w="1134" w:type="dxa"/>
            <w:tcBorders>
              <w:top w:val="nil"/>
              <w:left w:val="nil"/>
              <w:bottom w:val="single" w:sz="4" w:space="0" w:color="auto"/>
              <w:right w:val="single" w:sz="4" w:space="0" w:color="auto"/>
            </w:tcBorders>
            <w:noWrap/>
            <w:hideMark/>
          </w:tcPr>
          <w:p w14:paraId="058B3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B8</w:t>
            </w:r>
          </w:p>
        </w:tc>
      </w:tr>
      <w:tr w:rsidR="0061187F" w:rsidRPr="0061187F" w14:paraId="4C0A24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46F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1006.30.69</w:t>
            </w:r>
          </w:p>
        </w:tc>
        <w:tc>
          <w:tcPr>
            <w:tcW w:w="2887" w:type="dxa"/>
            <w:tcBorders>
              <w:top w:val="nil"/>
              <w:left w:val="nil"/>
              <w:bottom w:val="single" w:sz="4" w:space="0" w:color="auto"/>
              <w:right w:val="single" w:sz="4" w:space="0" w:color="auto"/>
            </w:tcBorders>
            <w:noWrap/>
            <w:hideMark/>
          </w:tcPr>
          <w:p w14:paraId="2B5BB2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D0A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1A305A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810A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1E64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1006.30.92</w:t>
            </w:r>
          </w:p>
        </w:tc>
        <w:tc>
          <w:tcPr>
            <w:tcW w:w="2887" w:type="dxa"/>
            <w:tcBorders>
              <w:top w:val="nil"/>
              <w:left w:val="nil"/>
              <w:bottom w:val="single" w:sz="4" w:space="0" w:color="auto"/>
              <w:right w:val="single" w:sz="4" w:space="0" w:color="auto"/>
            </w:tcBorders>
            <w:noWrap/>
            <w:hideMark/>
          </w:tcPr>
          <w:p w14:paraId="74EF3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B597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87D8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26483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7295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1006.30.94</w:t>
            </w:r>
          </w:p>
        </w:tc>
        <w:tc>
          <w:tcPr>
            <w:tcW w:w="2887" w:type="dxa"/>
            <w:tcBorders>
              <w:top w:val="nil"/>
              <w:left w:val="nil"/>
              <w:bottom w:val="single" w:sz="4" w:space="0" w:color="auto"/>
              <w:right w:val="single" w:sz="4" w:space="0" w:color="auto"/>
            </w:tcBorders>
            <w:noWrap/>
            <w:hideMark/>
          </w:tcPr>
          <w:p w14:paraId="55EFC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A1B9F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BEC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B2A2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13E6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378E56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6A9A6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0D73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8D9BD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22F7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228B7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C8A5E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435FAF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2781F6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475C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20C39A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F8D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07DF95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C7685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E87A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1006.30.96</w:t>
            </w:r>
          </w:p>
        </w:tc>
        <w:tc>
          <w:tcPr>
            <w:tcW w:w="2887" w:type="dxa"/>
            <w:tcBorders>
              <w:top w:val="nil"/>
              <w:left w:val="nil"/>
              <w:bottom w:val="single" w:sz="4" w:space="0" w:color="auto"/>
              <w:right w:val="single" w:sz="4" w:space="0" w:color="auto"/>
            </w:tcBorders>
            <w:noWrap/>
            <w:hideMark/>
          </w:tcPr>
          <w:p w14:paraId="54C31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5C094E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C0A0D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0EB0E7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FBC6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7A019D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2AF9D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JP, MX</w:t>
            </w:r>
          </w:p>
        </w:tc>
        <w:tc>
          <w:tcPr>
            <w:tcW w:w="1134" w:type="dxa"/>
            <w:tcBorders>
              <w:top w:val="nil"/>
              <w:left w:val="nil"/>
              <w:bottom w:val="single" w:sz="4" w:space="0" w:color="auto"/>
              <w:right w:val="single" w:sz="4" w:space="0" w:color="auto"/>
            </w:tcBorders>
            <w:noWrap/>
            <w:hideMark/>
          </w:tcPr>
          <w:p w14:paraId="4ECFA3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2610A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A35A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1CC7AD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34B1A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w:t>
            </w:r>
          </w:p>
        </w:tc>
        <w:tc>
          <w:tcPr>
            <w:tcW w:w="1134" w:type="dxa"/>
            <w:tcBorders>
              <w:top w:val="nil"/>
              <w:left w:val="nil"/>
              <w:bottom w:val="single" w:sz="4" w:space="0" w:color="auto"/>
              <w:right w:val="single" w:sz="4" w:space="0" w:color="auto"/>
            </w:tcBorders>
            <w:noWrap/>
            <w:hideMark/>
          </w:tcPr>
          <w:p w14:paraId="633BA6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Q5</w:t>
            </w:r>
          </w:p>
        </w:tc>
      </w:tr>
      <w:tr w:rsidR="0061187F" w:rsidRPr="0061187F" w14:paraId="3E77B3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D88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10A622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93E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NZ, SG</w:t>
            </w:r>
          </w:p>
        </w:tc>
        <w:tc>
          <w:tcPr>
            <w:tcW w:w="1134" w:type="dxa"/>
            <w:tcBorders>
              <w:top w:val="nil"/>
              <w:left w:val="nil"/>
              <w:bottom w:val="single" w:sz="4" w:space="0" w:color="auto"/>
              <w:right w:val="single" w:sz="4" w:space="0" w:color="auto"/>
            </w:tcBorders>
            <w:noWrap/>
            <w:hideMark/>
          </w:tcPr>
          <w:p w14:paraId="5583DB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55DE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405C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1006.30.98</w:t>
            </w:r>
          </w:p>
        </w:tc>
        <w:tc>
          <w:tcPr>
            <w:tcW w:w="2887" w:type="dxa"/>
            <w:tcBorders>
              <w:top w:val="nil"/>
              <w:left w:val="nil"/>
              <w:bottom w:val="single" w:sz="4" w:space="0" w:color="auto"/>
              <w:right w:val="single" w:sz="4" w:space="0" w:color="auto"/>
            </w:tcBorders>
            <w:noWrap/>
            <w:hideMark/>
          </w:tcPr>
          <w:p w14:paraId="6D24D7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121.00 GBP/1000kg</w:t>
            </w:r>
          </w:p>
        </w:tc>
        <w:tc>
          <w:tcPr>
            <w:tcW w:w="3260" w:type="dxa"/>
            <w:tcBorders>
              <w:top w:val="nil"/>
              <w:left w:val="nil"/>
              <w:bottom w:val="single" w:sz="4" w:space="0" w:color="auto"/>
              <w:right w:val="single" w:sz="4" w:space="0" w:color="auto"/>
            </w:tcBorders>
            <w:noWrap/>
            <w:hideMark/>
          </w:tcPr>
          <w:p w14:paraId="397C3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CFDB6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Q4</w:t>
            </w:r>
          </w:p>
        </w:tc>
      </w:tr>
      <w:tr w:rsidR="0061187F" w:rsidRPr="0061187F" w14:paraId="52F17A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55AF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1006.30.99</w:t>
            </w:r>
          </w:p>
        </w:tc>
        <w:tc>
          <w:tcPr>
            <w:tcW w:w="2887" w:type="dxa"/>
            <w:tcBorders>
              <w:top w:val="nil"/>
              <w:left w:val="nil"/>
              <w:bottom w:val="single" w:sz="4" w:space="0" w:color="auto"/>
              <w:right w:val="single" w:sz="4" w:space="0" w:color="auto"/>
            </w:tcBorders>
            <w:noWrap/>
            <w:hideMark/>
          </w:tcPr>
          <w:p w14:paraId="2342F1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2CE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AEA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B6FA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0417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1006.40.00</w:t>
            </w:r>
          </w:p>
        </w:tc>
        <w:tc>
          <w:tcPr>
            <w:tcW w:w="2887" w:type="dxa"/>
            <w:tcBorders>
              <w:top w:val="nil"/>
              <w:left w:val="nil"/>
              <w:bottom w:val="single" w:sz="4" w:space="0" w:color="auto"/>
              <w:right w:val="single" w:sz="4" w:space="0" w:color="auto"/>
            </w:tcBorders>
            <w:noWrap/>
            <w:hideMark/>
          </w:tcPr>
          <w:p w14:paraId="5900B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 GBP/1000kg</w:t>
            </w:r>
          </w:p>
        </w:tc>
        <w:tc>
          <w:tcPr>
            <w:tcW w:w="3260" w:type="dxa"/>
            <w:tcBorders>
              <w:top w:val="nil"/>
              <w:left w:val="nil"/>
              <w:bottom w:val="single" w:sz="4" w:space="0" w:color="auto"/>
              <w:right w:val="single" w:sz="4" w:space="0" w:color="auto"/>
            </w:tcBorders>
            <w:noWrap/>
            <w:hideMark/>
          </w:tcPr>
          <w:p w14:paraId="0C6252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04C9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4C940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B4ED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1007</w:t>
            </w:r>
          </w:p>
        </w:tc>
        <w:tc>
          <w:tcPr>
            <w:tcW w:w="2887" w:type="dxa"/>
            <w:tcBorders>
              <w:top w:val="nil"/>
              <w:left w:val="nil"/>
              <w:bottom w:val="single" w:sz="4" w:space="0" w:color="auto"/>
              <w:right w:val="single" w:sz="4" w:space="0" w:color="auto"/>
            </w:tcBorders>
            <w:noWrap/>
            <w:hideMark/>
          </w:tcPr>
          <w:p w14:paraId="47032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CC46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B60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2839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BA5D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1008</w:t>
            </w:r>
          </w:p>
        </w:tc>
        <w:tc>
          <w:tcPr>
            <w:tcW w:w="2887" w:type="dxa"/>
            <w:tcBorders>
              <w:top w:val="nil"/>
              <w:left w:val="nil"/>
              <w:bottom w:val="single" w:sz="4" w:space="0" w:color="auto"/>
              <w:right w:val="single" w:sz="4" w:space="0" w:color="auto"/>
            </w:tcBorders>
            <w:noWrap/>
            <w:hideMark/>
          </w:tcPr>
          <w:p w14:paraId="73ACB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3482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6C7D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45D3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3890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1101</w:t>
            </w:r>
          </w:p>
        </w:tc>
        <w:tc>
          <w:tcPr>
            <w:tcW w:w="2887" w:type="dxa"/>
            <w:tcBorders>
              <w:top w:val="nil"/>
              <w:left w:val="nil"/>
              <w:bottom w:val="single" w:sz="4" w:space="0" w:color="auto"/>
              <w:right w:val="single" w:sz="4" w:space="0" w:color="auto"/>
            </w:tcBorders>
            <w:noWrap/>
            <w:hideMark/>
          </w:tcPr>
          <w:p w14:paraId="041A35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962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06B4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2228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C559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1102</w:t>
            </w:r>
          </w:p>
        </w:tc>
        <w:tc>
          <w:tcPr>
            <w:tcW w:w="2887" w:type="dxa"/>
            <w:tcBorders>
              <w:top w:val="nil"/>
              <w:left w:val="nil"/>
              <w:bottom w:val="single" w:sz="4" w:space="0" w:color="auto"/>
              <w:right w:val="single" w:sz="4" w:space="0" w:color="auto"/>
            </w:tcBorders>
            <w:noWrap/>
            <w:hideMark/>
          </w:tcPr>
          <w:p w14:paraId="1A0365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4CBE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295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49D9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740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1103</w:t>
            </w:r>
          </w:p>
        </w:tc>
        <w:tc>
          <w:tcPr>
            <w:tcW w:w="2887" w:type="dxa"/>
            <w:tcBorders>
              <w:top w:val="nil"/>
              <w:left w:val="nil"/>
              <w:bottom w:val="single" w:sz="4" w:space="0" w:color="auto"/>
              <w:right w:val="single" w:sz="4" w:space="0" w:color="auto"/>
            </w:tcBorders>
            <w:noWrap/>
            <w:hideMark/>
          </w:tcPr>
          <w:p w14:paraId="6D66C9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4926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69CF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BA3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792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1104.12.10</w:t>
            </w:r>
          </w:p>
        </w:tc>
        <w:tc>
          <w:tcPr>
            <w:tcW w:w="2887" w:type="dxa"/>
            <w:tcBorders>
              <w:top w:val="nil"/>
              <w:left w:val="nil"/>
              <w:bottom w:val="single" w:sz="4" w:space="0" w:color="auto"/>
              <w:right w:val="single" w:sz="4" w:space="0" w:color="auto"/>
            </w:tcBorders>
            <w:noWrap/>
            <w:hideMark/>
          </w:tcPr>
          <w:p w14:paraId="70FD3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15.40 GBP/1000kg</w:t>
            </w:r>
          </w:p>
        </w:tc>
        <w:tc>
          <w:tcPr>
            <w:tcW w:w="3260" w:type="dxa"/>
            <w:tcBorders>
              <w:top w:val="nil"/>
              <w:left w:val="nil"/>
              <w:bottom w:val="single" w:sz="4" w:space="0" w:color="auto"/>
              <w:right w:val="single" w:sz="4" w:space="0" w:color="auto"/>
            </w:tcBorders>
            <w:noWrap/>
            <w:hideMark/>
          </w:tcPr>
          <w:p w14:paraId="3DDDC4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C83E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10404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4E6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1104.12.90</w:t>
            </w:r>
          </w:p>
        </w:tc>
        <w:tc>
          <w:tcPr>
            <w:tcW w:w="2887" w:type="dxa"/>
            <w:tcBorders>
              <w:top w:val="nil"/>
              <w:left w:val="nil"/>
              <w:bottom w:val="single" w:sz="4" w:space="0" w:color="auto"/>
              <w:right w:val="single" w:sz="4" w:space="0" w:color="auto"/>
            </w:tcBorders>
            <w:noWrap/>
            <w:hideMark/>
          </w:tcPr>
          <w:p w14:paraId="7D7F27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30.40 GBP/1000kg</w:t>
            </w:r>
          </w:p>
        </w:tc>
        <w:tc>
          <w:tcPr>
            <w:tcW w:w="3260" w:type="dxa"/>
            <w:tcBorders>
              <w:top w:val="nil"/>
              <w:left w:val="nil"/>
              <w:bottom w:val="single" w:sz="4" w:space="0" w:color="auto"/>
              <w:right w:val="single" w:sz="4" w:space="0" w:color="auto"/>
            </w:tcBorders>
            <w:noWrap/>
            <w:hideMark/>
          </w:tcPr>
          <w:p w14:paraId="121C52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947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33C6E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1D27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1104.19</w:t>
            </w:r>
          </w:p>
        </w:tc>
        <w:tc>
          <w:tcPr>
            <w:tcW w:w="2887" w:type="dxa"/>
            <w:tcBorders>
              <w:top w:val="nil"/>
              <w:left w:val="nil"/>
              <w:bottom w:val="single" w:sz="4" w:space="0" w:color="auto"/>
              <w:right w:val="single" w:sz="4" w:space="0" w:color="auto"/>
            </w:tcBorders>
            <w:noWrap/>
            <w:hideMark/>
          </w:tcPr>
          <w:p w14:paraId="537557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BAB9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674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2BDA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55EC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1104.22</w:t>
            </w:r>
          </w:p>
        </w:tc>
        <w:tc>
          <w:tcPr>
            <w:tcW w:w="2887" w:type="dxa"/>
            <w:tcBorders>
              <w:top w:val="nil"/>
              <w:left w:val="nil"/>
              <w:bottom w:val="single" w:sz="4" w:space="0" w:color="auto"/>
              <w:right w:val="single" w:sz="4" w:space="0" w:color="auto"/>
            </w:tcBorders>
            <w:noWrap/>
            <w:hideMark/>
          </w:tcPr>
          <w:p w14:paraId="1B58B1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A70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4BD4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ED3E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629E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1104.23</w:t>
            </w:r>
          </w:p>
        </w:tc>
        <w:tc>
          <w:tcPr>
            <w:tcW w:w="2887" w:type="dxa"/>
            <w:tcBorders>
              <w:top w:val="nil"/>
              <w:left w:val="nil"/>
              <w:bottom w:val="single" w:sz="4" w:space="0" w:color="auto"/>
              <w:right w:val="single" w:sz="4" w:space="0" w:color="auto"/>
            </w:tcBorders>
            <w:noWrap/>
            <w:hideMark/>
          </w:tcPr>
          <w:p w14:paraId="16730E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0877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CCB9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3AE2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78F1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1104.29</w:t>
            </w:r>
          </w:p>
        </w:tc>
        <w:tc>
          <w:tcPr>
            <w:tcW w:w="2887" w:type="dxa"/>
            <w:tcBorders>
              <w:top w:val="nil"/>
              <w:left w:val="nil"/>
              <w:bottom w:val="single" w:sz="4" w:space="0" w:color="auto"/>
              <w:right w:val="single" w:sz="4" w:space="0" w:color="auto"/>
            </w:tcBorders>
            <w:noWrap/>
            <w:hideMark/>
          </w:tcPr>
          <w:p w14:paraId="2CDEC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C9C6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C943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7D80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0CFF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1104.30</w:t>
            </w:r>
          </w:p>
        </w:tc>
        <w:tc>
          <w:tcPr>
            <w:tcW w:w="2887" w:type="dxa"/>
            <w:tcBorders>
              <w:top w:val="nil"/>
              <w:left w:val="nil"/>
              <w:bottom w:val="single" w:sz="4" w:space="0" w:color="auto"/>
              <w:right w:val="single" w:sz="4" w:space="0" w:color="auto"/>
            </w:tcBorders>
            <w:noWrap/>
            <w:hideMark/>
          </w:tcPr>
          <w:p w14:paraId="12BA9E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63E1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CAE3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2BBC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A605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1105</w:t>
            </w:r>
          </w:p>
        </w:tc>
        <w:tc>
          <w:tcPr>
            <w:tcW w:w="2887" w:type="dxa"/>
            <w:tcBorders>
              <w:top w:val="nil"/>
              <w:left w:val="nil"/>
              <w:bottom w:val="single" w:sz="4" w:space="0" w:color="auto"/>
              <w:right w:val="single" w:sz="4" w:space="0" w:color="auto"/>
            </w:tcBorders>
            <w:noWrap/>
            <w:hideMark/>
          </w:tcPr>
          <w:p w14:paraId="69379C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5701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392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9C49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ED9B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1106</w:t>
            </w:r>
          </w:p>
        </w:tc>
        <w:tc>
          <w:tcPr>
            <w:tcW w:w="2887" w:type="dxa"/>
            <w:tcBorders>
              <w:top w:val="nil"/>
              <w:left w:val="nil"/>
              <w:bottom w:val="single" w:sz="4" w:space="0" w:color="auto"/>
              <w:right w:val="single" w:sz="4" w:space="0" w:color="auto"/>
            </w:tcBorders>
            <w:noWrap/>
            <w:hideMark/>
          </w:tcPr>
          <w:p w14:paraId="727C30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5790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5E24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24D9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C03C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1107.10.11</w:t>
            </w:r>
          </w:p>
        </w:tc>
        <w:tc>
          <w:tcPr>
            <w:tcW w:w="2887" w:type="dxa"/>
            <w:tcBorders>
              <w:top w:val="nil"/>
              <w:left w:val="nil"/>
              <w:bottom w:val="single" w:sz="4" w:space="0" w:color="auto"/>
              <w:right w:val="single" w:sz="4" w:space="0" w:color="auto"/>
            </w:tcBorders>
            <w:noWrap/>
            <w:hideMark/>
          </w:tcPr>
          <w:p w14:paraId="10F077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29.60 GBP/1000kg</w:t>
            </w:r>
          </w:p>
        </w:tc>
        <w:tc>
          <w:tcPr>
            <w:tcW w:w="3260" w:type="dxa"/>
            <w:tcBorders>
              <w:top w:val="nil"/>
              <w:left w:val="nil"/>
              <w:bottom w:val="single" w:sz="4" w:space="0" w:color="auto"/>
              <w:right w:val="single" w:sz="4" w:space="0" w:color="auto"/>
            </w:tcBorders>
            <w:noWrap/>
            <w:hideMark/>
          </w:tcPr>
          <w:p w14:paraId="742714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3E8F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28E61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A5EE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1107.10.19</w:t>
            </w:r>
          </w:p>
        </w:tc>
        <w:tc>
          <w:tcPr>
            <w:tcW w:w="2887" w:type="dxa"/>
            <w:tcBorders>
              <w:top w:val="nil"/>
              <w:left w:val="nil"/>
              <w:bottom w:val="single" w:sz="4" w:space="0" w:color="auto"/>
              <w:right w:val="single" w:sz="4" w:space="0" w:color="auto"/>
            </w:tcBorders>
            <w:noWrap/>
            <w:hideMark/>
          </w:tcPr>
          <w:p w14:paraId="2DA87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22.40 GBP/1000kg</w:t>
            </w:r>
          </w:p>
        </w:tc>
        <w:tc>
          <w:tcPr>
            <w:tcW w:w="3260" w:type="dxa"/>
            <w:tcBorders>
              <w:top w:val="nil"/>
              <w:left w:val="nil"/>
              <w:bottom w:val="single" w:sz="4" w:space="0" w:color="auto"/>
              <w:right w:val="single" w:sz="4" w:space="0" w:color="auto"/>
            </w:tcBorders>
            <w:noWrap/>
            <w:hideMark/>
          </w:tcPr>
          <w:p w14:paraId="324D0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0F8C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CD85B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46B6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1107.10.91</w:t>
            </w:r>
          </w:p>
        </w:tc>
        <w:tc>
          <w:tcPr>
            <w:tcW w:w="2887" w:type="dxa"/>
            <w:tcBorders>
              <w:top w:val="nil"/>
              <w:left w:val="nil"/>
              <w:bottom w:val="single" w:sz="4" w:space="0" w:color="auto"/>
              <w:right w:val="single" w:sz="4" w:space="0" w:color="auto"/>
            </w:tcBorders>
            <w:noWrap/>
            <w:hideMark/>
          </w:tcPr>
          <w:p w14:paraId="72E413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28.80 GBP/1000kg</w:t>
            </w:r>
          </w:p>
        </w:tc>
        <w:tc>
          <w:tcPr>
            <w:tcW w:w="3260" w:type="dxa"/>
            <w:tcBorders>
              <w:top w:val="nil"/>
              <w:left w:val="nil"/>
              <w:bottom w:val="single" w:sz="4" w:space="0" w:color="auto"/>
              <w:right w:val="single" w:sz="4" w:space="0" w:color="auto"/>
            </w:tcBorders>
            <w:noWrap/>
            <w:hideMark/>
          </w:tcPr>
          <w:p w14:paraId="32C3CC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8A3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2E43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4A31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1107.10.99</w:t>
            </w:r>
          </w:p>
        </w:tc>
        <w:tc>
          <w:tcPr>
            <w:tcW w:w="2887" w:type="dxa"/>
            <w:tcBorders>
              <w:top w:val="nil"/>
              <w:left w:val="nil"/>
              <w:bottom w:val="single" w:sz="4" w:space="0" w:color="auto"/>
              <w:right w:val="single" w:sz="4" w:space="0" w:color="auto"/>
            </w:tcBorders>
            <w:noWrap/>
            <w:hideMark/>
          </w:tcPr>
          <w:p w14:paraId="204826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21.80 GBP/1000kg</w:t>
            </w:r>
          </w:p>
        </w:tc>
        <w:tc>
          <w:tcPr>
            <w:tcW w:w="3260" w:type="dxa"/>
            <w:tcBorders>
              <w:top w:val="nil"/>
              <w:left w:val="nil"/>
              <w:bottom w:val="single" w:sz="4" w:space="0" w:color="auto"/>
              <w:right w:val="single" w:sz="4" w:space="0" w:color="auto"/>
            </w:tcBorders>
            <w:noWrap/>
            <w:hideMark/>
          </w:tcPr>
          <w:p w14:paraId="0AED42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0F6F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18157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D30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1107.20.00</w:t>
            </w:r>
          </w:p>
        </w:tc>
        <w:tc>
          <w:tcPr>
            <w:tcW w:w="2887" w:type="dxa"/>
            <w:tcBorders>
              <w:top w:val="nil"/>
              <w:left w:val="nil"/>
              <w:bottom w:val="single" w:sz="4" w:space="0" w:color="auto"/>
              <w:right w:val="single" w:sz="4" w:space="0" w:color="auto"/>
            </w:tcBorders>
            <w:noWrap/>
            <w:hideMark/>
          </w:tcPr>
          <w:p w14:paraId="7A0D6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25.40 GBP/1000kg</w:t>
            </w:r>
          </w:p>
        </w:tc>
        <w:tc>
          <w:tcPr>
            <w:tcW w:w="3260" w:type="dxa"/>
            <w:tcBorders>
              <w:top w:val="nil"/>
              <w:left w:val="nil"/>
              <w:bottom w:val="single" w:sz="4" w:space="0" w:color="auto"/>
              <w:right w:val="single" w:sz="4" w:space="0" w:color="auto"/>
            </w:tcBorders>
            <w:noWrap/>
            <w:hideMark/>
          </w:tcPr>
          <w:p w14:paraId="6EAB19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FBF8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B93EDB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FE0D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1108.11.00</w:t>
            </w:r>
          </w:p>
        </w:tc>
        <w:tc>
          <w:tcPr>
            <w:tcW w:w="2887" w:type="dxa"/>
            <w:tcBorders>
              <w:top w:val="nil"/>
              <w:left w:val="nil"/>
              <w:bottom w:val="single" w:sz="4" w:space="0" w:color="auto"/>
              <w:right w:val="single" w:sz="4" w:space="0" w:color="auto"/>
            </w:tcBorders>
            <w:noWrap/>
            <w:hideMark/>
          </w:tcPr>
          <w:p w14:paraId="425D43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37.40 GBP/1000kg</w:t>
            </w:r>
          </w:p>
        </w:tc>
        <w:tc>
          <w:tcPr>
            <w:tcW w:w="3260" w:type="dxa"/>
            <w:tcBorders>
              <w:top w:val="nil"/>
              <w:left w:val="nil"/>
              <w:bottom w:val="single" w:sz="4" w:space="0" w:color="auto"/>
              <w:right w:val="single" w:sz="4" w:space="0" w:color="auto"/>
            </w:tcBorders>
            <w:noWrap/>
            <w:hideMark/>
          </w:tcPr>
          <w:p w14:paraId="0EF4B0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1638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11021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134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1108.12.00</w:t>
            </w:r>
          </w:p>
        </w:tc>
        <w:tc>
          <w:tcPr>
            <w:tcW w:w="2887" w:type="dxa"/>
            <w:tcBorders>
              <w:top w:val="nil"/>
              <w:left w:val="nil"/>
              <w:bottom w:val="single" w:sz="4" w:space="0" w:color="auto"/>
              <w:right w:val="single" w:sz="4" w:space="0" w:color="auto"/>
            </w:tcBorders>
            <w:noWrap/>
            <w:hideMark/>
          </w:tcPr>
          <w:p w14:paraId="60E6B9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61E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9AF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9C6C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F10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1108.13.00</w:t>
            </w:r>
          </w:p>
        </w:tc>
        <w:tc>
          <w:tcPr>
            <w:tcW w:w="2887" w:type="dxa"/>
            <w:tcBorders>
              <w:top w:val="nil"/>
              <w:left w:val="nil"/>
              <w:bottom w:val="single" w:sz="4" w:space="0" w:color="auto"/>
              <w:right w:val="single" w:sz="4" w:space="0" w:color="auto"/>
            </w:tcBorders>
            <w:noWrap/>
            <w:hideMark/>
          </w:tcPr>
          <w:p w14:paraId="14E7D7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34CD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AE31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4044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07E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1108.14.00</w:t>
            </w:r>
          </w:p>
        </w:tc>
        <w:tc>
          <w:tcPr>
            <w:tcW w:w="2887" w:type="dxa"/>
            <w:tcBorders>
              <w:top w:val="nil"/>
              <w:left w:val="nil"/>
              <w:bottom w:val="single" w:sz="4" w:space="0" w:color="auto"/>
              <w:right w:val="single" w:sz="4" w:space="0" w:color="auto"/>
            </w:tcBorders>
            <w:noWrap/>
            <w:hideMark/>
          </w:tcPr>
          <w:p w14:paraId="04637E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F092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26DE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2CBA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9C9D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1108.19</w:t>
            </w:r>
          </w:p>
        </w:tc>
        <w:tc>
          <w:tcPr>
            <w:tcW w:w="2887" w:type="dxa"/>
            <w:tcBorders>
              <w:top w:val="nil"/>
              <w:left w:val="nil"/>
              <w:bottom w:val="single" w:sz="4" w:space="0" w:color="auto"/>
              <w:right w:val="single" w:sz="4" w:space="0" w:color="auto"/>
            </w:tcBorders>
            <w:noWrap/>
            <w:hideMark/>
          </w:tcPr>
          <w:p w14:paraId="2C514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03E0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CC5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CE63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EA11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1108.20.00</w:t>
            </w:r>
          </w:p>
        </w:tc>
        <w:tc>
          <w:tcPr>
            <w:tcW w:w="2887" w:type="dxa"/>
            <w:tcBorders>
              <w:top w:val="nil"/>
              <w:left w:val="nil"/>
              <w:bottom w:val="single" w:sz="4" w:space="0" w:color="auto"/>
              <w:right w:val="single" w:sz="4" w:space="0" w:color="auto"/>
            </w:tcBorders>
            <w:noWrap/>
            <w:hideMark/>
          </w:tcPr>
          <w:p w14:paraId="4EACB1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173A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2007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320E7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DE00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1109.00.00</w:t>
            </w:r>
          </w:p>
        </w:tc>
        <w:tc>
          <w:tcPr>
            <w:tcW w:w="2887" w:type="dxa"/>
            <w:tcBorders>
              <w:top w:val="nil"/>
              <w:left w:val="nil"/>
              <w:bottom w:val="single" w:sz="4" w:space="0" w:color="auto"/>
              <w:right w:val="single" w:sz="4" w:space="0" w:color="auto"/>
            </w:tcBorders>
            <w:noWrap/>
            <w:hideMark/>
          </w:tcPr>
          <w:p w14:paraId="06BF6B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 GBP/1000kg</w:t>
            </w:r>
          </w:p>
        </w:tc>
        <w:tc>
          <w:tcPr>
            <w:tcW w:w="3260" w:type="dxa"/>
            <w:tcBorders>
              <w:top w:val="nil"/>
              <w:left w:val="nil"/>
              <w:bottom w:val="single" w:sz="4" w:space="0" w:color="auto"/>
              <w:right w:val="single" w:sz="4" w:space="0" w:color="auto"/>
            </w:tcBorders>
            <w:noWrap/>
            <w:hideMark/>
          </w:tcPr>
          <w:p w14:paraId="787FCD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0168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54742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5999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w:t>
            </w:r>
          </w:p>
        </w:tc>
        <w:tc>
          <w:tcPr>
            <w:tcW w:w="2887" w:type="dxa"/>
            <w:tcBorders>
              <w:top w:val="nil"/>
              <w:left w:val="nil"/>
              <w:bottom w:val="single" w:sz="4" w:space="0" w:color="auto"/>
              <w:right w:val="single" w:sz="4" w:space="0" w:color="auto"/>
            </w:tcBorders>
            <w:noWrap/>
            <w:hideMark/>
          </w:tcPr>
          <w:p w14:paraId="2863C4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7E3D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095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5CC6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BD4A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w:t>
            </w:r>
          </w:p>
        </w:tc>
        <w:tc>
          <w:tcPr>
            <w:tcW w:w="2887" w:type="dxa"/>
            <w:tcBorders>
              <w:top w:val="nil"/>
              <w:left w:val="nil"/>
              <w:bottom w:val="single" w:sz="4" w:space="0" w:color="auto"/>
              <w:right w:val="single" w:sz="4" w:space="0" w:color="auto"/>
            </w:tcBorders>
            <w:noWrap/>
            <w:hideMark/>
          </w:tcPr>
          <w:p w14:paraId="7DE20A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A73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581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5CB2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30D1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w:t>
            </w:r>
          </w:p>
        </w:tc>
        <w:tc>
          <w:tcPr>
            <w:tcW w:w="2887" w:type="dxa"/>
            <w:tcBorders>
              <w:top w:val="nil"/>
              <w:left w:val="nil"/>
              <w:bottom w:val="single" w:sz="4" w:space="0" w:color="auto"/>
              <w:right w:val="single" w:sz="4" w:space="0" w:color="auto"/>
            </w:tcBorders>
            <w:noWrap/>
            <w:hideMark/>
          </w:tcPr>
          <w:p w14:paraId="4CF2C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B58A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7F79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C961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4033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15</w:t>
            </w:r>
          </w:p>
        </w:tc>
        <w:tc>
          <w:tcPr>
            <w:tcW w:w="2887" w:type="dxa"/>
            <w:tcBorders>
              <w:top w:val="nil"/>
              <w:left w:val="nil"/>
              <w:bottom w:val="single" w:sz="4" w:space="0" w:color="auto"/>
              <w:right w:val="single" w:sz="4" w:space="0" w:color="auto"/>
            </w:tcBorders>
            <w:noWrap/>
            <w:hideMark/>
          </w:tcPr>
          <w:p w14:paraId="6E15D0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EFE6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5C5F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62C8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BC08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1D922B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BAAB4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EDF4B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3C80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AFD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7B5BD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E081F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8A09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EEF33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E9D9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35414A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DB30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7D62F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B625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8EC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1601.00.10</w:t>
            </w:r>
          </w:p>
        </w:tc>
        <w:tc>
          <w:tcPr>
            <w:tcW w:w="2887" w:type="dxa"/>
            <w:tcBorders>
              <w:top w:val="nil"/>
              <w:left w:val="nil"/>
              <w:bottom w:val="single" w:sz="4" w:space="0" w:color="auto"/>
              <w:right w:val="single" w:sz="4" w:space="0" w:color="auto"/>
            </w:tcBorders>
            <w:noWrap/>
            <w:hideMark/>
          </w:tcPr>
          <w:p w14:paraId="7548B8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14.00%</w:t>
            </w:r>
          </w:p>
        </w:tc>
        <w:tc>
          <w:tcPr>
            <w:tcW w:w="3260" w:type="dxa"/>
            <w:tcBorders>
              <w:top w:val="nil"/>
              <w:left w:val="nil"/>
              <w:bottom w:val="single" w:sz="4" w:space="0" w:color="auto"/>
              <w:right w:val="single" w:sz="4" w:space="0" w:color="auto"/>
            </w:tcBorders>
            <w:noWrap/>
            <w:hideMark/>
          </w:tcPr>
          <w:p w14:paraId="01EA2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F4E58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EA177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CDB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5F89E3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47DB52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40994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0B64F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7E8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37CE0A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7666B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D1A3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5DB2E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0BAA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439090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00B0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173E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04D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89A7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1601.00.91</w:t>
            </w:r>
          </w:p>
        </w:tc>
        <w:tc>
          <w:tcPr>
            <w:tcW w:w="2887" w:type="dxa"/>
            <w:tcBorders>
              <w:top w:val="nil"/>
              <w:left w:val="nil"/>
              <w:bottom w:val="single" w:sz="4" w:space="0" w:color="auto"/>
              <w:right w:val="single" w:sz="4" w:space="0" w:color="auto"/>
            </w:tcBorders>
            <w:noWrap/>
            <w:hideMark/>
          </w:tcPr>
          <w:p w14:paraId="1FFC6A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125.00 GBP/100kg</w:t>
            </w:r>
          </w:p>
        </w:tc>
        <w:tc>
          <w:tcPr>
            <w:tcW w:w="3260" w:type="dxa"/>
            <w:tcBorders>
              <w:top w:val="nil"/>
              <w:left w:val="nil"/>
              <w:bottom w:val="single" w:sz="4" w:space="0" w:color="auto"/>
              <w:right w:val="single" w:sz="4" w:space="0" w:color="auto"/>
            </w:tcBorders>
            <w:noWrap/>
            <w:hideMark/>
          </w:tcPr>
          <w:p w14:paraId="318E48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A7F4E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46FFA0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B785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4B78C3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72EC3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A1872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071E0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4E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51B247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3F5CA1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FAD8F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672E2F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BA5C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4776DF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62C7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69AA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3469E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7AF9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1601.00.99</w:t>
            </w:r>
          </w:p>
        </w:tc>
        <w:tc>
          <w:tcPr>
            <w:tcW w:w="2887" w:type="dxa"/>
            <w:tcBorders>
              <w:top w:val="nil"/>
              <w:left w:val="nil"/>
              <w:bottom w:val="single" w:sz="4" w:space="0" w:color="auto"/>
              <w:right w:val="single" w:sz="4" w:space="0" w:color="auto"/>
            </w:tcBorders>
            <w:noWrap/>
            <w:hideMark/>
          </w:tcPr>
          <w:p w14:paraId="78B311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84.00 GBP/100kg</w:t>
            </w:r>
          </w:p>
        </w:tc>
        <w:tc>
          <w:tcPr>
            <w:tcW w:w="3260" w:type="dxa"/>
            <w:tcBorders>
              <w:top w:val="nil"/>
              <w:left w:val="nil"/>
              <w:bottom w:val="single" w:sz="4" w:space="0" w:color="auto"/>
              <w:right w:val="single" w:sz="4" w:space="0" w:color="auto"/>
            </w:tcBorders>
            <w:noWrap/>
            <w:hideMark/>
          </w:tcPr>
          <w:p w14:paraId="08A862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3EDFE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B9585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CE78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1602.10.00</w:t>
            </w:r>
          </w:p>
        </w:tc>
        <w:tc>
          <w:tcPr>
            <w:tcW w:w="2887" w:type="dxa"/>
            <w:tcBorders>
              <w:top w:val="nil"/>
              <w:left w:val="nil"/>
              <w:bottom w:val="single" w:sz="4" w:space="0" w:color="auto"/>
              <w:right w:val="single" w:sz="4" w:space="0" w:color="auto"/>
            </w:tcBorders>
            <w:noWrap/>
            <w:hideMark/>
          </w:tcPr>
          <w:p w14:paraId="73ED48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DD9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6A64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440B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2409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1602.20.10</w:t>
            </w:r>
          </w:p>
        </w:tc>
        <w:tc>
          <w:tcPr>
            <w:tcW w:w="2887" w:type="dxa"/>
            <w:tcBorders>
              <w:top w:val="nil"/>
              <w:left w:val="nil"/>
              <w:bottom w:val="single" w:sz="4" w:space="0" w:color="auto"/>
              <w:right w:val="single" w:sz="4" w:space="0" w:color="auto"/>
            </w:tcBorders>
            <w:noWrap/>
            <w:hideMark/>
          </w:tcPr>
          <w:p w14:paraId="2B8AD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5D14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EF59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B845A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8632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1602.20.90</w:t>
            </w:r>
          </w:p>
        </w:tc>
        <w:tc>
          <w:tcPr>
            <w:tcW w:w="2887" w:type="dxa"/>
            <w:tcBorders>
              <w:top w:val="nil"/>
              <w:left w:val="nil"/>
              <w:bottom w:val="single" w:sz="4" w:space="0" w:color="auto"/>
              <w:right w:val="single" w:sz="4" w:space="0" w:color="auto"/>
            </w:tcBorders>
            <w:noWrap/>
            <w:hideMark/>
          </w:tcPr>
          <w:p w14:paraId="7A42E6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w:t>
            </w:r>
          </w:p>
        </w:tc>
        <w:tc>
          <w:tcPr>
            <w:tcW w:w="3260" w:type="dxa"/>
            <w:tcBorders>
              <w:top w:val="nil"/>
              <w:left w:val="nil"/>
              <w:bottom w:val="single" w:sz="4" w:space="0" w:color="auto"/>
              <w:right w:val="single" w:sz="4" w:space="0" w:color="auto"/>
            </w:tcBorders>
            <w:noWrap/>
            <w:hideMark/>
          </w:tcPr>
          <w:p w14:paraId="737F1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NZ</w:t>
            </w:r>
          </w:p>
        </w:tc>
        <w:tc>
          <w:tcPr>
            <w:tcW w:w="1134" w:type="dxa"/>
            <w:tcBorders>
              <w:top w:val="nil"/>
              <w:left w:val="nil"/>
              <w:bottom w:val="single" w:sz="4" w:space="0" w:color="auto"/>
              <w:right w:val="single" w:sz="4" w:space="0" w:color="auto"/>
            </w:tcBorders>
            <w:noWrap/>
            <w:hideMark/>
          </w:tcPr>
          <w:p w14:paraId="6CD6EF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8DDD6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542A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1602.20.90</w:t>
            </w:r>
          </w:p>
        </w:tc>
        <w:tc>
          <w:tcPr>
            <w:tcW w:w="2887" w:type="dxa"/>
            <w:tcBorders>
              <w:top w:val="nil"/>
              <w:left w:val="nil"/>
              <w:bottom w:val="single" w:sz="4" w:space="0" w:color="auto"/>
              <w:right w:val="single" w:sz="4" w:space="0" w:color="auto"/>
            </w:tcBorders>
            <w:noWrap/>
            <w:hideMark/>
          </w:tcPr>
          <w:p w14:paraId="7BE3B1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692CE0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79B827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4F90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6E39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1602.31</w:t>
            </w:r>
          </w:p>
        </w:tc>
        <w:tc>
          <w:tcPr>
            <w:tcW w:w="2887" w:type="dxa"/>
            <w:tcBorders>
              <w:top w:val="nil"/>
              <w:left w:val="nil"/>
              <w:bottom w:val="single" w:sz="4" w:space="0" w:color="auto"/>
              <w:right w:val="single" w:sz="4" w:space="0" w:color="auto"/>
            </w:tcBorders>
            <w:noWrap/>
            <w:hideMark/>
          </w:tcPr>
          <w:p w14:paraId="5C91F3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2F2A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90D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1901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6F97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1602.32.11</w:t>
            </w:r>
          </w:p>
        </w:tc>
        <w:tc>
          <w:tcPr>
            <w:tcW w:w="2887" w:type="dxa"/>
            <w:tcBorders>
              <w:top w:val="nil"/>
              <w:left w:val="nil"/>
              <w:bottom w:val="single" w:sz="4" w:space="0" w:color="auto"/>
              <w:right w:val="single" w:sz="4" w:space="0" w:color="auto"/>
            </w:tcBorders>
            <w:noWrap/>
            <w:hideMark/>
          </w:tcPr>
          <w:p w14:paraId="511D37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8D3F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70B2F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47DE7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614E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1602.32.11</w:t>
            </w:r>
          </w:p>
        </w:tc>
        <w:tc>
          <w:tcPr>
            <w:tcW w:w="2887" w:type="dxa"/>
            <w:tcBorders>
              <w:top w:val="nil"/>
              <w:left w:val="nil"/>
              <w:bottom w:val="single" w:sz="4" w:space="0" w:color="auto"/>
              <w:right w:val="single" w:sz="4" w:space="0" w:color="auto"/>
            </w:tcBorders>
            <w:noWrap/>
            <w:hideMark/>
          </w:tcPr>
          <w:p w14:paraId="2CFF99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4A78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9BAF6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202CCF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383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1602.32.11</w:t>
            </w:r>
          </w:p>
        </w:tc>
        <w:tc>
          <w:tcPr>
            <w:tcW w:w="2887" w:type="dxa"/>
            <w:tcBorders>
              <w:top w:val="nil"/>
              <w:left w:val="nil"/>
              <w:bottom w:val="single" w:sz="4" w:space="0" w:color="auto"/>
              <w:right w:val="single" w:sz="4" w:space="0" w:color="auto"/>
            </w:tcBorders>
            <w:noWrap/>
            <w:hideMark/>
          </w:tcPr>
          <w:p w14:paraId="013A8F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920C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03E917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1756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32B3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1602.32.11</w:t>
            </w:r>
          </w:p>
        </w:tc>
        <w:tc>
          <w:tcPr>
            <w:tcW w:w="2887" w:type="dxa"/>
            <w:tcBorders>
              <w:top w:val="nil"/>
              <w:left w:val="nil"/>
              <w:bottom w:val="single" w:sz="4" w:space="0" w:color="auto"/>
              <w:right w:val="single" w:sz="4" w:space="0" w:color="auto"/>
            </w:tcBorders>
            <w:noWrap/>
            <w:hideMark/>
          </w:tcPr>
          <w:p w14:paraId="1E11E3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2F5EF5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90641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60DCE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4FDE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352106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856.00 GBP/1000kg</w:t>
            </w:r>
          </w:p>
        </w:tc>
        <w:tc>
          <w:tcPr>
            <w:tcW w:w="3260" w:type="dxa"/>
            <w:tcBorders>
              <w:top w:val="nil"/>
              <w:left w:val="nil"/>
              <w:bottom w:val="single" w:sz="4" w:space="0" w:color="auto"/>
              <w:right w:val="single" w:sz="4" w:space="0" w:color="auto"/>
            </w:tcBorders>
            <w:noWrap/>
            <w:hideMark/>
          </w:tcPr>
          <w:p w14:paraId="4EF1F1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2BEE8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174BB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1477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4D28A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856.00 GBP/1000kg</w:t>
            </w:r>
          </w:p>
        </w:tc>
        <w:tc>
          <w:tcPr>
            <w:tcW w:w="3260" w:type="dxa"/>
            <w:tcBorders>
              <w:top w:val="nil"/>
              <w:left w:val="nil"/>
              <w:bottom w:val="single" w:sz="4" w:space="0" w:color="auto"/>
              <w:right w:val="single" w:sz="4" w:space="0" w:color="auto"/>
            </w:tcBorders>
            <w:noWrap/>
            <w:hideMark/>
          </w:tcPr>
          <w:p w14:paraId="2B5401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0B7AD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6ECCC6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56A4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24E85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274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E53C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EA49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F450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1602.32.19</w:t>
            </w:r>
          </w:p>
        </w:tc>
        <w:tc>
          <w:tcPr>
            <w:tcW w:w="2887" w:type="dxa"/>
            <w:tcBorders>
              <w:top w:val="nil"/>
              <w:left w:val="nil"/>
              <w:bottom w:val="single" w:sz="4" w:space="0" w:color="auto"/>
              <w:right w:val="single" w:sz="4" w:space="0" w:color="auto"/>
            </w:tcBorders>
            <w:noWrap/>
            <w:hideMark/>
          </w:tcPr>
          <w:p w14:paraId="77B42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856.00 GBP/1000kg</w:t>
            </w:r>
          </w:p>
        </w:tc>
        <w:tc>
          <w:tcPr>
            <w:tcW w:w="3260" w:type="dxa"/>
            <w:tcBorders>
              <w:top w:val="nil"/>
              <w:left w:val="nil"/>
              <w:bottom w:val="single" w:sz="4" w:space="0" w:color="auto"/>
              <w:right w:val="single" w:sz="4" w:space="0" w:color="auto"/>
            </w:tcBorders>
            <w:noWrap/>
            <w:hideMark/>
          </w:tcPr>
          <w:p w14:paraId="5571A8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450B9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30BA10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1E54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40ABFF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2172EC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0F3B6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3202F6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11F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44E54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2BEF05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0BBFA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369E9F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C7E5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53CB9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FC8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B271D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5AAA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56F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1602.32.30</w:t>
            </w:r>
          </w:p>
        </w:tc>
        <w:tc>
          <w:tcPr>
            <w:tcW w:w="2887" w:type="dxa"/>
            <w:tcBorders>
              <w:top w:val="nil"/>
              <w:left w:val="nil"/>
              <w:bottom w:val="single" w:sz="4" w:space="0" w:color="auto"/>
              <w:right w:val="single" w:sz="4" w:space="0" w:color="auto"/>
            </w:tcBorders>
            <w:noWrap/>
            <w:hideMark/>
          </w:tcPr>
          <w:p w14:paraId="687186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63EF8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8D83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05B7C7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3918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37716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13B45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892E0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BE3AB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7146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72A1B1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401FFC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61983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Q3</w:t>
            </w:r>
          </w:p>
        </w:tc>
      </w:tr>
      <w:tr w:rsidR="0061187F" w:rsidRPr="0061187F" w14:paraId="4D415D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4538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0296FE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B2D0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67EB69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EC5A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ABC6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1602.32.90</w:t>
            </w:r>
          </w:p>
        </w:tc>
        <w:tc>
          <w:tcPr>
            <w:tcW w:w="2887" w:type="dxa"/>
            <w:tcBorders>
              <w:top w:val="nil"/>
              <w:left w:val="nil"/>
              <w:bottom w:val="single" w:sz="4" w:space="0" w:color="auto"/>
              <w:right w:val="single" w:sz="4" w:space="0" w:color="auto"/>
            </w:tcBorders>
            <w:noWrap/>
            <w:hideMark/>
          </w:tcPr>
          <w:p w14:paraId="5BDA75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2313.00 GBP/1000kg</w:t>
            </w:r>
          </w:p>
        </w:tc>
        <w:tc>
          <w:tcPr>
            <w:tcW w:w="3260" w:type="dxa"/>
            <w:tcBorders>
              <w:top w:val="nil"/>
              <w:left w:val="nil"/>
              <w:bottom w:val="single" w:sz="4" w:space="0" w:color="auto"/>
              <w:right w:val="single" w:sz="4" w:space="0" w:color="auto"/>
            </w:tcBorders>
            <w:noWrap/>
            <w:hideMark/>
          </w:tcPr>
          <w:p w14:paraId="66DDB5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27CC7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Q3</w:t>
            </w:r>
          </w:p>
        </w:tc>
      </w:tr>
      <w:tr w:rsidR="0061187F" w:rsidRPr="0061187F" w14:paraId="19BFF4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5967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1602.39</w:t>
            </w:r>
          </w:p>
        </w:tc>
        <w:tc>
          <w:tcPr>
            <w:tcW w:w="2887" w:type="dxa"/>
            <w:tcBorders>
              <w:top w:val="nil"/>
              <w:left w:val="nil"/>
              <w:bottom w:val="single" w:sz="4" w:space="0" w:color="auto"/>
              <w:right w:val="single" w:sz="4" w:space="0" w:color="auto"/>
            </w:tcBorders>
            <w:noWrap/>
            <w:hideMark/>
          </w:tcPr>
          <w:p w14:paraId="0DDBC2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CCC1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3AAB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1736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0630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2C6CFD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6C57D7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1048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FADD8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8A9B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0E723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4EAC81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ADE5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6802B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582A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606BF5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AA27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22BC2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7CB7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1DFA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1602.41.10</w:t>
            </w:r>
          </w:p>
        </w:tc>
        <w:tc>
          <w:tcPr>
            <w:tcW w:w="2887" w:type="dxa"/>
            <w:tcBorders>
              <w:top w:val="nil"/>
              <w:left w:val="nil"/>
              <w:bottom w:val="single" w:sz="4" w:space="0" w:color="auto"/>
              <w:right w:val="single" w:sz="4" w:space="0" w:color="auto"/>
            </w:tcBorders>
            <w:noWrap/>
            <w:hideMark/>
          </w:tcPr>
          <w:p w14:paraId="7F2B1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34769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4CC23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FFF33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AAF7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0EDCD8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4975F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D6893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52BBA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64B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7EF415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74EF2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63EE0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304EBC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A64B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7BA6A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56E2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74F17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2FA7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9B8F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1602.41.90</w:t>
            </w:r>
          </w:p>
        </w:tc>
        <w:tc>
          <w:tcPr>
            <w:tcW w:w="2887" w:type="dxa"/>
            <w:tcBorders>
              <w:top w:val="nil"/>
              <w:left w:val="nil"/>
              <w:bottom w:val="single" w:sz="4" w:space="0" w:color="auto"/>
              <w:right w:val="single" w:sz="4" w:space="0" w:color="auto"/>
            </w:tcBorders>
            <w:noWrap/>
            <w:hideMark/>
          </w:tcPr>
          <w:p w14:paraId="05F00D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653AC0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9E68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1FDF92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3B70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025D0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4516D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7B89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6FDA7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0A9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33890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2BEF4C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661F4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288397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1B21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07DEA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D9E1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8A762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DA3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13E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1602.42.10</w:t>
            </w:r>
          </w:p>
        </w:tc>
        <w:tc>
          <w:tcPr>
            <w:tcW w:w="2887" w:type="dxa"/>
            <w:tcBorders>
              <w:top w:val="nil"/>
              <w:left w:val="nil"/>
              <w:bottom w:val="single" w:sz="4" w:space="0" w:color="auto"/>
              <w:right w:val="single" w:sz="4" w:space="0" w:color="auto"/>
            </w:tcBorders>
            <w:noWrap/>
            <w:hideMark/>
          </w:tcPr>
          <w:p w14:paraId="3CB5CB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25509D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0B9E6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EF241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E50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20CB75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387679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40FD8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51F6E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C7CD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2231E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6F5D60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C39EB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148EF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DC2E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16FF3B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89C0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3798F0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EB09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1DCB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1602.42.90</w:t>
            </w:r>
          </w:p>
        </w:tc>
        <w:tc>
          <w:tcPr>
            <w:tcW w:w="2887" w:type="dxa"/>
            <w:tcBorders>
              <w:top w:val="nil"/>
              <w:left w:val="nil"/>
              <w:bottom w:val="single" w:sz="4" w:space="0" w:color="auto"/>
              <w:right w:val="single" w:sz="4" w:space="0" w:color="auto"/>
            </w:tcBorders>
            <w:noWrap/>
            <w:hideMark/>
          </w:tcPr>
          <w:p w14:paraId="202443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2A43F7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0C75B6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753FA2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D9B3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4BCAC9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3DB318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ABD8F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CDACD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58F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6184E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42CFB7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5C9E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7A46A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02B2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2F7D32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E8A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5DC18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C102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A6AE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1602.49.11</w:t>
            </w:r>
          </w:p>
        </w:tc>
        <w:tc>
          <w:tcPr>
            <w:tcW w:w="2887" w:type="dxa"/>
            <w:tcBorders>
              <w:top w:val="nil"/>
              <w:left w:val="nil"/>
              <w:bottom w:val="single" w:sz="4" w:space="0" w:color="auto"/>
              <w:right w:val="single" w:sz="4" w:space="0" w:color="auto"/>
            </w:tcBorders>
            <w:noWrap/>
            <w:hideMark/>
          </w:tcPr>
          <w:p w14:paraId="0A894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131.00 GBP/100kg</w:t>
            </w:r>
          </w:p>
        </w:tc>
        <w:tc>
          <w:tcPr>
            <w:tcW w:w="3260" w:type="dxa"/>
            <w:tcBorders>
              <w:top w:val="nil"/>
              <w:left w:val="nil"/>
              <w:bottom w:val="single" w:sz="4" w:space="0" w:color="auto"/>
              <w:right w:val="single" w:sz="4" w:space="0" w:color="auto"/>
            </w:tcBorders>
            <w:noWrap/>
            <w:hideMark/>
          </w:tcPr>
          <w:p w14:paraId="4E8E8D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DE8F9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FDB2A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89C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71EE1E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571094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22D53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7DFAE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05C0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05A6B5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793A1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59C4A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EA4D7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31B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1C931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66E6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0AE6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6E1F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E76F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1602.49.13</w:t>
            </w:r>
          </w:p>
        </w:tc>
        <w:tc>
          <w:tcPr>
            <w:tcW w:w="2887" w:type="dxa"/>
            <w:tcBorders>
              <w:top w:val="nil"/>
              <w:left w:val="nil"/>
              <w:bottom w:val="single" w:sz="4" w:space="0" w:color="auto"/>
              <w:right w:val="single" w:sz="4" w:space="0" w:color="auto"/>
            </w:tcBorders>
            <w:noWrap/>
            <w:hideMark/>
          </w:tcPr>
          <w:p w14:paraId="5DC02F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30E18B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57A36B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E749B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C13B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6A057B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F52B3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2BD2D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572B7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707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68E1FA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40534C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569962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4E6A32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0286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54E4F7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E4AC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5AFA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0601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289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1602.49.15</w:t>
            </w:r>
          </w:p>
        </w:tc>
        <w:tc>
          <w:tcPr>
            <w:tcW w:w="2887" w:type="dxa"/>
            <w:tcBorders>
              <w:top w:val="nil"/>
              <w:left w:val="nil"/>
              <w:bottom w:val="single" w:sz="4" w:space="0" w:color="auto"/>
              <w:right w:val="single" w:sz="4" w:space="0" w:color="auto"/>
            </w:tcBorders>
            <w:noWrap/>
            <w:hideMark/>
          </w:tcPr>
          <w:p w14:paraId="3FC7A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108.00 GBP/100kg</w:t>
            </w:r>
          </w:p>
        </w:tc>
        <w:tc>
          <w:tcPr>
            <w:tcW w:w="3260" w:type="dxa"/>
            <w:tcBorders>
              <w:top w:val="nil"/>
              <w:left w:val="nil"/>
              <w:bottom w:val="single" w:sz="4" w:space="0" w:color="auto"/>
              <w:right w:val="single" w:sz="4" w:space="0" w:color="auto"/>
            </w:tcBorders>
            <w:noWrap/>
            <w:hideMark/>
          </w:tcPr>
          <w:p w14:paraId="68A3C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F5320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C3440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8259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1602.49.19</w:t>
            </w:r>
          </w:p>
        </w:tc>
        <w:tc>
          <w:tcPr>
            <w:tcW w:w="2887" w:type="dxa"/>
            <w:tcBorders>
              <w:top w:val="nil"/>
              <w:left w:val="nil"/>
              <w:bottom w:val="single" w:sz="4" w:space="0" w:color="auto"/>
              <w:right w:val="single" w:sz="4" w:space="0" w:color="auto"/>
            </w:tcBorders>
            <w:noWrap/>
            <w:hideMark/>
          </w:tcPr>
          <w:p w14:paraId="3B9DF7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362F85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81FEF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6771C7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A67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1602.49.19</w:t>
            </w:r>
          </w:p>
        </w:tc>
        <w:tc>
          <w:tcPr>
            <w:tcW w:w="2887" w:type="dxa"/>
            <w:tcBorders>
              <w:top w:val="nil"/>
              <w:left w:val="nil"/>
              <w:bottom w:val="single" w:sz="4" w:space="0" w:color="auto"/>
              <w:right w:val="single" w:sz="4" w:space="0" w:color="auto"/>
            </w:tcBorders>
            <w:noWrap/>
            <w:hideMark/>
          </w:tcPr>
          <w:p w14:paraId="1CD00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74E1AE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10FD7B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1C49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1054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1602.49.19</w:t>
            </w:r>
          </w:p>
        </w:tc>
        <w:tc>
          <w:tcPr>
            <w:tcW w:w="2887" w:type="dxa"/>
            <w:tcBorders>
              <w:top w:val="nil"/>
              <w:left w:val="nil"/>
              <w:bottom w:val="single" w:sz="4" w:space="0" w:color="auto"/>
              <w:right w:val="single" w:sz="4" w:space="0" w:color="auto"/>
            </w:tcBorders>
            <w:noWrap/>
            <w:hideMark/>
          </w:tcPr>
          <w:p w14:paraId="749008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9BD8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9D169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D84F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8DB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1602.49.19</w:t>
            </w:r>
          </w:p>
        </w:tc>
        <w:tc>
          <w:tcPr>
            <w:tcW w:w="2887" w:type="dxa"/>
            <w:tcBorders>
              <w:top w:val="nil"/>
              <w:left w:val="nil"/>
              <w:bottom w:val="single" w:sz="4" w:space="0" w:color="auto"/>
              <w:right w:val="single" w:sz="4" w:space="0" w:color="auto"/>
            </w:tcBorders>
            <w:noWrap/>
            <w:hideMark/>
          </w:tcPr>
          <w:p w14:paraId="3DC90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64945C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2AA061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451A2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6457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427939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3F99D0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AE5FE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5A8179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CF3D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3B869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3595D2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FB47F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5EE0D0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0F1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40F880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75CA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79DAED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7884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B227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1602.49.30</w:t>
            </w:r>
          </w:p>
        </w:tc>
        <w:tc>
          <w:tcPr>
            <w:tcW w:w="2887" w:type="dxa"/>
            <w:tcBorders>
              <w:top w:val="nil"/>
              <w:left w:val="nil"/>
              <w:bottom w:val="single" w:sz="4" w:space="0" w:color="auto"/>
              <w:right w:val="single" w:sz="4" w:space="0" w:color="auto"/>
            </w:tcBorders>
            <w:noWrap/>
            <w:hideMark/>
          </w:tcPr>
          <w:p w14:paraId="5A9601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62.00 GBP/100kg</w:t>
            </w:r>
          </w:p>
        </w:tc>
        <w:tc>
          <w:tcPr>
            <w:tcW w:w="3260" w:type="dxa"/>
            <w:tcBorders>
              <w:top w:val="nil"/>
              <w:left w:val="nil"/>
              <w:bottom w:val="single" w:sz="4" w:space="0" w:color="auto"/>
              <w:right w:val="single" w:sz="4" w:space="0" w:color="auto"/>
            </w:tcBorders>
            <w:noWrap/>
            <w:hideMark/>
          </w:tcPr>
          <w:p w14:paraId="47C84E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6A73CC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4E2C3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7DC3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24B89D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45.00 GBP/100kg</w:t>
            </w:r>
          </w:p>
        </w:tc>
        <w:tc>
          <w:tcPr>
            <w:tcW w:w="3260" w:type="dxa"/>
            <w:tcBorders>
              <w:top w:val="nil"/>
              <w:left w:val="nil"/>
              <w:bottom w:val="single" w:sz="4" w:space="0" w:color="auto"/>
              <w:right w:val="single" w:sz="4" w:space="0" w:color="auto"/>
            </w:tcBorders>
            <w:noWrap/>
            <w:hideMark/>
          </w:tcPr>
          <w:p w14:paraId="597F58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576A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60188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677B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6EEB87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45.00 GBP/100kg</w:t>
            </w:r>
          </w:p>
        </w:tc>
        <w:tc>
          <w:tcPr>
            <w:tcW w:w="3260" w:type="dxa"/>
            <w:tcBorders>
              <w:top w:val="nil"/>
              <w:left w:val="nil"/>
              <w:bottom w:val="single" w:sz="4" w:space="0" w:color="auto"/>
              <w:right w:val="single" w:sz="4" w:space="0" w:color="auto"/>
            </w:tcBorders>
            <w:noWrap/>
            <w:hideMark/>
          </w:tcPr>
          <w:p w14:paraId="5CBF72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7A0FC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16BB7D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CDC8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38850B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0BFE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E30F1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21FF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BE3C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1602.49.50</w:t>
            </w:r>
          </w:p>
        </w:tc>
        <w:tc>
          <w:tcPr>
            <w:tcW w:w="2887" w:type="dxa"/>
            <w:tcBorders>
              <w:top w:val="nil"/>
              <w:left w:val="nil"/>
              <w:bottom w:val="single" w:sz="4" w:space="0" w:color="auto"/>
              <w:right w:val="single" w:sz="4" w:space="0" w:color="auto"/>
            </w:tcBorders>
            <w:noWrap/>
            <w:hideMark/>
          </w:tcPr>
          <w:p w14:paraId="6A10D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45.00 GBP/100kg</w:t>
            </w:r>
          </w:p>
        </w:tc>
        <w:tc>
          <w:tcPr>
            <w:tcW w:w="3260" w:type="dxa"/>
            <w:tcBorders>
              <w:top w:val="nil"/>
              <w:left w:val="nil"/>
              <w:bottom w:val="single" w:sz="4" w:space="0" w:color="auto"/>
              <w:right w:val="single" w:sz="4" w:space="0" w:color="auto"/>
            </w:tcBorders>
            <w:noWrap/>
            <w:hideMark/>
          </w:tcPr>
          <w:p w14:paraId="239E9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762B0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3B343E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5577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30E95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03F557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61C6A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00C72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3EE5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2E03B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5FB4D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8EE7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237AB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85B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6DF4D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FFD3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455C55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1E8B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B6E2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1602.49.90</w:t>
            </w:r>
          </w:p>
        </w:tc>
        <w:tc>
          <w:tcPr>
            <w:tcW w:w="2887" w:type="dxa"/>
            <w:tcBorders>
              <w:top w:val="nil"/>
              <w:left w:val="nil"/>
              <w:bottom w:val="single" w:sz="4" w:space="0" w:color="auto"/>
              <w:right w:val="single" w:sz="4" w:space="0" w:color="auto"/>
            </w:tcBorders>
            <w:noWrap/>
            <w:hideMark/>
          </w:tcPr>
          <w:p w14:paraId="7F2524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10.00%</w:t>
            </w:r>
          </w:p>
        </w:tc>
        <w:tc>
          <w:tcPr>
            <w:tcW w:w="3260" w:type="dxa"/>
            <w:tcBorders>
              <w:top w:val="nil"/>
              <w:left w:val="nil"/>
              <w:bottom w:val="single" w:sz="4" w:space="0" w:color="auto"/>
              <w:right w:val="single" w:sz="4" w:space="0" w:color="auto"/>
            </w:tcBorders>
            <w:noWrap/>
            <w:hideMark/>
          </w:tcPr>
          <w:p w14:paraId="4EE72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3D804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25DDF5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CF38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07C52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31EE4E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1E545F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7E20D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1D10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291821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1DB94D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68CE2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3CC29E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1B7F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27EE41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60F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75B506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8DCB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3E67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1602.50.10</w:t>
            </w:r>
          </w:p>
        </w:tc>
        <w:tc>
          <w:tcPr>
            <w:tcW w:w="2887" w:type="dxa"/>
            <w:tcBorders>
              <w:top w:val="nil"/>
              <w:left w:val="nil"/>
              <w:bottom w:val="single" w:sz="4" w:space="0" w:color="auto"/>
              <w:right w:val="single" w:sz="4" w:space="0" w:color="auto"/>
            </w:tcBorders>
            <w:noWrap/>
            <w:hideMark/>
          </w:tcPr>
          <w:p w14:paraId="220BE6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3D8B3E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1EC2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5C866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C1D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3486E2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35B84B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A2558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137E0B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FDF6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70F2DA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2FC509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51C23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E2909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92CA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4B747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7C0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063945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6412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677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1602.50.31</w:t>
            </w:r>
          </w:p>
        </w:tc>
        <w:tc>
          <w:tcPr>
            <w:tcW w:w="2887" w:type="dxa"/>
            <w:tcBorders>
              <w:top w:val="nil"/>
              <w:left w:val="nil"/>
              <w:bottom w:val="single" w:sz="4" w:space="0" w:color="auto"/>
              <w:right w:val="single" w:sz="4" w:space="0" w:color="auto"/>
            </w:tcBorders>
            <w:noWrap/>
            <w:hideMark/>
          </w:tcPr>
          <w:p w14:paraId="0790E0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5C064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848D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2DD01A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3962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6B81EC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72638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E9038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419799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8B5B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344C6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71BBCE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4CE9D4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50F54C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DDD4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2C1B22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009C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3A866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DF3A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722B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1602.50.95</w:t>
            </w:r>
          </w:p>
        </w:tc>
        <w:tc>
          <w:tcPr>
            <w:tcW w:w="2887" w:type="dxa"/>
            <w:tcBorders>
              <w:top w:val="nil"/>
              <w:left w:val="nil"/>
              <w:bottom w:val="single" w:sz="4" w:space="0" w:color="auto"/>
              <w:right w:val="single" w:sz="4" w:space="0" w:color="auto"/>
            </w:tcBorders>
            <w:noWrap/>
            <w:hideMark/>
          </w:tcPr>
          <w:p w14:paraId="5002F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1BE0B2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628BC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CD4B9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DA8F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7CB3C8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181ED8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25DA0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22DC2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D96C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4B329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6F3D7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234D93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0E057D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9DAD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1C21D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8EF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w:t>
            </w:r>
          </w:p>
        </w:tc>
        <w:tc>
          <w:tcPr>
            <w:tcW w:w="1134" w:type="dxa"/>
            <w:tcBorders>
              <w:top w:val="nil"/>
              <w:left w:val="nil"/>
              <w:bottom w:val="single" w:sz="4" w:space="0" w:color="auto"/>
              <w:right w:val="single" w:sz="4" w:space="0" w:color="auto"/>
            </w:tcBorders>
            <w:noWrap/>
            <w:hideMark/>
          </w:tcPr>
          <w:p w14:paraId="5BA96E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ACE9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99BF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3C49A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718265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2709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546284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909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1602.90.10</w:t>
            </w:r>
          </w:p>
        </w:tc>
        <w:tc>
          <w:tcPr>
            <w:tcW w:w="2887" w:type="dxa"/>
            <w:tcBorders>
              <w:top w:val="nil"/>
              <w:left w:val="nil"/>
              <w:bottom w:val="single" w:sz="4" w:space="0" w:color="auto"/>
              <w:right w:val="single" w:sz="4" w:space="0" w:color="auto"/>
            </w:tcBorders>
            <w:noWrap/>
            <w:hideMark/>
          </w:tcPr>
          <w:p w14:paraId="345A3F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05484E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41F44E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07888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8EF0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1602.90.31</w:t>
            </w:r>
          </w:p>
        </w:tc>
        <w:tc>
          <w:tcPr>
            <w:tcW w:w="2887" w:type="dxa"/>
            <w:tcBorders>
              <w:top w:val="nil"/>
              <w:left w:val="nil"/>
              <w:bottom w:val="single" w:sz="4" w:space="0" w:color="auto"/>
              <w:right w:val="single" w:sz="4" w:space="0" w:color="auto"/>
            </w:tcBorders>
            <w:noWrap/>
            <w:hideMark/>
          </w:tcPr>
          <w:p w14:paraId="20A24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4DED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A08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A678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66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01D79B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4778B0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C1FDE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E27FA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58C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37228C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437EF7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78E1EC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Q2</w:t>
            </w:r>
          </w:p>
        </w:tc>
      </w:tr>
      <w:tr w:rsidR="0061187F" w:rsidRPr="0061187F" w14:paraId="7C0C21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1DC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43FDE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5AC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NZ, SG</w:t>
            </w:r>
          </w:p>
        </w:tc>
        <w:tc>
          <w:tcPr>
            <w:tcW w:w="1134" w:type="dxa"/>
            <w:tcBorders>
              <w:top w:val="nil"/>
              <w:left w:val="nil"/>
              <w:bottom w:val="single" w:sz="4" w:space="0" w:color="auto"/>
              <w:right w:val="single" w:sz="4" w:space="0" w:color="auto"/>
            </w:tcBorders>
            <w:noWrap/>
            <w:hideMark/>
          </w:tcPr>
          <w:p w14:paraId="57DE09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35E4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7AEA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1602.90.51</w:t>
            </w:r>
          </w:p>
        </w:tc>
        <w:tc>
          <w:tcPr>
            <w:tcW w:w="2887" w:type="dxa"/>
            <w:tcBorders>
              <w:top w:val="nil"/>
              <w:left w:val="nil"/>
              <w:bottom w:val="single" w:sz="4" w:space="0" w:color="auto"/>
              <w:right w:val="single" w:sz="4" w:space="0" w:color="auto"/>
            </w:tcBorders>
            <w:noWrap/>
            <w:hideMark/>
          </w:tcPr>
          <w:p w14:paraId="1E870A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71.00 GBP/100kg</w:t>
            </w:r>
          </w:p>
        </w:tc>
        <w:tc>
          <w:tcPr>
            <w:tcW w:w="3260" w:type="dxa"/>
            <w:tcBorders>
              <w:top w:val="nil"/>
              <w:left w:val="nil"/>
              <w:bottom w:val="single" w:sz="4" w:space="0" w:color="auto"/>
              <w:right w:val="single" w:sz="4" w:space="0" w:color="auto"/>
            </w:tcBorders>
            <w:noWrap/>
            <w:hideMark/>
          </w:tcPr>
          <w:p w14:paraId="3DA915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VN</w:t>
            </w:r>
          </w:p>
        </w:tc>
        <w:tc>
          <w:tcPr>
            <w:tcW w:w="1134" w:type="dxa"/>
            <w:tcBorders>
              <w:top w:val="nil"/>
              <w:left w:val="nil"/>
              <w:bottom w:val="single" w:sz="4" w:space="0" w:color="auto"/>
              <w:right w:val="single" w:sz="4" w:space="0" w:color="auto"/>
            </w:tcBorders>
            <w:noWrap/>
            <w:hideMark/>
          </w:tcPr>
          <w:p w14:paraId="1AB35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C5, Q2</w:t>
            </w:r>
          </w:p>
        </w:tc>
      </w:tr>
      <w:tr w:rsidR="0061187F" w:rsidRPr="0061187F" w14:paraId="5B5F26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8FC0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70D370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7A823C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16218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5E2F8D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8B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2214E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17B2AD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CB09A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20CC9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46F3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79F74E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9649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637EC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0D06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A55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1602.90.61</w:t>
            </w:r>
          </w:p>
        </w:tc>
        <w:tc>
          <w:tcPr>
            <w:tcW w:w="2887" w:type="dxa"/>
            <w:tcBorders>
              <w:top w:val="nil"/>
              <w:left w:val="nil"/>
              <w:bottom w:val="single" w:sz="4" w:space="0" w:color="auto"/>
              <w:right w:val="single" w:sz="4" w:space="0" w:color="auto"/>
            </w:tcBorders>
            <w:noWrap/>
            <w:hideMark/>
          </w:tcPr>
          <w:p w14:paraId="557D0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253.00 GBP/100kg</w:t>
            </w:r>
          </w:p>
        </w:tc>
        <w:tc>
          <w:tcPr>
            <w:tcW w:w="3260" w:type="dxa"/>
            <w:tcBorders>
              <w:top w:val="nil"/>
              <w:left w:val="nil"/>
              <w:bottom w:val="single" w:sz="4" w:space="0" w:color="auto"/>
              <w:right w:val="single" w:sz="4" w:space="0" w:color="auto"/>
            </w:tcBorders>
            <w:noWrap/>
            <w:hideMark/>
          </w:tcPr>
          <w:p w14:paraId="397415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356E35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65C04B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C63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1602.90.69</w:t>
            </w:r>
          </w:p>
        </w:tc>
        <w:tc>
          <w:tcPr>
            <w:tcW w:w="2887" w:type="dxa"/>
            <w:tcBorders>
              <w:top w:val="nil"/>
              <w:left w:val="nil"/>
              <w:bottom w:val="single" w:sz="4" w:space="0" w:color="auto"/>
              <w:right w:val="single" w:sz="4" w:space="0" w:color="auto"/>
            </w:tcBorders>
            <w:noWrap/>
            <w:hideMark/>
          </w:tcPr>
          <w:p w14:paraId="4566C1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120A4A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FDDA9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545A3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268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1602.90.69</w:t>
            </w:r>
          </w:p>
        </w:tc>
        <w:tc>
          <w:tcPr>
            <w:tcW w:w="2887" w:type="dxa"/>
            <w:tcBorders>
              <w:top w:val="nil"/>
              <w:left w:val="nil"/>
              <w:bottom w:val="single" w:sz="4" w:space="0" w:color="auto"/>
              <w:right w:val="single" w:sz="4" w:space="0" w:color="auto"/>
            </w:tcBorders>
            <w:noWrap/>
            <w:hideMark/>
          </w:tcPr>
          <w:p w14:paraId="6A100F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05416E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MY, MX, PE</w:t>
            </w:r>
          </w:p>
        </w:tc>
        <w:tc>
          <w:tcPr>
            <w:tcW w:w="1134" w:type="dxa"/>
            <w:tcBorders>
              <w:top w:val="nil"/>
              <w:left w:val="nil"/>
              <w:bottom w:val="single" w:sz="4" w:space="0" w:color="auto"/>
              <w:right w:val="single" w:sz="4" w:space="0" w:color="auto"/>
            </w:tcBorders>
            <w:noWrap/>
            <w:hideMark/>
          </w:tcPr>
          <w:p w14:paraId="3A37AF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Q1</w:t>
            </w:r>
          </w:p>
        </w:tc>
      </w:tr>
      <w:tr w:rsidR="0061187F" w:rsidRPr="0061187F" w14:paraId="18975B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ACD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1602.90.69</w:t>
            </w:r>
          </w:p>
        </w:tc>
        <w:tc>
          <w:tcPr>
            <w:tcW w:w="2887" w:type="dxa"/>
            <w:tcBorders>
              <w:top w:val="nil"/>
              <w:left w:val="nil"/>
              <w:bottom w:val="single" w:sz="4" w:space="0" w:color="auto"/>
              <w:right w:val="single" w:sz="4" w:space="0" w:color="auto"/>
            </w:tcBorders>
            <w:noWrap/>
            <w:hideMark/>
          </w:tcPr>
          <w:p w14:paraId="120180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9D0B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 SG, VN</w:t>
            </w:r>
          </w:p>
        </w:tc>
        <w:tc>
          <w:tcPr>
            <w:tcW w:w="1134" w:type="dxa"/>
            <w:tcBorders>
              <w:top w:val="nil"/>
              <w:left w:val="nil"/>
              <w:bottom w:val="single" w:sz="4" w:space="0" w:color="auto"/>
              <w:right w:val="single" w:sz="4" w:space="0" w:color="auto"/>
            </w:tcBorders>
            <w:noWrap/>
            <w:hideMark/>
          </w:tcPr>
          <w:p w14:paraId="49DC04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AAC1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5C9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1602.90.69</w:t>
            </w:r>
          </w:p>
        </w:tc>
        <w:tc>
          <w:tcPr>
            <w:tcW w:w="2887" w:type="dxa"/>
            <w:tcBorders>
              <w:top w:val="nil"/>
              <w:left w:val="nil"/>
              <w:bottom w:val="single" w:sz="4" w:space="0" w:color="auto"/>
              <w:right w:val="single" w:sz="4" w:space="0" w:color="auto"/>
            </w:tcBorders>
            <w:noWrap/>
            <w:hideMark/>
          </w:tcPr>
          <w:p w14:paraId="50330D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16.00%</w:t>
            </w:r>
          </w:p>
        </w:tc>
        <w:tc>
          <w:tcPr>
            <w:tcW w:w="3260" w:type="dxa"/>
            <w:tcBorders>
              <w:top w:val="nil"/>
              <w:left w:val="nil"/>
              <w:bottom w:val="single" w:sz="4" w:space="0" w:color="auto"/>
              <w:right w:val="single" w:sz="4" w:space="0" w:color="auto"/>
            </w:tcBorders>
            <w:noWrap/>
            <w:hideMark/>
          </w:tcPr>
          <w:p w14:paraId="519FA6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74B6B7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C16-NZ</w:t>
            </w:r>
          </w:p>
        </w:tc>
      </w:tr>
      <w:tr w:rsidR="0061187F" w:rsidRPr="0061187F" w14:paraId="02CA99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D506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1602.90.91</w:t>
            </w:r>
          </w:p>
        </w:tc>
        <w:tc>
          <w:tcPr>
            <w:tcW w:w="2887" w:type="dxa"/>
            <w:tcBorders>
              <w:top w:val="nil"/>
              <w:left w:val="nil"/>
              <w:bottom w:val="single" w:sz="4" w:space="0" w:color="auto"/>
              <w:right w:val="single" w:sz="4" w:space="0" w:color="auto"/>
            </w:tcBorders>
            <w:noWrap/>
            <w:hideMark/>
          </w:tcPr>
          <w:p w14:paraId="7470EC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2B1DD6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2C9CD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C16-AU</w:t>
            </w:r>
          </w:p>
        </w:tc>
      </w:tr>
      <w:tr w:rsidR="0061187F" w:rsidRPr="0061187F" w14:paraId="0E298C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80B9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1602.90.91</w:t>
            </w:r>
          </w:p>
        </w:tc>
        <w:tc>
          <w:tcPr>
            <w:tcW w:w="2887" w:type="dxa"/>
            <w:tcBorders>
              <w:top w:val="nil"/>
              <w:left w:val="nil"/>
              <w:bottom w:val="single" w:sz="4" w:space="0" w:color="auto"/>
              <w:right w:val="single" w:sz="4" w:space="0" w:color="auto"/>
            </w:tcBorders>
            <w:noWrap/>
            <w:hideMark/>
          </w:tcPr>
          <w:p w14:paraId="3247DC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F339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PE, SG, VN</w:t>
            </w:r>
          </w:p>
        </w:tc>
        <w:tc>
          <w:tcPr>
            <w:tcW w:w="1134" w:type="dxa"/>
            <w:tcBorders>
              <w:top w:val="nil"/>
              <w:left w:val="nil"/>
              <w:bottom w:val="single" w:sz="4" w:space="0" w:color="auto"/>
              <w:right w:val="single" w:sz="4" w:space="0" w:color="auto"/>
            </w:tcBorders>
            <w:noWrap/>
            <w:hideMark/>
          </w:tcPr>
          <w:p w14:paraId="52E74A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0EAC3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0750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1602.90.91</w:t>
            </w:r>
          </w:p>
        </w:tc>
        <w:tc>
          <w:tcPr>
            <w:tcW w:w="2887" w:type="dxa"/>
            <w:tcBorders>
              <w:top w:val="nil"/>
              <w:left w:val="nil"/>
              <w:bottom w:val="single" w:sz="4" w:space="0" w:color="auto"/>
              <w:right w:val="single" w:sz="4" w:space="0" w:color="auto"/>
            </w:tcBorders>
            <w:noWrap/>
            <w:hideMark/>
          </w:tcPr>
          <w:p w14:paraId="1297A0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12.00%</w:t>
            </w:r>
          </w:p>
        </w:tc>
        <w:tc>
          <w:tcPr>
            <w:tcW w:w="3260" w:type="dxa"/>
            <w:tcBorders>
              <w:top w:val="nil"/>
              <w:left w:val="nil"/>
              <w:bottom w:val="single" w:sz="4" w:space="0" w:color="auto"/>
              <w:right w:val="single" w:sz="4" w:space="0" w:color="auto"/>
            </w:tcBorders>
            <w:noWrap/>
            <w:hideMark/>
          </w:tcPr>
          <w:p w14:paraId="5DEF60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344D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C21-NZ</w:t>
            </w:r>
          </w:p>
        </w:tc>
      </w:tr>
      <w:tr w:rsidR="0061187F" w:rsidRPr="0061187F" w14:paraId="36BD01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F297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1602.90.95</w:t>
            </w:r>
          </w:p>
        </w:tc>
        <w:tc>
          <w:tcPr>
            <w:tcW w:w="2887" w:type="dxa"/>
            <w:tcBorders>
              <w:top w:val="nil"/>
              <w:left w:val="nil"/>
              <w:bottom w:val="single" w:sz="4" w:space="0" w:color="auto"/>
              <w:right w:val="single" w:sz="4" w:space="0" w:color="auto"/>
            </w:tcBorders>
            <w:noWrap/>
            <w:hideMark/>
          </w:tcPr>
          <w:p w14:paraId="52A8D0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60E5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60D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E414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DC99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1602.90.99</w:t>
            </w:r>
          </w:p>
        </w:tc>
        <w:tc>
          <w:tcPr>
            <w:tcW w:w="2887" w:type="dxa"/>
            <w:tcBorders>
              <w:top w:val="nil"/>
              <w:left w:val="nil"/>
              <w:bottom w:val="single" w:sz="4" w:space="0" w:color="auto"/>
              <w:right w:val="single" w:sz="4" w:space="0" w:color="auto"/>
            </w:tcBorders>
            <w:noWrap/>
            <w:hideMark/>
          </w:tcPr>
          <w:p w14:paraId="2902F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72B35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04D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0817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EB9A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1603.00.10</w:t>
            </w:r>
          </w:p>
        </w:tc>
        <w:tc>
          <w:tcPr>
            <w:tcW w:w="2887" w:type="dxa"/>
            <w:tcBorders>
              <w:top w:val="nil"/>
              <w:left w:val="nil"/>
              <w:bottom w:val="single" w:sz="4" w:space="0" w:color="auto"/>
              <w:right w:val="single" w:sz="4" w:space="0" w:color="auto"/>
            </w:tcBorders>
            <w:noWrap/>
            <w:hideMark/>
          </w:tcPr>
          <w:p w14:paraId="3594DF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B40A8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8E8E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16B5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6ECE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1603.00.80</w:t>
            </w:r>
          </w:p>
        </w:tc>
        <w:tc>
          <w:tcPr>
            <w:tcW w:w="2887" w:type="dxa"/>
            <w:tcBorders>
              <w:top w:val="nil"/>
              <w:left w:val="nil"/>
              <w:bottom w:val="single" w:sz="4" w:space="0" w:color="auto"/>
              <w:right w:val="single" w:sz="4" w:space="0" w:color="auto"/>
            </w:tcBorders>
            <w:noWrap/>
            <w:hideMark/>
          </w:tcPr>
          <w:p w14:paraId="6CE690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3A7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3255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B7AE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35D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1604.11.00</w:t>
            </w:r>
          </w:p>
        </w:tc>
        <w:tc>
          <w:tcPr>
            <w:tcW w:w="2887" w:type="dxa"/>
            <w:tcBorders>
              <w:top w:val="nil"/>
              <w:left w:val="nil"/>
              <w:bottom w:val="single" w:sz="4" w:space="0" w:color="auto"/>
              <w:right w:val="single" w:sz="4" w:space="0" w:color="auto"/>
            </w:tcBorders>
            <w:noWrap/>
            <w:hideMark/>
          </w:tcPr>
          <w:p w14:paraId="32564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34045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BE39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D5120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A52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1604.12</w:t>
            </w:r>
          </w:p>
        </w:tc>
        <w:tc>
          <w:tcPr>
            <w:tcW w:w="2887" w:type="dxa"/>
            <w:tcBorders>
              <w:top w:val="nil"/>
              <w:left w:val="nil"/>
              <w:bottom w:val="single" w:sz="4" w:space="0" w:color="auto"/>
              <w:right w:val="single" w:sz="4" w:space="0" w:color="auto"/>
            </w:tcBorders>
            <w:noWrap/>
            <w:hideMark/>
          </w:tcPr>
          <w:p w14:paraId="082ECE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AB9E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FBF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CCB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63C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1604.13</w:t>
            </w:r>
          </w:p>
        </w:tc>
        <w:tc>
          <w:tcPr>
            <w:tcW w:w="2887" w:type="dxa"/>
            <w:tcBorders>
              <w:top w:val="nil"/>
              <w:left w:val="nil"/>
              <w:bottom w:val="single" w:sz="4" w:space="0" w:color="auto"/>
              <w:right w:val="single" w:sz="4" w:space="0" w:color="auto"/>
            </w:tcBorders>
            <w:noWrap/>
            <w:hideMark/>
          </w:tcPr>
          <w:p w14:paraId="6A7DA1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A5C3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7A7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8EB7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2F6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1604.14.21</w:t>
            </w:r>
          </w:p>
        </w:tc>
        <w:tc>
          <w:tcPr>
            <w:tcW w:w="2887" w:type="dxa"/>
            <w:tcBorders>
              <w:top w:val="nil"/>
              <w:left w:val="nil"/>
              <w:bottom w:val="single" w:sz="4" w:space="0" w:color="auto"/>
              <w:right w:val="single" w:sz="4" w:space="0" w:color="auto"/>
            </w:tcBorders>
            <w:noWrap/>
            <w:hideMark/>
          </w:tcPr>
          <w:p w14:paraId="6C21A0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61193B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0CAE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DDCD1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12E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1604.14.26</w:t>
            </w:r>
          </w:p>
        </w:tc>
        <w:tc>
          <w:tcPr>
            <w:tcW w:w="2887" w:type="dxa"/>
            <w:tcBorders>
              <w:top w:val="nil"/>
              <w:left w:val="nil"/>
              <w:bottom w:val="single" w:sz="4" w:space="0" w:color="auto"/>
              <w:right w:val="single" w:sz="4" w:space="0" w:color="auto"/>
            </w:tcBorders>
            <w:noWrap/>
            <w:hideMark/>
          </w:tcPr>
          <w:p w14:paraId="1FC31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1B50ED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ACAF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82DE1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5AF7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1604.14.28</w:t>
            </w:r>
          </w:p>
        </w:tc>
        <w:tc>
          <w:tcPr>
            <w:tcW w:w="2887" w:type="dxa"/>
            <w:tcBorders>
              <w:top w:val="nil"/>
              <w:left w:val="nil"/>
              <w:bottom w:val="single" w:sz="4" w:space="0" w:color="auto"/>
              <w:right w:val="single" w:sz="4" w:space="0" w:color="auto"/>
            </w:tcBorders>
            <w:noWrap/>
            <w:hideMark/>
          </w:tcPr>
          <w:p w14:paraId="2BE6E5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53F920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4FB7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082BBB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2E41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1604.14.31</w:t>
            </w:r>
          </w:p>
        </w:tc>
        <w:tc>
          <w:tcPr>
            <w:tcW w:w="2887" w:type="dxa"/>
            <w:tcBorders>
              <w:top w:val="nil"/>
              <w:left w:val="nil"/>
              <w:bottom w:val="single" w:sz="4" w:space="0" w:color="auto"/>
              <w:right w:val="single" w:sz="4" w:space="0" w:color="auto"/>
            </w:tcBorders>
            <w:noWrap/>
            <w:hideMark/>
          </w:tcPr>
          <w:p w14:paraId="608A43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335E1D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8CF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3CA971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D1F2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1604.14.36</w:t>
            </w:r>
          </w:p>
        </w:tc>
        <w:tc>
          <w:tcPr>
            <w:tcW w:w="2887" w:type="dxa"/>
            <w:tcBorders>
              <w:top w:val="nil"/>
              <w:left w:val="nil"/>
              <w:bottom w:val="single" w:sz="4" w:space="0" w:color="auto"/>
              <w:right w:val="single" w:sz="4" w:space="0" w:color="auto"/>
            </w:tcBorders>
            <w:noWrap/>
            <w:hideMark/>
          </w:tcPr>
          <w:p w14:paraId="615BCE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19FBC7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231A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B1A33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7527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1604.14.38</w:t>
            </w:r>
          </w:p>
        </w:tc>
        <w:tc>
          <w:tcPr>
            <w:tcW w:w="2887" w:type="dxa"/>
            <w:tcBorders>
              <w:top w:val="nil"/>
              <w:left w:val="nil"/>
              <w:bottom w:val="single" w:sz="4" w:space="0" w:color="auto"/>
              <w:right w:val="single" w:sz="4" w:space="0" w:color="auto"/>
            </w:tcBorders>
            <w:noWrap/>
            <w:hideMark/>
          </w:tcPr>
          <w:p w14:paraId="6887A2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366F18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0E85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7753F6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3F33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1604.14.41</w:t>
            </w:r>
          </w:p>
        </w:tc>
        <w:tc>
          <w:tcPr>
            <w:tcW w:w="2887" w:type="dxa"/>
            <w:tcBorders>
              <w:top w:val="nil"/>
              <w:left w:val="nil"/>
              <w:bottom w:val="single" w:sz="4" w:space="0" w:color="auto"/>
              <w:right w:val="single" w:sz="4" w:space="0" w:color="auto"/>
            </w:tcBorders>
            <w:noWrap/>
            <w:hideMark/>
          </w:tcPr>
          <w:p w14:paraId="5EB103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47E6BC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E593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D3C8C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1387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1604.14.46</w:t>
            </w:r>
          </w:p>
        </w:tc>
        <w:tc>
          <w:tcPr>
            <w:tcW w:w="2887" w:type="dxa"/>
            <w:tcBorders>
              <w:top w:val="nil"/>
              <w:left w:val="nil"/>
              <w:bottom w:val="single" w:sz="4" w:space="0" w:color="auto"/>
              <w:right w:val="single" w:sz="4" w:space="0" w:color="auto"/>
            </w:tcBorders>
            <w:noWrap/>
            <w:hideMark/>
          </w:tcPr>
          <w:p w14:paraId="673588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0BB76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3A14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2C936B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E44C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1604.14.48</w:t>
            </w:r>
          </w:p>
        </w:tc>
        <w:tc>
          <w:tcPr>
            <w:tcW w:w="2887" w:type="dxa"/>
            <w:tcBorders>
              <w:top w:val="nil"/>
              <w:left w:val="nil"/>
              <w:bottom w:val="single" w:sz="4" w:space="0" w:color="auto"/>
              <w:right w:val="single" w:sz="4" w:space="0" w:color="auto"/>
            </w:tcBorders>
            <w:noWrap/>
            <w:hideMark/>
          </w:tcPr>
          <w:p w14:paraId="1F4E09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0FCF0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BBF4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3DC051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88DD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1604.14.90</w:t>
            </w:r>
          </w:p>
        </w:tc>
        <w:tc>
          <w:tcPr>
            <w:tcW w:w="2887" w:type="dxa"/>
            <w:tcBorders>
              <w:top w:val="nil"/>
              <w:left w:val="nil"/>
              <w:bottom w:val="single" w:sz="4" w:space="0" w:color="auto"/>
              <w:right w:val="single" w:sz="4" w:space="0" w:color="auto"/>
            </w:tcBorders>
            <w:noWrap/>
            <w:hideMark/>
          </w:tcPr>
          <w:p w14:paraId="53B06B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10.70%</w:t>
            </w:r>
          </w:p>
        </w:tc>
        <w:tc>
          <w:tcPr>
            <w:tcW w:w="3260" w:type="dxa"/>
            <w:tcBorders>
              <w:top w:val="nil"/>
              <w:left w:val="nil"/>
              <w:bottom w:val="single" w:sz="4" w:space="0" w:color="auto"/>
              <w:right w:val="single" w:sz="4" w:space="0" w:color="auto"/>
            </w:tcBorders>
            <w:noWrap/>
            <w:hideMark/>
          </w:tcPr>
          <w:p w14:paraId="3223F8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F0EC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4D23B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070A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1604.15.11</w:t>
            </w:r>
          </w:p>
        </w:tc>
        <w:tc>
          <w:tcPr>
            <w:tcW w:w="2887" w:type="dxa"/>
            <w:tcBorders>
              <w:top w:val="nil"/>
              <w:left w:val="nil"/>
              <w:bottom w:val="single" w:sz="4" w:space="0" w:color="auto"/>
              <w:right w:val="single" w:sz="4" w:space="0" w:color="auto"/>
            </w:tcBorders>
            <w:noWrap/>
            <w:hideMark/>
          </w:tcPr>
          <w:p w14:paraId="271ACD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4A5CBD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DC9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4CC4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3D2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1604.15.19</w:t>
            </w:r>
          </w:p>
        </w:tc>
        <w:tc>
          <w:tcPr>
            <w:tcW w:w="2887" w:type="dxa"/>
            <w:tcBorders>
              <w:top w:val="nil"/>
              <w:left w:val="nil"/>
              <w:bottom w:val="single" w:sz="4" w:space="0" w:color="auto"/>
              <w:right w:val="single" w:sz="4" w:space="0" w:color="auto"/>
            </w:tcBorders>
            <w:noWrap/>
            <w:hideMark/>
          </w:tcPr>
          <w:p w14:paraId="546ECF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3A1C28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52B0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F7D0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26DE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1604.15.90</w:t>
            </w:r>
          </w:p>
        </w:tc>
        <w:tc>
          <w:tcPr>
            <w:tcW w:w="2887" w:type="dxa"/>
            <w:tcBorders>
              <w:top w:val="nil"/>
              <w:left w:val="nil"/>
              <w:bottom w:val="single" w:sz="4" w:space="0" w:color="auto"/>
              <w:right w:val="single" w:sz="4" w:space="0" w:color="auto"/>
            </w:tcBorders>
            <w:noWrap/>
            <w:hideMark/>
          </w:tcPr>
          <w:p w14:paraId="4A38F2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05C3C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AF6D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8B83C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173D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1604.16.00</w:t>
            </w:r>
          </w:p>
        </w:tc>
        <w:tc>
          <w:tcPr>
            <w:tcW w:w="2887" w:type="dxa"/>
            <w:tcBorders>
              <w:top w:val="nil"/>
              <w:left w:val="nil"/>
              <w:bottom w:val="single" w:sz="4" w:space="0" w:color="auto"/>
              <w:right w:val="single" w:sz="4" w:space="0" w:color="auto"/>
            </w:tcBorders>
            <w:noWrap/>
            <w:hideMark/>
          </w:tcPr>
          <w:p w14:paraId="65A55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37C0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F331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898C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FCBE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1604.17.00</w:t>
            </w:r>
          </w:p>
        </w:tc>
        <w:tc>
          <w:tcPr>
            <w:tcW w:w="2887" w:type="dxa"/>
            <w:tcBorders>
              <w:top w:val="nil"/>
              <w:left w:val="nil"/>
              <w:bottom w:val="single" w:sz="4" w:space="0" w:color="auto"/>
              <w:right w:val="single" w:sz="4" w:space="0" w:color="auto"/>
            </w:tcBorders>
            <w:noWrap/>
            <w:hideMark/>
          </w:tcPr>
          <w:p w14:paraId="51342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0A94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ECDA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08A6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D80C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1604.18.00</w:t>
            </w:r>
          </w:p>
        </w:tc>
        <w:tc>
          <w:tcPr>
            <w:tcW w:w="2887" w:type="dxa"/>
            <w:tcBorders>
              <w:top w:val="nil"/>
              <w:left w:val="nil"/>
              <w:bottom w:val="single" w:sz="4" w:space="0" w:color="auto"/>
              <w:right w:val="single" w:sz="4" w:space="0" w:color="auto"/>
            </w:tcBorders>
            <w:noWrap/>
            <w:hideMark/>
          </w:tcPr>
          <w:p w14:paraId="015579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21CE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00C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C7D8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E33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1604.19.10</w:t>
            </w:r>
          </w:p>
        </w:tc>
        <w:tc>
          <w:tcPr>
            <w:tcW w:w="2887" w:type="dxa"/>
            <w:tcBorders>
              <w:top w:val="nil"/>
              <w:left w:val="nil"/>
              <w:bottom w:val="single" w:sz="4" w:space="0" w:color="auto"/>
              <w:right w:val="single" w:sz="4" w:space="0" w:color="auto"/>
            </w:tcBorders>
            <w:noWrap/>
            <w:hideMark/>
          </w:tcPr>
          <w:p w14:paraId="140762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4A27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CEC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B65D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D91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1604.19.31</w:t>
            </w:r>
          </w:p>
        </w:tc>
        <w:tc>
          <w:tcPr>
            <w:tcW w:w="2887" w:type="dxa"/>
            <w:tcBorders>
              <w:top w:val="nil"/>
              <w:left w:val="nil"/>
              <w:bottom w:val="single" w:sz="4" w:space="0" w:color="auto"/>
              <w:right w:val="single" w:sz="4" w:space="0" w:color="auto"/>
            </w:tcBorders>
            <w:noWrap/>
            <w:hideMark/>
          </w:tcPr>
          <w:p w14:paraId="181E55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CFE9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2C90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E29F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26A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1604.19.39</w:t>
            </w:r>
          </w:p>
        </w:tc>
        <w:tc>
          <w:tcPr>
            <w:tcW w:w="2887" w:type="dxa"/>
            <w:tcBorders>
              <w:top w:val="nil"/>
              <w:left w:val="nil"/>
              <w:bottom w:val="single" w:sz="4" w:space="0" w:color="auto"/>
              <w:right w:val="single" w:sz="4" w:space="0" w:color="auto"/>
            </w:tcBorders>
            <w:noWrap/>
            <w:hideMark/>
          </w:tcPr>
          <w:p w14:paraId="4F29F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180B17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8D4D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98D5F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0A41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1604.19.50</w:t>
            </w:r>
          </w:p>
        </w:tc>
        <w:tc>
          <w:tcPr>
            <w:tcW w:w="2887" w:type="dxa"/>
            <w:tcBorders>
              <w:top w:val="nil"/>
              <w:left w:val="nil"/>
              <w:bottom w:val="single" w:sz="4" w:space="0" w:color="auto"/>
              <w:right w:val="single" w:sz="4" w:space="0" w:color="auto"/>
            </w:tcBorders>
            <w:noWrap/>
            <w:hideMark/>
          </w:tcPr>
          <w:p w14:paraId="7C7836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BFC1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66D8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99C1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9D3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1604.19.91</w:t>
            </w:r>
          </w:p>
        </w:tc>
        <w:tc>
          <w:tcPr>
            <w:tcW w:w="2887" w:type="dxa"/>
            <w:tcBorders>
              <w:top w:val="nil"/>
              <w:left w:val="nil"/>
              <w:bottom w:val="single" w:sz="4" w:space="0" w:color="auto"/>
              <w:right w:val="single" w:sz="4" w:space="0" w:color="auto"/>
            </w:tcBorders>
            <w:noWrap/>
            <w:hideMark/>
          </w:tcPr>
          <w:p w14:paraId="2DBD98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D86A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7F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2A9F2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A6C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1604.19.92</w:t>
            </w:r>
          </w:p>
        </w:tc>
        <w:tc>
          <w:tcPr>
            <w:tcW w:w="2887" w:type="dxa"/>
            <w:tcBorders>
              <w:top w:val="nil"/>
              <w:left w:val="nil"/>
              <w:bottom w:val="single" w:sz="4" w:space="0" w:color="auto"/>
              <w:right w:val="single" w:sz="4" w:space="0" w:color="auto"/>
            </w:tcBorders>
            <w:noWrap/>
            <w:hideMark/>
          </w:tcPr>
          <w:p w14:paraId="761A29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AFC6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5DAC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791E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D58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1604.19.93</w:t>
            </w:r>
          </w:p>
        </w:tc>
        <w:tc>
          <w:tcPr>
            <w:tcW w:w="2887" w:type="dxa"/>
            <w:tcBorders>
              <w:top w:val="nil"/>
              <w:left w:val="nil"/>
              <w:bottom w:val="single" w:sz="4" w:space="0" w:color="auto"/>
              <w:right w:val="single" w:sz="4" w:space="0" w:color="auto"/>
            </w:tcBorders>
            <w:noWrap/>
            <w:hideMark/>
          </w:tcPr>
          <w:p w14:paraId="475D46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5F67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18E7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ED89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946A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1604.19.94</w:t>
            </w:r>
          </w:p>
        </w:tc>
        <w:tc>
          <w:tcPr>
            <w:tcW w:w="2887" w:type="dxa"/>
            <w:tcBorders>
              <w:top w:val="nil"/>
              <w:left w:val="nil"/>
              <w:bottom w:val="single" w:sz="4" w:space="0" w:color="auto"/>
              <w:right w:val="single" w:sz="4" w:space="0" w:color="auto"/>
            </w:tcBorders>
            <w:noWrap/>
            <w:hideMark/>
          </w:tcPr>
          <w:p w14:paraId="5EBAD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83A7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BBBA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8C23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C783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1604.19.95</w:t>
            </w:r>
          </w:p>
        </w:tc>
        <w:tc>
          <w:tcPr>
            <w:tcW w:w="2887" w:type="dxa"/>
            <w:tcBorders>
              <w:top w:val="nil"/>
              <w:left w:val="nil"/>
              <w:bottom w:val="single" w:sz="4" w:space="0" w:color="auto"/>
              <w:right w:val="single" w:sz="4" w:space="0" w:color="auto"/>
            </w:tcBorders>
            <w:noWrap/>
            <w:hideMark/>
          </w:tcPr>
          <w:p w14:paraId="5E1BBE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95725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43F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F1B7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3355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1604.19.97</w:t>
            </w:r>
          </w:p>
        </w:tc>
        <w:tc>
          <w:tcPr>
            <w:tcW w:w="2887" w:type="dxa"/>
            <w:tcBorders>
              <w:top w:val="nil"/>
              <w:left w:val="nil"/>
              <w:bottom w:val="single" w:sz="4" w:space="0" w:color="auto"/>
              <w:right w:val="single" w:sz="4" w:space="0" w:color="auto"/>
            </w:tcBorders>
            <w:noWrap/>
            <w:hideMark/>
          </w:tcPr>
          <w:p w14:paraId="4054CA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0FF0D8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C16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463B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24B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1604.20.05</w:t>
            </w:r>
          </w:p>
        </w:tc>
        <w:tc>
          <w:tcPr>
            <w:tcW w:w="2887" w:type="dxa"/>
            <w:tcBorders>
              <w:top w:val="nil"/>
              <w:left w:val="nil"/>
              <w:bottom w:val="single" w:sz="4" w:space="0" w:color="auto"/>
              <w:right w:val="single" w:sz="4" w:space="0" w:color="auto"/>
            </w:tcBorders>
            <w:noWrap/>
            <w:hideMark/>
          </w:tcPr>
          <w:p w14:paraId="1E1FE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FD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802C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B40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7505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1604.20.10</w:t>
            </w:r>
          </w:p>
        </w:tc>
        <w:tc>
          <w:tcPr>
            <w:tcW w:w="2887" w:type="dxa"/>
            <w:tcBorders>
              <w:top w:val="nil"/>
              <w:left w:val="nil"/>
              <w:bottom w:val="single" w:sz="4" w:space="0" w:color="auto"/>
              <w:right w:val="single" w:sz="4" w:space="0" w:color="auto"/>
            </w:tcBorders>
            <w:noWrap/>
            <w:hideMark/>
          </w:tcPr>
          <w:p w14:paraId="195D1D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3822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9250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8BF6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9543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1604.20.30</w:t>
            </w:r>
          </w:p>
        </w:tc>
        <w:tc>
          <w:tcPr>
            <w:tcW w:w="2887" w:type="dxa"/>
            <w:tcBorders>
              <w:top w:val="nil"/>
              <w:left w:val="nil"/>
              <w:bottom w:val="single" w:sz="4" w:space="0" w:color="auto"/>
              <w:right w:val="single" w:sz="4" w:space="0" w:color="auto"/>
            </w:tcBorders>
            <w:noWrap/>
            <w:hideMark/>
          </w:tcPr>
          <w:p w14:paraId="294D07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2E81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3857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8E15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827F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1604.20.40</w:t>
            </w:r>
          </w:p>
        </w:tc>
        <w:tc>
          <w:tcPr>
            <w:tcW w:w="2887" w:type="dxa"/>
            <w:tcBorders>
              <w:top w:val="nil"/>
              <w:left w:val="nil"/>
              <w:bottom w:val="single" w:sz="4" w:space="0" w:color="auto"/>
              <w:right w:val="single" w:sz="4" w:space="0" w:color="auto"/>
            </w:tcBorders>
            <w:noWrap/>
            <w:hideMark/>
          </w:tcPr>
          <w:p w14:paraId="337241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5AB5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F185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C2A5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ED74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1604.20.50</w:t>
            </w:r>
          </w:p>
        </w:tc>
        <w:tc>
          <w:tcPr>
            <w:tcW w:w="2887" w:type="dxa"/>
            <w:tcBorders>
              <w:top w:val="nil"/>
              <w:left w:val="nil"/>
              <w:bottom w:val="single" w:sz="4" w:space="0" w:color="auto"/>
              <w:right w:val="single" w:sz="4" w:space="0" w:color="auto"/>
            </w:tcBorders>
            <w:noWrap/>
            <w:hideMark/>
          </w:tcPr>
          <w:p w14:paraId="18A209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5.00%</w:t>
            </w:r>
          </w:p>
        </w:tc>
        <w:tc>
          <w:tcPr>
            <w:tcW w:w="3260" w:type="dxa"/>
            <w:tcBorders>
              <w:top w:val="nil"/>
              <w:left w:val="nil"/>
              <w:bottom w:val="single" w:sz="4" w:space="0" w:color="auto"/>
              <w:right w:val="single" w:sz="4" w:space="0" w:color="auto"/>
            </w:tcBorders>
            <w:noWrap/>
            <w:hideMark/>
          </w:tcPr>
          <w:p w14:paraId="1B60FD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F5D3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80C28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4FB1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1604.20.70</w:t>
            </w:r>
          </w:p>
        </w:tc>
        <w:tc>
          <w:tcPr>
            <w:tcW w:w="2887" w:type="dxa"/>
            <w:tcBorders>
              <w:top w:val="nil"/>
              <w:left w:val="nil"/>
              <w:bottom w:val="single" w:sz="4" w:space="0" w:color="auto"/>
              <w:right w:val="single" w:sz="4" w:space="0" w:color="auto"/>
            </w:tcBorders>
            <w:noWrap/>
            <w:hideMark/>
          </w:tcPr>
          <w:p w14:paraId="6D6833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w:t>
            </w:r>
          </w:p>
        </w:tc>
        <w:tc>
          <w:tcPr>
            <w:tcW w:w="3260" w:type="dxa"/>
            <w:tcBorders>
              <w:top w:val="nil"/>
              <w:left w:val="nil"/>
              <w:bottom w:val="single" w:sz="4" w:space="0" w:color="auto"/>
              <w:right w:val="single" w:sz="4" w:space="0" w:color="auto"/>
            </w:tcBorders>
            <w:noWrap/>
            <w:hideMark/>
          </w:tcPr>
          <w:p w14:paraId="517A33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1DB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9AB05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891C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1604.20.90</w:t>
            </w:r>
          </w:p>
        </w:tc>
        <w:tc>
          <w:tcPr>
            <w:tcW w:w="2887" w:type="dxa"/>
            <w:tcBorders>
              <w:top w:val="nil"/>
              <w:left w:val="nil"/>
              <w:bottom w:val="single" w:sz="4" w:space="0" w:color="auto"/>
              <w:right w:val="single" w:sz="4" w:space="0" w:color="auto"/>
            </w:tcBorders>
            <w:noWrap/>
            <w:hideMark/>
          </w:tcPr>
          <w:p w14:paraId="080E8F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31AEC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8DA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08473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0AB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1604.31.00</w:t>
            </w:r>
          </w:p>
        </w:tc>
        <w:tc>
          <w:tcPr>
            <w:tcW w:w="2887" w:type="dxa"/>
            <w:tcBorders>
              <w:top w:val="nil"/>
              <w:left w:val="nil"/>
              <w:bottom w:val="single" w:sz="4" w:space="0" w:color="auto"/>
              <w:right w:val="single" w:sz="4" w:space="0" w:color="auto"/>
            </w:tcBorders>
            <w:noWrap/>
            <w:hideMark/>
          </w:tcPr>
          <w:p w14:paraId="73CDCD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484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5D0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DF07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EC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1604.32.00</w:t>
            </w:r>
          </w:p>
        </w:tc>
        <w:tc>
          <w:tcPr>
            <w:tcW w:w="2887" w:type="dxa"/>
            <w:tcBorders>
              <w:top w:val="nil"/>
              <w:left w:val="nil"/>
              <w:bottom w:val="single" w:sz="4" w:space="0" w:color="auto"/>
              <w:right w:val="single" w:sz="4" w:space="0" w:color="auto"/>
            </w:tcBorders>
            <w:noWrap/>
            <w:hideMark/>
          </w:tcPr>
          <w:p w14:paraId="47A8B1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A167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050D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12FB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25E0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1605.10.00</w:t>
            </w:r>
          </w:p>
        </w:tc>
        <w:tc>
          <w:tcPr>
            <w:tcW w:w="2887" w:type="dxa"/>
            <w:tcBorders>
              <w:top w:val="nil"/>
              <w:left w:val="nil"/>
              <w:bottom w:val="single" w:sz="4" w:space="0" w:color="auto"/>
              <w:right w:val="single" w:sz="4" w:space="0" w:color="auto"/>
            </w:tcBorders>
            <w:noWrap/>
            <w:hideMark/>
          </w:tcPr>
          <w:p w14:paraId="43315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154F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9C66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EA23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485B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1605.21</w:t>
            </w:r>
          </w:p>
        </w:tc>
        <w:tc>
          <w:tcPr>
            <w:tcW w:w="2887" w:type="dxa"/>
            <w:tcBorders>
              <w:top w:val="nil"/>
              <w:left w:val="nil"/>
              <w:bottom w:val="single" w:sz="4" w:space="0" w:color="auto"/>
              <w:right w:val="single" w:sz="4" w:space="0" w:color="auto"/>
            </w:tcBorders>
            <w:noWrap/>
            <w:hideMark/>
          </w:tcPr>
          <w:p w14:paraId="30E1DE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641EC1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E6D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1CCDE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A50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1605.29.00</w:t>
            </w:r>
          </w:p>
        </w:tc>
        <w:tc>
          <w:tcPr>
            <w:tcW w:w="2887" w:type="dxa"/>
            <w:tcBorders>
              <w:top w:val="nil"/>
              <w:left w:val="nil"/>
              <w:bottom w:val="single" w:sz="4" w:space="0" w:color="auto"/>
              <w:right w:val="single" w:sz="4" w:space="0" w:color="auto"/>
            </w:tcBorders>
            <w:noWrap/>
            <w:hideMark/>
          </w:tcPr>
          <w:p w14:paraId="2DBD79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58EB3C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8E36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2E14A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7B2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1605.30</w:t>
            </w:r>
          </w:p>
        </w:tc>
        <w:tc>
          <w:tcPr>
            <w:tcW w:w="2887" w:type="dxa"/>
            <w:tcBorders>
              <w:top w:val="nil"/>
              <w:left w:val="nil"/>
              <w:bottom w:val="single" w:sz="4" w:space="0" w:color="auto"/>
              <w:right w:val="single" w:sz="4" w:space="0" w:color="auto"/>
            </w:tcBorders>
            <w:noWrap/>
            <w:hideMark/>
          </w:tcPr>
          <w:p w14:paraId="3DE564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3A46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A0B8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3224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EA9A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1605.40.00</w:t>
            </w:r>
          </w:p>
        </w:tc>
        <w:tc>
          <w:tcPr>
            <w:tcW w:w="2887" w:type="dxa"/>
            <w:tcBorders>
              <w:top w:val="nil"/>
              <w:left w:val="nil"/>
              <w:bottom w:val="single" w:sz="4" w:space="0" w:color="auto"/>
              <w:right w:val="single" w:sz="4" w:space="0" w:color="auto"/>
            </w:tcBorders>
            <w:noWrap/>
            <w:hideMark/>
          </w:tcPr>
          <w:p w14:paraId="4E35C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70F6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B664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7877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A0E2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1605.51.00</w:t>
            </w:r>
          </w:p>
        </w:tc>
        <w:tc>
          <w:tcPr>
            <w:tcW w:w="2887" w:type="dxa"/>
            <w:tcBorders>
              <w:top w:val="nil"/>
              <w:left w:val="nil"/>
              <w:bottom w:val="single" w:sz="4" w:space="0" w:color="auto"/>
              <w:right w:val="single" w:sz="4" w:space="0" w:color="auto"/>
            </w:tcBorders>
            <w:noWrap/>
            <w:hideMark/>
          </w:tcPr>
          <w:p w14:paraId="0621F4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BD1C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F2D2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E485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8A87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1605.52.00</w:t>
            </w:r>
          </w:p>
        </w:tc>
        <w:tc>
          <w:tcPr>
            <w:tcW w:w="2887" w:type="dxa"/>
            <w:tcBorders>
              <w:top w:val="nil"/>
              <w:left w:val="nil"/>
              <w:bottom w:val="single" w:sz="4" w:space="0" w:color="auto"/>
              <w:right w:val="single" w:sz="4" w:space="0" w:color="auto"/>
            </w:tcBorders>
            <w:noWrap/>
            <w:hideMark/>
          </w:tcPr>
          <w:p w14:paraId="1788E9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78F3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33B6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909A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D50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1605.53</w:t>
            </w:r>
          </w:p>
        </w:tc>
        <w:tc>
          <w:tcPr>
            <w:tcW w:w="2887" w:type="dxa"/>
            <w:tcBorders>
              <w:top w:val="nil"/>
              <w:left w:val="nil"/>
              <w:bottom w:val="single" w:sz="4" w:space="0" w:color="auto"/>
              <w:right w:val="single" w:sz="4" w:space="0" w:color="auto"/>
            </w:tcBorders>
            <w:noWrap/>
            <w:hideMark/>
          </w:tcPr>
          <w:p w14:paraId="489341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4.00%</w:t>
            </w:r>
          </w:p>
        </w:tc>
        <w:tc>
          <w:tcPr>
            <w:tcW w:w="3260" w:type="dxa"/>
            <w:tcBorders>
              <w:top w:val="nil"/>
              <w:left w:val="nil"/>
              <w:bottom w:val="single" w:sz="4" w:space="0" w:color="auto"/>
              <w:right w:val="single" w:sz="4" w:space="0" w:color="auto"/>
            </w:tcBorders>
            <w:noWrap/>
            <w:hideMark/>
          </w:tcPr>
          <w:p w14:paraId="5452D8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5929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B2598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72A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1605.54.00</w:t>
            </w:r>
          </w:p>
        </w:tc>
        <w:tc>
          <w:tcPr>
            <w:tcW w:w="2887" w:type="dxa"/>
            <w:tcBorders>
              <w:top w:val="nil"/>
              <w:left w:val="nil"/>
              <w:bottom w:val="single" w:sz="4" w:space="0" w:color="auto"/>
              <w:right w:val="single" w:sz="4" w:space="0" w:color="auto"/>
            </w:tcBorders>
            <w:noWrap/>
            <w:hideMark/>
          </w:tcPr>
          <w:p w14:paraId="54594A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9609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8E4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7A96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55F8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1605.55.00</w:t>
            </w:r>
          </w:p>
        </w:tc>
        <w:tc>
          <w:tcPr>
            <w:tcW w:w="2887" w:type="dxa"/>
            <w:tcBorders>
              <w:top w:val="nil"/>
              <w:left w:val="nil"/>
              <w:bottom w:val="single" w:sz="4" w:space="0" w:color="auto"/>
              <w:right w:val="single" w:sz="4" w:space="0" w:color="auto"/>
            </w:tcBorders>
            <w:noWrap/>
            <w:hideMark/>
          </w:tcPr>
          <w:p w14:paraId="091B3B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CC89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D51B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CB36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F877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1605.56.00</w:t>
            </w:r>
          </w:p>
        </w:tc>
        <w:tc>
          <w:tcPr>
            <w:tcW w:w="2887" w:type="dxa"/>
            <w:tcBorders>
              <w:top w:val="nil"/>
              <w:left w:val="nil"/>
              <w:bottom w:val="single" w:sz="4" w:space="0" w:color="auto"/>
              <w:right w:val="single" w:sz="4" w:space="0" w:color="auto"/>
            </w:tcBorders>
            <w:noWrap/>
            <w:hideMark/>
          </w:tcPr>
          <w:p w14:paraId="1EFB8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6D8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6593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7DDB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061F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1605.57.00</w:t>
            </w:r>
          </w:p>
        </w:tc>
        <w:tc>
          <w:tcPr>
            <w:tcW w:w="2887" w:type="dxa"/>
            <w:tcBorders>
              <w:top w:val="nil"/>
              <w:left w:val="nil"/>
              <w:bottom w:val="single" w:sz="4" w:space="0" w:color="auto"/>
              <w:right w:val="single" w:sz="4" w:space="0" w:color="auto"/>
            </w:tcBorders>
            <w:noWrap/>
            <w:hideMark/>
          </w:tcPr>
          <w:p w14:paraId="5AFEB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4549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233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A258E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615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1605.58.00</w:t>
            </w:r>
          </w:p>
        </w:tc>
        <w:tc>
          <w:tcPr>
            <w:tcW w:w="2887" w:type="dxa"/>
            <w:tcBorders>
              <w:top w:val="nil"/>
              <w:left w:val="nil"/>
              <w:bottom w:val="single" w:sz="4" w:space="0" w:color="auto"/>
              <w:right w:val="single" w:sz="4" w:space="0" w:color="auto"/>
            </w:tcBorders>
            <w:noWrap/>
            <w:hideMark/>
          </w:tcPr>
          <w:p w14:paraId="7E4C3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F40F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0093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1975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CE0C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1605.59.00</w:t>
            </w:r>
          </w:p>
        </w:tc>
        <w:tc>
          <w:tcPr>
            <w:tcW w:w="2887" w:type="dxa"/>
            <w:tcBorders>
              <w:top w:val="nil"/>
              <w:left w:val="nil"/>
              <w:bottom w:val="single" w:sz="4" w:space="0" w:color="auto"/>
              <w:right w:val="single" w:sz="4" w:space="0" w:color="auto"/>
            </w:tcBorders>
            <w:noWrap/>
            <w:hideMark/>
          </w:tcPr>
          <w:p w14:paraId="04CEFE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188E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10F1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F7AF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AB7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1605.61.00</w:t>
            </w:r>
          </w:p>
        </w:tc>
        <w:tc>
          <w:tcPr>
            <w:tcW w:w="2887" w:type="dxa"/>
            <w:tcBorders>
              <w:top w:val="nil"/>
              <w:left w:val="nil"/>
              <w:bottom w:val="single" w:sz="4" w:space="0" w:color="auto"/>
              <w:right w:val="single" w:sz="4" w:space="0" w:color="auto"/>
            </w:tcBorders>
            <w:noWrap/>
            <w:hideMark/>
          </w:tcPr>
          <w:p w14:paraId="7B056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17C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327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9FD1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02C7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1605.62.00</w:t>
            </w:r>
          </w:p>
        </w:tc>
        <w:tc>
          <w:tcPr>
            <w:tcW w:w="2887" w:type="dxa"/>
            <w:tcBorders>
              <w:top w:val="nil"/>
              <w:left w:val="nil"/>
              <w:bottom w:val="single" w:sz="4" w:space="0" w:color="auto"/>
              <w:right w:val="single" w:sz="4" w:space="0" w:color="auto"/>
            </w:tcBorders>
            <w:noWrap/>
            <w:hideMark/>
          </w:tcPr>
          <w:p w14:paraId="38B62F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35DE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3DE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D4FA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3BAC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1605.63.00</w:t>
            </w:r>
          </w:p>
        </w:tc>
        <w:tc>
          <w:tcPr>
            <w:tcW w:w="2887" w:type="dxa"/>
            <w:tcBorders>
              <w:top w:val="nil"/>
              <w:left w:val="nil"/>
              <w:bottom w:val="single" w:sz="4" w:space="0" w:color="auto"/>
              <w:right w:val="single" w:sz="4" w:space="0" w:color="auto"/>
            </w:tcBorders>
            <w:noWrap/>
            <w:hideMark/>
          </w:tcPr>
          <w:p w14:paraId="746684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EC57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F50B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546E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8973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1605.69.00</w:t>
            </w:r>
          </w:p>
        </w:tc>
        <w:tc>
          <w:tcPr>
            <w:tcW w:w="2887" w:type="dxa"/>
            <w:tcBorders>
              <w:top w:val="nil"/>
              <w:left w:val="nil"/>
              <w:bottom w:val="single" w:sz="4" w:space="0" w:color="auto"/>
              <w:right w:val="single" w:sz="4" w:space="0" w:color="auto"/>
            </w:tcBorders>
            <w:noWrap/>
            <w:hideMark/>
          </w:tcPr>
          <w:p w14:paraId="541756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6747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20BF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036D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3270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1701.12.10</w:t>
            </w:r>
          </w:p>
        </w:tc>
        <w:tc>
          <w:tcPr>
            <w:tcW w:w="2887" w:type="dxa"/>
            <w:tcBorders>
              <w:top w:val="nil"/>
              <w:left w:val="nil"/>
              <w:bottom w:val="single" w:sz="4" w:space="0" w:color="auto"/>
              <w:right w:val="single" w:sz="4" w:space="0" w:color="auto"/>
            </w:tcBorders>
            <w:noWrap/>
            <w:hideMark/>
          </w:tcPr>
          <w:p w14:paraId="66118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16.80 GBP/100kg std qual</w:t>
            </w:r>
          </w:p>
        </w:tc>
        <w:tc>
          <w:tcPr>
            <w:tcW w:w="3260" w:type="dxa"/>
            <w:tcBorders>
              <w:top w:val="nil"/>
              <w:left w:val="nil"/>
              <w:bottom w:val="single" w:sz="4" w:space="0" w:color="auto"/>
              <w:right w:val="single" w:sz="4" w:space="0" w:color="auto"/>
            </w:tcBorders>
            <w:noWrap/>
            <w:hideMark/>
          </w:tcPr>
          <w:p w14:paraId="4A0A9B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FE76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EB9DE7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8F51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1701.12.90</w:t>
            </w:r>
          </w:p>
        </w:tc>
        <w:tc>
          <w:tcPr>
            <w:tcW w:w="2887" w:type="dxa"/>
            <w:tcBorders>
              <w:top w:val="nil"/>
              <w:left w:val="nil"/>
              <w:bottom w:val="single" w:sz="4" w:space="0" w:color="auto"/>
              <w:right w:val="single" w:sz="4" w:space="0" w:color="auto"/>
            </w:tcBorders>
            <w:noWrap/>
            <w:hideMark/>
          </w:tcPr>
          <w:p w14:paraId="3F2D14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w:t>
            </w:r>
          </w:p>
        </w:tc>
        <w:tc>
          <w:tcPr>
            <w:tcW w:w="3260" w:type="dxa"/>
            <w:tcBorders>
              <w:top w:val="nil"/>
              <w:left w:val="nil"/>
              <w:bottom w:val="single" w:sz="4" w:space="0" w:color="auto"/>
              <w:right w:val="single" w:sz="4" w:space="0" w:color="auto"/>
            </w:tcBorders>
            <w:noWrap/>
            <w:hideMark/>
          </w:tcPr>
          <w:p w14:paraId="3F890B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85AF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D45ECE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98B2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1C07C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70EFD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C79F2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1F13C9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9E1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4254B7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471AB5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66C49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54C7E7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2C7D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26C798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2298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1D8A11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D56A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019E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1D1A8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1E3C9E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1699BC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926C9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732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1701.13.10</w:t>
            </w:r>
          </w:p>
        </w:tc>
        <w:tc>
          <w:tcPr>
            <w:tcW w:w="2887" w:type="dxa"/>
            <w:tcBorders>
              <w:top w:val="nil"/>
              <w:left w:val="nil"/>
              <w:bottom w:val="single" w:sz="4" w:space="0" w:color="auto"/>
              <w:right w:val="single" w:sz="4" w:space="0" w:color="auto"/>
            </w:tcBorders>
            <w:noWrap/>
            <w:hideMark/>
          </w:tcPr>
          <w:p w14:paraId="0DCEDD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54267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639D6B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24C140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FE3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668B10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000302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0E711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432A6E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D3F2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720587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5932E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11FA1C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3285A3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E71F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36AA9F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B9C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539FB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E6A1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E5EB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4E85E0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00F92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70C5C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0179F3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C362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1701.13.90</w:t>
            </w:r>
          </w:p>
        </w:tc>
        <w:tc>
          <w:tcPr>
            <w:tcW w:w="2887" w:type="dxa"/>
            <w:tcBorders>
              <w:top w:val="nil"/>
              <w:left w:val="nil"/>
              <w:bottom w:val="single" w:sz="4" w:space="0" w:color="auto"/>
              <w:right w:val="single" w:sz="4" w:space="0" w:color="auto"/>
            </w:tcBorders>
            <w:noWrap/>
            <w:hideMark/>
          </w:tcPr>
          <w:p w14:paraId="39AB24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75AB2C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2E5B5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191ADA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738F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724EF6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5A42B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CE570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32C7BA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3E9E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1B4F86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54F02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1D391A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46A80C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3ECE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0B9648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70B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416E7C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9ED7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ECF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195AB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48B4D5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5C65BA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7FABB4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BFB5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1701.14.10</w:t>
            </w:r>
          </w:p>
        </w:tc>
        <w:tc>
          <w:tcPr>
            <w:tcW w:w="2887" w:type="dxa"/>
            <w:tcBorders>
              <w:top w:val="nil"/>
              <w:left w:val="nil"/>
              <w:bottom w:val="single" w:sz="4" w:space="0" w:color="auto"/>
              <w:right w:val="single" w:sz="4" w:space="0" w:color="auto"/>
            </w:tcBorders>
            <w:noWrap/>
            <w:hideMark/>
          </w:tcPr>
          <w:p w14:paraId="4A90BC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28.00 GBP/100kg std qual</w:t>
            </w:r>
          </w:p>
        </w:tc>
        <w:tc>
          <w:tcPr>
            <w:tcW w:w="3260" w:type="dxa"/>
            <w:tcBorders>
              <w:top w:val="nil"/>
              <w:left w:val="nil"/>
              <w:bottom w:val="single" w:sz="4" w:space="0" w:color="auto"/>
              <w:right w:val="single" w:sz="4" w:space="0" w:color="auto"/>
            </w:tcBorders>
            <w:noWrap/>
            <w:hideMark/>
          </w:tcPr>
          <w:p w14:paraId="2DAE07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085353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112955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43FE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407AFF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499B70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6B2F5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66D75B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C77E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754D9D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DA0A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57E77D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6523B0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EA5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1701.14.90</w:t>
            </w:r>
          </w:p>
        </w:tc>
        <w:tc>
          <w:tcPr>
            <w:tcW w:w="2887" w:type="dxa"/>
            <w:tcBorders>
              <w:top w:val="nil"/>
              <w:left w:val="nil"/>
              <w:bottom w:val="single" w:sz="4" w:space="0" w:color="auto"/>
              <w:right w:val="single" w:sz="4" w:space="0" w:color="auto"/>
            </w:tcBorders>
            <w:noWrap/>
            <w:hideMark/>
          </w:tcPr>
          <w:p w14:paraId="2EEDD4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ED2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481EEA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6910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34A8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702A91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2C0CA2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7BB1BB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33E75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A2CD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1701.14.90</w:t>
            </w:r>
          </w:p>
        </w:tc>
        <w:tc>
          <w:tcPr>
            <w:tcW w:w="2887" w:type="dxa"/>
            <w:tcBorders>
              <w:top w:val="nil"/>
              <w:left w:val="nil"/>
              <w:bottom w:val="single" w:sz="4" w:space="0" w:color="auto"/>
              <w:right w:val="single" w:sz="4" w:space="0" w:color="auto"/>
            </w:tcBorders>
            <w:noWrap/>
            <w:hideMark/>
          </w:tcPr>
          <w:p w14:paraId="21C23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2591F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202414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2433A0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3D1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781588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6D1EB6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4E40BA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04F417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9E39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2FFED4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5E18E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7D857C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175E50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3DEA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196B13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CDF6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6771E4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B96C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4363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6C527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1D198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50CC89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55D19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7CD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1701.91.00</w:t>
            </w:r>
          </w:p>
        </w:tc>
        <w:tc>
          <w:tcPr>
            <w:tcW w:w="2887" w:type="dxa"/>
            <w:tcBorders>
              <w:top w:val="nil"/>
              <w:left w:val="nil"/>
              <w:bottom w:val="single" w:sz="4" w:space="0" w:color="auto"/>
              <w:right w:val="single" w:sz="4" w:space="0" w:color="auto"/>
            </w:tcBorders>
            <w:noWrap/>
            <w:hideMark/>
          </w:tcPr>
          <w:p w14:paraId="3E6914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603F8F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018423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4B77F0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9EA0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2381AF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41439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5A4CB2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32FAC0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5BF5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09EEC3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27D68F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6D56B8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6CF6E7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C30F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4E2A0C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329F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3723A1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19FC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17BC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44B687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298522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738D91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444B73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EC26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1701.99.10</w:t>
            </w:r>
          </w:p>
        </w:tc>
        <w:tc>
          <w:tcPr>
            <w:tcW w:w="2887" w:type="dxa"/>
            <w:tcBorders>
              <w:top w:val="nil"/>
              <w:left w:val="nil"/>
              <w:bottom w:val="single" w:sz="4" w:space="0" w:color="auto"/>
              <w:right w:val="single" w:sz="4" w:space="0" w:color="auto"/>
            </w:tcBorders>
            <w:noWrap/>
            <w:hideMark/>
          </w:tcPr>
          <w:p w14:paraId="429C92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0BAB4A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455AB7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07E141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8E1E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702496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46AE46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26D657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C15</w:t>
            </w:r>
          </w:p>
        </w:tc>
      </w:tr>
      <w:tr w:rsidR="0061187F" w:rsidRPr="0061187F" w14:paraId="171A35F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903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22910D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31C7CE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CL, MY, PE, VN</w:t>
            </w:r>
          </w:p>
        </w:tc>
        <w:tc>
          <w:tcPr>
            <w:tcW w:w="1134" w:type="dxa"/>
            <w:tcBorders>
              <w:top w:val="nil"/>
              <w:left w:val="nil"/>
              <w:bottom w:val="single" w:sz="4" w:space="0" w:color="auto"/>
              <w:right w:val="single" w:sz="4" w:space="0" w:color="auto"/>
            </w:tcBorders>
            <w:noWrap/>
            <w:hideMark/>
          </w:tcPr>
          <w:p w14:paraId="593D13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Q6</w:t>
            </w:r>
          </w:p>
        </w:tc>
      </w:tr>
      <w:tr w:rsidR="0061187F" w:rsidRPr="0061187F" w14:paraId="19F74F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95C3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036DD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B419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CA, JP, SG</w:t>
            </w:r>
          </w:p>
        </w:tc>
        <w:tc>
          <w:tcPr>
            <w:tcW w:w="1134" w:type="dxa"/>
            <w:tcBorders>
              <w:top w:val="nil"/>
              <w:left w:val="nil"/>
              <w:bottom w:val="single" w:sz="4" w:space="0" w:color="auto"/>
              <w:right w:val="single" w:sz="4" w:space="0" w:color="auto"/>
            </w:tcBorders>
            <w:noWrap/>
            <w:hideMark/>
          </w:tcPr>
          <w:p w14:paraId="203B31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2CC2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B4AB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1128B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6221C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MX</w:t>
            </w:r>
          </w:p>
        </w:tc>
        <w:tc>
          <w:tcPr>
            <w:tcW w:w="1134" w:type="dxa"/>
            <w:tcBorders>
              <w:top w:val="nil"/>
              <w:left w:val="nil"/>
              <w:bottom w:val="single" w:sz="4" w:space="0" w:color="auto"/>
              <w:right w:val="single" w:sz="4" w:space="0" w:color="auto"/>
            </w:tcBorders>
            <w:noWrap/>
            <w:hideMark/>
          </w:tcPr>
          <w:p w14:paraId="44A050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105ABB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2C4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1701.99.90</w:t>
            </w:r>
          </w:p>
        </w:tc>
        <w:tc>
          <w:tcPr>
            <w:tcW w:w="2887" w:type="dxa"/>
            <w:tcBorders>
              <w:top w:val="nil"/>
              <w:left w:val="nil"/>
              <w:bottom w:val="single" w:sz="4" w:space="0" w:color="auto"/>
              <w:right w:val="single" w:sz="4" w:space="0" w:color="auto"/>
            </w:tcBorders>
            <w:noWrap/>
            <w:hideMark/>
          </w:tcPr>
          <w:p w14:paraId="0A6812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35.00 GBP/100kg</w:t>
            </w:r>
          </w:p>
        </w:tc>
        <w:tc>
          <w:tcPr>
            <w:tcW w:w="3260" w:type="dxa"/>
            <w:tcBorders>
              <w:top w:val="nil"/>
              <w:left w:val="nil"/>
              <w:bottom w:val="single" w:sz="4" w:space="0" w:color="auto"/>
              <w:right w:val="single" w:sz="4" w:space="0" w:color="auto"/>
            </w:tcBorders>
            <w:noWrap/>
            <w:hideMark/>
          </w:tcPr>
          <w:p w14:paraId="559A38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NZ</w:t>
            </w:r>
          </w:p>
        </w:tc>
        <w:tc>
          <w:tcPr>
            <w:tcW w:w="1134" w:type="dxa"/>
            <w:tcBorders>
              <w:top w:val="nil"/>
              <w:left w:val="nil"/>
              <w:bottom w:val="single" w:sz="4" w:space="0" w:color="auto"/>
              <w:right w:val="single" w:sz="4" w:space="0" w:color="auto"/>
            </w:tcBorders>
            <w:noWrap/>
            <w:hideMark/>
          </w:tcPr>
          <w:p w14:paraId="187660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C8</w:t>
            </w:r>
          </w:p>
        </w:tc>
      </w:tr>
      <w:tr w:rsidR="0061187F" w:rsidRPr="0061187F" w14:paraId="1EDC20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CF6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1702.11.00</w:t>
            </w:r>
          </w:p>
        </w:tc>
        <w:tc>
          <w:tcPr>
            <w:tcW w:w="2887" w:type="dxa"/>
            <w:tcBorders>
              <w:top w:val="nil"/>
              <w:left w:val="nil"/>
              <w:bottom w:val="single" w:sz="4" w:space="0" w:color="auto"/>
              <w:right w:val="single" w:sz="4" w:space="0" w:color="auto"/>
            </w:tcBorders>
            <w:noWrap/>
            <w:hideMark/>
          </w:tcPr>
          <w:p w14:paraId="477615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6.60 GBP/100kg</w:t>
            </w:r>
          </w:p>
        </w:tc>
        <w:tc>
          <w:tcPr>
            <w:tcW w:w="3260" w:type="dxa"/>
            <w:tcBorders>
              <w:top w:val="nil"/>
              <w:left w:val="nil"/>
              <w:bottom w:val="single" w:sz="4" w:space="0" w:color="auto"/>
              <w:right w:val="single" w:sz="4" w:space="0" w:color="auto"/>
            </w:tcBorders>
            <w:noWrap/>
            <w:hideMark/>
          </w:tcPr>
          <w:p w14:paraId="181BF6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D50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07C2ED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E0ED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1702.19.00</w:t>
            </w:r>
          </w:p>
        </w:tc>
        <w:tc>
          <w:tcPr>
            <w:tcW w:w="2887" w:type="dxa"/>
            <w:tcBorders>
              <w:top w:val="nil"/>
              <w:left w:val="nil"/>
              <w:bottom w:val="single" w:sz="4" w:space="0" w:color="auto"/>
              <w:right w:val="single" w:sz="4" w:space="0" w:color="auto"/>
            </w:tcBorders>
            <w:noWrap/>
            <w:hideMark/>
          </w:tcPr>
          <w:p w14:paraId="3905C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6.60 GBP/100kg</w:t>
            </w:r>
          </w:p>
        </w:tc>
        <w:tc>
          <w:tcPr>
            <w:tcW w:w="3260" w:type="dxa"/>
            <w:tcBorders>
              <w:top w:val="nil"/>
              <w:left w:val="nil"/>
              <w:bottom w:val="single" w:sz="4" w:space="0" w:color="auto"/>
              <w:right w:val="single" w:sz="4" w:space="0" w:color="auto"/>
            </w:tcBorders>
            <w:noWrap/>
            <w:hideMark/>
          </w:tcPr>
          <w:p w14:paraId="2D1C07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4E43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09663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1CD9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1702.20.10</w:t>
            </w:r>
          </w:p>
        </w:tc>
        <w:tc>
          <w:tcPr>
            <w:tcW w:w="2887" w:type="dxa"/>
            <w:tcBorders>
              <w:top w:val="nil"/>
              <w:left w:val="nil"/>
              <w:bottom w:val="single" w:sz="4" w:space="0" w:color="auto"/>
              <w:right w:val="single" w:sz="4" w:space="0" w:color="auto"/>
            </w:tcBorders>
            <w:noWrap/>
            <w:hideMark/>
          </w:tcPr>
          <w:p w14:paraId="68CEDC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%sacchar.</w:t>
            </w:r>
          </w:p>
        </w:tc>
        <w:tc>
          <w:tcPr>
            <w:tcW w:w="3260" w:type="dxa"/>
            <w:tcBorders>
              <w:top w:val="nil"/>
              <w:left w:val="nil"/>
              <w:bottom w:val="single" w:sz="4" w:space="0" w:color="auto"/>
              <w:right w:val="single" w:sz="4" w:space="0" w:color="auto"/>
            </w:tcBorders>
            <w:noWrap/>
            <w:hideMark/>
          </w:tcPr>
          <w:p w14:paraId="62E3A5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4BCA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7C1A1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61D3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1702.20.90</w:t>
            </w:r>
          </w:p>
        </w:tc>
        <w:tc>
          <w:tcPr>
            <w:tcW w:w="2887" w:type="dxa"/>
            <w:tcBorders>
              <w:top w:val="nil"/>
              <w:left w:val="nil"/>
              <w:bottom w:val="single" w:sz="4" w:space="0" w:color="auto"/>
              <w:right w:val="single" w:sz="4" w:space="0" w:color="auto"/>
            </w:tcBorders>
            <w:noWrap/>
            <w:hideMark/>
          </w:tcPr>
          <w:p w14:paraId="1809BA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4.80%</w:t>
            </w:r>
          </w:p>
        </w:tc>
        <w:tc>
          <w:tcPr>
            <w:tcW w:w="3260" w:type="dxa"/>
            <w:tcBorders>
              <w:top w:val="nil"/>
              <w:left w:val="nil"/>
              <w:bottom w:val="single" w:sz="4" w:space="0" w:color="auto"/>
              <w:right w:val="single" w:sz="4" w:space="0" w:color="auto"/>
            </w:tcBorders>
            <w:noWrap/>
            <w:hideMark/>
          </w:tcPr>
          <w:p w14:paraId="484C30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F554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62052D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6AA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1702.30.10</w:t>
            </w:r>
          </w:p>
        </w:tc>
        <w:tc>
          <w:tcPr>
            <w:tcW w:w="2887" w:type="dxa"/>
            <w:tcBorders>
              <w:top w:val="nil"/>
              <w:left w:val="nil"/>
              <w:bottom w:val="single" w:sz="4" w:space="0" w:color="auto"/>
              <w:right w:val="single" w:sz="4" w:space="0" w:color="auto"/>
            </w:tcBorders>
            <w:noWrap/>
            <w:hideMark/>
          </w:tcPr>
          <w:p w14:paraId="09DFF3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6F81CB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5DAE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58A7A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A1F6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1702.30.50</w:t>
            </w:r>
          </w:p>
        </w:tc>
        <w:tc>
          <w:tcPr>
            <w:tcW w:w="2887" w:type="dxa"/>
            <w:tcBorders>
              <w:top w:val="nil"/>
              <w:left w:val="nil"/>
              <w:bottom w:val="single" w:sz="4" w:space="0" w:color="auto"/>
              <w:right w:val="single" w:sz="4" w:space="0" w:color="auto"/>
            </w:tcBorders>
            <w:noWrap/>
            <w:hideMark/>
          </w:tcPr>
          <w:p w14:paraId="0F70E1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13.20 GBP/100kg</w:t>
            </w:r>
          </w:p>
        </w:tc>
        <w:tc>
          <w:tcPr>
            <w:tcW w:w="3260" w:type="dxa"/>
            <w:tcBorders>
              <w:top w:val="nil"/>
              <w:left w:val="nil"/>
              <w:bottom w:val="single" w:sz="4" w:space="0" w:color="auto"/>
              <w:right w:val="single" w:sz="4" w:space="0" w:color="auto"/>
            </w:tcBorders>
            <w:noWrap/>
            <w:hideMark/>
          </w:tcPr>
          <w:p w14:paraId="787D17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071A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0C5FD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7789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1702.30.90</w:t>
            </w:r>
          </w:p>
        </w:tc>
        <w:tc>
          <w:tcPr>
            <w:tcW w:w="2887" w:type="dxa"/>
            <w:tcBorders>
              <w:top w:val="nil"/>
              <w:left w:val="nil"/>
              <w:bottom w:val="single" w:sz="4" w:space="0" w:color="auto"/>
              <w:right w:val="single" w:sz="4" w:space="0" w:color="auto"/>
            </w:tcBorders>
            <w:noWrap/>
            <w:hideMark/>
          </w:tcPr>
          <w:p w14:paraId="10D187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515743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D18A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F085D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892F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1702.40.10</w:t>
            </w:r>
          </w:p>
        </w:tc>
        <w:tc>
          <w:tcPr>
            <w:tcW w:w="2887" w:type="dxa"/>
            <w:tcBorders>
              <w:top w:val="nil"/>
              <w:left w:val="nil"/>
              <w:bottom w:val="single" w:sz="4" w:space="0" w:color="auto"/>
              <w:right w:val="single" w:sz="4" w:space="0" w:color="auto"/>
            </w:tcBorders>
            <w:noWrap/>
            <w:hideMark/>
          </w:tcPr>
          <w:p w14:paraId="67DF6F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01B6F1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4FE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F5772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07C1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1702.40.90</w:t>
            </w:r>
          </w:p>
        </w:tc>
        <w:tc>
          <w:tcPr>
            <w:tcW w:w="2887" w:type="dxa"/>
            <w:tcBorders>
              <w:top w:val="nil"/>
              <w:left w:val="nil"/>
              <w:bottom w:val="single" w:sz="4" w:space="0" w:color="auto"/>
              <w:right w:val="single" w:sz="4" w:space="0" w:color="auto"/>
            </w:tcBorders>
            <w:noWrap/>
            <w:hideMark/>
          </w:tcPr>
          <w:p w14:paraId="178DE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39CB01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0F3B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37CA3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DBE9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1702.50.00</w:t>
            </w:r>
          </w:p>
        </w:tc>
        <w:tc>
          <w:tcPr>
            <w:tcW w:w="2887" w:type="dxa"/>
            <w:tcBorders>
              <w:top w:val="nil"/>
              <w:left w:val="nil"/>
              <w:bottom w:val="single" w:sz="4" w:space="0" w:color="auto"/>
              <w:right w:val="single" w:sz="4" w:space="0" w:color="auto"/>
            </w:tcBorders>
            <w:noWrap/>
            <w:hideMark/>
          </w:tcPr>
          <w:p w14:paraId="37941B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 + 25.20 GBP/100kg mas</w:t>
            </w:r>
          </w:p>
        </w:tc>
        <w:tc>
          <w:tcPr>
            <w:tcW w:w="3260" w:type="dxa"/>
            <w:tcBorders>
              <w:top w:val="nil"/>
              <w:left w:val="nil"/>
              <w:bottom w:val="single" w:sz="4" w:space="0" w:color="auto"/>
              <w:right w:val="single" w:sz="4" w:space="0" w:color="auto"/>
            </w:tcBorders>
            <w:noWrap/>
            <w:hideMark/>
          </w:tcPr>
          <w:p w14:paraId="47EE11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1C65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28EF3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9F2B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1702.60.10</w:t>
            </w:r>
          </w:p>
        </w:tc>
        <w:tc>
          <w:tcPr>
            <w:tcW w:w="2887" w:type="dxa"/>
            <w:tcBorders>
              <w:top w:val="nil"/>
              <w:left w:val="nil"/>
              <w:bottom w:val="single" w:sz="4" w:space="0" w:color="auto"/>
              <w:right w:val="single" w:sz="4" w:space="0" w:color="auto"/>
            </w:tcBorders>
            <w:noWrap/>
            <w:hideMark/>
          </w:tcPr>
          <w:p w14:paraId="385DC4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005AAA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8D7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54B2E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EC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1702.60.80</w:t>
            </w:r>
          </w:p>
        </w:tc>
        <w:tc>
          <w:tcPr>
            <w:tcW w:w="2887" w:type="dxa"/>
            <w:tcBorders>
              <w:top w:val="nil"/>
              <w:left w:val="nil"/>
              <w:bottom w:val="single" w:sz="4" w:space="0" w:color="auto"/>
              <w:right w:val="single" w:sz="4" w:space="0" w:color="auto"/>
            </w:tcBorders>
            <w:noWrap/>
            <w:hideMark/>
          </w:tcPr>
          <w:p w14:paraId="260A84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%sacchar.</w:t>
            </w:r>
          </w:p>
        </w:tc>
        <w:tc>
          <w:tcPr>
            <w:tcW w:w="3260" w:type="dxa"/>
            <w:tcBorders>
              <w:top w:val="nil"/>
              <w:left w:val="nil"/>
              <w:bottom w:val="single" w:sz="4" w:space="0" w:color="auto"/>
              <w:right w:val="single" w:sz="4" w:space="0" w:color="auto"/>
            </w:tcBorders>
            <w:noWrap/>
            <w:hideMark/>
          </w:tcPr>
          <w:p w14:paraId="7C9605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6C1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3D7159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4142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1702.60.95</w:t>
            </w:r>
          </w:p>
        </w:tc>
        <w:tc>
          <w:tcPr>
            <w:tcW w:w="2887" w:type="dxa"/>
            <w:tcBorders>
              <w:top w:val="nil"/>
              <w:left w:val="nil"/>
              <w:bottom w:val="single" w:sz="4" w:space="0" w:color="auto"/>
              <w:right w:val="single" w:sz="4" w:space="0" w:color="auto"/>
            </w:tcBorders>
            <w:noWrap/>
            <w:hideMark/>
          </w:tcPr>
          <w:p w14:paraId="42A98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%sacchar.</w:t>
            </w:r>
          </w:p>
        </w:tc>
        <w:tc>
          <w:tcPr>
            <w:tcW w:w="3260" w:type="dxa"/>
            <w:tcBorders>
              <w:top w:val="nil"/>
              <w:left w:val="nil"/>
              <w:bottom w:val="single" w:sz="4" w:space="0" w:color="auto"/>
              <w:right w:val="single" w:sz="4" w:space="0" w:color="auto"/>
            </w:tcBorders>
            <w:noWrap/>
            <w:hideMark/>
          </w:tcPr>
          <w:p w14:paraId="7D2D5B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2343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2308B3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64E0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1702.90.10</w:t>
            </w:r>
          </w:p>
        </w:tc>
        <w:tc>
          <w:tcPr>
            <w:tcW w:w="2887" w:type="dxa"/>
            <w:tcBorders>
              <w:top w:val="nil"/>
              <w:left w:val="nil"/>
              <w:bottom w:val="single" w:sz="4" w:space="0" w:color="auto"/>
              <w:right w:val="single" w:sz="4" w:space="0" w:color="auto"/>
            </w:tcBorders>
            <w:noWrap/>
            <w:hideMark/>
          </w:tcPr>
          <w:p w14:paraId="41F55A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7.20%</w:t>
            </w:r>
          </w:p>
        </w:tc>
        <w:tc>
          <w:tcPr>
            <w:tcW w:w="3260" w:type="dxa"/>
            <w:tcBorders>
              <w:top w:val="nil"/>
              <w:left w:val="nil"/>
              <w:bottom w:val="single" w:sz="4" w:space="0" w:color="auto"/>
              <w:right w:val="single" w:sz="4" w:space="0" w:color="auto"/>
            </w:tcBorders>
            <w:noWrap/>
            <w:hideMark/>
          </w:tcPr>
          <w:p w14:paraId="7C98D9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CBF9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A5A47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5A3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1702.90.30</w:t>
            </w:r>
          </w:p>
        </w:tc>
        <w:tc>
          <w:tcPr>
            <w:tcW w:w="2887" w:type="dxa"/>
            <w:tcBorders>
              <w:top w:val="nil"/>
              <w:left w:val="nil"/>
              <w:bottom w:val="single" w:sz="4" w:space="0" w:color="auto"/>
              <w:right w:val="single" w:sz="4" w:space="0" w:color="auto"/>
            </w:tcBorders>
            <w:noWrap/>
            <w:hideMark/>
          </w:tcPr>
          <w:p w14:paraId="2E4E1B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25.20 GBP/100kg mas</w:t>
            </w:r>
          </w:p>
        </w:tc>
        <w:tc>
          <w:tcPr>
            <w:tcW w:w="3260" w:type="dxa"/>
            <w:tcBorders>
              <w:top w:val="nil"/>
              <w:left w:val="nil"/>
              <w:bottom w:val="single" w:sz="4" w:space="0" w:color="auto"/>
              <w:right w:val="single" w:sz="4" w:space="0" w:color="auto"/>
            </w:tcBorders>
            <w:noWrap/>
            <w:hideMark/>
          </w:tcPr>
          <w:p w14:paraId="057C2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FDF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4CC5A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77A2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1702.90.50</w:t>
            </w:r>
          </w:p>
        </w:tc>
        <w:tc>
          <w:tcPr>
            <w:tcW w:w="2887" w:type="dxa"/>
            <w:tcBorders>
              <w:top w:val="nil"/>
              <w:left w:val="nil"/>
              <w:bottom w:val="single" w:sz="4" w:space="0" w:color="auto"/>
              <w:right w:val="single" w:sz="4" w:space="0" w:color="auto"/>
            </w:tcBorders>
            <w:noWrap/>
            <w:hideMark/>
          </w:tcPr>
          <w:p w14:paraId="2C9263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070533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382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6D190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C1C6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1702.90.71</w:t>
            </w:r>
          </w:p>
        </w:tc>
        <w:tc>
          <w:tcPr>
            <w:tcW w:w="2887" w:type="dxa"/>
            <w:tcBorders>
              <w:top w:val="nil"/>
              <w:left w:val="nil"/>
              <w:bottom w:val="single" w:sz="4" w:space="0" w:color="auto"/>
              <w:right w:val="single" w:sz="4" w:space="0" w:color="auto"/>
            </w:tcBorders>
            <w:noWrap/>
            <w:hideMark/>
          </w:tcPr>
          <w:p w14:paraId="0AE40F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%sacchar.</w:t>
            </w:r>
          </w:p>
        </w:tc>
        <w:tc>
          <w:tcPr>
            <w:tcW w:w="3260" w:type="dxa"/>
            <w:tcBorders>
              <w:top w:val="nil"/>
              <w:left w:val="nil"/>
              <w:bottom w:val="single" w:sz="4" w:space="0" w:color="auto"/>
              <w:right w:val="single" w:sz="4" w:space="0" w:color="auto"/>
            </w:tcBorders>
            <w:noWrap/>
            <w:hideMark/>
          </w:tcPr>
          <w:p w14:paraId="6A3F8E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4DB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3F287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9CC9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1702.90.75</w:t>
            </w:r>
          </w:p>
        </w:tc>
        <w:tc>
          <w:tcPr>
            <w:tcW w:w="2887" w:type="dxa"/>
            <w:tcBorders>
              <w:top w:val="nil"/>
              <w:left w:val="nil"/>
              <w:bottom w:val="single" w:sz="4" w:space="0" w:color="auto"/>
              <w:right w:val="single" w:sz="4" w:space="0" w:color="auto"/>
            </w:tcBorders>
            <w:noWrap/>
            <w:hideMark/>
          </w:tcPr>
          <w:p w14:paraId="79F011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13.80 GBP/100kg</w:t>
            </w:r>
          </w:p>
        </w:tc>
        <w:tc>
          <w:tcPr>
            <w:tcW w:w="3260" w:type="dxa"/>
            <w:tcBorders>
              <w:top w:val="nil"/>
              <w:left w:val="nil"/>
              <w:bottom w:val="single" w:sz="4" w:space="0" w:color="auto"/>
              <w:right w:val="single" w:sz="4" w:space="0" w:color="auto"/>
            </w:tcBorders>
            <w:noWrap/>
            <w:hideMark/>
          </w:tcPr>
          <w:p w14:paraId="09C96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5AA8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96A90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51E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1702.90.79</w:t>
            </w:r>
          </w:p>
        </w:tc>
        <w:tc>
          <w:tcPr>
            <w:tcW w:w="2887" w:type="dxa"/>
            <w:tcBorders>
              <w:top w:val="nil"/>
              <w:left w:val="nil"/>
              <w:bottom w:val="single" w:sz="4" w:space="0" w:color="auto"/>
              <w:right w:val="single" w:sz="4" w:space="0" w:color="auto"/>
            </w:tcBorders>
            <w:noWrap/>
            <w:hideMark/>
          </w:tcPr>
          <w:p w14:paraId="240354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2EBE0A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AAFA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1848F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43BA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1702.90.80</w:t>
            </w:r>
          </w:p>
        </w:tc>
        <w:tc>
          <w:tcPr>
            <w:tcW w:w="2887" w:type="dxa"/>
            <w:tcBorders>
              <w:top w:val="nil"/>
              <w:left w:val="nil"/>
              <w:bottom w:val="single" w:sz="4" w:space="0" w:color="auto"/>
              <w:right w:val="single" w:sz="4" w:space="0" w:color="auto"/>
            </w:tcBorders>
            <w:noWrap/>
            <w:hideMark/>
          </w:tcPr>
          <w:p w14:paraId="295F99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%sacchar.</w:t>
            </w:r>
          </w:p>
        </w:tc>
        <w:tc>
          <w:tcPr>
            <w:tcW w:w="3260" w:type="dxa"/>
            <w:tcBorders>
              <w:top w:val="nil"/>
              <w:left w:val="nil"/>
              <w:bottom w:val="single" w:sz="4" w:space="0" w:color="auto"/>
              <w:right w:val="single" w:sz="4" w:space="0" w:color="auto"/>
            </w:tcBorders>
            <w:noWrap/>
            <w:hideMark/>
          </w:tcPr>
          <w:p w14:paraId="538A46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B87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28057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830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1702.90.95</w:t>
            </w:r>
          </w:p>
        </w:tc>
        <w:tc>
          <w:tcPr>
            <w:tcW w:w="2887" w:type="dxa"/>
            <w:tcBorders>
              <w:top w:val="nil"/>
              <w:left w:val="nil"/>
              <w:bottom w:val="single" w:sz="4" w:space="0" w:color="auto"/>
              <w:right w:val="single" w:sz="4" w:space="0" w:color="auto"/>
            </w:tcBorders>
            <w:noWrap/>
            <w:hideMark/>
          </w:tcPr>
          <w:p w14:paraId="2FC3A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%sacchar.</w:t>
            </w:r>
          </w:p>
        </w:tc>
        <w:tc>
          <w:tcPr>
            <w:tcW w:w="3260" w:type="dxa"/>
            <w:tcBorders>
              <w:top w:val="nil"/>
              <w:left w:val="nil"/>
              <w:bottom w:val="single" w:sz="4" w:space="0" w:color="auto"/>
              <w:right w:val="single" w:sz="4" w:space="0" w:color="auto"/>
            </w:tcBorders>
            <w:noWrap/>
            <w:hideMark/>
          </w:tcPr>
          <w:p w14:paraId="014056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3544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9E7710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9E38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1703</w:t>
            </w:r>
          </w:p>
        </w:tc>
        <w:tc>
          <w:tcPr>
            <w:tcW w:w="2887" w:type="dxa"/>
            <w:tcBorders>
              <w:top w:val="nil"/>
              <w:left w:val="nil"/>
              <w:bottom w:val="single" w:sz="4" w:space="0" w:color="auto"/>
              <w:right w:val="single" w:sz="4" w:space="0" w:color="auto"/>
            </w:tcBorders>
            <w:noWrap/>
            <w:hideMark/>
          </w:tcPr>
          <w:p w14:paraId="60F8B6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7A5C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5B2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4572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E6F3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1704</w:t>
            </w:r>
          </w:p>
        </w:tc>
        <w:tc>
          <w:tcPr>
            <w:tcW w:w="2887" w:type="dxa"/>
            <w:tcBorders>
              <w:top w:val="nil"/>
              <w:left w:val="nil"/>
              <w:bottom w:val="single" w:sz="4" w:space="0" w:color="auto"/>
              <w:right w:val="single" w:sz="4" w:space="0" w:color="auto"/>
            </w:tcBorders>
            <w:noWrap/>
            <w:hideMark/>
          </w:tcPr>
          <w:p w14:paraId="1D1861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716E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9DA8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83AF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49B9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18</w:t>
            </w:r>
          </w:p>
        </w:tc>
        <w:tc>
          <w:tcPr>
            <w:tcW w:w="2887" w:type="dxa"/>
            <w:tcBorders>
              <w:top w:val="nil"/>
              <w:left w:val="nil"/>
              <w:bottom w:val="single" w:sz="4" w:space="0" w:color="auto"/>
              <w:right w:val="single" w:sz="4" w:space="0" w:color="auto"/>
            </w:tcBorders>
            <w:noWrap/>
            <w:hideMark/>
          </w:tcPr>
          <w:p w14:paraId="4E541D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F69E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1A0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C00C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03D0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1901</w:t>
            </w:r>
          </w:p>
        </w:tc>
        <w:tc>
          <w:tcPr>
            <w:tcW w:w="2887" w:type="dxa"/>
            <w:tcBorders>
              <w:top w:val="nil"/>
              <w:left w:val="nil"/>
              <w:bottom w:val="single" w:sz="4" w:space="0" w:color="auto"/>
              <w:right w:val="single" w:sz="4" w:space="0" w:color="auto"/>
            </w:tcBorders>
            <w:noWrap/>
            <w:hideMark/>
          </w:tcPr>
          <w:p w14:paraId="2551A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4D6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6FF9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C67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A315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1902</w:t>
            </w:r>
          </w:p>
        </w:tc>
        <w:tc>
          <w:tcPr>
            <w:tcW w:w="2887" w:type="dxa"/>
            <w:tcBorders>
              <w:top w:val="nil"/>
              <w:left w:val="nil"/>
              <w:bottom w:val="single" w:sz="4" w:space="0" w:color="auto"/>
              <w:right w:val="single" w:sz="4" w:space="0" w:color="auto"/>
            </w:tcBorders>
            <w:noWrap/>
            <w:hideMark/>
          </w:tcPr>
          <w:p w14:paraId="016A40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4A85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0041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6878B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291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1903.00.00</w:t>
            </w:r>
          </w:p>
        </w:tc>
        <w:tc>
          <w:tcPr>
            <w:tcW w:w="2887" w:type="dxa"/>
            <w:tcBorders>
              <w:top w:val="nil"/>
              <w:left w:val="nil"/>
              <w:bottom w:val="single" w:sz="4" w:space="0" w:color="auto"/>
              <w:right w:val="single" w:sz="4" w:space="0" w:color="auto"/>
            </w:tcBorders>
            <w:noWrap/>
            <w:hideMark/>
          </w:tcPr>
          <w:p w14:paraId="663BB7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F48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E1B0A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B2C9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EB8E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1904.10</w:t>
            </w:r>
          </w:p>
        </w:tc>
        <w:tc>
          <w:tcPr>
            <w:tcW w:w="2887" w:type="dxa"/>
            <w:tcBorders>
              <w:top w:val="nil"/>
              <w:left w:val="nil"/>
              <w:bottom w:val="single" w:sz="4" w:space="0" w:color="auto"/>
              <w:right w:val="single" w:sz="4" w:space="0" w:color="auto"/>
            </w:tcBorders>
            <w:noWrap/>
            <w:hideMark/>
          </w:tcPr>
          <w:p w14:paraId="0FB62B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C1A4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CB1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1071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E716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1904.20</w:t>
            </w:r>
          </w:p>
        </w:tc>
        <w:tc>
          <w:tcPr>
            <w:tcW w:w="2887" w:type="dxa"/>
            <w:tcBorders>
              <w:top w:val="nil"/>
              <w:left w:val="nil"/>
              <w:bottom w:val="single" w:sz="4" w:space="0" w:color="auto"/>
              <w:right w:val="single" w:sz="4" w:space="0" w:color="auto"/>
            </w:tcBorders>
            <w:noWrap/>
            <w:hideMark/>
          </w:tcPr>
          <w:p w14:paraId="5C4878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5327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19C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E71D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E8C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1904.30.00</w:t>
            </w:r>
          </w:p>
        </w:tc>
        <w:tc>
          <w:tcPr>
            <w:tcW w:w="2887" w:type="dxa"/>
            <w:tcBorders>
              <w:top w:val="nil"/>
              <w:left w:val="nil"/>
              <w:bottom w:val="single" w:sz="4" w:space="0" w:color="auto"/>
              <w:right w:val="single" w:sz="4" w:space="0" w:color="auto"/>
            </w:tcBorders>
            <w:noWrap/>
            <w:hideMark/>
          </w:tcPr>
          <w:p w14:paraId="53A43B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8457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0FA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D098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541F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1904.90.10</w:t>
            </w:r>
          </w:p>
        </w:tc>
        <w:tc>
          <w:tcPr>
            <w:tcW w:w="2887" w:type="dxa"/>
            <w:tcBorders>
              <w:top w:val="nil"/>
              <w:left w:val="nil"/>
              <w:bottom w:val="single" w:sz="4" w:space="0" w:color="auto"/>
              <w:right w:val="single" w:sz="4" w:space="0" w:color="auto"/>
            </w:tcBorders>
            <w:noWrap/>
            <w:hideMark/>
          </w:tcPr>
          <w:p w14:paraId="4F52D0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+ 7.60 GBP/100kg</w:t>
            </w:r>
          </w:p>
        </w:tc>
        <w:tc>
          <w:tcPr>
            <w:tcW w:w="3260" w:type="dxa"/>
            <w:tcBorders>
              <w:top w:val="nil"/>
              <w:left w:val="nil"/>
              <w:bottom w:val="single" w:sz="4" w:space="0" w:color="auto"/>
              <w:right w:val="single" w:sz="4" w:space="0" w:color="auto"/>
            </w:tcBorders>
            <w:noWrap/>
            <w:hideMark/>
          </w:tcPr>
          <w:p w14:paraId="370E2C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C0E2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5E53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8917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1904.90.80</w:t>
            </w:r>
          </w:p>
        </w:tc>
        <w:tc>
          <w:tcPr>
            <w:tcW w:w="2887" w:type="dxa"/>
            <w:tcBorders>
              <w:top w:val="nil"/>
              <w:left w:val="nil"/>
              <w:bottom w:val="single" w:sz="4" w:space="0" w:color="auto"/>
              <w:right w:val="single" w:sz="4" w:space="0" w:color="auto"/>
            </w:tcBorders>
            <w:noWrap/>
            <w:hideMark/>
          </w:tcPr>
          <w:p w14:paraId="0A49B1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17F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4D4B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AA52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BA2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1905</w:t>
            </w:r>
          </w:p>
        </w:tc>
        <w:tc>
          <w:tcPr>
            <w:tcW w:w="2887" w:type="dxa"/>
            <w:tcBorders>
              <w:top w:val="nil"/>
              <w:left w:val="nil"/>
              <w:bottom w:val="single" w:sz="4" w:space="0" w:color="auto"/>
              <w:right w:val="single" w:sz="4" w:space="0" w:color="auto"/>
            </w:tcBorders>
            <w:noWrap/>
            <w:hideMark/>
          </w:tcPr>
          <w:p w14:paraId="544A8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202F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D55F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F296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3D0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2001</w:t>
            </w:r>
          </w:p>
        </w:tc>
        <w:tc>
          <w:tcPr>
            <w:tcW w:w="2887" w:type="dxa"/>
            <w:tcBorders>
              <w:top w:val="nil"/>
              <w:left w:val="nil"/>
              <w:bottom w:val="single" w:sz="4" w:space="0" w:color="auto"/>
              <w:right w:val="single" w:sz="4" w:space="0" w:color="auto"/>
            </w:tcBorders>
            <w:noWrap/>
            <w:hideMark/>
          </w:tcPr>
          <w:p w14:paraId="7C3C93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E4A9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386E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F8DC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1776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2002</w:t>
            </w:r>
          </w:p>
        </w:tc>
        <w:tc>
          <w:tcPr>
            <w:tcW w:w="2887" w:type="dxa"/>
            <w:tcBorders>
              <w:top w:val="nil"/>
              <w:left w:val="nil"/>
              <w:bottom w:val="single" w:sz="4" w:space="0" w:color="auto"/>
              <w:right w:val="single" w:sz="4" w:space="0" w:color="auto"/>
            </w:tcBorders>
            <w:noWrap/>
            <w:hideMark/>
          </w:tcPr>
          <w:p w14:paraId="7DE821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642C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0FE6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6CE1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22D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2003</w:t>
            </w:r>
          </w:p>
        </w:tc>
        <w:tc>
          <w:tcPr>
            <w:tcW w:w="2887" w:type="dxa"/>
            <w:tcBorders>
              <w:top w:val="nil"/>
              <w:left w:val="nil"/>
              <w:bottom w:val="single" w:sz="4" w:space="0" w:color="auto"/>
              <w:right w:val="single" w:sz="4" w:space="0" w:color="auto"/>
            </w:tcBorders>
            <w:noWrap/>
            <w:hideMark/>
          </w:tcPr>
          <w:p w14:paraId="2FE52A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97FA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6BFA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97F6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0C19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2004.10.10</w:t>
            </w:r>
          </w:p>
        </w:tc>
        <w:tc>
          <w:tcPr>
            <w:tcW w:w="2887" w:type="dxa"/>
            <w:tcBorders>
              <w:top w:val="nil"/>
              <w:left w:val="nil"/>
              <w:bottom w:val="single" w:sz="4" w:space="0" w:color="auto"/>
              <w:right w:val="single" w:sz="4" w:space="0" w:color="auto"/>
            </w:tcBorders>
            <w:noWrap/>
            <w:hideMark/>
          </w:tcPr>
          <w:p w14:paraId="724C99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7F9A77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D8EA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6FAFA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D57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2004.10.91</w:t>
            </w:r>
          </w:p>
        </w:tc>
        <w:tc>
          <w:tcPr>
            <w:tcW w:w="2887" w:type="dxa"/>
            <w:tcBorders>
              <w:top w:val="nil"/>
              <w:left w:val="nil"/>
              <w:bottom w:val="single" w:sz="4" w:space="0" w:color="auto"/>
              <w:right w:val="single" w:sz="4" w:space="0" w:color="auto"/>
            </w:tcBorders>
            <w:noWrap/>
            <w:hideMark/>
          </w:tcPr>
          <w:p w14:paraId="634A19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2CCB70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9F72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2EAB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6A86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2004.10.99</w:t>
            </w:r>
          </w:p>
        </w:tc>
        <w:tc>
          <w:tcPr>
            <w:tcW w:w="2887" w:type="dxa"/>
            <w:tcBorders>
              <w:top w:val="nil"/>
              <w:left w:val="nil"/>
              <w:bottom w:val="single" w:sz="4" w:space="0" w:color="auto"/>
              <w:right w:val="single" w:sz="4" w:space="0" w:color="auto"/>
            </w:tcBorders>
            <w:noWrap/>
            <w:hideMark/>
          </w:tcPr>
          <w:p w14:paraId="22B5EA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37EAB9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D89D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5EB8D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695A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2004.90</w:t>
            </w:r>
          </w:p>
        </w:tc>
        <w:tc>
          <w:tcPr>
            <w:tcW w:w="2887" w:type="dxa"/>
            <w:tcBorders>
              <w:top w:val="nil"/>
              <w:left w:val="nil"/>
              <w:bottom w:val="single" w:sz="4" w:space="0" w:color="auto"/>
              <w:right w:val="single" w:sz="4" w:space="0" w:color="auto"/>
            </w:tcBorders>
            <w:noWrap/>
            <w:hideMark/>
          </w:tcPr>
          <w:p w14:paraId="1CD2F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4CA2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F5A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A509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A612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2005.10.00</w:t>
            </w:r>
          </w:p>
        </w:tc>
        <w:tc>
          <w:tcPr>
            <w:tcW w:w="2887" w:type="dxa"/>
            <w:tcBorders>
              <w:top w:val="nil"/>
              <w:left w:val="nil"/>
              <w:bottom w:val="single" w:sz="4" w:space="0" w:color="auto"/>
              <w:right w:val="single" w:sz="4" w:space="0" w:color="auto"/>
            </w:tcBorders>
            <w:noWrap/>
            <w:hideMark/>
          </w:tcPr>
          <w:p w14:paraId="0624ED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38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127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767D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78FE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2005.20.10</w:t>
            </w:r>
          </w:p>
        </w:tc>
        <w:tc>
          <w:tcPr>
            <w:tcW w:w="2887" w:type="dxa"/>
            <w:tcBorders>
              <w:top w:val="nil"/>
              <w:left w:val="nil"/>
              <w:bottom w:val="single" w:sz="4" w:space="0" w:color="auto"/>
              <w:right w:val="single" w:sz="4" w:space="0" w:color="auto"/>
            </w:tcBorders>
            <w:noWrap/>
            <w:hideMark/>
          </w:tcPr>
          <w:p w14:paraId="35DA17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ACD3E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D5E9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D3E3D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B62A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2005.20.20</w:t>
            </w:r>
          </w:p>
        </w:tc>
        <w:tc>
          <w:tcPr>
            <w:tcW w:w="2887" w:type="dxa"/>
            <w:tcBorders>
              <w:top w:val="nil"/>
              <w:left w:val="nil"/>
              <w:bottom w:val="single" w:sz="4" w:space="0" w:color="auto"/>
              <w:right w:val="single" w:sz="4" w:space="0" w:color="auto"/>
            </w:tcBorders>
            <w:noWrap/>
            <w:hideMark/>
          </w:tcPr>
          <w:p w14:paraId="7A928F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63A23C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0176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672A1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86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2005.20.80</w:t>
            </w:r>
          </w:p>
        </w:tc>
        <w:tc>
          <w:tcPr>
            <w:tcW w:w="2887" w:type="dxa"/>
            <w:tcBorders>
              <w:top w:val="nil"/>
              <w:left w:val="nil"/>
              <w:bottom w:val="single" w:sz="4" w:space="0" w:color="auto"/>
              <w:right w:val="single" w:sz="4" w:space="0" w:color="auto"/>
            </w:tcBorders>
            <w:noWrap/>
            <w:hideMark/>
          </w:tcPr>
          <w:p w14:paraId="1306EC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0BA9A5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4F97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DB53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11D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2005.40.00</w:t>
            </w:r>
          </w:p>
        </w:tc>
        <w:tc>
          <w:tcPr>
            <w:tcW w:w="2887" w:type="dxa"/>
            <w:tcBorders>
              <w:top w:val="nil"/>
              <w:left w:val="nil"/>
              <w:bottom w:val="single" w:sz="4" w:space="0" w:color="auto"/>
              <w:right w:val="single" w:sz="4" w:space="0" w:color="auto"/>
            </w:tcBorders>
            <w:noWrap/>
            <w:hideMark/>
          </w:tcPr>
          <w:p w14:paraId="33C48A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04AD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8D4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9146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1394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2005.51.00</w:t>
            </w:r>
          </w:p>
        </w:tc>
        <w:tc>
          <w:tcPr>
            <w:tcW w:w="2887" w:type="dxa"/>
            <w:tcBorders>
              <w:top w:val="nil"/>
              <w:left w:val="nil"/>
              <w:bottom w:val="single" w:sz="4" w:space="0" w:color="auto"/>
              <w:right w:val="single" w:sz="4" w:space="0" w:color="auto"/>
            </w:tcBorders>
            <w:noWrap/>
            <w:hideMark/>
          </w:tcPr>
          <w:p w14:paraId="713AD5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238C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C109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2129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5C80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2005.59.00</w:t>
            </w:r>
          </w:p>
        </w:tc>
        <w:tc>
          <w:tcPr>
            <w:tcW w:w="2887" w:type="dxa"/>
            <w:tcBorders>
              <w:top w:val="nil"/>
              <w:left w:val="nil"/>
              <w:bottom w:val="single" w:sz="4" w:space="0" w:color="auto"/>
              <w:right w:val="single" w:sz="4" w:space="0" w:color="auto"/>
            </w:tcBorders>
            <w:noWrap/>
            <w:hideMark/>
          </w:tcPr>
          <w:p w14:paraId="0EBC36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80DC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A918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936A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03598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2005.60.00</w:t>
            </w:r>
          </w:p>
        </w:tc>
        <w:tc>
          <w:tcPr>
            <w:tcW w:w="2887" w:type="dxa"/>
            <w:tcBorders>
              <w:top w:val="nil"/>
              <w:left w:val="nil"/>
              <w:bottom w:val="single" w:sz="4" w:space="0" w:color="auto"/>
              <w:right w:val="single" w:sz="4" w:space="0" w:color="auto"/>
            </w:tcBorders>
            <w:noWrap/>
            <w:hideMark/>
          </w:tcPr>
          <w:p w14:paraId="13323C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487F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4978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96E42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04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2005.70.00</w:t>
            </w:r>
          </w:p>
        </w:tc>
        <w:tc>
          <w:tcPr>
            <w:tcW w:w="2887" w:type="dxa"/>
            <w:tcBorders>
              <w:top w:val="nil"/>
              <w:left w:val="nil"/>
              <w:bottom w:val="single" w:sz="4" w:space="0" w:color="auto"/>
              <w:right w:val="single" w:sz="4" w:space="0" w:color="auto"/>
            </w:tcBorders>
            <w:noWrap/>
            <w:hideMark/>
          </w:tcPr>
          <w:p w14:paraId="0E877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7DD6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895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EF05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B05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2005.80.00</w:t>
            </w:r>
          </w:p>
        </w:tc>
        <w:tc>
          <w:tcPr>
            <w:tcW w:w="2887" w:type="dxa"/>
            <w:tcBorders>
              <w:top w:val="nil"/>
              <w:left w:val="nil"/>
              <w:bottom w:val="single" w:sz="4" w:space="0" w:color="auto"/>
              <w:right w:val="single" w:sz="4" w:space="0" w:color="auto"/>
            </w:tcBorders>
            <w:noWrap/>
            <w:hideMark/>
          </w:tcPr>
          <w:p w14:paraId="2FD4CA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596F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1692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CC84D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B878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2005.91.00</w:t>
            </w:r>
          </w:p>
        </w:tc>
        <w:tc>
          <w:tcPr>
            <w:tcW w:w="2887" w:type="dxa"/>
            <w:tcBorders>
              <w:top w:val="nil"/>
              <w:left w:val="nil"/>
              <w:bottom w:val="single" w:sz="4" w:space="0" w:color="auto"/>
              <w:right w:val="single" w:sz="4" w:space="0" w:color="auto"/>
            </w:tcBorders>
            <w:noWrap/>
            <w:hideMark/>
          </w:tcPr>
          <w:p w14:paraId="43017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F23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3F6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F9A3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122D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2005.99</w:t>
            </w:r>
          </w:p>
        </w:tc>
        <w:tc>
          <w:tcPr>
            <w:tcW w:w="2887" w:type="dxa"/>
            <w:tcBorders>
              <w:top w:val="nil"/>
              <w:left w:val="nil"/>
              <w:bottom w:val="single" w:sz="4" w:space="0" w:color="auto"/>
              <w:right w:val="single" w:sz="4" w:space="0" w:color="auto"/>
            </w:tcBorders>
            <w:noWrap/>
            <w:hideMark/>
          </w:tcPr>
          <w:p w14:paraId="6C588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9331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D657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8878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026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2006</w:t>
            </w:r>
          </w:p>
        </w:tc>
        <w:tc>
          <w:tcPr>
            <w:tcW w:w="2887" w:type="dxa"/>
            <w:tcBorders>
              <w:top w:val="nil"/>
              <w:left w:val="nil"/>
              <w:bottom w:val="single" w:sz="4" w:space="0" w:color="auto"/>
              <w:right w:val="single" w:sz="4" w:space="0" w:color="auto"/>
            </w:tcBorders>
            <w:noWrap/>
            <w:hideMark/>
          </w:tcPr>
          <w:p w14:paraId="03410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642A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CA4A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3426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807F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2007</w:t>
            </w:r>
          </w:p>
        </w:tc>
        <w:tc>
          <w:tcPr>
            <w:tcW w:w="2887" w:type="dxa"/>
            <w:tcBorders>
              <w:top w:val="nil"/>
              <w:left w:val="nil"/>
              <w:bottom w:val="single" w:sz="4" w:space="0" w:color="auto"/>
              <w:right w:val="single" w:sz="4" w:space="0" w:color="auto"/>
            </w:tcBorders>
            <w:noWrap/>
            <w:hideMark/>
          </w:tcPr>
          <w:p w14:paraId="76AB4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F826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F02E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00BA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A30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2008</w:t>
            </w:r>
          </w:p>
        </w:tc>
        <w:tc>
          <w:tcPr>
            <w:tcW w:w="2887" w:type="dxa"/>
            <w:tcBorders>
              <w:top w:val="nil"/>
              <w:left w:val="nil"/>
              <w:bottom w:val="single" w:sz="4" w:space="0" w:color="auto"/>
              <w:right w:val="single" w:sz="4" w:space="0" w:color="auto"/>
            </w:tcBorders>
            <w:noWrap/>
            <w:hideMark/>
          </w:tcPr>
          <w:p w14:paraId="3D7E4E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94F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0A5F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D41C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0954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2009</w:t>
            </w:r>
          </w:p>
        </w:tc>
        <w:tc>
          <w:tcPr>
            <w:tcW w:w="2887" w:type="dxa"/>
            <w:tcBorders>
              <w:top w:val="nil"/>
              <w:left w:val="nil"/>
              <w:bottom w:val="single" w:sz="4" w:space="0" w:color="auto"/>
              <w:right w:val="single" w:sz="4" w:space="0" w:color="auto"/>
            </w:tcBorders>
            <w:noWrap/>
            <w:hideMark/>
          </w:tcPr>
          <w:p w14:paraId="590462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51F6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5D1A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77CE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4454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2101</w:t>
            </w:r>
          </w:p>
        </w:tc>
        <w:tc>
          <w:tcPr>
            <w:tcW w:w="2887" w:type="dxa"/>
            <w:tcBorders>
              <w:top w:val="nil"/>
              <w:left w:val="nil"/>
              <w:bottom w:val="single" w:sz="4" w:space="0" w:color="auto"/>
              <w:right w:val="single" w:sz="4" w:space="0" w:color="auto"/>
            </w:tcBorders>
            <w:noWrap/>
            <w:hideMark/>
          </w:tcPr>
          <w:p w14:paraId="317A98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36A4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5A5B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68C4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3506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2102</w:t>
            </w:r>
          </w:p>
        </w:tc>
        <w:tc>
          <w:tcPr>
            <w:tcW w:w="2887" w:type="dxa"/>
            <w:tcBorders>
              <w:top w:val="nil"/>
              <w:left w:val="nil"/>
              <w:bottom w:val="single" w:sz="4" w:space="0" w:color="auto"/>
              <w:right w:val="single" w:sz="4" w:space="0" w:color="auto"/>
            </w:tcBorders>
            <w:noWrap/>
            <w:hideMark/>
          </w:tcPr>
          <w:p w14:paraId="7B4CFC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91C1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AC20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9941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4E9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2103</w:t>
            </w:r>
          </w:p>
        </w:tc>
        <w:tc>
          <w:tcPr>
            <w:tcW w:w="2887" w:type="dxa"/>
            <w:tcBorders>
              <w:top w:val="nil"/>
              <w:left w:val="nil"/>
              <w:bottom w:val="single" w:sz="4" w:space="0" w:color="auto"/>
              <w:right w:val="single" w:sz="4" w:space="0" w:color="auto"/>
            </w:tcBorders>
            <w:noWrap/>
            <w:hideMark/>
          </w:tcPr>
          <w:p w14:paraId="4B3CB3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B84E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B1B5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CF91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5DA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2104</w:t>
            </w:r>
          </w:p>
        </w:tc>
        <w:tc>
          <w:tcPr>
            <w:tcW w:w="2887" w:type="dxa"/>
            <w:tcBorders>
              <w:top w:val="nil"/>
              <w:left w:val="nil"/>
              <w:bottom w:val="single" w:sz="4" w:space="0" w:color="auto"/>
              <w:right w:val="single" w:sz="4" w:space="0" w:color="auto"/>
            </w:tcBorders>
            <w:noWrap/>
            <w:hideMark/>
          </w:tcPr>
          <w:p w14:paraId="194B63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2760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B5A0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A814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FBA4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2105</w:t>
            </w:r>
          </w:p>
        </w:tc>
        <w:tc>
          <w:tcPr>
            <w:tcW w:w="2887" w:type="dxa"/>
            <w:tcBorders>
              <w:top w:val="nil"/>
              <w:left w:val="nil"/>
              <w:bottom w:val="single" w:sz="4" w:space="0" w:color="auto"/>
              <w:right w:val="single" w:sz="4" w:space="0" w:color="auto"/>
            </w:tcBorders>
            <w:noWrap/>
            <w:hideMark/>
          </w:tcPr>
          <w:p w14:paraId="34EFA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95EFF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76AB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8CA63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2E43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2106.10</w:t>
            </w:r>
          </w:p>
        </w:tc>
        <w:tc>
          <w:tcPr>
            <w:tcW w:w="2887" w:type="dxa"/>
            <w:tcBorders>
              <w:top w:val="nil"/>
              <w:left w:val="nil"/>
              <w:bottom w:val="single" w:sz="4" w:space="0" w:color="auto"/>
              <w:right w:val="single" w:sz="4" w:space="0" w:color="auto"/>
            </w:tcBorders>
            <w:noWrap/>
            <w:hideMark/>
          </w:tcPr>
          <w:p w14:paraId="6FF0F0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55C5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82B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018D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D27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2106.90.20</w:t>
            </w:r>
          </w:p>
        </w:tc>
        <w:tc>
          <w:tcPr>
            <w:tcW w:w="2887" w:type="dxa"/>
            <w:tcBorders>
              <w:top w:val="nil"/>
              <w:left w:val="nil"/>
              <w:bottom w:val="single" w:sz="4" w:space="0" w:color="auto"/>
              <w:right w:val="single" w:sz="4" w:space="0" w:color="auto"/>
            </w:tcBorders>
            <w:noWrap/>
            <w:hideMark/>
          </w:tcPr>
          <w:p w14:paraId="755D6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w:t>
            </w:r>
          </w:p>
        </w:tc>
        <w:tc>
          <w:tcPr>
            <w:tcW w:w="3260" w:type="dxa"/>
            <w:tcBorders>
              <w:top w:val="nil"/>
              <w:left w:val="nil"/>
              <w:bottom w:val="single" w:sz="4" w:space="0" w:color="auto"/>
              <w:right w:val="single" w:sz="4" w:space="0" w:color="auto"/>
            </w:tcBorders>
            <w:noWrap/>
            <w:hideMark/>
          </w:tcPr>
          <w:p w14:paraId="1C21DD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4DFD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65177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A9E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2106.90.30</w:t>
            </w:r>
          </w:p>
        </w:tc>
        <w:tc>
          <w:tcPr>
            <w:tcW w:w="2887" w:type="dxa"/>
            <w:tcBorders>
              <w:top w:val="nil"/>
              <w:left w:val="nil"/>
              <w:bottom w:val="single" w:sz="4" w:space="0" w:color="auto"/>
              <w:right w:val="single" w:sz="4" w:space="0" w:color="auto"/>
            </w:tcBorders>
            <w:noWrap/>
            <w:hideMark/>
          </w:tcPr>
          <w:p w14:paraId="75199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21.00 GBP/100kg mas</w:t>
            </w:r>
          </w:p>
        </w:tc>
        <w:tc>
          <w:tcPr>
            <w:tcW w:w="3260" w:type="dxa"/>
            <w:tcBorders>
              <w:top w:val="nil"/>
              <w:left w:val="nil"/>
              <w:bottom w:val="single" w:sz="4" w:space="0" w:color="auto"/>
              <w:right w:val="single" w:sz="4" w:space="0" w:color="auto"/>
            </w:tcBorders>
            <w:noWrap/>
            <w:hideMark/>
          </w:tcPr>
          <w:p w14:paraId="710538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43DB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E896E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6C64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2106.90.51</w:t>
            </w:r>
          </w:p>
        </w:tc>
        <w:tc>
          <w:tcPr>
            <w:tcW w:w="2887" w:type="dxa"/>
            <w:tcBorders>
              <w:top w:val="nil"/>
              <w:left w:val="nil"/>
              <w:bottom w:val="single" w:sz="4" w:space="0" w:color="auto"/>
              <w:right w:val="single" w:sz="4" w:space="0" w:color="auto"/>
            </w:tcBorders>
            <w:noWrap/>
            <w:hideMark/>
          </w:tcPr>
          <w:p w14:paraId="0F4B37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6.60 GBP/100kg</w:t>
            </w:r>
          </w:p>
        </w:tc>
        <w:tc>
          <w:tcPr>
            <w:tcW w:w="3260" w:type="dxa"/>
            <w:tcBorders>
              <w:top w:val="nil"/>
              <w:left w:val="nil"/>
              <w:bottom w:val="single" w:sz="4" w:space="0" w:color="auto"/>
              <w:right w:val="single" w:sz="4" w:space="0" w:color="auto"/>
            </w:tcBorders>
            <w:noWrap/>
            <w:hideMark/>
          </w:tcPr>
          <w:p w14:paraId="538FF7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51916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C0A17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66E6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2106.90.55</w:t>
            </w:r>
          </w:p>
        </w:tc>
        <w:tc>
          <w:tcPr>
            <w:tcW w:w="2887" w:type="dxa"/>
            <w:tcBorders>
              <w:top w:val="nil"/>
              <w:left w:val="nil"/>
              <w:bottom w:val="single" w:sz="4" w:space="0" w:color="auto"/>
              <w:right w:val="single" w:sz="4" w:space="0" w:color="auto"/>
            </w:tcBorders>
            <w:noWrap/>
            <w:hideMark/>
          </w:tcPr>
          <w:p w14:paraId="3BA16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GBP/100kg</w:t>
            </w:r>
          </w:p>
        </w:tc>
        <w:tc>
          <w:tcPr>
            <w:tcW w:w="3260" w:type="dxa"/>
            <w:tcBorders>
              <w:top w:val="nil"/>
              <w:left w:val="nil"/>
              <w:bottom w:val="single" w:sz="4" w:space="0" w:color="auto"/>
              <w:right w:val="single" w:sz="4" w:space="0" w:color="auto"/>
            </w:tcBorders>
            <w:noWrap/>
            <w:hideMark/>
          </w:tcPr>
          <w:p w14:paraId="3B3EA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1D67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086E6E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236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2106.90.59</w:t>
            </w:r>
          </w:p>
        </w:tc>
        <w:tc>
          <w:tcPr>
            <w:tcW w:w="2887" w:type="dxa"/>
            <w:tcBorders>
              <w:top w:val="nil"/>
              <w:left w:val="nil"/>
              <w:bottom w:val="single" w:sz="4" w:space="0" w:color="auto"/>
              <w:right w:val="single" w:sz="4" w:space="0" w:color="auto"/>
            </w:tcBorders>
            <w:noWrap/>
            <w:hideMark/>
          </w:tcPr>
          <w:p w14:paraId="4BE39B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0.18 GBP/100kg/ net/ %sacchar.</w:t>
            </w:r>
          </w:p>
        </w:tc>
        <w:tc>
          <w:tcPr>
            <w:tcW w:w="3260" w:type="dxa"/>
            <w:tcBorders>
              <w:top w:val="nil"/>
              <w:left w:val="nil"/>
              <w:bottom w:val="single" w:sz="4" w:space="0" w:color="auto"/>
              <w:right w:val="single" w:sz="4" w:space="0" w:color="auto"/>
            </w:tcBorders>
            <w:noWrap/>
            <w:hideMark/>
          </w:tcPr>
          <w:p w14:paraId="75D381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21F9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F8F65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8AA4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2106.90.92</w:t>
            </w:r>
          </w:p>
        </w:tc>
        <w:tc>
          <w:tcPr>
            <w:tcW w:w="2887" w:type="dxa"/>
            <w:tcBorders>
              <w:top w:val="nil"/>
              <w:left w:val="nil"/>
              <w:bottom w:val="single" w:sz="4" w:space="0" w:color="auto"/>
              <w:right w:val="single" w:sz="4" w:space="0" w:color="auto"/>
            </w:tcBorders>
            <w:noWrap/>
            <w:hideMark/>
          </w:tcPr>
          <w:p w14:paraId="54D07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5BA13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1736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13B6C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3BE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2106.90.98</w:t>
            </w:r>
          </w:p>
        </w:tc>
        <w:tc>
          <w:tcPr>
            <w:tcW w:w="2887" w:type="dxa"/>
            <w:tcBorders>
              <w:top w:val="nil"/>
              <w:left w:val="nil"/>
              <w:bottom w:val="single" w:sz="4" w:space="0" w:color="auto"/>
              <w:right w:val="single" w:sz="4" w:space="0" w:color="auto"/>
            </w:tcBorders>
            <w:noWrap/>
            <w:hideMark/>
          </w:tcPr>
          <w:p w14:paraId="6405A7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47EDD5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35E9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299BE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582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2201</w:t>
            </w:r>
          </w:p>
        </w:tc>
        <w:tc>
          <w:tcPr>
            <w:tcW w:w="2887" w:type="dxa"/>
            <w:tcBorders>
              <w:top w:val="nil"/>
              <w:left w:val="nil"/>
              <w:bottom w:val="single" w:sz="4" w:space="0" w:color="auto"/>
              <w:right w:val="single" w:sz="4" w:space="0" w:color="auto"/>
            </w:tcBorders>
            <w:noWrap/>
            <w:hideMark/>
          </w:tcPr>
          <w:p w14:paraId="21530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2A39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DC5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1E52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20F4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2202</w:t>
            </w:r>
          </w:p>
        </w:tc>
        <w:tc>
          <w:tcPr>
            <w:tcW w:w="2887" w:type="dxa"/>
            <w:tcBorders>
              <w:top w:val="nil"/>
              <w:left w:val="nil"/>
              <w:bottom w:val="single" w:sz="4" w:space="0" w:color="auto"/>
              <w:right w:val="single" w:sz="4" w:space="0" w:color="auto"/>
            </w:tcBorders>
            <w:noWrap/>
            <w:hideMark/>
          </w:tcPr>
          <w:p w14:paraId="7E49EE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5477A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3097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8EF857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43DE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2203</w:t>
            </w:r>
          </w:p>
        </w:tc>
        <w:tc>
          <w:tcPr>
            <w:tcW w:w="2887" w:type="dxa"/>
            <w:tcBorders>
              <w:top w:val="nil"/>
              <w:left w:val="nil"/>
              <w:bottom w:val="single" w:sz="4" w:space="0" w:color="auto"/>
              <w:right w:val="single" w:sz="4" w:space="0" w:color="auto"/>
            </w:tcBorders>
            <w:noWrap/>
            <w:hideMark/>
          </w:tcPr>
          <w:p w14:paraId="69AFE7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40A5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2105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0931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DFF5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2204</w:t>
            </w:r>
          </w:p>
        </w:tc>
        <w:tc>
          <w:tcPr>
            <w:tcW w:w="2887" w:type="dxa"/>
            <w:tcBorders>
              <w:top w:val="nil"/>
              <w:left w:val="nil"/>
              <w:bottom w:val="single" w:sz="4" w:space="0" w:color="auto"/>
              <w:right w:val="single" w:sz="4" w:space="0" w:color="auto"/>
            </w:tcBorders>
            <w:noWrap/>
            <w:hideMark/>
          </w:tcPr>
          <w:p w14:paraId="55E895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C7A3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E6B0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50D6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1B2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2205</w:t>
            </w:r>
          </w:p>
        </w:tc>
        <w:tc>
          <w:tcPr>
            <w:tcW w:w="2887" w:type="dxa"/>
            <w:tcBorders>
              <w:top w:val="nil"/>
              <w:left w:val="nil"/>
              <w:bottom w:val="single" w:sz="4" w:space="0" w:color="auto"/>
              <w:right w:val="single" w:sz="4" w:space="0" w:color="auto"/>
            </w:tcBorders>
            <w:noWrap/>
            <w:hideMark/>
          </w:tcPr>
          <w:p w14:paraId="0F1595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01DF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E4CB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DF4A1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496F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2206</w:t>
            </w:r>
          </w:p>
        </w:tc>
        <w:tc>
          <w:tcPr>
            <w:tcW w:w="2887" w:type="dxa"/>
            <w:tcBorders>
              <w:top w:val="nil"/>
              <w:left w:val="nil"/>
              <w:bottom w:val="single" w:sz="4" w:space="0" w:color="auto"/>
              <w:right w:val="single" w:sz="4" w:space="0" w:color="auto"/>
            </w:tcBorders>
            <w:noWrap/>
            <w:hideMark/>
          </w:tcPr>
          <w:p w14:paraId="4C4AB0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556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DE5E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D4D0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29B3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2207.10.00</w:t>
            </w:r>
          </w:p>
        </w:tc>
        <w:tc>
          <w:tcPr>
            <w:tcW w:w="2887" w:type="dxa"/>
            <w:tcBorders>
              <w:top w:val="nil"/>
              <w:left w:val="nil"/>
              <w:bottom w:val="single" w:sz="4" w:space="0" w:color="auto"/>
              <w:right w:val="single" w:sz="4" w:space="0" w:color="auto"/>
            </w:tcBorders>
            <w:noWrap/>
            <w:hideMark/>
          </w:tcPr>
          <w:p w14:paraId="07E4F9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9.60 GBP/hl</w:t>
            </w:r>
          </w:p>
        </w:tc>
        <w:tc>
          <w:tcPr>
            <w:tcW w:w="3260" w:type="dxa"/>
            <w:tcBorders>
              <w:top w:val="nil"/>
              <w:left w:val="nil"/>
              <w:bottom w:val="single" w:sz="4" w:space="0" w:color="auto"/>
              <w:right w:val="single" w:sz="4" w:space="0" w:color="auto"/>
            </w:tcBorders>
            <w:noWrap/>
            <w:hideMark/>
          </w:tcPr>
          <w:p w14:paraId="763250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3AD3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7DBE8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470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2207.20.00</w:t>
            </w:r>
          </w:p>
        </w:tc>
        <w:tc>
          <w:tcPr>
            <w:tcW w:w="2887" w:type="dxa"/>
            <w:tcBorders>
              <w:top w:val="nil"/>
              <w:left w:val="nil"/>
              <w:bottom w:val="single" w:sz="4" w:space="0" w:color="auto"/>
              <w:right w:val="single" w:sz="4" w:space="0" w:color="auto"/>
            </w:tcBorders>
            <w:noWrap/>
            <w:hideMark/>
          </w:tcPr>
          <w:p w14:paraId="75F14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5.10 GBP/hl</w:t>
            </w:r>
          </w:p>
        </w:tc>
        <w:tc>
          <w:tcPr>
            <w:tcW w:w="3260" w:type="dxa"/>
            <w:tcBorders>
              <w:top w:val="nil"/>
              <w:left w:val="nil"/>
              <w:bottom w:val="single" w:sz="4" w:space="0" w:color="auto"/>
              <w:right w:val="single" w:sz="4" w:space="0" w:color="auto"/>
            </w:tcBorders>
            <w:noWrap/>
            <w:hideMark/>
          </w:tcPr>
          <w:p w14:paraId="445F3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C6AC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58CC0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622E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2208.20</w:t>
            </w:r>
          </w:p>
        </w:tc>
        <w:tc>
          <w:tcPr>
            <w:tcW w:w="2887" w:type="dxa"/>
            <w:tcBorders>
              <w:top w:val="nil"/>
              <w:left w:val="nil"/>
              <w:bottom w:val="single" w:sz="4" w:space="0" w:color="auto"/>
              <w:right w:val="single" w:sz="4" w:space="0" w:color="auto"/>
            </w:tcBorders>
            <w:noWrap/>
            <w:hideMark/>
          </w:tcPr>
          <w:p w14:paraId="0392BD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8678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4CB47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0B09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C020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2208.30</w:t>
            </w:r>
          </w:p>
        </w:tc>
        <w:tc>
          <w:tcPr>
            <w:tcW w:w="2887" w:type="dxa"/>
            <w:tcBorders>
              <w:top w:val="nil"/>
              <w:left w:val="nil"/>
              <w:bottom w:val="single" w:sz="4" w:space="0" w:color="auto"/>
              <w:right w:val="single" w:sz="4" w:space="0" w:color="auto"/>
            </w:tcBorders>
            <w:noWrap/>
            <w:hideMark/>
          </w:tcPr>
          <w:p w14:paraId="0CA4B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4550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3E31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EFA8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7B52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2208.40</w:t>
            </w:r>
          </w:p>
        </w:tc>
        <w:tc>
          <w:tcPr>
            <w:tcW w:w="2887" w:type="dxa"/>
            <w:tcBorders>
              <w:top w:val="nil"/>
              <w:left w:val="nil"/>
              <w:bottom w:val="single" w:sz="4" w:space="0" w:color="auto"/>
              <w:right w:val="single" w:sz="4" w:space="0" w:color="auto"/>
            </w:tcBorders>
            <w:noWrap/>
            <w:hideMark/>
          </w:tcPr>
          <w:p w14:paraId="72059E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A4E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A66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9E06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26E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2208.50</w:t>
            </w:r>
          </w:p>
        </w:tc>
        <w:tc>
          <w:tcPr>
            <w:tcW w:w="2887" w:type="dxa"/>
            <w:tcBorders>
              <w:top w:val="nil"/>
              <w:left w:val="nil"/>
              <w:bottom w:val="single" w:sz="4" w:space="0" w:color="auto"/>
              <w:right w:val="single" w:sz="4" w:space="0" w:color="auto"/>
            </w:tcBorders>
            <w:noWrap/>
            <w:hideMark/>
          </w:tcPr>
          <w:p w14:paraId="03C4CE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3AC4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A29E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2131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758C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2208.60</w:t>
            </w:r>
          </w:p>
        </w:tc>
        <w:tc>
          <w:tcPr>
            <w:tcW w:w="2887" w:type="dxa"/>
            <w:tcBorders>
              <w:top w:val="nil"/>
              <w:left w:val="nil"/>
              <w:bottom w:val="single" w:sz="4" w:space="0" w:color="auto"/>
              <w:right w:val="single" w:sz="4" w:space="0" w:color="auto"/>
            </w:tcBorders>
            <w:noWrap/>
            <w:hideMark/>
          </w:tcPr>
          <w:p w14:paraId="7BA67B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D8A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B238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5732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801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2208.70</w:t>
            </w:r>
          </w:p>
        </w:tc>
        <w:tc>
          <w:tcPr>
            <w:tcW w:w="2887" w:type="dxa"/>
            <w:tcBorders>
              <w:top w:val="nil"/>
              <w:left w:val="nil"/>
              <w:bottom w:val="single" w:sz="4" w:space="0" w:color="auto"/>
              <w:right w:val="single" w:sz="4" w:space="0" w:color="auto"/>
            </w:tcBorders>
            <w:noWrap/>
            <w:hideMark/>
          </w:tcPr>
          <w:p w14:paraId="37B486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9739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7C4B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6F54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305C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2208.90.11</w:t>
            </w:r>
          </w:p>
        </w:tc>
        <w:tc>
          <w:tcPr>
            <w:tcW w:w="2887" w:type="dxa"/>
            <w:tcBorders>
              <w:top w:val="nil"/>
              <w:left w:val="nil"/>
              <w:bottom w:val="single" w:sz="4" w:space="0" w:color="auto"/>
              <w:right w:val="single" w:sz="4" w:space="0" w:color="auto"/>
            </w:tcBorders>
            <w:noWrap/>
            <w:hideMark/>
          </w:tcPr>
          <w:p w14:paraId="104A4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67D3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145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693F9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F6AC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2208.90.19</w:t>
            </w:r>
          </w:p>
        </w:tc>
        <w:tc>
          <w:tcPr>
            <w:tcW w:w="2887" w:type="dxa"/>
            <w:tcBorders>
              <w:top w:val="nil"/>
              <w:left w:val="nil"/>
              <w:bottom w:val="single" w:sz="4" w:space="0" w:color="auto"/>
              <w:right w:val="single" w:sz="4" w:space="0" w:color="auto"/>
            </w:tcBorders>
            <w:noWrap/>
            <w:hideMark/>
          </w:tcPr>
          <w:p w14:paraId="443C6B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F00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9E0D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647D3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B85C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2208.90.33</w:t>
            </w:r>
          </w:p>
        </w:tc>
        <w:tc>
          <w:tcPr>
            <w:tcW w:w="2887" w:type="dxa"/>
            <w:tcBorders>
              <w:top w:val="nil"/>
              <w:left w:val="nil"/>
              <w:bottom w:val="single" w:sz="4" w:space="0" w:color="auto"/>
              <w:right w:val="single" w:sz="4" w:space="0" w:color="auto"/>
            </w:tcBorders>
            <w:noWrap/>
            <w:hideMark/>
          </w:tcPr>
          <w:p w14:paraId="30B78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472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B9F1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4B8E5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258F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2208.90.38</w:t>
            </w:r>
          </w:p>
        </w:tc>
        <w:tc>
          <w:tcPr>
            <w:tcW w:w="2887" w:type="dxa"/>
            <w:tcBorders>
              <w:top w:val="nil"/>
              <w:left w:val="nil"/>
              <w:bottom w:val="single" w:sz="4" w:space="0" w:color="auto"/>
              <w:right w:val="single" w:sz="4" w:space="0" w:color="auto"/>
            </w:tcBorders>
            <w:noWrap/>
            <w:hideMark/>
          </w:tcPr>
          <w:p w14:paraId="050BD6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24DA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D6FD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77EE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54C0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2208.90.41</w:t>
            </w:r>
          </w:p>
        </w:tc>
        <w:tc>
          <w:tcPr>
            <w:tcW w:w="2887" w:type="dxa"/>
            <w:tcBorders>
              <w:top w:val="nil"/>
              <w:left w:val="nil"/>
              <w:bottom w:val="single" w:sz="4" w:space="0" w:color="auto"/>
              <w:right w:val="single" w:sz="4" w:space="0" w:color="auto"/>
            </w:tcBorders>
            <w:noWrap/>
            <w:hideMark/>
          </w:tcPr>
          <w:p w14:paraId="32572B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29C3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3DC3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220D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1006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2208.90.45</w:t>
            </w:r>
          </w:p>
        </w:tc>
        <w:tc>
          <w:tcPr>
            <w:tcW w:w="2887" w:type="dxa"/>
            <w:tcBorders>
              <w:top w:val="nil"/>
              <w:left w:val="nil"/>
              <w:bottom w:val="single" w:sz="4" w:space="0" w:color="auto"/>
              <w:right w:val="single" w:sz="4" w:space="0" w:color="auto"/>
            </w:tcBorders>
            <w:noWrap/>
            <w:hideMark/>
          </w:tcPr>
          <w:p w14:paraId="37CA14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782A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FD9A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F841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90A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2208.90.48</w:t>
            </w:r>
          </w:p>
        </w:tc>
        <w:tc>
          <w:tcPr>
            <w:tcW w:w="2887" w:type="dxa"/>
            <w:tcBorders>
              <w:top w:val="nil"/>
              <w:left w:val="nil"/>
              <w:bottom w:val="single" w:sz="4" w:space="0" w:color="auto"/>
              <w:right w:val="single" w:sz="4" w:space="0" w:color="auto"/>
            </w:tcBorders>
            <w:noWrap/>
            <w:hideMark/>
          </w:tcPr>
          <w:p w14:paraId="45900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F483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7419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0A36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06E1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2208.90.54</w:t>
            </w:r>
          </w:p>
        </w:tc>
        <w:tc>
          <w:tcPr>
            <w:tcW w:w="2887" w:type="dxa"/>
            <w:tcBorders>
              <w:top w:val="nil"/>
              <w:left w:val="nil"/>
              <w:bottom w:val="single" w:sz="4" w:space="0" w:color="auto"/>
              <w:right w:val="single" w:sz="4" w:space="0" w:color="auto"/>
            </w:tcBorders>
            <w:noWrap/>
            <w:hideMark/>
          </w:tcPr>
          <w:p w14:paraId="51084C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76E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B2F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14DB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D5F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2208.90.56</w:t>
            </w:r>
          </w:p>
        </w:tc>
        <w:tc>
          <w:tcPr>
            <w:tcW w:w="2887" w:type="dxa"/>
            <w:tcBorders>
              <w:top w:val="nil"/>
              <w:left w:val="nil"/>
              <w:bottom w:val="single" w:sz="4" w:space="0" w:color="auto"/>
              <w:right w:val="single" w:sz="4" w:space="0" w:color="auto"/>
            </w:tcBorders>
            <w:noWrap/>
            <w:hideMark/>
          </w:tcPr>
          <w:p w14:paraId="1879E5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56F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EB0B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1691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2930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2208.90.69</w:t>
            </w:r>
          </w:p>
        </w:tc>
        <w:tc>
          <w:tcPr>
            <w:tcW w:w="2887" w:type="dxa"/>
            <w:tcBorders>
              <w:top w:val="nil"/>
              <w:left w:val="nil"/>
              <w:bottom w:val="single" w:sz="4" w:space="0" w:color="auto"/>
              <w:right w:val="single" w:sz="4" w:space="0" w:color="auto"/>
            </w:tcBorders>
            <w:noWrap/>
            <w:hideMark/>
          </w:tcPr>
          <w:p w14:paraId="1B2A1E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E464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EE17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92D02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CBD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2208.90.71</w:t>
            </w:r>
          </w:p>
        </w:tc>
        <w:tc>
          <w:tcPr>
            <w:tcW w:w="2887" w:type="dxa"/>
            <w:tcBorders>
              <w:top w:val="nil"/>
              <w:left w:val="nil"/>
              <w:bottom w:val="single" w:sz="4" w:space="0" w:color="auto"/>
              <w:right w:val="single" w:sz="4" w:space="0" w:color="auto"/>
            </w:tcBorders>
            <w:noWrap/>
            <w:hideMark/>
          </w:tcPr>
          <w:p w14:paraId="3158EE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C143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38A1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07BB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48A6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2208.90.75</w:t>
            </w:r>
          </w:p>
        </w:tc>
        <w:tc>
          <w:tcPr>
            <w:tcW w:w="2887" w:type="dxa"/>
            <w:tcBorders>
              <w:top w:val="nil"/>
              <w:left w:val="nil"/>
              <w:bottom w:val="single" w:sz="4" w:space="0" w:color="auto"/>
              <w:right w:val="single" w:sz="4" w:space="0" w:color="auto"/>
            </w:tcBorders>
            <w:noWrap/>
            <w:hideMark/>
          </w:tcPr>
          <w:p w14:paraId="5C1F39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F67B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EAA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0203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A8EF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2208.90.77</w:t>
            </w:r>
          </w:p>
        </w:tc>
        <w:tc>
          <w:tcPr>
            <w:tcW w:w="2887" w:type="dxa"/>
            <w:tcBorders>
              <w:top w:val="nil"/>
              <w:left w:val="nil"/>
              <w:bottom w:val="single" w:sz="4" w:space="0" w:color="auto"/>
              <w:right w:val="single" w:sz="4" w:space="0" w:color="auto"/>
            </w:tcBorders>
            <w:noWrap/>
            <w:hideMark/>
          </w:tcPr>
          <w:p w14:paraId="5EE5F3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BB2B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8D0B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435A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3A40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2208.90.78</w:t>
            </w:r>
          </w:p>
        </w:tc>
        <w:tc>
          <w:tcPr>
            <w:tcW w:w="2887" w:type="dxa"/>
            <w:tcBorders>
              <w:top w:val="nil"/>
              <w:left w:val="nil"/>
              <w:bottom w:val="single" w:sz="4" w:space="0" w:color="auto"/>
              <w:right w:val="single" w:sz="4" w:space="0" w:color="auto"/>
            </w:tcBorders>
            <w:noWrap/>
            <w:hideMark/>
          </w:tcPr>
          <w:p w14:paraId="24BD5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D26A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5BAE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2488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0695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2208.90.91</w:t>
            </w:r>
          </w:p>
        </w:tc>
        <w:tc>
          <w:tcPr>
            <w:tcW w:w="2887" w:type="dxa"/>
            <w:tcBorders>
              <w:top w:val="nil"/>
              <w:left w:val="nil"/>
              <w:bottom w:val="single" w:sz="4" w:space="0" w:color="auto"/>
              <w:right w:val="single" w:sz="4" w:space="0" w:color="auto"/>
            </w:tcBorders>
            <w:noWrap/>
            <w:hideMark/>
          </w:tcPr>
          <w:p w14:paraId="02B42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0.48 GBP/%vol/hl + 3.18 GBP/hl</w:t>
            </w:r>
          </w:p>
        </w:tc>
        <w:tc>
          <w:tcPr>
            <w:tcW w:w="3260" w:type="dxa"/>
            <w:tcBorders>
              <w:top w:val="nil"/>
              <w:left w:val="nil"/>
              <w:bottom w:val="single" w:sz="4" w:space="0" w:color="auto"/>
              <w:right w:val="single" w:sz="4" w:space="0" w:color="auto"/>
            </w:tcBorders>
            <w:noWrap/>
            <w:hideMark/>
          </w:tcPr>
          <w:p w14:paraId="535B9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BA3F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7F4384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86D1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2208.90.99</w:t>
            </w:r>
          </w:p>
        </w:tc>
        <w:tc>
          <w:tcPr>
            <w:tcW w:w="2887" w:type="dxa"/>
            <w:tcBorders>
              <w:top w:val="nil"/>
              <w:left w:val="nil"/>
              <w:bottom w:val="single" w:sz="4" w:space="0" w:color="auto"/>
              <w:right w:val="single" w:sz="4" w:space="0" w:color="auto"/>
            </w:tcBorders>
            <w:noWrap/>
            <w:hideMark/>
          </w:tcPr>
          <w:p w14:paraId="232C46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0.48 GBP/%vol/hl</w:t>
            </w:r>
          </w:p>
        </w:tc>
        <w:tc>
          <w:tcPr>
            <w:tcW w:w="3260" w:type="dxa"/>
            <w:tcBorders>
              <w:top w:val="nil"/>
              <w:left w:val="nil"/>
              <w:bottom w:val="single" w:sz="4" w:space="0" w:color="auto"/>
              <w:right w:val="single" w:sz="4" w:space="0" w:color="auto"/>
            </w:tcBorders>
            <w:noWrap/>
            <w:hideMark/>
          </w:tcPr>
          <w:p w14:paraId="74A6B9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2115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79465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30C6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2209</w:t>
            </w:r>
          </w:p>
        </w:tc>
        <w:tc>
          <w:tcPr>
            <w:tcW w:w="2887" w:type="dxa"/>
            <w:tcBorders>
              <w:top w:val="nil"/>
              <w:left w:val="nil"/>
              <w:bottom w:val="single" w:sz="4" w:space="0" w:color="auto"/>
              <w:right w:val="single" w:sz="4" w:space="0" w:color="auto"/>
            </w:tcBorders>
            <w:noWrap/>
            <w:hideMark/>
          </w:tcPr>
          <w:p w14:paraId="56418E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F412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67F0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3BD2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10B3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23</w:t>
            </w:r>
          </w:p>
        </w:tc>
        <w:tc>
          <w:tcPr>
            <w:tcW w:w="2887" w:type="dxa"/>
            <w:tcBorders>
              <w:top w:val="nil"/>
              <w:left w:val="nil"/>
              <w:bottom w:val="single" w:sz="4" w:space="0" w:color="auto"/>
              <w:right w:val="single" w:sz="4" w:space="0" w:color="auto"/>
            </w:tcBorders>
            <w:noWrap/>
            <w:hideMark/>
          </w:tcPr>
          <w:p w14:paraId="32C2D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DE4E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676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4B5C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044D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w:t>
            </w:r>
          </w:p>
        </w:tc>
        <w:tc>
          <w:tcPr>
            <w:tcW w:w="2887" w:type="dxa"/>
            <w:tcBorders>
              <w:top w:val="nil"/>
              <w:left w:val="nil"/>
              <w:bottom w:val="single" w:sz="4" w:space="0" w:color="auto"/>
              <w:right w:val="single" w:sz="4" w:space="0" w:color="auto"/>
            </w:tcBorders>
            <w:noWrap/>
            <w:hideMark/>
          </w:tcPr>
          <w:p w14:paraId="7221FB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A79B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0FD4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F1DE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1FB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w:t>
            </w:r>
          </w:p>
        </w:tc>
        <w:tc>
          <w:tcPr>
            <w:tcW w:w="2887" w:type="dxa"/>
            <w:tcBorders>
              <w:top w:val="nil"/>
              <w:left w:val="nil"/>
              <w:bottom w:val="single" w:sz="4" w:space="0" w:color="auto"/>
              <w:right w:val="single" w:sz="4" w:space="0" w:color="auto"/>
            </w:tcBorders>
            <w:noWrap/>
            <w:hideMark/>
          </w:tcPr>
          <w:p w14:paraId="2DB2C9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F58B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F884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F12F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E805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w:t>
            </w:r>
          </w:p>
        </w:tc>
        <w:tc>
          <w:tcPr>
            <w:tcW w:w="2887" w:type="dxa"/>
            <w:tcBorders>
              <w:top w:val="nil"/>
              <w:left w:val="nil"/>
              <w:bottom w:val="single" w:sz="4" w:space="0" w:color="auto"/>
              <w:right w:val="single" w:sz="4" w:space="0" w:color="auto"/>
            </w:tcBorders>
            <w:noWrap/>
            <w:hideMark/>
          </w:tcPr>
          <w:p w14:paraId="691E7D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D3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8C216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0C29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BE05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27</w:t>
            </w:r>
          </w:p>
        </w:tc>
        <w:tc>
          <w:tcPr>
            <w:tcW w:w="2887" w:type="dxa"/>
            <w:tcBorders>
              <w:top w:val="nil"/>
              <w:left w:val="nil"/>
              <w:bottom w:val="single" w:sz="4" w:space="0" w:color="auto"/>
              <w:right w:val="single" w:sz="4" w:space="0" w:color="auto"/>
            </w:tcBorders>
            <w:noWrap/>
            <w:hideMark/>
          </w:tcPr>
          <w:p w14:paraId="0FE85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076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1E0E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77C9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AAD8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2801</w:t>
            </w:r>
          </w:p>
        </w:tc>
        <w:tc>
          <w:tcPr>
            <w:tcW w:w="2887" w:type="dxa"/>
            <w:tcBorders>
              <w:top w:val="nil"/>
              <w:left w:val="nil"/>
              <w:bottom w:val="single" w:sz="4" w:space="0" w:color="auto"/>
              <w:right w:val="single" w:sz="4" w:space="0" w:color="auto"/>
            </w:tcBorders>
            <w:noWrap/>
            <w:hideMark/>
          </w:tcPr>
          <w:p w14:paraId="6C4C55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6C0F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9CEE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4691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7DC5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2802.00.00</w:t>
            </w:r>
          </w:p>
        </w:tc>
        <w:tc>
          <w:tcPr>
            <w:tcW w:w="2887" w:type="dxa"/>
            <w:tcBorders>
              <w:top w:val="nil"/>
              <w:left w:val="nil"/>
              <w:bottom w:val="single" w:sz="4" w:space="0" w:color="auto"/>
              <w:right w:val="single" w:sz="4" w:space="0" w:color="auto"/>
            </w:tcBorders>
            <w:noWrap/>
            <w:hideMark/>
          </w:tcPr>
          <w:p w14:paraId="540FA8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CE9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3430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9B5C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3D3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2803.00.00</w:t>
            </w:r>
          </w:p>
        </w:tc>
        <w:tc>
          <w:tcPr>
            <w:tcW w:w="2887" w:type="dxa"/>
            <w:tcBorders>
              <w:top w:val="nil"/>
              <w:left w:val="nil"/>
              <w:bottom w:val="single" w:sz="4" w:space="0" w:color="auto"/>
              <w:right w:val="single" w:sz="4" w:space="0" w:color="auto"/>
            </w:tcBorders>
            <w:noWrap/>
            <w:hideMark/>
          </w:tcPr>
          <w:p w14:paraId="0D875D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163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8043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A4249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2F87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2804</w:t>
            </w:r>
          </w:p>
        </w:tc>
        <w:tc>
          <w:tcPr>
            <w:tcW w:w="2887" w:type="dxa"/>
            <w:tcBorders>
              <w:top w:val="nil"/>
              <w:left w:val="nil"/>
              <w:bottom w:val="single" w:sz="4" w:space="0" w:color="auto"/>
              <w:right w:val="single" w:sz="4" w:space="0" w:color="auto"/>
            </w:tcBorders>
            <w:noWrap/>
            <w:hideMark/>
          </w:tcPr>
          <w:p w14:paraId="2F6D26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7BBA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A6F2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F141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1BD8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2805</w:t>
            </w:r>
          </w:p>
        </w:tc>
        <w:tc>
          <w:tcPr>
            <w:tcW w:w="2887" w:type="dxa"/>
            <w:tcBorders>
              <w:top w:val="nil"/>
              <w:left w:val="nil"/>
              <w:bottom w:val="single" w:sz="4" w:space="0" w:color="auto"/>
              <w:right w:val="single" w:sz="4" w:space="0" w:color="auto"/>
            </w:tcBorders>
            <w:noWrap/>
            <w:hideMark/>
          </w:tcPr>
          <w:p w14:paraId="144F2E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C07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3F78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41CD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7D6E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2806</w:t>
            </w:r>
          </w:p>
        </w:tc>
        <w:tc>
          <w:tcPr>
            <w:tcW w:w="2887" w:type="dxa"/>
            <w:tcBorders>
              <w:top w:val="nil"/>
              <w:left w:val="nil"/>
              <w:bottom w:val="single" w:sz="4" w:space="0" w:color="auto"/>
              <w:right w:val="single" w:sz="4" w:space="0" w:color="auto"/>
            </w:tcBorders>
            <w:noWrap/>
            <w:hideMark/>
          </w:tcPr>
          <w:p w14:paraId="5BFAE0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75B8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2443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B3B1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B32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2807.00.00</w:t>
            </w:r>
          </w:p>
        </w:tc>
        <w:tc>
          <w:tcPr>
            <w:tcW w:w="2887" w:type="dxa"/>
            <w:tcBorders>
              <w:top w:val="nil"/>
              <w:left w:val="nil"/>
              <w:bottom w:val="single" w:sz="4" w:space="0" w:color="auto"/>
              <w:right w:val="single" w:sz="4" w:space="0" w:color="auto"/>
            </w:tcBorders>
            <w:noWrap/>
            <w:hideMark/>
          </w:tcPr>
          <w:p w14:paraId="43464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E679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C1B1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EFBF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BD7A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2808.00.00</w:t>
            </w:r>
          </w:p>
        </w:tc>
        <w:tc>
          <w:tcPr>
            <w:tcW w:w="2887" w:type="dxa"/>
            <w:tcBorders>
              <w:top w:val="nil"/>
              <w:left w:val="nil"/>
              <w:bottom w:val="single" w:sz="4" w:space="0" w:color="auto"/>
              <w:right w:val="single" w:sz="4" w:space="0" w:color="auto"/>
            </w:tcBorders>
            <w:noWrap/>
            <w:hideMark/>
          </w:tcPr>
          <w:p w14:paraId="4E043F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F3AC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2D1E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9852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8F51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2809</w:t>
            </w:r>
          </w:p>
        </w:tc>
        <w:tc>
          <w:tcPr>
            <w:tcW w:w="2887" w:type="dxa"/>
            <w:tcBorders>
              <w:top w:val="nil"/>
              <w:left w:val="nil"/>
              <w:bottom w:val="single" w:sz="4" w:space="0" w:color="auto"/>
              <w:right w:val="single" w:sz="4" w:space="0" w:color="auto"/>
            </w:tcBorders>
            <w:noWrap/>
            <w:hideMark/>
          </w:tcPr>
          <w:p w14:paraId="202715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6286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C166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BBD3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9CE0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2810</w:t>
            </w:r>
          </w:p>
        </w:tc>
        <w:tc>
          <w:tcPr>
            <w:tcW w:w="2887" w:type="dxa"/>
            <w:tcBorders>
              <w:top w:val="nil"/>
              <w:left w:val="nil"/>
              <w:bottom w:val="single" w:sz="4" w:space="0" w:color="auto"/>
              <w:right w:val="single" w:sz="4" w:space="0" w:color="auto"/>
            </w:tcBorders>
            <w:noWrap/>
            <w:hideMark/>
          </w:tcPr>
          <w:p w14:paraId="2554CE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82D2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D815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3BE3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A3AB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2811</w:t>
            </w:r>
          </w:p>
        </w:tc>
        <w:tc>
          <w:tcPr>
            <w:tcW w:w="2887" w:type="dxa"/>
            <w:tcBorders>
              <w:top w:val="nil"/>
              <w:left w:val="nil"/>
              <w:bottom w:val="single" w:sz="4" w:space="0" w:color="auto"/>
              <w:right w:val="single" w:sz="4" w:space="0" w:color="auto"/>
            </w:tcBorders>
            <w:noWrap/>
            <w:hideMark/>
          </w:tcPr>
          <w:p w14:paraId="57FD97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9CEA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CF5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B44C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94F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2812</w:t>
            </w:r>
          </w:p>
        </w:tc>
        <w:tc>
          <w:tcPr>
            <w:tcW w:w="2887" w:type="dxa"/>
            <w:tcBorders>
              <w:top w:val="nil"/>
              <w:left w:val="nil"/>
              <w:bottom w:val="single" w:sz="4" w:space="0" w:color="auto"/>
              <w:right w:val="single" w:sz="4" w:space="0" w:color="auto"/>
            </w:tcBorders>
            <w:noWrap/>
            <w:hideMark/>
          </w:tcPr>
          <w:p w14:paraId="3314F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BDB4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BFD7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8914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DBC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2813</w:t>
            </w:r>
          </w:p>
        </w:tc>
        <w:tc>
          <w:tcPr>
            <w:tcW w:w="2887" w:type="dxa"/>
            <w:tcBorders>
              <w:top w:val="nil"/>
              <w:left w:val="nil"/>
              <w:bottom w:val="single" w:sz="4" w:space="0" w:color="auto"/>
              <w:right w:val="single" w:sz="4" w:space="0" w:color="auto"/>
            </w:tcBorders>
            <w:noWrap/>
            <w:hideMark/>
          </w:tcPr>
          <w:p w14:paraId="737E74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4AD1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4FC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6B0E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D463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2814</w:t>
            </w:r>
          </w:p>
        </w:tc>
        <w:tc>
          <w:tcPr>
            <w:tcW w:w="2887" w:type="dxa"/>
            <w:tcBorders>
              <w:top w:val="nil"/>
              <w:left w:val="nil"/>
              <w:bottom w:val="single" w:sz="4" w:space="0" w:color="auto"/>
              <w:right w:val="single" w:sz="4" w:space="0" w:color="auto"/>
            </w:tcBorders>
            <w:noWrap/>
            <w:hideMark/>
          </w:tcPr>
          <w:p w14:paraId="20F5AD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0C0153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EDC3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C288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25E1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2815</w:t>
            </w:r>
          </w:p>
        </w:tc>
        <w:tc>
          <w:tcPr>
            <w:tcW w:w="2887" w:type="dxa"/>
            <w:tcBorders>
              <w:top w:val="nil"/>
              <w:left w:val="nil"/>
              <w:bottom w:val="single" w:sz="4" w:space="0" w:color="auto"/>
              <w:right w:val="single" w:sz="4" w:space="0" w:color="auto"/>
            </w:tcBorders>
            <w:noWrap/>
            <w:hideMark/>
          </w:tcPr>
          <w:p w14:paraId="7F3EE0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417F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C4D8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A09A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FCCF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2816</w:t>
            </w:r>
          </w:p>
        </w:tc>
        <w:tc>
          <w:tcPr>
            <w:tcW w:w="2887" w:type="dxa"/>
            <w:tcBorders>
              <w:top w:val="nil"/>
              <w:left w:val="nil"/>
              <w:bottom w:val="single" w:sz="4" w:space="0" w:color="auto"/>
              <w:right w:val="single" w:sz="4" w:space="0" w:color="auto"/>
            </w:tcBorders>
            <w:noWrap/>
            <w:hideMark/>
          </w:tcPr>
          <w:p w14:paraId="65AF6D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0227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B9E5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8C477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4264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2817.00.00</w:t>
            </w:r>
          </w:p>
        </w:tc>
        <w:tc>
          <w:tcPr>
            <w:tcW w:w="2887" w:type="dxa"/>
            <w:tcBorders>
              <w:top w:val="nil"/>
              <w:left w:val="nil"/>
              <w:bottom w:val="single" w:sz="4" w:space="0" w:color="auto"/>
              <w:right w:val="single" w:sz="4" w:space="0" w:color="auto"/>
            </w:tcBorders>
            <w:noWrap/>
            <w:hideMark/>
          </w:tcPr>
          <w:p w14:paraId="471C07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4C1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5381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BC7D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9E80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2818</w:t>
            </w:r>
          </w:p>
        </w:tc>
        <w:tc>
          <w:tcPr>
            <w:tcW w:w="2887" w:type="dxa"/>
            <w:tcBorders>
              <w:top w:val="nil"/>
              <w:left w:val="nil"/>
              <w:bottom w:val="single" w:sz="4" w:space="0" w:color="auto"/>
              <w:right w:val="single" w:sz="4" w:space="0" w:color="auto"/>
            </w:tcBorders>
            <w:noWrap/>
            <w:hideMark/>
          </w:tcPr>
          <w:p w14:paraId="01B7EA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BDA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68EF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2D9A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2708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2819</w:t>
            </w:r>
          </w:p>
        </w:tc>
        <w:tc>
          <w:tcPr>
            <w:tcW w:w="2887" w:type="dxa"/>
            <w:tcBorders>
              <w:top w:val="nil"/>
              <w:left w:val="nil"/>
              <w:bottom w:val="single" w:sz="4" w:space="0" w:color="auto"/>
              <w:right w:val="single" w:sz="4" w:space="0" w:color="auto"/>
            </w:tcBorders>
            <w:noWrap/>
            <w:hideMark/>
          </w:tcPr>
          <w:p w14:paraId="748B6C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D46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23CA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AF4F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9892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2820</w:t>
            </w:r>
          </w:p>
        </w:tc>
        <w:tc>
          <w:tcPr>
            <w:tcW w:w="2887" w:type="dxa"/>
            <w:tcBorders>
              <w:top w:val="nil"/>
              <w:left w:val="nil"/>
              <w:bottom w:val="single" w:sz="4" w:space="0" w:color="auto"/>
              <w:right w:val="single" w:sz="4" w:space="0" w:color="auto"/>
            </w:tcBorders>
            <w:noWrap/>
            <w:hideMark/>
          </w:tcPr>
          <w:p w14:paraId="1E29AA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8F9B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4FF6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1595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994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2821</w:t>
            </w:r>
          </w:p>
        </w:tc>
        <w:tc>
          <w:tcPr>
            <w:tcW w:w="2887" w:type="dxa"/>
            <w:tcBorders>
              <w:top w:val="nil"/>
              <w:left w:val="nil"/>
              <w:bottom w:val="single" w:sz="4" w:space="0" w:color="auto"/>
              <w:right w:val="single" w:sz="4" w:space="0" w:color="auto"/>
            </w:tcBorders>
            <w:noWrap/>
            <w:hideMark/>
          </w:tcPr>
          <w:p w14:paraId="48B327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FE7A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9FA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D972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13BF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2822.00.00</w:t>
            </w:r>
          </w:p>
        </w:tc>
        <w:tc>
          <w:tcPr>
            <w:tcW w:w="2887" w:type="dxa"/>
            <w:tcBorders>
              <w:top w:val="nil"/>
              <w:left w:val="nil"/>
              <w:bottom w:val="single" w:sz="4" w:space="0" w:color="auto"/>
              <w:right w:val="single" w:sz="4" w:space="0" w:color="auto"/>
            </w:tcBorders>
            <w:noWrap/>
            <w:hideMark/>
          </w:tcPr>
          <w:p w14:paraId="669591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FE4F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493D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4221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0F7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2823.00.00</w:t>
            </w:r>
          </w:p>
        </w:tc>
        <w:tc>
          <w:tcPr>
            <w:tcW w:w="2887" w:type="dxa"/>
            <w:tcBorders>
              <w:top w:val="nil"/>
              <w:left w:val="nil"/>
              <w:bottom w:val="single" w:sz="4" w:space="0" w:color="auto"/>
              <w:right w:val="single" w:sz="4" w:space="0" w:color="auto"/>
            </w:tcBorders>
            <w:noWrap/>
            <w:hideMark/>
          </w:tcPr>
          <w:p w14:paraId="32C496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DF77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7CB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3594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056C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2824</w:t>
            </w:r>
          </w:p>
        </w:tc>
        <w:tc>
          <w:tcPr>
            <w:tcW w:w="2887" w:type="dxa"/>
            <w:tcBorders>
              <w:top w:val="nil"/>
              <w:left w:val="nil"/>
              <w:bottom w:val="single" w:sz="4" w:space="0" w:color="auto"/>
              <w:right w:val="single" w:sz="4" w:space="0" w:color="auto"/>
            </w:tcBorders>
            <w:noWrap/>
            <w:hideMark/>
          </w:tcPr>
          <w:p w14:paraId="1115EF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986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3FC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FAC6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8D1A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2825</w:t>
            </w:r>
          </w:p>
        </w:tc>
        <w:tc>
          <w:tcPr>
            <w:tcW w:w="2887" w:type="dxa"/>
            <w:tcBorders>
              <w:top w:val="nil"/>
              <w:left w:val="nil"/>
              <w:bottom w:val="single" w:sz="4" w:space="0" w:color="auto"/>
              <w:right w:val="single" w:sz="4" w:space="0" w:color="auto"/>
            </w:tcBorders>
            <w:noWrap/>
            <w:hideMark/>
          </w:tcPr>
          <w:p w14:paraId="61446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B61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EADB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A5BEF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B04F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2826</w:t>
            </w:r>
          </w:p>
        </w:tc>
        <w:tc>
          <w:tcPr>
            <w:tcW w:w="2887" w:type="dxa"/>
            <w:tcBorders>
              <w:top w:val="nil"/>
              <w:left w:val="nil"/>
              <w:bottom w:val="single" w:sz="4" w:space="0" w:color="auto"/>
              <w:right w:val="single" w:sz="4" w:space="0" w:color="auto"/>
            </w:tcBorders>
            <w:noWrap/>
            <w:hideMark/>
          </w:tcPr>
          <w:p w14:paraId="00D62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CC1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261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B34D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9C8C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2827</w:t>
            </w:r>
          </w:p>
        </w:tc>
        <w:tc>
          <w:tcPr>
            <w:tcW w:w="2887" w:type="dxa"/>
            <w:tcBorders>
              <w:top w:val="nil"/>
              <w:left w:val="nil"/>
              <w:bottom w:val="single" w:sz="4" w:space="0" w:color="auto"/>
              <w:right w:val="single" w:sz="4" w:space="0" w:color="auto"/>
            </w:tcBorders>
            <w:noWrap/>
            <w:hideMark/>
          </w:tcPr>
          <w:p w14:paraId="05B6E6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C34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C835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2829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B6F3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2828</w:t>
            </w:r>
          </w:p>
        </w:tc>
        <w:tc>
          <w:tcPr>
            <w:tcW w:w="2887" w:type="dxa"/>
            <w:tcBorders>
              <w:top w:val="nil"/>
              <w:left w:val="nil"/>
              <w:bottom w:val="single" w:sz="4" w:space="0" w:color="auto"/>
              <w:right w:val="single" w:sz="4" w:space="0" w:color="auto"/>
            </w:tcBorders>
            <w:noWrap/>
            <w:hideMark/>
          </w:tcPr>
          <w:p w14:paraId="17B9D4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1051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0DA2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8B6AC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BD0C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2829</w:t>
            </w:r>
          </w:p>
        </w:tc>
        <w:tc>
          <w:tcPr>
            <w:tcW w:w="2887" w:type="dxa"/>
            <w:tcBorders>
              <w:top w:val="nil"/>
              <w:left w:val="nil"/>
              <w:bottom w:val="single" w:sz="4" w:space="0" w:color="auto"/>
              <w:right w:val="single" w:sz="4" w:space="0" w:color="auto"/>
            </w:tcBorders>
            <w:noWrap/>
            <w:hideMark/>
          </w:tcPr>
          <w:p w14:paraId="488EDC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AC94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DA1D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EE10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16A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2830</w:t>
            </w:r>
          </w:p>
        </w:tc>
        <w:tc>
          <w:tcPr>
            <w:tcW w:w="2887" w:type="dxa"/>
            <w:tcBorders>
              <w:top w:val="nil"/>
              <w:left w:val="nil"/>
              <w:bottom w:val="single" w:sz="4" w:space="0" w:color="auto"/>
              <w:right w:val="single" w:sz="4" w:space="0" w:color="auto"/>
            </w:tcBorders>
            <w:noWrap/>
            <w:hideMark/>
          </w:tcPr>
          <w:p w14:paraId="365E2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834E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6140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B0328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EFD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2831</w:t>
            </w:r>
          </w:p>
        </w:tc>
        <w:tc>
          <w:tcPr>
            <w:tcW w:w="2887" w:type="dxa"/>
            <w:tcBorders>
              <w:top w:val="nil"/>
              <w:left w:val="nil"/>
              <w:bottom w:val="single" w:sz="4" w:space="0" w:color="auto"/>
              <w:right w:val="single" w:sz="4" w:space="0" w:color="auto"/>
            </w:tcBorders>
            <w:noWrap/>
            <w:hideMark/>
          </w:tcPr>
          <w:p w14:paraId="7A573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DE78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C9E7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93B3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8F80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2832</w:t>
            </w:r>
          </w:p>
        </w:tc>
        <w:tc>
          <w:tcPr>
            <w:tcW w:w="2887" w:type="dxa"/>
            <w:tcBorders>
              <w:top w:val="nil"/>
              <w:left w:val="nil"/>
              <w:bottom w:val="single" w:sz="4" w:space="0" w:color="auto"/>
              <w:right w:val="single" w:sz="4" w:space="0" w:color="auto"/>
            </w:tcBorders>
            <w:noWrap/>
            <w:hideMark/>
          </w:tcPr>
          <w:p w14:paraId="763F6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03B4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3627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465FE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4CB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2833</w:t>
            </w:r>
          </w:p>
        </w:tc>
        <w:tc>
          <w:tcPr>
            <w:tcW w:w="2887" w:type="dxa"/>
            <w:tcBorders>
              <w:top w:val="nil"/>
              <w:left w:val="nil"/>
              <w:bottom w:val="single" w:sz="4" w:space="0" w:color="auto"/>
              <w:right w:val="single" w:sz="4" w:space="0" w:color="auto"/>
            </w:tcBorders>
            <w:noWrap/>
            <w:hideMark/>
          </w:tcPr>
          <w:p w14:paraId="5084FD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F86F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E849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E75A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DA94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2834</w:t>
            </w:r>
          </w:p>
        </w:tc>
        <w:tc>
          <w:tcPr>
            <w:tcW w:w="2887" w:type="dxa"/>
            <w:tcBorders>
              <w:top w:val="nil"/>
              <w:left w:val="nil"/>
              <w:bottom w:val="single" w:sz="4" w:space="0" w:color="auto"/>
              <w:right w:val="single" w:sz="4" w:space="0" w:color="auto"/>
            </w:tcBorders>
            <w:noWrap/>
            <w:hideMark/>
          </w:tcPr>
          <w:p w14:paraId="256EED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9BF5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25B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F335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764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2835</w:t>
            </w:r>
          </w:p>
        </w:tc>
        <w:tc>
          <w:tcPr>
            <w:tcW w:w="2887" w:type="dxa"/>
            <w:tcBorders>
              <w:top w:val="nil"/>
              <w:left w:val="nil"/>
              <w:bottom w:val="single" w:sz="4" w:space="0" w:color="auto"/>
              <w:right w:val="single" w:sz="4" w:space="0" w:color="auto"/>
            </w:tcBorders>
            <w:noWrap/>
            <w:hideMark/>
          </w:tcPr>
          <w:p w14:paraId="007BE1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7BA5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9BBE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80F6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5BE1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2836</w:t>
            </w:r>
          </w:p>
        </w:tc>
        <w:tc>
          <w:tcPr>
            <w:tcW w:w="2887" w:type="dxa"/>
            <w:tcBorders>
              <w:top w:val="nil"/>
              <w:left w:val="nil"/>
              <w:bottom w:val="single" w:sz="4" w:space="0" w:color="auto"/>
              <w:right w:val="single" w:sz="4" w:space="0" w:color="auto"/>
            </w:tcBorders>
            <w:noWrap/>
            <w:hideMark/>
          </w:tcPr>
          <w:p w14:paraId="16D6CC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7BBD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114B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F31B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FDB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2837</w:t>
            </w:r>
          </w:p>
        </w:tc>
        <w:tc>
          <w:tcPr>
            <w:tcW w:w="2887" w:type="dxa"/>
            <w:tcBorders>
              <w:top w:val="nil"/>
              <w:left w:val="nil"/>
              <w:bottom w:val="single" w:sz="4" w:space="0" w:color="auto"/>
              <w:right w:val="single" w:sz="4" w:space="0" w:color="auto"/>
            </w:tcBorders>
            <w:noWrap/>
            <w:hideMark/>
          </w:tcPr>
          <w:p w14:paraId="6D3589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F091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0FEC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D82E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7A24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2839</w:t>
            </w:r>
          </w:p>
        </w:tc>
        <w:tc>
          <w:tcPr>
            <w:tcW w:w="2887" w:type="dxa"/>
            <w:tcBorders>
              <w:top w:val="nil"/>
              <w:left w:val="nil"/>
              <w:bottom w:val="single" w:sz="4" w:space="0" w:color="auto"/>
              <w:right w:val="single" w:sz="4" w:space="0" w:color="auto"/>
            </w:tcBorders>
            <w:noWrap/>
            <w:hideMark/>
          </w:tcPr>
          <w:p w14:paraId="23E29B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780F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ED0B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DA3F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FF8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2840</w:t>
            </w:r>
          </w:p>
        </w:tc>
        <w:tc>
          <w:tcPr>
            <w:tcW w:w="2887" w:type="dxa"/>
            <w:tcBorders>
              <w:top w:val="nil"/>
              <w:left w:val="nil"/>
              <w:bottom w:val="single" w:sz="4" w:space="0" w:color="auto"/>
              <w:right w:val="single" w:sz="4" w:space="0" w:color="auto"/>
            </w:tcBorders>
            <w:noWrap/>
            <w:hideMark/>
          </w:tcPr>
          <w:p w14:paraId="71934D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0EE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18EA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CD5D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BEA5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2841</w:t>
            </w:r>
          </w:p>
        </w:tc>
        <w:tc>
          <w:tcPr>
            <w:tcW w:w="2887" w:type="dxa"/>
            <w:tcBorders>
              <w:top w:val="nil"/>
              <w:left w:val="nil"/>
              <w:bottom w:val="single" w:sz="4" w:space="0" w:color="auto"/>
              <w:right w:val="single" w:sz="4" w:space="0" w:color="auto"/>
            </w:tcBorders>
            <w:noWrap/>
            <w:hideMark/>
          </w:tcPr>
          <w:p w14:paraId="48E15A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4D4F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E75C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5602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7A7C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2842</w:t>
            </w:r>
          </w:p>
        </w:tc>
        <w:tc>
          <w:tcPr>
            <w:tcW w:w="2887" w:type="dxa"/>
            <w:tcBorders>
              <w:top w:val="nil"/>
              <w:left w:val="nil"/>
              <w:bottom w:val="single" w:sz="4" w:space="0" w:color="auto"/>
              <w:right w:val="single" w:sz="4" w:space="0" w:color="auto"/>
            </w:tcBorders>
            <w:noWrap/>
            <w:hideMark/>
          </w:tcPr>
          <w:p w14:paraId="210064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2EA9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1951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3D84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9BF6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2843</w:t>
            </w:r>
          </w:p>
        </w:tc>
        <w:tc>
          <w:tcPr>
            <w:tcW w:w="2887" w:type="dxa"/>
            <w:tcBorders>
              <w:top w:val="nil"/>
              <w:left w:val="nil"/>
              <w:bottom w:val="single" w:sz="4" w:space="0" w:color="auto"/>
              <w:right w:val="single" w:sz="4" w:space="0" w:color="auto"/>
            </w:tcBorders>
            <w:noWrap/>
            <w:hideMark/>
          </w:tcPr>
          <w:p w14:paraId="2A5A5E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E5E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C57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ADC3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1181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2844</w:t>
            </w:r>
          </w:p>
        </w:tc>
        <w:tc>
          <w:tcPr>
            <w:tcW w:w="2887" w:type="dxa"/>
            <w:tcBorders>
              <w:top w:val="nil"/>
              <w:left w:val="nil"/>
              <w:bottom w:val="single" w:sz="4" w:space="0" w:color="auto"/>
              <w:right w:val="single" w:sz="4" w:space="0" w:color="auto"/>
            </w:tcBorders>
            <w:noWrap/>
            <w:hideMark/>
          </w:tcPr>
          <w:p w14:paraId="0598C1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51B2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2EE9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A390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2B19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2845</w:t>
            </w:r>
          </w:p>
        </w:tc>
        <w:tc>
          <w:tcPr>
            <w:tcW w:w="2887" w:type="dxa"/>
            <w:tcBorders>
              <w:top w:val="nil"/>
              <w:left w:val="nil"/>
              <w:bottom w:val="single" w:sz="4" w:space="0" w:color="auto"/>
              <w:right w:val="single" w:sz="4" w:space="0" w:color="auto"/>
            </w:tcBorders>
            <w:noWrap/>
            <w:hideMark/>
          </w:tcPr>
          <w:p w14:paraId="4080EE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540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A52C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3DDA8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E878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2846</w:t>
            </w:r>
          </w:p>
        </w:tc>
        <w:tc>
          <w:tcPr>
            <w:tcW w:w="2887" w:type="dxa"/>
            <w:tcBorders>
              <w:top w:val="nil"/>
              <w:left w:val="nil"/>
              <w:bottom w:val="single" w:sz="4" w:space="0" w:color="auto"/>
              <w:right w:val="single" w:sz="4" w:space="0" w:color="auto"/>
            </w:tcBorders>
            <w:noWrap/>
            <w:hideMark/>
          </w:tcPr>
          <w:p w14:paraId="246829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AFEA7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76B6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FD5F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F667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2847.00.00</w:t>
            </w:r>
          </w:p>
        </w:tc>
        <w:tc>
          <w:tcPr>
            <w:tcW w:w="2887" w:type="dxa"/>
            <w:tcBorders>
              <w:top w:val="nil"/>
              <w:left w:val="nil"/>
              <w:bottom w:val="single" w:sz="4" w:space="0" w:color="auto"/>
              <w:right w:val="single" w:sz="4" w:space="0" w:color="auto"/>
            </w:tcBorders>
            <w:noWrap/>
            <w:hideMark/>
          </w:tcPr>
          <w:p w14:paraId="15E22C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C3B9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B3B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A606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363C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2849</w:t>
            </w:r>
          </w:p>
        </w:tc>
        <w:tc>
          <w:tcPr>
            <w:tcW w:w="2887" w:type="dxa"/>
            <w:tcBorders>
              <w:top w:val="nil"/>
              <w:left w:val="nil"/>
              <w:bottom w:val="single" w:sz="4" w:space="0" w:color="auto"/>
              <w:right w:val="single" w:sz="4" w:space="0" w:color="auto"/>
            </w:tcBorders>
            <w:noWrap/>
            <w:hideMark/>
          </w:tcPr>
          <w:p w14:paraId="7EB0E6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93B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9802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32A3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5645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2850</w:t>
            </w:r>
          </w:p>
        </w:tc>
        <w:tc>
          <w:tcPr>
            <w:tcW w:w="2887" w:type="dxa"/>
            <w:tcBorders>
              <w:top w:val="nil"/>
              <w:left w:val="nil"/>
              <w:bottom w:val="single" w:sz="4" w:space="0" w:color="auto"/>
              <w:right w:val="single" w:sz="4" w:space="0" w:color="auto"/>
            </w:tcBorders>
            <w:noWrap/>
            <w:hideMark/>
          </w:tcPr>
          <w:p w14:paraId="0FBC2B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CD9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0036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42BE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BF8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2852</w:t>
            </w:r>
          </w:p>
        </w:tc>
        <w:tc>
          <w:tcPr>
            <w:tcW w:w="2887" w:type="dxa"/>
            <w:tcBorders>
              <w:top w:val="nil"/>
              <w:left w:val="nil"/>
              <w:bottom w:val="single" w:sz="4" w:space="0" w:color="auto"/>
              <w:right w:val="single" w:sz="4" w:space="0" w:color="auto"/>
            </w:tcBorders>
            <w:noWrap/>
            <w:hideMark/>
          </w:tcPr>
          <w:p w14:paraId="6EE0C5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1184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0EFE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F791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9FF6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2853</w:t>
            </w:r>
          </w:p>
        </w:tc>
        <w:tc>
          <w:tcPr>
            <w:tcW w:w="2887" w:type="dxa"/>
            <w:tcBorders>
              <w:top w:val="nil"/>
              <w:left w:val="nil"/>
              <w:bottom w:val="single" w:sz="4" w:space="0" w:color="auto"/>
              <w:right w:val="single" w:sz="4" w:space="0" w:color="auto"/>
            </w:tcBorders>
            <w:noWrap/>
            <w:hideMark/>
          </w:tcPr>
          <w:p w14:paraId="73C72A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A35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1DA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D2BD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8E37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29</w:t>
            </w:r>
          </w:p>
        </w:tc>
        <w:tc>
          <w:tcPr>
            <w:tcW w:w="2887" w:type="dxa"/>
            <w:tcBorders>
              <w:top w:val="nil"/>
              <w:left w:val="nil"/>
              <w:bottom w:val="single" w:sz="4" w:space="0" w:color="auto"/>
              <w:right w:val="single" w:sz="4" w:space="0" w:color="auto"/>
            </w:tcBorders>
            <w:noWrap/>
            <w:hideMark/>
          </w:tcPr>
          <w:p w14:paraId="02F30A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E6BF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5D78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F08E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C439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w:t>
            </w:r>
          </w:p>
        </w:tc>
        <w:tc>
          <w:tcPr>
            <w:tcW w:w="2887" w:type="dxa"/>
            <w:tcBorders>
              <w:top w:val="nil"/>
              <w:left w:val="nil"/>
              <w:bottom w:val="single" w:sz="4" w:space="0" w:color="auto"/>
              <w:right w:val="single" w:sz="4" w:space="0" w:color="auto"/>
            </w:tcBorders>
            <w:noWrap/>
            <w:hideMark/>
          </w:tcPr>
          <w:p w14:paraId="3CF1A7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B3D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744E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DC46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8B16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31</w:t>
            </w:r>
          </w:p>
        </w:tc>
        <w:tc>
          <w:tcPr>
            <w:tcW w:w="2887" w:type="dxa"/>
            <w:tcBorders>
              <w:top w:val="nil"/>
              <w:left w:val="nil"/>
              <w:bottom w:val="single" w:sz="4" w:space="0" w:color="auto"/>
              <w:right w:val="single" w:sz="4" w:space="0" w:color="auto"/>
            </w:tcBorders>
            <w:noWrap/>
            <w:hideMark/>
          </w:tcPr>
          <w:p w14:paraId="5DDD02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BA7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DA11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D743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8729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w:t>
            </w:r>
          </w:p>
        </w:tc>
        <w:tc>
          <w:tcPr>
            <w:tcW w:w="2887" w:type="dxa"/>
            <w:tcBorders>
              <w:top w:val="nil"/>
              <w:left w:val="nil"/>
              <w:bottom w:val="single" w:sz="4" w:space="0" w:color="auto"/>
              <w:right w:val="single" w:sz="4" w:space="0" w:color="auto"/>
            </w:tcBorders>
            <w:noWrap/>
            <w:hideMark/>
          </w:tcPr>
          <w:p w14:paraId="4B4F11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64EF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4359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DA68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506D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33</w:t>
            </w:r>
          </w:p>
        </w:tc>
        <w:tc>
          <w:tcPr>
            <w:tcW w:w="2887" w:type="dxa"/>
            <w:tcBorders>
              <w:top w:val="nil"/>
              <w:left w:val="nil"/>
              <w:bottom w:val="single" w:sz="4" w:space="0" w:color="auto"/>
              <w:right w:val="single" w:sz="4" w:space="0" w:color="auto"/>
            </w:tcBorders>
            <w:noWrap/>
            <w:hideMark/>
          </w:tcPr>
          <w:p w14:paraId="7D9248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0220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B3FC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1E74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F548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34</w:t>
            </w:r>
          </w:p>
        </w:tc>
        <w:tc>
          <w:tcPr>
            <w:tcW w:w="2887" w:type="dxa"/>
            <w:tcBorders>
              <w:top w:val="nil"/>
              <w:left w:val="nil"/>
              <w:bottom w:val="single" w:sz="4" w:space="0" w:color="auto"/>
              <w:right w:val="single" w:sz="4" w:space="0" w:color="auto"/>
            </w:tcBorders>
            <w:noWrap/>
            <w:hideMark/>
          </w:tcPr>
          <w:p w14:paraId="34D88C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96F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98C7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EE52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643F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3501</w:t>
            </w:r>
          </w:p>
        </w:tc>
        <w:tc>
          <w:tcPr>
            <w:tcW w:w="2887" w:type="dxa"/>
            <w:tcBorders>
              <w:top w:val="nil"/>
              <w:left w:val="nil"/>
              <w:bottom w:val="single" w:sz="4" w:space="0" w:color="auto"/>
              <w:right w:val="single" w:sz="4" w:space="0" w:color="auto"/>
            </w:tcBorders>
            <w:noWrap/>
            <w:hideMark/>
          </w:tcPr>
          <w:p w14:paraId="73E3FD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8754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C461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E844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EE9D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3502.11.10</w:t>
            </w:r>
          </w:p>
        </w:tc>
        <w:tc>
          <w:tcPr>
            <w:tcW w:w="2887" w:type="dxa"/>
            <w:tcBorders>
              <w:top w:val="nil"/>
              <w:left w:val="nil"/>
              <w:bottom w:val="single" w:sz="4" w:space="0" w:color="auto"/>
              <w:right w:val="single" w:sz="4" w:space="0" w:color="auto"/>
            </w:tcBorders>
            <w:noWrap/>
            <w:hideMark/>
          </w:tcPr>
          <w:p w14:paraId="4817DC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81E4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17B7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1435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98E4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3502.11.90</w:t>
            </w:r>
          </w:p>
        </w:tc>
        <w:tc>
          <w:tcPr>
            <w:tcW w:w="2887" w:type="dxa"/>
            <w:tcBorders>
              <w:top w:val="nil"/>
              <w:left w:val="nil"/>
              <w:bottom w:val="single" w:sz="4" w:space="0" w:color="auto"/>
              <w:right w:val="single" w:sz="4" w:space="0" w:color="auto"/>
            </w:tcBorders>
            <w:noWrap/>
            <w:hideMark/>
          </w:tcPr>
          <w:p w14:paraId="219141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103.00 GBP/100kg</w:t>
            </w:r>
          </w:p>
        </w:tc>
        <w:tc>
          <w:tcPr>
            <w:tcW w:w="3260" w:type="dxa"/>
            <w:tcBorders>
              <w:top w:val="nil"/>
              <w:left w:val="nil"/>
              <w:bottom w:val="single" w:sz="4" w:space="0" w:color="auto"/>
              <w:right w:val="single" w:sz="4" w:space="0" w:color="auto"/>
            </w:tcBorders>
            <w:noWrap/>
            <w:hideMark/>
          </w:tcPr>
          <w:p w14:paraId="5C836F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39475E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23730C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4F9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3502.11.90</w:t>
            </w:r>
          </w:p>
        </w:tc>
        <w:tc>
          <w:tcPr>
            <w:tcW w:w="2887" w:type="dxa"/>
            <w:tcBorders>
              <w:top w:val="nil"/>
              <w:left w:val="nil"/>
              <w:bottom w:val="single" w:sz="4" w:space="0" w:color="auto"/>
              <w:right w:val="single" w:sz="4" w:space="0" w:color="auto"/>
            </w:tcBorders>
            <w:noWrap/>
            <w:hideMark/>
          </w:tcPr>
          <w:p w14:paraId="74D130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61.80 GBP/100kg</w:t>
            </w:r>
          </w:p>
        </w:tc>
        <w:tc>
          <w:tcPr>
            <w:tcW w:w="3260" w:type="dxa"/>
            <w:tcBorders>
              <w:top w:val="nil"/>
              <w:left w:val="nil"/>
              <w:bottom w:val="single" w:sz="4" w:space="0" w:color="auto"/>
              <w:right w:val="single" w:sz="4" w:space="0" w:color="auto"/>
            </w:tcBorders>
            <w:noWrap/>
            <w:hideMark/>
          </w:tcPr>
          <w:p w14:paraId="1836FF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105B8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CDD992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BE66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3502.19.10</w:t>
            </w:r>
          </w:p>
        </w:tc>
        <w:tc>
          <w:tcPr>
            <w:tcW w:w="2887" w:type="dxa"/>
            <w:tcBorders>
              <w:top w:val="nil"/>
              <w:left w:val="nil"/>
              <w:bottom w:val="single" w:sz="4" w:space="0" w:color="auto"/>
              <w:right w:val="single" w:sz="4" w:space="0" w:color="auto"/>
            </w:tcBorders>
            <w:noWrap/>
            <w:hideMark/>
          </w:tcPr>
          <w:p w14:paraId="165F6F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52B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F14D2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5E198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4A31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3502.19.90</w:t>
            </w:r>
          </w:p>
        </w:tc>
        <w:tc>
          <w:tcPr>
            <w:tcW w:w="2887" w:type="dxa"/>
            <w:tcBorders>
              <w:top w:val="nil"/>
              <w:left w:val="nil"/>
              <w:bottom w:val="single" w:sz="4" w:space="0" w:color="auto"/>
              <w:right w:val="single" w:sz="4" w:space="0" w:color="auto"/>
            </w:tcBorders>
            <w:noWrap/>
            <w:hideMark/>
          </w:tcPr>
          <w:p w14:paraId="554CB5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13.00 GBP/100kg</w:t>
            </w:r>
          </w:p>
        </w:tc>
        <w:tc>
          <w:tcPr>
            <w:tcW w:w="3260" w:type="dxa"/>
            <w:tcBorders>
              <w:top w:val="nil"/>
              <w:left w:val="nil"/>
              <w:bottom w:val="single" w:sz="4" w:space="0" w:color="auto"/>
              <w:right w:val="single" w:sz="4" w:space="0" w:color="auto"/>
            </w:tcBorders>
            <w:noWrap/>
            <w:hideMark/>
          </w:tcPr>
          <w:p w14:paraId="7AD263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w:t>
            </w:r>
          </w:p>
        </w:tc>
        <w:tc>
          <w:tcPr>
            <w:tcW w:w="1134" w:type="dxa"/>
            <w:tcBorders>
              <w:top w:val="nil"/>
              <w:left w:val="nil"/>
              <w:bottom w:val="single" w:sz="4" w:space="0" w:color="auto"/>
              <w:right w:val="single" w:sz="4" w:space="0" w:color="auto"/>
            </w:tcBorders>
            <w:noWrap/>
            <w:hideMark/>
          </w:tcPr>
          <w:p w14:paraId="744A38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MFN</w:t>
            </w:r>
          </w:p>
        </w:tc>
      </w:tr>
      <w:tr w:rsidR="0061187F" w:rsidRPr="0061187F" w14:paraId="39C354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05C4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3502.19.90</w:t>
            </w:r>
          </w:p>
        </w:tc>
        <w:tc>
          <w:tcPr>
            <w:tcW w:w="2887" w:type="dxa"/>
            <w:tcBorders>
              <w:top w:val="nil"/>
              <w:left w:val="nil"/>
              <w:bottom w:val="single" w:sz="4" w:space="0" w:color="auto"/>
              <w:right w:val="single" w:sz="4" w:space="0" w:color="auto"/>
            </w:tcBorders>
            <w:noWrap/>
            <w:hideMark/>
          </w:tcPr>
          <w:p w14:paraId="074D83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7.80 GBP/100kg</w:t>
            </w:r>
          </w:p>
        </w:tc>
        <w:tc>
          <w:tcPr>
            <w:tcW w:w="3260" w:type="dxa"/>
            <w:tcBorders>
              <w:top w:val="nil"/>
              <w:left w:val="nil"/>
              <w:bottom w:val="single" w:sz="4" w:space="0" w:color="auto"/>
              <w:right w:val="single" w:sz="4" w:space="0" w:color="auto"/>
            </w:tcBorders>
            <w:noWrap/>
            <w:hideMark/>
          </w:tcPr>
          <w:p w14:paraId="43C939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BN, CA, CL, JP, MY, MX, NZ, PE, SG, VN</w:t>
            </w:r>
          </w:p>
        </w:tc>
        <w:tc>
          <w:tcPr>
            <w:tcW w:w="1134" w:type="dxa"/>
            <w:tcBorders>
              <w:top w:val="nil"/>
              <w:left w:val="nil"/>
              <w:bottom w:val="single" w:sz="4" w:space="0" w:color="auto"/>
              <w:right w:val="single" w:sz="4" w:space="0" w:color="auto"/>
            </w:tcBorders>
            <w:noWrap/>
            <w:hideMark/>
          </w:tcPr>
          <w:p w14:paraId="19AA6A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28B33C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90D3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3502.20.10</w:t>
            </w:r>
          </w:p>
        </w:tc>
        <w:tc>
          <w:tcPr>
            <w:tcW w:w="2887" w:type="dxa"/>
            <w:tcBorders>
              <w:top w:val="nil"/>
              <w:left w:val="nil"/>
              <w:bottom w:val="single" w:sz="4" w:space="0" w:color="auto"/>
              <w:right w:val="single" w:sz="4" w:space="0" w:color="auto"/>
            </w:tcBorders>
            <w:noWrap/>
            <w:hideMark/>
          </w:tcPr>
          <w:p w14:paraId="701E6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75C1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7C61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0150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1410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3502.20.91</w:t>
            </w:r>
          </w:p>
        </w:tc>
        <w:tc>
          <w:tcPr>
            <w:tcW w:w="2887" w:type="dxa"/>
            <w:tcBorders>
              <w:top w:val="nil"/>
              <w:left w:val="nil"/>
              <w:bottom w:val="single" w:sz="4" w:space="0" w:color="auto"/>
              <w:right w:val="single" w:sz="4" w:space="0" w:color="auto"/>
            </w:tcBorders>
            <w:noWrap/>
            <w:hideMark/>
          </w:tcPr>
          <w:p w14:paraId="3FBC4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20.60 GBP/100kg</w:t>
            </w:r>
          </w:p>
        </w:tc>
        <w:tc>
          <w:tcPr>
            <w:tcW w:w="3260" w:type="dxa"/>
            <w:tcBorders>
              <w:top w:val="nil"/>
              <w:left w:val="nil"/>
              <w:bottom w:val="single" w:sz="4" w:space="0" w:color="auto"/>
              <w:right w:val="single" w:sz="4" w:space="0" w:color="auto"/>
            </w:tcBorders>
            <w:noWrap/>
            <w:hideMark/>
          </w:tcPr>
          <w:p w14:paraId="3645CF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3979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BE373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8BB1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3502.20.99</w:t>
            </w:r>
          </w:p>
        </w:tc>
        <w:tc>
          <w:tcPr>
            <w:tcW w:w="2887" w:type="dxa"/>
            <w:tcBorders>
              <w:top w:val="nil"/>
              <w:left w:val="nil"/>
              <w:bottom w:val="single" w:sz="4" w:space="0" w:color="auto"/>
              <w:right w:val="single" w:sz="4" w:space="0" w:color="auto"/>
            </w:tcBorders>
            <w:noWrap/>
            <w:hideMark/>
          </w:tcPr>
          <w:p w14:paraId="662193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2.60 GBP/100kg</w:t>
            </w:r>
          </w:p>
        </w:tc>
        <w:tc>
          <w:tcPr>
            <w:tcW w:w="3260" w:type="dxa"/>
            <w:tcBorders>
              <w:top w:val="nil"/>
              <w:left w:val="nil"/>
              <w:bottom w:val="single" w:sz="4" w:space="0" w:color="auto"/>
              <w:right w:val="single" w:sz="4" w:space="0" w:color="auto"/>
            </w:tcBorders>
            <w:noWrap/>
            <w:hideMark/>
          </w:tcPr>
          <w:p w14:paraId="3126B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795C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D3A33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D63F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3502.90.20</w:t>
            </w:r>
          </w:p>
        </w:tc>
        <w:tc>
          <w:tcPr>
            <w:tcW w:w="2887" w:type="dxa"/>
            <w:tcBorders>
              <w:top w:val="nil"/>
              <w:left w:val="nil"/>
              <w:bottom w:val="single" w:sz="4" w:space="0" w:color="auto"/>
              <w:right w:val="single" w:sz="4" w:space="0" w:color="auto"/>
            </w:tcBorders>
            <w:noWrap/>
            <w:hideMark/>
          </w:tcPr>
          <w:p w14:paraId="49471F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8F4F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DB8D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6A89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2921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3502.90.70</w:t>
            </w:r>
          </w:p>
        </w:tc>
        <w:tc>
          <w:tcPr>
            <w:tcW w:w="2887" w:type="dxa"/>
            <w:tcBorders>
              <w:top w:val="nil"/>
              <w:left w:val="nil"/>
              <w:bottom w:val="single" w:sz="4" w:space="0" w:color="auto"/>
              <w:right w:val="single" w:sz="4" w:space="0" w:color="auto"/>
            </w:tcBorders>
            <w:noWrap/>
            <w:hideMark/>
          </w:tcPr>
          <w:p w14:paraId="04020D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DD3E1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7D8B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EE5C7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2512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3502.90.90</w:t>
            </w:r>
          </w:p>
        </w:tc>
        <w:tc>
          <w:tcPr>
            <w:tcW w:w="2887" w:type="dxa"/>
            <w:tcBorders>
              <w:top w:val="nil"/>
              <w:left w:val="nil"/>
              <w:bottom w:val="single" w:sz="4" w:space="0" w:color="auto"/>
              <w:right w:val="single" w:sz="4" w:space="0" w:color="auto"/>
            </w:tcBorders>
            <w:noWrap/>
            <w:hideMark/>
          </w:tcPr>
          <w:p w14:paraId="6A493D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DC5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B773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058C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2AD7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3503</w:t>
            </w:r>
          </w:p>
        </w:tc>
        <w:tc>
          <w:tcPr>
            <w:tcW w:w="2887" w:type="dxa"/>
            <w:tcBorders>
              <w:top w:val="nil"/>
              <w:left w:val="nil"/>
              <w:bottom w:val="single" w:sz="4" w:space="0" w:color="auto"/>
              <w:right w:val="single" w:sz="4" w:space="0" w:color="auto"/>
            </w:tcBorders>
            <w:noWrap/>
            <w:hideMark/>
          </w:tcPr>
          <w:p w14:paraId="169FC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EF1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BB35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C6ED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EAE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3504</w:t>
            </w:r>
          </w:p>
        </w:tc>
        <w:tc>
          <w:tcPr>
            <w:tcW w:w="2887" w:type="dxa"/>
            <w:tcBorders>
              <w:top w:val="nil"/>
              <w:left w:val="nil"/>
              <w:bottom w:val="single" w:sz="4" w:space="0" w:color="auto"/>
              <w:right w:val="single" w:sz="4" w:space="0" w:color="auto"/>
            </w:tcBorders>
            <w:noWrap/>
            <w:hideMark/>
          </w:tcPr>
          <w:p w14:paraId="234B1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B72F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AE1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D17A7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97D2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3505.10.10</w:t>
            </w:r>
          </w:p>
        </w:tc>
        <w:tc>
          <w:tcPr>
            <w:tcW w:w="2887" w:type="dxa"/>
            <w:tcBorders>
              <w:top w:val="nil"/>
              <w:left w:val="nil"/>
              <w:bottom w:val="single" w:sz="4" w:space="0" w:color="auto"/>
              <w:right w:val="single" w:sz="4" w:space="0" w:color="auto"/>
            </w:tcBorders>
            <w:noWrap/>
            <w:hideMark/>
          </w:tcPr>
          <w:p w14:paraId="566985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2939A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0480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5A7D0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5477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3505.10.50</w:t>
            </w:r>
          </w:p>
        </w:tc>
        <w:tc>
          <w:tcPr>
            <w:tcW w:w="2887" w:type="dxa"/>
            <w:tcBorders>
              <w:top w:val="nil"/>
              <w:left w:val="nil"/>
              <w:bottom w:val="single" w:sz="4" w:space="0" w:color="auto"/>
              <w:right w:val="single" w:sz="4" w:space="0" w:color="auto"/>
            </w:tcBorders>
            <w:noWrap/>
            <w:hideMark/>
          </w:tcPr>
          <w:p w14:paraId="5E74B5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50CF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3001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0E2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E4D7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3505.10.90</w:t>
            </w:r>
          </w:p>
        </w:tc>
        <w:tc>
          <w:tcPr>
            <w:tcW w:w="2887" w:type="dxa"/>
            <w:tcBorders>
              <w:top w:val="nil"/>
              <w:left w:val="nil"/>
              <w:bottom w:val="single" w:sz="4" w:space="0" w:color="auto"/>
              <w:right w:val="single" w:sz="4" w:space="0" w:color="auto"/>
            </w:tcBorders>
            <w:noWrap/>
            <w:hideMark/>
          </w:tcPr>
          <w:p w14:paraId="033CF6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 + 2.80 GBP/100kg</w:t>
            </w:r>
          </w:p>
        </w:tc>
        <w:tc>
          <w:tcPr>
            <w:tcW w:w="3260" w:type="dxa"/>
            <w:tcBorders>
              <w:top w:val="nil"/>
              <w:left w:val="nil"/>
              <w:bottom w:val="single" w:sz="4" w:space="0" w:color="auto"/>
              <w:right w:val="single" w:sz="4" w:space="0" w:color="auto"/>
            </w:tcBorders>
            <w:noWrap/>
            <w:hideMark/>
          </w:tcPr>
          <w:p w14:paraId="54DB47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4C6D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42E3E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951D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3505.20</w:t>
            </w:r>
          </w:p>
        </w:tc>
        <w:tc>
          <w:tcPr>
            <w:tcW w:w="2887" w:type="dxa"/>
            <w:tcBorders>
              <w:top w:val="nil"/>
              <w:left w:val="nil"/>
              <w:bottom w:val="single" w:sz="4" w:space="0" w:color="auto"/>
              <w:right w:val="single" w:sz="4" w:space="0" w:color="auto"/>
            </w:tcBorders>
            <w:noWrap/>
            <w:hideMark/>
          </w:tcPr>
          <w:p w14:paraId="569FA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CEF3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64E8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549B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320B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3506</w:t>
            </w:r>
          </w:p>
        </w:tc>
        <w:tc>
          <w:tcPr>
            <w:tcW w:w="2887" w:type="dxa"/>
            <w:tcBorders>
              <w:top w:val="nil"/>
              <w:left w:val="nil"/>
              <w:bottom w:val="single" w:sz="4" w:space="0" w:color="auto"/>
              <w:right w:val="single" w:sz="4" w:space="0" w:color="auto"/>
            </w:tcBorders>
            <w:noWrap/>
            <w:hideMark/>
          </w:tcPr>
          <w:p w14:paraId="03FCA1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BF26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393F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E8B6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E5A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3507</w:t>
            </w:r>
          </w:p>
        </w:tc>
        <w:tc>
          <w:tcPr>
            <w:tcW w:w="2887" w:type="dxa"/>
            <w:tcBorders>
              <w:top w:val="nil"/>
              <w:left w:val="nil"/>
              <w:bottom w:val="single" w:sz="4" w:space="0" w:color="auto"/>
              <w:right w:val="single" w:sz="4" w:space="0" w:color="auto"/>
            </w:tcBorders>
            <w:noWrap/>
            <w:hideMark/>
          </w:tcPr>
          <w:p w14:paraId="703823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C51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F27E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BFF1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AB2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w:t>
            </w:r>
          </w:p>
        </w:tc>
        <w:tc>
          <w:tcPr>
            <w:tcW w:w="2887" w:type="dxa"/>
            <w:tcBorders>
              <w:top w:val="nil"/>
              <w:left w:val="nil"/>
              <w:bottom w:val="single" w:sz="4" w:space="0" w:color="auto"/>
              <w:right w:val="single" w:sz="4" w:space="0" w:color="auto"/>
            </w:tcBorders>
            <w:noWrap/>
            <w:hideMark/>
          </w:tcPr>
          <w:p w14:paraId="6F2F13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18EC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27A3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2E04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A675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37</w:t>
            </w:r>
          </w:p>
        </w:tc>
        <w:tc>
          <w:tcPr>
            <w:tcW w:w="2887" w:type="dxa"/>
            <w:tcBorders>
              <w:top w:val="nil"/>
              <w:left w:val="nil"/>
              <w:bottom w:val="single" w:sz="4" w:space="0" w:color="auto"/>
              <w:right w:val="single" w:sz="4" w:space="0" w:color="auto"/>
            </w:tcBorders>
            <w:noWrap/>
            <w:hideMark/>
          </w:tcPr>
          <w:p w14:paraId="44F778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C5DB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78ED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27D36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78F3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38</w:t>
            </w:r>
          </w:p>
        </w:tc>
        <w:tc>
          <w:tcPr>
            <w:tcW w:w="2887" w:type="dxa"/>
            <w:tcBorders>
              <w:top w:val="nil"/>
              <w:left w:val="nil"/>
              <w:bottom w:val="single" w:sz="4" w:space="0" w:color="auto"/>
              <w:right w:val="single" w:sz="4" w:space="0" w:color="auto"/>
            </w:tcBorders>
            <w:noWrap/>
            <w:hideMark/>
          </w:tcPr>
          <w:p w14:paraId="2E25F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91CA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403CE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BF0D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E66E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3901</w:t>
            </w:r>
          </w:p>
        </w:tc>
        <w:tc>
          <w:tcPr>
            <w:tcW w:w="2887" w:type="dxa"/>
            <w:tcBorders>
              <w:top w:val="nil"/>
              <w:left w:val="nil"/>
              <w:bottom w:val="single" w:sz="4" w:space="0" w:color="auto"/>
              <w:right w:val="single" w:sz="4" w:space="0" w:color="auto"/>
            </w:tcBorders>
            <w:noWrap/>
            <w:hideMark/>
          </w:tcPr>
          <w:p w14:paraId="4621CC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A0A6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2B71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874C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6B72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3902</w:t>
            </w:r>
          </w:p>
        </w:tc>
        <w:tc>
          <w:tcPr>
            <w:tcW w:w="2887" w:type="dxa"/>
            <w:tcBorders>
              <w:top w:val="nil"/>
              <w:left w:val="nil"/>
              <w:bottom w:val="single" w:sz="4" w:space="0" w:color="auto"/>
              <w:right w:val="single" w:sz="4" w:space="0" w:color="auto"/>
            </w:tcBorders>
            <w:noWrap/>
            <w:hideMark/>
          </w:tcPr>
          <w:p w14:paraId="151DA2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EF6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AE6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C4C4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9048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3903</w:t>
            </w:r>
          </w:p>
        </w:tc>
        <w:tc>
          <w:tcPr>
            <w:tcW w:w="2887" w:type="dxa"/>
            <w:tcBorders>
              <w:top w:val="nil"/>
              <w:left w:val="nil"/>
              <w:bottom w:val="single" w:sz="4" w:space="0" w:color="auto"/>
              <w:right w:val="single" w:sz="4" w:space="0" w:color="auto"/>
            </w:tcBorders>
            <w:noWrap/>
            <w:hideMark/>
          </w:tcPr>
          <w:p w14:paraId="2F301A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79B3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E463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49E61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B9C4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3904</w:t>
            </w:r>
          </w:p>
        </w:tc>
        <w:tc>
          <w:tcPr>
            <w:tcW w:w="2887" w:type="dxa"/>
            <w:tcBorders>
              <w:top w:val="nil"/>
              <w:left w:val="nil"/>
              <w:bottom w:val="single" w:sz="4" w:space="0" w:color="auto"/>
              <w:right w:val="single" w:sz="4" w:space="0" w:color="auto"/>
            </w:tcBorders>
            <w:noWrap/>
            <w:hideMark/>
          </w:tcPr>
          <w:p w14:paraId="46C040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7AE9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E635F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02F2C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0C60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3905</w:t>
            </w:r>
          </w:p>
        </w:tc>
        <w:tc>
          <w:tcPr>
            <w:tcW w:w="2887" w:type="dxa"/>
            <w:tcBorders>
              <w:top w:val="nil"/>
              <w:left w:val="nil"/>
              <w:bottom w:val="single" w:sz="4" w:space="0" w:color="auto"/>
              <w:right w:val="single" w:sz="4" w:space="0" w:color="auto"/>
            </w:tcBorders>
            <w:noWrap/>
            <w:hideMark/>
          </w:tcPr>
          <w:p w14:paraId="58D3D4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8762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CC84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D039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2931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3906</w:t>
            </w:r>
          </w:p>
        </w:tc>
        <w:tc>
          <w:tcPr>
            <w:tcW w:w="2887" w:type="dxa"/>
            <w:tcBorders>
              <w:top w:val="nil"/>
              <w:left w:val="nil"/>
              <w:bottom w:val="single" w:sz="4" w:space="0" w:color="auto"/>
              <w:right w:val="single" w:sz="4" w:space="0" w:color="auto"/>
            </w:tcBorders>
            <w:noWrap/>
            <w:hideMark/>
          </w:tcPr>
          <w:p w14:paraId="4160FB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A3D2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D6CF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9C31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2C39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3907</w:t>
            </w:r>
          </w:p>
        </w:tc>
        <w:tc>
          <w:tcPr>
            <w:tcW w:w="2887" w:type="dxa"/>
            <w:tcBorders>
              <w:top w:val="nil"/>
              <w:left w:val="nil"/>
              <w:bottom w:val="single" w:sz="4" w:space="0" w:color="auto"/>
              <w:right w:val="single" w:sz="4" w:space="0" w:color="auto"/>
            </w:tcBorders>
            <w:noWrap/>
            <w:hideMark/>
          </w:tcPr>
          <w:p w14:paraId="54A0D2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A79B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0A7E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5B1E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2D9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3908</w:t>
            </w:r>
          </w:p>
        </w:tc>
        <w:tc>
          <w:tcPr>
            <w:tcW w:w="2887" w:type="dxa"/>
            <w:tcBorders>
              <w:top w:val="nil"/>
              <w:left w:val="nil"/>
              <w:bottom w:val="single" w:sz="4" w:space="0" w:color="auto"/>
              <w:right w:val="single" w:sz="4" w:space="0" w:color="auto"/>
            </w:tcBorders>
            <w:noWrap/>
            <w:hideMark/>
          </w:tcPr>
          <w:p w14:paraId="30A7C9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EDC2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3E4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23BB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B3AD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3909</w:t>
            </w:r>
          </w:p>
        </w:tc>
        <w:tc>
          <w:tcPr>
            <w:tcW w:w="2887" w:type="dxa"/>
            <w:tcBorders>
              <w:top w:val="nil"/>
              <w:left w:val="nil"/>
              <w:bottom w:val="single" w:sz="4" w:space="0" w:color="auto"/>
              <w:right w:val="single" w:sz="4" w:space="0" w:color="auto"/>
            </w:tcBorders>
            <w:noWrap/>
            <w:hideMark/>
          </w:tcPr>
          <w:p w14:paraId="462465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4FB6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24E9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F196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E87A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3910.00.00</w:t>
            </w:r>
          </w:p>
        </w:tc>
        <w:tc>
          <w:tcPr>
            <w:tcW w:w="2887" w:type="dxa"/>
            <w:tcBorders>
              <w:top w:val="nil"/>
              <w:left w:val="nil"/>
              <w:bottom w:val="single" w:sz="4" w:space="0" w:color="auto"/>
              <w:right w:val="single" w:sz="4" w:space="0" w:color="auto"/>
            </w:tcBorders>
            <w:noWrap/>
            <w:hideMark/>
          </w:tcPr>
          <w:p w14:paraId="3BA1B8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27A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C7FA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CEA4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3544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3911</w:t>
            </w:r>
          </w:p>
        </w:tc>
        <w:tc>
          <w:tcPr>
            <w:tcW w:w="2887" w:type="dxa"/>
            <w:tcBorders>
              <w:top w:val="nil"/>
              <w:left w:val="nil"/>
              <w:bottom w:val="single" w:sz="4" w:space="0" w:color="auto"/>
              <w:right w:val="single" w:sz="4" w:space="0" w:color="auto"/>
            </w:tcBorders>
            <w:noWrap/>
            <w:hideMark/>
          </w:tcPr>
          <w:p w14:paraId="6A8151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279D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C04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CB15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833B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3912</w:t>
            </w:r>
          </w:p>
        </w:tc>
        <w:tc>
          <w:tcPr>
            <w:tcW w:w="2887" w:type="dxa"/>
            <w:tcBorders>
              <w:top w:val="nil"/>
              <w:left w:val="nil"/>
              <w:bottom w:val="single" w:sz="4" w:space="0" w:color="auto"/>
              <w:right w:val="single" w:sz="4" w:space="0" w:color="auto"/>
            </w:tcBorders>
            <w:noWrap/>
            <w:hideMark/>
          </w:tcPr>
          <w:p w14:paraId="19802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E545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9A4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BDFC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F68C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3913</w:t>
            </w:r>
          </w:p>
        </w:tc>
        <w:tc>
          <w:tcPr>
            <w:tcW w:w="2887" w:type="dxa"/>
            <w:tcBorders>
              <w:top w:val="nil"/>
              <w:left w:val="nil"/>
              <w:bottom w:val="single" w:sz="4" w:space="0" w:color="auto"/>
              <w:right w:val="single" w:sz="4" w:space="0" w:color="auto"/>
            </w:tcBorders>
            <w:noWrap/>
            <w:hideMark/>
          </w:tcPr>
          <w:p w14:paraId="3C7C9B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73E5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2991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555B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79D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3914.00.00</w:t>
            </w:r>
          </w:p>
        </w:tc>
        <w:tc>
          <w:tcPr>
            <w:tcW w:w="2887" w:type="dxa"/>
            <w:tcBorders>
              <w:top w:val="nil"/>
              <w:left w:val="nil"/>
              <w:bottom w:val="single" w:sz="4" w:space="0" w:color="auto"/>
              <w:right w:val="single" w:sz="4" w:space="0" w:color="auto"/>
            </w:tcBorders>
            <w:noWrap/>
            <w:hideMark/>
          </w:tcPr>
          <w:p w14:paraId="6113D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7F74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9230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77D5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A85F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3915</w:t>
            </w:r>
          </w:p>
        </w:tc>
        <w:tc>
          <w:tcPr>
            <w:tcW w:w="2887" w:type="dxa"/>
            <w:tcBorders>
              <w:top w:val="nil"/>
              <w:left w:val="nil"/>
              <w:bottom w:val="single" w:sz="4" w:space="0" w:color="auto"/>
              <w:right w:val="single" w:sz="4" w:space="0" w:color="auto"/>
            </w:tcBorders>
            <w:noWrap/>
            <w:hideMark/>
          </w:tcPr>
          <w:p w14:paraId="077751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7D21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73E7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2651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40C6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3916</w:t>
            </w:r>
          </w:p>
        </w:tc>
        <w:tc>
          <w:tcPr>
            <w:tcW w:w="2887" w:type="dxa"/>
            <w:tcBorders>
              <w:top w:val="nil"/>
              <w:left w:val="nil"/>
              <w:bottom w:val="single" w:sz="4" w:space="0" w:color="auto"/>
              <w:right w:val="single" w:sz="4" w:space="0" w:color="auto"/>
            </w:tcBorders>
            <w:noWrap/>
            <w:hideMark/>
          </w:tcPr>
          <w:p w14:paraId="1EFE5B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FE75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DFF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C10B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1171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3917</w:t>
            </w:r>
          </w:p>
        </w:tc>
        <w:tc>
          <w:tcPr>
            <w:tcW w:w="2887" w:type="dxa"/>
            <w:tcBorders>
              <w:top w:val="nil"/>
              <w:left w:val="nil"/>
              <w:bottom w:val="single" w:sz="4" w:space="0" w:color="auto"/>
              <w:right w:val="single" w:sz="4" w:space="0" w:color="auto"/>
            </w:tcBorders>
            <w:noWrap/>
            <w:hideMark/>
          </w:tcPr>
          <w:p w14:paraId="313FA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533A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DD4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2BDE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E02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3918</w:t>
            </w:r>
          </w:p>
        </w:tc>
        <w:tc>
          <w:tcPr>
            <w:tcW w:w="2887" w:type="dxa"/>
            <w:tcBorders>
              <w:top w:val="nil"/>
              <w:left w:val="nil"/>
              <w:bottom w:val="single" w:sz="4" w:space="0" w:color="auto"/>
              <w:right w:val="single" w:sz="4" w:space="0" w:color="auto"/>
            </w:tcBorders>
            <w:noWrap/>
            <w:hideMark/>
          </w:tcPr>
          <w:p w14:paraId="7E9079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9D80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62C4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4A32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F81E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3919</w:t>
            </w:r>
          </w:p>
        </w:tc>
        <w:tc>
          <w:tcPr>
            <w:tcW w:w="2887" w:type="dxa"/>
            <w:tcBorders>
              <w:top w:val="nil"/>
              <w:left w:val="nil"/>
              <w:bottom w:val="single" w:sz="4" w:space="0" w:color="auto"/>
              <w:right w:val="single" w:sz="4" w:space="0" w:color="auto"/>
            </w:tcBorders>
            <w:noWrap/>
            <w:hideMark/>
          </w:tcPr>
          <w:p w14:paraId="0AB7C5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303D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A8F1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7199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8645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3920</w:t>
            </w:r>
          </w:p>
        </w:tc>
        <w:tc>
          <w:tcPr>
            <w:tcW w:w="2887" w:type="dxa"/>
            <w:tcBorders>
              <w:top w:val="nil"/>
              <w:left w:val="nil"/>
              <w:bottom w:val="single" w:sz="4" w:space="0" w:color="auto"/>
              <w:right w:val="single" w:sz="4" w:space="0" w:color="auto"/>
            </w:tcBorders>
            <w:noWrap/>
            <w:hideMark/>
          </w:tcPr>
          <w:p w14:paraId="5B1E6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BD7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28EF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E2A7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1A50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3921</w:t>
            </w:r>
          </w:p>
        </w:tc>
        <w:tc>
          <w:tcPr>
            <w:tcW w:w="2887" w:type="dxa"/>
            <w:tcBorders>
              <w:top w:val="nil"/>
              <w:left w:val="nil"/>
              <w:bottom w:val="single" w:sz="4" w:space="0" w:color="auto"/>
              <w:right w:val="single" w:sz="4" w:space="0" w:color="auto"/>
            </w:tcBorders>
            <w:noWrap/>
            <w:hideMark/>
          </w:tcPr>
          <w:p w14:paraId="269EE8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3E68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43B7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3417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3AED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3922</w:t>
            </w:r>
          </w:p>
        </w:tc>
        <w:tc>
          <w:tcPr>
            <w:tcW w:w="2887" w:type="dxa"/>
            <w:tcBorders>
              <w:top w:val="nil"/>
              <w:left w:val="nil"/>
              <w:bottom w:val="single" w:sz="4" w:space="0" w:color="auto"/>
              <w:right w:val="single" w:sz="4" w:space="0" w:color="auto"/>
            </w:tcBorders>
            <w:noWrap/>
            <w:hideMark/>
          </w:tcPr>
          <w:p w14:paraId="0BC878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4B807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16FE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3513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7CF4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3923.10.10</w:t>
            </w:r>
          </w:p>
        </w:tc>
        <w:tc>
          <w:tcPr>
            <w:tcW w:w="2887" w:type="dxa"/>
            <w:tcBorders>
              <w:top w:val="nil"/>
              <w:left w:val="nil"/>
              <w:bottom w:val="single" w:sz="4" w:space="0" w:color="auto"/>
              <w:right w:val="single" w:sz="4" w:space="0" w:color="auto"/>
            </w:tcBorders>
            <w:noWrap/>
            <w:hideMark/>
          </w:tcPr>
          <w:p w14:paraId="7DBCD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6783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3F79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637253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3EA0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3923.10.90</w:t>
            </w:r>
          </w:p>
        </w:tc>
        <w:tc>
          <w:tcPr>
            <w:tcW w:w="2887" w:type="dxa"/>
            <w:tcBorders>
              <w:top w:val="nil"/>
              <w:left w:val="nil"/>
              <w:bottom w:val="single" w:sz="4" w:space="0" w:color="auto"/>
              <w:right w:val="single" w:sz="4" w:space="0" w:color="auto"/>
            </w:tcBorders>
            <w:noWrap/>
            <w:hideMark/>
          </w:tcPr>
          <w:p w14:paraId="35925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9EE9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54B1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D85BE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9CDF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3923.21.00</w:t>
            </w:r>
          </w:p>
        </w:tc>
        <w:tc>
          <w:tcPr>
            <w:tcW w:w="2887" w:type="dxa"/>
            <w:tcBorders>
              <w:top w:val="nil"/>
              <w:left w:val="nil"/>
              <w:bottom w:val="single" w:sz="4" w:space="0" w:color="auto"/>
              <w:right w:val="single" w:sz="4" w:space="0" w:color="auto"/>
            </w:tcBorders>
            <w:noWrap/>
            <w:hideMark/>
          </w:tcPr>
          <w:p w14:paraId="592A43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55BEA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3746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F67BF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FC47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3923.29</w:t>
            </w:r>
          </w:p>
        </w:tc>
        <w:tc>
          <w:tcPr>
            <w:tcW w:w="2887" w:type="dxa"/>
            <w:tcBorders>
              <w:top w:val="nil"/>
              <w:left w:val="nil"/>
              <w:bottom w:val="single" w:sz="4" w:space="0" w:color="auto"/>
              <w:right w:val="single" w:sz="4" w:space="0" w:color="auto"/>
            </w:tcBorders>
            <w:noWrap/>
            <w:hideMark/>
          </w:tcPr>
          <w:p w14:paraId="4F453D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5D2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B16B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ED73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307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3923.30</w:t>
            </w:r>
          </w:p>
        </w:tc>
        <w:tc>
          <w:tcPr>
            <w:tcW w:w="2887" w:type="dxa"/>
            <w:tcBorders>
              <w:top w:val="nil"/>
              <w:left w:val="nil"/>
              <w:bottom w:val="single" w:sz="4" w:space="0" w:color="auto"/>
              <w:right w:val="single" w:sz="4" w:space="0" w:color="auto"/>
            </w:tcBorders>
            <w:noWrap/>
            <w:hideMark/>
          </w:tcPr>
          <w:p w14:paraId="5FFB2E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444A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DBF2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F23F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6BA1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3923.40</w:t>
            </w:r>
          </w:p>
        </w:tc>
        <w:tc>
          <w:tcPr>
            <w:tcW w:w="2887" w:type="dxa"/>
            <w:tcBorders>
              <w:top w:val="nil"/>
              <w:left w:val="nil"/>
              <w:bottom w:val="single" w:sz="4" w:space="0" w:color="auto"/>
              <w:right w:val="single" w:sz="4" w:space="0" w:color="auto"/>
            </w:tcBorders>
            <w:noWrap/>
            <w:hideMark/>
          </w:tcPr>
          <w:p w14:paraId="4C2E65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F59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F6A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D572F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7ACE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3923.50</w:t>
            </w:r>
          </w:p>
        </w:tc>
        <w:tc>
          <w:tcPr>
            <w:tcW w:w="2887" w:type="dxa"/>
            <w:tcBorders>
              <w:top w:val="nil"/>
              <w:left w:val="nil"/>
              <w:bottom w:val="single" w:sz="4" w:space="0" w:color="auto"/>
              <w:right w:val="single" w:sz="4" w:space="0" w:color="auto"/>
            </w:tcBorders>
            <w:noWrap/>
            <w:hideMark/>
          </w:tcPr>
          <w:p w14:paraId="7A450C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00A7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2EED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2A81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BA0D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3923.90.00</w:t>
            </w:r>
          </w:p>
        </w:tc>
        <w:tc>
          <w:tcPr>
            <w:tcW w:w="2887" w:type="dxa"/>
            <w:tcBorders>
              <w:top w:val="nil"/>
              <w:left w:val="nil"/>
              <w:bottom w:val="single" w:sz="4" w:space="0" w:color="auto"/>
              <w:right w:val="single" w:sz="4" w:space="0" w:color="auto"/>
            </w:tcBorders>
            <w:noWrap/>
            <w:hideMark/>
          </w:tcPr>
          <w:p w14:paraId="40B5B7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5671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466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770B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B3FE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3924</w:t>
            </w:r>
          </w:p>
        </w:tc>
        <w:tc>
          <w:tcPr>
            <w:tcW w:w="2887" w:type="dxa"/>
            <w:tcBorders>
              <w:top w:val="nil"/>
              <w:left w:val="nil"/>
              <w:bottom w:val="single" w:sz="4" w:space="0" w:color="auto"/>
              <w:right w:val="single" w:sz="4" w:space="0" w:color="auto"/>
            </w:tcBorders>
            <w:noWrap/>
            <w:hideMark/>
          </w:tcPr>
          <w:p w14:paraId="32374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C811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46B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8856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011C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3925</w:t>
            </w:r>
          </w:p>
        </w:tc>
        <w:tc>
          <w:tcPr>
            <w:tcW w:w="2887" w:type="dxa"/>
            <w:tcBorders>
              <w:top w:val="nil"/>
              <w:left w:val="nil"/>
              <w:bottom w:val="single" w:sz="4" w:space="0" w:color="auto"/>
              <w:right w:val="single" w:sz="4" w:space="0" w:color="auto"/>
            </w:tcBorders>
            <w:noWrap/>
            <w:hideMark/>
          </w:tcPr>
          <w:p w14:paraId="169FA2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281E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362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CBD1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7C09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3926.10.00</w:t>
            </w:r>
          </w:p>
        </w:tc>
        <w:tc>
          <w:tcPr>
            <w:tcW w:w="2887" w:type="dxa"/>
            <w:tcBorders>
              <w:top w:val="nil"/>
              <w:left w:val="nil"/>
              <w:bottom w:val="single" w:sz="4" w:space="0" w:color="auto"/>
              <w:right w:val="single" w:sz="4" w:space="0" w:color="auto"/>
            </w:tcBorders>
            <w:noWrap/>
            <w:hideMark/>
          </w:tcPr>
          <w:p w14:paraId="508A5A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BFBC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A570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5950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3E31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3926.20.00</w:t>
            </w:r>
          </w:p>
        </w:tc>
        <w:tc>
          <w:tcPr>
            <w:tcW w:w="2887" w:type="dxa"/>
            <w:tcBorders>
              <w:top w:val="nil"/>
              <w:left w:val="nil"/>
              <w:bottom w:val="single" w:sz="4" w:space="0" w:color="auto"/>
              <w:right w:val="single" w:sz="4" w:space="0" w:color="auto"/>
            </w:tcBorders>
            <w:noWrap/>
            <w:hideMark/>
          </w:tcPr>
          <w:p w14:paraId="7BF324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9D7EF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0C7E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12C4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8011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3926.30.00</w:t>
            </w:r>
          </w:p>
        </w:tc>
        <w:tc>
          <w:tcPr>
            <w:tcW w:w="2887" w:type="dxa"/>
            <w:tcBorders>
              <w:top w:val="nil"/>
              <w:left w:val="nil"/>
              <w:bottom w:val="single" w:sz="4" w:space="0" w:color="auto"/>
              <w:right w:val="single" w:sz="4" w:space="0" w:color="auto"/>
            </w:tcBorders>
            <w:noWrap/>
            <w:hideMark/>
          </w:tcPr>
          <w:p w14:paraId="5B2335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CBE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0B06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57E7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FA94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3926.40.00</w:t>
            </w:r>
          </w:p>
        </w:tc>
        <w:tc>
          <w:tcPr>
            <w:tcW w:w="2887" w:type="dxa"/>
            <w:tcBorders>
              <w:top w:val="nil"/>
              <w:left w:val="nil"/>
              <w:bottom w:val="single" w:sz="4" w:space="0" w:color="auto"/>
              <w:right w:val="single" w:sz="4" w:space="0" w:color="auto"/>
            </w:tcBorders>
            <w:noWrap/>
            <w:hideMark/>
          </w:tcPr>
          <w:p w14:paraId="391E1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CC31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80E8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5389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45F7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3926.90.50</w:t>
            </w:r>
          </w:p>
        </w:tc>
        <w:tc>
          <w:tcPr>
            <w:tcW w:w="2887" w:type="dxa"/>
            <w:tcBorders>
              <w:top w:val="nil"/>
              <w:left w:val="nil"/>
              <w:bottom w:val="single" w:sz="4" w:space="0" w:color="auto"/>
              <w:right w:val="single" w:sz="4" w:space="0" w:color="auto"/>
            </w:tcBorders>
            <w:noWrap/>
            <w:hideMark/>
          </w:tcPr>
          <w:p w14:paraId="532EA6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BA9E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7234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DD49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DF3B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3926.90.60</w:t>
            </w:r>
          </w:p>
        </w:tc>
        <w:tc>
          <w:tcPr>
            <w:tcW w:w="2887" w:type="dxa"/>
            <w:tcBorders>
              <w:top w:val="nil"/>
              <w:left w:val="nil"/>
              <w:bottom w:val="single" w:sz="4" w:space="0" w:color="auto"/>
              <w:right w:val="single" w:sz="4" w:space="0" w:color="auto"/>
            </w:tcBorders>
            <w:noWrap/>
            <w:hideMark/>
          </w:tcPr>
          <w:p w14:paraId="12E9B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735C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A14B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9DD4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57B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3926.90.97</w:t>
            </w:r>
          </w:p>
        </w:tc>
        <w:tc>
          <w:tcPr>
            <w:tcW w:w="2887" w:type="dxa"/>
            <w:tcBorders>
              <w:top w:val="nil"/>
              <w:left w:val="nil"/>
              <w:bottom w:val="single" w:sz="4" w:space="0" w:color="auto"/>
              <w:right w:val="single" w:sz="4" w:space="0" w:color="auto"/>
            </w:tcBorders>
            <w:noWrap/>
            <w:hideMark/>
          </w:tcPr>
          <w:p w14:paraId="78CA2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7DBD9C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2348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2CF06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3F816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40</w:t>
            </w:r>
          </w:p>
        </w:tc>
        <w:tc>
          <w:tcPr>
            <w:tcW w:w="2887" w:type="dxa"/>
            <w:tcBorders>
              <w:top w:val="nil"/>
              <w:left w:val="nil"/>
              <w:bottom w:val="single" w:sz="4" w:space="0" w:color="auto"/>
              <w:right w:val="single" w:sz="4" w:space="0" w:color="auto"/>
            </w:tcBorders>
            <w:noWrap/>
            <w:hideMark/>
          </w:tcPr>
          <w:p w14:paraId="0F966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4879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5E9D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4703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266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41</w:t>
            </w:r>
          </w:p>
        </w:tc>
        <w:tc>
          <w:tcPr>
            <w:tcW w:w="2887" w:type="dxa"/>
            <w:tcBorders>
              <w:top w:val="nil"/>
              <w:left w:val="nil"/>
              <w:bottom w:val="single" w:sz="4" w:space="0" w:color="auto"/>
              <w:right w:val="single" w:sz="4" w:space="0" w:color="auto"/>
            </w:tcBorders>
            <w:noWrap/>
            <w:hideMark/>
          </w:tcPr>
          <w:p w14:paraId="7B754E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54F5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4EEF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1C18B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4FC5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w:t>
            </w:r>
          </w:p>
        </w:tc>
        <w:tc>
          <w:tcPr>
            <w:tcW w:w="2887" w:type="dxa"/>
            <w:tcBorders>
              <w:top w:val="nil"/>
              <w:left w:val="nil"/>
              <w:bottom w:val="single" w:sz="4" w:space="0" w:color="auto"/>
              <w:right w:val="single" w:sz="4" w:space="0" w:color="auto"/>
            </w:tcBorders>
            <w:noWrap/>
            <w:hideMark/>
          </w:tcPr>
          <w:p w14:paraId="056262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7A8B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4E04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7B0A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EC63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43</w:t>
            </w:r>
          </w:p>
        </w:tc>
        <w:tc>
          <w:tcPr>
            <w:tcW w:w="2887" w:type="dxa"/>
            <w:tcBorders>
              <w:top w:val="nil"/>
              <w:left w:val="nil"/>
              <w:bottom w:val="single" w:sz="4" w:space="0" w:color="auto"/>
              <w:right w:val="single" w:sz="4" w:space="0" w:color="auto"/>
            </w:tcBorders>
            <w:noWrap/>
            <w:hideMark/>
          </w:tcPr>
          <w:p w14:paraId="65A44D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3621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BA4F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F82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4E6B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44</w:t>
            </w:r>
          </w:p>
        </w:tc>
        <w:tc>
          <w:tcPr>
            <w:tcW w:w="2887" w:type="dxa"/>
            <w:tcBorders>
              <w:top w:val="nil"/>
              <w:left w:val="nil"/>
              <w:bottom w:val="single" w:sz="4" w:space="0" w:color="auto"/>
              <w:right w:val="single" w:sz="4" w:space="0" w:color="auto"/>
            </w:tcBorders>
            <w:noWrap/>
            <w:hideMark/>
          </w:tcPr>
          <w:p w14:paraId="7E83A9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0B4F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002D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2BEC3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A384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45</w:t>
            </w:r>
          </w:p>
        </w:tc>
        <w:tc>
          <w:tcPr>
            <w:tcW w:w="2887" w:type="dxa"/>
            <w:tcBorders>
              <w:top w:val="nil"/>
              <w:left w:val="nil"/>
              <w:bottom w:val="single" w:sz="4" w:space="0" w:color="auto"/>
              <w:right w:val="single" w:sz="4" w:space="0" w:color="auto"/>
            </w:tcBorders>
            <w:noWrap/>
            <w:hideMark/>
          </w:tcPr>
          <w:p w14:paraId="773041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3BB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3BFB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68F1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10B7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46</w:t>
            </w:r>
          </w:p>
        </w:tc>
        <w:tc>
          <w:tcPr>
            <w:tcW w:w="2887" w:type="dxa"/>
            <w:tcBorders>
              <w:top w:val="nil"/>
              <w:left w:val="nil"/>
              <w:bottom w:val="single" w:sz="4" w:space="0" w:color="auto"/>
              <w:right w:val="single" w:sz="4" w:space="0" w:color="auto"/>
            </w:tcBorders>
            <w:noWrap/>
            <w:hideMark/>
          </w:tcPr>
          <w:p w14:paraId="0B6F5A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FD0C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E5A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C7D95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0144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47</w:t>
            </w:r>
          </w:p>
        </w:tc>
        <w:tc>
          <w:tcPr>
            <w:tcW w:w="2887" w:type="dxa"/>
            <w:tcBorders>
              <w:top w:val="nil"/>
              <w:left w:val="nil"/>
              <w:bottom w:val="single" w:sz="4" w:space="0" w:color="auto"/>
              <w:right w:val="single" w:sz="4" w:space="0" w:color="auto"/>
            </w:tcBorders>
            <w:noWrap/>
            <w:hideMark/>
          </w:tcPr>
          <w:p w14:paraId="19BA0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D1A2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63E1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0BCC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EA7E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48</w:t>
            </w:r>
          </w:p>
        </w:tc>
        <w:tc>
          <w:tcPr>
            <w:tcW w:w="2887" w:type="dxa"/>
            <w:tcBorders>
              <w:top w:val="nil"/>
              <w:left w:val="nil"/>
              <w:bottom w:val="single" w:sz="4" w:space="0" w:color="auto"/>
              <w:right w:val="single" w:sz="4" w:space="0" w:color="auto"/>
            </w:tcBorders>
            <w:noWrap/>
            <w:hideMark/>
          </w:tcPr>
          <w:p w14:paraId="140BA8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5B03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91DE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FA864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A2F8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49</w:t>
            </w:r>
          </w:p>
        </w:tc>
        <w:tc>
          <w:tcPr>
            <w:tcW w:w="2887" w:type="dxa"/>
            <w:tcBorders>
              <w:top w:val="nil"/>
              <w:left w:val="nil"/>
              <w:bottom w:val="single" w:sz="4" w:space="0" w:color="auto"/>
              <w:right w:val="single" w:sz="4" w:space="0" w:color="auto"/>
            </w:tcBorders>
            <w:noWrap/>
            <w:hideMark/>
          </w:tcPr>
          <w:p w14:paraId="2D36C4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0CC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B7921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0950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FE1D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50</w:t>
            </w:r>
          </w:p>
        </w:tc>
        <w:tc>
          <w:tcPr>
            <w:tcW w:w="2887" w:type="dxa"/>
            <w:tcBorders>
              <w:top w:val="nil"/>
              <w:left w:val="nil"/>
              <w:bottom w:val="single" w:sz="4" w:space="0" w:color="auto"/>
              <w:right w:val="single" w:sz="4" w:space="0" w:color="auto"/>
            </w:tcBorders>
            <w:noWrap/>
            <w:hideMark/>
          </w:tcPr>
          <w:p w14:paraId="40CBC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DD4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E700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3DB2A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13B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51</w:t>
            </w:r>
          </w:p>
        </w:tc>
        <w:tc>
          <w:tcPr>
            <w:tcW w:w="2887" w:type="dxa"/>
            <w:tcBorders>
              <w:top w:val="nil"/>
              <w:left w:val="nil"/>
              <w:bottom w:val="single" w:sz="4" w:space="0" w:color="auto"/>
              <w:right w:val="single" w:sz="4" w:space="0" w:color="auto"/>
            </w:tcBorders>
            <w:noWrap/>
            <w:hideMark/>
          </w:tcPr>
          <w:p w14:paraId="515BAE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542DF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8E0A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011FE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FC40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52</w:t>
            </w:r>
          </w:p>
        </w:tc>
        <w:tc>
          <w:tcPr>
            <w:tcW w:w="2887" w:type="dxa"/>
            <w:tcBorders>
              <w:top w:val="nil"/>
              <w:left w:val="nil"/>
              <w:bottom w:val="single" w:sz="4" w:space="0" w:color="auto"/>
              <w:right w:val="single" w:sz="4" w:space="0" w:color="auto"/>
            </w:tcBorders>
            <w:noWrap/>
            <w:hideMark/>
          </w:tcPr>
          <w:p w14:paraId="363255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4088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BD9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A07A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1E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53</w:t>
            </w:r>
          </w:p>
        </w:tc>
        <w:tc>
          <w:tcPr>
            <w:tcW w:w="2887" w:type="dxa"/>
            <w:tcBorders>
              <w:top w:val="nil"/>
              <w:left w:val="nil"/>
              <w:bottom w:val="single" w:sz="4" w:space="0" w:color="auto"/>
              <w:right w:val="single" w:sz="4" w:space="0" w:color="auto"/>
            </w:tcBorders>
            <w:noWrap/>
            <w:hideMark/>
          </w:tcPr>
          <w:p w14:paraId="59DDE5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AE58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8F90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99B70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77EE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54</w:t>
            </w:r>
          </w:p>
        </w:tc>
        <w:tc>
          <w:tcPr>
            <w:tcW w:w="2887" w:type="dxa"/>
            <w:tcBorders>
              <w:top w:val="nil"/>
              <w:left w:val="nil"/>
              <w:bottom w:val="single" w:sz="4" w:space="0" w:color="auto"/>
              <w:right w:val="single" w:sz="4" w:space="0" w:color="auto"/>
            </w:tcBorders>
            <w:noWrap/>
            <w:hideMark/>
          </w:tcPr>
          <w:p w14:paraId="23F3C5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FB37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80D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B0C71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0EB0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55</w:t>
            </w:r>
          </w:p>
        </w:tc>
        <w:tc>
          <w:tcPr>
            <w:tcW w:w="2887" w:type="dxa"/>
            <w:tcBorders>
              <w:top w:val="nil"/>
              <w:left w:val="nil"/>
              <w:bottom w:val="single" w:sz="4" w:space="0" w:color="auto"/>
              <w:right w:val="single" w:sz="4" w:space="0" w:color="auto"/>
            </w:tcBorders>
            <w:noWrap/>
            <w:hideMark/>
          </w:tcPr>
          <w:p w14:paraId="3C8C70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B187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A013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74DD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673D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56</w:t>
            </w:r>
          </w:p>
        </w:tc>
        <w:tc>
          <w:tcPr>
            <w:tcW w:w="2887" w:type="dxa"/>
            <w:tcBorders>
              <w:top w:val="nil"/>
              <w:left w:val="nil"/>
              <w:bottom w:val="single" w:sz="4" w:space="0" w:color="auto"/>
              <w:right w:val="single" w:sz="4" w:space="0" w:color="auto"/>
            </w:tcBorders>
            <w:noWrap/>
            <w:hideMark/>
          </w:tcPr>
          <w:p w14:paraId="1EBEBD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7F92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19A8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627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6857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57</w:t>
            </w:r>
          </w:p>
        </w:tc>
        <w:tc>
          <w:tcPr>
            <w:tcW w:w="2887" w:type="dxa"/>
            <w:tcBorders>
              <w:top w:val="nil"/>
              <w:left w:val="nil"/>
              <w:bottom w:val="single" w:sz="4" w:space="0" w:color="auto"/>
              <w:right w:val="single" w:sz="4" w:space="0" w:color="auto"/>
            </w:tcBorders>
            <w:noWrap/>
            <w:hideMark/>
          </w:tcPr>
          <w:p w14:paraId="01F222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24F6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186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5E157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F9A2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58</w:t>
            </w:r>
          </w:p>
        </w:tc>
        <w:tc>
          <w:tcPr>
            <w:tcW w:w="2887" w:type="dxa"/>
            <w:tcBorders>
              <w:top w:val="nil"/>
              <w:left w:val="nil"/>
              <w:bottom w:val="single" w:sz="4" w:space="0" w:color="auto"/>
              <w:right w:val="single" w:sz="4" w:space="0" w:color="auto"/>
            </w:tcBorders>
            <w:noWrap/>
            <w:hideMark/>
          </w:tcPr>
          <w:p w14:paraId="2EDED4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7C60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85AA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AFAF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D86C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59</w:t>
            </w:r>
          </w:p>
        </w:tc>
        <w:tc>
          <w:tcPr>
            <w:tcW w:w="2887" w:type="dxa"/>
            <w:tcBorders>
              <w:top w:val="nil"/>
              <w:left w:val="nil"/>
              <w:bottom w:val="single" w:sz="4" w:space="0" w:color="auto"/>
              <w:right w:val="single" w:sz="4" w:space="0" w:color="auto"/>
            </w:tcBorders>
            <w:noWrap/>
            <w:hideMark/>
          </w:tcPr>
          <w:p w14:paraId="39D39A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D4E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57AD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C1AA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DC60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w:t>
            </w:r>
          </w:p>
        </w:tc>
        <w:tc>
          <w:tcPr>
            <w:tcW w:w="2887" w:type="dxa"/>
            <w:tcBorders>
              <w:top w:val="nil"/>
              <w:left w:val="nil"/>
              <w:bottom w:val="single" w:sz="4" w:space="0" w:color="auto"/>
              <w:right w:val="single" w:sz="4" w:space="0" w:color="auto"/>
            </w:tcBorders>
            <w:noWrap/>
            <w:hideMark/>
          </w:tcPr>
          <w:p w14:paraId="64630E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1E98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CB9F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D426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A64F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6101</w:t>
            </w:r>
          </w:p>
        </w:tc>
        <w:tc>
          <w:tcPr>
            <w:tcW w:w="2887" w:type="dxa"/>
            <w:tcBorders>
              <w:top w:val="nil"/>
              <w:left w:val="nil"/>
              <w:bottom w:val="single" w:sz="4" w:space="0" w:color="auto"/>
              <w:right w:val="single" w:sz="4" w:space="0" w:color="auto"/>
            </w:tcBorders>
            <w:noWrap/>
            <w:hideMark/>
          </w:tcPr>
          <w:p w14:paraId="1C532E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24F9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91CF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F32B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CCFA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6102</w:t>
            </w:r>
          </w:p>
        </w:tc>
        <w:tc>
          <w:tcPr>
            <w:tcW w:w="2887" w:type="dxa"/>
            <w:tcBorders>
              <w:top w:val="nil"/>
              <w:left w:val="nil"/>
              <w:bottom w:val="single" w:sz="4" w:space="0" w:color="auto"/>
              <w:right w:val="single" w:sz="4" w:space="0" w:color="auto"/>
            </w:tcBorders>
            <w:noWrap/>
            <w:hideMark/>
          </w:tcPr>
          <w:p w14:paraId="6EC382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7E0C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BED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65387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A77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6103.10</w:t>
            </w:r>
          </w:p>
        </w:tc>
        <w:tc>
          <w:tcPr>
            <w:tcW w:w="2887" w:type="dxa"/>
            <w:tcBorders>
              <w:top w:val="nil"/>
              <w:left w:val="nil"/>
              <w:bottom w:val="single" w:sz="4" w:space="0" w:color="auto"/>
              <w:right w:val="single" w:sz="4" w:space="0" w:color="auto"/>
            </w:tcBorders>
            <w:noWrap/>
            <w:hideMark/>
          </w:tcPr>
          <w:p w14:paraId="0E30A4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2EC1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BDAA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8C65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705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6103.22.00</w:t>
            </w:r>
          </w:p>
        </w:tc>
        <w:tc>
          <w:tcPr>
            <w:tcW w:w="2887" w:type="dxa"/>
            <w:tcBorders>
              <w:top w:val="nil"/>
              <w:left w:val="nil"/>
              <w:bottom w:val="single" w:sz="4" w:space="0" w:color="auto"/>
              <w:right w:val="single" w:sz="4" w:space="0" w:color="auto"/>
            </w:tcBorders>
            <w:noWrap/>
            <w:hideMark/>
          </w:tcPr>
          <w:p w14:paraId="2A35F9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BF72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908D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D3749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1FDB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6103.23.00</w:t>
            </w:r>
          </w:p>
        </w:tc>
        <w:tc>
          <w:tcPr>
            <w:tcW w:w="2887" w:type="dxa"/>
            <w:tcBorders>
              <w:top w:val="nil"/>
              <w:left w:val="nil"/>
              <w:bottom w:val="single" w:sz="4" w:space="0" w:color="auto"/>
              <w:right w:val="single" w:sz="4" w:space="0" w:color="auto"/>
            </w:tcBorders>
            <w:noWrap/>
            <w:hideMark/>
          </w:tcPr>
          <w:p w14:paraId="1024BC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53D4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0A3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60DB7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0C6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6103.29.00</w:t>
            </w:r>
          </w:p>
        </w:tc>
        <w:tc>
          <w:tcPr>
            <w:tcW w:w="2887" w:type="dxa"/>
            <w:tcBorders>
              <w:top w:val="nil"/>
              <w:left w:val="nil"/>
              <w:bottom w:val="single" w:sz="4" w:space="0" w:color="auto"/>
              <w:right w:val="single" w:sz="4" w:space="0" w:color="auto"/>
            </w:tcBorders>
            <w:noWrap/>
            <w:hideMark/>
          </w:tcPr>
          <w:p w14:paraId="7FB03E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5693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55B0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D922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D14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6103.31.00</w:t>
            </w:r>
          </w:p>
        </w:tc>
        <w:tc>
          <w:tcPr>
            <w:tcW w:w="2887" w:type="dxa"/>
            <w:tcBorders>
              <w:top w:val="nil"/>
              <w:left w:val="nil"/>
              <w:bottom w:val="single" w:sz="4" w:space="0" w:color="auto"/>
              <w:right w:val="single" w:sz="4" w:space="0" w:color="auto"/>
            </w:tcBorders>
            <w:noWrap/>
            <w:hideMark/>
          </w:tcPr>
          <w:p w14:paraId="1A538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066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E62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989F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0FFD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6103.32.00</w:t>
            </w:r>
          </w:p>
        </w:tc>
        <w:tc>
          <w:tcPr>
            <w:tcW w:w="2887" w:type="dxa"/>
            <w:tcBorders>
              <w:top w:val="nil"/>
              <w:left w:val="nil"/>
              <w:bottom w:val="single" w:sz="4" w:space="0" w:color="auto"/>
              <w:right w:val="single" w:sz="4" w:space="0" w:color="auto"/>
            </w:tcBorders>
            <w:noWrap/>
            <w:hideMark/>
          </w:tcPr>
          <w:p w14:paraId="7F7456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19C2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59BC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F021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3B05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6103.33.00</w:t>
            </w:r>
          </w:p>
        </w:tc>
        <w:tc>
          <w:tcPr>
            <w:tcW w:w="2887" w:type="dxa"/>
            <w:tcBorders>
              <w:top w:val="nil"/>
              <w:left w:val="nil"/>
              <w:bottom w:val="single" w:sz="4" w:space="0" w:color="auto"/>
              <w:right w:val="single" w:sz="4" w:space="0" w:color="auto"/>
            </w:tcBorders>
            <w:noWrap/>
            <w:hideMark/>
          </w:tcPr>
          <w:p w14:paraId="0A5111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2B3A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7C98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106DF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3D5E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6103.39.00</w:t>
            </w:r>
          </w:p>
        </w:tc>
        <w:tc>
          <w:tcPr>
            <w:tcW w:w="2887" w:type="dxa"/>
            <w:tcBorders>
              <w:top w:val="nil"/>
              <w:left w:val="nil"/>
              <w:bottom w:val="single" w:sz="4" w:space="0" w:color="auto"/>
              <w:right w:val="single" w:sz="4" w:space="0" w:color="auto"/>
            </w:tcBorders>
            <w:noWrap/>
            <w:hideMark/>
          </w:tcPr>
          <w:p w14:paraId="5A56B4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45D3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C9F6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7880C9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56F2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6103.41.00</w:t>
            </w:r>
          </w:p>
        </w:tc>
        <w:tc>
          <w:tcPr>
            <w:tcW w:w="2887" w:type="dxa"/>
            <w:tcBorders>
              <w:top w:val="nil"/>
              <w:left w:val="nil"/>
              <w:bottom w:val="single" w:sz="4" w:space="0" w:color="auto"/>
              <w:right w:val="single" w:sz="4" w:space="0" w:color="auto"/>
            </w:tcBorders>
            <w:noWrap/>
            <w:hideMark/>
          </w:tcPr>
          <w:p w14:paraId="769555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F38A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1D06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4D9C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58F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6103.42.00</w:t>
            </w:r>
          </w:p>
        </w:tc>
        <w:tc>
          <w:tcPr>
            <w:tcW w:w="2887" w:type="dxa"/>
            <w:tcBorders>
              <w:top w:val="nil"/>
              <w:left w:val="nil"/>
              <w:bottom w:val="single" w:sz="4" w:space="0" w:color="auto"/>
              <w:right w:val="single" w:sz="4" w:space="0" w:color="auto"/>
            </w:tcBorders>
            <w:noWrap/>
            <w:hideMark/>
          </w:tcPr>
          <w:p w14:paraId="74F24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0E4FE4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0887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B1BB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8672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6103.43.00</w:t>
            </w:r>
          </w:p>
        </w:tc>
        <w:tc>
          <w:tcPr>
            <w:tcW w:w="2887" w:type="dxa"/>
            <w:tcBorders>
              <w:top w:val="nil"/>
              <w:left w:val="nil"/>
              <w:bottom w:val="single" w:sz="4" w:space="0" w:color="auto"/>
              <w:right w:val="single" w:sz="4" w:space="0" w:color="auto"/>
            </w:tcBorders>
            <w:noWrap/>
            <w:hideMark/>
          </w:tcPr>
          <w:p w14:paraId="50E040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868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2E34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21A4A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6C14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6103.49.00</w:t>
            </w:r>
          </w:p>
        </w:tc>
        <w:tc>
          <w:tcPr>
            <w:tcW w:w="2887" w:type="dxa"/>
            <w:tcBorders>
              <w:top w:val="nil"/>
              <w:left w:val="nil"/>
              <w:bottom w:val="single" w:sz="4" w:space="0" w:color="auto"/>
              <w:right w:val="single" w:sz="4" w:space="0" w:color="auto"/>
            </w:tcBorders>
            <w:noWrap/>
            <w:hideMark/>
          </w:tcPr>
          <w:p w14:paraId="68559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E28D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6595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5D64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B57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6104</w:t>
            </w:r>
          </w:p>
        </w:tc>
        <w:tc>
          <w:tcPr>
            <w:tcW w:w="2887" w:type="dxa"/>
            <w:tcBorders>
              <w:top w:val="nil"/>
              <w:left w:val="nil"/>
              <w:bottom w:val="single" w:sz="4" w:space="0" w:color="auto"/>
              <w:right w:val="single" w:sz="4" w:space="0" w:color="auto"/>
            </w:tcBorders>
            <w:noWrap/>
            <w:hideMark/>
          </w:tcPr>
          <w:p w14:paraId="0D05ED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75E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0BF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EAC7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DAC1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6105.10.00</w:t>
            </w:r>
          </w:p>
        </w:tc>
        <w:tc>
          <w:tcPr>
            <w:tcW w:w="2887" w:type="dxa"/>
            <w:tcBorders>
              <w:top w:val="nil"/>
              <w:left w:val="nil"/>
              <w:bottom w:val="single" w:sz="4" w:space="0" w:color="auto"/>
              <w:right w:val="single" w:sz="4" w:space="0" w:color="auto"/>
            </w:tcBorders>
            <w:noWrap/>
            <w:hideMark/>
          </w:tcPr>
          <w:p w14:paraId="582B75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16578C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B67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D967F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F777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6105.20</w:t>
            </w:r>
          </w:p>
        </w:tc>
        <w:tc>
          <w:tcPr>
            <w:tcW w:w="2887" w:type="dxa"/>
            <w:tcBorders>
              <w:top w:val="nil"/>
              <w:left w:val="nil"/>
              <w:bottom w:val="single" w:sz="4" w:space="0" w:color="auto"/>
              <w:right w:val="single" w:sz="4" w:space="0" w:color="auto"/>
            </w:tcBorders>
            <w:noWrap/>
            <w:hideMark/>
          </w:tcPr>
          <w:p w14:paraId="13A676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261C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112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29D9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AFEF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6105.90</w:t>
            </w:r>
          </w:p>
        </w:tc>
        <w:tc>
          <w:tcPr>
            <w:tcW w:w="2887" w:type="dxa"/>
            <w:tcBorders>
              <w:top w:val="nil"/>
              <w:left w:val="nil"/>
              <w:bottom w:val="single" w:sz="4" w:space="0" w:color="auto"/>
              <w:right w:val="single" w:sz="4" w:space="0" w:color="auto"/>
            </w:tcBorders>
            <w:noWrap/>
            <w:hideMark/>
          </w:tcPr>
          <w:p w14:paraId="558B5E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EBBD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8BB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FB25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8650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6106</w:t>
            </w:r>
          </w:p>
        </w:tc>
        <w:tc>
          <w:tcPr>
            <w:tcW w:w="2887" w:type="dxa"/>
            <w:tcBorders>
              <w:top w:val="nil"/>
              <w:left w:val="nil"/>
              <w:bottom w:val="single" w:sz="4" w:space="0" w:color="auto"/>
              <w:right w:val="single" w:sz="4" w:space="0" w:color="auto"/>
            </w:tcBorders>
            <w:noWrap/>
            <w:hideMark/>
          </w:tcPr>
          <w:p w14:paraId="73DAC4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A6A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592C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F1D0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E986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6107</w:t>
            </w:r>
          </w:p>
        </w:tc>
        <w:tc>
          <w:tcPr>
            <w:tcW w:w="2887" w:type="dxa"/>
            <w:tcBorders>
              <w:top w:val="nil"/>
              <w:left w:val="nil"/>
              <w:bottom w:val="single" w:sz="4" w:space="0" w:color="auto"/>
              <w:right w:val="single" w:sz="4" w:space="0" w:color="auto"/>
            </w:tcBorders>
            <w:noWrap/>
            <w:hideMark/>
          </w:tcPr>
          <w:p w14:paraId="5FE355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4C7E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984D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9E5C3D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CDAF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6108.11.00</w:t>
            </w:r>
          </w:p>
        </w:tc>
        <w:tc>
          <w:tcPr>
            <w:tcW w:w="2887" w:type="dxa"/>
            <w:tcBorders>
              <w:top w:val="nil"/>
              <w:left w:val="nil"/>
              <w:bottom w:val="single" w:sz="4" w:space="0" w:color="auto"/>
              <w:right w:val="single" w:sz="4" w:space="0" w:color="auto"/>
            </w:tcBorders>
            <w:noWrap/>
            <w:hideMark/>
          </w:tcPr>
          <w:p w14:paraId="51CE47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A938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F1AF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3801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971E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6108.19.00</w:t>
            </w:r>
          </w:p>
        </w:tc>
        <w:tc>
          <w:tcPr>
            <w:tcW w:w="2887" w:type="dxa"/>
            <w:tcBorders>
              <w:top w:val="nil"/>
              <w:left w:val="nil"/>
              <w:bottom w:val="single" w:sz="4" w:space="0" w:color="auto"/>
              <w:right w:val="single" w:sz="4" w:space="0" w:color="auto"/>
            </w:tcBorders>
            <w:noWrap/>
            <w:hideMark/>
          </w:tcPr>
          <w:p w14:paraId="766F21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6A3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8598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78A9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A32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6108.21.00</w:t>
            </w:r>
          </w:p>
        </w:tc>
        <w:tc>
          <w:tcPr>
            <w:tcW w:w="2887" w:type="dxa"/>
            <w:tcBorders>
              <w:top w:val="nil"/>
              <w:left w:val="nil"/>
              <w:bottom w:val="single" w:sz="4" w:space="0" w:color="auto"/>
              <w:right w:val="single" w:sz="4" w:space="0" w:color="auto"/>
            </w:tcBorders>
            <w:noWrap/>
            <w:hideMark/>
          </w:tcPr>
          <w:p w14:paraId="0A3015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71BD3B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A3AE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C5AC7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F87F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6108.22.00</w:t>
            </w:r>
          </w:p>
        </w:tc>
        <w:tc>
          <w:tcPr>
            <w:tcW w:w="2887" w:type="dxa"/>
            <w:tcBorders>
              <w:top w:val="nil"/>
              <w:left w:val="nil"/>
              <w:bottom w:val="single" w:sz="4" w:space="0" w:color="auto"/>
              <w:right w:val="single" w:sz="4" w:space="0" w:color="auto"/>
            </w:tcBorders>
            <w:noWrap/>
            <w:hideMark/>
          </w:tcPr>
          <w:p w14:paraId="2C34C0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D0EE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648B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0F0B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9B66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6108.29.00</w:t>
            </w:r>
          </w:p>
        </w:tc>
        <w:tc>
          <w:tcPr>
            <w:tcW w:w="2887" w:type="dxa"/>
            <w:tcBorders>
              <w:top w:val="nil"/>
              <w:left w:val="nil"/>
              <w:bottom w:val="single" w:sz="4" w:space="0" w:color="auto"/>
              <w:right w:val="single" w:sz="4" w:space="0" w:color="auto"/>
            </w:tcBorders>
            <w:noWrap/>
            <w:hideMark/>
          </w:tcPr>
          <w:p w14:paraId="21BA09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173B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469D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8D9E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266E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6108.31.00</w:t>
            </w:r>
          </w:p>
        </w:tc>
        <w:tc>
          <w:tcPr>
            <w:tcW w:w="2887" w:type="dxa"/>
            <w:tcBorders>
              <w:top w:val="nil"/>
              <w:left w:val="nil"/>
              <w:bottom w:val="single" w:sz="4" w:space="0" w:color="auto"/>
              <w:right w:val="single" w:sz="4" w:space="0" w:color="auto"/>
            </w:tcBorders>
            <w:noWrap/>
            <w:hideMark/>
          </w:tcPr>
          <w:p w14:paraId="30631F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5C6BC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3F54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C8030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FD4E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6108.32.00</w:t>
            </w:r>
          </w:p>
        </w:tc>
        <w:tc>
          <w:tcPr>
            <w:tcW w:w="2887" w:type="dxa"/>
            <w:tcBorders>
              <w:top w:val="nil"/>
              <w:left w:val="nil"/>
              <w:bottom w:val="single" w:sz="4" w:space="0" w:color="auto"/>
              <w:right w:val="single" w:sz="4" w:space="0" w:color="auto"/>
            </w:tcBorders>
            <w:noWrap/>
            <w:hideMark/>
          </w:tcPr>
          <w:p w14:paraId="73BD3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0428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941A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454D6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28D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6108.39.00</w:t>
            </w:r>
          </w:p>
        </w:tc>
        <w:tc>
          <w:tcPr>
            <w:tcW w:w="2887" w:type="dxa"/>
            <w:tcBorders>
              <w:top w:val="nil"/>
              <w:left w:val="nil"/>
              <w:bottom w:val="single" w:sz="4" w:space="0" w:color="auto"/>
              <w:right w:val="single" w:sz="4" w:space="0" w:color="auto"/>
            </w:tcBorders>
            <w:noWrap/>
            <w:hideMark/>
          </w:tcPr>
          <w:p w14:paraId="4782EF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3B2F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9A9B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BB6B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B6BC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6108.91.00</w:t>
            </w:r>
          </w:p>
        </w:tc>
        <w:tc>
          <w:tcPr>
            <w:tcW w:w="2887" w:type="dxa"/>
            <w:tcBorders>
              <w:top w:val="nil"/>
              <w:left w:val="nil"/>
              <w:bottom w:val="single" w:sz="4" w:space="0" w:color="auto"/>
              <w:right w:val="single" w:sz="4" w:space="0" w:color="auto"/>
            </w:tcBorders>
            <w:noWrap/>
            <w:hideMark/>
          </w:tcPr>
          <w:p w14:paraId="4E67D6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A18B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838C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F9ED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1A08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6108.92.00</w:t>
            </w:r>
          </w:p>
        </w:tc>
        <w:tc>
          <w:tcPr>
            <w:tcW w:w="2887" w:type="dxa"/>
            <w:tcBorders>
              <w:top w:val="nil"/>
              <w:left w:val="nil"/>
              <w:bottom w:val="single" w:sz="4" w:space="0" w:color="auto"/>
              <w:right w:val="single" w:sz="4" w:space="0" w:color="auto"/>
            </w:tcBorders>
            <w:noWrap/>
            <w:hideMark/>
          </w:tcPr>
          <w:p w14:paraId="77CB59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F23DB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A5D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06DE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B8F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6108.99.00</w:t>
            </w:r>
          </w:p>
        </w:tc>
        <w:tc>
          <w:tcPr>
            <w:tcW w:w="2887" w:type="dxa"/>
            <w:tcBorders>
              <w:top w:val="nil"/>
              <w:left w:val="nil"/>
              <w:bottom w:val="single" w:sz="4" w:space="0" w:color="auto"/>
              <w:right w:val="single" w:sz="4" w:space="0" w:color="auto"/>
            </w:tcBorders>
            <w:noWrap/>
            <w:hideMark/>
          </w:tcPr>
          <w:p w14:paraId="078D8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10F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F701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BCCB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8CDA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6109</w:t>
            </w:r>
          </w:p>
        </w:tc>
        <w:tc>
          <w:tcPr>
            <w:tcW w:w="2887" w:type="dxa"/>
            <w:tcBorders>
              <w:top w:val="nil"/>
              <w:left w:val="nil"/>
              <w:bottom w:val="single" w:sz="4" w:space="0" w:color="auto"/>
              <w:right w:val="single" w:sz="4" w:space="0" w:color="auto"/>
            </w:tcBorders>
            <w:noWrap/>
            <w:hideMark/>
          </w:tcPr>
          <w:p w14:paraId="709980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EF1D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507C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E698C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D1CC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6110.11</w:t>
            </w:r>
          </w:p>
        </w:tc>
        <w:tc>
          <w:tcPr>
            <w:tcW w:w="2887" w:type="dxa"/>
            <w:tcBorders>
              <w:top w:val="nil"/>
              <w:left w:val="nil"/>
              <w:bottom w:val="single" w:sz="4" w:space="0" w:color="auto"/>
              <w:right w:val="single" w:sz="4" w:space="0" w:color="auto"/>
            </w:tcBorders>
            <w:noWrap/>
            <w:hideMark/>
          </w:tcPr>
          <w:p w14:paraId="218FF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573D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E2A8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B47A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5060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6110.12</w:t>
            </w:r>
          </w:p>
        </w:tc>
        <w:tc>
          <w:tcPr>
            <w:tcW w:w="2887" w:type="dxa"/>
            <w:tcBorders>
              <w:top w:val="nil"/>
              <w:left w:val="nil"/>
              <w:bottom w:val="single" w:sz="4" w:space="0" w:color="auto"/>
              <w:right w:val="single" w:sz="4" w:space="0" w:color="auto"/>
            </w:tcBorders>
            <w:noWrap/>
            <w:hideMark/>
          </w:tcPr>
          <w:p w14:paraId="0093DB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4F40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5735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E414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BE3D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6110.19</w:t>
            </w:r>
          </w:p>
        </w:tc>
        <w:tc>
          <w:tcPr>
            <w:tcW w:w="2887" w:type="dxa"/>
            <w:tcBorders>
              <w:top w:val="nil"/>
              <w:left w:val="nil"/>
              <w:bottom w:val="single" w:sz="4" w:space="0" w:color="auto"/>
              <w:right w:val="single" w:sz="4" w:space="0" w:color="auto"/>
            </w:tcBorders>
            <w:noWrap/>
            <w:hideMark/>
          </w:tcPr>
          <w:p w14:paraId="113F89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908C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618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3E3BF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FE72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6110.20.10</w:t>
            </w:r>
          </w:p>
        </w:tc>
        <w:tc>
          <w:tcPr>
            <w:tcW w:w="2887" w:type="dxa"/>
            <w:tcBorders>
              <w:top w:val="nil"/>
              <w:left w:val="nil"/>
              <w:bottom w:val="single" w:sz="4" w:space="0" w:color="auto"/>
              <w:right w:val="single" w:sz="4" w:space="0" w:color="auto"/>
            </w:tcBorders>
            <w:noWrap/>
            <w:hideMark/>
          </w:tcPr>
          <w:p w14:paraId="0D8738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78E9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A5DD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510C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9009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6110.20.91</w:t>
            </w:r>
          </w:p>
        </w:tc>
        <w:tc>
          <w:tcPr>
            <w:tcW w:w="2887" w:type="dxa"/>
            <w:tcBorders>
              <w:top w:val="nil"/>
              <w:left w:val="nil"/>
              <w:bottom w:val="single" w:sz="4" w:space="0" w:color="auto"/>
              <w:right w:val="single" w:sz="4" w:space="0" w:color="auto"/>
            </w:tcBorders>
            <w:noWrap/>
            <w:hideMark/>
          </w:tcPr>
          <w:p w14:paraId="6BC228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12A968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0DD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C40D6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4C23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6110.20.99</w:t>
            </w:r>
          </w:p>
        </w:tc>
        <w:tc>
          <w:tcPr>
            <w:tcW w:w="2887" w:type="dxa"/>
            <w:tcBorders>
              <w:top w:val="nil"/>
              <w:left w:val="nil"/>
              <w:bottom w:val="single" w:sz="4" w:space="0" w:color="auto"/>
              <w:right w:val="single" w:sz="4" w:space="0" w:color="auto"/>
            </w:tcBorders>
            <w:noWrap/>
            <w:hideMark/>
          </w:tcPr>
          <w:p w14:paraId="09FE0F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72982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1B4C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D0704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75A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6110.30</w:t>
            </w:r>
          </w:p>
        </w:tc>
        <w:tc>
          <w:tcPr>
            <w:tcW w:w="2887" w:type="dxa"/>
            <w:tcBorders>
              <w:top w:val="nil"/>
              <w:left w:val="nil"/>
              <w:bottom w:val="single" w:sz="4" w:space="0" w:color="auto"/>
              <w:right w:val="single" w:sz="4" w:space="0" w:color="auto"/>
            </w:tcBorders>
            <w:noWrap/>
            <w:hideMark/>
          </w:tcPr>
          <w:p w14:paraId="63043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283B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729D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F5ED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6C0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6110.90</w:t>
            </w:r>
          </w:p>
        </w:tc>
        <w:tc>
          <w:tcPr>
            <w:tcW w:w="2887" w:type="dxa"/>
            <w:tcBorders>
              <w:top w:val="nil"/>
              <w:left w:val="nil"/>
              <w:bottom w:val="single" w:sz="4" w:space="0" w:color="auto"/>
              <w:right w:val="single" w:sz="4" w:space="0" w:color="auto"/>
            </w:tcBorders>
            <w:noWrap/>
            <w:hideMark/>
          </w:tcPr>
          <w:p w14:paraId="7816E0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BBE9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EB5A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501E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A49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6111</w:t>
            </w:r>
          </w:p>
        </w:tc>
        <w:tc>
          <w:tcPr>
            <w:tcW w:w="2887" w:type="dxa"/>
            <w:tcBorders>
              <w:top w:val="nil"/>
              <w:left w:val="nil"/>
              <w:bottom w:val="single" w:sz="4" w:space="0" w:color="auto"/>
              <w:right w:val="single" w:sz="4" w:space="0" w:color="auto"/>
            </w:tcBorders>
            <w:noWrap/>
            <w:hideMark/>
          </w:tcPr>
          <w:p w14:paraId="4B3A12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F455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70B1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372A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B335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6112</w:t>
            </w:r>
          </w:p>
        </w:tc>
        <w:tc>
          <w:tcPr>
            <w:tcW w:w="2887" w:type="dxa"/>
            <w:tcBorders>
              <w:top w:val="nil"/>
              <w:left w:val="nil"/>
              <w:bottom w:val="single" w:sz="4" w:space="0" w:color="auto"/>
              <w:right w:val="single" w:sz="4" w:space="0" w:color="auto"/>
            </w:tcBorders>
            <w:noWrap/>
            <w:hideMark/>
          </w:tcPr>
          <w:p w14:paraId="45292E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E117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4DD0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F344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5A0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6113</w:t>
            </w:r>
          </w:p>
        </w:tc>
        <w:tc>
          <w:tcPr>
            <w:tcW w:w="2887" w:type="dxa"/>
            <w:tcBorders>
              <w:top w:val="nil"/>
              <w:left w:val="nil"/>
              <w:bottom w:val="single" w:sz="4" w:space="0" w:color="auto"/>
              <w:right w:val="single" w:sz="4" w:space="0" w:color="auto"/>
            </w:tcBorders>
            <w:noWrap/>
            <w:hideMark/>
          </w:tcPr>
          <w:p w14:paraId="33FC31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F3DF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C0C9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505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896B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6114.20.00</w:t>
            </w:r>
          </w:p>
        </w:tc>
        <w:tc>
          <w:tcPr>
            <w:tcW w:w="2887" w:type="dxa"/>
            <w:tcBorders>
              <w:top w:val="nil"/>
              <w:left w:val="nil"/>
              <w:bottom w:val="single" w:sz="4" w:space="0" w:color="auto"/>
              <w:right w:val="single" w:sz="4" w:space="0" w:color="auto"/>
            </w:tcBorders>
            <w:noWrap/>
            <w:hideMark/>
          </w:tcPr>
          <w:p w14:paraId="7DFFFB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071D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7755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2BCF5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C3B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6114.30.00</w:t>
            </w:r>
          </w:p>
        </w:tc>
        <w:tc>
          <w:tcPr>
            <w:tcW w:w="2887" w:type="dxa"/>
            <w:tcBorders>
              <w:top w:val="nil"/>
              <w:left w:val="nil"/>
              <w:bottom w:val="single" w:sz="4" w:space="0" w:color="auto"/>
              <w:right w:val="single" w:sz="4" w:space="0" w:color="auto"/>
            </w:tcBorders>
            <w:noWrap/>
            <w:hideMark/>
          </w:tcPr>
          <w:p w14:paraId="50C5DB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7015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E928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C3BB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17D2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6114.90.00</w:t>
            </w:r>
          </w:p>
        </w:tc>
        <w:tc>
          <w:tcPr>
            <w:tcW w:w="2887" w:type="dxa"/>
            <w:tcBorders>
              <w:top w:val="nil"/>
              <w:left w:val="nil"/>
              <w:bottom w:val="single" w:sz="4" w:space="0" w:color="auto"/>
              <w:right w:val="single" w:sz="4" w:space="0" w:color="auto"/>
            </w:tcBorders>
            <w:noWrap/>
            <w:hideMark/>
          </w:tcPr>
          <w:p w14:paraId="2AE65B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610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0458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7EEE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F0B2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6115</w:t>
            </w:r>
          </w:p>
        </w:tc>
        <w:tc>
          <w:tcPr>
            <w:tcW w:w="2887" w:type="dxa"/>
            <w:tcBorders>
              <w:top w:val="nil"/>
              <w:left w:val="nil"/>
              <w:bottom w:val="single" w:sz="4" w:space="0" w:color="auto"/>
              <w:right w:val="single" w:sz="4" w:space="0" w:color="auto"/>
            </w:tcBorders>
            <w:noWrap/>
            <w:hideMark/>
          </w:tcPr>
          <w:p w14:paraId="440243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D50A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F315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280F2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9FF2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6116</w:t>
            </w:r>
          </w:p>
        </w:tc>
        <w:tc>
          <w:tcPr>
            <w:tcW w:w="2887" w:type="dxa"/>
            <w:tcBorders>
              <w:top w:val="nil"/>
              <w:left w:val="nil"/>
              <w:bottom w:val="single" w:sz="4" w:space="0" w:color="auto"/>
              <w:right w:val="single" w:sz="4" w:space="0" w:color="auto"/>
            </w:tcBorders>
            <w:noWrap/>
            <w:hideMark/>
          </w:tcPr>
          <w:p w14:paraId="531D75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2D45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D53C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0F2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D937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6117</w:t>
            </w:r>
          </w:p>
        </w:tc>
        <w:tc>
          <w:tcPr>
            <w:tcW w:w="2887" w:type="dxa"/>
            <w:tcBorders>
              <w:top w:val="nil"/>
              <w:left w:val="nil"/>
              <w:bottom w:val="single" w:sz="4" w:space="0" w:color="auto"/>
              <w:right w:val="single" w:sz="4" w:space="0" w:color="auto"/>
            </w:tcBorders>
            <w:noWrap/>
            <w:hideMark/>
          </w:tcPr>
          <w:p w14:paraId="6345E9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1A1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75B7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8110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7021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6201</w:t>
            </w:r>
          </w:p>
        </w:tc>
        <w:tc>
          <w:tcPr>
            <w:tcW w:w="2887" w:type="dxa"/>
            <w:tcBorders>
              <w:top w:val="nil"/>
              <w:left w:val="nil"/>
              <w:bottom w:val="single" w:sz="4" w:space="0" w:color="auto"/>
              <w:right w:val="single" w:sz="4" w:space="0" w:color="auto"/>
            </w:tcBorders>
            <w:noWrap/>
            <w:hideMark/>
          </w:tcPr>
          <w:p w14:paraId="1DD45C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F8C3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81D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FD42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27385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6202</w:t>
            </w:r>
          </w:p>
        </w:tc>
        <w:tc>
          <w:tcPr>
            <w:tcW w:w="2887" w:type="dxa"/>
            <w:tcBorders>
              <w:top w:val="nil"/>
              <w:left w:val="nil"/>
              <w:bottom w:val="single" w:sz="4" w:space="0" w:color="auto"/>
              <w:right w:val="single" w:sz="4" w:space="0" w:color="auto"/>
            </w:tcBorders>
            <w:noWrap/>
            <w:hideMark/>
          </w:tcPr>
          <w:p w14:paraId="24C52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20DD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D114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FF76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CAC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6203</w:t>
            </w:r>
          </w:p>
        </w:tc>
        <w:tc>
          <w:tcPr>
            <w:tcW w:w="2887" w:type="dxa"/>
            <w:tcBorders>
              <w:top w:val="nil"/>
              <w:left w:val="nil"/>
              <w:bottom w:val="single" w:sz="4" w:space="0" w:color="auto"/>
              <w:right w:val="single" w:sz="4" w:space="0" w:color="auto"/>
            </w:tcBorders>
            <w:noWrap/>
            <w:hideMark/>
          </w:tcPr>
          <w:p w14:paraId="37E186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1EF47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A3AB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17807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73EE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6204.11.00</w:t>
            </w:r>
          </w:p>
        </w:tc>
        <w:tc>
          <w:tcPr>
            <w:tcW w:w="2887" w:type="dxa"/>
            <w:tcBorders>
              <w:top w:val="nil"/>
              <w:left w:val="nil"/>
              <w:bottom w:val="single" w:sz="4" w:space="0" w:color="auto"/>
              <w:right w:val="single" w:sz="4" w:space="0" w:color="auto"/>
            </w:tcBorders>
            <w:noWrap/>
            <w:hideMark/>
          </w:tcPr>
          <w:p w14:paraId="5999C7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7854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5E63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3ED9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A740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6204.12.00</w:t>
            </w:r>
          </w:p>
        </w:tc>
        <w:tc>
          <w:tcPr>
            <w:tcW w:w="2887" w:type="dxa"/>
            <w:tcBorders>
              <w:top w:val="nil"/>
              <w:left w:val="nil"/>
              <w:bottom w:val="single" w:sz="4" w:space="0" w:color="auto"/>
              <w:right w:val="single" w:sz="4" w:space="0" w:color="auto"/>
            </w:tcBorders>
            <w:noWrap/>
            <w:hideMark/>
          </w:tcPr>
          <w:p w14:paraId="256AD2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1E05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D1A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968C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2F63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6204.13.00</w:t>
            </w:r>
          </w:p>
        </w:tc>
        <w:tc>
          <w:tcPr>
            <w:tcW w:w="2887" w:type="dxa"/>
            <w:tcBorders>
              <w:top w:val="nil"/>
              <w:left w:val="nil"/>
              <w:bottom w:val="single" w:sz="4" w:space="0" w:color="auto"/>
              <w:right w:val="single" w:sz="4" w:space="0" w:color="auto"/>
            </w:tcBorders>
            <w:noWrap/>
            <w:hideMark/>
          </w:tcPr>
          <w:p w14:paraId="400095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7DC3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BC8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C75C2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976D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6204.19</w:t>
            </w:r>
          </w:p>
        </w:tc>
        <w:tc>
          <w:tcPr>
            <w:tcW w:w="2887" w:type="dxa"/>
            <w:tcBorders>
              <w:top w:val="nil"/>
              <w:left w:val="nil"/>
              <w:bottom w:val="single" w:sz="4" w:space="0" w:color="auto"/>
              <w:right w:val="single" w:sz="4" w:space="0" w:color="auto"/>
            </w:tcBorders>
            <w:noWrap/>
            <w:hideMark/>
          </w:tcPr>
          <w:p w14:paraId="4A60E0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A3EC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BE6D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ED41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205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6204.21.00</w:t>
            </w:r>
          </w:p>
        </w:tc>
        <w:tc>
          <w:tcPr>
            <w:tcW w:w="2887" w:type="dxa"/>
            <w:tcBorders>
              <w:top w:val="nil"/>
              <w:left w:val="nil"/>
              <w:bottom w:val="single" w:sz="4" w:space="0" w:color="auto"/>
              <w:right w:val="single" w:sz="4" w:space="0" w:color="auto"/>
            </w:tcBorders>
            <w:noWrap/>
            <w:hideMark/>
          </w:tcPr>
          <w:p w14:paraId="5A4779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16B6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69AB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5E325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026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6204.22</w:t>
            </w:r>
          </w:p>
        </w:tc>
        <w:tc>
          <w:tcPr>
            <w:tcW w:w="2887" w:type="dxa"/>
            <w:tcBorders>
              <w:top w:val="nil"/>
              <w:left w:val="nil"/>
              <w:bottom w:val="single" w:sz="4" w:space="0" w:color="auto"/>
              <w:right w:val="single" w:sz="4" w:space="0" w:color="auto"/>
            </w:tcBorders>
            <w:noWrap/>
            <w:hideMark/>
          </w:tcPr>
          <w:p w14:paraId="48470C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B2C2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E32D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8172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BDA0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6204.23</w:t>
            </w:r>
          </w:p>
        </w:tc>
        <w:tc>
          <w:tcPr>
            <w:tcW w:w="2887" w:type="dxa"/>
            <w:tcBorders>
              <w:top w:val="nil"/>
              <w:left w:val="nil"/>
              <w:bottom w:val="single" w:sz="4" w:space="0" w:color="auto"/>
              <w:right w:val="single" w:sz="4" w:space="0" w:color="auto"/>
            </w:tcBorders>
            <w:noWrap/>
            <w:hideMark/>
          </w:tcPr>
          <w:p w14:paraId="0FCBBB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5EE16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CFF8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EF17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0CE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6204.29</w:t>
            </w:r>
          </w:p>
        </w:tc>
        <w:tc>
          <w:tcPr>
            <w:tcW w:w="2887" w:type="dxa"/>
            <w:tcBorders>
              <w:top w:val="nil"/>
              <w:left w:val="nil"/>
              <w:bottom w:val="single" w:sz="4" w:space="0" w:color="auto"/>
              <w:right w:val="single" w:sz="4" w:space="0" w:color="auto"/>
            </w:tcBorders>
            <w:noWrap/>
            <w:hideMark/>
          </w:tcPr>
          <w:p w14:paraId="20EBD8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D456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0103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BE17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7185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6204.31.00</w:t>
            </w:r>
          </w:p>
        </w:tc>
        <w:tc>
          <w:tcPr>
            <w:tcW w:w="2887" w:type="dxa"/>
            <w:tcBorders>
              <w:top w:val="nil"/>
              <w:left w:val="nil"/>
              <w:bottom w:val="single" w:sz="4" w:space="0" w:color="auto"/>
              <w:right w:val="single" w:sz="4" w:space="0" w:color="auto"/>
            </w:tcBorders>
            <w:noWrap/>
            <w:hideMark/>
          </w:tcPr>
          <w:p w14:paraId="4D126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34AA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D03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3E1B9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9595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6204.32</w:t>
            </w:r>
          </w:p>
        </w:tc>
        <w:tc>
          <w:tcPr>
            <w:tcW w:w="2887" w:type="dxa"/>
            <w:tcBorders>
              <w:top w:val="nil"/>
              <w:left w:val="nil"/>
              <w:bottom w:val="single" w:sz="4" w:space="0" w:color="auto"/>
              <w:right w:val="single" w:sz="4" w:space="0" w:color="auto"/>
            </w:tcBorders>
            <w:noWrap/>
            <w:hideMark/>
          </w:tcPr>
          <w:p w14:paraId="5CA488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1838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F2C5E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CEFD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B55B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6204.33</w:t>
            </w:r>
          </w:p>
        </w:tc>
        <w:tc>
          <w:tcPr>
            <w:tcW w:w="2887" w:type="dxa"/>
            <w:tcBorders>
              <w:top w:val="nil"/>
              <w:left w:val="nil"/>
              <w:bottom w:val="single" w:sz="4" w:space="0" w:color="auto"/>
              <w:right w:val="single" w:sz="4" w:space="0" w:color="auto"/>
            </w:tcBorders>
            <w:noWrap/>
            <w:hideMark/>
          </w:tcPr>
          <w:p w14:paraId="017F64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4E51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A115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8919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EBA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6204.39</w:t>
            </w:r>
          </w:p>
        </w:tc>
        <w:tc>
          <w:tcPr>
            <w:tcW w:w="2887" w:type="dxa"/>
            <w:tcBorders>
              <w:top w:val="nil"/>
              <w:left w:val="nil"/>
              <w:bottom w:val="single" w:sz="4" w:space="0" w:color="auto"/>
              <w:right w:val="single" w:sz="4" w:space="0" w:color="auto"/>
            </w:tcBorders>
            <w:noWrap/>
            <w:hideMark/>
          </w:tcPr>
          <w:p w14:paraId="4EA050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3433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9CCD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2D6A7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954A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6204.41.00</w:t>
            </w:r>
          </w:p>
        </w:tc>
        <w:tc>
          <w:tcPr>
            <w:tcW w:w="2887" w:type="dxa"/>
            <w:tcBorders>
              <w:top w:val="nil"/>
              <w:left w:val="nil"/>
              <w:bottom w:val="single" w:sz="4" w:space="0" w:color="auto"/>
              <w:right w:val="single" w:sz="4" w:space="0" w:color="auto"/>
            </w:tcBorders>
            <w:noWrap/>
            <w:hideMark/>
          </w:tcPr>
          <w:p w14:paraId="7A6719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48E8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FD65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A5A0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5B84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6204.42.00</w:t>
            </w:r>
          </w:p>
        </w:tc>
        <w:tc>
          <w:tcPr>
            <w:tcW w:w="2887" w:type="dxa"/>
            <w:tcBorders>
              <w:top w:val="nil"/>
              <w:left w:val="nil"/>
              <w:bottom w:val="single" w:sz="4" w:space="0" w:color="auto"/>
              <w:right w:val="single" w:sz="4" w:space="0" w:color="auto"/>
            </w:tcBorders>
            <w:noWrap/>
            <w:hideMark/>
          </w:tcPr>
          <w:p w14:paraId="2DFC8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4BDAD6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5E8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60DBAD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19E6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6204.43.00</w:t>
            </w:r>
          </w:p>
        </w:tc>
        <w:tc>
          <w:tcPr>
            <w:tcW w:w="2887" w:type="dxa"/>
            <w:tcBorders>
              <w:top w:val="nil"/>
              <w:left w:val="nil"/>
              <w:bottom w:val="single" w:sz="4" w:space="0" w:color="auto"/>
              <w:right w:val="single" w:sz="4" w:space="0" w:color="auto"/>
            </w:tcBorders>
            <w:noWrap/>
            <w:hideMark/>
          </w:tcPr>
          <w:p w14:paraId="329A71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A10C9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10A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37906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C4F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6204.44.00</w:t>
            </w:r>
          </w:p>
        </w:tc>
        <w:tc>
          <w:tcPr>
            <w:tcW w:w="2887" w:type="dxa"/>
            <w:tcBorders>
              <w:top w:val="nil"/>
              <w:left w:val="nil"/>
              <w:bottom w:val="single" w:sz="4" w:space="0" w:color="auto"/>
              <w:right w:val="single" w:sz="4" w:space="0" w:color="auto"/>
            </w:tcBorders>
            <w:noWrap/>
            <w:hideMark/>
          </w:tcPr>
          <w:p w14:paraId="4B3F0B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4CB540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0AC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BF015F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03FC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6204.49.10</w:t>
            </w:r>
          </w:p>
        </w:tc>
        <w:tc>
          <w:tcPr>
            <w:tcW w:w="2887" w:type="dxa"/>
            <w:tcBorders>
              <w:top w:val="nil"/>
              <w:left w:val="nil"/>
              <w:bottom w:val="single" w:sz="4" w:space="0" w:color="auto"/>
              <w:right w:val="single" w:sz="4" w:space="0" w:color="auto"/>
            </w:tcBorders>
            <w:noWrap/>
            <w:hideMark/>
          </w:tcPr>
          <w:p w14:paraId="550793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BF10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D762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3E1A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4870C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6204.49.90</w:t>
            </w:r>
          </w:p>
        </w:tc>
        <w:tc>
          <w:tcPr>
            <w:tcW w:w="2887" w:type="dxa"/>
            <w:tcBorders>
              <w:top w:val="nil"/>
              <w:left w:val="nil"/>
              <w:bottom w:val="single" w:sz="4" w:space="0" w:color="auto"/>
              <w:right w:val="single" w:sz="4" w:space="0" w:color="auto"/>
            </w:tcBorders>
            <w:noWrap/>
            <w:hideMark/>
          </w:tcPr>
          <w:p w14:paraId="4BF59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8AEC0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099F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F1F2DB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9B4F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6204.51.00</w:t>
            </w:r>
          </w:p>
        </w:tc>
        <w:tc>
          <w:tcPr>
            <w:tcW w:w="2887" w:type="dxa"/>
            <w:tcBorders>
              <w:top w:val="nil"/>
              <w:left w:val="nil"/>
              <w:bottom w:val="single" w:sz="4" w:space="0" w:color="auto"/>
              <w:right w:val="single" w:sz="4" w:space="0" w:color="auto"/>
            </w:tcBorders>
            <w:noWrap/>
            <w:hideMark/>
          </w:tcPr>
          <w:p w14:paraId="114BD9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5DADB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292F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3708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28E6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6204.52.00</w:t>
            </w:r>
          </w:p>
        </w:tc>
        <w:tc>
          <w:tcPr>
            <w:tcW w:w="2887" w:type="dxa"/>
            <w:tcBorders>
              <w:top w:val="nil"/>
              <w:left w:val="nil"/>
              <w:bottom w:val="single" w:sz="4" w:space="0" w:color="auto"/>
              <w:right w:val="single" w:sz="4" w:space="0" w:color="auto"/>
            </w:tcBorders>
            <w:noWrap/>
            <w:hideMark/>
          </w:tcPr>
          <w:p w14:paraId="7E29FC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DB65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D3C4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8509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4FC9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6204.53.00</w:t>
            </w:r>
          </w:p>
        </w:tc>
        <w:tc>
          <w:tcPr>
            <w:tcW w:w="2887" w:type="dxa"/>
            <w:tcBorders>
              <w:top w:val="nil"/>
              <w:left w:val="nil"/>
              <w:bottom w:val="single" w:sz="4" w:space="0" w:color="auto"/>
              <w:right w:val="single" w:sz="4" w:space="0" w:color="auto"/>
            </w:tcBorders>
            <w:noWrap/>
            <w:hideMark/>
          </w:tcPr>
          <w:p w14:paraId="12E41B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F586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2CC4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8F571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BA7D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6204.59</w:t>
            </w:r>
          </w:p>
        </w:tc>
        <w:tc>
          <w:tcPr>
            <w:tcW w:w="2887" w:type="dxa"/>
            <w:tcBorders>
              <w:top w:val="nil"/>
              <w:left w:val="nil"/>
              <w:bottom w:val="single" w:sz="4" w:space="0" w:color="auto"/>
              <w:right w:val="single" w:sz="4" w:space="0" w:color="auto"/>
            </w:tcBorders>
            <w:noWrap/>
            <w:hideMark/>
          </w:tcPr>
          <w:p w14:paraId="40617F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6006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DF7B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3AEA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0C30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6204.61</w:t>
            </w:r>
          </w:p>
        </w:tc>
        <w:tc>
          <w:tcPr>
            <w:tcW w:w="2887" w:type="dxa"/>
            <w:tcBorders>
              <w:top w:val="nil"/>
              <w:left w:val="nil"/>
              <w:bottom w:val="single" w:sz="4" w:space="0" w:color="auto"/>
              <w:right w:val="single" w:sz="4" w:space="0" w:color="auto"/>
            </w:tcBorders>
            <w:noWrap/>
            <w:hideMark/>
          </w:tcPr>
          <w:p w14:paraId="619FD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FF7A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30170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CE9A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3239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6204.62.11</w:t>
            </w:r>
          </w:p>
        </w:tc>
        <w:tc>
          <w:tcPr>
            <w:tcW w:w="2887" w:type="dxa"/>
            <w:tcBorders>
              <w:top w:val="nil"/>
              <w:left w:val="nil"/>
              <w:bottom w:val="single" w:sz="4" w:space="0" w:color="auto"/>
              <w:right w:val="single" w:sz="4" w:space="0" w:color="auto"/>
            </w:tcBorders>
            <w:noWrap/>
            <w:hideMark/>
          </w:tcPr>
          <w:p w14:paraId="05E28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C05F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1766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5E1A2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1032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6204.62.31</w:t>
            </w:r>
          </w:p>
        </w:tc>
        <w:tc>
          <w:tcPr>
            <w:tcW w:w="2887" w:type="dxa"/>
            <w:tcBorders>
              <w:top w:val="nil"/>
              <w:left w:val="nil"/>
              <w:bottom w:val="single" w:sz="4" w:space="0" w:color="auto"/>
              <w:right w:val="single" w:sz="4" w:space="0" w:color="auto"/>
            </w:tcBorders>
            <w:noWrap/>
            <w:hideMark/>
          </w:tcPr>
          <w:p w14:paraId="496811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7998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E96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5481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1F43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6204.62.33</w:t>
            </w:r>
          </w:p>
        </w:tc>
        <w:tc>
          <w:tcPr>
            <w:tcW w:w="2887" w:type="dxa"/>
            <w:tcBorders>
              <w:top w:val="nil"/>
              <w:left w:val="nil"/>
              <w:bottom w:val="single" w:sz="4" w:space="0" w:color="auto"/>
              <w:right w:val="single" w:sz="4" w:space="0" w:color="auto"/>
            </w:tcBorders>
            <w:noWrap/>
            <w:hideMark/>
          </w:tcPr>
          <w:p w14:paraId="286AC2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AD01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1309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7863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FBF0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6204.62.39</w:t>
            </w:r>
          </w:p>
        </w:tc>
        <w:tc>
          <w:tcPr>
            <w:tcW w:w="2887" w:type="dxa"/>
            <w:tcBorders>
              <w:top w:val="nil"/>
              <w:left w:val="nil"/>
              <w:bottom w:val="single" w:sz="4" w:space="0" w:color="auto"/>
              <w:right w:val="single" w:sz="4" w:space="0" w:color="auto"/>
            </w:tcBorders>
            <w:noWrap/>
            <w:hideMark/>
          </w:tcPr>
          <w:p w14:paraId="57412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7A356A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3FFA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985D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8454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6204.62.51</w:t>
            </w:r>
          </w:p>
        </w:tc>
        <w:tc>
          <w:tcPr>
            <w:tcW w:w="2887" w:type="dxa"/>
            <w:tcBorders>
              <w:top w:val="nil"/>
              <w:left w:val="nil"/>
              <w:bottom w:val="single" w:sz="4" w:space="0" w:color="auto"/>
              <w:right w:val="single" w:sz="4" w:space="0" w:color="auto"/>
            </w:tcBorders>
            <w:noWrap/>
            <w:hideMark/>
          </w:tcPr>
          <w:p w14:paraId="7FB46D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D58A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2167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635D5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3A3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6204.62.59</w:t>
            </w:r>
          </w:p>
        </w:tc>
        <w:tc>
          <w:tcPr>
            <w:tcW w:w="2887" w:type="dxa"/>
            <w:tcBorders>
              <w:top w:val="nil"/>
              <w:left w:val="nil"/>
              <w:bottom w:val="single" w:sz="4" w:space="0" w:color="auto"/>
              <w:right w:val="single" w:sz="4" w:space="0" w:color="auto"/>
            </w:tcBorders>
            <w:noWrap/>
            <w:hideMark/>
          </w:tcPr>
          <w:p w14:paraId="7DA98A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4061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E94E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92A9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0114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6204.62.90</w:t>
            </w:r>
          </w:p>
        </w:tc>
        <w:tc>
          <w:tcPr>
            <w:tcW w:w="2887" w:type="dxa"/>
            <w:tcBorders>
              <w:top w:val="nil"/>
              <w:left w:val="nil"/>
              <w:bottom w:val="single" w:sz="4" w:space="0" w:color="auto"/>
              <w:right w:val="single" w:sz="4" w:space="0" w:color="auto"/>
            </w:tcBorders>
            <w:noWrap/>
            <w:hideMark/>
          </w:tcPr>
          <w:p w14:paraId="2C7A2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66803C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A283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3B46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8E14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6204.63</w:t>
            </w:r>
          </w:p>
        </w:tc>
        <w:tc>
          <w:tcPr>
            <w:tcW w:w="2887" w:type="dxa"/>
            <w:tcBorders>
              <w:top w:val="nil"/>
              <w:left w:val="nil"/>
              <w:bottom w:val="single" w:sz="4" w:space="0" w:color="auto"/>
              <w:right w:val="single" w:sz="4" w:space="0" w:color="auto"/>
            </w:tcBorders>
            <w:noWrap/>
            <w:hideMark/>
          </w:tcPr>
          <w:p w14:paraId="43BC55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3312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4A37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C5BBD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FD20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6204.69</w:t>
            </w:r>
          </w:p>
        </w:tc>
        <w:tc>
          <w:tcPr>
            <w:tcW w:w="2887" w:type="dxa"/>
            <w:tcBorders>
              <w:top w:val="nil"/>
              <w:left w:val="nil"/>
              <w:bottom w:val="single" w:sz="4" w:space="0" w:color="auto"/>
              <w:right w:val="single" w:sz="4" w:space="0" w:color="auto"/>
            </w:tcBorders>
            <w:noWrap/>
            <w:hideMark/>
          </w:tcPr>
          <w:p w14:paraId="04CDD1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F330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A5C6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B746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C4F5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6205.20.00</w:t>
            </w:r>
          </w:p>
        </w:tc>
        <w:tc>
          <w:tcPr>
            <w:tcW w:w="2887" w:type="dxa"/>
            <w:tcBorders>
              <w:top w:val="nil"/>
              <w:left w:val="nil"/>
              <w:bottom w:val="single" w:sz="4" w:space="0" w:color="auto"/>
              <w:right w:val="single" w:sz="4" w:space="0" w:color="auto"/>
            </w:tcBorders>
            <w:noWrap/>
            <w:hideMark/>
          </w:tcPr>
          <w:p w14:paraId="6F0B6F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2.40%</w:t>
            </w:r>
          </w:p>
        </w:tc>
        <w:tc>
          <w:tcPr>
            <w:tcW w:w="3260" w:type="dxa"/>
            <w:tcBorders>
              <w:top w:val="nil"/>
              <w:left w:val="nil"/>
              <w:bottom w:val="single" w:sz="4" w:space="0" w:color="auto"/>
              <w:right w:val="single" w:sz="4" w:space="0" w:color="auto"/>
            </w:tcBorders>
            <w:noWrap/>
            <w:hideMark/>
          </w:tcPr>
          <w:p w14:paraId="24C010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32E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5F04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01A05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6205.30.00</w:t>
            </w:r>
          </w:p>
        </w:tc>
        <w:tc>
          <w:tcPr>
            <w:tcW w:w="2887" w:type="dxa"/>
            <w:tcBorders>
              <w:top w:val="nil"/>
              <w:left w:val="nil"/>
              <w:bottom w:val="single" w:sz="4" w:space="0" w:color="auto"/>
              <w:right w:val="single" w:sz="4" w:space="0" w:color="auto"/>
            </w:tcBorders>
            <w:noWrap/>
            <w:hideMark/>
          </w:tcPr>
          <w:p w14:paraId="315408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CF6B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5F05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F88C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ECC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6205.90</w:t>
            </w:r>
          </w:p>
        </w:tc>
        <w:tc>
          <w:tcPr>
            <w:tcW w:w="2887" w:type="dxa"/>
            <w:tcBorders>
              <w:top w:val="nil"/>
              <w:left w:val="nil"/>
              <w:bottom w:val="single" w:sz="4" w:space="0" w:color="auto"/>
              <w:right w:val="single" w:sz="4" w:space="0" w:color="auto"/>
            </w:tcBorders>
            <w:noWrap/>
            <w:hideMark/>
          </w:tcPr>
          <w:p w14:paraId="19036B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4F15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BEA13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354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450B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6206</w:t>
            </w:r>
          </w:p>
        </w:tc>
        <w:tc>
          <w:tcPr>
            <w:tcW w:w="2887" w:type="dxa"/>
            <w:tcBorders>
              <w:top w:val="nil"/>
              <w:left w:val="nil"/>
              <w:bottom w:val="single" w:sz="4" w:space="0" w:color="auto"/>
              <w:right w:val="single" w:sz="4" w:space="0" w:color="auto"/>
            </w:tcBorders>
            <w:noWrap/>
            <w:hideMark/>
          </w:tcPr>
          <w:p w14:paraId="2AE419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BB36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24EA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5CA2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19F0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6207</w:t>
            </w:r>
          </w:p>
        </w:tc>
        <w:tc>
          <w:tcPr>
            <w:tcW w:w="2887" w:type="dxa"/>
            <w:tcBorders>
              <w:top w:val="nil"/>
              <w:left w:val="nil"/>
              <w:bottom w:val="single" w:sz="4" w:space="0" w:color="auto"/>
              <w:right w:val="single" w:sz="4" w:space="0" w:color="auto"/>
            </w:tcBorders>
            <w:noWrap/>
            <w:hideMark/>
          </w:tcPr>
          <w:p w14:paraId="1C29F1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132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0A47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F750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E4BE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6208</w:t>
            </w:r>
          </w:p>
        </w:tc>
        <w:tc>
          <w:tcPr>
            <w:tcW w:w="2887" w:type="dxa"/>
            <w:tcBorders>
              <w:top w:val="nil"/>
              <w:left w:val="nil"/>
              <w:bottom w:val="single" w:sz="4" w:space="0" w:color="auto"/>
              <w:right w:val="single" w:sz="4" w:space="0" w:color="auto"/>
            </w:tcBorders>
            <w:noWrap/>
            <w:hideMark/>
          </w:tcPr>
          <w:p w14:paraId="686BA1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2B86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4D1B4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68E22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E52A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6209</w:t>
            </w:r>
          </w:p>
        </w:tc>
        <w:tc>
          <w:tcPr>
            <w:tcW w:w="2887" w:type="dxa"/>
            <w:tcBorders>
              <w:top w:val="nil"/>
              <w:left w:val="nil"/>
              <w:bottom w:val="single" w:sz="4" w:space="0" w:color="auto"/>
              <w:right w:val="single" w:sz="4" w:space="0" w:color="auto"/>
            </w:tcBorders>
            <w:noWrap/>
            <w:hideMark/>
          </w:tcPr>
          <w:p w14:paraId="179EA3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FB6F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E9FC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CD526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D628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6210</w:t>
            </w:r>
          </w:p>
        </w:tc>
        <w:tc>
          <w:tcPr>
            <w:tcW w:w="2887" w:type="dxa"/>
            <w:tcBorders>
              <w:top w:val="nil"/>
              <w:left w:val="nil"/>
              <w:bottom w:val="single" w:sz="4" w:space="0" w:color="auto"/>
              <w:right w:val="single" w:sz="4" w:space="0" w:color="auto"/>
            </w:tcBorders>
            <w:noWrap/>
            <w:hideMark/>
          </w:tcPr>
          <w:p w14:paraId="73D44A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4052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A688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C07B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DE52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6211</w:t>
            </w:r>
          </w:p>
        </w:tc>
        <w:tc>
          <w:tcPr>
            <w:tcW w:w="2887" w:type="dxa"/>
            <w:tcBorders>
              <w:top w:val="nil"/>
              <w:left w:val="nil"/>
              <w:bottom w:val="single" w:sz="4" w:space="0" w:color="auto"/>
              <w:right w:val="single" w:sz="4" w:space="0" w:color="auto"/>
            </w:tcBorders>
            <w:noWrap/>
            <w:hideMark/>
          </w:tcPr>
          <w:p w14:paraId="3E1729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8D5A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DD02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8398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4593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6212</w:t>
            </w:r>
          </w:p>
        </w:tc>
        <w:tc>
          <w:tcPr>
            <w:tcW w:w="2887" w:type="dxa"/>
            <w:tcBorders>
              <w:top w:val="nil"/>
              <w:left w:val="nil"/>
              <w:bottom w:val="single" w:sz="4" w:space="0" w:color="auto"/>
              <w:right w:val="single" w:sz="4" w:space="0" w:color="auto"/>
            </w:tcBorders>
            <w:noWrap/>
            <w:hideMark/>
          </w:tcPr>
          <w:p w14:paraId="663A7C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D023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EF7C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1BB3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705D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6213</w:t>
            </w:r>
          </w:p>
        </w:tc>
        <w:tc>
          <w:tcPr>
            <w:tcW w:w="2887" w:type="dxa"/>
            <w:tcBorders>
              <w:top w:val="nil"/>
              <w:left w:val="nil"/>
              <w:bottom w:val="single" w:sz="4" w:space="0" w:color="auto"/>
              <w:right w:val="single" w:sz="4" w:space="0" w:color="auto"/>
            </w:tcBorders>
            <w:noWrap/>
            <w:hideMark/>
          </w:tcPr>
          <w:p w14:paraId="29AF33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5DB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2010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38D5B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B87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6214</w:t>
            </w:r>
          </w:p>
        </w:tc>
        <w:tc>
          <w:tcPr>
            <w:tcW w:w="2887" w:type="dxa"/>
            <w:tcBorders>
              <w:top w:val="nil"/>
              <w:left w:val="nil"/>
              <w:bottom w:val="single" w:sz="4" w:space="0" w:color="auto"/>
              <w:right w:val="single" w:sz="4" w:space="0" w:color="auto"/>
            </w:tcBorders>
            <w:noWrap/>
            <w:hideMark/>
          </w:tcPr>
          <w:p w14:paraId="1C8D9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3C69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9D3C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807F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6B39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6215</w:t>
            </w:r>
          </w:p>
        </w:tc>
        <w:tc>
          <w:tcPr>
            <w:tcW w:w="2887" w:type="dxa"/>
            <w:tcBorders>
              <w:top w:val="nil"/>
              <w:left w:val="nil"/>
              <w:bottom w:val="single" w:sz="4" w:space="0" w:color="auto"/>
              <w:right w:val="single" w:sz="4" w:space="0" w:color="auto"/>
            </w:tcBorders>
            <w:noWrap/>
            <w:hideMark/>
          </w:tcPr>
          <w:p w14:paraId="7A9A03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7C8D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5C28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AF9D0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B2F5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6216.00.00</w:t>
            </w:r>
          </w:p>
        </w:tc>
        <w:tc>
          <w:tcPr>
            <w:tcW w:w="2887" w:type="dxa"/>
            <w:tcBorders>
              <w:top w:val="nil"/>
              <w:left w:val="nil"/>
              <w:bottom w:val="single" w:sz="4" w:space="0" w:color="auto"/>
              <w:right w:val="single" w:sz="4" w:space="0" w:color="auto"/>
            </w:tcBorders>
            <w:noWrap/>
            <w:hideMark/>
          </w:tcPr>
          <w:p w14:paraId="3C90AA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DBC6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6B2D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0210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275B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6217</w:t>
            </w:r>
          </w:p>
        </w:tc>
        <w:tc>
          <w:tcPr>
            <w:tcW w:w="2887" w:type="dxa"/>
            <w:tcBorders>
              <w:top w:val="nil"/>
              <w:left w:val="nil"/>
              <w:bottom w:val="single" w:sz="4" w:space="0" w:color="auto"/>
              <w:right w:val="single" w:sz="4" w:space="0" w:color="auto"/>
            </w:tcBorders>
            <w:noWrap/>
            <w:hideMark/>
          </w:tcPr>
          <w:p w14:paraId="3CE473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34124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25A3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8602B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366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63</w:t>
            </w:r>
          </w:p>
        </w:tc>
        <w:tc>
          <w:tcPr>
            <w:tcW w:w="2887" w:type="dxa"/>
            <w:tcBorders>
              <w:top w:val="nil"/>
              <w:left w:val="nil"/>
              <w:bottom w:val="single" w:sz="4" w:space="0" w:color="auto"/>
              <w:right w:val="single" w:sz="4" w:space="0" w:color="auto"/>
            </w:tcBorders>
            <w:noWrap/>
            <w:hideMark/>
          </w:tcPr>
          <w:p w14:paraId="24457D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F223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5AB2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D1E8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2345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6401</w:t>
            </w:r>
          </w:p>
        </w:tc>
        <w:tc>
          <w:tcPr>
            <w:tcW w:w="2887" w:type="dxa"/>
            <w:tcBorders>
              <w:top w:val="nil"/>
              <w:left w:val="nil"/>
              <w:bottom w:val="single" w:sz="4" w:space="0" w:color="auto"/>
              <w:right w:val="single" w:sz="4" w:space="0" w:color="auto"/>
            </w:tcBorders>
            <w:noWrap/>
            <w:hideMark/>
          </w:tcPr>
          <w:p w14:paraId="223023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E08A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23C8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C234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D4F6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6402</w:t>
            </w:r>
          </w:p>
        </w:tc>
        <w:tc>
          <w:tcPr>
            <w:tcW w:w="2887" w:type="dxa"/>
            <w:tcBorders>
              <w:top w:val="nil"/>
              <w:left w:val="nil"/>
              <w:bottom w:val="single" w:sz="4" w:space="0" w:color="auto"/>
              <w:right w:val="single" w:sz="4" w:space="0" w:color="auto"/>
            </w:tcBorders>
            <w:noWrap/>
            <w:hideMark/>
          </w:tcPr>
          <w:p w14:paraId="47003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7CA7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2295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08E5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5464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6403.12.00</w:t>
            </w:r>
          </w:p>
        </w:tc>
        <w:tc>
          <w:tcPr>
            <w:tcW w:w="2887" w:type="dxa"/>
            <w:tcBorders>
              <w:top w:val="nil"/>
              <w:left w:val="nil"/>
              <w:bottom w:val="single" w:sz="4" w:space="0" w:color="auto"/>
              <w:right w:val="single" w:sz="4" w:space="0" w:color="auto"/>
            </w:tcBorders>
            <w:noWrap/>
            <w:hideMark/>
          </w:tcPr>
          <w:p w14:paraId="5E8DC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1AE5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EF57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78CF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58A9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6403.19.00</w:t>
            </w:r>
          </w:p>
        </w:tc>
        <w:tc>
          <w:tcPr>
            <w:tcW w:w="2887" w:type="dxa"/>
            <w:tcBorders>
              <w:top w:val="nil"/>
              <w:left w:val="nil"/>
              <w:bottom w:val="single" w:sz="4" w:space="0" w:color="auto"/>
              <w:right w:val="single" w:sz="4" w:space="0" w:color="auto"/>
            </w:tcBorders>
            <w:noWrap/>
            <w:hideMark/>
          </w:tcPr>
          <w:p w14:paraId="6E78E7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66B0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905E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DAEEA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CA44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6403.20.00</w:t>
            </w:r>
          </w:p>
        </w:tc>
        <w:tc>
          <w:tcPr>
            <w:tcW w:w="2887" w:type="dxa"/>
            <w:tcBorders>
              <w:top w:val="nil"/>
              <w:left w:val="nil"/>
              <w:bottom w:val="single" w:sz="4" w:space="0" w:color="auto"/>
              <w:right w:val="single" w:sz="4" w:space="0" w:color="auto"/>
            </w:tcBorders>
            <w:noWrap/>
            <w:hideMark/>
          </w:tcPr>
          <w:p w14:paraId="65B28A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D72DD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A9C3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90E3F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55EF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6403.40.00</w:t>
            </w:r>
          </w:p>
        </w:tc>
        <w:tc>
          <w:tcPr>
            <w:tcW w:w="2887" w:type="dxa"/>
            <w:tcBorders>
              <w:top w:val="nil"/>
              <w:left w:val="nil"/>
              <w:bottom w:val="single" w:sz="4" w:space="0" w:color="auto"/>
              <w:right w:val="single" w:sz="4" w:space="0" w:color="auto"/>
            </w:tcBorders>
            <w:noWrap/>
            <w:hideMark/>
          </w:tcPr>
          <w:p w14:paraId="3DD5E2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17075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60ED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7CEE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8732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6403.51</w:t>
            </w:r>
          </w:p>
        </w:tc>
        <w:tc>
          <w:tcPr>
            <w:tcW w:w="2887" w:type="dxa"/>
            <w:tcBorders>
              <w:top w:val="nil"/>
              <w:left w:val="nil"/>
              <w:bottom w:val="single" w:sz="4" w:space="0" w:color="auto"/>
              <w:right w:val="single" w:sz="4" w:space="0" w:color="auto"/>
            </w:tcBorders>
            <w:noWrap/>
            <w:hideMark/>
          </w:tcPr>
          <w:p w14:paraId="1D9838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B972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6309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47FD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DC07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6403.59</w:t>
            </w:r>
          </w:p>
        </w:tc>
        <w:tc>
          <w:tcPr>
            <w:tcW w:w="2887" w:type="dxa"/>
            <w:tcBorders>
              <w:top w:val="nil"/>
              <w:left w:val="nil"/>
              <w:bottom w:val="single" w:sz="4" w:space="0" w:color="auto"/>
              <w:right w:val="single" w:sz="4" w:space="0" w:color="auto"/>
            </w:tcBorders>
            <w:noWrap/>
            <w:hideMark/>
          </w:tcPr>
          <w:p w14:paraId="191CB3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14A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DD6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2FC0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DEDD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6403.91</w:t>
            </w:r>
          </w:p>
        </w:tc>
        <w:tc>
          <w:tcPr>
            <w:tcW w:w="2887" w:type="dxa"/>
            <w:tcBorders>
              <w:top w:val="nil"/>
              <w:left w:val="nil"/>
              <w:bottom w:val="single" w:sz="4" w:space="0" w:color="auto"/>
              <w:right w:val="single" w:sz="4" w:space="0" w:color="auto"/>
            </w:tcBorders>
            <w:noWrap/>
            <w:hideMark/>
          </w:tcPr>
          <w:p w14:paraId="2CE3A8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B0EC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6FD4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E9D3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E769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6403.99.05</w:t>
            </w:r>
          </w:p>
        </w:tc>
        <w:tc>
          <w:tcPr>
            <w:tcW w:w="2887" w:type="dxa"/>
            <w:tcBorders>
              <w:top w:val="nil"/>
              <w:left w:val="nil"/>
              <w:bottom w:val="single" w:sz="4" w:space="0" w:color="auto"/>
              <w:right w:val="single" w:sz="4" w:space="0" w:color="auto"/>
            </w:tcBorders>
            <w:noWrap/>
            <w:hideMark/>
          </w:tcPr>
          <w:p w14:paraId="51D294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6AAC4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531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6B28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5BD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6403.99.11</w:t>
            </w:r>
          </w:p>
        </w:tc>
        <w:tc>
          <w:tcPr>
            <w:tcW w:w="2887" w:type="dxa"/>
            <w:tcBorders>
              <w:top w:val="nil"/>
              <w:left w:val="nil"/>
              <w:bottom w:val="single" w:sz="4" w:space="0" w:color="auto"/>
              <w:right w:val="single" w:sz="4" w:space="0" w:color="auto"/>
            </w:tcBorders>
            <w:noWrap/>
            <w:hideMark/>
          </w:tcPr>
          <w:p w14:paraId="3D7AB6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7CB08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08D1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50C5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FAAC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6403.99.31</w:t>
            </w:r>
          </w:p>
        </w:tc>
        <w:tc>
          <w:tcPr>
            <w:tcW w:w="2887" w:type="dxa"/>
            <w:tcBorders>
              <w:top w:val="nil"/>
              <w:left w:val="nil"/>
              <w:bottom w:val="single" w:sz="4" w:space="0" w:color="auto"/>
              <w:right w:val="single" w:sz="4" w:space="0" w:color="auto"/>
            </w:tcBorders>
            <w:noWrap/>
            <w:hideMark/>
          </w:tcPr>
          <w:p w14:paraId="24BB48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D009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05B7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7F61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3D0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6403.99.33</w:t>
            </w:r>
          </w:p>
        </w:tc>
        <w:tc>
          <w:tcPr>
            <w:tcW w:w="2887" w:type="dxa"/>
            <w:tcBorders>
              <w:top w:val="nil"/>
              <w:left w:val="nil"/>
              <w:bottom w:val="single" w:sz="4" w:space="0" w:color="auto"/>
              <w:right w:val="single" w:sz="4" w:space="0" w:color="auto"/>
            </w:tcBorders>
            <w:noWrap/>
            <w:hideMark/>
          </w:tcPr>
          <w:p w14:paraId="6595A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6558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EFD3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67183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BA06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6403.99.36</w:t>
            </w:r>
          </w:p>
        </w:tc>
        <w:tc>
          <w:tcPr>
            <w:tcW w:w="2887" w:type="dxa"/>
            <w:tcBorders>
              <w:top w:val="nil"/>
              <w:left w:val="nil"/>
              <w:bottom w:val="single" w:sz="4" w:space="0" w:color="auto"/>
              <w:right w:val="single" w:sz="4" w:space="0" w:color="auto"/>
            </w:tcBorders>
            <w:noWrap/>
            <w:hideMark/>
          </w:tcPr>
          <w:p w14:paraId="15A50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6C16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A71F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00BD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17FB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6403.99.38</w:t>
            </w:r>
          </w:p>
        </w:tc>
        <w:tc>
          <w:tcPr>
            <w:tcW w:w="2887" w:type="dxa"/>
            <w:tcBorders>
              <w:top w:val="nil"/>
              <w:left w:val="nil"/>
              <w:bottom w:val="single" w:sz="4" w:space="0" w:color="auto"/>
              <w:right w:val="single" w:sz="4" w:space="0" w:color="auto"/>
            </w:tcBorders>
            <w:noWrap/>
            <w:hideMark/>
          </w:tcPr>
          <w:p w14:paraId="470E8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1846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668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D9AB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6B1C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6403.99.50</w:t>
            </w:r>
          </w:p>
        </w:tc>
        <w:tc>
          <w:tcPr>
            <w:tcW w:w="2887" w:type="dxa"/>
            <w:tcBorders>
              <w:top w:val="nil"/>
              <w:left w:val="nil"/>
              <w:bottom w:val="single" w:sz="4" w:space="0" w:color="auto"/>
              <w:right w:val="single" w:sz="4" w:space="0" w:color="auto"/>
            </w:tcBorders>
            <w:noWrap/>
            <w:hideMark/>
          </w:tcPr>
          <w:p w14:paraId="2E3E94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D629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FF303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21397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9DC5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6403.99.91</w:t>
            </w:r>
          </w:p>
        </w:tc>
        <w:tc>
          <w:tcPr>
            <w:tcW w:w="2887" w:type="dxa"/>
            <w:tcBorders>
              <w:top w:val="nil"/>
              <w:left w:val="nil"/>
              <w:bottom w:val="single" w:sz="4" w:space="0" w:color="auto"/>
              <w:right w:val="single" w:sz="4" w:space="0" w:color="auto"/>
            </w:tcBorders>
            <w:noWrap/>
            <w:hideMark/>
          </w:tcPr>
          <w:p w14:paraId="5CBB25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2A967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F1CB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0442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B799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6403.99.93</w:t>
            </w:r>
          </w:p>
        </w:tc>
        <w:tc>
          <w:tcPr>
            <w:tcW w:w="2887" w:type="dxa"/>
            <w:tcBorders>
              <w:top w:val="nil"/>
              <w:left w:val="nil"/>
              <w:bottom w:val="single" w:sz="4" w:space="0" w:color="auto"/>
              <w:right w:val="single" w:sz="4" w:space="0" w:color="auto"/>
            </w:tcBorders>
            <w:noWrap/>
            <w:hideMark/>
          </w:tcPr>
          <w:p w14:paraId="32855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FBD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A6AD8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4121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667F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6403.99.96</w:t>
            </w:r>
          </w:p>
        </w:tc>
        <w:tc>
          <w:tcPr>
            <w:tcW w:w="2887" w:type="dxa"/>
            <w:tcBorders>
              <w:top w:val="nil"/>
              <w:left w:val="nil"/>
              <w:bottom w:val="single" w:sz="4" w:space="0" w:color="auto"/>
              <w:right w:val="single" w:sz="4" w:space="0" w:color="auto"/>
            </w:tcBorders>
            <w:noWrap/>
            <w:hideMark/>
          </w:tcPr>
          <w:p w14:paraId="2D318E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6141CF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CDFB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EB9FD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B73F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6403.99.98</w:t>
            </w:r>
          </w:p>
        </w:tc>
        <w:tc>
          <w:tcPr>
            <w:tcW w:w="2887" w:type="dxa"/>
            <w:tcBorders>
              <w:top w:val="nil"/>
              <w:left w:val="nil"/>
              <w:bottom w:val="single" w:sz="4" w:space="0" w:color="auto"/>
              <w:right w:val="single" w:sz="4" w:space="0" w:color="auto"/>
            </w:tcBorders>
            <w:noWrap/>
            <w:hideMark/>
          </w:tcPr>
          <w:p w14:paraId="5F0059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7932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8A61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5FF5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03920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6404</w:t>
            </w:r>
          </w:p>
        </w:tc>
        <w:tc>
          <w:tcPr>
            <w:tcW w:w="2887" w:type="dxa"/>
            <w:tcBorders>
              <w:top w:val="nil"/>
              <w:left w:val="nil"/>
              <w:bottom w:val="single" w:sz="4" w:space="0" w:color="auto"/>
              <w:right w:val="single" w:sz="4" w:space="0" w:color="auto"/>
            </w:tcBorders>
            <w:noWrap/>
            <w:hideMark/>
          </w:tcPr>
          <w:p w14:paraId="3A8FF2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60DA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1A5E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6F29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5C9E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6405</w:t>
            </w:r>
          </w:p>
        </w:tc>
        <w:tc>
          <w:tcPr>
            <w:tcW w:w="2887" w:type="dxa"/>
            <w:tcBorders>
              <w:top w:val="nil"/>
              <w:left w:val="nil"/>
              <w:bottom w:val="single" w:sz="4" w:space="0" w:color="auto"/>
              <w:right w:val="single" w:sz="4" w:space="0" w:color="auto"/>
            </w:tcBorders>
            <w:noWrap/>
            <w:hideMark/>
          </w:tcPr>
          <w:p w14:paraId="452B57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BDC3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F497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07E7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A815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6406</w:t>
            </w:r>
          </w:p>
        </w:tc>
        <w:tc>
          <w:tcPr>
            <w:tcW w:w="2887" w:type="dxa"/>
            <w:tcBorders>
              <w:top w:val="nil"/>
              <w:left w:val="nil"/>
              <w:bottom w:val="single" w:sz="4" w:space="0" w:color="auto"/>
              <w:right w:val="single" w:sz="4" w:space="0" w:color="auto"/>
            </w:tcBorders>
            <w:noWrap/>
            <w:hideMark/>
          </w:tcPr>
          <w:p w14:paraId="705D30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1DB3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69C0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2527A2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571A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65</w:t>
            </w:r>
          </w:p>
        </w:tc>
        <w:tc>
          <w:tcPr>
            <w:tcW w:w="2887" w:type="dxa"/>
            <w:tcBorders>
              <w:top w:val="nil"/>
              <w:left w:val="nil"/>
              <w:bottom w:val="single" w:sz="4" w:space="0" w:color="auto"/>
              <w:right w:val="single" w:sz="4" w:space="0" w:color="auto"/>
            </w:tcBorders>
            <w:noWrap/>
            <w:hideMark/>
          </w:tcPr>
          <w:p w14:paraId="469D74D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98C4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AFE0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C7B85F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249A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66</w:t>
            </w:r>
          </w:p>
        </w:tc>
        <w:tc>
          <w:tcPr>
            <w:tcW w:w="2887" w:type="dxa"/>
            <w:tcBorders>
              <w:top w:val="nil"/>
              <w:left w:val="nil"/>
              <w:bottom w:val="single" w:sz="4" w:space="0" w:color="auto"/>
              <w:right w:val="single" w:sz="4" w:space="0" w:color="auto"/>
            </w:tcBorders>
            <w:noWrap/>
            <w:hideMark/>
          </w:tcPr>
          <w:p w14:paraId="644E08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9EB1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FFDA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4C02D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CEDA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67</w:t>
            </w:r>
          </w:p>
        </w:tc>
        <w:tc>
          <w:tcPr>
            <w:tcW w:w="2887" w:type="dxa"/>
            <w:tcBorders>
              <w:top w:val="nil"/>
              <w:left w:val="nil"/>
              <w:bottom w:val="single" w:sz="4" w:space="0" w:color="auto"/>
              <w:right w:val="single" w:sz="4" w:space="0" w:color="auto"/>
            </w:tcBorders>
            <w:noWrap/>
            <w:hideMark/>
          </w:tcPr>
          <w:p w14:paraId="2FA710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331A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834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17DC1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16D9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w:t>
            </w:r>
          </w:p>
        </w:tc>
        <w:tc>
          <w:tcPr>
            <w:tcW w:w="2887" w:type="dxa"/>
            <w:tcBorders>
              <w:top w:val="nil"/>
              <w:left w:val="nil"/>
              <w:bottom w:val="single" w:sz="4" w:space="0" w:color="auto"/>
              <w:right w:val="single" w:sz="4" w:space="0" w:color="auto"/>
            </w:tcBorders>
            <w:noWrap/>
            <w:hideMark/>
          </w:tcPr>
          <w:p w14:paraId="6898C3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9BF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C340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8AFE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072C9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69</w:t>
            </w:r>
          </w:p>
        </w:tc>
        <w:tc>
          <w:tcPr>
            <w:tcW w:w="2887" w:type="dxa"/>
            <w:tcBorders>
              <w:top w:val="nil"/>
              <w:left w:val="nil"/>
              <w:bottom w:val="single" w:sz="4" w:space="0" w:color="auto"/>
              <w:right w:val="single" w:sz="4" w:space="0" w:color="auto"/>
            </w:tcBorders>
            <w:noWrap/>
            <w:hideMark/>
          </w:tcPr>
          <w:p w14:paraId="6EB43D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BB43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285D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B4EF0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470A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70</w:t>
            </w:r>
          </w:p>
        </w:tc>
        <w:tc>
          <w:tcPr>
            <w:tcW w:w="2887" w:type="dxa"/>
            <w:tcBorders>
              <w:top w:val="nil"/>
              <w:left w:val="nil"/>
              <w:bottom w:val="single" w:sz="4" w:space="0" w:color="auto"/>
              <w:right w:val="single" w:sz="4" w:space="0" w:color="auto"/>
            </w:tcBorders>
            <w:noWrap/>
            <w:hideMark/>
          </w:tcPr>
          <w:p w14:paraId="0C7BE2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99C5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1A0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986E6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42F9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71</w:t>
            </w:r>
          </w:p>
        </w:tc>
        <w:tc>
          <w:tcPr>
            <w:tcW w:w="2887" w:type="dxa"/>
            <w:tcBorders>
              <w:top w:val="nil"/>
              <w:left w:val="nil"/>
              <w:bottom w:val="single" w:sz="4" w:space="0" w:color="auto"/>
              <w:right w:val="single" w:sz="4" w:space="0" w:color="auto"/>
            </w:tcBorders>
            <w:noWrap/>
            <w:hideMark/>
          </w:tcPr>
          <w:p w14:paraId="6179A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0598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8BF29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B9BED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D093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72</w:t>
            </w:r>
          </w:p>
        </w:tc>
        <w:tc>
          <w:tcPr>
            <w:tcW w:w="2887" w:type="dxa"/>
            <w:tcBorders>
              <w:top w:val="nil"/>
              <w:left w:val="nil"/>
              <w:bottom w:val="single" w:sz="4" w:space="0" w:color="auto"/>
              <w:right w:val="single" w:sz="4" w:space="0" w:color="auto"/>
            </w:tcBorders>
            <w:noWrap/>
            <w:hideMark/>
          </w:tcPr>
          <w:p w14:paraId="3EAB07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5737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EEEA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50FC5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DBB4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73</w:t>
            </w:r>
          </w:p>
        </w:tc>
        <w:tc>
          <w:tcPr>
            <w:tcW w:w="2887" w:type="dxa"/>
            <w:tcBorders>
              <w:top w:val="nil"/>
              <w:left w:val="nil"/>
              <w:bottom w:val="single" w:sz="4" w:space="0" w:color="auto"/>
              <w:right w:val="single" w:sz="4" w:space="0" w:color="auto"/>
            </w:tcBorders>
            <w:noWrap/>
            <w:hideMark/>
          </w:tcPr>
          <w:p w14:paraId="1DA18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1F45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C19A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16AA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EE49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74</w:t>
            </w:r>
          </w:p>
        </w:tc>
        <w:tc>
          <w:tcPr>
            <w:tcW w:w="2887" w:type="dxa"/>
            <w:tcBorders>
              <w:top w:val="nil"/>
              <w:left w:val="nil"/>
              <w:bottom w:val="single" w:sz="4" w:space="0" w:color="auto"/>
              <w:right w:val="single" w:sz="4" w:space="0" w:color="auto"/>
            </w:tcBorders>
            <w:noWrap/>
            <w:hideMark/>
          </w:tcPr>
          <w:p w14:paraId="519181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178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8067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8CF0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856E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75</w:t>
            </w:r>
          </w:p>
        </w:tc>
        <w:tc>
          <w:tcPr>
            <w:tcW w:w="2887" w:type="dxa"/>
            <w:tcBorders>
              <w:top w:val="nil"/>
              <w:left w:val="nil"/>
              <w:bottom w:val="single" w:sz="4" w:space="0" w:color="auto"/>
              <w:right w:val="single" w:sz="4" w:space="0" w:color="auto"/>
            </w:tcBorders>
            <w:noWrap/>
            <w:hideMark/>
          </w:tcPr>
          <w:p w14:paraId="5AFCCC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3CD9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C77C9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14EFD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FA5A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7601</w:t>
            </w:r>
          </w:p>
        </w:tc>
        <w:tc>
          <w:tcPr>
            <w:tcW w:w="2887" w:type="dxa"/>
            <w:tcBorders>
              <w:top w:val="nil"/>
              <w:left w:val="nil"/>
              <w:bottom w:val="single" w:sz="4" w:space="0" w:color="auto"/>
              <w:right w:val="single" w:sz="4" w:space="0" w:color="auto"/>
            </w:tcBorders>
            <w:noWrap/>
            <w:hideMark/>
          </w:tcPr>
          <w:p w14:paraId="4E6E63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BE623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6EF9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5CB1E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B411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7602</w:t>
            </w:r>
          </w:p>
        </w:tc>
        <w:tc>
          <w:tcPr>
            <w:tcW w:w="2887" w:type="dxa"/>
            <w:tcBorders>
              <w:top w:val="nil"/>
              <w:left w:val="nil"/>
              <w:bottom w:val="single" w:sz="4" w:space="0" w:color="auto"/>
              <w:right w:val="single" w:sz="4" w:space="0" w:color="auto"/>
            </w:tcBorders>
            <w:noWrap/>
            <w:hideMark/>
          </w:tcPr>
          <w:p w14:paraId="1AE16F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58C5D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E716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F8BD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229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7603</w:t>
            </w:r>
          </w:p>
        </w:tc>
        <w:tc>
          <w:tcPr>
            <w:tcW w:w="2887" w:type="dxa"/>
            <w:tcBorders>
              <w:top w:val="nil"/>
              <w:left w:val="nil"/>
              <w:bottom w:val="single" w:sz="4" w:space="0" w:color="auto"/>
              <w:right w:val="single" w:sz="4" w:space="0" w:color="auto"/>
            </w:tcBorders>
            <w:noWrap/>
            <w:hideMark/>
          </w:tcPr>
          <w:p w14:paraId="1E5B1E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9ABB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1D7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A0AB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9667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7604</w:t>
            </w:r>
          </w:p>
        </w:tc>
        <w:tc>
          <w:tcPr>
            <w:tcW w:w="2887" w:type="dxa"/>
            <w:tcBorders>
              <w:top w:val="nil"/>
              <w:left w:val="nil"/>
              <w:bottom w:val="single" w:sz="4" w:space="0" w:color="auto"/>
              <w:right w:val="single" w:sz="4" w:space="0" w:color="auto"/>
            </w:tcBorders>
            <w:noWrap/>
            <w:hideMark/>
          </w:tcPr>
          <w:p w14:paraId="250B51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E44D0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F777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FD77C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E17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7605</w:t>
            </w:r>
          </w:p>
        </w:tc>
        <w:tc>
          <w:tcPr>
            <w:tcW w:w="2887" w:type="dxa"/>
            <w:tcBorders>
              <w:top w:val="nil"/>
              <w:left w:val="nil"/>
              <w:bottom w:val="single" w:sz="4" w:space="0" w:color="auto"/>
              <w:right w:val="single" w:sz="4" w:space="0" w:color="auto"/>
            </w:tcBorders>
            <w:noWrap/>
            <w:hideMark/>
          </w:tcPr>
          <w:p w14:paraId="7B633A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B8E1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BFD2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27E4A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E950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7606</w:t>
            </w:r>
          </w:p>
        </w:tc>
        <w:tc>
          <w:tcPr>
            <w:tcW w:w="2887" w:type="dxa"/>
            <w:tcBorders>
              <w:top w:val="nil"/>
              <w:left w:val="nil"/>
              <w:bottom w:val="single" w:sz="4" w:space="0" w:color="auto"/>
              <w:right w:val="single" w:sz="4" w:space="0" w:color="auto"/>
            </w:tcBorders>
            <w:noWrap/>
            <w:hideMark/>
          </w:tcPr>
          <w:p w14:paraId="23D29E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170E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831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BCF5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7CC6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7607.11.11</w:t>
            </w:r>
          </w:p>
        </w:tc>
        <w:tc>
          <w:tcPr>
            <w:tcW w:w="2887" w:type="dxa"/>
            <w:tcBorders>
              <w:top w:val="nil"/>
              <w:left w:val="nil"/>
              <w:bottom w:val="single" w:sz="4" w:space="0" w:color="auto"/>
              <w:right w:val="single" w:sz="4" w:space="0" w:color="auto"/>
            </w:tcBorders>
            <w:noWrap/>
            <w:hideMark/>
          </w:tcPr>
          <w:p w14:paraId="7BE157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EE928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CDF8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DF7E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1880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7607.11.19</w:t>
            </w:r>
          </w:p>
        </w:tc>
        <w:tc>
          <w:tcPr>
            <w:tcW w:w="2887" w:type="dxa"/>
            <w:tcBorders>
              <w:top w:val="nil"/>
              <w:left w:val="nil"/>
              <w:bottom w:val="single" w:sz="4" w:space="0" w:color="auto"/>
              <w:right w:val="single" w:sz="4" w:space="0" w:color="auto"/>
            </w:tcBorders>
            <w:noWrap/>
            <w:hideMark/>
          </w:tcPr>
          <w:p w14:paraId="6012CE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8A13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2BE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4A59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0111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7607.11.90</w:t>
            </w:r>
          </w:p>
        </w:tc>
        <w:tc>
          <w:tcPr>
            <w:tcW w:w="2887" w:type="dxa"/>
            <w:tcBorders>
              <w:top w:val="nil"/>
              <w:left w:val="nil"/>
              <w:bottom w:val="single" w:sz="4" w:space="0" w:color="auto"/>
              <w:right w:val="single" w:sz="4" w:space="0" w:color="auto"/>
            </w:tcBorders>
            <w:noWrap/>
            <w:hideMark/>
          </w:tcPr>
          <w:p w14:paraId="47FB05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040B98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F7EC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EB8DDF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6415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7607.19.10</w:t>
            </w:r>
          </w:p>
        </w:tc>
        <w:tc>
          <w:tcPr>
            <w:tcW w:w="2887" w:type="dxa"/>
            <w:tcBorders>
              <w:top w:val="nil"/>
              <w:left w:val="nil"/>
              <w:bottom w:val="single" w:sz="4" w:space="0" w:color="auto"/>
              <w:right w:val="single" w:sz="4" w:space="0" w:color="auto"/>
            </w:tcBorders>
            <w:noWrap/>
            <w:hideMark/>
          </w:tcPr>
          <w:p w14:paraId="46A3E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943BA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52B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718D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2730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7607.19.90</w:t>
            </w:r>
          </w:p>
        </w:tc>
        <w:tc>
          <w:tcPr>
            <w:tcW w:w="2887" w:type="dxa"/>
            <w:tcBorders>
              <w:top w:val="nil"/>
              <w:left w:val="nil"/>
              <w:bottom w:val="single" w:sz="4" w:space="0" w:color="auto"/>
              <w:right w:val="single" w:sz="4" w:space="0" w:color="auto"/>
            </w:tcBorders>
            <w:noWrap/>
            <w:hideMark/>
          </w:tcPr>
          <w:p w14:paraId="5B6E4A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11C2D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BA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1CC228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F454A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7607.20</w:t>
            </w:r>
          </w:p>
        </w:tc>
        <w:tc>
          <w:tcPr>
            <w:tcW w:w="2887" w:type="dxa"/>
            <w:tcBorders>
              <w:top w:val="nil"/>
              <w:left w:val="nil"/>
              <w:bottom w:val="single" w:sz="4" w:space="0" w:color="auto"/>
              <w:right w:val="single" w:sz="4" w:space="0" w:color="auto"/>
            </w:tcBorders>
            <w:noWrap/>
            <w:hideMark/>
          </w:tcPr>
          <w:p w14:paraId="3056B0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C09D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5A43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3BC0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F5604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7608</w:t>
            </w:r>
          </w:p>
        </w:tc>
        <w:tc>
          <w:tcPr>
            <w:tcW w:w="2887" w:type="dxa"/>
            <w:tcBorders>
              <w:top w:val="nil"/>
              <w:left w:val="nil"/>
              <w:bottom w:val="single" w:sz="4" w:space="0" w:color="auto"/>
              <w:right w:val="single" w:sz="4" w:space="0" w:color="auto"/>
            </w:tcBorders>
            <w:noWrap/>
            <w:hideMark/>
          </w:tcPr>
          <w:p w14:paraId="720662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0BA6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BFCA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22DB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48B0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7609.00.00</w:t>
            </w:r>
          </w:p>
        </w:tc>
        <w:tc>
          <w:tcPr>
            <w:tcW w:w="2887" w:type="dxa"/>
            <w:tcBorders>
              <w:top w:val="nil"/>
              <w:left w:val="nil"/>
              <w:bottom w:val="single" w:sz="4" w:space="0" w:color="auto"/>
              <w:right w:val="single" w:sz="4" w:space="0" w:color="auto"/>
            </w:tcBorders>
            <w:noWrap/>
            <w:hideMark/>
          </w:tcPr>
          <w:p w14:paraId="38B482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FF08F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B314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840775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4AE7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7610</w:t>
            </w:r>
          </w:p>
        </w:tc>
        <w:tc>
          <w:tcPr>
            <w:tcW w:w="2887" w:type="dxa"/>
            <w:tcBorders>
              <w:top w:val="nil"/>
              <w:left w:val="nil"/>
              <w:bottom w:val="single" w:sz="4" w:space="0" w:color="auto"/>
              <w:right w:val="single" w:sz="4" w:space="0" w:color="auto"/>
            </w:tcBorders>
            <w:noWrap/>
            <w:hideMark/>
          </w:tcPr>
          <w:p w14:paraId="03A505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D2A1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905C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78B88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2E65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7611.00.00</w:t>
            </w:r>
          </w:p>
        </w:tc>
        <w:tc>
          <w:tcPr>
            <w:tcW w:w="2887" w:type="dxa"/>
            <w:tcBorders>
              <w:top w:val="nil"/>
              <w:left w:val="nil"/>
              <w:bottom w:val="single" w:sz="4" w:space="0" w:color="auto"/>
              <w:right w:val="single" w:sz="4" w:space="0" w:color="auto"/>
            </w:tcBorders>
            <w:noWrap/>
            <w:hideMark/>
          </w:tcPr>
          <w:p w14:paraId="2AEB2C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26B2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A51E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E9BEE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F688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7612</w:t>
            </w:r>
          </w:p>
        </w:tc>
        <w:tc>
          <w:tcPr>
            <w:tcW w:w="2887" w:type="dxa"/>
            <w:tcBorders>
              <w:top w:val="nil"/>
              <w:left w:val="nil"/>
              <w:bottom w:val="single" w:sz="4" w:space="0" w:color="auto"/>
              <w:right w:val="single" w:sz="4" w:space="0" w:color="auto"/>
            </w:tcBorders>
            <w:noWrap/>
            <w:hideMark/>
          </w:tcPr>
          <w:p w14:paraId="12EF63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C843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1DDA1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C18E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2704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7613.00.00</w:t>
            </w:r>
          </w:p>
        </w:tc>
        <w:tc>
          <w:tcPr>
            <w:tcW w:w="2887" w:type="dxa"/>
            <w:tcBorders>
              <w:top w:val="nil"/>
              <w:left w:val="nil"/>
              <w:bottom w:val="single" w:sz="4" w:space="0" w:color="auto"/>
              <w:right w:val="single" w:sz="4" w:space="0" w:color="auto"/>
            </w:tcBorders>
            <w:noWrap/>
            <w:hideMark/>
          </w:tcPr>
          <w:p w14:paraId="56EF09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40F1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814F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DFFAB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79C9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7614</w:t>
            </w:r>
          </w:p>
        </w:tc>
        <w:tc>
          <w:tcPr>
            <w:tcW w:w="2887" w:type="dxa"/>
            <w:tcBorders>
              <w:top w:val="nil"/>
              <w:left w:val="nil"/>
              <w:bottom w:val="single" w:sz="4" w:space="0" w:color="auto"/>
              <w:right w:val="single" w:sz="4" w:space="0" w:color="auto"/>
            </w:tcBorders>
            <w:noWrap/>
            <w:hideMark/>
          </w:tcPr>
          <w:p w14:paraId="633B72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AB4CF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9AA6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6B2DC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3A108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7615</w:t>
            </w:r>
          </w:p>
        </w:tc>
        <w:tc>
          <w:tcPr>
            <w:tcW w:w="2887" w:type="dxa"/>
            <w:tcBorders>
              <w:top w:val="nil"/>
              <w:left w:val="nil"/>
              <w:bottom w:val="single" w:sz="4" w:space="0" w:color="auto"/>
              <w:right w:val="single" w:sz="4" w:space="0" w:color="auto"/>
            </w:tcBorders>
            <w:noWrap/>
            <w:hideMark/>
          </w:tcPr>
          <w:p w14:paraId="33DD8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B795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EAB6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1016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C7CE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7616</w:t>
            </w:r>
          </w:p>
        </w:tc>
        <w:tc>
          <w:tcPr>
            <w:tcW w:w="2887" w:type="dxa"/>
            <w:tcBorders>
              <w:top w:val="nil"/>
              <w:left w:val="nil"/>
              <w:bottom w:val="single" w:sz="4" w:space="0" w:color="auto"/>
              <w:right w:val="single" w:sz="4" w:space="0" w:color="auto"/>
            </w:tcBorders>
            <w:noWrap/>
            <w:hideMark/>
          </w:tcPr>
          <w:p w14:paraId="325898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E535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4B12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CD95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34754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78</w:t>
            </w:r>
          </w:p>
        </w:tc>
        <w:tc>
          <w:tcPr>
            <w:tcW w:w="2887" w:type="dxa"/>
            <w:tcBorders>
              <w:top w:val="nil"/>
              <w:left w:val="nil"/>
              <w:bottom w:val="single" w:sz="4" w:space="0" w:color="auto"/>
              <w:right w:val="single" w:sz="4" w:space="0" w:color="auto"/>
            </w:tcBorders>
            <w:noWrap/>
            <w:hideMark/>
          </w:tcPr>
          <w:p w14:paraId="1D8498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DF74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8F19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1FD96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EB4D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79</w:t>
            </w:r>
          </w:p>
        </w:tc>
        <w:tc>
          <w:tcPr>
            <w:tcW w:w="2887" w:type="dxa"/>
            <w:tcBorders>
              <w:top w:val="nil"/>
              <w:left w:val="nil"/>
              <w:bottom w:val="single" w:sz="4" w:space="0" w:color="auto"/>
              <w:right w:val="single" w:sz="4" w:space="0" w:color="auto"/>
            </w:tcBorders>
            <w:noWrap/>
            <w:hideMark/>
          </w:tcPr>
          <w:p w14:paraId="03FF36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CAD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F7C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BE30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E43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80</w:t>
            </w:r>
          </w:p>
        </w:tc>
        <w:tc>
          <w:tcPr>
            <w:tcW w:w="2887" w:type="dxa"/>
            <w:tcBorders>
              <w:top w:val="nil"/>
              <w:left w:val="nil"/>
              <w:bottom w:val="single" w:sz="4" w:space="0" w:color="auto"/>
              <w:right w:val="single" w:sz="4" w:space="0" w:color="auto"/>
            </w:tcBorders>
            <w:noWrap/>
            <w:hideMark/>
          </w:tcPr>
          <w:p w14:paraId="3E6919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0F57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430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0C8D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4838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81</w:t>
            </w:r>
          </w:p>
        </w:tc>
        <w:tc>
          <w:tcPr>
            <w:tcW w:w="2887" w:type="dxa"/>
            <w:tcBorders>
              <w:top w:val="nil"/>
              <w:left w:val="nil"/>
              <w:bottom w:val="single" w:sz="4" w:space="0" w:color="auto"/>
              <w:right w:val="single" w:sz="4" w:space="0" w:color="auto"/>
            </w:tcBorders>
            <w:noWrap/>
            <w:hideMark/>
          </w:tcPr>
          <w:p w14:paraId="669E0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566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DF27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BEA6D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AA2E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82</w:t>
            </w:r>
          </w:p>
        </w:tc>
        <w:tc>
          <w:tcPr>
            <w:tcW w:w="2887" w:type="dxa"/>
            <w:tcBorders>
              <w:top w:val="nil"/>
              <w:left w:val="nil"/>
              <w:bottom w:val="single" w:sz="4" w:space="0" w:color="auto"/>
              <w:right w:val="single" w:sz="4" w:space="0" w:color="auto"/>
            </w:tcBorders>
            <w:noWrap/>
            <w:hideMark/>
          </w:tcPr>
          <w:p w14:paraId="56C888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2D4A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8BE5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8623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7051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83</w:t>
            </w:r>
          </w:p>
        </w:tc>
        <w:tc>
          <w:tcPr>
            <w:tcW w:w="2887" w:type="dxa"/>
            <w:tcBorders>
              <w:top w:val="nil"/>
              <w:left w:val="nil"/>
              <w:bottom w:val="single" w:sz="4" w:space="0" w:color="auto"/>
              <w:right w:val="single" w:sz="4" w:space="0" w:color="auto"/>
            </w:tcBorders>
            <w:noWrap/>
            <w:hideMark/>
          </w:tcPr>
          <w:p w14:paraId="4EFE36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838C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A43B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2F05F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FB49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8401</w:t>
            </w:r>
          </w:p>
        </w:tc>
        <w:tc>
          <w:tcPr>
            <w:tcW w:w="2887" w:type="dxa"/>
            <w:tcBorders>
              <w:top w:val="nil"/>
              <w:left w:val="nil"/>
              <w:bottom w:val="single" w:sz="4" w:space="0" w:color="auto"/>
              <w:right w:val="single" w:sz="4" w:space="0" w:color="auto"/>
            </w:tcBorders>
            <w:noWrap/>
            <w:hideMark/>
          </w:tcPr>
          <w:p w14:paraId="442E01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0F1C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C17E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0259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04B3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8402</w:t>
            </w:r>
          </w:p>
        </w:tc>
        <w:tc>
          <w:tcPr>
            <w:tcW w:w="2887" w:type="dxa"/>
            <w:tcBorders>
              <w:top w:val="nil"/>
              <w:left w:val="nil"/>
              <w:bottom w:val="single" w:sz="4" w:space="0" w:color="auto"/>
              <w:right w:val="single" w:sz="4" w:space="0" w:color="auto"/>
            </w:tcBorders>
            <w:noWrap/>
            <w:hideMark/>
          </w:tcPr>
          <w:p w14:paraId="2E6A80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BF1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F891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46A72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09D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8403</w:t>
            </w:r>
          </w:p>
        </w:tc>
        <w:tc>
          <w:tcPr>
            <w:tcW w:w="2887" w:type="dxa"/>
            <w:tcBorders>
              <w:top w:val="nil"/>
              <w:left w:val="nil"/>
              <w:bottom w:val="single" w:sz="4" w:space="0" w:color="auto"/>
              <w:right w:val="single" w:sz="4" w:space="0" w:color="auto"/>
            </w:tcBorders>
            <w:noWrap/>
            <w:hideMark/>
          </w:tcPr>
          <w:p w14:paraId="3407D6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B212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6EA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CD48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C0AB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8404</w:t>
            </w:r>
          </w:p>
        </w:tc>
        <w:tc>
          <w:tcPr>
            <w:tcW w:w="2887" w:type="dxa"/>
            <w:tcBorders>
              <w:top w:val="nil"/>
              <w:left w:val="nil"/>
              <w:bottom w:val="single" w:sz="4" w:space="0" w:color="auto"/>
              <w:right w:val="single" w:sz="4" w:space="0" w:color="auto"/>
            </w:tcBorders>
            <w:noWrap/>
            <w:hideMark/>
          </w:tcPr>
          <w:p w14:paraId="049099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A5184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45C6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924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6C0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8405</w:t>
            </w:r>
          </w:p>
        </w:tc>
        <w:tc>
          <w:tcPr>
            <w:tcW w:w="2887" w:type="dxa"/>
            <w:tcBorders>
              <w:top w:val="nil"/>
              <w:left w:val="nil"/>
              <w:bottom w:val="single" w:sz="4" w:space="0" w:color="auto"/>
              <w:right w:val="single" w:sz="4" w:space="0" w:color="auto"/>
            </w:tcBorders>
            <w:noWrap/>
            <w:hideMark/>
          </w:tcPr>
          <w:p w14:paraId="2C986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DB135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6E25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30D557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DCD4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8406</w:t>
            </w:r>
          </w:p>
        </w:tc>
        <w:tc>
          <w:tcPr>
            <w:tcW w:w="2887" w:type="dxa"/>
            <w:tcBorders>
              <w:top w:val="nil"/>
              <w:left w:val="nil"/>
              <w:bottom w:val="single" w:sz="4" w:space="0" w:color="auto"/>
              <w:right w:val="single" w:sz="4" w:space="0" w:color="auto"/>
            </w:tcBorders>
            <w:noWrap/>
            <w:hideMark/>
          </w:tcPr>
          <w:p w14:paraId="49E2D6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4B0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B93A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1AF72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93B2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8407</w:t>
            </w:r>
          </w:p>
        </w:tc>
        <w:tc>
          <w:tcPr>
            <w:tcW w:w="2887" w:type="dxa"/>
            <w:tcBorders>
              <w:top w:val="nil"/>
              <w:left w:val="nil"/>
              <w:bottom w:val="single" w:sz="4" w:space="0" w:color="auto"/>
              <w:right w:val="single" w:sz="4" w:space="0" w:color="auto"/>
            </w:tcBorders>
            <w:noWrap/>
            <w:hideMark/>
          </w:tcPr>
          <w:p w14:paraId="6A2B53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1C98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18C3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0D1E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88F2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8408</w:t>
            </w:r>
          </w:p>
        </w:tc>
        <w:tc>
          <w:tcPr>
            <w:tcW w:w="2887" w:type="dxa"/>
            <w:tcBorders>
              <w:top w:val="nil"/>
              <w:left w:val="nil"/>
              <w:bottom w:val="single" w:sz="4" w:space="0" w:color="auto"/>
              <w:right w:val="single" w:sz="4" w:space="0" w:color="auto"/>
            </w:tcBorders>
            <w:noWrap/>
            <w:hideMark/>
          </w:tcPr>
          <w:p w14:paraId="29CFF0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5620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82986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E7E2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4E56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8409</w:t>
            </w:r>
          </w:p>
        </w:tc>
        <w:tc>
          <w:tcPr>
            <w:tcW w:w="2887" w:type="dxa"/>
            <w:tcBorders>
              <w:top w:val="nil"/>
              <w:left w:val="nil"/>
              <w:bottom w:val="single" w:sz="4" w:space="0" w:color="auto"/>
              <w:right w:val="single" w:sz="4" w:space="0" w:color="auto"/>
            </w:tcBorders>
            <w:noWrap/>
            <w:hideMark/>
          </w:tcPr>
          <w:p w14:paraId="5E47A0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F21E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8784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B9B1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E790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8410</w:t>
            </w:r>
          </w:p>
        </w:tc>
        <w:tc>
          <w:tcPr>
            <w:tcW w:w="2887" w:type="dxa"/>
            <w:tcBorders>
              <w:top w:val="nil"/>
              <w:left w:val="nil"/>
              <w:bottom w:val="single" w:sz="4" w:space="0" w:color="auto"/>
              <w:right w:val="single" w:sz="4" w:space="0" w:color="auto"/>
            </w:tcBorders>
            <w:noWrap/>
            <w:hideMark/>
          </w:tcPr>
          <w:p w14:paraId="1C9C6A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7C100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435F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ACD9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8BD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8411</w:t>
            </w:r>
          </w:p>
        </w:tc>
        <w:tc>
          <w:tcPr>
            <w:tcW w:w="2887" w:type="dxa"/>
            <w:tcBorders>
              <w:top w:val="nil"/>
              <w:left w:val="nil"/>
              <w:bottom w:val="single" w:sz="4" w:space="0" w:color="auto"/>
              <w:right w:val="single" w:sz="4" w:space="0" w:color="auto"/>
            </w:tcBorders>
            <w:noWrap/>
            <w:hideMark/>
          </w:tcPr>
          <w:p w14:paraId="20E6ED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2AE8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1A2F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AF91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211E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8412</w:t>
            </w:r>
          </w:p>
        </w:tc>
        <w:tc>
          <w:tcPr>
            <w:tcW w:w="2887" w:type="dxa"/>
            <w:tcBorders>
              <w:top w:val="nil"/>
              <w:left w:val="nil"/>
              <w:bottom w:val="single" w:sz="4" w:space="0" w:color="auto"/>
              <w:right w:val="single" w:sz="4" w:space="0" w:color="auto"/>
            </w:tcBorders>
            <w:noWrap/>
            <w:hideMark/>
          </w:tcPr>
          <w:p w14:paraId="2D9174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026C6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99D5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660D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651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8413</w:t>
            </w:r>
          </w:p>
        </w:tc>
        <w:tc>
          <w:tcPr>
            <w:tcW w:w="2887" w:type="dxa"/>
            <w:tcBorders>
              <w:top w:val="nil"/>
              <w:left w:val="nil"/>
              <w:bottom w:val="single" w:sz="4" w:space="0" w:color="auto"/>
              <w:right w:val="single" w:sz="4" w:space="0" w:color="auto"/>
            </w:tcBorders>
            <w:noWrap/>
            <w:hideMark/>
          </w:tcPr>
          <w:p w14:paraId="7D445B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7726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FA9D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527E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257A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8414</w:t>
            </w:r>
          </w:p>
        </w:tc>
        <w:tc>
          <w:tcPr>
            <w:tcW w:w="2887" w:type="dxa"/>
            <w:tcBorders>
              <w:top w:val="nil"/>
              <w:left w:val="nil"/>
              <w:bottom w:val="single" w:sz="4" w:space="0" w:color="auto"/>
              <w:right w:val="single" w:sz="4" w:space="0" w:color="auto"/>
            </w:tcBorders>
            <w:noWrap/>
            <w:hideMark/>
          </w:tcPr>
          <w:p w14:paraId="22C952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05E3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C94B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131C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CA24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8415</w:t>
            </w:r>
          </w:p>
        </w:tc>
        <w:tc>
          <w:tcPr>
            <w:tcW w:w="2887" w:type="dxa"/>
            <w:tcBorders>
              <w:top w:val="nil"/>
              <w:left w:val="nil"/>
              <w:bottom w:val="single" w:sz="4" w:space="0" w:color="auto"/>
              <w:right w:val="single" w:sz="4" w:space="0" w:color="auto"/>
            </w:tcBorders>
            <w:noWrap/>
            <w:hideMark/>
          </w:tcPr>
          <w:p w14:paraId="0AF36F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811C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2A0B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35BD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2DA5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8416</w:t>
            </w:r>
          </w:p>
        </w:tc>
        <w:tc>
          <w:tcPr>
            <w:tcW w:w="2887" w:type="dxa"/>
            <w:tcBorders>
              <w:top w:val="nil"/>
              <w:left w:val="nil"/>
              <w:bottom w:val="single" w:sz="4" w:space="0" w:color="auto"/>
              <w:right w:val="single" w:sz="4" w:space="0" w:color="auto"/>
            </w:tcBorders>
            <w:noWrap/>
            <w:hideMark/>
          </w:tcPr>
          <w:p w14:paraId="3E4131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17E5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C233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9868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AC0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8417</w:t>
            </w:r>
          </w:p>
        </w:tc>
        <w:tc>
          <w:tcPr>
            <w:tcW w:w="2887" w:type="dxa"/>
            <w:tcBorders>
              <w:top w:val="nil"/>
              <w:left w:val="nil"/>
              <w:bottom w:val="single" w:sz="4" w:space="0" w:color="auto"/>
              <w:right w:val="single" w:sz="4" w:space="0" w:color="auto"/>
            </w:tcBorders>
            <w:noWrap/>
            <w:hideMark/>
          </w:tcPr>
          <w:p w14:paraId="38AE02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695A1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6A5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6DF97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DC89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8418</w:t>
            </w:r>
          </w:p>
        </w:tc>
        <w:tc>
          <w:tcPr>
            <w:tcW w:w="2887" w:type="dxa"/>
            <w:tcBorders>
              <w:top w:val="nil"/>
              <w:left w:val="nil"/>
              <w:bottom w:val="single" w:sz="4" w:space="0" w:color="auto"/>
              <w:right w:val="single" w:sz="4" w:space="0" w:color="auto"/>
            </w:tcBorders>
            <w:noWrap/>
            <w:hideMark/>
          </w:tcPr>
          <w:p w14:paraId="60817D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C7CE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5463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6FF5DC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C06FE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8419</w:t>
            </w:r>
          </w:p>
        </w:tc>
        <w:tc>
          <w:tcPr>
            <w:tcW w:w="2887" w:type="dxa"/>
            <w:tcBorders>
              <w:top w:val="nil"/>
              <w:left w:val="nil"/>
              <w:bottom w:val="single" w:sz="4" w:space="0" w:color="auto"/>
              <w:right w:val="single" w:sz="4" w:space="0" w:color="auto"/>
            </w:tcBorders>
            <w:noWrap/>
            <w:hideMark/>
          </w:tcPr>
          <w:p w14:paraId="2366F2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F72C7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14B76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F56C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BD5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8420</w:t>
            </w:r>
          </w:p>
        </w:tc>
        <w:tc>
          <w:tcPr>
            <w:tcW w:w="2887" w:type="dxa"/>
            <w:tcBorders>
              <w:top w:val="nil"/>
              <w:left w:val="nil"/>
              <w:bottom w:val="single" w:sz="4" w:space="0" w:color="auto"/>
              <w:right w:val="single" w:sz="4" w:space="0" w:color="auto"/>
            </w:tcBorders>
            <w:noWrap/>
            <w:hideMark/>
          </w:tcPr>
          <w:p w14:paraId="64F091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032F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13218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43373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4361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8421</w:t>
            </w:r>
          </w:p>
        </w:tc>
        <w:tc>
          <w:tcPr>
            <w:tcW w:w="2887" w:type="dxa"/>
            <w:tcBorders>
              <w:top w:val="nil"/>
              <w:left w:val="nil"/>
              <w:bottom w:val="single" w:sz="4" w:space="0" w:color="auto"/>
              <w:right w:val="single" w:sz="4" w:space="0" w:color="auto"/>
            </w:tcBorders>
            <w:noWrap/>
            <w:hideMark/>
          </w:tcPr>
          <w:p w14:paraId="6EF96D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E57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DC79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59CAB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D197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8422</w:t>
            </w:r>
          </w:p>
        </w:tc>
        <w:tc>
          <w:tcPr>
            <w:tcW w:w="2887" w:type="dxa"/>
            <w:tcBorders>
              <w:top w:val="nil"/>
              <w:left w:val="nil"/>
              <w:bottom w:val="single" w:sz="4" w:space="0" w:color="auto"/>
              <w:right w:val="single" w:sz="4" w:space="0" w:color="auto"/>
            </w:tcBorders>
            <w:noWrap/>
            <w:hideMark/>
          </w:tcPr>
          <w:p w14:paraId="57BAA5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704C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3B78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7DB9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66436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8423</w:t>
            </w:r>
          </w:p>
        </w:tc>
        <w:tc>
          <w:tcPr>
            <w:tcW w:w="2887" w:type="dxa"/>
            <w:tcBorders>
              <w:top w:val="nil"/>
              <w:left w:val="nil"/>
              <w:bottom w:val="single" w:sz="4" w:space="0" w:color="auto"/>
              <w:right w:val="single" w:sz="4" w:space="0" w:color="auto"/>
            </w:tcBorders>
            <w:noWrap/>
            <w:hideMark/>
          </w:tcPr>
          <w:p w14:paraId="1D9E3A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2B18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5FA6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D5FC9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3A29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8424</w:t>
            </w:r>
          </w:p>
        </w:tc>
        <w:tc>
          <w:tcPr>
            <w:tcW w:w="2887" w:type="dxa"/>
            <w:tcBorders>
              <w:top w:val="nil"/>
              <w:left w:val="nil"/>
              <w:bottom w:val="single" w:sz="4" w:space="0" w:color="auto"/>
              <w:right w:val="single" w:sz="4" w:space="0" w:color="auto"/>
            </w:tcBorders>
            <w:noWrap/>
            <w:hideMark/>
          </w:tcPr>
          <w:p w14:paraId="765B75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AA4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C98A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43BD4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475E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8425</w:t>
            </w:r>
          </w:p>
        </w:tc>
        <w:tc>
          <w:tcPr>
            <w:tcW w:w="2887" w:type="dxa"/>
            <w:tcBorders>
              <w:top w:val="nil"/>
              <w:left w:val="nil"/>
              <w:bottom w:val="single" w:sz="4" w:space="0" w:color="auto"/>
              <w:right w:val="single" w:sz="4" w:space="0" w:color="auto"/>
            </w:tcBorders>
            <w:noWrap/>
            <w:hideMark/>
          </w:tcPr>
          <w:p w14:paraId="5A0ECE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02AD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CE66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4B7A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C011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8426</w:t>
            </w:r>
          </w:p>
        </w:tc>
        <w:tc>
          <w:tcPr>
            <w:tcW w:w="2887" w:type="dxa"/>
            <w:tcBorders>
              <w:top w:val="nil"/>
              <w:left w:val="nil"/>
              <w:bottom w:val="single" w:sz="4" w:space="0" w:color="auto"/>
              <w:right w:val="single" w:sz="4" w:space="0" w:color="auto"/>
            </w:tcBorders>
            <w:noWrap/>
            <w:hideMark/>
          </w:tcPr>
          <w:p w14:paraId="2B76A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8D1A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2DEF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FC93FC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A809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8427</w:t>
            </w:r>
          </w:p>
        </w:tc>
        <w:tc>
          <w:tcPr>
            <w:tcW w:w="2887" w:type="dxa"/>
            <w:tcBorders>
              <w:top w:val="nil"/>
              <w:left w:val="nil"/>
              <w:bottom w:val="single" w:sz="4" w:space="0" w:color="auto"/>
              <w:right w:val="single" w:sz="4" w:space="0" w:color="auto"/>
            </w:tcBorders>
            <w:noWrap/>
            <w:hideMark/>
          </w:tcPr>
          <w:p w14:paraId="01752F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ABEE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D808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CB8E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6A095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8428</w:t>
            </w:r>
          </w:p>
        </w:tc>
        <w:tc>
          <w:tcPr>
            <w:tcW w:w="2887" w:type="dxa"/>
            <w:tcBorders>
              <w:top w:val="nil"/>
              <w:left w:val="nil"/>
              <w:bottom w:val="single" w:sz="4" w:space="0" w:color="auto"/>
              <w:right w:val="single" w:sz="4" w:space="0" w:color="auto"/>
            </w:tcBorders>
            <w:noWrap/>
            <w:hideMark/>
          </w:tcPr>
          <w:p w14:paraId="59A29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B042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FCC9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C20A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2CF5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8429</w:t>
            </w:r>
          </w:p>
        </w:tc>
        <w:tc>
          <w:tcPr>
            <w:tcW w:w="2887" w:type="dxa"/>
            <w:tcBorders>
              <w:top w:val="nil"/>
              <w:left w:val="nil"/>
              <w:bottom w:val="single" w:sz="4" w:space="0" w:color="auto"/>
              <w:right w:val="single" w:sz="4" w:space="0" w:color="auto"/>
            </w:tcBorders>
            <w:noWrap/>
            <w:hideMark/>
          </w:tcPr>
          <w:p w14:paraId="7FC230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CA34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4442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B63899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2564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8430</w:t>
            </w:r>
          </w:p>
        </w:tc>
        <w:tc>
          <w:tcPr>
            <w:tcW w:w="2887" w:type="dxa"/>
            <w:tcBorders>
              <w:top w:val="nil"/>
              <w:left w:val="nil"/>
              <w:bottom w:val="single" w:sz="4" w:space="0" w:color="auto"/>
              <w:right w:val="single" w:sz="4" w:space="0" w:color="auto"/>
            </w:tcBorders>
            <w:noWrap/>
            <w:hideMark/>
          </w:tcPr>
          <w:p w14:paraId="147EB7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C480E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597E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0737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4A177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8431</w:t>
            </w:r>
          </w:p>
        </w:tc>
        <w:tc>
          <w:tcPr>
            <w:tcW w:w="2887" w:type="dxa"/>
            <w:tcBorders>
              <w:top w:val="nil"/>
              <w:left w:val="nil"/>
              <w:bottom w:val="single" w:sz="4" w:space="0" w:color="auto"/>
              <w:right w:val="single" w:sz="4" w:space="0" w:color="auto"/>
            </w:tcBorders>
            <w:noWrap/>
            <w:hideMark/>
          </w:tcPr>
          <w:p w14:paraId="61801A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7BCF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C9FD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73E6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F89D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8432</w:t>
            </w:r>
          </w:p>
        </w:tc>
        <w:tc>
          <w:tcPr>
            <w:tcW w:w="2887" w:type="dxa"/>
            <w:tcBorders>
              <w:top w:val="nil"/>
              <w:left w:val="nil"/>
              <w:bottom w:val="single" w:sz="4" w:space="0" w:color="auto"/>
              <w:right w:val="single" w:sz="4" w:space="0" w:color="auto"/>
            </w:tcBorders>
            <w:noWrap/>
            <w:hideMark/>
          </w:tcPr>
          <w:p w14:paraId="41B804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98D3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0E6FC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8B39B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651D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8433</w:t>
            </w:r>
          </w:p>
        </w:tc>
        <w:tc>
          <w:tcPr>
            <w:tcW w:w="2887" w:type="dxa"/>
            <w:tcBorders>
              <w:top w:val="nil"/>
              <w:left w:val="nil"/>
              <w:bottom w:val="single" w:sz="4" w:space="0" w:color="auto"/>
              <w:right w:val="single" w:sz="4" w:space="0" w:color="auto"/>
            </w:tcBorders>
            <w:noWrap/>
            <w:hideMark/>
          </w:tcPr>
          <w:p w14:paraId="6F283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88E1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3B5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8BB3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6760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8434</w:t>
            </w:r>
          </w:p>
        </w:tc>
        <w:tc>
          <w:tcPr>
            <w:tcW w:w="2887" w:type="dxa"/>
            <w:tcBorders>
              <w:top w:val="nil"/>
              <w:left w:val="nil"/>
              <w:bottom w:val="single" w:sz="4" w:space="0" w:color="auto"/>
              <w:right w:val="single" w:sz="4" w:space="0" w:color="auto"/>
            </w:tcBorders>
            <w:noWrap/>
            <w:hideMark/>
          </w:tcPr>
          <w:p w14:paraId="21E5AB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2FEDA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1180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D4809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7052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8435</w:t>
            </w:r>
          </w:p>
        </w:tc>
        <w:tc>
          <w:tcPr>
            <w:tcW w:w="2887" w:type="dxa"/>
            <w:tcBorders>
              <w:top w:val="nil"/>
              <w:left w:val="nil"/>
              <w:bottom w:val="single" w:sz="4" w:space="0" w:color="auto"/>
              <w:right w:val="single" w:sz="4" w:space="0" w:color="auto"/>
            </w:tcBorders>
            <w:noWrap/>
            <w:hideMark/>
          </w:tcPr>
          <w:p w14:paraId="3A0D92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BD89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534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FCA01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A2404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8436</w:t>
            </w:r>
          </w:p>
        </w:tc>
        <w:tc>
          <w:tcPr>
            <w:tcW w:w="2887" w:type="dxa"/>
            <w:tcBorders>
              <w:top w:val="nil"/>
              <w:left w:val="nil"/>
              <w:bottom w:val="single" w:sz="4" w:space="0" w:color="auto"/>
              <w:right w:val="single" w:sz="4" w:space="0" w:color="auto"/>
            </w:tcBorders>
            <w:noWrap/>
            <w:hideMark/>
          </w:tcPr>
          <w:p w14:paraId="0E87F1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3862A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E2DB1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C1D02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96E8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8437</w:t>
            </w:r>
          </w:p>
        </w:tc>
        <w:tc>
          <w:tcPr>
            <w:tcW w:w="2887" w:type="dxa"/>
            <w:tcBorders>
              <w:top w:val="nil"/>
              <w:left w:val="nil"/>
              <w:bottom w:val="single" w:sz="4" w:space="0" w:color="auto"/>
              <w:right w:val="single" w:sz="4" w:space="0" w:color="auto"/>
            </w:tcBorders>
            <w:noWrap/>
            <w:hideMark/>
          </w:tcPr>
          <w:p w14:paraId="376DD4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884A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9769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89673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5B78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8438</w:t>
            </w:r>
          </w:p>
        </w:tc>
        <w:tc>
          <w:tcPr>
            <w:tcW w:w="2887" w:type="dxa"/>
            <w:tcBorders>
              <w:top w:val="nil"/>
              <w:left w:val="nil"/>
              <w:bottom w:val="single" w:sz="4" w:space="0" w:color="auto"/>
              <w:right w:val="single" w:sz="4" w:space="0" w:color="auto"/>
            </w:tcBorders>
            <w:noWrap/>
            <w:hideMark/>
          </w:tcPr>
          <w:p w14:paraId="1F327A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81AE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1033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D111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EC09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8439</w:t>
            </w:r>
          </w:p>
        </w:tc>
        <w:tc>
          <w:tcPr>
            <w:tcW w:w="2887" w:type="dxa"/>
            <w:tcBorders>
              <w:top w:val="nil"/>
              <w:left w:val="nil"/>
              <w:bottom w:val="single" w:sz="4" w:space="0" w:color="auto"/>
              <w:right w:val="single" w:sz="4" w:space="0" w:color="auto"/>
            </w:tcBorders>
            <w:noWrap/>
            <w:hideMark/>
          </w:tcPr>
          <w:p w14:paraId="1040C5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FEB40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F0BA6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5A77E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4639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8440</w:t>
            </w:r>
          </w:p>
        </w:tc>
        <w:tc>
          <w:tcPr>
            <w:tcW w:w="2887" w:type="dxa"/>
            <w:tcBorders>
              <w:top w:val="nil"/>
              <w:left w:val="nil"/>
              <w:bottom w:val="single" w:sz="4" w:space="0" w:color="auto"/>
              <w:right w:val="single" w:sz="4" w:space="0" w:color="auto"/>
            </w:tcBorders>
            <w:noWrap/>
            <w:hideMark/>
          </w:tcPr>
          <w:p w14:paraId="28245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7A06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5BD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8BF7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A039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8441</w:t>
            </w:r>
          </w:p>
        </w:tc>
        <w:tc>
          <w:tcPr>
            <w:tcW w:w="2887" w:type="dxa"/>
            <w:tcBorders>
              <w:top w:val="nil"/>
              <w:left w:val="nil"/>
              <w:bottom w:val="single" w:sz="4" w:space="0" w:color="auto"/>
              <w:right w:val="single" w:sz="4" w:space="0" w:color="auto"/>
            </w:tcBorders>
            <w:noWrap/>
            <w:hideMark/>
          </w:tcPr>
          <w:p w14:paraId="4ECF68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DE15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FBAF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6B0A1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AEDD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8442</w:t>
            </w:r>
          </w:p>
        </w:tc>
        <w:tc>
          <w:tcPr>
            <w:tcW w:w="2887" w:type="dxa"/>
            <w:tcBorders>
              <w:top w:val="nil"/>
              <w:left w:val="nil"/>
              <w:bottom w:val="single" w:sz="4" w:space="0" w:color="auto"/>
              <w:right w:val="single" w:sz="4" w:space="0" w:color="auto"/>
            </w:tcBorders>
            <w:noWrap/>
            <w:hideMark/>
          </w:tcPr>
          <w:p w14:paraId="7464EF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F4714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F873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133593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6FD1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8443</w:t>
            </w:r>
          </w:p>
        </w:tc>
        <w:tc>
          <w:tcPr>
            <w:tcW w:w="2887" w:type="dxa"/>
            <w:tcBorders>
              <w:top w:val="nil"/>
              <w:left w:val="nil"/>
              <w:bottom w:val="single" w:sz="4" w:space="0" w:color="auto"/>
              <w:right w:val="single" w:sz="4" w:space="0" w:color="auto"/>
            </w:tcBorders>
            <w:noWrap/>
            <w:hideMark/>
          </w:tcPr>
          <w:p w14:paraId="27C5FD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9974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1379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1E334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F1E3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8444</w:t>
            </w:r>
          </w:p>
        </w:tc>
        <w:tc>
          <w:tcPr>
            <w:tcW w:w="2887" w:type="dxa"/>
            <w:tcBorders>
              <w:top w:val="nil"/>
              <w:left w:val="nil"/>
              <w:bottom w:val="single" w:sz="4" w:space="0" w:color="auto"/>
              <w:right w:val="single" w:sz="4" w:space="0" w:color="auto"/>
            </w:tcBorders>
            <w:noWrap/>
            <w:hideMark/>
          </w:tcPr>
          <w:p w14:paraId="6FA513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AEB2E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67E7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B232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A2D0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8445</w:t>
            </w:r>
          </w:p>
        </w:tc>
        <w:tc>
          <w:tcPr>
            <w:tcW w:w="2887" w:type="dxa"/>
            <w:tcBorders>
              <w:top w:val="nil"/>
              <w:left w:val="nil"/>
              <w:bottom w:val="single" w:sz="4" w:space="0" w:color="auto"/>
              <w:right w:val="single" w:sz="4" w:space="0" w:color="auto"/>
            </w:tcBorders>
            <w:noWrap/>
            <w:hideMark/>
          </w:tcPr>
          <w:p w14:paraId="5A1D6D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5EEEC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DD3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772A1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386A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8446</w:t>
            </w:r>
          </w:p>
        </w:tc>
        <w:tc>
          <w:tcPr>
            <w:tcW w:w="2887" w:type="dxa"/>
            <w:tcBorders>
              <w:top w:val="nil"/>
              <w:left w:val="nil"/>
              <w:bottom w:val="single" w:sz="4" w:space="0" w:color="auto"/>
              <w:right w:val="single" w:sz="4" w:space="0" w:color="auto"/>
            </w:tcBorders>
            <w:noWrap/>
            <w:hideMark/>
          </w:tcPr>
          <w:p w14:paraId="534982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62B41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89D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E6C561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3B3C2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8447</w:t>
            </w:r>
          </w:p>
        </w:tc>
        <w:tc>
          <w:tcPr>
            <w:tcW w:w="2887" w:type="dxa"/>
            <w:tcBorders>
              <w:top w:val="nil"/>
              <w:left w:val="nil"/>
              <w:bottom w:val="single" w:sz="4" w:space="0" w:color="auto"/>
              <w:right w:val="single" w:sz="4" w:space="0" w:color="auto"/>
            </w:tcBorders>
            <w:noWrap/>
            <w:hideMark/>
          </w:tcPr>
          <w:p w14:paraId="62379A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A1FDF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DFDE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E7F25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2EE8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8448</w:t>
            </w:r>
          </w:p>
        </w:tc>
        <w:tc>
          <w:tcPr>
            <w:tcW w:w="2887" w:type="dxa"/>
            <w:tcBorders>
              <w:top w:val="nil"/>
              <w:left w:val="nil"/>
              <w:bottom w:val="single" w:sz="4" w:space="0" w:color="auto"/>
              <w:right w:val="single" w:sz="4" w:space="0" w:color="auto"/>
            </w:tcBorders>
            <w:noWrap/>
            <w:hideMark/>
          </w:tcPr>
          <w:p w14:paraId="6B9489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C5F84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6348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DC4C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4981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8449.00.00</w:t>
            </w:r>
          </w:p>
        </w:tc>
        <w:tc>
          <w:tcPr>
            <w:tcW w:w="2887" w:type="dxa"/>
            <w:tcBorders>
              <w:top w:val="nil"/>
              <w:left w:val="nil"/>
              <w:bottom w:val="single" w:sz="4" w:space="0" w:color="auto"/>
              <w:right w:val="single" w:sz="4" w:space="0" w:color="auto"/>
            </w:tcBorders>
            <w:noWrap/>
            <w:hideMark/>
          </w:tcPr>
          <w:p w14:paraId="0DF129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7DC9E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C69F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6C73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74D6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8450</w:t>
            </w:r>
          </w:p>
        </w:tc>
        <w:tc>
          <w:tcPr>
            <w:tcW w:w="2887" w:type="dxa"/>
            <w:tcBorders>
              <w:top w:val="nil"/>
              <w:left w:val="nil"/>
              <w:bottom w:val="single" w:sz="4" w:space="0" w:color="auto"/>
              <w:right w:val="single" w:sz="4" w:space="0" w:color="auto"/>
            </w:tcBorders>
            <w:noWrap/>
            <w:hideMark/>
          </w:tcPr>
          <w:p w14:paraId="4A4BD7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A56D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6908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49ED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85B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8451</w:t>
            </w:r>
          </w:p>
        </w:tc>
        <w:tc>
          <w:tcPr>
            <w:tcW w:w="2887" w:type="dxa"/>
            <w:tcBorders>
              <w:top w:val="nil"/>
              <w:left w:val="nil"/>
              <w:bottom w:val="single" w:sz="4" w:space="0" w:color="auto"/>
              <w:right w:val="single" w:sz="4" w:space="0" w:color="auto"/>
            </w:tcBorders>
            <w:noWrap/>
            <w:hideMark/>
          </w:tcPr>
          <w:p w14:paraId="40223A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1F9D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3F1E0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3FA43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1E41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8452</w:t>
            </w:r>
          </w:p>
        </w:tc>
        <w:tc>
          <w:tcPr>
            <w:tcW w:w="2887" w:type="dxa"/>
            <w:tcBorders>
              <w:top w:val="nil"/>
              <w:left w:val="nil"/>
              <w:bottom w:val="single" w:sz="4" w:space="0" w:color="auto"/>
              <w:right w:val="single" w:sz="4" w:space="0" w:color="auto"/>
            </w:tcBorders>
            <w:noWrap/>
            <w:hideMark/>
          </w:tcPr>
          <w:p w14:paraId="4FC4BD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99829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781C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17A7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F9A7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8453</w:t>
            </w:r>
          </w:p>
        </w:tc>
        <w:tc>
          <w:tcPr>
            <w:tcW w:w="2887" w:type="dxa"/>
            <w:tcBorders>
              <w:top w:val="nil"/>
              <w:left w:val="nil"/>
              <w:bottom w:val="single" w:sz="4" w:space="0" w:color="auto"/>
              <w:right w:val="single" w:sz="4" w:space="0" w:color="auto"/>
            </w:tcBorders>
            <w:noWrap/>
            <w:hideMark/>
          </w:tcPr>
          <w:p w14:paraId="5EA38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AF72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BF75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CE1C7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93B5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8454</w:t>
            </w:r>
          </w:p>
        </w:tc>
        <w:tc>
          <w:tcPr>
            <w:tcW w:w="2887" w:type="dxa"/>
            <w:tcBorders>
              <w:top w:val="nil"/>
              <w:left w:val="nil"/>
              <w:bottom w:val="single" w:sz="4" w:space="0" w:color="auto"/>
              <w:right w:val="single" w:sz="4" w:space="0" w:color="auto"/>
            </w:tcBorders>
            <w:noWrap/>
            <w:hideMark/>
          </w:tcPr>
          <w:p w14:paraId="63996D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14AE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755F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E0F2D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261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8455</w:t>
            </w:r>
          </w:p>
        </w:tc>
        <w:tc>
          <w:tcPr>
            <w:tcW w:w="2887" w:type="dxa"/>
            <w:tcBorders>
              <w:top w:val="nil"/>
              <w:left w:val="nil"/>
              <w:bottom w:val="single" w:sz="4" w:space="0" w:color="auto"/>
              <w:right w:val="single" w:sz="4" w:space="0" w:color="auto"/>
            </w:tcBorders>
            <w:noWrap/>
            <w:hideMark/>
          </w:tcPr>
          <w:p w14:paraId="24469A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9E58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BAF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3531A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2D0C3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8456</w:t>
            </w:r>
          </w:p>
        </w:tc>
        <w:tc>
          <w:tcPr>
            <w:tcW w:w="2887" w:type="dxa"/>
            <w:tcBorders>
              <w:top w:val="nil"/>
              <w:left w:val="nil"/>
              <w:bottom w:val="single" w:sz="4" w:space="0" w:color="auto"/>
              <w:right w:val="single" w:sz="4" w:space="0" w:color="auto"/>
            </w:tcBorders>
            <w:noWrap/>
            <w:hideMark/>
          </w:tcPr>
          <w:p w14:paraId="5DE406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FCFBC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7CAE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D6AFEE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BF99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8457</w:t>
            </w:r>
          </w:p>
        </w:tc>
        <w:tc>
          <w:tcPr>
            <w:tcW w:w="2887" w:type="dxa"/>
            <w:tcBorders>
              <w:top w:val="nil"/>
              <w:left w:val="nil"/>
              <w:bottom w:val="single" w:sz="4" w:space="0" w:color="auto"/>
              <w:right w:val="single" w:sz="4" w:space="0" w:color="auto"/>
            </w:tcBorders>
            <w:noWrap/>
            <w:hideMark/>
          </w:tcPr>
          <w:p w14:paraId="3D778E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E9989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35A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899D7A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C1D7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8458</w:t>
            </w:r>
          </w:p>
        </w:tc>
        <w:tc>
          <w:tcPr>
            <w:tcW w:w="2887" w:type="dxa"/>
            <w:tcBorders>
              <w:top w:val="nil"/>
              <w:left w:val="nil"/>
              <w:bottom w:val="single" w:sz="4" w:space="0" w:color="auto"/>
              <w:right w:val="single" w:sz="4" w:space="0" w:color="auto"/>
            </w:tcBorders>
            <w:noWrap/>
            <w:hideMark/>
          </w:tcPr>
          <w:p w14:paraId="537380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20A4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5AF5F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75AF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F2BE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8459</w:t>
            </w:r>
          </w:p>
        </w:tc>
        <w:tc>
          <w:tcPr>
            <w:tcW w:w="2887" w:type="dxa"/>
            <w:tcBorders>
              <w:top w:val="nil"/>
              <w:left w:val="nil"/>
              <w:bottom w:val="single" w:sz="4" w:space="0" w:color="auto"/>
              <w:right w:val="single" w:sz="4" w:space="0" w:color="auto"/>
            </w:tcBorders>
            <w:noWrap/>
            <w:hideMark/>
          </w:tcPr>
          <w:p w14:paraId="7B83A5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644C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6E8BB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026D05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2D7A3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8460</w:t>
            </w:r>
          </w:p>
        </w:tc>
        <w:tc>
          <w:tcPr>
            <w:tcW w:w="2887" w:type="dxa"/>
            <w:tcBorders>
              <w:top w:val="nil"/>
              <w:left w:val="nil"/>
              <w:bottom w:val="single" w:sz="4" w:space="0" w:color="auto"/>
              <w:right w:val="single" w:sz="4" w:space="0" w:color="auto"/>
            </w:tcBorders>
            <w:noWrap/>
            <w:hideMark/>
          </w:tcPr>
          <w:p w14:paraId="15AAC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095B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610DE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E76B3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C1260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8461</w:t>
            </w:r>
          </w:p>
        </w:tc>
        <w:tc>
          <w:tcPr>
            <w:tcW w:w="2887" w:type="dxa"/>
            <w:tcBorders>
              <w:top w:val="nil"/>
              <w:left w:val="nil"/>
              <w:bottom w:val="single" w:sz="4" w:space="0" w:color="auto"/>
              <w:right w:val="single" w:sz="4" w:space="0" w:color="auto"/>
            </w:tcBorders>
            <w:noWrap/>
            <w:hideMark/>
          </w:tcPr>
          <w:p w14:paraId="681108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07E24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4E24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1C623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0948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8462</w:t>
            </w:r>
          </w:p>
        </w:tc>
        <w:tc>
          <w:tcPr>
            <w:tcW w:w="2887" w:type="dxa"/>
            <w:tcBorders>
              <w:top w:val="nil"/>
              <w:left w:val="nil"/>
              <w:bottom w:val="single" w:sz="4" w:space="0" w:color="auto"/>
              <w:right w:val="single" w:sz="4" w:space="0" w:color="auto"/>
            </w:tcBorders>
            <w:noWrap/>
            <w:hideMark/>
          </w:tcPr>
          <w:p w14:paraId="4E3D3A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DFA0F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3BFF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72F1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508A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8463</w:t>
            </w:r>
          </w:p>
        </w:tc>
        <w:tc>
          <w:tcPr>
            <w:tcW w:w="2887" w:type="dxa"/>
            <w:tcBorders>
              <w:top w:val="nil"/>
              <w:left w:val="nil"/>
              <w:bottom w:val="single" w:sz="4" w:space="0" w:color="auto"/>
              <w:right w:val="single" w:sz="4" w:space="0" w:color="auto"/>
            </w:tcBorders>
            <w:noWrap/>
            <w:hideMark/>
          </w:tcPr>
          <w:p w14:paraId="31E63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70D61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6B74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EF2D6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A32B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8464</w:t>
            </w:r>
          </w:p>
        </w:tc>
        <w:tc>
          <w:tcPr>
            <w:tcW w:w="2887" w:type="dxa"/>
            <w:tcBorders>
              <w:top w:val="nil"/>
              <w:left w:val="nil"/>
              <w:bottom w:val="single" w:sz="4" w:space="0" w:color="auto"/>
              <w:right w:val="single" w:sz="4" w:space="0" w:color="auto"/>
            </w:tcBorders>
            <w:noWrap/>
            <w:hideMark/>
          </w:tcPr>
          <w:p w14:paraId="52CE3A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C98A7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649D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AC4C4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ACAE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8465</w:t>
            </w:r>
          </w:p>
        </w:tc>
        <w:tc>
          <w:tcPr>
            <w:tcW w:w="2887" w:type="dxa"/>
            <w:tcBorders>
              <w:top w:val="nil"/>
              <w:left w:val="nil"/>
              <w:bottom w:val="single" w:sz="4" w:space="0" w:color="auto"/>
              <w:right w:val="single" w:sz="4" w:space="0" w:color="auto"/>
            </w:tcBorders>
            <w:noWrap/>
            <w:hideMark/>
          </w:tcPr>
          <w:p w14:paraId="76A17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B120C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8642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2EBC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F690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8466</w:t>
            </w:r>
          </w:p>
        </w:tc>
        <w:tc>
          <w:tcPr>
            <w:tcW w:w="2887" w:type="dxa"/>
            <w:tcBorders>
              <w:top w:val="nil"/>
              <w:left w:val="nil"/>
              <w:bottom w:val="single" w:sz="4" w:space="0" w:color="auto"/>
              <w:right w:val="single" w:sz="4" w:space="0" w:color="auto"/>
            </w:tcBorders>
            <w:noWrap/>
            <w:hideMark/>
          </w:tcPr>
          <w:p w14:paraId="312419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EFCE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D799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E883F3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0993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8467</w:t>
            </w:r>
          </w:p>
        </w:tc>
        <w:tc>
          <w:tcPr>
            <w:tcW w:w="2887" w:type="dxa"/>
            <w:tcBorders>
              <w:top w:val="nil"/>
              <w:left w:val="nil"/>
              <w:bottom w:val="single" w:sz="4" w:space="0" w:color="auto"/>
              <w:right w:val="single" w:sz="4" w:space="0" w:color="auto"/>
            </w:tcBorders>
            <w:noWrap/>
            <w:hideMark/>
          </w:tcPr>
          <w:p w14:paraId="725ABE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E3AB7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A8C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21AF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EE08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8468</w:t>
            </w:r>
          </w:p>
        </w:tc>
        <w:tc>
          <w:tcPr>
            <w:tcW w:w="2887" w:type="dxa"/>
            <w:tcBorders>
              <w:top w:val="nil"/>
              <w:left w:val="nil"/>
              <w:bottom w:val="single" w:sz="4" w:space="0" w:color="auto"/>
              <w:right w:val="single" w:sz="4" w:space="0" w:color="auto"/>
            </w:tcBorders>
            <w:noWrap/>
            <w:hideMark/>
          </w:tcPr>
          <w:p w14:paraId="65C744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98CD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1E36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30D9B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4EF26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8470</w:t>
            </w:r>
          </w:p>
        </w:tc>
        <w:tc>
          <w:tcPr>
            <w:tcW w:w="2887" w:type="dxa"/>
            <w:tcBorders>
              <w:top w:val="nil"/>
              <w:left w:val="nil"/>
              <w:bottom w:val="single" w:sz="4" w:space="0" w:color="auto"/>
              <w:right w:val="single" w:sz="4" w:space="0" w:color="auto"/>
            </w:tcBorders>
            <w:noWrap/>
            <w:hideMark/>
          </w:tcPr>
          <w:p w14:paraId="79B5C2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017E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6411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A9B8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129BD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8471</w:t>
            </w:r>
          </w:p>
        </w:tc>
        <w:tc>
          <w:tcPr>
            <w:tcW w:w="2887" w:type="dxa"/>
            <w:tcBorders>
              <w:top w:val="nil"/>
              <w:left w:val="nil"/>
              <w:bottom w:val="single" w:sz="4" w:space="0" w:color="auto"/>
              <w:right w:val="single" w:sz="4" w:space="0" w:color="auto"/>
            </w:tcBorders>
            <w:noWrap/>
            <w:hideMark/>
          </w:tcPr>
          <w:p w14:paraId="40F279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13970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3A70CF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3834A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C17CC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8472</w:t>
            </w:r>
          </w:p>
        </w:tc>
        <w:tc>
          <w:tcPr>
            <w:tcW w:w="2887" w:type="dxa"/>
            <w:tcBorders>
              <w:top w:val="nil"/>
              <w:left w:val="nil"/>
              <w:bottom w:val="single" w:sz="4" w:space="0" w:color="auto"/>
              <w:right w:val="single" w:sz="4" w:space="0" w:color="auto"/>
            </w:tcBorders>
            <w:noWrap/>
            <w:hideMark/>
          </w:tcPr>
          <w:p w14:paraId="58123D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C622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372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02876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49CD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8473</w:t>
            </w:r>
          </w:p>
        </w:tc>
        <w:tc>
          <w:tcPr>
            <w:tcW w:w="2887" w:type="dxa"/>
            <w:tcBorders>
              <w:top w:val="nil"/>
              <w:left w:val="nil"/>
              <w:bottom w:val="single" w:sz="4" w:space="0" w:color="auto"/>
              <w:right w:val="single" w:sz="4" w:space="0" w:color="auto"/>
            </w:tcBorders>
            <w:noWrap/>
            <w:hideMark/>
          </w:tcPr>
          <w:p w14:paraId="3F5038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85C6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272E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1C202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B4872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8474</w:t>
            </w:r>
          </w:p>
        </w:tc>
        <w:tc>
          <w:tcPr>
            <w:tcW w:w="2887" w:type="dxa"/>
            <w:tcBorders>
              <w:top w:val="nil"/>
              <w:left w:val="nil"/>
              <w:bottom w:val="single" w:sz="4" w:space="0" w:color="auto"/>
              <w:right w:val="single" w:sz="4" w:space="0" w:color="auto"/>
            </w:tcBorders>
            <w:noWrap/>
            <w:hideMark/>
          </w:tcPr>
          <w:p w14:paraId="156CFA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D244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86F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8258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DF72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8475</w:t>
            </w:r>
          </w:p>
        </w:tc>
        <w:tc>
          <w:tcPr>
            <w:tcW w:w="2887" w:type="dxa"/>
            <w:tcBorders>
              <w:top w:val="nil"/>
              <w:left w:val="nil"/>
              <w:bottom w:val="single" w:sz="4" w:space="0" w:color="auto"/>
              <w:right w:val="single" w:sz="4" w:space="0" w:color="auto"/>
            </w:tcBorders>
            <w:noWrap/>
            <w:hideMark/>
          </w:tcPr>
          <w:p w14:paraId="2948F3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EAE48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F2DA0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AD1E8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9BEB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8476</w:t>
            </w:r>
          </w:p>
        </w:tc>
        <w:tc>
          <w:tcPr>
            <w:tcW w:w="2887" w:type="dxa"/>
            <w:tcBorders>
              <w:top w:val="nil"/>
              <w:left w:val="nil"/>
              <w:bottom w:val="single" w:sz="4" w:space="0" w:color="auto"/>
              <w:right w:val="single" w:sz="4" w:space="0" w:color="auto"/>
            </w:tcBorders>
            <w:noWrap/>
            <w:hideMark/>
          </w:tcPr>
          <w:p w14:paraId="53A74D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613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C042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5B544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1BE78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8477</w:t>
            </w:r>
          </w:p>
        </w:tc>
        <w:tc>
          <w:tcPr>
            <w:tcW w:w="2887" w:type="dxa"/>
            <w:tcBorders>
              <w:top w:val="nil"/>
              <w:left w:val="nil"/>
              <w:bottom w:val="single" w:sz="4" w:space="0" w:color="auto"/>
              <w:right w:val="single" w:sz="4" w:space="0" w:color="auto"/>
            </w:tcBorders>
            <w:noWrap/>
            <w:hideMark/>
          </w:tcPr>
          <w:p w14:paraId="432B70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91AA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44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F2826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BC58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8478</w:t>
            </w:r>
          </w:p>
        </w:tc>
        <w:tc>
          <w:tcPr>
            <w:tcW w:w="2887" w:type="dxa"/>
            <w:tcBorders>
              <w:top w:val="nil"/>
              <w:left w:val="nil"/>
              <w:bottom w:val="single" w:sz="4" w:space="0" w:color="auto"/>
              <w:right w:val="single" w:sz="4" w:space="0" w:color="auto"/>
            </w:tcBorders>
            <w:noWrap/>
            <w:hideMark/>
          </w:tcPr>
          <w:p w14:paraId="319CB9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81DB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DBD1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1296D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828C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8479</w:t>
            </w:r>
          </w:p>
        </w:tc>
        <w:tc>
          <w:tcPr>
            <w:tcW w:w="2887" w:type="dxa"/>
            <w:tcBorders>
              <w:top w:val="nil"/>
              <w:left w:val="nil"/>
              <w:bottom w:val="single" w:sz="4" w:space="0" w:color="auto"/>
              <w:right w:val="single" w:sz="4" w:space="0" w:color="auto"/>
            </w:tcBorders>
            <w:noWrap/>
            <w:hideMark/>
          </w:tcPr>
          <w:p w14:paraId="2C57E2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2A10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3A99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2C16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4AB5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8480</w:t>
            </w:r>
          </w:p>
        </w:tc>
        <w:tc>
          <w:tcPr>
            <w:tcW w:w="2887" w:type="dxa"/>
            <w:tcBorders>
              <w:top w:val="nil"/>
              <w:left w:val="nil"/>
              <w:bottom w:val="single" w:sz="4" w:space="0" w:color="auto"/>
              <w:right w:val="single" w:sz="4" w:space="0" w:color="auto"/>
            </w:tcBorders>
            <w:noWrap/>
            <w:hideMark/>
          </w:tcPr>
          <w:p w14:paraId="260F33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4A7E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F48F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3F881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66E6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8481</w:t>
            </w:r>
          </w:p>
        </w:tc>
        <w:tc>
          <w:tcPr>
            <w:tcW w:w="2887" w:type="dxa"/>
            <w:tcBorders>
              <w:top w:val="nil"/>
              <w:left w:val="nil"/>
              <w:bottom w:val="single" w:sz="4" w:space="0" w:color="auto"/>
              <w:right w:val="single" w:sz="4" w:space="0" w:color="auto"/>
            </w:tcBorders>
            <w:noWrap/>
            <w:hideMark/>
          </w:tcPr>
          <w:p w14:paraId="31A889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C131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38520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6B8C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54F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8482.10</w:t>
            </w:r>
          </w:p>
        </w:tc>
        <w:tc>
          <w:tcPr>
            <w:tcW w:w="2887" w:type="dxa"/>
            <w:tcBorders>
              <w:top w:val="nil"/>
              <w:left w:val="nil"/>
              <w:bottom w:val="single" w:sz="4" w:space="0" w:color="auto"/>
              <w:right w:val="single" w:sz="4" w:space="0" w:color="auto"/>
            </w:tcBorders>
            <w:noWrap/>
            <w:hideMark/>
          </w:tcPr>
          <w:p w14:paraId="348CF5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EAD7B3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5C42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AA4B0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FB98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8482.20.00</w:t>
            </w:r>
          </w:p>
        </w:tc>
        <w:tc>
          <w:tcPr>
            <w:tcW w:w="2887" w:type="dxa"/>
            <w:tcBorders>
              <w:top w:val="nil"/>
              <w:left w:val="nil"/>
              <w:bottom w:val="single" w:sz="4" w:space="0" w:color="auto"/>
              <w:right w:val="single" w:sz="4" w:space="0" w:color="auto"/>
            </w:tcBorders>
            <w:noWrap/>
            <w:hideMark/>
          </w:tcPr>
          <w:p w14:paraId="05037D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71FB7C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E5EC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BB8446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21B3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8482.30.00</w:t>
            </w:r>
          </w:p>
        </w:tc>
        <w:tc>
          <w:tcPr>
            <w:tcW w:w="2887" w:type="dxa"/>
            <w:tcBorders>
              <w:top w:val="nil"/>
              <w:left w:val="nil"/>
              <w:bottom w:val="single" w:sz="4" w:space="0" w:color="auto"/>
              <w:right w:val="single" w:sz="4" w:space="0" w:color="auto"/>
            </w:tcBorders>
            <w:noWrap/>
            <w:hideMark/>
          </w:tcPr>
          <w:p w14:paraId="26EE20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1856A4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FF85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8492A1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259F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8482.40.00</w:t>
            </w:r>
          </w:p>
        </w:tc>
        <w:tc>
          <w:tcPr>
            <w:tcW w:w="2887" w:type="dxa"/>
            <w:tcBorders>
              <w:top w:val="nil"/>
              <w:left w:val="nil"/>
              <w:bottom w:val="single" w:sz="4" w:space="0" w:color="auto"/>
              <w:right w:val="single" w:sz="4" w:space="0" w:color="auto"/>
            </w:tcBorders>
            <w:noWrap/>
            <w:hideMark/>
          </w:tcPr>
          <w:p w14:paraId="696106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4A4E3B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63DB4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B78431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E074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8482.50.00</w:t>
            </w:r>
          </w:p>
        </w:tc>
        <w:tc>
          <w:tcPr>
            <w:tcW w:w="2887" w:type="dxa"/>
            <w:tcBorders>
              <w:top w:val="nil"/>
              <w:left w:val="nil"/>
              <w:bottom w:val="single" w:sz="4" w:space="0" w:color="auto"/>
              <w:right w:val="single" w:sz="4" w:space="0" w:color="auto"/>
            </w:tcBorders>
            <w:noWrap/>
            <w:hideMark/>
          </w:tcPr>
          <w:p w14:paraId="22E7B2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DA7CF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C311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75C9AA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FB2E0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8482.80.00</w:t>
            </w:r>
          </w:p>
        </w:tc>
        <w:tc>
          <w:tcPr>
            <w:tcW w:w="2887" w:type="dxa"/>
            <w:tcBorders>
              <w:top w:val="nil"/>
              <w:left w:val="nil"/>
              <w:bottom w:val="single" w:sz="4" w:space="0" w:color="auto"/>
              <w:right w:val="single" w:sz="4" w:space="0" w:color="auto"/>
            </w:tcBorders>
            <w:noWrap/>
            <w:hideMark/>
          </w:tcPr>
          <w:p w14:paraId="0C6C1C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A884E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4AEC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110D89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A644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8482.91.10</w:t>
            </w:r>
          </w:p>
        </w:tc>
        <w:tc>
          <w:tcPr>
            <w:tcW w:w="2887" w:type="dxa"/>
            <w:tcBorders>
              <w:top w:val="nil"/>
              <w:left w:val="nil"/>
              <w:bottom w:val="single" w:sz="4" w:space="0" w:color="auto"/>
              <w:right w:val="single" w:sz="4" w:space="0" w:color="auto"/>
            </w:tcBorders>
            <w:noWrap/>
            <w:hideMark/>
          </w:tcPr>
          <w:p w14:paraId="63A931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E39A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A28D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FFF69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E51EF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8482.91.90</w:t>
            </w:r>
          </w:p>
        </w:tc>
        <w:tc>
          <w:tcPr>
            <w:tcW w:w="2887" w:type="dxa"/>
            <w:tcBorders>
              <w:top w:val="nil"/>
              <w:left w:val="nil"/>
              <w:bottom w:val="single" w:sz="4" w:space="0" w:color="auto"/>
              <w:right w:val="single" w:sz="4" w:space="0" w:color="auto"/>
            </w:tcBorders>
            <w:noWrap/>
            <w:hideMark/>
          </w:tcPr>
          <w:p w14:paraId="08656D8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626F9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2B80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5A232F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75E7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8482.99.00</w:t>
            </w:r>
          </w:p>
        </w:tc>
        <w:tc>
          <w:tcPr>
            <w:tcW w:w="2887" w:type="dxa"/>
            <w:tcBorders>
              <w:top w:val="nil"/>
              <w:left w:val="nil"/>
              <w:bottom w:val="single" w:sz="4" w:space="0" w:color="auto"/>
              <w:right w:val="single" w:sz="4" w:space="0" w:color="auto"/>
            </w:tcBorders>
            <w:noWrap/>
            <w:hideMark/>
          </w:tcPr>
          <w:p w14:paraId="2A4055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0120BE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4582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0701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8A9D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8483.10</w:t>
            </w:r>
          </w:p>
        </w:tc>
        <w:tc>
          <w:tcPr>
            <w:tcW w:w="2887" w:type="dxa"/>
            <w:tcBorders>
              <w:top w:val="nil"/>
              <w:left w:val="nil"/>
              <w:bottom w:val="single" w:sz="4" w:space="0" w:color="auto"/>
              <w:right w:val="single" w:sz="4" w:space="0" w:color="auto"/>
            </w:tcBorders>
            <w:noWrap/>
            <w:hideMark/>
          </w:tcPr>
          <w:p w14:paraId="52D49A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41349F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CF98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412C2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DA32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8483.20.00</w:t>
            </w:r>
          </w:p>
        </w:tc>
        <w:tc>
          <w:tcPr>
            <w:tcW w:w="2887" w:type="dxa"/>
            <w:tcBorders>
              <w:top w:val="nil"/>
              <w:left w:val="nil"/>
              <w:bottom w:val="single" w:sz="4" w:space="0" w:color="auto"/>
              <w:right w:val="single" w:sz="4" w:space="0" w:color="auto"/>
            </w:tcBorders>
            <w:noWrap/>
            <w:hideMark/>
          </w:tcPr>
          <w:p w14:paraId="29D35B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2C5E31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927F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9991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4815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8483.30</w:t>
            </w:r>
          </w:p>
        </w:tc>
        <w:tc>
          <w:tcPr>
            <w:tcW w:w="2887" w:type="dxa"/>
            <w:tcBorders>
              <w:top w:val="nil"/>
              <w:left w:val="nil"/>
              <w:bottom w:val="single" w:sz="4" w:space="0" w:color="auto"/>
              <w:right w:val="single" w:sz="4" w:space="0" w:color="auto"/>
            </w:tcBorders>
            <w:noWrap/>
            <w:hideMark/>
          </w:tcPr>
          <w:p w14:paraId="365BC2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94A25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C9ACC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EB4CBD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636F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8483.40</w:t>
            </w:r>
          </w:p>
        </w:tc>
        <w:tc>
          <w:tcPr>
            <w:tcW w:w="2887" w:type="dxa"/>
            <w:tcBorders>
              <w:top w:val="nil"/>
              <w:left w:val="nil"/>
              <w:bottom w:val="single" w:sz="4" w:space="0" w:color="auto"/>
              <w:right w:val="single" w:sz="4" w:space="0" w:color="auto"/>
            </w:tcBorders>
            <w:noWrap/>
            <w:hideMark/>
          </w:tcPr>
          <w:p w14:paraId="38C5AA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22BAB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5958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A9167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FCF8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8483.50</w:t>
            </w:r>
          </w:p>
        </w:tc>
        <w:tc>
          <w:tcPr>
            <w:tcW w:w="2887" w:type="dxa"/>
            <w:tcBorders>
              <w:top w:val="nil"/>
              <w:left w:val="nil"/>
              <w:bottom w:val="single" w:sz="4" w:space="0" w:color="auto"/>
              <w:right w:val="single" w:sz="4" w:space="0" w:color="auto"/>
            </w:tcBorders>
            <w:noWrap/>
            <w:hideMark/>
          </w:tcPr>
          <w:p w14:paraId="0BCAE1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48E3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44AF4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3EA31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48F2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8483.60</w:t>
            </w:r>
          </w:p>
        </w:tc>
        <w:tc>
          <w:tcPr>
            <w:tcW w:w="2887" w:type="dxa"/>
            <w:tcBorders>
              <w:top w:val="nil"/>
              <w:left w:val="nil"/>
              <w:bottom w:val="single" w:sz="4" w:space="0" w:color="auto"/>
              <w:right w:val="single" w:sz="4" w:space="0" w:color="auto"/>
            </w:tcBorders>
            <w:noWrap/>
            <w:hideMark/>
          </w:tcPr>
          <w:p w14:paraId="34996F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D67FC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94A56A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1B39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A718C5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8483.90</w:t>
            </w:r>
          </w:p>
        </w:tc>
        <w:tc>
          <w:tcPr>
            <w:tcW w:w="2887" w:type="dxa"/>
            <w:tcBorders>
              <w:top w:val="nil"/>
              <w:left w:val="nil"/>
              <w:bottom w:val="single" w:sz="4" w:space="0" w:color="auto"/>
              <w:right w:val="single" w:sz="4" w:space="0" w:color="auto"/>
            </w:tcBorders>
            <w:noWrap/>
            <w:hideMark/>
          </w:tcPr>
          <w:p w14:paraId="5121E9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CF882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A70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43172B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7C39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8484</w:t>
            </w:r>
          </w:p>
        </w:tc>
        <w:tc>
          <w:tcPr>
            <w:tcW w:w="2887" w:type="dxa"/>
            <w:tcBorders>
              <w:top w:val="nil"/>
              <w:left w:val="nil"/>
              <w:bottom w:val="single" w:sz="4" w:space="0" w:color="auto"/>
              <w:right w:val="single" w:sz="4" w:space="0" w:color="auto"/>
            </w:tcBorders>
            <w:noWrap/>
            <w:hideMark/>
          </w:tcPr>
          <w:p w14:paraId="11C739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2F6B0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D4A10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2E2E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80A97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8485</w:t>
            </w:r>
          </w:p>
        </w:tc>
        <w:tc>
          <w:tcPr>
            <w:tcW w:w="2887" w:type="dxa"/>
            <w:tcBorders>
              <w:top w:val="nil"/>
              <w:left w:val="nil"/>
              <w:bottom w:val="single" w:sz="4" w:space="0" w:color="auto"/>
              <w:right w:val="single" w:sz="4" w:space="0" w:color="auto"/>
            </w:tcBorders>
            <w:noWrap/>
            <w:hideMark/>
          </w:tcPr>
          <w:p w14:paraId="796C35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75BD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1FA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83E0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BA19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8486</w:t>
            </w:r>
          </w:p>
        </w:tc>
        <w:tc>
          <w:tcPr>
            <w:tcW w:w="2887" w:type="dxa"/>
            <w:tcBorders>
              <w:top w:val="nil"/>
              <w:left w:val="nil"/>
              <w:bottom w:val="single" w:sz="4" w:space="0" w:color="auto"/>
              <w:right w:val="single" w:sz="4" w:space="0" w:color="auto"/>
            </w:tcBorders>
            <w:noWrap/>
            <w:hideMark/>
          </w:tcPr>
          <w:p w14:paraId="4770FD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4C53A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6AAD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0157A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5915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8487</w:t>
            </w:r>
          </w:p>
        </w:tc>
        <w:tc>
          <w:tcPr>
            <w:tcW w:w="2887" w:type="dxa"/>
            <w:tcBorders>
              <w:top w:val="nil"/>
              <w:left w:val="nil"/>
              <w:bottom w:val="single" w:sz="4" w:space="0" w:color="auto"/>
              <w:right w:val="single" w:sz="4" w:space="0" w:color="auto"/>
            </w:tcBorders>
            <w:noWrap/>
            <w:hideMark/>
          </w:tcPr>
          <w:p w14:paraId="0A95FB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CE54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8AE1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CF378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8CBA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8501</w:t>
            </w:r>
          </w:p>
        </w:tc>
        <w:tc>
          <w:tcPr>
            <w:tcW w:w="2887" w:type="dxa"/>
            <w:tcBorders>
              <w:top w:val="nil"/>
              <w:left w:val="nil"/>
              <w:bottom w:val="single" w:sz="4" w:space="0" w:color="auto"/>
              <w:right w:val="single" w:sz="4" w:space="0" w:color="auto"/>
            </w:tcBorders>
            <w:noWrap/>
            <w:hideMark/>
          </w:tcPr>
          <w:p w14:paraId="3EE50E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767B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070E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66590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9140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8502</w:t>
            </w:r>
          </w:p>
        </w:tc>
        <w:tc>
          <w:tcPr>
            <w:tcW w:w="2887" w:type="dxa"/>
            <w:tcBorders>
              <w:top w:val="nil"/>
              <w:left w:val="nil"/>
              <w:bottom w:val="single" w:sz="4" w:space="0" w:color="auto"/>
              <w:right w:val="single" w:sz="4" w:space="0" w:color="auto"/>
            </w:tcBorders>
            <w:noWrap/>
            <w:hideMark/>
          </w:tcPr>
          <w:p w14:paraId="1D6C33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0E67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B1C8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5067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67148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8503</w:t>
            </w:r>
          </w:p>
        </w:tc>
        <w:tc>
          <w:tcPr>
            <w:tcW w:w="2887" w:type="dxa"/>
            <w:tcBorders>
              <w:top w:val="nil"/>
              <w:left w:val="nil"/>
              <w:bottom w:val="single" w:sz="4" w:space="0" w:color="auto"/>
              <w:right w:val="single" w:sz="4" w:space="0" w:color="auto"/>
            </w:tcBorders>
            <w:noWrap/>
            <w:hideMark/>
          </w:tcPr>
          <w:p w14:paraId="32EA54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2A7DD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F202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2E2D45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B08C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8504</w:t>
            </w:r>
          </w:p>
        </w:tc>
        <w:tc>
          <w:tcPr>
            <w:tcW w:w="2887" w:type="dxa"/>
            <w:tcBorders>
              <w:top w:val="nil"/>
              <w:left w:val="nil"/>
              <w:bottom w:val="single" w:sz="4" w:space="0" w:color="auto"/>
              <w:right w:val="single" w:sz="4" w:space="0" w:color="auto"/>
            </w:tcBorders>
            <w:noWrap/>
            <w:hideMark/>
          </w:tcPr>
          <w:p w14:paraId="1E07FF7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3DFAE0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2509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AA0D63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F91A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8505</w:t>
            </w:r>
          </w:p>
        </w:tc>
        <w:tc>
          <w:tcPr>
            <w:tcW w:w="2887" w:type="dxa"/>
            <w:tcBorders>
              <w:top w:val="nil"/>
              <w:left w:val="nil"/>
              <w:bottom w:val="single" w:sz="4" w:space="0" w:color="auto"/>
              <w:right w:val="single" w:sz="4" w:space="0" w:color="auto"/>
            </w:tcBorders>
            <w:noWrap/>
            <w:hideMark/>
          </w:tcPr>
          <w:p w14:paraId="096AFA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81F0D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5499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4E0F8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469E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8506</w:t>
            </w:r>
          </w:p>
        </w:tc>
        <w:tc>
          <w:tcPr>
            <w:tcW w:w="2887" w:type="dxa"/>
            <w:tcBorders>
              <w:top w:val="nil"/>
              <w:left w:val="nil"/>
              <w:bottom w:val="single" w:sz="4" w:space="0" w:color="auto"/>
              <w:right w:val="single" w:sz="4" w:space="0" w:color="auto"/>
            </w:tcBorders>
            <w:noWrap/>
            <w:hideMark/>
          </w:tcPr>
          <w:p w14:paraId="2B33AA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82BF7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CD52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75ED2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B556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8507</w:t>
            </w:r>
          </w:p>
        </w:tc>
        <w:tc>
          <w:tcPr>
            <w:tcW w:w="2887" w:type="dxa"/>
            <w:tcBorders>
              <w:top w:val="nil"/>
              <w:left w:val="nil"/>
              <w:bottom w:val="single" w:sz="4" w:space="0" w:color="auto"/>
              <w:right w:val="single" w:sz="4" w:space="0" w:color="auto"/>
            </w:tcBorders>
            <w:noWrap/>
            <w:hideMark/>
          </w:tcPr>
          <w:p w14:paraId="38C8C1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A84D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BE1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C56CED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CB72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8508</w:t>
            </w:r>
          </w:p>
        </w:tc>
        <w:tc>
          <w:tcPr>
            <w:tcW w:w="2887" w:type="dxa"/>
            <w:tcBorders>
              <w:top w:val="nil"/>
              <w:left w:val="nil"/>
              <w:bottom w:val="single" w:sz="4" w:space="0" w:color="auto"/>
              <w:right w:val="single" w:sz="4" w:space="0" w:color="auto"/>
            </w:tcBorders>
            <w:noWrap/>
            <w:hideMark/>
          </w:tcPr>
          <w:p w14:paraId="26F73D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60052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577B4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7FFA7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4A79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8509</w:t>
            </w:r>
          </w:p>
        </w:tc>
        <w:tc>
          <w:tcPr>
            <w:tcW w:w="2887" w:type="dxa"/>
            <w:tcBorders>
              <w:top w:val="nil"/>
              <w:left w:val="nil"/>
              <w:bottom w:val="single" w:sz="4" w:space="0" w:color="auto"/>
              <w:right w:val="single" w:sz="4" w:space="0" w:color="auto"/>
            </w:tcBorders>
            <w:noWrap/>
            <w:hideMark/>
          </w:tcPr>
          <w:p w14:paraId="092525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150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E7E8D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75787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C217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8510</w:t>
            </w:r>
          </w:p>
        </w:tc>
        <w:tc>
          <w:tcPr>
            <w:tcW w:w="2887" w:type="dxa"/>
            <w:tcBorders>
              <w:top w:val="nil"/>
              <w:left w:val="nil"/>
              <w:bottom w:val="single" w:sz="4" w:space="0" w:color="auto"/>
              <w:right w:val="single" w:sz="4" w:space="0" w:color="auto"/>
            </w:tcBorders>
            <w:noWrap/>
            <w:hideMark/>
          </w:tcPr>
          <w:p w14:paraId="11FE24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DD9A8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10CC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6CE7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9B6E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8511</w:t>
            </w:r>
          </w:p>
        </w:tc>
        <w:tc>
          <w:tcPr>
            <w:tcW w:w="2887" w:type="dxa"/>
            <w:tcBorders>
              <w:top w:val="nil"/>
              <w:left w:val="nil"/>
              <w:bottom w:val="single" w:sz="4" w:space="0" w:color="auto"/>
              <w:right w:val="single" w:sz="4" w:space="0" w:color="auto"/>
            </w:tcBorders>
            <w:noWrap/>
            <w:hideMark/>
          </w:tcPr>
          <w:p w14:paraId="07DEE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CAC07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9E3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1021C6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AF0AC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8512</w:t>
            </w:r>
          </w:p>
        </w:tc>
        <w:tc>
          <w:tcPr>
            <w:tcW w:w="2887" w:type="dxa"/>
            <w:tcBorders>
              <w:top w:val="nil"/>
              <w:left w:val="nil"/>
              <w:bottom w:val="single" w:sz="4" w:space="0" w:color="auto"/>
              <w:right w:val="single" w:sz="4" w:space="0" w:color="auto"/>
            </w:tcBorders>
            <w:noWrap/>
            <w:hideMark/>
          </w:tcPr>
          <w:p w14:paraId="6E07A5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7499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2498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573BF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09A4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8513</w:t>
            </w:r>
          </w:p>
        </w:tc>
        <w:tc>
          <w:tcPr>
            <w:tcW w:w="2887" w:type="dxa"/>
            <w:tcBorders>
              <w:top w:val="nil"/>
              <w:left w:val="nil"/>
              <w:bottom w:val="single" w:sz="4" w:space="0" w:color="auto"/>
              <w:right w:val="single" w:sz="4" w:space="0" w:color="auto"/>
            </w:tcBorders>
            <w:noWrap/>
            <w:hideMark/>
          </w:tcPr>
          <w:p w14:paraId="51EFAB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9915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5DC09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4F7AF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91E4D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8514</w:t>
            </w:r>
          </w:p>
        </w:tc>
        <w:tc>
          <w:tcPr>
            <w:tcW w:w="2887" w:type="dxa"/>
            <w:tcBorders>
              <w:top w:val="nil"/>
              <w:left w:val="nil"/>
              <w:bottom w:val="single" w:sz="4" w:space="0" w:color="auto"/>
              <w:right w:val="single" w:sz="4" w:space="0" w:color="auto"/>
            </w:tcBorders>
            <w:noWrap/>
            <w:hideMark/>
          </w:tcPr>
          <w:p w14:paraId="3C046C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0B738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00899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6DD4E0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2150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8515</w:t>
            </w:r>
          </w:p>
        </w:tc>
        <w:tc>
          <w:tcPr>
            <w:tcW w:w="2887" w:type="dxa"/>
            <w:tcBorders>
              <w:top w:val="nil"/>
              <w:left w:val="nil"/>
              <w:bottom w:val="single" w:sz="4" w:space="0" w:color="auto"/>
              <w:right w:val="single" w:sz="4" w:space="0" w:color="auto"/>
            </w:tcBorders>
            <w:noWrap/>
            <w:hideMark/>
          </w:tcPr>
          <w:p w14:paraId="321FDB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2461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CEF0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8FA213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07AB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8516</w:t>
            </w:r>
          </w:p>
        </w:tc>
        <w:tc>
          <w:tcPr>
            <w:tcW w:w="2887" w:type="dxa"/>
            <w:tcBorders>
              <w:top w:val="nil"/>
              <w:left w:val="nil"/>
              <w:bottom w:val="single" w:sz="4" w:space="0" w:color="auto"/>
              <w:right w:val="single" w:sz="4" w:space="0" w:color="auto"/>
            </w:tcBorders>
            <w:noWrap/>
            <w:hideMark/>
          </w:tcPr>
          <w:p w14:paraId="584B2D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1CBB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458AD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C62F5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ED966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8517</w:t>
            </w:r>
          </w:p>
        </w:tc>
        <w:tc>
          <w:tcPr>
            <w:tcW w:w="2887" w:type="dxa"/>
            <w:tcBorders>
              <w:top w:val="nil"/>
              <w:left w:val="nil"/>
              <w:bottom w:val="single" w:sz="4" w:space="0" w:color="auto"/>
              <w:right w:val="single" w:sz="4" w:space="0" w:color="auto"/>
            </w:tcBorders>
            <w:noWrap/>
            <w:hideMark/>
          </w:tcPr>
          <w:p w14:paraId="453AE1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DB62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65E0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ADAD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B5FF0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8518</w:t>
            </w:r>
          </w:p>
        </w:tc>
        <w:tc>
          <w:tcPr>
            <w:tcW w:w="2887" w:type="dxa"/>
            <w:tcBorders>
              <w:top w:val="nil"/>
              <w:left w:val="nil"/>
              <w:bottom w:val="single" w:sz="4" w:space="0" w:color="auto"/>
              <w:right w:val="single" w:sz="4" w:space="0" w:color="auto"/>
            </w:tcBorders>
            <w:noWrap/>
            <w:hideMark/>
          </w:tcPr>
          <w:p w14:paraId="2A968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B269A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F54D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3DCF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F49A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8519</w:t>
            </w:r>
          </w:p>
        </w:tc>
        <w:tc>
          <w:tcPr>
            <w:tcW w:w="2887" w:type="dxa"/>
            <w:tcBorders>
              <w:top w:val="nil"/>
              <w:left w:val="nil"/>
              <w:bottom w:val="single" w:sz="4" w:space="0" w:color="auto"/>
              <w:right w:val="single" w:sz="4" w:space="0" w:color="auto"/>
            </w:tcBorders>
            <w:noWrap/>
            <w:hideMark/>
          </w:tcPr>
          <w:p w14:paraId="0EE1CE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B376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E062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92CD4A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595C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8521</w:t>
            </w:r>
          </w:p>
        </w:tc>
        <w:tc>
          <w:tcPr>
            <w:tcW w:w="2887" w:type="dxa"/>
            <w:tcBorders>
              <w:top w:val="nil"/>
              <w:left w:val="nil"/>
              <w:bottom w:val="single" w:sz="4" w:space="0" w:color="auto"/>
              <w:right w:val="single" w:sz="4" w:space="0" w:color="auto"/>
            </w:tcBorders>
            <w:noWrap/>
            <w:hideMark/>
          </w:tcPr>
          <w:p w14:paraId="2A4C54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3FED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77DB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5B17DC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7E60C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8522</w:t>
            </w:r>
          </w:p>
        </w:tc>
        <w:tc>
          <w:tcPr>
            <w:tcW w:w="2887" w:type="dxa"/>
            <w:tcBorders>
              <w:top w:val="nil"/>
              <w:left w:val="nil"/>
              <w:bottom w:val="single" w:sz="4" w:space="0" w:color="auto"/>
              <w:right w:val="single" w:sz="4" w:space="0" w:color="auto"/>
            </w:tcBorders>
            <w:noWrap/>
            <w:hideMark/>
          </w:tcPr>
          <w:p w14:paraId="7F79F5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D56E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AF009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878DA0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53251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8523</w:t>
            </w:r>
          </w:p>
        </w:tc>
        <w:tc>
          <w:tcPr>
            <w:tcW w:w="2887" w:type="dxa"/>
            <w:tcBorders>
              <w:top w:val="nil"/>
              <w:left w:val="nil"/>
              <w:bottom w:val="single" w:sz="4" w:space="0" w:color="auto"/>
              <w:right w:val="single" w:sz="4" w:space="0" w:color="auto"/>
            </w:tcBorders>
            <w:noWrap/>
            <w:hideMark/>
          </w:tcPr>
          <w:p w14:paraId="267B9C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F1E4F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DCC4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083B4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F5027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8524</w:t>
            </w:r>
          </w:p>
        </w:tc>
        <w:tc>
          <w:tcPr>
            <w:tcW w:w="2887" w:type="dxa"/>
            <w:tcBorders>
              <w:top w:val="nil"/>
              <w:left w:val="nil"/>
              <w:bottom w:val="single" w:sz="4" w:space="0" w:color="auto"/>
              <w:right w:val="single" w:sz="4" w:space="0" w:color="auto"/>
            </w:tcBorders>
            <w:noWrap/>
            <w:hideMark/>
          </w:tcPr>
          <w:p w14:paraId="20F959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8F323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B478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85F7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B1F0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8525</w:t>
            </w:r>
          </w:p>
        </w:tc>
        <w:tc>
          <w:tcPr>
            <w:tcW w:w="2887" w:type="dxa"/>
            <w:tcBorders>
              <w:top w:val="nil"/>
              <w:left w:val="nil"/>
              <w:bottom w:val="single" w:sz="4" w:space="0" w:color="auto"/>
              <w:right w:val="single" w:sz="4" w:space="0" w:color="auto"/>
            </w:tcBorders>
            <w:noWrap/>
            <w:hideMark/>
          </w:tcPr>
          <w:p w14:paraId="00771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3F25F2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383C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EA7D5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A66C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8526</w:t>
            </w:r>
          </w:p>
        </w:tc>
        <w:tc>
          <w:tcPr>
            <w:tcW w:w="2887" w:type="dxa"/>
            <w:tcBorders>
              <w:top w:val="nil"/>
              <w:left w:val="nil"/>
              <w:bottom w:val="single" w:sz="4" w:space="0" w:color="auto"/>
              <w:right w:val="single" w:sz="4" w:space="0" w:color="auto"/>
            </w:tcBorders>
            <w:noWrap/>
            <w:hideMark/>
          </w:tcPr>
          <w:p w14:paraId="03B538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4323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C1B7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DFB94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7BB37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8527</w:t>
            </w:r>
          </w:p>
        </w:tc>
        <w:tc>
          <w:tcPr>
            <w:tcW w:w="2887" w:type="dxa"/>
            <w:tcBorders>
              <w:top w:val="nil"/>
              <w:left w:val="nil"/>
              <w:bottom w:val="single" w:sz="4" w:space="0" w:color="auto"/>
              <w:right w:val="single" w:sz="4" w:space="0" w:color="auto"/>
            </w:tcBorders>
            <w:noWrap/>
            <w:hideMark/>
          </w:tcPr>
          <w:p w14:paraId="445EB4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3509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B7C4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FE11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6DE4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8528.42.00</w:t>
            </w:r>
          </w:p>
        </w:tc>
        <w:tc>
          <w:tcPr>
            <w:tcW w:w="2887" w:type="dxa"/>
            <w:tcBorders>
              <w:top w:val="nil"/>
              <w:left w:val="nil"/>
              <w:bottom w:val="single" w:sz="4" w:space="0" w:color="auto"/>
              <w:right w:val="single" w:sz="4" w:space="0" w:color="auto"/>
            </w:tcBorders>
            <w:noWrap/>
            <w:hideMark/>
          </w:tcPr>
          <w:p w14:paraId="6DDC19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D54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D511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8229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E79E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8528.49.00</w:t>
            </w:r>
          </w:p>
        </w:tc>
        <w:tc>
          <w:tcPr>
            <w:tcW w:w="2887" w:type="dxa"/>
            <w:tcBorders>
              <w:top w:val="nil"/>
              <w:left w:val="nil"/>
              <w:bottom w:val="single" w:sz="4" w:space="0" w:color="auto"/>
              <w:right w:val="single" w:sz="4" w:space="0" w:color="auto"/>
            </w:tcBorders>
            <w:noWrap/>
            <w:hideMark/>
          </w:tcPr>
          <w:p w14:paraId="25B5E3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DD5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F1256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4CE7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7D77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8528.52</w:t>
            </w:r>
          </w:p>
        </w:tc>
        <w:tc>
          <w:tcPr>
            <w:tcW w:w="2887" w:type="dxa"/>
            <w:tcBorders>
              <w:top w:val="nil"/>
              <w:left w:val="nil"/>
              <w:bottom w:val="single" w:sz="4" w:space="0" w:color="auto"/>
              <w:right w:val="single" w:sz="4" w:space="0" w:color="auto"/>
            </w:tcBorders>
            <w:noWrap/>
            <w:hideMark/>
          </w:tcPr>
          <w:p w14:paraId="795F19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6180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91D2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A81005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65AE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8528.59.00</w:t>
            </w:r>
          </w:p>
        </w:tc>
        <w:tc>
          <w:tcPr>
            <w:tcW w:w="2887" w:type="dxa"/>
            <w:tcBorders>
              <w:top w:val="nil"/>
              <w:left w:val="nil"/>
              <w:bottom w:val="single" w:sz="4" w:space="0" w:color="auto"/>
              <w:right w:val="single" w:sz="4" w:space="0" w:color="auto"/>
            </w:tcBorders>
            <w:noWrap/>
            <w:hideMark/>
          </w:tcPr>
          <w:p w14:paraId="14DD23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029A85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F412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F5D22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F6BB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8528.62.00</w:t>
            </w:r>
          </w:p>
        </w:tc>
        <w:tc>
          <w:tcPr>
            <w:tcW w:w="2887" w:type="dxa"/>
            <w:tcBorders>
              <w:top w:val="nil"/>
              <w:left w:val="nil"/>
              <w:bottom w:val="single" w:sz="4" w:space="0" w:color="auto"/>
              <w:right w:val="single" w:sz="4" w:space="0" w:color="auto"/>
            </w:tcBorders>
            <w:noWrap/>
            <w:hideMark/>
          </w:tcPr>
          <w:p w14:paraId="7192A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6BE5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34168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CA9C7B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F73B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8528.69</w:t>
            </w:r>
          </w:p>
        </w:tc>
        <w:tc>
          <w:tcPr>
            <w:tcW w:w="2887" w:type="dxa"/>
            <w:tcBorders>
              <w:top w:val="nil"/>
              <w:left w:val="nil"/>
              <w:bottom w:val="single" w:sz="4" w:space="0" w:color="auto"/>
              <w:right w:val="single" w:sz="4" w:space="0" w:color="auto"/>
            </w:tcBorders>
            <w:noWrap/>
            <w:hideMark/>
          </w:tcPr>
          <w:p w14:paraId="11ADBB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0EEA2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E246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9CCE64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6096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8528.71</w:t>
            </w:r>
          </w:p>
        </w:tc>
        <w:tc>
          <w:tcPr>
            <w:tcW w:w="2887" w:type="dxa"/>
            <w:tcBorders>
              <w:top w:val="nil"/>
              <w:left w:val="nil"/>
              <w:bottom w:val="single" w:sz="4" w:space="0" w:color="auto"/>
              <w:right w:val="single" w:sz="4" w:space="0" w:color="auto"/>
            </w:tcBorders>
            <w:noWrap/>
            <w:hideMark/>
          </w:tcPr>
          <w:p w14:paraId="6C86C5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44C6A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E8685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9F19D4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AC3F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8528.72</w:t>
            </w:r>
          </w:p>
        </w:tc>
        <w:tc>
          <w:tcPr>
            <w:tcW w:w="2887" w:type="dxa"/>
            <w:tcBorders>
              <w:top w:val="nil"/>
              <w:left w:val="nil"/>
              <w:bottom w:val="single" w:sz="4" w:space="0" w:color="auto"/>
              <w:right w:val="single" w:sz="4" w:space="0" w:color="auto"/>
            </w:tcBorders>
            <w:noWrap/>
            <w:hideMark/>
          </w:tcPr>
          <w:p w14:paraId="1F04C4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4F68C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65D0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BBBB0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2AA7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8528.73.00</w:t>
            </w:r>
          </w:p>
        </w:tc>
        <w:tc>
          <w:tcPr>
            <w:tcW w:w="2887" w:type="dxa"/>
            <w:tcBorders>
              <w:top w:val="nil"/>
              <w:left w:val="nil"/>
              <w:bottom w:val="single" w:sz="4" w:space="0" w:color="auto"/>
              <w:right w:val="single" w:sz="4" w:space="0" w:color="auto"/>
            </w:tcBorders>
            <w:noWrap/>
            <w:hideMark/>
          </w:tcPr>
          <w:p w14:paraId="605D08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C0F661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5CD30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D885F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78F5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8529</w:t>
            </w:r>
          </w:p>
        </w:tc>
        <w:tc>
          <w:tcPr>
            <w:tcW w:w="2887" w:type="dxa"/>
            <w:tcBorders>
              <w:top w:val="nil"/>
              <w:left w:val="nil"/>
              <w:bottom w:val="single" w:sz="4" w:space="0" w:color="auto"/>
              <w:right w:val="single" w:sz="4" w:space="0" w:color="auto"/>
            </w:tcBorders>
            <w:noWrap/>
            <w:hideMark/>
          </w:tcPr>
          <w:p w14:paraId="0D7755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0E8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77CE5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24C72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D051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8530</w:t>
            </w:r>
          </w:p>
        </w:tc>
        <w:tc>
          <w:tcPr>
            <w:tcW w:w="2887" w:type="dxa"/>
            <w:tcBorders>
              <w:top w:val="nil"/>
              <w:left w:val="nil"/>
              <w:bottom w:val="single" w:sz="4" w:space="0" w:color="auto"/>
              <w:right w:val="single" w:sz="4" w:space="0" w:color="auto"/>
            </w:tcBorders>
            <w:noWrap/>
            <w:hideMark/>
          </w:tcPr>
          <w:p w14:paraId="59D2A7E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17F7E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3B8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359E9B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CA59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8531</w:t>
            </w:r>
          </w:p>
        </w:tc>
        <w:tc>
          <w:tcPr>
            <w:tcW w:w="2887" w:type="dxa"/>
            <w:tcBorders>
              <w:top w:val="nil"/>
              <w:left w:val="nil"/>
              <w:bottom w:val="single" w:sz="4" w:space="0" w:color="auto"/>
              <w:right w:val="single" w:sz="4" w:space="0" w:color="auto"/>
            </w:tcBorders>
            <w:noWrap/>
            <w:hideMark/>
          </w:tcPr>
          <w:p w14:paraId="32D615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9FAF4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B7DC7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E74B61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68B26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8532</w:t>
            </w:r>
          </w:p>
        </w:tc>
        <w:tc>
          <w:tcPr>
            <w:tcW w:w="2887" w:type="dxa"/>
            <w:tcBorders>
              <w:top w:val="nil"/>
              <w:left w:val="nil"/>
              <w:bottom w:val="single" w:sz="4" w:space="0" w:color="auto"/>
              <w:right w:val="single" w:sz="4" w:space="0" w:color="auto"/>
            </w:tcBorders>
            <w:noWrap/>
            <w:hideMark/>
          </w:tcPr>
          <w:p w14:paraId="5A9102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826E1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6AF4E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6CFAA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7972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8533</w:t>
            </w:r>
          </w:p>
        </w:tc>
        <w:tc>
          <w:tcPr>
            <w:tcW w:w="2887" w:type="dxa"/>
            <w:tcBorders>
              <w:top w:val="nil"/>
              <w:left w:val="nil"/>
              <w:bottom w:val="single" w:sz="4" w:space="0" w:color="auto"/>
              <w:right w:val="single" w:sz="4" w:space="0" w:color="auto"/>
            </w:tcBorders>
            <w:noWrap/>
            <w:hideMark/>
          </w:tcPr>
          <w:p w14:paraId="1423FD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3C689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A7B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081044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D90F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8534</w:t>
            </w:r>
          </w:p>
        </w:tc>
        <w:tc>
          <w:tcPr>
            <w:tcW w:w="2887" w:type="dxa"/>
            <w:tcBorders>
              <w:top w:val="nil"/>
              <w:left w:val="nil"/>
              <w:bottom w:val="single" w:sz="4" w:space="0" w:color="auto"/>
              <w:right w:val="single" w:sz="4" w:space="0" w:color="auto"/>
            </w:tcBorders>
            <w:noWrap/>
            <w:hideMark/>
          </w:tcPr>
          <w:p w14:paraId="1D28B6E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DFE59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C3D2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13B63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08DF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8535</w:t>
            </w:r>
          </w:p>
        </w:tc>
        <w:tc>
          <w:tcPr>
            <w:tcW w:w="2887" w:type="dxa"/>
            <w:tcBorders>
              <w:top w:val="nil"/>
              <w:left w:val="nil"/>
              <w:bottom w:val="single" w:sz="4" w:space="0" w:color="auto"/>
              <w:right w:val="single" w:sz="4" w:space="0" w:color="auto"/>
            </w:tcBorders>
            <w:noWrap/>
            <w:hideMark/>
          </w:tcPr>
          <w:p w14:paraId="41D496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8B81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A051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6359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42FC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8536</w:t>
            </w:r>
          </w:p>
        </w:tc>
        <w:tc>
          <w:tcPr>
            <w:tcW w:w="2887" w:type="dxa"/>
            <w:tcBorders>
              <w:top w:val="nil"/>
              <w:left w:val="nil"/>
              <w:bottom w:val="single" w:sz="4" w:space="0" w:color="auto"/>
              <w:right w:val="single" w:sz="4" w:space="0" w:color="auto"/>
            </w:tcBorders>
            <w:noWrap/>
            <w:hideMark/>
          </w:tcPr>
          <w:p w14:paraId="40E753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7F0C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0E230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BBC9D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79E5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8537</w:t>
            </w:r>
          </w:p>
        </w:tc>
        <w:tc>
          <w:tcPr>
            <w:tcW w:w="2887" w:type="dxa"/>
            <w:tcBorders>
              <w:top w:val="nil"/>
              <w:left w:val="nil"/>
              <w:bottom w:val="single" w:sz="4" w:space="0" w:color="auto"/>
              <w:right w:val="single" w:sz="4" w:space="0" w:color="auto"/>
            </w:tcBorders>
            <w:noWrap/>
            <w:hideMark/>
          </w:tcPr>
          <w:p w14:paraId="345983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919A0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25A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D4E1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E6511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8538</w:t>
            </w:r>
          </w:p>
        </w:tc>
        <w:tc>
          <w:tcPr>
            <w:tcW w:w="2887" w:type="dxa"/>
            <w:tcBorders>
              <w:top w:val="nil"/>
              <w:left w:val="nil"/>
              <w:bottom w:val="single" w:sz="4" w:space="0" w:color="auto"/>
              <w:right w:val="single" w:sz="4" w:space="0" w:color="auto"/>
            </w:tcBorders>
            <w:noWrap/>
            <w:hideMark/>
          </w:tcPr>
          <w:p w14:paraId="77C1A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BB15E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80F8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F7011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D90B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8539</w:t>
            </w:r>
          </w:p>
        </w:tc>
        <w:tc>
          <w:tcPr>
            <w:tcW w:w="2887" w:type="dxa"/>
            <w:tcBorders>
              <w:top w:val="nil"/>
              <w:left w:val="nil"/>
              <w:bottom w:val="single" w:sz="4" w:space="0" w:color="auto"/>
              <w:right w:val="single" w:sz="4" w:space="0" w:color="auto"/>
            </w:tcBorders>
            <w:noWrap/>
            <w:hideMark/>
          </w:tcPr>
          <w:p w14:paraId="129960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126FF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02177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DC5C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F223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8540</w:t>
            </w:r>
          </w:p>
        </w:tc>
        <w:tc>
          <w:tcPr>
            <w:tcW w:w="2887" w:type="dxa"/>
            <w:tcBorders>
              <w:top w:val="nil"/>
              <w:left w:val="nil"/>
              <w:bottom w:val="single" w:sz="4" w:space="0" w:color="auto"/>
              <w:right w:val="single" w:sz="4" w:space="0" w:color="auto"/>
            </w:tcBorders>
            <w:noWrap/>
            <w:hideMark/>
          </w:tcPr>
          <w:p w14:paraId="0847E1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AD5C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CFA4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9083C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DD57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8541</w:t>
            </w:r>
          </w:p>
        </w:tc>
        <w:tc>
          <w:tcPr>
            <w:tcW w:w="2887" w:type="dxa"/>
            <w:tcBorders>
              <w:top w:val="nil"/>
              <w:left w:val="nil"/>
              <w:bottom w:val="single" w:sz="4" w:space="0" w:color="auto"/>
              <w:right w:val="single" w:sz="4" w:space="0" w:color="auto"/>
            </w:tcBorders>
            <w:noWrap/>
            <w:hideMark/>
          </w:tcPr>
          <w:p w14:paraId="6169D8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B464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8CD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CED66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1D5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8542</w:t>
            </w:r>
          </w:p>
        </w:tc>
        <w:tc>
          <w:tcPr>
            <w:tcW w:w="2887" w:type="dxa"/>
            <w:tcBorders>
              <w:top w:val="nil"/>
              <w:left w:val="nil"/>
              <w:bottom w:val="single" w:sz="4" w:space="0" w:color="auto"/>
              <w:right w:val="single" w:sz="4" w:space="0" w:color="auto"/>
            </w:tcBorders>
            <w:noWrap/>
            <w:hideMark/>
          </w:tcPr>
          <w:p w14:paraId="185DDC5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3D9AA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0796A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09D618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A8B9D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8543</w:t>
            </w:r>
          </w:p>
        </w:tc>
        <w:tc>
          <w:tcPr>
            <w:tcW w:w="2887" w:type="dxa"/>
            <w:tcBorders>
              <w:top w:val="nil"/>
              <w:left w:val="nil"/>
              <w:bottom w:val="single" w:sz="4" w:space="0" w:color="auto"/>
              <w:right w:val="single" w:sz="4" w:space="0" w:color="auto"/>
            </w:tcBorders>
            <w:noWrap/>
            <w:hideMark/>
          </w:tcPr>
          <w:p w14:paraId="591CA7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B5B27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FE4B5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FF49F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B394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8544</w:t>
            </w:r>
          </w:p>
        </w:tc>
        <w:tc>
          <w:tcPr>
            <w:tcW w:w="2887" w:type="dxa"/>
            <w:tcBorders>
              <w:top w:val="nil"/>
              <w:left w:val="nil"/>
              <w:bottom w:val="single" w:sz="4" w:space="0" w:color="auto"/>
              <w:right w:val="single" w:sz="4" w:space="0" w:color="auto"/>
            </w:tcBorders>
            <w:noWrap/>
            <w:hideMark/>
          </w:tcPr>
          <w:p w14:paraId="54490A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1DC2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DBDA87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5B60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207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8545</w:t>
            </w:r>
          </w:p>
        </w:tc>
        <w:tc>
          <w:tcPr>
            <w:tcW w:w="2887" w:type="dxa"/>
            <w:tcBorders>
              <w:top w:val="nil"/>
              <w:left w:val="nil"/>
              <w:bottom w:val="single" w:sz="4" w:space="0" w:color="auto"/>
              <w:right w:val="single" w:sz="4" w:space="0" w:color="auto"/>
            </w:tcBorders>
            <w:noWrap/>
            <w:hideMark/>
          </w:tcPr>
          <w:p w14:paraId="2103F0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F1B6F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AA05E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317564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9C18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8546</w:t>
            </w:r>
          </w:p>
        </w:tc>
        <w:tc>
          <w:tcPr>
            <w:tcW w:w="2887" w:type="dxa"/>
            <w:tcBorders>
              <w:top w:val="nil"/>
              <w:left w:val="nil"/>
              <w:bottom w:val="single" w:sz="4" w:space="0" w:color="auto"/>
              <w:right w:val="single" w:sz="4" w:space="0" w:color="auto"/>
            </w:tcBorders>
            <w:noWrap/>
            <w:hideMark/>
          </w:tcPr>
          <w:p w14:paraId="0876AC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BCFEB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8F00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FDCE2D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156F5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8547</w:t>
            </w:r>
          </w:p>
        </w:tc>
        <w:tc>
          <w:tcPr>
            <w:tcW w:w="2887" w:type="dxa"/>
            <w:tcBorders>
              <w:top w:val="nil"/>
              <w:left w:val="nil"/>
              <w:bottom w:val="single" w:sz="4" w:space="0" w:color="auto"/>
              <w:right w:val="single" w:sz="4" w:space="0" w:color="auto"/>
            </w:tcBorders>
            <w:noWrap/>
            <w:hideMark/>
          </w:tcPr>
          <w:p w14:paraId="300CC1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45B6B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41C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9CB3E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7F7F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8548</w:t>
            </w:r>
          </w:p>
        </w:tc>
        <w:tc>
          <w:tcPr>
            <w:tcW w:w="2887" w:type="dxa"/>
            <w:tcBorders>
              <w:top w:val="nil"/>
              <w:left w:val="nil"/>
              <w:bottom w:val="single" w:sz="4" w:space="0" w:color="auto"/>
              <w:right w:val="single" w:sz="4" w:space="0" w:color="auto"/>
            </w:tcBorders>
            <w:noWrap/>
            <w:hideMark/>
          </w:tcPr>
          <w:p w14:paraId="3FF0C8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358DC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30D21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12682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3848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8549</w:t>
            </w:r>
          </w:p>
        </w:tc>
        <w:tc>
          <w:tcPr>
            <w:tcW w:w="2887" w:type="dxa"/>
            <w:tcBorders>
              <w:top w:val="nil"/>
              <w:left w:val="nil"/>
              <w:bottom w:val="single" w:sz="4" w:space="0" w:color="auto"/>
              <w:right w:val="single" w:sz="4" w:space="0" w:color="auto"/>
            </w:tcBorders>
            <w:noWrap/>
            <w:hideMark/>
          </w:tcPr>
          <w:p w14:paraId="1B53A5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2F5EA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F1FC7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61358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7394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86</w:t>
            </w:r>
          </w:p>
        </w:tc>
        <w:tc>
          <w:tcPr>
            <w:tcW w:w="2887" w:type="dxa"/>
            <w:tcBorders>
              <w:top w:val="nil"/>
              <w:left w:val="nil"/>
              <w:bottom w:val="single" w:sz="4" w:space="0" w:color="auto"/>
              <w:right w:val="single" w:sz="4" w:space="0" w:color="auto"/>
            </w:tcBorders>
            <w:noWrap/>
            <w:hideMark/>
          </w:tcPr>
          <w:p w14:paraId="760AA5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773D1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6EDC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5DFDF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F2951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8701.10.00</w:t>
            </w:r>
          </w:p>
        </w:tc>
        <w:tc>
          <w:tcPr>
            <w:tcW w:w="2887" w:type="dxa"/>
            <w:tcBorders>
              <w:top w:val="nil"/>
              <w:left w:val="nil"/>
              <w:bottom w:val="single" w:sz="4" w:space="0" w:color="auto"/>
              <w:right w:val="single" w:sz="4" w:space="0" w:color="auto"/>
            </w:tcBorders>
            <w:noWrap/>
            <w:hideMark/>
          </w:tcPr>
          <w:p w14:paraId="5F31B8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1893F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4C0E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2929F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93F1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8701.21.10</w:t>
            </w:r>
          </w:p>
        </w:tc>
        <w:tc>
          <w:tcPr>
            <w:tcW w:w="2887" w:type="dxa"/>
            <w:tcBorders>
              <w:top w:val="nil"/>
              <w:left w:val="nil"/>
              <w:bottom w:val="single" w:sz="4" w:space="0" w:color="auto"/>
              <w:right w:val="single" w:sz="4" w:space="0" w:color="auto"/>
            </w:tcBorders>
            <w:noWrap/>
            <w:hideMark/>
          </w:tcPr>
          <w:p w14:paraId="2E940C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0B006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BE8F1D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EAB9B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0265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8701.21.10</w:t>
            </w:r>
          </w:p>
        </w:tc>
        <w:tc>
          <w:tcPr>
            <w:tcW w:w="2887" w:type="dxa"/>
            <w:tcBorders>
              <w:top w:val="nil"/>
              <w:left w:val="nil"/>
              <w:bottom w:val="single" w:sz="4" w:space="0" w:color="auto"/>
              <w:right w:val="single" w:sz="4" w:space="0" w:color="auto"/>
            </w:tcBorders>
            <w:noWrap/>
            <w:hideMark/>
          </w:tcPr>
          <w:p w14:paraId="7D0E67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2CB7EB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6CB41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372148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8898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8701.21.90</w:t>
            </w:r>
          </w:p>
        </w:tc>
        <w:tc>
          <w:tcPr>
            <w:tcW w:w="2887" w:type="dxa"/>
            <w:tcBorders>
              <w:top w:val="nil"/>
              <w:left w:val="nil"/>
              <w:bottom w:val="single" w:sz="4" w:space="0" w:color="auto"/>
              <w:right w:val="single" w:sz="4" w:space="0" w:color="auto"/>
            </w:tcBorders>
            <w:noWrap/>
            <w:hideMark/>
          </w:tcPr>
          <w:p w14:paraId="2B58E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D1DC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CFE50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B94258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89F6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8701.22.10</w:t>
            </w:r>
          </w:p>
        </w:tc>
        <w:tc>
          <w:tcPr>
            <w:tcW w:w="2887" w:type="dxa"/>
            <w:tcBorders>
              <w:top w:val="nil"/>
              <w:left w:val="nil"/>
              <w:bottom w:val="single" w:sz="4" w:space="0" w:color="auto"/>
              <w:right w:val="single" w:sz="4" w:space="0" w:color="auto"/>
            </w:tcBorders>
            <w:noWrap/>
            <w:hideMark/>
          </w:tcPr>
          <w:p w14:paraId="39B132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DE59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4C664C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42D63F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D6F7CA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8701.22.10</w:t>
            </w:r>
          </w:p>
        </w:tc>
        <w:tc>
          <w:tcPr>
            <w:tcW w:w="2887" w:type="dxa"/>
            <w:tcBorders>
              <w:top w:val="nil"/>
              <w:left w:val="nil"/>
              <w:bottom w:val="single" w:sz="4" w:space="0" w:color="auto"/>
              <w:right w:val="single" w:sz="4" w:space="0" w:color="auto"/>
            </w:tcBorders>
            <w:noWrap/>
            <w:hideMark/>
          </w:tcPr>
          <w:p w14:paraId="490D4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DF340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7F95B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5CA2CA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60AE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8701.22.90</w:t>
            </w:r>
          </w:p>
        </w:tc>
        <w:tc>
          <w:tcPr>
            <w:tcW w:w="2887" w:type="dxa"/>
            <w:tcBorders>
              <w:top w:val="nil"/>
              <w:left w:val="nil"/>
              <w:bottom w:val="single" w:sz="4" w:space="0" w:color="auto"/>
              <w:right w:val="single" w:sz="4" w:space="0" w:color="auto"/>
            </w:tcBorders>
            <w:noWrap/>
            <w:hideMark/>
          </w:tcPr>
          <w:p w14:paraId="541098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1BB8B33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7C0D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B358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5140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8701.23.10</w:t>
            </w:r>
          </w:p>
        </w:tc>
        <w:tc>
          <w:tcPr>
            <w:tcW w:w="2887" w:type="dxa"/>
            <w:tcBorders>
              <w:top w:val="nil"/>
              <w:left w:val="nil"/>
              <w:bottom w:val="single" w:sz="4" w:space="0" w:color="auto"/>
              <w:right w:val="single" w:sz="4" w:space="0" w:color="auto"/>
            </w:tcBorders>
            <w:noWrap/>
            <w:hideMark/>
          </w:tcPr>
          <w:p w14:paraId="043733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4B61C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69705D2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CF552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9624E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8701.23.10</w:t>
            </w:r>
          </w:p>
        </w:tc>
        <w:tc>
          <w:tcPr>
            <w:tcW w:w="2887" w:type="dxa"/>
            <w:tcBorders>
              <w:top w:val="nil"/>
              <w:left w:val="nil"/>
              <w:bottom w:val="single" w:sz="4" w:space="0" w:color="auto"/>
              <w:right w:val="single" w:sz="4" w:space="0" w:color="auto"/>
            </w:tcBorders>
            <w:noWrap/>
            <w:hideMark/>
          </w:tcPr>
          <w:p w14:paraId="4B6DF7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54C88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C859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1A8F73C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A76C4D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8701.23.90</w:t>
            </w:r>
          </w:p>
        </w:tc>
        <w:tc>
          <w:tcPr>
            <w:tcW w:w="2887" w:type="dxa"/>
            <w:tcBorders>
              <w:top w:val="nil"/>
              <w:left w:val="nil"/>
              <w:bottom w:val="single" w:sz="4" w:space="0" w:color="auto"/>
              <w:right w:val="single" w:sz="4" w:space="0" w:color="auto"/>
            </w:tcBorders>
            <w:noWrap/>
            <w:hideMark/>
          </w:tcPr>
          <w:p w14:paraId="096A265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84D1D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649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AE422E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58C1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8701.24.10</w:t>
            </w:r>
          </w:p>
        </w:tc>
        <w:tc>
          <w:tcPr>
            <w:tcW w:w="2887" w:type="dxa"/>
            <w:tcBorders>
              <w:top w:val="nil"/>
              <w:left w:val="nil"/>
              <w:bottom w:val="single" w:sz="4" w:space="0" w:color="auto"/>
              <w:right w:val="single" w:sz="4" w:space="0" w:color="auto"/>
            </w:tcBorders>
            <w:noWrap/>
            <w:hideMark/>
          </w:tcPr>
          <w:p w14:paraId="44062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A8DBB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6A668A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742C90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D1D1B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8701.24.10</w:t>
            </w:r>
          </w:p>
        </w:tc>
        <w:tc>
          <w:tcPr>
            <w:tcW w:w="2887" w:type="dxa"/>
            <w:tcBorders>
              <w:top w:val="nil"/>
              <w:left w:val="nil"/>
              <w:bottom w:val="single" w:sz="4" w:space="0" w:color="auto"/>
              <w:right w:val="single" w:sz="4" w:space="0" w:color="auto"/>
            </w:tcBorders>
            <w:noWrap/>
            <w:hideMark/>
          </w:tcPr>
          <w:p w14:paraId="00A9F8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3AF39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443B6F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3C4CA93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2805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8701.24.90</w:t>
            </w:r>
          </w:p>
        </w:tc>
        <w:tc>
          <w:tcPr>
            <w:tcW w:w="2887" w:type="dxa"/>
            <w:tcBorders>
              <w:top w:val="nil"/>
              <w:left w:val="nil"/>
              <w:bottom w:val="single" w:sz="4" w:space="0" w:color="auto"/>
              <w:right w:val="single" w:sz="4" w:space="0" w:color="auto"/>
            </w:tcBorders>
            <w:noWrap/>
            <w:hideMark/>
          </w:tcPr>
          <w:p w14:paraId="526199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54F39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B594F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576148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054F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8701.29.00</w:t>
            </w:r>
          </w:p>
        </w:tc>
        <w:tc>
          <w:tcPr>
            <w:tcW w:w="2887" w:type="dxa"/>
            <w:tcBorders>
              <w:top w:val="nil"/>
              <w:left w:val="nil"/>
              <w:bottom w:val="single" w:sz="4" w:space="0" w:color="auto"/>
              <w:right w:val="single" w:sz="4" w:space="0" w:color="auto"/>
            </w:tcBorders>
            <w:noWrap/>
            <w:hideMark/>
          </w:tcPr>
          <w:p w14:paraId="3ACE2A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22F90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45B756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503990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FD2E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8701.29.00</w:t>
            </w:r>
          </w:p>
        </w:tc>
        <w:tc>
          <w:tcPr>
            <w:tcW w:w="2887" w:type="dxa"/>
            <w:tcBorders>
              <w:top w:val="nil"/>
              <w:left w:val="nil"/>
              <w:bottom w:val="single" w:sz="4" w:space="0" w:color="auto"/>
              <w:right w:val="single" w:sz="4" w:space="0" w:color="auto"/>
            </w:tcBorders>
            <w:noWrap/>
            <w:hideMark/>
          </w:tcPr>
          <w:p w14:paraId="34E00B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6.00%</w:t>
            </w:r>
          </w:p>
        </w:tc>
        <w:tc>
          <w:tcPr>
            <w:tcW w:w="3260" w:type="dxa"/>
            <w:tcBorders>
              <w:top w:val="nil"/>
              <w:left w:val="nil"/>
              <w:bottom w:val="single" w:sz="4" w:space="0" w:color="auto"/>
              <w:right w:val="single" w:sz="4" w:space="0" w:color="auto"/>
            </w:tcBorders>
            <w:noWrap/>
            <w:hideMark/>
          </w:tcPr>
          <w:p w14:paraId="122206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3E566F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B10</w:t>
            </w:r>
          </w:p>
        </w:tc>
      </w:tr>
      <w:tr w:rsidR="0061187F" w:rsidRPr="0061187F" w14:paraId="4D1A5F9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1232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8701.30.00</w:t>
            </w:r>
          </w:p>
        </w:tc>
        <w:tc>
          <w:tcPr>
            <w:tcW w:w="2887" w:type="dxa"/>
            <w:tcBorders>
              <w:top w:val="nil"/>
              <w:left w:val="nil"/>
              <w:bottom w:val="single" w:sz="4" w:space="0" w:color="auto"/>
              <w:right w:val="single" w:sz="4" w:space="0" w:color="auto"/>
            </w:tcBorders>
            <w:noWrap/>
            <w:hideMark/>
          </w:tcPr>
          <w:p w14:paraId="431EAE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B1911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BC26E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12133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7D112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8701.91.10</w:t>
            </w:r>
          </w:p>
        </w:tc>
        <w:tc>
          <w:tcPr>
            <w:tcW w:w="2887" w:type="dxa"/>
            <w:tcBorders>
              <w:top w:val="nil"/>
              <w:left w:val="nil"/>
              <w:bottom w:val="single" w:sz="4" w:space="0" w:color="auto"/>
              <w:right w:val="single" w:sz="4" w:space="0" w:color="auto"/>
            </w:tcBorders>
            <w:noWrap/>
            <w:hideMark/>
          </w:tcPr>
          <w:p w14:paraId="7AAE1E1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4C445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AAF2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5E008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C2963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8701.91.90</w:t>
            </w:r>
          </w:p>
        </w:tc>
        <w:tc>
          <w:tcPr>
            <w:tcW w:w="2887" w:type="dxa"/>
            <w:tcBorders>
              <w:top w:val="nil"/>
              <w:left w:val="nil"/>
              <w:bottom w:val="single" w:sz="4" w:space="0" w:color="auto"/>
              <w:right w:val="single" w:sz="4" w:space="0" w:color="auto"/>
            </w:tcBorders>
            <w:noWrap/>
            <w:hideMark/>
          </w:tcPr>
          <w:p w14:paraId="2108889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F6D5B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01611E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E10906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B15C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8701.91.90</w:t>
            </w:r>
          </w:p>
        </w:tc>
        <w:tc>
          <w:tcPr>
            <w:tcW w:w="2887" w:type="dxa"/>
            <w:tcBorders>
              <w:top w:val="nil"/>
              <w:left w:val="nil"/>
              <w:bottom w:val="single" w:sz="4" w:space="0" w:color="auto"/>
              <w:right w:val="single" w:sz="4" w:space="0" w:color="auto"/>
            </w:tcBorders>
            <w:noWrap/>
            <w:hideMark/>
          </w:tcPr>
          <w:p w14:paraId="75410F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5BF5B34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7BEA7ED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7D650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C800C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8701.92.10</w:t>
            </w:r>
          </w:p>
        </w:tc>
        <w:tc>
          <w:tcPr>
            <w:tcW w:w="2887" w:type="dxa"/>
            <w:tcBorders>
              <w:top w:val="nil"/>
              <w:left w:val="nil"/>
              <w:bottom w:val="single" w:sz="4" w:space="0" w:color="auto"/>
              <w:right w:val="single" w:sz="4" w:space="0" w:color="auto"/>
            </w:tcBorders>
            <w:noWrap/>
            <w:hideMark/>
          </w:tcPr>
          <w:p w14:paraId="275CBE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0031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79F5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00670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3DEC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8701.92.90</w:t>
            </w:r>
          </w:p>
        </w:tc>
        <w:tc>
          <w:tcPr>
            <w:tcW w:w="2887" w:type="dxa"/>
            <w:tcBorders>
              <w:top w:val="nil"/>
              <w:left w:val="nil"/>
              <w:bottom w:val="single" w:sz="4" w:space="0" w:color="auto"/>
              <w:right w:val="single" w:sz="4" w:space="0" w:color="auto"/>
            </w:tcBorders>
            <w:noWrap/>
            <w:hideMark/>
          </w:tcPr>
          <w:p w14:paraId="13E1BF9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568042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119158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78131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0491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8701.92.90</w:t>
            </w:r>
          </w:p>
        </w:tc>
        <w:tc>
          <w:tcPr>
            <w:tcW w:w="2887" w:type="dxa"/>
            <w:tcBorders>
              <w:top w:val="nil"/>
              <w:left w:val="nil"/>
              <w:bottom w:val="single" w:sz="4" w:space="0" w:color="auto"/>
              <w:right w:val="single" w:sz="4" w:space="0" w:color="auto"/>
            </w:tcBorders>
            <w:noWrap/>
            <w:hideMark/>
          </w:tcPr>
          <w:p w14:paraId="645AA7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04CBBE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7579F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9FC398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4934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8701.93.10</w:t>
            </w:r>
          </w:p>
        </w:tc>
        <w:tc>
          <w:tcPr>
            <w:tcW w:w="2887" w:type="dxa"/>
            <w:tcBorders>
              <w:top w:val="nil"/>
              <w:left w:val="nil"/>
              <w:bottom w:val="single" w:sz="4" w:space="0" w:color="auto"/>
              <w:right w:val="single" w:sz="4" w:space="0" w:color="auto"/>
            </w:tcBorders>
            <w:noWrap/>
            <w:hideMark/>
          </w:tcPr>
          <w:p w14:paraId="5D6D8E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FC8D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BF46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3BDF1F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C37C9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8701.93.90</w:t>
            </w:r>
          </w:p>
        </w:tc>
        <w:tc>
          <w:tcPr>
            <w:tcW w:w="2887" w:type="dxa"/>
            <w:tcBorders>
              <w:top w:val="nil"/>
              <w:left w:val="nil"/>
              <w:bottom w:val="single" w:sz="4" w:space="0" w:color="auto"/>
              <w:right w:val="single" w:sz="4" w:space="0" w:color="auto"/>
            </w:tcBorders>
            <w:noWrap/>
            <w:hideMark/>
          </w:tcPr>
          <w:p w14:paraId="334015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C78AB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C60AC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38D36E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8F95A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8701.93.90</w:t>
            </w:r>
          </w:p>
        </w:tc>
        <w:tc>
          <w:tcPr>
            <w:tcW w:w="2887" w:type="dxa"/>
            <w:tcBorders>
              <w:top w:val="nil"/>
              <w:left w:val="nil"/>
              <w:bottom w:val="single" w:sz="4" w:space="0" w:color="auto"/>
              <w:right w:val="single" w:sz="4" w:space="0" w:color="auto"/>
            </w:tcBorders>
            <w:noWrap/>
            <w:hideMark/>
          </w:tcPr>
          <w:p w14:paraId="211CD6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6A4E20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5253CA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519CA2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B7FB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8701.94.10</w:t>
            </w:r>
          </w:p>
        </w:tc>
        <w:tc>
          <w:tcPr>
            <w:tcW w:w="2887" w:type="dxa"/>
            <w:tcBorders>
              <w:top w:val="nil"/>
              <w:left w:val="nil"/>
              <w:bottom w:val="single" w:sz="4" w:space="0" w:color="auto"/>
              <w:right w:val="single" w:sz="4" w:space="0" w:color="auto"/>
            </w:tcBorders>
            <w:noWrap/>
            <w:hideMark/>
          </w:tcPr>
          <w:p w14:paraId="3E647F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08390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58D6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866A84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6C40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8701.94.90</w:t>
            </w:r>
          </w:p>
        </w:tc>
        <w:tc>
          <w:tcPr>
            <w:tcW w:w="2887" w:type="dxa"/>
            <w:tcBorders>
              <w:top w:val="nil"/>
              <w:left w:val="nil"/>
              <w:bottom w:val="single" w:sz="4" w:space="0" w:color="auto"/>
              <w:right w:val="single" w:sz="4" w:space="0" w:color="auto"/>
            </w:tcBorders>
            <w:noWrap/>
            <w:hideMark/>
          </w:tcPr>
          <w:p w14:paraId="38EFCF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62FCA1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10C173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B30AB1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52E31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8701.94.90</w:t>
            </w:r>
          </w:p>
        </w:tc>
        <w:tc>
          <w:tcPr>
            <w:tcW w:w="2887" w:type="dxa"/>
            <w:tcBorders>
              <w:top w:val="nil"/>
              <w:left w:val="nil"/>
              <w:bottom w:val="single" w:sz="4" w:space="0" w:color="auto"/>
              <w:right w:val="single" w:sz="4" w:space="0" w:color="auto"/>
            </w:tcBorders>
            <w:noWrap/>
            <w:hideMark/>
          </w:tcPr>
          <w:p w14:paraId="17DDE8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3723E0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767114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C6EC88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208C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8701.95.10</w:t>
            </w:r>
          </w:p>
        </w:tc>
        <w:tc>
          <w:tcPr>
            <w:tcW w:w="2887" w:type="dxa"/>
            <w:tcBorders>
              <w:top w:val="nil"/>
              <w:left w:val="nil"/>
              <w:bottom w:val="single" w:sz="4" w:space="0" w:color="auto"/>
              <w:right w:val="single" w:sz="4" w:space="0" w:color="auto"/>
            </w:tcBorders>
            <w:noWrap/>
            <w:hideMark/>
          </w:tcPr>
          <w:p w14:paraId="0CB975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1DD287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C65E7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AD1E4F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10CC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8701.95.90</w:t>
            </w:r>
          </w:p>
        </w:tc>
        <w:tc>
          <w:tcPr>
            <w:tcW w:w="2887" w:type="dxa"/>
            <w:tcBorders>
              <w:top w:val="nil"/>
              <w:left w:val="nil"/>
              <w:bottom w:val="single" w:sz="4" w:space="0" w:color="auto"/>
              <w:right w:val="single" w:sz="4" w:space="0" w:color="auto"/>
            </w:tcBorders>
            <w:noWrap/>
            <w:hideMark/>
          </w:tcPr>
          <w:p w14:paraId="0C73A7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4BF210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20709A0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FA643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149E3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8701.95.90</w:t>
            </w:r>
          </w:p>
        </w:tc>
        <w:tc>
          <w:tcPr>
            <w:tcW w:w="2887" w:type="dxa"/>
            <w:tcBorders>
              <w:top w:val="nil"/>
              <w:left w:val="nil"/>
              <w:bottom w:val="single" w:sz="4" w:space="0" w:color="auto"/>
              <w:right w:val="single" w:sz="4" w:space="0" w:color="auto"/>
            </w:tcBorders>
            <w:noWrap/>
            <w:hideMark/>
          </w:tcPr>
          <w:p w14:paraId="0AAB49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2.50%</w:t>
            </w:r>
          </w:p>
        </w:tc>
        <w:tc>
          <w:tcPr>
            <w:tcW w:w="3260" w:type="dxa"/>
            <w:tcBorders>
              <w:top w:val="nil"/>
              <w:left w:val="nil"/>
              <w:bottom w:val="single" w:sz="4" w:space="0" w:color="auto"/>
              <w:right w:val="single" w:sz="4" w:space="0" w:color="auto"/>
            </w:tcBorders>
            <w:noWrap/>
            <w:hideMark/>
          </w:tcPr>
          <w:p w14:paraId="682DA7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3A82C63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020D3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E2D1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8702.10.11</w:t>
            </w:r>
          </w:p>
        </w:tc>
        <w:tc>
          <w:tcPr>
            <w:tcW w:w="2887" w:type="dxa"/>
            <w:tcBorders>
              <w:top w:val="nil"/>
              <w:left w:val="nil"/>
              <w:bottom w:val="single" w:sz="4" w:space="0" w:color="auto"/>
              <w:right w:val="single" w:sz="4" w:space="0" w:color="auto"/>
            </w:tcBorders>
            <w:noWrap/>
            <w:hideMark/>
          </w:tcPr>
          <w:p w14:paraId="659BF2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2AB6A3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3BA4E6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E2A11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542C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8702.10.11</w:t>
            </w:r>
          </w:p>
        </w:tc>
        <w:tc>
          <w:tcPr>
            <w:tcW w:w="2887" w:type="dxa"/>
            <w:tcBorders>
              <w:top w:val="nil"/>
              <w:left w:val="nil"/>
              <w:bottom w:val="single" w:sz="4" w:space="0" w:color="auto"/>
              <w:right w:val="single" w:sz="4" w:space="0" w:color="auto"/>
            </w:tcBorders>
            <w:noWrap/>
            <w:hideMark/>
          </w:tcPr>
          <w:p w14:paraId="263F72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6B1863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1B0FEC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E1098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F997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8702.10.19</w:t>
            </w:r>
          </w:p>
        </w:tc>
        <w:tc>
          <w:tcPr>
            <w:tcW w:w="2887" w:type="dxa"/>
            <w:tcBorders>
              <w:top w:val="nil"/>
              <w:left w:val="nil"/>
              <w:bottom w:val="single" w:sz="4" w:space="0" w:color="auto"/>
              <w:right w:val="single" w:sz="4" w:space="0" w:color="auto"/>
            </w:tcBorders>
            <w:noWrap/>
            <w:hideMark/>
          </w:tcPr>
          <w:p w14:paraId="582B5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11B28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08F8DB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84CC0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BAFF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8702.10.19</w:t>
            </w:r>
          </w:p>
        </w:tc>
        <w:tc>
          <w:tcPr>
            <w:tcW w:w="2887" w:type="dxa"/>
            <w:tcBorders>
              <w:top w:val="nil"/>
              <w:left w:val="nil"/>
              <w:bottom w:val="single" w:sz="4" w:space="0" w:color="auto"/>
              <w:right w:val="single" w:sz="4" w:space="0" w:color="auto"/>
            </w:tcBorders>
            <w:noWrap/>
            <w:hideMark/>
          </w:tcPr>
          <w:p w14:paraId="39DA24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00B42D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B391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22809F9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755C4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8702.10.91</w:t>
            </w:r>
          </w:p>
        </w:tc>
        <w:tc>
          <w:tcPr>
            <w:tcW w:w="2887" w:type="dxa"/>
            <w:tcBorders>
              <w:top w:val="nil"/>
              <w:left w:val="nil"/>
              <w:bottom w:val="single" w:sz="4" w:space="0" w:color="auto"/>
              <w:right w:val="single" w:sz="4" w:space="0" w:color="auto"/>
            </w:tcBorders>
            <w:noWrap/>
            <w:hideMark/>
          </w:tcPr>
          <w:p w14:paraId="3861A41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4E135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CFBC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7533EC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7783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8702.10.99</w:t>
            </w:r>
          </w:p>
        </w:tc>
        <w:tc>
          <w:tcPr>
            <w:tcW w:w="2887" w:type="dxa"/>
            <w:tcBorders>
              <w:top w:val="nil"/>
              <w:left w:val="nil"/>
              <w:bottom w:val="single" w:sz="4" w:space="0" w:color="auto"/>
              <w:right w:val="single" w:sz="4" w:space="0" w:color="auto"/>
            </w:tcBorders>
            <w:noWrap/>
            <w:hideMark/>
          </w:tcPr>
          <w:p w14:paraId="72FDAE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927E9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5B3E7D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9684FD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9CC9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8702.10.99</w:t>
            </w:r>
          </w:p>
        </w:tc>
        <w:tc>
          <w:tcPr>
            <w:tcW w:w="2887" w:type="dxa"/>
            <w:tcBorders>
              <w:top w:val="nil"/>
              <w:left w:val="nil"/>
              <w:bottom w:val="single" w:sz="4" w:space="0" w:color="auto"/>
              <w:right w:val="single" w:sz="4" w:space="0" w:color="auto"/>
            </w:tcBorders>
            <w:noWrap/>
            <w:hideMark/>
          </w:tcPr>
          <w:p w14:paraId="5CEA8E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2D748E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6B939F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271A26D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1CB45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8702.20.10</w:t>
            </w:r>
          </w:p>
        </w:tc>
        <w:tc>
          <w:tcPr>
            <w:tcW w:w="2887" w:type="dxa"/>
            <w:tcBorders>
              <w:top w:val="nil"/>
              <w:left w:val="nil"/>
              <w:bottom w:val="single" w:sz="4" w:space="0" w:color="auto"/>
              <w:right w:val="single" w:sz="4" w:space="0" w:color="auto"/>
            </w:tcBorders>
            <w:noWrap/>
            <w:hideMark/>
          </w:tcPr>
          <w:p w14:paraId="7E38A5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5E2FAA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65B68B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4EE16C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511D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8702.20.10</w:t>
            </w:r>
          </w:p>
        </w:tc>
        <w:tc>
          <w:tcPr>
            <w:tcW w:w="2887" w:type="dxa"/>
            <w:tcBorders>
              <w:top w:val="nil"/>
              <w:left w:val="nil"/>
              <w:bottom w:val="single" w:sz="4" w:space="0" w:color="auto"/>
              <w:right w:val="single" w:sz="4" w:space="0" w:color="auto"/>
            </w:tcBorders>
            <w:noWrap/>
            <w:hideMark/>
          </w:tcPr>
          <w:p w14:paraId="0FF82D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3EF689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30013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3962B77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CED66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8702.20.90</w:t>
            </w:r>
          </w:p>
        </w:tc>
        <w:tc>
          <w:tcPr>
            <w:tcW w:w="2887" w:type="dxa"/>
            <w:tcBorders>
              <w:top w:val="nil"/>
              <w:left w:val="nil"/>
              <w:bottom w:val="single" w:sz="4" w:space="0" w:color="auto"/>
              <w:right w:val="single" w:sz="4" w:space="0" w:color="auto"/>
            </w:tcBorders>
            <w:noWrap/>
            <w:hideMark/>
          </w:tcPr>
          <w:p w14:paraId="7A8506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C6186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4750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60166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B25BC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8702.30.10</w:t>
            </w:r>
          </w:p>
        </w:tc>
        <w:tc>
          <w:tcPr>
            <w:tcW w:w="2887" w:type="dxa"/>
            <w:tcBorders>
              <w:top w:val="nil"/>
              <w:left w:val="nil"/>
              <w:bottom w:val="single" w:sz="4" w:space="0" w:color="auto"/>
              <w:right w:val="single" w:sz="4" w:space="0" w:color="auto"/>
            </w:tcBorders>
            <w:noWrap/>
            <w:hideMark/>
          </w:tcPr>
          <w:p w14:paraId="11B10A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4FDA7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0AE6095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10A80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ED6C3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8702.30.10</w:t>
            </w:r>
          </w:p>
        </w:tc>
        <w:tc>
          <w:tcPr>
            <w:tcW w:w="2887" w:type="dxa"/>
            <w:tcBorders>
              <w:top w:val="nil"/>
              <w:left w:val="nil"/>
              <w:bottom w:val="single" w:sz="4" w:space="0" w:color="auto"/>
              <w:right w:val="single" w:sz="4" w:space="0" w:color="auto"/>
            </w:tcBorders>
            <w:noWrap/>
            <w:hideMark/>
          </w:tcPr>
          <w:p w14:paraId="400C71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385F5F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3DCCB3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E88BB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ECEC6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8702.30.90</w:t>
            </w:r>
          </w:p>
        </w:tc>
        <w:tc>
          <w:tcPr>
            <w:tcW w:w="2887" w:type="dxa"/>
            <w:tcBorders>
              <w:top w:val="nil"/>
              <w:left w:val="nil"/>
              <w:bottom w:val="single" w:sz="4" w:space="0" w:color="auto"/>
              <w:right w:val="single" w:sz="4" w:space="0" w:color="auto"/>
            </w:tcBorders>
            <w:noWrap/>
            <w:hideMark/>
          </w:tcPr>
          <w:p w14:paraId="2E35DD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3924A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E3DA8F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CF18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9352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8702.30.90</w:t>
            </w:r>
          </w:p>
        </w:tc>
        <w:tc>
          <w:tcPr>
            <w:tcW w:w="2887" w:type="dxa"/>
            <w:tcBorders>
              <w:top w:val="nil"/>
              <w:left w:val="nil"/>
              <w:bottom w:val="single" w:sz="4" w:space="0" w:color="auto"/>
              <w:right w:val="single" w:sz="4" w:space="0" w:color="auto"/>
            </w:tcBorders>
            <w:noWrap/>
            <w:hideMark/>
          </w:tcPr>
          <w:p w14:paraId="74C658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782FDA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5EEDC5E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3A0B92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DEF7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8702.40.00</w:t>
            </w:r>
          </w:p>
        </w:tc>
        <w:tc>
          <w:tcPr>
            <w:tcW w:w="2887" w:type="dxa"/>
            <w:tcBorders>
              <w:top w:val="nil"/>
              <w:left w:val="nil"/>
              <w:bottom w:val="single" w:sz="4" w:space="0" w:color="auto"/>
              <w:right w:val="single" w:sz="4" w:space="0" w:color="auto"/>
            </w:tcBorders>
            <w:noWrap/>
            <w:hideMark/>
          </w:tcPr>
          <w:p w14:paraId="26B352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871970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48BBB1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2566AB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7ECB3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8702.40.00</w:t>
            </w:r>
          </w:p>
        </w:tc>
        <w:tc>
          <w:tcPr>
            <w:tcW w:w="2887" w:type="dxa"/>
            <w:tcBorders>
              <w:top w:val="nil"/>
              <w:left w:val="nil"/>
              <w:bottom w:val="single" w:sz="4" w:space="0" w:color="auto"/>
              <w:right w:val="single" w:sz="4" w:space="0" w:color="auto"/>
            </w:tcBorders>
            <w:noWrap/>
            <w:hideMark/>
          </w:tcPr>
          <w:p w14:paraId="3EB168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36FCA0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14B7983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43FFDA8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47C8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8702.90.11</w:t>
            </w:r>
          </w:p>
        </w:tc>
        <w:tc>
          <w:tcPr>
            <w:tcW w:w="2887" w:type="dxa"/>
            <w:tcBorders>
              <w:top w:val="nil"/>
              <w:left w:val="nil"/>
              <w:bottom w:val="single" w:sz="4" w:space="0" w:color="auto"/>
              <w:right w:val="single" w:sz="4" w:space="0" w:color="auto"/>
            </w:tcBorders>
            <w:noWrap/>
            <w:hideMark/>
          </w:tcPr>
          <w:p w14:paraId="64E15D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34BDCE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0AD5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28A293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96F1B6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8702.90.11</w:t>
            </w:r>
          </w:p>
        </w:tc>
        <w:tc>
          <w:tcPr>
            <w:tcW w:w="2887" w:type="dxa"/>
            <w:tcBorders>
              <w:top w:val="nil"/>
              <w:left w:val="nil"/>
              <w:bottom w:val="single" w:sz="4" w:space="0" w:color="auto"/>
              <w:right w:val="single" w:sz="4" w:space="0" w:color="auto"/>
            </w:tcBorders>
            <w:noWrap/>
            <w:hideMark/>
          </w:tcPr>
          <w:p w14:paraId="467BE8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1A9E25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401A78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4C4DD4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5AF6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8702.90.19</w:t>
            </w:r>
          </w:p>
        </w:tc>
        <w:tc>
          <w:tcPr>
            <w:tcW w:w="2887" w:type="dxa"/>
            <w:tcBorders>
              <w:top w:val="nil"/>
              <w:left w:val="nil"/>
              <w:bottom w:val="single" w:sz="4" w:space="0" w:color="auto"/>
              <w:right w:val="single" w:sz="4" w:space="0" w:color="auto"/>
            </w:tcBorders>
            <w:noWrap/>
            <w:hideMark/>
          </w:tcPr>
          <w:p w14:paraId="51AF3A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3.20%</w:t>
            </w:r>
          </w:p>
        </w:tc>
        <w:tc>
          <w:tcPr>
            <w:tcW w:w="3260" w:type="dxa"/>
            <w:tcBorders>
              <w:top w:val="nil"/>
              <w:left w:val="nil"/>
              <w:bottom w:val="single" w:sz="4" w:space="0" w:color="auto"/>
              <w:right w:val="single" w:sz="4" w:space="0" w:color="auto"/>
            </w:tcBorders>
            <w:noWrap/>
            <w:hideMark/>
          </w:tcPr>
          <w:p w14:paraId="4A6CF4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50EE65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5C01A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6A3BF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8702.90.19</w:t>
            </w:r>
          </w:p>
        </w:tc>
        <w:tc>
          <w:tcPr>
            <w:tcW w:w="2887" w:type="dxa"/>
            <w:tcBorders>
              <w:top w:val="nil"/>
              <w:left w:val="nil"/>
              <w:bottom w:val="single" w:sz="4" w:space="0" w:color="auto"/>
              <w:right w:val="single" w:sz="4" w:space="0" w:color="auto"/>
            </w:tcBorders>
            <w:noWrap/>
            <w:hideMark/>
          </w:tcPr>
          <w:p w14:paraId="598B7B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6.80%</w:t>
            </w:r>
          </w:p>
        </w:tc>
        <w:tc>
          <w:tcPr>
            <w:tcW w:w="3260" w:type="dxa"/>
            <w:tcBorders>
              <w:top w:val="nil"/>
              <w:left w:val="nil"/>
              <w:bottom w:val="single" w:sz="4" w:space="0" w:color="auto"/>
              <w:right w:val="single" w:sz="4" w:space="0" w:color="auto"/>
            </w:tcBorders>
            <w:noWrap/>
            <w:hideMark/>
          </w:tcPr>
          <w:p w14:paraId="5720DC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22C54A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51B7524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5D118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8702.90.31</w:t>
            </w:r>
          </w:p>
        </w:tc>
        <w:tc>
          <w:tcPr>
            <w:tcW w:w="2887" w:type="dxa"/>
            <w:tcBorders>
              <w:top w:val="nil"/>
              <w:left w:val="nil"/>
              <w:bottom w:val="single" w:sz="4" w:space="0" w:color="auto"/>
              <w:right w:val="single" w:sz="4" w:space="0" w:color="auto"/>
            </w:tcBorders>
            <w:noWrap/>
            <w:hideMark/>
          </w:tcPr>
          <w:p w14:paraId="31A47FF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ECD44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73C117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DC07C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DC0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8702.90.31</w:t>
            </w:r>
          </w:p>
        </w:tc>
        <w:tc>
          <w:tcPr>
            <w:tcW w:w="2887" w:type="dxa"/>
            <w:tcBorders>
              <w:top w:val="nil"/>
              <w:left w:val="nil"/>
              <w:bottom w:val="single" w:sz="4" w:space="0" w:color="auto"/>
              <w:right w:val="single" w:sz="4" w:space="0" w:color="auto"/>
            </w:tcBorders>
            <w:noWrap/>
            <w:hideMark/>
          </w:tcPr>
          <w:p w14:paraId="131B5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1BE2EC4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6B8F7D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6358490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2304A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8702.90.39</w:t>
            </w:r>
          </w:p>
        </w:tc>
        <w:tc>
          <w:tcPr>
            <w:tcW w:w="2887" w:type="dxa"/>
            <w:tcBorders>
              <w:top w:val="nil"/>
              <w:left w:val="nil"/>
              <w:bottom w:val="single" w:sz="4" w:space="0" w:color="auto"/>
              <w:right w:val="single" w:sz="4" w:space="0" w:color="auto"/>
            </w:tcBorders>
            <w:noWrap/>
            <w:hideMark/>
          </w:tcPr>
          <w:p w14:paraId="68757C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E2D062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05120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1540A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CF687C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8702.90.90</w:t>
            </w:r>
          </w:p>
        </w:tc>
        <w:tc>
          <w:tcPr>
            <w:tcW w:w="2887" w:type="dxa"/>
            <w:tcBorders>
              <w:top w:val="nil"/>
              <w:left w:val="nil"/>
              <w:bottom w:val="single" w:sz="4" w:space="0" w:color="auto"/>
              <w:right w:val="single" w:sz="4" w:space="0" w:color="auto"/>
            </w:tcBorders>
            <w:noWrap/>
            <w:hideMark/>
          </w:tcPr>
          <w:p w14:paraId="28C3CF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AF2FB6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AU, BN, CA, CL, MY, MX, NZ, PE, SG, VN</w:t>
            </w:r>
          </w:p>
        </w:tc>
        <w:tc>
          <w:tcPr>
            <w:tcW w:w="1134" w:type="dxa"/>
            <w:tcBorders>
              <w:top w:val="nil"/>
              <w:left w:val="nil"/>
              <w:bottom w:val="single" w:sz="4" w:space="0" w:color="auto"/>
              <w:right w:val="single" w:sz="4" w:space="0" w:color="auto"/>
            </w:tcBorders>
            <w:noWrap/>
            <w:hideMark/>
          </w:tcPr>
          <w:p w14:paraId="56A2A1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9B6EE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25D442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8702.90.90</w:t>
            </w:r>
          </w:p>
        </w:tc>
        <w:tc>
          <w:tcPr>
            <w:tcW w:w="2887" w:type="dxa"/>
            <w:tcBorders>
              <w:top w:val="nil"/>
              <w:left w:val="nil"/>
              <w:bottom w:val="single" w:sz="4" w:space="0" w:color="auto"/>
              <w:right w:val="single" w:sz="4" w:space="0" w:color="auto"/>
            </w:tcBorders>
            <w:noWrap/>
            <w:hideMark/>
          </w:tcPr>
          <w:p w14:paraId="6F0C09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4.20%</w:t>
            </w:r>
          </w:p>
        </w:tc>
        <w:tc>
          <w:tcPr>
            <w:tcW w:w="3260" w:type="dxa"/>
            <w:tcBorders>
              <w:top w:val="nil"/>
              <w:left w:val="nil"/>
              <w:bottom w:val="single" w:sz="4" w:space="0" w:color="auto"/>
              <w:right w:val="single" w:sz="4" w:space="0" w:color="auto"/>
            </w:tcBorders>
            <w:noWrap/>
            <w:hideMark/>
          </w:tcPr>
          <w:p w14:paraId="3BCB8C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JP</w:t>
            </w:r>
          </w:p>
        </w:tc>
        <w:tc>
          <w:tcPr>
            <w:tcW w:w="1134" w:type="dxa"/>
            <w:tcBorders>
              <w:top w:val="nil"/>
              <w:left w:val="nil"/>
              <w:bottom w:val="single" w:sz="4" w:space="0" w:color="auto"/>
              <w:right w:val="single" w:sz="4" w:space="0" w:color="auto"/>
            </w:tcBorders>
            <w:noWrap/>
            <w:hideMark/>
          </w:tcPr>
          <w:p w14:paraId="0ADA09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B7</w:t>
            </w:r>
          </w:p>
        </w:tc>
      </w:tr>
      <w:tr w:rsidR="0061187F" w:rsidRPr="0061187F" w14:paraId="1E5E31E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9ECE18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8703.10.11</w:t>
            </w:r>
          </w:p>
        </w:tc>
        <w:tc>
          <w:tcPr>
            <w:tcW w:w="2887" w:type="dxa"/>
            <w:tcBorders>
              <w:top w:val="nil"/>
              <w:left w:val="nil"/>
              <w:bottom w:val="single" w:sz="4" w:space="0" w:color="auto"/>
              <w:right w:val="single" w:sz="4" w:space="0" w:color="auto"/>
            </w:tcBorders>
            <w:noWrap/>
            <w:hideMark/>
          </w:tcPr>
          <w:p w14:paraId="7F944EA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779B5F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A0EA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15EAE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ADC8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8703.10.18</w:t>
            </w:r>
          </w:p>
        </w:tc>
        <w:tc>
          <w:tcPr>
            <w:tcW w:w="2887" w:type="dxa"/>
            <w:tcBorders>
              <w:top w:val="nil"/>
              <w:left w:val="nil"/>
              <w:bottom w:val="single" w:sz="4" w:space="0" w:color="auto"/>
              <w:right w:val="single" w:sz="4" w:space="0" w:color="auto"/>
            </w:tcBorders>
            <w:noWrap/>
            <w:hideMark/>
          </w:tcPr>
          <w:p w14:paraId="0BFF54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D4C00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B978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413418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5DD8A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8703.21</w:t>
            </w:r>
          </w:p>
        </w:tc>
        <w:tc>
          <w:tcPr>
            <w:tcW w:w="2887" w:type="dxa"/>
            <w:tcBorders>
              <w:top w:val="nil"/>
              <w:left w:val="nil"/>
              <w:bottom w:val="single" w:sz="4" w:space="0" w:color="auto"/>
              <w:right w:val="single" w:sz="4" w:space="0" w:color="auto"/>
            </w:tcBorders>
            <w:noWrap/>
            <w:hideMark/>
          </w:tcPr>
          <w:p w14:paraId="634DAF7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6528E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83B40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4DD498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C69A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8703.22</w:t>
            </w:r>
          </w:p>
        </w:tc>
        <w:tc>
          <w:tcPr>
            <w:tcW w:w="2887" w:type="dxa"/>
            <w:tcBorders>
              <w:top w:val="nil"/>
              <w:left w:val="nil"/>
              <w:bottom w:val="single" w:sz="4" w:space="0" w:color="auto"/>
              <w:right w:val="single" w:sz="4" w:space="0" w:color="auto"/>
            </w:tcBorders>
            <w:noWrap/>
            <w:hideMark/>
          </w:tcPr>
          <w:p w14:paraId="1B17CBB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AEFC04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AFC9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35C812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85AEF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8703.23</w:t>
            </w:r>
          </w:p>
        </w:tc>
        <w:tc>
          <w:tcPr>
            <w:tcW w:w="2887" w:type="dxa"/>
            <w:tcBorders>
              <w:top w:val="nil"/>
              <w:left w:val="nil"/>
              <w:bottom w:val="single" w:sz="4" w:space="0" w:color="auto"/>
              <w:right w:val="single" w:sz="4" w:space="0" w:color="auto"/>
            </w:tcBorders>
            <w:noWrap/>
            <w:hideMark/>
          </w:tcPr>
          <w:p w14:paraId="33B510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43A7D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F4C5F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774664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D4AE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8703.24</w:t>
            </w:r>
          </w:p>
        </w:tc>
        <w:tc>
          <w:tcPr>
            <w:tcW w:w="2887" w:type="dxa"/>
            <w:tcBorders>
              <w:top w:val="nil"/>
              <w:left w:val="nil"/>
              <w:bottom w:val="single" w:sz="4" w:space="0" w:color="auto"/>
              <w:right w:val="single" w:sz="4" w:space="0" w:color="auto"/>
            </w:tcBorders>
            <w:noWrap/>
            <w:hideMark/>
          </w:tcPr>
          <w:p w14:paraId="604020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736AB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761A1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02BE42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7846A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8703.31</w:t>
            </w:r>
          </w:p>
        </w:tc>
        <w:tc>
          <w:tcPr>
            <w:tcW w:w="2887" w:type="dxa"/>
            <w:tcBorders>
              <w:top w:val="nil"/>
              <w:left w:val="nil"/>
              <w:bottom w:val="single" w:sz="4" w:space="0" w:color="auto"/>
              <w:right w:val="single" w:sz="4" w:space="0" w:color="auto"/>
            </w:tcBorders>
            <w:noWrap/>
            <w:hideMark/>
          </w:tcPr>
          <w:p w14:paraId="2DF9F08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88E5F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ED3C3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2708D0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EDB40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8703.32</w:t>
            </w:r>
          </w:p>
        </w:tc>
        <w:tc>
          <w:tcPr>
            <w:tcW w:w="2887" w:type="dxa"/>
            <w:tcBorders>
              <w:top w:val="nil"/>
              <w:left w:val="nil"/>
              <w:bottom w:val="single" w:sz="4" w:space="0" w:color="auto"/>
              <w:right w:val="single" w:sz="4" w:space="0" w:color="auto"/>
            </w:tcBorders>
            <w:noWrap/>
            <w:hideMark/>
          </w:tcPr>
          <w:p w14:paraId="2C441E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C4C0D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CBE0F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32327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2E00F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8703.33</w:t>
            </w:r>
          </w:p>
        </w:tc>
        <w:tc>
          <w:tcPr>
            <w:tcW w:w="2887" w:type="dxa"/>
            <w:tcBorders>
              <w:top w:val="nil"/>
              <w:left w:val="nil"/>
              <w:bottom w:val="single" w:sz="4" w:space="0" w:color="auto"/>
              <w:right w:val="single" w:sz="4" w:space="0" w:color="auto"/>
            </w:tcBorders>
            <w:noWrap/>
            <w:hideMark/>
          </w:tcPr>
          <w:p w14:paraId="18B7E62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20600B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5691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79C61C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A4D52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8703.40</w:t>
            </w:r>
          </w:p>
        </w:tc>
        <w:tc>
          <w:tcPr>
            <w:tcW w:w="2887" w:type="dxa"/>
            <w:tcBorders>
              <w:top w:val="nil"/>
              <w:left w:val="nil"/>
              <w:bottom w:val="single" w:sz="4" w:space="0" w:color="auto"/>
              <w:right w:val="single" w:sz="4" w:space="0" w:color="auto"/>
            </w:tcBorders>
            <w:noWrap/>
            <w:hideMark/>
          </w:tcPr>
          <w:p w14:paraId="0C9227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DFDE23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FDC75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5A4E1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56075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8703.50.00</w:t>
            </w:r>
          </w:p>
        </w:tc>
        <w:tc>
          <w:tcPr>
            <w:tcW w:w="2887" w:type="dxa"/>
            <w:tcBorders>
              <w:top w:val="nil"/>
              <w:left w:val="nil"/>
              <w:bottom w:val="single" w:sz="4" w:space="0" w:color="auto"/>
              <w:right w:val="single" w:sz="4" w:space="0" w:color="auto"/>
            </w:tcBorders>
            <w:noWrap/>
            <w:hideMark/>
          </w:tcPr>
          <w:p w14:paraId="20901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3A18D5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7B77F8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F68AB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7AE5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8703.60</w:t>
            </w:r>
          </w:p>
        </w:tc>
        <w:tc>
          <w:tcPr>
            <w:tcW w:w="2887" w:type="dxa"/>
            <w:tcBorders>
              <w:top w:val="nil"/>
              <w:left w:val="nil"/>
              <w:bottom w:val="single" w:sz="4" w:space="0" w:color="auto"/>
              <w:right w:val="single" w:sz="4" w:space="0" w:color="auto"/>
            </w:tcBorders>
            <w:noWrap/>
            <w:hideMark/>
          </w:tcPr>
          <w:p w14:paraId="52BCD1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0B3BF1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AB6BC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F862A7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D993B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8703.70.00</w:t>
            </w:r>
          </w:p>
        </w:tc>
        <w:tc>
          <w:tcPr>
            <w:tcW w:w="2887" w:type="dxa"/>
            <w:tcBorders>
              <w:top w:val="nil"/>
              <w:left w:val="nil"/>
              <w:bottom w:val="single" w:sz="4" w:space="0" w:color="auto"/>
              <w:right w:val="single" w:sz="4" w:space="0" w:color="auto"/>
            </w:tcBorders>
            <w:noWrap/>
            <w:hideMark/>
          </w:tcPr>
          <w:p w14:paraId="7A9A0B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2B1C6E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92730C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3C489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918EE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8703.80</w:t>
            </w:r>
          </w:p>
        </w:tc>
        <w:tc>
          <w:tcPr>
            <w:tcW w:w="2887" w:type="dxa"/>
            <w:tcBorders>
              <w:top w:val="nil"/>
              <w:left w:val="nil"/>
              <w:bottom w:val="single" w:sz="4" w:space="0" w:color="auto"/>
              <w:right w:val="single" w:sz="4" w:space="0" w:color="auto"/>
            </w:tcBorders>
            <w:noWrap/>
            <w:hideMark/>
          </w:tcPr>
          <w:p w14:paraId="1C761C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A2D408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511B7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C4B01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CDEBD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8703.90.00</w:t>
            </w:r>
          </w:p>
        </w:tc>
        <w:tc>
          <w:tcPr>
            <w:tcW w:w="2887" w:type="dxa"/>
            <w:tcBorders>
              <w:top w:val="nil"/>
              <w:left w:val="nil"/>
              <w:bottom w:val="single" w:sz="4" w:space="0" w:color="auto"/>
              <w:right w:val="single" w:sz="4" w:space="0" w:color="auto"/>
            </w:tcBorders>
            <w:noWrap/>
            <w:hideMark/>
          </w:tcPr>
          <w:p w14:paraId="67DE698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A8458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4356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DC761D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764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8704.10</w:t>
            </w:r>
          </w:p>
        </w:tc>
        <w:tc>
          <w:tcPr>
            <w:tcW w:w="2887" w:type="dxa"/>
            <w:tcBorders>
              <w:top w:val="nil"/>
              <w:left w:val="nil"/>
              <w:bottom w:val="single" w:sz="4" w:space="0" w:color="auto"/>
              <w:right w:val="single" w:sz="4" w:space="0" w:color="auto"/>
            </w:tcBorders>
            <w:noWrap/>
            <w:hideMark/>
          </w:tcPr>
          <w:p w14:paraId="383268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0E430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205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0D13BB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50067B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8704.21.10</w:t>
            </w:r>
          </w:p>
        </w:tc>
        <w:tc>
          <w:tcPr>
            <w:tcW w:w="2887" w:type="dxa"/>
            <w:tcBorders>
              <w:top w:val="nil"/>
              <w:left w:val="nil"/>
              <w:bottom w:val="single" w:sz="4" w:space="0" w:color="auto"/>
              <w:right w:val="single" w:sz="4" w:space="0" w:color="auto"/>
            </w:tcBorders>
            <w:noWrap/>
            <w:hideMark/>
          </w:tcPr>
          <w:p w14:paraId="4B97BA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16E498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AE6E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A95E3B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EE11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8704.21.31</w:t>
            </w:r>
          </w:p>
        </w:tc>
        <w:tc>
          <w:tcPr>
            <w:tcW w:w="2887" w:type="dxa"/>
            <w:tcBorders>
              <w:top w:val="nil"/>
              <w:left w:val="nil"/>
              <w:bottom w:val="single" w:sz="4" w:space="0" w:color="auto"/>
              <w:right w:val="single" w:sz="4" w:space="0" w:color="auto"/>
            </w:tcBorders>
            <w:noWrap/>
            <w:hideMark/>
          </w:tcPr>
          <w:p w14:paraId="3914443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9896C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8178D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8502A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34E14F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8704.21.39</w:t>
            </w:r>
          </w:p>
        </w:tc>
        <w:tc>
          <w:tcPr>
            <w:tcW w:w="2887" w:type="dxa"/>
            <w:tcBorders>
              <w:top w:val="nil"/>
              <w:left w:val="nil"/>
              <w:bottom w:val="single" w:sz="4" w:space="0" w:color="auto"/>
              <w:right w:val="single" w:sz="4" w:space="0" w:color="auto"/>
            </w:tcBorders>
            <w:noWrap/>
            <w:hideMark/>
          </w:tcPr>
          <w:p w14:paraId="5587ED2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AA1B05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7F68B7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80EF9F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763A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8704.21.91</w:t>
            </w:r>
          </w:p>
        </w:tc>
        <w:tc>
          <w:tcPr>
            <w:tcW w:w="2887" w:type="dxa"/>
            <w:tcBorders>
              <w:top w:val="nil"/>
              <w:left w:val="nil"/>
              <w:bottom w:val="single" w:sz="4" w:space="0" w:color="auto"/>
              <w:right w:val="single" w:sz="4" w:space="0" w:color="auto"/>
            </w:tcBorders>
            <w:noWrap/>
            <w:hideMark/>
          </w:tcPr>
          <w:p w14:paraId="10AD59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56153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1C0447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02736E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9790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8704.21.99</w:t>
            </w:r>
          </w:p>
        </w:tc>
        <w:tc>
          <w:tcPr>
            <w:tcW w:w="2887" w:type="dxa"/>
            <w:tcBorders>
              <w:top w:val="nil"/>
              <w:left w:val="nil"/>
              <w:bottom w:val="single" w:sz="4" w:space="0" w:color="auto"/>
              <w:right w:val="single" w:sz="4" w:space="0" w:color="auto"/>
            </w:tcBorders>
            <w:noWrap/>
            <w:hideMark/>
          </w:tcPr>
          <w:p w14:paraId="0E954B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07AAE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841B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044379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B733C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8704.22.10</w:t>
            </w:r>
          </w:p>
        </w:tc>
        <w:tc>
          <w:tcPr>
            <w:tcW w:w="2887" w:type="dxa"/>
            <w:tcBorders>
              <w:top w:val="nil"/>
              <w:left w:val="nil"/>
              <w:bottom w:val="single" w:sz="4" w:space="0" w:color="auto"/>
              <w:right w:val="single" w:sz="4" w:space="0" w:color="auto"/>
            </w:tcBorders>
            <w:noWrap/>
            <w:hideMark/>
          </w:tcPr>
          <w:p w14:paraId="6EDD28C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3571DC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C20C57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1F2A3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415F2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8704.22.91</w:t>
            </w:r>
          </w:p>
        </w:tc>
        <w:tc>
          <w:tcPr>
            <w:tcW w:w="2887" w:type="dxa"/>
            <w:tcBorders>
              <w:top w:val="nil"/>
              <w:left w:val="nil"/>
              <w:bottom w:val="single" w:sz="4" w:space="0" w:color="auto"/>
              <w:right w:val="single" w:sz="4" w:space="0" w:color="auto"/>
            </w:tcBorders>
            <w:noWrap/>
            <w:hideMark/>
          </w:tcPr>
          <w:p w14:paraId="291727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843F8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AD6B1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42FF77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899E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8704.22.99</w:t>
            </w:r>
          </w:p>
        </w:tc>
        <w:tc>
          <w:tcPr>
            <w:tcW w:w="2887" w:type="dxa"/>
            <w:tcBorders>
              <w:top w:val="nil"/>
              <w:left w:val="nil"/>
              <w:bottom w:val="single" w:sz="4" w:space="0" w:color="auto"/>
              <w:right w:val="single" w:sz="4" w:space="0" w:color="auto"/>
            </w:tcBorders>
            <w:noWrap/>
            <w:hideMark/>
          </w:tcPr>
          <w:p w14:paraId="6E8D28E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8662A7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76D7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2FECE1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F35D9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8704.23.10</w:t>
            </w:r>
          </w:p>
        </w:tc>
        <w:tc>
          <w:tcPr>
            <w:tcW w:w="2887" w:type="dxa"/>
            <w:tcBorders>
              <w:top w:val="nil"/>
              <w:left w:val="nil"/>
              <w:bottom w:val="single" w:sz="4" w:space="0" w:color="auto"/>
              <w:right w:val="single" w:sz="4" w:space="0" w:color="auto"/>
            </w:tcBorders>
            <w:noWrap/>
            <w:hideMark/>
          </w:tcPr>
          <w:p w14:paraId="6FD7068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272320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9B4AA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542986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4361CE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8704.23.91</w:t>
            </w:r>
          </w:p>
        </w:tc>
        <w:tc>
          <w:tcPr>
            <w:tcW w:w="2887" w:type="dxa"/>
            <w:tcBorders>
              <w:top w:val="nil"/>
              <w:left w:val="nil"/>
              <w:bottom w:val="single" w:sz="4" w:space="0" w:color="auto"/>
              <w:right w:val="single" w:sz="4" w:space="0" w:color="auto"/>
            </w:tcBorders>
            <w:noWrap/>
            <w:hideMark/>
          </w:tcPr>
          <w:p w14:paraId="1AFFB9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F70362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EDAA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05AE2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DCA9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8704.23.99</w:t>
            </w:r>
          </w:p>
        </w:tc>
        <w:tc>
          <w:tcPr>
            <w:tcW w:w="2887" w:type="dxa"/>
            <w:tcBorders>
              <w:top w:val="nil"/>
              <w:left w:val="nil"/>
              <w:bottom w:val="single" w:sz="4" w:space="0" w:color="auto"/>
              <w:right w:val="single" w:sz="4" w:space="0" w:color="auto"/>
            </w:tcBorders>
            <w:noWrap/>
            <w:hideMark/>
          </w:tcPr>
          <w:p w14:paraId="0A6986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D5D264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9930A7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B2DD4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F6109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8704.31.10</w:t>
            </w:r>
          </w:p>
        </w:tc>
        <w:tc>
          <w:tcPr>
            <w:tcW w:w="2887" w:type="dxa"/>
            <w:tcBorders>
              <w:top w:val="nil"/>
              <w:left w:val="nil"/>
              <w:bottom w:val="single" w:sz="4" w:space="0" w:color="auto"/>
              <w:right w:val="single" w:sz="4" w:space="0" w:color="auto"/>
            </w:tcBorders>
            <w:noWrap/>
            <w:hideMark/>
          </w:tcPr>
          <w:p w14:paraId="4FE73A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74B0FC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4DE9C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3F9B5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83FB2B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8704.31.31</w:t>
            </w:r>
          </w:p>
        </w:tc>
        <w:tc>
          <w:tcPr>
            <w:tcW w:w="2887" w:type="dxa"/>
            <w:tcBorders>
              <w:top w:val="nil"/>
              <w:left w:val="nil"/>
              <w:bottom w:val="single" w:sz="4" w:space="0" w:color="auto"/>
              <w:right w:val="single" w:sz="4" w:space="0" w:color="auto"/>
            </w:tcBorders>
            <w:noWrap/>
            <w:hideMark/>
          </w:tcPr>
          <w:p w14:paraId="5EB7BE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A0B21D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81E78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A98770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BE85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8704.31.39</w:t>
            </w:r>
          </w:p>
        </w:tc>
        <w:tc>
          <w:tcPr>
            <w:tcW w:w="2887" w:type="dxa"/>
            <w:tcBorders>
              <w:top w:val="nil"/>
              <w:left w:val="nil"/>
              <w:bottom w:val="single" w:sz="4" w:space="0" w:color="auto"/>
              <w:right w:val="single" w:sz="4" w:space="0" w:color="auto"/>
            </w:tcBorders>
            <w:noWrap/>
            <w:hideMark/>
          </w:tcPr>
          <w:p w14:paraId="610713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780B91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48F9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F27EE6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61BCF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8704.31.91</w:t>
            </w:r>
          </w:p>
        </w:tc>
        <w:tc>
          <w:tcPr>
            <w:tcW w:w="2887" w:type="dxa"/>
            <w:tcBorders>
              <w:top w:val="nil"/>
              <w:left w:val="nil"/>
              <w:bottom w:val="single" w:sz="4" w:space="0" w:color="auto"/>
              <w:right w:val="single" w:sz="4" w:space="0" w:color="auto"/>
            </w:tcBorders>
            <w:noWrap/>
            <w:hideMark/>
          </w:tcPr>
          <w:p w14:paraId="53E6725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ABE554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2D9F8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87B425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9F1E8C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8704.31.99</w:t>
            </w:r>
          </w:p>
        </w:tc>
        <w:tc>
          <w:tcPr>
            <w:tcW w:w="2887" w:type="dxa"/>
            <w:tcBorders>
              <w:top w:val="nil"/>
              <w:left w:val="nil"/>
              <w:bottom w:val="single" w:sz="4" w:space="0" w:color="auto"/>
              <w:right w:val="single" w:sz="4" w:space="0" w:color="auto"/>
            </w:tcBorders>
            <w:noWrap/>
            <w:hideMark/>
          </w:tcPr>
          <w:p w14:paraId="107BA8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2E911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24E14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E2515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AC6D8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8704.32.10</w:t>
            </w:r>
          </w:p>
        </w:tc>
        <w:tc>
          <w:tcPr>
            <w:tcW w:w="2887" w:type="dxa"/>
            <w:tcBorders>
              <w:top w:val="nil"/>
              <w:left w:val="nil"/>
              <w:bottom w:val="single" w:sz="4" w:space="0" w:color="auto"/>
              <w:right w:val="single" w:sz="4" w:space="0" w:color="auto"/>
            </w:tcBorders>
            <w:noWrap/>
            <w:hideMark/>
          </w:tcPr>
          <w:p w14:paraId="50F1B14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632B9C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B288F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9F3411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B639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8704.32.91</w:t>
            </w:r>
          </w:p>
        </w:tc>
        <w:tc>
          <w:tcPr>
            <w:tcW w:w="2887" w:type="dxa"/>
            <w:tcBorders>
              <w:top w:val="nil"/>
              <w:left w:val="nil"/>
              <w:bottom w:val="single" w:sz="4" w:space="0" w:color="auto"/>
              <w:right w:val="single" w:sz="4" w:space="0" w:color="auto"/>
            </w:tcBorders>
            <w:noWrap/>
            <w:hideMark/>
          </w:tcPr>
          <w:p w14:paraId="3CC1E1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4F95A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D1A03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1CC43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15F55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8704.32.99</w:t>
            </w:r>
          </w:p>
        </w:tc>
        <w:tc>
          <w:tcPr>
            <w:tcW w:w="2887" w:type="dxa"/>
            <w:tcBorders>
              <w:top w:val="nil"/>
              <w:left w:val="nil"/>
              <w:bottom w:val="single" w:sz="4" w:space="0" w:color="auto"/>
              <w:right w:val="single" w:sz="4" w:space="0" w:color="auto"/>
            </w:tcBorders>
            <w:noWrap/>
            <w:hideMark/>
          </w:tcPr>
          <w:p w14:paraId="6972C5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321F5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E01F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0E779A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FA0D26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8704.41.10</w:t>
            </w:r>
          </w:p>
        </w:tc>
        <w:tc>
          <w:tcPr>
            <w:tcW w:w="2887" w:type="dxa"/>
            <w:tcBorders>
              <w:top w:val="nil"/>
              <w:left w:val="nil"/>
              <w:bottom w:val="single" w:sz="4" w:space="0" w:color="auto"/>
              <w:right w:val="single" w:sz="4" w:space="0" w:color="auto"/>
            </w:tcBorders>
            <w:noWrap/>
            <w:hideMark/>
          </w:tcPr>
          <w:p w14:paraId="07B420B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245702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90932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613E9E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B3262C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8704.41.31</w:t>
            </w:r>
          </w:p>
        </w:tc>
        <w:tc>
          <w:tcPr>
            <w:tcW w:w="2887" w:type="dxa"/>
            <w:tcBorders>
              <w:top w:val="nil"/>
              <w:left w:val="nil"/>
              <w:bottom w:val="single" w:sz="4" w:space="0" w:color="auto"/>
              <w:right w:val="single" w:sz="4" w:space="0" w:color="auto"/>
            </w:tcBorders>
            <w:noWrap/>
            <w:hideMark/>
          </w:tcPr>
          <w:p w14:paraId="1704D3E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2F41E35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0DBB50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14BE94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500F49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8704.41.39</w:t>
            </w:r>
          </w:p>
        </w:tc>
        <w:tc>
          <w:tcPr>
            <w:tcW w:w="2887" w:type="dxa"/>
            <w:tcBorders>
              <w:top w:val="nil"/>
              <w:left w:val="nil"/>
              <w:bottom w:val="single" w:sz="4" w:space="0" w:color="auto"/>
              <w:right w:val="single" w:sz="4" w:space="0" w:color="auto"/>
            </w:tcBorders>
            <w:noWrap/>
            <w:hideMark/>
          </w:tcPr>
          <w:p w14:paraId="30B455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13FA5C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1C86E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45E709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841F6C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8704.41.91</w:t>
            </w:r>
          </w:p>
        </w:tc>
        <w:tc>
          <w:tcPr>
            <w:tcW w:w="2887" w:type="dxa"/>
            <w:tcBorders>
              <w:top w:val="nil"/>
              <w:left w:val="nil"/>
              <w:bottom w:val="single" w:sz="4" w:space="0" w:color="auto"/>
              <w:right w:val="single" w:sz="4" w:space="0" w:color="auto"/>
            </w:tcBorders>
            <w:noWrap/>
            <w:hideMark/>
          </w:tcPr>
          <w:p w14:paraId="05A4246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515588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F266C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69CA3A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611E1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8704.41.99</w:t>
            </w:r>
          </w:p>
        </w:tc>
        <w:tc>
          <w:tcPr>
            <w:tcW w:w="2887" w:type="dxa"/>
            <w:tcBorders>
              <w:top w:val="nil"/>
              <w:left w:val="nil"/>
              <w:bottom w:val="single" w:sz="4" w:space="0" w:color="auto"/>
              <w:right w:val="single" w:sz="4" w:space="0" w:color="auto"/>
            </w:tcBorders>
            <w:noWrap/>
            <w:hideMark/>
          </w:tcPr>
          <w:p w14:paraId="36F5FF5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16514C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7DD79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E5A82B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3F8D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8704.42.10</w:t>
            </w:r>
          </w:p>
        </w:tc>
        <w:tc>
          <w:tcPr>
            <w:tcW w:w="2887" w:type="dxa"/>
            <w:tcBorders>
              <w:top w:val="nil"/>
              <w:left w:val="nil"/>
              <w:bottom w:val="single" w:sz="4" w:space="0" w:color="auto"/>
              <w:right w:val="single" w:sz="4" w:space="0" w:color="auto"/>
            </w:tcBorders>
            <w:noWrap/>
            <w:hideMark/>
          </w:tcPr>
          <w:p w14:paraId="2B2ABB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2179498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50650E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7F698E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15657D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8704.42.91</w:t>
            </w:r>
          </w:p>
        </w:tc>
        <w:tc>
          <w:tcPr>
            <w:tcW w:w="2887" w:type="dxa"/>
            <w:tcBorders>
              <w:top w:val="nil"/>
              <w:left w:val="nil"/>
              <w:bottom w:val="single" w:sz="4" w:space="0" w:color="auto"/>
              <w:right w:val="single" w:sz="4" w:space="0" w:color="auto"/>
            </w:tcBorders>
            <w:noWrap/>
            <w:hideMark/>
          </w:tcPr>
          <w:p w14:paraId="3873A78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47EE74C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203D4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561D3F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A539FD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8704.42.99</w:t>
            </w:r>
          </w:p>
        </w:tc>
        <w:tc>
          <w:tcPr>
            <w:tcW w:w="2887" w:type="dxa"/>
            <w:tcBorders>
              <w:top w:val="nil"/>
              <w:left w:val="nil"/>
              <w:bottom w:val="single" w:sz="4" w:space="0" w:color="auto"/>
              <w:right w:val="single" w:sz="4" w:space="0" w:color="auto"/>
            </w:tcBorders>
            <w:noWrap/>
            <w:hideMark/>
          </w:tcPr>
          <w:p w14:paraId="1527EC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7A7B0F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3D4A8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FD7BD2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50EB0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8704.43.10</w:t>
            </w:r>
          </w:p>
        </w:tc>
        <w:tc>
          <w:tcPr>
            <w:tcW w:w="2887" w:type="dxa"/>
            <w:tcBorders>
              <w:top w:val="nil"/>
              <w:left w:val="nil"/>
              <w:bottom w:val="single" w:sz="4" w:space="0" w:color="auto"/>
              <w:right w:val="single" w:sz="4" w:space="0" w:color="auto"/>
            </w:tcBorders>
            <w:noWrap/>
            <w:hideMark/>
          </w:tcPr>
          <w:p w14:paraId="2F87E1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0AE924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256D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0D814A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27FCC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8704.43.91</w:t>
            </w:r>
          </w:p>
        </w:tc>
        <w:tc>
          <w:tcPr>
            <w:tcW w:w="2887" w:type="dxa"/>
            <w:tcBorders>
              <w:top w:val="nil"/>
              <w:left w:val="nil"/>
              <w:bottom w:val="single" w:sz="4" w:space="0" w:color="auto"/>
              <w:right w:val="single" w:sz="4" w:space="0" w:color="auto"/>
            </w:tcBorders>
            <w:noWrap/>
            <w:hideMark/>
          </w:tcPr>
          <w:p w14:paraId="5BC684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69C3AD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F51F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B15C6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C9D474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8704.43.99</w:t>
            </w:r>
          </w:p>
        </w:tc>
        <w:tc>
          <w:tcPr>
            <w:tcW w:w="2887" w:type="dxa"/>
            <w:tcBorders>
              <w:top w:val="nil"/>
              <w:left w:val="nil"/>
              <w:bottom w:val="single" w:sz="4" w:space="0" w:color="auto"/>
              <w:right w:val="single" w:sz="4" w:space="0" w:color="auto"/>
            </w:tcBorders>
            <w:noWrap/>
            <w:hideMark/>
          </w:tcPr>
          <w:p w14:paraId="18C424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37C81E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3BE03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E9795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D5B7DF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8704.51.10</w:t>
            </w:r>
          </w:p>
        </w:tc>
        <w:tc>
          <w:tcPr>
            <w:tcW w:w="2887" w:type="dxa"/>
            <w:tcBorders>
              <w:top w:val="nil"/>
              <w:left w:val="nil"/>
              <w:bottom w:val="single" w:sz="4" w:space="0" w:color="auto"/>
              <w:right w:val="single" w:sz="4" w:space="0" w:color="auto"/>
            </w:tcBorders>
            <w:noWrap/>
            <w:hideMark/>
          </w:tcPr>
          <w:p w14:paraId="09FB80C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1087762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7CBC0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9FE8BF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841AB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8704.51.31</w:t>
            </w:r>
          </w:p>
        </w:tc>
        <w:tc>
          <w:tcPr>
            <w:tcW w:w="2887" w:type="dxa"/>
            <w:tcBorders>
              <w:top w:val="nil"/>
              <w:left w:val="nil"/>
              <w:bottom w:val="single" w:sz="4" w:space="0" w:color="auto"/>
              <w:right w:val="single" w:sz="4" w:space="0" w:color="auto"/>
            </w:tcBorders>
            <w:noWrap/>
            <w:hideMark/>
          </w:tcPr>
          <w:p w14:paraId="4A6689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AA8F4B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EC1C0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1A3B039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4CD2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8704.51.39</w:t>
            </w:r>
          </w:p>
        </w:tc>
        <w:tc>
          <w:tcPr>
            <w:tcW w:w="2887" w:type="dxa"/>
            <w:tcBorders>
              <w:top w:val="nil"/>
              <w:left w:val="nil"/>
              <w:bottom w:val="single" w:sz="4" w:space="0" w:color="auto"/>
              <w:right w:val="single" w:sz="4" w:space="0" w:color="auto"/>
            </w:tcBorders>
            <w:noWrap/>
            <w:hideMark/>
          </w:tcPr>
          <w:p w14:paraId="6F42F2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65E26D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505CA9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40AD8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5066D4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8704.51.91</w:t>
            </w:r>
          </w:p>
        </w:tc>
        <w:tc>
          <w:tcPr>
            <w:tcW w:w="2887" w:type="dxa"/>
            <w:tcBorders>
              <w:top w:val="nil"/>
              <w:left w:val="nil"/>
              <w:bottom w:val="single" w:sz="4" w:space="0" w:color="auto"/>
              <w:right w:val="single" w:sz="4" w:space="0" w:color="auto"/>
            </w:tcBorders>
            <w:noWrap/>
            <w:hideMark/>
          </w:tcPr>
          <w:p w14:paraId="429C504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01C0B92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8C666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AE6844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E4EAC9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8704.51.99</w:t>
            </w:r>
          </w:p>
        </w:tc>
        <w:tc>
          <w:tcPr>
            <w:tcW w:w="2887" w:type="dxa"/>
            <w:tcBorders>
              <w:top w:val="nil"/>
              <w:left w:val="nil"/>
              <w:bottom w:val="single" w:sz="4" w:space="0" w:color="auto"/>
              <w:right w:val="single" w:sz="4" w:space="0" w:color="auto"/>
            </w:tcBorders>
            <w:noWrap/>
            <w:hideMark/>
          </w:tcPr>
          <w:p w14:paraId="4B3F5F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944E1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27AC5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14E2C0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86E4C1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8704.52.10</w:t>
            </w:r>
          </w:p>
        </w:tc>
        <w:tc>
          <w:tcPr>
            <w:tcW w:w="2887" w:type="dxa"/>
            <w:tcBorders>
              <w:top w:val="nil"/>
              <w:left w:val="nil"/>
              <w:bottom w:val="single" w:sz="4" w:space="0" w:color="auto"/>
              <w:right w:val="single" w:sz="4" w:space="0" w:color="auto"/>
            </w:tcBorders>
            <w:noWrap/>
            <w:hideMark/>
          </w:tcPr>
          <w:p w14:paraId="3A6B2C7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0.40%</w:t>
            </w:r>
          </w:p>
        </w:tc>
        <w:tc>
          <w:tcPr>
            <w:tcW w:w="3260" w:type="dxa"/>
            <w:tcBorders>
              <w:top w:val="nil"/>
              <w:left w:val="nil"/>
              <w:bottom w:val="single" w:sz="4" w:space="0" w:color="auto"/>
              <w:right w:val="single" w:sz="4" w:space="0" w:color="auto"/>
            </w:tcBorders>
            <w:noWrap/>
            <w:hideMark/>
          </w:tcPr>
          <w:p w14:paraId="3C9668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127DC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22F855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EFC62C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8704.52.91</w:t>
            </w:r>
          </w:p>
        </w:tc>
        <w:tc>
          <w:tcPr>
            <w:tcW w:w="2887" w:type="dxa"/>
            <w:tcBorders>
              <w:top w:val="nil"/>
              <w:left w:val="nil"/>
              <w:bottom w:val="single" w:sz="4" w:space="0" w:color="auto"/>
              <w:right w:val="single" w:sz="4" w:space="0" w:color="auto"/>
            </w:tcBorders>
            <w:noWrap/>
            <w:hideMark/>
          </w:tcPr>
          <w:p w14:paraId="43677D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44A9E6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DAC330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CFFD8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41A37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8704.52.99</w:t>
            </w:r>
          </w:p>
        </w:tc>
        <w:tc>
          <w:tcPr>
            <w:tcW w:w="2887" w:type="dxa"/>
            <w:tcBorders>
              <w:top w:val="nil"/>
              <w:left w:val="nil"/>
              <w:bottom w:val="single" w:sz="4" w:space="0" w:color="auto"/>
              <w:right w:val="single" w:sz="4" w:space="0" w:color="auto"/>
            </w:tcBorders>
            <w:noWrap/>
            <w:hideMark/>
          </w:tcPr>
          <w:p w14:paraId="2CC4003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648E5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586BC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0A4001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E3059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8704.60.00</w:t>
            </w:r>
          </w:p>
        </w:tc>
        <w:tc>
          <w:tcPr>
            <w:tcW w:w="2887" w:type="dxa"/>
            <w:tcBorders>
              <w:top w:val="nil"/>
              <w:left w:val="nil"/>
              <w:bottom w:val="single" w:sz="4" w:space="0" w:color="auto"/>
              <w:right w:val="single" w:sz="4" w:space="0" w:color="auto"/>
            </w:tcBorders>
            <w:noWrap/>
            <w:hideMark/>
          </w:tcPr>
          <w:p w14:paraId="1FDBDB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5071C7A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805C6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F1667E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A353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8704.90.00</w:t>
            </w:r>
          </w:p>
        </w:tc>
        <w:tc>
          <w:tcPr>
            <w:tcW w:w="2887" w:type="dxa"/>
            <w:tcBorders>
              <w:top w:val="nil"/>
              <w:left w:val="nil"/>
              <w:bottom w:val="single" w:sz="4" w:space="0" w:color="auto"/>
              <w:right w:val="single" w:sz="4" w:space="0" w:color="auto"/>
            </w:tcBorders>
            <w:noWrap/>
            <w:hideMark/>
          </w:tcPr>
          <w:p w14:paraId="1AC779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17C6F0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BBF79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0F97E1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9CA8B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8705</w:t>
            </w:r>
          </w:p>
        </w:tc>
        <w:tc>
          <w:tcPr>
            <w:tcW w:w="2887" w:type="dxa"/>
            <w:tcBorders>
              <w:top w:val="nil"/>
              <w:left w:val="nil"/>
              <w:bottom w:val="single" w:sz="4" w:space="0" w:color="auto"/>
              <w:right w:val="single" w:sz="4" w:space="0" w:color="auto"/>
            </w:tcBorders>
            <w:noWrap/>
            <w:hideMark/>
          </w:tcPr>
          <w:p w14:paraId="6A00426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6FF3FE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446C3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9CA38F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E67CE1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8706.00.11</w:t>
            </w:r>
          </w:p>
        </w:tc>
        <w:tc>
          <w:tcPr>
            <w:tcW w:w="2887" w:type="dxa"/>
            <w:tcBorders>
              <w:top w:val="nil"/>
              <w:left w:val="nil"/>
              <w:bottom w:val="single" w:sz="4" w:space="0" w:color="auto"/>
              <w:right w:val="single" w:sz="4" w:space="0" w:color="auto"/>
            </w:tcBorders>
            <w:noWrap/>
            <w:hideMark/>
          </w:tcPr>
          <w:p w14:paraId="2F5B15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3.60%</w:t>
            </w:r>
          </w:p>
        </w:tc>
        <w:tc>
          <w:tcPr>
            <w:tcW w:w="3260" w:type="dxa"/>
            <w:tcBorders>
              <w:top w:val="nil"/>
              <w:left w:val="nil"/>
              <w:bottom w:val="single" w:sz="4" w:space="0" w:color="auto"/>
              <w:right w:val="single" w:sz="4" w:space="0" w:color="auto"/>
            </w:tcBorders>
            <w:noWrap/>
            <w:hideMark/>
          </w:tcPr>
          <w:p w14:paraId="545425E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B3F631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63D1F6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DF7FEA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8706.00.19</w:t>
            </w:r>
          </w:p>
        </w:tc>
        <w:tc>
          <w:tcPr>
            <w:tcW w:w="2887" w:type="dxa"/>
            <w:tcBorders>
              <w:top w:val="nil"/>
              <w:left w:val="nil"/>
              <w:bottom w:val="single" w:sz="4" w:space="0" w:color="auto"/>
              <w:right w:val="single" w:sz="4" w:space="0" w:color="auto"/>
            </w:tcBorders>
            <w:noWrap/>
            <w:hideMark/>
          </w:tcPr>
          <w:p w14:paraId="1DF0F2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3F9434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3B4B2D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508CB4A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1EB32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8706.00.91</w:t>
            </w:r>
          </w:p>
        </w:tc>
        <w:tc>
          <w:tcPr>
            <w:tcW w:w="2887" w:type="dxa"/>
            <w:tcBorders>
              <w:top w:val="nil"/>
              <w:left w:val="nil"/>
              <w:bottom w:val="single" w:sz="4" w:space="0" w:color="auto"/>
              <w:right w:val="single" w:sz="4" w:space="0" w:color="auto"/>
            </w:tcBorders>
            <w:noWrap/>
            <w:hideMark/>
          </w:tcPr>
          <w:p w14:paraId="1706B2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76F27F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1BAB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9D74F2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0FABFF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8706.00.99</w:t>
            </w:r>
          </w:p>
        </w:tc>
        <w:tc>
          <w:tcPr>
            <w:tcW w:w="2887" w:type="dxa"/>
            <w:tcBorders>
              <w:top w:val="nil"/>
              <w:left w:val="nil"/>
              <w:bottom w:val="single" w:sz="4" w:space="0" w:color="auto"/>
              <w:right w:val="single" w:sz="4" w:space="0" w:color="auto"/>
            </w:tcBorders>
            <w:noWrap/>
            <w:hideMark/>
          </w:tcPr>
          <w:p w14:paraId="6EA305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2.00%</w:t>
            </w:r>
          </w:p>
        </w:tc>
        <w:tc>
          <w:tcPr>
            <w:tcW w:w="3260" w:type="dxa"/>
            <w:tcBorders>
              <w:top w:val="nil"/>
              <w:left w:val="nil"/>
              <w:bottom w:val="single" w:sz="4" w:space="0" w:color="auto"/>
              <w:right w:val="single" w:sz="4" w:space="0" w:color="auto"/>
            </w:tcBorders>
            <w:noWrap/>
            <w:hideMark/>
          </w:tcPr>
          <w:p w14:paraId="7F1D985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D6AE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63B8E67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40463B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8707</w:t>
            </w:r>
          </w:p>
        </w:tc>
        <w:tc>
          <w:tcPr>
            <w:tcW w:w="2887" w:type="dxa"/>
            <w:tcBorders>
              <w:top w:val="nil"/>
              <w:left w:val="nil"/>
              <w:bottom w:val="single" w:sz="4" w:space="0" w:color="auto"/>
              <w:right w:val="single" w:sz="4" w:space="0" w:color="auto"/>
            </w:tcBorders>
            <w:noWrap/>
            <w:hideMark/>
          </w:tcPr>
          <w:p w14:paraId="4772F1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0.80%</w:t>
            </w:r>
          </w:p>
        </w:tc>
        <w:tc>
          <w:tcPr>
            <w:tcW w:w="3260" w:type="dxa"/>
            <w:tcBorders>
              <w:top w:val="nil"/>
              <w:left w:val="nil"/>
              <w:bottom w:val="single" w:sz="4" w:space="0" w:color="auto"/>
              <w:right w:val="single" w:sz="4" w:space="0" w:color="auto"/>
            </w:tcBorders>
            <w:noWrap/>
            <w:hideMark/>
          </w:tcPr>
          <w:p w14:paraId="1FB10D0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64E44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29F40E2B"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76E2D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8708</w:t>
            </w:r>
          </w:p>
        </w:tc>
        <w:tc>
          <w:tcPr>
            <w:tcW w:w="2887" w:type="dxa"/>
            <w:tcBorders>
              <w:top w:val="nil"/>
              <w:left w:val="nil"/>
              <w:bottom w:val="single" w:sz="4" w:space="0" w:color="auto"/>
              <w:right w:val="single" w:sz="4" w:space="0" w:color="auto"/>
            </w:tcBorders>
            <w:noWrap/>
            <w:hideMark/>
          </w:tcPr>
          <w:p w14:paraId="68C848A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697192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AE11F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7581C1"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2D04E8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8709</w:t>
            </w:r>
          </w:p>
        </w:tc>
        <w:tc>
          <w:tcPr>
            <w:tcW w:w="2887" w:type="dxa"/>
            <w:tcBorders>
              <w:top w:val="nil"/>
              <w:left w:val="nil"/>
              <w:bottom w:val="single" w:sz="4" w:space="0" w:color="auto"/>
              <w:right w:val="single" w:sz="4" w:space="0" w:color="auto"/>
            </w:tcBorders>
            <w:noWrap/>
            <w:hideMark/>
          </w:tcPr>
          <w:p w14:paraId="5C607E4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CD88A2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A3A0F9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6CC193C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76FF97C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8710.00.00</w:t>
            </w:r>
          </w:p>
        </w:tc>
        <w:tc>
          <w:tcPr>
            <w:tcW w:w="2887" w:type="dxa"/>
            <w:tcBorders>
              <w:top w:val="nil"/>
              <w:left w:val="nil"/>
              <w:bottom w:val="single" w:sz="4" w:space="0" w:color="auto"/>
              <w:right w:val="single" w:sz="4" w:space="0" w:color="auto"/>
            </w:tcBorders>
            <w:noWrap/>
            <w:hideMark/>
          </w:tcPr>
          <w:p w14:paraId="466EEF9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8EA00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42E3C0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FEDD00E"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50600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8711.10.00</w:t>
            </w:r>
          </w:p>
        </w:tc>
        <w:tc>
          <w:tcPr>
            <w:tcW w:w="2887" w:type="dxa"/>
            <w:tcBorders>
              <w:top w:val="nil"/>
              <w:left w:val="nil"/>
              <w:bottom w:val="single" w:sz="4" w:space="0" w:color="auto"/>
              <w:right w:val="single" w:sz="4" w:space="0" w:color="auto"/>
            </w:tcBorders>
            <w:noWrap/>
            <w:hideMark/>
          </w:tcPr>
          <w:p w14:paraId="7B81329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1.60%</w:t>
            </w:r>
          </w:p>
        </w:tc>
        <w:tc>
          <w:tcPr>
            <w:tcW w:w="3260" w:type="dxa"/>
            <w:tcBorders>
              <w:top w:val="nil"/>
              <w:left w:val="nil"/>
              <w:bottom w:val="single" w:sz="4" w:space="0" w:color="auto"/>
              <w:right w:val="single" w:sz="4" w:space="0" w:color="auto"/>
            </w:tcBorders>
            <w:noWrap/>
            <w:hideMark/>
          </w:tcPr>
          <w:p w14:paraId="267E34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2B1F41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79A5EC6D"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153575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8711.20</w:t>
            </w:r>
          </w:p>
        </w:tc>
        <w:tc>
          <w:tcPr>
            <w:tcW w:w="2887" w:type="dxa"/>
            <w:tcBorders>
              <w:top w:val="nil"/>
              <w:left w:val="nil"/>
              <w:bottom w:val="single" w:sz="4" w:space="0" w:color="auto"/>
              <w:right w:val="single" w:sz="4" w:space="0" w:color="auto"/>
            </w:tcBorders>
            <w:noWrap/>
            <w:hideMark/>
          </w:tcPr>
          <w:p w14:paraId="65499B0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3CD959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0F09C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92487C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D6C1A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8711.30</w:t>
            </w:r>
          </w:p>
        </w:tc>
        <w:tc>
          <w:tcPr>
            <w:tcW w:w="2887" w:type="dxa"/>
            <w:tcBorders>
              <w:top w:val="nil"/>
              <w:left w:val="nil"/>
              <w:bottom w:val="single" w:sz="4" w:space="0" w:color="auto"/>
              <w:right w:val="single" w:sz="4" w:space="0" w:color="auto"/>
            </w:tcBorders>
            <w:noWrap/>
            <w:hideMark/>
          </w:tcPr>
          <w:p w14:paraId="674F87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10DEC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E3D850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57C3960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978AB6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8711.40.00</w:t>
            </w:r>
          </w:p>
        </w:tc>
        <w:tc>
          <w:tcPr>
            <w:tcW w:w="2887" w:type="dxa"/>
            <w:tcBorders>
              <w:top w:val="nil"/>
              <w:left w:val="nil"/>
              <w:bottom w:val="single" w:sz="4" w:space="0" w:color="auto"/>
              <w:right w:val="single" w:sz="4" w:space="0" w:color="auto"/>
            </w:tcBorders>
            <w:noWrap/>
            <w:hideMark/>
          </w:tcPr>
          <w:p w14:paraId="5554D31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233853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D8AFAC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FC3C06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55FA6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8711.50.00</w:t>
            </w:r>
          </w:p>
        </w:tc>
        <w:tc>
          <w:tcPr>
            <w:tcW w:w="2887" w:type="dxa"/>
            <w:tcBorders>
              <w:top w:val="nil"/>
              <w:left w:val="nil"/>
              <w:bottom w:val="single" w:sz="4" w:space="0" w:color="auto"/>
              <w:right w:val="single" w:sz="4" w:space="0" w:color="auto"/>
            </w:tcBorders>
            <w:noWrap/>
            <w:hideMark/>
          </w:tcPr>
          <w:p w14:paraId="4193626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E3406B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CF2F59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F6FCEC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3B7F0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8711.60.10</w:t>
            </w:r>
          </w:p>
        </w:tc>
        <w:tc>
          <w:tcPr>
            <w:tcW w:w="2887" w:type="dxa"/>
            <w:tcBorders>
              <w:top w:val="nil"/>
              <w:left w:val="nil"/>
              <w:bottom w:val="single" w:sz="4" w:space="0" w:color="auto"/>
              <w:right w:val="single" w:sz="4" w:space="0" w:color="auto"/>
            </w:tcBorders>
            <w:noWrap/>
            <w:hideMark/>
          </w:tcPr>
          <w:p w14:paraId="6297FEF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1.20%</w:t>
            </w:r>
          </w:p>
        </w:tc>
        <w:tc>
          <w:tcPr>
            <w:tcW w:w="3260" w:type="dxa"/>
            <w:tcBorders>
              <w:top w:val="nil"/>
              <w:left w:val="nil"/>
              <w:bottom w:val="single" w:sz="4" w:space="0" w:color="auto"/>
              <w:right w:val="single" w:sz="4" w:space="0" w:color="auto"/>
            </w:tcBorders>
            <w:noWrap/>
            <w:hideMark/>
          </w:tcPr>
          <w:p w14:paraId="7C1D7B2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20AB28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3C490C66"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F5C1A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8711.60.90</w:t>
            </w:r>
          </w:p>
        </w:tc>
        <w:tc>
          <w:tcPr>
            <w:tcW w:w="2887" w:type="dxa"/>
            <w:tcBorders>
              <w:top w:val="nil"/>
              <w:left w:val="nil"/>
              <w:bottom w:val="single" w:sz="4" w:space="0" w:color="auto"/>
              <w:right w:val="single" w:sz="4" w:space="0" w:color="auto"/>
            </w:tcBorders>
            <w:noWrap/>
            <w:hideMark/>
          </w:tcPr>
          <w:p w14:paraId="4B6BF72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7F4F10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CE6D6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E5ED0D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96D6D0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8711.90.00</w:t>
            </w:r>
          </w:p>
        </w:tc>
        <w:tc>
          <w:tcPr>
            <w:tcW w:w="2887" w:type="dxa"/>
            <w:tcBorders>
              <w:top w:val="nil"/>
              <w:left w:val="nil"/>
              <w:bottom w:val="single" w:sz="4" w:space="0" w:color="auto"/>
              <w:right w:val="single" w:sz="4" w:space="0" w:color="auto"/>
            </w:tcBorders>
            <w:noWrap/>
            <w:hideMark/>
          </w:tcPr>
          <w:p w14:paraId="55FDC7A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3E0CDB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2400DD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22C2959"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267E674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8712.00.30</w:t>
            </w:r>
          </w:p>
        </w:tc>
        <w:tc>
          <w:tcPr>
            <w:tcW w:w="2887" w:type="dxa"/>
            <w:tcBorders>
              <w:top w:val="nil"/>
              <w:left w:val="nil"/>
              <w:bottom w:val="single" w:sz="4" w:space="0" w:color="auto"/>
              <w:right w:val="single" w:sz="4" w:space="0" w:color="auto"/>
            </w:tcBorders>
            <w:noWrap/>
            <w:hideMark/>
          </w:tcPr>
          <w:p w14:paraId="5A4CD7D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2.80%</w:t>
            </w:r>
          </w:p>
        </w:tc>
        <w:tc>
          <w:tcPr>
            <w:tcW w:w="3260" w:type="dxa"/>
            <w:tcBorders>
              <w:top w:val="nil"/>
              <w:left w:val="nil"/>
              <w:bottom w:val="single" w:sz="4" w:space="0" w:color="auto"/>
              <w:right w:val="single" w:sz="4" w:space="0" w:color="auto"/>
            </w:tcBorders>
            <w:noWrap/>
            <w:hideMark/>
          </w:tcPr>
          <w:p w14:paraId="51017D7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138269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49BAAF98"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3AF64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8712.00.70</w:t>
            </w:r>
          </w:p>
        </w:tc>
        <w:tc>
          <w:tcPr>
            <w:tcW w:w="2887" w:type="dxa"/>
            <w:tcBorders>
              <w:top w:val="nil"/>
              <w:left w:val="nil"/>
              <w:bottom w:val="single" w:sz="4" w:space="0" w:color="auto"/>
              <w:right w:val="single" w:sz="4" w:space="0" w:color="auto"/>
            </w:tcBorders>
            <w:noWrap/>
            <w:hideMark/>
          </w:tcPr>
          <w:p w14:paraId="5807BFF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3.00%</w:t>
            </w:r>
          </w:p>
        </w:tc>
        <w:tc>
          <w:tcPr>
            <w:tcW w:w="3260" w:type="dxa"/>
            <w:tcBorders>
              <w:top w:val="nil"/>
              <w:left w:val="nil"/>
              <w:bottom w:val="single" w:sz="4" w:space="0" w:color="auto"/>
              <w:right w:val="single" w:sz="4" w:space="0" w:color="auto"/>
            </w:tcBorders>
            <w:noWrap/>
            <w:hideMark/>
          </w:tcPr>
          <w:p w14:paraId="3C5B3D7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1351F1E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B5</w:t>
            </w:r>
          </w:p>
        </w:tc>
      </w:tr>
      <w:tr w:rsidR="0061187F" w:rsidRPr="0061187F" w14:paraId="06B0B75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9EF314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8713</w:t>
            </w:r>
          </w:p>
        </w:tc>
        <w:tc>
          <w:tcPr>
            <w:tcW w:w="2887" w:type="dxa"/>
            <w:tcBorders>
              <w:top w:val="nil"/>
              <w:left w:val="nil"/>
              <w:bottom w:val="single" w:sz="4" w:space="0" w:color="auto"/>
              <w:right w:val="single" w:sz="4" w:space="0" w:color="auto"/>
            </w:tcBorders>
            <w:noWrap/>
            <w:hideMark/>
          </w:tcPr>
          <w:p w14:paraId="084299E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7E1731B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ADA606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75A5D5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4775F39"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8714</w:t>
            </w:r>
          </w:p>
        </w:tc>
        <w:tc>
          <w:tcPr>
            <w:tcW w:w="2887" w:type="dxa"/>
            <w:tcBorders>
              <w:top w:val="nil"/>
              <w:left w:val="nil"/>
              <w:bottom w:val="single" w:sz="4" w:space="0" w:color="auto"/>
              <w:right w:val="single" w:sz="4" w:space="0" w:color="auto"/>
            </w:tcBorders>
            <w:noWrap/>
            <w:hideMark/>
          </w:tcPr>
          <w:p w14:paraId="328CF1E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42865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CD1CA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0C14E7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0BAC51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8715</w:t>
            </w:r>
          </w:p>
        </w:tc>
        <w:tc>
          <w:tcPr>
            <w:tcW w:w="2887" w:type="dxa"/>
            <w:tcBorders>
              <w:top w:val="nil"/>
              <w:left w:val="nil"/>
              <w:bottom w:val="single" w:sz="4" w:space="0" w:color="auto"/>
              <w:right w:val="single" w:sz="4" w:space="0" w:color="auto"/>
            </w:tcBorders>
            <w:noWrap/>
            <w:hideMark/>
          </w:tcPr>
          <w:p w14:paraId="1826F2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92FCE0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9FF43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883CBE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2EBC1A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8716</w:t>
            </w:r>
          </w:p>
        </w:tc>
        <w:tc>
          <w:tcPr>
            <w:tcW w:w="2887" w:type="dxa"/>
            <w:tcBorders>
              <w:top w:val="nil"/>
              <w:left w:val="nil"/>
              <w:bottom w:val="single" w:sz="4" w:space="0" w:color="auto"/>
              <w:right w:val="single" w:sz="4" w:space="0" w:color="auto"/>
            </w:tcBorders>
            <w:noWrap/>
            <w:hideMark/>
          </w:tcPr>
          <w:p w14:paraId="3971B98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AE6516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0CE61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AAA15F0"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3315CA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88</w:t>
            </w:r>
          </w:p>
        </w:tc>
        <w:tc>
          <w:tcPr>
            <w:tcW w:w="2887" w:type="dxa"/>
            <w:tcBorders>
              <w:top w:val="nil"/>
              <w:left w:val="nil"/>
              <w:bottom w:val="single" w:sz="4" w:space="0" w:color="auto"/>
              <w:right w:val="single" w:sz="4" w:space="0" w:color="auto"/>
            </w:tcBorders>
            <w:noWrap/>
            <w:hideMark/>
          </w:tcPr>
          <w:p w14:paraId="67BBDA9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CBEAD7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A11DF23"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3BA2257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3A1851F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lastRenderedPageBreak/>
              <w:t>89</w:t>
            </w:r>
          </w:p>
        </w:tc>
        <w:tc>
          <w:tcPr>
            <w:tcW w:w="2887" w:type="dxa"/>
            <w:tcBorders>
              <w:top w:val="nil"/>
              <w:left w:val="nil"/>
              <w:bottom w:val="single" w:sz="4" w:space="0" w:color="auto"/>
              <w:right w:val="single" w:sz="4" w:space="0" w:color="auto"/>
            </w:tcBorders>
            <w:noWrap/>
            <w:hideMark/>
          </w:tcPr>
          <w:p w14:paraId="520CF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7B5362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DEBD6F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6D54E9F"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684CD8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90</w:t>
            </w:r>
          </w:p>
        </w:tc>
        <w:tc>
          <w:tcPr>
            <w:tcW w:w="2887" w:type="dxa"/>
            <w:tcBorders>
              <w:top w:val="nil"/>
              <w:left w:val="nil"/>
              <w:bottom w:val="single" w:sz="4" w:space="0" w:color="auto"/>
              <w:right w:val="single" w:sz="4" w:space="0" w:color="auto"/>
            </w:tcBorders>
            <w:noWrap/>
            <w:hideMark/>
          </w:tcPr>
          <w:p w14:paraId="3FCD98D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4D6C95E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9BF315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14979DEA"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035E61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91</w:t>
            </w:r>
          </w:p>
        </w:tc>
        <w:tc>
          <w:tcPr>
            <w:tcW w:w="2887" w:type="dxa"/>
            <w:tcBorders>
              <w:top w:val="nil"/>
              <w:left w:val="nil"/>
              <w:bottom w:val="single" w:sz="4" w:space="0" w:color="auto"/>
              <w:right w:val="single" w:sz="4" w:space="0" w:color="auto"/>
            </w:tcBorders>
            <w:noWrap/>
            <w:hideMark/>
          </w:tcPr>
          <w:p w14:paraId="7EC86F91"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6A6D19D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6862DCA"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27CD4274"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1791D37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92</w:t>
            </w:r>
          </w:p>
        </w:tc>
        <w:tc>
          <w:tcPr>
            <w:tcW w:w="2887" w:type="dxa"/>
            <w:tcBorders>
              <w:top w:val="nil"/>
              <w:left w:val="nil"/>
              <w:bottom w:val="single" w:sz="4" w:space="0" w:color="auto"/>
              <w:right w:val="single" w:sz="4" w:space="0" w:color="auto"/>
            </w:tcBorders>
            <w:noWrap/>
            <w:hideMark/>
          </w:tcPr>
          <w:p w14:paraId="506AD55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2D88867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699C2F3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04553042"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087B295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93</w:t>
            </w:r>
          </w:p>
        </w:tc>
        <w:tc>
          <w:tcPr>
            <w:tcW w:w="2887" w:type="dxa"/>
            <w:tcBorders>
              <w:top w:val="nil"/>
              <w:left w:val="nil"/>
              <w:bottom w:val="single" w:sz="4" w:space="0" w:color="auto"/>
              <w:right w:val="single" w:sz="4" w:space="0" w:color="auto"/>
            </w:tcBorders>
            <w:noWrap/>
            <w:hideMark/>
          </w:tcPr>
          <w:p w14:paraId="77ECE5B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635566D"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57416F3C"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F43BBE3"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53291730"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94</w:t>
            </w:r>
          </w:p>
        </w:tc>
        <w:tc>
          <w:tcPr>
            <w:tcW w:w="2887" w:type="dxa"/>
            <w:tcBorders>
              <w:top w:val="nil"/>
              <w:left w:val="nil"/>
              <w:bottom w:val="single" w:sz="4" w:space="0" w:color="auto"/>
              <w:right w:val="single" w:sz="4" w:space="0" w:color="auto"/>
            </w:tcBorders>
            <w:noWrap/>
            <w:hideMark/>
          </w:tcPr>
          <w:p w14:paraId="6A6B63A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4DAE7F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4D02CB7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4CDD9427"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48BED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95</w:t>
            </w:r>
          </w:p>
        </w:tc>
        <w:tc>
          <w:tcPr>
            <w:tcW w:w="2887" w:type="dxa"/>
            <w:tcBorders>
              <w:top w:val="nil"/>
              <w:left w:val="nil"/>
              <w:bottom w:val="single" w:sz="4" w:space="0" w:color="auto"/>
              <w:right w:val="single" w:sz="4" w:space="0" w:color="auto"/>
            </w:tcBorders>
            <w:noWrap/>
            <w:hideMark/>
          </w:tcPr>
          <w:p w14:paraId="672CA302"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36766FC6"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78AAD5EB"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6739165"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6B8978B4"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96</w:t>
            </w:r>
          </w:p>
        </w:tc>
        <w:tc>
          <w:tcPr>
            <w:tcW w:w="2887" w:type="dxa"/>
            <w:tcBorders>
              <w:top w:val="nil"/>
              <w:left w:val="nil"/>
              <w:bottom w:val="single" w:sz="4" w:space="0" w:color="auto"/>
              <w:right w:val="single" w:sz="4" w:space="0" w:color="auto"/>
            </w:tcBorders>
            <w:noWrap/>
            <w:hideMark/>
          </w:tcPr>
          <w:p w14:paraId="13E877B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584692A8"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267520AF"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r w:rsidR="0061187F" w:rsidRPr="0061187F" w14:paraId="74EC3E9C" w14:textId="77777777" w:rsidTr="00020349">
        <w:trPr>
          <w:trHeight w:val="300"/>
        </w:trPr>
        <w:tc>
          <w:tcPr>
            <w:tcW w:w="1503" w:type="dxa"/>
            <w:tcBorders>
              <w:top w:val="nil"/>
              <w:left w:val="single" w:sz="4" w:space="0" w:color="auto"/>
              <w:bottom w:val="single" w:sz="4" w:space="0" w:color="auto"/>
              <w:right w:val="single" w:sz="4" w:space="0" w:color="auto"/>
            </w:tcBorders>
            <w:noWrap/>
            <w:hideMark/>
          </w:tcPr>
          <w:p w14:paraId="4A9DB5E5"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97</w:t>
            </w:r>
          </w:p>
        </w:tc>
        <w:tc>
          <w:tcPr>
            <w:tcW w:w="2887" w:type="dxa"/>
            <w:tcBorders>
              <w:top w:val="nil"/>
              <w:left w:val="nil"/>
              <w:bottom w:val="single" w:sz="4" w:space="0" w:color="auto"/>
              <w:right w:val="single" w:sz="4" w:space="0" w:color="auto"/>
            </w:tcBorders>
            <w:noWrap/>
            <w:hideMark/>
          </w:tcPr>
          <w:p w14:paraId="1F57E2B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0.00%</w:t>
            </w:r>
          </w:p>
        </w:tc>
        <w:tc>
          <w:tcPr>
            <w:tcW w:w="3260" w:type="dxa"/>
            <w:tcBorders>
              <w:top w:val="nil"/>
              <w:left w:val="nil"/>
              <w:bottom w:val="single" w:sz="4" w:space="0" w:color="auto"/>
              <w:right w:val="single" w:sz="4" w:space="0" w:color="auto"/>
            </w:tcBorders>
            <w:noWrap/>
            <w:hideMark/>
          </w:tcPr>
          <w:p w14:paraId="09A2509E"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ALL</w:t>
            </w:r>
          </w:p>
        </w:tc>
        <w:tc>
          <w:tcPr>
            <w:tcW w:w="1134" w:type="dxa"/>
            <w:tcBorders>
              <w:top w:val="nil"/>
              <w:left w:val="nil"/>
              <w:bottom w:val="single" w:sz="4" w:space="0" w:color="auto"/>
              <w:right w:val="single" w:sz="4" w:space="0" w:color="auto"/>
            </w:tcBorders>
            <w:noWrap/>
            <w:hideMark/>
          </w:tcPr>
          <w:p w14:paraId="32FB7CB7" w14:textId="77777777" w:rsidR="0061187F" w:rsidRPr="0061187F" w:rsidRDefault="0061187F" w:rsidP="00900EAC">
            <w:pPr>
              <w:spacing w:after="0" w:line="240" w:lineRule="auto"/>
              <w:rPr>
                <w:rFonts w:ascii="Times New Roman" w:eastAsia="Times New Roman" w:hAnsi="Times New Roman" w:cs="Times New Roman"/>
                <w:color w:val="000000"/>
                <w:sz w:val="20"/>
                <w:szCs w:val="20"/>
                <w:lang w:eastAsia="en-GB"/>
              </w:rPr>
            </w:pPr>
            <w:r w:rsidRPr="0061187F">
              <w:rPr>
                <w:rFonts w:ascii="Times New Roman" w:eastAsia="Times New Roman" w:hAnsi="Times New Roman" w:cs="Times New Roman"/>
                <w:color w:val="000000"/>
                <w:sz w:val="20"/>
                <w:szCs w:val="20"/>
                <w:lang w:eastAsia="en-GB"/>
              </w:rPr>
              <w:t>-</w:t>
            </w:r>
          </w:p>
        </w:tc>
      </w:tr>
    </w:tbl>
    <w:p w14:paraId="75519B60" w14:textId="77777777" w:rsidR="00A84D56" w:rsidRPr="00D318CE" w:rsidRDefault="00A84D56" w:rsidP="002C0871">
      <w:pPr>
        <w:pStyle w:val="Numberedlist"/>
        <w:numPr>
          <w:ilvl w:val="0"/>
          <w:numId w:val="0"/>
        </w:numPr>
        <w:ind w:left="360" w:hanging="360"/>
        <w:rPr>
          <w:rFonts w:cs="Times New Roman"/>
          <w:b/>
          <w:bCs/>
          <w:u w:val="single"/>
        </w:rPr>
      </w:pPr>
    </w:p>
    <w:p w14:paraId="4901110C" w14:textId="77777777" w:rsidR="00A84D56" w:rsidRPr="00D318CE" w:rsidRDefault="00A84D56" w:rsidP="002C0871">
      <w:pPr>
        <w:pStyle w:val="Numberedlist"/>
        <w:numPr>
          <w:ilvl w:val="0"/>
          <w:numId w:val="0"/>
        </w:numPr>
        <w:ind w:left="360" w:hanging="360"/>
        <w:rPr>
          <w:rFonts w:cs="Times New Roman"/>
          <w:b/>
          <w:bCs/>
          <w:u w:val="single"/>
        </w:rPr>
      </w:pPr>
    </w:p>
    <w:p w14:paraId="63BB1DF4" w14:textId="77777777" w:rsidR="00972ED3" w:rsidRPr="00D318CE" w:rsidRDefault="00972ED3" w:rsidP="009137C3">
      <w:pPr>
        <w:rPr>
          <w:rStyle w:val="CommentReference"/>
          <w:rFonts w:cs="Times New Roman"/>
          <w:b/>
          <w:smallCaps/>
        </w:rPr>
      </w:pPr>
    </w:p>
    <w:p w14:paraId="7E94448B" w14:textId="77777777" w:rsidR="00AC0275" w:rsidRPr="00D318CE" w:rsidRDefault="00AC0275">
      <w:pPr>
        <w:rPr>
          <w:rFonts w:ascii="Times New Roman" w:eastAsiaTheme="majorEastAsia" w:hAnsi="Times New Roman" w:cs="Times New Roman"/>
          <w:b/>
          <w:smallCaps/>
          <w:sz w:val="28"/>
          <w:szCs w:val="32"/>
        </w:rPr>
      </w:pPr>
      <w:r w:rsidRPr="00D318CE">
        <w:rPr>
          <w:rFonts w:ascii="Times New Roman" w:hAnsi="Times New Roman" w:cs="Times New Roman"/>
        </w:rPr>
        <w:br w:type="page"/>
      </w:r>
    </w:p>
    <w:p w14:paraId="6DD6F94A" w14:textId="48BFBBCB" w:rsidR="009801D6" w:rsidRPr="00D318CE" w:rsidRDefault="009801D6" w:rsidP="009801D6">
      <w:pPr>
        <w:pStyle w:val="Heading1"/>
        <w:spacing w:before="0" w:after="0"/>
        <w:rPr>
          <w:rFonts w:cs="Times New Roman"/>
        </w:rPr>
      </w:pPr>
      <w:r w:rsidRPr="00D318CE">
        <w:rPr>
          <w:rFonts w:cs="Times New Roman"/>
        </w:rPr>
        <w:lastRenderedPageBreak/>
        <w:t>ANNEX 1-B</w:t>
      </w:r>
    </w:p>
    <w:p w14:paraId="71CDF552" w14:textId="20C62DC7" w:rsidR="00E17F3D" w:rsidRPr="00D318CE" w:rsidRDefault="00E17F3D" w:rsidP="00DC40D2">
      <w:pPr>
        <w:pStyle w:val="Heading1"/>
        <w:spacing w:before="0"/>
        <w:rPr>
          <w:rFonts w:cs="Times New Roman"/>
        </w:rPr>
      </w:pPr>
      <w:r w:rsidRPr="00D318CE">
        <w:rPr>
          <w:rFonts w:cs="Times New Roman"/>
        </w:rPr>
        <w:t>FUTURE DUTY ELIMINATION TABLE</w:t>
      </w:r>
    </w:p>
    <w:p w14:paraId="05493591" w14:textId="19229578" w:rsidR="00E17F3D" w:rsidRPr="00D318CE" w:rsidRDefault="00E17F3D" w:rsidP="00E17F3D">
      <w:pPr>
        <w:pStyle w:val="Numberedlist"/>
        <w:rPr>
          <w:rFonts w:cs="Times New Roman"/>
          <w:sz w:val="22"/>
        </w:rPr>
      </w:pPr>
      <w:r w:rsidRPr="00D318CE">
        <w:rPr>
          <w:rFonts w:cs="Times New Roman"/>
          <w:sz w:val="22"/>
        </w:rPr>
        <w:t>This table sets out the future preferential duty rates for the Agreement that will apply for tariff lines indicated</w:t>
      </w:r>
      <w:r w:rsidR="007F7045" w:rsidRPr="00D318CE">
        <w:rPr>
          <w:rFonts w:cs="Times New Roman"/>
          <w:sz w:val="22"/>
        </w:rPr>
        <w:t>, B7, B8, B10,</w:t>
      </w:r>
      <w:r w:rsidR="00D13C34" w:rsidRPr="00D318CE">
        <w:rPr>
          <w:rFonts w:cs="Times New Roman"/>
          <w:sz w:val="22"/>
        </w:rPr>
        <w:t xml:space="preserve"> and</w:t>
      </w:r>
      <w:r w:rsidR="007F7045" w:rsidRPr="00D318CE">
        <w:rPr>
          <w:rFonts w:cs="Times New Roman"/>
          <w:sz w:val="22"/>
        </w:rPr>
        <w:t xml:space="preserve"> B11</w:t>
      </w:r>
      <w:r w:rsidRPr="00D318CE">
        <w:rPr>
          <w:rFonts w:cs="Times New Roman"/>
          <w:sz w:val="22"/>
        </w:rPr>
        <w:t xml:space="preserve"> in </w:t>
      </w:r>
      <w:r w:rsidR="00631F66" w:rsidRPr="00D318CE">
        <w:rPr>
          <w:rFonts w:cs="Times New Roman"/>
          <w:sz w:val="22"/>
        </w:rPr>
        <w:t>c</w:t>
      </w:r>
      <w:r w:rsidRPr="00D318CE">
        <w:rPr>
          <w:rFonts w:cs="Times New Roman"/>
          <w:sz w:val="22"/>
        </w:rPr>
        <w:t>olumn 4 of the Preferential Duty Tariff Table</w:t>
      </w:r>
      <w:r w:rsidR="00631F66" w:rsidRPr="00D318CE">
        <w:rPr>
          <w:rFonts w:cs="Times New Roman"/>
          <w:sz w:val="22"/>
        </w:rPr>
        <w:t xml:space="preserve"> in Annex 1-A</w:t>
      </w:r>
      <w:r w:rsidR="00723598" w:rsidRPr="00D318CE">
        <w:rPr>
          <w:rFonts w:cs="Times New Roman"/>
          <w:sz w:val="22"/>
        </w:rPr>
        <w:t xml:space="preserve"> of this document</w:t>
      </w:r>
      <w:r w:rsidRPr="00D318CE">
        <w:rPr>
          <w:rFonts w:cs="Times New Roman"/>
          <w:sz w:val="22"/>
        </w:rPr>
        <w:t xml:space="preserve">. </w:t>
      </w:r>
    </w:p>
    <w:p w14:paraId="479E771F" w14:textId="77777777" w:rsidR="003410A4" w:rsidRPr="00D318CE" w:rsidRDefault="003410A4" w:rsidP="003410A4">
      <w:pPr>
        <w:pStyle w:val="Numberedlist"/>
        <w:rPr>
          <w:rFonts w:cs="Times New Roman"/>
          <w:sz w:val="22"/>
          <w:szCs w:val="24"/>
        </w:rPr>
      </w:pPr>
      <w:r w:rsidRPr="00D318CE">
        <w:rPr>
          <w:rFonts w:cs="Times New Roman"/>
          <w:sz w:val="22"/>
          <w:szCs w:val="24"/>
        </w:rPr>
        <w:t xml:space="preserve">The commodity code in column 1 is defined in regulation 2(3) of the Tariff Regulations. </w:t>
      </w:r>
    </w:p>
    <w:p w14:paraId="4DF144AA" w14:textId="54A31891" w:rsidR="0002788D" w:rsidRPr="00D318CE" w:rsidRDefault="005F1B64" w:rsidP="00CD4C3A">
      <w:pPr>
        <w:pStyle w:val="Numberedlist"/>
        <w:rPr>
          <w:rFonts w:cs="Times New Roman"/>
          <w:sz w:val="22"/>
          <w:szCs w:val="24"/>
        </w:rPr>
      </w:pPr>
      <w:r w:rsidRPr="00D318CE">
        <w:rPr>
          <w:rFonts w:cs="Times New Roman"/>
          <w:sz w:val="22"/>
        </w:rPr>
        <w:t>Where the preferential duty rate differs among countries for the same originating good, column 2 indicates the countries to which a preferential duty rate applies. The countries are indicated by the following abbreviations: “AU” for Australia, “BN” for Brunei Darussalam, “CA” for Canada, “CL” for Chile, “JP” for Japan”, “MX” for Mexico, “MY” for Malaysia, “</w:t>
      </w:r>
      <w:r w:rsidRPr="00D318CE">
        <w:rPr>
          <w:rFonts w:cs="Times New Roman"/>
          <w:sz w:val="22"/>
          <w:szCs w:val="24"/>
        </w:rPr>
        <w:t>NZ</w:t>
      </w:r>
      <w:r w:rsidRPr="00D318CE">
        <w:rPr>
          <w:rFonts w:cs="Times New Roman"/>
          <w:sz w:val="22"/>
        </w:rPr>
        <w:t>” for New Zealand, “</w:t>
      </w:r>
      <w:r w:rsidRPr="00D318CE">
        <w:rPr>
          <w:rFonts w:cs="Times New Roman"/>
          <w:sz w:val="22"/>
          <w:szCs w:val="24"/>
        </w:rPr>
        <w:t>PE</w:t>
      </w:r>
      <w:r w:rsidRPr="00D318CE">
        <w:rPr>
          <w:rFonts w:cs="Times New Roman"/>
          <w:sz w:val="22"/>
        </w:rPr>
        <w:t>” for Peru, “SG” for Singapore and “VN” for Viet Nam</w:t>
      </w:r>
      <w:r w:rsidRPr="00D318CE">
        <w:rPr>
          <w:rFonts w:cs="Times New Roman"/>
          <w:sz w:val="22"/>
          <w:szCs w:val="24"/>
        </w:rPr>
        <w:t>.</w:t>
      </w:r>
      <w:r w:rsidRPr="00D318CE">
        <w:rPr>
          <w:rFonts w:cs="Times New Roman"/>
          <w:sz w:val="22"/>
        </w:rPr>
        <w:t xml:space="preserve"> “ALL” indicates all of those countries. </w:t>
      </w:r>
    </w:p>
    <w:p w14:paraId="68F1285B" w14:textId="74B2B90D" w:rsidR="00516E41" w:rsidRPr="00D318CE" w:rsidRDefault="00516E41" w:rsidP="00516E41">
      <w:pPr>
        <w:pStyle w:val="Numberedlist"/>
        <w:rPr>
          <w:rFonts w:cs="Times New Roman"/>
          <w:sz w:val="22"/>
          <w:szCs w:val="24"/>
        </w:rPr>
      </w:pPr>
      <w:r w:rsidRPr="00D318CE">
        <w:rPr>
          <w:rFonts w:cs="Times New Roman"/>
          <w:sz w:val="22"/>
          <w:szCs w:val="24"/>
        </w:rPr>
        <w:t xml:space="preserve">The preferential duty rates </w:t>
      </w:r>
      <w:r w:rsidRPr="0071057E">
        <w:rPr>
          <w:rFonts w:cs="Times New Roman"/>
          <w:sz w:val="22"/>
          <w:szCs w:val="24"/>
        </w:rPr>
        <w:t>in columns 3-</w:t>
      </w:r>
      <w:r w:rsidR="00C47A15">
        <w:rPr>
          <w:rFonts w:cs="Times New Roman"/>
          <w:sz w:val="22"/>
          <w:szCs w:val="24"/>
        </w:rPr>
        <w:t>9</w:t>
      </w:r>
      <w:r w:rsidRPr="0071057E">
        <w:rPr>
          <w:rFonts w:cs="Times New Roman"/>
          <w:sz w:val="22"/>
          <w:szCs w:val="24"/>
        </w:rPr>
        <w:t xml:space="preserve"> are defined in</w:t>
      </w:r>
      <w:r w:rsidRPr="00D318CE">
        <w:rPr>
          <w:rFonts w:cs="Times New Roman"/>
          <w:sz w:val="22"/>
          <w:szCs w:val="24"/>
        </w:rPr>
        <w:t xml:space="preserve"> regulation 2(1) of the Regulations.</w:t>
      </w:r>
    </w:p>
    <w:p w14:paraId="03DA6CB6" w14:textId="77777777" w:rsidR="00AC0275" w:rsidRPr="00D318CE" w:rsidRDefault="00AC0275" w:rsidP="00AC0275">
      <w:pPr>
        <w:rPr>
          <w:rFonts w:ascii="Times New Roman" w:hAnsi="Times New Roman" w:cs="Times New Roman"/>
        </w:rPr>
      </w:pPr>
    </w:p>
    <w:p w14:paraId="6D89263B" w14:textId="77777777" w:rsidR="00AC0275" w:rsidRPr="00D318CE" w:rsidRDefault="00AC0275" w:rsidP="00AC0275">
      <w:pPr>
        <w:rPr>
          <w:rFonts w:ascii="Times New Roman" w:hAnsi="Times New Roman" w:cs="Times New Roman"/>
        </w:rPr>
        <w:sectPr w:rsidR="00AC0275" w:rsidRPr="00D318CE" w:rsidSect="002F27AF">
          <w:footerReference w:type="default" r:id="rId12"/>
          <w:pgSz w:w="11906" w:h="16838"/>
          <w:pgMar w:top="1440" w:right="1440" w:bottom="1440" w:left="1440" w:header="708" w:footer="708" w:gutter="0"/>
          <w:cols w:space="708"/>
          <w:docGrid w:linePitch="360"/>
        </w:sectPr>
      </w:pPr>
    </w:p>
    <w:p w14:paraId="6498A901" w14:textId="7BCFDB77" w:rsidR="00E17F3D" w:rsidRPr="00D318CE" w:rsidRDefault="000E742F" w:rsidP="00D84949">
      <w:pPr>
        <w:pStyle w:val="Heading2"/>
        <w:spacing w:after="0"/>
        <w:jc w:val="left"/>
        <w:rPr>
          <w:rFonts w:eastAsiaTheme="minorHAnsi" w:cs="Times New Roman"/>
          <w:bCs/>
          <w:sz w:val="21"/>
          <w:szCs w:val="22"/>
          <w:u w:val="single"/>
        </w:rPr>
      </w:pPr>
      <w:r w:rsidRPr="00D318CE">
        <w:rPr>
          <w:rFonts w:eastAsiaTheme="minorHAnsi" w:cs="Times New Roman"/>
          <w:bCs/>
          <w:sz w:val="21"/>
          <w:szCs w:val="22"/>
          <w:u w:val="single"/>
        </w:rPr>
        <w:lastRenderedPageBreak/>
        <w:t>CPTPP</w:t>
      </w:r>
      <w:r w:rsidR="00E17F3D" w:rsidRPr="00D318CE">
        <w:rPr>
          <w:rFonts w:eastAsiaTheme="minorHAnsi" w:cs="Times New Roman"/>
          <w:bCs/>
          <w:sz w:val="21"/>
          <w:szCs w:val="22"/>
          <w:u w:val="single"/>
        </w:rPr>
        <w:t xml:space="preserve"> STAGED PREFERENTIAL DUTY RATES</w:t>
      </w:r>
    </w:p>
    <w:p w14:paraId="7A60EDF2" w14:textId="77777777" w:rsidR="00672450" w:rsidRDefault="00672450" w:rsidP="00672450">
      <w:pPr>
        <w:rPr>
          <w:rFonts w:ascii="Times New Roman" w:hAnsi="Times New Roman" w:cs="Times New Roman"/>
        </w:rPr>
      </w:pPr>
    </w:p>
    <w:tbl>
      <w:tblPr>
        <w:tblW w:w="15163" w:type="dxa"/>
        <w:tblLayout w:type="fixed"/>
        <w:tblLook w:val="04A0" w:firstRow="1" w:lastRow="0" w:firstColumn="1" w:lastColumn="0" w:noHBand="0" w:noVBand="1"/>
      </w:tblPr>
      <w:tblGrid>
        <w:gridCol w:w="1278"/>
        <w:gridCol w:w="1740"/>
        <w:gridCol w:w="1741"/>
        <w:gridCol w:w="1740"/>
        <w:gridCol w:w="1741"/>
        <w:gridCol w:w="1740"/>
        <w:gridCol w:w="1741"/>
        <w:gridCol w:w="1741"/>
        <w:gridCol w:w="1701"/>
      </w:tblGrid>
      <w:tr w:rsidR="000E0EC4" w:rsidRPr="000E0EC4" w14:paraId="7691CEF6" w14:textId="77777777" w:rsidTr="00E01720">
        <w:trPr>
          <w:trHeight w:val="718"/>
          <w:tblHeader/>
        </w:trPr>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51B0C" w14:textId="77777777" w:rsidR="000E0EC4" w:rsidRPr="000E0EC4" w:rsidRDefault="000E0EC4" w:rsidP="000E0EC4">
            <w:pPr>
              <w:spacing w:after="0" w:line="240" w:lineRule="auto"/>
              <w:rPr>
                <w:rFonts w:ascii="Times New Roman" w:eastAsia="Times New Roman" w:hAnsi="Times New Roman" w:cs="Times New Roman"/>
                <w:b/>
                <w:bCs/>
                <w:color w:val="000000"/>
                <w:sz w:val="20"/>
                <w:szCs w:val="20"/>
                <w:lang w:eastAsia="en-GB"/>
              </w:rPr>
            </w:pPr>
            <w:r w:rsidRPr="000E0EC4">
              <w:rPr>
                <w:rFonts w:ascii="Times New Roman" w:eastAsia="Times New Roman" w:hAnsi="Times New Roman" w:cs="Times New Roman"/>
                <w:b/>
                <w:bCs/>
                <w:color w:val="000000"/>
                <w:sz w:val="20"/>
                <w:szCs w:val="20"/>
                <w:lang w:eastAsia="en-GB"/>
              </w:rPr>
              <w:t>1 Commodity code</w:t>
            </w:r>
          </w:p>
        </w:tc>
        <w:tc>
          <w:tcPr>
            <w:tcW w:w="1740" w:type="dxa"/>
            <w:tcBorders>
              <w:top w:val="single" w:sz="4" w:space="0" w:color="auto"/>
              <w:left w:val="nil"/>
              <w:bottom w:val="single" w:sz="4" w:space="0" w:color="auto"/>
              <w:right w:val="single" w:sz="4" w:space="0" w:color="auto"/>
            </w:tcBorders>
            <w:shd w:val="clear" w:color="auto" w:fill="D9D9D9" w:themeFill="background1" w:themeFillShade="D9"/>
            <w:hideMark/>
          </w:tcPr>
          <w:p w14:paraId="19BB8E9A" w14:textId="77777777" w:rsidR="000E0EC4" w:rsidRPr="000E0EC4" w:rsidRDefault="000E0EC4" w:rsidP="000E0EC4">
            <w:pPr>
              <w:spacing w:after="0" w:line="240" w:lineRule="auto"/>
              <w:rPr>
                <w:rFonts w:ascii="Times New Roman" w:eastAsia="Times New Roman" w:hAnsi="Times New Roman" w:cs="Times New Roman"/>
                <w:b/>
                <w:bCs/>
                <w:color w:val="000000"/>
                <w:sz w:val="20"/>
                <w:szCs w:val="20"/>
                <w:lang w:eastAsia="en-GB"/>
              </w:rPr>
            </w:pPr>
            <w:r w:rsidRPr="000E0EC4">
              <w:rPr>
                <w:rFonts w:ascii="Times New Roman" w:eastAsia="Times New Roman" w:hAnsi="Times New Roman" w:cs="Times New Roman"/>
                <w:b/>
                <w:bCs/>
                <w:color w:val="000000"/>
                <w:sz w:val="20"/>
                <w:szCs w:val="20"/>
                <w:lang w:eastAsia="en-GB"/>
              </w:rPr>
              <w:t>2 Countries</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4B5A6B5B" w14:textId="0F91CD16"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3</w:t>
            </w:r>
            <w:r w:rsidR="000E0EC4" w:rsidRPr="000E0EC4">
              <w:rPr>
                <w:rFonts w:ascii="Times New Roman" w:eastAsia="Times New Roman" w:hAnsi="Times New Roman" w:cs="Times New Roman"/>
                <w:b/>
                <w:bCs/>
                <w:color w:val="000000"/>
                <w:sz w:val="20"/>
                <w:szCs w:val="20"/>
                <w:lang w:eastAsia="en-GB"/>
              </w:rPr>
              <w:t xml:space="preserve"> Rate for 2027</w:t>
            </w:r>
          </w:p>
        </w:tc>
        <w:tc>
          <w:tcPr>
            <w:tcW w:w="1740" w:type="dxa"/>
            <w:tcBorders>
              <w:top w:val="single" w:sz="4" w:space="0" w:color="auto"/>
              <w:left w:val="nil"/>
              <w:bottom w:val="single" w:sz="4" w:space="0" w:color="auto"/>
              <w:right w:val="single" w:sz="4" w:space="0" w:color="auto"/>
            </w:tcBorders>
            <w:shd w:val="clear" w:color="auto" w:fill="D9D9D9" w:themeFill="background1" w:themeFillShade="D9"/>
            <w:hideMark/>
          </w:tcPr>
          <w:p w14:paraId="66D571D9" w14:textId="21B51898"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4</w:t>
            </w:r>
            <w:r w:rsidR="000E0EC4" w:rsidRPr="000E0EC4">
              <w:rPr>
                <w:rFonts w:ascii="Times New Roman" w:eastAsia="Times New Roman" w:hAnsi="Times New Roman" w:cs="Times New Roman"/>
                <w:b/>
                <w:bCs/>
                <w:color w:val="000000"/>
                <w:sz w:val="20"/>
                <w:szCs w:val="20"/>
                <w:lang w:eastAsia="en-GB"/>
              </w:rPr>
              <w:t xml:space="preserve"> Rate for 2028</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257D9256" w14:textId="4FB509D0"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5</w:t>
            </w:r>
            <w:r w:rsidR="000E0EC4" w:rsidRPr="000E0EC4">
              <w:rPr>
                <w:rFonts w:ascii="Times New Roman" w:eastAsia="Times New Roman" w:hAnsi="Times New Roman" w:cs="Times New Roman"/>
                <w:b/>
                <w:bCs/>
                <w:color w:val="000000"/>
                <w:sz w:val="20"/>
                <w:szCs w:val="20"/>
                <w:lang w:eastAsia="en-GB"/>
              </w:rPr>
              <w:t xml:space="preserve"> Rate for 2029</w:t>
            </w:r>
          </w:p>
        </w:tc>
        <w:tc>
          <w:tcPr>
            <w:tcW w:w="1740" w:type="dxa"/>
            <w:tcBorders>
              <w:top w:val="single" w:sz="4" w:space="0" w:color="auto"/>
              <w:left w:val="nil"/>
              <w:bottom w:val="single" w:sz="4" w:space="0" w:color="auto"/>
              <w:right w:val="single" w:sz="4" w:space="0" w:color="auto"/>
            </w:tcBorders>
            <w:shd w:val="clear" w:color="auto" w:fill="D9D9D9" w:themeFill="background1" w:themeFillShade="D9"/>
            <w:hideMark/>
          </w:tcPr>
          <w:p w14:paraId="5D63B46C" w14:textId="7A4A38ED"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6</w:t>
            </w:r>
            <w:r w:rsidR="000E0EC4" w:rsidRPr="000E0EC4">
              <w:rPr>
                <w:rFonts w:ascii="Times New Roman" w:eastAsia="Times New Roman" w:hAnsi="Times New Roman" w:cs="Times New Roman"/>
                <w:b/>
                <w:bCs/>
                <w:color w:val="000000"/>
                <w:sz w:val="20"/>
                <w:szCs w:val="20"/>
                <w:lang w:eastAsia="en-GB"/>
              </w:rPr>
              <w:t xml:space="preserve"> Rate for 2030</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550D8280" w14:textId="46C049CA"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7</w:t>
            </w:r>
            <w:r w:rsidR="000E0EC4" w:rsidRPr="000E0EC4">
              <w:rPr>
                <w:rFonts w:ascii="Times New Roman" w:eastAsia="Times New Roman" w:hAnsi="Times New Roman" w:cs="Times New Roman"/>
                <w:b/>
                <w:bCs/>
                <w:color w:val="000000"/>
                <w:sz w:val="20"/>
                <w:szCs w:val="20"/>
                <w:lang w:eastAsia="en-GB"/>
              </w:rPr>
              <w:t xml:space="preserve"> Rate for 2031</w:t>
            </w:r>
          </w:p>
        </w:tc>
        <w:tc>
          <w:tcPr>
            <w:tcW w:w="1741" w:type="dxa"/>
            <w:tcBorders>
              <w:top w:val="single" w:sz="4" w:space="0" w:color="auto"/>
              <w:left w:val="nil"/>
              <w:bottom w:val="single" w:sz="4" w:space="0" w:color="auto"/>
              <w:right w:val="single" w:sz="4" w:space="0" w:color="auto"/>
            </w:tcBorders>
            <w:shd w:val="clear" w:color="auto" w:fill="D9D9D9" w:themeFill="background1" w:themeFillShade="D9"/>
            <w:hideMark/>
          </w:tcPr>
          <w:p w14:paraId="02545E97" w14:textId="599417C0"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8</w:t>
            </w:r>
            <w:r w:rsidR="000E0EC4" w:rsidRPr="000E0EC4">
              <w:rPr>
                <w:rFonts w:ascii="Times New Roman" w:eastAsia="Times New Roman" w:hAnsi="Times New Roman" w:cs="Times New Roman"/>
                <w:b/>
                <w:bCs/>
                <w:color w:val="000000"/>
                <w:sz w:val="20"/>
                <w:szCs w:val="20"/>
                <w:lang w:eastAsia="en-GB"/>
              </w:rPr>
              <w:t xml:space="preserve"> Rate for 2032</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79BD8485" w14:textId="7AC11D27" w:rsidR="000E0EC4" w:rsidRPr="000E0EC4" w:rsidRDefault="00E01720" w:rsidP="000E0EC4">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9</w:t>
            </w:r>
            <w:r w:rsidR="000E0EC4" w:rsidRPr="000E0EC4">
              <w:rPr>
                <w:rFonts w:ascii="Times New Roman" w:eastAsia="Times New Roman" w:hAnsi="Times New Roman" w:cs="Times New Roman"/>
                <w:b/>
                <w:bCs/>
                <w:color w:val="000000"/>
                <w:sz w:val="20"/>
                <w:szCs w:val="20"/>
                <w:lang w:eastAsia="en-GB"/>
              </w:rPr>
              <w:t xml:space="preserve"> Rate for 2033 and subsequent years</w:t>
            </w:r>
          </w:p>
        </w:tc>
      </w:tr>
      <w:tr w:rsidR="007E1209" w:rsidRPr="000E0EC4" w14:paraId="4FED7BE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2BDB2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0207.24.10</w:t>
            </w:r>
          </w:p>
        </w:tc>
        <w:tc>
          <w:tcPr>
            <w:tcW w:w="1740" w:type="dxa"/>
            <w:tcBorders>
              <w:top w:val="nil"/>
              <w:left w:val="nil"/>
              <w:bottom w:val="single" w:sz="4" w:space="0" w:color="auto"/>
              <w:right w:val="single" w:sz="4" w:space="0" w:color="auto"/>
            </w:tcBorders>
            <w:noWrap/>
            <w:hideMark/>
          </w:tcPr>
          <w:p w14:paraId="5281FB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F8A11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40" w:type="dxa"/>
            <w:tcBorders>
              <w:top w:val="nil"/>
              <w:left w:val="nil"/>
              <w:bottom w:val="single" w:sz="4" w:space="0" w:color="auto"/>
              <w:right w:val="single" w:sz="4" w:space="0" w:color="auto"/>
            </w:tcBorders>
            <w:noWrap/>
            <w:hideMark/>
          </w:tcPr>
          <w:p w14:paraId="4ECD15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2CB78D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0" w:type="dxa"/>
            <w:tcBorders>
              <w:top w:val="nil"/>
              <w:left w:val="nil"/>
              <w:bottom w:val="single" w:sz="4" w:space="0" w:color="auto"/>
              <w:right w:val="single" w:sz="4" w:space="0" w:color="auto"/>
            </w:tcBorders>
            <w:noWrap/>
            <w:hideMark/>
          </w:tcPr>
          <w:p w14:paraId="18B8A5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7EB0F2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 GBP/100kg</w:t>
            </w:r>
          </w:p>
        </w:tc>
        <w:tc>
          <w:tcPr>
            <w:tcW w:w="1741" w:type="dxa"/>
            <w:tcBorders>
              <w:top w:val="nil"/>
              <w:left w:val="nil"/>
              <w:bottom w:val="single" w:sz="4" w:space="0" w:color="auto"/>
              <w:right w:val="single" w:sz="4" w:space="0" w:color="auto"/>
            </w:tcBorders>
            <w:noWrap/>
            <w:hideMark/>
          </w:tcPr>
          <w:p w14:paraId="6561F5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A0C96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33BEE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4B644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0207.24.90</w:t>
            </w:r>
          </w:p>
        </w:tc>
        <w:tc>
          <w:tcPr>
            <w:tcW w:w="1740" w:type="dxa"/>
            <w:tcBorders>
              <w:top w:val="nil"/>
              <w:left w:val="nil"/>
              <w:bottom w:val="single" w:sz="4" w:space="0" w:color="auto"/>
              <w:right w:val="single" w:sz="4" w:space="0" w:color="auto"/>
            </w:tcBorders>
            <w:noWrap/>
            <w:hideMark/>
          </w:tcPr>
          <w:p w14:paraId="3F6239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63A5F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15.50 GBP/100kg</w:t>
            </w:r>
          </w:p>
        </w:tc>
        <w:tc>
          <w:tcPr>
            <w:tcW w:w="1740" w:type="dxa"/>
            <w:tcBorders>
              <w:top w:val="nil"/>
              <w:left w:val="nil"/>
              <w:bottom w:val="single" w:sz="4" w:space="0" w:color="auto"/>
              <w:right w:val="single" w:sz="4" w:space="0" w:color="auto"/>
            </w:tcBorders>
            <w:noWrap/>
            <w:hideMark/>
          </w:tcPr>
          <w:p w14:paraId="787B28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12.40 GBP/100kg</w:t>
            </w:r>
          </w:p>
        </w:tc>
        <w:tc>
          <w:tcPr>
            <w:tcW w:w="1741" w:type="dxa"/>
            <w:tcBorders>
              <w:top w:val="nil"/>
              <w:left w:val="nil"/>
              <w:bottom w:val="single" w:sz="4" w:space="0" w:color="auto"/>
              <w:right w:val="single" w:sz="4" w:space="0" w:color="auto"/>
            </w:tcBorders>
            <w:noWrap/>
            <w:hideMark/>
          </w:tcPr>
          <w:p w14:paraId="27C2F5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9.30 GBP/100kg</w:t>
            </w:r>
          </w:p>
        </w:tc>
        <w:tc>
          <w:tcPr>
            <w:tcW w:w="1740" w:type="dxa"/>
            <w:tcBorders>
              <w:top w:val="nil"/>
              <w:left w:val="nil"/>
              <w:bottom w:val="single" w:sz="4" w:space="0" w:color="auto"/>
              <w:right w:val="single" w:sz="4" w:space="0" w:color="auto"/>
            </w:tcBorders>
            <w:noWrap/>
            <w:hideMark/>
          </w:tcPr>
          <w:p w14:paraId="7D46F9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6.20 GBP/100kg</w:t>
            </w:r>
          </w:p>
        </w:tc>
        <w:tc>
          <w:tcPr>
            <w:tcW w:w="1741" w:type="dxa"/>
            <w:tcBorders>
              <w:top w:val="nil"/>
              <w:left w:val="nil"/>
              <w:bottom w:val="single" w:sz="4" w:space="0" w:color="auto"/>
              <w:right w:val="single" w:sz="4" w:space="0" w:color="auto"/>
            </w:tcBorders>
            <w:noWrap/>
            <w:hideMark/>
          </w:tcPr>
          <w:p w14:paraId="26E27D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3.10 GBP/100kg</w:t>
            </w:r>
          </w:p>
        </w:tc>
        <w:tc>
          <w:tcPr>
            <w:tcW w:w="1741" w:type="dxa"/>
            <w:tcBorders>
              <w:top w:val="nil"/>
              <w:left w:val="nil"/>
              <w:bottom w:val="single" w:sz="4" w:space="0" w:color="auto"/>
              <w:right w:val="single" w:sz="4" w:space="0" w:color="auto"/>
            </w:tcBorders>
            <w:noWrap/>
            <w:hideMark/>
          </w:tcPr>
          <w:p w14:paraId="5A07FB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F5767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8C2458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2FD7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0207.25.10</w:t>
            </w:r>
          </w:p>
        </w:tc>
        <w:tc>
          <w:tcPr>
            <w:tcW w:w="1740" w:type="dxa"/>
            <w:tcBorders>
              <w:top w:val="nil"/>
              <w:left w:val="nil"/>
              <w:bottom w:val="single" w:sz="4" w:space="0" w:color="auto"/>
              <w:right w:val="single" w:sz="4" w:space="0" w:color="auto"/>
            </w:tcBorders>
            <w:noWrap/>
            <w:hideMark/>
          </w:tcPr>
          <w:p w14:paraId="016072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C1E65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40" w:type="dxa"/>
            <w:tcBorders>
              <w:top w:val="nil"/>
              <w:left w:val="nil"/>
              <w:bottom w:val="single" w:sz="4" w:space="0" w:color="auto"/>
              <w:right w:val="single" w:sz="4" w:space="0" w:color="auto"/>
            </w:tcBorders>
            <w:noWrap/>
            <w:hideMark/>
          </w:tcPr>
          <w:p w14:paraId="652E52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3D1F92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0" w:type="dxa"/>
            <w:tcBorders>
              <w:top w:val="nil"/>
              <w:left w:val="nil"/>
              <w:bottom w:val="single" w:sz="4" w:space="0" w:color="auto"/>
              <w:right w:val="single" w:sz="4" w:space="0" w:color="auto"/>
            </w:tcBorders>
            <w:noWrap/>
            <w:hideMark/>
          </w:tcPr>
          <w:p w14:paraId="7F3893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3891DB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 GBP/100kg</w:t>
            </w:r>
          </w:p>
        </w:tc>
        <w:tc>
          <w:tcPr>
            <w:tcW w:w="1741" w:type="dxa"/>
            <w:tcBorders>
              <w:top w:val="nil"/>
              <w:left w:val="nil"/>
              <w:bottom w:val="single" w:sz="4" w:space="0" w:color="auto"/>
              <w:right w:val="single" w:sz="4" w:space="0" w:color="auto"/>
            </w:tcBorders>
            <w:noWrap/>
            <w:hideMark/>
          </w:tcPr>
          <w:p w14:paraId="4EA921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982C4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50D85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FF20E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0207.25.90</w:t>
            </w:r>
          </w:p>
        </w:tc>
        <w:tc>
          <w:tcPr>
            <w:tcW w:w="1740" w:type="dxa"/>
            <w:tcBorders>
              <w:top w:val="nil"/>
              <w:left w:val="nil"/>
              <w:bottom w:val="single" w:sz="4" w:space="0" w:color="auto"/>
              <w:right w:val="single" w:sz="4" w:space="0" w:color="auto"/>
            </w:tcBorders>
            <w:noWrap/>
            <w:hideMark/>
          </w:tcPr>
          <w:p w14:paraId="542BE8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38C55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15.50 GBP/100kg</w:t>
            </w:r>
          </w:p>
        </w:tc>
        <w:tc>
          <w:tcPr>
            <w:tcW w:w="1740" w:type="dxa"/>
            <w:tcBorders>
              <w:top w:val="nil"/>
              <w:left w:val="nil"/>
              <w:bottom w:val="single" w:sz="4" w:space="0" w:color="auto"/>
              <w:right w:val="single" w:sz="4" w:space="0" w:color="auto"/>
            </w:tcBorders>
            <w:noWrap/>
            <w:hideMark/>
          </w:tcPr>
          <w:p w14:paraId="29A9BA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12.40 GBP/100kg</w:t>
            </w:r>
          </w:p>
        </w:tc>
        <w:tc>
          <w:tcPr>
            <w:tcW w:w="1741" w:type="dxa"/>
            <w:tcBorders>
              <w:top w:val="nil"/>
              <w:left w:val="nil"/>
              <w:bottom w:val="single" w:sz="4" w:space="0" w:color="auto"/>
              <w:right w:val="single" w:sz="4" w:space="0" w:color="auto"/>
            </w:tcBorders>
            <w:noWrap/>
            <w:hideMark/>
          </w:tcPr>
          <w:p w14:paraId="6F5F35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9.30 GBP/100kg</w:t>
            </w:r>
          </w:p>
        </w:tc>
        <w:tc>
          <w:tcPr>
            <w:tcW w:w="1740" w:type="dxa"/>
            <w:tcBorders>
              <w:top w:val="nil"/>
              <w:left w:val="nil"/>
              <w:bottom w:val="single" w:sz="4" w:space="0" w:color="auto"/>
              <w:right w:val="single" w:sz="4" w:space="0" w:color="auto"/>
            </w:tcBorders>
            <w:noWrap/>
            <w:hideMark/>
          </w:tcPr>
          <w:p w14:paraId="32883D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6.20 GBP/100kg</w:t>
            </w:r>
          </w:p>
        </w:tc>
        <w:tc>
          <w:tcPr>
            <w:tcW w:w="1741" w:type="dxa"/>
            <w:tcBorders>
              <w:top w:val="nil"/>
              <w:left w:val="nil"/>
              <w:bottom w:val="single" w:sz="4" w:space="0" w:color="auto"/>
              <w:right w:val="single" w:sz="4" w:space="0" w:color="auto"/>
            </w:tcBorders>
            <w:noWrap/>
            <w:hideMark/>
          </w:tcPr>
          <w:p w14:paraId="2F9E6B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3.10 GBP/100kg</w:t>
            </w:r>
          </w:p>
        </w:tc>
        <w:tc>
          <w:tcPr>
            <w:tcW w:w="1741" w:type="dxa"/>
            <w:tcBorders>
              <w:top w:val="nil"/>
              <w:left w:val="nil"/>
              <w:bottom w:val="single" w:sz="4" w:space="0" w:color="auto"/>
              <w:right w:val="single" w:sz="4" w:space="0" w:color="auto"/>
            </w:tcBorders>
            <w:noWrap/>
            <w:hideMark/>
          </w:tcPr>
          <w:p w14:paraId="6B952D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50251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BCDF85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C3A2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0207.26.10</w:t>
            </w:r>
          </w:p>
        </w:tc>
        <w:tc>
          <w:tcPr>
            <w:tcW w:w="1740" w:type="dxa"/>
            <w:tcBorders>
              <w:top w:val="nil"/>
              <w:left w:val="nil"/>
              <w:bottom w:val="single" w:sz="4" w:space="0" w:color="auto"/>
              <w:right w:val="single" w:sz="4" w:space="0" w:color="auto"/>
            </w:tcBorders>
            <w:noWrap/>
            <w:hideMark/>
          </w:tcPr>
          <w:p w14:paraId="264C38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52AF6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35.50 GBP/100kg</w:t>
            </w:r>
          </w:p>
        </w:tc>
        <w:tc>
          <w:tcPr>
            <w:tcW w:w="1740" w:type="dxa"/>
            <w:tcBorders>
              <w:top w:val="nil"/>
              <w:left w:val="nil"/>
              <w:bottom w:val="single" w:sz="4" w:space="0" w:color="auto"/>
              <w:right w:val="single" w:sz="4" w:space="0" w:color="auto"/>
            </w:tcBorders>
            <w:noWrap/>
            <w:hideMark/>
          </w:tcPr>
          <w:p w14:paraId="6C30ED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28.40 GBP/100kg</w:t>
            </w:r>
          </w:p>
        </w:tc>
        <w:tc>
          <w:tcPr>
            <w:tcW w:w="1741" w:type="dxa"/>
            <w:tcBorders>
              <w:top w:val="nil"/>
              <w:left w:val="nil"/>
              <w:bottom w:val="single" w:sz="4" w:space="0" w:color="auto"/>
              <w:right w:val="single" w:sz="4" w:space="0" w:color="auto"/>
            </w:tcBorders>
            <w:noWrap/>
            <w:hideMark/>
          </w:tcPr>
          <w:p w14:paraId="2C0904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21.30 GBP/100kg</w:t>
            </w:r>
          </w:p>
        </w:tc>
        <w:tc>
          <w:tcPr>
            <w:tcW w:w="1740" w:type="dxa"/>
            <w:tcBorders>
              <w:top w:val="nil"/>
              <w:left w:val="nil"/>
              <w:bottom w:val="single" w:sz="4" w:space="0" w:color="auto"/>
              <w:right w:val="single" w:sz="4" w:space="0" w:color="auto"/>
            </w:tcBorders>
            <w:noWrap/>
            <w:hideMark/>
          </w:tcPr>
          <w:p w14:paraId="70F746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14.20 GBP/100kg</w:t>
            </w:r>
          </w:p>
        </w:tc>
        <w:tc>
          <w:tcPr>
            <w:tcW w:w="1741" w:type="dxa"/>
            <w:tcBorders>
              <w:top w:val="nil"/>
              <w:left w:val="nil"/>
              <w:bottom w:val="single" w:sz="4" w:space="0" w:color="auto"/>
              <w:right w:val="single" w:sz="4" w:space="0" w:color="auto"/>
            </w:tcBorders>
            <w:noWrap/>
            <w:hideMark/>
          </w:tcPr>
          <w:p w14:paraId="596618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7.10 GBP/100kg</w:t>
            </w:r>
          </w:p>
        </w:tc>
        <w:tc>
          <w:tcPr>
            <w:tcW w:w="1741" w:type="dxa"/>
            <w:tcBorders>
              <w:top w:val="nil"/>
              <w:left w:val="nil"/>
              <w:bottom w:val="single" w:sz="4" w:space="0" w:color="auto"/>
              <w:right w:val="single" w:sz="4" w:space="0" w:color="auto"/>
            </w:tcBorders>
            <w:noWrap/>
            <w:hideMark/>
          </w:tcPr>
          <w:p w14:paraId="3CC991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BD23F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AC1E44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7BDD3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0207.26.20</w:t>
            </w:r>
          </w:p>
        </w:tc>
        <w:tc>
          <w:tcPr>
            <w:tcW w:w="1740" w:type="dxa"/>
            <w:tcBorders>
              <w:top w:val="nil"/>
              <w:left w:val="nil"/>
              <w:bottom w:val="single" w:sz="4" w:space="0" w:color="auto"/>
              <w:right w:val="single" w:sz="4" w:space="0" w:color="auto"/>
            </w:tcBorders>
            <w:noWrap/>
            <w:hideMark/>
          </w:tcPr>
          <w:p w14:paraId="287780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B8821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17.00 GBP/100kg</w:t>
            </w:r>
          </w:p>
        </w:tc>
        <w:tc>
          <w:tcPr>
            <w:tcW w:w="1740" w:type="dxa"/>
            <w:tcBorders>
              <w:top w:val="nil"/>
              <w:left w:val="nil"/>
              <w:bottom w:val="single" w:sz="4" w:space="0" w:color="auto"/>
              <w:right w:val="single" w:sz="4" w:space="0" w:color="auto"/>
            </w:tcBorders>
            <w:noWrap/>
            <w:hideMark/>
          </w:tcPr>
          <w:p w14:paraId="007A4E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13.60 GBP/100kg</w:t>
            </w:r>
          </w:p>
        </w:tc>
        <w:tc>
          <w:tcPr>
            <w:tcW w:w="1741" w:type="dxa"/>
            <w:tcBorders>
              <w:top w:val="nil"/>
              <w:left w:val="nil"/>
              <w:bottom w:val="single" w:sz="4" w:space="0" w:color="auto"/>
              <w:right w:val="single" w:sz="4" w:space="0" w:color="auto"/>
            </w:tcBorders>
            <w:noWrap/>
            <w:hideMark/>
          </w:tcPr>
          <w:p w14:paraId="6F26ED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10.20 GBP/100kg</w:t>
            </w:r>
          </w:p>
        </w:tc>
        <w:tc>
          <w:tcPr>
            <w:tcW w:w="1740" w:type="dxa"/>
            <w:tcBorders>
              <w:top w:val="nil"/>
              <w:left w:val="nil"/>
              <w:bottom w:val="single" w:sz="4" w:space="0" w:color="auto"/>
              <w:right w:val="single" w:sz="4" w:space="0" w:color="auto"/>
            </w:tcBorders>
            <w:noWrap/>
            <w:hideMark/>
          </w:tcPr>
          <w:p w14:paraId="437D82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6.80 GBP/100kg</w:t>
            </w:r>
          </w:p>
        </w:tc>
        <w:tc>
          <w:tcPr>
            <w:tcW w:w="1741" w:type="dxa"/>
            <w:tcBorders>
              <w:top w:val="nil"/>
              <w:left w:val="nil"/>
              <w:bottom w:val="single" w:sz="4" w:space="0" w:color="auto"/>
              <w:right w:val="single" w:sz="4" w:space="0" w:color="auto"/>
            </w:tcBorders>
            <w:noWrap/>
            <w:hideMark/>
          </w:tcPr>
          <w:p w14:paraId="40FAC0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3.40 GBP/100kg</w:t>
            </w:r>
          </w:p>
        </w:tc>
        <w:tc>
          <w:tcPr>
            <w:tcW w:w="1741" w:type="dxa"/>
            <w:tcBorders>
              <w:top w:val="nil"/>
              <w:left w:val="nil"/>
              <w:bottom w:val="single" w:sz="4" w:space="0" w:color="auto"/>
              <w:right w:val="single" w:sz="4" w:space="0" w:color="auto"/>
            </w:tcBorders>
            <w:noWrap/>
            <w:hideMark/>
          </w:tcPr>
          <w:p w14:paraId="6EACFE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DAE82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69FE9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B605B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0207.26.30</w:t>
            </w:r>
          </w:p>
        </w:tc>
        <w:tc>
          <w:tcPr>
            <w:tcW w:w="1740" w:type="dxa"/>
            <w:tcBorders>
              <w:top w:val="nil"/>
              <w:left w:val="nil"/>
              <w:bottom w:val="single" w:sz="4" w:space="0" w:color="auto"/>
              <w:right w:val="single" w:sz="4" w:space="0" w:color="auto"/>
            </w:tcBorders>
            <w:noWrap/>
            <w:hideMark/>
          </w:tcPr>
          <w:p w14:paraId="6AA23A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CB1D3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0" w:type="dxa"/>
            <w:tcBorders>
              <w:top w:val="nil"/>
              <w:left w:val="nil"/>
              <w:bottom w:val="single" w:sz="4" w:space="0" w:color="auto"/>
              <w:right w:val="single" w:sz="4" w:space="0" w:color="auto"/>
            </w:tcBorders>
            <w:noWrap/>
            <w:hideMark/>
          </w:tcPr>
          <w:p w14:paraId="7D03B2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8.80 GBP/100kg</w:t>
            </w:r>
          </w:p>
        </w:tc>
        <w:tc>
          <w:tcPr>
            <w:tcW w:w="1741" w:type="dxa"/>
            <w:tcBorders>
              <w:top w:val="nil"/>
              <w:left w:val="nil"/>
              <w:bottom w:val="single" w:sz="4" w:space="0" w:color="auto"/>
              <w:right w:val="single" w:sz="4" w:space="0" w:color="auto"/>
            </w:tcBorders>
            <w:noWrap/>
            <w:hideMark/>
          </w:tcPr>
          <w:p w14:paraId="11F3D7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 GBP/100kg</w:t>
            </w:r>
          </w:p>
        </w:tc>
        <w:tc>
          <w:tcPr>
            <w:tcW w:w="1740" w:type="dxa"/>
            <w:tcBorders>
              <w:top w:val="nil"/>
              <w:left w:val="nil"/>
              <w:bottom w:val="single" w:sz="4" w:space="0" w:color="auto"/>
              <w:right w:val="single" w:sz="4" w:space="0" w:color="auto"/>
            </w:tcBorders>
            <w:noWrap/>
            <w:hideMark/>
          </w:tcPr>
          <w:p w14:paraId="528F28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590827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28DF08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F6825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CD949C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57AC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0207.26.40</w:t>
            </w:r>
          </w:p>
        </w:tc>
        <w:tc>
          <w:tcPr>
            <w:tcW w:w="1740" w:type="dxa"/>
            <w:tcBorders>
              <w:top w:val="nil"/>
              <w:left w:val="nil"/>
              <w:bottom w:val="single" w:sz="4" w:space="0" w:color="auto"/>
              <w:right w:val="single" w:sz="4" w:space="0" w:color="auto"/>
            </w:tcBorders>
            <w:noWrap/>
            <w:hideMark/>
          </w:tcPr>
          <w:p w14:paraId="58903A6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01CAB1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56DCD4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70D878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3B9D07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122981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5D4C57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4D6507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806C82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6F151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0207.26.50</w:t>
            </w:r>
          </w:p>
        </w:tc>
        <w:tc>
          <w:tcPr>
            <w:tcW w:w="1740" w:type="dxa"/>
            <w:tcBorders>
              <w:top w:val="nil"/>
              <w:left w:val="nil"/>
              <w:bottom w:val="single" w:sz="4" w:space="0" w:color="auto"/>
              <w:right w:val="single" w:sz="4" w:space="0" w:color="auto"/>
            </w:tcBorders>
            <w:noWrap/>
            <w:hideMark/>
          </w:tcPr>
          <w:p w14:paraId="22D485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E03B9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0" w:type="dxa"/>
            <w:tcBorders>
              <w:top w:val="nil"/>
              <w:left w:val="nil"/>
              <w:bottom w:val="single" w:sz="4" w:space="0" w:color="auto"/>
              <w:right w:val="single" w:sz="4" w:space="0" w:color="auto"/>
            </w:tcBorders>
            <w:noWrap/>
            <w:hideMark/>
          </w:tcPr>
          <w:p w14:paraId="7FF4ED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22.40 GBP/100kg</w:t>
            </w:r>
          </w:p>
        </w:tc>
        <w:tc>
          <w:tcPr>
            <w:tcW w:w="1741" w:type="dxa"/>
            <w:tcBorders>
              <w:top w:val="nil"/>
              <w:left w:val="nil"/>
              <w:bottom w:val="single" w:sz="4" w:space="0" w:color="auto"/>
              <w:right w:val="single" w:sz="4" w:space="0" w:color="auto"/>
            </w:tcBorders>
            <w:noWrap/>
            <w:hideMark/>
          </w:tcPr>
          <w:p w14:paraId="72580C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w:t>
            </w:r>
          </w:p>
        </w:tc>
        <w:tc>
          <w:tcPr>
            <w:tcW w:w="1740" w:type="dxa"/>
            <w:tcBorders>
              <w:top w:val="nil"/>
              <w:left w:val="nil"/>
              <w:bottom w:val="single" w:sz="4" w:space="0" w:color="auto"/>
              <w:right w:val="single" w:sz="4" w:space="0" w:color="auto"/>
            </w:tcBorders>
            <w:noWrap/>
            <w:hideMark/>
          </w:tcPr>
          <w:p w14:paraId="36D49F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15F227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05D596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E0B06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B2C8FC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3A63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0207.26.60</w:t>
            </w:r>
          </w:p>
        </w:tc>
        <w:tc>
          <w:tcPr>
            <w:tcW w:w="1740" w:type="dxa"/>
            <w:tcBorders>
              <w:top w:val="nil"/>
              <w:left w:val="nil"/>
              <w:bottom w:val="single" w:sz="4" w:space="0" w:color="auto"/>
              <w:right w:val="single" w:sz="4" w:space="0" w:color="auto"/>
            </w:tcBorders>
            <w:noWrap/>
            <w:hideMark/>
          </w:tcPr>
          <w:p w14:paraId="161585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2B146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w:t>
            </w:r>
          </w:p>
        </w:tc>
        <w:tc>
          <w:tcPr>
            <w:tcW w:w="1740" w:type="dxa"/>
            <w:tcBorders>
              <w:top w:val="nil"/>
              <w:left w:val="nil"/>
              <w:bottom w:val="single" w:sz="4" w:space="0" w:color="auto"/>
              <w:right w:val="single" w:sz="4" w:space="0" w:color="auto"/>
            </w:tcBorders>
            <w:noWrap/>
            <w:hideMark/>
          </w:tcPr>
          <w:p w14:paraId="75F0DC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1" w:type="dxa"/>
            <w:tcBorders>
              <w:top w:val="nil"/>
              <w:left w:val="nil"/>
              <w:bottom w:val="single" w:sz="4" w:space="0" w:color="auto"/>
              <w:right w:val="single" w:sz="4" w:space="0" w:color="auto"/>
            </w:tcBorders>
            <w:noWrap/>
            <w:hideMark/>
          </w:tcPr>
          <w:p w14:paraId="34534D4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6.30 GBP/100kg</w:t>
            </w:r>
          </w:p>
        </w:tc>
        <w:tc>
          <w:tcPr>
            <w:tcW w:w="1740" w:type="dxa"/>
            <w:tcBorders>
              <w:top w:val="nil"/>
              <w:left w:val="nil"/>
              <w:bottom w:val="single" w:sz="4" w:space="0" w:color="auto"/>
              <w:right w:val="single" w:sz="4" w:space="0" w:color="auto"/>
            </w:tcBorders>
            <w:noWrap/>
            <w:hideMark/>
          </w:tcPr>
          <w:p w14:paraId="7AC9A9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w:t>
            </w:r>
          </w:p>
        </w:tc>
        <w:tc>
          <w:tcPr>
            <w:tcW w:w="1741" w:type="dxa"/>
            <w:tcBorders>
              <w:top w:val="nil"/>
              <w:left w:val="nil"/>
              <w:bottom w:val="single" w:sz="4" w:space="0" w:color="auto"/>
              <w:right w:val="single" w:sz="4" w:space="0" w:color="auto"/>
            </w:tcBorders>
            <w:noWrap/>
            <w:hideMark/>
          </w:tcPr>
          <w:p w14:paraId="257425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 GBP/100kg</w:t>
            </w:r>
          </w:p>
        </w:tc>
        <w:tc>
          <w:tcPr>
            <w:tcW w:w="1741" w:type="dxa"/>
            <w:tcBorders>
              <w:top w:val="nil"/>
              <w:left w:val="nil"/>
              <w:bottom w:val="single" w:sz="4" w:space="0" w:color="auto"/>
              <w:right w:val="single" w:sz="4" w:space="0" w:color="auto"/>
            </w:tcBorders>
            <w:noWrap/>
            <w:hideMark/>
          </w:tcPr>
          <w:p w14:paraId="73BEB8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6B6BA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FF5F80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7947BC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0207.26.70</w:t>
            </w:r>
          </w:p>
        </w:tc>
        <w:tc>
          <w:tcPr>
            <w:tcW w:w="1740" w:type="dxa"/>
            <w:tcBorders>
              <w:top w:val="nil"/>
              <w:left w:val="nil"/>
              <w:bottom w:val="single" w:sz="4" w:space="0" w:color="auto"/>
              <w:right w:val="single" w:sz="4" w:space="0" w:color="auto"/>
            </w:tcBorders>
            <w:noWrap/>
            <w:hideMark/>
          </w:tcPr>
          <w:p w14:paraId="765CEA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58C5C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19.00 GBP/100kg</w:t>
            </w:r>
          </w:p>
        </w:tc>
        <w:tc>
          <w:tcPr>
            <w:tcW w:w="1740" w:type="dxa"/>
            <w:tcBorders>
              <w:top w:val="nil"/>
              <w:left w:val="nil"/>
              <w:bottom w:val="single" w:sz="4" w:space="0" w:color="auto"/>
              <w:right w:val="single" w:sz="4" w:space="0" w:color="auto"/>
            </w:tcBorders>
            <w:noWrap/>
            <w:hideMark/>
          </w:tcPr>
          <w:p w14:paraId="54B907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15.20 GBP/100kg</w:t>
            </w:r>
          </w:p>
        </w:tc>
        <w:tc>
          <w:tcPr>
            <w:tcW w:w="1741" w:type="dxa"/>
            <w:tcBorders>
              <w:top w:val="nil"/>
              <w:left w:val="nil"/>
              <w:bottom w:val="single" w:sz="4" w:space="0" w:color="auto"/>
              <w:right w:val="single" w:sz="4" w:space="0" w:color="auto"/>
            </w:tcBorders>
            <w:noWrap/>
            <w:hideMark/>
          </w:tcPr>
          <w:p w14:paraId="5966B1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11.40 GBP/100kg</w:t>
            </w:r>
          </w:p>
        </w:tc>
        <w:tc>
          <w:tcPr>
            <w:tcW w:w="1740" w:type="dxa"/>
            <w:tcBorders>
              <w:top w:val="nil"/>
              <w:left w:val="nil"/>
              <w:bottom w:val="single" w:sz="4" w:space="0" w:color="auto"/>
              <w:right w:val="single" w:sz="4" w:space="0" w:color="auto"/>
            </w:tcBorders>
            <w:noWrap/>
            <w:hideMark/>
          </w:tcPr>
          <w:p w14:paraId="53A74D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7.60 GBP/100kg</w:t>
            </w:r>
          </w:p>
        </w:tc>
        <w:tc>
          <w:tcPr>
            <w:tcW w:w="1741" w:type="dxa"/>
            <w:tcBorders>
              <w:top w:val="nil"/>
              <w:left w:val="nil"/>
              <w:bottom w:val="single" w:sz="4" w:space="0" w:color="auto"/>
              <w:right w:val="single" w:sz="4" w:space="0" w:color="auto"/>
            </w:tcBorders>
            <w:noWrap/>
            <w:hideMark/>
          </w:tcPr>
          <w:p w14:paraId="545639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3.80 GBP/100kg</w:t>
            </w:r>
          </w:p>
        </w:tc>
        <w:tc>
          <w:tcPr>
            <w:tcW w:w="1741" w:type="dxa"/>
            <w:tcBorders>
              <w:top w:val="nil"/>
              <w:left w:val="nil"/>
              <w:bottom w:val="single" w:sz="4" w:space="0" w:color="auto"/>
              <w:right w:val="single" w:sz="4" w:space="0" w:color="auto"/>
            </w:tcBorders>
            <w:noWrap/>
            <w:hideMark/>
          </w:tcPr>
          <w:p w14:paraId="0AF6BC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6B81B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37357A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A3967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0207.26.80</w:t>
            </w:r>
          </w:p>
        </w:tc>
        <w:tc>
          <w:tcPr>
            <w:tcW w:w="1740" w:type="dxa"/>
            <w:tcBorders>
              <w:top w:val="nil"/>
              <w:left w:val="nil"/>
              <w:bottom w:val="single" w:sz="4" w:space="0" w:color="auto"/>
              <w:right w:val="single" w:sz="4" w:space="0" w:color="auto"/>
            </w:tcBorders>
            <w:noWrap/>
            <w:hideMark/>
          </w:tcPr>
          <w:p w14:paraId="7750314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A809D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34.50 GBP/100kg</w:t>
            </w:r>
          </w:p>
        </w:tc>
        <w:tc>
          <w:tcPr>
            <w:tcW w:w="1740" w:type="dxa"/>
            <w:tcBorders>
              <w:top w:val="nil"/>
              <w:left w:val="nil"/>
              <w:bottom w:val="single" w:sz="4" w:space="0" w:color="auto"/>
              <w:right w:val="single" w:sz="4" w:space="0" w:color="auto"/>
            </w:tcBorders>
            <w:noWrap/>
            <w:hideMark/>
          </w:tcPr>
          <w:p w14:paraId="133990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27.60 GBP/100kg</w:t>
            </w:r>
          </w:p>
        </w:tc>
        <w:tc>
          <w:tcPr>
            <w:tcW w:w="1741" w:type="dxa"/>
            <w:tcBorders>
              <w:top w:val="nil"/>
              <w:left w:val="nil"/>
              <w:bottom w:val="single" w:sz="4" w:space="0" w:color="auto"/>
              <w:right w:val="single" w:sz="4" w:space="0" w:color="auto"/>
            </w:tcBorders>
            <w:noWrap/>
            <w:hideMark/>
          </w:tcPr>
          <w:p w14:paraId="22751A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20.70 GBP/100kg</w:t>
            </w:r>
          </w:p>
        </w:tc>
        <w:tc>
          <w:tcPr>
            <w:tcW w:w="1740" w:type="dxa"/>
            <w:tcBorders>
              <w:top w:val="nil"/>
              <w:left w:val="nil"/>
              <w:bottom w:val="single" w:sz="4" w:space="0" w:color="auto"/>
              <w:right w:val="single" w:sz="4" w:space="0" w:color="auto"/>
            </w:tcBorders>
            <w:noWrap/>
            <w:hideMark/>
          </w:tcPr>
          <w:p w14:paraId="019527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13.80 GBP/100kg</w:t>
            </w:r>
          </w:p>
        </w:tc>
        <w:tc>
          <w:tcPr>
            <w:tcW w:w="1741" w:type="dxa"/>
            <w:tcBorders>
              <w:top w:val="nil"/>
              <w:left w:val="nil"/>
              <w:bottom w:val="single" w:sz="4" w:space="0" w:color="auto"/>
              <w:right w:val="single" w:sz="4" w:space="0" w:color="auto"/>
            </w:tcBorders>
            <w:noWrap/>
            <w:hideMark/>
          </w:tcPr>
          <w:p w14:paraId="520999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6.90 GBP/100kg</w:t>
            </w:r>
          </w:p>
        </w:tc>
        <w:tc>
          <w:tcPr>
            <w:tcW w:w="1741" w:type="dxa"/>
            <w:tcBorders>
              <w:top w:val="nil"/>
              <w:left w:val="nil"/>
              <w:bottom w:val="single" w:sz="4" w:space="0" w:color="auto"/>
              <w:right w:val="single" w:sz="4" w:space="0" w:color="auto"/>
            </w:tcBorders>
            <w:noWrap/>
            <w:hideMark/>
          </w:tcPr>
          <w:p w14:paraId="5544B0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72A79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8B785F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AF61F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0207.26.91</w:t>
            </w:r>
          </w:p>
        </w:tc>
        <w:tc>
          <w:tcPr>
            <w:tcW w:w="1740" w:type="dxa"/>
            <w:tcBorders>
              <w:top w:val="nil"/>
              <w:left w:val="nil"/>
              <w:bottom w:val="single" w:sz="4" w:space="0" w:color="auto"/>
              <w:right w:val="single" w:sz="4" w:space="0" w:color="auto"/>
            </w:tcBorders>
            <w:noWrap/>
            <w:hideMark/>
          </w:tcPr>
          <w:p w14:paraId="0F3459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66B09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335A5D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2CBC64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1.80%</w:t>
            </w:r>
          </w:p>
        </w:tc>
        <w:tc>
          <w:tcPr>
            <w:tcW w:w="1740" w:type="dxa"/>
            <w:tcBorders>
              <w:top w:val="nil"/>
              <w:left w:val="nil"/>
              <w:bottom w:val="single" w:sz="4" w:space="0" w:color="auto"/>
              <w:right w:val="single" w:sz="4" w:space="0" w:color="auto"/>
            </w:tcBorders>
            <w:noWrap/>
            <w:hideMark/>
          </w:tcPr>
          <w:p w14:paraId="527864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6FBB7B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0.60%</w:t>
            </w:r>
          </w:p>
        </w:tc>
        <w:tc>
          <w:tcPr>
            <w:tcW w:w="1741" w:type="dxa"/>
            <w:tcBorders>
              <w:top w:val="nil"/>
              <w:left w:val="nil"/>
              <w:bottom w:val="single" w:sz="4" w:space="0" w:color="auto"/>
              <w:right w:val="single" w:sz="4" w:space="0" w:color="auto"/>
            </w:tcBorders>
            <w:noWrap/>
            <w:hideMark/>
          </w:tcPr>
          <w:p w14:paraId="0671F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E05346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BB0C96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39A4F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0207.26.99</w:t>
            </w:r>
          </w:p>
        </w:tc>
        <w:tc>
          <w:tcPr>
            <w:tcW w:w="1740" w:type="dxa"/>
            <w:tcBorders>
              <w:top w:val="nil"/>
              <w:left w:val="nil"/>
              <w:bottom w:val="single" w:sz="4" w:space="0" w:color="auto"/>
              <w:right w:val="single" w:sz="4" w:space="0" w:color="auto"/>
            </w:tcBorders>
            <w:noWrap/>
            <w:hideMark/>
          </w:tcPr>
          <w:p w14:paraId="51E629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5E019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013038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31F8B9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2DDEFA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5E47F40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0969B4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73F8A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60CCFF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82A84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0207.27.10</w:t>
            </w:r>
          </w:p>
        </w:tc>
        <w:tc>
          <w:tcPr>
            <w:tcW w:w="1740" w:type="dxa"/>
            <w:tcBorders>
              <w:top w:val="nil"/>
              <w:left w:val="nil"/>
              <w:bottom w:val="single" w:sz="4" w:space="0" w:color="auto"/>
              <w:right w:val="single" w:sz="4" w:space="0" w:color="auto"/>
            </w:tcBorders>
            <w:noWrap/>
            <w:hideMark/>
          </w:tcPr>
          <w:p w14:paraId="422EC7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7AEA0E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35.50 GBP/100kg</w:t>
            </w:r>
          </w:p>
        </w:tc>
        <w:tc>
          <w:tcPr>
            <w:tcW w:w="1740" w:type="dxa"/>
            <w:tcBorders>
              <w:top w:val="nil"/>
              <w:left w:val="nil"/>
              <w:bottom w:val="single" w:sz="4" w:space="0" w:color="auto"/>
              <w:right w:val="single" w:sz="4" w:space="0" w:color="auto"/>
            </w:tcBorders>
            <w:noWrap/>
            <w:hideMark/>
          </w:tcPr>
          <w:p w14:paraId="216041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28.40 GBP/100kg</w:t>
            </w:r>
          </w:p>
        </w:tc>
        <w:tc>
          <w:tcPr>
            <w:tcW w:w="1741" w:type="dxa"/>
            <w:tcBorders>
              <w:top w:val="nil"/>
              <w:left w:val="nil"/>
              <w:bottom w:val="single" w:sz="4" w:space="0" w:color="auto"/>
              <w:right w:val="single" w:sz="4" w:space="0" w:color="auto"/>
            </w:tcBorders>
            <w:noWrap/>
            <w:hideMark/>
          </w:tcPr>
          <w:p w14:paraId="04B3DA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21.30 GBP/100kg</w:t>
            </w:r>
          </w:p>
        </w:tc>
        <w:tc>
          <w:tcPr>
            <w:tcW w:w="1740" w:type="dxa"/>
            <w:tcBorders>
              <w:top w:val="nil"/>
              <w:left w:val="nil"/>
              <w:bottom w:val="single" w:sz="4" w:space="0" w:color="auto"/>
              <w:right w:val="single" w:sz="4" w:space="0" w:color="auto"/>
            </w:tcBorders>
            <w:noWrap/>
            <w:hideMark/>
          </w:tcPr>
          <w:p w14:paraId="02D692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14.20 GBP/100kg</w:t>
            </w:r>
          </w:p>
        </w:tc>
        <w:tc>
          <w:tcPr>
            <w:tcW w:w="1741" w:type="dxa"/>
            <w:tcBorders>
              <w:top w:val="nil"/>
              <w:left w:val="nil"/>
              <w:bottom w:val="single" w:sz="4" w:space="0" w:color="auto"/>
              <w:right w:val="single" w:sz="4" w:space="0" w:color="auto"/>
            </w:tcBorders>
            <w:noWrap/>
            <w:hideMark/>
          </w:tcPr>
          <w:p w14:paraId="7CCD6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7.10 GBP/100kg</w:t>
            </w:r>
          </w:p>
        </w:tc>
        <w:tc>
          <w:tcPr>
            <w:tcW w:w="1741" w:type="dxa"/>
            <w:tcBorders>
              <w:top w:val="nil"/>
              <w:left w:val="nil"/>
              <w:bottom w:val="single" w:sz="4" w:space="0" w:color="auto"/>
              <w:right w:val="single" w:sz="4" w:space="0" w:color="auto"/>
            </w:tcBorders>
            <w:noWrap/>
            <w:hideMark/>
          </w:tcPr>
          <w:p w14:paraId="6FDD3EC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5BD30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301A8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4924A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0207.27.20</w:t>
            </w:r>
          </w:p>
        </w:tc>
        <w:tc>
          <w:tcPr>
            <w:tcW w:w="1740" w:type="dxa"/>
            <w:tcBorders>
              <w:top w:val="nil"/>
              <w:left w:val="nil"/>
              <w:bottom w:val="single" w:sz="4" w:space="0" w:color="auto"/>
              <w:right w:val="single" w:sz="4" w:space="0" w:color="auto"/>
            </w:tcBorders>
            <w:noWrap/>
            <w:hideMark/>
          </w:tcPr>
          <w:p w14:paraId="7B47F8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30BF0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17.00 GBP/100kg</w:t>
            </w:r>
          </w:p>
        </w:tc>
        <w:tc>
          <w:tcPr>
            <w:tcW w:w="1740" w:type="dxa"/>
            <w:tcBorders>
              <w:top w:val="nil"/>
              <w:left w:val="nil"/>
              <w:bottom w:val="single" w:sz="4" w:space="0" w:color="auto"/>
              <w:right w:val="single" w:sz="4" w:space="0" w:color="auto"/>
            </w:tcBorders>
            <w:noWrap/>
            <w:hideMark/>
          </w:tcPr>
          <w:p w14:paraId="4C0D36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13.60 GBP/100kg</w:t>
            </w:r>
          </w:p>
        </w:tc>
        <w:tc>
          <w:tcPr>
            <w:tcW w:w="1741" w:type="dxa"/>
            <w:tcBorders>
              <w:top w:val="nil"/>
              <w:left w:val="nil"/>
              <w:bottom w:val="single" w:sz="4" w:space="0" w:color="auto"/>
              <w:right w:val="single" w:sz="4" w:space="0" w:color="auto"/>
            </w:tcBorders>
            <w:noWrap/>
            <w:hideMark/>
          </w:tcPr>
          <w:p w14:paraId="3201BE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10.20 GBP/100kg</w:t>
            </w:r>
          </w:p>
        </w:tc>
        <w:tc>
          <w:tcPr>
            <w:tcW w:w="1740" w:type="dxa"/>
            <w:tcBorders>
              <w:top w:val="nil"/>
              <w:left w:val="nil"/>
              <w:bottom w:val="single" w:sz="4" w:space="0" w:color="auto"/>
              <w:right w:val="single" w:sz="4" w:space="0" w:color="auto"/>
            </w:tcBorders>
            <w:noWrap/>
            <w:hideMark/>
          </w:tcPr>
          <w:p w14:paraId="07F148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6.80 GBP/100kg</w:t>
            </w:r>
          </w:p>
        </w:tc>
        <w:tc>
          <w:tcPr>
            <w:tcW w:w="1741" w:type="dxa"/>
            <w:tcBorders>
              <w:top w:val="nil"/>
              <w:left w:val="nil"/>
              <w:bottom w:val="single" w:sz="4" w:space="0" w:color="auto"/>
              <w:right w:val="single" w:sz="4" w:space="0" w:color="auto"/>
            </w:tcBorders>
            <w:noWrap/>
            <w:hideMark/>
          </w:tcPr>
          <w:p w14:paraId="4E6DEE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3.40 GBP/100kg</w:t>
            </w:r>
          </w:p>
        </w:tc>
        <w:tc>
          <w:tcPr>
            <w:tcW w:w="1741" w:type="dxa"/>
            <w:tcBorders>
              <w:top w:val="nil"/>
              <w:left w:val="nil"/>
              <w:bottom w:val="single" w:sz="4" w:space="0" w:color="auto"/>
              <w:right w:val="single" w:sz="4" w:space="0" w:color="auto"/>
            </w:tcBorders>
            <w:noWrap/>
            <w:hideMark/>
          </w:tcPr>
          <w:p w14:paraId="6A66A5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EE6B0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D81E97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1A673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0207.27.30</w:t>
            </w:r>
          </w:p>
        </w:tc>
        <w:tc>
          <w:tcPr>
            <w:tcW w:w="1740" w:type="dxa"/>
            <w:tcBorders>
              <w:top w:val="nil"/>
              <w:left w:val="nil"/>
              <w:bottom w:val="single" w:sz="4" w:space="0" w:color="auto"/>
              <w:right w:val="single" w:sz="4" w:space="0" w:color="auto"/>
            </w:tcBorders>
            <w:noWrap/>
            <w:hideMark/>
          </w:tcPr>
          <w:p w14:paraId="09ACA7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FA265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0" w:type="dxa"/>
            <w:tcBorders>
              <w:top w:val="nil"/>
              <w:left w:val="nil"/>
              <w:bottom w:val="single" w:sz="4" w:space="0" w:color="auto"/>
              <w:right w:val="single" w:sz="4" w:space="0" w:color="auto"/>
            </w:tcBorders>
            <w:noWrap/>
            <w:hideMark/>
          </w:tcPr>
          <w:p w14:paraId="541C48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8.80 GBP/100kg</w:t>
            </w:r>
          </w:p>
        </w:tc>
        <w:tc>
          <w:tcPr>
            <w:tcW w:w="1741" w:type="dxa"/>
            <w:tcBorders>
              <w:top w:val="nil"/>
              <w:left w:val="nil"/>
              <w:bottom w:val="single" w:sz="4" w:space="0" w:color="auto"/>
              <w:right w:val="single" w:sz="4" w:space="0" w:color="auto"/>
            </w:tcBorders>
            <w:noWrap/>
            <w:hideMark/>
          </w:tcPr>
          <w:p w14:paraId="5C1BD2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 GBP/100kg</w:t>
            </w:r>
          </w:p>
        </w:tc>
        <w:tc>
          <w:tcPr>
            <w:tcW w:w="1740" w:type="dxa"/>
            <w:tcBorders>
              <w:top w:val="nil"/>
              <w:left w:val="nil"/>
              <w:bottom w:val="single" w:sz="4" w:space="0" w:color="auto"/>
              <w:right w:val="single" w:sz="4" w:space="0" w:color="auto"/>
            </w:tcBorders>
            <w:noWrap/>
            <w:hideMark/>
          </w:tcPr>
          <w:p w14:paraId="327231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61E6A1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67C854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B685B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667C2D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BE54E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0207.27.40</w:t>
            </w:r>
          </w:p>
        </w:tc>
        <w:tc>
          <w:tcPr>
            <w:tcW w:w="1740" w:type="dxa"/>
            <w:tcBorders>
              <w:top w:val="nil"/>
              <w:left w:val="nil"/>
              <w:bottom w:val="single" w:sz="4" w:space="0" w:color="auto"/>
              <w:right w:val="single" w:sz="4" w:space="0" w:color="auto"/>
            </w:tcBorders>
            <w:noWrap/>
            <w:hideMark/>
          </w:tcPr>
          <w:p w14:paraId="66F5AC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9DC31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0F55FB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7095E4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417873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44F4EC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031122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37263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3BC8B0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5A98E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0207.27.50</w:t>
            </w:r>
          </w:p>
        </w:tc>
        <w:tc>
          <w:tcPr>
            <w:tcW w:w="1740" w:type="dxa"/>
            <w:tcBorders>
              <w:top w:val="nil"/>
              <w:left w:val="nil"/>
              <w:bottom w:val="single" w:sz="4" w:space="0" w:color="auto"/>
              <w:right w:val="single" w:sz="4" w:space="0" w:color="auto"/>
            </w:tcBorders>
            <w:noWrap/>
            <w:hideMark/>
          </w:tcPr>
          <w:p w14:paraId="74DC69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6C13F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0" w:type="dxa"/>
            <w:tcBorders>
              <w:top w:val="nil"/>
              <w:left w:val="nil"/>
              <w:bottom w:val="single" w:sz="4" w:space="0" w:color="auto"/>
              <w:right w:val="single" w:sz="4" w:space="0" w:color="auto"/>
            </w:tcBorders>
            <w:noWrap/>
            <w:hideMark/>
          </w:tcPr>
          <w:p w14:paraId="7E9F0A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22.40 GBP/100kg</w:t>
            </w:r>
          </w:p>
        </w:tc>
        <w:tc>
          <w:tcPr>
            <w:tcW w:w="1741" w:type="dxa"/>
            <w:tcBorders>
              <w:top w:val="nil"/>
              <w:left w:val="nil"/>
              <w:bottom w:val="single" w:sz="4" w:space="0" w:color="auto"/>
              <w:right w:val="single" w:sz="4" w:space="0" w:color="auto"/>
            </w:tcBorders>
            <w:noWrap/>
            <w:hideMark/>
          </w:tcPr>
          <w:p w14:paraId="3665E8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w:t>
            </w:r>
          </w:p>
        </w:tc>
        <w:tc>
          <w:tcPr>
            <w:tcW w:w="1740" w:type="dxa"/>
            <w:tcBorders>
              <w:top w:val="nil"/>
              <w:left w:val="nil"/>
              <w:bottom w:val="single" w:sz="4" w:space="0" w:color="auto"/>
              <w:right w:val="single" w:sz="4" w:space="0" w:color="auto"/>
            </w:tcBorders>
            <w:noWrap/>
            <w:hideMark/>
          </w:tcPr>
          <w:p w14:paraId="7E88A5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w:t>
            </w:r>
          </w:p>
        </w:tc>
        <w:tc>
          <w:tcPr>
            <w:tcW w:w="1741" w:type="dxa"/>
            <w:tcBorders>
              <w:top w:val="nil"/>
              <w:left w:val="nil"/>
              <w:bottom w:val="single" w:sz="4" w:space="0" w:color="auto"/>
              <w:right w:val="single" w:sz="4" w:space="0" w:color="auto"/>
            </w:tcBorders>
            <w:noWrap/>
            <w:hideMark/>
          </w:tcPr>
          <w:p w14:paraId="5B3449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w:t>
            </w:r>
          </w:p>
        </w:tc>
        <w:tc>
          <w:tcPr>
            <w:tcW w:w="1741" w:type="dxa"/>
            <w:tcBorders>
              <w:top w:val="nil"/>
              <w:left w:val="nil"/>
              <w:bottom w:val="single" w:sz="4" w:space="0" w:color="auto"/>
              <w:right w:val="single" w:sz="4" w:space="0" w:color="auto"/>
            </w:tcBorders>
            <w:noWrap/>
            <w:hideMark/>
          </w:tcPr>
          <w:p w14:paraId="7FE210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EADFC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0DFEAF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32F2F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0207.27.60</w:t>
            </w:r>
          </w:p>
        </w:tc>
        <w:tc>
          <w:tcPr>
            <w:tcW w:w="1740" w:type="dxa"/>
            <w:tcBorders>
              <w:top w:val="nil"/>
              <w:left w:val="nil"/>
              <w:bottom w:val="single" w:sz="4" w:space="0" w:color="auto"/>
              <w:right w:val="single" w:sz="4" w:space="0" w:color="auto"/>
            </w:tcBorders>
            <w:noWrap/>
            <w:hideMark/>
          </w:tcPr>
          <w:p w14:paraId="0436F5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7E40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w:t>
            </w:r>
          </w:p>
        </w:tc>
        <w:tc>
          <w:tcPr>
            <w:tcW w:w="1740" w:type="dxa"/>
            <w:tcBorders>
              <w:top w:val="nil"/>
              <w:left w:val="nil"/>
              <w:bottom w:val="single" w:sz="4" w:space="0" w:color="auto"/>
              <w:right w:val="single" w:sz="4" w:space="0" w:color="auto"/>
            </w:tcBorders>
            <w:noWrap/>
            <w:hideMark/>
          </w:tcPr>
          <w:p w14:paraId="457018F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w:t>
            </w:r>
          </w:p>
        </w:tc>
        <w:tc>
          <w:tcPr>
            <w:tcW w:w="1741" w:type="dxa"/>
            <w:tcBorders>
              <w:top w:val="nil"/>
              <w:left w:val="nil"/>
              <w:bottom w:val="single" w:sz="4" w:space="0" w:color="auto"/>
              <w:right w:val="single" w:sz="4" w:space="0" w:color="auto"/>
            </w:tcBorders>
            <w:noWrap/>
            <w:hideMark/>
          </w:tcPr>
          <w:p w14:paraId="787AC52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6.30 GBP/100kg</w:t>
            </w:r>
          </w:p>
        </w:tc>
        <w:tc>
          <w:tcPr>
            <w:tcW w:w="1740" w:type="dxa"/>
            <w:tcBorders>
              <w:top w:val="nil"/>
              <w:left w:val="nil"/>
              <w:bottom w:val="single" w:sz="4" w:space="0" w:color="auto"/>
              <w:right w:val="single" w:sz="4" w:space="0" w:color="auto"/>
            </w:tcBorders>
            <w:noWrap/>
            <w:hideMark/>
          </w:tcPr>
          <w:p w14:paraId="18EA21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w:t>
            </w:r>
          </w:p>
        </w:tc>
        <w:tc>
          <w:tcPr>
            <w:tcW w:w="1741" w:type="dxa"/>
            <w:tcBorders>
              <w:top w:val="nil"/>
              <w:left w:val="nil"/>
              <w:bottom w:val="single" w:sz="4" w:space="0" w:color="auto"/>
              <w:right w:val="single" w:sz="4" w:space="0" w:color="auto"/>
            </w:tcBorders>
            <w:noWrap/>
            <w:hideMark/>
          </w:tcPr>
          <w:p w14:paraId="69176F2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 GBP/100kg</w:t>
            </w:r>
          </w:p>
        </w:tc>
        <w:tc>
          <w:tcPr>
            <w:tcW w:w="1741" w:type="dxa"/>
            <w:tcBorders>
              <w:top w:val="nil"/>
              <w:left w:val="nil"/>
              <w:bottom w:val="single" w:sz="4" w:space="0" w:color="auto"/>
              <w:right w:val="single" w:sz="4" w:space="0" w:color="auto"/>
            </w:tcBorders>
            <w:noWrap/>
            <w:hideMark/>
          </w:tcPr>
          <w:p w14:paraId="431008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912CA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88A3A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945BC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0207.27.70</w:t>
            </w:r>
          </w:p>
        </w:tc>
        <w:tc>
          <w:tcPr>
            <w:tcW w:w="1740" w:type="dxa"/>
            <w:tcBorders>
              <w:top w:val="nil"/>
              <w:left w:val="nil"/>
              <w:bottom w:val="single" w:sz="4" w:space="0" w:color="auto"/>
              <w:right w:val="single" w:sz="4" w:space="0" w:color="auto"/>
            </w:tcBorders>
            <w:noWrap/>
            <w:hideMark/>
          </w:tcPr>
          <w:p w14:paraId="336EB1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89AC70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19.00 GBP/100kg</w:t>
            </w:r>
          </w:p>
        </w:tc>
        <w:tc>
          <w:tcPr>
            <w:tcW w:w="1740" w:type="dxa"/>
            <w:tcBorders>
              <w:top w:val="nil"/>
              <w:left w:val="nil"/>
              <w:bottom w:val="single" w:sz="4" w:space="0" w:color="auto"/>
              <w:right w:val="single" w:sz="4" w:space="0" w:color="auto"/>
            </w:tcBorders>
            <w:noWrap/>
            <w:hideMark/>
          </w:tcPr>
          <w:p w14:paraId="24D1EB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15.20 GBP/100kg</w:t>
            </w:r>
          </w:p>
        </w:tc>
        <w:tc>
          <w:tcPr>
            <w:tcW w:w="1741" w:type="dxa"/>
            <w:tcBorders>
              <w:top w:val="nil"/>
              <w:left w:val="nil"/>
              <w:bottom w:val="single" w:sz="4" w:space="0" w:color="auto"/>
              <w:right w:val="single" w:sz="4" w:space="0" w:color="auto"/>
            </w:tcBorders>
            <w:noWrap/>
            <w:hideMark/>
          </w:tcPr>
          <w:p w14:paraId="244EE6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11.40 GBP/100kg</w:t>
            </w:r>
          </w:p>
        </w:tc>
        <w:tc>
          <w:tcPr>
            <w:tcW w:w="1740" w:type="dxa"/>
            <w:tcBorders>
              <w:top w:val="nil"/>
              <w:left w:val="nil"/>
              <w:bottom w:val="single" w:sz="4" w:space="0" w:color="auto"/>
              <w:right w:val="single" w:sz="4" w:space="0" w:color="auto"/>
            </w:tcBorders>
            <w:noWrap/>
            <w:hideMark/>
          </w:tcPr>
          <w:p w14:paraId="01EA68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7.60 GBP/100kg</w:t>
            </w:r>
          </w:p>
        </w:tc>
        <w:tc>
          <w:tcPr>
            <w:tcW w:w="1741" w:type="dxa"/>
            <w:tcBorders>
              <w:top w:val="nil"/>
              <w:left w:val="nil"/>
              <w:bottom w:val="single" w:sz="4" w:space="0" w:color="auto"/>
              <w:right w:val="single" w:sz="4" w:space="0" w:color="auto"/>
            </w:tcBorders>
            <w:noWrap/>
            <w:hideMark/>
          </w:tcPr>
          <w:p w14:paraId="18B3B6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3.80 GBP/100kg</w:t>
            </w:r>
          </w:p>
        </w:tc>
        <w:tc>
          <w:tcPr>
            <w:tcW w:w="1741" w:type="dxa"/>
            <w:tcBorders>
              <w:top w:val="nil"/>
              <w:left w:val="nil"/>
              <w:bottom w:val="single" w:sz="4" w:space="0" w:color="auto"/>
              <w:right w:val="single" w:sz="4" w:space="0" w:color="auto"/>
            </w:tcBorders>
            <w:noWrap/>
            <w:hideMark/>
          </w:tcPr>
          <w:p w14:paraId="415F7F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7BAEFA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674202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9F9EF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0207.27.80</w:t>
            </w:r>
          </w:p>
        </w:tc>
        <w:tc>
          <w:tcPr>
            <w:tcW w:w="1740" w:type="dxa"/>
            <w:tcBorders>
              <w:top w:val="nil"/>
              <w:left w:val="nil"/>
              <w:bottom w:val="single" w:sz="4" w:space="0" w:color="auto"/>
              <w:right w:val="single" w:sz="4" w:space="0" w:color="auto"/>
            </w:tcBorders>
            <w:noWrap/>
            <w:hideMark/>
          </w:tcPr>
          <w:p w14:paraId="045EC7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309E2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34.50 GBP/100kg</w:t>
            </w:r>
          </w:p>
        </w:tc>
        <w:tc>
          <w:tcPr>
            <w:tcW w:w="1740" w:type="dxa"/>
            <w:tcBorders>
              <w:top w:val="nil"/>
              <w:left w:val="nil"/>
              <w:bottom w:val="single" w:sz="4" w:space="0" w:color="auto"/>
              <w:right w:val="single" w:sz="4" w:space="0" w:color="auto"/>
            </w:tcBorders>
            <w:noWrap/>
            <w:hideMark/>
          </w:tcPr>
          <w:p w14:paraId="6D38AF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27.60 GBP/100kg</w:t>
            </w:r>
          </w:p>
        </w:tc>
        <w:tc>
          <w:tcPr>
            <w:tcW w:w="1741" w:type="dxa"/>
            <w:tcBorders>
              <w:top w:val="nil"/>
              <w:left w:val="nil"/>
              <w:bottom w:val="single" w:sz="4" w:space="0" w:color="auto"/>
              <w:right w:val="single" w:sz="4" w:space="0" w:color="auto"/>
            </w:tcBorders>
            <w:noWrap/>
            <w:hideMark/>
          </w:tcPr>
          <w:p w14:paraId="32B09E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20.70 GBP/100kg</w:t>
            </w:r>
          </w:p>
        </w:tc>
        <w:tc>
          <w:tcPr>
            <w:tcW w:w="1740" w:type="dxa"/>
            <w:tcBorders>
              <w:top w:val="nil"/>
              <w:left w:val="nil"/>
              <w:bottom w:val="single" w:sz="4" w:space="0" w:color="auto"/>
              <w:right w:val="single" w:sz="4" w:space="0" w:color="auto"/>
            </w:tcBorders>
            <w:noWrap/>
            <w:hideMark/>
          </w:tcPr>
          <w:p w14:paraId="3CAD5F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13.80 GBP/100kg</w:t>
            </w:r>
          </w:p>
        </w:tc>
        <w:tc>
          <w:tcPr>
            <w:tcW w:w="1741" w:type="dxa"/>
            <w:tcBorders>
              <w:top w:val="nil"/>
              <w:left w:val="nil"/>
              <w:bottom w:val="single" w:sz="4" w:space="0" w:color="auto"/>
              <w:right w:val="single" w:sz="4" w:space="0" w:color="auto"/>
            </w:tcBorders>
            <w:noWrap/>
            <w:hideMark/>
          </w:tcPr>
          <w:p w14:paraId="6234889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6.90 GBP/100kg</w:t>
            </w:r>
          </w:p>
        </w:tc>
        <w:tc>
          <w:tcPr>
            <w:tcW w:w="1741" w:type="dxa"/>
            <w:tcBorders>
              <w:top w:val="nil"/>
              <w:left w:val="nil"/>
              <w:bottom w:val="single" w:sz="4" w:space="0" w:color="auto"/>
              <w:right w:val="single" w:sz="4" w:space="0" w:color="auto"/>
            </w:tcBorders>
            <w:noWrap/>
            <w:hideMark/>
          </w:tcPr>
          <w:p w14:paraId="1469B8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6E4E6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A5B10B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0021C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0207.27.91</w:t>
            </w:r>
          </w:p>
        </w:tc>
        <w:tc>
          <w:tcPr>
            <w:tcW w:w="1740" w:type="dxa"/>
            <w:tcBorders>
              <w:top w:val="nil"/>
              <w:left w:val="nil"/>
              <w:bottom w:val="single" w:sz="4" w:space="0" w:color="auto"/>
              <w:right w:val="single" w:sz="4" w:space="0" w:color="auto"/>
            </w:tcBorders>
            <w:noWrap/>
            <w:hideMark/>
          </w:tcPr>
          <w:p w14:paraId="5C0F64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5937E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1665051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3C803A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1.80%</w:t>
            </w:r>
          </w:p>
        </w:tc>
        <w:tc>
          <w:tcPr>
            <w:tcW w:w="1740" w:type="dxa"/>
            <w:tcBorders>
              <w:top w:val="nil"/>
              <w:left w:val="nil"/>
              <w:bottom w:val="single" w:sz="4" w:space="0" w:color="auto"/>
              <w:right w:val="single" w:sz="4" w:space="0" w:color="auto"/>
            </w:tcBorders>
            <w:noWrap/>
            <w:hideMark/>
          </w:tcPr>
          <w:p w14:paraId="1E4700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24ED7C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0.60%</w:t>
            </w:r>
          </w:p>
        </w:tc>
        <w:tc>
          <w:tcPr>
            <w:tcW w:w="1741" w:type="dxa"/>
            <w:tcBorders>
              <w:top w:val="nil"/>
              <w:left w:val="nil"/>
              <w:bottom w:val="single" w:sz="4" w:space="0" w:color="auto"/>
              <w:right w:val="single" w:sz="4" w:space="0" w:color="auto"/>
            </w:tcBorders>
            <w:noWrap/>
            <w:hideMark/>
          </w:tcPr>
          <w:p w14:paraId="45C6E7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AA801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3F256B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29BEE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0207.27.99</w:t>
            </w:r>
          </w:p>
        </w:tc>
        <w:tc>
          <w:tcPr>
            <w:tcW w:w="1740" w:type="dxa"/>
            <w:tcBorders>
              <w:top w:val="nil"/>
              <w:left w:val="nil"/>
              <w:bottom w:val="single" w:sz="4" w:space="0" w:color="auto"/>
              <w:right w:val="single" w:sz="4" w:space="0" w:color="auto"/>
            </w:tcBorders>
            <w:noWrap/>
            <w:hideMark/>
          </w:tcPr>
          <w:p w14:paraId="2313D8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5DC1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66C73A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 GBP/100kg</w:t>
            </w:r>
          </w:p>
        </w:tc>
        <w:tc>
          <w:tcPr>
            <w:tcW w:w="1741" w:type="dxa"/>
            <w:tcBorders>
              <w:top w:val="nil"/>
              <w:left w:val="nil"/>
              <w:bottom w:val="single" w:sz="4" w:space="0" w:color="auto"/>
              <w:right w:val="single" w:sz="4" w:space="0" w:color="auto"/>
            </w:tcBorders>
            <w:noWrap/>
            <w:hideMark/>
          </w:tcPr>
          <w:p w14:paraId="041372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 GBP/100kg</w:t>
            </w:r>
          </w:p>
        </w:tc>
        <w:tc>
          <w:tcPr>
            <w:tcW w:w="1740" w:type="dxa"/>
            <w:tcBorders>
              <w:top w:val="nil"/>
              <w:left w:val="nil"/>
              <w:bottom w:val="single" w:sz="4" w:space="0" w:color="auto"/>
              <w:right w:val="single" w:sz="4" w:space="0" w:color="auto"/>
            </w:tcBorders>
            <w:noWrap/>
            <w:hideMark/>
          </w:tcPr>
          <w:p w14:paraId="790D7E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 GBP/100kg</w:t>
            </w:r>
          </w:p>
        </w:tc>
        <w:tc>
          <w:tcPr>
            <w:tcW w:w="1741" w:type="dxa"/>
            <w:tcBorders>
              <w:top w:val="nil"/>
              <w:left w:val="nil"/>
              <w:bottom w:val="single" w:sz="4" w:space="0" w:color="auto"/>
              <w:right w:val="single" w:sz="4" w:space="0" w:color="auto"/>
            </w:tcBorders>
            <w:noWrap/>
            <w:hideMark/>
          </w:tcPr>
          <w:p w14:paraId="15B9F42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 GBP/100kg</w:t>
            </w:r>
          </w:p>
        </w:tc>
        <w:tc>
          <w:tcPr>
            <w:tcW w:w="1741" w:type="dxa"/>
            <w:tcBorders>
              <w:top w:val="nil"/>
              <w:left w:val="nil"/>
              <w:bottom w:val="single" w:sz="4" w:space="0" w:color="auto"/>
              <w:right w:val="single" w:sz="4" w:space="0" w:color="auto"/>
            </w:tcBorders>
            <w:noWrap/>
            <w:hideMark/>
          </w:tcPr>
          <w:p w14:paraId="19D829F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4CE28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8FD832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2F642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0210.99.59</w:t>
            </w:r>
          </w:p>
        </w:tc>
        <w:tc>
          <w:tcPr>
            <w:tcW w:w="1740" w:type="dxa"/>
            <w:tcBorders>
              <w:top w:val="nil"/>
              <w:left w:val="nil"/>
              <w:bottom w:val="single" w:sz="4" w:space="0" w:color="auto"/>
              <w:right w:val="single" w:sz="4" w:space="0" w:color="auto"/>
            </w:tcBorders>
            <w:noWrap/>
            <w:hideMark/>
          </w:tcPr>
          <w:p w14:paraId="7C5EA7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NZ</w:t>
            </w:r>
          </w:p>
        </w:tc>
        <w:tc>
          <w:tcPr>
            <w:tcW w:w="1741" w:type="dxa"/>
            <w:tcBorders>
              <w:top w:val="nil"/>
              <w:left w:val="nil"/>
              <w:bottom w:val="single" w:sz="4" w:space="0" w:color="auto"/>
              <w:right w:val="single" w:sz="4" w:space="0" w:color="auto"/>
            </w:tcBorders>
            <w:noWrap/>
            <w:hideMark/>
          </w:tcPr>
          <w:p w14:paraId="56475F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0B35B3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1" w:type="dxa"/>
            <w:tcBorders>
              <w:top w:val="nil"/>
              <w:left w:val="nil"/>
              <w:bottom w:val="single" w:sz="4" w:space="0" w:color="auto"/>
              <w:right w:val="single" w:sz="4" w:space="0" w:color="auto"/>
            </w:tcBorders>
            <w:noWrap/>
            <w:hideMark/>
          </w:tcPr>
          <w:p w14:paraId="263E6A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1.50%</w:t>
            </w:r>
          </w:p>
        </w:tc>
        <w:tc>
          <w:tcPr>
            <w:tcW w:w="1740" w:type="dxa"/>
            <w:tcBorders>
              <w:top w:val="nil"/>
              <w:left w:val="nil"/>
              <w:bottom w:val="single" w:sz="4" w:space="0" w:color="auto"/>
              <w:right w:val="single" w:sz="4" w:space="0" w:color="auto"/>
            </w:tcBorders>
            <w:noWrap/>
            <w:hideMark/>
          </w:tcPr>
          <w:p w14:paraId="43898E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F267C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283B6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20806E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B8BAC7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09CD0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0405.10.11</w:t>
            </w:r>
          </w:p>
        </w:tc>
        <w:tc>
          <w:tcPr>
            <w:tcW w:w="1740" w:type="dxa"/>
            <w:tcBorders>
              <w:top w:val="nil"/>
              <w:left w:val="nil"/>
              <w:bottom w:val="single" w:sz="4" w:space="0" w:color="auto"/>
              <w:right w:val="single" w:sz="4" w:space="0" w:color="auto"/>
            </w:tcBorders>
            <w:noWrap/>
            <w:hideMark/>
          </w:tcPr>
          <w:p w14:paraId="3B06D2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FCE4A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781503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593822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599D10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799B91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6036FC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388E70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9310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86337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0405.10.19</w:t>
            </w:r>
          </w:p>
        </w:tc>
        <w:tc>
          <w:tcPr>
            <w:tcW w:w="1740" w:type="dxa"/>
            <w:tcBorders>
              <w:top w:val="nil"/>
              <w:left w:val="nil"/>
              <w:bottom w:val="single" w:sz="4" w:space="0" w:color="auto"/>
              <w:right w:val="single" w:sz="4" w:space="0" w:color="auto"/>
            </w:tcBorders>
            <w:noWrap/>
            <w:hideMark/>
          </w:tcPr>
          <w:p w14:paraId="215CC7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F552B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016490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0A0337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38842C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41ADF2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494989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253969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55660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2E912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0405.10.30</w:t>
            </w:r>
          </w:p>
        </w:tc>
        <w:tc>
          <w:tcPr>
            <w:tcW w:w="1740" w:type="dxa"/>
            <w:tcBorders>
              <w:top w:val="nil"/>
              <w:left w:val="nil"/>
              <w:bottom w:val="single" w:sz="4" w:space="0" w:color="auto"/>
              <w:right w:val="single" w:sz="4" w:space="0" w:color="auto"/>
            </w:tcBorders>
            <w:noWrap/>
            <w:hideMark/>
          </w:tcPr>
          <w:p w14:paraId="727816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3FBE1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710817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5E82A4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54E3B3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3E6CA1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68857D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643B70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2EDDF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3735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0405.10.50</w:t>
            </w:r>
          </w:p>
        </w:tc>
        <w:tc>
          <w:tcPr>
            <w:tcW w:w="1740" w:type="dxa"/>
            <w:tcBorders>
              <w:top w:val="nil"/>
              <w:left w:val="nil"/>
              <w:bottom w:val="single" w:sz="4" w:space="0" w:color="auto"/>
              <w:right w:val="single" w:sz="4" w:space="0" w:color="auto"/>
            </w:tcBorders>
            <w:noWrap/>
            <w:hideMark/>
          </w:tcPr>
          <w:p w14:paraId="1AFC8F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617C4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38EBD2D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4A04EB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39DCEC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6B5769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13803D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39B2B0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BA7C9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C061F8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0405.10.90</w:t>
            </w:r>
          </w:p>
        </w:tc>
        <w:tc>
          <w:tcPr>
            <w:tcW w:w="1740" w:type="dxa"/>
            <w:tcBorders>
              <w:top w:val="nil"/>
              <w:left w:val="nil"/>
              <w:bottom w:val="single" w:sz="4" w:space="0" w:color="auto"/>
              <w:right w:val="single" w:sz="4" w:space="0" w:color="auto"/>
            </w:tcBorders>
            <w:noWrap/>
            <w:hideMark/>
          </w:tcPr>
          <w:p w14:paraId="11F44C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435BD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105.27 GBP/100kg</w:t>
            </w:r>
          </w:p>
        </w:tc>
        <w:tc>
          <w:tcPr>
            <w:tcW w:w="1740" w:type="dxa"/>
            <w:tcBorders>
              <w:top w:val="nil"/>
              <w:left w:val="nil"/>
              <w:bottom w:val="single" w:sz="4" w:space="0" w:color="auto"/>
              <w:right w:val="single" w:sz="4" w:space="0" w:color="auto"/>
            </w:tcBorders>
            <w:noWrap/>
            <w:hideMark/>
          </w:tcPr>
          <w:p w14:paraId="7CBE99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87.72 GBP/100kg</w:t>
            </w:r>
          </w:p>
        </w:tc>
        <w:tc>
          <w:tcPr>
            <w:tcW w:w="1741" w:type="dxa"/>
            <w:tcBorders>
              <w:top w:val="nil"/>
              <w:left w:val="nil"/>
              <w:bottom w:val="single" w:sz="4" w:space="0" w:color="auto"/>
              <w:right w:val="single" w:sz="4" w:space="0" w:color="auto"/>
            </w:tcBorders>
            <w:noWrap/>
            <w:hideMark/>
          </w:tcPr>
          <w:p w14:paraId="370F75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70.18 GBP/100kg</w:t>
            </w:r>
          </w:p>
        </w:tc>
        <w:tc>
          <w:tcPr>
            <w:tcW w:w="1740" w:type="dxa"/>
            <w:tcBorders>
              <w:top w:val="nil"/>
              <w:left w:val="nil"/>
              <w:bottom w:val="single" w:sz="4" w:space="0" w:color="auto"/>
              <w:right w:val="single" w:sz="4" w:space="0" w:color="auto"/>
            </w:tcBorders>
            <w:noWrap/>
            <w:hideMark/>
          </w:tcPr>
          <w:p w14:paraId="671051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52.63 GBP/100kg</w:t>
            </w:r>
          </w:p>
        </w:tc>
        <w:tc>
          <w:tcPr>
            <w:tcW w:w="1741" w:type="dxa"/>
            <w:tcBorders>
              <w:top w:val="nil"/>
              <w:left w:val="nil"/>
              <w:bottom w:val="single" w:sz="4" w:space="0" w:color="auto"/>
              <w:right w:val="single" w:sz="4" w:space="0" w:color="auto"/>
            </w:tcBorders>
            <w:noWrap/>
            <w:hideMark/>
          </w:tcPr>
          <w:p w14:paraId="7801BD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35.09 GBP/100kg</w:t>
            </w:r>
          </w:p>
        </w:tc>
        <w:tc>
          <w:tcPr>
            <w:tcW w:w="1741" w:type="dxa"/>
            <w:tcBorders>
              <w:top w:val="nil"/>
              <w:left w:val="nil"/>
              <w:bottom w:val="single" w:sz="4" w:space="0" w:color="auto"/>
              <w:right w:val="single" w:sz="4" w:space="0" w:color="auto"/>
            </w:tcBorders>
            <w:noWrap/>
            <w:hideMark/>
          </w:tcPr>
          <w:p w14:paraId="75DD50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17.54 GBP/100kg</w:t>
            </w:r>
          </w:p>
        </w:tc>
        <w:tc>
          <w:tcPr>
            <w:tcW w:w="1701" w:type="dxa"/>
            <w:tcBorders>
              <w:top w:val="nil"/>
              <w:left w:val="nil"/>
              <w:bottom w:val="single" w:sz="4" w:space="0" w:color="auto"/>
              <w:right w:val="single" w:sz="4" w:space="0" w:color="auto"/>
            </w:tcBorders>
            <w:noWrap/>
            <w:hideMark/>
          </w:tcPr>
          <w:p w14:paraId="466625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1CC4C8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84A90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0405.20.10</w:t>
            </w:r>
          </w:p>
        </w:tc>
        <w:tc>
          <w:tcPr>
            <w:tcW w:w="1740" w:type="dxa"/>
            <w:tcBorders>
              <w:top w:val="nil"/>
              <w:left w:val="nil"/>
              <w:bottom w:val="single" w:sz="4" w:space="0" w:color="auto"/>
              <w:right w:val="single" w:sz="4" w:space="0" w:color="auto"/>
            </w:tcBorders>
            <w:noWrap/>
            <w:hideMark/>
          </w:tcPr>
          <w:p w14:paraId="4FA23AE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DB98FE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w:t>
            </w:r>
          </w:p>
        </w:tc>
        <w:tc>
          <w:tcPr>
            <w:tcW w:w="1740" w:type="dxa"/>
            <w:tcBorders>
              <w:top w:val="nil"/>
              <w:left w:val="nil"/>
              <w:bottom w:val="single" w:sz="4" w:space="0" w:color="auto"/>
              <w:right w:val="single" w:sz="4" w:space="0" w:color="auto"/>
            </w:tcBorders>
            <w:noWrap/>
            <w:hideMark/>
          </w:tcPr>
          <w:p w14:paraId="72D138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3.60%</w:t>
            </w:r>
          </w:p>
        </w:tc>
        <w:tc>
          <w:tcPr>
            <w:tcW w:w="1741" w:type="dxa"/>
            <w:tcBorders>
              <w:top w:val="nil"/>
              <w:left w:val="nil"/>
              <w:bottom w:val="single" w:sz="4" w:space="0" w:color="auto"/>
              <w:right w:val="single" w:sz="4" w:space="0" w:color="auto"/>
            </w:tcBorders>
            <w:noWrap/>
            <w:hideMark/>
          </w:tcPr>
          <w:p w14:paraId="5F6F76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2.90%</w:t>
            </w:r>
          </w:p>
        </w:tc>
        <w:tc>
          <w:tcPr>
            <w:tcW w:w="1740" w:type="dxa"/>
            <w:tcBorders>
              <w:top w:val="nil"/>
              <w:left w:val="nil"/>
              <w:bottom w:val="single" w:sz="4" w:space="0" w:color="auto"/>
              <w:right w:val="single" w:sz="4" w:space="0" w:color="auto"/>
            </w:tcBorders>
            <w:noWrap/>
            <w:hideMark/>
          </w:tcPr>
          <w:p w14:paraId="522EA8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w:t>
            </w:r>
          </w:p>
        </w:tc>
        <w:tc>
          <w:tcPr>
            <w:tcW w:w="1741" w:type="dxa"/>
            <w:tcBorders>
              <w:top w:val="nil"/>
              <w:left w:val="nil"/>
              <w:bottom w:val="single" w:sz="4" w:space="0" w:color="auto"/>
              <w:right w:val="single" w:sz="4" w:space="0" w:color="auto"/>
            </w:tcBorders>
            <w:noWrap/>
            <w:hideMark/>
          </w:tcPr>
          <w:p w14:paraId="62FBE4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746F2C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0.70%</w:t>
            </w:r>
          </w:p>
        </w:tc>
        <w:tc>
          <w:tcPr>
            <w:tcW w:w="1701" w:type="dxa"/>
            <w:tcBorders>
              <w:top w:val="nil"/>
              <w:left w:val="nil"/>
              <w:bottom w:val="single" w:sz="4" w:space="0" w:color="auto"/>
              <w:right w:val="single" w:sz="4" w:space="0" w:color="auto"/>
            </w:tcBorders>
            <w:noWrap/>
            <w:hideMark/>
          </w:tcPr>
          <w:p w14:paraId="6807797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C8AFFC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59FF5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0405.20.30</w:t>
            </w:r>
          </w:p>
        </w:tc>
        <w:tc>
          <w:tcPr>
            <w:tcW w:w="1740" w:type="dxa"/>
            <w:tcBorders>
              <w:top w:val="nil"/>
              <w:left w:val="nil"/>
              <w:bottom w:val="single" w:sz="4" w:space="0" w:color="auto"/>
              <w:right w:val="single" w:sz="4" w:space="0" w:color="auto"/>
            </w:tcBorders>
            <w:noWrap/>
            <w:hideMark/>
          </w:tcPr>
          <w:p w14:paraId="349983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04BDE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w:t>
            </w:r>
          </w:p>
        </w:tc>
        <w:tc>
          <w:tcPr>
            <w:tcW w:w="1740" w:type="dxa"/>
            <w:tcBorders>
              <w:top w:val="nil"/>
              <w:left w:val="nil"/>
              <w:bottom w:val="single" w:sz="4" w:space="0" w:color="auto"/>
              <w:right w:val="single" w:sz="4" w:space="0" w:color="auto"/>
            </w:tcBorders>
            <w:noWrap/>
            <w:hideMark/>
          </w:tcPr>
          <w:p w14:paraId="79AE2D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3.60%</w:t>
            </w:r>
          </w:p>
        </w:tc>
        <w:tc>
          <w:tcPr>
            <w:tcW w:w="1741" w:type="dxa"/>
            <w:tcBorders>
              <w:top w:val="nil"/>
              <w:left w:val="nil"/>
              <w:bottom w:val="single" w:sz="4" w:space="0" w:color="auto"/>
              <w:right w:val="single" w:sz="4" w:space="0" w:color="auto"/>
            </w:tcBorders>
            <w:noWrap/>
            <w:hideMark/>
          </w:tcPr>
          <w:p w14:paraId="2A0893C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2.90%</w:t>
            </w:r>
          </w:p>
        </w:tc>
        <w:tc>
          <w:tcPr>
            <w:tcW w:w="1740" w:type="dxa"/>
            <w:tcBorders>
              <w:top w:val="nil"/>
              <w:left w:val="nil"/>
              <w:bottom w:val="single" w:sz="4" w:space="0" w:color="auto"/>
              <w:right w:val="single" w:sz="4" w:space="0" w:color="auto"/>
            </w:tcBorders>
            <w:noWrap/>
            <w:hideMark/>
          </w:tcPr>
          <w:p w14:paraId="261A45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w:t>
            </w:r>
          </w:p>
        </w:tc>
        <w:tc>
          <w:tcPr>
            <w:tcW w:w="1741" w:type="dxa"/>
            <w:tcBorders>
              <w:top w:val="nil"/>
              <w:left w:val="nil"/>
              <w:bottom w:val="single" w:sz="4" w:space="0" w:color="auto"/>
              <w:right w:val="single" w:sz="4" w:space="0" w:color="auto"/>
            </w:tcBorders>
            <w:noWrap/>
            <w:hideMark/>
          </w:tcPr>
          <w:p w14:paraId="58F9B9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7F481E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0.70%</w:t>
            </w:r>
          </w:p>
        </w:tc>
        <w:tc>
          <w:tcPr>
            <w:tcW w:w="1701" w:type="dxa"/>
            <w:tcBorders>
              <w:top w:val="nil"/>
              <w:left w:val="nil"/>
              <w:bottom w:val="single" w:sz="4" w:space="0" w:color="auto"/>
              <w:right w:val="single" w:sz="4" w:space="0" w:color="auto"/>
            </w:tcBorders>
            <w:noWrap/>
            <w:hideMark/>
          </w:tcPr>
          <w:p w14:paraId="0CC494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3B7A8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B8395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0405.20.90</w:t>
            </w:r>
          </w:p>
        </w:tc>
        <w:tc>
          <w:tcPr>
            <w:tcW w:w="1740" w:type="dxa"/>
            <w:tcBorders>
              <w:top w:val="nil"/>
              <w:left w:val="nil"/>
              <w:bottom w:val="single" w:sz="4" w:space="0" w:color="auto"/>
              <w:right w:val="single" w:sz="4" w:space="0" w:color="auto"/>
            </w:tcBorders>
            <w:noWrap/>
            <w:hideMark/>
          </w:tcPr>
          <w:p w14:paraId="721643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B1D97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86.18 GBP/100kg</w:t>
            </w:r>
          </w:p>
        </w:tc>
        <w:tc>
          <w:tcPr>
            <w:tcW w:w="1740" w:type="dxa"/>
            <w:tcBorders>
              <w:top w:val="nil"/>
              <w:left w:val="nil"/>
              <w:bottom w:val="single" w:sz="4" w:space="0" w:color="auto"/>
              <w:right w:val="single" w:sz="4" w:space="0" w:color="auto"/>
            </w:tcBorders>
            <w:noWrap/>
            <w:hideMark/>
          </w:tcPr>
          <w:p w14:paraId="193E9A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71.81 GBP/100kg</w:t>
            </w:r>
          </w:p>
        </w:tc>
        <w:tc>
          <w:tcPr>
            <w:tcW w:w="1741" w:type="dxa"/>
            <w:tcBorders>
              <w:top w:val="nil"/>
              <w:left w:val="nil"/>
              <w:bottom w:val="single" w:sz="4" w:space="0" w:color="auto"/>
              <w:right w:val="single" w:sz="4" w:space="0" w:color="auto"/>
            </w:tcBorders>
            <w:noWrap/>
            <w:hideMark/>
          </w:tcPr>
          <w:p w14:paraId="11B64C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57.45 GBP/100kg</w:t>
            </w:r>
          </w:p>
        </w:tc>
        <w:tc>
          <w:tcPr>
            <w:tcW w:w="1740" w:type="dxa"/>
            <w:tcBorders>
              <w:top w:val="nil"/>
              <w:left w:val="nil"/>
              <w:bottom w:val="single" w:sz="4" w:space="0" w:color="auto"/>
              <w:right w:val="single" w:sz="4" w:space="0" w:color="auto"/>
            </w:tcBorders>
            <w:noWrap/>
            <w:hideMark/>
          </w:tcPr>
          <w:p w14:paraId="19A426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43.09 GBP/100kg</w:t>
            </w:r>
          </w:p>
        </w:tc>
        <w:tc>
          <w:tcPr>
            <w:tcW w:w="1741" w:type="dxa"/>
            <w:tcBorders>
              <w:top w:val="nil"/>
              <w:left w:val="nil"/>
              <w:bottom w:val="single" w:sz="4" w:space="0" w:color="auto"/>
              <w:right w:val="single" w:sz="4" w:space="0" w:color="auto"/>
            </w:tcBorders>
            <w:noWrap/>
            <w:hideMark/>
          </w:tcPr>
          <w:p w14:paraId="49705A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28.72 GBP/100kg</w:t>
            </w:r>
          </w:p>
        </w:tc>
        <w:tc>
          <w:tcPr>
            <w:tcW w:w="1741" w:type="dxa"/>
            <w:tcBorders>
              <w:top w:val="nil"/>
              <w:left w:val="nil"/>
              <w:bottom w:val="single" w:sz="4" w:space="0" w:color="auto"/>
              <w:right w:val="single" w:sz="4" w:space="0" w:color="auto"/>
            </w:tcBorders>
            <w:noWrap/>
            <w:hideMark/>
          </w:tcPr>
          <w:p w14:paraId="764A52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14.36 GBP/100kg</w:t>
            </w:r>
          </w:p>
        </w:tc>
        <w:tc>
          <w:tcPr>
            <w:tcW w:w="1701" w:type="dxa"/>
            <w:tcBorders>
              <w:top w:val="nil"/>
              <w:left w:val="nil"/>
              <w:bottom w:val="single" w:sz="4" w:space="0" w:color="auto"/>
              <w:right w:val="single" w:sz="4" w:space="0" w:color="auto"/>
            </w:tcBorders>
            <w:noWrap/>
            <w:hideMark/>
          </w:tcPr>
          <w:p w14:paraId="1C5493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EF5115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7CD95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0405.90</w:t>
            </w:r>
          </w:p>
        </w:tc>
        <w:tc>
          <w:tcPr>
            <w:tcW w:w="1740" w:type="dxa"/>
            <w:tcBorders>
              <w:top w:val="nil"/>
              <w:left w:val="nil"/>
              <w:bottom w:val="single" w:sz="4" w:space="0" w:color="auto"/>
              <w:right w:val="single" w:sz="4" w:space="0" w:color="auto"/>
            </w:tcBorders>
            <w:noWrap/>
            <w:hideMark/>
          </w:tcPr>
          <w:p w14:paraId="54DE44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E0974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105.27 GBP/100kg</w:t>
            </w:r>
          </w:p>
        </w:tc>
        <w:tc>
          <w:tcPr>
            <w:tcW w:w="1740" w:type="dxa"/>
            <w:tcBorders>
              <w:top w:val="nil"/>
              <w:left w:val="nil"/>
              <w:bottom w:val="single" w:sz="4" w:space="0" w:color="auto"/>
              <w:right w:val="single" w:sz="4" w:space="0" w:color="auto"/>
            </w:tcBorders>
            <w:noWrap/>
            <w:hideMark/>
          </w:tcPr>
          <w:p w14:paraId="7BC278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87.72 GBP/100kg</w:t>
            </w:r>
          </w:p>
        </w:tc>
        <w:tc>
          <w:tcPr>
            <w:tcW w:w="1741" w:type="dxa"/>
            <w:tcBorders>
              <w:top w:val="nil"/>
              <w:left w:val="nil"/>
              <w:bottom w:val="single" w:sz="4" w:space="0" w:color="auto"/>
              <w:right w:val="single" w:sz="4" w:space="0" w:color="auto"/>
            </w:tcBorders>
            <w:noWrap/>
            <w:hideMark/>
          </w:tcPr>
          <w:p w14:paraId="6E8BB5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70.18 GBP/100kg</w:t>
            </w:r>
          </w:p>
        </w:tc>
        <w:tc>
          <w:tcPr>
            <w:tcW w:w="1740" w:type="dxa"/>
            <w:tcBorders>
              <w:top w:val="nil"/>
              <w:left w:val="nil"/>
              <w:bottom w:val="single" w:sz="4" w:space="0" w:color="auto"/>
              <w:right w:val="single" w:sz="4" w:space="0" w:color="auto"/>
            </w:tcBorders>
            <w:noWrap/>
            <w:hideMark/>
          </w:tcPr>
          <w:p w14:paraId="00C359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52.63 GBP/100kg</w:t>
            </w:r>
          </w:p>
        </w:tc>
        <w:tc>
          <w:tcPr>
            <w:tcW w:w="1741" w:type="dxa"/>
            <w:tcBorders>
              <w:top w:val="nil"/>
              <w:left w:val="nil"/>
              <w:bottom w:val="single" w:sz="4" w:space="0" w:color="auto"/>
              <w:right w:val="single" w:sz="4" w:space="0" w:color="auto"/>
            </w:tcBorders>
            <w:noWrap/>
            <w:hideMark/>
          </w:tcPr>
          <w:p w14:paraId="6140C0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35.09 GBP/100kg</w:t>
            </w:r>
          </w:p>
        </w:tc>
        <w:tc>
          <w:tcPr>
            <w:tcW w:w="1741" w:type="dxa"/>
            <w:tcBorders>
              <w:top w:val="nil"/>
              <w:left w:val="nil"/>
              <w:bottom w:val="single" w:sz="4" w:space="0" w:color="auto"/>
              <w:right w:val="single" w:sz="4" w:space="0" w:color="auto"/>
            </w:tcBorders>
            <w:noWrap/>
            <w:hideMark/>
          </w:tcPr>
          <w:p w14:paraId="0C2CA8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17.54 GBP/100kg</w:t>
            </w:r>
          </w:p>
        </w:tc>
        <w:tc>
          <w:tcPr>
            <w:tcW w:w="1701" w:type="dxa"/>
            <w:tcBorders>
              <w:top w:val="nil"/>
              <w:left w:val="nil"/>
              <w:bottom w:val="single" w:sz="4" w:space="0" w:color="auto"/>
              <w:right w:val="single" w:sz="4" w:space="0" w:color="auto"/>
            </w:tcBorders>
            <w:noWrap/>
            <w:hideMark/>
          </w:tcPr>
          <w:p w14:paraId="28598F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303D20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AA5D2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0406.10.30</w:t>
            </w:r>
          </w:p>
        </w:tc>
        <w:tc>
          <w:tcPr>
            <w:tcW w:w="1740" w:type="dxa"/>
            <w:tcBorders>
              <w:top w:val="nil"/>
              <w:left w:val="nil"/>
              <w:bottom w:val="single" w:sz="4" w:space="0" w:color="auto"/>
              <w:right w:val="single" w:sz="4" w:space="0" w:color="auto"/>
            </w:tcBorders>
            <w:noWrap/>
            <w:hideMark/>
          </w:tcPr>
          <w:p w14:paraId="769B7B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5CC0D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84.00 GBP/100kg</w:t>
            </w:r>
          </w:p>
        </w:tc>
        <w:tc>
          <w:tcPr>
            <w:tcW w:w="1740" w:type="dxa"/>
            <w:tcBorders>
              <w:top w:val="nil"/>
              <w:left w:val="nil"/>
              <w:bottom w:val="single" w:sz="4" w:space="0" w:color="auto"/>
              <w:right w:val="single" w:sz="4" w:space="0" w:color="auto"/>
            </w:tcBorders>
            <w:noWrap/>
            <w:hideMark/>
          </w:tcPr>
          <w:p w14:paraId="403432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70.00 GBP/100kg</w:t>
            </w:r>
          </w:p>
        </w:tc>
        <w:tc>
          <w:tcPr>
            <w:tcW w:w="1741" w:type="dxa"/>
            <w:tcBorders>
              <w:top w:val="nil"/>
              <w:left w:val="nil"/>
              <w:bottom w:val="single" w:sz="4" w:space="0" w:color="auto"/>
              <w:right w:val="single" w:sz="4" w:space="0" w:color="auto"/>
            </w:tcBorders>
            <w:noWrap/>
            <w:hideMark/>
          </w:tcPr>
          <w:p w14:paraId="2D8A13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56.00 GBP/100kg</w:t>
            </w:r>
          </w:p>
        </w:tc>
        <w:tc>
          <w:tcPr>
            <w:tcW w:w="1740" w:type="dxa"/>
            <w:tcBorders>
              <w:top w:val="nil"/>
              <w:left w:val="nil"/>
              <w:bottom w:val="single" w:sz="4" w:space="0" w:color="auto"/>
              <w:right w:val="single" w:sz="4" w:space="0" w:color="auto"/>
            </w:tcBorders>
            <w:noWrap/>
            <w:hideMark/>
          </w:tcPr>
          <w:p w14:paraId="25148B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42.00 GBP/100kg</w:t>
            </w:r>
          </w:p>
        </w:tc>
        <w:tc>
          <w:tcPr>
            <w:tcW w:w="1741" w:type="dxa"/>
            <w:tcBorders>
              <w:top w:val="nil"/>
              <w:left w:val="nil"/>
              <w:bottom w:val="single" w:sz="4" w:space="0" w:color="auto"/>
              <w:right w:val="single" w:sz="4" w:space="0" w:color="auto"/>
            </w:tcBorders>
            <w:noWrap/>
            <w:hideMark/>
          </w:tcPr>
          <w:p w14:paraId="2049F4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1" w:type="dxa"/>
            <w:tcBorders>
              <w:top w:val="nil"/>
              <w:left w:val="nil"/>
              <w:bottom w:val="single" w:sz="4" w:space="0" w:color="auto"/>
              <w:right w:val="single" w:sz="4" w:space="0" w:color="auto"/>
            </w:tcBorders>
            <w:noWrap/>
            <w:hideMark/>
          </w:tcPr>
          <w:p w14:paraId="5046B1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01" w:type="dxa"/>
            <w:tcBorders>
              <w:top w:val="nil"/>
              <w:left w:val="nil"/>
              <w:bottom w:val="single" w:sz="4" w:space="0" w:color="auto"/>
              <w:right w:val="single" w:sz="4" w:space="0" w:color="auto"/>
            </w:tcBorders>
            <w:noWrap/>
            <w:hideMark/>
          </w:tcPr>
          <w:p w14:paraId="4316F6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5259C3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49D20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0406.10.50</w:t>
            </w:r>
          </w:p>
        </w:tc>
        <w:tc>
          <w:tcPr>
            <w:tcW w:w="1740" w:type="dxa"/>
            <w:tcBorders>
              <w:top w:val="nil"/>
              <w:left w:val="nil"/>
              <w:bottom w:val="single" w:sz="4" w:space="0" w:color="auto"/>
              <w:right w:val="single" w:sz="4" w:space="0" w:color="auto"/>
            </w:tcBorders>
            <w:noWrap/>
            <w:hideMark/>
          </w:tcPr>
          <w:p w14:paraId="3AF76C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10C9C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84.00 GBP/100kg</w:t>
            </w:r>
          </w:p>
        </w:tc>
        <w:tc>
          <w:tcPr>
            <w:tcW w:w="1740" w:type="dxa"/>
            <w:tcBorders>
              <w:top w:val="nil"/>
              <w:left w:val="nil"/>
              <w:bottom w:val="single" w:sz="4" w:space="0" w:color="auto"/>
              <w:right w:val="single" w:sz="4" w:space="0" w:color="auto"/>
            </w:tcBorders>
            <w:noWrap/>
            <w:hideMark/>
          </w:tcPr>
          <w:p w14:paraId="1BEBA2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70.00 GBP/100kg</w:t>
            </w:r>
          </w:p>
        </w:tc>
        <w:tc>
          <w:tcPr>
            <w:tcW w:w="1741" w:type="dxa"/>
            <w:tcBorders>
              <w:top w:val="nil"/>
              <w:left w:val="nil"/>
              <w:bottom w:val="single" w:sz="4" w:space="0" w:color="auto"/>
              <w:right w:val="single" w:sz="4" w:space="0" w:color="auto"/>
            </w:tcBorders>
            <w:noWrap/>
            <w:hideMark/>
          </w:tcPr>
          <w:p w14:paraId="39CEB9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56.00 GBP/100kg</w:t>
            </w:r>
          </w:p>
        </w:tc>
        <w:tc>
          <w:tcPr>
            <w:tcW w:w="1740" w:type="dxa"/>
            <w:tcBorders>
              <w:top w:val="nil"/>
              <w:left w:val="nil"/>
              <w:bottom w:val="single" w:sz="4" w:space="0" w:color="auto"/>
              <w:right w:val="single" w:sz="4" w:space="0" w:color="auto"/>
            </w:tcBorders>
            <w:noWrap/>
            <w:hideMark/>
          </w:tcPr>
          <w:p w14:paraId="4ABC92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42.00 GBP/100kg</w:t>
            </w:r>
          </w:p>
        </w:tc>
        <w:tc>
          <w:tcPr>
            <w:tcW w:w="1741" w:type="dxa"/>
            <w:tcBorders>
              <w:top w:val="nil"/>
              <w:left w:val="nil"/>
              <w:bottom w:val="single" w:sz="4" w:space="0" w:color="auto"/>
              <w:right w:val="single" w:sz="4" w:space="0" w:color="auto"/>
            </w:tcBorders>
            <w:noWrap/>
            <w:hideMark/>
          </w:tcPr>
          <w:p w14:paraId="3F4C01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1" w:type="dxa"/>
            <w:tcBorders>
              <w:top w:val="nil"/>
              <w:left w:val="nil"/>
              <w:bottom w:val="single" w:sz="4" w:space="0" w:color="auto"/>
              <w:right w:val="single" w:sz="4" w:space="0" w:color="auto"/>
            </w:tcBorders>
            <w:noWrap/>
            <w:hideMark/>
          </w:tcPr>
          <w:p w14:paraId="61D7DC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01" w:type="dxa"/>
            <w:tcBorders>
              <w:top w:val="nil"/>
              <w:left w:val="nil"/>
              <w:bottom w:val="single" w:sz="4" w:space="0" w:color="auto"/>
              <w:right w:val="single" w:sz="4" w:space="0" w:color="auto"/>
            </w:tcBorders>
            <w:noWrap/>
            <w:hideMark/>
          </w:tcPr>
          <w:p w14:paraId="31397A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C2AEC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EE6CC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0406.10.80</w:t>
            </w:r>
          </w:p>
        </w:tc>
        <w:tc>
          <w:tcPr>
            <w:tcW w:w="1740" w:type="dxa"/>
            <w:tcBorders>
              <w:top w:val="nil"/>
              <w:left w:val="nil"/>
              <w:bottom w:val="single" w:sz="4" w:space="0" w:color="auto"/>
              <w:right w:val="single" w:sz="4" w:space="0" w:color="auto"/>
            </w:tcBorders>
            <w:noWrap/>
            <w:hideMark/>
          </w:tcPr>
          <w:p w14:paraId="474931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DFF8F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100.90 GBP/100kg</w:t>
            </w:r>
          </w:p>
        </w:tc>
        <w:tc>
          <w:tcPr>
            <w:tcW w:w="1740" w:type="dxa"/>
            <w:tcBorders>
              <w:top w:val="nil"/>
              <w:left w:val="nil"/>
              <w:bottom w:val="single" w:sz="4" w:space="0" w:color="auto"/>
              <w:right w:val="single" w:sz="4" w:space="0" w:color="auto"/>
            </w:tcBorders>
            <w:noWrap/>
            <w:hideMark/>
          </w:tcPr>
          <w:p w14:paraId="303A66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84.09 GBP/100kg</w:t>
            </w:r>
          </w:p>
        </w:tc>
        <w:tc>
          <w:tcPr>
            <w:tcW w:w="1741" w:type="dxa"/>
            <w:tcBorders>
              <w:top w:val="nil"/>
              <w:left w:val="nil"/>
              <w:bottom w:val="single" w:sz="4" w:space="0" w:color="auto"/>
              <w:right w:val="single" w:sz="4" w:space="0" w:color="auto"/>
            </w:tcBorders>
            <w:noWrap/>
            <w:hideMark/>
          </w:tcPr>
          <w:p w14:paraId="4B87C8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67.27 GBP/100kg</w:t>
            </w:r>
          </w:p>
        </w:tc>
        <w:tc>
          <w:tcPr>
            <w:tcW w:w="1740" w:type="dxa"/>
            <w:tcBorders>
              <w:top w:val="nil"/>
              <w:left w:val="nil"/>
              <w:bottom w:val="single" w:sz="4" w:space="0" w:color="auto"/>
              <w:right w:val="single" w:sz="4" w:space="0" w:color="auto"/>
            </w:tcBorders>
            <w:noWrap/>
            <w:hideMark/>
          </w:tcPr>
          <w:p w14:paraId="331290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50.45 GBP/100kg</w:t>
            </w:r>
          </w:p>
        </w:tc>
        <w:tc>
          <w:tcPr>
            <w:tcW w:w="1741" w:type="dxa"/>
            <w:tcBorders>
              <w:top w:val="nil"/>
              <w:left w:val="nil"/>
              <w:bottom w:val="single" w:sz="4" w:space="0" w:color="auto"/>
              <w:right w:val="single" w:sz="4" w:space="0" w:color="auto"/>
            </w:tcBorders>
            <w:noWrap/>
            <w:hideMark/>
          </w:tcPr>
          <w:p w14:paraId="6A361A2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33.63 GBP/100kg</w:t>
            </w:r>
          </w:p>
        </w:tc>
        <w:tc>
          <w:tcPr>
            <w:tcW w:w="1741" w:type="dxa"/>
            <w:tcBorders>
              <w:top w:val="nil"/>
              <w:left w:val="nil"/>
              <w:bottom w:val="single" w:sz="4" w:space="0" w:color="auto"/>
              <w:right w:val="single" w:sz="4" w:space="0" w:color="auto"/>
            </w:tcBorders>
            <w:noWrap/>
            <w:hideMark/>
          </w:tcPr>
          <w:p w14:paraId="38956D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16.81 GBP/100kg</w:t>
            </w:r>
          </w:p>
        </w:tc>
        <w:tc>
          <w:tcPr>
            <w:tcW w:w="1701" w:type="dxa"/>
            <w:tcBorders>
              <w:top w:val="nil"/>
              <w:left w:val="nil"/>
              <w:bottom w:val="single" w:sz="4" w:space="0" w:color="auto"/>
              <w:right w:val="single" w:sz="4" w:space="0" w:color="auto"/>
            </w:tcBorders>
            <w:noWrap/>
            <w:hideMark/>
          </w:tcPr>
          <w:p w14:paraId="5795ED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A923F2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0B851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0406.20.00</w:t>
            </w:r>
          </w:p>
        </w:tc>
        <w:tc>
          <w:tcPr>
            <w:tcW w:w="1740" w:type="dxa"/>
            <w:tcBorders>
              <w:top w:val="nil"/>
              <w:left w:val="nil"/>
              <w:bottom w:val="single" w:sz="4" w:space="0" w:color="auto"/>
              <w:right w:val="single" w:sz="4" w:space="0" w:color="auto"/>
            </w:tcBorders>
            <w:noWrap/>
            <w:hideMark/>
          </w:tcPr>
          <w:p w14:paraId="5A2323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1141A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4B53B4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653446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21906E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3CDF63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60FB02B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18A344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928545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78E02E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0406.30.10</w:t>
            </w:r>
          </w:p>
        </w:tc>
        <w:tc>
          <w:tcPr>
            <w:tcW w:w="1740" w:type="dxa"/>
            <w:tcBorders>
              <w:top w:val="nil"/>
              <w:left w:val="nil"/>
              <w:bottom w:val="single" w:sz="4" w:space="0" w:color="auto"/>
              <w:right w:val="single" w:sz="4" w:space="0" w:color="auto"/>
            </w:tcBorders>
            <w:noWrap/>
            <w:hideMark/>
          </w:tcPr>
          <w:p w14:paraId="4E1321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EFFD3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66.00 GBP/100kg</w:t>
            </w:r>
          </w:p>
        </w:tc>
        <w:tc>
          <w:tcPr>
            <w:tcW w:w="1740" w:type="dxa"/>
            <w:tcBorders>
              <w:top w:val="nil"/>
              <w:left w:val="nil"/>
              <w:bottom w:val="single" w:sz="4" w:space="0" w:color="auto"/>
              <w:right w:val="single" w:sz="4" w:space="0" w:color="auto"/>
            </w:tcBorders>
            <w:noWrap/>
            <w:hideMark/>
          </w:tcPr>
          <w:p w14:paraId="47504E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55.00 GBP/100kg</w:t>
            </w:r>
          </w:p>
        </w:tc>
        <w:tc>
          <w:tcPr>
            <w:tcW w:w="1741" w:type="dxa"/>
            <w:tcBorders>
              <w:top w:val="nil"/>
              <w:left w:val="nil"/>
              <w:bottom w:val="single" w:sz="4" w:space="0" w:color="auto"/>
              <w:right w:val="single" w:sz="4" w:space="0" w:color="auto"/>
            </w:tcBorders>
            <w:noWrap/>
            <w:hideMark/>
          </w:tcPr>
          <w:p w14:paraId="6ED0ED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44.00 GBP/100kg</w:t>
            </w:r>
          </w:p>
        </w:tc>
        <w:tc>
          <w:tcPr>
            <w:tcW w:w="1740" w:type="dxa"/>
            <w:tcBorders>
              <w:top w:val="nil"/>
              <w:left w:val="nil"/>
              <w:bottom w:val="single" w:sz="4" w:space="0" w:color="auto"/>
              <w:right w:val="single" w:sz="4" w:space="0" w:color="auto"/>
            </w:tcBorders>
            <w:noWrap/>
            <w:hideMark/>
          </w:tcPr>
          <w:p w14:paraId="6039C7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33.00 GBP/100kg</w:t>
            </w:r>
          </w:p>
        </w:tc>
        <w:tc>
          <w:tcPr>
            <w:tcW w:w="1741" w:type="dxa"/>
            <w:tcBorders>
              <w:top w:val="nil"/>
              <w:left w:val="nil"/>
              <w:bottom w:val="single" w:sz="4" w:space="0" w:color="auto"/>
              <w:right w:val="single" w:sz="4" w:space="0" w:color="auto"/>
            </w:tcBorders>
            <w:noWrap/>
            <w:hideMark/>
          </w:tcPr>
          <w:p w14:paraId="23AB58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22.00 GBP/100kg</w:t>
            </w:r>
          </w:p>
        </w:tc>
        <w:tc>
          <w:tcPr>
            <w:tcW w:w="1741" w:type="dxa"/>
            <w:tcBorders>
              <w:top w:val="nil"/>
              <w:left w:val="nil"/>
              <w:bottom w:val="single" w:sz="4" w:space="0" w:color="auto"/>
              <w:right w:val="single" w:sz="4" w:space="0" w:color="auto"/>
            </w:tcBorders>
            <w:noWrap/>
            <w:hideMark/>
          </w:tcPr>
          <w:p w14:paraId="7F5FD2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01" w:type="dxa"/>
            <w:tcBorders>
              <w:top w:val="nil"/>
              <w:left w:val="nil"/>
              <w:bottom w:val="single" w:sz="4" w:space="0" w:color="auto"/>
              <w:right w:val="single" w:sz="4" w:space="0" w:color="auto"/>
            </w:tcBorders>
            <w:noWrap/>
            <w:hideMark/>
          </w:tcPr>
          <w:p w14:paraId="1A206D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8C3884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B3911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0406.30.31</w:t>
            </w:r>
          </w:p>
        </w:tc>
        <w:tc>
          <w:tcPr>
            <w:tcW w:w="1740" w:type="dxa"/>
            <w:tcBorders>
              <w:top w:val="nil"/>
              <w:left w:val="nil"/>
              <w:bottom w:val="single" w:sz="4" w:space="0" w:color="auto"/>
              <w:right w:val="single" w:sz="4" w:space="0" w:color="auto"/>
            </w:tcBorders>
            <w:noWrap/>
            <w:hideMark/>
          </w:tcPr>
          <w:p w14:paraId="6770CB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D49F4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63.27 GBP/100kg</w:t>
            </w:r>
          </w:p>
        </w:tc>
        <w:tc>
          <w:tcPr>
            <w:tcW w:w="1740" w:type="dxa"/>
            <w:tcBorders>
              <w:top w:val="nil"/>
              <w:left w:val="nil"/>
              <w:bottom w:val="single" w:sz="4" w:space="0" w:color="auto"/>
              <w:right w:val="single" w:sz="4" w:space="0" w:color="auto"/>
            </w:tcBorders>
            <w:noWrap/>
            <w:hideMark/>
          </w:tcPr>
          <w:p w14:paraId="493B0E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52.72 GBP/100kg</w:t>
            </w:r>
          </w:p>
        </w:tc>
        <w:tc>
          <w:tcPr>
            <w:tcW w:w="1741" w:type="dxa"/>
            <w:tcBorders>
              <w:top w:val="nil"/>
              <w:left w:val="nil"/>
              <w:bottom w:val="single" w:sz="4" w:space="0" w:color="auto"/>
              <w:right w:val="single" w:sz="4" w:space="0" w:color="auto"/>
            </w:tcBorders>
            <w:noWrap/>
            <w:hideMark/>
          </w:tcPr>
          <w:p w14:paraId="79998D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42.18 GBP/100kg</w:t>
            </w:r>
          </w:p>
        </w:tc>
        <w:tc>
          <w:tcPr>
            <w:tcW w:w="1740" w:type="dxa"/>
            <w:tcBorders>
              <w:top w:val="nil"/>
              <w:left w:val="nil"/>
              <w:bottom w:val="single" w:sz="4" w:space="0" w:color="auto"/>
              <w:right w:val="single" w:sz="4" w:space="0" w:color="auto"/>
            </w:tcBorders>
            <w:noWrap/>
            <w:hideMark/>
          </w:tcPr>
          <w:p w14:paraId="12CEE5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31.63 GBP/100kg</w:t>
            </w:r>
          </w:p>
        </w:tc>
        <w:tc>
          <w:tcPr>
            <w:tcW w:w="1741" w:type="dxa"/>
            <w:tcBorders>
              <w:top w:val="nil"/>
              <w:left w:val="nil"/>
              <w:bottom w:val="single" w:sz="4" w:space="0" w:color="auto"/>
              <w:right w:val="single" w:sz="4" w:space="0" w:color="auto"/>
            </w:tcBorders>
            <w:noWrap/>
            <w:hideMark/>
          </w:tcPr>
          <w:p w14:paraId="2649CB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21.09 GBP/100kg</w:t>
            </w:r>
          </w:p>
        </w:tc>
        <w:tc>
          <w:tcPr>
            <w:tcW w:w="1741" w:type="dxa"/>
            <w:tcBorders>
              <w:top w:val="nil"/>
              <w:left w:val="nil"/>
              <w:bottom w:val="single" w:sz="4" w:space="0" w:color="auto"/>
              <w:right w:val="single" w:sz="4" w:space="0" w:color="auto"/>
            </w:tcBorders>
            <w:noWrap/>
            <w:hideMark/>
          </w:tcPr>
          <w:p w14:paraId="781C9F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10.54 GBP/100kg</w:t>
            </w:r>
          </w:p>
        </w:tc>
        <w:tc>
          <w:tcPr>
            <w:tcW w:w="1701" w:type="dxa"/>
            <w:tcBorders>
              <w:top w:val="nil"/>
              <w:left w:val="nil"/>
              <w:bottom w:val="single" w:sz="4" w:space="0" w:color="auto"/>
              <w:right w:val="single" w:sz="4" w:space="0" w:color="auto"/>
            </w:tcBorders>
            <w:noWrap/>
            <w:hideMark/>
          </w:tcPr>
          <w:p w14:paraId="7D29D4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1F9B05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05036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0406.30.39</w:t>
            </w:r>
          </w:p>
        </w:tc>
        <w:tc>
          <w:tcPr>
            <w:tcW w:w="1740" w:type="dxa"/>
            <w:tcBorders>
              <w:top w:val="nil"/>
              <w:left w:val="nil"/>
              <w:bottom w:val="single" w:sz="4" w:space="0" w:color="auto"/>
              <w:right w:val="single" w:sz="4" w:space="0" w:color="auto"/>
            </w:tcBorders>
            <w:noWrap/>
            <w:hideMark/>
          </w:tcPr>
          <w:p w14:paraId="7043FE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B7859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66.00 GBP/100kg</w:t>
            </w:r>
          </w:p>
        </w:tc>
        <w:tc>
          <w:tcPr>
            <w:tcW w:w="1740" w:type="dxa"/>
            <w:tcBorders>
              <w:top w:val="nil"/>
              <w:left w:val="nil"/>
              <w:bottom w:val="single" w:sz="4" w:space="0" w:color="auto"/>
              <w:right w:val="single" w:sz="4" w:space="0" w:color="auto"/>
            </w:tcBorders>
            <w:noWrap/>
            <w:hideMark/>
          </w:tcPr>
          <w:p w14:paraId="530302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55.00 GBP/100kg</w:t>
            </w:r>
          </w:p>
        </w:tc>
        <w:tc>
          <w:tcPr>
            <w:tcW w:w="1741" w:type="dxa"/>
            <w:tcBorders>
              <w:top w:val="nil"/>
              <w:left w:val="nil"/>
              <w:bottom w:val="single" w:sz="4" w:space="0" w:color="auto"/>
              <w:right w:val="single" w:sz="4" w:space="0" w:color="auto"/>
            </w:tcBorders>
            <w:noWrap/>
            <w:hideMark/>
          </w:tcPr>
          <w:p w14:paraId="3580BD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44.00 GBP/100kg</w:t>
            </w:r>
          </w:p>
        </w:tc>
        <w:tc>
          <w:tcPr>
            <w:tcW w:w="1740" w:type="dxa"/>
            <w:tcBorders>
              <w:top w:val="nil"/>
              <w:left w:val="nil"/>
              <w:bottom w:val="single" w:sz="4" w:space="0" w:color="auto"/>
              <w:right w:val="single" w:sz="4" w:space="0" w:color="auto"/>
            </w:tcBorders>
            <w:noWrap/>
            <w:hideMark/>
          </w:tcPr>
          <w:p w14:paraId="26F98A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33.00 GBP/100kg</w:t>
            </w:r>
          </w:p>
        </w:tc>
        <w:tc>
          <w:tcPr>
            <w:tcW w:w="1741" w:type="dxa"/>
            <w:tcBorders>
              <w:top w:val="nil"/>
              <w:left w:val="nil"/>
              <w:bottom w:val="single" w:sz="4" w:space="0" w:color="auto"/>
              <w:right w:val="single" w:sz="4" w:space="0" w:color="auto"/>
            </w:tcBorders>
            <w:noWrap/>
            <w:hideMark/>
          </w:tcPr>
          <w:p w14:paraId="4E51F5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22.00 GBP/100kg</w:t>
            </w:r>
          </w:p>
        </w:tc>
        <w:tc>
          <w:tcPr>
            <w:tcW w:w="1741" w:type="dxa"/>
            <w:tcBorders>
              <w:top w:val="nil"/>
              <w:left w:val="nil"/>
              <w:bottom w:val="single" w:sz="4" w:space="0" w:color="auto"/>
              <w:right w:val="single" w:sz="4" w:space="0" w:color="auto"/>
            </w:tcBorders>
            <w:noWrap/>
            <w:hideMark/>
          </w:tcPr>
          <w:p w14:paraId="394A54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01" w:type="dxa"/>
            <w:tcBorders>
              <w:top w:val="nil"/>
              <w:left w:val="nil"/>
              <w:bottom w:val="single" w:sz="4" w:space="0" w:color="auto"/>
              <w:right w:val="single" w:sz="4" w:space="0" w:color="auto"/>
            </w:tcBorders>
            <w:noWrap/>
            <w:hideMark/>
          </w:tcPr>
          <w:p w14:paraId="7393A3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40C6B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EE7A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0406.30.90</w:t>
            </w:r>
          </w:p>
        </w:tc>
        <w:tc>
          <w:tcPr>
            <w:tcW w:w="1740" w:type="dxa"/>
            <w:tcBorders>
              <w:top w:val="nil"/>
              <w:left w:val="nil"/>
              <w:bottom w:val="single" w:sz="4" w:space="0" w:color="auto"/>
              <w:right w:val="single" w:sz="4" w:space="0" w:color="auto"/>
            </w:tcBorders>
            <w:noWrap/>
            <w:hideMark/>
          </w:tcPr>
          <w:p w14:paraId="71D028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9A4C4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97.63 GBP/100kg</w:t>
            </w:r>
          </w:p>
        </w:tc>
        <w:tc>
          <w:tcPr>
            <w:tcW w:w="1740" w:type="dxa"/>
            <w:tcBorders>
              <w:top w:val="nil"/>
              <w:left w:val="nil"/>
              <w:bottom w:val="single" w:sz="4" w:space="0" w:color="auto"/>
              <w:right w:val="single" w:sz="4" w:space="0" w:color="auto"/>
            </w:tcBorders>
            <w:noWrap/>
            <w:hideMark/>
          </w:tcPr>
          <w:p w14:paraId="211B736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81.36 GBP/100kg</w:t>
            </w:r>
          </w:p>
        </w:tc>
        <w:tc>
          <w:tcPr>
            <w:tcW w:w="1741" w:type="dxa"/>
            <w:tcBorders>
              <w:top w:val="nil"/>
              <w:left w:val="nil"/>
              <w:bottom w:val="single" w:sz="4" w:space="0" w:color="auto"/>
              <w:right w:val="single" w:sz="4" w:space="0" w:color="auto"/>
            </w:tcBorders>
            <w:noWrap/>
            <w:hideMark/>
          </w:tcPr>
          <w:p w14:paraId="3527F9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65.09 GBP/100kg</w:t>
            </w:r>
          </w:p>
        </w:tc>
        <w:tc>
          <w:tcPr>
            <w:tcW w:w="1740" w:type="dxa"/>
            <w:tcBorders>
              <w:top w:val="nil"/>
              <w:left w:val="nil"/>
              <w:bottom w:val="single" w:sz="4" w:space="0" w:color="auto"/>
              <w:right w:val="single" w:sz="4" w:space="0" w:color="auto"/>
            </w:tcBorders>
            <w:noWrap/>
            <w:hideMark/>
          </w:tcPr>
          <w:p w14:paraId="599613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48.81 GBP/100kg</w:t>
            </w:r>
          </w:p>
        </w:tc>
        <w:tc>
          <w:tcPr>
            <w:tcW w:w="1741" w:type="dxa"/>
            <w:tcBorders>
              <w:top w:val="nil"/>
              <w:left w:val="nil"/>
              <w:bottom w:val="single" w:sz="4" w:space="0" w:color="auto"/>
              <w:right w:val="single" w:sz="4" w:space="0" w:color="auto"/>
            </w:tcBorders>
            <w:noWrap/>
            <w:hideMark/>
          </w:tcPr>
          <w:p w14:paraId="6D6FDC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32.54 GBP/100kg</w:t>
            </w:r>
          </w:p>
        </w:tc>
        <w:tc>
          <w:tcPr>
            <w:tcW w:w="1741" w:type="dxa"/>
            <w:tcBorders>
              <w:top w:val="nil"/>
              <w:left w:val="nil"/>
              <w:bottom w:val="single" w:sz="4" w:space="0" w:color="auto"/>
              <w:right w:val="single" w:sz="4" w:space="0" w:color="auto"/>
            </w:tcBorders>
            <w:noWrap/>
            <w:hideMark/>
          </w:tcPr>
          <w:p w14:paraId="776CC3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16.27 GBP/100kg</w:t>
            </w:r>
          </w:p>
        </w:tc>
        <w:tc>
          <w:tcPr>
            <w:tcW w:w="1701" w:type="dxa"/>
            <w:tcBorders>
              <w:top w:val="nil"/>
              <w:left w:val="nil"/>
              <w:bottom w:val="single" w:sz="4" w:space="0" w:color="auto"/>
              <w:right w:val="single" w:sz="4" w:space="0" w:color="auto"/>
            </w:tcBorders>
            <w:noWrap/>
            <w:hideMark/>
          </w:tcPr>
          <w:p w14:paraId="229C5F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B8FC6A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B97A8F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0406.40</w:t>
            </w:r>
          </w:p>
        </w:tc>
        <w:tc>
          <w:tcPr>
            <w:tcW w:w="1740" w:type="dxa"/>
            <w:tcBorders>
              <w:top w:val="nil"/>
              <w:left w:val="nil"/>
              <w:bottom w:val="single" w:sz="4" w:space="0" w:color="auto"/>
              <w:right w:val="single" w:sz="4" w:space="0" w:color="auto"/>
            </w:tcBorders>
            <w:noWrap/>
            <w:hideMark/>
          </w:tcPr>
          <w:p w14:paraId="143A06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11F6A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63.81 GBP/100kg</w:t>
            </w:r>
          </w:p>
        </w:tc>
        <w:tc>
          <w:tcPr>
            <w:tcW w:w="1740" w:type="dxa"/>
            <w:tcBorders>
              <w:top w:val="nil"/>
              <w:left w:val="nil"/>
              <w:bottom w:val="single" w:sz="4" w:space="0" w:color="auto"/>
              <w:right w:val="single" w:sz="4" w:space="0" w:color="auto"/>
            </w:tcBorders>
            <w:noWrap/>
            <w:hideMark/>
          </w:tcPr>
          <w:p w14:paraId="7D476A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53.18 GBP/100kg</w:t>
            </w:r>
          </w:p>
        </w:tc>
        <w:tc>
          <w:tcPr>
            <w:tcW w:w="1741" w:type="dxa"/>
            <w:tcBorders>
              <w:top w:val="nil"/>
              <w:left w:val="nil"/>
              <w:bottom w:val="single" w:sz="4" w:space="0" w:color="auto"/>
              <w:right w:val="single" w:sz="4" w:space="0" w:color="auto"/>
            </w:tcBorders>
            <w:noWrap/>
            <w:hideMark/>
          </w:tcPr>
          <w:p w14:paraId="37C1411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42.54 GBP/100kg</w:t>
            </w:r>
          </w:p>
        </w:tc>
        <w:tc>
          <w:tcPr>
            <w:tcW w:w="1740" w:type="dxa"/>
            <w:tcBorders>
              <w:top w:val="nil"/>
              <w:left w:val="nil"/>
              <w:bottom w:val="single" w:sz="4" w:space="0" w:color="auto"/>
              <w:right w:val="single" w:sz="4" w:space="0" w:color="auto"/>
            </w:tcBorders>
            <w:noWrap/>
            <w:hideMark/>
          </w:tcPr>
          <w:p w14:paraId="0BEA52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31.90 GBP/100kg</w:t>
            </w:r>
          </w:p>
        </w:tc>
        <w:tc>
          <w:tcPr>
            <w:tcW w:w="1741" w:type="dxa"/>
            <w:tcBorders>
              <w:top w:val="nil"/>
              <w:left w:val="nil"/>
              <w:bottom w:val="single" w:sz="4" w:space="0" w:color="auto"/>
              <w:right w:val="single" w:sz="4" w:space="0" w:color="auto"/>
            </w:tcBorders>
            <w:noWrap/>
            <w:hideMark/>
          </w:tcPr>
          <w:p w14:paraId="375DF9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21.27 GBP/100kg</w:t>
            </w:r>
          </w:p>
        </w:tc>
        <w:tc>
          <w:tcPr>
            <w:tcW w:w="1741" w:type="dxa"/>
            <w:tcBorders>
              <w:top w:val="nil"/>
              <w:left w:val="nil"/>
              <w:bottom w:val="single" w:sz="4" w:space="0" w:color="auto"/>
              <w:right w:val="single" w:sz="4" w:space="0" w:color="auto"/>
            </w:tcBorders>
            <w:noWrap/>
            <w:hideMark/>
          </w:tcPr>
          <w:p w14:paraId="2B3BAB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10.63 GBP/100kg</w:t>
            </w:r>
          </w:p>
        </w:tc>
        <w:tc>
          <w:tcPr>
            <w:tcW w:w="1701" w:type="dxa"/>
            <w:tcBorders>
              <w:top w:val="nil"/>
              <w:left w:val="nil"/>
              <w:bottom w:val="single" w:sz="4" w:space="0" w:color="auto"/>
              <w:right w:val="single" w:sz="4" w:space="0" w:color="auto"/>
            </w:tcBorders>
            <w:noWrap/>
            <w:hideMark/>
          </w:tcPr>
          <w:p w14:paraId="2B3140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19CADC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C3AC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0406.90.01</w:t>
            </w:r>
          </w:p>
        </w:tc>
        <w:tc>
          <w:tcPr>
            <w:tcW w:w="1740" w:type="dxa"/>
            <w:tcBorders>
              <w:top w:val="nil"/>
              <w:left w:val="nil"/>
              <w:bottom w:val="single" w:sz="4" w:space="0" w:color="auto"/>
              <w:right w:val="single" w:sz="4" w:space="0" w:color="auto"/>
            </w:tcBorders>
            <w:noWrap/>
            <w:hideMark/>
          </w:tcPr>
          <w:p w14:paraId="6ECD36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1B9F7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75.81 GBP/100kg</w:t>
            </w:r>
          </w:p>
        </w:tc>
        <w:tc>
          <w:tcPr>
            <w:tcW w:w="1740" w:type="dxa"/>
            <w:tcBorders>
              <w:top w:val="nil"/>
              <w:left w:val="nil"/>
              <w:bottom w:val="single" w:sz="4" w:space="0" w:color="auto"/>
              <w:right w:val="single" w:sz="4" w:space="0" w:color="auto"/>
            </w:tcBorders>
            <w:noWrap/>
            <w:hideMark/>
          </w:tcPr>
          <w:p w14:paraId="665CD4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63.18 GBP/100kg</w:t>
            </w:r>
          </w:p>
        </w:tc>
        <w:tc>
          <w:tcPr>
            <w:tcW w:w="1741" w:type="dxa"/>
            <w:tcBorders>
              <w:top w:val="nil"/>
              <w:left w:val="nil"/>
              <w:bottom w:val="single" w:sz="4" w:space="0" w:color="auto"/>
              <w:right w:val="single" w:sz="4" w:space="0" w:color="auto"/>
            </w:tcBorders>
            <w:noWrap/>
            <w:hideMark/>
          </w:tcPr>
          <w:p w14:paraId="124CED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50.54 GBP/100kg</w:t>
            </w:r>
          </w:p>
        </w:tc>
        <w:tc>
          <w:tcPr>
            <w:tcW w:w="1740" w:type="dxa"/>
            <w:tcBorders>
              <w:top w:val="nil"/>
              <w:left w:val="nil"/>
              <w:bottom w:val="single" w:sz="4" w:space="0" w:color="auto"/>
              <w:right w:val="single" w:sz="4" w:space="0" w:color="auto"/>
            </w:tcBorders>
            <w:noWrap/>
            <w:hideMark/>
          </w:tcPr>
          <w:p w14:paraId="2C3D34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37.90 GBP/100kg</w:t>
            </w:r>
          </w:p>
        </w:tc>
        <w:tc>
          <w:tcPr>
            <w:tcW w:w="1741" w:type="dxa"/>
            <w:tcBorders>
              <w:top w:val="nil"/>
              <w:left w:val="nil"/>
              <w:bottom w:val="single" w:sz="4" w:space="0" w:color="auto"/>
              <w:right w:val="single" w:sz="4" w:space="0" w:color="auto"/>
            </w:tcBorders>
            <w:noWrap/>
            <w:hideMark/>
          </w:tcPr>
          <w:p w14:paraId="4302E5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25.27 GBP/100kg</w:t>
            </w:r>
          </w:p>
        </w:tc>
        <w:tc>
          <w:tcPr>
            <w:tcW w:w="1741" w:type="dxa"/>
            <w:tcBorders>
              <w:top w:val="nil"/>
              <w:left w:val="nil"/>
              <w:bottom w:val="single" w:sz="4" w:space="0" w:color="auto"/>
              <w:right w:val="single" w:sz="4" w:space="0" w:color="auto"/>
            </w:tcBorders>
            <w:noWrap/>
            <w:hideMark/>
          </w:tcPr>
          <w:p w14:paraId="612C9A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12.63 GBP/100kg</w:t>
            </w:r>
          </w:p>
        </w:tc>
        <w:tc>
          <w:tcPr>
            <w:tcW w:w="1701" w:type="dxa"/>
            <w:tcBorders>
              <w:top w:val="nil"/>
              <w:left w:val="nil"/>
              <w:bottom w:val="single" w:sz="4" w:space="0" w:color="auto"/>
              <w:right w:val="single" w:sz="4" w:space="0" w:color="auto"/>
            </w:tcBorders>
            <w:noWrap/>
            <w:hideMark/>
          </w:tcPr>
          <w:p w14:paraId="0731EE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612828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2C32E2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0406.90.13</w:t>
            </w:r>
          </w:p>
        </w:tc>
        <w:tc>
          <w:tcPr>
            <w:tcW w:w="1740" w:type="dxa"/>
            <w:tcBorders>
              <w:top w:val="nil"/>
              <w:left w:val="nil"/>
              <w:bottom w:val="single" w:sz="4" w:space="0" w:color="auto"/>
              <w:right w:val="single" w:sz="4" w:space="0" w:color="auto"/>
            </w:tcBorders>
            <w:noWrap/>
            <w:hideMark/>
          </w:tcPr>
          <w:p w14:paraId="64CDF1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A9F3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51EFA9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7253F2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1979BF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6EA535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52FB3B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0B206D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B5353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F265B0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0406.90.15</w:t>
            </w:r>
          </w:p>
        </w:tc>
        <w:tc>
          <w:tcPr>
            <w:tcW w:w="1740" w:type="dxa"/>
            <w:tcBorders>
              <w:top w:val="nil"/>
              <w:left w:val="nil"/>
              <w:bottom w:val="single" w:sz="4" w:space="0" w:color="auto"/>
              <w:right w:val="single" w:sz="4" w:space="0" w:color="auto"/>
            </w:tcBorders>
            <w:noWrap/>
            <w:hideMark/>
          </w:tcPr>
          <w:p w14:paraId="3D7EB0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05538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206480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4AAC3D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4CB422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359A38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786C91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781C28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37D60B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6CA0A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0406.90.17</w:t>
            </w:r>
          </w:p>
        </w:tc>
        <w:tc>
          <w:tcPr>
            <w:tcW w:w="1740" w:type="dxa"/>
            <w:tcBorders>
              <w:top w:val="nil"/>
              <w:left w:val="nil"/>
              <w:bottom w:val="single" w:sz="4" w:space="0" w:color="auto"/>
              <w:right w:val="single" w:sz="4" w:space="0" w:color="auto"/>
            </w:tcBorders>
            <w:noWrap/>
            <w:hideMark/>
          </w:tcPr>
          <w:p w14:paraId="400DE22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FA986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55A431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171B01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021A0C0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3C4C25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503A6D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6C8FCB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634F56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BF4D1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0406.90.18</w:t>
            </w:r>
          </w:p>
        </w:tc>
        <w:tc>
          <w:tcPr>
            <w:tcW w:w="1740" w:type="dxa"/>
            <w:tcBorders>
              <w:top w:val="nil"/>
              <w:left w:val="nil"/>
              <w:bottom w:val="single" w:sz="4" w:space="0" w:color="auto"/>
              <w:right w:val="single" w:sz="4" w:space="0" w:color="auto"/>
            </w:tcBorders>
            <w:noWrap/>
            <w:hideMark/>
          </w:tcPr>
          <w:p w14:paraId="5A0E82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9AB17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78.00 GBP/100kg</w:t>
            </w:r>
          </w:p>
        </w:tc>
        <w:tc>
          <w:tcPr>
            <w:tcW w:w="1740" w:type="dxa"/>
            <w:tcBorders>
              <w:top w:val="nil"/>
              <w:left w:val="nil"/>
              <w:bottom w:val="single" w:sz="4" w:space="0" w:color="auto"/>
              <w:right w:val="single" w:sz="4" w:space="0" w:color="auto"/>
            </w:tcBorders>
            <w:noWrap/>
            <w:hideMark/>
          </w:tcPr>
          <w:p w14:paraId="33BAF9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65.00 GBP/100kg</w:t>
            </w:r>
          </w:p>
        </w:tc>
        <w:tc>
          <w:tcPr>
            <w:tcW w:w="1741" w:type="dxa"/>
            <w:tcBorders>
              <w:top w:val="nil"/>
              <w:left w:val="nil"/>
              <w:bottom w:val="single" w:sz="4" w:space="0" w:color="auto"/>
              <w:right w:val="single" w:sz="4" w:space="0" w:color="auto"/>
            </w:tcBorders>
            <w:noWrap/>
            <w:hideMark/>
          </w:tcPr>
          <w:p w14:paraId="271265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52.00 GBP/100kg</w:t>
            </w:r>
          </w:p>
        </w:tc>
        <w:tc>
          <w:tcPr>
            <w:tcW w:w="1740" w:type="dxa"/>
            <w:tcBorders>
              <w:top w:val="nil"/>
              <w:left w:val="nil"/>
              <w:bottom w:val="single" w:sz="4" w:space="0" w:color="auto"/>
              <w:right w:val="single" w:sz="4" w:space="0" w:color="auto"/>
            </w:tcBorders>
            <w:noWrap/>
            <w:hideMark/>
          </w:tcPr>
          <w:p w14:paraId="07D9CF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39.00 GBP/100kg</w:t>
            </w:r>
          </w:p>
        </w:tc>
        <w:tc>
          <w:tcPr>
            <w:tcW w:w="1741" w:type="dxa"/>
            <w:tcBorders>
              <w:top w:val="nil"/>
              <w:left w:val="nil"/>
              <w:bottom w:val="single" w:sz="4" w:space="0" w:color="auto"/>
              <w:right w:val="single" w:sz="4" w:space="0" w:color="auto"/>
            </w:tcBorders>
            <w:noWrap/>
            <w:hideMark/>
          </w:tcPr>
          <w:p w14:paraId="49ED1A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26.00 GBP/100kg</w:t>
            </w:r>
          </w:p>
        </w:tc>
        <w:tc>
          <w:tcPr>
            <w:tcW w:w="1741" w:type="dxa"/>
            <w:tcBorders>
              <w:top w:val="nil"/>
              <w:left w:val="nil"/>
              <w:bottom w:val="single" w:sz="4" w:space="0" w:color="auto"/>
              <w:right w:val="single" w:sz="4" w:space="0" w:color="auto"/>
            </w:tcBorders>
            <w:noWrap/>
            <w:hideMark/>
          </w:tcPr>
          <w:p w14:paraId="281EB3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13.00 GBP/100kg</w:t>
            </w:r>
          </w:p>
        </w:tc>
        <w:tc>
          <w:tcPr>
            <w:tcW w:w="1701" w:type="dxa"/>
            <w:tcBorders>
              <w:top w:val="nil"/>
              <w:left w:val="nil"/>
              <w:bottom w:val="single" w:sz="4" w:space="0" w:color="auto"/>
              <w:right w:val="single" w:sz="4" w:space="0" w:color="auto"/>
            </w:tcBorders>
            <w:noWrap/>
            <w:hideMark/>
          </w:tcPr>
          <w:p w14:paraId="3CC82B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E9AC90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8B7C0C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0406.90.21</w:t>
            </w:r>
          </w:p>
        </w:tc>
        <w:tc>
          <w:tcPr>
            <w:tcW w:w="1740" w:type="dxa"/>
            <w:tcBorders>
              <w:top w:val="nil"/>
              <w:left w:val="nil"/>
              <w:bottom w:val="single" w:sz="4" w:space="0" w:color="auto"/>
              <w:right w:val="single" w:sz="4" w:space="0" w:color="auto"/>
            </w:tcBorders>
            <w:noWrap/>
            <w:hideMark/>
          </w:tcPr>
          <w:p w14:paraId="5C6C0B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7F0F3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75.81 GBP/100kg</w:t>
            </w:r>
          </w:p>
        </w:tc>
        <w:tc>
          <w:tcPr>
            <w:tcW w:w="1740" w:type="dxa"/>
            <w:tcBorders>
              <w:top w:val="nil"/>
              <w:left w:val="nil"/>
              <w:bottom w:val="single" w:sz="4" w:space="0" w:color="auto"/>
              <w:right w:val="single" w:sz="4" w:space="0" w:color="auto"/>
            </w:tcBorders>
            <w:noWrap/>
            <w:hideMark/>
          </w:tcPr>
          <w:p w14:paraId="31C2DF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63.18 GBP/100kg</w:t>
            </w:r>
          </w:p>
        </w:tc>
        <w:tc>
          <w:tcPr>
            <w:tcW w:w="1741" w:type="dxa"/>
            <w:tcBorders>
              <w:top w:val="nil"/>
              <w:left w:val="nil"/>
              <w:bottom w:val="single" w:sz="4" w:space="0" w:color="auto"/>
              <w:right w:val="single" w:sz="4" w:space="0" w:color="auto"/>
            </w:tcBorders>
            <w:noWrap/>
            <w:hideMark/>
          </w:tcPr>
          <w:p w14:paraId="1C0B66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50.54 GBP/100kg</w:t>
            </w:r>
          </w:p>
        </w:tc>
        <w:tc>
          <w:tcPr>
            <w:tcW w:w="1740" w:type="dxa"/>
            <w:tcBorders>
              <w:top w:val="nil"/>
              <w:left w:val="nil"/>
              <w:bottom w:val="single" w:sz="4" w:space="0" w:color="auto"/>
              <w:right w:val="single" w:sz="4" w:space="0" w:color="auto"/>
            </w:tcBorders>
            <w:noWrap/>
            <w:hideMark/>
          </w:tcPr>
          <w:p w14:paraId="7C61A2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37.90 GBP/100kg</w:t>
            </w:r>
          </w:p>
        </w:tc>
        <w:tc>
          <w:tcPr>
            <w:tcW w:w="1741" w:type="dxa"/>
            <w:tcBorders>
              <w:top w:val="nil"/>
              <w:left w:val="nil"/>
              <w:bottom w:val="single" w:sz="4" w:space="0" w:color="auto"/>
              <w:right w:val="single" w:sz="4" w:space="0" w:color="auto"/>
            </w:tcBorders>
            <w:noWrap/>
            <w:hideMark/>
          </w:tcPr>
          <w:p w14:paraId="48945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25.27 GBP/100kg</w:t>
            </w:r>
          </w:p>
        </w:tc>
        <w:tc>
          <w:tcPr>
            <w:tcW w:w="1741" w:type="dxa"/>
            <w:tcBorders>
              <w:top w:val="nil"/>
              <w:left w:val="nil"/>
              <w:bottom w:val="single" w:sz="4" w:space="0" w:color="auto"/>
              <w:right w:val="single" w:sz="4" w:space="0" w:color="auto"/>
            </w:tcBorders>
            <w:noWrap/>
            <w:hideMark/>
          </w:tcPr>
          <w:p w14:paraId="7EC23F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12.63 GBP/100kg</w:t>
            </w:r>
          </w:p>
        </w:tc>
        <w:tc>
          <w:tcPr>
            <w:tcW w:w="1701" w:type="dxa"/>
            <w:tcBorders>
              <w:top w:val="nil"/>
              <w:left w:val="nil"/>
              <w:bottom w:val="single" w:sz="4" w:space="0" w:color="auto"/>
              <w:right w:val="single" w:sz="4" w:space="0" w:color="auto"/>
            </w:tcBorders>
            <w:noWrap/>
            <w:hideMark/>
          </w:tcPr>
          <w:p w14:paraId="7D011B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D87E64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31F7D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0406.90.23</w:t>
            </w:r>
          </w:p>
        </w:tc>
        <w:tc>
          <w:tcPr>
            <w:tcW w:w="1740" w:type="dxa"/>
            <w:tcBorders>
              <w:top w:val="nil"/>
              <w:left w:val="nil"/>
              <w:bottom w:val="single" w:sz="4" w:space="0" w:color="auto"/>
              <w:right w:val="single" w:sz="4" w:space="0" w:color="auto"/>
            </w:tcBorders>
            <w:noWrap/>
            <w:hideMark/>
          </w:tcPr>
          <w:p w14:paraId="6A23E3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DE821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4D5607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86390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1EA5DC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5C056A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56D79A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285199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8D86BD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19956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0406.90.25</w:t>
            </w:r>
          </w:p>
        </w:tc>
        <w:tc>
          <w:tcPr>
            <w:tcW w:w="1740" w:type="dxa"/>
            <w:tcBorders>
              <w:top w:val="nil"/>
              <w:left w:val="nil"/>
              <w:bottom w:val="single" w:sz="4" w:space="0" w:color="auto"/>
              <w:right w:val="single" w:sz="4" w:space="0" w:color="auto"/>
            </w:tcBorders>
            <w:noWrap/>
            <w:hideMark/>
          </w:tcPr>
          <w:p w14:paraId="3290D0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89B49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7865DB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69212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5CEF38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05635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644BF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67530A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752B6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1AE8D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0406.90.29</w:t>
            </w:r>
          </w:p>
        </w:tc>
        <w:tc>
          <w:tcPr>
            <w:tcW w:w="1740" w:type="dxa"/>
            <w:tcBorders>
              <w:top w:val="nil"/>
              <w:left w:val="nil"/>
              <w:bottom w:val="single" w:sz="4" w:space="0" w:color="auto"/>
              <w:right w:val="single" w:sz="4" w:space="0" w:color="auto"/>
            </w:tcBorders>
            <w:noWrap/>
            <w:hideMark/>
          </w:tcPr>
          <w:p w14:paraId="507EB7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840B8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5EB28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9742D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9151D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A2221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0A7540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4F2CDE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821F7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B42CC5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0406.90.32</w:t>
            </w:r>
          </w:p>
        </w:tc>
        <w:tc>
          <w:tcPr>
            <w:tcW w:w="1740" w:type="dxa"/>
            <w:tcBorders>
              <w:top w:val="nil"/>
              <w:left w:val="nil"/>
              <w:bottom w:val="single" w:sz="4" w:space="0" w:color="auto"/>
              <w:right w:val="single" w:sz="4" w:space="0" w:color="auto"/>
            </w:tcBorders>
            <w:noWrap/>
            <w:hideMark/>
          </w:tcPr>
          <w:p w14:paraId="1CA539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9983F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30D80A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6B1240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65134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45867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E93C2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58C03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697701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FDB2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0406.90.35</w:t>
            </w:r>
          </w:p>
        </w:tc>
        <w:tc>
          <w:tcPr>
            <w:tcW w:w="1740" w:type="dxa"/>
            <w:tcBorders>
              <w:top w:val="nil"/>
              <w:left w:val="nil"/>
              <w:bottom w:val="single" w:sz="4" w:space="0" w:color="auto"/>
              <w:right w:val="single" w:sz="4" w:space="0" w:color="auto"/>
            </w:tcBorders>
            <w:noWrap/>
            <w:hideMark/>
          </w:tcPr>
          <w:p w14:paraId="20C25B5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B37CB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6845A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1E92F5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06EA53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68078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99701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612514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9D265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AB304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0406.90.37</w:t>
            </w:r>
          </w:p>
        </w:tc>
        <w:tc>
          <w:tcPr>
            <w:tcW w:w="1740" w:type="dxa"/>
            <w:tcBorders>
              <w:top w:val="nil"/>
              <w:left w:val="nil"/>
              <w:bottom w:val="single" w:sz="4" w:space="0" w:color="auto"/>
              <w:right w:val="single" w:sz="4" w:space="0" w:color="auto"/>
            </w:tcBorders>
            <w:noWrap/>
            <w:hideMark/>
          </w:tcPr>
          <w:p w14:paraId="20C587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4DDD3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D031A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5B21B6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75DA4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E794A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E3781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2272BB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CC9A25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D475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0406.90.39</w:t>
            </w:r>
          </w:p>
        </w:tc>
        <w:tc>
          <w:tcPr>
            <w:tcW w:w="1740" w:type="dxa"/>
            <w:tcBorders>
              <w:top w:val="nil"/>
              <w:left w:val="nil"/>
              <w:bottom w:val="single" w:sz="4" w:space="0" w:color="auto"/>
              <w:right w:val="single" w:sz="4" w:space="0" w:color="auto"/>
            </w:tcBorders>
            <w:noWrap/>
            <w:hideMark/>
          </w:tcPr>
          <w:p w14:paraId="729B5C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D31A5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4A73F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1F3AD7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2F5FB6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05F650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556B51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11134E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640E6C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E64BA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0406.90.50</w:t>
            </w:r>
          </w:p>
        </w:tc>
        <w:tc>
          <w:tcPr>
            <w:tcW w:w="1740" w:type="dxa"/>
            <w:tcBorders>
              <w:top w:val="nil"/>
              <w:left w:val="nil"/>
              <w:bottom w:val="single" w:sz="4" w:space="0" w:color="auto"/>
              <w:right w:val="single" w:sz="4" w:space="0" w:color="auto"/>
            </w:tcBorders>
            <w:noWrap/>
            <w:hideMark/>
          </w:tcPr>
          <w:p w14:paraId="09562E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A5259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43292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32232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20715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24DBD2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0301C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0BFB9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6C21E3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E2F87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0406.90.61</w:t>
            </w:r>
          </w:p>
        </w:tc>
        <w:tc>
          <w:tcPr>
            <w:tcW w:w="1740" w:type="dxa"/>
            <w:tcBorders>
              <w:top w:val="nil"/>
              <w:left w:val="nil"/>
              <w:bottom w:val="single" w:sz="4" w:space="0" w:color="auto"/>
              <w:right w:val="single" w:sz="4" w:space="0" w:color="auto"/>
            </w:tcBorders>
            <w:noWrap/>
            <w:hideMark/>
          </w:tcPr>
          <w:p w14:paraId="586233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A5FEDD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5D34C8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4CF4C8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65A991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35370C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1BD96F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7F8A46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968F58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00EE3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0406.90.63</w:t>
            </w:r>
          </w:p>
        </w:tc>
        <w:tc>
          <w:tcPr>
            <w:tcW w:w="1740" w:type="dxa"/>
            <w:tcBorders>
              <w:top w:val="nil"/>
              <w:left w:val="nil"/>
              <w:bottom w:val="single" w:sz="4" w:space="0" w:color="auto"/>
              <w:right w:val="single" w:sz="4" w:space="0" w:color="auto"/>
            </w:tcBorders>
            <w:noWrap/>
            <w:hideMark/>
          </w:tcPr>
          <w:p w14:paraId="2647E60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F4F9C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1C4579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304314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18695A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1CC40E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287A47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761E09C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AD88AB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A9FE9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0406.90.69</w:t>
            </w:r>
          </w:p>
        </w:tc>
        <w:tc>
          <w:tcPr>
            <w:tcW w:w="1740" w:type="dxa"/>
            <w:tcBorders>
              <w:top w:val="nil"/>
              <w:left w:val="nil"/>
              <w:bottom w:val="single" w:sz="4" w:space="0" w:color="auto"/>
              <w:right w:val="single" w:sz="4" w:space="0" w:color="auto"/>
            </w:tcBorders>
            <w:noWrap/>
            <w:hideMark/>
          </w:tcPr>
          <w:p w14:paraId="73C8DD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BECC22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85.63 GBP/100kg</w:t>
            </w:r>
          </w:p>
        </w:tc>
        <w:tc>
          <w:tcPr>
            <w:tcW w:w="1740" w:type="dxa"/>
            <w:tcBorders>
              <w:top w:val="nil"/>
              <w:left w:val="nil"/>
              <w:bottom w:val="single" w:sz="4" w:space="0" w:color="auto"/>
              <w:right w:val="single" w:sz="4" w:space="0" w:color="auto"/>
            </w:tcBorders>
            <w:noWrap/>
            <w:hideMark/>
          </w:tcPr>
          <w:p w14:paraId="44E08A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71.36 GBP/100kg</w:t>
            </w:r>
          </w:p>
        </w:tc>
        <w:tc>
          <w:tcPr>
            <w:tcW w:w="1741" w:type="dxa"/>
            <w:tcBorders>
              <w:top w:val="nil"/>
              <w:left w:val="nil"/>
              <w:bottom w:val="single" w:sz="4" w:space="0" w:color="auto"/>
              <w:right w:val="single" w:sz="4" w:space="0" w:color="auto"/>
            </w:tcBorders>
            <w:noWrap/>
            <w:hideMark/>
          </w:tcPr>
          <w:p w14:paraId="752CB14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57.09 GBP/100kg</w:t>
            </w:r>
          </w:p>
        </w:tc>
        <w:tc>
          <w:tcPr>
            <w:tcW w:w="1740" w:type="dxa"/>
            <w:tcBorders>
              <w:top w:val="nil"/>
              <w:left w:val="nil"/>
              <w:bottom w:val="single" w:sz="4" w:space="0" w:color="auto"/>
              <w:right w:val="single" w:sz="4" w:space="0" w:color="auto"/>
            </w:tcBorders>
            <w:noWrap/>
            <w:hideMark/>
          </w:tcPr>
          <w:p w14:paraId="4E9AA8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42.81 GBP/100kg</w:t>
            </w:r>
          </w:p>
        </w:tc>
        <w:tc>
          <w:tcPr>
            <w:tcW w:w="1741" w:type="dxa"/>
            <w:tcBorders>
              <w:top w:val="nil"/>
              <w:left w:val="nil"/>
              <w:bottom w:val="single" w:sz="4" w:space="0" w:color="auto"/>
              <w:right w:val="single" w:sz="4" w:space="0" w:color="auto"/>
            </w:tcBorders>
            <w:noWrap/>
            <w:hideMark/>
          </w:tcPr>
          <w:p w14:paraId="1E2D9C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28.54 GBP/100kg</w:t>
            </w:r>
          </w:p>
        </w:tc>
        <w:tc>
          <w:tcPr>
            <w:tcW w:w="1741" w:type="dxa"/>
            <w:tcBorders>
              <w:top w:val="nil"/>
              <w:left w:val="nil"/>
              <w:bottom w:val="single" w:sz="4" w:space="0" w:color="auto"/>
              <w:right w:val="single" w:sz="4" w:space="0" w:color="auto"/>
            </w:tcBorders>
            <w:noWrap/>
            <w:hideMark/>
          </w:tcPr>
          <w:p w14:paraId="56DA4A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14.27 GBP/100kg</w:t>
            </w:r>
          </w:p>
        </w:tc>
        <w:tc>
          <w:tcPr>
            <w:tcW w:w="1701" w:type="dxa"/>
            <w:tcBorders>
              <w:top w:val="nil"/>
              <w:left w:val="nil"/>
              <w:bottom w:val="single" w:sz="4" w:space="0" w:color="auto"/>
              <w:right w:val="single" w:sz="4" w:space="0" w:color="auto"/>
            </w:tcBorders>
            <w:noWrap/>
            <w:hideMark/>
          </w:tcPr>
          <w:p w14:paraId="0F715B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822C50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04F80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0406.90.73</w:t>
            </w:r>
          </w:p>
        </w:tc>
        <w:tc>
          <w:tcPr>
            <w:tcW w:w="1740" w:type="dxa"/>
            <w:tcBorders>
              <w:top w:val="nil"/>
              <w:left w:val="nil"/>
              <w:bottom w:val="single" w:sz="4" w:space="0" w:color="auto"/>
              <w:right w:val="single" w:sz="4" w:space="0" w:color="auto"/>
            </w:tcBorders>
            <w:noWrap/>
            <w:hideMark/>
          </w:tcPr>
          <w:p w14:paraId="74F8004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93056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7E7DCA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ADA62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66F195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5CF869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40F47A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E016F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91890D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8EC86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0406.90.74</w:t>
            </w:r>
          </w:p>
        </w:tc>
        <w:tc>
          <w:tcPr>
            <w:tcW w:w="1740" w:type="dxa"/>
            <w:tcBorders>
              <w:top w:val="nil"/>
              <w:left w:val="nil"/>
              <w:bottom w:val="single" w:sz="4" w:space="0" w:color="auto"/>
              <w:right w:val="single" w:sz="4" w:space="0" w:color="auto"/>
            </w:tcBorders>
            <w:noWrap/>
            <w:hideMark/>
          </w:tcPr>
          <w:p w14:paraId="74ED5C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0F662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172B94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DEC80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51959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688BB0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51F995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6ED83F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200631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E79F8D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0406.90.75</w:t>
            </w:r>
          </w:p>
        </w:tc>
        <w:tc>
          <w:tcPr>
            <w:tcW w:w="1740" w:type="dxa"/>
            <w:tcBorders>
              <w:top w:val="nil"/>
              <w:left w:val="nil"/>
              <w:bottom w:val="single" w:sz="4" w:space="0" w:color="auto"/>
              <w:right w:val="single" w:sz="4" w:space="0" w:color="auto"/>
            </w:tcBorders>
            <w:noWrap/>
            <w:hideMark/>
          </w:tcPr>
          <w:p w14:paraId="684C8E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BF80D8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62C97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7C04C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7488E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35A232D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A860F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40F175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0B8636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3E7340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0406.90.76</w:t>
            </w:r>
          </w:p>
        </w:tc>
        <w:tc>
          <w:tcPr>
            <w:tcW w:w="1740" w:type="dxa"/>
            <w:tcBorders>
              <w:top w:val="nil"/>
              <w:left w:val="nil"/>
              <w:bottom w:val="single" w:sz="4" w:space="0" w:color="auto"/>
              <w:right w:val="single" w:sz="4" w:space="0" w:color="auto"/>
            </w:tcBorders>
            <w:noWrap/>
            <w:hideMark/>
          </w:tcPr>
          <w:p w14:paraId="37C347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98EBC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3EAFF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795B28E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93D0D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648EE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70239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5B651A8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BE95FB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CCA01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0406.90.78</w:t>
            </w:r>
          </w:p>
        </w:tc>
        <w:tc>
          <w:tcPr>
            <w:tcW w:w="1740" w:type="dxa"/>
            <w:tcBorders>
              <w:top w:val="nil"/>
              <w:left w:val="nil"/>
              <w:bottom w:val="single" w:sz="4" w:space="0" w:color="auto"/>
              <w:right w:val="single" w:sz="4" w:space="0" w:color="auto"/>
            </w:tcBorders>
            <w:noWrap/>
            <w:hideMark/>
          </w:tcPr>
          <w:p w14:paraId="7C9BA2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9B772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DBA42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3D8BD5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89724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965A6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BBA37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61E226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354E4F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30AD9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0406.90.79</w:t>
            </w:r>
          </w:p>
        </w:tc>
        <w:tc>
          <w:tcPr>
            <w:tcW w:w="1740" w:type="dxa"/>
            <w:tcBorders>
              <w:top w:val="nil"/>
              <w:left w:val="nil"/>
              <w:bottom w:val="single" w:sz="4" w:space="0" w:color="auto"/>
              <w:right w:val="single" w:sz="4" w:space="0" w:color="auto"/>
            </w:tcBorders>
            <w:noWrap/>
            <w:hideMark/>
          </w:tcPr>
          <w:p w14:paraId="524DEA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224B8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25D322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2FD633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7788F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71CF0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C54A4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4646C0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0D0E1D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AE1B7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0406.90.81</w:t>
            </w:r>
          </w:p>
        </w:tc>
        <w:tc>
          <w:tcPr>
            <w:tcW w:w="1740" w:type="dxa"/>
            <w:tcBorders>
              <w:top w:val="nil"/>
              <w:left w:val="nil"/>
              <w:bottom w:val="single" w:sz="4" w:space="0" w:color="auto"/>
              <w:right w:val="single" w:sz="4" w:space="0" w:color="auto"/>
            </w:tcBorders>
            <w:noWrap/>
            <w:hideMark/>
          </w:tcPr>
          <w:p w14:paraId="105B7A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0834F9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6891E9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40B933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1BEAD3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AC19C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109A55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0BBF31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5BD393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87549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0406.90.82</w:t>
            </w:r>
          </w:p>
        </w:tc>
        <w:tc>
          <w:tcPr>
            <w:tcW w:w="1740" w:type="dxa"/>
            <w:tcBorders>
              <w:top w:val="nil"/>
              <w:left w:val="nil"/>
              <w:bottom w:val="single" w:sz="4" w:space="0" w:color="auto"/>
              <w:right w:val="single" w:sz="4" w:space="0" w:color="auto"/>
            </w:tcBorders>
            <w:noWrap/>
            <w:hideMark/>
          </w:tcPr>
          <w:p w14:paraId="368718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7C4C0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217A1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6F919A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3FDFCA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0762DA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7655F7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5B04E4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C4306D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747DA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0406.90.84</w:t>
            </w:r>
          </w:p>
        </w:tc>
        <w:tc>
          <w:tcPr>
            <w:tcW w:w="1740" w:type="dxa"/>
            <w:tcBorders>
              <w:top w:val="nil"/>
              <w:left w:val="nil"/>
              <w:bottom w:val="single" w:sz="4" w:space="0" w:color="auto"/>
              <w:right w:val="single" w:sz="4" w:space="0" w:color="auto"/>
            </w:tcBorders>
            <w:noWrap/>
            <w:hideMark/>
          </w:tcPr>
          <w:p w14:paraId="0A9EE7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D2FF30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38B0C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86DD2E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8415C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E8E75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3A464E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363437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E52026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6952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0406.90.85</w:t>
            </w:r>
          </w:p>
        </w:tc>
        <w:tc>
          <w:tcPr>
            <w:tcW w:w="1740" w:type="dxa"/>
            <w:tcBorders>
              <w:top w:val="nil"/>
              <w:left w:val="nil"/>
              <w:bottom w:val="single" w:sz="4" w:space="0" w:color="auto"/>
              <w:right w:val="single" w:sz="4" w:space="0" w:color="auto"/>
            </w:tcBorders>
            <w:noWrap/>
            <w:hideMark/>
          </w:tcPr>
          <w:p w14:paraId="1D8BD2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81932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19B27F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6FD479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5535F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2A72AB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0C2CFA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348646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4979C1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B334C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0406.90.86</w:t>
            </w:r>
          </w:p>
        </w:tc>
        <w:tc>
          <w:tcPr>
            <w:tcW w:w="1740" w:type="dxa"/>
            <w:tcBorders>
              <w:top w:val="nil"/>
              <w:left w:val="nil"/>
              <w:bottom w:val="single" w:sz="4" w:space="0" w:color="auto"/>
              <w:right w:val="single" w:sz="4" w:space="0" w:color="auto"/>
            </w:tcBorders>
            <w:noWrap/>
            <w:hideMark/>
          </w:tcPr>
          <w:p w14:paraId="0A064E6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EFB8A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030FA1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9BE9D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70B585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7EDAA76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55631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76AA76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C97EB5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74B347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0406.90.89</w:t>
            </w:r>
          </w:p>
        </w:tc>
        <w:tc>
          <w:tcPr>
            <w:tcW w:w="1740" w:type="dxa"/>
            <w:tcBorders>
              <w:top w:val="nil"/>
              <w:left w:val="nil"/>
              <w:bottom w:val="single" w:sz="4" w:space="0" w:color="auto"/>
              <w:right w:val="single" w:sz="4" w:space="0" w:color="auto"/>
            </w:tcBorders>
            <w:noWrap/>
            <w:hideMark/>
          </w:tcPr>
          <w:p w14:paraId="2B2939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794EB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5723D2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14609D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598ECB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562851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63D29C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21C563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50493F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B2B69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0406.90.92</w:t>
            </w:r>
          </w:p>
        </w:tc>
        <w:tc>
          <w:tcPr>
            <w:tcW w:w="1740" w:type="dxa"/>
            <w:tcBorders>
              <w:top w:val="nil"/>
              <w:left w:val="nil"/>
              <w:bottom w:val="single" w:sz="4" w:space="0" w:color="auto"/>
              <w:right w:val="single" w:sz="4" w:space="0" w:color="auto"/>
            </w:tcBorders>
            <w:noWrap/>
            <w:hideMark/>
          </w:tcPr>
          <w:p w14:paraId="2B7397E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C962B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68.72 GBP/100kg</w:t>
            </w:r>
          </w:p>
        </w:tc>
        <w:tc>
          <w:tcPr>
            <w:tcW w:w="1740" w:type="dxa"/>
            <w:tcBorders>
              <w:top w:val="nil"/>
              <w:left w:val="nil"/>
              <w:bottom w:val="single" w:sz="4" w:space="0" w:color="auto"/>
              <w:right w:val="single" w:sz="4" w:space="0" w:color="auto"/>
            </w:tcBorders>
            <w:noWrap/>
            <w:hideMark/>
          </w:tcPr>
          <w:p w14:paraId="7805AC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57.27 GBP/100kg</w:t>
            </w:r>
          </w:p>
        </w:tc>
        <w:tc>
          <w:tcPr>
            <w:tcW w:w="1741" w:type="dxa"/>
            <w:tcBorders>
              <w:top w:val="nil"/>
              <w:left w:val="nil"/>
              <w:bottom w:val="single" w:sz="4" w:space="0" w:color="auto"/>
              <w:right w:val="single" w:sz="4" w:space="0" w:color="auto"/>
            </w:tcBorders>
            <w:noWrap/>
            <w:hideMark/>
          </w:tcPr>
          <w:p w14:paraId="0CAC60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45.81 GBP/100kg</w:t>
            </w:r>
          </w:p>
        </w:tc>
        <w:tc>
          <w:tcPr>
            <w:tcW w:w="1740" w:type="dxa"/>
            <w:tcBorders>
              <w:top w:val="nil"/>
              <w:left w:val="nil"/>
              <w:bottom w:val="single" w:sz="4" w:space="0" w:color="auto"/>
              <w:right w:val="single" w:sz="4" w:space="0" w:color="auto"/>
            </w:tcBorders>
            <w:noWrap/>
            <w:hideMark/>
          </w:tcPr>
          <w:p w14:paraId="4BFBC9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34.36 GBP/100kg</w:t>
            </w:r>
          </w:p>
        </w:tc>
        <w:tc>
          <w:tcPr>
            <w:tcW w:w="1741" w:type="dxa"/>
            <w:tcBorders>
              <w:top w:val="nil"/>
              <w:left w:val="nil"/>
              <w:bottom w:val="single" w:sz="4" w:space="0" w:color="auto"/>
              <w:right w:val="single" w:sz="4" w:space="0" w:color="auto"/>
            </w:tcBorders>
            <w:noWrap/>
            <w:hideMark/>
          </w:tcPr>
          <w:p w14:paraId="1577C5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22.90 GBP/100kg</w:t>
            </w:r>
          </w:p>
        </w:tc>
        <w:tc>
          <w:tcPr>
            <w:tcW w:w="1741" w:type="dxa"/>
            <w:tcBorders>
              <w:top w:val="nil"/>
              <w:left w:val="nil"/>
              <w:bottom w:val="single" w:sz="4" w:space="0" w:color="auto"/>
              <w:right w:val="single" w:sz="4" w:space="0" w:color="auto"/>
            </w:tcBorders>
            <w:noWrap/>
            <w:hideMark/>
          </w:tcPr>
          <w:p w14:paraId="2EE5AD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11.45 GBP/100kg</w:t>
            </w:r>
          </w:p>
        </w:tc>
        <w:tc>
          <w:tcPr>
            <w:tcW w:w="1701" w:type="dxa"/>
            <w:tcBorders>
              <w:top w:val="nil"/>
              <w:left w:val="nil"/>
              <w:bottom w:val="single" w:sz="4" w:space="0" w:color="auto"/>
              <w:right w:val="single" w:sz="4" w:space="0" w:color="auto"/>
            </w:tcBorders>
            <w:noWrap/>
            <w:hideMark/>
          </w:tcPr>
          <w:p w14:paraId="3C3DAC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4EDD3D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BAD70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0406.90.93</w:t>
            </w:r>
          </w:p>
        </w:tc>
        <w:tc>
          <w:tcPr>
            <w:tcW w:w="1740" w:type="dxa"/>
            <w:tcBorders>
              <w:top w:val="nil"/>
              <w:left w:val="nil"/>
              <w:bottom w:val="single" w:sz="4" w:space="0" w:color="auto"/>
              <w:right w:val="single" w:sz="4" w:space="0" w:color="auto"/>
            </w:tcBorders>
            <w:noWrap/>
            <w:hideMark/>
          </w:tcPr>
          <w:p w14:paraId="07C97A8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76ECF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84.00 GBP/100kg</w:t>
            </w:r>
          </w:p>
        </w:tc>
        <w:tc>
          <w:tcPr>
            <w:tcW w:w="1740" w:type="dxa"/>
            <w:tcBorders>
              <w:top w:val="nil"/>
              <w:left w:val="nil"/>
              <w:bottom w:val="single" w:sz="4" w:space="0" w:color="auto"/>
              <w:right w:val="single" w:sz="4" w:space="0" w:color="auto"/>
            </w:tcBorders>
            <w:noWrap/>
            <w:hideMark/>
          </w:tcPr>
          <w:p w14:paraId="510C29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70.00 GBP/100kg</w:t>
            </w:r>
          </w:p>
        </w:tc>
        <w:tc>
          <w:tcPr>
            <w:tcW w:w="1741" w:type="dxa"/>
            <w:tcBorders>
              <w:top w:val="nil"/>
              <w:left w:val="nil"/>
              <w:bottom w:val="single" w:sz="4" w:space="0" w:color="auto"/>
              <w:right w:val="single" w:sz="4" w:space="0" w:color="auto"/>
            </w:tcBorders>
            <w:noWrap/>
            <w:hideMark/>
          </w:tcPr>
          <w:p w14:paraId="5AAF8C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56.00 GBP/100kg</w:t>
            </w:r>
          </w:p>
        </w:tc>
        <w:tc>
          <w:tcPr>
            <w:tcW w:w="1740" w:type="dxa"/>
            <w:tcBorders>
              <w:top w:val="nil"/>
              <w:left w:val="nil"/>
              <w:bottom w:val="single" w:sz="4" w:space="0" w:color="auto"/>
              <w:right w:val="single" w:sz="4" w:space="0" w:color="auto"/>
            </w:tcBorders>
            <w:noWrap/>
            <w:hideMark/>
          </w:tcPr>
          <w:p w14:paraId="1BA398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42.00 GBP/100kg</w:t>
            </w:r>
          </w:p>
        </w:tc>
        <w:tc>
          <w:tcPr>
            <w:tcW w:w="1741" w:type="dxa"/>
            <w:tcBorders>
              <w:top w:val="nil"/>
              <w:left w:val="nil"/>
              <w:bottom w:val="single" w:sz="4" w:space="0" w:color="auto"/>
              <w:right w:val="single" w:sz="4" w:space="0" w:color="auto"/>
            </w:tcBorders>
            <w:noWrap/>
            <w:hideMark/>
          </w:tcPr>
          <w:p w14:paraId="6E0D75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28.00 GBP/100kg</w:t>
            </w:r>
          </w:p>
        </w:tc>
        <w:tc>
          <w:tcPr>
            <w:tcW w:w="1741" w:type="dxa"/>
            <w:tcBorders>
              <w:top w:val="nil"/>
              <w:left w:val="nil"/>
              <w:bottom w:val="single" w:sz="4" w:space="0" w:color="auto"/>
              <w:right w:val="single" w:sz="4" w:space="0" w:color="auto"/>
            </w:tcBorders>
            <w:noWrap/>
            <w:hideMark/>
          </w:tcPr>
          <w:p w14:paraId="1560B7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01" w:type="dxa"/>
            <w:tcBorders>
              <w:top w:val="nil"/>
              <w:left w:val="nil"/>
              <w:bottom w:val="single" w:sz="4" w:space="0" w:color="auto"/>
              <w:right w:val="single" w:sz="4" w:space="0" w:color="auto"/>
            </w:tcBorders>
            <w:noWrap/>
            <w:hideMark/>
          </w:tcPr>
          <w:p w14:paraId="3A5CCB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29C4A2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E533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0406.90.99</w:t>
            </w:r>
          </w:p>
        </w:tc>
        <w:tc>
          <w:tcPr>
            <w:tcW w:w="1740" w:type="dxa"/>
            <w:tcBorders>
              <w:top w:val="nil"/>
              <w:left w:val="nil"/>
              <w:bottom w:val="single" w:sz="4" w:space="0" w:color="auto"/>
              <w:right w:val="single" w:sz="4" w:space="0" w:color="auto"/>
            </w:tcBorders>
            <w:noWrap/>
            <w:hideMark/>
          </w:tcPr>
          <w:p w14:paraId="2DEB1A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F657A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100.90 GBP/100kg</w:t>
            </w:r>
          </w:p>
        </w:tc>
        <w:tc>
          <w:tcPr>
            <w:tcW w:w="1740" w:type="dxa"/>
            <w:tcBorders>
              <w:top w:val="nil"/>
              <w:left w:val="nil"/>
              <w:bottom w:val="single" w:sz="4" w:space="0" w:color="auto"/>
              <w:right w:val="single" w:sz="4" w:space="0" w:color="auto"/>
            </w:tcBorders>
            <w:noWrap/>
            <w:hideMark/>
          </w:tcPr>
          <w:p w14:paraId="63174A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84.09 GBP/100kg</w:t>
            </w:r>
          </w:p>
        </w:tc>
        <w:tc>
          <w:tcPr>
            <w:tcW w:w="1741" w:type="dxa"/>
            <w:tcBorders>
              <w:top w:val="nil"/>
              <w:left w:val="nil"/>
              <w:bottom w:val="single" w:sz="4" w:space="0" w:color="auto"/>
              <w:right w:val="single" w:sz="4" w:space="0" w:color="auto"/>
            </w:tcBorders>
            <w:noWrap/>
            <w:hideMark/>
          </w:tcPr>
          <w:p w14:paraId="0F881C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67.27 GBP/100kg</w:t>
            </w:r>
          </w:p>
        </w:tc>
        <w:tc>
          <w:tcPr>
            <w:tcW w:w="1740" w:type="dxa"/>
            <w:tcBorders>
              <w:top w:val="nil"/>
              <w:left w:val="nil"/>
              <w:bottom w:val="single" w:sz="4" w:space="0" w:color="auto"/>
              <w:right w:val="single" w:sz="4" w:space="0" w:color="auto"/>
            </w:tcBorders>
            <w:noWrap/>
            <w:hideMark/>
          </w:tcPr>
          <w:p w14:paraId="73C468C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50.45 GBP/100kg</w:t>
            </w:r>
          </w:p>
        </w:tc>
        <w:tc>
          <w:tcPr>
            <w:tcW w:w="1741" w:type="dxa"/>
            <w:tcBorders>
              <w:top w:val="nil"/>
              <w:left w:val="nil"/>
              <w:bottom w:val="single" w:sz="4" w:space="0" w:color="auto"/>
              <w:right w:val="single" w:sz="4" w:space="0" w:color="auto"/>
            </w:tcBorders>
            <w:noWrap/>
            <w:hideMark/>
          </w:tcPr>
          <w:p w14:paraId="50F4E2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33.63 GBP/100kg</w:t>
            </w:r>
          </w:p>
        </w:tc>
        <w:tc>
          <w:tcPr>
            <w:tcW w:w="1741" w:type="dxa"/>
            <w:tcBorders>
              <w:top w:val="nil"/>
              <w:left w:val="nil"/>
              <w:bottom w:val="single" w:sz="4" w:space="0" w:color="auto"/>
              <w:right w:val="single" w:sz="4" w:space="0" w:color="auto"/>
            </w:tcBorders>
            <w:noWrap/>
            <w:hideMark/>
          </w:tcPr>
          <w:p w14:paraId="5D96B0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16.81 GBP/100kg</w:t>
            </w:r>
          </w:p>
        </w:tc>
        <w:tc>
          <w:tcPr>
            <w:tcW w:w="1701" w:type="dxa"/>
            <w:tcBorders>
              <w:top w:val="nil"/>
              <w:left w:val="nil"/>
              <w:bottom w:val="single" w:sz="4" w:space="0" w:color="auto"/>
              <w:right w:val="single" w:sz="4" w:space="0" w:color="auto"/>
            </w:tcBorders>
            <w:noWrap/>
            <w:hideMark/>
          </w:tcPr>
          <w:p w14:paraId="78EC76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FD738E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0D4A5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0407.21.00</w:t>
            </w:r>
          </w:p>
        </w:tc>
        <w:tc>
          <w:tcPr>
            <w:tcW w:w="1740" w:type="dxa"/>
            <w:tcBorders>
              <w:top w:val="nil"/>
              <w:left w:val="nil"/>
              <w:bottom w:val="single" w:sz="4" w:space="0" w:color="auto"/>
              <w:right w:val="single" w:sz="4" w:space="0" w:color="auto"/>
            </w:tcBorders>
            <w:noWrap/>
            <w:hideMark/>
          </w:tcPr>
          <w:p w14:paraId="58E13D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54110C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12.50 GBP/100kg</w:t>
            </w:r>
          </w:p>
        </w:tc>
        <w:tc>
          <w:tcPr>
            <w:tcW w:w="1740" w:type="dxa"/>
            <w:tcBorders>
              <w:top w:val="nil"/>
              <w:left w:val="nil"/>
              <w:bottom w:val="single" w:sz="4" w:space="0" w:color="auto"/>
              <w:right w:val="single" w:sz="4" w:space="0" w:color="auto"/>
            </w:tcBorders>
            <w:noWrap/>
            <w:hideMark/>
          </w:tcPr>
          <w:p w14:paraId="2D13CA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10.00 GBP/100kg</w:t>
            </w:r>
          </w:p>
        </w:tc>
        <w:tc>
          <w:tcPr>
            <w:tcW w:w="1741" w:type="dxa"/>
            <w:tcBorders>
              <w:top w:val="nil"/>
              <w:left w:val="nil"/>
              <w:bottom w:val="single" w:sz="4" w:space="0" w:color="auto"/>
              <w:right w:val="single" w:sz="4" w:space="0" w:color="auto"/>
            </w:tcBorders>
            <w:noWrap/>
            <w:hideMark/>
          </w:tcPr>
          <w:p w14:paraId="6B49FA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100FD2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 GBP/100kg</w:t>
            </w:r>
          </w:p>
        </w:tc>
        <w:tc>
          <w:tcPr>
            <w:tcW w:w="1741" w:type="dxa"/>
            <w:tcBorders>
              <w:top w:val="nil"/>
              <w:left w:val="nil"/>
              <w:bottom w:val="single" w:sz="4" w:space="0" w:color="auto"/>
              <w:right w:val="single" w:sz="4" w:space="0" w:color="auto"/>
            </w:tcBorders>
            <w:noWrap/>
            <w:hideMark/>
          </w:tcPr>
          <w:p w14:paraId="4A0DB0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2.50 GBP/100kg</w:t>
            </w:r>
          </w:p>
        </w:tc>
        <w:tc>
          <w:tcPr>
            <w:tcW w:w="1741" w:type="dxa"/>
            <w:tcBorders>
              <w:top w:val="nil"/>
              <w:left w:val="nil"/>
              <w:bottom w:val="single" w:sz="4" w:space="0" w:color="auto"/>
              <w:right w:val="single" w:sz="4" w:space="0" w:color="auto"/>
            </w:tcBorders>
            <w:noWrap/>
            <w:hideMark/>
          </w:tcPr>
          <w:p w14:paraId="0A4A8E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94038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3B2BF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EAE94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0407.90.10</w:t>
            </w:r>
          </w:p>
        </w:tc>
        <w:tc>
          <w:tcPr>
            <w:tcW w:w="1740" w:type="dxa"/>
            <w:tcBorders>
              <w:top w:val="nil"/>
              <w:left w:val="nil"/>
              <w:bottom w:val="single" w:sz="4" w:space="0" w:color="auto"/>
              <w:right w:val="single" w:sz="4" w:space="0" w:color="auto"/>
            </w:tcBorders>
            <w:noWrap/>
            <w:hideMark/>
          </w:tcPr>
          <w:p w14:paraId="6A74FE1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2544A5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12.50 GBP/100kg</w:t>
            </w:r>
          </w:p>
        </w:tc>
        <w:tc>
          <w:tcPr>
            <w:tcW w:w="1740" w:type="dxa"/>
            <w:tcBorders>
              <w:top w:val="nil"/>
              <w:left w:val="nil"/>
              <w:bottom w:val="single" w:sz="4" w:space="0" w:color="auto"/>
              <w:right w:val="single" w:sz="4" w:space="0" w:color="auto"/>
            </w:tcBorders>
            <w:noWrap/>
            <w:hideMark/>
          </w:tcPr>
          <w:p w14:paraId="558378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10.00 GBP/100kg</w:t>
            </w:r>
          </w:p>
        </w:tc>
        <w:tc>
          <w:tcPr>
            <w:tcW w:w="1741" w:type="dxa"/>
            <w:tcBorders>
              <w:top w:val="nil"/>
              <w:left w:val="nil"/>
              <w:bottom w:val="single" w:sz="4" w:space="0" w:color="auto"/>
              <w:right w:val="single" w:sz="4" w:space="0" w:color="auto"/>
            </w:tcBorders>
            <w:noWrap/>
            <w:hideMark/>
          </w:tcPr>
          <w:p w14:paraId="2FC5505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7.50 GBP/100kg</w:t>
            </w:r>
          </w:p>
        </w:tc>
        <w:tc>
          <w:tcPr>
            <w:tcW w:w="1740" w:type="dxa"/>
            <w:tcBorders>
              <w:top w:val="nil"/>
              <w:left w:val="nil"/>
              <w:bottom w:val="single" w:sz="4" w:space="0" w:color="auto"/>
              <w:right w:val="single" w:sz="4" w:space="0" w:color="auto"/>
            </w:tcBorders>
            <w:noWrap/>
            <w:hideMark/>
          </w:tcPr>
          <w:p w14:paraId="3FA8BA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 GBP/100kg</w:t>
            </w:r>
          </w:p>
        </w:tc>
        <w:tc>
          <w:tcPr>
            <w:tcW w:w="1741" w:type="dxa"/>
            <w:tcBorders>
              <w:top w:val="nil"/>
              <w:left w:val="nil"/>
              <w:bottom w:val="single" w:sz="4" w:space="0" w:color="auto"/>
              <w:right w:val="single" w:sz="4" w:space="0" w:color="auto"/>
            </w:tcBorders>
            <w:noWrap/>
            <w:hideMark/>
          </w:tcPr>
          <w:p w14:paraId="46F777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2.50 GBP/100kg</w:t>
            </w:r>
          </w:p>
        </w:tc>
        <w:tc>
          <w:tcPr>
            <w:tcW w:w="1741" w:type="dxa"/>
            <w:tcBorders>
              <w:top w:val="nil"/>
              <w:left w:val="nil"/>
              <w:bottom w:val="single" w:sz="4" w:space="0" w:color="auto"/>
              <w:right w:val="single" w:sz="4" w:space="0" w:color="auto"/>
            </w:tcBorders>
            <w:noWrap/>
            <w:hideMark/>
          </w:tcPr>
          <w:p w14:paraId="1EA667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0DE96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0D5642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712E6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0408.11.80</w:t>
            </w:r>
          </w:p>
        </w:tc>
        <w:tc>
          <w:tcPr>
            <w:tcW w:w="1740" w:type="dxa"/>
            <w:tcBorders>
              <w:top w:val="nil"/>
              <w:left w:val="nil"/>
              <w:bottom w:val="single" w:sz="4" w:space="0" w:color="auto"/>
              <w:right w:val="single" w:sz="4" w:space="0" w:color="auto"/>
            </w:tcBorders>
            <w:noWrap/>
            <w:hideMark/>
          </w:tcPr>
          <w:p w14:paraId="3B2807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9B7DA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59.50 GBP/100kg</w:t>
            </w:r>
          </w:p>
        </w:tc>
        <w:tc>
          <w:tcPr>
            <w:tcW w:w="1740" w:type="dxa"/>
            <w:tcBorders>
              <w:top w:val="nil"/>
              <w:left w:val="nil"/>
              <w:bottom w:val="single" w:sz="4" w:space="0" w:color="auto"/>
              <w:right w:val="single" w:sz="4" w:space="0" w:color="auto"/>
            </w:tcBorders>
            <w:noWrap/>
            <w:hideMark/>
          </w:tcPr>
          <w:p w14:paraId="6D4D59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47.60 GBP/100kg</w:t>
            </w:r>
          </w:p>
        </w:tc>
        <w:tc>
          <w:tcPr>
            <w:tcW w:w="1741" w:type="dxa"/>
            <w:tcBorders>
              <w:top w:val="nil"/>
              <w:left w:val="nil"/>
              <w:bottom w:val="single" w:sz="4" w:space="0" w:color="auto"/>
              <w:right w:val="single" w:sz="4" w:space="0" w:color="auto"/>
            </w:tcBorders>
            <w:noWrap/>
            <w:hideMark/>
          </w:tcPr>
          <w:p w14:paraId="4B7202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35.70 GBP/100kg</w:t>
            </w:r>
          </w:p>
        </w:tc>
        <w:tc>
          <w:tcPr>
            <w:tcW w:w="1740" w:type="dxa"/>
            <w:tcBorders>
              <w:top w:val="nil"/>
              <w:left w:val="nil"/>
              <w:bottom w:val="single" w:sz="4" w:space="0" w:color="auto"/>
              <w:right w:val="single" w:sz="4" w:space="0" w:color="auto"/>
            </w:tcBorders>
            <w:noWrap/>
            <w:hideMark/>
          </w:tcPr>
          <w:p w14:paraId="6FD293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23.80 GBP/100kg</w:t>
            </w:r>
          </w:p>
        </w:tc>
        <w:tc>
          <w:tcPr>
            <w:tcW w:w="1741" w:type="dxa"/>
            <w:tcBorders>
              <w:top w:val="nil"/>
              <w:left w:val="nil"/>
              <w:bottom w:val="single" w:sz="4" w:space="0" w:color="auto"/>
              <w:right w:val="single" w:sz="4" w:space="0" w:color="auto"/>
            </w:tcBorders>
            <w:noWrap/>
            <w:hideMark/>
          </w:tcPr>
          <w:p w14:paraId="7C7B8D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11.90 GBP/100kg</w:t>
            </w:r>
          </w:p>
        </w:tc>
        <w:tc>
          <w:tcPr>
            <w:tcW w:w="1741" w:type="dxa"/>
            <w:tcBorders>
              <w:top w:val="nil"/>
              <w:left w:val="nil"/>
              <w:bottom w:val="single" w:sz="4" w:space="0" w:color="auto"/>
              <w:right w:val="single" w:sz="4" w:space="0" w:color="auto"/>
            </w:tcBorders>
            <w:noWrap/>
            <w:hideMark/>
          </w:tcPr>
          <w:p w14:paraId="2AE058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BB16D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6C4193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57096C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0408.19.81</w:t>
            </w:r>
          </w:p>
        </w:tc>
        <w:tc>
          <w:tcPr>
            <w:tcW w:w="1740" w:type="dxa"/>
            <w:tcBorders>
              <w:top w:val="nil"/>
              <w:left w:val="nil"/>
              <w:bottom w:val="single" w:sz="4" w:space="0" w:color="auto"/>
              <w:right w:val="single" w:sz="4" w:space="0" w:color="auto"/>
            </w:tcBorders>
            <w:noWrap/>
            <w:hideMark/>
          </w:tcPr>
          <w:p w14:paraId="7B54D2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01DE3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25.50 GBP/100kg</w:t>
            </w:r>
          </w:p>
        </w:tc>
        <w:tc>
          <w:tcPr>
            <w:tcW w:w="1740" w:type="dxa"/>
            <w:tcBorders>
              <w:top w:val="nil"/>
              <w:left w:val="nil"/>
              <w:bottom w:val="single" w:sz="4" w:space="0" w:color="auto"/>
              <w:right w:val="single" w:sz="4" w:space="0" w:color="auto"/>
            </w:tcBorders>
            <w:noWrap/>
            <w:hideMark/>
          </w:tcPr>
          <w:p w14:paraId="15A7F1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20.40 GBP/100kg</w:t>
            </w:r>
          </w:p>
        </w:tc>
        <w:tc>
          <w:tcPr>
            <w:tcW w:w="1741" w:type="dxa"/>
            <w:tcBorders>
              <w:top w:val="nil"/>
              <w:left w:val="nil"/>
              <w:bottom w:val="single" w:sz="4" w:space="0" w:color="auto"/>
              <w:right w:val="single" w:sz="4" w:space="0" w:color="auto"/>
            </w:tcBorders>
            <w:noWrap/>
            <w:hideMark/>
          </w:tcPr>
          <w:p w14:paraId="66DD14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15.30 GBP/100kg</w:t>
            </w:r>
          </w:p>
        </w:tc>
        <w:tc>
          <w:tcPr>
            <w:tcW w:w="1740" w:type="dxa"/>
            <w:tcBorders>
              <w:top w:val="nil"/>
              <w:left w:val="nil"/>
              <w:bottom w:val="single" w:sz="4" w:space="0" w:color="auto"/>
              <w:right w:val="single" w:sz="4" w:space="0" w:color="auto"/>
            </w:tcBorders>
            <w:noWrap/>
            <w:hideMark/>
          </w:tcPr>
          <w:p w14:paraId="4A7704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10.20 GBP/100kg</w:t>
            </w:r>
          </w:p>
        </w:tc>
        <w:tc>
          <w:tcPr>
            <w:tcW w:w="1741" w:type="dxa"/>
            <w:tcBorders>
              <w:top w:val="nil"/>
              <w:left w:val="nil"/>
              <w:bottom w:val="single" w:sz="4" w:space="0" w:color="auto"/>
              <w:right w:val="single" w:sz="4" w:space="0" w:color="auto"/>
            </w:tcBorders>
            <w:noWrap/>
            <w:hideMark/>
          </w:tcPr>
          <w:p w14:paraId="52FE970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5.10 GBP/100kg</w:t>
            </w:r>
          </w:p>
        </w:tc>
        <w:tc>
          <w:tcPr>
            <w:tcW w:w="1741" w:type="dxa"/>
            <w:tcBorders>
              <w:top w:val="nil"/>
              <w:left w:val="nil"/>
              <w:bottom w:val="single" w:sz="4" w:space="0" w:color="auto"/>
              <w:right w:val="single" w:sz="4" w:space="0" w:color="auto"/>
            </w:tcBorders>
            <w:noWrap/>
            <w:hideMark/>
          </w:tcPr>
          <w:p w14:paraId="0BF436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2E2EDA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CF7D8E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C07AB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0408.19.89</w:t>
            </w:r>
          </w:p>
        </w:tc>
        <w:tc>
          <w:tcPr>
            <w:tcW w:w="1740" w:type="dxa"/>
            <w:tcBorders>
              <w:top w:val="nil"/>
              <w:left w:val="nil"/>
              <w:bottom w:val="single" w:sz="4" w:space="0" w:color="auto"/>
              <w:right w:val="single" w:sz="4" w:space="0" w:color="auto"/>
            </w:tcBorders>
            <w:noWrap/>
            <w:hideMark/>
          </w:tcPr>
          <w:p w14:paraId="7D3F65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42D30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27.50 GBP/100kg</w:t>
            </w:r>
          </w:p>
        </w:tc>
        <w:tc>
          <w:tcPr>
            <w:tcW w:w="1740" w:type="dxa"/>
            <w:tcBorders>
              <w:top w:val="nil"/>
              <w:left w:val="nil"/>
              <w:bottom w:val="single" w:sz="4" w:space="0" w:color="auto"/>
              <w:right w:val="single" w:sz="4" w:space="0" w:color="auto"/>
            </w:tcBorders>
            <w:noWrap/>
            <w:hideMark/>
          </w:tcPr>
          <w:p w14:paraId="54BA2C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22.00 GBP/100kg</w:t>
            </w:r>
          </w:p>
        </w:tc>
        <w:tc>
          <w:tcPr>
            <w:tcW w:w="1741" w:type="dxa"/>
            <w:tcBorders>
              <w:top w:val="nil"/>
              <w:left w:val="nil"/>
              <w:bottom w:val="single" w:sz="4" w:space="0" w:color="auto"/>
              <w:right w:val="single" w:sz="4" w:space="0" w:color="auto"/>
            </w:tcBorders>
            <w:noWrap/>
            <w:hideMark/>
          </w:tcPr>
          <w:p w14:paraId="055CD7A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16.50 GBP/100kg</w:t>
            </w:r>
          </w:p>
        </w:tc>
        <w:tc>
          <w:tcPr>
            <w:tcW w:w="1740" w:type="dxa"/>
            <w:tcBorders>
              <w:top w:val="nil"/>
              <w:left w:val="nil"/>
              <w:bottom w:val="single" w:sz="4" w:space="0" w:color="auto"/>
              <w:right w:val="single" w:sz="4" w:space="0" w:color="auto"/>
            </w:tcBorders>
            <w:noWrap/>
            <w:hideMark/>
          </w:tcPr>
          <w:p w14:paraId="55C9F1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1" w:type="dxa"/>
            <w:tcBorders>
              <w:top w:val="nil"/>
              <w:left w:val="nil"/>
              <w:bottom w:val="single" w:sz="4" w:space="0" w:color="auto"/>
              <w:right w:val="single" w:sz="4" w:space="0" w:color="auto"/>
            </w:tcBorders>
            <w:noWrap/>
            <w:hideMark/>
          </w:tcPr>
          <w:p w14:paraId="3F35CD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1" w:type="dxa"/>
            <w:tcBorders>
              <w:top w:val="nil"/>
              <w:left w:val="nil"/>
              <w:bottom w:val="single" w:sz="4" w:space="0" w:color="auto"/>
              <w:right w:val="single" w:sz="4" w:space="0" w:color="auto"/>
            </w:tcBorders>
            <w:noWrap/>
            <w:hideMark/>
          </w:tcPr>
          <w:p w14:paraId="0E22EB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C9F79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85F0B3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B4933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0408.91.80</w:t>
            </w:r>
          </w:p>
        </w:tc>
        <w:tc>
          <w:tcPr>
            <w:tcW w:w="1740" w:type="dxa"/>
            <w:tcBorders>
              <w:top w:val="nil"/>
              <w:left w:val="nil"/>
              <w:bottom w:val="single" w:sz="4" w:space="0" w:color="auto"/>
              <w:right w:val="single" w:sz="4" w:space="0" w:color="auto"/>
            </w:tcBorders>
            <w:noWrap/>
            <w:hideMark/>
          </w:tcPr>
          <w:p w14:paraId="124382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42F21F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57.00 GBP/100kg</w:t>
            </w:r>
          </w:p>
        </w:tc>
        <w:tc>
          <w:tcPr>
            <w:tcW w:w="1740" w:type="dxa"/>
            <w:tcBorders>
              <w:top w:val="nil"/>
              <w:left w:val="nil"/>
              <w:bottom w:val="single" w:sz="4" w:space="0" w:color="auto"/>
              <w:right w:val="single" w:sz="4" w:space="0" w:color="auto"/>
            </w:tcBorders>
            <w:noWrap/>
            <w:hideMark/>
          </w:tcPr>
          <w:p w14:paraId="5DB211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45.60 GBP/100kg</w:t>
            </w:r>
          </w:p>
        </w:tc>
        <w:tc>
          <w:tcPr>
            <w:tcW w:w="1741" w:type="dxa"/>
            <w:tcBorders>
              <w:top w:val="nil"/>
              <w:left w:val="nil"/>
              <w:bottom w:val="single" w:sz="4" w:space="0" w:color="auto"/>
              <w:right w:val="single" w:sz="4" w:space="0" w:color="auto"/>
            </w:tcBorders>
            <w:noWrap/>
            <w:hideMark/>
          </w:tcPr>
          <w:p w14:paraId="134DF0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34.20 GBP/100kg</w:t>
            </w:r>
          </w:p>
        </w:tc>
        <w:tc>
          <w:tcPr>
            <w:tcW w:w="1740" w:type="dxa"/>
            <w:tcBorders>
              <w:top w:val="nil"/>
              <w:left w:val="nil"/>
              <w:bottom w:val="single" w:sz="4" w:space="0" w:color="auto"/>
              <w:right w:val="single" w:sz="4" w:space="0" w:color="auto"/>
            </w:tcBorders>
            <w:noWrap/>
            <w:hideMark/>
          </w:tcPr>
          <w:p w14:paraId="302021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22.80 GBP/100kg</w:t>
            </w:r>
          </w:p>
        </w:tc>
        <w:tc>
          <w:tcPr>
            <w:tcW w:w="1741" w:type="dxa"/>
            <w:tcBorders>
              <w:top w:val="nil"/>
              <w:left w:val="nil"/>
              <w:bottom w:val="single" w:sz="4" w:space="0" w:color="auto"/>
              <w:right w:val="single" w:sz="4" w:space="0" w:color="auto"/>
            </w:tcBorders>
            <w:noWrap/>
            <w:hideMark/>
          </w:tcPr>
          <w:p w14:paraId="5BA71D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11.40 GBP/100kg</w:t>
            </w:r>
          </w:p>
        </w:tc>
        <w:tc>
          <w:tcPr>
            <w:tcW w:w="1741" w:type="dxa"/>
            <w:tcBorders>
              <w:top w:val="nil"/>
              <w:left w:val="nil"/>
              <w:bottom w:val="single" w:sz="4" w:space="0" w:color="auto"/>
              <w:right w:val="single" w:sz="4" w:space="0" w:color="auto"/>
            </w:tcBorders>
            <w:noWrap/>
            <w:hideMark/>
          </w:tcPr>
          <w:p w14:paraId="3523FE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0F8EB1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876839A"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13E62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0408.99.80</w:t>
            </w:r>
          </w:p>
        </w:tc>
        <w:tc>
          <w:tcPr>
            <w:tcW w:w="1740" w:type="dxa"/>
            <w:tcBorders>
              <w:top w:val="nil"/>
              <w:left w:val="nil"/>
              <w:bottom w:val="single" w:sz="4" w:space="0" w:color="auto"/>
              <w:right w:val="single" w:sz="4" w:space="0" w:color="auto"/>
            </w:tcBorders>
            <w:noWrap/>
            <w:hideMark/>
          </w:tcPr>
          <w:p w14:paraId="3166C4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4E8FC2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14.50 GBP/100kg</w:t>
            </w:r>
          </w:p>
        </w:tc>
        <w:tc>
          <w:tcPr>
            <w:tcW w:w="1740" w:type="dxa"/>
            <w:tcBorders>
              <w:top w:val="nil"/>
              <w:left w:val="nil"/>
              <w:bottom w:val="single" w:sz="4" w:space="0" w:color="auto"/>
              <w:right w:val="single" w:sz="4" w:space="0" w:color="auto"/>
            </w:tcBorders>
            <w:noWrap/>
            <w:hideMark/>
          </w:tcPr>
          <w:p w14:paraId="7C2C0B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11.60 GBP/100kg</w:t>
            </w:r>
          </w:p>
        </w:tc>
        <w:tc>
          <w:tcPr>
            <w:tcW w:w="1741" w:type="dxa"/>
            <w:tcBorders>
              <w:top w:val="nil"/>
              <w:left w:val="nil"/>
              <w:bottom w:val="single" w:sz="4" w:space="0" w:color="auto"/>
              <w:right w:val="single" w:sz="4" w:space="0" w:color="auto"/>
            </w:tcBorders>
            <w:noWrap/>
            <w:hideMark/>
          </w:tcPr>
          <w:p w14:paraId="40CA2D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 GBP/100kg</w:t>
            </w:r>
          </w:p>
        </w:tc>
        <w:tc>
          <w:tcPr>
            <w:tcW w:w="1740" w:type="dxa"/>
            <w:tcBorders>
              <w:top w:val="nil"/>
              <w:left w:val="nil"/>
              <w:bottom w:val="single" w:sz="4" w:space="0" w:color="auto"/>
              <w:right w:val="single" w:sz="4" w:space="0" w:color="auto"/>
            </w:tcBorders>
            <w:noWrap/>
            <w:hideMark/>
          </w:tcPr>
          <w:p w14:paraId="272ED6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5.80 GBP/100kg</w:t>
            </w:r>
          </w:p>
        </w:tc>
        <w:tc>
          <w:tcPr>
            <w:tcW w:w="1741" w:type="dxa"/>
            <w:tcBorders>
              <w:top w:val="nil"/>
              <w:left w:val="nil"/>
              <w:bottom w:val="single" w:sz="4" w:space="0" w:color="auto"/>
              <w:right w:val="single" w:sz="4" w:space="0" w:color="auto"/>
            </w:tcBorders>
            <w:noWrap/>
            <w:hideMark/>
          </w:tcPr>
          <w:p w14:paraId="4AE55F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2.90 GBP/100kg</w:t>
            </w:r>
          </w:p>
        </w:tc>
        <w:tc>
          <w:tcPr>
            <w:tcW w:w="1741" w:type="dxa"/>
            <w:tcBorders>
              <w:top w:val="nil"/>
              <w:left w:val="nil"/>
              <w:bottom w:val="single" w:sz="4" w:space="0" w:color="auto"/>
              <w:right w:val="single" w:sz="4" w:space="0" w:color="auto"/>
            </w:tcBorders>
            <w:noWrap/>
            <w:hideMark/>
          </w:tcPr>
          <w:p w14:paraId="5C8F8E6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A56A1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AC66C8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5A37E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0808.10.10</w:t>
            </w:r>
          </w:p>
        </w:tc>
        <w:tc>
          <w:tcPr>
            <w:tcW w:w="1740" w:type="dxa"/>
            <w:tcBorders>
              <w:top w:val="nil"/>
              <w:left w:val="nil"/>
              <w:bottom w:val="single" w:sz="4" w:space="0" w:color="auto"/>
              <w:right w:val="single" w:sz="4" w:space="0" w:color="auto"/>
            </w:tcBorders>
            <w:noWrap/>
            <w:hideMark/>
          </w:tcPr>
          <w:p w14:paraId="5C2A10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NZ</w:t>
            </w:r>
          </w:p>
        </w:tc>
        <w:tc>
          <w:tcPr>
            <w:tcW w:w="1741" w:type="dxa"/>
            <w:tcBorders>
              <w:top w:val="nil"/>
              <w:left w:val="nil"/>
              <w:bottom w:val="single" w:sz="4" w:space="0" w:color="auto"/>
              <w:right w:val="single" w:sz="4" w:space="0" w:color="auto"/>
            </w:tcBorders>
            <w:noWrap/>
            <w:hideMark/>
          </w:tcPr>
          <w:p w14:paraId="54BC63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5A3EF9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3CF5B5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1.80%</w:t>
            </w:r>
          </w:p>
        </w:tc>
        <w:tc>
          <w:tcPr>
            <w:tcW w:w="1740" w:type="dxa"/>
            <w:tcBorders>
              <w:top w:val="nil"/>
              <w:left w:val="nil"/>
              <w:bottom w:val="single" w:sz="4" w:space="0" w:color="auto"/>
              <w:right w:val="single" w:sz="4" w:space="0" w:color="auto"/>
            </w:tcBorders>
            <w:noWrap/>
            <w:hideMark/>
          </w:tcPr>
          <w:p w14:paraId="39523C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22E482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0.60%</w:t>
            </w:r>
          </w:p>
        </w:tc>
        <w:tc>
          <w:tcPr>
            <w:tcW w:w="1741" w:type="dxa"/>
            <w:tcBorders>
              <w:top w:val="nil"/>
              <w:left w:val="nil"/>
              <w:bottom w:val="single" w:sz="4" w:space="0" w:color="auto"/>
              <w:right w:val="single" w:sz="4" w:space="0" w:color="auto"/>
            </w:tcBorders>
            <w:noWrap/>
            <w:hideMark/>
          </w:tcPr>
          <w:p w14:paraId="3360FA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A7FFA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DA2B7F9" w14:textId="77777777" w:rsidTr="00CD1B76">
        <w:trPr>
          <w:trHeight w:val="1233"/>
        </w:trPr>
        <w:tc>
          <w:tcPr>
            <w:tcW w:w="1278" w:type="dxa"/>
            <w:tcBorders>
              <w:top w:val="nil"/>
              <w:left w:val="single" w:sz="4" w:space="0" w:color="auto"/>
              <w:bottom w:val="single" w:sz="4" w:space="0" w:color="auto"/>
              <w:right w:val="single" w:sz="4" w:space="0" w:color="auto"/>
            </w:tcBorders>
            <w:hideMark/>
          </w:tcPr>
          <w:p w14:paraId="793D9A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0808.10.80</w:t>
            </w:r>
          </w:p>
        </w:tc>
        <w:tc>
          <w:tcPr>
            <w:tcW w:w="1740" w:type="dxa"/>
            <w:tcBorders>
              <w:top w:val="nil"/>
              <w:left w:val="nil"/>
              <w:bottom w:val="single" w:sz="4" w:space="0" w:color="auto"/>
              <w:right w:val="single" w:sz="4" w:space="0" w:color="auto"/>
            </w:tcBorders>
            <w:hideMark/>
          </w:tcPr>
          <w:p w14:paraId="4B65DA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hideMark/>
          </w:tcPr>
          <w:p w14:paraId="1D6F5C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 (1 January to 31 March), 0.00% (1 April to 31 July), 4.00% (1 August to 31 December)</w:t>
            </w:r>
          </w:p>
        </w:tc>
        <w:tc>
          <w:tcPr>
            <w:tcW w:w="1740" w:type="dxa"/>
            <w:tcBorders>
              <w:top w:val="nil"/>
              <w:left w:val="nil"/>
              <w:bottom w:val="single" w:sz="4" w:space="0" w:color="auto"/>
              <w:right w:val="single" w:sz="4" w:space="0" w:color="auto"/>
            </w:tcBorders>
            <w:hideMark/>
          </w:tcPr>
          <w:p w14:paraId="5430A2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(1 January to 31 March), 0.00% (1 April to 31 July), 3.20% (1 August to 31 December)</w:t>
            </w:r>
          </w:p>
        </w:tc>
        <w:tc>
          <w:tcPr>
            <w:tcW w:w="1741" w:type="dxa"/>
            <w:tcBorders>
              <w:top w:val="nil"/>
              <w:left w:val="nil"/>
              <w:bottom w:val="single" w:sz="4" w:space="0" w:color="auto"/>
              <w:right w:val="single" w:sz="4" w:space="0" w:color="auto"/>
            </w:tcBorders>
            <w:hideMark/>
          </w:tcPr>
          <w:p w14:paraId="68E885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 (1 January to 31 March), 0.00% (1 April to 31 July), 2.40% (1 August to 31 December)</w:t>
            </w:r>
          </w:p>
        </w:tc>
        <w:tc>
          <w:tcPr>
            <w:tcW w:w="1740" w:type="dxa"/>
            <w:tcBorders>
              <w:top w:val="nil"/>
              <w:left w:val="nil"/>
              <w:bottom w:val="single" w:sz="4" w:space="0" w:color="auto"/>
              <w:right w:val="single" w:sz="4" w:space="0" w:color="auto"/>
            </w:tcBorders>
            <w:hideMark/>
          </w:tcPr>
          <w:p w14:paraId="3B45C4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 (1 January to 31 March), 0.00% (1 April to 31 July), 1.60% (1 August to 31 December)</w:t>
            </w:r>
          </w:p>
        </w:tc>
        <w:tc>
          <w:tcPr>
            <w:tcW w:w="1741" w:type="dxa"/>
            <w:tcBorders>
              <w:top w:val="nil"/>
              <w:left w:val="nil"/>
              <w:bottom w:val="single" w:sz="4" w:space="0" w:color="auto"/>
              <w:right w:val="single" w:sz="4" w:space="0" w:color="auto"/>
            </w:tcBorders>
            <w:hideMark/>
          </w:tcPr>
          <w:p w14:paraId="7E9EAE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 (1 January to 31 March), 0.00% (1 April to 31 July), 0.80% (1 August to 31 December)</w:t>
            </w:r>
          </w:p>
        </w:tc>
        <w:tc>
          <w:tcPr>
            <w:tcW w:w="1741" w:type="dxa"/>
            <w:tcBorders>
              <w:top w:val="nil"/>
              <w:left w:val="nil"/>
              <w:bottom w:val="single" w:sz="4" w:space="0" w:color="auto"/>
              <w:right w:val="single" w:sz="4" w:space="0" w:color="auto"/>
            </w:tcBorders>
            <w:hideMark/>
          </w:tcPr>
          <w:p w14:paraId="288DB8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hideMark/>
          </w:tcPr>
          <w:p w14:paraId="5FF6E4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4992DA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67881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1003.90.00</w:t>
            </w:r>
          </w:p>
        </w:tc>
        <w:tc>
          <w:tcPr>
            <w:tcW w:w="1740" w:type="dxa"/>
            <w:tcBorders>
              <w:top w:val="nil"/>
              <w:left w:val="nil"/>
              <w:bottom w:val="single" w:sz="4" w:space="0" w:color="auto"/>
              <w:right w:val="single" w:sz="4" w:space="0" w:color="auto"/>
            </w:tcBorders>
            <w:noWrap/>
            <w:hideMark/>
          </w:tcPr>
          <w:p w14:paraId="5800A4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BB812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38.50 GBP/1000kg</w:t>
            </w:r>
          </w:p>
        </w:tc>
        <w:tc>
          <w:tcPr>
            <w:tcW w:w="1740" w:type="dxa"/>
            <w:tcBorders>
              <w:top w:val="nil"/>
              <w:left w:val="nil"/>
              <w:bottom w:val="single" w:sz="4" w:space="0" w:color="auto"/>
              <w:right w:val="single" w:sz="4" w:space="0" w:color="auto"/>
            </w:tcBorders>
            <w:noWrap/>
            <w:hideMark/>
          </w:tcPr>
          <w:p w14:paraId="4FA0D4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30.80 GBP/1000kg</w:t>
            </w:r>
          </w:p>
        </w:tc>
        <w:tc>
          <w:tcPr>
            <w:tcW w:w="1741" w:type="dxa"/>
            <w:tcBorders>
              <w:top w:val="nil"/>
              <w:left w:val="nil"/>
              <w:bottom w:val="single" w:sz="4" w:space="0" w:color="auto"/>
              <w:right w:val="single" w:sz="4" w:space="0" w:color="auto"/>
            </w:tcBorders>
            <w:noWrap/>
            <w:hideMark/>
          </w:tcPr>
          <w:p w14:paraId="67FF55E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23.10 GBP/1000kg</w:t>
            </w:r>
          </w:p>
        </w:tc>
        <w:tc>
          <w:tcPr>
            <w:tcW w:w="1740" w:type="dxa"/>
            <w:tcBorders>
              <w:top w:val="nil"/>
              <w:left w:val="nil"/>
              <w:bottom w:val="single" w:sz="4" w:space="0" w:color="auto"/>
              <w:right w:val="single" w:sz="4" w:space="0" w:color="auto"/>
            </w:tcBorders>
            <w:noWrap/>
            <w:hideMark/>
          </w:tcPr>
          <w:p w14:paraId="498ED3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15.40 GBP/1000kg</w:t>
            </w:r>
          </w:p>
        </w:tc>
        <w:tc>
          <w:tcPr>
            <w:tcW w:w="1741" w:type="dxa"/>
            <w:tcBorders>
              <w:top w:val="nil"/>
              <w:left w:val="nil"/>
              <w:bottom w:val="single" w:sz="4" w:space="0" w:color="auto"/>
              <w:right w:val="single" w:sz="4" w:space="0" w:color="auto"/>
            </w:tcBorders>
            <w:noWrap/>
            <w:hideMark/>
          </w:tcPr>
          <w:p w14:paraId="075322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7.70 GBP/1000kg</w:t>
            </w:r>
          </w:p>
        </w:tc>
        <w:tc>
          <w:tcPr>
            <w:tcW w:w="1741" w:type="dxa"/>
            <w:tcBorders>
              <w:top w:val="nil"/>
              <w:left w:val="nil"/>
              <w:bottom w:val="single" w:sz="4" w:space="0" w:color="auto"/>
              <w:right w:val="single" w:sz="4" w:space="0" w:color="auto"/>
            </w:tcBorders>
            <w:noWrap/>
            <w:hideMark/>
          </w:tcPr>
          <w:p w14:paraId="1B549B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E62E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D99DA4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378A6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1006.30.21</w:t>
            </w:r>
          </w:p>
        </w:tc>
        <w:tc>
          <w:tcPr>
            <w:tcW w:w="1740" w:type="dxa"/>
            <w:tcBorders>
              <w:top w:val="nil"/>
              <w:left w:val="nil"/>
              <w:bottom w:val="single" w:sz="4" w:space="0" w:color="auto"/>
              <w:right w:val="single" w:sz="4" w:space="0" w:color="auto"/>
            </w:tcBorders>
            <w:noWrap/>
            <w:hideMark/>
          </w:tcPr>
          <w:p w14:paraId="368700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42A84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1E3CC5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1C8439E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17AF09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114C2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480BAC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98991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4EA5E3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5697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1006.30.23</w:t>
            </w:r>
          </w:p>
        </w:tc>
        <w:tc>
          <w:tcPr>
            <w:tcW w:w="1740" w:type="dxa"/>
            <w:tcBorders>
              <w:top w:val="nil"/>
              <w:left w:val="nil"/>
              <w:bottom w:val="single" w:sz="4" w:space="0" w:color="auto"/>
              <w:right w:val="single" w:sz="4" w:space="0" w:color="auto"/>
            </w:tcBorders>
            <w:noWrap/>
            <w:hideMark/>
          </w:tcPr>
          <w:p w14:paraId="2F068E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299CB5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7BEDC4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6B8DD5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3B401B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56F6D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EDA44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68C06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FBB45B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E2D45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1006.30.29</w:t>
            </w:r>
          </w:p>
        </w:tc>
        <w:tc>
          <w:tcPr>
            <w:tcW w:w="1740" w:type="dxa"/>
            <w:tcBorders>
              <w:top w:val="nil"/>
              <w:left w:val="nil"/>
              <w:bottom w:val="single" w:sz="4" w:space="0" w:color="auto"/>
              <w:right w:val="single" w:sz="4" w:space="0" w:color="auto"/>
            </w:tcBorders>
            <w:noWrap/>
            <w:hideMark/>
          </w:tcPr>
          <w:p w14:paraId="69D465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144725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087215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1BBAC3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66EB96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00C1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3184D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66730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4C9C29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E6F047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1006.30.42</w:t>
            </w:r>
          </w:p>
        </w:tc>
        <w:tc>
          <w:tcPr>
            <w:tcW w:w="1740" w:type="dxa"/>
            <w:tcBorders>
              <w:top w:val="nil"/>
              <w:left w:val="nil"/>
              <w:bottom w:val="single" w:sz="4" w:space="0" w:color="auto"/>
              <w:right w:val="single" w:sz="4" w:space="0" w:color="auto"/>
            </w:tcBorders>
            <w:noWrap/>
            <w:hideMark/>
          </w:tcPr>
          <w:p w14:paraId="540BAB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5EC28F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690B04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66C3CC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08500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978D4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B71AE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33D61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D9E549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B3A5C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1006.30.44</w:t>
            </w:r>
          </w:p>
        </w:tc>
        <w:tc>
          <w:tcPr>
            <w:tcW w:w="1740" w:type="dxa"/>
            <w:tcBorders>
              <w:top w:val="nil"/>
              <w:left w:val="nil"/>
              <w:bottom w:val="single" w:sz="4" w:space="0" w:color="auto"/>
              <w:right w:val="single" w:sz="4" w:space="0" w:color="auto"/>
            </w:tcBorders>
            <w:noWrap/>
            <w:hideMark/>
          </w:tcPr>
          <w:p w14:paraId="090788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010BA6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36F8E7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05E6D2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337CE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EEAB8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DA687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89816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AFE326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E20BD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1006.30.49</w:t>
            </w:r>
          </w:p>
        </w:tc>
        <w:tc>
          <w:tcPr>
            <w:tcW w:w="1740" w:type="dxa"/>
            <w:tcBorders>
              <w:top w:val="nil"/>
              <w:left w:val="nil"/>
              <w:bottom w:val="single" w:sz="4" w:space="0" w:color="auto"/>
              <w:right w:val="single" w:sz="4" w:space="0" w:color="auto"/>
            </w:tcBorders>
            <w:noWrap/>
            <w:hideMark/>
          </w:tcPr>
          <w:p w14:paraId="690B7B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8873A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76DB48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558916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73A59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495F0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735D6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6A10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C65D74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4E07A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1006.30.61</w:t>
            </w:r>
          </w:p>
        </w:tc>
        <w:tc>
          <w:tcPr>
            <w:tcW w:w="1740" w:type="dxa"/>
            <w:tcBorders>
              <w:top w:val="nil"/>
              <w:left w:val="nil"/>
              <w:bottom w:val="single" w:sz="4" w:space="0" w:color="auto"/>
              <w:right w:val="single" w:sz="4" w:space="0" w:color="auto"/>
            </w:tcBorders>
            <w:noWrap/>
            <w:hideMark/>
          </w:tcPr>
          <w:p w14:paraId="12C3905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38611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7952CF2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78E1E1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0C9CD5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AA82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351C5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311C9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321EF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A00EC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1006.30.63</w:t>
            </w:r>
          </w:p>
        </w:tc>
        <w:tc>
          <w:tcPr>
            <w:tcW w:w="1740" w:type="dxa"/>
            <w:tcBorders>
              <w:top w:val="nil"/>
              <w:left w:val="nil"/>
              <w:bottom w:val="single" w:sz="4" w:space="0" w:color="auto"/>
              <w:right w:val="single" w:sz="4" w:space="0" w:color="auto"/>
            </w:tcBorders>
            <w:noWrap/>
            <w:hideMark/>
          </w:tcPr>
          <w:p w14:paraId="30857F7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0C78F7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17B2B4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3DB655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16EE4F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F6800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3DF549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9BC48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6EF20A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8DB90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1006.30.69</w:t>
            </w:r>
          </w:p>
        </w:tc>
        <w:tc>
          <w:tcPr>
            <w:tcW w:w="1740" w:type="dxa"/>
            <w:tcBorders>
              <w:top w:val="nil"/>
              <w:left w:val="nil"/>
              <w:bottom w:val="single" w:sz="4" w:space="0" w:color="auto"/>
              <w:right w:val="single" w:sz="4" w:space="0" w:color="auto"/>
            </w:tcBorders>
            <w:noWrap/>
            <w:hideMark/>
          </w:tcPr>
          <w:p w14:paraId="1A4907C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BN, CL, JP, MY, MX, PE, VN</w:t>
            </w:r>
          </w:p>
        </w:tc>
        <w:tc>
          <w:tcPr>
            <w:tcW w:w="1741" w:type="dxa"/>
            <w:tcBorders>
              <w:top w:val="nil"/>
              <w:left w:val="nil"/>
              <w:bottom w:val="single" w:sz="4" w:space="0" w:color="auto"/>
              <w:right w:val="single" w:sz="4" w:space="0" w:color="auto"/>
            </w:tcBorders>
            <w:noWrap/>
            <w:hideMark/>
          </w:tcPr>
          <w:p w14:paraId="7EBB035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45.37 GBP/1000kg</w:t>
            </w:r>
          </w:p>
        </w:tc>
        <w:tc>
          <w:tcPr>
            <w:tcW w:w="1740" w:type="dxa"/>
            <w:tcBorders>
              <w:top w:val="nil"/>
              <w:left w:val="nil"/>
              <w:bottom w:val="single" w:sz="4" w:space="0" w:color="auto"/>
              <w:right w:val="single" w:sz="4" w:space="0" w:color="auto"/>
            </w:tcBorders>
            <w:noWrap/>
            <w:hideMark/>
          </w:tcPr>
          <w:p w14:paraId="677B78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30.25 GBP/1000kg</w:t>
            </w:r>
          </w:p>
        </w:tc>
        <w:tc>
          <w:tcPr>
            <w:tcW w:w="1741" w:type="dxa"/>
            <w:tcBorders>
              <w:top w:val="nil"/>
              <w:left w:val="nil"/>
              <w:bottom w:val="single" w:sz="4" w:space="0" w:color="auto"/>
              <w:right w:val="single" w:sz="4" w:space="0" w:color="auto"/>
            </w:tcBorders>
            <w:noWrap/>
            <w:hideMark/>
          </w:tcPr>
          <w:p w14:paraId="06C2B9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15.12 GBP/1000kg</w:t>
            </w:r>
          </w:p>
        </w:tc>
        <w:tc>
          <w:tcPr>
            <w:tcW w:w="1740" w:type="dxa"/>
            <w:tcBorders>
              <w:top w:val="nil"/>
              <w:left w:val="nil"/>
              <w:bottom w:val="single" w:sz="4" w:space="0" w:color="auto"/>
              <w:right w:val="single" w:sz="4" w:space="0" w:color="auto"/>
            </w:tcBorders>
            <w:noWrap/>
            <w:hideMark/>
          </w:tcPr>
          <w:p w14:paraId="77619E0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6F8D3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2D2F4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1F31E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6C877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EC4D1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1602.20.90</w:t>
            </w:r>
          </w:p>
        </w:tc>
        <w:tc>
          <w:tcPr>
            <w:tcW w:w="1740" w:type="dxa"/>
            <w:tcBorders>
              <w:top w:val="nil"/>
              <w:left w:val="nil"/>
              <w:bottom w:val="single" w:sz="4" w:space="0" w:color="auto"/>
              <w:right w:val="single" w:sz="4" w:space="0" w:color="auto"/>
            </w:tcBorders>
            <w:noWrap/>
            <w:hideMark/>
          </w:tcPr>
          <w:p w14:paraId="4FAEC0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AU, NZ</w:t>
            </w:r>
          </w:p>
        </w:tc>
        <w:tc>
          <w:tcPr>
            <w:tcW w:w="1741" w:type="dxa"/>
            <w:tcBorders>
              <w:top w:val="nil"/>
              <w:left w:val="nil"/>
              <w:bottom w:val="single" w:sz="4" w:space="0" w:color="auto"/>
              <w:right w:val="single" w:sz="4" w:space="0" w:color="auto"/>
            </w:tcBorders>
            <w:noWrap/>
            <w:hideMark/>
          </w:tcPr>
          <w:p w14:paraId="7E23CE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w:t>
            </w:r>
          </w:p>
        </w:tc>
        <w:tc>
          <w:tcPr>
            <w:tcW w:w="1740" w:type="dxa"/>
            <w:tcBorders>
              <w:top w:val="nil"/>
              <w:left w:val="nil"/>
              <w:bottom w:val="single" w:sz="4" w:space="0" w:color="auto"/>
              <w:right w:val="single" w:sz="4" w:space="0" w:color="auto"/>
            </w:tcBorders>
            <w:noWrap/>
            <w:hideMark/>
          </w:tcPr>
          <w:p w14:paraId="3EB2E9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w:t>
            </w:r>
          </w:p>
        </w:tc>
        <w:tc>
          <w:tcPr>
            <w:tcW w:w="1741" w:type="dxa"/>
            <w:tcBorders>
              <w:top w:val="nil"/>
              <w:left w:val="nil"/>
              <w:bottom w:val="single" w:sz="4" w:space="0" w:color="auto"/>
              <w:right w:val="single" w:sz="4" w:space="0" w:color="auto"/>
            </w:tcBorders>
            <w:noWrap/>
            <w:hideMark/>
          </w:tcPr>
          <w:p w14:paraId="70C57A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w:t>
            </w:r>
          </w:p>
        </w:tc>
        <w:tc>
          <w:tcPr>
            <w:tcW w:w="1740" w:type="dxa"/>
            <w:tcBorders>
              <w:top w:val="nil"/>
              <w:left w:val="nil"/>
              <w:bottom w:val="single" w:sz="4" w:space="0" w:color="auto"/>
              <w:right w:val="single" w:sz="4" w:space="0" w:color="auto"/>
            </w:tcBorders>
            <w:noWrap/>
            <w:hideMark/>
          </w:tcPr>
          <w:p w14:paraId="6305B3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w:t>
            </w:r>
          </w:p>
        </w:tc>
        <w:tc>
          <w:tcPr>
            <w:tcW w:w="1741" w:type="dxa"/>
            <w:tcBorders>
              <w:top w:val="nil"/>
              <w:left w:val="nil"/>
              <w:bottom w:val="single" w:sz="4" w:space="0" w:color="auto"/>
              <w:right w:val="single" w:sz="4" w:space="0" w:color="auto"/>
            </w:tcBorders>
            <w:noWrap/>
            <w:hideMark/>
          </w:tcPr>
          <w:p w14:paraId="6CD4DC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w:t>
            </w:r>
          </w:p>
        </w:tc>
        <w:tc>
          <w:tcPr>
            <w:tcW w:w="1741" w:type="dxa"/>
            <w:tcBorders>
              <w:top w:val="nil"/>
              <w:left w:val="nil"/>
              <w:bottom w:val="single" w:sz="4" w:space="0" w:color="auto"/>
              <w:right w:val="single" w:sz="4" w:space="0" w:color="auto"/>
            </w:tcBorders>
            <w:noWrap/>
            <w:hideMark/>
          </w:tcPr>
          <w:p w14:paraId="3D1CCE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52926F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F49D44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3A2CB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1604.14.21</w:t>
            </w:r>
          </w:p>
        </w:tc>
        <w:tc>
          <w:tcPr>
            <w:tcW w:w="1740" w:type="dxa"/>
            <w:tcBorders>
              <w:top w:val="nil"/>
              <w:left w:val="nil"/>
              <w:bottom w:val="single" w:sz="4" w:space="0" w:color="auto"/>
              <w:right w:val="single" w:sz="4" w:space="0" w:color="auto"/>
            </w:tcBorders>
            <w:noWrap/>
            <w:hideMark/>
          </w:tcPr>
          <w:p w14:paraId="075F66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1E388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41091C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158AE5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C85FE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B7606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E269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DFFF4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A0652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E6174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1604.14.26</w:t>
            </w:r>
          </w:p>
        </w:tc>
        <w:tc>
          <w:tcPr>
            <w:tcW w:w="1740" w:type="dxa"/>
            <w:tcBorders>
              <w:top w:val="nil"/>
              <w:left w:val="nil"/>
              <w:bottom w:val="single" w:sz="4" w:space="0" w:color="auto"/>
              <w:right w:val="single" w:sz="4" w:space="0" w:color="auto"/>
            </w:tcBorders>
            <w:noWrap/>
            <w:hideMark/>
          </w:tcPr>
          <w:p w14:paraId="3BCE4B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4339DA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7B3411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17884D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30D41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E9E6A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E6703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0ED60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9884E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D54E4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1604.14.28</w:t>
            </w:r>
          </w:p>
        </w:tc>
        <w:tc>
          <w:tcPr>
            <w:tcW w:w="1740" w:type="dxa"/>
            <w:tcBorders>
              <w:top w:val="nil"/>
              <w:left w:val="nil"/>
              <w:bottom w:val="single" w:sz="4" w:space="0" w:color="auto"/>
              <w:right w:val="single" w:sz="4" w:space="0" w:color="auto"/>
            </w:tcBorders>
            <w:noWrap/>
            <w:hideMark/>
          </w:tcPr>
          <w:p w14:paraId="3CCD1B5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39E5E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0D9762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039EB91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7B2E44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8FFEF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D9DA3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399C7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266B1D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F3055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1604.14.31</w:t>
            </w:r>
          </w:p>
        </w:tc>
        <w:tc>
          <w:tcPr>
            <w:tcW w:w="1740" w:type="dxa"/>
            <w:tcBorders>
              <w:top w:val="nil"/>
              <w:left w:val="nil"/>
              <w:bottom w:val="single" w:sz="4" w:space="0" w:color="auto"/>
              <w:right w:val="single" w:sz="4" w:space="0" w:color="auto"/>
            </w:tcBorders>
            <w:noWrap/>
            <w:hideMark/>
          </w:tcPr>
          <w:p w14:paraId="0C3FD04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726DB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78C3CE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0AC2F0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73914D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8500F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25ED5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B39C5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30C005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8C0CF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1604.14.36</w:t>
            </w:r>
          </w:p>
        </w:tc>
        <w:tc>
          <w:tcPr>
            <w:tcW w:w="1740" w:type="dxa"/>
            <w:tcBorders>
              <w:top w:val="nil"/>
              <w:left w:val="nil"/>
              <w:bottom w:val="single" w:sz="4" w:space="0" w:color="auto"/>
              <w:right w:val="single" w:sz="4" w:space="0" w:color="auto"/>
            </w:tcBorders>
            <w:noWrap/>
            <w:hideMark/>
          </w:tcPr>
          <w:p w14:paraId="37EF12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9AE4D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5EEC72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2FFE7E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13920D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7AD86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15CD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A6E42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2F2895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E7587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1604.14.38</w:t>
            </w:r>
          </w:p>
        </w:tc>
        <w:tc>
          <w:tcPr>
            <w:tcW w:w="1740" w:type="dxa"/>
            <w:tcBorders>
              <w:top w:val="nil"/>
              <w:left w:val="nil"/>
              <w:bottom w:val="single" w:sz="4" w:space="0" w:color="auto"/>
              <w:right w:val="single" w:sz="4" w:space="0" w:color="auto"/>
            </w:tcBorders>
            <w:noWrap/>
            <w:hideMark/>
          </w:tcPr>
          <w:p w14:paraId="0DD69D0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D52EF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71C4B3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222BEC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A16E97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C07AA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D1D93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2AAF1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1F6EEC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D8B81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1604.14.41</w:t>
            </w:r>
          </w:p>
        </w:tc>
        <w:tc>
          <w:tcPr>
            <w:tcW w:w="1740" w:type="dxa"/>
            <w:tcBorders>
              <w:top w:val="nil"/>
              <w:left w:val="nil"/>
              <w:bottom w:val="single" w:sz="4" w:space="0" w:color="auto"/>
              <w:right w:val="single" w:sz="4" w:space="0" w:color="auto"/>
            </w:tcBorders>
            <w:noWrap/>
            <w:hideMark/>
          </w:tcPr>
          <w:p w14:paraId="3BE4D2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47ECFC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1FF61B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3F8505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D1F68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8FF0A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B3A8C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01EA0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950B43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9320F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1604.14.46</w:t>
            </w:r>
          </w:p>
        </w:tc>
        <w:tc>
          <w:tcPr>
            <w:tcW w:w="1740" w:type="dxa"/>
            <w:tcBorders>
              <w:top w:val="nil"/>
              <w:left w:val="nil"/>
              <w:bottom w:val="single" w:sz="4" w:space="0" w:color="auto"/>
              <w:right w:val="single" w:sz="4" w:space="0" w:color="auto"/>
            </w:tcBorders>
            <w:noWrap/>
            <w:hideMark/>
          </w:tcPr>
          <w:p w14:paraId="30847E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5ECA6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42BC9E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5921DC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30F24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6FA87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4207B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D2256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075CDB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81F9B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1604.14.48</w:t>
            </w:r>
          </w:p>
        </w:tc>
        <w:tc>
          <w:tcPr>
            <w:tcW w:w="1740" w:type="dxa"/>
            <w:tcBorders>
              <w:top w:val="nil"/>
              <w:left w:val="nil"/>
              <w:bottom w:val="single" w:sz="4" w:space="0" w:color="auto"/>
              <w:right w:val="single" w:sz="4" w:space="0" w:color="auto"/>
            </w:tcBorders>
            <w:noWrap/>
            <w:hideMark/>
          </w:tcPr>
          <w:p w14:paraId="3FAA87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C29D2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3B7C02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1F6AC9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EC372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B17117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F06B0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E9C62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C68522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260E5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1604.14.90</w:t>
            </w:r>
          </w:p>
        </w:tc>
        <w:tc>
          <w:tcPr>
            <w:tcW w:w="1740" w:type="dxa"/>
            <w:tcBorders>
              <w:top w:val="nil"/>
              <w:left w:val="nil"/>
              <w:bottom w:val="single" w:sz="4" w:space="0" w:color="auto"/>
              <w:right w:val="single" w:sz="4" w:space="0" w:color="auto"/>
            </w:tcBorders>
            <w:noWrap/>
            <w:hideMark/>
          </w:tcPr>
          <w:p w14:paraId="3A5436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BB347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7.10%</w:t>
            </w:r>
          </w:p>
        </w:tc>
        <w:tc>
          <w:tcPr>
            <w:tcW w:w="1740" w:type="dxa"/>
            <w:tcBorders>
              <w:top w:val="nil"/>
              <w:left w:val="nil"/>
              <w:bottom w:val="single" w:sz="4" w:space="0" w:color="auto"/>
              <w:right w:val="single" w:sz="4" w:space="0" w:color="auto"/>
            </w:tcBorders>
            <w:noWrap/>
            <w:hideMark/>
          </w:tcPr>
          <w:p w14:paraId="37DD9A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w:t>
            </w:r>
          </w:p>
        </w:tc>
        <w:tc>
          <w:tcPr>
            <w:tcW w:w="1741" w:type="dxa"/>
            <w:tcBorders>
              <w:top w:val="nil"/>
              <w:left w:val="nil"/>
              <w:bottom w:val="single" w:sz="4" w:space="0" w:color="auto"/>
              <w:right w:val="single" w:sz="4" w:space="0" w:color="auto"/>
            </w:tcBorders>
            <w:noWrap/>
            <w:hideMark/>
          </w:tcPr>
          <w:p w14:paraId="4B8EB8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3D42CD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6DE166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10E3A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9EAB6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8BDFE1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9253D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1604.19.39</w:t>
            </w:r>
          </w:p>
        </w:tc>
        <w:tc>
          <w:tcPr>
            <w:tcW w:w="1740" w:type="dxa"/>
            <w:tcBorders>
              <w:top w:val="nil"/>
              <w:left w:val="nil"/>
              <w:bottom w:val="single" w:sz="4" w:space="0" w:color="auto"/>
              <w:right w:val="single" w:sz="4" w:space="0" w:color="auto"/>
            </w:tcBorders>
            <w:noWrap/>
            <w:hideMark/>
          </w:tcPr>
          <w:p w14:paraId="64B9DC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94239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0CB4C3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0DC03B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2C3911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3A253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56C68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AFFF7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0B201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BCA75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1604.20.70</w:t>
            </w:r>
          </w:p>
        </w:tc>
        <w:tc>
          <w:tcPr>
            <w:tcW w:w="1740" w:type="dxa"/>
            <w:tcBorders>
              <w:top w:val="nil"/>
              <w:left w:val="nil"/>
              <w:bottom w:val="single" w:sz="4" w:space="0" w:color="auto"/>
              <w:right w:val="single" w:sz="4" w:space="0" w:color="auto"/>
            </w:tcBorders>
            <w:noWrap/>
            <w:hideMark/>
          </w:tcPr>
          <w:p w14:paraId="111151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067EC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5.70%</w:t>
            </w:r>
          </w:p>
        </w:tc>
        <w:tc>
          <w:tcPr>
            <w:tcW w:w="1740" w:type="dxa"/>
            <w:tcBorders>
              <w:top w:val="nil"/>
              <w:left w:val="nil"/>
              <w:bottom w:val="single" w:sz="4" w:space="0" w:color="auto"/>
              <w:right w:val="single" w:sz="4" w:space="0" w:color="auto"/>
            </w:tcBorders>
            <w:noWrap/>
            <w:hideMark/>
          </w:tcPr>
          <w:p w14:paraId="0DD7B81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1" w:type="dxa"/>
            <w:tcBorders>
              <w:top w:val="nil"/>
              <w:left w:val="nil"/>
              <w:bottom w:val="single" w:sz="4" w:space="0" w:color="auto"/>
              <w:right w:val="single" w:sz="4" w:space="0" w:color="auto"/>
            </w:tcBorders>
            <w:noWrap/>
            <w:hideMark/>
          </w:tcPr>
          <w:p w14:paraId="27BD3B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1B354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7C206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9921C3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550D5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4D41BC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ADB7C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1701.12.10</w:t>
            </w:r>
          </w:p>
        </w:tc>
        <w:tc>
          <w:tcPr>
            <w:tcW w:w="1740" w:type="dxa"/>
            <w:tcBorders>
              <w:top w:val="nil"/>
              <w:left w:val="nil"/>
              <w:bottom w:val="single" w:sz="4" w:space="0" w:color="auto"/>
              <w:right w:val="single" w:sz="4" w:space="0" w:color="auto"/>
            </w:tcBorders>
            <w:noWrap/>
            <w:hideMark/>
          </w:tcPr>
          <w:p w14:paraId="413E930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89ABF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 std qual</w:t>
            </w:r>
          </w:p>
        </w:tc>
        <w:tc>
          <w:tcPr>
            <w:tcW w:w="1740" w:type="dxa"/>
            <w:tcBorders>
              <w:top w:val="nil"/>
              <w:left w:val="nil"/>
              <w:bottom w:val="single" w:sz="4" w:space="0" w:color="auto"/>
              <w:right w:val="single" w:sz="4" w:space="0" w:color="auto"/>
            </w:tcBorders>
            <w:noWrap/>
            <w:hideMark/>
          </w:tcPr>
          <w:p w14:paraId="03BBAE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11.20 GBP/100kg std qual</w:t>
            </w:r>
          </w:p>
        </w:tc>
        <w:tc>
          <w:tcPr>
            <w:tcW w:w="1741" w:type="dxa"/>
            <w:tcBorders>
              <w:top w:val="nil"/>
              <w:left w:val="nil"/>
              <w:bottom w:val="single" w:sz="4" w:space="0" w:color="auto"/>
              <w:right w:val="single" w:sz="4" w:space="0" w:color="auto"/>
            </w:tcBorders>
            <w:noWrap/>
            <w:hideMark/>
          </w:tcPr>
          <w:p w14:paraId="5229E3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std qual</w:t>
            </w:r>
          </w:p>
        </w:tc>
        <w:tc>
          <w:tcPr>
            <w:tcW w:w="1740" w:type="dxa"/>
            <w:tcBorders>
              <w:top w:val="nil"/>
              <w:left w:val="nil"/>
              <w:bottom w:val="single" w:sz="4" w:space="0" w:color="auto"/>
              <w:right w:val="single" w:sz="4" w:space="0" w:color="auto"/>
            </w:tcBorders>
            <w:noWrap/>
            <w:hideMark/>
          </w:tcPr>
          <w:p w14:paraId="2C082F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5.60 GBP/100kg std qual</w:t>
            </w:r>
          </w:p>
        </w:tc>
        <w:tc>
          <w:tcPr>
            <w:tcW w:w="1741" w:type="dxa"/>
            <w:tcBorders>
              <w:top w:val="nil"/>
              <w:left w:val="nil"/>
              <w:bottom w:val="single" w:sz="4" w:space="0" w:color="auto"/>
              <w:right w:val="single" w:sz="4" w:space="0" w:color="auto"/>
            </w:tcBorders>
            <w:noWrap/>
            <w:hideMark/>
          </w:tcPr>
          <w:p w14:paraId="510AE2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 GBP/100kg std qual</w:t>
            </w:r>
          </w:p>
        </w:tc>
        <w:tc>
          <w:tcPr>
            <w:tcW w:w="1741" w:type="dxa"/>
            <w:tcBorders>
              <w:top w:val="nil"/>
              <w:left w:val="nil"/>
              <w:bottom w:val="single" w:sz="4" w:space="0" w:color="auto"/>
              <w:right w:val="single" w:sz="4" w:space="0" w:color="auto"/>
            </w:tcBorders>
            <w:noWrap/>
            <w:hideMark/>
          </w:tcPr>
          <w:p w14:paraId="29989B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E9492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5D7082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83A91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1701.12.90</w:t>
            </w:r>
          </w:p>
        </w:tc>
        <w:tc>
          <w:tcPr>
            <w:tcW w:w="1740" w:type="dxa"/>
            <w:tcBorders>
              <w:top w:val="nil"/>
              <w:left w:val="nil"/>
              <w:bottom w:val="single" w:sz="4" w:space="0" w:color="auto"/>
              <w:right w:val="single" w:sz="4" w:space="0" w:color="auto"/>
            </w:tcBorders>
            <w:noWrap/>
            <w:hideMark/>
          </w:tcPr>
          <w:p w14:paraId="59DFB3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5E2F0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17.50 GBP/100kg</w:t>
            </w:r>
          </w:p>
        </w:tc>
        <w:tc>
          <w:tcPr>
            <w:tcW w:w="1740" w:type="dxa"/>
            <w:tcBorders>
              <w:top w:val="nil"/>
              <w:left w:val="nil"/>
              <w:bottom w:val="single" w:sz="4" w:space="0" w:color="auto"/>
              <w:right w:val="single" w:sz="4" w:space="0" w:color="auto"/>
            </w:tcBorders>
            <w:noWrap/>
            <w:hideMark/>
          </w:tcPr>
          <w:p w14:paraId="1E2E4E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w:t>
            </w:r>
          </w:p>
        </w:tc>
        <w:tc>
          <w:tcPr>
            <w:tcW w:w="1741" w:type="dxa"/>
            <w:tcBorders>
              <w:top w:val="nil"/>
              <w:left w:val="nil"/>
              <w:bottom w:val="single" w:sz="4" w:space="0" w:color="auto"/>
              <w:right w:val="single" w:sz="4" w:space="0" w:color="auto"/>
            </w:tcBorders>
            <w:noWrap/>
            <w:hideMark/>
          </w:tcPr>
          <w:p w14:paraId="7194DA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w:t>
            </w:r>
          </w:p>
        </w:tc>
        <w:tc>
          <w:tcPr>
            <w:tcW w:w="1740" w:type="dxa"/>
            <w:tcBorders>
              <w:top w:val="nil"/>
              <w:left w:val="nil"/>
              <w:bottom w:val="single" w:sz="4" w:space="0" w:color="auto"/>
              <w:right w:val="single" w:sz="4" w:space="0" w:color="auto"/>
            </w:tcBorders>
            <w:noWrap/>
            <w:hideMark/>
          </w:tcPr>
          <w:p w14:paraId="767F81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 GBP/100kg</w:t>
            </w:r>
          </w:p>
        </w:tc>
        <w:tc>
          <w:tcPr>
            <w:tcW w:w="1741" w:type="dxa"/>
            <w:tcBorders>
              <w:top w:val="nil"/>
              <w:left w:val="nil"/>
              <w:bottom w:val="single" w:sz="4" w:space="0" w:color="auto"/>
              <w:right w:val="single" w:sz="4" w:space="0" w:color="auto"/>
            </w:tcBorders>
            <w:noWrap/>
            <w:hideMark/>
          </w:tcPr>
          <w:p w14:paraId="14A02F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 GBP/100kg</w:t>
            </w:r>
          </w:p>
        </w:tc>
        <w:tc>
          <w:tcPr>
            <w:tcW w:w="1741" w:type="dxa"/>
            <w:tcBorders>
              <w:top w:val="nil"/>
              <w:left w:val="nil"/>
              <w:bottom w:val="single" w:sz="4" w:space="0" w:color="auto"/>
              <w:right w:val="single" w:sz="4" w:space="0" w:color="auto"/>
            </w:tcBorders>
            <w:noWrap/>
            <w:hideMark/>
          </w:tcPr>
          <w:p w14:paraId="605ABC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40A2F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8CB184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560C8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1702.11.00</w:t>
            </w:r>
          </w:p>
        </w:tc>
        <w:tc>
          <w:tcPr>
            <w:tcW w:w="1740" w:type="dxa"/>
            <w:tcBorders>
              <w:top w:val="nil"/>
              <w:left w:val="nil"/>
              <w:bottom w:val="single" w:sz="4" w:space="0" w:color="auto"/>
              <w:right w:val="single" w:sz="4" w:space="0" w:color="auto"/>
            </w:tcBorders>
            <w:noWrap/>
            <w:hideMark/>
          </w:tcPr>
          <w:p w14:paraId="6D059F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BC7781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0" w:type="dxa"/>
            <w:tcBorders>
              <w:top w:val="nil"/>
              <w:left w:val="nil"/>
              <w:bottom w:val="single" w:sz="4" w:space="0" w:color="auto"/>
              <w:right w:val="single" w:sz="4" w:space="0" w:color="auto"/>
            </w:tcBorders>
            <w:noWrap/>
            <w:hideMark/>
          </w:tcPr>
          <w:p w14:paraId="7E579C8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021C65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 GBP/100kg</w:t>
            </w:r>
          </w:p>
        </w:tc>
        <w:tc>
          <w:tcPr>
            <w:tcW w:w="1740" w:type="dxa"/>
            <w:tcBorders>
              <w:top w:val="nil"/>
              <w:left w:val="nil"/>
              <w:bottom w:val="single" w:sz="4" w:space="0" w:color="auto"/>
              <w:right w:val="single" w:sz="4" w:space="0" w:color="auto"/>
            </w:tcBorders>
            <w:noWrap/>
            <w:hideMark/>
          </w:tcPr>
          <w:p w14:paraId="16762D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4EB5332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 GBP/100kg</w:t>
            </w:r>
          </w:p>
        </w:tc>
        <w:tc>
          <w:tcPr>
            <w:tcW w:w="1741" w:type="dxa"/>
            <w:tcBorders>
              <w:top w:val="nil"/>
              <w:left w:val="nil"/>
              <w:bottom w:val="single" w:sz="4" w:space="0" w:color="auto"/>
              <w:right w:val="single" w:sz="4" w:space="0" w:color="auto"/>
            </w:tcBorders>
            <w:noWrap/>
            <w:hideMark/>
          </w:tcPr>
          <w:p w14:paraId="187734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013F5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D7759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26EB66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1702.19.00</w:t>
            </w:r>
          </w:p>
        </w:tc>
        <w:tc>
          <w:tcPr>
            <w:tcW w:w="1740" w:type="dxa"/>
            <w:tcBorders>
              <w:top w:val="nil"/>
              <w:left w:val="nil"/>
              <w:bottom w:val="single" w:sz="4" w:space="0" w:color="auto"/>
              <w:right w:val="single" w:sz="4" w:space="0" w:color="auto"/>
            </w:tcBorders>
            <w:noWrap/>
            <w:hideMark/>
          </w:tcPr>
          <w:p w14:paraId="1C5875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0891E8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0" w:type="dxa"/>
            <w:tcBorders>
              <w:top w:val="nil"/>
              <w:left w:val="nil"/>
              <w:bottom w:val="single" w:sz="4" w:space="0" w:color="auto"/>
              <w:right w:val="single" w:sz="4" w:space="0" w:color="auto"/>
            </w:tcBorders>
            <w:noWrap/>
            <w:hideMark/>
          </w:tcPr>
          <w:p w14:paraId="6099DF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0A1EC5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 GBP/100kg</w:t>
            </w:r>
          </w:p>
        </w:tc>
        <w:tc>
          <w:tcPr>
            <w:tcW w:w="1740" w:type="dxa"/>
            <w:tcBorders>
              <w:top w:val="nil"/>
              <w:left w:val="nil"/>
              <w:bottom w:val="single" w:sz="4" w:space="0" w:color="auto"/>
              <w:right w:val="single" w:sz="4" w:space="0" w:color="auto"/>
            </w:tcBorders>
            <w:noWrap/>
            <w:hideMark/>
          </w:tcPr>
          <w:p w14:paraId="5987CC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49CA5EC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 GBP/100kg</w:t>
            </w:r>
          </w:p>
        </w:tc>
        <w:tc>
          <w:tcPr>
            <w:tcW w:w="1741" w:type="dxa"/>
            <w:tcBorders>
              <w:top w:val="nil"/>
              <w:left w:val="nil"/>
              <w:bottom w:val="single" w:sz="4" w:space="0" w:color="auto"/>
              <w:right w:val="single" w:sz="4" w:space="0" w:color="auto"/>
            </w:tcBorders>
            <w:noWrap/>
            <w:hideMark/>
          </w:tcPr>
          <w:p w14:paraId="73A39A4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661FA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007F7D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FC793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1702.20.10</w:t>
            </w:r>
          </w:p>
        </w:tc>
        <w:tc>
          <w:tcPr>
            <w:tcW w:w="1740" w:type="dxa"/>
            <w:tcBorders>
              <w:top w:val="nil"/>
              <w:left w:val="nil"/>
              <w:bottom w:val="single" w:sz="4" w:space="0" w:color="auto"/>
              <w:right w:val="single" w:sz="4" w:space="0" w:color="auto"/>
            </w:tcBorders>
            <w:noWrap/>
            <w:hideMark/>
          </w:tcPr>
          <w:p w14:paraId="267B06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8C5D9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%sacchar.</w:t>
            </w:r>
          </w:p>
        </w:tc>
        <w:tc>
          <w:tcPr>
            <w:tcW w:w="1740" w:type="dxa"/>
            <w:tcBorders>
              <w:top w:val="nil"/>
              <w:left w:val="nil"/>
              <w:bottom w:val="single" w:sz="4" w:space="0" w:color="auto"/>
              <w:right w:val="single" w:sz="4" w:space="0" w:color="auto"/>
            </w:tcBorders>
            <w:noWrap/>
            <w:hideMark/>
          </w:tcPr>
          <w:p w14:paraId="3943C1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%sacchar.</w:t>
            </w:r>
          </w:p>
        </w:tc>
        <w:tc>
          <w:tcPr>
            <w:tcW w:w="1741" w:type="dxa"/>
            <w:tcBorders>
              <w:top w:val="nil"/>
              <w:left w:val="nil"/>
              <w:bottom w:val="single" w:sz="4" w:space="0" w:color="auto"/>
              <w:right w:val="single" w:sz="4" w:space="0" w:color="auto"/>
            </w:tcBorders>
            <w:noWrap/>
            <w:hideMark/>
          </w:tcPr>
          <w:p w14:paraId="775DCA9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%sacchar.</w:t>
            </w:r>
          </w:p>
        </w:tc>
        <w:tc>
          <w:tcPr>
            <w:tcW w:w="1740" w:type="dxa"/>
            <w:tcBorders>
              <w:top w:val="nil"/>
              <w:left w:val="nil"/>
              <w:bottom w:val="single" w:sz="4" w:space="0" w:color="auto"/>
              <w:right w:val="single" w:sz="4" w:space="0" w:color="auto"/>
            </w:tcBorders>
            <w:noWrap/>
            <w:hideMark/>
          </w:tcPr>
          <w:p w14:paraId="64324A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%sacchar.</w:t>
            </w:r>
          </w:p>
        </w:tc>
        <w:tc>
          <w:tcPr>
            <w:tcW w:w="1741" w:type="dxa"/>
            <w:tcBorders>
              <w:top w:val="nil"/>
              <w:left w:val="nil"/>
              <w:bottom w:val="single" w:sz="4" w:space="0" w:color="auto"/>
              <w:right w:val="single" w:sz="4" w:space="0" w:color="auto"/>
            </w:tcBorders>
            <w:noWrap/>
            <w:hideMark/>
          </w:tcPr>
          <w:p w14:paraId="78540D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%sacchar.</w:t>
            </w:r>
          </w:p>
        </w:tc>
        <w:tc>
          <w:tcPr>
            <w:tcW w:w="1741" w:type="dxa"/>
            <w:tcBorders>
              <w:top w:val="nil"/>
              <w:left w:val="nil"/>
              <w:bottom w:val="single" w:sz="4" w:space="0" w:color="auto"/>
              <w:right w:val="single" w:sz="4" w:space="0" w:color="auto"/>
            </w:tcBorders>
            <w:noWrap/>
            <w:hideMark/>
          </w:tcPr>
          <w:p w14:paraId="4B9290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0CD53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6B72EB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CBCA7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1702.20.90</w:t>
            </w:r>
          </w:p>
        </w:tc>
        <w:tc>
          <w:tcPr>
            <w:tcW w:w="1740" w:type="dxa"/>
            <w:tcBorders>
              <w:top w:val="nil"/>
              <w:left w:val="nil"/>
              <w:bottom w:val="single" w:sz="4" w:space="0" w:color="auto"/>
              <w:right w:val="single" w:sz="4" w:space="0" w:color="auto"/>
            </w:tcBorders>
            <w:noWrap/>
            <w:hideMark/>
          </w:tcPr>
          <w:p w14:paraId="6C8177C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DDCA5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0" w:type="dxa"/>
            <w:tcBorders>
              <w:top w:val="nil"/>
              <w:left w:val="nil"/>
              <w:bottom w:val="single" w:sz="4" w:space="0" w:color="auto"/>
              <w:right w:val="single" w:sz="4" w:space="0" w:color="auto"/>
            </w:tcBorders>
            <w:noWrap/>
            <w:hideMark/>
          </w:tcPr>
          <w:p w14:paraId="54C006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w:t>
            </w:r>
          </w:p>
        </w:tc>
        <w:tc>
          <w:tcPr>
            <w:tcW w:w="1741" w:type="dxa"/>
            <w:tcBorders>
              <w:top w:val="nil"/>
              <w:left w:val="nil"/>
              <w:bottom w:val="single" w:sz="4" w:space="0" w:color="auto"/>
              <w:right w:val="single" w:sz="4" w:space="0" w:color="auto"/>
            </w:tcBorders>
            <w:noWrap/>
            <w:hideMark/>
          </w:tcPr>
          <w:p w14:paraId="65CBD4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0" w:type="dxa"/>
            <w:tcBorders>
              <w:top w:val="nil"/>
              <w:left w:val="nil"/>
              <w:bottom w:val="single" w:sz="4" w:space="0" w:color="auto"/>
              <w:right w:val="single" w:sz="4" w:space="0" w:color="auto"/>
            </w:tcBorders>
            <w:noWrap/>
            <w:hideMark/>
          </w:tcPr>
          <w:p w14:paraId="57A1A72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w:t>
            </w:r>
          </w:p>
        </w:tc>
        <w:tc>
          <w:tcPr>
            <w:tcW w:w="1741" w:type="dxa"/>
            <w:tcBorders>
              <w:top w:val="nil"/>
              <w:left w:val="nil"/>
              <w:bottom w:val="single" w:sz="4" w:space="0" w:color="auto"/>
              <w:right w:val="single" w:sz="4" w:space="0" w:color="auto"/>
            </w:tcBorders>
            <w:noWrap/>
            <w:hideMark/>
          </w:tcPr>
          <w:p w14:paraId="6F9559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4F9E46F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61675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65FD2E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C88C52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1702.30.10</w:t>
            </w:r>
          </w:p>
        </w:tc>
        <w:tc>
          <w:tcPr>
            <w:tcW w:w="1740" w:type="dxa"/>
            <w:tcBorders>
              <w:top w:val="nil"/>
              <w:left w:val="nil"/>
              <w:bottom w:val="single" w:sz="4" w:space="0" w:color="auto"/>
              <w:right w:val="single" w:sz="4" w:space="0" w:color="auto"/>
            </w:tcBorders>
            <w:noWrap/>
            <w:hideMark/>
          </w:tcPr>
          <w:p w14:paraId="05FF4C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E34BE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3872D8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28ECF0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24D532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21F2EA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7F0F78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F7D56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F3016F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52A46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1702.30.50</w:t>
            </w:r>
          </w:p>
        </w:tc>
        <w:tc>
          <w:tcPr>
            <w:tcW w:w="1740" w:type="dxa"/>
            <w:tcBorders>
              <w:top w:val="nil"/>
              <w:left w:val="nil"/>
              <w:bottom w:val="single" w:sz="4" w:space="0" w:color="auto"/>
              <w:right w:val="single" w:sz="4" w:space="0" w:color="auto"/>
            </w:tcBorders>
            <w:noWrap/>
            <w:hideMark/>
          </w:tcPr>
          <w:p w14:paraId="31EAF5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DD4219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11.00 GBP/100kg</w:t>
            </w:r>
          </w:p>
        </w:tc>
        <w:tc>
          <w:tcPr>
            <w:tcW w:w="1740" w:type="dxa"/>
            <w:tcBorders>
              <w:top w:val="nil"/>
              <w:left w:val="nil"/>
              <w:bottom w:val="single" w:sz="4" w:space="0" w:color="auto"/>
              <w:right w:val="single" w:sz="4" w:space="0" w:color="auto"/>
            </w:tcBorders>
            <w:noWrap/>
            <w:hideMark/>
          </w:tcPr>
          <w:p w14:paraId="6E1A77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8.80 GBP/100kg</w:t>
            </w:r>
          </w:p>
        </w:tc>
        <w:tc>
          <w:tcPr>
            <w:tcW w:w="1741" w:type="dxa"/>
            <w:tcBorders>
              <w:top w:val="nil"/>
              <w:left w:val="nil"/>
              <w:bottom w:val="single" w:sz="4" w:space="0" w:color="auto"/>
              <w:right w:val="single" w:sz="4" w:space="0" w:color="auto"/>
            </w:tcBorders>
            <w:noWrap/>
            <w:hideMark/>
          </w:tcPr>
          <w:p w14:paraId="086CFF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6.60 GBP/100kg</w:t>
            </w:r>
          </w:p>
        </w:tc>
        <w:tc>
          <w:tcPr>
            <w:tcW w:w="1740" w:type="dxa"/>
            <w:tcBorders>
              <w:top w:val="nil"/>
              <w:left w:val="nil"/>
              <w:bottom w:val="single" w:sz="4" w:space="0" w:color="auto"/>
              <w:right w:val="single" w:sz="4" w:space="0" w:color="auto"/>
            </w:tcBorders>
            <w:noWrap/>
            <w:hideMark/>
          </w:tcPr>
          <w:p w14:paraId="5894EC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643996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104E4D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6F7E5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E148D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2EEE42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1702.30.90</w:t>
            </w:r>
          </w:p>
        </w:tc>
        <w:tc>
          <w:tcPr>
            <w:tcW w:w="1740" w:type="dxa"/>
            <w:tcBorders>
              <w:top w:val="nil"/>
              <w:left w:val="nil"/>
              <w:bottom w:val="single" w:sz="4" w:space="0" w:color="auto"/>
              <w:right w:val="single" w:sz="4" w:space="0" w:color="auto"/>
            </w:tcBorders>
            <w:noWrap/>
            <w:hideMark/>
          </w:tcPr>
          <w:p w14:paraId="61B319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ED548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4748D1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4F96E2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6A8849C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09847A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3A6B5D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3FCA3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DEBC20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58A98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1702.40.10</w:t>
            </w:r>
          </w:p>
        </w:tc>
        <w:tc>
          <w:tcPr>
            <w:tcW w:w="1740" w:type="dxa"/>
            <w:tcBorders>
              <w:top w:val="nil"/>
              <w:left w:val="nil"/>
              <w:bottom w:val="single" w:sz="4" w:space="0" w:color="auto"/>
              <w:right w:val="single" w:sz="4" w:space="0" w:color="auto"/>
            </w:tcBorders>
            <w:noWrap/>
            <w:hideMark/>
          </w:tcPr>
          <w:p w14:paraId="3105A0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FF3DC5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09587D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22DDE7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35F5BA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2F02DB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1BB788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AFED9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26027A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87F19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1702.40.90</w:t>
            </w:r>
          </w:p>
        </w:tc>
        <w:tc>
          <w:tcPr>
            <w:tcW w:w="1740" w:type="dxa"/>
            <w:tcBorders>
              <w:top w:val="nil"/>
              <w:left w:val="nil"/>
              <w:bottom w:val="single" w:sz="4" w:space="0" w:color="auto"/>
              <w:right w:val="single" w:sz="4" w:space="0" w:color="auto"/>
            </w:tcBorders>
            <w:noWrap/>
            <w:hideMark/>
          </w:tcPr>
          <w:p w14:paraId="6F07DB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B771B0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4354EE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2C4220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7FDBD9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3044D0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5AF483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167B38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405A8F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DDEF0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1702.50.00</w:t>
            </w:r>
          </w:p>
        </w:tc>
        <w:tc>
          <w:tcPr>
            <w:tcW w:w="1740" w:type="dxa"/>
            <w:tcBorders>
              <w:top w:val="nil"/>
              <w:left w:val="nil"/>
              <w:bottom w:val="single" w:sz="4" w:space="0" w:color="auto"/>
              <w:right w:val="single" w:sz="4" w:space="0" w:color="auto"/>
            </w:tcBorders>
            <w:noWrap/>
            <w:hideMark/>
          </w:tcPr>
          <w:p w14:paraId="5CC280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CC575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 + 21.00 GBP/100kg mas</w:t>
            </w:r>
          </w:p>
        </w:tc>
        <w:tc>
          <w:tcPr>
            <w:tcW w:w="1740" w:type="dxa"/>
            <w:tcBorders>
              <w:top w:val="nil"/>
              <w:left w:val="nil"/>
              <w:bottom w:val="single" w:sz="4" w:space="0" w:color="auto"/>
              <w:right w:val="single" w:sz="4" w:space="0" w:color="auto"/>
            </w:tcBorders>
            <w:noWrap/>
            <w:hideMark/>
          </w:tcPr>
          <w:p w14:paraId="2E3D11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 + 16.80 GBP/100kg mas</w:t>
            </w:r>
          </w:p>
        </w:tc>
        <w:tc>
          <w:tcPr>
            <w:tcW w:w="1741" w:type="dxa"/>
            <w:tcBorders>
              <w:top w:val="nil"/>
              <w:left w:val="nil"/>
              <w:bottom w:val="single" w:sz="4" w:space="0" w:color="auto"/>
              <w:right w:val="single" w:sz="4" w:space="0" w:color="auto"/>
            </w:tcBorders>
            <w:noWrap/>
            <w:hideMark/>
          </w:tcPr>
          <w:p w14:paraId="77C9A83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 + 12.60 GBP/100kg mas</w:t>
            </w:r>
          </w:p>
        </w:tc>
        <w:tc>
          <w:tcPr>
            <w:tcW w:w="1740" w:type="dxa"/>
            <w:tcBorders>
              <w:top w:val="nil"/>
              <w:left w:val="nil"/>
              <w:bottom w:val="single" w:sz="4" w:space="0" w:color="auto"/>
              <w:right w:val="single" w:sz="4" w:space="0" w:color="auto"/>
            </w:tcBorders>
            <w:noWrap/>
            <w:hideMark/>
          </w:tcPr>
          <w:p w14:paraId="0E474C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 + 8.40 GBP/100kg mas</w:t>
            </w:r>
          </w:p>
        </w:tc>
        <w:tc>
          <w:tcPr>
            <w:tcW w:w="1741" w:type="dxa"/>
            <w:tcBorders>
              <w:top w:val="nil"/>
              <w:left w:val="nil"/>
              <w:bottom w:val="single" w:sz="4" w:space="0" w:color="auto"/>
              <w:right w:val="single" w:sz="4" w:space="0" w:color="auto"/>
            </w:tcBorders>
            <w:noWrap/>
            <w:hideMark/>
          </w:tcPr>
          <w:p w14:paraId="6045204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 + 4.20 GBP/100kg mas</w:t>
            </w:r>
          </w:p>
        </w:tc>
        <w:tc>
          <w:tcPr>
            <w:tcW w:w="1741" w:type="dxa"/>
            <w:tcBorders>
              <w:top w:val="nil"/>
              <w:left w:val="nil"/>
              <w:bottom w:val="single" w:sz="4" w:space="0" w:color="auto"/>
              <w:right w:val="single" w:sz="4" w:space="0" w:color="auto"/>
            </w:tcBorders>
            <w:noWrap/>
            <w:hideMark/>
          </w:tcPr>
          <w:p w14:paraId="56F3DBE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448B2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7E5E06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82F9D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1702.60.10</w:t>
            </w:r>
          </w:p>
        </w:tc>
        <w:tc>
          <w:tcPr>
            <w:tcW w:w="1740" w:type="dxa"/>
            <w:tcBorders>
              <w:top w:val="nil"/>
              <w:left w:val="nil"/>
              <w:bottom w:val="single" w:sz="4" w:space="0" w:color="auto"/>
              <w:right w:val="single" w:sz="4" w:space="0" w:color="auto"/>
            </w:tcBorders>
            <w:noWrap/>
            <w:hideMark/>
          </w:tcPr>
          <w:p w14:paraId="55CADF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2E727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58D705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4BF507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123D7B0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5BA52E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6AF8D3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6DEAED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6DF049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8DE53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1702.60.80</w:t>
            </w:r>
          </w:p>
        </w:tc>
        <w:tc>
          <w:tcPr>
            <w:tcW w:w="1740" w:type="dxa"/>
            <w:tcBorders>
              <w:top w:val="nil"/>
              <w:left w:val="nil"/>
              <w:bottom w:val="single" w:sz="4" w:space="0" w:color="auto"/>
              <w:right w:val="single" w:sz="4" w:space="0" w:color="auto"/>
            </w:tcBorders>
            <w:noWrap/>
            <w:hideMark/>
          </w:tcPr>
          <w:p w14:paraId="242F0E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C5EBB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%sacchar.</w:t>
            </w:r>
          </w:p>
        </w:tc>
        <w:tc>
          <w:tcPr>
            <w:tcW w:w="1740" w:type="dxa"/>
            <w:tcBorders>
              <w:top w:val="nil"/>
              <w:left w:val="nil"/>
              <w:bottom w:val="single" w:sz="4" w:space="0" w:color="auto"/>
              <w:right w:val="single" w:sz="4" w:space="0" w:color="auto"/>
            </w:tcBorders>
            <w:noWrap/>
            <w:hideMark/>
          </w:tcPr>
          <w:p w14:paraId="193CC1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%sacchar.</w:t>
            </w:r>
          </w:p>
        </w:tc>
        <w:tc>
          <w:tcPr>
            <w:tcW w:w="1741" w:type="dxa"/>
            <w:tcBorders>
              <w:top w:val="nil"/>
              <w:left w:val="nil"/>
              <w:bottom w:val="single" w:sz="4" w:space="0" w:color="auto"/>
              <w:right w:val="single" w:sz="4" w:space="0" w:color="auto"/>
            </w:tcBorders>
            <w:noWrap/>
            <w:hideMark/>
          </w:tcPr>
          <w:p w14:paraId="4AD117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%sacchar.</w:t>
            </w:r>
          </w:p>
        </w:tc>
        <w:tc>
          <w:tcPr>
            <w:tcW w:w="1740" w:type="dxa"/>
            <w:tcBorders>
              <w:top w:val="nil"/>
              <w:left w:val="nil"/>
              <w:bottom w:val="single" w:sz="4" w:space="0" w:color="auto"/>
              <w:right w:val="single" w:sz="4" w:space="0" w:color="auto"/>
            </w:tcBorders>
            <w:noWrap/>
            <w:hideMark/>
          </w:tcPr>
          <w:p w14:paraId="527959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%sacchar.</w:t>
            </w:r>
          </w:p>
        </w:tc>
        <w:tc>
          <w:tcPr>
            <w:tcW w:w="1741" w:type="dxa"/>
            <w:tcBorders>
              <w:top w:val="nil"/>
              <w:left w:val="nil"/>
              <w:bottom w:val="single" w:sz="4" w:space="0" w:color="auto"/>
              <w:right w:val="single" w:sz="4" w:space="0" w:color="auto"/>
            </w:tcBorders>
            <w:noWrap/>
            <w:hideMark/>
          </w:tcPr>
          <w:p w14:paraId="14683E8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%sacchar.</w:t>
            </w:r>
          </w:p>
        </w:tc>
        <w:tc>
          <w:tcPr>
            <w:tcW w:w="1741" w:type="dxa"/>
            <w:tcBorders>
              <w:top w:val="nil"/>
              <w:left w:val="nil"/>
              <w:bottom w:val="single" w:sz="4" w:space="0" w:color="auto"/>
              <w:right w:val="single" w:sz="4" w:space="0" w:color="auto"/>
            </w:tcBorders>
            <w:noWrap/>
            <w:hideMark/>
          </w:tcPr>
          <w:p w14:paraId="7E33A7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E9B4C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E36AE0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4C092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1702.60.95</w:t>
            </w:r>
          </w:p>
        </w:tc>
        <w:tc>
          <w:tcPr>
            <w:tcW w:w="1740" w:type="dxa"/>
            <w:tcBorders>
              <w:top w:val="nil"/>
              <w:left w:val="nil"/>
              <w:bottom w:val="single" w:sz="4" w:space="0" w:color="auto"/>
              <w:right w:val="single" w:sz="4" w:space="0" w:color="auto"/>
            </w:tcBorders>
            <w:noWrap/>
            <w:hideMark/>
          </w:tcPr>
          <w:p w14:paraId="1ACEF8F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132A72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%sacchar.</w:t>
            </w:r>
          </w:p>
        </w:tc>
        <w:tc>
          <w:tcPr>
            <w:tcW w:w="1740" w:type="dxa"/>
            <w:tcBorders>
              <w:top w:val="nil"/>
              <w:left w:val="nil"/>
              <w:bottom w:val="single" w:sz="4" w:space="0" w:color="auto"/>
              <w:right w:val="single" w:sz="4" w:space="0" w:color="auto"/>
            </w:tcBorders>
            <w:noWrap/>
            <w:hideMark/>
          </w:tcPr>
          <w:p w14:paraId="5F4341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%sacchar.</w:t>
            </w:r>
          </w:p>
        </w:tc>
        <w:tc>
          <w:tcPr>
            <w:tcW w:w="1741" w:type="dxa"/>
            <w:tcBorders>
              <w:top w:val="nil"/>
              <w:left w:val="nil"/>
              <w:bottom w:val="single" w:sz="4" w:space="0" w:color="auto"/>
              <w:right w:val="single" w:sz="4" w:space="0" w:color="auto"/>
            </w:tcBorders>
            <w:noWrap/>
            <w:hideMark/>
          </w:tcPr>
          <w:p w14:paraId="3229776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%sacchar.</w:t>
            </w:r>
          </w:p>
        </w:tc>
        <w:tc>
          <w:tcPr>
            <w:tcW w:w="1740" w:type="dxa"/>
            <w:tcBorders>
              <w:top w:val="nil"/>
              <w:left w:val="nil"/>
              <w:bottom w:val="single" w:sz="4" w:space="0" w:color="auto"/>
              <w:right w:val="single" w:sz="4" w:space="0" w:color="auto"/>
            </w:tcBorders>
            <w:noWrap/>
            <w:hideMark/>
          </w:tcPr>
          <w:p w14:paraId="7BD598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%sacchar.</w:t>
            </w:r>
          </w:p>
        </w:tc>
        <w:tc>
          <w:tcPr>
            <w:tcW w:w="1741" w:type="dxa"/>
            <w:tcBorders>
              <w:top w:val="nil"/>
              <w:left w:val="nil"/>
              <w:bottom w:val="single" w:sz="4" w:space="0" w:color="auto"/>
              <w:right w:val="single" w:sz="4" w:space="0" w:color="auto"/>
            </w:tcBorders>
            <w:noWrap/>
            <w:hideMark/>
          </w:tcPr>
          <w:p w14:paraId="4C35616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%sacchar.</w:t>
            </w:r>
          </w:p>
        </w:tc>
        <w:tc>
          <w:tcPr>
            <w:tcW w:w="1741" w:type="dxa"/>
            <w:tcBorders>
              <w:top w:val="nil"/>
              <w:left w:val="nil"/>
              <w:bottom w:val="single" w:sz="4" w:space="0" w:color="auto"/>
              <w:right w:val="single" w:sz="4" w:space="0" w:color="auto"/>
            </w:tcBorders>
            <w:noWrap/>
            <w:hideMark/>
          </w:tcPr>
          <w:p w14:paraId="36E6ED8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43271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7CAC0A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BF22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1702.90.10</w:t>
            </w:r>
          </w:p>
        </w:tc>
        <w:tc>
          <w:tcPr>
            <w:tcW w:w="1740" w:type="dxa"/>
            <w:tcBorders>
              <w:top w:val="nil"/>
              <w:left w:val="nil"/>
              <w:bottom w:val="single" w:sz="4" w:space="0" w:color="auto"/>
              <w:right w:val="single" w:sz="4" w:space="0" w:color="auto"/>
            </w:tcBorders>
            <w:noWrap/>
            <w:hideMark/>
          </w:tcPr>
          <w:p w14:paraId="7993C3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4AEDD2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6.00%</w:t>
            </w:r>
          </w:p>
        </w:tc>
        <w:tc>
          <w:tcPr>
            <w:tcW w:w="1740" w:type="dxa"/>
            <w:tcBorders>
              <w:top w:val="nil"/>
              <w:left w:val="nil"/>
              <w:bottom w:val="single" w:sz="4" w:space="0" w:color="auto"/>
              <w:right w:val="single" w:sz="4" w:space="0" w:color="auto"/>
            </w:tcBorders>
            <w:noWrap/>
            <w:hideMark/>
          </w:tcPr>
          <w:p w14:paraId="336830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w:t>
            </w:r>
          </w:p>
        </w:tc>
        <w:tc>
          <w:tcPr>
            <w:tcW w:w="1741" w:type="dxa"/>
            <w:tcBorders>
              <w:top w:val="nil"/>
              <w:left w:val="nil"/>
              <w:bottom w:val="single" w:sz="4" w:space="0" w:color="auto"/>
              <w:right w:val="single" w:sz="4" w:space="0" w:color="auto"/>
            </w:tcBorders>
            <w:noWrap/>
            <w:hideMark/>
          </w:tcPr>
          <w:p w14:paraId="3F1DB7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3.60%</w:t>
            </w:r>
          </w:p>
        </w:tc>
        <w:tc>
          <w:tcPr>
            <w:tcW w:w="1740" w:type="dxa"/>
            <w:tcBorders>
              <w:top w:val="nil"/>
              <w:left w:val="nil"/>
              <w:bottom w:val="single" w:sz="4" w:space="0" w:color="auto"/>
              <w:right w:val="single" w:sz="4" w:space="0" w:color="auto"/>
            </w:tcBorders>
            <w:noWrap/>
            <w:hideMark/>
          </w:tcPr>
          <w:p w14:paraId="72033F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2.40%</w:t>
            </w:r>
          </w:p>
        </w:tc>
        <w:tc>
          <w:tcPr>
            <w:tcW w:w="1741" w:type="dxa"/>
            <w:tcBorders>
              <w:top w:val="nil"/>
              <w:left w:val="nil"/>
              <w:bottom w:val="single" w:sz="4" w:space="0" w:color="auto"/>
              <w:right w:val="single" w:sz="4" w:space="0" w:color="auto"/>
            </w:tcBorders>
            <w:noWrap/>
            <w:hideMark/>
          </w:tcPr>
          <w:p w14:paraId="01AE38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1.20%</w:t>
            </w:r>
          </w:p>
        </w:tc>
        <w:tc>
          <w:tcPr>
            <w:tcW w:w="1741" w:type="dxa"/>
            <w:tcBorders>
              <w:top w:val="nil"/>
              <w:left w:val="nil"/>
              <w:bottom w:val="single" w:sz="4" w:space="0" w:color="auto"/>
              <w:right w:val="single" w:sz="4" w:space="0" w:color="auto"/>
            </w:tcBorders>
            <w:noWrap/>
            <w:hideMark/>
          </w:tcPr>
          <w:p w14:paraId="13B93A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3F3B74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92A0D6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84DF12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1702.90.30</w:t>
            </w:r>
          </w:p>
        </w:tc>
        <w:tc>
          <w:tcPr>
            <w:tcW w:w="1740" w:type="dxa"/>
            <w:tcBorders>
              <w:top w:val="nil"/>
              <w:left w:val="nil"/>
              <w:bottom w:val="single" w:sz="4" w:space="0" w:color="auto"/>
              <w:right w:val="single" w:sz="4" w:space="0" w:color="auto"/>
            </w:tcBorders>
            <w:noWrap/>
            <w:hideMark/>
          </w:tcPr>
          <w:p w14:paraId="212861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53D7F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21.00 GBP/100kg mas</w:t>
            </w:r>
          </w:p>
        </w:tc>
        <w:tc>
          <w:tcPr>
            <w:tcW w:w="1740" w:type="dxa"/>
            <w:tcBorders>
              <w:top w:val="nil"/>
              <w:left w:val="nil"/>
              <w:bottom w:val="single" w:sz="4" w:space="0" w:color="auto"/>
              <w:right w:val="single" w:sz="4" w:space="0" w:color="auto"/>
            </w:tcBorders>
            <w:noWrap/>
            <w:hideMark/>
          </w:tcPr>
          <w:p w14:paraId="434472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16.80 GBP/100kg mas</w:t>
            </w:r>
          </w:p>
        </w:tc>
        <w:tc>
          <w:tcPr>
            <w:tcW w:w="1741" w:type="dxa"/>
            <w:tcBorders>
              <w:top w:val="nil"/>
              <w:left w:val="nil"/>
              <w:bottom w:val="single" w:sz="4" w:space="0" w:color="auto"/>
              <w:right w:val="single" w:sz="4" w:space="0" w:color="auto"/>
            </w:tcBorders>
            <w:noWrap/>
            <w:hideMark/>
          </w:tcPr>
          <w:p w14:paraId="33DE301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12.60 GBP/100kg mas</w:t>
            </w:r>
          </w:p>
        </w:tc>
        <w:tc>
          <w:tcPr>
            <w:tcW w:w="1740" w:type="dxa"/>
            <w:tcBorders>
              <w:top w:val="nil"/>
              <w:left w:val="nil"/>
              <w:bottom w:val="single" w:sz="4" w:space="0" w:color="auto"/>
              <w:right w:val="single" w:sz="4" w:space="0" w:color="auto"/>
            </w:tcBorders>
            <w:noWrap/>
            <w:hideMark/>
          </w:tcPr>
          <w:p w14:paraId="6DE714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8.40 GBP/100kg mas</w:t>
            </w:r>
          </w:p>
        </w:tc>
        <w:tc>
          <w:tcPr>
            <w:tcW w:w="1741" w:type="dxa"/>
            <w:tcBorders>
              <w:top w:val="nil"/>
              <w:left w:val="nil"/>
              <w:bottom w:val="single" w:sz="4" w:space="0" w:color="auto"/>
              <w:right w:val="single" w:sz="4" w:space="0" w:color="auto"/>
            </w:tcBorders>
            <w:noWrap/>
            <w:hideMark/>
          </w:tcPr>
          <w:p w14:paraId="54F93E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4.20 GBP/100kg mas</w:t>
            </w:r>
          </w:p>
        </w:tc>
        <w:tc>
          <w:tcPr>
            <w:tcW w:w="1741" w:type="dxa"/>
            <w:tcBorders>
              <w:top w:val="nil"/>
              <w:left w:val="nil"/>
              <w:bottom w:val="single" w:sz="4" w:space="0" w:color="auto"/>
              <w:right w:val="single" w:sz="4" w:space="0" w:color="auto"/>
            </w:tcBorders>
            <w:noWrap/>
            <w:hideMark/>
          </w:tcPr>
          <w:p w14:paraId="78CE07A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307B15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0FBFBB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D51CD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1702.90.50</w:t>
            </w:r>
          </w:p>
        </w:tc>
        <w:tc>
          <w:tcPr>
            <w:tcW w:w="1740" w:type="dxa"/>
            <w:tcBorders>
              <w:top w:val="nil"/>
              <w:left w:val="nil"/>
              <w:bottom w:val="single" w:sz="4" w:space="0" w:color="auto"/>
              <w:right w:val="single" w:sz="4" w:space="0" w:color="auto"/>
            </w:tcBorders>
            <w:noWrap/>
            <w:hideMark/>
          </w:tcPr>
          <w:p w14:paraId="5641310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E036A4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04112C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21E86DE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6CCE0B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379AC3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4747F5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E9C65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3D5013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DF56D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1702.90.71</w:t>
            </w:r>
          </w:p>
        </w:tc>
        <w:tc>
          <w:tcPr>
            <w:tcW w:w="1740" w:type="dxa"/>
            <w:tcBorders>
              <w:top w:val="nil"/>
              <w:left w:val="nil"/>
              <w:bottom w:val="single" w:sz="4" w:space="0" w:color="auto"/>
              <w:right w:val="single" w:sz="4" w:space="0" w:color="auto"/>
            </w:tcBorders>
            <w:noWrap/>
            <w:hideMark/>
          </w:tcPr>
          <w:p w14:paraId="6B78D0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4D0940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%sacchar.</w:t>
            </w:r>
          </w:p>
        </w:tc>
        <w:tc>
          <w:tcPr>
            <w:tcW w:w="1740" w:type="dxa"/>
            <w:tcBorders>
              <w:top w:val="nil"/>
              <w:left w:val="nil"/>
              <w:bottom w:val="single" w:sz="4" w:space="0" w:color="auto"/>
              <w:right w:val="single" w:sz="4" w:space="0" w:color="auto"/>
            </w:tcBorders>
            <w:noWrap/>
            <w:hideMark/>
          </w:tcPr>
          <w:p w14:paraId="20CB86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%sacchar.</w:t>
            </w:r>
          </w:p>
        </w:tc>
        <w:tc>
          <w:tcPr>
            <w:tcW w:w="1741" w:type="dxa"/>
            <w:tcBorders>
              <w:top w:val="nil"/>
              <w:left w:val="nil"/>
              <w:bottom w:val="single" w:sz="4" w:space="0" w:color="auto"/>
              <w:right w:val="single" w:sz="4" w:space="0" w:color="auto"/>
            </w:tcBorders>
            <w:noWrap/>
            <w:hideMark/>
          </w:tcPr>
          <w:p w14:paraId="3AE501D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%sacchar.</w:t>
            </w:r>
          </w:p>
        </w:tc>
        <w:tc>
          <w:tcPr>
            <w:tcW w:w="1740" w:type="dxa"/>
            <w:tcBorders>
              <w:top w:val="nil"/>
              <w:left w:val="nil"/>
              <w:bottom w:val="single" w:sz="4" w:space="0" w:color="auto"/>
              <w:right w:val="single" w:sz="4" w:space="0" w:color="auto"/>
            </w:tcBorders>
            <w:noWrap/>
            <w:hideMark/>
          </w:tcPr>
          <w:p w14:paraId="7E857A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%sacchar.</w:t>
            </w:r>
          </w:p>
        </w:tc>
        <w:tc>
          <w:tcPr>
            <w:tcW w:w="1741" w:type="dxa"/>
            <w:tcBorders>
              <w:top w:val="nil"/>
              <w:left w:val="nil"/>
              <w:bottom w:val="single" w:sz="4" w:space="0" w:color="auto"/>
              <w:right w:val="single" w:sz="4" w:space="0" w:color="auto"/>
            </w:tcBorders>
            <w:noWrap/>
            <w:hideMark/>
          </w:tcPr>
          <w:p w14:paraId="61C27D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%sacchar.</w:t>
            </w:r>
          </w:p>
        </w:tc>
        <w:tc>
          <w:tcPr>
            <w:tcW w:w="1741" w:type="dxa"/>
            <w:tcBorders>
              <w:top w:val="nil"/>
              <w:left w:val="nil"/>
              <w:bottom w:val="single" w:sz="4" w:space="0" w:color="auto"/>
              <w:right w:val="single" w:sz="4" w:space="0" w:color="auto"/>
            </w:tcBorders>
            <w:noWrap/>
            <w:hideMark/>
          </w:tcPr>
          <w:p w14:paraId="7D50A81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A4E2B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F34971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D9C366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1702.90.75</w:t>
            </w:r>
          </w:p>
        </w:tc>
        <w:tc>
          <w:tcPr>
            <w:tcW w:w="1740" w:type="dxa"/>
            <w:tcBorders>
              <w:top w:val="nil"/>
              <w:left w:val="nil"/>
              <w:bottom w:val="single" w:sz="4" w:space="0" w:color="auto"/>
              <w:right w:val="single" w:sz="4" w:space="0" w:color="auto"/>
            </w:tcBorders>
            <w:noWrap/>
            <w:hideMark/>
          </w:tcPr>
          <w:p w14:paraId="4CDFF9B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477AC0D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11.50 GBP/100kg</w:t>
            </w:r>
          </w:p>
        </w:tc>
        <w:tc>
          <w:tcPr>
            <w:tcW w:w="1740" w:type="dxa"/>
            <w:tcBorders>
              <w:top w:val="nil"/>
              <w:left w:val="nil"/>
              <w:bottom w:val="single" w:sz="4" w:space="0" w:color="auto"/>
              <w:right w:val="single" w:sz="4" w:space="0" w:color="auto"/>
            </w:tcBorders>
            <w:noWrap/>
            <w:hideMark/>
          </w:tcPr>
          <w:p w14:paraId="4B449AC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9.20 GBP/100kg</w:t>
            </w:r>
          </w:p>
        </w:tc>
        <w:tc>
          <w:tcPr>
            <w:tcW w:w="1741" w:type="dxa"/>
            <w:tcBorders>
              <w:top w:val="nil"/>
              <w:left w:val="nil"/>
              <w:bottom w:val="single" w:sz="4" w:space="0" w:color="auto"/>
              <w:right w:val="single" w:sz="4" w:space="0" w:color="auto"/>
            </w:tcBorders>
            <w:noWrap/>
            <w:hideMark/>
          </w:tcPr>
          <w:p w14:paraId="21F361C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6.90 GBP/100kg</w:t>
            </w:r>
          </w:p>
        </w:tc>
        <w:tc>
          <w:tcPr>
            <w:tcW w:w="1740" w:type="dxa"/>
            <w:tcBorders>
              <w:top w:val="nil"/>
              <w:left w:val="nil"/>
              <w:bottom w:val="single" w:sz="4" w:space="0" w:color="auto"/>
              <w:right w:val="single" w:sz="4" w:space="0" w:color="auto"/>
            </w:tcBorders>
            <w:noWrap/>
            <w:hideMark/>
          </w:tcPr>
          <w:p w14:paraId="10FA9E5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4.60 GBP/100kg</w:t>
            </w:r>
          </w:p>
        </w:tc>
        <w:tc>
          <w:tcPr>
            <w:tcW w:w="1741" w:type="dxa"/>
            <w:tcBorders>
              <w:top w:val="nil"/>
              <w:left w:val="nil"/>
              <w:bottom w:val="single" w:sz="4" w:space="0" w:color="auto"/>
              <w:right w:val="single" w:sz="4" w:space="0" w:color="auto"/>
            </w:tcBorders>
            <w:noWrap/>
            <w:hideMark/>
          </w:tcPr>
          <w:p w14:paraId="7999D01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2.30 GBP/100kg</w:t>
            </w:r>
          </w:p>
        </w:tc>
        <w:tc>
          <w:tcPr>
            <w:tcW w:w="1741" w:type="dxa"/>
            <w:tcBorders>
              <w:top w:val="nil"/>
              <w:left w:val="nil"/>
              <w:bottom w:val="single" w:sz="4" w:space="0" w:color="auto"/>
              <w:right w:val="single" w:sz="4" w:space="0" w:color="auto"/>
            </w:tcBorders>
            <w:noWrap/>
            <w:hideMark/>
          </w:tcPr>
          <w:p w14:paraId="1CD0E3B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4BBAEF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9A2FB4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F9456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1702.90.79</w:t>
            </w:r>
          </w:p>
        </w:tc>
        <w:tc>
          <w:tcPr>
            <w:tcW w:w="1740" w:type="dxa"/>
            <w:tcBorders>
              <w:top w:val="nil"/>
              <w:left w:val="nil"/>
              <w:bottom w:val="single" w:sz="4" w:space="0" w:color="auto"/>
              <w:right w:val="single" w:sz="4" w:space="0" w:color="auto"/>
            </w:tcBorders>
            <w:noWrap/>
            <w:hideMark/>
          </w:tcPr>
          <w:p w14:paraId="18D0A2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16FE61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37E2E55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1686482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388BB7F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631C915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5A00629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BD306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46A295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C8F61B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1702.90.80</w:t>
            </w:r>
          </w:p>
        </w:tc>
        <w:tc>
          <w:tcPr>
            <w:tcW w:w="1740" w:type="dxa"/>
            <w:tcBorders>
              <w:top w:val="nil"/>
              <w:left w:val="nil"/>
              <w:bottom w:val="single" w:sz="4" w:space="0" w:color="auto"/>
              <w:right w:val="single" w:sz="4" w:space="0" w:color="auto"/>
            </w:tcBorders>
            <w:noWrap/>
            <w:hideMark/>
          </w:tcPr>
          <w:p w14:paraId="73A53B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4F973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%sacchar.</w:t>
            </w:r>
          </w:p>
        </w:tc>
        <w:tc>
          <w:tcPr>
            <w:tcW w:w="1740" w:type="dxa"/>
            <w:tcBorders>
              <w:top w:val="nil"/>
              <w:left w:val="nil"/>
              <w:bottom w:val="single" w:sz="4" w:space="0" w:color="auto"/>
              <w:right w:val="single" w:sz="4" w:space="0" w:color="auto"/>
            </w:tcBorders>
            <w:noWrap/>
            <w:hideMark/>
          </w:tcPr>
          <w:p w14:paraId="10DC650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%sacchar.</w:t>
            </w:r>
          </w:p>
        </w:tc>
        <w:tc>
          <w:tcPr>
            <w:tcW w:w="1741" w:type="dxa"/>
            <w:tcBorders>
              <w:top w:val="nil"/>
              <w:left w:val="nil"/>
              <w:bottom w:val="single" w:sz="4" w:space="0" w:color="auto"/>
              <w:right w:val="single" w:sz="4" w:space="0" w:color="auto"/>
            </w:tcBorders>
            <w:noWrap/>
            <w:hideMark/>
          </w:tcPr>
          <w:p w14:paraId="721B8F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%sacchar.</w:t>
            </w:r>
          </w:p>
        </w:tc>
        <w:tc>
          <w:tcPr>
            <w:tcW w:w="1740" w:type="dxa"/>
            <w:tcBorders>
              <w:top w:val="nil"/>
              <w:left w:val="nil"/>
              <w:bottom w:val="single" w:sz="4" w:space="0" w:color="auto"/>
              <w:right w:val="single" w:sz="4" w:space="0" w:color="auto"/>
            </w:tcBorders>
            <w:noWrap/>
            <w:hideMark/>
          </w:tcPr>
          <w:p w14:paraId="265F43A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%sacchar.</w:t>
            </w:r>
          </w:p>
        </w:tc>
        <w:tc>
          <w:tcPr>
            <w:tcW w:w="1741" w:type="dxa"/>
            <w:tcBorders>
              <w:top w:val="nil"/>
              <w:left w:val="nil"/>
              <w:bottom w:val="single" w:sz="4" w:space="0" w:color="auto"/>
              <w:right w:val="single" w:sz="4" w:space="0" w:color="auto"/>
            </w:tcBorders>
            <w:noWrap/>
            <w:hideMark/>
          </w:tcPr>
          <w:p w14:paraId="2FB259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%sacchar.</w:t>
            </w:r>
          </w:p>
        </w:tc>
        <w:tc>
          <w:tcPr>
            <w:tcW w:w="1741" w:type="dxa"/>
            <w:tcBorders>
              <w:top w:val="nil"/>
              <w:left w:val="nil"/>
              <w:bottom w:val="single" w:sz="4" w:space="0" w:color="auto"/>
              <w:right w:val="single" w:sz="4" w:space="0" w:color="auto"/>
            </w:tcBorders>
            <w:noWrap/>
            <w:hideMark/>
          </w:tcPr>
          <w:p w14:paraId="682E86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BE893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059BB0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C168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1702.90.95</w:t>
            </w:r>
          </w:p>
        </w:tc>
        <w:tc>
          <w:tcPr>
            <w:tcW w:w="1740" w:type="dxa"/>
            <w:tcBorders>
              <w:top w:val="nil"/>
              <w:left w:val="nil"/>
              <w:bottom w:val="single" w:sz="4" w:space="0" w:color="auto"/>
              <w:right w:val="single" w:sz="4" w:space="0" w:color="auto"/>
            </w:tcBorders>
            <w:noWrap/>
            <w:hideMark/>
          </w:tcPr>
          <w:p w14:paraId="51CCBB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632CB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%sacchar.</w:t>
            </w:r>
          </w:p>
        </w:tc>
        <w:tc>
          <w:tcPr>
            <w:tcW w:w="1740" w:type="dxa"/>
            <w:tcBorders>
              <w:top w:val="nil"/>
              <w:left w:val="nil"/>
              <w:bottom w:val="single" w:sz="4" w:space="0" w:color="auto"/>
              <w:right w:val="single" w:sz="4" w:space="0" w:color="auto"/>
            </w:tcBorders>
            <w:noWrap/>
            <w:hideMark/>
          </w:tcPr>
          <w:p w14:paraId="55A4C6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%sacchar.</w:t>
            </w:r>
          </w:p>
        </w:tc>
        <w:tc>
          <w:tcPr>
            <w:tcW w:w="1741" w:type="dxa"/>
            <w:tcBorders>
              <w:top w:val="nil"/>
              <w:left w:val="nil"/>
              <w:bottom w:val="single" w:sz="4" w:space="0" w:color="auto"/>
              <w:right w:val="single" w:sz="4" w:space="0" w:color="auto"/>
            </w:tcBorders>
            <w:noWrap/>
            <w:hideMark/>
          </w:tcPr>
          <w:p w14:paraId="2D611F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%sacchar.</w:t>
            </w:r>
          </w:p>
        </w:tc>
        <w:tc>
          <w:tcPr>
            <w:tcW w:w="1740" w:type="dxa"/>
            <w:tcBorders>
              <w:top w:val="nil"/>
              <w:left w:val="nil"/>
              <w:bottom w:val="single" w:sz="4" w:space="0" w:color="auto"/>
              <w:right w:val="single" w:sz="4" w:space="0" w:color="auto"/>
            </w:tcBorders>
            <w:noWrap/>
            <w:hideMark/>
          </w:tcPr>
          <w:p w14:paraId="01F6F8E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%sacchar.</w:t>
            </w:r>
          </w:p>
        </w:tc>
        <w:tc>
          <w:tcPr>
            <w:tcW w:w="1741" w:type="dxa"/>
            <w:tcBorders>
              <w:top w:val="nil"/>
              <w:left w:val="nil"/>
              <w:bottom w:val="single" w:sz="4" w:space="0" w:color="auto"/>
              <w:right w:val="single" w:sz="4" w:space="0" w:color="auto"/>
            </w:tcBorders>
            <w:noWrap/>
            <w:hideMark/>
          </w:tcPr>
          <w:p w14:paraId="7AB704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%sacchar.</w:t>
            </w:r>
          </w:p>
        </w:tc>
        <w:tc>
          <w:tcPr>
            <w:tcW w:w="1741" w:type="dxa"/>
            <w:tcBorders>
              <w:top w:val="nil"/>
              <w:left w:val="nil"/>
              <w:bottom w:val="single" w:sz="4" w:space="0" w:color="auto"/>
              <w:right w:val="single" w:sz="4" w:space="0" w:color="auto"/>
            </w:tcBorders>
            <w:noWrap/>
            <w:hideMark/>
          </w:tcPr>
          <w:p w14:paraId="5A4746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B6EAF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05A99F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D69110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2106.90.20</w:t>
            </w:r>
          </w:p>
        </w:tc>
        <w:tc>
          <w:tcPr>
            <w:tcW w:w="1740" w:type="dxa"/>
            <w:tcBorders>
              <w:top w:val="nil"/>
              <w:left w:val="nil"/>
              <w:bottom w:val="single" w:sz="4" w:space="0" w:color="auto"/>
              <w:right w:val="single" w:sz="4" w:space="0" w:color="auto"/>
            </w:tcBorders>
            <w:noWrap/>
            <w:hideMark/>
          </w:tcPr>
          <w:p w14:paraId="72BEFB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3BCB1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w:t>
            </w:r>
          </w:p>
        </w:tc>
        <w:tc>
          <w:tcPr>
            <w:tcW w:w="1740" w:type="dxa"/>
            <w:tcBorders>
              <w:top w:val="nil"/>
              <w:left w:val="nil"/>
              <w:bottom w:val="single" w:sz="4" w:space="0" w:color="auto"/>
              <w:right w:val="single" w:sz="4" w:space="0" w:color="auto"/>
            </w:tcBorders>
            <w:noWrap/>
            <w:hideMark/>
          </w:tcPr>
          <w:p w14:paraId="190317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w:t>
            </w:r>
          </w:p>
        </w:tc>
        <w:tc>
          <w:tcPr>
            <w:tcW w:w="1741" w:type="dxa"/>
            <w:tcBorders>
              <w:top w:val="nil"/>
              <w:left w:val="nil"/>
              <w:bottom w:val="single" w:sz="4" w:space="0" w:color="auto"/>
              <w:right w:val="single" w:sz="4" w:space="0" w:color="auto"/>
            </w:tcBorders>
            <w:noWrap/>
            <w:hideMark/>
          </w:tcPr>
          <w:p w14:paraId="26B24F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w:t>
            </w:r>
          </w:p>
        </w:tc>
        <w:tc>
          <w:tcPr>
            <w:tcW w:w="1740" w:type="dxa"/>
            <w:tcBorders>
              <w:top w:val="nil"/>
              <w:left w:val="nil"/>
              <w:bottom w:val="single" w:sz="4" w:space="0" w:color="auto"/>
              <w:right w:val="single" w:sz="4" w:space="0" w:color="auto"/>
            </w:tcBorders>
            <w:noWrap/>
            <w:hideMark/>
          </w:tcPr>
          <w:p w14:paraId="21908C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w:t>
            </w:r>
          </w:p>
        </w:tc>
        <w:tc>
          <w:tcPr>
            <w:tcW w:w="1741" w:type="dxa"/>
            <w:tcBorders>
              <w:top w:val="nil"/>
              <w:left w:val="nil"/>
              <w:bottom w:val="single" w:sz="4" w:space="0" w:color="auto"/>
              <w:right w:val="single" w:sz="4" w:space="0" w:color="auto"/>
            </w:tcBorders>
            <w:noWrap/>
            <w:hideMark/>
          </w:tcPr>
          <w:p w14:paraId="416CF8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w:t>
            </w:r>
          </w:p>
        </w:tc>
        <w:tc>
          <w:tcPr>
            <w:tcW w:w="1741" w:type="dxa"/>
            <w:tcBorders>
              <w:top w:val="nil"/>
              <w:left w:val="nil"/>
              <w:bottom w:val="single" w:sz="4" w:space="0" w:color="auto"/>
              <w:right w:val="single" w:sz="4" w:space="0" w:color="auto"/>
            </w:tcBorders>
            <w:noWrap/>
            <w:hideMark/>
          </w:tcPr>
          <w:p w14:paraId="0C8DF8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D7FF15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1463CF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ED10F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2106.90.30</w:t>
            </w:r>
          </w:p>
        </w:tc>
        <w:tc>
          <w:tcPr>
            <w:tcW w:w="1740" w:type="dxa"/>
            <w:tcBorders>
              <w:top w:val="nil"/>
              <w:left w:val="nil"/>
              <w:bottom w:val="single" w:sz="4" w:space="0" w:color="auto"/>
              <w:right w:val="single" w:sz="4" w:space="0" w:color="auto"/>
            </w:tcBorders>
            <w:noWrap/>
            <w:hideMark/>
          </w:tcPr>
          <w:p w14:paraId="154A27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8E60E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17.50 GBP/100kg mas</w:t>
            </w:r>
          </w:p>
        </w:tc>
        <w:tc>
          <w:tcPr>
            <w:tcW w:w="1740" w:type="dxa"/>
            <w:tcBorders>
              <w:top w:val="nil"/>
              <w:left w:val="nil"/>
              <w:bottom w:val="single" w:sz="4" w:space="0" w:color="auto"/>
              <w:right w:val="single" w:sz="4" w:space="0" w:color="auto"/>
            </w:tcBorders>
            <w:noWrap/>
            <w:hideMark/>
          </w:tcPr>
          <w:p w14:paraId="0CBA0C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14.00 GBP/100kg mas</w:t>
            </w:r>
          </w:p>
        </w:tc>
        <w:tc>
          <w:tcPr>
            <w:tcW w:w="1741" w:type="dxa"/>
            <w:tcBorders>
              <w:top w:val="nil"/>
              <w:left w:val="nil"/>
              <w:bottom w:val="single" w:sz="4" w:space="0" w:color="auto"/>
              <w:right w:val="single" w:sz="4" w:space="0" w:color="auto"/>
            </w:tcBorders>
            <w:noWrap/>
            <w:hideMark/>
          </w:tcPr>
          <w:p w14:paraId="587290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10.50 GBP/100kg mas</w:t>
            </w:r>
          </w:p>
        </w:tc>
        <w:tc>
          <w:tcPr>
            <w:tcW w:w="1740" w:type="dxa"/>
            <w:tcBorders>
              <w:top w:val="nil"/>
              <w:left w:val="nil"/>
              <w:bottom w:val="single" w:sz="4" w:space="0" w:color="auto"/>
              <w:right w:val="single" w:sz="4" w:space="0" w:color="auto"/>
            </w:tcBorders>
            <w:noWrap/>
            <w:hideMark/>
          </w:tcPr>
          <w:p w14:paraId="3E2678F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7.00 GBP/100kg mas</w:t>
            </w:r>
          </w:p>
        </w:tc>
        <w:tc>
          <w:tcPr>
            <w:tcW w:w="1741" w:type="dxa"/>
            <w:tcBorders>
              <w:top w:val="nil"/>
              <w:left w:val="nil"/>
              <w:bottom w:val="single" w:sz="4" w:space="0" w:color="auto"/>
              <w:right w:val="single" w:sz="4" w:space="0" w:color="auto"/>
            </w:tcBorders>
            <w:noWrap/>
            <w:hideMark/>
          </w:tcPr>
          <w:p w14:paraId="64FACC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 GBP/100kg mas</w:t>
            </w:r>
          </w:p>
        </w:tc>
        <w:tc>
          <w:tcPr>
            <w:tcW w:w="1741" w:type="dxa"/>
            <w:tcBorders>
              <w:top w:val="nil"/>
              <w:left w:val="nil"/>
              <w:bottom w:val="single" w:sz="4" w:space="0" w:color="auto"/>
              <w:right w:val="single" w:sz="4" w:space="0" w:color="auto"/>
            </w:tcBorders>
            <w:noWrap/>
            <w:hideMark/>
          </w:tcPr>
          <w:p w14:paraId="0476F8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3196B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27B0C1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E9EE39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2106.90.51</w:t>
            </w:r>
          </w:p>
        </w:tc>
        <w:tc>
          <w:tcPr>
            <w:tcW w:w="1740" w:type="dxa"/>
            <w:tcBorders>
              <w:top w:val="nil"/>
              <w:left w:val="nil"/>
              <w:bottom w:val="single" w:sz="4" w:space="0" w:color="auto"/>
              <w:right w:val="single" w:sz="4" w:space="0" w:color="auto"/>
            </w:tcBorders>
            <w:noWrap/>
            <w:hideMark/>
          </w:tcPr>
          <w:p w14:paraId="108E19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67D06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5.50 GBP/100kg</w:t>
            </w:r>
          </w:p>
        </w:tc>
        <w:tc>
          <w:tcPr>
            <w:tcW w:w="1740" w:type="dxa"/>
            <w:tcBorders>
              <w:top w:val="nil"/>
              <w:left w:val="nil"/>
              <w:bottom w:val="single" w:sz="4" w:space="0" w:color="auto"/>
              <w:right w:val="single" w:sz="4" w:space="0" w:color="auto"/>
            </w:tcBorders>
            <w:noWrap/>
            <w:hideMark/>
          </w:tcPr>
          <w:p w14:paraId="75669D3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4.40 GBP/100kg</w:t>
            </w:r>
          </w:p>
        </w:tc>
        <w:tc>
          <w:tcPr>
            <w:tcW w:w="1741" w:type="dxa"/>
            <w:tcBorders>
              <w:top w:val="nil"/>
              <w:left w:val="nil"/>
              <w:bottom w:val="single" w:sz="4" w:space="0" w:color="auto"/>
              <w:right w:val="single" w:sz="4" w:space="0" w:color="auto"/>
            </w:tcBorders>
            <w:noWrap/>
            <w:hideMark/>
          </w:tcPr>
          <w:p w14:paraId="7CAB50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3.30 GBP/100kg</w:t>
            </w:r>
          </w:p>
        </w:tc>
        <w:tc>
          <w:tcPr>
            <w:tcW w:w="1740" w:type="dxa"/>
            <w:tcBorders>
              <w:top w:val="nil"/>
              <w:left w:val="nil"/>
              <w:bottom w:val="single" w:sz="4" w:space="0" w:color="auto"/>
              <w:right w:val="single" w:sz="4" w:space="0" w:color="auto"/>
            </w:tcBorders>
            <w:noWrap/>
            <w:hideMark/>
          </w:tcPr>
          <w:p w14:paraId="53367E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 GBP/100kg</w:t>
            </w:r>
          </w:p>
        </w:tc>
        <w:tc>
          <w:tcPr>
            <w:tcW w:w="1741" w:type="dxa"/>
            <w:tcBorders>
              <w:top w:val="nil"/>
              <w:left w:val="nil"/>
              <w:bottom w:val="single" w:sz="4" w:space="0" w:color="auto"/>
              <w:right w:val="single" w:sz="4" w:space="0" w:color="auto"/>
            </w:tcBorders>
            <w:noWrap/>
            <w:hideMark/>
          </w:tcPr>
          <w:p w14:paraId="6C94BE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1.10 GBP/100kg</w:t>
            </w:r>
          </w:p>
        </w:tc>
        <w:tc>
          <w:tcPr>
            <w:tcW w:w="1741" w:type="dxa"/>
            <w:tcBorders>
              <w:top w:val="nil"/>
              <w:left w:val="nil"/>
              <w:bottom w:val="single" w:sz="4" w:space="0" w:color="auto"/>
              <w:right w:val="single" w:sz="4" w:space="0" w:color="auto"/>
            </w:tcBorders>
            <w:noWrap/>
            <w:hideMark/>
          </w:tcPr>
          <w:p w14:paraId="2162C8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65BCAE6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CFCC07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58BBF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2106.90.55</w:t>
            </w:r>
          </w:p>
        </w:tc>
        <w:tc>
          <w:tcPr>
            <w:tcW w:w="1740" w:type="dxa"/>
            <w:tcBorders>
              <w:top w:val="nil"/>
              <w:left w:val="nil"/>
              <w:bottom w:val="single" w:sz="4" w:space="0" w:color="auto"/>
              <w:right w:val="single" w:sz="4" w:space="0" w:color="auto"/>
            </w:tcBorders>
            <w:noWrap/>
            <w:hideMark/>
          </w:tcPr>
          <w:p w14:paraId="2D3B6F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5C3AC0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GBP/100kg</w:t>
            </w:r>
          </w:p>
        </w:tc>
        <w:tc>
          <w:tcPr>
            <w:tcW w:w="1740" w:type="dxa"/>
            <w:tcBorders>
              <w:top w:val="nil"/>
              <w:left w:val="nil"/>
              <w:bottom w:val="single" w:sz="4" w:space="0" w:color="auto"/>
              <w:right w:val="single" w:sz="4" w:space="0" w:color="auto"/>
            </w:tcBorders>
            <w:noWrap/>
            <w:hideMark/>
          </w:tcPr>
          <w:p w14:paraId="54EDB3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GBP/100kg</w:t>
            </w:r>
          </w:p>
        </w:tc>
        <w:tc>
          <w:tcPr>
            <w:tcW w:w="1741" w:type="dxa"/>
            <w:tcBorders>
              <w:top w:val="nil"/>
              <w:left w:val="nil"/>
              <w:bottom w:val="single" w:sz="4" w:space="0" w:color="auto"/>
              <w:right w:val="single" w:sz="4" w:space="0" w:color="auto"/>
            </w:tcBorders>
            <w:noWrap/>
            <w:hideMark/>
          </w:tcPr>
          <w:p w14:paraId="3E0989E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GBP/100kg</w:t>
            </w:r>
          </w:p>
        </w:tc>
        <w:tc>
          <w:tcPr>
            <w:tcW w:w="1740" w:type="dxa"/>
            <w:tcBorders>
              <w:top w:val="nil"/>
              <w:left w:val="nil"/>
              <w:bottom w:val="single" w:sz="4" w:space="0" w:color="auto"/>
              <w:right w:val="single" w:sz="4" w:space="0" w:color="auto"/>
            </w:tcBorders>
            <w:noWrap/>
            <w:hideMark/>
          </w:tcPr>
          <w:p w14:paraId="0EFC684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GBP/100kg</w:t>
            </w:r>
          </w:p>
        </w:tc>
        <w:tc>
          <w:tcPr>
            <w:tcW w:w="1741" w:type="dxa"/>
            <w:tcBorders>
              <w:top w:val="nil"/>
              <w:left w:val="nil"/>
              <w:bottom w:val="single" w:sz="4" w:space="0" w:color="auto"/>
              <w:right w:val="single" w:sz="4" w:space="0" w:color="auto"/>
            </w:tcBorders>
            <w:noWrap/>
            <w:hideMark/>
          </w:tcPr>
          <w:p w14:paraId="0439C50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GBP/100kg</w:t>
            </w:r>
          </w:p>
        </w:tc>
        <w:tc>
          <w:tcPr>
            <w:tcW w:w="1741" w:type="dxa"/>
            <w:tcBorders>
              <w:top w:val="nil"/>
              <w:left w:val="nil"/>
              <w:bottom w:val="single" w:sz="4" w:space="0" w:color="auto"/>
              <w:right w:val="single" w:sz="4" w:space="0" w:color="auto"/>
            </w:tcBorders>
            <w:noWrap/>
            <w:hideMark/>
          </w:tcPr>
          <w:p w14:paraId="3747CDA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8AA013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D61AD43"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77085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2106.90.59</w:t>
            </w:r>
          </w:p>
        </w:tc>
        <w:tc>
          <w:tcPr>
            <w:tcW w:w="1740" w:type="dxa"/>
            <w:tcBorders>
              <w:top w:val="nil"/>
              <w:left w:val="nil"/>
              <w:bottom w:val="single" w:sz="4" w:space="0" w:color="auto"/>
              <w:right w:val="single" w:sz="4" w:space="0" w:color="auto"/>
            </w:tcBorders>
            <w:noWrap/>
            <w:hideMark/>
          </w:tcPr>
          <w:p w14:paraId="12B4B0E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38F47B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0.15 GBP/100kg/ net/ %sacchar.</w:t>
            </w:r>
          </w:p>
        </w:tc>
        <w:tc>
          <w:tcPr>
            <w:tcW w:w="1740" w:type="dxa"/>
            <w:tcBorders>
              <w:top w:val="nil"/>
              <w:left w:val="nil"/>
              <w:bottom w:val="single" w:sz="4" w:space="0" w:color="auto"/>
              <w:right w:val="single" w:sz="4" w:space="0" w:color="auto"/>
            </w:tcBorders>
            <w:noWrap/>
            <w:hideMark/>
          </w:tcPr>
          <w:p w14:paraId="163832F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0.12 GBP/100kg/ net/ %sacchar.</w:t>
            </w:r>
          </w:p>
        </w:tc>
        <w:tc>
          <w:tcPr>
            <w:tcW w:w="1741" w:type="dxa"/>
            <w:tcBorders>
              <w:top w:val="nil"/>
              <w:left w:val="nil"/>
              <w:bottom w:val="single" w:sz="4" w:space="0" w:color="auto"/>
              <w:right w:val="single" w:sz="4" w:space="0" w:color="auto"/>
            </w:tcBorders>
            <w:noWrap/>
            <w:hideMark/>
          </w:tcPr>
          <w:p w14:paraId="05083F9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0.09 GBP/100kg/ net/ %sacchar.</w:t>
            </w:r>
          </w:p>
        </w:tc>
        <w:tc>
          <w:tcPr>
            <w:tcW w:w="1740" w:type="dxa"/>
            <w:tcBorders>
              <w:top w:val="nil"/>
              <w:left w:val="nil"/>
              <w:bottom w:val="single" w:sz="4" w:space="0" w:color="auto"/>
              <w:right w:val="single" w:sz="4" w:space="0" w:color="auto"/>
            </w:tcBorders>
            <w:noWrap/>
            <w:hideMark/>
          </w:tcPr>
          <w:p w14:paraId="287D5C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0.06 GBP/100kg/ net/ %sacchar.</w:t>
            </w:r>
          </w:p>
        </w:tc>
        <w:tc>
          <w:tcPr>
            <w:tcW w:w="1741" w:type="dxa"/>
            <w:tcBorders>
              <w:top w:val="nil"/>
              <w:left w:val="nil"/>
              <w:bottom w:val="single" w:sz="4" w:space="0" w:color="auto"/>
              <w:right w:val="single" w:sz="4" w:space="0" w:color="auto"/>
            </w:tcBorders>
            <w:noWrap/>
            <w:hideMark/>
          </w:tcPr>
          <w:p w14:paraId="6C64AE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0.03 GBP/100kg/ net/ %sacchar.</w:t>
            </w:r>
          </w:p>
        </w:tc>
        <w:tc>
          <w:tcPr>
            <w:tcW w:w="1741" w:type="dxa"/>
            <w:tcBorders>
              <w:top w:val="nil"/>
              <w:left w:val="nil"/>
              <w:bottom w:val="single" w:sz="4" w:space="0" w:color="auto"/>
              <w:right w:val="single" w:sz="4" w:space="0" w:color="auto"/>
            </w:tcBorders>
            <w:noWrap/>
            <w:hideMark/>
          </w:tcPr>
          <w:p w14:paraId="6D8FC9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02382E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E977D3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740B8E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2207.10.00</w:t>
            </w:r>
          </w:p>
        </w:tc>
        <w:tc>
          <w:tcPr>
            <w:tcW w:w="1740" w:type="dxa"/>
            <w:tcBorders>
              <w:top w:val="nil"/>
              <w:left w:val="nil"/>
              <w:bottom w:val="single" w:sz="4" w:space="0" w:color="auto"/>
              <w:right w:val="single" w:sz="4" w:space="0" w:color="auto"/>
            </w:tcBorders>
            <w:noWrap/>
            <w:hideMark/>
          </w:tcPr>
          <w:p w14:paraId="290286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60F8783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8.00 GBP/hl</w:t>
            </w:r>
          </w:p>
        </w:tc>
        <w:tc>
          <w:tcPr>
            <w:tcW w:w="1740" w:type="dxa"/>
            <w:tcBorders>
              <w:top w:val="nil"/>
              <w:left w:val="nil"/>
              <w:bottom w:val="single" w:sz="4" w:space="0" w:color="auto"/>
              <w:right w:val="single" w:sz="4" w:space="0" w:color="auto"/>
            </w:tcBorders>
            <w:noWrap/>
            <w:hideMark/>
          </w:tcPr>
          <w:p w14:paraId="372901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6.40 GBP/hl</w:t>
            </w:r>
          </w:p>
        </w:tc>
        <w:tc>
          <w:tcPr>
            <w:tcW w:w="1741" w:type="dxa"/>
            <w:tcBorders>
              <w:top w:val="nil"/>
              <w:left w:val="nil"/>
              <w:bottom w:val="single" w:sz="4" w:space="0" w:color="auto"/>
              <w:right w:val="single" w:sz="4" w:space="0" w:color="auto"/>
            </w:tcBorders>
            <w:noWrap/>
            <w:hideMark/>
          </w:tcPr>
          <w:p w14:paraId="3B3C4F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4.80 GBP/hl</w:t>
            </w:r>
          </w:p>
        </w:tc>
        <w:tc>
          <w:tcPr>
            <w:tcW w:w="1740" w:type="dxa"/>
            <w:tcBorders>
              <w:top w:val="nil"/>
              <w:left w:val="nil"/>
              <w:bottom w:val="single" w:sz="4" w:space="0" w:color="auto"/>
              <w:right w:val="single" w:sz="4" w:space="0" w:color="auto"/>
            </w:tcBorders>
            <w:noWrap/>
            <w:hideMark/>
          </w:tcPr>
          <w:p w14:paraId="13B7FAE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3.20 GBP/hl</w:t>
            </w:r>
          </w:p>
        </w:tc>
        <w:tc>
          <w:tcPr>
            <w:tcW w:w="1741" w:type="dxa"/>
            <w:tcBorders>
              <w:top w:val="nil"/>
              <w:left w:val="nil"/>
              <w:bottom w:val="single" w:sz="4" w:space="0" w:color="auto"/>
              <w:right w:val="single" w:sz="4" w:space="0" w:color="auto"/>
            </w:tcBorders>
            <w:noWrap/>
            <w:hideMark/>
          </w:tcPr>
          <w:p w14:paraId="142218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1.60 GBP/hl</w:t>
            </w:r>
          </w:p>
        </w:tc>
        <w:tc>
          <w:tcPr>
            <w:tcW w:w="1741" w:type="dxa"/>
            <w:tcBorders>
              <w:top w:val="nil"/>
              <w:left w:val="nil"/>
              <w:bottom w:val="single" w:sz="4" w:space="0" w:color="auto"/>
              <w:right w:val="single" w:sz="4" w:space="0" w:color="auto"/>
            </w:tcBorders>
            <w:noWrap/>
            <w:hideMark/>
          </w:tcPr>
          <w:p w14:paraId="7B2363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AF63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4BD90CE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4AA7B1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2207.20.00</w:t>
            </w:r>
          </w:p>
        </w:tc>
        <w:tc>
          <w:tcPr>
            <w:tcW w:w="1740" w:type="dxa"/>
            <w:tcBorders>
              <w:top w:val="nil"/>
              <w:left w:val="nil"/>
              <w:bottom w:val="single" w:sz="4" w:space="0" w:color="auto"/>
              <w:right w:val="single" w:sz="4" w:space="0" w:color="auto"/>
            </w:tcBorders>
            <w:noWrap/>
            <w:hideMark/>
          </w:tcPr>
          <w:p w14:paraId="2B412D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E82E7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4.25 GBP/hl</w:t>
            </w:r>
          </w:p>
        </w:tc>
        <w:tc>
          <w:tcPr>
            <w:tcW w:w="1740" w:type="dxa"/>
            <w:tcBorders>
              <w:top w:val="nil"/>
              <w:left w:val="nil"/>
              <w:bottom w:val="single" w:sz="4" w:space="0" w:color="auto"/>
              <w:right w:val="single" w:sz="4" w:space="0" w:color="auto"/>
            </w:tcBorders>
            <w:noWrap/>
            <w:hideMark/>
          </w:tcPr>
          <w:p w14:paraId="7EFE7B6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3.40 GBP/hl</w:t>
            </w:r>
          </w:p>
        </w:tc>
        <w:tc>
          <w:tcPr>
            <w:tcW w:w="1741" w:type="dxa"/>
            <w:tcBorders>
              <w:top w:val="nil"/>
              <w:left w:val="nil"/>
              <w:bottom w:val="single" w:sz="4" w:space="0" w:color="auto"/>
              <w:right w:val="single" w:sz="4" w:space="0" w:color="auto"/>
            </w:tcBorders>
            <w:noWrap/>
            <w:hideMark/>
          </w:tcPr>
          <w:p w14:paraId="03D25C5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2.55 GBP/hl</w:t>
            </w:r>
          </w:p>
        </w:tc>
        <w:tc>
          <w:tcPr>
            <w:tcW w:w="1740" w:type="dxa"/>
            <w:tcBorders>
              <w:top w:val="nil"/>
              <w:left w:val="nil"/>
              <w:bottom w:val="single" w:sz="4" w:space="0" w:color="auto"/>
              <w:right w:val="single" w:sz="4" w:space="0" w:color="auto"/>
            </w:tcBorders>
            <w:noWrap/>
            <w:hideMark/>
          </w:tcPr>
          <w:p w14:paraId="382C67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 GBP/hl</w:t>
            </w:r>
          </w:p>
        </w:tc>
        <w:tc>
          <w:tcPr>
            <w:tcW w:w="1741" w:type="dxa"/>
            <w:tcBorders>
              <w:top w:val="nil"/>
              <w:left w:val="nil"/>
              <w:bottom w:val="single" w:sz="4" w:space="0" w:color="auto"/>
              <w:right w:val="single" w:sz="4" w:space="0" w:color="auto"/>
            </w:tcBorders>
            <w:noWrap/>
            <w:hideMark/>
          </w:tcPr>
          <w:p w14:paraId="1A7EAB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0.85 GBP/hl</w:t>
            </w:r>
          </w:p>
        </w:tc>
        <w:tc>
          <w:tcPr>
            <w:tcW w:w="1741" w:type="dxa"/>
            <w:tcBorders>
              <w:top w:val="nil"/>
              <w:left w:val="nil"/>
              <w:bottom w:val="single" w:sz="4" w:space="0" w:color="auto"/>
              <w:right w:val="single" w:sz="4" w:space="0" w:color="auto"/>
            </w:tcBorders>
            <w:noWrap/>
            <w:hideMark/>
          </w:tcPr>
          <w:p w14:paraId="0872D2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7FBA4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465A1D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0D0079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2208.90.91</w:t>
            </w:r>
          </w:p>
        </w:tc>
        <w:tc>
          <w:tcPr>
            <w:tcW w:w="1740" w:type="dxa"/>
            <w:tcBorders>
              <w:top w:val="nil"/>
              <w:left w:val="nil"/>
              <w:bottom w:val="single" w:sz="4" w:space="0" w:color="auto"/>
              <w:right w:val="single" w:sz="4" w:space="0" w:color="auto"/>
            </w:tcBorders>
            <w:noWrap/>
            <w:hideMark/>
          </w:tcPr>
          <w:p w14:paraId="27BF8B9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7A59E22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 GBP/%vol/hl + 2.65 GBP/hl</w:t>
            </w:r>
          </w:p>
        </w:tc>
        <w:tc>
          <w:tcPr>
            <w:tcW w:w="1740" w:type="dxa"/>
            <w:tcBorders>
              <w:top w:val="nil"/>
              <w:left w:val="nil"/>
              <w:bottom w:val="single" w:sz="4" w:space="0" w:color="auto"/>
              <w:right w:val="single" w:sz="4" w:space="0" w:color="auto"/>
            </w:tcBorders>
            <w:noWrap/>
            <w:hideMark/>
          </w:tcPr>
          <w:p w14:paraId="654535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0.32 GBP/%vol/hl + 2.12 GBP/hl</w:t>
            </w:r>
          </w:p>
        </w:tc>
        <w:tc>
          <w:tcPr>
            <w:tcW w:w="1741" w:type="dxa"/>
            <w:tcBorders>
              <w:top w:val="nil"/>
              <w:left w:val="nil"/>
              <w:bottom w:val="single" w:sz="4" w:space="0" w:color="auto"/>
              <w:right w:val="single" w:sz="4" w:space="0" w:color="auto"/>
            </w:tcBorders>
            <w:noWrap/>
            <w:hideMark/>
          </w:tcPr>
          <w:p w14:paraId="2B2FBD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0.24 GBP/%vol/hl + 1.59 GBP/hl</w:t>
            </w:r>
          </w:p>
        </w:tc>
        <w:tc>
          <w:tcPr>
            <w:tcW w:w="1740" w:type="dxa"/>
            <w:tcBorders>
              <w:top w:val="nil"/>
              <w:left w:val="nil"/>
              <w:bottom w:val="single" w:sz="4" w:space="0" w:color="auto"/>
              <w:right w:val="single" w:sz="4" w:space="0" w:color="auto"/>
            </w:tcBorders>
            <w:noWrap/>
            <w:hideMark/>
          </w:tcPr>
          <w:p w14:paraId="618B27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0.16 GBP/%vol/hl + 1.06 GBP/hl</w:t>
            </w:r>
          </w:p>
        </w:tc>
        <w:tc>
          <w:tcPr>
            <w:tcW w:w="1741" w:type="dxa"/>
            <w:tcBorders>
              <w:top w:val="nil"/>
              <w:left w:val="nil"/>
              <w:bottom w:val="single" w:sz="4" w:space="0" w:color="auto"/>
              <w:right w:val="single" w:sz="4" w:space="0" w:color="auto"/>
            </w:tcBorders>
            <w:noWrap/>
            <w:hideMark/>
          </w:tcPr>
          <w:p w14:paraId="32745B3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0.08 GBP/%vol/hl + 0.53 GBP/hl</w:t>
            </w:r>
          </w:p>
        </w:tc>
        <w:tc>
          <w:tcPr>
            <w:tcW w:w="1741" w:type="dxa"/>
            <w:tcBorders>
              <w:top w:val="nil"/>
              <w:left w:val="nil"/>
              <w:bottom w:val="single" w:sz="4" w:space="0" w:color="auto"/>
              <w:right w:val="single" w:sz="4" w:space="0" w:color="auto"/>
            </w:tcBorders>
            <w:noWrap/>
            <w:hideMark/>
          </w:tcPr>
          <w:p w14:paraId="34DB0B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24461B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5E05657"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9FD9D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2208.90.99</w:t>
            </w:r>
          </w:p>
        </w:tc>
        <w:tc>
          <w:tcPr>
            <w:tcW w:w="1740" w:type="dxa"/>
            <w:tcBorders>
              <w:top w:val="nil"/>
              <w:left w:val="nil"/>
              <w:bottom w:val="single" w:sz="4" w:space="0" w:color="auto"/>
              <w:right w:val="single" w:sz="4" w:space="0" w:color="auto"/>
            </w:tcBorders>
            <w:noWrap/>
            <w:hideMark/>
          </w:tcPr>
          <w:p w14:paraId="419C8BC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ALL</w:t>
            </w:r>
          </w:p>
        </w:tc>
        <w:tc>
          <w:tcPr>
            <w:tcW w:w="1741" w:type="dxa"/>
            <w:tcBorders>
              <w:top w:val="nil"/>
              <w:left w:val="nil"/>
              <w:bottom w:val="single" w:sz="4" w:space="0" w:color="auto"/>
              <w:right w:val="single" w:sz="4" w:space="0" w:color="auto"/>
            </w:tcBorders>
            <w:noWrap/>
            <w:hideMark/>
          </w:tcPr>
          <w:p w14:paraId="2DAA5E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0.40 GBP/%vol/hl</w:t>
            </w:r>
          </w:p>
        </w:tc>
        <w:tc>
          <w:tcPr>
            <w:tcW w:w="1740" w:type="dxa"/>
            <w:tcBorders>
              <w:top w:val="nil"/>
              <w:left w:val="nil"/>
              <w:bottom w:val="single" w:sz="4" w:space="0" w:color="auto"/>
              <w:right w:val="single" w:sz="4" w:space="0" w:color="auto"/>
            </w:tcBorders>
            <w:noWrap/>
            <w:hideMark/>
          </w:tcPr>
          <w:p w14:paraId="7C00E9D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0.32 GBP/%vol/hl</w:t>
            </w:r>
          </w:p>
        </w:tc>
        <w:tc>
          <w:tcPr>
            <w:tcW w:w="1741" w:type="dxa"/>
            <w:tcBorders>
              <w:top w:val="nil"/>
              <w:left w:val="nil"/>
              <w:bottom w:val="single" w:sz="4" w:space="0" w:color="auto"/>
              <w:right w:val="single" w:sz="4" w:space="0" w:color="auto"/>
            </w:tcBorders>
            <w:noWrap/>
            <w:hideMark/>
          </w:tcPr>
          <w:p w14:paraId="4A171E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0.24 GBP/%vol/hl</w:t>
            </w:r>
          </w:p>
        </w:tc>
        <w:tc>
          <w:tcPr>
            <w:tcW w:w="1740" w:type="dxa"/>
            <w:tcBorders>
              <w:top w:val="nil"/>
              <w:left w:val="nil"/>
              <w:bottom w:val="single" w:sz="4" w:space="0" w:color="auto"/>
              <w:right w:val="single" w:sz="4" w:space="0" w:color="auto"/>
            </w:tcBorders>
            <w:noWrap/>
            <w:hideMark/>
          </w:tcPr>
          <w:p w14:paraId="7406FA3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0.16 GBP/%vol/hl</w:t>
            </w:r>
          </w:p>
        </w:tc>
        <w:tc>
          <w:tcPr>
            <w:tcW w:w="1741" w:type="dxa"/>
            <w:tcBorders>
              <w:top w:val="nil"/>
              <w:left w:val="nil"/>
              <w:bottom w:val="single" w:sz="4" w:space="0" w:color="auto"/>
              <w:right w:val="single" w:sz="4" w:space="0" w:color="auto"/>
            </w:tcBorders>
            <w:noWrap/>
            <w:hideMark/>
          </w:tcPr>
          <w:p w14:paraId="4AB90CB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0.08 GBP/%vol/hl</w:t>
            </w:r>
          </w:p>
        </w:tc>
        <w:tc>
          <w:tcPr>
            <w:tcW w:w="1741" w:type="dxa"/>
            <w:tcBorders>
              <w:top w:val="nil"/>
              <w:left w:val="nil"/>
              <w:bottom w:val="single" w:sz="4" w:space="0" w:color="auto"/>
              <w:right w:val="single" w:sz="4" w:space="0" w:color="auto"/>
            </w:tcBorders>
            <w:noWrap/>
            <w:hideMark/>
          </w:tcPr>
          <w:p w14:paraId="38294C9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36C896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73641D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A5D0F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3502.11.90</w:t>
            </w:r>
          </w:p>
        </w:tc>
        <w:tc>
          <w:tcPr>
            <w:tcW w:w="1740" w:type="dxa"/>
            <w:tcBorders>
              <w:top w:val="nil"/>
              <w:left w:val="nil"/>
              <w:bottom w:val="single" w:sz="4" w:space="0" w:color="auto"/>
              <w:right w:val="single" w:sz="4" w:space="0" w:color="auto"/>
            </w:tcBorders>
            <w:noWrap/>
            <w:hideMark/>
          </w:tcPr>
          <w:p w14:paraId="3F1E63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0BDC75F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51.50 GBP/100kg</w:t>
            </w:r>
          </w:p>
        </w:tc>
        <w:tc>
          <w:tcPr>
            <w:tcW w:w="1740" w:type="dxa"/>
            <w:tcBorders>
              <w:top w:val="nil"/>
              <w:left w:val="nil"/>
              <w:bottom w:val="single" w:sz="4" w:space="0" w:color="auto"/>
              <w:right w:val="single" w:sz="4" w:space="0" w:color="auto"/>
            </w:tcBorders>
            <w:noWrap/>
            <w:hideMark/>
          </w:tcPr>
          <w:p w14:paraId="23A5D1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41.20 GBP/100kg</w:t>
            </w:r>
          </w:p>
        </w:tc>
        <w:tc>
          <w:tcPr>
            <w:tcW w:w="1741" w:type="dxa"/>
            <w:tcBorders>
              <w:top w:val="nil"/>
              <w:left w:val="nil"/>
              <w:bottom w:val="single" w:sz="4" w:space="0" w:color="auto"/>
              <w:right w:val="single" w:sz="4" w:space="0" w:color="auto"/>
            </w:tcBorders>
            <w:noWrap/>
            <w:hideMark/>
          </w:tcPr>
          <w:p w14:paraId="2B650C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30.90 GBP/100kg</w:t>
            </w:r>
          </w:p>
        </w:tc>
        <w:tc>
          <w:tcPr>
            <w:tcW w:w="1740" w:type="dxa"/>
            <w:tcBorders>
              <w:top w:val="nil"/>
              <w:left w:val="nil"/>
              <w:bottom w:val="single" w:sz="4" w:space="0" w:color="auto"/>
              <w:right w:val="single" w:sz="4" w:space="0" w:color="auto"/>
            </w:tcBorders>
            <w:noWrap/>
            <w:hideMark/>
          </w:tcPr>
          <w:p w14:paraId="5E8E21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20.60 GBP/100kg</w:t>
            </w:r>
          </w:p>
        </w:tc>
        <w:tc>
          <w:tcPr>
            <w:tcW w:w="1741" w:type="dxa"/>
            <w:tcBorders>
              <w:top w:val="nil"/>
              <w:left w:val="nil"/>
              <w:bottom w:val="single" w:sz="4" w:space="0" w:color="auto"/>
              <w:right w:val="single" w:sz="4" w:space="0" w:color="auto"/>
            </w:tcBorders>
            <w:noWrap/>
            <w:hideMark/>
          </w:tcPr>
          <w:p w14:paraId="0D9F86D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10.30 GBP/100kg</w:t>
            </w:r>
          </w:p>
        </w:tc>
        <w:tc>
          <w:tcPr>
            <w:tcW w:w="1741" w:type="dxa"/>
            <w:tcBorders>
              <w:top w:val="nil"/>
              <w:left w:val="nil"/>
              <w:bottom w:val="single" w:sz="4" w:space="0" w:color="auto"/>
              <w:right w:val="single" w:sz="4" w:space="0" w:color="auto"/>
            </w:tcBorders>
            <w:noWrap/>
            <w:hideMark/>
          </w:tcPr>
          <w:p w14:paraId="3C04F5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548DC4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1C0F84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787BC1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3502.19.90</w:t>
            </w:r>
          </w:p>
        </w:tc>
        <w:tc>
          <w:tcPr>
            <w:tcW w:w="1740" w:type="dxa"/>
            <w:tcBorders>
              <w:top w:val="nil"/>
              <w:left w:val="nil"/>
              <w:bottom w:val="single" w:sz="4" w:space="0" w:color="auto"/>
              <w:right w:val="single" w:sz="4" w:space="0" w:color="auto"/>
            </w:tcBorders>
            <w:noWrap/>
            <w:hideMark/>
          </w:tcPr>
          <w:p w14:paraId="2D480E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BN, CA, CL, JP, MY, MX, NZ, PE, SG, VN</w:t>
            </w:r>
          </w:p>
        </w:tc>
        <w:tc>
          <w:tcPr>
            <w:tcW w:w="1741" w:type="dxa"/>
            <w:tcBorders>
              <w:top w:val="nil"/>
              <w:left w:val="nil"/>
              <w:bottom w:val="single" w:sz="4" w:space="0" w:color="auto"/>
              <w:right w:val="single" w:sz="4" w:space="0" w:color="auto"/>
            </w:tcBorders>
            <w:noWrap/>
            <w:hideMark/>
          </w:tcPr>
          <w:p w14:paraId="406FBB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6.50 GBP/100kg</w:t>
            </w:r>
          </w:p>
        </w:tc>
        <w:tc>
          <w:tcPr>
            <w:tcW w:w="1740" w:type="dxa"/>
            <w:tcBorders>
              <w:top w:val="nil"/>
              <w:left w:val="nil"/>
              <w:bottom w:val="single" w:sz="4" w:space="0" w:color="auto"/>
              <w:right w:val="single" w:sz="4" w:space="0" w:color="auto"/>
            </w:tcBorders>
            <w:noWrap/>
            <w:hideMark/>
          </w:tcPr>
          <w:p w14:paraId="196808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5.20 GBP/100kg</w:t>
            </w:r>
          </w:p>
        </w:tc>
        <w:tc>
          <w:tcPr>
            <w:tcW w:w="1741" w:type="dxa"/>
            <w:tcBorders>
              <w:top w:val="nil"/>
              <w:left w:val="nil"/>
              <w:bottom w:val="single" w:sz="4" w:space="0" w:color="auto"/>
              <w:right w:val="single" w:sz="4" w:space="0" w:color="auto"/>
            </w:tcBorders>
            <w:noWrap/>
            <w:hideMark/>
          </w:tcPr>
          <w:p w14:paraId="4726EFA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3.90 GBP/100kg</w:t>
            </w:r>
          </w:p>
        </w:tc>
        <w:tc>
          <w:tcPr>
            <w:tcW w:w="1740" w:type="dxa"/>
            <w:tcBorders>
              <w:top w:val="nil"/>
              <w:left w:val="nil"/>
              <w:bottom w:val="single" w:sz="4" w:space="0" w:color="auto"/>
              <w:right w:val="single" w:sz="4" w:space="0" w:color="auto"/>
            </w:tcBorders>
            <w:noWrap/>
            <w:hideMark/>
          </w:tcPr>
          <w:p w14:paraId="3BC4963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2.60 GBP/100kg</w:t>
            </w:r>
          </w:p>
        </w:tc>
        <w:tc>
          <w:tcPr>
            <w:tcW w:w="1741" w:type="dxa"/>
            <w:tcBorders>
              <w:top w:val="nil"/>
              <w:left w:val="nil"/>
              <w:bottom w:val="single" w:sz="4" w:space="0" w:color="auto"/>
              <w:right w:val="single" w:sz="4" w:space="0" w:color="auto"/>
            </w:tcBorders>
            <w:noWrap/>
            <w:hideMark/>
          </w:tcPr>
          <w:p w14:paraId="7FC366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1.30 GBP/100kg</w:t>
            </w:r>
          </w:p>
        </w:tc>
        <w:tc>
          <w:tcPr>
            <w:tcW w:w="1741" w:type="dxa"/>
            <w:tcBorders>
              <w:top w:val="nil"/>
              <w:left w:val="nil"/>
              <w:bottom w:val="single" w:sz="4" w:space="0" w:color="auto"/>
              <w:right w:val="single" w:sz="4" w:space="0" w:color="auto"/>
            </w:tcBorders>
            <w:noWrap/>
            <w:hideMark/>
          </w:tcPr>
          <w:p w14:paraId="063EBC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FD9CE0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E9F1125"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3023F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8701.21.10</w:t>
            </w:r>
          </w:p>
        </w:tc>
        <w:tc>
          <w:tcPr>
            <w:tcW w:w="1740" w:type="dxa"/>
            <w:tcBorders>
              <w:top w:val="nil"/>
              <w:left w:val="nil"/>
              <w:bottom w:val="single" w:sz="4" w:space="0" w:color="auto"/>
              <w:right w:val="single" w:sz="4" w:space="0" w:color="auto"/>
            </w:tcBorders>
            <w:noWrap/>
            <w:hideMark/>
          </w:tcPr>
          <w:p w14:paraId="385353F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FC896D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7D50E40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23495D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509D796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4447D7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131CD3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3E8375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C79F8A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7616F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8701.22.10</w:t>
            </w:r>
          </w:p>
        </w:tc>
        <w:tc>
          <w:tcPr>
            <w:tcW w:w="1740" w:type="dxa"/>
            <w:tcBorders>
              <w:top w:val="nil"/>
              <w:left w:val="nil"/>
              <w:bottom w:val="single" w:sz="4" w:space="0" w:color="auto"/>
              <w:right w:val="single" w:sz="4" w:space="0" w:color="auto"/>
            </w:tcBorders>
            <w:noWrap/>
            <w:hideMark/>
          </w:tcPr>
          <w:p w14:paraId="3FFD01F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841383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2917A8B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0BB080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0D4DBA2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79EBC97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659C4C1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81F1B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9D97C6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E44606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8701.23.10</w:t>
            </w:r>
          </w:p>
        </w:tc>
        <w:tc>
          <w:tcPr>
            <w:tcW w:w="1740" w:type="dxa"/>
            <w:tcBorders>
              <w:top w:val="nil"/>
              <w:left w:val="nil"/>
              <w:bottom w:val="single" w:sz="4" w:space="0" w:color="auto"/>
              <w:right w:val="single" w:sz="4" w:space="0" w:color="auto"/>
            </w:tcBorders>
            <w:noWrap/>
            <w:hideMark/>
          </w:tcPr>
          <w:p w14:paraId="70332B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7615F6E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43ADAA9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78768F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77743B0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4109EDA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34EE5B8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373B528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783716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27873F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lastRenderedPageBreak/>
              <w:t>8701.24.10</w:t>
            </w:r>
          </w:p>
        </w:tc>
        <w:tc>
          <w:tcPr>
            <w:tcW w:w="1740" w:type="dxa"/>
            <w:tcBorders>
              <w:top w:val="nil"/>
              <w:left w:val="nil"/>
              <w:bottom w:val="single" w:sz="4" w:space="0" w:color="auto"/>
              <w:right w:val="single" w:sz="4" w:space="0" w:color="auto"/>
            </w:tcBorders>
            <w:noWrap/>
            <w:hideMark/>
          </w:tcPr>
          <w:p w14:paraId="0AA3E1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4C217B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3B8EC05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6E75D92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3A1921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71219F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31DFFE1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9233A6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2073DBC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68A278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8701.29.00</w:t>
            </w:r>
          </w:p>
        </w:tc>
        <w:tc>
          <w:tcPr>
            <w:tcW w:w="1740" w:type="dxa"/>
            <w:tcBorders>
              <w:top w:val="nil"/>
              <w:left w:val="nil"/>
              <w:bottom w:val="single" w:sz="4" w:space="0" w:color="auto"/>
              <w:right w:val="single" w:sz="4" w:space="0" w:color="auto"/>
            </w:tcBorders>
            <w:noWrap/>
            <w:hideMark/>
          </w:tcPr>
          <w:p w14:paraId="3BF2B8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9A39ED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5.00%</w:t>
            </w:r>
          </w:p>
        </w:tc>
        <w:tc>
          <w:tcPr>
            <w:tcW w:w="1740" w:type="dxa"/>
            <w:tcBorders>
              <w:top w:val="nil"/>
              <w:left w:val="nil"/>
              <w:bottom w:val="single" w:sz="4" w:space="0" w:color="auto"/>
              <w:right w:val="single" w:sz="4" w:space="0" w:color="auto"/>
            </w:tcBorders>
            <w:noWrap/>
            <w:hideMark/>
          </w:tcPr>
          <w:p w14:paraId="451157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4.00%</w:t>
            </w:r>
          </w:p>
        </w:tc>
        <w:tc>
          <w:tcPr>
            <w:tcW w:w="1741" w:type="dxa"/>
            <w:tcBorders>
              <w:top w:val="nil"/>
              <w:left w:val="nil"/>
              <w:bottom w:val="single" w:sz="4" w:space="0" w:color="auto"/>
              <w:right w:val="single" w:sz="4" w:space="0" w:color="auto"/>
            </w:tcBorders>
            <w:noWrap/>
            <w:hideMark/>
          </w:tcPr>
          <w:p w14:paraId="4550E8D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3.00%</w:t>
            </w:r>
          </w:p>
        </w:tc>
        <w:tc>
          <w:tcPr>
            <w:tcW w:w="1740" w:type="dxa"/>
            <w:tcBorders>
              <w:top w:val="nil"/>
              <w:left w:val="nil"/>
              <w:bottom w:val="single" w:sz="4" w:space="0" w:color="auto"/>
              <w:right w:val="single" w:sz="4" w:space="0" w:color="auto"/>
            </w:tcBorders>
            <w:noWrap/>
            <w:hideMark/>
          </w:tcPr>
          <w:p w14:paraId="4C01757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2.00%</w:t>
            </w:r>
          </w:p>
        </w:tc>
        <w:tc>
          <w:tcPr>
            <w:tcW w:w="1741" w:type="dxa"/>
            <w:tcBorders>
              <w:top w:val="nil"/>
              <w:left w:val="nil"/>
              <w:bottom w:val="single" w:sz="4" w:space="0" w:color="auto"/>
              <w:right w:val="single" w:sz="4" w:space="0" w:color="auto"/>
            </w:tcBorders>
            <w:noWrap/>
            <w:hideMark/>
          </w:tcPr>
          <w:p w14:paraId="6F035B1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1.00%</w:t>
            </w:r>
          </w:p>
        </w:tc>
        <w:tc>
          <w:tcPr>
            <w:tcW w:w="1741" w:type="dxa"/>
            <w:tcBorders>
              <w:top w:val="nil"/>
              <w:left w:val="nil"/>
              <w:bottom w:val="single" w:sz="4" w:space="0" w:color="auto"/>
              <w:right w:val="single" w:sz="4" w:space="0" w:color="auto"/>
            </w:tcBorders>
            <w:noWrap/>
            <w:hideMark/>
          </w:tcPr>
          <w:p w14:paraId="6ECBA3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55607B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7A8A58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7C2BC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8701.91.90</w:t>
            </w:r>
          </w:p>
        </w:tc>
        <w:tc>
          <w:tcPr>
            <w:tcW w:w="1740" w:type="dxa"/>
            <w:tcBorders>
              <w:top w:val="nil"/>
              <w:left w:val="nil"/>
              <w:bottom w:val="single" w:sz="4" w:space="0" w:color="auto"/>
              <w:right w:val="single" w:sz="4" w:space="0" w:color="auto"/>
            </w:tcBorders>
            <w:noWrap/>
            <w:hideMark/>
          </w:tcPr>
          <w:p w14:paraId="24C9537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5A93733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65B8CC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7D9555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4F33E8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2B1A9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4CA81F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7E7EE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D89500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BE26DE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8701.92.90</w:t>
            </w:r>
          </w:p>
        </w:tc>
        <w:tc>
          <w:tcPr>
            <w:tcW w:w="1740" w:type="dxa"/>
            <w:tcBorders>
              <w:top w:val="nil"/>
              <w:left w:val="nil"/>
              <w:bottom w:val="single" w:sz="4" w:space="0" w:color="auto"/>
              <w:right w:val="single" w:sz="4" w:space="0" w:color="auto"/>
            </w:tcBorders>
            <w:noWrap/>
            <w:hideMark/>
          </w:tcPr>
          <w:p w14:paraId="78A007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2E3B2B0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2EEF8D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3722C9C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4CA2C2D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B1A52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BD35E4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6D3FC7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DD7F4F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7D0CF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8701.93.90</w:t>
            </w:r>
          </w:p>
        </w:tc>
        <w:tc>
          <w:tcPr>
            <w:tcW w:w="1740" w:type="dxa"/>
            <w:tcBorders>
              <w:top w:val="nil"/>
              <w:left w:val="nil"/>
              <w:bottom w:val="single" w:sz="4" w:space="0" w:color="auto"/>
              <w:right w:val="single" w:sz="4" w:space="0" w:color="auto"/>
            </w:tcBorders>
            <w:noWrap/>
            <w:hideMark/>
          </w:tcPr>
          <w:p w14:paraId="60A2096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434F2BB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4F4D55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64DE0A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3544984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391B65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80D722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6E0819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62F0FABF"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0DC83C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8701.94.90</w:t>
            </w:r>
          </w:p>
        </w:tc>
        <w:tc>
          <w:tcPr>
            <w:tcW w:w="1740" w:type="dxa"/>
            <w:tcBorders>
              <w:top w:val="nil"/>
              <w:left w:val="nil"/>
              <w:bottom w:val="single" w:sz="4" w:space="0" w:color="auto"/>
              <w:right w:val="single" w:sz="4" w:space="0" w:color="auto"/>
            </w:tcBorders>
            <w:noWrap/>
            <w:hideMark/>
          </w:tcPr>
          <w:p w14:paraId="16B8A5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44BB16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5867B4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1D8B661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7D8ED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80B045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B301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35A1BF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CDE1C96"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1D06DF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8701.95.90</w:t>
            </w:r>
          </w:p>
        </w:tc>
        <w:tc>
          <w:tcPr>
            <w:tcW w:w="1740" w:type="dxa"/>
            <w:tcBorders>
              <w:top w:val="nil"/>
              <w:left w:val="nil"/>
              <w:bottom w:val="single" w:sz="4" w:space="0" w:color="auto"/>
              <w:right w:val="single" w:sz="4" w:space="0" w:color="auto"/>
            </w:tcBorders>
            <w:noWrap/>
            <w:hideMark/>
          </w:tcPr>
          <w:p w14:paraId="441885B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7BCF5CA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1.70%</w:t>
            </w:r>
          </w:p>
        </w:tc>
        <w:tc>
          <w:tcPr>
            <w:tcW w:w="1740" w:type="dxa"/>
            <w:tcBorders>
              <w:top w:val="nil"/>
              <w:left w:val="nil"/>
              <w:bottom w:val="single" w:sz="4" w:space="0" w:color="auto"/>
              <w:right w:val="single" w:sz="4" w:space="0" w:color="auto"/>
            </w:tcBorders>
            <w:noWrap/>
            <w:hideMark/>
          </w:tcPr>
          <w:p w14:paraId="5D2361D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0.80%</w:t>
            </w:r>
          </w:p>
        </w:tc>
        <w:tc>
          <w:tcPr>
            <w:tcW w:w="1741" w:type="dxa"/>
            <w:tcBorders>
              <w:top w:val="nil"/>
              <w:left w:val="nil"/>
              <w:bottom w:val="single" w:sz="4" w:space="0" w:color="auto"/>
              <w:right w:val="single" w:sz="4" w:space="0" w:color="auto"/>
            </w:tcBorders>
            <w:noWrap/>
            <w:hideMark/>
          </w:tcPr>
          <w:p w14:paraId="316C6A4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735764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07C89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AA6AB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770D861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3059E8D"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FFB86A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8702.10.11</w:t>
            </w:r>
          </w:p>
        </w:tc>
        <w:tc>
          <w:tcPr>
            <w:tcW w:w="1740" w:type="dxa"/>
            <w:tcBorders>
              <w:top w:val="nil"/>
              <w:left w:val="nil"/>
              <w:bottom w:val="single" w:sz="4" w:space="0" w:color="auto"/>
              <w:right w:val="single" w:sz="4" w:space="0" w:color="auto"/>
            </w:tcBorders>
            <w:noWrap/>
            <w:hideMark/>
          </w:tcPr>
          <w:p w14:paraId="7F6883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790CF6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3972765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7733D1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1A0A8D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1EBFDC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57464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D3345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573320C"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9A0356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8702.10.19</w:t>
            </w:r>
          </w:p>
        </w:tc>
        <w:tc>
          <w:tcPr>
            <w:tcW w:w="1740" w:type="dxa"/>
            <w:tcBorders>
              <w:top w:val="nil"/>
              <w:left w:val="nil"/>
              <w:bottom w:val="single" w:sz="4" w:space="0" w:color="auto"/>
              <w:right w:val="single" w:sz="4" w:space="0" w:color="auto"/>
            </w:tcBorders>
            <w:noWrap/>
            <w:hideMark/>
          </w:tcPr>
          <w:p w14:paraId="622C9F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4FE832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12FB16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45AD9F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30DB6EE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6D39760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07268B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02779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4075321"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F53AE2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8702.10.99</w:t>
            </w:r>
          </w:p>
        </w:tc>
        <w:tc>
          <w:tcPr>
            <w:tcW w:w="1740" w:type="dxa"/>
            <w:tcBorders>
              <w:top w:val="nil"/>
              <w:left w:val="nil"/>
              <w:bottom w:val="single" w:sz="4" w:space="0" w:color="auto"/>
              <w:right w:val="single" w:sz="4" w:space="0" w:color="auto"/>
            </w:tcBorders>
            <w:noWrap/>
            <w:hideMark/>
          </w:tcPr>
          <w:p w14:paraId="484E00E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7385E18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722AE88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7327DBF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B2E408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86DBAD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4A53DA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23B9D1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2AB560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780CDA8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8702.20.10</w:t>
            </w:r>
          </w:p>
        </w:tc>
        <w:tc>
          <w:tcPr>
            <w:tcW w:w="1740" w:type="dxa"/>
            <w:tcBorders>
              <w:top w:val="nil"/>
              <w:left w:val="nil"/>
              <w:bottom w:val="single" w:sz="4" w:space="0" w:color="auto"/>
              <w:right w:val="single" w:sz="4" w:space="0" w:color="auto"/>
            </w:tcBorders>
            <w:noWrap/>
            <w:hideMark/>
          </w:tcPr>
          <w:p w14:paraId="20292A9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653B4E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344FD7C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76161A0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48F065F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9857BA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0E52F8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35D059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1E842782"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320F456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8702.30.10</w:t>
            </w:r>
          </w:p>
        </w:tc>
        <w:tc>
          <w:tcPr>
            <w:tcW w:w="1740" w:type="dxa"/>
            <w:tcBorders>
              <w:top w:val="nil"/>
              <w:left w:val="nil"/>
              <w:bottom w:val="single" w:sz="4" w:space="0" w:color="auto"/>
              <w:right w:val="single" w:sz="4" w:space="0" w:color="auto"/>
            </w:tcBorders>
            <w:noWrap/>
            <w:hideMark/>
          </w:tcPr>
          <w:p w14:paraId="0EE6163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2BEF5D1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18D28FF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60EA16C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0F78A9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30CAD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3857EC7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20169CA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3071549E"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4EEC573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8702.30.90</w:t>
            </w:r>
          </w:p>
        </w:tc>
        <w:tc>
          <w:tcPr>
            <w:tcW w:w="1740" w:type="dxa"/>
            <w:tcBorders>
              <w:top w:val="nil"/>
              <w:left w:val="nil"/>
              <w:bottom w:val="single" w:sz="4" w:space="0" w:color="auto"/>
              <w:right w:val="single" w:sz="4" w:space="0" w:color="auto"/>
            </w:tcBorders>
            <w:noWrap/>
            <w:hideMark/>
          </w:tcPr>
          <w:p w14:paraId="5BDB445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05D938D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796545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3D2533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73490E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6A7057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0899E7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A920FB4"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74DDB38"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6C7FE4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8702.40.00</w:t>
            </w:r>
          </w:p>
        </w:tc>
        <w:tc>
          <w:tcPr>
            <w:tcW w:w="1740" w:type="dxa"/>
            <w:tcBorders>
              <w:top w:val="nil"/>
              <w:left w:val="nil"/>
              <w:bottom w:val="single" w:sz="4" w:space="0" w:color="auto"/>
              <w:right w:val="single" w:sz="4" w:space="0" w:color="auto"/>
            </w:tcBorders>
            <w:noWrap/>
            <w:hideMark/>
          </w:tcPr>
          <w:p w14:paraId="4172AB35"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71ED9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2591E8B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69997BA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4029F1AA"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428D67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4DB910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4FC302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565B2B99"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0DFA7C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8702.90.11</w:t>
            </w:r>
          </w:p>
        </w:tc>
        <w:tc>
          <w:tcPr>
            <w:tcW w:w="1740" w:type="dxa"/>
            <w:tcBorders>
              <w:top w:val="nil"/>
              <w:left w:val="nil"/>
              <w:bottom w:val="single" w:sz="4" w:space="0" w:color="auto"/>
              <w:right w:val="single" w:sz="4" w:space="0" w:color="auto"/>
            </w:tcBorders>
            <w:noWrap/>
            <w:hideMark/>
          </w:tcPr>
          <w:p w14:paraId="2F34F64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1DD8F25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26D5A05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6C74EDF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CD9033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C5CB4D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B925281"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773F3C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0D15B9CB"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02A4696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8702.90.19</w:t>
            </w:r>
          </w:p>
        </w:tc>
        <w:tc>
          <w:tcPr>
            <w:tcW w:w="1740" w:type="dxa"/>
            <w:tcBorders>
              <w:top w:val="nil"/>
              <w:left w:val="nil"/>
              <w:bottom w:val="single" w:sz="4" w:space="0" w:color="auto"/>
              <w:right w:val="single" w:sz="4" w:space="0" w:color="auto"/>
            </w:tcBorders>
            <w:noWrap/>
            <w:hideMark/>
          </w:tcPr>
          <w:p w14:paraId="786D09B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0A1B3F4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4.50%</w:t>
            </w:r>
          </w:p>
        </w:tc>
        <w:tc>
          <w:tcPr>
            <w:tcW w:w="1740" w:type="dxa"/>
            <w:tcBorders>
              <w:top w:val="nil"/>
              <w:left w:val="nil"/>
              <w:bottom w:val="single" w:sz="4" w:space="0" w:color="auto"/>
              <w:right w:val="single" w:sz="4" w:space="0" w:color="auto"/>
            </w:tcBorders>
            <w:noWrap/>
            <w:hideMark/>
          </w:tcPr>
          <w:p w14:paraId="52583AD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2.20%</w:t>
            </w:r>
          </w:p>
        </w:tc>
        <w:tc>
          <w:tcPr>
            <w:tcW w:w="1741" w:type="dxa"/>
            <w:tcBorders>
              <w:top w:val="nil"/>
              <w:left w:val="nil"/>
              <w:bottom w:val="single" w:sz="4" w:space="0" w:color="auto"/>
              <w:right w:val="single" w:sz="4" w:space="0" w:color="auto"/>
            </w:tcBorders>
            <w:noWrap/>
            <w:hideMark/>
          </w:tcPr>
          <w:p w14:paraId="1DD57FE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229987A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6F6FD3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7C5D337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1E8C729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7E1209" w:rsidRPr="000E0EC4" w14:paraId="7F395DD4"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1585628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8702.90.31</w:t>
            </w:r>
          </w:p>
        </w:tc>
        <w:tc>
          <w:tcPr>
            <w:tcW w:w="1740" w:type="dxa"/>
            <w:tcBorders>
              <w:top w:val="nil"/>
              <w:left w:val="nil"/>
              <w:bottom w:val="single" w:sz="4" w:space="0" w:color="auto"/>
              <w:right w:val="single" w:sz="4" w:space="0" w:color="auto"/>
            </w:tcBorders>
            <w:noWrap/>
            <w:hideMark/>
          </w:tcPr>
          <w:p w14:paraId="3921E7A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4C1C3B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787F3F70"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44B1AFB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6FAEB50D"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1C64AF0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5D9C8553"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58B3A7CE"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r w:rsidR="000E0EC4" w:rsidRPr="000E0EC4" w14:paraId="6CDD4550" w14:textId="77777777" w:rsidTr="00E01720">
        <w:trPr>
          <w:trHeight w:val="300"/>
        </w:trPr>
        <w:tc>
          <w:tcPr>
            <w:tcW w:w="1278" w:type="dxa"/>
            <w:tcBorders>
              <w:top w:val="nil"/>
              <w:left w:val="single" w:sz="4" w:space="0" w:color="auto"/>
              <w:bottom w:val="single" w:sz="4" w:space="0" w:color="auto"/>
              <w:right w:val="single" w:sz="4" w:space="0" w:color="auto"/>
            </w:tcBorders>
            <w:noWrap/>
            <w:hideMark/>
          </w:tcPr>
          <w:p w14:paraId="56D17F9B"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8702.90.90</w:t>
            </w:r>
          </w:p>
        </w:tc>
        <w:tc>
          <w:tcPr>
            <w:tcW w:w="1740" w:type="dxa"/>
            <w:tcBorders>
              <w:top w:val="nil"/>
              <w:left w:val="nil"/>
              <w:bottom w:val="single" w:sz="4" w:space="0" w:color="auto"/>
              <w:right w:val="single" w:sz="4" w:space="0" w:color="auto"/>
            </w:tcBorders>
            <w:noWrap/>
            <w:hideMark/>
          </w:tcPr>
          <w:p w14:paraId="3E19453C"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JP</w:t>
            </w:r>
          </w:p>
        </w:tc>
        <w:tc>
          <w:tcPr>
            <w:tcW w:w="1741" w:type="dxa"/>
            <w:tcBorders>
              <w:top w:val="nil"/>
              <w:left w:val="nil"/>
              <w:bottom w:val="single" w:sz="4" w:space="0" w:color="auto"/>
              <w:right w:val="single" w:sz="4" w:space="0" w:color="auto"/>
            </w:tcBorders>
            <w:noWrap/>
            <w:hideMark/>
          </w:tcPr>
          <w:p w14:paraId="6A81E62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2.80%</w:t>
            </w:r>
          </w:p>
        </w:tc>
        <w:tc>
          <w:tcPr>
            <w:tcW w:w="1740" w:type="dxa"/>
            <w:tcBorders>
              <w:top w:val="nil"/>
              <w:left w:val="nil"/>
              <w:bottom w:val="single" w:sz="4" w:space="0" w:color="auto"/>
              <w:right w:val="single" w:sz="4" w:space="0" w:color="auto"/>
            </w:tcBorders>
            <w:noWrap/>
            <w:hideMark/>
          </w:tcPr>
          <w:p w14:paraId="1467AB28"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1.40%</w:t>
            </w:r>
          </w:p>
        </w:tc>
        <w:tc>
          <w:tcPr>
            <w:tcW w:w="1741" w:type="dxa"/>
            <w:tcBorders>
              <w:top w:val="nil"/>
              <w:left w:val="nil"/>
              <w:bottom w:val="single" w:sz="4" w:space="0" w:color="auto"/>
              <w:right w:val="single" w:sz="4" w:space="0" w:color="auto"/>
            </w:tcBorders>
            <w:noWrap/>
            <w:hideMark/>
          </w:tcPr>
          <w:p w14:paraId="681DE576"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0" w:type="dxa"/>
            <w:tcBorders>
              <w:top w:val="nil"/>
              <w:left w:val="nil"/>
              <w:bottom w:val="single" w:sz="4" w:space="0" w:color="auto"/>
              <w:right w:val="single" w:sz="4" w:space="0" w:color="auto"/>
            </w:tcBorders>
            <w:noWrap/>
            <w:hideMark/>
          </w:tcPr>
          <w:p w14:paraId="5DF8C817"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2C210D99"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41" w:type="dxa"/>
            <w:tcBorders>
              <w:top w:val="nil"/>
              <w:left w:val="nil"/>
              <w:bottom w:val="single" w:sz="4" w:space="0" w:color="auto"/>
              <w:right w:val="single" w:sz="4" w:space="0" w:color="auto"/>
            </w:tcBorders>
            <w:noWrap/>
            <w:hideMark/>
          </w:tcPr>
          <w:p w14:paraId="0B1367FF"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c>
          <w:tcPr>
            <w:tcW w:w="1701" w:type="dxa"/>
            <w:tcBorders>
              <w:top w:val="nil"/>
              <w:left w:val="nil"/>
              <w:bottom w:val="single" w:sz="4" w:space="0" w:color="auto"/>
              <w:right w:val="single" w:sz="4" w:space="0" w:color="auto"/>
            </w:tcBorders>
            <w:noWrap/>
            <w:hideMark/>
          </w:tcPr>
          <w:p w14:paraId="02896B12" w14:textId="77777777" w:rsidR="000E0EC4" w:rsidRPr="000E0EC4" w:rsidRDefault="000E0EC4" w:rsidP="000E0EC4">
            <w:pPr>
              <w:spacing w:after="0" w:line="240" w:lineRule="auto"/>
              <w:rPr>
                <w:rFonts w:ascii="Times New Roman" w:eastAsia="Times New Roman" w:hAnsi="Times New Roman" w:cs="Times New Roman"/>
                <w:color w:val="000000"/>
                <w:sz w:val="20"/>
                <w:szCs w:val="20"/>
                <w:lang w:eastAsia="en-GB"/>
              </w:rPr>
            </w:pPr>
            <w:r w:rsidRPr="000E0EC4">
              <w:rPr>
                <w:rFonts w:ascii="Times New Roman" w:eastAsia="Times New Roman" w:hAnsi="Times New Roman" w:cs="Times New Roman"/>
                <w:color w:val="000000"/>
                <w:sz w:val="20"/>
                <w:szCs w:val="20"/>
                <w:lang w:eastAsia="en-GB"/>
              </w:rPr>
              <w:t>0.00%</w:t>
            </w:r>
          </w:p>
        </w:tc>
      </w:tr>
    </w:tbl>
    <w:p w14:paraId="73D4DAB1" w14:textId="77777777" w:rsidR="000E0EC4" w:rsidRDefault="000E0EC4" w:rsidP="00672450">
      <w:pPr>
        <w:rPr>
          <w:rFonts w:ascii="Times New Roman" w:hAnsi="Times New Roman" w:cs="Times New Roman"/>
        </w:rPr>
      </w:pPr>
    </w:p>
    <w:p w14:paraId="6A248548" w14:textId="77777777" w:rsidR="00076650" w:rsidRPr="00D318CE" w:rsidRDefault="00076650" w:rsidP="00672450">
      <w:pPr>
        <w:rPr>
          <w:rFonts w:ascii="Times New Roman" w:hAnsi="Times New Roman" w:cs="Times New Roman"/>
        </w:rPr>
      </w:pPr>
    </w:p>
    <w:p w14:paraId="0DCBE267" w14:textId="65435166" w:rsidR="00D73572" w:rsidRPr="00D318CE" w:rsidRDefault="00D73572" w:rsidP="003B6DE9">
      <w:pPr>
        <w:rPr>
          <w:rFonts w:ascii="Times New Roman" w:hAnsi="Times New Roman" w:cs="Times New Roman"/>
          <w:b/>
          <w:bCs/>
          <w:u w:val="single"/>
        </w:rPr>
      </w:pPr>
    </w:p>
    <w:p w14:paraId="4F970BDF" w14:textId="34F6CFE6" w:rsidR="00876D3D" w:rsidRPr="008B54ED" w:rsidRDefault="00876D3D" w:rsidP="00D31F14">
      <w:pPr>
        <w:rPr>
          <w:rFonts w:ascii="Times New Roman" w:hAnsi="Times New Roman" w:cs="Times New Roman"/>
        </w:rPr>
        <w:sectPr w:rsidR="00876D3D" w:rsidRPr="008B54ED" w:rsidSect="002F27AF">
          <w:footerReference w:type="default" r:id="rId13"/>
          <w:pgSz w:w="16838" w:h="11906" w:orient="landscape"/>
          <w:pgMar w:top="720" w:right="720" w:bottom="720" w:left="720" w:header="709" w:footer="709" w:gutter="0"/>
          <w:cols w:space="708"/>
          <w:docGrid w:linePitch="360"/>
        </w:sectPr>
      </w:pPr>
    </w:p>
    <w:p w14:paraId="6AACFE01" w14:textId="77777777" w:rsidR="00483393" w:rsidRPr="00D318CE" w:rsidRDefault="00483393" w:rsidP="00483393">
      <w:pPr>
        <w:pStyle w:val="Heading1"/>
        <w:spacing w:before="0"/>
        <w:rPr>
          <w:rFonts w:cs="Times New Roman"/>
        </w:rPr>
      </w:pPr>
      <w:r w:rsidRPr="00D318CE">
        <w:rPr>
          <w:rFonts w:cs="Times New Roman"/>
        </w:rPr>
        <w:lastRenderedPageBreak/>
        <w:t>ANNEX 2</w:t>
      </w:r>
      <w:r w:rsidRPr="00D318CE">
        <w:rPr>
          <w:rFonts w:cs="Times New Roman"/>
        </w:rPr>
        <w:br/>
        <w:t xml:space="preserve">PREFERENTIAL QUOTA TABLE </w:t>
      </w:r>
    </w:p>
    <w:p w14:paraId="09996287" w14:textId="477EECB2" w:rsidR="00483393" w:rsidRPr="00D318CE" w:rsidRDefault="00483393" w:rsidP="00483393">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D318CE">
        <w:rPr>
          <w:rFonts w:cs="Times New Roman"/>
          <w:sz w:val="22"/>
        </w:rPr>
        <w:t>This table sets out the quota duty rates for the Agreement under regulation 4 of the Regulations</w:t>
      </w:r>
      <w:r w:rsidR="00430235">
        <w:rPr>
          <w:rFonts w:cs="Times New Roman"/>
          <w:sz w:val="22"/>
        </w:rPr>
        <w:t>,</w:t>
      </w:r>
      <w:r w:rsidRPr="00D318CE">
        <w:rPr>
          <w:rFonts w:cs="Times New Roman"/>
          <w:sz w:val="22"/>
        </w:rPr>
        <w:t xml:space="preserve"> and the quota number in column 1 is defined in regulation 2(1) of the Regulations. </w:t>
      </w:r>
    </w:p>
    <w:p w14:paraId="5C6599AD" w14:textId="77777777" w:rsidR="00483393" w:rsidRPr="00D318CE" w:rsidRDefault="00483393" w:rsidP="00483393">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D318CE">
        <w:rPr>
          <w:rFonts w:cs="Times New Roman"/>
          <w:sz w:val="22"/>
        </w:rPr>
        <w:t xml:space="preserve">Column 2 indicates whether goods classified against the commodity codes in that row are subject to an origin quota, as defined in regulation 7(1) of the Regulations. </w:t>
      </w:r>
    </w:p>
    <w:p w14:paraId="40C56A5F" w14:textId="77777777" w:rsidR="00483393" w:rsidRPr="00D318CE" w:rsidRDefault="00483393" w:rsidP="00483393">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D318CE">
        <w:rPr>
          <w:rFonts w:cs="Times New Roman"/>
          <w:sz w:val="22"/>
        </w:rPr>
        <w:t>The commodity codes in column 3 are defined in regulation 2(3) of the Tariff Regulations. </w:t>
      </w:r>
    </w:p>
    <w:p w14:paraId="64272762" w14:textId="77777777" w:rsidR="00F6543D" w:rsidRDefault="00483393" w:rsidP="00F6543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357E84">
        <w:rPr>
          <w:rFonts w:cs="Times New Roman"/>
          <w:sz w:val="22"/>
        </w:rPr>
        <w:t>The quota duty rate</w:t>
      </w:r>
      <w:r w:rsidRPr="00357E84" w:rsidDel="00DA5D53">
        <w:rPr>
          <w:rFonts w:cs="Times New Roman"/>
          <w:sz w:val="22"/>
        </w:rPr>
        <w:t xml:space="preserve"> </w:t>
      </w:r>
      <w:r w:rsidRPr="00357E84">
        <w:rPr>
          <w:rFonts w:cs="Times New Roman"/>
          <w:sz w:val="22"/>
        </w:rPr>
        <w:t xml:space="preserve">in column 4 is defined in regulation 4(3) of the Regulations. </w:t>
      </w:r>
      <w:r w:rsidR="00D87974" w:rsidRPr="00357E84">
        <w:rPr>
          <w:rFonts w:cs="Times New Roman"/>
          <w:sz w:val="22"/>
        </w:rPr>
        <w:t>The quota duty rate applies to originating goods of the countries that are party to the Comprehensive and Progressive Agreement on Trans-Pacific Partnership and for whom the Protocol on the Accession of the United Kingdom of Great Britain and Northern Ireland to the Comprehensive and Progressive Agreement for Trans-Pacific Partnership has entered into force (hereafter “CPTPP Countries”).</w:t>
      </w:r>
      <w:r w:rsidR="00D87974" w:rsidRPr="00357E84">
        <w:rPr>
          <w:rStyle w:val="FootnoteReference"/>
          <w:rFonts w:cs="Times New Roman"/>
          <w:sz w:val="22"/>
        </w:rPr>
        <w:footnoteReference w:id="3"/>
      </w:r>
    </w:p>
    <w:p w14:paraId="5E9E16E9" w14:textId="2CAF8F16" w:rsidR="00BB63C4" w:rsidRPr="00BF7210" w:rsidRDefault="00DB3592" w:rsidP="00BB63C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0E496E">
        <w:rPr>
          <w:rFonts w:cs="Times New Roman"/>
          <w:sz w:val="22"/>
        </w:rPr>
        <w:t>The</w:t>
      </w:r>
      <w:r w:rsidRPr="00BF7210">
        <w:rPr>
          <w:rFonts w:cs="Times New Roman"/>
          <w:sz w:val="22"/>
        </w:rPr>
        <w:t xml:space="preserve"> quota volumes in column 5 are the maximum quantities of quota goods that can be imported under the quota during the quota period under regulation 9 of the Regulations</w:t>
      </w:r>
      <w:r w:rsidR="00D774CE" w:rsidRPr="00BF7210">
        <w:rPr>
          <w:rFonts w:cs="Times New Roman"/>
          <w:sz w:val="22"/>
        </w:rPr>
        <w:t xml:space="preserve">. </w:t>
      </w:r>
      <w:r w:rsidR="00550110" w:rsidRPr="00BF7210">
        <w:rPr>
          <w:rFonts w:cs="Times New Roman"/>
          <w:sz w:val="22"/>
        </w:rPr>
        <w:t xml:space="preserve">For the purposes of </w:t>
      </w:r>
      <w:r w:rsidR="00DA4F92" w:rsidRPr="00BF7210">
        <w:rPr>
          <w:rFonts w:cs="Times New Roman"/>
          <w:sz w:val="22"/>
        </w:rPr>
        <w:t xml:space="preserve">pro-rating </w:t>
      </w:r>
      <w:r w:rsidR="005C7D61" w:rsidRPr="00BF7210">
        <w:rPr>
          <w:rFonts w:cs="Times New Roman"/>
          <w:sz w:val="22"/>
        </w:rPr>
        <w:t>a</w:t>
      </w:r>
      <w:r w:rsidR="00DA4F92" w:rsidRPr="00BF7210">
        <w:rPr>
          <w:rFonts w:cs="Times New Roman"/>
          <w:sz w:val="22"/>
        </w:rPr>
        <w:t xml:space="preserve"> quota volume in </w:t>
      </w:r>
      <w:r w:rsidR="00D10864" w:rsidRPr="00BF7210">
        <w:rPr>
          <w:rFonts w:cs="Times New Roman"/>
          <w:sz w:val="22"/>
        </w:rPr>
        <w:t>an</w:t>
      </w:r>
      <w:r w:rsidR="00550110" w:rsidRPr="00BF7210">
        <w:rPr>
          <w:rFonts w:cs="Times New Roman"/>
          <w:sz w:val="22"/>
        </w:rPr>
        <w:t xml:space="preserve"> adjusted quota period</w:t>
      </w:r>
      <w:r w:rsidR="003819D1" w:rsidRPr="00BF7210">
        <w:rPr>
          <w:rFonts w:cs="Times New Roman"/>
          <w:sz w:val="22"/>
        </w:rPr>
        <w:t xml:space="preserve">, </w:t>
      </w:r>
      <w:r w:rsidR="00337BEC" w:rsidRPr="00BF7210">
        <w:rPr>
          <w:rFonts w:cs="Times New Roman"/>
          <w:sz w:val="22"/>
        </w:rPr>
        <w:t xml:space="preserve">regulation 9(2)(a) of the </w:t>
      </w:r>
      <w:r w:rsidR="00DA4F92" w:rsidRPr="00BF7210">
        <w:rPr>
          <w:rFonts w:cs="Times New Roman"/>
          <w:sz w:val="22"/>
        </w:rPr>
        <w:t>R</w:t>
      </w:r>
      <w:r w:rsidR="00337BEC" w:rsidRPr="00BF7210">
        <w:rPr>
          <w:rFonts w:cs="Times New Roman"/>
          <w:sz w:val="22"/>
        </w:rPr>
        <w:t>egulations applies</w:t>
      </w:r>
      <w:r w:rsidR="00DA4F92" w:rsidRPr="00BF7210">
        <w:rPr>
          <w:rFonts w:cs="Times New Roman"/>
          <w:sz w:val="22"/>
        </w:rPr>
        <w:t xml:space="preserve">. </w:t>
      </w:r>
      <w:r w:rsidR="001B32AC">
        <w:rPr>
          <w:rFonts w:cs="Times New Roman"/>
          <w:sz w:val="22"/>
        </w:rPr>
        <w:t xml:space="preserve">Where a </w:t>
      </w:r>
      <w:r w:rsidR="00104889" w:rsidRPr="00BF7210">
        <w:rPr>
          <w:rFonts w:cs="Times New Roman"/>
          <w:sz w:val="22"/>
        </w:rPr>
        <w:t xml:space="preserve">quota </w:t>
      </w:r>
      <w:r w:rsidR="00FD4270">
        <w:rPr>
          <w:rFonts w:cs="Times New Roman"/>
          <w:sz w:val="22"/>
        </w:rPr>
        <w:t>took effect</w:t>
      </w:r>
      <w:r w:rsidR="00761F02">
        <w:rPr>
          <w:rFonts w:cs="Times New Roman"/>
          <w:sz w:val="22"/>
        </w:rPr>
        <w:t xml:space="preserve"> on 15 December 2024</w:t>
      </w:r>
      <w:r w:rsidR="009572DB">
        <w:rPr>
          <w:rFonts w:cs="Times New Roman"/>
          <w:sz w:val="22"/>
        </w:rPr>
        <w:t>,</w:t>
      </w:r>
      <w:r w:rsidR="005E2ECF">
        <w:rPr>
          <w:rFonts w:cs="Times New Roman"/>
          <w:sz w:val="22"/>
        </w:rPr>
        <w:t xml:space="preserve"> </w:t>
      </w:r>
      <w:r w:rsidR="00435F62" w:rsidRPr="00BF7210">
        <w:rPr>
          <w:rFonts w:cs="Times New Roman"/>
          <w:sz w:val="22"/>
        </w:rPr>
        <w:t xml:space="preserve">the first volume in column 5, which is indicated with a ‘*’, </w:t>
      </w:r>
      <w:r w:rsidR="00FA51A3">
        <w:rPr>
          <w:rFonts w:cs="Times New Roman"/>
          <w:sz w:val="22"/>
        </w:rPr>
        <w:t>is the</w:t>
      </w:r>
      <w:r w:rsidR="00435F62" w:rsidRPr="00BF7210">
        <w:rPr>
          <w:rFonts w:cs="Times New Roman"/>
          <w:sz w:val="22"/>
        </w:rPr>
        <w:t xml:space="preserve"> pro-rated </w:t>
      </w:r>
      <w:r w:rsidR="00FA51A3">
        <w:rPr>
          <w:rFonts w:cs="Times New Roman"/>
          <w:sz w:val="22"/>
        </w:rPr>
        <w:t xml:space="preserve">volume </w:t>
      </w:r>
      <w:r w:rsidR="00435F62" w:rsidRPr="00BF7210">
        <w:rPr>
          <w:rFonts w:cs="Times New Roman"/>
          <w:sz w:val="22"/>
        </w:rPr>
        <w:t xml:space="preserve">in accordance with </w:t>
      </w:r>
      <w:r w:rsidR="009F4E55" w:rsidRPr="00BF7210">
        <w:rPr>
          <w:rFonts w:cs="Times New Roman"/>
          <w:sz w:val="22"/>
        </w:rPr>
        <w:t>the</w:t>
      </w:r>
      <w:r w:rsidR="00287D93" w:rsidRPr="00BF7210">
        <w:rPr>
          <w:rFonts w:cs="Times New Roman"/>
          <w:sz w:val="22"/>
        </w:rPr>
        <w:t xml:space="preserve"> </w:t>
      </w:r>
      <w:r w:rsidR="009F4E55" w:rsidRPr="00BF7210">
        <w:rPr>
          <w:rFonts w:cs="Times New Roman"/>
          <w:sz w:val="22"/>
        </w:rPr>
        <w:t>methodology</w:t>
      </w:r>
      <w:r w:rsidR="00D61C9C" w:rsidRPr="00BF7210">
        <w:rPr>
          <w:rFonts w:cs="Times New Roman"/>
          <w:sz w:val="22"/>
        </w:rPr>
        <w:t xml:space="preserve"> specified below</w:t>
      </w:r>
      <w:r w:rsidR="00DA4F92" w:rsidRPr="00BF7210">
        <w:rPr>
          <w:rFonts w:cs="Times New Roman"/>
          <w:sz w:val="22"/>
        </w:rPr>
        <w:t xml:space="preserve">. </w:t>
      </w:r>
      <w:r w:rsidR="002D2689" w:rsidRPr="00BF7210" w:rsidDel="00F1765B">
        <w:rPr>
          <w:rFonts w:cs="Times New Roman"/>
          <w:sz w:val="22"/>
        </w:rPr>
        <w:t>For</w:t>
      </w:r>
      <w:r w:rsidR="004C3C95" w:rsidRPr="00BF7210" w:rsidDel="00F1765B">
        <w:rPr>
          <w:rFonts w:cs="Times New Roman"/>
          <w:sz w:val="22"/>
        </w:rPr>
        <w:t xml:space="preserve"> </w:t>
      </w:r>
      <w:r w:rsidR="00DA4F92" w:rsidRPr="00BF7210" w:rsidDel="00F1765B">
        <w:rPr>
          <w:rFonts w:cs="Times New Roman"/>
          <w:sz w:val="22"/>
        </w:rPr>
        <w:t>quota</w:t>
      </w:r>
      <w:r w:rsidR="004C3C95" w:rsidRPr="00BF7210" w:rsidDel="00F1765B">
        <w:rPr>
          <w:rFonts w:cs="Times New Roman"/>
          <w:sz w:val="22"/>
        </w:rPr>
        <w:t xml:space="preserve"> 05.9748 </w:t>
      </w:r>
      <w:r w:rsidR="00C94885" w:rsidRPr="00BF7210" w:rsidDel="00F1765B">
        <w:rPr>
          <w:rFonts w:cs="Times New Roman"/>
          <w:sz w:val="22"/>
        </w:rPr>
        <w:t xml:space="preserve">(Mexico), </w:t>
      </w:r>
      <w:r w:rsidR="00D321AF" w:rsidDel="00F1765B">
        <w:rPr>
          <w:rFonts w:cs="Times New Roman"/>
          <w:sz w:val="22"/>
        </w:rPr>
        <w:t xml:space="preserve">the first open date </w:t>
      </w:r>
      <w:r w:rsidR="007A7D13">
        <w:rPr>
          <w:rFonts w:cs="Times New Roman"/>
          <w:sz w:val="22"/>
        </w:rPr>
        <w:t>is 22 June 2026</w:t>
      </w:r>
      <w:r w:rsidR="004E0DF0" w:rsidDel="00F1765B">
        <w:rPr>
          <w:rFonts w:cs="Times New Roman"/>
          <w:sz w:val="22"/>
        </w:rPr>
        <w:t xml:space="preserve"> </w:t>
      </w:r>
      <w:r w:rsidR="00EF4CE1" w:rsidDel="00F1765B">
        <w:rPr>
          <w:rFonts w:cs="Times New Roman"/>
          <w:sz w:val="22"/>
        </w:rPr>
        <w:t>and</w:t>
      </w:r>
      <w:r w:rsidR="00DA4F92" w:rsidRPr="00BF7210" w:rsidDel="00F1765B">
        <w:rPr>
          <w:rFonts w:cs="Times New Roman"/>
          <w:sz w:val="22"/>
        </w:rPr>
        <w:t xml:space="preserve"> the </w:t>
      </w:r>
      <w:r w:rsidR="00EF4CE1" w:rsidDel="00F1765B">
        <w:rPr>
          <w:rFonts w:cs="Times New Roman"/>
          <w:sz w:val="22"/>
        </w:rPr>
        <w:t xml:space="preserve">first </w:t>
      </w:r>
      <w:r w:rsidR="00DA4F92" w:rsidRPr="00BF7210" w:rsidDel="00F1765B">
        <w:rPr>
          <w:rFonts w:cs="Times New Roman"/>
          <w:sz w:val="22"/>
        </w:rPr>
        <w:t xml:space="preserve">volume in column 5, which is indicated with a ‘**’, </w:t>
      </w:r>
      <w:r w:rsidR="0025637A">
        <w:rPr>
          <w:rFonts w:cs="Times New Roman"/>
          <w:sz w:val="22"/>
        </w:rPr>
        <w:t>is</w:t>
      </w:r>
      <w:r w:rsidR="00DA4F92" w:rsidRPr="00BF7210" w:rsidDel="00F1765B">
        <w:rPr>
          <w:rFonts w:cs="Times New Roman"/>
          <w:sz w:val="22"/>
        </w:rPr>
        <w:t xml:space="preserve"> </w:t>
      </w:r>
      <w:r w:rsidR="00F73145">
        <w:rPr>
          <w:rFonts w:cs="Times New Roman"/>
          <w:sz w:val="22"/>
        </w:rPr>
        <w:t xml:space="preserve">the </w:t>
      </w:r>
      <w:r w:rsidR="00DA4F92" w:rsidRPr="00BF7210" w:rsidDel="00F1765B">
        <w:rPr>
          <w:rFonts w:cs="Times New Roman"/>
          <w:sz w:val="22"/>
        </w:rPr>
        <w:t xml:space="preserve">pro-rated </w:t>
      </w:r>
      <w:r w:rsidR="00E055CC">
        <w:rPr>
          <w:rFonts w:cs="Times New Roman"/>
          <w:sz w:val="22"/>
        </w:rPr>
        <w:t xml:space="preserve">volume </w:t>
      </w:r>
      <w:r w:rsidR="00DA4F92" w:rsidRPr="00BF7210" w:rsidDel="00F1765B">
        <w:rPr>
          <w:rFonts w:cs="Times New Roman"/>
          <w:sz w:val="22"/>
        </w:rPr>
        <w:t>in accordance with</w:t>
      </w:r>
      <w:r w:rsidR="00711DD5" w:rsidRPr="00BF7210" w:rsidDel="00F1765B">
        <w:rPr>
          <w:rFonts w:cs="Times New Roman"/>
          <w:sz w:val="22"/>
        </w:rPr>
        <w:t xml:space="preserve"> the methodology specified below</w:t>
      </w:r>
      <w:r w:rsidR="00287D93" w:rsidRPr="00BF7210" w:rsidDel="00F1765B">
        <w:rPr>
          <w:rFonts w:cs="Times New Roman"/>
          <w:sz w:val="22"/>
        </w:rPr>
        <w:t>.</w:t>
      </w:r>
      <w:r w:rsidR="00D61C9C" w:rsidRPr="00BF7210" w:rsidDel="00F1765B">
        <w:rPr>
          <w:rFonts w:cs="Times New Roman"/>
          <w:sz w:val="22"/>
        </w:rPr>
        <w:t xml:space="preserve"> </w:t>
      </w:r>
    </w:p>
    <w:p w14:paraId="7AA2747A" w14:textId="77777777" w:rsidR="00BB63C4" w:rsidRPr="00BF7210" w:rsidRDefault="00287D93" w:rsidP="008B54E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0E496E">
        <w:rPr>
          <w:rFonts w:cs="Times New Roman"/>
          <w:sz w:val="22"/>
        </w:rPr>
        <w:t>The</w:t>
      </w:r>
      <w:r w:rsidRPr="00BF7210">
        <w:rPr>
          <w:rFonts w:cs="Times New Roman"/>
          <w:sz w:val="22"/>
        </w:rPr>
        <w:t xml:space="preserve"> methodology </w:t>
      </w:r>
      <w:r w:rsidR="00CA0530" w:rsidRPr="00BF7210">
        <w:rPr>
          <w:rFonts w:cs="Times New Roman"/>
          <w:sz w:val="22"/>
        </w:rPr>
        <w:t xml:space="preserve">for pro-rating the quota volume </w:t>
      </w:r>
      <w:r w:rsidR="00442848" w:rsidRPr="00BF7210">
        <w:rPr>
          <w:rFonts w:cs="Times New Roman"/>
          <w:sz w:val="22"/>
        </w:rPr>
        <w:t xml:space="preserve">in an adjusted quota period is </w:t>
      </w:r>
      <w:r w:rsidR="007A5F1A" w:rsidRPr="00BF7210">
        <w:rPr>
          <w:rFonts w:cs="Times New Roman"/>
          <w:sz w:val="22"/>
        </w:rPr>
        <w:t xml:space="preserve">as follows: </w:t>
      </w:r>
      <w:r w:rsidR="00F61153" w:rsidRPr="000E496E">
        <w:rPr>
          <w:rFonts w:cs="Times New Roman"/>
          <w:sz w:val="22"/>
        </w:rPr>
        <w:t>where</w:t>
      </w:r>
      <w:r w:rsidR="003F77F7" w:rsidRPr="000E496E">
        <w:rPr>
          <w:rFonts w:cs="Times New Roman"/>
          <w:sz w:val="22"/>
        </w:rPr>
        <w:t xml:space="preserve"> a quota takes effect</w:t>
      </w:r>
      <w:r w:rsidR="006E4DB1" w:rsidRPr="000E496E">
        <w:rPr>
          <w:rFonts w:cs="Times New Roman"/>
          <w:sz w:val="22"/>
        </w:rPr>
        <w:t xml:space="preserve"> during a calendar year</w:t>
      </w:r>
      <w:r w:rsidR="00EE110D" w:rsidRPr="000E496E">
        <w:rPr>
          <w:rFonts w:cs="Times New Roman"/>
          <w:sz w:val="22"/>
        </w:rPr>
        <w:t xml:space="preserve">, </w:t>
      </w:r>
      <w:r w:rsidR="002D57E1" w:rsidRPr="000E496E">
        <w:rPr>
          <w:rFonts w:cs="Times New Roman"/>
          <w:sz w:val="22"/>
        </w:rPr>
        <w:t>the</w:t>
      </w:r>
      <w:r w:rsidR="00417E0E" w:rsidRPr="000E496E">
        <w:rPr>
          <w:rFonts w:cs="Times New Roman"/>
          <w:sz w:val="22"/>
        </w:rPr>
        <w:t xml:space="preserve"> quota volume shall be divided by twelve and multiplied by the number of months remaining in </w:t>
      </w:r>
      <w:r w:rsidR="00EE110D" w:rsidRPr="000E496E">
        <w:rPr>
          <w:rFonts w:cs="Times New Roman"/>
          <w:sz w:val="22"/>
        </w:rPr>
        <w:t xml:space="preserve">the quota period from the date </w:t>
      </w:r>
      <w:r w:rsidR="008C0A77" w:rsidRPr="000E496E">
        <w:rPr>
          <w:rFonts w:cs="Times New Roman"/>
          <w:sz w:val="22"/>
        </w:rPr>
        <w:t>the quota takes effect to the quota close date</w:t>
      </w:r>
      <w:r w:rsidR="00417E0E" w:rsidRPr="000E496E">
        <w:rPr>
          <w:rFonts w:cs="Times New Roman"/>
          <w:sz w:val="22"/>
        </w:rPr>
        <w:t xml:space="preserve">, including the whole of the month in which </w:t>
      </w:r>
      <w:r w:rsidR="00FD4219" w:rsidRPr="000E496E">
        <w:rPr>
          <w:rFonts w:cs="Times New Roman"/>
          <w:sz w:val="22"/>
        </w:rPr>
        <w:t xml:space="preserve">the </w:t>
      </w:r>
      <w:r w:rsidR="00BC20E4" w:rsidRPr="000E496E">
        <w:rPr>
          <w:rFonts w:cs="Times New Roman"/>
          <w:sz w:val="22"/>
        </w:rPr>
        <w:t>quota takes effect.</w:t>
      </w:r>
    </w:p>
    <w:p w14:paraId="20F9C272" w14:textId="7DDB9061" w:rsidR="00BB63C4" w:rsidRPr="00BF7210" w:rsidRDefault="00320E36" w:rsidP="008B54E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BF7210">
        <w:rPr>
          <w:sz w:val="22"/>
        </w:rPr>
        <w:t xml:space="preserve">Columns 6 and 7 show the quota period as defined in regulation 8(1) of the Regulations. </w:t>
      </w:r>
      <w:r w:rsidR="004E0A34">
        <w:rPr>
          <w:sz w:val="22"/>
        </w:rPr>
        <w:t>T</w:t>
      </w:r>
      <w:r w:rsidR="008A29EB">
        <w:rPr>
          <w:sz w:val="22"/>
        </w:rPr>
        <w:t xml:space="preserve">he </w:t>
      </w:r>
      <w:r w:rsidR="004E0A34">
        <w:rPr>
          <w:sz w:val="22"/>
        </w:rPr>
        <w:t>first</w:t>
      </w:r>
      <w:r w:rsidR="008A29EB">
        <w:rPr>
          <w:sz w:val="22"/>
        </w:rPr>
        <w:t xml:space="preserve"> quota open date is </w:t>
      </w:r>
      <w:r w:rsidR="005B01EB">
        <w:rPr>
          <w:sz w:val="22"/>
        </w:rPr>
        <w:t xml:space="preserve"> the date the quota take</w:t>
      </w:r>
      <w:r w:rsidR="00946B57">
        <w:rPr>
          <w:sz w:val="22"/>
        </w:rPr>
        <w:t>s</w:t>
      </w:r>
      <w:r w:rsidR="005B01EB">
        <w:rPr>
          <w:sz w:val="22"/>
        </w:rPr>
        <w:t xml:space="preserve"> effect.</w:t>
      </w:r>
      <w:r w:rsidR="008A29EB">
        <w:rPr>
          <w:sz w:val="22"/>
        </w:rPr>
        <w:t xml:space="preserve"> </w:t>
      </w:r>
      <w:r w:rsidR="00AB35B3" w:rsidRPr="00BF7210">
        <w:rPr>
          <w:sz w:val="22"/>
        </w:rPr>
        <w:t xml:space="preserve">For quota periods where </w:t>
      </w:r>
      <w:r w:rsidRPr="00BF7210">
        <w:rPr>
          <w:sz w:val="22"/>
        </w:rPr>
        <w:t>dates are indicated in the format “DD</w:t>
      </w:r>
      <w:r w:rsidR="006F5B3B" w:rsidRPr="00BF7210">
        <w:rPr>
          <w:sz w:val="22"/>
        </w:rPr>
        <w:t>/</w:t>
      </w:r>
      <w:r w:rsidRPr="00BF7210">
        <w:rPr>
          <w:sz w:val="22"/>
        </w:rPr>
        <w:t>MM”</w:t>
      </w:r>
      <w:r w:rsidR="00AB35B3" w:rsidRPr="00BF7210">
        <w:rPr>
          <w:sz w:val="22"/>
        </w:rPr>
        <w:t xml:space="preserve">, the quota periods apply for all calendar years after the </w:t>
      </w:r>
      <w:r w:rsidR="006F5B3B" w:rsidRPr="00BF7210">
        <w:rPr>
          <w:sz w:val="22"/>
        </w:rPr>
        <w:t>last year for which a quota period is indicated in the format</w:t>
      </w:r>
      <w:r w:rsidRPr="00BF7210">
        <w:rPr>
          <w:sz w:val="22"/>
        </w:rPr>
        <w:t xml:space="preserve"> </w:t>
      </w:r>
      <w:r w:rsidR="006F5B3B" w:rsidRPr="00BF7210">
        <w:rPr>
          <w:sz w:val="22"/>
        </w:rPr>
        <w:t>“DD/MM/YYYY”.</w:t>
      </w:r>
    </w:p>
    <w:p w14:paraId="43061209" w14:textId="77777777" w:rsidR="00483393" w:rsidRPr="00BF7210" w:rsidRDefault="00483393" w:rsidP="008B54ED">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BF7210">
        <w:rPr>
          <w:sz w:val="22"/>
        </w:rPr>
        <w:t>Column</w:t>
      </w:r>
      <w:r w:rsidRPr="00BF7210">
        <w:rPr>
          <w:rFonts w:cs="Times New Roman"/>
          <w:sz w:val="22"/>
        </w:rPr>
        <w:t xml:space="preserve"> 8 indicates the unit for the volume. </w:t>
      </w:r>
    </w:p>
    <w:p w14:paraId="1C91F6A5" w14:textId="2D50D5D1" w:rsidR="00A62011" w:rsidRPr="00A34784" w:rsidRDefault="00483393" w:rsidP="00A34784">
      <w:pPr>
        <w:pStyle w:val="Numberedlist-quotas"/>
        <w:numPr>
          <w:ilvl w:val="0"/>
          <w:numId w:val="7"/>
        </w:numPr>
        <w:tabs>
          <w:tab w:val="clear" w:pos="357"/>
          <w:tab w:val="clear" w:pos="2771"/>
          <w:tab w:val="num" w:pos="360"/>
          <w:tab w:val="num" w:pos="720"/>
        </w:tabs>
        <w:spacing w:line="336" w:lineRule="auto"/>
        <w:ind w:left="360"/>
        <w:rPr>
          <w:rFonts w:cs="Times New Roman"/>
        </w:rPr>
      </w:pPr>
      <w:r w:rsidRPr="00357E84">
        <w:rPr>
          <w:rFonts w:cs="Times New Roman"/>
          <w:sz w:val="22"/>
        </w:rPr>
        <w:t xml:space="preserve">Column 9 </w:t>
      </w:r>
      <w:r w:rsidR="00462AD0" w:rsidRPr="00357E84">
        <w:rPr>
          <w:rFonts w:cs="Times New Roman"/>
          <w:sz w:val="22"/>
        </w:rPr>
        <w:t>contains</w:t>
      </w:r>
      <w:r w:rsidRPr="00357E84">
        <w:rPr>
          <w:rFonts w:cs="Times New Roman"/>
          <w:sz w:val="22"/>
        </w:rPr>
        <w:t xml:space="preserve"> additional notes</w:t>
      </w:r>
      <w:r w:rsidR="00C31647" w:rsidRPr="00357E84">
        <w:rPr>
          <w:rFonts w:cs="Times New Roman"/>
          <w:sz w:val="22"/>
        </w:rPr>
        <w:t xml:space="preserve">, </w:t>
      </w:r>
      <w:r w:rsidR="00907ABA" w:rsidRPr="00357E84">
        <w:rPr>
          <w:rFonts w:cs="Times New Roman"/>
          <w:sz w:val="22"/>
        </w:rPr>
        <w:t xml:space="preserve">which indicate whether quotas only apply to certain CPTPP Countries, or </w:t>
      </w:r>
      <w:r w:rsidR="00462AD0" w:rsidRPr="00357E84">
        <w:rPr>
          <w:rFonts w:cs="Times New Roman"/>
          <w:sz w:val="22"/>
        </w:rPr>
        <w:t xml:space="preserve">the date from which access to a quota ceases to apply for </w:t>
      </w:r>
      <w:r w:rsidR="00907ABA" w:rsidRPr="00357E84">
        <w:rPr>
          <w:rFonts w:cs="Times New Roman"/>
          <w:sz w:val="22"/>
        </w:rPr>
        <w:t xml:space="preserve">certain CPTPP </w:t>
      </w:r>
      <w:r w:rsidR="00325959" w:rsidRPr="00357E84">
        <w:rPr>
          <w:rFonts w:cs="Times New Roman"/>
          <w:sz w:val="22"/>
        </w:rPr>
        <w:t>Countries</w:t>
      </w:r>
      <w:r w:rsidR="00892A3E" w:rsidRPr="00357E84">
        <w:rPr>
          <w:rFonts w:cs="Times New Roman"/>
          <w:sz w:val="22"/>
        </w:rPr>
        <w:t>.</w:t>
      </w:r>
      <w:r w:rsidRPr="00357E84">
        <w:rPr>
          <w:rFonts w:cs="Times New Roman"/>
          <w:sz w:val="22"/>
        </w:rPr>
        <w:t xml:space="preserve"> </w:t>
      </w:r>
      <w:r w:rsidR="00BF4C5B" w:rsidRPr="00357E84">
        <w:rPr>
          <w:rFonts w:cs="Times New Roman"/>
          <w:sz w:val="22"/>
        </w:rPr>
        <w:lastRenderedPageBreak/>
        <w:t xml:space="preserve">Where a quota applies to </w:t>
      </w:r>
      <w:r w:rsidR="000B167A" w:rsidRPr="00357E84">
        <w:rPr>
          <w:rFonts w:cs="Times New Roman"/>
          <w:sz w:val="22"/>
        </w:rPr>
        <w:t>originating goods of one</w:t>
      </w:r>
      <w:r w:rsidR="00BF4C5B" w:rsidRPr="00357E84">
        <w:rPr>
          <w:rFonts w:cs="Times New Roman"/>
          <w:sz w:val="22"/>
        </w:rPr>
        <w:t xml:space="preserve"> country</w:t>
      </w:r>
      <w:r w:rsidR="000B167A" w:rsidRPr="00357E84">
        <w:rPr>
          <w:rFonts w:cs="Times New Roman"/>
          <w:sz w:val="22"/>
        </w:rPr>
        <w:t xml:space="preserve"> only</w:t>
      </w:r>
      <w:r w:rsidR="00BF4C5B" w:rsidRPr="00357E84">
        <w:rPr>
          <w:rFonts w:cs="Times New Roman"/>
          <w:sz w:val="22"/>
        </w:rPr>
        <w:t xml:space="preserve">, </w:t>
      </w:r>
      <w:r w:rsidR="000B167A" w:rsidRPr="00357E84">
        <w:rPr>
          <w:rFonts w:cs="Times New Roman"/>
          <w:sz w:val="22"/>
        </w:rPr>
        <w:t>that</w:t>
      </w:r>
      <w:r w:rsidR="00BF4C5B" w:rsidRPr="00357E84">
        <w:rPr>
          <w:rFonts w:cs="Times New Roman"/>
          <w:sz w:val="22"/>
        </w:rPr>
        <w:t xml:space="preserve"> quota does not </w:t>
      </w:r>
      <w:r w:rsidR="000B167A" w:rsidRPr="00357E84">
        <w:rPr>
          <w:rFonts w:cs="Times New Roman"/>
          <w:sz w:val="22"/>
        </w:rPr>
        <w:t>take effect</w:t>
      </w:r>
      <w:r w:rsidR="00BF4C5B" w:rsidRPr="00357E84">
        <w:rPr>
          <w:rFonts w:cs="Times New Roman"/>
          <w:sz w:val="22"/>
        </w:rPr>
        <w:t xml:space="preserve"> until </w:t>
      </w:r>
      <w:r w:rsidR="0056347D" w:rsidRPr="00357E84">
        <w:rPr>
          <w:rFonts w:cs="Times New Roman"/>
          <w:sz w:val="22"/>
        </w:rPr>
        <w:t xml:space="preserve">the date on which </w:t>
      </w:r>
      <w:r w:rsidR="00BF4C5B" w:rsidRPr="00357E84">
        <w:rPr>
          <w:rFonts w:cs="Times New Roman"/>
          <w:sz w:val="22"/>
        </w:rPr>
        <w:t>the Protocol on the Accession of the United Kingdom of Great Britain and Northern Ireland to the Comprehensive and Progressive Agreement for Trans-Pacific Partnership enter</w:t>
      </w:r>
      <w:r w:rsidR="0056347D" w:rsidRPr="00357E84">
        <w:rPr>
          <w:rFonts w:cs="Times New Roman"/>
          <w:sz w:val="22"/>
        </w:rPr>
        <w:t>s</w:t>
      </w:r>
      <w:r w:rsidR="00BF4C5B" w:rsidRPr="00357E84">
        <w:rPr>
          <w:rFonts w:cs="Times New Roman"/>
          <w:sz w:val="22"/>
        </w:rPr>
        <w:t xml:space="preserve"> into force for that country. Where a quota </w:t>
      </w:r>
      <w:r w:rsidR="000B167A" w:rsidRPr="00357E84">
        <w:rPr>
          <w:rFonts w:cs="Times New Roman"/>
          <w:sz w:val="22"/>
        </w:rPr>
        <w:t xml:space="preserve">applies </w:t>
      </w:r>
      <w:r w:rsidR="00952878" w:rsidRPr="00357E84">
        <w:rPr>
          <w:rFonts w:cs="Times New Roman"/>
          <w:sz w:val="22"/>
        </w:rPr>
        <w:t xml:space="preserve">to originating goods of more </w:t>
      </w:r>
      <w:r w:rsidR="000B167A" w:rsidRPr="00357E84">
        <w:rPr>
          <w:rFonts w:cs="Times New Roman"/>
          <w:sz w:val="22"/>
        </w:rPr>
        <w:t>than one country</w:t>
      </w:r>
      <w:r w:rsidR="00440C99" w:rsidRPr="00357E84">
        <w:rPr>
          <w:rFonts w:cs="Times New Roman"/>
          <w:sz w:val="22"/>
        </w:rPr>
        <w:t>, that quota takes effect</w:t>
      </w:r>
      <w:r w:rsidR="00952878" w:rsidRPr="00357E84">
        <w:rPr>
          <w:rFonts w:cs="Times New Roman"/>
          <w:sz w:val="22"/>
        </w:rPr>
        <w:t xml:space="preserve"> from the date on which the Protocol on the Accession of the United Kingdom of Great Britain and Northern Ireland to the Comprehensive and Progressive Agreement for Trans-Pacific Partnership enter</w:t>
      </w:r>
      <w:r w:rsidR="00564953" w:rsidRPr="00357E84">
        <w:rPr>
          <w:rFonts w:cs="Times New Roman"/>
          <w:sz w:val="22"/>
        </w:rPr>
        <w:t>s</w:t>
      </w:r>
      <w:r w:rsidR="00952878" w:rsidRPr="00357E84">
        <w:rPr>
          <w:rFonts w:cs="Times New Roman"/>
          <w:sz w:val="22"/>
        </w:rPr>
        <w:t xml:space="preserve"> into force for at least one of those countries.</w:t>
      </w:r>
    </w:p>
    <w:p w14:paraId="40C4320B" w14:textId="246207AE" w:rsidR="00483393" w:rsidRPr="00357E84" w:rsidRDefault="00483393" w:rsidP="00483393">
      <w:pPr>
        <w:rPr>
          <w:rFonts w:ascii="Times New Roman" w:hAnsi="Times New Roman" w:cs="Times New Roman"/>
        </w:rPr>
      </w:pPr>
    </w:p>
    <w:p w14:paraId="41C09BF9" w14:textId="77777777" w:rsidR="00483393" w:rsidRPr="00D318CE" w:rsidRDefault="00483393" w:rsidP="00483393">
      <w:pPr>
        <w:rPr>
          <w:rFonts w:ascii="Times New Roman" w:hAnsi="Times New Roman" w:cs="Times New Roman"/>
          <w:b/>
          <w:bCs/>
        </w:rPr>
        <w:sectPr w:rsidR="00483393" w:rsidRPr="00D318CE" w:rsidSect="002F27AF">
          <w:pgSz w:w="11900" w:h="16840"/>
          <w:pgMar w:top="1440" w:right="1440" w:bottom="1440" w:left="1440" w:header="720" w:footer="720" w:gutter="0"/>
          <w:cols w:space="720"/>
          <w:docGrid w:linePitch="360"/>
        </w:sectPr>
      </w:pPr>
    </w:p>
    <w:p w14:paraId="7A111778" w14:textId="54043824" w:rsidR="00A37B6E" w:rsidRPr="00D318CE" w:rsidRDefault="00A37B6E" w:rsidP="00A37B6E">
      <w:pPr>
        <w:pStyle w:val="Numberedlist-quotas"/>
        <w:numPr>
          <w:ilvl w:val="0"/>
          <w:numId w:val="0"/>
        </w:numPr>
        <w:spacing w:after="0" w:line="336" w:lineRule="auto"/>
        <w:rPr>
          <w:rFonts w:cs="Times New Roman"/>
          <w:b/>
          <w:sz w:val="22"/>
          <w:szCs w:val="24"/>
          <w:u w:val="single"/>
        </w:rPr>
      </w:pPr>
      <w:r w:rsidRPr="00D318CE">
        <w:rPr>
          <w:rFonts w:cs="Times New Roman"/>
          <w:b/>
          <w:sz w:val="22"/>
          <w:szCs w:val="24"/>
          <w:u w:val="single"/>
        </w:rPr>
        <w:lastRenderedPageBreak/>
        <w:t>CPTPP PREFERENTIAL TARIFF QUOTAS</w:t>
      </w:r>
    </w:p>
    <w:p w14:paraId="151AF23F" w14:textId="77777777" w:rsidR="00A37B6E" w:rsidRPr="00D318CE" w:rsidRDefault="00A37B6E" w:rsidP="00A37B6E">
      <w:pPr>
        <w:pStyle w:val="Numberedlist-quotas"/>
        <w:numPr>
          <w:ilvl w:val="0"/>
          <w:numId w:val="0"/>
        </w:numPr>
        <w:spacing w:after="0" w:line="336" w:lineRule="auto"/>
        <w:rPr>
          <w:rFonts w:cs="Times New Roman"/>
          <w:b/>
          <w:sz w:val="22"/>
          <w:szCs w:val="24"/>
          <w:u w:val="single"/>
        </w:rPr>
      </w:pPr>
    </w:p>
    <w:tbl>
      <w:tblPr>
        <w:tblW w:w="140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0"/>
        <w:gridCol w:w="1560"/>
        <w:gridCol w:w="1560"/>
        <w:gridCol w:w="1560"/>
        <w:gridCol w:w="1560"/>
        <w:gridCol w:w="1560"/>
        <w:gridCol w:w="1560"/>
        <w:gridCol w:w="1134"/>
        <w:gridCol w:w="1984"/>
      </w:tblGrid>
      <w:tr w:rsidR="00784DE5" w:rsidRPr="00D318CE" w14:paraId="02F270E6" w14:textId="77777777" w:rsidTr="00964A33">
        <w:trPr>
          <w:trHeight w:val="293"/>
          <w:tblHeader/>
        </w:trPr>
        <w:tc>
          <w:tcPr>
            <w:tcW w:w="1560" w:type="dxa"/>
            <w:shd w:val="clear" w:color="000000" w:fill="EDEDED"/>
            <w:hideMark/>
          </w:tcPr>
          <w:p w14:paraId="79A158AF"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1</w:t>
            </w:r>
          </w:p>
        </w:tc>
        <w:tc>
          <w:tcPr>
            <w:tcW w:w="1560" w:type="dxa"/>
            <w:tcBorders>
              <w:right w:val="single" w:sz="6" w:space="0" w:color="auto"/>
            </w:tcBorders>
            <w:shd w:val="clear" w:color="000000" w:fill="EDEDED"/>
            <w:hideMark/>
          </w:tcPr>
          <w:p w14:paraId="3DD41FDE"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2</w:t>
            </w:r>
          </w:p>
        </w:tc>
        <w:tc>
          <w:tcPr>
            <w:tcW w:w="1560" w:type="dxa"/>
            <w:tcBorders>
              <w:top w:val="single" w:sz="6" w:space="0" w:color="auto"/>
              <w:left w:val="single" w:sz="6" w:space="0" w:color="auto"/>
              <w:bottom w:val="single" w:sz="6" w:space="0" w:color="auto"/>
              <w:right w:val="single" w:sz="6" w:space="0" w:color="auto"/>
            </w:tcBorders>
            <w:shd w:val="clear" w:color="000000" w:fill="EDEDED"/>
            <w:hideMark/>
          </w:tcPr>
          <w:p w14:paraId="0DD76FE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3</w:t>
            </w:r>
          </w:p>
        </w:tc>
        <w:tc>
          <w:tcPr>
            <w:tcW w:w="1560" w:type="dxa"/>
            <w:tcBorders>
              <w:left w:val="single" w:sz="6" w:space="0" w:color="auto"/>
            </w:tcBorders>
            <w:shd w:val="clear" w:color="000000" w:fill="EDEDED"/>
            <w:hideMark/>
          </w:tcPr>
          <w:p w14:paraId="1CEBB14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4</w:t>
            </w:r>
          </w:p>
        </w:tc>
        <w:tc>
          <w:tcPr>
            <w:tcW w:w="1560" w:type="dxa"/>
            <w:shd w:val="clear" w:color="000000" w:fill="EDEDED"/>
            <w:hideMark/>
          </w:tcPr>
          <w:p w14:paraId="18FBCC07"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5</w:t>
            </w:r>
          </w:p>
        </w:tc>
        <w:tc>
          <w:tcPr>
            <w:tcW w:w="1560" w:type="dxa"/>
            <w:shd w:val="clear" w:color="000000" w:fill="EDEDED"/>
            <w:hideMark/>
          </w:tcPr>
          <w:p w14:paraId="0ECEF1FA"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6</w:t>
            </w:r>
          </w:p>
        </w:tc>
        <w:tc>
          <w:tcPr>
            <w:tcW w:w="1560" w:type="dxa"/>
            <w:shd w:val="clear" w:color="000000" w:fill="EDEDED"/>
            <w:hideMark/>
          </w:tcPr>
          <w:p w14:paraId="3425B799"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7</w:t>
            </w:r>
          </w:p>
        </w:tc>
        <w:tc>
          <w:tcPr>
            <w:tcW w:w="1134" w:type="dxa"/>
            <w:shd w:val="clear" w:color="000000" w:fill="EDEDED"/>
            <w:hideMark/>
          </w:tcPr>
          <w:p w14:paraId="26012FC4"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8</w:t>
            </w:r>
          </w:p>
        </w:tc>
        <w:tc>
          <w:tcPr>
            <w:tcW w:w="1984" w:type="dxa"/>
            <w:shd w:val="clear" w:color="000000" w:fill="EDEDED"/>
            <w:hideMark/>
          </w:tcPr>
          <w:p w14:paraId="16923B1C"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9</w:t>
            </w:r>
          </w:p>
        </w:tc>
      </w:tr>
      <w:tr w:rsidR="00784DE5" w:rsidRPr="00D318CE" w14:paraId="435C07C8" w14:textId="77777777" w:rsidTr="00964A33">
        <w:trPr>
          <w:trHeight w:val="548"/>
          <w:tblHeader/>
        </w:trPr>
        <w:tc>
          <w:tcPr>
            <w:tcW w:w="1560" w:type="dxa"/>
            <w:shd w:val="clear" w:color="000000" w:fill="EDEDED"/>
            <w:hideMark/>
          </w:tcPr>
          <w:p w14:paraId="29E1E539" w14:textId="0A95BA10"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number</w:t>
            </w:r>
          </w:p>
        </w:tc>
        <w:tc>
          <w:tcPr>
            <w:tcW w:w="1560" w:type="dxa"/>
            <w:tcBorders>
              <w:right w:val="single" w:sz="6" w:space="0" w:color="auto"/>
            </w:tcBorders>
            <w:shd w:val="clear" w:color="000000" w:fill="EDEDED"/>
            <w:hideMark/>
          </w:tcPr>
          <w:p w14:paraId="5A2381FE"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Origin Quota</w:t>
            </w:r>
          </w:p>
        </w:tc>
        <w:tc>
          <w:tcPr>
            <w:tcW w:w="1560" w:type="dxa"/>
            <w:tcBorders>
              <w:top w:val="single" w:sz="6" w:space="0" w:color="auto"/>
              <w:left w:val="single" w:sz="6" w:space="0" w:color="auto"/>
              <w:bottom w:val="single" w:sz="6" w:space="0" w:color="auto"/>
              <w:right w:val="single" w:sz="6" w:space="0" w:color="auto"/>
            </w:tcBorders>
            <w:shd w:val="clear" w:color="000000" w:fill="EDEDED"/>
            <w:hideMark/>
          </w:tcPr>
          <w:p w14:paraId="1F3EC64A" w14:textId="187888C0"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Commodity codes</w:t>
            </w:r>
          </w:p>
        </w:tc>
        <w:tc>
          <w:tcPr>
            <w:tcW w:w="1560" w:type="dxa"/>
            <w:tcBorders>
              <w:left w:val="single" w:sz="6" w:space="0" w:color="auto"/>
            </w:tcBorders>
            <w:shd w:val="clear" w:color="000000" w:fill="EDEDED"/>
            <w:hideMark/>
          </w:tcPr>
          <w:p w14:paraId="4649D6A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In-Quota duty rate</w:t>
            </w:r>
          </w:p>
        </w:tc>
        <w:tc>
          <w:tcPr>
            <w:tcW w:w="1560" w:type="dxa"/>
            <w:shd w:val="clear" w:color="000000" w:fill="EDEDED"/>
            <w:hideMark/>
          </w:tcPr>
          <w:p w14:paraId="19BBBED9"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volume</w:t>
            </w:r>
          </w:p>
        </w:tc>
        <w:tc>
          <w:tcPr>
            <w:tcW w:w="1560" w:type="dxa"/>
            <w:shd w:val="clear" w:color="000000" w:fill="EDEDED"/>
            <w:hideMark/>
          </w:tcPr>
          <w:p w14:paraId="529554EF"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period - Open</w:t>
            </w:r>
          </w:p>
        </w:tc>
        <w:tc>
          <w:tcPr>
            <w:tcW w:w="1560" w:type="dxa"/>
            <w:shd w:val="clear" w:color="000000" w:fill="EDEDED"/>
            <w:hideMark/>
          </w:tcPr>
          <w:p w14:paraId="45E8475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Quota period - Close</w:t>
            </w:r>
          </w:p>
        </w:tc>
        <w:tc>
          <w:tcPr>
            <w:tcW w:w="1134" w:type="dxa"/>
            <w:shd w:val="clear" w:color="000000" w:fill="EDEDED"/>
            <w:hideMark/>
          </w:tcPr>
          <w:p w14:paraId="7B04B6E1"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Units</w:t>
            </w:r>
          </w:p>
        </w:tc>
        <w:tc>
          <w:tcPr>
            <w:tcW w:w="1984" w:type="dxa"/>
            <w:shd w:val="clear" w:color="000000" w:fill="EDEDED"/>
            <w:hideMark/>
          </w:tcPr>
          <w:p w14:paraId="7EE8C860" w14:textId="77777777" w:rsidR="00DF305D" w:rsidRPr="00D318CE" w:rsidRDefault="00DF305D" w:rsidP="00CA1834">
            <w:pPr>
              <w:spacing w:after="0" w:line="240" w:lineRule="auto"/>
              <w:rPr>
                <w:rFonts w:ascii="Times New Roman" w:eastAsia="Times New Roman" w:hAnsi="Times New Roman" w:cs="Times New Roman"/>
                <w:b/>
                <w:bCs/>
                <w:color w:val="000000"/>
                <w:lang w:eastAsia="en-GB"/>
              </w:rPr>
            </w:pPr>
            <w:r w:rsidRPr="00D318CE">
              <w:rPr>
                <w:rFonts w:ascii="Times New Roman" w:eastAsia="Times New Roman" w:hAnsi="Times New Roman" w:cs="Times New Roman"/>
                <w:b/>
                <w:bCs/>
                <w:color w:val="000000"/>
                <w:lang w:eastAsia="en-GB"/>
              </w:rPr>
              <w:t>Notes</w:t>
            </w:r>
          </w:p>
        </w:tc>
      </w:tr>
      <w:tr w:rsidR="00397DFF" w:rsidRPr="00D318CE" w14:paraId="61414EAD" w14:textId="77777777" w:rsidTr="00BF7210">
        <w:trPr>
          <w:trHeight w:val="293"/>
        </w:trPr>
        <w:tc>
          <w:tcPr>
            <w:tcW w:w="1560" w:type="dxa"/>
            <w:vMerge w:val="restart"/>
            <w:noWrap/>
            <w:hideMark/>
          </w:tcPr>
          <w:p w14:paraId="3CA355B4" w14:textId="1DC814F6" w:rsidR="00397DFF" w:rsidRPr="00D318CE" w:rsidRDefault="00FB650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05.9741</w:t>
            </w:r>
          </w:p>
        </w:tc>
        <w:tc>
          <w:tcPr>
            <w:tcW w:w="1560" w:type="dxa"/>
            <w:vMerge w:val="restart"/>
            <w:tcBorders>
              <w:right w:val="single" w:sz="6" w:space="0" w:color="auto"/>
            </w:tcBorders>
            <w:noWrap/>
            <w:hideMark/>
          </w:tcPr>
          <w:p w14:paraId="611BB04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tcPr>
          <w:p w14:paraId="7E45B3F5" w14:textId="6B8ECF89"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0201.10.00</w:t>
            </w:r>
          </w:p>
        </w:tc>
        <w:tc>
          <w:tcPr>
            <w:tcW w:w="1560" w:type="dxa"/>
            <w:vMerge w:val="restart"/>
            <w:tcBorders>
              <w:left w:val="single" w:sz="6" w:space="0" w:color="auto"/>
            </w:tcBorders>
            <w:noWrap/>
            <w:hideMark/>
          </w:tcPr>
          <w:p w14:paraId="5315B1FE"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025A3E03" w14:textId="650BD717" w:rsidR="00397DFF" w:rsidRPr="00D318CE" w:rsidRDefault="00C30C8B" w:rsidP="00CA1834">
            <w:pPr>
              <w:spacing w:after="0" w:line="240" w:lineRule="auto"/>
              <w:rPr>
                <w:rFonts w:ascii="Times New Roman" w:eastAsia="Times New Roman" w:hAnsi="Times New Roman" w:cs="Times New Roman"/>
                <w:color w:val="000000"/>
                <w:lang w:eastAsia="en-GB"/>
              </w:rPr>
            </w:pPr>
            <w:r w:rsidRPr="00740386">
              <w:rPr>
                <w:rFonts w:ascii="Times New Roman" w:eastAsia="Times New Roman" w:hAnsi="Times New Roman" w:cs="Times New Roman"/>
                <w:color w:val="000000"/>
                <w:lang w:eastAsia="en-GB"/>
              </w:rPr>
              <w:t>313</w:t>
            </w:r>
            <w:r w:rsidR="00F1765B">
              <w:rPr>
                <w:rFonts w:ascii="Times New Roman" w:eastAsia="Times New Roman" w:hAnsi="Times New Roman" w:cs="Times New Roman"/>
                <w:color w:val="000000"/>
                <w:sz w:val="16"/>
                <w:szCs w:val="16"/>
                <w:lang w:eastAsia="en-GB"/>
              </w:rPr>
              <w:t>*</w:t>
            </w:r>
          </w:p>
        </w:tc>
        <w:tc>
          <w:tcPr>
            <w:tcW w:w="1560" w:type="dxa"/>
            <w:noWrap/>
          </w:tcPr>
          <w:p w14:paraId="5B09994F" w14:textId="124770A3" w:rsidR="00397DFF" w:rsidRPr="00D318CE" w:rsidRDefault="00E64880" w:rsidP="00CA183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15/12/2024</w:t>
            </w:r>
          </w:p>
        </w:tc>
        <w:tc>
          <w:tcPr>
            <w:tcW w:w="1560" w:type="dxa"/>
            <w:noWrap/>
          </w:tcPr>
          <w:p w14:paraId="1A4B4997" w14:textId="207C37F9"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5552E0D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6787D69E" w14:textId="20EAD148" w:rsidR="00397DFF" w:rsidRPr="00D318CE" w:rsidRDefault="00C31647" w:rsidP="00CA1834">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rPr>
              <w:t>This quota applies to imports from Brunei, Canada, Chile, Malaysia, Mexico and Peru.</w:t>
            </w:r>
          </w:p>
        </w:tc>
      </w:tr>
      <w:tr w:rsidR="00397DFF" w:rsidRPr="00D318CE" w14:paraId="0A41A2E9" w14:textId="77777777" w:rsidTr="00BF7210">
        <w:trPr>
          <w:trHeight w:val="293"/>
        </w:trPr>
        <w:tc>
          <w:tcPr>
            <w:tcW w:w="1560" w:type="dxa"/>
            <w:vMerge/>
            <w:hideMark/>
          </w:tcPr>
          <w:p w14:paraId="2174368A"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25D10F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761B757" w14:textId="60BC9CC6"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0201.20.20</w:t>
            </w:r>
          </w:p>
        </w:tc>
        <w:tc>
          <w:tcPr>
            <w:tcW w:w="1560" w:type="dxa"/>
            <w:vMerge/>
            <w:tcBorders>
              <w:left w:val="single" w:sz="6" w:space="0" w:color="auto"/>
            </w:tcBorders>
            <w:hideMark/>
          </w:tcPr>
          <w:p w14:paraId="0AC360F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tcPr>
          <w:p w14:paraId="046CDFB2" w14:textId="48D834E0"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4,912</w:t>
            </w:r>
          </w:p>
        </w:tc>
        <w:tc>
          <w:tcPr>
            <w:tcW w:w="1560" w:type="dxa"/>
            <w:noWrap/>
          </w:tcPr>
          <w:p w14:paraId="5FCE66F6" w14:textId="00333DD8"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0C50C728" w14:textId="2EA80E24"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11F51091"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18945A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4F42E010" w14:textId="77777777" w:rsidTr="00964A33">
        <w:trPr>
          <w:trHeight w:val="293"/>
        </w:trPr>
        <w:tc>
          <w:tcPr>
            <w:tcW w:w="1560" w:type="dxa"/>
            <w:vMerge/>
            <w:hideMark/>
          </w:tcPr>
          <w:p w14:paraId="13138191"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E5E4A2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24F1A96" w14:textId="3ED7483F"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0201.20.30</w:t>
            </w:r>
          </w:p>
        </w:tc>
        <w:tc>
          <w:tcPr>
            <w:tcW w:w="1560" w:type="dxa"/>
            <w:vMerge/>
            <w:tcBorders>
              <w:left w:val="single" w:sz="6" w:space="0" w:color="auto"/>
            </w:tcBorders>
            <w:hideMark/>
          </w:tcPr>
          <w:p w14:paraId="1FBBC41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015E406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6,068</w:t>
            </w:r>
          </w:p>
        </w:tc>
        <w:tc>
          <w:tcPr>
            <w:tcW w:w="1560" w:type="dxa"/>
            <w:noWrap/>
            <w:hideMark/>
          </w:tcPr>
          <w:p w14:paraId="17DA9DE5"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38E81D2E"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BB43B8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C5C62B1"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7760C033" w14:textId="77777777" w:rsidTr="00964A33">
        <w:trPr>
          <w:trHeight w:val="293"/>
        </w:trPr>
        <w:tc>
          <w:tcPr>
            <w:tcW w:w="1560" w:type="dxa"/>
            <w:vMerge/>
            <w:hideMark/>
          </w:tcPr>
          <w:p w14:paraId="539AB5C1"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13B9530"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5D737BE" w14:textId="63FB7D70"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0201.20.50</w:t>
            </w:r>
          </w:p>
        </w:tc>
        <w:tc>
          <w:tcPr>
            <w:tcW w:w="1560" w:type="dxa"/>
            <w:vMerge/>
            <w:tcBorders>
              <w:left w:val="single" w:sz="6" w:space="0" w:color="auto"/>
            </w:tcBorders>
            <w:hideMark/>
          </w:tcPr>
          <w:p w14:paraId="7C823DAD"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2B8504E5"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7,224</w:t>
            </w:r>
          </w:p>
        </w:tc>
        <w:tc>
          <w:tcPr>
            <w:tcW w:w="1560" w:type="dxa"/>
            <w:noWrap/>
            <w:hideMark/>
          </w:tcPr>
          <w:p w14:paraId="29198029"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52567CDC"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5B00E73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4CB28337"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3B2EC9FE" w14:textId="77777777" w:rsidTr="00964A33">
        <w:trPr>
          <w:trHeight w:val="293"/>
        </w:trPr>
        <w:tc>
          <w:tcPr>
            <w:tcW w:w="1560" w:type="dxa"/>
            <w:vMerge/>
            <w:hideMark/>
          </w:tcPr>
          <w:p w14:paraId="55BA61F5"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A4CD08A"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FE9247D" w14:textId="420828C0"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0201.20.90</w:t>
            </w:r>
          </w:p>
        </w:tc>
        <w:tc>
          <w:tcPr>
            <w:tcW w:w="1560" w:type="dxa"/>
            <w:vMerge/>
            <w:tcBorders>
              <w:left w:val="single" w:sz="6" w:space="0" w:color="auto"/>
            </w:tcBorders>
            <w:hideMark/>
          </w:tcPr>
          <w:p w14:paraId="4E298788"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2A41481F"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8,380</w:t>
            </w:r>
          </w:p>
        </w:tc>
        <w:tc>
          <w:tcPr>
            <w:tcW w:w="1560" w:type="dxa"/>
            <w:noWrap/>
            <w:hideMark/>
          </w:tcPr>
          <w:p w14:paraId="25788D54"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CD28E9C"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54B5A7E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7F7095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12D6F461" w14:textId="77777777" w:rsidTr="00964A33">
        <w:trPr>
          <w:trHeight w:val="293"/>
        </w:trPr>
        <w:tc>
          <w:tcPr>
            <w:tcW w:w="1560" w:type="dxa"/>
            <w:vMerge/>
            <w:hideMark/>
          </w:tcPr>
          <w:p w14:paraId="0D07D843"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10044A8"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2568AFF" w14:textId="4E10194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0201.30.00</w:t>
            </w:r>
          </w:p>
        </w:tc>
        <w:tc>
          <w:tcPr>
            <w:tcW w:w="1560" w:type="dxa"/>
            <w:vMerge/>
            <w:tcBorders>
              <w:left w:val="single" w:sz="6" w:space="0" w:color="auto"/>
            </w:tcBorders>
            <w:hideMark/>
          </w:tcPr>
          <w:p w14:paraId="4D1F015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3982A454"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9,536</w:t>
            </w:r>
          </w:p>
        </w:tc>
        <w:tc>
          <w:tcPr>
            <w:tcW w:w="1560" w:type="dxa"/>
            <w:noWrap/>
            <w:hideMark/>
          </w:tcPr>
          <w:p w14:paraId="63E70D9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320078D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572807E0"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5C2F25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5368612C" w14:textId="77777777" w:rsidTr="00964A33">
        <w:trPr>
          <w:trHeight w:val="293"/>
        </w:trPr>
        <w:tc>
          <w:tcPr>
            <w:tcW w:w="1560" w:type="dxa"/>
            <w:vMerge/>
            <w:hideMark/>
          </w:tcPr>
          <w:p w14:paraId="5B69F6BE"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B2BB82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743B36A" w14:textId="5AA6963A"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0202.10.00</w:t>
            </w:r>
          </w:p>
        </w:tc>
        <w:tc>
          <w:tcPr>
            <w:tcW w:w="1560" w:type="dxa"/>
            <w:vMerge/>
            <w:tcBorders>
              <w:left w:val="single" w:sz="6" w:space="0" w:color="auto"/>
            </w:tcBorders>
            <w:hideMark/>
          </w:tcPr>
          <w:p w14:paraId="6B46B2C9"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245BB97"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10,692</w:t>
            </w:r>
          </w:p>
        </w:tc>
        <w:tc>
          <w:tcPr>
            <w:tcW w:w="1560" w:type="dxa"/>
            <w:noWrap/>
            <w:hideMark/>
          </w:tcPr>
          <w:p w14:paraId="183A38FE" w14:textId="63C29C9F"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560" w:type="dxa"/>
            <w:noWrap/>
            <w:hideMark/>
          </w:tcPr>
          <w:p w14:paraId="0CA93767" w14:textId="5E89B060"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134" w:type="dxa"/>
            <w:vMerge/>
            <w:hideMark/>
          </w:tcPr>
          <w:p w14:paraId="52BF16B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7D6B848"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56CABB3A" w14:textId="77777777" w:rsidTr="00964A33">
        <w:trPr>
          <w:trHeight w:val="293"/>
        </w:trPr>
        <w:tc>
          <w:tcPr>
            <w:tcW w:w="1560" w:type="dxa"/>
            <w:vMerge/>
            <w:hideMark/>
          </w:tcPr>
          <w:p w14:paraId="6664A59B"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E32163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28BB6FE" w14:textId="43DE1C51"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0202.20.10</w:t>
            </w:r>
          </w:p>
        </w:tc>
        <w:tc>
          <w:tcPr>
            <w:tcW w:w="1560" w:type="dxa"/>
            <w:vMerge/>
            <w:tcBorders>
              <w:left w:val="single" w:sz="6" w:space="0" w:color="auto"/>
            </w:tcBorders>
            <w:hideMark/>
          </w:tcPr>
          <w:p w14:paraId="64F7F4C7"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776739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11,848</w:t>
            </w:r>
          </w:p>
        </w:tc>
        <w:tc>
          <w:tcPr>
            <w:tcW w:w="1560" w:type="dxa"/>
            <w:noWrap/>
            <w:hideMark/>
          </w:tcPr>
          <w:p w14:paraId="363C9CDA" w14:textId="60E95F25"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31</w:t>
            </w:r>
          </w:p>
        </w:tc>
        <w:tc>
          <w:tcPr>
            <w:tcW w:w="1560" w:type="dxa"/>
            <w:noWrap/>
            <w:hideMark/>
          </w:tcPr>
          <w:p w14:paraId="4E5A37DA" w14:textId="600B2365"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31</w:t>
            </w:r>
          </w:p>
        </w:tc>
        <w:tc>
          <w:tcPr>
            <w:tcW w:w="1134" w:type="dxa"/>
            <w:vMerge/>
            <w:hideMark/>
          </w:tcPr>
          <w:p w14:paraId="761D8C2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669755FD"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397DFF" w:rsidRPr="00D318CE" w14:paraId="487022F6" w14:textId="77777777" w:rsidTr="00964A33">
        <w:trPr>
          <w:trHeight w:val="293"/>
        </w:trPr>
        <w:tc>
          <w:tcPr>
            <w:tcW w:w="1560" w:type="dxa"/>
            <w:vMerge/>
            <w:hideMark/>
          </w:tcPr>
          <w:p w14:paraId="3A7D84A0" w14:textId="77777777"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C55BED2"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086702F" w14:textId="3AF122D2" w:rsidR="00397DFF" w:rsidRPr="00D318CE" w:rsidRDefault="00397DFF"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0202.20.30</w:t>
            </w:r>
          </w:p>
        </w:tc>
        <w:tc>
          <w:tcPr>
            <w:tcW w:w="1560" w:type="dxa"/>
            <w:vMerge/>
            <w:tcBorders>
              <w:left w:val="single" w:sz="6" w:space="0" w:color="auto"/>
            </w:tcBorders>
            <w:hideMark/>
          </w:tcPr>
          <w:p w14:paraId="408A7226"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A49E2B1"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13,000</w:t>
            </w:r>
          </w:p>
        </w:tc>
        <w:tc>
          <w:tcPr>
            <w:tcW w:w="1560" w:type="dxa"/>
            <w:noWrap/>
            <w:hideMark/>
          </w:tcPr>
          <w:p w14:paraId="1F8A58CD" w14:textId="56C9192C"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32</w:t>
            </w:r>
          </w:p>
        </w:tc>
        <w:tc>
          <w:tcPr>
            <w:tcW w:w="1560" w:type="dxa"/>
            <w:noWrap/>
            <w:hideMark/>
          </w:tcPr>
          <w:p w14:paraId="197D624D" w14:textId="6B665B43" w:rsidR="00397DFF" w:rsidRPr="00D318CE" w:rsidRDefault="00397DFF"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D83459"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32</w:t>
            </w:r>
          </w:p>
        </w:tc>
        <w:tc>
          <w:tcPr>
            <w:tcW w:w="1134" w:type="dxa"/>
            <w:vMerge/>
            <w:hideMark/>
          </w:tcPr>
          <w:p w14:paraId="7A30F5CB"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43525413" w14:textId="77777777" w:rsidR="00397DFF" w:rsidRPr="00D318CE" w:rsidRDefault="00397DFF" w:rsidP="00CA1834">
            <w:pPr>
              <w:spacing w:after="0" w:line="240" w:lineRule="auto"/>
              <w:rPr>
                <w:rFonts w:ascii="Times New Roman" w:eastAsia="Times New Roman" w:hAnsi="Times New Roman" w:cs="Times New Roman"/>
                <w:color w:val="000000"/>
                <w:lang w:eastAsia="en-GB"/>
              </w:rPr>
            </w:pPr>
          </w:p>
        </w:tc>
      </w:tr>
      <w:tr w:rsidR="00CA1834" w:rsidRPr="00D318CE" w14:paraId="696901F0" w14:textId="77777777" w:rsidTr="00964A33">
        <w:trPr>
          <w:trHeight w:val="293"/>
        </w:trPr>
        <w:tc>
          <w:tcPr>
            <w:tcW w:w="1560" w:type="dxa"/>
            <w:vMerge/>
            <w:hideMark/>
          </w:tcPr>
          <w:p w14:paraId="10FA0AD7"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37E9AE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B0A07C9" w14:textId="4FD1B27F"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0202.20.50</w:t>
            </w:r>
          </w:p>
        </w:tc>
        <w:tc>
          <w:tcPr>
            <w:tcW w:w="1560" w:type="dxa"/>
            <w:vMerge/>
            <w:tcBorders>
              <w:left w:val="single" w:sz="6" w:space="0" w:color="auto"/>
            </w:tcBorders>
            <w:hideMark/>
          </w:tcPr>
          <w:p w14:paraId="1AD95867"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1F212B9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13,000</w:t>
            </w:r>
          </w:p>
        </w:tc>
        <w:tc>
          <w:tcPr>
            <w:tcW w:w="1560" w:type="dxa"/>
            <w:noWrap/>
            <w:hideMark/>
          </w:tcPr>
          <w:p w14:paraId="642647A6" w14:textId="23792DF4"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56929806" w14:textId="76370E0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50DEF94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50E874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E04C41" w:rsidRPr="00D318CE" w14:paraId="380B696A" w14:textId="77777777" w:rsidTr="00964A33">
        <w:trPr>
          <w:trHeight w:val="293"/>
        </w:trPr>
        <w:tc>
          <w:tcPr>
            <w:tcW w:w="1560" w:type="dxa"/>
            <w:vMerge/>
          </w:tcPr>
          <w:p w14:paraId="3E520A24"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C5BD17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98043B0" w14:textId="3AB994A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0202.20.90</w:t>
            </w:r>
          </w:p>
        </w:tc>
        <w:tc>
          <w:tcPr>
            <w:tcW w:w="1560" w:type="dxa"/>
            <w:vMerge/>
            <w:tcBorders>
              <w:left w:val="single" w:sz="6" w:space="0" w:color="auto"/>
            </w:tcBorders>
          </w:tcPr>
          <w:p w14:paraId="68B16EE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79F8AE6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26A8F77F"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val="restart"/>
          </w:tcPr>
          <w:p w14:paraId="54482D8A" w14:textId="59C2F11E"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7007EBE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7AF22F3E"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01140AE4" w14:textId="77777777" w:rsidTr="00964A33">
        <w:trPr>
          <w:trHeight w:val="293"/>
        </w:trPr>
        <w:tc>
          <w:tcPr>
            <w:tcW w:w="1560" w:type="dxa"/>
            <w:vMerge/>
          </w:tcPr>
          <w:p w14:paraId="36DD51B0"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393AA8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301AB80" w14:textId="7C89387D"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0202.30.10</w:t>
            </w:r>
          </w:p>
        </w:tc>
        <w:tc>
          <w:tcPr>
            <w:tcW w:w="1560" w:type="dxa"/>
            <w:vMerge/>
            <w:tcBorders>
              <w:left w:val="single" w:sz="6" w:space="0" w:color="auto"/>
            </w:tcBorders>
          </w:tcPr>
          <w:p w14:paraId="621D18A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479FA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13476E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03C3989E" w14:textId="6A560616"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1C2909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2030896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6227ACBD" w14:textId="77777777" w:rsidTr="00964A33">
        <w:trPr>
          <w:trHeight w:val="293"/>
        </w:trPr>
        <w:tc>
          <w:tcPr>
            <w:tcW w:w="1560" w:type="dxa"/>
            <w:vMerge/>
          </w:tcPr>
          <w:p w14:paraId="5009BD3F"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0ADF4A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C8E76B1" w14:textId="3749017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0202.30.50</w:t>
            </w:r>
          </w:p>
        </w:tc>
        <w:tc>
          <w:tcPr>
            <w:tcW w:w="1560" w:type="dxa"/>
            <w:vMerge/>
            <w:tcBorders>
              <w:left w:val="single" w:sz="6" w:space="0" w:color="auto"/>
            </w:tcBorders>
          </w:tcPr>
          <w:p w14:paraId="106C329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1DE10A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D73389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5F3237FA" w14:textId="72A3B568"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49A531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4F71F743"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761658E6" w14:textId="77777777" w:rsidTr="00964A33">
        <w:trPr>
          <w:trHeight w:val="293"/>
        </w:trPr>
        <w:tc>
          <w:tcPr>
            <w:tcW w:w="1560" w:type="dxa"/>
            <w:vMerge/>
          </w:tcPr>
          <w:p w14:paraId="22E1BA5D"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8B7392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818964A" w14:textId="06CA9F15"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0202.30.90</w:t>
            </w:r>
          </w:p>
        </w:tc>
        <w:tc>
          <w:tcPr>
            <w:tcW w:w="1560" w:type="dxa"/>
            <w:vMerge/>
            <w:tcBorders>
              <w:left w:val="single" w:sz="6" w:space="0" w:color="auto"/>
            </w:tcBorders>
          </w:tcPr>
          <w:p w14:paraId="224A57C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16E87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4E905F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1EE07E96" w14:textId="1FE4504B"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5650F2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3103B3D2"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1AF5EA1A" w14:textId="77777777" w:rsidTr="00964A33">
        <w:trPr>
          <w:trHeight w:val="293"/>
        </w:trPr>
        <w:tc>
          <w:tcPr>
            <w:tcW w:w="1560" w:type="dxa"/>
            <w:vMerge/>
          </w:tcPr>
          <w:p w14:paraId="08A041FF"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7109B4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321726C" w14:textId="2645A27A"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0206.10.95</w:t>
            </w:r>
          </w:p>
        </w:tc>
        <w:tc>
          <w:tcPr>
            <w:tcW w:w="1560" w:type="dxa"/>
            <w:vMerge/>
            <w:tcBorders>
              <w:left w:val="single" w:sz="6" w:space="0" w:color="auto"/>
            </w:tcBorders>
          </w:tcPr>
          <w:p w14:paraId="552F503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325CDB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F5842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2C5196A3" w14:textId="1273AE61"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510CA4AF"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6D16B3A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55D3727" w14:textId="77777777" w:rsidTr="00964A33">
        <w:trPr>
          <w:trHeight w:val="293"/>
        </w:trPr>
        <w:tc>
          <w:tcPr>
            <w:tcW w:w="1560" w:type="dxa"/>
            <w:vMerge/>
          </w:tcPr>
          <w:p w14:paraId="218758F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06CD3D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A07F6AF" w14:textId="5876DE7D"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0206.29.91</w:t>
            </w:r>
          </w:p>
        </w:tc>
        <w:tc>
          <w:tcPr>
            <w:tcW w:w="1560" w:type="dxa"/>
            <w:vMerge/>
            <w:tcBorders>
              <w:left w:val="single" w:sz="6" w:space="0" w:color="auto"/>
            </w:tcBorders>
          </w:tcPr>
          <w:p w14:paraId="2E8F830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2A242C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2B94E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35E90F68" w14:textId="74CDE08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4900E252"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41F73FF3"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008A261" w14:textId="77777777" w:rsidTr="00964A33">
        <w:trPr>
          <w:trHeight w:val="293"/>
        </w:trPr>
        <w:tc>
          <w:tcPr>
            <w:tcW w:w="1560" w:type="dxa"/>
            <w:vMerge/>
          </w:tcPr>
          <w:p w14:paraId="4DC1E685"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2B5596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232A8A5" w14:textId="634235C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0210.20.10</w:t>
            </w:r>
          </w:p>
        </w:tc>
        <w:tc>
          <w:tcPr>
            <w:tcW w:w="1560" w:type="dxa"/>
            <w:vMerge/>
            <w:tcBorders>
              <w:left w:val="single" w:sz="6" w:space="0" w:color="auto"/>
            </w:tcBorders>
          </w:tcPr>
          <w:p w14:paraId="0C7C839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FD0A31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82785AE"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220DEA39" w14:textId="0F1AF4A1"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ADF550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34CD38C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694A6C46" w14:textId="77777777" w:rsidTr="00964A33">
        <w:trPr>
          <w:trHeight w:val="293"/>
        </w:trPr>
        <w:tc>
          <w:tcPr>
            <w:tcW w:w="1560" w:type="dxa"/>
            <w:vMerge/>
          </w:tcPr>
          <w:p w14:paraId="3822512D"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790FE3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0758023" w14:textId="7E16015C"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0210.20.90</w:t>
            </w:r>
          </w:p>
        </w:tc>
        <w:tc>
          <w:tcPr>
            <w:tcW w:w="1560" w:type="dxa"/>
            <w:vMerge/>
            <w:tcBorders>
              <w:left w:val="single" w:sz="6" w:space="0" w:color="auto"/>
            </w:tcBorders>
          </w:tcPr>
          <w:p w14:paraId="26C197B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BE6B2AE"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A569E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0C619D92" w14:textId="660721B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17E6B44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089F7B5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0010FD7" w14:textId="77777777" w:rsidTr="00964A33">
        <w:trPr>
          <w:trHeight w:val="293"/>
        </w:trPr>
        <w:tc>
          <w:tcPr>
            <w:tcW w:w="1560" w:type="dxa"/>
            <w:vMerge/>
          </w:tcPr>
          <w:p w14:paraId="5DE96F4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F5F03E2"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B24D010" w14:textId="2D3F201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0210.99.51</w:t>
            </w:r>
          </w:p>
        </w:tc>
        <w:tc>
          <w:tcPr>
            <w:tcW w:w="1560" w:type="dxa"/>
            <w:vMerge/>
            <w:tcBorders>
              <w:left w:val="single" w:sz="6" w:space="0" w:color="auto"/>
            </w:tcBorders>
          </w:tcPr>
          <w:p w14:paraId="2E4EE34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372297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FF4C6F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6DAD4159" w14:textId="75433FD5"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AB0D6F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5D3471D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7804C17" w14:textId="77777777" w:rsidTr="00964A33">
        <w:trPr>
          <w:trHeight w:val="293"/>
        </w:trPr>
        <w:tc>
          <w:tcPr>
            <w:tcW w:w="1560" w:type="dxa"/>
            <w:vMerge/>
          </w:tcPr>
          <w:p w14:paraId="3B9E0111"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79BCAB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EBD54CD" w14:textId="69BF850C"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0210.99.59</w:t>
            </w:r>
          </w:p>
        </w:tc>
        <w:tc>
          <w:tcPr>
            <w:tcW w:w="1560" w:type="dxa"/>
            <w:vMerge/>
            <w:tcBorders>
              <w:left w:val="single" w:sz="6" w:space="0" w:color="auto"/>
            </w:tcBorders>
          </w:tcPr>
          <w:p w14:paraId="706B39C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936F9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32C3F3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1F2BC80C" w14:textId="7070D1C4"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6DA63AF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1D300D7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9E297CA" w14:textId="77777777" w:rsidTr="00964A33">
        <w:trPr>
          <w:trHeight w:val="293"/>
        </w:trPr>
        <w:tc>
          <w:tcPr>
            <w:tcW w:w="1560" w:type="dxa"/>
            <w:vMerge/>
          </w:tcPr>
          <w:p w14:paraId="1C3CB3A4"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FC45C7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B1B27EE" w14:textId="73600402"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1602.50.10</w:t>
            </w:r>
          </w:p>
        </w:tc>
        <w:tc>
          <w:tcPr>
            <w:tcW w:w="1560" w:type="dxa"/>
            <w:vMerge/>
            <w:tcBorders>
              <w:left w:val="single" w:sz="6" w:space="0" w:color="auto"/>
            </w:tcBorders>
          </w:tcPr>
          <w:p w14:paraId="2BD796E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8C3D8CF"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32CB70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5C6130F9" w14:textId="46A8575F"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17A0AE01"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0A40254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4EF1B2E" w14:textId="77777777" w:rsidTr="00964A33">
        <w:trPr>
          <w:trHeight w:val="293"/>
        </w:trPr>
        <w:tc>
          <w:tcPr>
            <w:tcW w:w="1560" w:type="dxa"/>
            <w:vMerge/>
          </w:tcPr>
          <w:p w14:paraId="5CD6065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9BE509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5275287" w14:textId="4586BB16"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1602.50.31</w:t>
            </w:r>
          </w:p>
        </w:tc>
        <w:tc>
          <w:tcPr>
            <w:tcW w:w="1560" w:type="dxa"/>
            <w:vMerge/>
            <w:tcBorders>
              <w:left w:val="single" w:sz="6" w:space="0" w:color="auto"/>
            </w:tcBorders>
          </w:tcPr>
          <w:p w14:paraId="4095E76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DC070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A6EFA3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01068DDC" w14:textId="40474D58"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737CDD2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183C1B4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48906FF4" w14:textId="77777777" w:rsidTr="00964A33">
        <w:trPr>
          <w:trHeight w:val="293"/>
        </w:trPr>
        <w:tc>
          <w:tcPr>
            <w:tcW w:w="1560" w:type="dxa"/>
            <w:vMerge/>
          </w:tcPr>
          <w:p w14:paraId="7D28B09E"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D0C876D"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4B414FA" w14:textId="5CC4064B"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1602.50.95</w:t>
            </w:r>
          </w:p>
        </w:tc>
        <w:tc>
          <w:tcPr>
            <w:tcW w:w="1560" w:type="dxa"/>
            <w:vMerge/>
            <w:tcBorders>
              <w:left w:val="single" w:sz="6" w:space="0" w:color="auto"/>
            </w:tcBorders>
          </w:tcPr>
          <w:p w14:paraId="0B956D0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E844D7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D921E2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349D3A68" w14:textId="2CC1B038"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ED66FA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5385A17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0434A380" w14:textId="77777777" w:rsidTr="00964A33">
        <w:trPr>
          <w:trHeight w:val="293"/>
        </w:trPr>
        <w:tc>
          <w:tcPr>
            <w:tcW w:w="1560" w:type="dxa"/>
            <w:vMerge/>
          </w:tcPr>
          <w:p w14:paraId="29159ED8"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D7B8E20"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8082A4E" w14:textId="67325A23"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1602.90.61</w:t>
            </w:r>
          </w:p>
        </w:tc>
        <w:tc>
          <w:tcPr>
            <w:tcW w:w="1560" w:type="dxa"/>
            <w:vMerge/>
            <w:tcBorders>
              <w:left w:val="single" w:sz="6" w:space="0" w:color="auto"/>
            </w:tcBorders>
          </w:tcPr>
          <w:p w14:paraId="7C4BD384"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3FE5F59"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4EF129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509C9E7D" w14:textId="7D13A006"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2379145A"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770E8C9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E04C41" w:rsidRPr="00D318CE" w14:paraId="5DE76389" w14:textId="77777777" w:rsidTr="00964A33">
        <w:trPr>
          <w:trHeight w:val="293"/>
        </w:trPr>
        <w:tc>
          <w:tcPr>
            <w:tcW w:w="1560" w:type="dxa"/>
            <w:vMerge/>
          </w:tcPr>
          <w:p w14:paraId="144B02E0" w14:textId="77777777"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CB9FBC8"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5FCE82C" w14:textId="11B8EA54" w:rsidR="00E04C41" w:rsidRPr="00D318CE" w:rsidRDefault="00E04C41"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1602.90.69</w:t>
            </w:r>
          </w:p>
        </w:tc>
        <w:tc>
          <w:tcPr>
            <w:tcW w:w="1560" w:type="dxa"/>
            <w:vMerge/>
            <w:tcBorders>
              <w:left w:val="single" w:sz="6" w:space="0" w:color="auto"/>
            </w:tcBorders>
          </w:tcPr>
          <w:p w14:paraId="7263A285"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5EAD8B"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FC6DAC7"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560" w:type="dxa"/>
            <w:vMerge/>
          </w:tcPr>
          <w:p w14:paraId="123496A0" w14:textId="7100338F"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134" w:type="dxa"/>
            <w:vMerge/>
          </w:tcPr>
          <w:p w14:paraId="0683259C"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c>
          <w:tcPr>
            <w:tcW w:w="1984" w:type="dxa"/>
            <w:vMerge/>
          </w:tcPr>
          <w:p w14:paraId="70468EF6" w14:textId="77777777" w:rsidR="00E04C41" w:rsidRPr="00D318CE" w:rsidRDefault="00E04C41" w:rsidP="00CA1834">
            <w:pPr>
              <w:spacing w:after="0" w:line="240" w:lineRule="auto"/>
              <w:rPr>
                <w:rFonts w:ascii="Times New Roman" w:eastAsia="Times New Roman" w:hAnsi="Times New Roman" w:cs="Times New Roman"/>
                <w:color w:val="000000"/>
                <w:lang w:eastAsia="en-GB"/>
              </w:rPr>
            </w:pPr>
          </w:p>
        </w:tc>
      </w:tr>
      <w:tr w:rsidR="00C85A4C" w:rsidRPr="00D318CE" w14:paraId="2A21003A" w14:textId="77777777" w:rsidTr="00BF7210">
        <w:trPr>
          <w:trHeight w:val="293"/>
        </w:trPr>
        <w:tc>
          <w:tcPr>
            <w:tcW w:w="1560" w:type="dxa"/>
            <w:vMerge w:val="restart"/>
            <w:noWrap/>
            <w:hideMark/>
          </w:tcPr>
          <w:p w14:paraId="7C7C4F24" w14:textId="085E99C9" w:rsidR="00C85A4C" w:rsidRPr="00D318CE" w:rsidRDefault="00FB650C" w:rsidP="00604697">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w:t>
            </w:r>
            <w:r w:rsidR="00575C7A" w:rsidRPr="00D318CE">
              <w:rPr>
                <w:rFonts w:ascii="Times New Roman" w:eastAsia="Times New Roman" w:hAnsi="Times New Roman" w:cs="Times New Roman"/>
                <w:color w:val="000000"/>
                <w:lang w:eastAsia="en-GB"/>
              </w:rPr>
              <w:t>2</w:t>
            </w:r>
          </w:p>
        </w:tc>
        <w:tc>
          <w:tcPr>
            <w:tcW w:w="1560" w:type="dxa"/>
            <w:vMerge w:val="restart"/>
            <w:tcBorders>
              <w:right w:val="single" w:sz="6" w:space="0" w:color="auto"/>
            </w:tcBorders>
            <w:noWrap/>
            <w:hideMark/>
          </w:tcPr>
          <w:p w14:paraId="47F51B0D"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tcPr>
          <w:p w14:paraId="211BAF0C" w14:textId="1D5C2473"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0203.11.10</w:t>
            </w:r>
          </w:p>
        </w:tc>
        <w:tc>
          <w:tcPr>
            <w:tcW w:w="1560" w:type="dxa"/>
            <w:vMerge w:val="restart"/>
            <w:tcBorders>
              <w:left w:val="single" w:sz="6" w:space="0" w:color="auto"/>
            </w:tcBorders>
            <w:noWrap/>
            <w:hideMark/>
          </w:tcPr>
          <w:p w14:paraId="3E17135C"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164E8C83" w14:textId="59B8EA8A" w:rsidR="00C85A4C" w:rsidRPr="00D318CE" w:rsidRDefault="00E64880" w:rsidP="00CA183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1,250</w:t>
            </w:r>
            <w:r w:rsidR="00F1765B">
              <w:rPr>
                <w:rFonts w:ascii="Times New Roman" w:eastAsia="Times New Roman" w:hAnsi="Times New Roman" w:cs="Times New Roman"/>
                <w:color w:val="000000"/>
                <w:lang w:eastAsia="en-GB"/>
              </w:rPr>
              <w:t>*</w:t>
            </w:r>
          </w:p>
        </w:tc>
        <w:tc>
          <w:tcPr>
            <w:tcW w:w="1560" w:type="dxa"/>
            <w:noWrap/>
          </w:tcPr>
          <w:p w14:paraId="5E713A21" w14:textId="260A9B5B" w:rsidR="00C85A4C" w:rsidRPr="00D318CE" w:rsidRDefault="007B0315" w:rsidP="00CA183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w:t>
            </w:r>
            <w:r w:rsidR="00E64880">
              <w:rPr>
                <w:rFonts w:ascii="Times New Roman" w:eastAsia="Times New Roman" w:hAnsi="Times New Roman" w:cs="Times New Roman"/>
                <w:color w:val="000000"/>
                <w:lang w:eastAsia="en-GB"/>
              </w:rPr>
              <w:t>2024</w:t>
            </w:r>
          </w:p>
        </w:tc>
        <w:tc>
          <w:tcPr>
            <w:tcW w:w="1560" w:type="dxa"/>
            <w:noWrap/>
          </w:tcPr>
          <w:p w14:paraId="38CFFB33" w14:textId="5121C26D"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1DE4ACFE"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3B6CF953" w14:textId="090BDEBF" w:rsidR="00C31647" w:rsidRPr="00D318CE" w:rsidRDefault="00C31647" w:rsidP="00CA1834">
            <w:pPr>
              <w:spacing w:after="0" w:line="240" w:lineRule="auto"/>
              <w:rPr>
                <w:rFonts w:ascii="Times New Roman" w:hAnsi="Times New Roman" w:cs="Times New Roman"/>
              </w:rPr>
            </w:pPr>
            <w:r w:rsidRPr="00D318CE">
              <w:rPr>
                <w:rFonts w:ascii="Times New Roman" w:hAnsi="Times New Roman" w:cs="Times New Roman"/>
              </w:rPr>
              <w:t xml:space="preserve">This quota applies to imports from Brunei, Canada, Chile, Malaysia, Mexico, Peru, Singapore and Viet Nam. </w:t>
            </w:r>
          </w:p>
          <w:p w14:paraId="0DB1FE03" w14:textId="77777777" w:rsidR="00C31647" w:rsidRPr="00D318CE" w:rsidRDefault="00C31647" w:rsidP="00CA1834">
            <w:pPr>
              <w:spacing w:after="0" w:line="240" w:lineRule="auto"/>
              <w:rPr>
                <w:rFonts w:ascii="Times New Roman" w:hAnsi="Times New Roman" w:cs="Times New Roman"/>
              </w:rPr>
            </w:pPr>
          </w:p>
          <w:p w14:paraId="0D932647" w14:textId="4023C357" w:rsidR="00C31647" w:rsidRPr="00D318CE" w:rsidRDefault="00C31647" w:rsidP="00CA1834">
            <w:pPr>
              <w:spacing w:after="0" w:line="240" w:lineRule="auto"/>
              <w:rPr>
                <w:rFonts w:ascii="Times New Roman" w:hAnsi="Times New Roman" w:cs="Times New Roman"/>
              </w:rPr>
            </w:pPr>
            <w:r w:rsidRPr="00D318CE">
              <w:rPr>
                <w:rFonts w:ascii="Times New Roman" w:hAnsi="Times New Roman" w:cs="Times New Roman"/>
              </w:rPr>
              <w:t xml:space="preserve">Quota access for Singapore shall cease to apply from 1 January 2025. </w:t>
            </w:r>
          </w:p>
          <w:p w14:paraId="387B1B11" w14:textId="77777777" w:rsidR="00C31647" w:rsidRPr="00D318CE" w:rsidRDefault="00C31647" w:rsidP="00CA1834">
            <w:pPr>
              <w:spacing w:after="0" w:line="240" w:lineRule="auto"/>
              <w:rPr>
                <w:rFonts w:ascii="Times New Roman" w:hAnsi="Times New Roman" w:cs="Times New Roman"/>
              </w:rPr>
            </w:pPr>
          </w:p>
          <w:p w14:paraId="68CD6177" w14:textId="7E4838D3" w:rsidR="00C85A4C" w:rsidRPr="00D318CE" w:rsidRDefault="00C31647" w:rsidP="00CA1834">
            <w:pPr>
              <w:spacing w:after="0" w:line="240" w:lineRule="auto"/>
              <w:rPr>
                <w:rFonts w:ascii="Times New Roman" w:hAnsi="Times New Roman" w:cs="Times New Roman"/>
              </w:rPr>
            </w:pPr>
            <w:r w:rsidRPr="00D318CE">
              <w:rPr>
                <w:rFonts w:ascii="Times New Roman" w:hAnsi="Times New Roman" w:cs="Times New Roman"/>
              </w:rPr>
              <w:t>Quota access for Viet Nam shall cease to apply from 1 January 2027.</w:t>
            </w:r>
          </w:p>
        </w:tc>
      </w:tr>
      <w:tr w:rsidR="00C85A4C" w:rsidRPr="00D318CE" w14:paraId="247E923E" w14:textId="77777777" w:rsidTr="00BF7210">
        <w:trPr>
          <w:trHeight w:val="293"/>
        </w:trPr>
        <w:tc>
          <w:tcPr>
            <w:tcW w:w="1560" w:type="dxa"/>
            <w:vMerge/>
            <w:hideMark/>
          </w:tcPr>
          <w:p w14:paraId="4F127D6C"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3627599"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3462E7F" w14:textId="72EF1934"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0203.12.11</w:t>
            </w:r>
          </w:p>
        </w:tc>
        <w:tc>
          <w:tcPr>
            <w:tcW w:w="1560" w:type="dxa"/>
            <w:vMerge/>
            <w:tcBorders>
              <w:left w:val="single" w:sz="6" w:space="0" w:color="auto"/>
            </w:tcBorders>
            <w:hideMark/>
          </w:tcPr>
          <w:p w14:paraId="767295A6"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tcPr>
          <w:p w14:paraId="24E40781" w14:textId="37C94FE2"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20,000</w:t>
            </w:r>
          </w:p>
        </w:tc>
        <w:tc>
          <w:tcPr>
            <w:tcW w:w="1560" w:type="dxa"/>
            <w:noWrap/>
          </w:tcPr>
          <w:p w14:paraId="5B009FA0" w14:textId="1DB159A8"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41F8AD11" w14:textId="7EF1CF79"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7C144D3F"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1E4758E"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51264737" w14:textId="77777777" w:rsidTr="00964A33">
        <w:trPr>
          <w:trHeight w:val="293"/>
        </w:trPr>
        <w:tc>
          <w:tcPr>
            <w:tcW w:w="1560" w:type="dxa"/>
            <w:vMerge/>
            <w:hideMark/>
          </w:tcPr>
          <w:p w14:paraId="26BD1D35"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016351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EFEE3EF" w14:textId="59A6E064"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0203.12.19</w:t>
            </w:r>
          </w:p>
        </w:tc>
        <w:tc>
          <w:tcPr>
            <w:tcW w:w="1560" w:type="dxa"/>
            <w:vMerge/>
            <w:tcBorders>
              <w:left w:val="single" w:sz="6" w:space="0" w:color="auto"/>
            </w:tcBorders>
            <w:hideMark/>
          </w:tcPr>
          <w:p w14:paraId="037B0CFD"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22ADEC20"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25,000</w:t>
            </w:r>
          </w:p>
        </w:tc>
        <w:tc>
          <w:tcPr>
            <w:tcW w:w="1560" w:type="dxa"/>
            <w:noWrap/>
            <w:hideMark/>
          </w:tcPr>
          <w:p w14:paraId="0548538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42B93BF5"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573DFEA5"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05ED53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6EFAAE49" w14:textId="77777777" w:rsidTr="00964A33">
        <w:trPr>
          <w:trHeight w:val="293"/>
        </w:trPr>
        <w:tc>
          <w:tcPr>
            <w:tcW w:w="1560" w:type="dxa"/>
            <w:vMerge/>
            <w:hideMark/>
          </w:tcPr>
          <w:p w14:paraId="4486F793"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8D4AE8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23828A3" w14:textId="71FB49F2"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0203.19.11</w:t>
            </w:r>
          </w:p>
        </w:tc>
        <w:tc>
          <w:tcPr>
            <w:tcW w:w="1560" w:type="dxa"/>
            <w:vMerge/>
            <w:tcBorders>
              <w:left w:val="single" w:sz="6" w:space="0" w:color="auto"/>
            </w:tcBorders>
            <w:hideMark/>
          </w:tcPr>
          <w:p w14:paraId="1F7BECE1"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703B2A49"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30,000</w:t>
            </w:r>
          </w:p>
        </w:tc>
        <w:tc>
          <w:tcPr>
            <w:tcW w:w="1560" w:type="dxa"/>
            <w:noWrap/>
            <w:hideMark/>
          </w:tcPr>
          <w:p w14:paraId="28D2155A"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1E89E7A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2B88AFDC"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5CF5B9F"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4CFE51A0" w14:textId="77777777" w:rsidTr="00964A33">
        <w:trPr>
          <w:trHeight w:val="293"/>
        </w:trPr>
        <w:tc>
          <w:tcPr>
            <w:tcW w:w="1560" w:type="dxa"/>
            <w:vMerge/>
            <w:hideMark/>
          </w:tcPr>
          <w:p w14:paraId="21FD2A52"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84D52C0"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96C43C1" w14:textId="5050BF26"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0203.19.13</w:t>
            </w:r>
          </w:p>
        </w:tc>
        <w:tc>
          <w:tcPr>
            <w:tcW w:w="1560" w:type="dxa"/>
            <w:vMerge/>
            <w:tcBorders>
              <w:left w:val="single" w:sz="6" w:space="0" w:color="auto"/>
            </w:tcBorders>
            <w:hideMark/>
          </w:tcPr>
          <w:p w14:paraId="696FF8D6"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07AA0CA7"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35,000</w:t>
            </w:r>
          </w:p>
        </w:tc>
        <w:tc>
          <w:tcPr>
            <w:tcW w:w="1560" w:type="dxa"/>
            <w:noWrap/>
            <w:hideMark/>
          </w:tcPr>
          <w:p w14:paraId="21B40D2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3696AA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4E2C9E0B"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0B7F9FE"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85A4C" w:rsidRPr="00D318CE" w14:paraId="7F7EF714" w14:textId="77777777" w:rsidTr="00964A33">
        <w:trPr>
          <w:trHeight w:val="293"/>
        </w:trPr>
        <w:tc>
          <w:tcPr>
            <w:tcW w:w="1560" w:type="dxa"/>
            <w:vMerge/>
            <w:hideMark/>
          </w:tcPr>
          <w:p w14:paraId="538E447C" w14:textId="77777777"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3E62F54"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0B25AAC" w14:textId="44C206EC" w:rsidR="00C85A4C" w:rsidRPr="00D318CE" w:rsidRDefault="00C85A4C"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0203.19.15</w:t>
            </w:r>
          </w:p>
        </w:tc>
        <w:tc>
          <w:tcPr>
            <w:tcW w:w="1560" w:type="dxa"/>
            <w:vMerge/>
            <w:tcBorders>
              <w:left w:val="single" w:sz="6" w:space="0" w:color="auto"/>
            </w:tcBorders>
            <w:hideMark/>
          </w:tcPr>
          <w:p w14:paraId="554D31F4"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0D8243B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40,000</w:t>
            </w:r>
          </w:p>
        </w:tc>
        <w:tc>
          <w:tcPr>
            <w:tcW w:w="1560" w:type="dxa"/>
            <w:noWrap/>
            <w:hideMark/>
          </w:tcPr>
          <w:p w14:paraId="596BD1BD"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185A23D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551DC353"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71DB2748" w14:textId="77777777" w:rsidR="00C85A4C" w:rsidRPr="00D318CE" w:rsidRDefault="00C85A4C" w:rsidP="00CA1834">
            <w:pPr>
              <w:spacing w:after="0" w:line="240" w:lineRule="auto"/>
              <w:rPr>
                <w:rFonts w:ascii="Times New Roman" w:eastAsia="Times New Roman" w:hAnsi="Times New Roman" w:cs="Times New Roman"/>
                <w:color w:val="000000"/>
                <w:lang w:eastAsia="en-GB"/>
              </w:rPr>
            </w:pPr>
          </w:p>
        </w:tc>
      </w:tr>
      <w:tr w:rsidR="00CA1834" w:rsidRPr="00D318CE" w14:paraId="79173FEB" w14:textId="77777777" w:rsidTr="00964A33">
        <w:trPr>
          <w:trHeight w:val="293"/>
        </w:trPr>
        <w:tc>
          <w:tcPr>
            <w:tcW w:w="1560" w:type="dxa"/>
            <w:vMerge/>
            <w:hideMark/>
          </w:tcPr>
          <w:p w14:paraId="44D9B945"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FA56168"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696CEB7" w14:textId="629057B6"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0203.19.55</w:t>
            </w:r>
          </w:p>
        </w:tc>
        <w:tc>
          <w:tcPr>
            <w:tcW w:w="1560" w:type="dxa"/>
            <w:vMerge/>
            <w:tcBorders>
              <w:left w:val="single" w:sz="6" w:space="0" w:color="auto"/>
            </w:tcBorders>
            <w:hideMark/>
          </w:tcPr>
          <w:p w14:paraId="528506B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54606CB5"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45,000</w:t>
            </w:r>
          </w:p>
        </w:tc>
        <w:tc>
          <w:tcPr>
            <w:tcW w:w="1560" w:type="dxa"/>
            <w:noWrap/>
            <w:hideMark/>
          </w:tcPr>
          <w:p w14:paraId="123732C0" w14:textId="47362E69"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hideMark/>
          </w:tcPr>
          <w:p w14:paraId="6AA29ECD" w14:textId="70B0F781"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hideMark/>
          </w:tcPr>
          <w:p w14:paraId="7BB3215E"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2141FDE"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102C06E6" w14:textId="77777777" w:rsidTr="00964A33">
        <w:trPr>
          <w:trHeight w:val="293"/>
        </w:trPr>
        <w:tc>
          <w:tcPr>
            <w:tcW w:w="1560" w:type="dxa"/>
            <w:vMerge/>
            <w:hideMark/>
          </w:tcPr>
          <w:p w14:paraId="0BFC0406"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E331226"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84C2FF1" w14:textId="5681C200"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0203.19.59</w:t>
            </w:r>
          </w:p>
        </w:tc>
        <w:tc>
          <w:tcPr>
            <w:tcW w:w="1560" w:type="dxa"/>
            <w:vMerge/>
            <w:tcBorders>
              <w:left w:val="single" w:sz="6" w:space="0" w:color="auto"/>
            </w:tcBorders>
            <w:hideMark/>
          </w:tcPr>
          <w:p w14:paraId="4DD81F38"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77328C0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50,000</w:t>
            </w:r>
          </w:p>
        </w:tc>
        <w:tc>
          <w:tcPr>
            <w:tcW w:w="1560" w:type="dxa"/>
            <w:noWrap/>
            <w:hideMark/>
          </w:tcPr>
          <w:p w14:paraId="693386FE" w14:textId="2D88249D"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hideMark/>
          </w:tcPr>
          <w:p w14:paraId="78CEA7FE" w14:textId="78DECC6B"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hideMark/>
          </w:tcPr>
          <w:p w14:paraId="2B0FC6C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74A159E"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5B55584E" w14:textId="77777777" w:rsidTr="00964A33">
        <w:trPr>
          <w:trHeight w:val="293"/>
        </w:trPr>
        <w:tc>
          <w:tcPr>
            <w:tcW w:w="1560" w:type="dxa"/>
            <w:vMerge/>
            <w:hideMark/>
          </w:tcPr>
          <w:p w14:paraId="04115763"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28521C6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119428F" w14:textId="4AFC4E85"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0203.21.10</w:t>
            </w:r>
          </w:p>
        </w:tc>
        <w:tc>
          <w:tcPr>
            <w:tcW w:w="1560" w:type="dxa"/>
            <w:vMerge/>
            <w:tcBorders>
              <w:left w:val="single" w:sz="6" w:space="0" w:color="auto"/>
            </w:tcBorders>
            <w:hideMark/>
          </w:tcPr>
          <w:p w14:paraId="711B544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07DB443"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55,000</w:t>
            </w:r>
          </w:p>
        </w:tc>
        <w:tc>
          <w:tcPr>
            <w:tcW w:w="1560" w:type="dxa"/>
            <w:noWrap/>
            <w:hideMark/>
          </w:tcPr>
          <w:p w14:paraId="31794149" w14:textId="5BACF96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hideMark/>
          </w:tcPr>
          <w:p w14:paraId="13CA6A49" w14:textId="7588206A"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hideMark/>
          </w:tcPr>
          <w:p w14:paraId="575C210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46CC1D9"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0BE7DA55" w14:textId="77777777" w:rsidTr="00964A33">
        <w:trPr>
          <w:trHeight w:val="293"/>
        </w:trPr>
        <w:tc>
          <w:tcPr>
            <w:tcW w:w="1560" w:type="dxa"/>
            <w:vMerge/>
            <w:hideMark/>
          </w:tcPr>
          <w:p w14:paraId="74298432"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7C16686"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872654" w14:textId="4C5D19F6"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0203.22.11</w:t>
            </w:r>
          </w:p>
        </w:tc>
        <w:tc>
          <w:tcPr>
            <w:tcW w:w="1560" w:type="dxa"/>
            <w:vMerge/>
            <w:tcBorders>
              <w:left w:val="single" w:sz="6" w:space="0" w:color="auto"/>
            </w:tcBorders>
            <w:hideMark/>
          </w:tcPr>
          <w:p w14:paraId="48D643E6"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5EF7B129"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55,000</w:t>
            </w:r>
          </w:p>
        </w:tc>
        <w:tc>
          <w:tcPr>
            <w:tcW w:w="1560" w:type="dxa"/>
            <w:noWrap/>
            <w:hideMark/>
          </w:tcPr>
          <w:p w14:paraId="5D4EC787" w14:textId="0250857D"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5F544D3B" w14:textId="661DAD01"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4023BA6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5B2154C"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093105" w:rsidRPr="00D318CE" w14:paraId="78C6AEB7" w14:textId="77777777" w:rsidTr="00964A33">
        <w:trPr>
          <w:trHeight w:val="293"/>
        </w:trPr>
        <w:tc>
          <w:tcPr>
            <w:tcW w:w="1560" w:type="dxa"/>
            <w:vMerge/>
            <w:hideMark/>
          </w:tcPr>
          <w:p w14:paraId="58AF9A9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63C95C2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EE230B2" w14:textId="2AB9BD7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0203.22.19</w:t>
            </w:r>
          </w:p>
        </w:tc>
        <w:tc>
          <w:tcPr>
            <w:tcW w:w="1560" w:type="dxa"/>
            <w:vMerge/>
            <w:tcBorders>
              <w:left w:val="single" w:sz="6" w:space="0" w:color="auto"/>
            </w:tcBorders>
            <w:hideMark/>
          </w:tcPr>
          <w:p w14:paraId="0672EA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hideMark/>
          </w:tcPr>
          <w:p w14:paraId="0192F99F" w14:textId="4C5D71AC"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hideMark/>
          </w:tcPr>
          <w:p w14:paraId="7E7EE8FA" w14:textId="54218009"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hideMark/>
          </w:tcPr>
          <w:p w14:paraId="65BCC31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15945F7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781FD8A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5608570" w14:textId="77777777" w:rsidTr="00964A33">
        <w:trPr>
          <w:trHeight w:val="293"/>
        </w:trPr>
        <w:tc>
          <w:tcPr>
            <w:tcW w:w="1560" w:type="dxa"/>
            <w:vMerge/>
            <w:hideMark/>
          </w:tcPr>
          <w:p w14:paraId="7929AA0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E6C98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728E482" w14:textId="32A5986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0203.29.11</w:t>
            </w:r>
          </w:p>
        </w:tc>
        <w:tc>
          <w:tcPr>
            <w:tcW w:w="1560" w:type="dxa"/>
            <w:vMerge/>
            <w:tcBorders>
              <w:left w:val="single" w:sz="6" w:space="0" w:color="auto"/>
            </w:tcBorders>
            <w:hideMark/>
          </w:tcPr>
          <w:p w14:paraId="36D31E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5C4BB4D3" w14:textId="4DB19FF3"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5F64D96B" w14:textId="5FE65422"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3AF5C4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0189BC4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C0921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DF516B7" w14:textId="77777777" w:rsidTr="00964A33">
        <w:trPr>
          <w:trHeight w:val="293"/>
        </w:trPr>
        <w:tc>
          <w:tcPr>
            <w:tcW w:w="1560" w:type="dxa"/>
            <w:vMerge/>
            <w:hideMark/>
          </w:tcPr>
          <w:p w14:paraId="02EBF1FF"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0AF665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3F6F21D" w14:textId="15D4870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0203.29.13</w:t>
            </w:r>
          </w:p>
        </w:tc>
        <w:tc>
          <w:tcPr>
            <w:tcW w:w="1560" w:type="dxa"/>
            <w:vMerge/>
            <w:tcBorders>
              <w:left w:val="single" w:sz="6" w:space="0" w:color="auto"/>
            </w:tcBorders>
            <w:hideMark/>
          </w:tcPr>
          <w:p w14:paraId="43B3201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49E2AA2F" w14:textId="287A1DD2"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17A79DC6" w14:textId="2D127F2C"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145C807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3BB8E5F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F5A156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C8E1868" w14:textId="77777777" w:rsidTr="00964A33">
        <w:trPr>
          <w:trHeight w:val="293"/>
        </w:trPr>
        <w:tc>
          <w:tcPr>
            <w:tcW w:w="1560" w:type="dxa"/>
            <w:vMerge/>
            <w:hideMark/>
          </w:tcPr>
          <w:p w14:paraId="3E75710D"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A7EE24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0BAABFC" w14:textId="154CE8B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0203.29.15</w:t>
            </w:r>
          </w:p>
        </w:tc>
        <w:tc>
          <w:tcPr>
            <w:tcW w:w="1560" w:type="dxa"/>
            <w:vMerge/>
            <w:tcBorders>
              <w:left w:val="single" w:sz="6" w:space="0" w:color="auto"/>
            </w:tcBorders>
            <w:hideMark/>
          </w:tcPr>
          <w:p w14:paraId="0464AA4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24E452EF" w14:textId="7684D2D0"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664E7410" w14:textId="7927D051"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hideMark/>
          </w:tcPr>
          <w:p w14:paraId="6AC7707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hideMark/>
          </w:tcPr>
          <w:p w14:paraId="003259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695D16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210494B" w14:textId="77777777" w:rsidTr="00964A33">
        <w:trPr>
          <w:trHeight w:val="293"/>
        </w:trPr>
        <w:tc>
          <w:tcPr>
            <w:tcW w:w="1560" w:type="dxa"/>
            <w:vMerge/>
          </w:tcPr>
          <w:p w14:paraId="393B0AF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9203FC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53CA3C4" w14:textId="42879D4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0203.29.55</w:t>
            </w:r>
          </w:p>
        </w:tc>
        <w:tc>
          <w:tcPr>
            <w:tcW w:w="1560" w:type="dxa"/>
            <w:vMerge/>
            <w:tcBorders>
              <w:left w:val="single" w:sz="6" w:space="0" w:color="auto"/>
            </w:tcBorders>
          </w:tcPr>
          <w:p w14:paraId="12637F8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E212C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C443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6CDDC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0855A1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DCDCD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F420B9D" w14:textId="77777777" w:rsidTr="00964A33">
        <w:trPr>
          <w:trHeight w:val="293"/>
        </w:trPr>
        <w:tc>
          <w:tcPr>
            <w:tcW w:w="1560" w:type="dxa"/>
            <w:vMerge/>
          </w:tcPr>
          <w:p w14:paraId="5AFD8B8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BDD92B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E52D2A0" w14:textId="67A9718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0203.29.59</w:t>
            </w:r>
          </w:p>
        </w:tc>
        <w:tc>
          <w:tcPr>
            <w:tcW w:w="1560" w:type="dxa"/>
            <w:vMerge/>
            <w:tcBorders>
              <w:left w:val="single" w:sz="6" w:space="0" w:color="auto"/>
            </w:tcBorders>
          </w:tcPr>
          <w:p w14:paraId="1A66EA9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941771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F83AD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9AFDE6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AF3E7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9F536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F2EF64E" w14:textId="77777777" w:rsidTr="00964A33">
        <w:trPr>
          <w:trHeight w:val="293"/>
        </w:trPr>
        <w:tc>
          <w:tcPr>
            <w:tcW w:w="1560" w:type="dxa"/>
            <w:vMerge/>
          </w:tcPr>
          <w:p w14:paraId="5AABEB2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06A38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615ACB1" w14:textId="6A742AF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0209.10.11</w:t>
            </w:r>
          </w:p>
        </w:tc>
        <w:tc>
          <w:tcPr>
            <w:tcW w:w="1560" w:type="dxa"/>
            <w:vMerge/>
            <w:tcBorders>
              <w:left w:val="single" w:sz="6" w:space="0" w:color="auto"/>
            </w:tcBorders>
          </w:tcPr>
          <w:p w14:paraId="188ED3A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5B515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4D3B7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F041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10973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29CA9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ADC8253" w14:textId="77777777" w:rsidTr="00964A33">
        <w:trPr>
          <w:trHeight w:val="293"/>
        </w:trPr>
        <w:tc>
          <w:tcPr>
            <w:tcW w:w="1560" w:type="dxa"/>
            <w:vMerge/>
          </w:tcPr>
          <w:p w14:paraId="4F51531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DED848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C0118F7" w14:textId="05A236E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0209.10.19</w:t>
            </w:r>
          </w:p>
        </w:tc>
        <w:tc>
          <w:tcPr>
            <w:tcW w:w="1560" w:type="dxa"/>
            <w:vMerge/>
            <w:tcBorders>
              <w:left w:val="single" w:sz="6" w:space="0" w:color="auto"/>
            </w:tcBorders>
          </w:tcPr>
          <w:p w14:paraId="712775F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E4CA4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3138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5701E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CF0232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3825A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837D466" w14:textId="77777777" w:rsidTr="00964A33">
        <w:trPr>
          <w:trHeight w:val="293"/>
        </w:trPr>
        <w:tc>
          <w:tcPr>
            <w:tcW w:w="1560" w:type="dxa"/>
            <w:vMerge/>
          </w:tcPr>
          <w:p w14:paraId="0679B40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5FB15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C86F795" w14:textId="3B21139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0209.10.90</w:t>
            </w:r>
          </w:p>
        </w:tc>
        <w:tc>
          <w:tcPr>
            <w:tcW w:w="1560" w:type="dxa"/>
            <w:vMerge/>
            <w:tcBorders>
              <w:left w:val="single" w:sz="6" w:space="0" w:color="auto"/>
            </w:tcBorders>
          </w:tcPr>
          <w:p w14:paraId="30D4C7D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E03BCE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73BB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2FD0E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1314FF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BD4A7D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1BA3FF2" w14:textId="77777777" w:rsidTr="00964A33">
        <w:trPr>
          <w:trHeight w:val="293"/>
        </w:trPr>
        <w:tc>
          <w:tcPr>
            <w:tcW w:w="1560" w:type="dxa"/>
            <w:vMerge/>
          </w:tcPr>
          <w:p w14:paraId="02AB2B13"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BA01F8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8E6CE59" w14:textId="7EF928E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0210.11.11</w:t>
            </w:r>
          </w:p>
        </w:tc>
        <w:tc>
          <w:tcPr>
            <w:tcW w:w="1560" w:type="dxa"/>
            <w:vMerge/>
            <w:tcBorders>
              <w:left w:val="single" w:sz="6" w:space="0" w:color="auto"/>
            </w:tcBorders>
          </w:tcPr>
          <w:p w14:paraId="5986F56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80B4A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99E39E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6208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9CF99F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C5270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8F39A1F" w14:textId="77777777" w:rsidTr="00964A33">
        <w:trPr>
          <w:trHeight w:val="293"/>
        </w:trPr>
        <w:tc>
          <w:tcPr>
            <w:tcW w:w="1560" w:type="dxa"/>
            <w:vMerge/>
          </w:tcPr>
          <w:p w14:paraId="46E1721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1E3359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48B11FC" w14:textId="37A2DD5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0210.11.19</w:t>
            </w:r>
          </w:p>
        </w:tc>
        <w:tc>
          <w:tcPr>
            <w:tcW w:w="1560" w:type="dxa"/>
            <w:vMerge/>
            <w:tcBorders>
              <w:left w:val="single" w:sz="6" w:space="0" w:color="auto"/>
            </w:tcBorders>
          </w:tcPr>
          <w:p w14:paraId="363DB24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7EC734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0F5A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91BA6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4C8599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52148D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099DB81" w14:textId="77777777" w:rsidTr="00964A33">
        <w:trPr>
          <w:trHeight w:val="293"/>
        </w:trPr>
        <w:tc>
          <w:tcPr>
            <w:tcW w:w="1560" w:type="dxa"/>
            <w:vMerge/>
          </w:tcPr>
          <w:p w14:paraId="2958A25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857A7F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5D44EFA" w14:textId="7E13228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0210.11.31</w:t>
            </w:r>
          </w:p>
        </w:tc>
        <w:tc>
          <w:tcPr>
            <w:tcW w:w="1560" w:type="dxa"/>
            <w:vMerge/>
            <w:tcBorders>
              <w:left w:val="single" w:sz="6" w:space="0" w:color="auto"/>
            </w:tcBorders>
          </w:tcPr>
          <w:p w14:paraId="1CE6C44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03DF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BB48F6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ED44F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17CAC6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EF97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F2B3351" w14:textId="77777777" w:rsidTr="00964A33">
        <w:trPr>
          <w:trHeight w:val="293"/>
        </w:trPr>
        <w:tc>
          <w:tcPr>
            <w:tcW w:w="1560" w:type="dxa"/>
            <w:vMerge/>
          </w:tcPr>
          <w:p w14:paraId="3FCC418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9FB289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3502FEC" w14:textId="3F1FBA6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0210.11.39</w:t>
            </w:r>
          </w:p>
        </w:tc>
        <w:tc>
          <w:tcPr>
            <w:tcW w:w="1560" w:type="dxa"/>
            <w:vMerge/>
            <w:tcBorders>
              <w:left w:val="single" w:sz="6" w:space="0" w:color="auto"/>
            </w:tcBorders>
          </w:tcPr>
          <w:p w14:paraId="464B44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081863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4060EB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76E970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8A4FBF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C63792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327161D" w14:textId="77777777" w:rsidTr="00964A33">
        <w:trPr>
          <w:trHeight w:val="293"/>
        </w:trPr>
        <w:tc>
          <w:tcPr>
            <w:tcW w:w="1560" w:type="dxa"/>
            <w:vMerge/>
          </w:tcPr>
          <w:p w14:paraId="471ED7F9"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5503B5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200F77B" w14:textId="3F3DFD7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0210.11.90</w:t>
            </w:r>
          </w:p>
        </w:tc>
        <w:tc>
          <w:tcPr>
            <w:tcW w:w="1560" w:type="dxa"/>
            <w:vMerge/>
            <w:tcBorders>
              <w:left w:val="single" w:sz="6" w:space="0" w:color="auto"/>
            </w:tcBorders>
          </w:tcPr>
          <w:p w14:paraId="2A230E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DE04B1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AE91A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41729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7ABB8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1C379D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C6DFF6E" w14:textId="77777777" w:rsidTr="00964A33">
        <w:trPr>
          <w:trHeight w:val="293"/>
        </w:trPr>
        <w:tc>
          <w:tcPr>
            <w:tcW w:w="1560" w:type="dxa"/>
            <w:vMerge/>
          </w:tcPr>
          <w:p w14:paraId="210D720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BDCEF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EF3DD0" w14:textId="4831C374"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0210.12.11</w:t>
            </w:r>
          </w:p>
        </w:tc>
        <w:tc>
          <w:tcPr>
            <w:tcW w:w="1560" w:type="dxa"/>
            <w:vMerge/>
            <w:tcBorders>
              <w:left w:val="single" w:sz="6" w:space="0" w:color="auto"/>
            </w:tcBorders>
          </w:tcPr>
          <w:p w14:paraId="46230EE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A00AD6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7094CA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ACF06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3374AC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B3DC9A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5ECFDD5" w14:textId="77777777" w:rsidTr="00964A33">
        <w:trPr>
          <w:trHeight w:val="293"/>
        </w:trPr>
        <w:tc>
          <w:tcPr>
            <w:tcW w:w="1560" w:type="dxa"/>
            <w:vMerge/>
          </w:tcPr>
          <w:p w14:paraId="57CF50F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7625C9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387CC0D" w14:textId="3824115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0210.12.19</w:t>
            </w:r>
          </w:p>
        </w:tc>
        <w:tc>
          <w:tcPr>
            <w:tcW w:w="1560" w:type="dxa"/>
            <w:vMerge/>
            <w:tcBorders>
              <w:left w:val="single" w:sz="6" w:space="0" w:color="auto"/>
            </w:tcBorders>
          </w:tcPr>
          <w:p w14:paraId="2BABE07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CF3BF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83BC9B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8B7709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067204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F4E32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9462F0F" w14:textId="77777777" w:rsidTr="00964A33">
        <w:trPr>
          <w:trHeight w:val="293"/>
        </w:trPr>
        <w:tc>
          <w:tcPr>
            <w:tcW w:w="1560" w:type="dxa"/>
            <w:vMerge/>
          </w:tcPr>
          <w:p w14:paraId="5F4B302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282F16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472EC54" w14:textId="5AB9BBB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0210.12.90</w:t>
            </w:r>
          </w:p>
        </w:tc>
        <w:tc>
          <w:tcPr>
            <w:tcW w:w="1560" w:type="dxa"/>
            <w:vMerge/>
            <w:tcBorders>
              <w:left w:val="single" w:sz="6" w:space="0" w:color="auto"/>
            </w:tcBorders>
          </w:tcPr>
          <w:p w14:paraId="57E1476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7D22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8FE1D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1D84AB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1B7960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B02E63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25B5441" w14:textId="77777777" w:rsidTr="00964A33">
        <w:trPr>
          <w:trHeight w:val="293"/>
        </w:trPr>
        <w:tc>
          <w:tcPr>
            <w:tcW w:w="1560" w:type="dxa"/>
            <w:vMerge/>
          </w:tcPr>
          <w:p w14:paraId="4469EF4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F0E6D4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7835D37" w14:textId="2262A95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0210.19.10</w:t>
            </w:r>
          </w:p>
        </w:tc>
        <w:tc>
          <w:tcPr>
            <w:tcW w:w="1560" w:type="dxa"/>
            <w:vMerge/>
            <w:tcBorders>
              <w:left w:val="single" w:sz="6" w:space="0" w:color="auto"/>
            </w:tcBorders>
          </w:tcPr>
          <w:p w14:paraId="659BDC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76E911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7C05BC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98D748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2BD12D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A88EF9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F14DE4D" w14:textId="77777777" w:rsidTr="00964A33">
        <w:trPr>
          <w:trHeight w:val="293"/>
        </w:trPr>
        <w:tc>
          <w:tcPr>
            <w:tcW w:w="1560" w:type="dxa"/>
            <w:vMerge/>
          </w:tcPr>
          <w:p w14:paraId="1CE812E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E29C09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2CD71A9" w14:textId="3E07CE0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0210.19.20</w:t>
            </w:r>
          </w:p>
        </w:tc>
        <w:tc>
          <w:tcPr>
            <w:tcW w:w="1560" w:type="dxa"/>
            <w:vMerge/>
            <w:tcBorders>
              <w:left w:val="single" w:sz="6" w:space="0" w:color="auto"/>
            </w:tcBorders>
          </w:tcPr>
          <w:p w14:paraId="4E8E4B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3EC440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9FBC0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A2516E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6BEC1E0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C485C9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6BA5C86" w14:textId="77777777" w:rsidTr="00964A33">
        <w:trPr>
          <w:trHeight w:val="293"/>
        </w:trPr>
        <w:tc>
          <w:tcPr>
            <w:tcW w:w="1560" w:type="dxa"/>
            <w:vMerge/>
          </w:tcPr>
          <w:p w14:paraId="576DDDF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CE8394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3E9FA49" w14:textId="4C78487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0210.19.30</w:t>
            </w:r>
          </w:p>
        </w:tc>
        <w:tc>
          <w:tcPr>
            <w:tcW w:w="1560" w:type="dxa"/>
            <w:vMerge/>
            <w:tcBorders>
              <w:left w:val="single" w:sz="6" w:space="0" w:color="auto"/>
            </w:tcBorders>
          </w:tcPr>
          <w:p w14:paraId="2233A3C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21EDA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4A930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9AE2D7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A13435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00B25E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511B932" w14:textId="77777777" w:rsidTr="00964A33">
        <w:trPr>
          <w:trHeight w:val="293"/>
        </w:trPr>
        <w:tc>
          <w:tcPr>
            <w:tcW w:w="1560" w:type="dxa"/>
            <w:vMerge/>
          </w:tcPr>
          <w:p w14:paraId="6D93808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EB77B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00A25C8" w14:textId="3D821B6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0210.19.40</w:t>
            </w:r>
          </w:p>
        </w:tc>
        <w:tc>
          <w:tcPr>
            <w:tcW w:w="1560" w:type="dxa"/>
            <w:vMerge/>
            <w:tcBorders>
              <w:left w:val="single" w:sz="6" w:space="0" w:color="auto"/>
            </w:tcBorders>
          </w:tcPr>
          <w:p w14:paraId="505857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8276E0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BB4932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7F0B9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9EDD0A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36A036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8C61B6B" w14:textId="77777777" w:rsidTr="00964A33">
        <w:trPr>
          <w:trHeight w:val="293"/>
        </w:trPr>
        <w:tc>
          <w:tcPr>
            <w:tcW w:w="1560" w:type="dxa"/>
            <w:vMerge/>
          </w:tcPr>
          <w:p w14:paraId="403A186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FC804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761D32F" w14:textId="43634F5C"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0210.19.50</w:t>
            </w:r>
          </w:p>
        </w:tc>
        <w:tc>
          <w:tcPr>
            <w:tcW w:w="1560" w:type="dxa"/>
            <w:vMerge/>
            <w:tcBorders>
              <w:left w:val="single" w:sz="6" w:space="0" w:color="auto"/>
            </w:tcBorders>
          </w:tcPr>
          <w:p w14:paraId="4EEF716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2DDCF7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26CBC4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80DF6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B06DE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183CFC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7397A99" w14:textId="77777777" w:rsidTr="00964A33">
        <w:trPr>
          <w:trHeight w:val="293"/>
        </w:trPr>
        <w:tc>
          <w:tcPr>
            <w:tcW w:w="1560" w:type="dxa"/>
            <w:vMerge/>
          </w:tcPr>
          <w:p w14:paraId="1568255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76C222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A667BC5" w14:textId="53E854B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0210.19.60</w:t>
            </w:r>
          </w:p>
        </w:tc>
        <w:tc>
          <w:tcPr>
            <w:tcW w:w="1560" w:type="dxa"/>
            <w:vMerge/>
            <w:tcBorders>
              <w:left w:val="single" w:sz="6" w:space="0" w:color="auto"/>
            </w:tcBorders>
          </w:tcPr>
          <w:p w14:paraId="78A713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9E34E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C60F15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E16710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FA6FF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BA5EB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B0513F6" w14:textId="77777777" w:rsidTr="00964A33">
        <w:trPr>
          <w:trHeight w:val="293"/>
        </w:trPr>
        <w:tc>
          <w:tcPr>
            <w:tcW w:w="1560" w:type="dxa"/>
            <w:vMerge/>
          </w:tcPr>
          <w:p w14:paraId="541893D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DEC4B2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D0C5C9A" w14:textId="1305BCB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0210.19.70</w:t>
            </w:r>
          </w:p>
        </w:tc>
        <w:tc>
          <w:tcPr>
            <w:tcW w:w="1560" w:type="dxa"/>
            <w:vMerge/>
            <w:tcBorders>
              <w:left w:val="single" w:sz="6" w:space="0" w:color="auto"/>
            </w:tcBorders>
          </w:tcPr>
          <w:p w14:paraId="5E4971A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29B3C9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870238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110C8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BFB79E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980BDF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1906A95" w14:textId="77777777" w:rsidTr="00964A33">
        <w:trPr>
          <w:trHeight w:val="293"/>
        </w:trPr>
        <w:tc>
          <w:tcPr>
            <w:tcW w:w="1560" w:type="dxa"/>
            <w:vMerge/>
          </w:tcPr>
          <w:p w14:paraId="6CB5D28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65B0A7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DAD6DB1" w14:textId="5E260EC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0210.19.81</w:t>
            </w:r>
          </w:p>
        </w:tc>
        <w:tc>
          <w:tcPr>
            <w:tcW w:w="1560" w:type="dxa"/>
            <w:vMerge/>
            <w:tcBorders>
              <w:left w:val="single" w:sz="6" w:space="0" w:color="auto"/>
            </w:tcBorders>
          </w:tcPr>
          <w:p w14:paraId="4155FFC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B4380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79B8E6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5B31B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32D10E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2EF4E0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372C440" w14:textId="77777777" w:rsidTr="00964A33">
        <w:trPr>
          <w:trHeight w:val="293"/>
        </w:trPr>
        <w:tc>
          <w:tcPr>
            <w:tcW w:w="1560" w:type="dxa"/>
            <w:vMerge/>
          </w:tcPr>
          <w:p w14:paraId="2B7D9DF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D21DF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79A4C17" w14:textId="7511AEA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0210.19.89</w:t>
            </w:r>
          </w:p>
        </w:tc>
        <w:tc>
          <w:tcPr>
            <w:tcW w:w="1560" w:type="dxa"/>
            <w:vMerge/>
            <w:tcBorders>
              <w:left w:val="single" w:sz="6" w:space="0" w:color="auto"/>
            </w:tcBorders>
          </w:tcPr>
          <w:p w14:paraId="2565F9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4133A9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0BC416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26A26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2311EE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17BBF9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FDAEEE3" w14:textId="77777777" w:rsidTr="00964A33">
        <w:trPr>
          <w:trHeight w:val="293"/>
        </w:trPr>
        <w:tc>
          <w:tcPr>
            <w:tcW w:w="1560" w:type="dxa"/>
            <w:vMerge/>
          </w:tcPr>
          <w:p w14:paraId="6E4AA95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14FFB1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45FDAD9" w14:textId="426605A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0210.19.90</w:t>
            </w:r>
          </w:p>
        </w:tc>
        <w:tc>
          <w:tcPr>
            <w:tcW w:w="1560" w:type="dxa"/>
            <w:vMerge/>
            <w:tcBorders>
              <w:left w:val="single" w:sz="6" w:space="0" w:color="auto"/>
            </w:tcBorders>
          </w:tcPr>
          <w:p w14:paraId="5C5B939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3A03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C9641A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61A6D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6C4B6E8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4DB65B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644B729" w14:textId="77777777" w:rsidTr="00964A33">
        <w:trPr>
          <w:trHeight w:val="293"/>
        </w:trPr>
        <w:tc>
          <w:tcPr>
            <w:tcW w:w="1560" w:type="dxa"/>
            <w:vMerge/>
          </w:tcPr>
          <w:p w14:paraId="09A91DFD"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7F023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2A179C7" w14:textId="5EF3882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0210.99.41</w:t>
            </w:r>
          </w:p>
        </w:tc>
        <w:tc>
          <w:tcPr>
            <w:tcW w:w="1560" w:type="dxa"/>
            <w:vMerge/>
            <w:tcBorders>
              <w:left w:val="single" w:sz="6" w:space="0" w:color="auto"/>
            </w:tcBorders>
          </w:tcPr>
          <w:p w14:paraId="57C98B1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EA4D0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9A8EB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061D5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44E32F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370642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48A5C65" w14:textId="77777777" w:rsidTr="00964A33">
        <w:trPr>
          <w:trHeight w:val="293"/>
        </w:trPr>
        <w:tc>
          <w:tcPr>
            <w:tcW w:w="1560" w:type="dxa"/>
            <w:vMerge/>
          </w:tcPr>
          <w:p w14:paraId="3554114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5289E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2565592" w14:textId="3FBAE149"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0210.99.49</w:t>
            </w:r>
          </w:p>
        </w:tc>
        <w:tc>
          <w:tcPr>
            <w:tcW w:w="1560" w:type="dxa"/>
            <w:vMerge/>
            <w:tcBorders>
              <w:left w:val="single" w:sz="6" w:space="0" w:color="auto"/>
            </w:tcBorders>
          </w:tcPr>
          <w:p w14:paraId="351D824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81AC4A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F696E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08E9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0F8603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38F1E4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5B5C576" w14:textId="77777777" w:rsidTr="00964A33">
        <w:trPr>
          <w:trHeight w:val="293"/>
        </w:trPr>
        <w:tc>
          <w:tcPr>
            <w:tcW w:w="1560" w:type="dxa"/>
            <w:vMerge/>
          </w:tcPr>
          <w:p w14:paraId="4C10BA8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8D15DA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301E259" w14:textId="7F61924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1601.00.10</w:t>
            </w:r>
          </w:p>
        </w:tc>
        <w:tc>
          <w:tcPr>
            <w:tcW w:w="1560" w:type="dxa"/>
            <w:vMerge/>
            <w:tcBorders>
              <w:left w:val="single" w:sz="6" w:space="0" w:color="auto"/>
            </w:tcBorders>
          </w:tcPr>
          <w:p w14:paraId="0A5549A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4F72C9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75603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6F7D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DE7A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BE61B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96D740D" w14:textId="77777777" w:rsidTr="00964A33">
        <w:trPr>
          <w:trHeight w:val="293"/>
        </w:trPr>
        <w:tc>
          <w:tcPr>
            <w:tcW w:w="1560" w:type="dxa"/>
            <w:vMerge/>
          </w:tcPr>
          <w:p w14:paraId="246BAB7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19E8AE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A43144F" w14:textId="5D36533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1601.00.91</w:t>
            </w:r>
          </w:p>
        </w:tc>
        <w:tc>
          <w:tcPr>
            <w:tcW w:w="1560" w:type="dxa"/>
            <w:vMerge/>
            <w:tcBorders>
              <w:left w:val="single" w:sz="6" w:space="0" w:color="auto"/>
            </w:tcBorders>
          </w:tcPr>
          <w:p w14:paraId="0A6EFF7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F4BD0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9AD34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A78F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7484D6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BCD98D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F8C2D0F" w14:textId="77777777" w:rsidTr="00964A33">
        <w:trPr>
          <w:trHeight w:val="293"/>
        </w:trPr>
        <w:tc>
          <w:tcPr>
            <w:tcW w:w="1560" w:type="dxa"/>
            <w:vMerge/>
          </w:tcPr>
          <w:p w14:paraId="3497093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1484CA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DB28BAC" w14:textId="0823242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1601.00.99</w:t>
            </w:r>
          </w:p>
        </w:tc>
        <w:tc>
          <w:tcPr>
            <w:tcW w:w="1560" w:type="dxa"/>
            <w:vMerge/>
            <w:tcBorders>
              <w:left w:val="single" w:sz="6" w:space="0" w:color="auto"/>
            </w:tcBorders>
          </w:tcPr>
          <w:p w14:paraId="75A524D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B843B5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E4E7E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A128F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3AE41D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F21677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47066FE" w14:textId="77777777" w:rsidTr="00964A33">
        <w:trPr>
          <w:trHeight w:val="293"/>
        </w:trPr>
        <w:tc>
          <w:tcPr>
            <w:tcW w:w="1560" w:type="dxa"/>
            <w:vMerge/>
          </w:tcPr>
          <w:p w14:paraId="4F3FD56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EEBCA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6BC0686" w14:textId="472E7E0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1602.41.10</w:t>
            </w:r>
          </w:p>
        </w:tc>
        <w:tc>
          <w:tcPr>
            <w:tcW w:w="1560" w:type="dxa"/>
            <w:vMerge/>
            <w:tcBorders>
              <w:left w:val="single" w:sz="6" w:space="0" w:color="auto"/>
            </w:tcBorders>
          </w:tcPr>
          <w:p w14:paraId="4652F86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106A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CBC30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C04B08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AF57A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661791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D598DFD" w14:textId="77777777" w:rsidTr="00964A33">
        <w:trPr>
          <w:trHeight w:val="293"/>
        </w:trPr>
        <w:tc>
          <w:tcPr>
            <w:tcW w:w="1560" w:type="dxa"/>
            <w:vMerge/>
          </w:tcPr>
          <w:p w14:paraId="33CA12D9"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A41E52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D00C63B" w14:textId="5DA4A8A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1602.41.90</w:t>
            </w:r>
          </w:p>
        </w:tc>
        <w:tc>
          <w:tcPr>
            <w:tcW w:w="1560" w:type="dxa"/>
            <w:vMerge/>
            <w:tcBorders>
              <w:left w:val="single" w:sz="6" w:space="0" w:color="auto"/>
            </w:tcBorders>
          </w:tcPr>
          <w:p w14:paraId="21C1C71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1FE6D9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8BEAC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5ED376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873DA2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F8646D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1F1FF38" w14:textId="77777777" w:rsidTr="00964A33">
        <w:trPr>
          <w:trHeight w:val="293"/>
        </w:trPr>
        <w:tc>
          <w:tcPr>
            <w:tcW w:w="1560" w:type="dxa"/>
            <w:vMerge/>
          </w:tcPr>
          <w:p w14:paraId="2F59A4C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D12DB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78A170F" w14:textId="10E7FD8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1602.42.10</w:t>
            </w:r>
          </w:p>
        </w:tc>
        <w:tc>
          <w:tcPr>
            <w:tcW w:w="1560" w:type="dxa"/>
            <w:vMerge/>
            <w:tcBorders>
              <w:left w:val="single" w:sz="6" w:space="0" w:color="auto"/>
            </w:tcBorders>
          </w:tcPr>
          <w:p w14:paraId="07A38FD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D2DD0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76949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C30058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951ED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701FA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4F0B6A1" w14:textId="77777777" w:rsidTr="00964A33">
        <w:trPr>
          <w:trHeight w:val="293"/>
        </w:trPr>
        <w:tc>
          <w:tcPr>
            <w:tcW w:w="1560" w:type="dxa"/>
            <w:vMerge/>
          </w:tcPr>
          <w:p w14:paraId="36FDBCB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F3D3E5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B8CD670" w14:textId="2EF596C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1602.42.90</w:t>
            </w:r>
          </w:p>
        </w:tc>
        <w:tc>
          <w:tcPr>
            <w:tcW w:w="1560" w:type="dxa"/>
            <w:vMerge/>
            <w:tcBorders>
              <w:left w:val="single" w:sz="6" w:space="0" w:color="auto"/>
            </w:tcBorders>
          </w:tcPr>
          <w:p w14:paraId="550B49D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D1BF3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468AD0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EC1A8C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67585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580455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B81B587" w14:textId="77777777" w:rsidTr="00964A33">
        <w:trPr>
          <w:trHeight w:val="293"/>
        </w:trPr>
        <w:tc>
          <w:tcPr>
            <w:tcW w:w="1560" w:type="dxa"/>
            <w:vMerge/>
          </w:tcPr>
          <w:p w14:paraId="149430A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41ADD1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5A1A40F" w14:textId="1EA64ABA"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1602.49.11</w:t>
            </w:r>
          </w:p>
        </w:tc>
        <w:tc>
          <w:tcPr>
            <w:tcW w:w="1560" w:type="dxa"/>
            <w:vMerge/>
            <w:tcBorders>
              <w:left w:val="single" w:sz="6" w:space="0" w:color="auto"/>
            </w:tcBorders>
          </w:tcPr>
          <w:p w14:paraId="051FBD5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DAEE5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B5C29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F6797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69D971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6B9A87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A16A551" w14:textId="77777777" w:rsidTr="00964A33">
        <w:trPr>
          <w:trHeight w:val="293"/>
        </w:trPr>
        <w:tc>
          <w:tcPr>
            <w:tcW w:w="1560" w:type="dxa"/>
            <w:vMerge/>
          </w:tcPr>
          <w:p w14:paraId="4B9D0C2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2E7B69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E53AB52" w14:textId="6C8D93C4"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1602.49.13</w:t>
            </w:r>
          </w:p>
        </w:tc>
        <w:tc>
          <w:tcPr>
            <w:tcW w:w="1560" w:type="dxa"/>
            <w:vMerge/>
            <w:tcBorders>
              <w:left w:val="single" w:sz="6" w:space="0" w:color="auto"/>
            </w:tcBorders>
          </w:tcPr>
          <w:p w14:paraId="1AE0500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A6B752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77A84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23838D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1E8B2A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71B36E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405BBF2" w14:textId="77777777" w:rsidTr="00964A33">
        <w:trPr>
          <w:trHeight w:val="293"/>
        </w:trPr>
        <w:tc>
          <w:tcPr>
            <w:tcW w:w="1560" w:type="dxa"/>
            <w:vMerge/>
          </w:tcPr>
          <w:p w14:paraId="6E593A3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01A62A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F47C6C9" w14:textId="0E6AAA0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1602.49.15</w:t>
            </w:r>
          </w:p>
        </w:tc>
        <w:tc>
          <w:tcPr>
            <w:tcW w:w="1560" w:type="dxa"/>
            <w:vMerge/>
            <w:tcBorders>
              <w:left w:val="single" w:sz="6" w:space="0" w:color="auto"/>
            </w:tcBorders>
          </w:tcPr>
          <w:p w14:paraId="3FA1DB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F67AB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72B887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C1E5EA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422BD7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3CBFF1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B2715B2" w14:textId="77777777" w:rsidTr="00964A33">
        <w:trPr>
          <w:trHeight w:val="293"/>
        </w:trPr>
        <w:tc>
          <w:tcPr>
            <w:tcW w:w="1560" w:type="dxa"/>
            <w:vMerge/>
          </w:tcPr>
          <w:p w14:paraId="166C39D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0F29EC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6C122D1" w14:textId="2D08E67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1602.49.19</w:t>
            </w:r>
          </w:p>
        </w:tc>
        <w:tc>
          <w:tcPr>
            <w:tcW w:w="1560" w:type="dxa"/>
            <w:vMerge/>
            <w:tcBorders>
              <w:left w:val="single" w:sz="6" w:space="0" w:color="auto"/>
            </w:tcBorders>
          </w:tcPr>
          <w:p w14:paraId="3A6151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270BCC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A077EA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C91B9E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94F36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49E01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B0224FF" w14:textId="77777777" w:rsidTr="00964A33">
        <w:trPr>
          <w:trHeight w:val="293"/>
        </w:trPr>
        <w:tc>
          <w:tcPr>
            <w:tcW w:w="1560" w:type="dxa"/>
            <w:vMerge/>
          </w:tcPr>
          <w:p w14:paraId="376EA13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A2B45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90F372D" w14:textId="497E57F8"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1602.49.30</w:t>
            </w:r>
          </w:p>
        </w:tc>
        <w:tc>
          <w:tcPr>
            <w:tcW w:w="1560" w:type="dxa"/>
            <w:vMerge/>
            <w:tcBorders>
              <w:left w:val="single" w:sz="6" w:space="0" w:color="auto"/>
            </w:tcBorders>
          </w:tcPr>
          <w:p w14:paraId="37C491C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B18CC9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6CB1A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E7A7A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F18CCE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3578813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7970326" w14:textId="77777777" w:rsidTr="00964A33">
        <w:trPr>
          <w:trHeight w:val="293"/>
        </w:trPr>
        <w:tc>
          <w:tcPr>
            <w:tcW w:w="1560" w:type="dxa"/>
            <w:vMerge/>
          </w:tcPr>
          <w:p w14:paraId="5E46301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5AF899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A3F5321" w14:textId="0F019EC9"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1602.49.50</w:t>
            </w:r>
          </w:p>
        </w:tc>
        <w:tc>
          <w:tcPr>
            <w:tcW w:w="1560" w:type="dxa"/>
            <w:vMerge/>
            <w:tcBorders>
              <w:left w:val="single" w:sz="6" w:space="0" w:color="auto"/>
            </w:tcBorders>
          </w:tcPr>
          <w:p w14:paraId="6A6505E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0A17FD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EB2F33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22851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FC1014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A5AC72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D3AB506" w14:textId="77777777" w:rsidTr="00964A33">
        <w:trPr>
          <w:trHeight w:val="293"/>
        </w:trPr>
        <w:tc>
          <w:tcPr>
            <w:tcW w:w="1560" w:type="dxa"/>
            <w:vMerge/>
          </w:tcPr>
          <w:p w14:paraId="12F2DDA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A2EAE3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BDDECDD" w14:textId="4C3548C1"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1602.49.90</w:t>
            </w:r>
          </w:p>
        </w:tc>
        <w:tc>
          <w:tcPr>
            <w:tcW w:w="1560" w:type="dxa"/>
            <w:vMerge/>
            <w:tcBorders>
              <w:left w:val="single" w:sz="6" w:space="0" w:color="auto"/>
            </w:tcBorders>
          </w:tcPr>
          <w:p w14:paraId="4BD4AA4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896723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EA96A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460B5A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26078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6FCD9C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A5959C3" w14:textId="77777777" w:rsidTr="00964A33">
        <w:trPr>
          <w:trHeight w:val="293"/>
        </w:trPr>
        <w:tc>
          <w:tcPr>
            <w:tcW w:w="1560" w:type="dxa"/>
            <w:vMerge/>
          </w:tcPr>
          <w:p w14:paraId="6B035665"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A165B4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6B86C90" w14:textId="3334F5B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1602.90.10</w:t>
            </w:r>
          </w:p>
        </w:tc>
        <w:tc>
          <w:tcPr>
            <w:tcW w:w="1560" w:type="dxa"/>
            <w:vMerge/>
            <w:tcBorders>
              <w:left w:val="single" w:sz="6" w:space="0" w:color="auto"/>
            </w:tcBorders>
          </w:tcPr>
          <w:p w14:paraId="2C29ABF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5B668B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1DCDDD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1388B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1421A6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FFB64D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7DE2720" w14:textId="77777777" w:rsidTr="00964A33">
        <w:trPr>
          <w:trHeight w:val="293"/>
        </w:trPr>
        <w:tc>
          <w:tcPr>
            <w:tcW w:w="1560" w:type="dxa"/>
            <w:vMerge/>
          </w:tcPr>
          <w:p w14:paraId="3243736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0AEF80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36F0F6C" w14:textId="11C46DD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1602.90.51</w:t>
            </w:r>
          </w:p>
        </w:tc>
        <w:tc>
          <w:tcPr>
            <w:tcW w:w="1560" w:type="dxa"/>
            <w:vMerge/>
            <w:tcBorders>
              <w:left w:val="single" w:sz="6" w:space="0" w:color="auto"/>
            </w:tcBorders>
          </w:tcPr>
          <w:p w14:paraId="46AF700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368EB6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1B666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5340F5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93CCCE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C8C92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DF305D" w:rsidRPr="00D318CE" w14:paraId="3DAB7142" w14:textId="77777777" w:rsidTr="00BF7210">
        <w:trPr>
          <w:trHeight w:val="293"/>
        </w:trPr>
        <w:tc>
          <w:tcPr>
            <w:tcW w:w="1560" w:type="dxa"/>
            <w:vMerge w:val="restart"/>
            <w:noWrap/>
            <w:hideMark/>
          </w:tcPr>
          <w:p w14:paraId="53D971FE" w14:textId="45EC3486" w:rsidR="00C57606" w:rsidRPr="00D318CE" w:rsidRDefault="00575C7A" w:rsidP="00604697">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05.9743</w:t>
            </w:r>
          </w:p>
        </w:tc>
        <w:tc>
          <w:tcPr>
            <w:tcW w:w="1560" w:type="dxa"/>
            <w:vMerge w:val="restart"/>
            <w:tcBorders>
              <w:right w:val="single" w:sz="6" w:space="0" w:color="auto"/>
            </w:tcBorders>
            <w:noWrap/>
            <w:hideMark/>
          </w:tcPr>
          <w:p w14:paraId="57F6F74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tcPr>
          <w:p w14:paraId="3878A4F3" w14:textId="0D6A45FF"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0207.11.10</w:t>
            </w:r>
          </w:p>
        </w:tc>
        <w:tc>
          <w:tcPr>
            <w:tcW w:w="1560" w:type="dxa"/>
            <w:vMerge w:val="restart"/>
            <w:tcBorders>
              <w:left w:val="single" w:sz="6" w:space="0" w:color="auto"/>
            </w:tcBorders>
            <w:noWrap/>
            <w:hideMark/>
          </w:tcPr>
          <w:p w14:paraId="075CCF6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0E8E5793" w14:textId="7FF6C91F" w:rsidR="00DF305D" w:rsidRPr="00D318CE" w:rsidRDefault="0054025A" w:rsidP="00CA183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241</w:t>
            </w:r>
            <w:r w:rsidR="00F1765B">
              <w:rPr>
                <w:rFonts w:ascii="Times New Roman" w:eastAsia="Times New Roman" w:hAnsi="Times New Roman" w:cs="Times New Roman"/>
                <w:color w:val="000000"/>
                <w:lang w:eastAsia="en-GB"/>
              </w:rPr>
              <w:t>*</w:t>
            </w:r>
          </w:p>
        </w:tc>
        <w:tc>
          <w:tcPr>
            <w:tcW w:w="1560" w:type="dxa"/>
            <w:noWrap/>
          </w:tcPr>
          <w:p w14:paraId="05C2671E" w14:textId="398EAD03" w:rsidR="00DF305D" w:rsidRPr="00D318CE" w:rsidRDefault="0054025A" w:rsidP="00CA183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15/12/2024</w:t>
            </w:r>
          </w:p>
        </w:tc>
        <w:tc>
          <w:tcPr>
            <w:tcW w:w="1560" w:type="dxa"/>
            <w:noWrap/>
          </w:tcPr>
          <w:p w14:paraId="0DFA8CAB" w14:textId="4FC1A108"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5FF33A6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211DA443" w14:textId="3A1C6C08" w:rsidR="00325959" w:rsidRPr="00D318CE" w:rsidRDefault="00325959" w:rsidP="00CA1834">
            <w:pPr>
              <w:spacing w:after="0" w:line="240" w:lineRule="auto"/>
              <w:rPr>
                <w:rFonts w:ascii="Times New Roman" w:hAnsi="Times New Roman" w:cs="Times New Roman"/>
              </w:rPr>
            </w:pPr>
            <w:r w:rsidRPr="00D318CE">
              <w:rPr>
                <w:rFonts w:ascii="Times New Roman" w:hAnsi="Times New Roman" w:cs="Times New Roman"/>
              </w:rPr>
              <w:t xml:space="preserve">This quota applies to imports from Brunei, Canada, Chile, Malaysia, Mexico, Peru, Singapore and Viet Nam. </w:t>
            </w:r>
          </w:p>
          <w:p w14:paraId="030AD0DD" w14:textId="77777777" w:rsidR="00325959" w:rsidRPr="00D318CE" w:rsidRDefault="00325959" w:rsidP="00CA1834">
            <w:pPr>
              <w:spacing w:after="0" w:line="240" w:lineRule="auto"/>
              <w:rPr>
                <w:rFonts w:ascii="Times New Roman" w:hAnsi="Times New Roman" w:cs="Times New Roman"/>
              </w:rPr>
            </w:pPr>
          </w:p>
          <w:p w14:paraId="46F8A0A0" w14:textId="566F972F" w:rsidR="00325959" w:rsidRPr="00D318CE" w:rsidRDefault="00325959" w:rsidP="00CA1834">
            <w:pPr>
              <w:spacing w:after="0" w:line="240" w:lineRule="auto"/>
              <w:rPr>
                <w:rFonts w:ascii="Times New Roman" w:hAnsi="Times New Roman" w:cs="Times New Roman"/>
              </w:rPr>
            </w:pPr>
            <w:r w:rsidRPr="00D318CE">
              <w:rPr>
                <w:rFonts w:ascii="Times New Roman" w:hAnsi="Times New Roman" w:cs="Times New Roman"/>
              </w:rPr>
              <w:t xml:space="preserve">Quota access for Singapore shall cease to apply from 1 January 2025. </w:t>
            </w:r>
          </w:p>
          <w:p w14:paraId="72FFD394" w14:textId="77777777" w:rsidR="00325959" w:rsidRPr="00D318CE" w:rsidRDefault="00325959" w:rsidP="00CA1834">
            <w:pPr>
              <w:spacing w:after="0" w:line="240" w:lineRule="auto"/>
              <w:rPr>
                <w:rFonts w:ascii="Times New Roman" w:hAnsi="Times New Roman" w:cs="Times New Roman"/>
              </w:rPr>
            </w:pPr>
          </w:p>
          <w:p w14:paraId="1113BFA2" w14:textId="7BE3E813" w:rsidR="00DF305D" w:rsidRPr="00D318CE" w:rsidRDefault="00325959" w:rsidP="00CA1834">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rPr>
              <w:t>Quota access for Viet Nam shall cease to apply from 1 January 2027.</w:t>
            </w:r>
          </w:p>
        </w:tc>
      </w:tr>
      <w:tr w:rsidR="00DF305D" w:rsidRPr="00D318CE" w14:paraId="4DD33696" w14:textId="77777777" w:rsidTr="00BF7210">
        <w:trPr>
          <w:trHeight w:val="293"/>
        </w:trPr>
        <w:tc>
          <w:tcPr>
            <w:tcW w:w="1560" w:type="dxa"/>
            <w:vMerge/>
            <w:hideMark/>
          </w:tcPr>
          <w:p w14:paraId="7524CEC9"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201DDEBF"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4F70441" w14:textId="410BFAD0"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0207.11.30</w:t>
            </w:r>
          </w:p>
        </w:tc>
        <w:tc>
          <w:tcPr>
            <w:tcW w:w="1560" w:type="dxa"/>
            <w:vMerge/>
            <w:tcBorders>
              <w:left w:val="single" w:sz="6" w:space="0" w:color="auto"/>
            </w:tcBorders>
            <w:hideMark/>
          </w:tcPr>
          <w:p w14:paraId="036AF44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tcPr>
          <w:p w14:paraId="392AFAC6" w14:textId="34C47AA1"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3,778</w:t>
            </w:r>
          </w:p>
        </w:tc>
        <w:tc>
          <w:tcPr>
            <w:tcW w:w="1560" w:type="dxa"/>
            <w:noWrap/>
          </w:tcPr>
          <w:p w14:paraId="40E35EBD" w14:textId="0753CBF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6DB64635" w14:textId="4CAF977F"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04B05F6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7D47FD7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DF305D" w:rsidRPr="00D318CE" w14:paraId="5A3A042E" w14:textId="77777777" w:rsidTr="00964A33">
        <w:trPr>
          <w:trHeight w:val="293"/>
        </w:trPr>
        <w:tc>
          <w:tcPr>
            <w:tcW w:w="1560" w:type="dxa"/>
            <w:vMerge/>
            <w:hideMark/>
          </w:tcPr>
          <w:p w14:paraId="3AE2049D"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BD7D90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2AC7FEE" w14:textId="03A1D9BA"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0207.11.90</w:t>
            </w:r>
          </w:p>
        </w:tc>
        <w:tc>
          <w:tcPr>
            <w:tcW w:w="1560" w:type="dxa"/>
            <w:vMerge/>
            <w:tcBorders>
              <w:left w:val="single" w:sz="6" w:space="0" w:color="auto"/>
            </w:tcBorders>
            <w:hideMark/>
          </w:tcPr>
          <w:p w14:paraId="5EB4D0BC"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59B89F2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4,667</w:t>
            </w:r>
          </w:p>
        </w:tc>
        <w:tc>
          <w:tcPr>
            <w:tcW w:w="1560" w:type="dxa"/>
            <w:noWrap/>
            <w:hideMark/>
          </w:tcPr>
          <w:p w14:paraId="1ABD7EDF"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72B8E83B"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AB21A9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DB3EA8D"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DF305D" w:rsidRPr="00D318CE" w14:paraId="26461D8F" w14:textId="77777777" w:rsidTr="00964A33">
        <w:trPr>
          <w:trHeight w:val="293"/>
        </w:trPr>
        <w:tc>
          <w:tcPr>
            <w:tcW w:w="1560" w:type="dxa"/>
            <w:vMerge/>
            <w:hideMark/>
          </w:tcPr>
          <w:p w14:paraId="7EBF3432"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8425A0E"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485702C" w14:textId="732A7814"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0207.12.10</w:t>
            </w:r>
          </w:p>
        </w:tc>
        <w:tc>
          <w:tcPr>
            <w:tcW w:w="1560" w:type="dxa"/>
            <w:vMerge/>
            <w:tcBorders>
              <w:left w:val="single" w:sz="6" w:space="0" w:color="auto"/>
            </w:tcBorders>
            <w:hideMark/>
          </w:tcPr>
          <w:p w14:paraId="3E2D44D1"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69B5D11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5,556</w:t>
            </w:r>
          </w:p>
        </w:tc>
        <w:tc>
          <w:tcPr>
            <w:tcW w:w="1560" w:type="dxa"/>
            <w:noWrap/>
            <w:hideMark/>
          </w:tcPr>
          <w:p w14:paraId="7F22CD38"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7527DF31"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15AA52C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4235D556"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DF305D" w:rsidRPr="00D318CE" w14:paraId="7F848B9B" w14:textId="77777777" w:rsidTr="00964A33">
        <w:trPr>
          <w:trHeight w:val="293"/>
        </w:trPr>
        <w:tc>
          <w:tcPr>
            <w:tcW w:w="1560" w:type="dxa"/>
            <w:vMerge/>
            <w:hideMark/>
          </w:tcPr>
          <w:p w14:paraId="6AE8BE34" w14:textId="77777777" w:rsidR="00DF305D" w:rsidRPr="00D318CE" w:rsidRDefault="00DF305D"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DD5C72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D4508BF" w14:textId="3F4D8A5B" w:rsidR="00DF305D"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0207.12.90</w:t>
            </w:r>
          </w:p>
        </w:tc>
        <w:tc>
          <w:tcPr>
            <w:tcW w:w="1560" w:type="dxa"/>
            <w:vMerge/>
            <w:tcBorders>
              <w:left w:val="single" w:sz="6" w:space="0" w:color="auto"/>
            </w:tcBorders>
            <w:hideMark/>
          </w:tcPr>
          <w:p w14:paraId="2C6D2D14"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736719C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6,445</w:t>
            </w:r>
          </w:p>
        </w:tc>
        <w:tc>
          <w:tcPr>
            <w:tcW w:w="1560" w:type="dxa"/>
            <w:noWrap/>
            <w:hideMark/>
          </w:tcPr>
          <w:p w14:paraId="5553D183"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0B9964B0"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16B85C1A"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39B212B5" w14:textId="77777777" w:rsidR="00DF305D" w:rsidRPr="00D318CE" w:rsidRDefault="00DF305D" w:rsidP="00CA1834">
            <w:pPr>
              <w:spacing w:after="0" w:line="240" w:lineRule="auto"/>
              <w:rPr>
                <w:rFonts w:ascii="Times New Roman" w:eastAsia="Times New Roman" w:hAnsi="Times New Roman" w:cs="Times New Roman"/>
                <w:color w:val="000000"/>
                <w:lang w:eastAsia="en-GB"/>
              </w:rPr>
            </w:pPr>
          </w:p>
        </w:tc>
      </w:tr>
      <w:tr w:rsidR="00F22F3B" w:rsidRPr="00D318CE" w14:paraId="5C504DDC" w14:textId="77777777" w:rsidTr="00964A33">
        <w:trPr>
          <w:trHeight w:val="293"/>
        </w:trPr>
        <w:tc>
          <w:tcPr>
            <w:tcW w:w="1560" w:type="dxa"/>
            <w:vMerge/>
          </w:tcPr>
          <w:p w14:paraId="2C2D0D41"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762485C"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07ED1C7" w14:textId="1CC19EE6" w:rsidR="00F22F3B" w:rsidRPr="00D318CE" w:rsidRDefault="00003297"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0207.13.10</w:t>
            </w:r>
          </w:p>
        </w:tc>
        <w:tc>
          <w:tcPr>
            <w:tcW w:w="1560" w:type="dxa"/>
            <w:vMerge/>
            <w:tcBorders>
              <w:left w:val="single" w:sz="6" w:space="0" w:color="auto"/>
            </w:tcBorders>
          </w:tcPr>
          <w:p w14:paraId="4C42AFC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tcPr>
          <w:p w14:paraId="355D980B" w14:textId="2F22C095"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7,334</w:t>
            </w:r>
          </w:p>
        </w:tc>
        <w:tc>
          <w:tcPr>
            <w:tcW w:w="1560" w:type="dxa"/>
            <w:noWrap/>
          </w:tcPr>
          <w:p w14:paraId="629EAD6B" w14:textId="6342DCCF"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tcPr>
          <w:p w14:paraId="7C6FD063" w14:textId="54DBC9C3"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tcPr>
          <w:p w14:paraId="689A6318"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tcPr>
          <w:p w14:paraId="05D876C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CA1834" w:rsidRPr="00D318CE" w14:paraId="3022E123" w14:textId="77777777" w:rsidTr="00964A33">
        <w:trPr>
          <w:trHeight w:val="293"/>
        </w:trPr>
        <w:tc>
          <w:tcPr>
            <w:tcW w:w="1560" w:type="dxa"/>
            <w:vMerge/>
          </w:tcPr>
          <w:p w14:paraId="6F159897"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A8BD324"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2FD056" w14:textId="4AF9AF3A"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0207.13.20</w:t>
            </w:r>
          </w:p>
        </w:tc>
        <w:tc>
          <w:tcPr>
            <w:tcW w:w="1560" w:type="dxa"/>
            <w:vMerge/>
            <w:tcBorders>
              <w:left w:val="single" w:sz="6" w:space="0" w:color="auto"/>
            </w:tcBorders>
          </w:tcPr>
          <w:p w14:paraId="32585F4A"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034C70E1" w14:textId="171DD262"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8,223</w:t>
            </w:r>
          </w:p>
        </w:tc>
        <w:tc>
          <w:tcPr>
            <w:tcW w:w="1560" w:type="dxa"/>
            <w:noWrap/>
          </w:tcPr>
          <w:p w14:paraId="269316CC" w14:textId="399E5CB1"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tcPr>
          <w:p w14:paraId="73DE4648" w14:textId="18365D0B"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tcPr>
          <w:p w14:paraId="313B3583"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4780B815"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3138C708" w14:textId="77777777" w:rsidTr="00964A33">
        <w:trPr>
          <w:trHeight w:val="293"/>
        </w:trPr>
        <w:tc>
          <w:tcPr>
            <w:tcW w:w="1560" w:type="dxa"/>
            <w:vMerge/>
          </w:tcPr>
          <w:p w14:paraId="7D1FBCBE"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598CD51"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20985DA" w14:textId="67C41D75"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0207.13.30</w:t>
            </w:r>
          </w:p>
        </w:tc>
        <w:tc>
          <w:tcPr>
            <w:tcW w:w="1560" w:type="dxa"/>
            <w:vMerge/>
            <w:tcBorders>
              <w:left w:val="single" w:sz="6" w:space="0" w:color="auto"/>
            </w:tcBorders>
          </w:tcPr>
          <w:p w14:paraId="1260C57A"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2584A586" w14:textId="6089E302"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9,112</w:t>
            </w:r>
          </w:p>
        </w:tc>
        <w:tc>
          <w:tcPr>
            <w:tcW w:w="1560" w:type="dxa"/>
            <w:noWrap/>
          </w:tcPr>
          <w:p w14:paraId="6CCED51A" w14:textId="198CE60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tcPr>
          <w:p w14:paraId="55D234F7" w14:textId="047CCBCD"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tcPr>
          <w:p w14:paraId="7C46BE9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4109D4E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08F55DE9" w14:textId="77777777" w:rsidTr="00964A33">
        <w:trPr>
          <w:trHeight w:val="293"/>
        </w:trPr>
        <w:tc>
          <w:tcPr>
            <w:tcW w:w="1560" w:type="dxa"/>
            <w:vMerge/>
          </w:tcPr>
          <w:p w14:paraId="21AAD187"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134E124"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4ADE54A" w14:textId="69AB061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0207.13.40</w:t>
            </w:r>
          </w:p>
        </w:tc>
        <w:tc>
          <w:tcPr>
            <w:tcW w:w="1560" w:type="dxa"/>
            <w:vMerge/>
            <w:tcBorders>
              <w:left w:val="single" w:sz="6" w:space="0" w:color="auto"/>
            </w:tcBorders>
          </w:tcPr>
          <w:p w14:paraId="2E421F1A"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39AFEC68" w14:textId="5C2D69E5"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tcPr>
          <w:p w14:paraId="2D0D21F5" w14:textId="095476B6"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tcPr>
          <w:p w14:paraId="6BDC751D" w14:textId="1FE575B4"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tcPr>
          <w:p w14:paraId="0385D3D2"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401BE38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CA1834" w:rsidRPr="00D318CE" w14:paraId="3B73CC81" w14:textId="77777777" w:rsidTr="00964A33">
        <w:trPr>
          <w:trHeight w:val="293"/>
        </w:trPr>
        <w:tc>
          <w:tcPr>
            <w:tcW w:w="1560" w:type="dxa"/>
            <w:vMerge/>
          </w:tcPr>
          <w:p w14:paraId="13EBC7E0" w14:textId="77777777"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75FA55B"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B576AC1" w14:textId="61159278" w:rsidR="00CA1834" w:rsidRPr="00D318CE" w:rsidRDefault="00CA1834"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0207.13.50</w:t>
            </w:r>
          </w:p>
        </w:tc>
        <w:tc>
          <w:tcPr>
            <w:tcW w:w="1560" w:type="dxa"/>
            <w:vMerge/>
            <w:tcBorders>
              <w:left w:val="single" w:sz="6" w:space="0" w:color="auto"/>
            </w:tcBorders>
          </w:tcPr>
          <w:p w14:paraId="33A727A9"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560" w:type="dxa"/>
            <w:noWrap/>
          </w:tcPr>
          <w:p w14:paraId="2EA9450E" w14:textId="3823DB9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tcPr>
          <w:p w14:paraId="64F25BB3" w14:textId="40E140C0"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39493BF9" w14:textId="1C7DCEBC" w:rsidR="00CA1834" w:rsidRPr="00D318CE" w:rsidRDefault="00CA1834"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tcPr>
          <w:p w14:paraId="498EA0DD"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c>
          <w:tcPr>
            <w:tcW w:w="1984" w:type="dxa"/>
            <w:vMerge/>
          </w:tcPr>
          <w:p w14:paraId="7FBE1D37" w14:textId="77777777" w:rsidR="00CA1834" w:rsidRPr="00D318CE" w:rsidRDefault="00CA1834" w:rsidP="00CA1834">
            <w:pPr>
              <w:spacing w:after="0" w:line="240" w:lineRule="auto"/>
              <w:rPr>
                <w:rFonts w:ascii="Times New Roman" w:eastAsia="Times New Roman" w:hAnsi="Times New Roman" w:cs="Times New Roman"/>
                <w:color w:val="000000"/>
                <w:lang w:eastAsia="en-GB"/>
              </w:rPr>
            </w:pPr>
          </w:p>
        </w:tc>
      </w:tr>
      <w:tr w:rsidR="00093105" w:rsidRPr="00D318CE" w14:paraId="511EDEA6" w14:textId="77777777" w:rsidTr="00964A33">
        <w:trPr>
          <w:trHeight w:val="293"/>
        </w:trPr>
        <w:tc>
          <w:tcPr>
            <w:tcW w:w="1560" w:type="dxa"/>
            <w:vMerge/>
          </w:tcPr>
          <w:p w14:paraId="4A5865E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C49143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A98A97D" w14:textId="13A0F7F0"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0207.13.60</w:t>
            </w:r>
          </w:p>
        </w:tc>
        <w:tc>
          <w:tcPr>
            <w:tcW w:w="1560" w:type="dxa"/>
            <w:vMerge/>
            <w:tcBorders>
              <w:left w:val="single" w:sz="6" w:space="0" w:color="auto"/>
            </w:tcBorders>
          </w:tcPr>
          <w:p w14:paraId="2DAB0CC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16153A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4784741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val="restart"/>
            <w:noWrap/>
          </w:tcPr>
          <w:p w14:paraId="3F6780E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0CA291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697302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7B2F75C" w14:textId="77777777" w:rsidTr="00964A33">
        <w:trPr>
          <w:trHeight w:val="293"/>
        </w:trPr>
        <w:tc>
          <w:tcPr>
            <w:tcW w:w="1560" w:type="dxa"/>
            <w:vMerge/>
          </w:tcPr>
          <w:p w14:paraId="52E540D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FF44DF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A5F0359" w14:textId="21546CB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0207.13.70</w:t>
            </w:r>
          </w:p>
        </w:tc>
        <w:tc>
          <w:tcPr>
            <w:tcW w:w="1560" w:type="dxa"/>
            <w:vMerge/>
            <w:tcBorders>
              <w:left w:val="single" w:sz="6" w:space="0" w:color="auto"/>
            </w:tcBorders>
          </w:tcPr>
          <w:p w14:paraId="4A103D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C0BC5B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AAD50D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603A4C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4D4F0C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82612F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E420B51" w14:textId="77777777" w:rsidTr="00964A33">
        <w:trPr>
          <w:trHeight w:val="293"/>
        </w:trPr>
        <w:tc>
          <w:tcPr>
            <w:tcW w:w="1560" w:type="dxa"/>
            <w:vMerge/>
          </w:tcPr>
          <w:p w14:paraId="46468476"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A54814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36F06C8A" w14:textId="3EDB304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0207.13.91</w:t>
            </w:r>
          </w:p>
        </w:tc>
        <w:tc>
          <w:tcPr>
            <w:tcW w:w="1560" w:type="dxa"/>
            <w:vMerge/>
            <w:tcBorders>
              <w:left w:val="single" w:sz="6" w:space="0" w:color="auto"/>
            </w:tcBorders>
          </w:tcPr>
          <w:p w14:paraId="4080CB9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102BF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F7271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46E8C2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0034BA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978E6F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385C18A" w14:textId="77777777" w:rsidTr="00964A33">
        <w:trPr>
          <w:trHeight w:val="293"/>
        </w:trPr>
        <w:tc>
          <w:tcPr>
            <w:tcW w:w="1560" w:type="dxa"/>
            <w:vMerge/>
          </w:tcPr>
          <w:p w14:paraId="6B1AFBBE"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53896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6F9E914" w14:textId="79D7C31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0207.13.99</w:t>
            </w:r>
          </w:p>
        </w:tc>
        <w:tc>
          <w:tcPr>
            <w:tcW w:w="1560" w:type="dxa"/>
            <w:vMerge/>
            <w:tcBorders>
              <w:left w:val="single" w:sz="6" w:space="0" w:color="auto"/>
            </w:tcBorders>
          </w:tcPr>
          <w:p w14:paraId="1C6F89D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E08EF2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7CC6FE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8EDFA1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CA0F46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65CD641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A925008" w14:textId="77777777" w:rsidTr="00964A33">
        <w:trPr>
          <w:trHeight w:val="293"/>
        </w:trPr>
        <w:tc>
          <w:tcPr>
            <w:tcW w:w="1560" w:type="dxa"/>
            <w:vMerge/>
          </w:tcPr>
          <w:p w14:paraId="65EC6160"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3860838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9A2C235" w14:textId="65637AFB"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0207.14.10</w:t>
            </w:r>
          </w:p>
        </w:tc>
        <w:tc>
          <w:tcPr>
            <w:tcW w:w="1560" w:type="dxa"/>
            <w:vMerge/>
            <w:tcBorders>
              <w:left w:val="single" w:sz="6" w:space="0" w:color="auto"/>
            </w:tcBorders>
          </w:tcPr>
          <w:p w14:paraId="2401683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5089EB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6BE837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5C5442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1BD4EF5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2EF1F5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9C00E95" w14:textId="77777777" w:rsidTr="00964A33">
        <w:trPr>
          <w:trHeight w:val="293"/>
        </w:trPr>
        <w:tc>
          <w:tcPr>
            <w:tcW w:w="1560" w:type="dxa"/>
            <w:vMerge/>
          </w:tcPr>
          <w:p w14:paraId="38DA62E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2D11A7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949AF25" w14:textId="3471C95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0207.14.20</w:t>
            </w:r>
          </w:p>
        </w:tc>
        <w:tc>
          <w:tcPr>
            <w:tcW w:w="1560" w:type="dxa"/>
            <w:vMerge/>
            <w:tcBorders>
              <w:left w:val="single" w:sz="6" w:space="0" w:color="auto"/>
            </w:tcBorders>
          </w:tcPr>
          <w:p w14:paraId="3AD0EC1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BFD28E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A17393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7FB44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6D70981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386E9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26E31F8" w14:textId="77777777" w:rsidTr="00964A33">
        <w:trPr>
          <w:trHeight w:val="293"/>
        </w:trPr>
        <w:tc>
          <w:tcPr>
            <w:tcW w:w="1560" w:type="dxa"/>
            <w:vMerge/>
          </w:tcPr>
          <w:p w14:paraId="7E7AE60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BD6AC9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A93E23" w14:textId="0C453C56"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0207.14.30</w:t>
            </w:r>
          </w:p>
        </w:tc>
        <w:tc>
          <w:tcPr>
            <w:tcW w:w="1560" w:type="dxa"/>
            <w:vMerge/>
            <w:tcBorders>
              <w:left w:val="single" w:sz="6" w:space="0" w:color="auto"/>
            </w:tcBorders>
          </w:tcPr>
          <w:p w14:paraId="48C1672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EA03ED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497332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792BE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3A42CF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3C5CE29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3DC5F01" w14:textId="77777777" w:rsidTr="00964A33">
        <w:trPr>
          <w:trHeight w:val="293"/>
        </w:trPr>
        <w:tc>
          <w:tcPr>
            <w:tcW w:w="1560" w:type="dxa"/>
            <w:vMerge/>
          </w:tcPr>
          <w:p w14:paraId="1D3ED27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E1CE5D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A93A74" w14:textId="57287825"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0207.14.40</w:t>
            </w:r>
          </w:p>
        </w:tc>
        <w:tc>
          <w:tcPr>
            <w:tcW w:w="1560" w:type="dxa"/>
            <w:vMerge/>
            <w:tcBorders>
              <w:left w:val="single" w:sz="6" w:space="0" w:color="auto"/>
            </w:tcBorders>
          </w:tcPr>
          <w:p w14:paraId="4834181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18DA4D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1F9AE9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2AA97B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58B134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370A7A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73E517F" w14:textId="77777777" w:rsidTr="00964A33">
        <w:trPr>
          <w:trHeight w:val="293"/>
        </w:trPr>
        <w:tc>
          <w:tcPr>
            <w:tcW w:w="1560" w:type="dxa"/>
            <w:vMerge/>
          </w:tcPr>
          <w:p w14:paraId="3F6A90F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648E49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5776FC4" w14:textId="4696198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0207.14.50</w:t>
            </w:r>
          </w:p>
        </w:tc>
        <w:tc>
          <w:tcPr>
            <w:tcW w:w="1560" w:type="dxa"/>
            <w:vMerge/>
            <w:tcBorders>
              <w:left w:val="single" w:sz="6" w:space="0" w:color="auto"/>
            </w:tcBorders>
          </w:tcPr>
          <w:p w14:paraId="3207A17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9CA6EA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604ED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60E29C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7866AC3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5E96E6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F14B6A4" w14:textId="77777777" w:rsidTr="00964A33">
        <w:trPr>
          <w:trHeight w:val="293"/>
        </w:trPr>
        <w:tc>
          <w:tcPr>
            <w:tcW w:w="1560" w:type="dxa"/>
            <w:vMerge/>
          </w:tcPr>
          <w:p w14:paraId="1B6BBF12"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F8DE14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08C639" w14:textId="075E341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0207.14.60</w:t>
            </w:r>
          </w:p>
        </w:tc>
        <w:tc>
          <w:tcPr>
            <w:tcW w:w="1560" w:type="dxa"/>
            <w:vMerge/>
            <w:tcBorders>
              <w:left w:val="single" w:sz="6" w:space="0" w:color="auto"/>
            </w:tcBorders>
          </w:tcPr>
          <w:p w14:paraId="58A9599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DECA5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069A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962AB7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958FB8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5B72BB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F889BD5" w14:textId="77777777" w:rsidTr="00964A33">
        <w:trPr>
          <w:trHeight w:val="293"/>
        </w:trPr>
        <w:tc>
          <w:tcPr>
            <w:tcW w:w="1560" w:type="dxa"/>
            <w:vMerge/>
          </w:tcPr>
          <w:p w14:paraId="625A9FA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9AC552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34BF144" w14:textId="4400832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0207.14.70</w:t>
            </w:r>
          </w:p>
        </w:tc>
        <w:tc>
          <w:tcPr>
            <w:tcW w:w="1560" w:type="dxa"/>
            <w:vMerge/>
            <w:tcBorders>
              <w:left w:val="single" w:sz="6" w:space="0" w:color="auto"/>
            </w:tcBorders>
          </w:tcPr>
          <w:p w14:paraId="4373A2B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635CD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28C9B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CCF77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E294E2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1A845C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00AC1DDB" w14:textId="77777777" w:rsidTr="00964A33">
        <w:trPr>
          <w:trHeight w:val="293"/>
        </w:trPr>
        <w:tc>
          <w:tcPr>
            <w:tcW w:w="1560" w:type="dxa"/>
            <w:vMerge/>
          </w:tcPr>
          <w:p w14:paraId="32438D1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64879A8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13FB5E3" w14:textId="62B58A7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0207.14.91</w:t>
            </w:r>
          </w:p>
        </w:tc>
        <w:tc>
          <w:tcPr>
            <w:tcW w:w="1560" w:type="dxa"/>
            <w:vMerge/>
            <w:tcBorders>
              <w:left w:val="single" w:sz="6" w:space="0" w:color="auto"/>
            </w:tcBorders>
          </w:tcPr>
          <w:p w14:paraId="4431899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B77AA8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8D542D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8716D5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27BC68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017BAD1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18902033" w14:textId="77777777" w:rsidTr="00964A33">
        <w:trPr>
          <w:trHeight w:val="293"/>
        </w:trPr>
        <w:tc>
          <w:tcPr>
            <w:tcW w:w="1560" w:type="dxa"/>
            <w:vMerge/>
          </w:tcPr>
          <w:p w14:paraId="69C01138"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861811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1FA115FC" w14:textId="698D389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0207.14.99</w:t>
            </w:r>
          </w:p>
        </w:tc>
        <w:tc>
          <w:tcPr>
            <w:tcW w:w="1560" w:type="dxa"/>
            <w:vMerge/>
            <w:tcBorders>
              <w:left w:val="single" w:sz="6" w:space="0" w:color="auto"/>
            </w:tcBorders>
          </w:tcPr>
          <w:p w14:paraId="01D52FD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A9986B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ED260D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7D91B3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2EF5553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4D3B33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57E481E" w14:textId="77777777" w:rsidTr="00964A33">
        <w:trPr>
          <w:trHeight w:val="293"/>
        </w:trPr>
        <w:tc>
          <w:tcPr>
            <w:tcW w:w="1560" w:type="dxa"/>
            <w:vMerge/>
          </w:tcPr>
          <w:p w14:paraId="3CE73E0F"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E4490E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777C462" w14:textId="69C0D86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0209.90.00</w:t>
            </w:r>
          </w:p>
        </w:tc>
        <w:tc>
          <w:tcPr>
            <w:tcW w:w="1560" w:type="dxa"/>
            <w:vMerge/>
            <w:tcBorders>
              <w:left w:val="single" w:sz="6" w:space="0" w:color="auto"/>
            </w:tcBorders>
          </w:tcPr>
          <w:p w14:paraId="48B5D4F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2B8013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812792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7BE005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F21000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700AB2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484A85A6" w14:textId="77777777" w:rsidTr="00964A33">
        <w:trPr>
          <w:trHeight w:val="293"/>
        </w:trPr>
        <w:tc>
          <w:tcPr>
            <w:tcW w:w="1560" w:type="dxa"/>
            <w:vMerge/>
          </w:tcPr>
          <w:p w14:paraId="5AA9E03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20C3ED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AD32D78" w14:textId="263A3E8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0210.99.39</w:t>
            </w:r>
          </w:p>
        </w:tc>
        <w:tc>
          <w:tcPr>
            <w:tcW w:w="1560" w:type="dxa"/>
            <w:vMerge/>
            <w:tcBorders>
              <w:left w:val="single" w:sz="6" w:space="0" w:color="auto"/>
            </w:tcBorders>
          </w:tcPr>
          <w:p w14:paraId="4284485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7D8BD5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0E3F31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3F0ABD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2FC463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31DC63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8D0DFA9" w14:textId="77777777" w:rsidTr="00964A33">
        <w:trPr>
          <w:trHeight w:val="293"/>
        </w:trPr>
        <w:tc>
          <w:tcPr>
            <w:tcW w:w="1560" w:type="dxa"/>
            <w:vMerge/>
          </w:tcPr>
          <w:p w14:paraId="31AABAFA"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DD3DA4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3694D8D" w14:textId="237CD453"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0210.99.79</w:t>
            </w:r>
          </w:p>
        </w:tc>
        <w:tc>
          <w:tcPr>
            <w:tcW w:w="1560" w:type="dxa"/>
            <w:vMerge/>
            <w:tcBorders>
              <w:left w:val="single" w:sz="6" w:space="0" w:color="auto"/>
            </w:tcBorders>
          </w:tcPr>
          <w:p w14:paraId="39D0F4F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05259E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250F4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6B242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FA8183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EB4CA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F01A137" w14:textId="77777777" w:rsidTr="00964A33">
        <w:trPr>
          <w:trHeight w:val="293"/>
        </w:trPr>
        <w:tc>
          <w:tcPr>
            <w:tcW w:w="1560" w:type="dxa"/>
            <w:vMerge/>
          </w:tcPr>
          <w:p w14:paraId="156196B7"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5BDFA10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2D316C60" w14:textId="06EA387E"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0210.99.90</w:t>
            </w:r>
          </w:p>
        </w:tc>
        <w:tc>
          <w:tcPr>
            <w:tcW w:w="1560" w:type="dxa"/>
            <w:vMerge/>
            <w:tcBorders>
              <w:left w:val="single" w:sz="6" w:space="0" w:color="auto"/>
            </w:tcBorders>
          </w:tcPr>
          <w:p w14:paraId="5C1768C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091A91B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B5454D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D47D3F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79C4B8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2096F5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59B03BF0" w14:textId="77777777" w:rsidTr="00964A33">
        <w:trPr>
          <w:trHeight w:val="293"/>
        </w:trPr>
        <w:tc>
          <w:tcPr>
            <w:tcW w:w="1560" w:type="dxa"/>
            <w:vMerge/>
          </w:tcPr>
          <w:p w14:paraId="61BF17FF"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7B087D75"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FC1D9F5" w14:textId="6285E00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0410.10.91</w:t>
            </w:r>
          </w:p>
        </w:tc>
        <w:tc>
          <w:tcPr>
            <w:tcW w:w="1560" w:type="dxa"/>
            <w:vMerge/>
            <w:tcBorders>
              <w:left w:val="single" w:sz="6" w:space="0" w:color="auto"/>
            </w:tcBorders>
          </w:tcPr>
          <w:p w14:paraId="1AD3479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66D956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508DFA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07866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6107AF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14A47C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B2B95A2" w14:textId="77777777" w:rsidTr="00964A33">
        <w:trPr>
          <w:trHeight w:val="293"/>
        </w:trPr>
        <w:tc>
          <w:tcPr>
            <w:tcW w:w="1560" w:type="dxa"/>
            <w:vMerge/>
          </w:tcPr>
          <w:p w14:paraId="4CE5301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F73632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8AEFBB2" w14:textId="44F198A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0410.10.99</w:t>
            </w:r>
          </w:p>
        </w:tc>
        <w:tc>
          <w:tcPr>
            <w:tcW w:w="1560" w:type="dxa"/>
            <w:vMerge/>
            <w:tcBorders>
              <w:left w:val="single" w:sz="6" w:space="0" w:color="auto"/>
            </w:tcBorders>
          </w:tcPr>
          <w:p w14:paraId="4BFACE8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FD1FC5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5CA73A3"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2C332E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358541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4206E1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68517781" w14:textId="77777777" w:rsidTr="00964A33">
        <w:trPr>
          <w:trHeight w:val="293"/>
        </w:trPr>
        <w:tc>
          <w:tcPr>
            <w:tcW w:w="1560" w:type="dxa"/>
            <w:vMerge/>
          </w:tcPr>
          <w:p w14:paraId="3E02FAB4"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358957F"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486BF544" w14:textId="037B475F"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1602.32.11</w:t>
            </w:r>
          </w:p>
        </w:tc>
        <w:tc>
          <w:tcPr>
            <w:tcW w:w="1560" w:type="dxa"/>
            <w:vMerge/>
            <w:tcBorders>
              <w:left w:val="single" w:sz="6" w:space="0" w:color="auto"/>
            </w:tcBorders>
          </w:tcPr>
          <w:p w14:paraId="70ACFA2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705C32C"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731D458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45011E04"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56E94E8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4F75768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7F36AE3C" w14:textId="77777777" w:rsidTr="00964A33">
        <w:trPr>
          <w:trHeight w:val="293"/>
        </w:trPr>
        <w:tc>
          <w:tcPr>
            <w:tcW w:w="1560" w:type="dxa"/>
            <w:vMerge/>
          </w:tcPr>
          <w:p w14:paraId="3E2DF3DC"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03F10BBA"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515B9903" w14:textId="2B6DBA2A"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1602.32.19</w:t>
            </w:r>
          </w:p>
        </w:tc>
        <w:tc>
          <w:tcPr>
            <w:tcW w:w="1560" w:type="dxa"/>
            <w:vMerge/>
            <w:tcBorders>
              <w:left w:val="single" w:sz="6" w:space="0" w:color="auto"/>
            </w:tcBorders>
          </w:tcPr>
          <w:p w14:paraId="4209FC0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4158C2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19AD98B2"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3C79BD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BB1486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2B33D9C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320CD6AA" w14:textId="77777777" w:rsidTr="00964A33">
        <w:trPr>
          <w:trHeight w:val="293"/>
        </w:trPr>
        <w:tc>
          <w:tcPr>
            <w:tcW w:w="1560" w:type="dxa"/>
            <w:vMerge/>
          </w:tcPr>
          <w:p w14:paraId="610F0B61"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193474B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C6F2ABD" w14:textId="2B8BAF02"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1602.32.30</w:t>
            </w:r>
          </w:p>
        </w:tc>
        <w:tc>
          <w:tcPr>
            <w:tcW w:w="1560" w:type="dxa"/>
            <w:vMerge/>
            <w:tcBorders>
              <w:left w:val="single" w:sz="6" w:space="0" w:color="auto"/>
            </w:tcBorders>
          </w:tcPr>
          <w:p w14:paraId="1FC7515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3C88C87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667FE7E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3F0853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4D33C2A8"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55BF96E6"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093105" w:rsidRPr="00D318CE" w14:paraId="28472024" w14:textId="77777777" w:rsidTr="00964A33">
        <w:trPr>
          <w:trHeight w:val="293"/>
        </w:trPr>
        <w:tc>
          <w:tcPr>
            <w:tcW w:w="1560" w:type="dxa"/>
            <w:vMerge/>
          </w:tcPr>
          <w:p w14:paraId="5670FD1B" w14:textId="77777777"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tcPr>
          <w:p w14:paraId="47AACB20"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E3F6E0D" w14:textId="28C599B9" w:rsidR="00093105" w:rsidRPr="00D318CE" w:rsidRDefault="00093105"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hAnsi="Times New Roman" w:cs="Times New Roman"/>
                <w:color w:val="000000"/>
              </w:rPr>
              <w:t>1602.32.90</w:t>
            </w:r>
          </w:p>
        </w:tc>
        <w:tc>
          <w:tcPr>
            <w:tcW w:w="1560" w:type="dxa"/>
            <w:vMerge/>
            <w:tcBorders>
              <w:left w:val="single" w:sz="6" w:space="0" w:color="auto"/>
            </w:tcBorders>
          </w:tcPr>
          <w:p w14:paraId="626DEA59"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2DC43B77"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C2A039E"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560" w:type="dxa"/>
            <w:vMerge/>
            <w:noWrap/>
          </w:tcPr>
          <w:p w14:paraId="52D9B7DD"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134" w:type="dxa"/>
            <w:vMerge/>
          </w:tcPr>
          <w:p w14:paraId="056F6F9B"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c>
          <w:tcPr>
            <w:tcW w:w="1984" w:type="dxa"/>
            <w:vMerge/>
          </w:tcPr>
          <w:p w14:paraId="1F194A61" w14:textId="77777777" w:rsidR="00093105" w:rsidRPr="00D318CE" w:rsidRDefault="00093105" w:rsidP="00CA1834">
            <w:pPr>
              <w:spacing w:after="0" w:line="240" w:lineRule="auto"/>
              <w:rPr>
                <w:rFonts w:ascii="Times New Roman" w:eastAsia="Times New Roman" w:hAnsi="Times New Roman" w:cs="Times New Roman"/>
                <w:color w:val="000000"/>
                <w:lang w:eastAsia="en-GB"/>
              </w:rPr>
            </w:pPr>
          </w:p>
        </w:tc>
      </w:tr>
      <w:tr w:rsidR="00F22F3B" w:rsidRPr="00D318CE" w14:paraId="4A364914" w14:textId="77777777" w:rsidTr="00BF7210">
        <w:trPr>
          <w:trHeight w:val="293"/>
        </w:trPr>
        <w:tc>
          <w:tcPr>
            <w:tcW w:w="1560" w:type="dxa"/>
            <w:vMerge w:val="restart"/>
            <w:noWrap/>
            <w:hideMark/>
          </w:tcPr>
          <w:p w14:paraId="422B8059" w14:textId="0AA2AE64" w:rsidR="00F22F3B" w:rsidRPr="00D318CE" w:rsidRDefault="00575C7A" w:rsidP="00CA1834">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05.9744</w:t>
            </w:r>
          </w:p>
        </w:tc>
        <w:tc>
          <w:tcPr>
            <w:tcW w:w="1560" w:type="dxa"/>
            <w:vMerge w:val="restart"/>
            <w:tcBorders>
              <w:right w:val="single" w:sz="6" w:space="0" w:color="auto"/>
            </w:tcBorders>
            <w:noWrap/>
            <w:hideMark/>
          </w:tcPr>
          <w:p w14:paraId="19E7A9E1"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676CE484"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1006.30.25</w:t>
            </w:r>
          </w:p>
        </w:tc>
        <w:tc>
          <w:tcPr>
            <w:tcW w:w="1560" w:type="dxa"/>
            <w:vMerge w:val="restart"/>
            <w:tcBorders>
              <w:left w:val="single" w:sz="6" w:space="0" w:color="auto"/>
            </w:tcBorders>
            <w:noWrap/>
            <w:hideMark/>
          </w:tcPr>
          <w:p w14:paraId="57879C9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088FBB6E" w14:textId="31902495" w:rsidR="00F22F3B" w:rsidRPr="00D318CE" w:rsidRDefault="000F2091" w:rsidP="00CA183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w:t>
            </w:r>
            <w:r w:rsidR="00155A09">
              <w:rPr>
                <w:rFonts w:ascii="Times New Roman" w:eastAsia="Times New Roman" w:hAnsi="Times New Roman" w:cs="Times New Roman"/>
                <w:color w:val="000000"/>
                <w:lang w:eastAsia="en-GB"/>
              </w:rPr>
              <w:t>6</w:t>
            </w:r>
            <w:r w:rsidR="00F1765B">
              <w:rPr>
                <w:rFonts w:ascii="Times New Roman" w:eastAsia="Times New Roman" w:hAnsi="Times New Roman" w:cs="Times New Roman"/>
                <w:color w:val="000000"/>
                <w:lang w:eastAsia="en-GB"/>
              </w:rPr>
              <w:t>*</w:t>
            </w:r>
          </w:p>
        </w:tc>
        <w:tc>
          <w:tcPr>
            <w:tcW w:w="1560" w:type="dxa"/>
            <w:noWrap/>
          </w:tcPr>
          <w:p w14:paraId="0D162BA1" w14:textId="01D82F77" w:rsidR="00F22F3B" w:rsidRPr="00D318CE" w:rsidRDefault="0054025A" w:rsidP="00CA183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15/12/2024</w:t>
            </w:r>
          </w:p>
        </w:tc>
        <w:tc>
          <w:tcPr>
            <w:tcW w:w="1560" w:type="dxa"/>
            <w:noWrap/>
          </w:tcPr>
          <w:p w14:paraId="2694699A" w14:textId="2762F34B"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26A3EF9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7A2A7779" w14:textId="425CB9F5" w:rsidR="00F22F3B" w:rsidRPr="00D318CE" w:rsidRDefault="00604697" w:rsidP="00CA1834">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rPr>
              <w:t>This quota applies to imports from Vie</w:t>
            </w:r>
            <w:r w:rsidR="00964A33">
              <w:rPr>
                <w:rFonts w:ascii="Times New Roman" w:hAnsi="Times New Roman" w:cs="Times New Roman"/>
              </w:rPr>
              <w:t>t N</w:t>
            </w:r>
            <w:r w:rsidRPr="00D318CE">
              <w:rPr>
                <w:rFonts w:ascii="Times New Roman" w:hAnsi="Times New Roman" w:cs="Times New Roman"/>
              </w:rPr>
              <w:t>am.</w:t>
            </w:r>
          </w:p>
        </w:tc>
      </w:tr>
      <w:tr w:rsidR="00F22F3B" w:rsidRPr="00D318CE" w14:paraId="2768AAE4" w14:textId="77777777" w:rsidTr="00BF7210">
        <w:trPr>
          <w:trHeight w:val="293"/>
        </w:trPr>
        <w:tc>
          <w:tcPr>
            <w:tcW w:w="1560" w:type="dxa"/>
            <w:vMerge/>
            <w:hideMark/>
          </w:tcPr>
          <w:p w14:paraId="1F9E624E"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A2DFC3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13288F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1006.30.27</w:t>
            </w:r>
          </w:p>
        </w:tc>
        <w:tc>
          <w:tcPr>
            <w:tcW w:w="1560" w:type="dxa"/>
            <w:vMerge/>
            <w:tcBorders>
              <w:left w:val="single" w:sz="6" w:space="0" w:color="auto"/>
            </w:tcBorders>
            <w:hideMark/>
          </w:tcPr>
          <w:p w14:paraId="3ABCB57C"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tcPr>
          <w:p w14:paraId="748B1C67" w14:textId="516D4449"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7,378</w:t>
            </w:r>
          </w:p>
        </w:tc>
        <w:tc>
          <w:tcPr>
            <w:tcW w:w="1560" w:type="dxa"/>
            <w:noWrap/>
          </w:tcPr>
          <w:p w14:paraId="17CD8AC4" w14:textId="557A5720"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435131AF" w14:textId="3250813A"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1CEBCE0F"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D4CD3D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4C499EED" w14:textId="77777777" w:rsidTr="00964A33">
        <w:trPr>
          <w:trHeight w:val="293"/>
        </w:trPr>
        <w:tc>
          <w:tcPr>
            <w:tcW w:w="1560" w:type="dxa"/>
            <w:vMerge/>
            <w:hideMark/>
          </w:tcPr>
          <w:p w14:paraId="7570ABFD"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E830DD4"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4B68737"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1006.30.46</w:t>
            </w:r>
          </w:p>
        </w:tc>
        <w:tc>
          <w:tcPr>
            <w:tcW w:w="1560" w:type="dxa"/>
            <w:vMerge/>
            <w:tcBorders>
              <w:left w:val="single" w:sz="6" w:space="0" w:color="auto"/>
            </w:tcBorders>
            <w:hideMark/>
          </w:tcPr>
          <w:p w14:paraId="696DEC9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39198198"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9,402</w:t>
            </w:r>
          </w:p>
        </w:tc>
        <w:tc>
          <w:tcPr>
            <w:tcW w:w="1560" w:type="dxa"/>
            <w:noWrap/>
            <w:hideMark/>
          </w:tcPr>
          <w:p w14:paraId="228D74E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27CB26E7"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7A022F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156B312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6FDBAB8D" w14:textId="77777777" w:rsidTr="00964A33">
        <w:trPr>
          <w:trHeight w:val="293"/>
        </w:trPr>
        <w:tc>
          <w:tcPr>
            <w:tcW w:w="1560" w:type="dxa"/>
            <w:vMerge/>
            <w:hideMark/>
          </w:tcPr>
          <w:p w14:paraId="3F62CA4E"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BF7F4D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279BD06"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1006.30.48</w:t>
            </w:r>
          </w:p>
        </w:tc>
        <w:tc>
          <w:tcPr>
            <w:tcW w:w="1560" w:type="dxa"/>
            <w:vMerge/>
            <w:tcBorders>
              <w:left w:val="single" w:sz="6" w:space="0" w:color="auto"/>
            </w:tcBorders>
            <w:hideMark/>
          </w:tcPr>
          <w:p w14:paraId="13553087"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6335801"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11,426</w:t>
            </w:r>
          </w:p>
        </w:tc>
        <w:tc>
          <w:tcPr>
            <w:tcW w:w="1560" w:type="dxa"/>
            <w:noWrap/>
            <w:hideMark/>
          </w:tcPr>
          <w:p w14:paraId="3AC3E83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08B1701D"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1A26B6F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A46F96D"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7B897CAC" w14:textId="77777777" w:rsidTr="00964A33">
        <w:trPr>
          <w:trHeight w:val="293"/>
        </w:trPr>
        <w:tc>
          <w:tcPr>
            <w:tcW w:w="1560" w:type="dxa"/>
            <w:vMerge/>
            <w:hideMark/>
          </w:tcPr>
          <w:p w14:paraId="59514212"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D60A48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1F9394EC"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1006.30.65</w:t>
            </w:r>
          </w:p>
        </w:tc>
        <w:tc>
          <w:tcPr>
            <w:tcW w:w="1560" w:type="dxa"/>
            <w:vMerge/>
            <w:tcBorders>
              <w:left w:val="single" w:sz="6" w:space="0" w:color="auto"/>
            </w:tcBorders>
            <w:hideMark/>
          </w:tcPr>
          <w:p w14:paraId="7BC4F414"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DD4950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13,450</w:t>
            </w:r>
          </w:p>
        </w:tc>
        <w:tc>
          <w:tcPr>
            <w:tcW w:w="1560" w:type="dxa"/>
            <w:noWrap/>
            <w:hideMark/>
          </w:tcPr>
          <w:p w14:paraId="6F653D5F"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9F068F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36F689B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2B0F0D9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216E5BBC" w14:textId="77777777" w:rsidTr="00964A33">
        <w:trPr>
          <w:trHeight w:val="293"/>
        </w:trPr>
        <w:tc>
          <w:tcPr>
            <w:tcW w:w="1560" w:type="dxa"/>
            <w:vMerge/>
            <w:hideMark/>
          </w:tcPr>
          <w:p w14:paraId="6480C75F"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B6D6F2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04D7392"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1006.30.67</w:t>
            </w:r>
          </w:p>
        </w:tc>
        <w:tc>
          <w:tcPr>
            <w:tcW w:w="1560" w:type="dxa"/>
            <w:vMerge/>
            <w:tcBorders>
              <w:left w:val="single" w:sz="6" w:space="0" w:color="auto"/>
            </w:tcBorders>
            <w:hideMark/>
          </w:tcPr>
          <w:p w14:paraId="66578A6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76617B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15,474</w:t>
            </w:r>
          </w:p>
        </w:tc>
        <w:tc>
          <w:tcPr>
            <w:tcW w:w="1560" w:type="dxa"/>
            <w:noWrap/>
            <w:hideMark/>
          </w:tcPr>
          <w:p w14:paraId="32A9AAF1"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320FAE00"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1E9316A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0BD91103"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F22F3B" w:rsidRPr="00D318CE" w14:paraId="2558C548" w14:textId="77777777" w:rsidTr="00964A33">
        <w:trPr>
          <w:trHeight w:val="293"/>
        </w:trPr>
        <w:tc>
          <w:tcPr>
            <w:tcW w:w="1560" w:type="dxa"/>
            <w:vMerge/>
            <w:hideMark/>
          </w:tcPr>
          <w:p w14:paraId="21C20541" w14:textId="77777777" w:rsidR="00F22F3B" w:rsidRPr="00D318CE" w:rsidRDefault="00F22F3B" w:rsidP="00CA1834">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2B504CC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429F4B89"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1006.30.96</w:t>
            </w:r>
          </w:p>
        </w:tc>
        <w:tc>
          <w:tcPr>
            <w:tcW w:w="1560" w:type="dxa"/>
            <w:vMerge/>
            <w:tcBorders>
              <w:left w:val="single" w:sz="6" w:space="0" w:color="auto"/>
            </w:tcBorders>
            <w:hideMark/>
          </w:tcPr>
          <w:p w14:paraId="7421924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560" w:type="dxa"/>
            <w:noWrap/>
            <w:hideMark/>
          </w:tcPr>
          <w:p w14:paraId="46F64B0B"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17,500</w:t>
            </w:r>
          </w:p>
        </w:tc>
        <w:tc>
          <w:tcPr>
            <w:tcW w:w="1560" w:type="dxa"/>
            <w:noWrap/>
            <w:hideMark/>
          </w:tcPr>
          <w:p w14:paraId="71A9D250" w14:textId="2F5295F5"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r w:rsidR="00CA1834"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560" w:type="dxa"/>
            <w:noWrap/>
            <w:hideMark/>
          </w:tcPr>
          <w:p w14:paraId="1AF647CB" w14:textId="2ED686A0" w:rsidR="00F22F3B" w:rsidRPr="00D318CE" w:rsidRDefault="00F22F3B" w:rsidP="00CA1834">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r w:rsidR="00CA1834" w:rsidRPr="00D318CE">
              <w:rPr>
                <w:rFonts w:ascii="Times New Roman" w:eastAsia="Times New Roman" w:hAnsi="Times New Roman" w:cs="Times New Roman"/>
                <w:color w:val="000000"/>
                <w:lang w:eastAsia="en-GB"/>
              </w:rPr>
              <w:t>20</w:t>
            </w:r>
            <w:r w:rsidRPr="00D318CE">
              <w:rPr>
                <w:rFonts w:ascii="Times New Roman" w:eastAsia="Times New Roman" w:hAnsi="Times New Roman" w:cs="Times New Roman"/>
                <w:color w:val="000000"/>
                <w:lang w:eastAsia="en-GB"/>
              </w:rPr>
              <w:t>30</w:t>
            </w:r>
          </w:p>
        </w:tc>
        <w:tc>
          <w:tcPr>
            <w:tcW w:w="1134" w:type="dxa"/>
            <w:vMerge/>
            <w:hideMark/>
          </w:tcPr>
          <w:p w14:paraId="752CEC9E"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c>
          <w:tcPr>
            <w:tcW w:w="1984" w:type="dxa"/>
            <w:vMerge/>
            <w:hideMark/>
          </w:tcPr>
          <w:p w14:paraId="577E5A3D" w14:textId="77777777" w:rsidR="00F22F3B" w:rsidRPr="00D318CE" w:rsidRDefault="00F22F3B" w:rsidP="00CA1834">
            <w:pPr>
              <w:spacing w:after="0" w:line="240" w:lineRule="auto"/>
              <w:rPr>
                <w:rFonts w:ascii="Times New Roman" w:eastAsia="Times New Roman" w:hAnsi="Times New Roman" w:cs="Times New Roman"/>
                <w:color w:val="000000"/>
                <w:lang w:eastAsia="en-GB"/>
              </w:rPr>
            </w:pPr>
          </w:p>
        </w:tc>
      </w:tr>
      <w:tr w:rsidR="000836D3" w:rsidRPr="00D318CE" w14:paraId="6E3593FD" w14:textId="77777777" w:rsidTr="00964A33">
        <w:trPr>
          <w:trHeight w:val="293"/>
        </w:trPr>
        <w:tc>
          <w:tcPr>
            <w:tcW w:w="1560" w:type="dxa"/>
            <w:vMerge/>
            <w:hideMark/>
          </w:tcPr>
          <w:p w14:paraId="59951CF1"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88435D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1311A53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1006.30.98</w:t>
            </w:r>
          </w:p>
        </w:tc>
        <w:tc>
          <w:tcPr>
            <w:tcW w:w="1560" w:type="dxa"/>
            <w:vMerge/>
            <w:tcBorders>
              <w:left w:val="single" w:sz="6" w:space="0" w:color="auto"/>
            </w:tcBorders>
            <w:hideMark/>
          </w:tcPr>
          <w:p w14:paraId="26FAEB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03291E7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17,500</w:t>
            </w:r>
          </w:p>
        </w:tc>
        <w:tc>
          <w:tcPr>
            <w:tcW w:w="1560" w:type="dxa"/>
            <w:noWrap/>
            <w:hideMark/>
          </w:tcPr>
          <w:p w14:paraId="1639398E" w14:textId="07CC9D5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5B81641C" w14:textId="4FBD3C9E"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0DEA739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76607A0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50B09706" w14:textId="77777777" w:rsidTr="00BF7210">
        <w:trPr>
          <w:trHeight w:val="293"/>
        </w:trPr>
        <w:tc>
          <w:tcPr>
            <w:tcW w:w="1560" w:type="dxa"/>
            <w:vMerge w:val="restart"/>
            <w:noWrap/>
            <w:hideMark/>
          </w:tcPr>
          <w:p w14:paraId="3825B229" w14:textId="001D9685"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05.9745</w:t>
            </w:r>
          </w:p>
        </w:tc>
        <w:tc>
          <w:tcPr>
            <w:tcW w:w="1560" w:type="dxa"/>
            <w:vMerge w:val="restart"/>
            <w:tcBorders>
              <w:right w:val="single" w:sz="6" w:space="0" w:color="auto"/>
            </w:tcBorders>
            <w:noWrap/>
            <w:hideMark/>
          </w:tcPr>
          <w:p w14:paraId="1930A87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7ABBF66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1006.30.25</w:t>
            </w:r>
          </w:p>
        </w:tc>
        <w:tc>
          <w:tcPr>
            <w:tcW w:w="1560" w:type="dxa"/>
            <w:vMerge w:val="restart"/>
            <w:tcBorders>
              <w:left w:val="single" w:sz="6" w:space="0" w:color="auto"/>
            </w:tcBorders>
            <w:noWrap/>
            <w:hideMark/>
          </w:tcPr>
          <w:p w14:paraId="17E7F1E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383919B1" w14:textId="5DA198B5" w:rsidR="000836D3" w:rsidRPr="00D318CE" w:rsidRDefault="00DB3EBC"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w:t>
            </w:r>
            <w:r w:rsidR="0054025A">
              <w:rPr>
                <w:rFonts w:ascii="Times New Roman" w:eastAsia="Times New Roman" w:hAnsi="Times New Roman" w:cs="Times New Roman"/>
                <w:color w:val="000000"/>
                <w:lang w:eastAsia="en-GB"/>
              </w:rPr>
              <w:t>7</w:t>
            </w:r>
            <w:r w:rsidR="00F1765B">
              <w:rPr>
                <w:rFonts w:ascii="Times New Roman" w:eastAsia="Times New Roman" w:hAnsi="Times New Roman" w:cs="Times New Roman"/>
                <w:color w:val="000000"/>
                <w:lang w:eastAsia="en-GB"/>
              </w:rPr>
              <w:t>*</w:t>
            </w:r>
          </w:p>
        </w:tc>
        <w:tc>
          <w:tcPr>
            <w:tcW w:w="1560" w:type="dxa"/>
            <w:noWrap/>
          </w:tcPr>
          <w:p w14:paraId="019B7A2A" w14:textId="1B6C459B" w:rsidR="000836D3" w:rsidRPr="00D318CE" w:rsidRDefault="00DB3EBC"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15/12/202</w:t>
            </w:r>
            <w:r w:rsidR="000F2091">
              <w:rPr>
                <w:rFonts w:ascii="Times New Roman" w:eastAsia="Times New Roman" w:hAnsi="Times New Roman" w:cs="Times New Roman"/>
                <w:color w:val="000000"/>
                <w:lang w:eastAsia="en-GB"/>
              </w:rPr>
              <w:t>4</w:t>
            </w:r>
          </w:p>
        </w:tc>
        <w:tc>
          <w:tcPr>
            <w:tcW w:w="1560" w:type="dxa"/>
            <w:noWrap/>
          </w:tcPr>
          <w:p w14:paraId="44AA4F16" w14:textId="78E3EF9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54A8D0D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6B5FAE5A" w14:textId="633B4C5A" w:rsidR="000836D3" w:rsidRPr="00D318CE" w:rsidRDefault="00604697" w:rsidP="00416A16">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This quota applies to imports from Brunei, Chile, Malaysia and Peru.</w:t>
            </w:r>
          </w:p>
        </w:tc>
      </w:tr>
      <w:tr w:rsidR="000836D3" w:rsidRPr="00D318CE" w14:paraId="7EBB735C" w14:textId="77777777" w:rsidTr="00BF7210">
        <w:trPr>
          <w:trHeight w:val="293"/>
        </w:trPr>
        <w:tc>
          <w:tcPr>
            <w:tcW w:w="1560" w:type="dxa"/>
            <w:vMerge/>
            <w:hideMark/>
          </w:tcPr>
          <w:p w14:paraId="219EA36A"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DEFD20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5458488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1006.30.27</w:t>
            </w:r>
          </w:p>
        </w:tc>
        <w:tc>
          <w:tcPr>
            <w:tcW w:w="1560" w:type="dxa"/>
            <w:vMerge/>
            <w:tcBorders>
              <w:left w:val="single" w:sz="6" w:space="0" w:color="auto"/>
            </w:tcBorders>
            <w:hideMark/>
          </w:tcPr>
          <w:p w14:paraId="59E4416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tcPr>
          <w:p w14:paraId="24AE1A1C" w14:textId="2BB3ECD6"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3,000</w:t>
            </w:r>
          </w:p>
        </w:tc>
        <w:tc>
          <w:tcPr>
            <w:tcW w:w="1560" w:type="dxa"/>
            <w:noWrap/>
          </w:tcPr>
          <w:p w14:paraId="462C6A28" w14:textId="6D2125C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30F14D09" w14:textId="5BEB4E21"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3425173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DF803E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8DD2E3B" w14:textId="77777777" w:rsidTr="00964A33">
        <w:trPr>
          <w:trHeight w:val="293"/>
        </w:trPr>
        <w:tc>
          <w:tcPr>
            <w:tcW w:w="1560" w:type="dxa"/>
            <w:vMerge/>
            <w:hideMark/>
          </w:tcPr>
          <w:p w14:paraId="78458F92"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FA1DDA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1FC24FF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1006.30.46</w:t>
            </w:r>
          </w:p>
        </w:tc>
        <w:tc>
          <w:tcPr>
            <w:tcW w:w="1560" w:type="dxa"/>
            <w:vMerge/>
            <w:tcBorders>
              <w:left w:val="single" w:sz="6" w:space="0" w:color="auto"/>
            </w:tcBorders>
            <w:hideMark/>
          </w:tcPr>
          <w:p w14:paraId="7C82F5A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4716B44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w:t>
            </w:r>
          </w:p>
        </w:tc>
        <w:tc>
          <w:tcPr>
            <w:tcW w:w="1560" w:type="dxa"/>
            <w:noWrap/>
            <w:hideMark/>
          </w:tcPr>
          <w:p w14:paraId="4D0DD81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27279FD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62C628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5FCDE52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40022A6B" w14:textId="77777777" w:rsidTr="00964A33">
        <w:trPr>
          <w:trHeight w:val="293"/>
        </w:trPr>
        <w:tc>
          <w:tcPr>
            <w:tcW w:w="1560" w:type="dxa"/>
            <w:vMerge/>
            <w:hideMark/>
          </w:tcPr>
          <w:p w14:paraId="5843938E"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3808DD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65CD85F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1006.30.48</w:t>
            </w:r>
          </w:p>
        </w:tc>
        <w:tc>
          <w:tcPr>
            <w:tcW w:w="1560" w:type="dxa"/>
            <w:vMerge/>
            <w:tcBorders>
              <w:left w:val="single" w:sz="6" w:space="0" w:color="auto"/>
            </w:tcBorders>
            <w:hideMark/>
          </w:tcPr>
          <w:p w14:paraId="1898EB9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D929C5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5,000</w:t>
            </w:r>
          </w:p>
        </w:tc>
        <w:tc>
          <w:tcPr>
            <w:tcW w:w="1560" w:type="dxa"/>
            <w:noWrap/>
            <w:hideMark/>
          </w:tcPr>
          <w:p w14:paraId="3C841D4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33631F2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7CAFF60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57DA3D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082A135A" w14:textId="77777777" w:rsidTr="00964A33">
        <w:trPr>
          <w:trHeight w:val="293"/>
        </w:trPr>
        <w:tc>
          <w:tcPr>
            <w:tcW w:w="1560" w:type="dxa"/>
            <w:vMerge/>
            <w:hideMark/>
          </w:tcPr>
          <w:p w14:paraId="2E222C21"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003BEF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5AC2B0F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1006.30.65</w:t>
            </w:r>
          </w:p>
        </w:tc>
        <w:tc>
          <w:tcPr>
            <w:tcW w:w="1560" w:type="dxa"/>
            <w:vMerge/>
            <w:tcBorders>
              <w:left w:val="single" w:sz="6" w:space="0" w:color="auto"/>
            </w:tcBorders>
            <w:hideMark/>
          </w:tcPr>
          <w:p w14:paraId="7A0B273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18ECCAD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6,000</w:t>
            </w:r>
          </w:p>
        </w:tc>
        <w:tc>
          <w:tcPr>
            <w:tcW w:w="1560" w:type="dxa"/>
            <w:noWrap/>
            <w:hideMark/>
          </w:tcPr>
          <w:p w14:paraId="4F2D796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1E968D0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10AE0D8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048E94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5B924DEA" w14:textId="77777777" w:rsidTr="00964A33">
        <w:trPr>
          <w:trHeight w:val="293"/>
        </w:trPr>
        <w:tc>
          <w:tcPr>
            <w:tcW w:w="1560" w:type="dxa"/>
            <w:vMerge/>
            <w:hideMark/>
          </w:tcPr>
          <w:p w14:paraId="51350CE8"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B3D04B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6EEC1A8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1006.30.67</w:t>
            </w:r>
          </w:p>
        </w:tc>
        <w:tc>
          <w:tcPr>
            <w:tcW w:w="1560" w:type="dxa"/>
            <w:vMerge/>
            <w:tcBorders>
              <w:left w:val="single" w:sz="6" w:space="0" w:color="auto"/>
            </w:tcBorders>
            <w:hideMark/>
          </w:tcPr>
          <w:p w14:paraId="72C3AD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7E3E15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7,000</w:t>
            </w:r>
          </w:p>
        </w:tc>
        <w:tc>
          <w:tcPr>
            <w:tcW w:w="1560" w:type="dxa"/>
            <w:noWrap/>
            <w:hideMark/>
          </w:tcPr>
          <w:p w14:paraId="5C48985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6809950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52A8043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12B597EE"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654AEDD" w14:textId="77777777" w:rsidTr="00964A33">
        <w:trPr>
          <w:trHeight w:val="293"/>
        </w:trPr>
        <w:tc>
          <w:tcPr>
            <w:tcW w:w="1560" w:type="dxa"/>
            <w:vMerge/>
            <w:hideMark/>
          </w:tcPr>
          <w:p w14:paraId="16C3FCA7"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7C042B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25CB911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1006.30.96</w:t>
            </w:r>
          </w:p>
        </w:tc>
        <w:tc>
          <w:tcPr>
            <w:tcW w:w="1560" w:type="dxa"/>
            <w:vMerge/>
            <w:tcBorders>
              <w:left w:val="single" w:sz="6" w:space="0" w:color="auto"/>
            </w:tcBorders>
            <w:hideMark/>
          </w:tcPr>
          <w:p w14:paraId="0D88E9F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88418F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8,000</w:t>
            </w:r>
          </w:p>
        </w:tc>
        <w:tc>
          <w:tcPr>
            <w:tcW w:w="1560" w:type="dxa"/>
            <w:noWrap/>
            <w:hideMark/>
          </w:tcPr>
          <w:p w14:paraId="5EBFC2EE" w14:textId="67AA32F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hideMark/>
          </w:tcPr>
          <w:p w14:paraId="7DA60B8F" w14:textId="2494B25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hideMark/>
          </w:tcPr>
          <w:p w14:paraId="66166AC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50A470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40428DFF" w14:textId="77777777" w:rsidTr="00964A33">
        <w:trPr>
          <w:trHeight w:val="293"/>
        </w:trPr>
        <w:tc>
          <w:tcPr>
            <w:tcW w:w="1560" w:type="dxa"/>
            <w:vMerge/>
            <w:hideMark/>
          </w:tcPr>
          <w:p w14:paraId="29C538C4"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E1F810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69A5005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1006.30.98</w:t>
            </w:r>
          </w:p>
        </w:tc>
        <w:tc>
          <w:tcPr>
            <w:tcW w:w="1560" w:type="dxa"/>
            <w:vMerge/>
            <w:tcBorders>
              <w:left w:val="single" w:sz="6" w:space="0" w:color="auto"/>
            </w:tcBorders>
            <w:hideMark/>
          </w:tcPr>
          <w:p w14:paraId="7A0B08E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14619D6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9,000</w:t>
            </w:r>
          </w:p>
        </w:tc>
        <w:tc>
          <w:tcPr>
            <w:tcW w:w="1560" w:type="dxa"/>
            <w:noWrap/>
            <w:hideMark/>
          </w:tcPr>
          <w:p w14:paraId="7FE11CDC" w14:textId="18054FBD"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hideMark/>
          </w:tcPr>
          <w:p w14:paraId="7A1D21F3" w14:textId="484A062A"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hideMark/>
          </w:tcPr>
          <w:p w14:paraId="4AAC553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504D4AF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1AB94FA4" w14:textId="77777777" w:rsidTr="00964A33">
        <w:trPr>
          <w:trHeight w:val="293"/>
        </w:trPr>
        <w:tc>
          <w:tcPr>
            <w:tcW w:w="1560" w:type="dxa"/>
            <w:vMerge/>
            <w:hideMark/>
          </w:tcPr>
          <w:p w14:paraId="544E516B"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B96514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30B9281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4A43307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0EA78E6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hideMark/>
          </w:tcPr>
          <w:p w14:paraId="4D0F4708" w14:textId="28F3501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hideMark/>
          </w:tcPr>
          <w:p w14:paraId="5E24E588" w14:textId="32F17CF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hideMark/>
          </w:tcPr>
          <w:p w14:paraId="4886744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692710B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C96F268" w14:textId="77777777" w:rsidTr="00964A33">
        <w:trPr>
          <w:trHeight w:val="293"/>
        </w:trPr>
        <w:tc>
          <w:tcPr>
            <w:tcW w:w="1560" w:type="dxa"/>
            <w:vMerge/>
            <w:hideMark/>
          </w:tcPr>
          <w:p w14:paraId="52311687"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403A0B9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DDC665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 </w:t>
            </w:r>
          </w:p>
        </w:tc>
        <w:tc>
          <w:tcPr>
            <w:tcW w:w="1560" w:type="dxa"/>
            <w:vMerge/>
            <w:tcBorders>
              <w:left w:val="single" w:sz="6" w:space="0" w:color="auto"/>
            </w:tcBorders>
            <w:hideMark/>
          </w:tcPr>
          <w:p w14:paraId="5B4E1AE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E6BC65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10,000</w:t>
            </w:r>
          </w:p>
        </w:tc>
        <w:tc>
          <w:tcPr>
            <w:tcW w:w="1560" w:type="dxa"/>
            <w:noWrap/>
            <w:hideMark/>
          </w:tcPr>
          <w:p w14:paraId="75025229" w14:textId="75540BB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67A50C69" w14:textId="34531CBD"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41DA0E4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6563B15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0177A38D" w14:textId="77777777" w:rsidTr="00BF7210">
        <w:trPr>
          <w:trHeight w:val="293"/>
        </w:trPr>
        <w:tc>
          <w:tcPr>
            <w:tcW w:w="1560" w:type="dxa"/>
            <w:vMerge w:val="restart"/>
            <w:noWrap/>
            <w:hideMark/>
          </w:tcPr>
          <w:p w14:paraId="7EBA6D39" w14:textId="19A4A42B"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05.9746</w:t>
            </w:r>
          </w:p>
        </w:tc>
        <w:tc>
          <w:tcPr>
            <w:tcW w:w="1560" w:type="dxa"/>
            <w:vMerge w:val="restart"/>
            <w:tcBorders>
              <w:right w:val="single" w:sz="6" w:space="0" w:color="auto"/>
            </w:tcBorders>
            <w:noWrap/>
            <w:hideMark/>
          </w:tcPr>
          <w:p w14:paraId="50FD170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186909A3" w14:textId="16C9E444"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1701.13.10</w:t>
            </w:r>
          </w:p>
        </w:tc>
        <w:tc>
          <w:tcPr>
            <w:tcW w:w="1560" w:type="dxa"/>
            <w:vMerge w:val="restart"/>
            <w:tcBorders>
              <w:left w:val="single" w:sz="6" w:space="0" w:color="auto"/>
            </w:tcBorders>
            <w:noWrap/>
            <w:hideMark/>
          </w:tcPr>
          <w:p w14:paraId="10A37E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0.00%</w:t>
            </w:r>
          </w:p>
        </w:tc>
        <w:tc>
          <w:tcPr>
            <w:tcW w:w="1560" w:type="dxa"/>
            <w:noWrap/>
          </w:tcPr>
          <w:p w14:paraId="6B387E2A" w14:textId="23B6FA5E" w:rsidR="000836D3" w:rsidRPr="00D318CE" w:rsidRDefault="00DB3EBC"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565</w:t>
            </w:r>
            <w:r w:rsidR="00F1765B">
              <w:rPr>
                <w:rFonts w:ascii="Times New Roman" w:eastAsia="Times New Roman" w:hAnsi="Times New Roman" w:cs="Times New Roman"/>
                <w:color w:val="000000"/>
                <w:lang w:eastAsia="en-GB"/>
              </w:rPr>
              <w:t>*</w:t>
            </w:r>
          </w:p>
        </w:tc>
        <w:tc>
          <w:tcPr>
            <w:tcW w:w="1560" w:type="dxa"/>
            <w:noWrap/>
          </w:tcPr>
          <w:p w14:paraId="714CFBA7" w14:textId="3DAF9E52" w:rsidR="000836D3" w:rsidRPr="00D318CE" w:rsidRDefault="003C6520"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15/12/2024</w:t>
            </w:r>
          </w:p>
        </w:tc>
        <w:tc>
          <w:tcPr>
            <w:tcW w:w="1560" w:type="dxa"/>
            <w:noWrap/>
          </w:tcPr>
          <w:p w14:paraId="315F332D" w14:textId="3204DC1B"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2C3B026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0A8D209B" w14:textId="6BCE1A2A" w:rsidR="00604697" w:rsidRPr="00D318CE" w:rsidRDefault="00604697" w:rsidP="00604697">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 xml:space="preserve">This quota applies to imports from Brunei, Chile, Malaysia, Peru, Singapore and Viet Nam. </w:t>
            </w:r>
          </w:p>
          <w:p w14:paraId="30825965" w14:textId="77777777" w:rsidR="00604697" w:rsidRPr="00D318CE" w:rsidRDefault="00604697" w:rsidP="00604697">
            <w:pPr>
              <w:spacing w:after="0" w:line="240" w:lineRule="auto"/>
              <w:rPr>
                <w:rFonts w:ascii="Times New Roman" w:eastAsia="Times New Roman" w:hAnsi="Times New Roman" w:cs="Times New Roman"/>
                <w:color w:val="000000"/>
                <w:lang w:eastAsia="en-GB"/>
              </w:rPr>
            </w:pPr>
          </w:p>
          <w:p w14:paraId="6ED877C5" w14:textId="3ADD6EEF" w:rsidR="000836D3" w:rsidRPr="00D318CE" w:rsidRDefault="00604697" w:rsidP="00F31995">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Quota access for Singapore shall cease to apply from 1 January 2025.</w:t>
            </w:r>
          </w:p>
        </w:tc>
      </w:tr>
      <w:tr w:rsidR="000836D3" w:rsidRPr="00D318CE" w14:paraId="696194BF" w14:textId="77777777" w:rsidTr="00BF7210">
        <w:trPr>
          <w:trHeight w:val="293"/>
        </w:trPr>
        <w:tc>
          <w:tcPr>
            <w:tcW w:w="1560" w:type="dxa"/>
            <w:vMerge/>
            <w:hideMark/>
          </w:tcPr>
          <w:p w14:paraId="65CA09C0"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2E4E71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2812DB9" w14:textId="65203960"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1701.13.90</w:t>
            </w:r>
          </w:p>
        </w:tc>
        <w:tc>
          <w:tcPr>
            <w:tcW w:w="1560" w:type="dxa"/>
            <w:vMerge/>
            <w:tcBorders>
              <w:left w:val="single" w:sz="6" w:space="0" w:color="auto"/>
            </w:tcBorders>
            <w:hideMark/>
          </w:tcPr>
          <w:p w14:paraId="60C3F50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tcPr>
          <w:p w14:paraId="589C4A96" w14:textId="075DABD4"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9,056</w:t>
            </w:r>
          </w:p>
        </w:tc>
        <w:tc>
          <w:tcPr>
            <w:tcW w:w="1560" w:type="dxa"/>
            <w:noWrap/>
          </w:tcPr>
          <w:p w14:paraId="7EE6410B" w14:textId="193E555E"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01/01/2025</w:t>
            </w:r>
          </w:p>
        </w:tc>
        <w:tc>
          <w:tcPr>
            <w:tcW w:w="1560" w:type="dxa"/>
            <w:noWrap/>
          </w:tcPr>
          <w:p w14:paraId="625A3A0E" w14:textId="2B3E89EF"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31/12/2025</w:t>
            </w:r>
          </w:p>
        </w:tc>
        <w:tc>
          <w:tcPr>
            <w:tcW w:w="1134" w:type="dxa"/>
            <w:vMerge/>
            <w:hideMark/>
          </w:tcPr>
          <w:p w14:paraId="3A721D0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46D1602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3E5EAE6" w14:textId="77777777" w:rsidTr="00964A33">
        <w:trPr>
          <w:trHeight w:val="293"/>
        </w:trPr>
        <w:tc>
          <w:tcPr>
            <w:tcW w:w="1560" w:type="dxa"/>
            <w:vMerge/>
            <w:hideMark/>
          </w:tcPr>
          <w:p w14:paraId="5F945D85"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9D4940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4B3EB84A" w14:textId="37062344"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1701.14.10</w:t>
            </w:r>
          </w:p>
        </w:tc>
        <w:tc>
          <w:tcPr>
            <w:tcW w:w="1560" w:type="dxa"/>
            <w:vMerge/>
            <w:tcBorders>
              <w:left w:val="single" w:sz="6" w:space="0" w:color="auto"/>
            </w:tcBorders>
            <w:hideMark/>
          </w:tcPr>
          <w:p w14:paraId="4030C52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2A07391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11,334</w:t>
            </w:r>
          </w:p>
        </w:tc>
        <w:tc>
          <w:tcPr>
            <w:tcW w:w="1560" w:type="dxa"/>
            <w:noWrap/>
            <w:hideMark/>
          </w:tcPr>
          <w:p w14:paraId="7225E06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01/01/2026</w:t>
            </w:r>
          </w:p>
        </w:tc>
        <w:tc>
          <w:tcPr>
            <w:tcW w:w="1560" w:type="dxa"/>
            <w:noWrap/>
            <w:hideMark/>
          </w:tcPr>
          <w:p w14:paraId="321DA57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31/12/2026</w:t>
            </w:r>
          </w:p>
        </w:tc>
        <w:tc>
          <w:tcPr>
            <w:tcW w:w="1134" w:type="dxa"/>
            <w:vMerge/>
            <w:hideMark/>
          </w:tcPr>
          <w:p w14:paraId="36623B0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717F18C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68F84D35" w14:textId="77777777" w:rsidTr="00964A33">
        <w:trPr>
          <w:trHeight w:val="293"/>
        </w:trPr>
        <w:tc>
          <w:tcPr>
            <w:tcW w:w="1560" w:type="dxa"/>
            <w:vMerge/>
            <w:hideMark/>
          </w:tcPr>
          <w:p w14:paraId="16714F5A"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3FDE25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DE14215" w14:textId="3366088B"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1701.14.90</w:t>
            </w:r>
          </w:p>
        </w:tc>
        <w:tc>
          <w:tcPr>
            <w:tcW w:w="1560" w:type="dxa"/>
            <w:vMerge/>
            <w:tcBorders>
              <w:left w:val="single" w:sz="6" w:space="0" w:color="auto"/>
            </w:tcBorders>
            <w:hideMark/>
          </w:tcPr>
          <w:p w14:paraId="15B0D9A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C99993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13,612</w:t>
            </w:r>
          </w:p>
        </w:tc>
        <w:tc>
          <w:tcPr>
            <w:tcW w:w="1560" w:type="dxa"/>
            <w:noWrap/>
            <w:hideMark/>
          </w:tcPr>
          <w:p w14:paraId="6B98388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01/01/2027</w:t>
            </w:r>
          </w:p>
        </w:tc>
        <w:tc>
          <w:tcPr>
            <w:tcW w:w="1560" w:type="dxa"/>
            <w:noWrap/>
            <w:hideMark/>
          </w:tcPr>
          <w:p w14:paraId="49BEB4C5"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31/12/2027</w:t>
            </w:r>
          </w:p>
        </w:tc>
        <w:tc>
          <w:tcPr>
            <w:tcW w:w="1134" w:type="dxa"/>
            <w:vMerge/>
            <w:hideMark/>
          </w:tcPr>
          <w:p w14:paraId="3429B5E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3F34D5B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ACD8510" w14:textId="77777777" w:rsidTr="00964A33">
        <w:trPr>
          <w:trHeight w:val="293"/>
        </w:trPr>
        <w:tc>
          <w:tcPr>
            <w:tcW w:w="1560" w:type="dxa"/>
            <w:vMerge/>
            <w:hideMark/>
          </w:tcPr>
          <w:p w14:paraId="18B6E823"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3BF4402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244F3121" w14:textId="6C62979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1701.91.00</w:t>
            </w:r>
          </w:p>
        </w:tc>
        <w:tc>
          <w:tcPr>
            <w:tcW w:w="1560" w:type="dxa"/>
            <w:vMerge/>
            <w:tcBorders>
              <w:left w:val="single" w:sz="6" w:space="0" w:color="auto"/>
            </w:tcBorders>
            <w:hideMark/>
          </w:tcPr>
          <w:p w14:paraId="0D1C819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19A4B6C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15,890</w:t>
            </w:r>
          </w:p>
        </w:tc>
        <w:tc>
          <w:tcPr>
            <w:tcW w:w="1560" w:type="dxa"/>
            <w:noWrap/>
            <w:hideMark/>
          </w:tcPr>
          <w:p w14:paraId="5F04D53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01/01/2028</w:t>
            </w:r>
          </w:p>
        </w:tc>
        <w:tc>
          <w:tcPr>
            <w:tcW w:w="1560" w:type="dxa"/>
            <w:noWrap/>
            <w:hideMark/>
          </w:tcPr>
          <w:p w14:paraId="5774B8E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31/12/2028</w:t>
            </w:r>
          </w:p>
        </w:tc>
        <w:tc>
          <w:tcPr>
            <w:tcW w:w="1134" w:type="dxa"/>
            <w:vMerge/>
            <w:hideMark/>
          </w:tcPr>
          <w:p w14:paraId="33E5936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9541C4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700AC4E1" w14:textId="77777777" w:rsidTr="00964A33">
        <w:trPr>
          <w:trHeight w:val="293"/>
        </w:trPr>
        <w:tc>
          <w:tcPr>
            <w:tcW w:w="1560" w:type="dxa"/>
            <w:vMerge/>
            <w:hideMark/>
          </w:tcPr>
          <w:p w14:paraId="3976BCA3"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1B2F7C9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07CAF88F" w14:textId="1D5F1C3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1701.99.10</w:t>
            </w:r>
          </w:p>
        </w:tc>
        <w:tc>
          <w:tcPr>
            <w:tcW w:w="1560" w:type="dxa"/>
            <w:vMerge/>
            <w:tcBorders>
              <w:left w:val="single" w:sz="6" w:space="0" w:color="auto"/>
            </w:tcBorders>
            <w:hideMark/>
          </w:tcPr>
          <w:p w14:paraId="10AE41A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081A0E0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18,168</w:t>
            </w:r>
          </w:p>
        </w:tc>
        <w:tc>
          <w:tcPr>
            <w:tcW w:w="1560" w:type="dxa"/>
            <w:noWrap/>
            <w:hideMark/>
          </w:tcPr>
          <w:p w14:paraId="6A999C6D"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01/01/2029</w:t>
            </w:r>
          </w:p>
        </w:tc>
        <w:tc>
          <w:tcPr>
            <w:tcW w:w="1560" w:type="dxa"/>
            <w:noWrap/>
            <w:hideMark/>
          </w:tcPr>
          <w:p w14:paraId="2212F909"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31/12/2029</w:t>
            </w:r>
          </w:p>
        </w:tc>
        <w:tc>
          <w:tcPr>
            <w:tcW w:w="1134" w:type="dxa"/>
            <w:vMerge/>
            <w:hideMark/>
          </w:tcPr>
          <w:p w14:paraId="4CE8964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11D9EAA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453B4B3F" w14:textId="77777777" w:rsidTr="00964A33">
        <w:trPr>
          <w:trHeight w:val="293"/>
        </w:trPr>
        <w:tc>
          <w:tcPr>
            <w:tcW w:w="1560" w:type="dxa"/>
            <w:vMerge/>
            <w:hideMark/>
          </w:tcPr>
          <w:p w14:paraId="682FD3E3"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DE097E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C2FB2EE" w14:textId="64CA58CC"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hAnsi="Times New Roman" w:cs="Times New Roman"/>
                <w:color w:val="000000"/>
              </w:rPr>
              <w:t>1701.99.90</w:t>
            </w:r>
          </w:p>
        </w:tc>
        <w:tc>
          <w:tcPr>
            <w:tcW w:w="1560" w:type="dxa"/>
            <w:vMerge/>
            <w:tcBorders>
              <w:left w:val="single" w:sz="6" w:space="0" w:color="auto"/>
            </w:tcBorders>
            <w:hideMark/>
          </w:tcPr>
          <w:p w14:paraId="4CF0620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CEC787C"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20,446</w:t>
            </w:r>
          </w:p>
        </w:tc>
        <w:tc>
          <w:tcPr>
            <w:tcW w:w="1560" w:type="dxa"/>
            <w:noWrap/>
            <w:hideMark/>
          </w:tcPr>
          <w:p w14:paraId="56D708C2" w14:textId="1E4DD6D0"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01/01/2030</w:t>
            </w:r>
          </w:p>
        </w:tc>
        <w:tc>
          <w:tcPr>
            <w:tcW w:w="1560" w:type="dxa"/>
            <w:noWrap/>
            <w:hideMark/>
          </w:tcPr>
          <w:p w14:paraId="1277E0E8" w14:textId="6DD964C3"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31/12/2030</w:t>
            </w:r>
          </w:p>
        </w:tc>
        <w:tc>
          <w:tcPr>
            <w:tcW w:w="1134" w:type="dxa"/>
            <w:vMerge/>
            <w:hideMark/>
          </w:tcPr>
          <w:p w14:paraId="1BFBE36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294E8B1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261A47D8" w14:textId="77777777" w:rsidTr="00964A33">
        <w:trPr>
          <w:trHeight w:val="293"/>
        </w:trPr>
        <w:tc>
          <w:tcPr>
            <w:tcW w:w="1560" w:type="dxa"/>
            <w:vMerge/>
            <w:hideMark/>
          </w:tcPr>
          <w:p w14:paraId="0EC291D2"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960E846"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5BBAE1A" w14:textId="156746C0"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3C13122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42AB7167"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22,724</w:t>
            </w:r>
          </w:p>
        </w:tc>
        <w:tc>
          <w:tcPr>
            <w:tcW w:w="1560" w:type="dxa"/>
            <w:noWrap/>
            <w:hideMark/>
          </w:tcPr>
          <w:p w14:paraId="462A4818" w14:textId="1595D0D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01/01/2031</w:t>
            </w:r>
          </w:p>
        </w:tc>
        <w:tc>
          <w:tcPr>
            <w:tcW w:w="1560" w:type="dxa"/>
            <w:noWrap/>
            <w:hideMark/>
          </w:tcPr>
          <w:p w14:paraId="5F1CAC17" w14:textId="44B14C6B"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31/12/2031</w:t>
            </w:r>
          </w:p>
        </w:tc>
        <w:tc>
          <w:tcPr>
            <w:tcW w:w="1134" w:type="dxa"/>
            <w:vMerge/>
            <w:hideMark/>
          </w:tcPr>
          <w:p w14:paraId="6A02D35B"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0973449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D4D370F" w14:textId="77777777" w:rsidTr="00964A33">
        <w:trPr>
          <w:trHeight w:val="293"/>
        </w:trPr>
        <w:tc>
          <w:tcPr>
            <w:tcW w:w="1560" w:type="dxa"/>
            <w:vMerge/>
            <w:hideMark/>
          </w:tcPr>
          <w:p w14:paraId="5942E2CA"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7603377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7474F45A" w14:textId="361203D9"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45CF0C38"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33148CF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25,000</w:t>
            </w:r>
          </w:p>
        </w:tc>
        <w:tc>
          <w:tcPr>
            <w:tcW w:w="1560" w:type="dxa"/>
            <w:noWrap/>
            <w:hideMark/>
          </w:tcPr>
          <w:p w14:paraId="3671E582" w14:textId="48DBA2C2"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01/01/2032</w:t>
            </w:r>
          </w:p>
        </w:tc>
        <w:tc>
          <w:tcPr>
            <w:tcW w:w="1560" w:type="dxa"/>
            <w:noWrap/>
            <w:hideMark/>
          </w:tcPr>
          <w:p w14:paraId="4A7E8205" w14:textId="6E7E5F8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31/12/2032</w:t>
            </w:r>
          </w:p>
        </w:tc>
        <w:tc>
          <w:tcPr>
            <w:tcW w:w="1134" w:type="dxa"/>
            <w:vMerge/>
            <w:hideMark/>
          </w:tcPr>
          <w:p w14:paraId="724ED2D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54FB0720"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0836D3" w:rsidRPr="00D318CE" w14:paraId="3C6E1831" w14:textId="77777777" w:rsidTr="00964A33">
        <w:trPr>
          <w:trHeight w:val="293"/>
        </w:trPr>
        <w:tc>
          <w:tcPr>
            <w:tcW w:w="1560" w:type="dxa"/>
            <w:vMerge/>
            <w:hideMark/>
          </w:tcPr>
          <w:p w14:paraId="56460B85" w14:textId="77777777" w:rsidR="000836D3" w:rsidRPr="00D318CE" w:rsidRDefault="000836D3"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5834DBAF"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hideMark/>
          </w:tcPr>
          <w:p w14:paraId="7EDCB7C4"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 </w:t>
            </w:r>
          </w:p>
        </w:tc>
        <w:tc>
          <w:tcPr>
            <w:tcW w:w="1560" w:type="dxa"/>
            <w:vMerge/>
            <w:tcBorders>
              <w:left w:val="single" w:sz="6" w:space="0" w:color="auto"/>
            </w:tcBorders>
            <w:hideMark/>
          </w:tcPr>
          <w:p w14:paraId="7482C952"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560" w:type="dxa"/>
            <w:noWrap/>
            <w:hideMark/>
          </w:tcPr>
          <w:p w14:paraId="58723703"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25,000</w:t>
            </w:r>
          </w:p>
        </w:tc>
        <w:tc>
          <w:tcPr>
            <w:tcW w:w="1560" w:type="dxa"/>
            <w:noWrap/>
            <w:hideMark/>
          </w:tcPr>
          <w:p w14:paraId="0354008C" w14:textId="0123CF68"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tcPr>
          <w:p w14:paraId="30B56168" w14:textId="55D88AF1" w:rsidR="000836D3" w:rsidRPr="00D318CE" w:rsidRDefault="000836D3"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hideMark/>
          </w:tcPr>
          <w:p w14:paraId="39669B2A"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305B5F91" w14:textId="77777777" w:rsidR="000836D3" w:rsidRPr="00D318CE" w:rsidRDefault="000836D3" w:rsidP="000836D3">
            <w:pPr>
              <w:spacing w:after="0" w:line="240" w:lineRule="auto"/>
              <w:rPr>
                <w:rFonts w:ascii="Times New Roman" w:eastAsia="Times New Roman" w:hAnsi="Times New Roman" w:cs="Times New Roman"/>
                <w:color w:val="000000"/>
                <w:lang w:eastAsia="en-GB"/>
              </w:rPr>
            </w:pPr>
          </w:p>
        </w:tc>
      </w:tr>
      <w:tr w:rsidR="003B0BDF" w:rsidRPr="00D318CE" w14:paraId="3E802D3F" w14:textId="77777777" w:rsidTr="00BF7210">
        <w:trPr>
          <w:trHeight w:val="293"/>
        </w:trPr>
        <w:tc>
          <w:tcPr>
            <w:tcW w:w="1560" w:type="dxa"/>
            <w:vMerge w:val="restart"/>
            <w:noWrap/>
            <w:hideMark/>
          </w:tcPr>
          <w:p w14:paraId="05DE422C" w14:textId="2BF410EF" w:rsidR="003B0BDF" w:rsidRPr="00D318CE" w:rsidRDefault="003B0BDF" w:rsidP="000836D3">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05.9747</w:t>
            </w:r>
          </w:p>
        </w:tc>
        <w:tc>
          <w:tcPr>
            <w:tcW w:w="1560" w:type="dxa"/>
            <w:vMerge w:val="restart"/>
            <w:tcBorders>
              <w:right w:val="single" w:sz="6" w:space="0" w:color="auto"/>
            </w:tcBorders>
            <w:noWrap/>
            <w:hideMark/>
          </w:tcPr>
          <w:p w14:paraId="3A9D42EA"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3E1CD5F0" w14:textId="5BF5CC68"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0803.90.11</w:t>
            </w:r>
          </w:p>
        </w:tc>
        <w:tc>
          <w:tcPr>
            <w:tcW w:w="1560" w:type="dxa"/>
            <w:vMerge w:val="restart"/>
            <w:tcBorders>
              <w:left w:val="single" w:sz="6" w:space="0" w:color="auto"/>
            </w:tcBorders>
            <w:hideMark/>
          </w:tcPr>
          <w:p w14:paraId="7348243D"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 GBP/tonne</w:t>
            </w:r>
          </w:p>
        </w:tc>
        <w:tc>
          <w:tcPr>
            <w:tcW w:w="1560" w:type="dxa"/>
            <w:noWrap/>
          </w:tcPr>
          <w:p w14:paraId="31A32003" w14:textId="15599625" w:rsidR="003B0BDF" w:rsidRPr="00D318CE" w:rsidRDefault="006F7742"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667</w:t>
            </w:r>
            <w:r w:rsidR="00F1765B">
              <w:rPr>
                <w:rFonts w:ascii="Times New Roman" w:eastAsia="Times New Roman" w:hAnsi="Times New Roman" w:cs="Times New Roman"/>
                <w:color w:val="000000"/>
                <w:lang w:eastAsia="en-GB"/>
              </w:rPr>
              <w:t>*</w:t>
            </w:r>
          </w:p>
        </w:tc>
        <w:tc>
          <w:tcPr>
            <w:tcW w:w="1560" w:type="dxa"/>
            <w:noWrap/>
          </w:tcPr>
          <w:p w14:paraId="5A0FE3A3" w14:textId="28E1C190" w:rsidR="003B0BDF" w:rsidRPr="00D318CE" w:rsidRDefault="006F7742"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15/12/202</w:t>
            </w:r>
            <w:r w:rsidR="003C6520">
              <w:rPr>
                <w:rFonts w:ascii="Times New Roman" w:eastAsia="Times New Roman" w:hAnsi="Times New Roman" w:cs="Times New Roman"/>
                <w:color w:val="000000"/>
                <w:lang w:eastAsia="en-GB"/>
              </w:rPr>
              <w:t>4</w:t>
            </w:r>
          </w:p>
        </w:tc>
        <w:tc>
          <w:tcPr>
            <w:tcW w:w="1560" w:type="dxa"/>
            <w:noWrap/>
          </w:tcPr>
          <w:p w14:paraId="2E9CC82C" w14:textId="1AAEE525"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31/12/2024</w:t>
            </w:r>
          </w:p>
        </w:tc>
        <w:tc>
          <w:tcPr>
            <w:tcW w:w="1134" w:type="dxa"/>
            <w:vMerge w:val="restart"/>
            <w:noWrap/>
            <w:hideMark/>
          </w:tcPr>
          <w:p w14:paraId="4FB7FF4C"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60C9F31B" w14:textId="7255B8CF" w:rsidR="003B0BDF" w:rsidRPr="00D318CE" w:rsidRDefault="003B0BDF" w:rsidP="00F31995">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This quota applies to imports from Peru.</w:t>
            </w:r>
          </w:p>
        </w:tc>
      </w:tr>
      <w:tr w:rsidR="003B0BDF" w:rsidRPr="00D318CE" w14:paraId="49B71589" w14:textId="77777777" w:rsidTr="00BF7210">
        <w:trPr>
          <w:trHeight w:val="293"/>
        </w:trPr>
        <w:tc>
          <w:tcPr>
            <w:tcW w:w="1560" w:type="dxa"/>
            <w:vMerge/>
            <w:hideMark/>
          </w:tcPr>
          <w:p w14:paraId="5654ACF1" w14:textId="77777777" w:rsidR="003B0BDF" w:rsidRPr="00D318CE" w:rsidRDefault="003B0BDF" w:rsidP="000836D3">
            <w:pPr>
              <w:spacing w:after="0" w:line="240" w:lineRule="auto"/>
              <w:rPr>
                <w:rFonts w:ascii="Times New Roman" w:eastAsia="Times New Roman" w:hAnsi="Times New Roman" w:cs="Times New Roman"/>
                <w:color w:val="000000"/>
                <w:highlight w:val="yellow"/>
                <w:lang w:eastAsia="en-GB"/>
              </w:rPr>
            </w:pPr>
          </w:p>
        </w:tc>
        <w:tc>
          <w:tcPr>
            <w:tcW w:w="1560" w:type="dxa"/>
            <w:vMerge/>
            <w:tcBorders>
              <w:right w:val="single" w:sz="6" w:space="0" w:color="auto"/>
            </w:tcBorders>
            <w:hideMark/>
          </w:tcPr>
          <w:p w14:paraId="097B7857"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hideMark/>
          </w:tcPr>
          <w:p w14:paraId="60C44C76" w14:textId="3168F85B" w:rsidR="003B0BDF" w:rsidRPr="00D318CE" w:rsidRDefault="003B0BDF" w:rsidP="000836D3">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0803.90.19</w:t>
            </w:r>
          </w:p>
        </w:tc>
        <w:tc>
          <w:tcPr>
            <w:tcW w:w="1560" w:type="dxa"/>
            <w:vMerge/>
            <w:tcBorders>
              <w:left w:val="single" w:sz="6" w:space="0" w:color="auto"/>
            </w:tcBorders>
            <w:hideMark/>
          </w:tcPr>
          <w:p w14:paraId="65B6472C"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1CD549F0" w14:textId="74A5C668" w:rsidR="003B0BDF" w:rsidRPr="00D318CE" w:rsidRDefault="00E72B39"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8,000</w:t>
            </w:r>
          </w:p>
        </w:tc>
        <w:tc>
          <w:tcPr>
            <w:tcW w:w="1560" w:type="dxa"/>
            <w:noWrap/>
          </w:tcPr>
          <w:p w14:paraId="7713CCEF" w14:textId="4882AD67" w:rsidR="003B0BDF" w:rsidRPr="00D318CE" w:rsidRDefault="00E72B39"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w:t>
            </w:r>
          </w:p>
        </w:tc>
        <w:tc>
          <w:tcPr>
            <w:tcW w:w="1560" w:type="dxa"/>
          </w:tcPr>
          <w:p w14:paraId="3D8245B1" w14:textId="0EC94FDC" w:rsidR="003B0BDF" w:rsidRPr="00D318CE" w:rsidRDefault="00E72B39" w:rsidP="000836D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31/12</w:t>
            </w:r>
          </w:p>
        </w:tc>
        <w:tc>
          <w:tcPr>
            <w:tcW w:w="1134" w:type="dxa"/>
            <w:vMerge/>
            <w:hideMark/>
          </w:tcPr>
          <w:p w14:paraId="49B87868"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984" w:type="dxa"/>
            <w:vMerge/>
            <w:hideMark/>
          </w:tcPr>
          <w:p w14:paraId="44F01735"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r>
      <w:tr w:rsidR="003B0BDF" w:rsidRPr="00D318CE" w14:paraId="41ED848F" w14:textId="77777777" w:rsidTr="00964A33">
        <w:trPr>
          <w:trHeight w:val="293"/>
        </w:trPr>
        <w:tc>
          <w:tcPr>
            <w:tcW w:w="1560" w:type="dxa"/>
            <w:vMerge/>
            <w:noWrap/>
          </w:tcPr>
          <w:p w14:paraId="02BE2ED1"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vMerge/>
            <w:tcBorders>
              <w:right w:val="single" w:sz="6" w:space="0" w:color="auto"/>
            </w:tcBorders>
            <w:noWrap/>
          </w:tcPr>
          <w:p w14:paraId="5516B69B"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6368385E"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tcPr>
          <w:p w14:paraId="304759BF"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3C4AC7EF" w14:textId="7343405A"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1BE4E39C" w14:textId="7ED6B483"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560" w:type="dxa"/>
            <w:noWrap/>
          </w:tcPr>
          <w:p w14:paraId="36FC8B99" w14:textId="457EF4D6"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134" w:type="dxa"/>
            <w:vMerge/>
            <w:noWrap/>
          </w:tcPr>
          <w:p w14:paraId="118441B4"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c>
          <w:tcPr>
            <w:tcW w:w="1984" w:type="dxa"/>
            <w:vMerge/>
            <w:noWrap/>
          </w:tcPr>
          <w:p w14:paraId="19D9570E" w14:textId="77777777" w:rsidR="003B0BDF" w:rsidRPr="00D318CE" w:rsidRDefault="003B0BDF" w:rsidP="000836D3">
            <w:pPr>
              <w:spacing w:after="0" w:line="240" w:lineRule="auto"/>
              <w:rPr>
                <w:rFonts w:ascii="Times New Roman" w:eastAsia="Times New Roman" w:hAnsi="Times New Roman" w:cs="Times New Roman"/>
                <w:color w:val="000000"/>
                <w:lang w:eastAsia="en-GB"/>
              </w:rPr>
            </w:pPr>
          </w:p>
        </w:tc>
      </w:tr>
      <w:tr w:rsidR="00E72B39" w:rsidRPr="00D318CE" w14:paraId="60D6F353" w14:textId="77777777" w:rsidTr="00BF7210">
        <w:trPr>
          <w:trHeight w:val="293"/>
        </w:trPr>
        <w:tc>
          <w:tcPr>
            <w:tcW w:w="1560" w:type="dxa"/>
            <w:vMerge w:val="restart"/>
            <w:noWrap/>
            <w:hideMark/>
          </w:tcPr>
          <w:p w14:paraId="0FC1F4FA" w14:textId="77C15F3E" w:rsidR="00E72B39" w:rsidRPr="00D318CE" w:rsidRDefault="00E72B39" w:rsidP="00E72B39">
            <w:pPr>
              <w:spacing w:after="0" w:line="240" w:lineRule="auto"/>
              <w:rPr>
                <w:rFonts w:ascii="Times New Roman" w:eastAsia="Times New Roman" w:hAnsi="Times New Roman" w:cs="Times New Roman"/>
                <w:color w:val="000000"/>
                <w:highlight w:val="yellow"/>
                <w:lang w:eastAsia="en-GB"/>
              </w:rPr>
            </w:pPr>
            <w:r w:rsidRPr="00D318CE">
              <w:rPr>
                <w:rFonts w:ascii="Times New Roman" w:eastAsia="Times New Roman" w:hAnsi="Times New Roman" w:cs="Times New Roman"/>
                <w:color w:val="000000"/>
                <w:lang w:eastAsia="en-GB"/>
              </w:rPr>
              <w:t>05.9748</w:t>
            </w:r>
          </w:p>
        </w:tc>
        <w:tc>
          <w:tcPr>
            <w:tcW w:w="1560" w:type="dxa"/>
            <w:vMerge w:val="restart"/>
            <w:tcBorders>
              <w:right w:val="single" w:sz="6" w:space="0" w:color="auto"/>
            </w:tcBorders>
            <w:noWrap/>
            <w:hideMark/>
          </w:tcPr>
          <w:p w14:paraId="1EDFC3E2"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No</w:t>
            </w:r>
          </w:p>
        </w:tc>
        <w:tc>
          <w:tcPr>
            <w:tcW w:w="1560" w:type="dxa"/>
            <w:tcBorders>
              <w:top w:val="single" w:sz="6" w:space="0" w:color="auto"/>
              <w:left w:val="single" w:sz="6" w:space="0" w:color="auto"/>
              <w:bottom w:val="single" w:sz="6" w:space="0" w:color="auto"/>
              <w:right w:val="single" w:sz="6" w:space="0" w:color="auto"/>
            </w:tcBorders>
            <w:noWrap/>
            <w:hideMark/>
          </w:tcPr>
          <w:p w14:paraId="096A7D43" w14:textId="0E1312D9"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0803.90.11</w:t>
            </w:r>
          </w:p>
        </w:tc>
        <w:tc>
          <w:tcPr>
            <w:tcW w:w="1560" w:type="dxa"/>
            <w:vMerge w:val="restart"/>
            <w:tcBorders>
              <w:left w:val="single" w:sz="6" w:space="0" w:color="auto"/>
            </w:tcBorders>
            <w:hideMark/>
          </w:tcPr>
          <w:p w14:paraId="555423BE"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40.00 GBP/tonne</w:t>
            </w:r>
          </w:p>
        </w:tc>
        <w:tc>
          <w:tcPr>
            <w:tcW w:w="1560" w:type="dxa"/>
            <w:noWrap/>
          </w:tcPr>
          <w:p w14:paraId="17EC16E7" w14:textId="77CB8D06" w:rsidR="00E72B39" w:rsidRPr="00D318CE" w:rsidRDefault="004A1691" w:rsidP="00E72B3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4,667</w:t>
            </w:r>
            <w:r w:rsidR="00F1765B">
              <w:rPr>
                <w:rFonts w:ascii="Times New Roman" w:eastAsia="Times New Roman" w:hAnsi="Times New Roman" w:cs="Times New Roman"/>
                <w:color w:val="000000"/>
                <w:lang w:eastAsia="en-GB"/>
              </w:rPr>
              <w:t>*</w:t>
            </w:r>
            <w:r w:rsidR="00B76E3A">
              <w:rPr>
                <w:rFonts w:ascii="Times New Roman" w:eastAsia="Times New Roman" w:hAnsi="Times New Roman" w:cs="Times New Roman"/>
                <w:color w:val="000000"/>
                <w:lang w:eastAsia="en-GB"/>
              </w:rPr>
              <w:t>*</w:t>
            </w:r>
          </w:p>
        </w:tc>
        <w:tc>
          <w:tcPr>
            <w:tcW w:w="1560" w:type="dxa"/>
            <w:noWrap/>
          </w:tcPr>
          <w:p w14:paraId="57375E74" w14:textId="56EE059B" w:rsidR="00E72B39" w:rsidRPr="00D318CE" w:rsidRDefault="00DD38AB" w:rsidP="00E72B3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w:t>
            </w:r>
            <w:r w:rsidR="004A1691">
              <w:rPr>
                <w:rFonts w:ascii="Times New Roman" w:eastAsia="Times New Roman" w:hAnsi="Times New Roman" w:cs="Times New Roman"/>
                <w:color w:val="000000"/>
                <w:lang w:eastAsia="en-GB"/>
              </w:rPr>
              <w:t>/06/2026</w:t>
            </w:r>
          </w:p>
        </w:tc>
        <w:tc>
          <w:tcPr>
            <w:tcW w:w="1560" w:type="dxa"/>
            <w:noWrap/>
          </w:tcPr>
          <w:p w14:paraId="022F6D5F" w14:textId="75BFED34" w:rsidR="00E72B39" w:rsidRPr="00D318CE" w:rsidRDefault="00E72B39" w:rsidP="00E72B3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31/12</w:t>
            </w:r>
            <w:r w:rsidR="004A1691">
              <w:rPr>
                <w:rFonts w:ascii="Times New Roman" w:eastAsia="Times New Roman" w:hAnsi="Times New Roman" w:cs="Times New Roman"/>
                <w:color w:val="000000"/>
                <w:lang w:eastAsia="en-GB"/>
              </w:rPr>
              <w:t>/2026</w:t>
            </w:r>
          </w:p>
        </w:tc>
        <w:tc>
          <w:tcPr>
            <w:tcW w:w="1134" w:type="dxa"/>
            <w:vMerge w:val="restart"/>
            <w:noWrap/>
            <w:hideMark/>
          </w:tcPr>
          <w:p w14:paraId="70839832"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tonnes</w:t>
            </w:r>
          </w:p>
        </w:tc>
        <w:tc>
          <w:tcPr>
            <w:tcW w:w="1984" w:type="dxa"/>
            <w:vMerge w:val="restart"/>
            <w:noWrap/>
            <w:hideMark/>
          </w:tcPr>
          <w:p w14:paraId="0372A956" w14:textId="6BBF7A3C"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This quota applies to imports from Mexico</w:t>
            </w:r>
            <w:r>
              <w:rPr>
                <w:rFonts w:ascii="Times New Roman" w:eastAsia="Times New Roman" w:hAnsi="Times New Roman" w:cs="Times New Roman"/>
                <w:color w:val="000000"/>
                <w:lang w:eastAsia="en-GB"/>
              </w:rPr>
              <w:t>.</w:t>
            </w:r>
          </w:p>
        </w:tc>
      </w:tr>
      <w:tr w:rsidR="00E72B39" w:rsidRPr="00D318CE" w14:paraId="24BEE795" w14:textId="77777777" w:rsidTr="00964A33">
        <w:trPr>
          <w:trHeight w:val="293"/>
        </w:trPr>
        <w:tc>
          <w:tcPr>
            <w:tcW w:w="1560" w:type="dxa"/>
            <w:vMerge/>
            <w:noWrap/>
          </w:tcPr>
          <w:p w14:paraId="157D6ACF"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vMerge/>
            <w:tcBorders>
              <w:right w:val="single" w:sz="6" w:space="0" w:color="auto"/>
            </w:tcBorders>
            <w:noWrap/>
          </w:tcPr>
          <w:p w14:paraId="07774492"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noWrap/>
          </w:tcPr>
          <w:p w14:paraId="058E3F74" w14:textId="363054F4"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0803.90.19</w:t>
            </w:r>
          </w:p>
        </w:tc>
        <w:tc>
          <w:tcPr>
            <w:tcW w:w="1560" w:type="dxa"/>
            <w:vMerge/>
            <w:tcBorders>
              <w:left w:val="single" w:sz="6" w:space="0" w:color="auto"/>
            </w:tcBorders>
          </w:tcPr>
          <w:p w14:paraId="3D24F146"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noWrap/>
          </w:tcPr>
          <w:p w14:paraId="4D48E3BE" w14:textId="31BB528A"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8,000</w:t>
            </w:r>
          </w:p>
        </w:tc>
        <w:tc>
          <w:tcPr>
            <w:tcW w:w="1560" w:type="dxa"/>
            <w:noWrap/>
          </w:tcPr>
          <w:p w14:paraId="0055DDA6" w14:textId="7A5A40BC"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01/01</w:t>
            </w:r>
          </w:p>
        </w:tc>
        <w:tc>
          <w:tcPr>
            <w:tcW w:w="1560" w:type="dxa"/>
            <w:noWrap/>
          </w:tcPr>
          <w:p w14:paraId="7924D2D0" w14:textId="73726CDF" w:rsidR="00E72B39" w:rsidRPr="00D318CE" w:rsidRDefault="00E72B39" w:rsidP="00E72B39">
            <w:pPr>
              <w:spacing w:after="0" w:line="240" w:lineRule="auto"/>
              <w:rPr>
                <w:rFonts w:ascii="Times New Roman" w:eastAsia="Times New Roman" w:hAnsi="Times New Roman" w:cs="Times New Roman"/>
                <w:color w:val="000000"/>
                <w:lang w:eastAsia="en-GB"/>
              </w:rPr>
            </w:pPr>
            <w:r w:rsidRPr="00D318CE">
              <w:rPr>
                <w:rFonts w:ascii="Times New Roman" w:eastAsia="Times New Roman" w:hAnsi="Times New Roman" w:cs="Times New Roman"/>
                <w:color w:val="000000"/>
                <w:lang w:eastAsia="en-GB"/>
              </w:rPr>
              <w:t>31/12</w:t>
            </w:r>
          </w:p>
        </w:tc>
        <w:tc>
          <w:tcPr>
            <w:tcW w:w="1134" w:type="dxa"/>
            <w:vMerge/>
            <w:noWrap/>
          </w:tcPr>
          <w:p w14:paraId="14B86788"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984" w:type="dxa"/>
            <w:vMerge/>
            <w:noWrap/>
          </w:tcPr>
          <w:p w14:paraId="016898EA"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r>
      <w:tr w:rsidR="00E72B39" w:rsidRPr="00D318CE" w14:paraId="7F4B0845" w14:textId="77777777" w:rsidTr="00E72B39">
        <w:trPr>
          <w:trHeight w:val="212"/>
        </w:trPr>
        <w:tc>
          <w:tcPr>
            <w:tcW w:w="1560" w:type="dxa"/>
            <w:vMerge/>
            <w:hideMark/>
          </w:tcPr>
          <w:p w14:paraId="3141A200"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vMerge/>
            <w:tcBorders>
              <w:right w:val="single" w:sz="6" w:space="0" w:color="auto"/>
            </w:tcBorders>
            <w:hideMark/>
          </w:tcPr>
          <w:p w14:paraId="3DF0B497"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tcBorders>
              <w:top w:val="single" w:sz="6" w:space="0" w:color="auto"/>
              <w:left w:val="single" w:sz="6" w:space="0" w:color="auto"/>
              <w:bottom w:val="single" w:sz="6" w:space="0" w:color="auto"/>
              <w:right w:val="single" w:sz="6" w:space="0" w:color="auto"/>
            </w:tcBorders>
            <w:hideMark/>
          </w:tcPr>
          <w:p w14:paraId="564CCF7C" w14:textId="434B96EA"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vMerge/>
            <w:tcBorders>
              <w:left w:val="single" w:sz="6" w:space="0" w:color="auto"/>
            </w:tcBorders>
            <w:hideMark/>
          </w:tcPr>
          <w:p w14:paraId="5BC09E96"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noWrap/>
          </w:tcPr>
          <w:p w14:paraId="0790D8D5" w14:textId="4EC83168"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noWrap/>
          </w:tcPr>
          <w:p w14:paraId="4B01D168" w14:textId="5653253B"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560" w:type="dxa"/>
          </w:tcPr>
          <w:p w14:paraId="5ADB0BEA" w14:textId="50332D06"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134" w:type="dxa"/>
            <w:vMerge/>
            <w:hideMark/>
          </w:tcPr>
          <w:p w14:paraId="2064F41D"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c>
          <w:tcPr>
            <w:tcW w:w="1984" w:type="dxa"/>
            <w:vMerge/>
            <w:hideMark/>
          </w:tcPr>
          <w:p w14:paraId="5BF5C9C9" w14:textId="77777777" w:rsidR="00E72B39" w:rsidRPr="00D318CE" w:rsidRDefault="00E72B39" w:rsidP="00E72B39">
            <w:pPr>
              <w:spacing w:after="0" w:line="240" w:lineRule="auto"/>
              <w:rPr>
                <w:rFonts w:ascii="Times New Roman" w:eastAsia="Times New Roman" w:hAnsi="Times New Roman" w:cs="Times New Roman"/>
                <w:color w:val="000000"/>
                <w:lang w:eastAsia="en-GB"/>
              </w:rPr>
            </w:pPr>
          </w:p>
        </w:tc>
      </w:tr>
    </w:tbl>
    <w:p w14:paraId="64085140" w14:textId="77777777" w:rsidR="00DF305D" w:rsidRPr="00D318CE" w:rsidRDefault="00DF305D" w:rsidP="00483393">
      <w:pPr>
        <w:rPr>
          <w:rFonts w:ascii="Times New Roman" w:hAnsi="Times New Roman" w:cs="Times New Roman"/>
          <w:b/>
          <w:bCs/>
        </w:rPr>
      </w:pPr>
    </w:p>
    <w:p w14:paraId="7763F358" w14:textId="69BF7986" w:rsidR="005E474A" w:rsidRPr="00D318CE" w:rsidRDefault="005E474A" w:rsidP="005E474A">
      <w:pPr>
        <w:rPr>
          <w:rFonts w:ascii="Times New Roman" w:hAnsi="Times New Roman" w:cs="Times New Roman"/>
          <w:b/>
          <w:bCs/>
        </w:rPr>
      </w:pPr>
    </w:p>
    <w:sectPr w:rsidR="005E474A" w:rsidRPr="00D318CE" w:rsidSect="002F27A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AAB4" w14:textId="77777777" w:rsidR="000F735A" w:rsidRDefault="000F735A">
      <w:pPr>
        <w:spacing w:after="0" w:line="240" w:lineRule="auto"/>
      </w:pPr>
      <w:r>
        <w:separator/>
      </w:r>
    </w:p>
  </w:endnote>
  <w:endnote w:type="continuationSeparator" w:id="0">
    <w:p w14:paraId="509E2A8D" w14:textId="77777777" w:rsidR="000F735A" w:rsidRDefault="000F735A">
      <w:pPr>
        <w:spacing w:after="0" w:line="240" w:lineRule="auto"/>
      </w:pPr>
      <w:r>
        <w:continuationSeparator/>
      </w:r>
    </w:p>
  </w:endnote>
  <w:endnote w:type="continuationNotice" w:id="1">
    <w:p w14:paraId="67986EF7" w14:textId="77777777" w:rsidR="000F735A" w:rsidRDefault="000F7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ADDF" w14:textId="2AADEA49" w:rsidR="00AC0275" w:rsidRPr="00162CF5" w:rsidRDefault="00AC0275" w:rsidP="00162CF5">
    <w:pPr>
      <w:pStyle w:val="Footer"/>
      <w:tabs>
        <w:tab w:val="clear" w:pos="4513"/>
        <w:tab w:val="clear" w:pos="9026"/>
        <w:tab w:val="right" w:pos="10490"/>
      </w:tabs>
      <w:jc w:val="center"/>
      <w:rPr>
        <w:rFonts w:ascii="Times New Roman" w:hAnsi="Times New Roman" w:cs="Times New Roman"/>
      </w:rPr>
    </w:pPr>
    <w:r>
      <w:rPr>
        <w:rFonts w:ascii="Times New Roman" w:hAnsi="Times New Roman" w:cs="Times New Roman"/>
      </w:rPr>
      <w:t>CPTPP</w:t>
    </w:r>
    <w:r w:rsidRPr="00162CF5">
      <w:rPr>
        <w:rFonts w:ascii="Times New Roman" w:hAnsi="Times New Roman" w:cs="Times New Roman"/>
      </w:rPr>
      <w:t xml:space="preserve"> Preferential Tariff</w:t>
    </w:r>
    <w:r>
      <w:rPr>
        <w:rFonts w:ascii="Times New Roman" w:hAnsi="Times New Roman" w:cs="Times New Roman"/>
      </w:rPr>
      <w:t xml:space="preserve"> Reference Document</w:t>
    </w:r>
    <w:r w:rsidRPr="00162CF5">
      <w:rPr>
        <w:rFonts w:ascii="Times New Roman" w:hAnsi="Times New Roman" w:cs="Times New Roman"/>
      </w:rPr>
      <w:t xml:space="preserve"> </w:t>
    </w:r>
    <w:r>
      <w:rPr>
        <w:rFonts w:ascii="Times New Roman" w:hAnsi="Times New Roman" w:cs="Times New Roman"/>
      </w:rPr>
      <w:t>v1</w:t>
    </w:r>
    <w:r w:rsidRPr="00162CF5">
      <w:rPr>
        <w:rFonts w:ascii="Times New Roman" w:hAnsi="Times New Roman" w:cs="Times New Roman"/>
      </w:rPr>
      <w:t>.</w:t>
    </w:r>
    <w:r w:rsidR="006F5C86">
      <w:rPr>
        <w:rFonts w:ascii="Times New Roman" w:hAnsi="Times New Roman" w:cs="Times New Roman"/>
      </w:rPr>
      <w:t>3</w:t>
    </w:r>
    <w:r w:rsidRPr="00162CF5">
      <w:rPr>
        <w:rFonts w:ascii="Times New Roman" w:hAnsi="Times New Roman" w:cs="Times New Roman"/>
      </w:rPr>
      <w:t xml:space="preserve">                       </w:t>
    </w:r>
    <w:sdt>
      <w:sdtPr>
        <w:rPr>
          <w:rFonts w:ascii="Times New Roman" w:hAnsi="Times New Roman" w:cs="Times New Roman"/>
        </w:rPr>
        <w:id w:val="-2095541685"/>
        <w:docPartObj>
          <w:docPartGallery w:val="Page Numbers (Bottom of Page)"/>
          <w:docPartUnique/>
        </w:docPartObj>
      </w:sdtPr>
      <w:sdtEndPr>
        <w:rPr>
          <w:noProof/>
        </w:rPr>
      </w:sdtEndPr>
      <w:sdtContent>
        <w:r w:rsidRPr="00162CF5">
          <w:rPr>
            <w:rFonts w:ascii="Times New Roman" w:hAnsi="Times New Roman" w:cs="Times New Roman"/>
          </w:rPr>
          <w:fldChar w:fldCharType="begin"/>
        </w:r>
        <w:r w:rsidRPr="00162CF5">
          <w:rPr>
            <w:rFonts w:ascii="Times New Roman" w:hAnsi="Times New Roman" w:cs="Times New Roman"/>
          </w:rPr>
          <w:instrText xml:space="preserve"> PAGE   \* MERGEFORMAT </w:instrText>
        </w:r>
        <w:r w:rsidRPr="00162CF5">
          <w:rPr>
            <w:rFonts w:ascii="Times New Roman" w:hAnsi="Times New Roman" w:cs="Times New Roman"/>
          </w:rPr>
          <w:fldChar w:fldCharType="separate"/>
        </w:r>
        <w:r w:rsidRPr="00162CF5">
          <w:rPr>
            <w:rFonts w:ascii="Times New Roman" w:hAnsi="Times New Roman" w:cs="Times New Roman"/>
            <w:noProof/>
          </w:rPr>
          <w:t>2</w:t>
        </w:r>
        <w:r w:rsidRPr="00162CF5">
          <w:rPr>
            <w:rFonts w:ascii="Times New Roman" w:hAnsi="Times New Roman" w:cs="Times New Roman"/>
            <w:noProof/>
          </w:rPr>
          <w:fldChar w:fldCharType="end"/>
        </w:r>
      </w:sdtContent>
    </w:sdt>
  </w:p>
  <w:p w14:paraId="20632B0A" w14:textId="77777777" w:rsidR="00AC0275" w:rsidRDefault="00AC0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DF0" w14:textId="782C610C" w:rsidR="00162CF5" w:rsidRPr="00162CF5" w:rsidRDefault="00F13A76" w:rsidP="00162CF5">
    <w:pPr>
      <w:pStyle w:val="Footer"/>
      <w:tabs>
        <w:tab w:val="clear" w:pos="4513"/>
        <w:tab w:val="clear" w:pos="9026"/>
        <w:tab w:val="right" w:pos="10490"/>
      </w:tabs>
      <w:jc w:val="center"/>
      <w:rPr>
        <w:rFonts w:ascii="Times New Roman" w:hAnsi="Times New Roman" w:cs="Times New Roman"/>
      </w:rPr>
    </w:pPr>
    <w:r>
      <w:rPr>
        <w:rFonts w:ascii="Times New Roman" w:hAnsi="Times New Roman" w:cs="Times New Roman"/>
      </w:rPr>
      <w:t>CPTPP</w:t>
    </w:r>
    <w:r w:rsidR="00162CF5" w:rsidRPr="00162CF5">
      <w:rPr>
        <w:rFonts w:ascii="Times New Roman" w:hAnsi="Times New Roman" w:cs="Times New Roman"/>
      </w:rPr>
      <w:t xml:space="preserve"> Preferential Tariff</w:t>
    </w:r>
    <w:r w:rsidR="002C7196">
      <w:rPr>
        <w:rFonts w:ascii="Times New Roman" w:hAnsi="Times New Roman" w:cs="Times New Roman"/>
      </w:rPr>
      <w:t xml:space="preserve"> Reference Document</w:t>
    </w:r>
    <w:r w:rsidR="00162CF5" w:rsidRPr="00162CF5">
      <w:rPr>
        <w:rFonts w:ascii="Times New Roman" w:hAnsi="Times New Roman" w:cs="Times New Roman"/>
      </w:rPr>
      <w:t xml:space="preserve"> </w:t>
    </w:r>
    <w:r w:rsidR="002C7196">
      <w:rPr>
        <w:rFonts w:ascii="Times New Roman" w:hAnsi="Times New Roman" w:cs="Times New Roman"/>
      </w:rPr>
      <w:t>v</w:t>
    </w:r>
    <w:r w:rsidR="00D261A9">
      <w:rPr>
        <w:rFonts w:ascii="Times New Roman" w:hAnsi="Times New Roman" w:cs="Times New Roman"/>
      </w:rPr>
      <w:t>1</w:t>
    </w:r>
    <w:r w:rsidR="00162CF5" w:rsidRPr="00162CF5">
      <w:rPr>
        <w:rFonts w:ascii="Times New Roman" w:hAnsi="Times New Roman" w:cs="Times New Roman"/>
      </w:rPr>
      <w:t>.</w:t>
    </w:r>
    <w:r w:rsidR="004A1691">
      <w:rPr>
        <w:rFonts w:ascii="Times New Roman" w:hAnsi="Times New Roman" w:cs="Times New Roman"/>
      </w:rPr>
      <w:t>3</w:t>
    </w:r>
    <w:r w:rsidR="00162CF5" w:rsidRPr="00162CF5">
      <w:rPr>
        <w:rFonts w:ascii="Times New Roman" w:hAnsi="Times New Roman" w:cs="Times New Roman"/>
      </w:rPr>
      <w:t xml:space="preserve">                      </w:t>
    </w:r>
    <w:sdt>
      <w:sdtPr>
        <w:rPr>
          <w:rFonts w:ascii="Times New Roman" w:hAnsi="Times New Roman" w:cs="Times New Roman"/>
        </w:rPr>
        <w:id w:val="-943457968"/>
        <w:docPartObj>
          <w:docPartGallery w:val="Page Numbers (Bottom of Page)"/>
          <w:docPartUnique/>
        </w:docPartObj>
      </w:sdtPr>
      <w:sdtEndPr>
        <w:rPr>
          <w:noProof/>
        </w:rPr>
      </w:sdtEndPr>
      <w:sdtContent>
        <w:r w:rsidR="00162CF5" w:rsidRPr="00162CF5">
          <w:rPr>
            <w:rFonts w:ascii="Times New Roman" w:hAnsi="Times New Roman" w:cs="Times New Roman"/>
          </w:rPr>
          <w:fldChar w:fldCharType="begin"/>
        </w:r>
        <w:r w:rsidR="00162CF5" w:rsidRPr="00162CF5">
          <w:rPr>
            <w:rFonts w:ascii="Times New Roman" w:hAnsi="Times New Roman" w:cs="Times New Roman"/>
          </w:rPr>
          <w:instrText xml:space="preserve"> PAGE   \* MERGEFORMAT </w:instrText>
        </w:r>
        <w:r w:rsidR="00162CF5" w:rsidRPr="00162CF5">
          <w:rPr>
            <w:rFonts w:ascii="Times New Roman" w:hAnsi="Times New Roman" w:cs="Times New Roman"/>
          </w:rPr>
          <w:fldChar w:fldCharType="separate"/>
        </w:r>
        <w:r w:rsidR="00162CF5" w:rsidRPr="00162CF5">
          <w:rPr>
            <w:rFonts w:ascii="Times New Roman" w:hAnsi="Times New Roman" w:cs="Times New Roman"/>
            <w:noProof/>
          </w:rPr>
          <w:t>2</w:t>
        </w:r>
        <w:r w:rsidR="00162CF5" w:rsidRPr="00162CF5">
          <w:rPr>
            <w:rFonts w:ascii="Times New Roman" w:hAnsi="Times New Roman" w:cs="Times New Roman"/>
            <w:noProof/>
          </w:rPr>
          <w:fldChar w:fldCharType="end"/>
        </w:r>
      </w:sdtContent>
    </w:sdt>
  </w:p>
  <w:p w14:paraId="1E69EFB2" w14:textId="245F52E7" w:rsidR="00C2179B" w:rsidRDefault="00C2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420D" w14:textId="77777777" w:rsidR="000F735A" w:rsidRDefault="000F735A">
      <w:pPr>
        <w:spacing w:after="0" w:line="240" w:lineRule="auto"/>
      </w:pPr>
      <w:r>
        <w:separator/>
      </w:r>
    </w:p>
  </w:footnote>
  <w:footnote w:type="continuationSeparator" w:id="0">
    <w:p w14:paraId="508034B8" w14:textId="77777777" w:rsidR="000F735A" w:rsidRDefault="000F735A">
      <w:pPr>
        <w:spacing w:after="0" w:line="240" w:lineRule="auto"/>
      </w:pPr>
      <w:r>
        <w:continuationSeparator/>
      </w:r>
    </w:p>
  </w:footnote>
  <w:footnote w:type="continuationNotice" w:id="1">
    <w:p w14:paraId="21E5047D" w14:textId="77777777" w:rsidR="000F735A" w:rsidRDefault="000F735A">
      <w:pPr>
        <w:spacing w:after="0" w:line="240" w:lineRule="auto"/>
      </w:pPr>
    </w:p>
  </w:footnote>
  <w:footnote w:id="2">
    <w:p w14:paraId="40E63062" w14:textId="38BD3526" w:rsidR="00DA112E" w:rsidDel="006F5C86" w:rsidRDefault="00DA112E">
      <w:pPr>
        <w:pStyle w:val="FootnoteText"/>
      </w:pPr>
      <w:r w:rsidDel="006F5C86">
        <w:rPr>
          <w:rStyle w:val="FootnoteReference"/>
        </w:rPr>
        <w:footnoteRef/>
      </w:r>
      <w:r w:rsidDel="006F5C86">
        <w:tab/>
      </w:r>
      <w:r w:rsidR="004D17AB" w:rsidDel="006F5C86">
        <w:t>A list of t</w:t>
      </w:r>
      <w:r w:rsidR="005D78B7" w:rsidDel="006F5C86">
        <w:t>he countries for w</w:t>
      </w:r>
      <w:r w:rsidR="00583105" w:rsidDel="006F5C86">
        <w:t>hom</w:t>
      </w:r>
      <w:r w:rsidR="005D78B7" w:rsidDel="006F5C86">
        <w:t xml:space="preserve"> </w:t>
      </w:r>
      <w:r w:rsidR="005D78B7" w:rsidRPr="005D78B7" w:rsidDel="006F5C86">
        <w:t>the Protocol on the Accession of the United Kingdom of Great Britain and Northern Ireland to the Comprehensive and Progressive Agreement for Trans-Pacific Partnership has entered into force</w:t>
      </w:r>
      <w:r w:rsidR="004D17AB" w:rsidDel="006F5C86">
        <w:t xml:space="preserve"> is maintained at </w:t>
      </w:r>
      <w:hyperlink r:id="rId1" w:tgtFrame="_blank" w:tooltip="https://www.gov.uk/government/collections/the-uk-and-the-comprehensive-and-progressive-agreement-for-trans-pacific-partnershipcptpp" w:history="1">
        <w:r w:rsidR="002F5DEA" w:rsidDel="006F5C86">
          <w:rPr>
            <w:rStyle w:val="Hyperlink"/>
          </w:rPr>
          <w:t>https://www.gov.uk/government/collections/the-uk-and-the-comprehensive-and-progressive-agreement-for-trans-pacific-partnershipcptpp</w:t>
        </w:r>
      </w:hyperlink>
      <w:r w:rsidR="004D17AB" w:rsidDel="006F5C86">
        <w:t>.</w:t>
      </w:r>
    </w:p>
  </w:footnote>
  <w:footnote w:id="3">
    <w:p w14:paraId="5DA15DCE" w14:textId="7C1B9AA2" w:rsidR="00D87974" w:rsidRDefault="00D87974" w:rsidP="00D87974">
      <w:pPr>
        <w:pStyle w:val="FootnoteText"/>
      </w:pPr>
      <w:r>
        <w:rPr>
          <w:rStyle w:val="FootnoteReference"/>
        </w:rPr>
        <w:footnoteRef/>
      </w:r>
      <w:r>
        <w:tab/>
      </w:r>
      <w:r w:rsidRPr="00D87974">
        <w:t xml:space="preserve">A list of the countries for whom the Protocol on the Accession of the United Kingdom of Great Britain and Northern Ireland to the Comprehensive and Progressive Agreement for Trans-Pacific Partnership has entered into force is maintained at </w:t>
      </w:r>
      <w:hyperlink r:id="rId2" w:history="1">
        <w:r w:rsidR="0045675C" w:rsidRPr="0045675C">
          <w:rPr>
            <w:rStyle w:val="Hyperlink"/>
          </w:rPr>
          <w:t>https://www.gov.uk/government/collections/the-uk-and-the-comprehensive-and-progressive-agreement-for-trans-pacific-partnershipcptpp</w:t>
        </w:r>
      </w:hyperlink>
      <w:r w:rsidRPr="00D87974">
        <w:t>.</w:t>
      </w:r>
      <w:r w:rsidR="00A537D6">
        <w:t xml:space="preserve"> </w:t>
      </w:r>
      <w:r w:rsidR="00A537D6" w:rsidRPr="00014500">
        <w:rPr>
          <w:rFonts w:cs="Times New Roman"/>
        </w:rPr>
        <w:t>The Protocol on the Accession of the United Kingdom of Great Britain and Northern Ireland entered into force for Brunei, Chile, Japan, Malaysia, New Zealand, Peru, Singapore and Viet Nam on 15 December 2024; for Australia on 24 December 2024; and for Mexico on 22 June 2026</w:t>
      </w:r>
      <w:r w:rsidR="00A537D6">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66C41"/>
    <w:multiLevelType w:val="hybridMultilevel"/>
    <w:tmpl w:val="AEE88DC0"/>
    <w:lvl w:ilvl="0" w:tplc="7D56B14E">
      <w:start w:val="1"/>
      <w:numFmt w:val="bullet"/>
      <w:lvlText w:val=""/>
      <w:lvlJc w:val="left"/>
      <w:pPr>
        <w:ind w:left="720" w:hanging="360"/>
      </w:pPr>
      <w:rPr>
        <w:rFonts w:ascii="Symbol" w:hAnsi="Symbol"/>
      </w:rPr>
    </w:lvl>
    <w:lvl w:ilvl="1" w:tplc="9E98AF9A">
      <w:start w:val="1"/>
      <w:numFmt w:val="bullet"/>
      <w:lvlText w:val=""/>
      <w:lvlJc w:val="left"/>
      <w:pPr>
        <w:ind w:left="720" w:hanging="360"/>
      </w:pPr>
      <w:rPr>
        <w:rFonts w:ascii="Symbol" w:hAnsi="Symbol"/>
      </w:rPr>
    </w:lvl>
    <w:lvl w:ilvl="2" w:tplc="51A812FA">
      <w:start w:val="1"/>
      <w:numFmt w:val="bullet"/>
      <w:lvlText w:val=""/>
      <w:lvlJc w:val="left"/>
      <w:pPr>
        <w:ind w:left="720" w:hanging="360"/>
      </w:pPr>
      <w:rPr>
        <w:rFonts w:ascii="Symbol" w:hAnsi="Symbol"/>
      </w:rPr>
    </w:lvl>
    <w:lvl w:ilvl="3" w:tplc="85C8F0BE">
      <w:start w:val="1"/>
      <w:numFmt w:val="bullet"/>
      <w:lvlText w:val=""/>
      <w:lvlJc w:val="left"/>
      <w:pPr>
        <w:ind w:left="720" w:hanging="360"/>
      </w:pPr>
      <w:rPr>
        <w:rFonts w:ascii="Symbol" w:hAnsi="Symbol"/>
      </w:rPr>
    </w:lvl>
    <w:lvl w:ilvl="4" w:tplc="6554DD7A">
      <w:start w:val="1"/>
      <w:numFmt w:val="bullet"/>
      <w:lvlText w:val=""/>
      <w:lvlJc w:val="left"/>
      <w:pPr>
        <w:ind w:left="720" w:hanging="360"/>
      </w:pPr>
      <w:rPr>
        <w:rFonts w:ascii="Symbol" w:hAnsi="Symbol"/>
      </w:rPr>
    </w:lvl>
    <w:lvl w:ilvl="5" w:tplc="0F1C0486">
      <w:start w:val="1"/>
      <w:numFmt w:val="bullet"/>
      <w:lvlText w:val=""/>
      <w:lvlJc w:val="left"/>
      <w:pPr>
        <w:ind w:left="720" w:hanging="360"/>
      </w:pPr>
      <w:rPr>
        <w:rFonts w:ascii="Symbol" w:hAnsi="Symbol"/>
      </w:rPr>
    </w:lvl>
    <w:lvl w:ilvl="6" w:tplc="C4B85AD8">
      <w:start w:val="1"/>
      <w:numFmt w:val="bullet"/>
      <w:lvlText w:val=""/>
      <w:lvlJc w:val="left"/>
      <w:pPr>
        <w:ind w:left="720" w:hanging="360"/>
      </w:pPr>
      <w:rPr>
        <w:rFonts w:ascii="Symbol" w:hAnsi="Symbol"/>
      </w:rPr>
    </w:lvl>
    <w:lvl w:ilvl="7" w:tplc="62E200E8">
      <w:start w:val="1"/>
      <w:numFmt w:val="bullet"/>
      <w:lvlText w:val=""/>
      <w:lvlJc w:val="left"/>
      <w:pPr>
        <w:ind w:left="720" w:hanging="360"/>
      </w:pPr>
      <w:rPr>
        <w:rFonts w:ascii="Symbol" w:hAnsi="Symbol"/>
      </w:rPr>
    </w:lvl>
    <w:lvl w:ilvl="8" w:tplc="33907CC4">
      <w:start w:val="1"/>
      <w:numFmt w:val="bullet"/>
      <w:lvlText w:val=""/>
      <w:lvlJc w:val="left"/>
      <w:pPr>
        <w:ind w:left="720" w:hanging="360"/>
      </w:pPr>
      <w:rPr>
        <w:rFonts w:ascii="Symbol" w:hAnsi="Symbol"/>
      </w:rPr>
    </w:lvl>
  </w:abstractNum>
  <w:abstractNum w:abstractNumId="2" w15:restartNumberingAfterBreak="0">
    <w:nsid w:val="092F0DD9"/>
    <w:multiLevelType w:val="hybridMultilevel"/>
    <w:tmpl w:val="CF6C1A9E"/>
    <w:lvl w:ilvl="0" w:tplc="A658FE94">
      <w:start w:val="1"/>
      <w:numFmt w:val="lowerLetter"/>
      <w:lvlText w:val="%1)"/>
      <w:lvlJc w:val="left"/>
      <w:pPr>
        <w:ind w:left="1020" w:hanging="360"/>
      </w:pPr>
    </w:lvl>
    <w:lvl w:ilvl="1" w:tplc="107470E4">
      <w:start w:val="1"/>
      <w:numFmt w:val="lowerLetter"/>
      <w:lvlText w:val="%2)"/>
      <w:lvlJc w:val="left"/>
      <w:pPr>
        <w:ind w:left="1020" w:hanging="360"/>
      </w:pPr>
    </w:lvl>
    <w:lvl w:ilvl="2" w:tplc="6728FF3C">
      <w:start w:val="1"/>
      <w:numFmt w:val="lowerLetter"/>
      <w:lvlText w:val="%3)"/>
      <w:lvlJc w:val="left"/>
      <w:pPr>
        <w:ind w:left="1020" w:hanging="360"/>
      </w:pPr>
    </w:lvl>
    <w:lvl w:ilvl="3" w:tplc="4C084FAA">
      <w:start w:val="1"/>
      <w:numFmt w:val="lowerLetter"/>
      <w:lvlText w:val="%4)"/>
      <w:lvlJc w:val="left"/>
      <w:pPr>
        <w:ind w:left="1020" w:hanging="360"/>
      </w:pPr>
    </w:lvl>
    <w:lvl w:ilvl="4" w:tplc="996A0F5E">
      <w:start w:val="1"/>
      <w:numFmt w:val="lowerLetter"/>
      <w:lvlText w:val="%5)"/>
      <w:lvlJc w:val="left"/>
      <w:pPr>
        <w:ind w:left="1020" w:hanging="360"/>
      </w:pPr>
    </w:lvl>
    <w:lvl w:ilvl="5" w:tplc="0552967A">
      <w:start w:val="1"/>
      <w:numFmt w:val="lowerLetter"/>
      <w:lvlText w:val="%6)"/>
      <w:lvlJc w:val="left"/>
      <w:pPr>
        <w:ind w:left="1020" w:hanging="360"/>
      </w:pPr>
    </w:lvl>
    <w:lvl w:ilvl="6" w:tplc="6D3AB0E0">
      <w:start w:val="1"/>
      <w:numFmt w:val="lowerLetter"/>
      <w:lvlText w:val="%7)"/>
      <w:lvlJc w:val="left"/>
      <w:pPr>
        <w:ind w:left="1020" w:hanging="360"/>
      </w:pPr>
    </w:lvl>
    <w:lvl w:ilvl="7" w:tplc="3120ED24">
      <w:start w:val="1"/>
      <w:numFmt w:val="lowerLetter"/>
      <w:lvlText w:val="%8)"/>
      <w:lvlJc w:val="left"/>
      <w:pPr>
        <w:ind w:left="1020" w:hanging="360"/>
      </w:pPr>
    </w:lvl>
    <w:lvl w:ilvl="8" w:tplc="FD7AF0AC">
      <w:start w:val="1"/>
      <w:numFmt w:val="lowerLetter"/>
      <w:lvlText w:val="%9)"/>
      <w:lvlJc w:val="left"/>
      <w:pPr>
        <w:ind w:left="1020" w:hanging="360"/>
      </w:pPr>
    </w:lvl>
  </w:abstractNum>
  <w:abstractNum w:abstractNumId="3" w15:restartNumberingAfterBreak="0">
    <w:nsid w:val="104732B6"/>
    <w:multiLevelType w:val="hybridMultilevel"/>
    <w:tmpl w:val="7E1C6CC0"/>
    <w:lvl w:ilvl="0" w:tplc="62EED93C">
      <w:start w:val="1"/>
      <w:numFmt w:val="bullet"/>
      <w:lvlText w:val=""/>
      <w:lvlJc w:val="left"/>
      <w:pPr>
        <w:ind w:left="720" w:hanging="360"/>
      </w:pPr>
      <w:rPr>
        <w:rFonts w:ascii="Symbol" w:hAnsi="Symbol"/>
      </w:rPr>
    </w:lvl>
    <w:lvl w:ilvl="1" w:tplc="966E7862">
      <w:start w:val="1"/>
      <w:numFmt w:val="bullet"/>
      <w:lvlText w:val=""/>
      <w:lvlJc w:val="left"/>
      <w:pPr>
        <w:ind w:left="720" w:hanging="360"/>
      </w:pPr>
      <w:rPr>
        <w:rFonts w:ascii="Symbol" w:hAnsi="Symbol"/>
      </w:rPr>
    </w:lvl>
    <w:lvl w:ilvl="2" w:tplc="D27A0EC8">
      <w:start w:val="1"/>
      <w:numFmt w:val="bullet"/>
      <w:lvlText w:val=""/>
      <w:lvlJc w:val="left"/>
      <w:pPr>
        <w:ind w:left="720" w:hanging="360"/>
      </w:pPr>
      <w:rPr>
        <w:rFonts w:ascii="Symbol" w:hAnsi="Symbol"/>
      </w:rPr>
    </w:lvl>
    <w:lvl w:ilvl="3" w:tplc="7514ECFC">
      <w:start w:val="1"/>
      <w:numFmt w:val="bullet"/>
      <w:lvlText w:val=""/>
      <w:lvlJc w:val="left"/>
      <w:pPr>
        <w:ind w:left="720" w:hanging="360"/>
      </w:pPr>
      <w:rPr>
        <w:rFonts w:ascii="Symbol" w:hAnsi="Symbol"/>
      </w:rPr>
    </w:lvl>
    <w:lvl w:ilvl="4" w:tplc="13DE7988">
      <w:start w:val="1"/>
      <w:numFmt w:val="bullet"/>
      <w:lvlText w:val=""/>
      <w:lvlJc w:val="left"/>
      <w:pPr>
        <w:ind w:left="720" w:hanging="360"/>
      </w:pPr>
      <w:rPr>
        <w:rFonts w:ascii="Symbol" w:hAnsi="Symbol"/>
      </w:rPr>
    </w:lvl>
    <w:lvl w:ilvl="5" w:tplc="FBB01FB8">
      <w:start w:val="1"/>
      <w:numFmt w:val="bullet"/>
      <w:lvlText w:val=""/>
      <w:lvlJc w:val="left"/>
      <w:pPr>
        <w:ind w:left="720" w:hanging="360"/>
      </w:pPr>
      <w:rPr>
        <w:rFonts w:ascii="Symbol" w:hAnsi="Symbol"/>
      </w:rPr>
    </w:lvl>
    <w:lvl w:ilvl="6" w:tplc="36CCA164">
      <w:start w:val="1"/>
      <w:numFmt w:val="bullet"/>
      <w:lvlText w:val=""/>
      <w:lvlJc w:val="left"/>
      <w:pPr>
        <w:ind w:left="720" w:hanging="360"/>
      </w:pPr>
      <w:rPr>
        <w:rFonts w:ascii="Symbol" w:hAnsi="Symbol"/>
      </w:rPr>
    </w:lvl>
    <w:lvl w:ilvl="7" w:tplc="1E74AA68">
      <w:start w:val="1"/>
      <w:numFmt w:val="bullet"/>
      <w:lvlText w:val=""/>
      <w:lvlJc w:val="left"/>
      <w:pPr>
        <w:ind w:left="720" w:hanging="360"/>
      </w:pPr>
      <w:rPr>
        <w:rFonts w:ascii="Symbol" w:hAnsi="Symbol"/>
      </w:rPr>
    </w:lvl>
    <w:lvl w:ilvl="8" w:tplc="00F2A7E2">
      <w:start w:val="1"/>
      <w:numFmt w:val="bullet"/>
      <w:lvlText w:val=""/>
      <w:lvlJc w:val="left"/>
      <w:pPr>
        <w:ind w:left="720" w:hanging="360"/>
      </w:pPr>
      <w:rPr>
        <w:rFonts w:ascii="Symbol" w:hAnsi="Symbol"/>
      </w:rPr>
    </w:lvl>
  </w:abstractNum>
  <w:abstractNum w:abstractNumId="4" w15:restartNumberingAfterBreak="0">
    <w:nsid w:val="10507BB0"/>
    <w:multiLevelType w:val="hybridMultilevel"/>
    <w:tmpl w:val="D3C02B18"/>
    <w:lvl w:ilvl="0" w:tplc="95B86360">
      <w:start w:val="1"/>
      <w:numFmt w:val="bullet"/>
      <w:lvlText w:val=""/>
      <w:lvlJc w:val="left"/>
      <w:pPr>
        <w:ind w:left="720" w:hanging="360"/>
      </w:pPr>
      <w:rPr>
        <w:rFonts w:ascii="Symbol" w:hAnsi="Symbol"/>
      </w:rPr>
    </w:lvl>
    <w:lvl w:ilvl="1" w:tplc="F7645828">
      <w:start w:val="1"/>
      <w:numFmt w:val="bullet"/>
      <w:lvlText w:val=""/>
      <w:lvlJc w:val="left"/>
      <w:pPr>
        <w:ind w:left="720" w:hanging="360"/>
      </w:pPr>
      <w:rPr>
        <w:rFonts w:ascii="Symbol" w:hAnsi="Symbol"/>
      </w:rPr>
    </w:lvl>
    <w:lvl w:ilvl="2" w:tplc="800495C6">
      <w:start w:val="1"/>
      <w:numFmt w:val="bullet"/>
      <w:lvlText w:val=""/>
      <w:lvlJc w:val="left"/>
      <w:pPr>
        <w:ind w:left="720" w:hanging="360"/>
      </w:pPr>
      <w:rPr>
        <w:rFonts w:ascii="Symbol" w:hAnsi="Symbol"/>
      </w:rPr>
    </w:lvl>
    <w:lvl w:ilvl="3" w:tplc="4E9C2984">
      <w:start w:val="1"/>
      <w:numFmt w:val="bullet"/>
      <w:lvlText w:val=""/>
      <w:lvlJc w:val="left"/>
      <w:pPr>
        <w:ind w:left="720" w:hanging="360"/>
      </w:pPr>
      <w:rPr>
        <w:rFonts w:ascii="Symbol" w:hAnsi="Symbol"/>
      </w:rPr>
    </w:lvl>
    <w:lvl w:ilvl="4" w:tplc="F3C0B5D0">
      <w:start w:val="1"/>
      <w:numFmt w:val="bullet"/>
      <w:lvlText w:val=""/>
      <w:lvlJc w:val="left"/>
      <w:pPr>
        <w:ind w:left="720" w:hanging="360"/>
      </w:pPr>
      <w:rPr>
        <w:rFonts w:ascii="Symbol" w:hAnsi="Symbol"/>
      </w:rPr>
    </w:lvl>
    <w:lvl w:ilvl="5" w:tplc="9B76A708">
      <w:start w:val="1"/>
      <w:numFmt w:val="bullet"/>
      <w:lvlText w:val=""/>
      <w:lvlJc w:val="left"/>
      <w:pPr>
        <w:ind w:left="720" w:hanging="360"/>
      </w:pPr>
      <w:rPr>
        <w:rFonts w:ascii="Symbol" w:hAnsi="Symbol"/>
      </w:rPr>
    </w:lvl>
    <w:lvl w:ilvl="6" w:tplc="6EE60256">
      <w:start w:val="1"/>
      <w:numFmt w:val="bullet"/>
      <w:lvlText w:val=""/>
      <w:lvlJc w:val="left"/>
      <w:pPr>
        <w:ind w:left="720" w:hanging="360"/>
      </w:pPr>
      <w:rPr>
        <w:rFonts w:ascii="Symbol" w:hAnsi="Symbol"/>
      </w:rPr>
    </w:lvl>
    <w:lvl w:ilvl="7" w:tplc="F9F6EACC">
      <w:start w:val="1"/>
      <w:numFmt w:val="bullet"/>
      <w:lvlText w:val=""/>
      <w:lvlJc w:val="left"/>
      <w:pPr>
        <w:ind w:left="720" w:hanging="360"/>
      </w:pPr>
      <w:rPr>
        <w:rFonts w:ascii="Symbol" w:hAnsi="Symbol"/>
      </w:rPr>
    </w:lvl>
    <w:lvl w:ilvl="8" w:tplc="54C2091E">
      <w:start w:val="1"/>
      <w:numFmt w:val="bullet"/>
      <w:lvlText w:val=""/>
      <w:lvlJc w:val="left"/>
      <w:pPr>
        <w:ind w:left="720" w:hanging="360"/>
      </w:pPr>
      <w:rPr>
        <w:rFonts w:ascii="Symbol" w:hAnsi="Symbol"/>
      </w:rPr>
    </w:lvl>
  </w:abstractNum>
  <w:abstractNum w:abstractNumId="5" w15:restartNumberingAfterBreak="0">
    <w:nsid w:val="18C27751"/>
    <w:multiLevelType w:val="hybridMultilevel"/>
    <w:tmpl w:val="8312AAD8"/>
    <w:lvl w:ilvl="0" w:tplc="8CB43CAA">
      <w:start w:val="1"/>
      <w:numFmt w:val="bullet"/>
      <w:lvlText w:val=""/>
      <w:lvlJc w:val="left"/>
      <w:pPr>
        <w:ind w:left="720" w:hanging="360"/>
      </w:pPr>
      <w:rPr>
        <w:rFonts w:ascii="Symbol" w:hAnsi="Symbol"/>
      </w:rPr>
    </w:lvl>
    <w:lvl w:ilvl="1" w:tplc="B256FACA">
      <w:start w:val="1"/>
      <w:numFmt w:val="bullet"/>
      <w:lvlText w:val=""/>
      <w:lvlJc w:val="left"/>
      <w:pPr>
        <w:ind w:left="720" w:hanging="360"/>
      </w:pPr>
      <w:rPr>
        <w:rFonts w:ascii="Symbol" w:hAnsi="Symbol"/>
      </w:rPr>
    </w:lvl>
    <w:lvl w:ilvl="2" w:tplc="B6FA3290">
      <w:start w:val="1"/>
      <w:numFmt w:val="bullet"/>
      <w:lvlText w:val=""/>
      <w:lvlJc w:val="left"/>
      <w:pPr>
        <w:ind w:left="720" w:hanging="360"/>
      </w:pPr>
      <w:rPr>
        <w:rFonts w:ascii="Symbol" w:hAnsi="Symbol"/>
      </w:rPr>
    </w:lvl>
    <w:lvl w:ilvl="3" w:tplc="0AD6EE06">
      <w:start w:val="1"/>
      <w:numFmt w:val="bullet"/>
      <w:lvlText w:val=""/>
      <w:lvlJc w:val="left"/>
      <w:pPr>
        <w:ind w:left="720" w:hanging="360"/>
      </w:pPr>
      <w:rPr>
        <w:rFonts w:ascii="Symbol" w:hAnsi="Symbol"/>
      </w:rPr>
    </w:lvl>
    <w:lvl w:ilvl="4" w:tplc="08364CEC">
      <w:start w:val="1"/>
      <w:numFmt w:val="bullet"/>
      <w:lvlText w:val=""/>
      <w:lvlJc w:val="left"/>
      <w:pPr>
        <w:ind w:left="720" w:hanging="360"/>
      </w:pPr>
      <w:rPr>
        <w:rFonts w:ascii="Symbol" w:hAnsi="Symbol"/>
      </w:rPr>
    </w:lvl>
    <w:lvl w:ilvl="5" w:tplc="5B4CEFFA">
      <w:start w:val="1"/>
      <w:numFmt w:val="bullet"/>
      <w:lvlText w:val=""/>
      <w:lvlJc w:val="left"/>
      <w:pPr>
        <w:ind w:left="720" w:hanging="360"/>
      </w:pPr>
      <w:rPr>
        <w:rFonts w:ascii="Symbol" w:hAnsi="Symbol"/>
      </w:rPr>
    </w:lvl>
    <w:lvl w:ilvl="6" w:tplc="ED0EF84A">
      <w:start w:val="1"/>
      <w:numFmt w:val="bullet"/>
      <w:lvlText w:val=""/>
      <w:lvlJc w:val="left"/>
      <w:pPr>
        <w:ind w:left="720" w:hanging="360"/>
      </w:pPr>
      <w:rPr>
        <w:rFonts w:ascii="Symbol" w:hAnsi="Symbol"/>
      </w:rPr>
    </w:lvl>
    <w:lvl w:ilvl="7" w:tplc="F06ABB22">
      <w:start w:val="1"/>
      <w:numFmt w:val="bullet"/>
      <w:lvlText w:val=""/>
      <w:lvlJc w:val="left"/>
      <w:pPr>
        <w:ind w:left="720" w:hanging="360"/>
      </w:pPr>
      <w:rPr>
        <w:rFonts w:ascii="Symbol" w:hAnsi="Symbol"/>
      </w:rPr>
    </w:lvl>
    <w:lvl w:ilvl="8" w:tplc="BFBE7724">
      <w:start w:val="1"/>
      <w:numFmt w:val="bullet"/>
      <w:lvlText w:val=""/>
      <w:lvlJc w:val="left"/>
      <w:pPr>
        <w:ind w:left="720" w:hanging="360"/>
      </w:pPr>
      <w:rPr>
        <w:rFonts w:ascii="Symbol" w:hAnsi="Symbol"/>
      </w:rPr>
    </w:lvl>
  </w:abstractNum>
  <w:abstractNum w:abstractNumId="6" w15:restartNumberingAfterBreak="0">
    <w:nsid w:val="1C5F2B76"/>
    <w:multiLevelType w:val="hybridMultilevel"/>
    <w:tmpl w:val="F056D266"/>
    <w:lvl w:ilvl="0" w:tplc="A6A0B9D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F3A5D"/>
    <w:multiLevelType w:val="hybridMultilevel"/>
    <w:tmpl w:val="33FEFC0E"/>
    <w:lvl w:ilvl="0" w:tplc="0E123D3A">
      <w:start w:val="1"/>
      <w:numFmt w:val="decimal"/>
      <w:lvlText w:val="%1"/>
      <w:lvlJc w:val="left"/>
      <w:pPr>
        <w:ind w:left="720" w:hanging="360"/>
      </w:pPr>
      <w:rPr>
        <w:rFonts w:ascii="Times New Roman" w:hAnsi="Times New Roman"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369DB"/>
    <w:multiLevelType w:val="hybridMultilevel"/>
    <w:tmpl w:val="8B00F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A049B1"/>
    <w:multiLevelType w:val="hybridMultilevel"/>
    <w:tmpl w:val="325412EA"/>
    <w:lvl w:ilvl="0" w:tplc="FBCA41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4165B"/>
    <w:multiLevelType w:val="hybridMultilevel"/>
    <w:tmpl w:val="165AD1B4"/>
    <w:lvl w:ilvl="0" w:tplc="A06CB57C">
      <w:start w:val="1"/>
      <w:numFmt w:val="decimal"/>
      <w:pStyle w:val="Numberedlist-quota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F5B47"/>
    <w:multiLevelType w:val="multilevel"/>
    <w:tmpl w:val="FFFABA22"/>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E05AE"/>
    <w:multiLevelType w:val="hybridMultilevel"/>
    <w:tmpl w:val="5BF05F12"/>
    <w:lvl w:ilvl="0" w:tplc="9B5C9994">
      <w:start w:val="1"/>
      <w:numFmt w:val="decimal"/>
      <w:lvlText w:val="%1."/>
      <w:lvlJc w:val="left"/>
      <w:pPr>
        <w:tabs>
          <w:tab w:val="num" w:pos="2771"/>
        </w:tabs>
        <w:ind w:left="2771" w:hanging="360"/>
      </w:pPr>
    </w:lvl>
    <w:lvl w:ilvl="1" w:tplc="50C88B54" w:tentative="1">
      <w:start w:val="1"/>
      <w:numFmt w:val="decimal"/>
      <w:lvlText w:val="%2."/>
      <w:lvlJc w:val="left"/>
      <w:pPr>
        <w:tabs>
          <w:tab w:val="num" w:pos="1440"/>
        </w:tabs>
        <w:ind w:left="1440" w:hanging="360"/>
      </w:p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15" w15:restartNumberingAfterBreak="0">
    <w:nsid w:val="47E02318"/>
    <w:multiLevelType w:val="hybridMultilevel"/>
    <w:tmpl w:val="0F1AAE7A"/>
    <w:lvl w:ilvl="0" w:tplc="1EC02160">
      <w:start w:val="1"/>
      <w:numFmt w:val="bullet"/>
      <w:lvlText w:val=""/>
      <w:lvlJc w:val="left"/>
      <w:pPr>
        <w:ind w:left="720" w:hanging="360"/>
      </w:pPr>
      <w:rPr>
        <w:rFonts w:ascii="Symbol" w:hAnsi="Symbol"/>
      </w:rPr>
    </w:lvl>
    <w:lvl w:ilvl="1" w:tplc="D0784656">
      <w:start w:val="1"/>
      <w:numFmt w:val="bullet"/>
      <w:lvlText w:val=""/>
      <w:lvlJc w:val="left"/>
      <w:pPr>
        <w:ind w:left="720" w:hanging="360"/>
      </w:pPr>
      <w:rPr>
        <w:rFonts w:ascii="Symbol" w:hAnsi="Symbol"/>
      </w:rPr>
    </w:lvl>
    <w:lvl w:ilvl="2" w:tplc="E578EC8A">
      <w:start w:val="1"/>
      <w:numFmt w:val="bullet"/>
      <w:lvlText w:val=""/>
      <w:lvlJc w:val="left"/>
      <w:pPr>
        <w:ind w:left="720" w:hanging="360"/>
      </w:pPr>
      <w:rPr>
        <w:rFonts w:ascii="Symbol" w:hAnsi="Symbol"/>
      </w:rPr>
    </w:lvl>
    <w:lvl w:ilvl="3" w:tplc="1AA0C0CC">
      <w:start w:val="1"/>
      <w:numFmt w:val="bullet"/>
      <w:lvlText w:val=""/>
      <w:lvlJc w:val="left"/>
      <w:pPr>
        <w:ind w:left="720" w:hanging="360"/>
      </w:pPr>
      <w:rPr>
        <w:rFonts w:ascii="Symbol" w:hAnsi="Symbol"/>
      </w:rPr>
    </w:lvl>
    <w:lvl w:ilvl="4" w:tplc="D39A4538">
      <w:start w:val="1"/>
      <w:numFmt w:val="bullet"/>
      <w:lvlText w:val=""/>
      <w:lvlJc w:val="left"/>
      <w:pPr>
        <w:ind w:left="720" w:hanging="360"/>
      </w:pPr>
      <w:rPr>
        <w:rFonts w:ascii="Symbol" w:hAnsi="Symbol"/>
      </w:rPr>
    </w:lvl>
    <w:lvl w:ilvl="5" w:tplc="D0FE548A">
      <w:start w:val="1"/>
      <w:numFmt w:val="bullet"/>
      <w:lvlText w:val=""/>
      <w:lvlJc w:val="left"/>
      <w:pPr>
        <w:ind w:left="720" w:hanging="360"/>
      </w:pPr>
      <w:rPr>
        <w:rFonts w:ascii="Symbol" w:hAnsi="Symbol"/>
      </w:rPr>
    </w:lvl>
    <w:lvl w:ilvl="6" w:tplc="B630E642">
      <w:start w:val="1"/>
      <w:numFmt w:val="bullet"/>
      <w:lvlText w:val=""/>
      <w:lvlJc w:val="left"/>
      <w:pPr>
        <w:ind w:left="720" w:hanging="360"/>
      </w:pPr>
      <w:rPr>
        <w:rFonts w:ascii="Symbol" w:hAnsi="Symbol"/>
      </w:rPr>
    </w:lvl>
    <w:lvl w:ilvl="7" w:tplc="215AC7C8">
      <w:start w:val="1"/>
      <w:numFmt w:val="bullet"/>
      <w:lvlText w:val=""/>
      <w:lvlJc w:val="left"/>
      <w:pPr>
        <w:ind w:left="720" w:hanging="360"/>
      </w:pPr>
      <w:rPr>
        <w:rFonts w:ascii="Symbol" w:hAnsi="Symbol"/>
      </w:rPr>
    </w:lvl>
    <w:lvl w:ilvl="8" w:tplc="DF3EF88C">
      <w:start w:val="1"/>
      <w:numFmt w:val="bullet"/>
      <w:lvlText w:val=""/>
      <w:lvlJc w:val="left"/>
      <w:pPr>
        <w:ind w:left="720" w:hanging="360"/>
      </w:pPr>
      <w:rPr>
        <w:rFonts w:ascii="Symbol" w:hAnsi="Symbol"/>
      </w:rPr>
    </w:lvl>
  </w:abstractNum>
  <w:abstractNum w:abstractNumId="16" w15:restartNumberingAfterBreak="0">
    <w:nsid w:val="535B1274"/>
    <w:multiLevelType w:val="hybridMultilevel"/>
    <w:tmpl w:val="2EE0AFD2"/>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971"/>
        </w:tabs>
        <w:ind w:left="-971" w:hanging="360"/>
      </w:pPr>
    </w:lvl>
    <w:lvl w:ilvl="2" w:tplc="FFFFFFFF" w:tentative="1">
      <w:start w:val="1"/>
      <w:numFmt w:val="decimal"/>
      <w:lvlText w:val="%3."/>
      <w:lvlJc w:val="left"/>
      <w:pPr>
        <w:tabs>
          <w:tab w:val="num" w:pos="-251"/>
        </w:tabs>
        <w:ind w:left="-251" w:hanging="360"/>
      </w:pPr>
    </w:lvl>
    <w:lvl w:ilvl="3" w:tplc="FFFFFFFF" w:tentative="1">
      <w:start w:val="1"/>
      <w:numFmt w:val="decimal"/>
      <w:lvlText w:val="%4."/>
      <w:lvlJc w:val="left"/>
      <w:pPr>
        <w:tabs>
          <w:tab w:val="num" w:pos="469"/>
        </w:tabs>
        <w:ind w:left="469" w:hanging="360"/>
      </w:pPr>
    </w:lvl>
    <w:lvl w:ilvl="4" w:tplc="FFFFFFFF" w:tentative="1">
      <w:start w:val="1"/>
      <w:numFmt w:val="decimal"/>
      <w:lvlText w:val="%5."/>
      <w:lvlJc w:val="left"/>
      <w:pPr>
        <w:tabs>
          <w:tab w:val="num" w:pos="1189"/>
        </w:tabs>
        <w:ind w:left="1189" w:hanging="360"/>
      </w:pPr>
    </w:lvl>
    <w:lvl w:ilvl="5" w:tplc="FFFFFFFF" w:tentative="1">
      <w:start w:val="1"/>
      <w:numFmt w:val="decimal"/>
      <w:lvlText w:val="%6."/>
      <w:lvlJc w:val="left"/>
      <w:pPr>
        <w:tabs>
          <w:tab w:val="num" w:pos="1909"/>
        </w:tabs>
        <w:ind w:left="1909" w:hanging="360"/>
      </w:pPr>
    </w:lvl>
    <w:lvl w:ilvl="6" w:tplc="FFFFFFFF" w:tentative="1">
      <w:start w:val="1"/>
      <w:numFmt w:val="decimal"/>
      <w:lvlText w:val="%7."/>
      <w:lvlJc w:val="left"/>
      <w:pPr>
        <w:tabs>
          <w:tab w:val="num" w:pos="2629"/>
        </w:tabs>
        <w:ind w:left="2629" w:hanging="360"/>
      </w:pPr>
    </w:lvl>
    <w:lvl w:ilvl="7" w:tplc="FFFFFFFF" w:tentative="1">
      <w:start w:val="1"/>
      <w:numFmt w:val="decimal"/>
      <w:lvlText w:val="%8."/>
      <w:lvlJc w:val="left"/>
      <w:pPr>
        <w:tabs>
          <w:tab w:val="num" w:pos="3349"/>
        </w:tabs>
        <w:ind w:left="3349" w:hanging="360"/>
      </w:pPr>
    </w:lvl>
    <w:lvl w:ilvl="8" w:tplc="FFFFFFFF" w:tentative="1">
      <w:start w:val="1"/>
      <w:numFmt w:val="decimal"/>
      <w:lvlText w:val="%9."/>
      <w:lvlJc w:val="left"/>
      <w:pPr>
        <w:tabs>
          <w:tab w:val="num" w:pos="4069"/>
        </w:tabs>
        <w:ind w:left="4069" w:hanging="360"/>
      </w:pPr>
    </w:lvl>
  </w:abstractNum>
  <w:abstractNum w:abstractNumId="17" w15:restartNumberingAfterBreak="0">
    <w:nsid w:val="5AE127A1"/>
    <w:multiLevelType w:val="hybridMultilevel"/>
    <w:tmpl w:val="15F476CC"/>
    <w:lvl w:ilvl="0" w:tplc="DB2007FA">
      <w:start w:val="1"/>
      <w:numFmt w:val="bullet"/>
      <w:lvlText w:val=""/>
      <w:lvlJc w:val="left"/>
      <w:pPr>
        <w:ind w:left="720" w:hanging="360"/>
      </w:pPr>
      <w:rPr>
        <w:rFonts w:ascii="Symbol" w:hAnsi="Symbol"/>
      </w:rPr>
    </w:lvl>
    <w:lvl w:ilvl="1" w:tplc="85B4D85E">
      <w:start w:val="1"/>
      <w:numFmt w:val="bullet"/>
      <w:lvlText w:val=""/>
      <w:lvlJc w:val="left"/>
      <w:pPr>
        <w:ind w:left="720" w:hanging="360"/>
      </w:pPr>
      <w:rPr>
        <w:rFonts w:ascii="Symbol" w:hAnsi="Symbol"/>
      </w:rPr>
    </w:lvl>
    <w:lvl w:ilvl="2" w:tplc="410A7420">
      <w:start w:val="1"/>
      <w:numFmt w:val="bullet"/>
      <w:lvlText w:val=""/>
      <w:lvlJc w:val="left"/>
      <w:pPr>
        <w:ind w:left="720" w:hanging="360"/>
      </w:pPr>
      <w:rPr>
        <w:rFonts w:ascii="Symbol" w:hAnsi="Symbol"/>
      </w:rPr>
    </w:lvl>
    <w:lvl w:ilvl="3" w:tplc="88989DB0">
      <w:start w:val="1"/>
      <w:numFmt w:val="bullet"/>
      <w:lvlText w:val=""/>
      <w:lvlJc w:val="left"/>
      <w:pPr>
        <w:ind w:left="720" w:hanging="360"/>
      </w:pPr>
      <w:rPr>
        <w:rFonts w:ascii="Symbol" w:hAnsi="Symbol"/>
      </w:rPr>
    </w:lvl>
    <w:lvl w:ilvl="4" w:tplc="D8803D92">
      <w:start w:val="1"/>
      <w:numFmt w:val="bullet"/>
      <w:lvlText w:val=""/>
      <w:lvlJc w:val="left"/>
      <w:pPr>
        <w:ind w:left="720" w:hanging="360"/>
      </w:pPr>
      <w:rPr>
        <w:rFonts w:ascii="Symbol" w:hAnsi="Symbol"/>
      </w:rPr>
    </w:lvl>
    <w:lvl w:ilvl="5" w:tplc="5BD43EC6">
      <w:start w:val="1"/>
      <w:numFmt w:val="bullet"/>
      <w:lvlText w:val=""/>
      <w:lvlJc w:val="left"/>
      <w:pPr>
        <w:ind w:left="720" w:hanging="360"/>
      </w:pPr>
      <w:rPr>
        <w:rFonts w:ascii="Symbol" w:hAnsi="Symbol"/>
      </w:rPr>
    </w:lvl>
    <w:lvl w:ilvl="6" w:tplc="A1A24568">
      <w:start w:val="1"/>
      <w:numFmt w:val="bullet"/>
      <w:lvlText w:val=""/>
      <w:lvlJc w:val="left"/>
      <w:pPr>
        <w:ind w:left="720" w:hanging="360"/>
      </w:pPr>
      <w:rPr>
        <w:rFonts w:ascii="Symbol" w:hAnsi="Symbol"/>
      </w:rPr>
    </w:lvl>
    <w:lvl w:ilvl="7" w:tplc="3542881C">
      <w:start w:val="1"/>
      <w:numFmt w:val="bullet"/>
      <w:lvlText w:val=""/>
      <w:lvlJc w:val="left"/>
      <w:pPr>
        <w:ind w:left="720" w:hanging="360"/>
      </w:pPr>
      <w:rPr>
        <w:rFonts w:ascii="Symbol" w:hAnsi="Symbol"/>
      </w:rPr>
    </w:lvl>
    <w:lvl w:ilvl="8" w:tplc="149C1930">
      <w:start w:val="1"/>
      <w:numFmt w:val="bullet"/>
      <w:lvlText w:val=""/>
      <w:lvlJc w:val="left"/>
      <w:pPr>
        <w:ind w:left="720" w:hanging="360"/>
      </w:pPr>
      <w:rPr>
        <w:rFonts w:ascii="Symbol" w:hAnsi="Symbol"/>
      </w:rPr>
    </w:lvl>
  </w:abstractNum>
  <w:abstractNum w:abstractNumId="18" w15:restartNumberingAfterBreak="0">
    <w:nsid w:val="5D344DB6"/>
    <w:multiLevelType w:val="hybridMultilevel"/>
    <w:tmpl w:val="DA26A008"/>
    <w:lvl w:ilvl="0" w:tplc="B58658EC">
      <w:start w:val="1"/>
      <w:numFmt w:val="decimal"/>
      <w:lvlText w:val="(%1)"/>
      <w:lvlJc w:val="left"/>
      <w:pPr>
        <w:ind w:left="720" w:hanging="360"/>
      </w:pPr>
      <w:rPr>
        <w:rFonts w:ascii="Times New Roman" w:hAnsi="Times New Roman"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4921EB"/>
    <w:multiLevelType w:val="hybridMultilevel"/>
    <w:tmpl w:val="F2B6CC1E"/>
    <w:lvl w:ilvl="0" w:tplc="31BA01CA">
      <w:start w:val="1"/>
      <w:numFmt w:val="bullet"/>
      <w:lvlText w:val=""/>
      <w:lvlJc w:val="left"/>
      <w:pPr>
        <w:ind w:left="720" w:hanging="360"/>
      </w:pPr>
      <w:rPr>
        <w:rFonts w:ascii="Symbol" w:hAnsi="Symbol"/>
      </w:rPr>
    </w:lvl>
    <w:lvl w:ilvl="1" w:tplc="F4782008">
      <w:start w:val="1"/>
      <w:numFmt w:val="bullet"/>
      <w:lvlText w:val=""/>
      <w:lvlJc w:val="left"/>
      <w:pPr>
        <w:ind w:left="720" w:hanging="360"/>
      </w:pPr>
      <w:rPr>
        <w:rFonts w:ascii="Symbol" w:hAnsi="Symbol"/>
      </w:rPr>
    </w:lvl>
    <w:lvl w:ilvl="2" w:tplc="167626DA">
      <w:start w:val="1"/>
      <w:numFmt w:val="bullet"/>
      <w:lvlText w:val=""/>
      <w:lvlJc w:val="left"/>
      <w:pPr>
        <w:ind w:left="720" w:hanging="360"/>
      </w:pPr>
      <w:rPr>
        <w:rFonts w:ascii="Symbol" w:hAnsi="Symbol"/>
      </w:rPr>
    </w:lvl>
    <w:lvl w:ilvl="3" w:tplc="BC7A1886">
      <w:start w:val="1"/>
      <w:numFmt w:val="bullet"/>
      <w:lvlText w:val=""/>
      <w:lvlJc w:val="left"/>
      <w:pPr>
        <w:ind w:left="720" w:hanging="360"/>
      </w:pPr>
      <w:rPr>
        <w:rFonts w:ascii="Symbol" w:hAnsi="Symbol"/>
      </w:rPr>
    </w:lvl>
    <w:lvl w:ilvl="4" w:tplc="0A98B554">
      <w:start w:val="1"/>
      <w:numFmt w:val="bullet"/>
      <w:lvlText w:val=""/>
      <w:lvlJc w:val="left"/>
      <w:pPr>
        <w:ind w:left="720" w:hanging="360"/>
      </w:pPr>
      <w:rPr>
        <w:rFonts w:ascii="Symbol" w:hAnsi="Symbol"/>
      </w:rPr>
    </w:lvl>
    <w:lvl w:ilvl="5" w:tplc="D08ADC12">
      <w:start w:val="1"/>
      <w:numFmt w:val="bullet"/>
      <w:lvlText w:val=""/>
      <w:lvlJc w:val="left"/>
      <w:pPr>
        <w:ind w:left="720" w:hanging="360"/>
      </w:pPr>
      <w:rPr>
        <w:rFonts w:ascii="Symbol" w:hAnsi="Symbol"/>
      </w:rPr>
    </w:lvl>
    <w:lvl w:ilvl="6" w:tplc="19C4F568">
      <w:start w:val="1"/>
      <w:numFmt w:val="bullet"/>
      <w:lvlText w:val=""/>
      <w:lvlJc w:val="left"/>
      <w:pPr>
        <w:ind w:left="720" w:hanging="360"/>
      </w:pPr>
      <w:rPr>
        <w:rFonts w:ascii="Symbol" w:hAnsi="Symbol"/>
      </w:rPr>
    </w:lvl>
    <w:lvl w:ilvl="7" w:tplc="451A5F98">
      <w:start w:val="1"/>
      <w:numFmt w:val="bullet"/>
      <w:lvlText w:val=""/>
      <w:lvlJc w:val="left"/>
      <w:pPr>
        <w:ind w:left="720" w:hanging="360"/>
      </w:pPr>
      <w:rPr>
        <w:rFonts w:ascii="Symbol" w:hAnsi="Symbol"/>
      </w:rPr>
    </w:lvl>
    <w:lvl w:ilvl="8" w:tplc="DE2E283A">
      <w:start w:val="1"/>
      <w:numFmt w:val="bullet"/>
      <w:lvlText w:val=""/>
      <w:lvlJc w:val="left"/>
      <w:pPr>
        <w:ind w:left="720" w:hanging="360"/>
      </w:pPr>
      <w:rPr>
        <w:rFonts w:ascii="Symbol" w:hAnsi="Symbol"/>
      </w:rPr>
    </w:lvl>
  </w:abstractNum>
  <w:abstractNum w:abstractNumId="20" w15:restartNumberingAfterBreak="0">
    <w:nsid w:val="646842D9"/>
    <w:multiLevelType w:val="hybridMultilevel"/>
    <w:tmpl w:val="660E89AC"/>
    <w:lvl w:ilvl="0" w:tplc="0EB483AE">
      <w:start w:val="1"/>
      <w:numFmt w:val="bullet"/>
      <w:lvlText w:val=""/>
      <w:lvlJc w:val="left"/>
      <w:pPr>
        <w:ind w:left="720" w:hanging="360"/>
      </w:pPr>
      <w:rPr>
        <w:rFonts w:ascii="Symbol" w:hAnsi="Symbol"/>
      </w:rPr>
    </w:lvl>
    <w:lvl w:ilvl="1" w:tplc="4334A20E">
      <w:start w:val="1"/>
      <w:numFmt w:val="bullet"/>
      <w:lvlText w:val=""/>
      <w:lvlJc w:val="left"/>
      <w:pPr>
        <w:ind w:left="720" w:hanging="360"/>
      </w:pPr>
      <w:rPr>
        <w:rFonts w:ascii="Symbol" w:hAnsi="Symbol"/>
      </w:rPr>
    </w:lvl>
    <w:lvl w:ilvl="2" w:tplc="965A7B52">
      <w:start w:val="1"/>
      <w:numFmt w:val="bullet"/>
      <w:lvlText w:val=""/>
      <w:lvlJc w:val="left"/>
      <w:pPr>
        <w:ind w:left="720" w:hanging="360"/>
      </w:pPr>
      <w:rPr>
        <w:rFonts w:ascii="Symbol" w:hAnsi="Symbol"/>
      </w:rPr>
    </w:lvl>
    <w:lvl w:ilvl="3" w:tplc="A0567610">
      <w:start w:val="1"/>
      <w:numFmt w:val="bullet"/>
      <w:lvlText w:val=""/>
      <w:lvlJc w:val="left"/>
      <w:pPr>
        <w:ind w:left="720" w:hanging="360"/>
      </w:pPr>
      <w:rPr>
        <w:rFonts w:ascii="Symbol" w:hAnsi="Symbol"/>
      </w:rPr>
    </w:lvl>
    <w:lvl w:ilvl="4" w:tplc="AF26B2E2">
      <w:start w:val="1"/>
      <w:numFmt w:val="bullet"/>
      <w:lvlText w:val=""/>
      <w:lvlJc w:val="left"/>
      <w:pPr>
        <w:ind w:left="720" w:hanging="360"/>
      </w:pPr>
      <w:rPr>
        <w:rFonts w:ascii="Symbol" w:hAnsi="Symbol"/>
      </w:rPr>
    </w:lvl>
    <w:lvl w:ilvl="5" w:tplc="FB4E60C2">
      <w:start w:val="1"/>
      <w:numFmt w:val="bullet"/>
      <w:lvlText w:val=""/>
      <w:lvlJc w:val="left"/>
      <w:pPr>
        <w:ind w:left="720" w:hanging="360"/>
      </w:pPr>
      <w:rPr>
        <w:rFonts w:ascii="Symbol" w:hAnsi="Symbol"/>
      </w:rPr>
    </w:lvl>
    <w:lvl w:ilvl="6" w:tplc="77E86F82">
      <w:start w:val="1"/>
      <w:numFmt w:val="bullet"/>
      <w:lvlText w:val=""/>
      <w:lvlJc w:val="left"/>
      <w:pPr>
        <w:ind w:left="720" w:hanging="360"/>
      </w:pPr>
      <w:rPr>
        <w:rFonts w:ascii="Symbol" w:hAnsi="Symbol"/>
      </w:rPr>
    </w:lvl>
    <w:lvl w:ilvl="7" w:tplc="67F6E55E">
      <w:start w:val="1"/>
      <w:numFmt w:val="bullet"/>
      <w:lvlText w:val=""/>
      <w:lvlJc w:val="left"/>
      <w:pPr>
        <w:ind w:left="720" w:hanging="360"/>
      </w:pPr>
      <w:rPr>
        <w:rFonts w:ascii="Symbol" w:hAnsi="Symbol"/>
      </w:rPr>
    </w:lvl>
    <w:lvl w:ilvl="8" w:tplc="D7C092F2">
      <w:start w:val="1"/>
      <w:numFmt w:val="bullet"/>
      <w:lvlText w:val=""/>
      <w:lvlJc w:val="left"/>
      <w:pPr>
        <w:ind w:left="720" w:hanging="360"/>
      </w:pPr>
      <w:rPr>
        <w:rFonts w:ascii="Symbol" w:hAnsi="Symbol"/>
      </w:rPr>
    </w:lvl>
  </w:abstractNum>
  <w:abstractNum w:abstractNumId="21"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AC3418"/>
    <w:multiLevelType w:val="hybridMultilevel"/>
    <w:tmpl w:val="538A3B90"/>
    <w:lvl w:ilvl="0" w:tplc="6A744A64">
      <w:start w:val="1"/>
      <w:numFmt w:val="bullet"/>
      <w:lvlText w:val=""/>
      <w:lvlJc w:val="left"/>
      <w:pPr>
        <w:ind w:left="720" w:hanging="360"/>
      </w:pPr>
      <w:rPr>
        <w:rFonts w:ascii="Symbol" w:hAnsi="Symbol"/>
      </w:rPr>
    </w:lvl>
    <w:lvl w:ilvl="1" w:tplc="4AAC281E">
      <w:start w:val="1"/>
      <w:numFmt w:val="bullet"/>
      <w:lvlText w:val=""/>
      <w:lvlJc w:val="left"/>
      <w:pPr>
        <w:ind w:left="720" w:hanging="360"/>
      </w:pPr>
      <w:rPr>
        <w:rFonts w:ascii="Symbol" w:hAnsi="Symbol"/>
      </w:rPr>
    </w:lvl>
    <w:lvl w:ilvl="2" w:tplc="59A2FA48">
      <w:start w:val="1"/>
      <w:numFmt w:val="bullet"/>
      <w:lvlText w:val=""/>
      <w:lvlJc w:val="left"/>
      <w:pPr>
        <w:ind w:left="720" w:hanging="360"/>
      </w:pPr>
      <w:rPr>
        <w:rFonts w:ascii="Symbol" w:hAnsi="Symbol"/>
      </w:rPr>
    </w:lvl>
    <w:lvl w:ilvl="3" w:tplc="535AFFD6">
      <w:start w:val="1"/>
      <w:numFmt w:val="bullet"/>
      <w:lvlText w:val=""/>
      <w:lvlJc w:val="left"/>
      <w:pPr>
        <w:ind w:left="720" w:hanging="360"/>
      </w:pPr>
      <w:rPr>
        <w:rFonts w:ascii="Symbol" w:hAnsi="Symbol"/>
      </w:rPr>
    </w:lvl>
    <w:lvl w:ilvl="4" w:tplc="7D6C3D22">
      <w:start w:val="1"/>
      <w:numFmt w:val="bullet"/>
      <w:lvlText w:val=""/>
      <w:lvlJc w:val="left"/>
      <w:pPr>
        <w:ind w:left="720" w:hanging="360"/>
      </w:pPr>
      <w:rPr>
        <w:rFonts w:ascii="Symbol" w:hAnsi="Symbol"/>
      </w:rPr>
    </w:lvl>
    <w:lvl w:ilvl="5" w:tplc="A7282A5C">
      <w:start w:val="1"/>
      <w:numFmt w:val="bullet"/>
      <w:lvlText w:val=""/>
      <w:lvlJc w:val="left"/>
      <w:pPr>
        <w:ind w:left="720" w:hanging="360"/>
      </w:pPr>
      <w:rPr>
        <w:rFonts w:ascii="Symbol" w:hAnsi="Symbol"/>
      </w:rPr>
    </w:lvl>
    <w:lvl w:ilvl="6" w:tplc="982AF450">
      <w:start w:val="1"/>
      <w:numFmt w:val="bullet"/>
      <w:lvlText w:val=""/>
      <w:lvlJc w:val="left"/>
      <w:pPr>
        <w:ind w:left="720" w:hanging="360"/>
      </w:pPr>
      <w:rPr>
        <w:rFonts w:ascii="Symbol" w:hAnsi="Symbol"/>
      </w:rPr>
    </w:lvl>
    <w:lvl w:ilvl="7" w:tplc="66E4BD18">
      <w:start w:val="1"/>
      <w:numFmt w:val="bullet"/>
      <w:lvlText w:val=""/>
      <w:lvlJc w:val="left"/>
      <w:pPr>
        <w:ind w:left="720" w:hanging="360"/>
      </w:pPr>
      <w:rPr>
        <w:rFonts w:ascii="Symbol" w:hAnsi="Symbol"/>
      </w:rPr>
    </w:lvl>
    <w:lvl w:ilvl="8" w:tplc="DEF0301E">
      <w:start w:val="1"/>
      <w:numFmt w:val="bullet"/>
      <w:lvlText w:val=""/>
      <w:lvlJc w:val="left"/>
      <w:pPr>
        <w:ind w:left="720" w:hanging="360"/>
      </w:pPr>
      <w:rPr>
        <w:rFonts w:ascii="Symbol" w:hAnsi="Symbol"/>
      </w:rPr>
    </w:lvl>
  </w:abstractNum>
  <w:abstractNum w:abstractNumId="24" w15:restartNumberingAfterBreak="0">
    <w:nsid w:val="7520237A"/>
    <w:multiLevelType w:val="hybridMultilevel"/>
    <w:tmpl w:val="4B88FA0E"/>
    <w:lvl w:ilvl="0" w:tplc="9AC4BEDA">
      <w:start w:val="1"/>
      <w:numFmt w:val="bullet"/>
      <w:lvlText w:val=""/>
      <w:lvlJc w:val="left"/>
      <w:pPr>
        <w:ind w:left="720" w:hanging="360"/>
      </w:pPr>
      <w:rPr>
        <w:rFonts w:ascii="Symbol" w:hAnsi="Symbol"/>
      </w:rPr>
    </w:lvl>
    <w:lvl w:ilvl="1" w:tplc="67C09872">
      <w:start w:val="1"/>
      <w:numFmt w:val="bullet"/>
      <w:lvlText w:val=""/>
      <w:lvlJc w:val="left"/>
      <w:pPr>
        <w:ind w:left="720" w:hanging="360"/>
      </w:pPr>
      <w:rPr>
        <w:rFonts w:ascii="Symbol" w:hAnsi="Symbol"/>
      </w:rPr>
    </w:lvl>
    <w:lvl w:ilvl="2" w:tplc="D49C1AE8">
      <w:start w:val="1"/>
      <w:numFmt w:val="bullet"/>
      <w:lvlText w:val=""/>
      <w:lvlJc w:val="left"/>
      <w:pPr>
        <w:ind w:left="720" w:hanging="360"/>
      </w:pPr>
      <w:rPr>
        <w:rFonts w:ascii="Symbol" w:hAnsi="Symbol"/>
      </w:rPr>
    </w:lvl>
    <w:lvl w:ilvl="3" w:tplc="BAF00F92">
      <w:start w:val="1"/>
      <w:numFmt w:val="bullet"/>
      <w:lvlText w:val=""/>
      <w:lvlJc w:val="left"/>
      <w:pPr>
        <w:ind w:left="720" w:hanging="360"/>
      </w:pPr>
      <w:rPr>
        <w:rFonts w:ascii="Symbol" w:hAnsi="Symbol"/>
      </w:rPr>
    </w:lvl>
    <w:lvl w:ilvl="4" w:tplc="C76E4294">
      <w:start w:val="1"/>
      <w:numFmt w:val="bullet"/>
      <w:lvlText w:val=""/>
      <w:lvlJc w:val="left"/>
      <w:pPr>
        <w:ind w:left="720" w:hanging="360"/>
      </w:pPr>
      <w:rPr>
        <w:rFonts w:ascii="Symbol" w:hAnsi="Symbol"/>
      </w:rPr>
    </w:lvl>
    <w:lvl w:ilvl="5" w:tplc="BD0C105E">
      <w:start w:val="1"/>
      <w:numFmt w:val="bullet"/>
      <w:lvlText w:val=""/>
      <w:lvlJc w:val="left"/>
      <w:pPr>
        <w:ind w:left="720" w:hanging="360"/>
      </w:pPr>
      <w:rPr>
        <w:rFonts w:ascii="Symbol" w:hAnsi="Symbol"/>
      </w:rPr>
    </w:lvl>
    <w:lvl w:ilvl="6" w:tplc="6298C36C">
      <w:start w:val="1"/>
      <w:numFmt w:val="bullet"/>
      <w:lvlText w:val=""/>
      <w:lvlJc w:val="left"/>
      <w:pPr>
        <w:ind w:left="720" w:hanging="360"/>
      </w:pPr>
      <w:rPr>
        <w:rFonts w:ascii="Symbol" w:hAnsi="Symbol"/>
      </w:rPr>
    </w:lvl>
    <w:lvl w:ilvl="7" w:tplc="80246F1A">
      <w:start w:val="1"/>
      <w:numFmt w:val="bullet"/>
      <w:lvlText w:val=""/>
      <w:lvlJc w:val="left"/>
      <w:pPr>
        <w:ind w:left="720" w:hanging="360"/>
      </w:pPr>
      <w:rPr>
        <w:rFonts w:ascii="Symbol" w:hAnsi="Symbol"/>
      </w:rPr>
    </w:lvl>
    <w:lvl w:ilvl="8" w:tplc="A3380DC4">
      <w:start w:val="1"/>
      <w:numFmt w:val="bullet"/>
      <w:lvlText w:val=""/>
      <w:lvlJc w:val="left"/>
      <w:pPr>
        <w:ind w:left="720" w:hanging="360"/>
      </w:pPr>
      <w:rPr>
        <w:rFonts w:ascii="Symbol" w:hAnsi="Symbol"/>
      </w:rPr>
    </w:lvl>
  </w:abstractNum>
  <w:abstractNum w:abstractNumId="25" w15:restartNumberingAfterBreak="0">
    <w:nsid w:val="7695117D"/>
    <w:multiLevelType w:val="hybridMultilevel"/>
    <w:tmpl w:val="20B4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C2D7A"/>
    <w:multiLevelType w:val="multilevel"/>
    <w:tmpl w:val="BB4E3B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AA56FBF"/>
    <w:multiLevelType w:val="hybridMultilevel"/>
    <w:tmpl w:val="810641FE"/>
    <w:lvl w:ilvl="0" w:tplc="C6B45A6E">
      <w:start w:val="1"/>
      <w:numFmt w:val="decimal"/>
      <w:lvlText w:val="(%1)"/>
      <w:lvlJc w:val="left"/>
      <w:pPr>
        <w:ind w:left="720" w:hanging="360"/>
      </w:pPr>
      <w:rPr>
        <w:rFonts w:ascii="Times New Roman" w:hAnsi="Times New Roman"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BE7A36"/>
    <w:multiLevelType w:val="hybridMultilevel"/>
    <w:tmpl w:val="8CCA8608"/>
    <w:lvl w:ilvl="0" w:tplc="87B0CEE8">
      <w:start w:val="1"/>
      <w:numFmt w:val="bullet"/>
      <w:lvlText w:val=""/>
      <w:lvlJc w:val="left"/>
      <w:pPr>
        <w:ind w:left="720" w:hanging="360"/>
      </w:pPr>
      <w:rPr>
        <w:rFonts w:ascii="Symbol" w:hAnsi="Symbol"/>
      </w:rPr>
    </w:lvl>
    <w:lvl w:ilvl="1" w:tplc="2A905A54">
      <w:start w:val="1"/>
      <w:numFmt w:val="bullet"/>
      <w:lvlText w:val=""/>
      <w:lvlJc w:val="left"/>
      <w:pPr>
        <w:ind w:left="720" w:hanging="360"/>
      </w:pPr>
      <w:rPr>
        <w:rFonts w:ascii="Symbol" w:hAnsi="Symbol"/>
      </w:rPr>
    </w:lvl>
    <w:lvl w:ilvl="2" w:tplc="D0CA5186">
      <w:start w:val="1"/>
      <w:numFmt w:val="bullet"/>
      <w:lvlText w:val=""/>
      <w:lvlJc w:val="left"/>
      <w:pPr>
        <w:ind w:left="720" w:hanging="360"/>
      </w:pPr>
      <w:rPr>
        <w:rFonts w:ascii="Symbol" w:hAnsi="Symbol"/>
      </w:rPr>
    </w:lvl>
    <w:lvl w:ilvl="3" w:tplc="0F823E84">
      <w:start w:val="1"/>
      <w:numFmt w:val="bullet"/>
      <w:lvlText w:val=""/>
      <w:lvlJc w:val="left"/>
      <w:pPr>
        <w:ind w:left="720" w:hanging="360"/>
      </w:pPr>
      <w:rPr>
        <w:rFonts w:ascii="Symbol" w:hAnsi="Symbol"/>
      </w:rPr>
    </w:lvl>
    <w:lvl w:ilvl="4" w:tplc="B98CA8F2">
      <w:start w:val="1"/>
      <w:numFmt w:val="bullet"/>
      <w:lvlText w:val=""/>
      <w:lvlJc w:val="left"/>
      <w:pPr>
        <w:ind w:left="720" w:hanging="360"/>
      </w:pPr>
      <w:rPr>
        <w:rFonts w:ascii="Symbol" w:hAnsi="Symbol"/>
      </w:rPr>
    </w:lvl>
    <w:lvl w:ilvl="5" w:tplc="C2886FB0">
      <w:start w:val="1"/>
      <w:numFmt w:val="bullet"/>
      <w:lvlText w:val=""/>
      <w:lvlJc w:val="left"/>
      <w:pPr>
        <w:ind w:left="720" w:hanging="360"/>
      </w:pPr>
      <w:rPr>
        <w:rFonts w:ascii="Symbol" w:hAnsi="Symbol"/>
      </w:rPr>
    </w:lvl>
    <w:lvl w:ilvl="6" w:tplc="17100690">
      <w:start w:val="1"/>
      <w:numFmt w:val="bullet"/>
      <w:lvlText w:val=""/>
      <w:lvlJc w:val="left"/>
      <w:pPr>
        <w:ind w:left="720" w:hanging="360"/>
      </w:pPr>
      <w:rPr>
        <w:rFonts w:ascii="Symbol" w:hAnsi="Symbol"/>
      </w:rPr>
    </w:lvl>
    <w:lvl w:ilvl="7" w:tplc="22685F62">
      <w:start w:val="1"/>
      <w:numFmt w:val="bullet"/>
      <w:lvlText w:val=""/>
      <w:lvlJc w:val="left"/>
      <w:pPr>
        <w:ind w:left="720" w:hanging="360"/>
      </w:pPr>
      <w:rPr>
        <w:rFonts w:ascii="Symbol" w:hAnsi="Symbol"/>
      </w:rPr>
    </w:lvl>
    <w:lvl w:ilvl="8" w:tplc="B3147260">
      <w:start w:val="1"/>
      <w:numFmt w:val="bullet"/>
      <w:lvlText w:val=""/>
      <w:lvlJc w:val="left"/>
      <w:pPr>
        <w:ind w:left="720" w:hanging="360"/>
      </w:pPr>
      <w:rPr>
        <w:rFonts w:ascii="Symbol" w:hAnsi="Symbol"/>
      </w:rPr>
    </w:lvl>
  </w:abstractNum>
  <w:num w:numId="1" w16cid:durableId="1464957124">
    <w:abstractNumId w:val="0"/>
  </w:num>
  <w:num w:numId="2" w16cid:durableId="704065868">
    <w:abstractNumId w:val="7"/>
  </w:num>
  <w:num w:numId="3" w16cid:durableId="1064185846">
    <w:abstractNumId w:val="11"/>
  </w:num>
  <w:num w:numId="4" w16cid:durableId="522549384">
    <w:abstractNumId w:val="13"/>
  </w:num>
  <w:num w:numId="5" w16cid:durableId="549463306">
    <w:abstractNumId w:val="21"/>
  </w:num>
  <w:num w:numId="6" w16cid:durableId="592669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7286683">
    <w:abstractNumId w:val="14"/>
  </w:num>
  <w:num w:numId="8" w16cid:durableId="797797186">
    <w:abstractNumId w:val="22"/>
  </w:num>
  <w:num w:numId="9" w16cid:durableId="42330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426778">
    <w:abstractNumId w:val="11"/>
  </w:num>
  <w:num w:numId="11" w16cid:durableId="359940293">
    <w:abstractNumId w:val="10"/>
  </w:num>
  <w:num w:numId="12" w16cid:durableId="1217090445">
    <w:abstractNumId w:val="14"/>
  </w:num>
  <w:num w:numId="13" w16cid:durableId="435754289">
    <w:abstractNumId w:val="16"/>
  </w:num>
  <w:num w:numId="14" w16cid:durableId="16515422">
    <w:abstractNumId w:val="12"/>
  </w:num>
  <w:num w:numId="15" w16cid:durableId="1064059747">
    <w:abstractNumId w:val="26"/>
    <w:lvlOverride w:ilvl="0">
      <w:startOverride w:val="1"/>
    </w:lvlOverride>
  </w:num>
  <w:num w:numId="16" w16cid:durableId="1112090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421342">
    <w:abstractNumId w:val="6"/>
  </w:num>
  <w:num w:numId="18" w16cid:durableId="502668438">
    <w:abstractNumId w:val="27"/>
  </w:num>
  <w:num w:numId="19" w16cid:durableId="487983988">
    <w:abstractNumId w:val="8"/>
  </w:num>
  <w:num w:numId="20" w16cid:durableId="85152962">
    <w:abstractNumId w:val="18"/>
  </w:num>
  <w:num w:numId="21" w16cid:durableId="146747711">
    <w:abstractNumId w:val="25"/>
  </w:num>
  <w:num w:numId="22" w16cid:durableId="1877692408">
    <w:abstractNumId w:val="9"/>
  </w:num>
  <w:num w:numId="23" w16cid:durableId="1331256913">
    <w:abstractNumId w:val="2"/>
  </w:num>
  <w:num w:numId="24" w16cid:durableId="1062673737">
    <w:abstractNumId w:val="11"/>
  </w:num>
  <w:num w:numId="25" w16cid:durableId="1979650029">
    <w:abstractNumId w:val="11"/>
  </w:num>
  <w:num w:numId="26" w16cid:durableId="1984460528">
    <w:abstractNumId w:val="11"/>
  </w:num>
  <w:num w:numId="27" w16cid:durableId="779491632">
    <w:abstractNumId w:val="28"/>
  </w:num>
  <w:num w:numId="28" w16cid:durableId="463163778">
    <w:abstractNumId w:val="23"/>
  </w:num>
  <w:num w:numId="29" w16cid:durableId="561185589">
    <w:abstractNumId w:val="4"/>
  </w:num>
  <w:num w:numId="30" w16cid:durableId="1128014645">
    <w:abstractNumId w:val="19"/>
  </w:num>
  <w:num w:numId="31" w16cid:durableId="1885866327">
    <w:abstractNumId w:val="1"/>
  </w:num>
  <w:num w:numId="32" w16cid:durableId="17658132">
    <w:abstractNumId w:val="3"/>
  </w:num>
  <w:num w:numId="33" w16cid:durableId="1842162966">
    <w:abstractNumId w:val="20"/>
  </w:num>
  <w:num w:numId="34" w16cid:durableId="1852992282">
    <w:abstractNumId w:val="15"/>
  </w:num>
  <w:num w:numId="35" w16cid:durableId="798762158">
    <w:abstractNumId w:val="24"/>
  </w:num>
  <w:num w:numId="36" w16cid:durableId="1319961892">
    <w:abstractNumId w:val="17"/>
  </w:num>
  <w:num w:numId="37" w16cid:durableId="56075579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06CD"/>
    <w:rsid w:val="00001105"/>
    <w:rsid w:val="0000219D"/>
    <w:rsid w:val="00002266"/>
    <w:rsid w:val="00002602"/>
    <w:rsid w:val="00002E33"/>
    <w:rsid w:val="00002EB7"/>
    <w:rsid w:val="00003297"/>
    <w:rsid w:val="00003343"/>
    <w:rsid w:val="000039A1"/>
    <w:rsid w:val="00003F83"/>
    <w:rsid w:val="000040D7"/>
    <w:rsid w:val="00004DAD"/>
    <w:rsid w:val="00004F3F"/>
    <w:rsid w:val="00004F8E"/>
    <w:rsid w:val="00005082"/>
    <w:rsid w:val="00006487"/>
    <w:rsid w:val="00006613"/>
    <w:rsid w:val="0000675F"/>
    <w:rsid w:val="00006C68"/>
    <w:rsid w:val="00011072"/>
    <w:rsid w:val="00011A2C"/>
    <w:rsid w:val="00011CCB"/>
    <w:rsid w:val="00011CDC"/>
    <w:rsid w:val="00012176"/>
    <w:rsid w:val="00012349"/>
    <w:rsid w:val="00013BE8"/>
    <w:rsid w:val="00013D3D"/>
    <w:rsid w:val="00013D45"/>
    <w:rsid w:val="00014276"/>
    <w:rsid w:val="000142AB"/>
    <w:rsid w:val="00014335"/>
    <w:rsid w:val="0001454B"/>
    <w:rsid w:val="000149AC"/>
    <w:rsid w:val="000152FA"/>
    <w:rsid w:val="00015D0A"/>
    <w:rsid w:val="00016391"/>
    <w:rsid w:val="00016569"/>
    <w:rsid w:val="00016742"/>
    <w:rsid w:val="00016892"/>
    <w:rsid w:val="00016FE7"/>
    <w:rsid w:val="00020349"/>
    <w:rsid w:val="00020806"/>
    <w:rsid w:val="00020909"/>
    <w:rsid w:val="000212FC"/>
    <w:rsid w:val="000215E0"/>
    <w:rsid w:val="0002198F"/>
    <w:rsid w:val="00021D3D"/>
    <w:rsid w:val="00022216"/>
    <w:rsid w:val="000223CE"/>
    <w:rsid w:val="000226B5"/>
    <w:rsid w:val="00022C39"/>
    <w:rsid w:val="000231CC"/>
    <w:rsid w:val="000239C0"/>
    <w:rsid w:val="00023D79"/>
    <w:rsid w:val="00023DF8"/>
    <w:rsid w:val="00023EBD"/>
    <w:rsid w:val="00023EEF"/>
    <w:rsid w:val="00024AFD"/>
    <w:rsid w:val="00025561"/>
    <w:rsid w:val="000259F9"/>
    <w:rsid w:val="00025AFB"/>
    <w:rsid w:val="0002693A"/>
    <w:rsid w:val="0002729B"/>
    <w:rsid w:val="000277FE"/>
    <w:rsid w:val="0002788D"/>
    <w:rsid w:val="000279E8"/>
    <w:rsid w:val="0003088F"/>
    <w:rsid w:val="00030A22"/>
    <w:rsid w:val="00030AF6"/>
    <w:rsid w:val="00030B44"/>
    <w:rsid w:val="00032658"/>
    <w:rsid w:val="000327A6"/>
    <w:rsid w:val="00032EEB"/>
    <w:rsid w:val="00033764"/>
    <w:rsid w:val="000339EA"/>
    <w:rsid w:val="00033F23"/>
    <w:rsid w:val="00033F68"/>
    <w:rsid w:val="00034429"/>
    <w:rsid w:val="000346BE"/>
    <w:rsid w:val="00035153"/>
    <w:rsid w:val="00035390"/>
    <w:rsid w:val="00035478"/>
    <w:rsid w:val="00035922"/>
    <w:rsid w:val="0003754B"/>
    <w:rsid w:val="00037C6A"/>
    <w:rsid w:val="00041715"/>
    <w:rsid w:val="00041757"/>
    <w:rsid w:val="000419EC"/>
    <w:rsid w:val="000422A4"/>
    <w:rsid w:val="000426F4"/>
    <w:rsid w:val="0004284E"/>
    <w:rsid w:val="000428E7"/>
    <w:rsid w:val="0004299C"/>
    <w:rsid w:val="00042EE5"/>
    <w:rsid w:val="00042F1E"/>
    <w:rsid w:val="00043CBB"/>
    <w:rsid w:val="00043F8D"/>
    <w:rsid w:val="00043FC3"/>
    <w:rsid w:val="0004440B"/>
    <w:rsid w:val="000464C4"/>
    <w:rsid w:val="000467F5"/>
    <w:rsid w:val="00050FC4"/>
    <w:rsid w:val="00051669"/>
    <w:rsid w:val="00051C0A"/>
    <w:rsid w:val="00051C98"/>
    <w:rsid w:val="00053DEB"/>
    <w:rsid w:val="000542F2"/>
    <w:rsid w:val="00056ACC"/>
    <w:rsid w:val="00056FA0"/>
    <w:rsid w:val="000579C6"/>
    <w:rsid w:val="00057EBF"/>
    <w:rsid w:val="00060B0B"/>
    <w:rsid w:val="00060DE1"/>
    <w:rsid w:val="000617E9"/>
    <w:rsid w:val="00062544"/>
    <w:rsid w:val="00063722"/>
    <w:rsid w:val="0006450A"/>
    <w:rsid w:val="00064787"/>
    <w:rsid w:val="000648B3"/>
    <w:rsid w:val="00064A52"/>
    <w:rsid w:val="00064E31"/>
    <w:rsid w:val="000653E0"/>
    <w:rsid w:val="000655D5"/>
    <w:rsid w:val="00065A80"/>
    <w:rsid w:val="00065D9B"/>
    <w:rsid w:val="00066073"/>
    <w:rsid w:val="00066C48"/>
    <w:rsid w:val="00066EB3"/>
    <w:rsid w:val="00067F39"/>
    <w:rsid w:val="00070999"/>
    <w:rsid w:val="00071A8D"/>
    <w:rsid w:val="00071F16"/>
    <w:rsid w:val="00072F17"/>
    <w:rsid w:val="0007374E"/>
    <w:rsid w:val="00074A41"/>
    <w:rsid w:val="00074C5F"/>
    <w:rsid w:val="00075146"/>
    <w:rsid w:val="000751D8"/>
    <w:rsid w:val="000753F6"/>
    <w:rsid w:val="00075502"/>
    <w:rsid w:val="00076650"/>
    <w:rsid w:val="00076958"/>
    <w:rsid w:val="00076F79"/>
    <w:rsid w:val="00077174"/>
    <w:rsid w:val="00077EB5"/>
    <w:rsid w:val="00080B95"/>
    <w:rsid w:val="00081374"/>
    <w:rsid w:val="0008143F"/>
    <w:rsid w:val="00082D59"/>
    <w:rsid w:val="00083178"/>
    <w:rsid w:val="000832DF"/>
    <w:rsid w:val="000836D3"/>
    <w:rsid w:val="00083A45"/>
    <w:rsid w:val="00083A52"/>
    <w:rsid w:val="00083EBC"/>
    <w:rsid w:val="00084B8D"/>
    <w:rsid w:val="00085227"/>
    <w:rsid w:val="0008546C"/>
    <w:rsid w:val="0008607B"/>
    <w:rsid w:val="000861EB"/>
    <w:rsid w:val="0008685A"/>
    <w:rsid w:val="000868AC"/>
    <w:rsid w:val="00086D43"/>
    <w:rsid w:val="000876A6"/>
    <w:rsid w:val="00090B81"/>
    <w:rsid w:val="00090E11"/>
    <w:rsid w:val="00090EB5"/>
    <w:rsid w:val="00090EFC"/>
    <w:rsid w:val="00090F87"/>
    <w:rsid w:val="00091153"/>
    <w:rsid w:val="000912F5"/>
    <w:rsid w:val="00091994"/>
    <w:rsid w:val="00092042"/>
    <w:rsid w:val="000923F0"/>
    <w:rsid w:val="0009244A"/>
    <w:rsid w:val="00093105"/>
    <w:rsid w:val="000936F4"/>
    <w:rsid w:val="00093A3F"/>
    <w:rsid w:val="000943F5"/>
    <w:rsid w:val="00094E55"/>
    <w:rsid w:val="000950B9"/>
    <w:rsid w:val="00095125"/>
    <w:rsid w:val="00095163"/>
    <w:rsid w:val="00095647"/>
    <w:rsid w:val="0009591D"/>
    <w:rsid w:val="00095D53"/>
    <w:rsid w:val="0009642B"/>
    <w:rsid w:val="00096B7E"/>
    <w:rsid w:val="0009754A"/>
    <w:rsid w:val="0009755D"/>
    <w:rsid w:val="00097BC4"/>
    <w:rsid w:val="000A09DB"/>
    <w:rsid w:val="000A1201"/>
    <w:rsid w:val="000A1BA3"/>
    <w:rsid w:val="000A1C98"/>
    <w:rsid w:val="000A2040"/>
    <w:rsid w:val="000A27CD"/>
    <w:rsid w:val="000A3616"/>
    <w:rsid w:val="000A3957"/>
    <w:rsid w:val="000A3D97"/>
    <w:rsid w:val="000A40E0"/>
    <w:rsid w:val="000A4261"/>
    <w:rsid w:val="000A43DA"/>
    <w:rsid w:val="000A473B"/>
    <w:rsid w:val="000A5E27"/>
    <w:rsid w:val="000A5F59"/>
    <w:rsid w:val="000A647A"/>
    <w:rsid w:val="000B00F3"/>
    <w:rsid w:val="000B0384"/>
    <w:rsid w:val="000B0E6F"/>
    <w:rsid w:val="000B167A"/>
    <w:rsid w:val="000B1B4B"/>
    <w:rsid w:val="000B229B"/>
    <w:rsid w:val="000B2C56"/>
    <w:rsid w:val="000B4B05"/>
    <w:rsid w:val="000B4C05"/>
    <w:rsid w:val="000B4DD9"/>
    <w:rsid w:val="000B54FE"/>
    <w:rsid w:val="000B5BBC"/>
    <w:rsid w:val="000B675D"/>
    <w:rsid w:val="000B693D"/>
    <w:rsid w:val="000B6AB0"/>
    <w:rsid w:val="000B7023"/>
    <w:rsid w:val="000B73B3"/>
    <w:rsid w:val="000B74AB"/>
    <w:rsid w:val="000B74D7"/>
    <w:rsid w:val="000C059A"/>
    <w:rsid w:val="000C075B"/>
    <w:rsid w:val="000C08C0"/>
    <w:rsid w:val="000C0BD3"/>
    <w:rsid w:val="000C18E5"/>
    <w:rsid w:val="000C273A"/>
    <w:rsid w:val="000C2968"/>
    <w:rsid w:val="000C2CE6"/>
    <w:rsid w:val="000C3064"/>
    <w:rsid w:val="000C32CB"/>
    <w:rsid w:val="000C3F1E"/>
    <w:rsid w:val="000C4659"/>
    <w:rsid w:val="000C46DB"/>
    <w:rsid w:val="000C470C"/>
    <w:rsid w:val="000C4A9E"/>
    <w:rsid w:val="000C5FDD"/>
    <w:rsid w:val="000C6751"/>
    <w:rsid w:val="000C6C1F"/>
    <w:rsid w:val="000C701A"/>
    <w:rsid w:val="000C73CF"/>
    <w:rsid w:val="000C7416"/>
    <w:rsid w:val="000D0075"/>
    <w:rsid w:val="000D1062"/>
    <w:rsid w:val="000D1195"/>
    <w:rsid w:val="000D14F6"/>
    <w:rsid w:val="000D2494"/>
    <w:rsid w:val="000D2EBE"/>
    <w:rsid w:val="000D2F84"/>
    <w:rsid w:val="000D3A0F"/>
    <w:rsid w:val="000D3E23"/>
    <w:rsid w:val="000D4099"/>
    <w:rsid w:val="000D4A9A"/>
    <w:rsid w:val="000D626B"/>
    <w:rsid w:val="000D67AA"/>
    <w:rsid w:val="000D6A87"/>
    <w:rsid w:val="000D741A"/>
    <w:rsid w:val="000D74C0"/>
    <w:rsid w:val="000D7D5D"/>
    <w:rsid w:val="000E045E"/>
    <w:rsid w:val="000E0EC4"/>
    <w:rsid w:val="000E0F1D"/>
    <w:rsid w:val="000E1480"/>
    <w:rsid w:val="000E18ED"/>
    <w:rsid w:val="000E1948"/>
    <w:rsid w:val="000E24CB"/>
    <w:rsid w:val="000E255E"/>
    <w:rsid w:val="000E258B"/>
    <w:rsid w:val="000E25F0"/>
    <w:rsid w:val="000E26A2"/>
    <w:rsid w:val="000E3304"/>
    <w:rsid w:val="000E4727"/>
    <w:rsid w:val="000E496E"/>
    <w:rsid w:val="000E49F3"/>
    <w:rsid w:val="000E4F5E"/>
    <w:rsid w:val="000E55B9"/>
    <w:rsid w:val="000E5B4F"/>
    <w:rsid w:val="000E66EC"/>
    <w:rsid w:val="000E742F"/>
    <w:rsid w:val="000E770A"/>
    <w:rsid w:val="000F0B2C"/>
    <w:rsid w:val="000F2091"/>
    <w:rsid w:val="000F2247"/>
    <w:rsid w:val="000F277E"/>
    <w:rsid w:val="000F2AE1"/>
    <w:rsid w:val="000F2B19"/>
    <w:rsid w:val="000F2DD3"/>
    <w:rsid w:val="000F3B35"/>
    <w:rsid w:val="000F3C44"/>
    <w:rsid w:val="000F3F69"/>
    <w:rsid w:val="000F5A2E"/>
    <w:rsid w:val="000F5B3A"/>
    <w:rsid w:val="000F6783"/>
    <w:rsid w:val="000F6E32"/>
    <w:rsid w:val="000F71F7"/>
    <w:rsid w:val="000F735A"/>
    <w:rsid w:val="000F7577"/>
    <w:rsid w:val="000F7C83"/>
    <w:rsid w:val="000F7CCB"/>
    <w:rsid w:val="00100C21"/>
    <w:rsid w:val="00100F01"/>
    <w:rsid w:val="001016F1"/>
    <w:rsid w:val="00101EAB"/>
    <w:rsid w:val="00102944"/>
    <w:rsid w:val="00102968"/>
    <w:rsid w:val="00102E24"/>
    <w:rsid w:val="0010358C"/>
    <w:rsid w:val="001039B9"/>
    <w:rsid w:val="00103E6A"/>
    <w:rsid w:val="001041AD"/>
    <w:rsid w:val="0010462F"/>
    <w:rsid w:val="00104889"/>
    <w:rsid w:val="00104F24"/>
    <w:rsid w:val="0010547F"/>
    <w:rsid w:val="00105CD7"/>
    <w:rsid w:val="0010623E"/>
    <w:rsid w:val="00106A79"/>
    <w:rsid w:val="0011146E"/>
    <w:rsid w:val="00111813"/>
    <w:rsid w:val="00112016"/>
    <w:rsid w:val="0011227C"/>
    <w:rsid w:val="00112DD9"/>
    <w:rsid w:val="00112E83"/>
    <w:rsid w:val="00113802"/>
    <w:rsid w:val="00114044"/>
    <w:rsid w:val="00115FE5"/>
    <w:rsid w:val="00116078"/>
    <w:rsid w:val="001162CE"/>
    <w:rsid w:val="0011666F"/>
    <w:rsid w:val="00116DEB"/>
    <w:rsid w:val="00117059"/>
    <w:rsid w:val="001174BA"/>
    <w:rsid w:val="00120027"/>
    <w:rsid w:val="001202D2"/>
    <w:rsid w:val="00120AA3"/>
    <w:rsid w:val="001216BE"/>
    <w:rsid w:val="001217D8"/>
    <w:rsid w:val="00121E69"/>
    <w:rsid w:val="00121E6E"/>
    <w:rsid w:val="0012286B"/>
    <w:rsid w:val="00123410"/>
    <w:rsid w:val="00123613"/>
    <w:rsid w:val="00123898"/>
    <w:rsid w:val="0012567A"/>
    <w:rsid w:val="00125897"/>
    <w:rsid w:val="00126385"/>
    <w:rsid w:val="0012689E"/>
    <w:rsid w:val="00126DFE"/>
    <w:rsid w:val="0012704D"/>
    <w:rsid w:val="0013099C"/>
    <w:rsid w:val="00130E70"/>
    <w:rsid w:val="00131A1A"/>
    <w:rsid w:val="00131FD4"/>
    <w:rsid w:val="0013221E"/>
    <w:rsid w:val="00132CC8"/>
    <w:rsid w:val="0013409D"/>
    <w:rsid w:val="0013421B"/>
    <w:rsid w:val="00135ADA"/>
    <w:rsid w:val="00136613"/>
    <w:rsid w:val="0013675C"/>
    <w:rsid w:val="0013714D"/>
    <w:rsid w:val="00137A10"/>
    <w:rsid w:val="0014012E"/>
    <w:rsid w:val="001409E1"/>
    <w:rsid w:val="00141388"/>
    <w:rsid w:val="001418C3"/>
    <w:rsid w:val="00143962"/>
    <w:rsid w:val="001439BA"/>
    <w:rsid w:val="00143F7D"/>
    <w:rsid w:val="0014418D"/>
    <w:rsid w:val="001444F9"/>
    <w:rsid w:val="00144A5F"/>
    <w:rsid w:val="00144AFE"/>
    <w:rsid w:val="001452E3"/>
    <w:rsid w:val="00145D62"/>
    <w:rsid w:val="0014645B"/>
    <w:rsid w:val="00146F55"/>
    <w:rsid w:val="001470B7"/>
    <w:rsid w:val="00147581"/>
    <w:rsid w:val="00147DCF"/>
    <w:rsid w:val="00150795"/>
    <w:rsid w:val="00150C64"/>
    <w:rsid w:val="00150E95"/>
    <w:rsid w:val="00150F99"/>
    <w:rsid w:val="001512BD"/>
    <w:rsid w:val="00151676"/>
    <w:rsid w:val="00151A6E"/>
    <w:rsid w:val="00151E59"/>
    <w:rsid w:val="001525EC"/>
    <w:rsid w:val="00152CCE"/>
    <w:rsid w:val="00152E71"/>
    <w:rsid w:val="00153874"/>
    <w:rsid w:val="00153BB9"/>
    <w:rsid w:val="00153DA0"/>
    <w:rsid w:val="00154D5F"/>
    <w:rsid w:val="00154E75"/>
    <w:rsid w:val="0015510D"/>
    <w:rsid w:val="0015559D"/>
    <w:rsid w:val="00155721"/>
    <w:rsid w:val="00155A09"/>
    <w:rsid w:val="00155EF8"/>
    <w:rsid w:val="00155FBF"/>
    <w:rsid w:val="001561AE"/>
    <w:rsid w:val="00156904"/>
    <w:rsid w:val="00156F93"/>
    <w:rsid w:val="00157D1C"/>
    <w:rsid w:val="001609B7"/>
    <w:rsid w:val="00161523"/>
    <w:rsid w:val="001620A6"/>
    <w:rsid w:val="001622E6"/>
    <w:rsid w:val="00162CF5"/>
    <w:rsid w:val="00162D92"/>
    <w:rsid w:val="00162ED1"/>
    <w:rsid w:val="00163007"/>
    <w:rsid w:val="0016313B"/>
    <w:rsid w:val="001632BE"/>
    <w:rsid w:val="001635A5"/>
    <w:rsid w:val="00163E5D"/>
    <w:rsid w:val="00165AC0"/>
    <w:rsid w:val="00166309"/>
    <w:rsid w:val="00170851"/>
    <w:rsid w:val="00172AD4"/>
    <w:rsid w:val="00172D24"/>
    <w:rsid w:val="001737B9"/>
    <w:rsid w:val="00173AF7"/>
    <w:rsid w:val="001741D9"/>
    <w:rsid w:val="00174262"/>
    <w:rsid w:val="001745D9"/>
    <w:rsid w:val="00174BCA"/>
    <w:rsid w:val="00174C75"/>
    <w:rsid w:val="00175A21"/>
    <w:rsid w:val="00175CD9"/>
    <w:rsid w:val="0017615C"/>
    <w:rsid w:val="001761D2"/>
    <w:rsid w:val="00176620"/>
    <w:rsid w:val="00176AC1"/>
    <w:rsid w:val="00177DAA"/>
    <w:rsid w:val="001805DD"/>
    <w:rsid w:val="00180E2B"/>
    <w:rsid w:val="001814E9"/>
    <w:rsid w:val="00181CFB"/>
    <w:rsid w:val="0018207A"/>
    <w:rsid w:val="0018259E"/>
    <w:rsid w:val="00182C7D"/>
    <w:rsid w:val="00182E77"/>
    <w:rsid w:val="00182E80"/>
    <w:rsid w:val="00182ED6"/>
    <w:rsid w:val="00185981"/>
    <w:rsid w:val="00186602"/>
    <w:rsid w:val="00186B6F"/>
    <w:rsid w:val="001877F3"/>
    <w:rsid w:val="0019013E"/>
    <w:rsid w:val="0019055C"/>
    <w:rsid w:val="00190766"/>
    <w:rsid w:val="00190F4A"/>
    <w:rsid w:val="00191369"/>
    <w:rsid w:val="0019194D"/>
    <w:rsid w:val="00191A09"/>
    <w:rsid w:val="00191A64"/>
    <w:rsid w:val="001923C5"/>
    <w:rsid w:val="0019278A"/>
    <w:rsid w:val="0019290B"/>
    <w:rsid w:val="00192A68"/>
    <w:rsid w:val="00192DD4"/>
    <w:rsid w:val="00192E6C"/>
    <w:rsid w:val="001937AF"/>
    <w:rsid w:val="00193C92"/>
    <w:rsid w:val="00193D6D"/>
    <w:rsid w:val="001952AD"/>
    <w:rsid w:val="001952E1"/>
    <w:rsid w:val="001969A6"/>
    <w:rsid w:val="0019748A"/>
    <w:rsid w:val="00197844"/>
    <w:rsid w:val="00197C2B"/>
    <w:rsid w:val="00197E4C"/>
    <w:rsid w:val="001A0827"/>
    <w:rsid w:val="001A0AEE"/>
    <w:rsid w:val="001A0B2E"/>
    <w:rsid w:val="001A0C2C"/>
    <w:rsid w:val="001A1235"/>
    <w:rsid w:val="001A12C6"/>
    <w:rsid w:val="001A137F"/>
    <w:rsid w:val="001A1D06"/>
    <w:rsid w:val="001A22D3"/>
    <w:rsid w:val="001A22EA"/>
    <w:rsid w:val="001A2393"/>
    <w:rsid w:val="001A27DF"/>
    <w:rsid w:val="001A2CD6"/>
    <w:rsid w:val="001A34E8"/>
    <w:rsid w:val="001A3911"/>
    <w:rsid w:val="001A4A40"/>
    <w:rsid w:val="001A4ECB"/>
    <w:rsid w:val="001A5153"/>
    <w:rsid w:val="001A55A7"/>
    <w:rsid w:val="001A5C8D"/>
    <w:rsid w:val="001A67A7"/>
    <w:rsid w:val="001A6AD6"/>
    <w:rsid w:val="001A7156"/>
    <w:rsid w:val="001A71EF"/>
    <w:rsid w:val="001A78AB"/>
    <w:rsid w:val="001A7DC3"/>
    <w:rsid w:val="001B0321"/>
    <w:rsid w:val="001B0621"/>
    <w:rsid w:val="001B100A"/>
    <w:rsid w:val="001B1C12"/>
    <w:rsid w:val="001B2451"/>
    <w:rsid w:val="001B2487"/>
    <w:rsid w:val="001B32AC"/>
    <w:rsid w:val="001B33C9"/>
    <w:rsid w:val="001B36D0"/>
    <w:rsid w:val="001B3AB5"/>
    <w:rsid w:val="001B4408"/>
    <w:rsid w:val="001B44F2"/>
    <w:rsid w:val="001B5BD6"/>
    <w:rsid w:val="001B6432"/>
    <w:rsid w:val="001B6F61"/>
    <w:rsid w:val="001B7843"/>
    <w:rsid w:val="001B7DF5"/>
    <w:rsid w:val="001C01DD"/>
    <w:rsid w:val="001C0883"/>
    <w:rsid w:val="001C0A36"/>
    <w:rsid w:val="001C0F06"/>
    <w:rsid w:val="001C0F2E"/>
    <w:rsid w:val="001C1270"/>
    <w:rsid w:val="001C189E"/>
    <w:rsid w:val="001C1ABE"/>
    <w:rsid w:val="001C1E65"/>
    <w:rsid w:val="001C2ADD"/>
    <w:rsid w:val="001C357A"/>
    <w:rsid w:val="001C3DD9"/>
    <w:rsid w:val="001C3DDD"/>
    <w:rsid w:val="001C5164"/>
    <w:rsid w:val="001C590E"/>
    <w:rsid w:val="001C5932"/>
    <w:rsid w:val="001C5C23"/>
    <w:rsid w:val="001C5FD5"/>
    <w:rsid w:val="001C62BA"/>
    <w:rsid w:val="001C6728"/>
    <w:rsid w:val="001C6B65"/>
    <w:rsid w:val="001C7397"/>
    <w:rsid w:val="001D0285"/>
    <w:rsid w:val="001D0A43"/>
    <w:rsid w:val="001D0B61"/>
    <w:rsid w:val="001D1A6B"/>
    <w:rsid w:val="001D1F5B"/>
    <w:rsid w:val="001D2253"/>
    <w:rsid w:val="001D2450"/>
    <w:rsid w:val="001D3917"/>
    <w:rsid w:val="001D3A9D"/>
    <w:rsid w:val="001D400C"/>
    <w:rsid w:val="001D421D"/>
    <w:rsid w:val="001D5491"/>
    <w:rsid w:val="001D63A5"/>
    <w:rsid w:val="001D6C53"/>
    <w:rsid w:val="001D6D33"/>
    <w:rsid w:val="001D7294"/>
    <w:rsid w:val="001D738C"/>
    <w:rsid w:val="001D7825"/>
    <w:rsid w:val="001E0CD3"/>
    <w:rsid w:val="001E0D06"/>
    <w:rsid w:val="001E1122"/>
    <w:rsid w:val="001E13CE"/>
    <w:rsid w:val="001E1DBC"/>
    <w:rsid w:val="001E1E64"/>
    <w:rsid w:val="001E217F"/>
    <w:rsid w:val="001E336B"/>
    <w:rsid w:val="001E35DC"/>
    <w:rsid w:val="001E3AD1"/>
    <w:rsid w:val="001E4230"/>
    <w:rsid w:val="001E4B94"/>
    <w:rsid w:val="001E4DFB"/>
    <w:rsid w:val="001E4E4E"/>
    <w:rsid w:val="001E5DC4"/>
    <w:rsid w:val="001E6721"/>
    <w:rsid w:val="001E67E0"/>
    <w:rsid w:val="001E6941"/>
    <w:rsid w:val="001E774C"/>
    <w:rsid w:val="001E7806"/>
    <w:rsid w:val="001E7A50"/>
    <w:rsid w:val="001E7C44"/>
    <w:rsid w:val="001F0A34"/>
    <w:rsid w:val="001F0A65"/>
    <w:rsid w:val="001F1104"/>
    <w:rsid w:val="001F140A"/>
    <w:rsid w:val="001F1BE3"/>
    <w:rsid w:val="001F1E6E"/>
    <w:rsid w:val="001F2293"/>
    <w:rsid w:val="001F28AC"/>
    <w:rsid w:val="001F2B48"/>
    <w:rsid w:val="001F2B7A"/>
    <w:rsid w:val="001F3655"/>
    <w:rsid w:val="001F3AFA"/>
    <w:rsid w:val="001F41E4"/>
    <w:rsid w:val="001F421D"/>
    <w:rsid w:val="001F42C6"/>
    <w:rsid w:val="001F4D3E"/>
    <w:rsid w:val="001F553D"/>
    <w:rsid w:val="001F5AB6"/>
    <w:rsid w:val="001F6468"/>
    <w:rsid w:val="001F6F62"/>
    <w:rsid w:val="001F7792"/>
    <w:rsid w:val="0020003A"/>
    <w:rsid w:val="00200422"/>
    <w:rsid w:val="002008F0"/>
    <w:rsid w:val="00200AFD"/>
    <w:rsid w:val="00200CBB"/>
    <w:rsid w:val="00201D57"/>
    <w:rsid w:val="0020202C"/>
    <w:rsid w:val="002029AA"/>
    <w:rsid w:val="00202A25"/>
    <w:rsid w:val="00202CD2"/>
    <w:rsid w:val="00203741"/>
    <w:rsid w:val="002049E5"/>
    <w:rsid w:val="00204E94"/>
    <w:rsid w:val="00204EBC"/>
    <w:rsid w:val="00205D1F"/>
    <w:rsid w:val="00205E59"/>
    <w:rsid w:val="002060D7"/>
    <w:rsid w:val="0020792D"/>
    <w:rsid w:val="00210282"/>
    <w:rsid w:val="002103C1"/>
    <w:rsid w:val="00210567"/>
    <w:rsid w:val="0021148F"/>
    <w:rsid w:val="002114ED"/>
    <w:rsid w:val="0021153A"/>
    <w:rsid w:val="0021169A"/>
    <w:rsid w:val="002119E7"/>
    <w:rsid w:val="0021231B"/>
    <w:rsid w:val="00212887"/>
    <w:rsid w:val="00212FF3"/>
    <w:rsid w:val="002132FB"/>
    <w:rsid w:val="00213CDB"/>
    <w:rsid w:val="00214A02"/>
    <w:rsid w:val="00214A35"/>
    <w:rsid w:val="00215582"/>
    <w:rsid w:val="00215F66"/>
    <w:rsid w:val="00216B78"/>
    <w:rsid w:val="002201DC"/>
    <w:rsid w:val="002204E3"/>
    <w:rsid w:val="00220A5D"/>
    <w:rsid w:val="00220AA4"/>
    <w:rsid w:val="00220B48"/>
    <w:rsid w:val="00220CD6"/>
    <w:rsid w:val="00221936"/>
    <w:rsid w:val="002221C6"/>
    <w:rsid w:val="00222278"/>
    <w:rsid w:val="0022301B"/>
    <w:rsid w:val="002239EF"/>
    <w:rsid w:val="00224142"/>
    <w:rsid w:val="0022452E"/>
    <w:rsid w:val="00224EC2"/>
    <w:rsid w:val="002256D4"/>
    <w:rsid w:val="00225B63"/>
    <w:rsid w:val="00225B90"/>
    <w:rsid w:val="00226474"/>
    <w:rsid w:val="0022650D"/>
    <w:rsid w:val="00226634"/>
    <w:rsid w:val="00226686"/>
    <w:rsid w:val="0022676B"/>
    <w:rsid w:val="00226946"/>
    <w:rsid w:val="00226C4E"/>
    <w:rsid w:val="00226F87"/>
    <w:rsid w:val="00227666"/>
    <w:rsid w:val="00227A62"/>
    <w:rsid w:val="00227B3D"/>
    <w:rsid w:val="00227EE6"/>
    <w:rsid w:val="00227F08"/>
    <w:rsid w:val="00230A1C"/>
    <w:rsid w:val="00231240"/>
    <w:rsid w:val="00231A41"/>
    <w:rsid w:val="00232933"/>
    <w:rsid w:val="002329BB"/>
    <w:rsid w:val="00233658"/>
    <w:rsid w:val="00233929"/>
    <w:rsid w:val="0023408F"/>
    <w:rsid w:val="00234FD5"/>
    <w:rsid w:val="0023532E"/>
    <w:rsid w:val="00235F17"/>
    <w:rsid w:val="00236216"/>
    <w:rsid w:val="00236D90"/>
    <w:rsid w:val="00236F80"/>
    <w:rsid w:val="002374C9"/>
    <w:rsid w:val="002378B7"/>
    <w:rsid w:val="00237A1D"/>
    <w:rsid w:val="002401B3"/>
    <w:rsid w:val="0024032D"/>
    <w:rsid w:val="0024109D"/>
    <w:rsid w:val="00241384"/>
    <w:rsid w:val="002420B9"/>
    <w:rsid w:val="00242625"/>
    <w:rsid w:val="00242B34"/>
    <w:rsid w:val="00243C05"/>
    <w:rsid w:val="00244102"/>
    <w:rsid w:val="00244D8B"/>
    <w:rsid w:val="00244E44"/>
    <w:rsid w:val="00244F02"/>
    <w:rsid w:val="00244F3D"/>
    <w:rsid w:val="002463A6"/>
    <w:rsid w:val="00246E24"/>
    <w:rsid w:val="00247FE0"/>
    <w:rsid w:val="002505D5"/>
    <w:rsid w:val="002515D7"/>
    <w:rsid w:val="00251D36"/>
    <w:rsid w:val="0025309B"/>
    <w:rsid w:val="0025323C"/>
    <w:rsid w:val="00253C06"/>
    <w:rsid w:val="00253DD0"/>
    <w:rsid w:val="0025411E"/>
    <w:rsid w:val="00255DA1"/>
    <w:rsid w:val="00256173"/>
    <w:rsid w:val="0025637A"/>
    <w:rsid w:val="00256627"/>
    <w:rsid w:val="00257D94"/>
    <w:rsid w:val="00257DB4"/>
    <w:rsid w:val="002603F8"/>
    <w:rsid w:val="00260560"/>
    <w:rsid w:val="00260CBE"/>
    <w:rsid w:val="00261321"/>
    <w:rsid w:val="002615A9"/>
    <w:rsid w:val="00261BA1"/>
    <w:rsid w:val="002621B0"/>
    <w:rsid w:val="0026233D"/>
    <w:rsid w:val="0026248B"/>
    <w:rsid w:val="00262BC1"/>
    <w:rsid w:val="00262D98"/>
    <w:rsid w:val="00263349"/>
    <w:rsid w:val="002636EE"/>
    <w:rsid w:val="00263A24"/>
    <w:rsid w:val="00263C55"/>
    <w:rsid w:val="00264040"/>
    <w:rsid w:val="00264F9C"/>
    <w:rsid w:val="00265746"/>
    <w:rsid w:val="00266731"/>
    <w:rsid w:val="00266ACC"/>
    <w:rsid w:val="00266ECD"/>
    <w:rsid w:val="00267240"/>
    <w:rsid w:val="00267273"/>
    <w:rsid w:val="002674B7"/>
    <w:rsid w:val="002674FF"/>
    <w:rsid w:val="002700DA"/>
    <w:rsid w:val="00270A58"/>
    <w:rsid w:val="002711A5"/>
    <w:rsid w:val="00271358"/>
    <w:rsid w:val="00271635"/>
    <w:rsid w:val="00271BF5"/>
    <w:rsid w:val="00272A2F"/>
    <w:rsid w:val="00272F47"/>
    <w:rsid w:val="00273A12"/>
    <w:rsid w:val="002740CD"/>
    <w:rsid w:val="002742EB"/>
    <w:rsid w:val="0027430E"/>
    <w:rsid w:val="002743D9"/>
    <w:rsid w:val="0027443B"/>
    <w:rsid w:val="002749AC"/>
    <w:rsid w:val="002755B0"/>
    <w:rsid w:val="0027584F"/>
    <w:rsid w:val="00275907"/>
    <w:rsid w:val="00277564"/>
    <w:rsid w:val="00280225"/>
    <w:rsid w:val="00281835"/>
    <w:rsid w:val="002821CA"/>
    <w:rsid w:val="002828EF"/>
    <w:rsid w:val="00283400"/>
    <w:rsid w:val="00284135"/>
    <w:rsid w:val="002845C4"/>
    <w:rsid w:val="0028515A"/>
    <w:rsid w:val="002851C3"/>
    <w:rsid w:val="002859E9"/>
    <w:rsid w:val="00285BAC"/>
    <w:rsid w:val="0028777E"/>
    <w:rsid w:val="00287D93"/>
    <w:rsid w:val="0029072E"/>
    <w:rsid w:val="00290CAD"/>
    <w:rsid w:val="00291485"/>
    <w:rsid w:val="0029170D"/>
    <w:rsid w:val="0029176F"/>
    <w:rsid w:val="002925CA"/>
    <w:rsid w:val="002925EA"/>
    <w:rsid w:val="00292B11"/>
    <w:rsid w:val="0029346A"/>
    <w:rsid w:val="00293972"/>
    <w:rsid w:val="0029435D"/>
    <w:rsid w:val="0029491C"/>
    <w:rsid w:val="00294F07"/>
    <w:rsid w:val="00294F3C"/>
    <w:rsid w:val="002952F6"/>
    <w:rsid w:val="002957FA"/>
    <w:rsid w:val="00295CDA"/>
    <w:rsid w:val="0029689B"/>
    <w:rsid w:val="00297268"/>
    <w:rsid w:val="00297B90"/>
    <w:rsid w:val="00297CB1"/>
    <w:rsid w:val="00297E87"/>
    <w:rsid w:val="002A07E8"/>
    <w:rsid w:val="002A0AC9"/>
    <w:rsid w:val="002A1396"/>
    <w:rsid w:val="002A24D6"/>
    <w:rsid w:val="002A2892"/>
    <w:rsid w:val="002A2E2C"/>
    <w:rsid w:val="002A3D7F"/>
    <w:rsid w:val="002A4866"/>
    <w:rsid w:val="002A4A9E"/>
    <w:rsid w:val="002A5060"/>
    <w:rsid w:val="002A5529"/>
    <w:rsid w:val="002A55F9"/>
    <w:rsid w:val="002A57D6"/>
    <w:rsid w:val="002A6205"/>
    <w:rsid w:val="002A6303"/>
    <w:rsid w:val="002A659B"/>
    <w:rsid w:val="002A68B5"/>
    <w:rsid w:val="002A7820"/>
    <w:rsid w:val="002A7891"/>
    <w:rsid w:val="002A7ABA"/>
    <w:rsid w:val="002A7BDC"/>
    <w:rsid w:val="002B032C"/>
    <w:rsid w:val="002B0532"/>
    <w:rsid w:val="002B1468"/>
    <w:rsid w:val="002B1B5F"/>
    <w:rsid w:val="002B2478"/>
    <w:rsid w:val="002B262F"/>
    <w:rsid w:val="002B38F0"/>
    <w:rsid w:val="002B391D"/>
    <w:rsid w:val="002B3B36"/>
    <w:rsid w:val="002B3E10"/>
    <w:rsid w:val="002B406F"/>
    <w:rsid w:val="002B424E"/>
    <w:rsid w:val="002B4C50"/>
    <w:rsid w:val="002B649B"/>
    <w:rsid w:val="002B659F"/>
    <w:rsid w:val="002B6812"/>
    <w:rsid w:val="002C0871"/>
    <w:rsid w:val="002C0AAC"/>
    <w:rsid w:val="002C0C13"/>
    <w:rsid w:val="002C1698"/>
    <w:rsid w:val="002C2590"/>
    <w:rsid w:val="002C2737"/>
    <w:rsid w:val="002C2746"/>
    <w:rsid w:val="002C3120"/>
    <w:rsid w:val="002C39DE"/>
    <w:rsid w:val="002C46B0"/>
    <w:rsid w:val="002C4B1C"/>
    <w:rsid w:val="002C5CEC"/>
    <w:rsid w:val="002C6009"/>
    <w:rsid w:val="002C6081"/>
    <w:rsid w:val="002C6189"/>
    <w:rsid w:val="002C63E8"/>
    <w:rsid w:val="002C6B2D"/>
    <w:rsid w:val="002C703A"/>
    <w:rsid w:val="002C7196"/>
    <w:rsid w:val="002C76BC"/>
    <w:rsid w:val="002C797B"/>
    <w:rsid w:val="002D00D3"/>
    <w:rsid w:val="002D07D6"/>
    <w:rsid w:val="002D0F44"/>
    <w:rsid w:val="002D1405"/>
    <w:rsid w:val="002D18F0"/>
    <w:rsid w:val="002D1FAF"/>
    <w:rsid w:val="002D20C6"/>
    <w:rsid w:val="002D2689"/>
    <w:rsid w:val="002D2C0F"/>
    <w:rsid w:val="002D30FE"/>
    <w:rsid w:val="002D4439"/>
    <w:rsid w:val="002D4BCF"/>
    <w:rsid w:val="002D4F3A"/>
    <w:rsid w:val="002D57E1"/>
    <w:rsid w:val="002D5A9F"/>
    <w:rsid w:val="002D5C03"/>
    <w:rsid w:val="002D619F"/>
    <w:rsid w:val="002D7219"/>
    <w:rsid w:val="002D7576"/>
    <w:rsid w:val="002D76BA"/>
    <w:rsid w:val="002D7A5B"/>
    <w:rsid w:val="002D7D63"/>
    <w:rsid w:val="002E054C"/>
    <w:rsid w:val="002E14D9"/>
    <w:rsid w:val="002E232D"/>
    <w:rsid w:val="002E23A9"/>
    <w:rsid w:val="002E3628"/>
    <w:rsid w:val="002E412C"/>
    <w:rsid w:val="002E4DF1"/>
    <w:rsid w:val="002E508B"/>
    <w:rsid w:val="002E5468"/>
    <w:rsid w:val="002E54D9"/>
    <w:rsid w:val="002E560C"/>
    <w:rsid w:val="002E5697"/>
    <w:rsid w:val="002E57CF"/>
    <w:rsid w:val="002E5B23"/>
    <w:rsid w:val="002E5B8C"/>
    <w:rsid w:val="002E5E84"/>
    <w:rsid w:val="002E625B"/>
    <w:rsid w:val="002E64AB"/>
    <w:rsid w:val="002E71C0"/>
    <w:rsid w:val="002E729D"/>
    <w:rsid w:val="002E73C7"/>
    <w:rsid w:val="002E7D26"/>
    <w:rsid w:val="002F01D8"/>
    <w:rsid w:val="002F06A1"/>
    <w:rsid w:val="002F0F86"/>
    <w:rsid w:val="002F2196"/>
    <w:rsid w:val="002F2460"/>
    <w:rsid w:val="002F27AF"/>
    <w:rsid w:val="002F2825"/>
    <w:rsid w:val="002F2EC7"/>
    <w:rsid w:val="002F2FAD"/>
    <w:rsid w:val="002F32FC"/>
    <w:rsid w:val="002F3885"/>
    <w:rsid w:val="002F3EF0"/>
    <w:rsid w:val="002F4B1F"/>
    <w:rsid w:val="002F4DA7"/>
    <w:rsid w:val="002F5DEA"/>
    <w:rsid w:val="002F5E84"/>
    <w:rsid w:val="002F71DB"/>
    <w:rsid w:val="00300AE4"/>
    <w:rsid w:val="00301905"/>
    <w:rsid w:val="00302165"/>
    <w:rsid w:val="0030301C"/>
    <w:rsid w:val="00304987"/>
    <w:rsid w:val="00304C9E"/>
    <w:rsid w:val="003050F6"/>
    <w:rsid w:val="00305297"/>
    <w:rsid w:val="00306195"/>
    <w:rsid w:val="00306912"/>
    <w:rsid w:val="003074DB"/>
    <w:rsid w:val="00310988"/>
    <w:rsid w:val="00310D56"/>
    <w:rsid w:val="00310F8B"/>
    <w:rsid w:val="00312918"/>
    <w:rsid w:val="003137EB"/>
    <w:rsid w:val="0031480E"/>
    <w:rsid w:val="00314EED"/>
    <w:rsid w:val="003153F5"/>
    <w:rsid w:val="003156C4"/>
    <w:rsid w:val="003157A6"/>
    <w:rsid w:val="003157A7"/>
    <w:rsid w:val="003159B2"/>
    <w:rsid w:val="00315FD5"/>
    <w:rsid w:val="00316630"/>
    <w:rsid w:val="0031699F"/>
    <w:rsid w:val="00316C58"/>
    <w:rsid w:val="00316F10"/>
    <w:rsid w:val="00317B52"/>
    <w:rsid w:val="00317C26"/>
    <w:rsid w:val="00317C6E"/>
    <w:rsid w:val="00317D1E"/>
    <w:rsid w:val="00320452"/>
    <w:rsid w:val="0032080F"/>
    <w:rsid w:val="00320E36"/>
    <w:rsid w:val="00320EBF"/>
    <w:rsid w:val="00320EC4"/>
    <w:rsid w:val="00321649"/>
    <w:rsid w:val="00321786"/>
    <w:rsid w:val="00321F0E"/>
    <w:rsid w:val="003220D7"/>
    <w:rsid w:val="003225C8"/>
    <w:rsid w:val="00322AC6"/>
    <w:rsid w:val="00322CC4"/>
    <w:rsid w:val="00322D09"/>
    <w:rsid w:val="00322F40"/>
    <w:rsid w:val="003231F7"/>
    <w:rsid w:val="00323E8B"/>
    <w:rsid w:val="00323ECE"/>
    <w:rsid w:val="00324051"/>
    <w:rsid w:val="0032497C"/>
    <w:rsid w:val="00324D8A"/>
    <w:rsid w:val="003255A0"/>
    <w:rsid w:val="00325959"/>
    <w:rsid w:val="00325AAE"/>
    <w:rsid w:val="00326833"/>
    <w:rsid w:val="00326E4B"/>
    <w:rsid w:val="00327258"/>
    <w:rsid w:val="00327E27"/>
    <w:rsid w:val="003305AB"/>
    <w:rsid w:val="00331EE2"/>
    <w:rsid w:val="0033247E"/>
    <w:rsid w:val="00332700"/>
    <w:rsid w:val="00332801"/>
    <w:rsid w:val="003328B5"/>
    <w:rsid w:val="003331CE"/>
    <w:rsid w:val="003334D4"/>
    <w:rsid w:val="00333922"/>
    <w:rsid w:val="0033409F"/>
    <w:rsid w:val="00334546"/>
    <w:rsid w:val="00334549"/>
    <w:rsid w:val="00334E0C"/>
    <w:rsid w:val="003360C2"/>
    <w:rsid w:val="003367C4"/>
    <w:rsid w:val="0033762A"/>
    <w:rsid w:val="00337676"/>
    <w:rsid w:val="00337BEC"/>
    <w:rsid w:val="00337C3F"/>
    <w:rsid w:val="00337FAA"/>
    <w:rsid w:val="00340A5B"/>
    <w:rsid w:val="00340EF9"/>
    <w:rsid w:val="003410A4"/>
    <w:rsid w:val="003421AC"/>
    <w:rsid w:val="00342DAF"/>
    <w:rsid w:val="00342EC5"/>
    <w:rsid w:val="0034433C"/>
    <w:rsid w:val="003444C1"/>
    <w:rsid w:val="003448D7"/>
    <w:rsid w:val="0034604C"/>
    <w:rsid w:val="00346087"/>
    <w:rsid w:val="0034641F"/>
    <w:rsid w:val="0034655C"/>
    <w:rsid w:val="00347464"/>
    <w:rsid w:val="003500D8"/>
    <w:rsid w:val="0035064A"/>
    <w:rsid w:val="003509C2"/>
    <w:rsid w:val="0035190D"/>
    <w:rsid w:val="00351EAF"/>
    <w:rsid w:val="00352158"/>
    <w:rsid w:val="003532CC"/>
    <w:rsid w:val="00354002"/>
    <w:rsid w:val="0035404B"/>
    <w:rsid w:val="0035451F"/>
    <w:rsid w:val="00354845"/>
    <w:rsid w:val="00354E18"/>
    <w:rsid w:val="003553FF"/>
    <w:rsid w:val="00355567"/>
    <w:rsid w:val="00355925"/>
    <w:rsid w:val="003560F3"/>
    <w:rsid w:val="00356334"/>
    <w:rsid w:val="0035638F"/>
    <w:rsid w:val="003566EB"/>
    <w:rsid w:val="00356F18"/>
    <w:rsid w:val="00357E84"/>
    <w:rsid w:val="00357F26"/>
    <w:rsid w:val="00360C4A"/>
    <w:rsid w:val="00360EEA"/>
    <w:rsid w:val="00362063"/>
    <w:rsid w:val="00363198"/>
    <w:rsid w:val="00363203"/>
    <w:rsid w:val="0036398B"/>
    <w:rsid w:val="00363C28"/>
    <w:rsid w:val="003644CC"/>
    <w:rsid w:val="00364833"/>
    <w:rsid w:val="003653FF"/>
    <w:rsid w:val="00365990"/>
    <w:rsid w:val="00366D10"/>
    <w:rsid w:val="0036702B"/>
    <w:rsid w:val="0036783D"/>
    <w:rsid w:val="00367A16"/>
    <w:rsid w:val="00367CC5"/>
    <w:rsid w:val="00367DF6"/>
    <w:rsid w:val="00370418"/>
    <w:rsid w:val="00370E92"/>
    <w:rsid w:val="0037103E"/>
    <w:rsid w:val="00371792"/>
    <w:rsid w:val="0037277B"/>
    <w:rsid w:val="0037311A"/>
    <w:rsid w:val="003739D9"/>
    <w:rsid w:val="003739FF"/>
    <w:rsid w:val="00373F58"/>
    <w:rsid w:val="00373FA5"/>
    <w:rsid w:val="0037479E"/>
    <w:rsid w:val="00374FEC"/>
    <w:rsid w:val="0037560D"/>
    <w:rsid w:val="00375834"/>
    <w:rsid w:val="00375845"/>
    <w:rsid w:val="00375D3E"/>
    <w:rsid w:val="00375ED7"/>
    <w:rsid w:val="00375F31"/>
    <w:rsid w:val="0037659D"/>
    <w:rsid w:val="003766EA"/>
    <w:rsid w:val="0037715C"/>
    <w:rsid w:val="0037797B"/>
    <w:rsid w:val="0038025A"/>
    <w:rsid w:val="00380637"/>
    <w:rsid w:val="00380DDD"/>
    <w:rsid w:val="00380E5E"/>
    <w:rsid w:val="003819D1"/>
    <w:rsid w:val="00381D8B"/>
    <w:rsid w:val="003829E2"/>
    <w:rsid w:val="003830D7"/>
    <w:rsid w:val="00383672"/>
    <w:rsid w:val="00383DF6"/>
    <w:rsid w:val="003846A5"/>
    <w:rsid w:val="003849C9"/>
    <w:rsid w:val="003854F3"/>
    <w:rsid w:val="00385B7D"/>
    <w:rsid w:val="00386329"/>
    <w:rsid w:val="003866AA"/>
    <w:rsid w:val="0038757B"/>
    <w:rsid w:val="003879DF"/>
    <w:rsid w:val="003907EA"/>
    <w:rsid w:val="00391004"/>
    <w:rsid w:val="00391188"/>
    <w:rsid w:val="00391746"/>
    <w:rsid w:val="00391A1E"/>
    <w:rsid w:val="00391FCF"/>
    <w:rsid w:val="00393026"/>
    <w:rsid w:val="00393324"/>
    <w:rsid w:val="00393B18"/>
    <w:rsid w:val="00394170"/>
    <w:rsid w:val="003942FC"/>
    <w:rsid w:val="0039441A"/>
    <w:rsid w:val="00394742"/>
    <w:rsid w:val="00395623"/>
    <w:rsid w:val="003956A5"/>
    <w:rsid w:val="00395C36"/>
    <w:rsid w:val="00395C4C"/>
    <w:rsid w:val="003961C5"/>
    <w:rsid w:val="00397292"/>
    <w:rsid w:val="00397DFF"/>
    <w:rsid w:val="00397EF6"/>
    <w:rsid w:val="003A0123"/>
    <w:rsid w:val="003A02DC"/>
    <w:rsid w:val="003A078F"/>
    <w:rsid w:val="003A0E36"/>
    <w:rsid w:val="003A12D2"/>
    <w:rsid w:val="003A1FA7"/>
    <w:rsid w:val="003A2431"/>
    <w:rsid w:val="003A2B5C"/>
    <w:rsid w:val="003A2F4A"/>
    <w:rsid w:val="003A3C6C"/>
    <w:rsid w:val="003A3FEA"/>
    <w:rsid w:val="003A49B3"/>
    <w:rsid w:val="003A4B5F"/>
    <w:rsid w:val="003A4DBF"/>
    <w:rsid w:val="003A57A3"/>
    <w:rsid w:val="003A58DD"/>
    <w:rsid w:val="003A5DB7"/>
    <w:rsid w:val="003A61A8"/>
    <w:rsid w:val="003A6377"/>
    <w:rsid w:val="003A6416"/>
    <w:rsid w:val="003A681C"/>
    <w:rsid w:val="003A6843"/>
    <w:rsid w:val="003A6BBD"/>
    <w:rsid w:val="003A7468"/>
    <w:rsid w:val="003B0431"/>
    <w:rsid w:val="003B0BDF"/>
    <w:rsid w:val="003B15B4"/>
    <w:rsid w:val="003B2471"/>
    <w:rsid w:val="003B30A7"/>
    <w:rsid w:val="003B4960"/>
    <w:rsid w:val="003B4F50"/>
    <w:rsid w:val="003B623C"/>
    <w:rsid w:val="003B6BB6"/>
    <w:rsid w:val="003B6DE9"/>
    <w:rsid w:val="003B7C47"/>
    <w:rsid w:val="003C06F4"/>
    <w:rsid w:val="003C0864"/>
    <w:rsid w:val="003C0B1A"/>
    <w:rsid w:val="003C0D68"/>
    <w:rsid w:val="003C0ED4"/>
    <w:rsid w:val="003C181F"/>
    <w:rsid w:val="003C237F"/>
    <w:rsid w:val="003C3612"/>
    <w:rsid w:val="003C3F27"/>
    <w:rsid w:val="003C3F51"/>
    <w:rsid w:val="003C52D9"/>
    <w:rsid w:val="003C57C1"/>
    <w:rsid w:val="003C5955"/>
    <w:rsid w:val="003C6520"/>
    <w:rsid w:val="003C68AE"/>
    <w:rsid w:val="003C6E83"/>
    <w:rsid w:val="003C7454"/>
    <w:rsid w:val="003D0576"/>
    <w:rsid w:val="003D167A"/>
    <w:rsid w:val="003D1E20"/>
    <w:rsid w:val="003D28D0"/>
    <w:rsid w:val="003D2D02"/>
    <w:rsid w:val="003D37F7"/>
    <w:rsid w:val="003D41FE"/>
    <w:rsid w:val="003D4B5D"/>
    <w:rsid w:val="003D4B89"/>
    <w:rsid w:val="003D4D65"/>
    <w:rsid w:val="003D4DD8"/>
    <w:rsid w:val="003D54EF"/>
    <w:rsid w:val="003D65BC"/>
    <w:rsid w:val="003D6703"/>
    <w:rsid w:val="003D6D06"/>
    <w:rsid w:val="003D6DE0"/>
    <w:rsid w:val="003D71AF"/>
    <w:rsid w:val="003D7639"/>
    <w:rsid w:val="003D7F91"/>
    <w:rsid w:val="003E00DF"/>
    <w:rsid w:val="003E0F3A"/>
    <w:rsid w:val="003E13E4"/>
    <w:rsid w:val="003E1DD7"/>
    <w:rsid w:val="003E3051"/>
    <w:rsid w:val="003E3103"/>
    <w:rsid w:val="003E319A"/>
    <w:rsid w:val="003E352C"/>
    <w:rsid w:val="003E433A"/>
    <w:rsid w:val="003E47B5"/>
    <w:rsid w:val="003E4A4C"/>
    <w:rsid w:val="003E4D71"/>
    <w:rsid w:val="003E59AC"/>
    <w:rsid w:val="003E5C30"/>
    <w:rsid w:val="003E639A"/>
    <w:rsid w:val="003E6723"/>
    <w:rsid w:val="003E6869"/>
    <w:rsid w:val="003E7639"/>
    <w:rsid w:val="003F0663"/>
    <w:rsid w:val="003F0FC8"/>
    <w:rsid w:val="003F1647"/>
    <w:rsid w:val="003F164F"/>
    <w:rsid w:val="003F1696"/>
    <w:rsid w:val="003F1CD2"/>
    <w:rsid w:val="003F20E0"/>
    <w:rsid w:val="003F2186"/>
    <w:rsid w:val="003F2D0F"/>
    <w:rsid w:val="003F35BA"/>
    <w:rsid w:val="003F3B67"/>
    <w:rsid w:val="003F3D45"/>
    <w:rsid w:val="003F557C"/>
    <w:rsid w:val="003F5591"/>
    <w:rsid w:val="003F5761"/>
    <w:rsid w:val="003F57BA"/>
    <w:rsid w:val="003F5A43"/>
    <w:rsid w:val="003F601D"/>
    <w:rsid w:val="003F61BC"/>
    <w:rsid w:val="003F6D91"/>
    <w:rsid w:val="003F6DE3"/>
    <w:rsid w:val="003F76D9"/>
    <w:rsid w:val="003F77F7"/>
    <w:rsid w:val="00400271"/>
    <w:rsid w:val="00400783"/>
    <w:rsid w:val="004008BD"/>
    <w:rsid w:val="00400D6C"/>
    <w:rsid w:val="004012AF"/>
    <w:rsid w:val="004012F2"/>
    <w:rsid w:val="00401E24"/>
    <w:rsid w:val="004032FB"/>
    <w:rsid w:val="00403C1E"/>
    <w:rsid w:val="00404B2D"/>
    <w:rsid w:val="00404B30"/>
    <w:rsid w:val="00404C67"/>
    <w:rsid w:val="0040599A"/>
    <w:rsid w:val="00406B28"/>
    <w:rsid w:val="00406ED0"/>
    <w:rsid w:val="004071BD"/>
    <w:rsid w:val="004071C3"/>
    <w:rsid w:val="004103B3"/>
    <w:rsid w:val="004106CD"/>
    <w:rsid w:val="00410C07"/>
    <w:rsid w:val="00410C82"/>
    <w:rsid w:val="004112AC"/>
    <w:rsid w:val="004113D4"/>
    <w:rsid w:val="00411F14"/>
    <w:rsid w:val="00412602"/>
    <w:rsid w:val="0041272A"/>
    <w:rsid w:val="00412C17"/>
    <w:rsid w:val="00412DAD"/>
    <w:rsid w:val="0041315E"/>
    <w:rsid w:val="00413CE2"/>
    <w:rsid w:val="00414A99"/>
    <w:rsid w:val="004151F4"/>
    <w:rsid w:val="00415AC0"/>
    <w:rsid w:val="00415F0B"/>
    <w:rsid w:val="00416352"/>
    <w:rsid w:val="00416392"/>
    <w:rsid w:val="00416526"/>
    <w:rsid w:val="004166AB"/>
    <w:rsid w:val="00416A16"/>
    <w:rsid w:val="00417E0E"/>
    <w:rsid w:val="00417ED0"/>
    <w:rsid w:val="00420511"/>
    <w:rsid w:val="00420C51"/>
    <w:rsid w:val="00421613"/>
    <w:rsid w:val="00421904"/>
    <w:rsid w:val="00422D67"/>
    <w:rsid w:val="004238E6"/>
    <w:rsid w:val="0042426D"/>
    <w:rsid w:val="004245DA"/>
    <w:rsid w:val="004246AE"/>
    <w:rsid w:val="00424BF3"/>
    <w:rsid w:val="00424F6E"/>
    <w:rsid w:val="004259A8"/>
    <w:rsid w:val="00425E99"/>
    <w:rsid w:val="00426398"/>
    <w:rsid w:val="004264D4"/>
    <w:rsid w:val="00427088"/>
    <w:rsid w:val="004271C9"/>
    <w:rsid w:val="00430131"/>
    <w:rsid w:val="00430235"/>
    <w:rsid w:val="0043313E"/>
    <w:rsid w:val="00433296"/>
    <w:rsid w:val="0043340B"/>
    <w:rsid w:val="00435942"/>
    <w:rsid w:val="00435C17"/>
    <w:rsid w:val="00435F62"/>
    <w:rsid w:val="004374C4"/>
    <w:rsid w:val="00437858"/>
    <w:rsid w:val="00437C1B"/>
    <w:rsid w:val="004400A2"/>
    <w:rsid w:val="00440C99"/>
    <w:rsid w:val="00440FFB"/>
    <w:rsid w:val="00441505"/>
    <w:rsid w:val="00441578"/>
    <w:rsid w:val="00442131"/>
    <w:rsid w:val="0044223D"/>
    <w:rsid w:val="00442848"/>
    <w:rsid w:val="004428AF"/>
    <w:rsid w:val="00442A78"/>
    <w:rsid w:val="004430CE"/>
    <w:rsid w:val="0044328B"/>
    <w:rsid w:val="0044360B"/>
    <w:rsid w:val="00443EAB"/>
    <w:rsid w:val="00444B37"/>
    <w:rsid w:val="00444F45"/>
    <w:rsid w:val="00444F6E"/>
    <w:rsid w:val="00445831"/>
    <w:rsid w:val="0044584F"/>
    <w:rsid w:val="00445E42"/>
    <w:rsid w:val="00445FC4"/>
    <w:rsid w:val="004467E4"/>
    <w:rsid w:val="00446AFB"/>
    <w:rsid w:val="0044770A"/>
    <w:rsid w:val="00447E0F"/>
    <w:rsid w:val="00447EFD"/>
    <w:rsid w:val="00450424"/>
    <w:rsid w:val="00450E6B"/>
    <w:rsid w:val="00451981"/>
    <w:rsid w:val="00451DD3"/>
    <w:rsid w:val="00451F57"/>
    <w:rsid w:val="004523BC"/>
    <w:rsid w:val="0045416D"/>
    <w:rsid w:val="0045432B"/>
    <w:rsid w:val="00454E1B"/>
    <w:rsid w:val="00454E5A"/>
    <w:rsid w:val="0045510A"/>
    <w:rsid w:val="0045584C"/>
    <w:rsid w:val="00455D58"/>
    <w:rsid w:val="0045675C"/>
    <w:rsid w:val="00456F6A"/>
    <w:rsid w:val="00457430"/>
    <w:rsid w:val="00457877"/>
    <w:rsid w:val="00457DBC"/>
    <w:rsid w:val="004603F6"/>
    <w:rsid w:val="00460AA7"/>
    <w:rsid w:val="00460DF0"/>
    <w:rsid w:val="0046114E"/>
    <w:rsid w:val="00461758"/>
    <w:rsid w:val="004620CE"/>
    <w:rsid w:val="00462AD0"/>
    <w:rsid w:val="0046306F"/>
    <w:rsid w:val="00463078"/>
    <w:rsid w:val="004631B2"/>
    <w:rsid w:val="004638B6"/>
    <w:rsid w:val="00464C4B"/>
    <w:rsid w:val="004654B4"/>
    <w:rsid w:val="00465805"/>
    <w:rsid w:val="00465B56"/>
    <w:rsid w:val="00465D83"/>
    <w:rsid w:val="00466558"/>
    <w:rsid w:val="004669C9"/>
    <w:rsid w:val="00466C8E"/>
    <w:rsid w:val="004672B4"/>
    <w:rsid w:val="004705C0"/>
    <w:rsid w:val="0047087F"/>
    <w:rsid w:val="00470BEA"/>
    <w:rsid w:val="00470F2F"/>
    <w:rsid w:val="00472401"/>
    <w:rsid w:val="00472E46"/>
    <w:rsid w:val="00473750"/>
    <w:rsid w:val="00473F37"/>
    <w:rsid w:val="00474101"/>
    <w:rsid w:val="004746AE"/>
    <w:rsid w:val="00474AD5"/>
    <w:rsid w:val="00474B8A"/>
    <w:rsid w:val="00474B8B"/>
    <w:rsid w:val="00474D39"/>
    <w:rsid w:val="00474F61"/>
    <w:rsid w:val="004754A4"/>
    <w:rsid w:val="00475E40"/>
    <w:rsid w:val="00475FD3"/>
    <w:rsid w:val="00476250"/>
    <w:rsid w:val="00476CCB"/>
    <w:rsid w:val="0047713F"/>
    <w:rsid w:val="004778CD"/>
    <w:rsid w:val="00477CEB"/>
    <w:rsid w:val="0048015F"/>
    <w:rsid w:val="004803A8"/>
    <w:rsid w:val="00481C72"/>
    <w:rsid w:val="00481F53"/>
    <w:rsid w:val="0048224C"/>
    <w:rsid w:val="0048256D"/>
    <w:rsid w:val="004828EF"/>
    <w:rsid w:val="004829F2"/>
    <w:rsid w:val="00482D32"/>
    <w:rsid w:val="0048328E"/>
    <w:rsid w:val="00483393"/>
    <w:rsid w:val="0048382A"/>
    <w:rsid w:val="00483919"/>
    <w:rsid w:val="00483BFF"/>
    <w:rsid w:val="0048402D"/>
    <w:rsid w:val="00484830"/>
    <w:rsid w:val="004857C5"/>
    <w:rsid w:val="00485F4A"/>
    <w:rsid w:val="00486990"/>
    <w:rsid w:val="00486BD6"/>
    <w:rsid w:val="00486E29"/>
    <w:rsid w:val="00487A98"/>
    <w:rsid w:val="00487E3C"/>
    <w:rsid w:val="00487E9D"/>
    <w:rsid w:val="00490D8C"/>
    <w:rsid w:val="00491116"/>
    <w:rsid w:val="00491571"/>
    <w:rsid w:val="00492BDD"/>
    <w:rsid w:val="00493859"/>
    <w:rsid w:val="0049398D"/>
    <w:rsid w:val="00493B38"/>
    <w:rsid w:val="00494ABA"/>
    <w:rsid w:val="00495403"/>
    <w:rsid w:val="00495C83"/>
    <w:rsid w:val="00495EC2"/>
    <w:rsid w:val="00496202"/>
    <w:rsid w:val="00496950"/>
    <w:rsid w:val="00496EA6"/>
    <w:rsid w:val="004A1691"/>
    <w:rsid w:val="004A3191"/>
    <w:rsid w:val="004A5989"/>
    <w:rsid w:val="004A63E4"/>
    <w:rsid w:val="004A6741"/>
    <w:rsid w:val="004A6C5A"/>
    <w:rsid w:val="004A6D21"/>
    <w:rsid w:val="004A7581"/>
    <w:rsid w:val="004A7B43"/>
    <w:rsid w:val="004B0F3F"/>
    <w:rsid w:val="004B0FE7"/>
    <w:rsid w:val="004B1447"/>
    <w:rsid w:val="004B1950"/>
    <w:rsid w:val="004B1E11"/>
    <w:rsid w:val="004B1E4C"/>
    <w:rsid w:val="004B255B"/>
    <w:rsid w:val="004B285E"/>
    <w:rsid w:val="004B2919"/>
    <w:rsid w:val="004B2C2B"/>
    <w:rsid w:val="004B2EA7"/>
    <w:rsid w:val="004B33C0"/>
    <w:rsid w:val="004B36B7"/>
    <w:rsid w:val="004B3A13"/>
    <w:rsid w:val="004B3D0F"/>
    <w:rsid w:val="004B4145"/>
    <w:rsid w:val="004B41CA"/>
    <w:rsid w:val="004B4CB9"/>
    <w:rsid w:val="004B58E2"/>
    <w:rsid w:val="004B77E3"/>
    <w:rsid w:val="004C023E"/>
    <w:rsid w:val="004C0351"/>
    <w:rsid w:val="004C0AD8"/>
    <w:rsid w:val="004C127E"/>
    <w:rsid w:val="004C21F5"/>
    <w:rsid w:val="004C2330"/>
    <w:rsid w:val="004C27C4"/>
    <w:rsid w:val="004C2C36"/>
    <w:rsid w:val="004C2E9C"/>
    <w:rsid w:val="004C37E5"/>
    <w:rsid w:val="004C3C95"/>
    <w:rsid w:val="004C42E3"/>
    <w:rsid w:val="004C48B2"/>
    <w:rsid w:val="004C53C8"/>
    <w:rsid w:val="004C5AB7"/>
    <w:rsid w:val="004C606C"/>
    <w:rsid w:val="004C6C37"/>
    <w:rsid w:val="004C6E82"/>
    <w:rsid w:val="004C75D6"/>
    <w:rsid w:val="004C7A5A"/>
    <w:rsid w:val="004D0418"/>
    <w:rsid w:val="004D0C26"/>
    <w:rsid w:val="004D17AB"/>
    <w:rsid w:val="004D272C"/>
    <w:rsid w:val="004D337F"/>
    <w:rsid w:val="004D4B98"/>
    <w:rsid w:val="004D5462"/>
    <w:rsid w:val="004D5827"/>
    <w:rsid w:val="004D5E04"/>
    <w:rsid w:val="004D5E2F"/>
    <w:rsid w:val="004D63E2"/>
    <w:rsid w:val="004D7836"/>
    <w:rsid w:val="004D79FF"/>
    <w:rsid w:val="004E00AE"/>
    <w:rsid w:val="004E0543"/>
    <w:rsid w:val="004E0A34"/>
    <w:rsid w:val="004E0DF0"/>
    <w:rsid w:val="004E12E9"/>
    <w:rsid w:val="004E1642"/>
    <w:rsid w:val="004E174A"/>
    <w:rsid w:val="004E29BB"/>
    <w:rsid w:val="004E45A6"/>
    <w:rsid w:val="004E5E0F"/>
    <w:rsid w:val="004E5F83"/>
    <w:rsid w:val="004E6417"/>
    <w:rsid w:val="004E6A32"/>
    <w:rsid w:val="004E6AE1"/>
    <w:rsid w:val="004E6E66"/>
    <w:rsid w:val="004E731C"/>
    <w:rsid w:val="004E73BF"/>
    <w:rsid w:val="004E7B1B"/>
    <w:rsid w:val="004E7E4D"/>
    <w:rsid w:val="004F00EA"/>
    <w:rsid w:val="004F0C91"/>
    <w:rsid w:val="004F22E3"/>
    <w:rsid w:val="004F24DD"/>
    <w:rsid w:val="004F2E9F"/>
    <w:rsid w:val="004F3585"/>
    <w:rsid w:val="004F3964"/>
    <w:rsid w:val="004F402A"/>
    <w:rsid w:val="004F4521"/>
    <w:rsid w:val="004F4B8B"/>
    <w:rsid w:val="004F531F"/>
    <w:rsid w:val="004F5DD2"/>
    <w:rsid w:val="004F5FE0"/>
    <w:rsid w:val="004F6063"/>
    <w:rsid w:val="004F6730"/>
    <w:rsid w:val="004F6F86"/>
    <w:rsid w:val="004F733A"/>
    <w:rsid w:val="004F75D2"/>
    <w:rsid w:val="004F75D7"/>
    <w:rsid w:val="004F7CF9"/>
    <w:rsid w:val="0050045D"/>
    <w:rsid w:val="005009D4"/>
    <w:rsid w:val="00500A65"/>
    <w:rsid w:val="00500A6E"/>
    <w:rsid w:val="00500C55"/>
    <w:rsid w:val="00500E2F"/>
    <w:rsid w:val="00501340"/>
    <w:rsid w:val="005015A2"/>
    <w:rsid w:val="0050182B"/>
    <w:rsid w:val="005022C3"/>
    <w:rsid w:val="0050232B"/>
    <w:rsid w:val="005023E3"/>
    <w:rsid w:val="0050301A"/>
    <w:rsid w:val="0050304D"/>
    <w:rsid w:val="00503A40"/>
    <w:rsid w:val="00503C3B"/>
    <w:rsid w:val="00504BF5"/>
    <w:rsid w:val="00505147"/>
    <w:rsid w:val="0050567F"/>
    <w:rsid w:val="00506DD4"/>
    <w:rsid w:val="00506F8B"/>
    <w:rsid w:val="00507665"/>
    <w:rsid w:val="0050767E"/>
    <w:rsid w:val="00510166"/>
    <w:rsid w:val="00510483"/>
    <w:rsid w:val="00510D32"/>
    <w:rsid w:val="005111A4"/>
    <w:rsid w:val="00511760"/>
    <w:rsid w:val="00511B10"/>
    <w:rsid w:val="0051356D"/>
    <w:rsid w:val="00514535"/>
    <w:rsid w:val="00515EAA"/>
    <w:rsid w:val="0051611D"/>
    <w:rsid w:val="00516E41"/>
    <w:rsid w:val="00516E87"/>
    <w:rsid w:val="00520F27"/>
    <w:rsid w:val="0052142F"/>
    <w:rsid w:val="00521B95"/>
    <w:rsid w:val="00521B98"/>
    <w:rsid w:val="00521F07"/>
    <w:rsid w:val="00521F0E"/>
    <w:rsid w:val="00522933"/>
    <w:rsid w:val="00522ED7"/>
    <w:rsid w:val="00523862"/>
    <w:rsid w:val="00523D22"/>
    <w:rsid w:val="005240AF"/>
    <w:rsid w:val="00524687"/>
    <w:rsid w:val="0052498D"/>
    <w:rsid w:val="005250E5"/>
    <w:rsid w:val="00525971"/>
    <w:rsid w:val="00525AE7"/>
    <w:rsid w:val="00525D7A"/>
    <w:rsid w:val="005267F9"/>
    <w:rsid w:val="00526939"/>
    <w:rsid w:val="005276DB"/>
    <w:rsid w:val="00527A3A"/>
    <w:rsid w:val="00530E1D"/>
    <w:rsid w:val="005317D9"/>
    <w:rsid w:val="00531828"/>
    <w:rsid w:val="005318BB"/>
    <w:rsid w:val="00532ADA"/>
    <w:rsid w:val="00533106"/>
    <w:rsid w:val="00533415"/>
    <w:rsid w:val="00533980"/>
    <w:rsid w:val="00533EFB"/>
    <w:rsid w:val="005345CA"/>
    <w:rsid w:val="00534B2B"/>
    <w:rsid w:val="00536428"/>
    <w:rsid w:val="0053738F"/>
    <w:rsid w:val="00537623"/>
    <w:rsid w:val="0053788F"/>
    <w:rsid w:val="00537F08"/>
    <w:rsid w:val="0054025A"/>
    <w:rsid w:val="005404D0"/>
    <w:rsid w:val="00540B72"/>
    <w:rsid w:val="00540E5B"/>
    <w:rsid w:val="00540EEF"/>
    <w:rsid w:val="005415AD"/>
    <w:rsid w:val="00541659"/>
    <w:rsid w:val="00541D18"/>
    <w:rsid w:val="00541DA6"/>
    <w:rsid w:val="005430F0"/>
    <w:rsid w:val="00543A0F"/>
    <w:rsid w:val="00543A25"/>
    <w:rsid w:val="00543F84"/>
    <w:rsid w:val="00544143"/>
    <w:rsid w:val="005447E6"/>
    <w:rsid w:val="005450F5"/>
    <w:rsid w:val="005451AE"/>
    <w:rsid w:val="005451D1"/>
    <w:rsid w:val="005453DA"/>
    <w:rsid w:val="005467F4"/>
    <w:rsid w:val="00546C79"/>
    <w:rsid w:val="00546F2D"/>
    <w:rsid w:val="005472C5"/>
    <w:rsid w:val="0054795F"/>
    <w:rsid w:val="005500EA"/>
    <w:rsid w:val="00550110"/>
    <w:rsid w:val="005503D0"/>
    <w:rsid w:val="00550F13"/>
    <w:rsid w:val="00551E22"/>
    <w:rsid w:val="005525BA"/>
    <w:rsid w:val="005526AE"/>
    <w:rsid w:val="005526CD"/>
    <w:rsid w:val="005527BD"/>
    <w:rsid w:val="00552AE6"/>
    <w:rsid w:val="005531F2"/>
    <w:rsid w:val="0055376C"/>
    <w:rsid w:val="00553CF1"/>
    <w:rsid w:val="005544BF"/>
    <w:rsid w:val="00554C67"/>
    <w:rsid w:val="00554E9A"/>
    <w:rsid w:val="00555234"/>
    <w:rsid w:val="00555323"/>
    <w:rsid w:val="005553EB"/>
    <w:rsid w:val="0055661E"/>
    <w:rsid w:val="005567D3"/>
    <w:rsid w:val="0055738A"/>
    <w:rsid w:val="00557563"/>
    <w:rsid w:val="005575C5"/>
    <w:rsid w:val="00557E03"/>
    <w:rsid w:val="00560328"/>
    <w:rsid w:val="005609D3"/>
    <w:rsid w:val="00560AB7"/>
    <w:rsid w:val="00560C90"/>
    <w:rsid w:val="00560DA4"/>
    <w:rsid w:val="00560DAA"/>
    <w:rsid w:val="005616D5"/>
    <w:rsid w:val="0056174E"/>
    <w:rsid w:val="00561907"/>
    <w:rsid w:val="00562AB9"/>
    <w:rsid w:val="00562B8E"/>
    <w:rsid w:val="0056347D"/>
    <w:rsid w:val="00563C8E"/>
    <w:rsid w:val="0056404A"/>
    <w:rsid w:val="00564953"/>
    <w:rsid w:val="0056560C"/>
    <w:rsid w:val="005657D1"/>
    <w:rsid w:val="0056743A"/>
    <w:rsid w:val="00571175"/>
    <w:rsid w:val="0057136E"/>
    <w:rsid w:val="00571373"/>
    <w:rsid w:val="005714C2"/>
    <w:rsid w:val="00571C4A"/>
    <w:rsid w:val="00571F52"/>
    <w:rsid w:val="00572173"/>
    <w:rsid w:val="0057280C"/>
    <w:rsid w:val="00572BDD"/>
    <w:rsid w:val="00572F94"/>
    <w:rsid w:val="00574312"/>
    <w:rsid w:val="0057557D"/>
    <w:rsid w:val="00575C7A"/>
    <w:rsid w:val="005763A8"/>
    <w:rsid w:val="00576F2C"/>
    <w:rsid w:val="00577A9E"/>
    <w:rsid w:val="00577F35"/>
    <w:rsid w:val="005803AB"/>
    <w:rsid w:val="00580A37"/>
    <w:rsid w:val="00580F56"/>
    <w:rsid w:val="00581A7F"/>
    <w:rsid w:val="00581DD2"/>
    <w:rsid w:val="005823F8"/>
    <w:rsid w:val="0058262A"/>
    <w:rsid w:val="00583105"/>
    <w:rsid w:val="00583239"/>
    <w:rsid w:val="0058327C"/>
    <w:rsid w:val="00583821"/>
    <w:rsid w:val="00583C29"/>
    <w:rsid w:val="0058463A"/>
    <w:rsid w:val="00584BD8"/>
    <w:rsid w:val="0058689C"/>
    <w:rsid w:val="00586B5A"/>
    <w:rsid w:val="0059018C"/>
    <w:rsid w:val="005903A3"/>
    <w:rsid w:val="00591634"/>
    <w:rsid w:val="005921F9"/>
    <w:rsid w:val="005927AA"/>
    <w:rsid w:val="00592F95"/>
    <w:rsid w:val="005933E2"/>
    <w:rsid w:val="00593A08"/>
    <w:rsid w:val="005942D2"/>
    <w:rsid w:val="00594568"/>
    <w:rsid w:val="005946B0"/>
    <w:rsid w:val="005946DE"/>
    <w:rsid w:val="00594EA7"/>
    <w:rsid w:val="00595986"/>
    <w:rsid w:val="0059684B"/>
    <w:rsid w:val="005969CC"/>
    <w:rsid w:val="00596C7D"/>
    <w:rsid w:val="00597DDE"/>
    <w:rsid w:val="005A05E2"/>
    <w:rsid w:val="005A0753"/>
    <w:rsid w:val="005A0BC0"/>
    <w:rsid w:val="005A12A7"/>
    <w:rsid w:val="005A1A45"/>
    <w:rsid w:val="005A2142"/>
    <w:rsid w:val="005A2A00"/>
    <w:rsid w:val="005A34C5"/>
    <w:rsid w:val="005A38B0"/>
    <w:rsid w:val="005A423C"/>
    <w:rsid w:val="005A47BF"/>
    <w:rsid w:val="005A4EC6"/>
    <w:rsid w:val="005A4F89"/>
    <w:rsid w:val="005A540A"/>
    <w:rsid w:val="005A58D7"/>
    <w:rsid w:val="005A590F"/>
    <w:rsid w:val="005A5C18"/>
    <w:rsid w:val="005A6423"/>
    <w:rsid w:val="005A644E"/>
    <w:rsid w:val="005A646C"/>
    <w:rsid w:val="005A66B7"/>
    <w:rsid w:val="005A6767"/>
    <w:rsid w:val="005A725B"/>
    <w:rsid w:val="005A75A1"/>
    <w:rsid w:val="005B01EB"/>
    <w:rsid w:val="005B0A71"/>
    <w:rsid w:val="005B11C6"/>
    <w:rsid w:val="005B2206"/>
    <w:rsid w:val="005B2768"/>
    <w:rsid w:val="005B3E08"/>
    <w:rsid w:val="005B3E95"/>
    <w:rsid w:val="005B44EC"/>
    <w:rsid w:val="005B46DD"/>
    <w:rsid w:val="005B480D"/>
    <w:rsid w:val="005B5CCF"/>
    <w:rsid w:val="005B6828"/>
    <w:rsid w:val="005B6FFC"/>
    <w:rsid w:val="005C2623"/>
    <w:rsid w:val="005C2E4C"/>
    <w:rsid w:val="005C2F0E"/>
    <w:rsid w:val="005C33CA"/>
    <w:rsid w:val="005C3B79"/>
    <w:rsid w:val="005C3D0D"/>
    <w:rsid w:val="005C3D36"/>
    <w:rsid w:val="005C3FB8"/>
    <w:rsid w:val="005C473F"/>
    <w:rsid w:val="005C4DAA"/>
    <w:rsid w:val="005C67D3"/>
    <w:rsid w:val="005C683E"/>
    <w:rsid w:val="005C6AE0"/>
    <w:rsid w:val="005C6B74"/>
    <w:rsid w:val="005C6CA7"/>
    <w:rsid w:val="005C6D51"/>
    <w:rsid w:val="005C777D"/>
    <w:rsid w:val="005C7CD2"/>
    <w:rsid w:val="005C7D61"/>
    <w:rsid w:val="005D061D"/>
    <w:rsid w:val="005D0C43"/>
    <w:rsid w:val="005D0E20"/>
    <w:rsid w:val="005D1206"/>
    <w:rsid w:val="005D1628"/>
    <w:rsid w:val="005D163F"/>
    <w:rsid w:val="005D2035"/>
    <w:rsid w:val="005D2041"/>
    <w:rsid w:val="005D27BC"/>
    <w:rsid w:val="005D291D"/>
    <w:rsid w:val="005D2A2E"/>
    <w:rsid w:val="005D2B08"/>
    <w:rsid w:val="005D2D69"/>
    <w:rsid w:val="005D3BE1"/>
    <w:rsid w:val="005D3BFE"/>
    <w:rsid w:val="005D3FD2"/>
    <w:rsid w:val="005D414A"/>
    <w:rsid w:val="005D4587"/>
    <w:rsid w:val="005D4F31"/>
    <w:rsid w:val="005D540A"/>
    <w:rsid w:val="005D5A24"/>
    <w:rsid w:val="005D5D2E"/>
    <w:rsid w:val="005D60BE"/>
    <w:rsid w:val="005D64B8"/>
    <w:rsid w:val="005D7295"/>
    <w:rsid w:val="005D75CB"/>
    <w:rsid w:val="005D78B7"/>
    <w:rsid w:val="005D7C8D"/>
    <w:rsid w:val="005D7C96"/>
    <w:rsid w:val="005E09A4"/>
    <w:rsid w:val="005E0C58"/>
    <w:rsid w:val="005E0CF1"/>
    <w:rsid w:val="005E1D5C"/>
    <w:rsid w:val="005E2186"/>
    <w:rsid w:val="005E2A11"/>
    <w:rsid w:val="005E2B54"/>
    <w:rsid w:val="005E2BA2"/>
    <w:rsid w:val="005E2C35"/>
    <w:rsid w:val="005E2ECF"/>
    <w:rsid w:val="005E3152"/>
    <w:rsid w:val="005E3398"/>
    <w:rsid w:val="005E36F6"/>
    <w:rsid w:val="005E389D"/>
    <w:rsid w:val="005E41DF"/>
    <w:rsid w:val="005E45F0"/>
    <w:rsid w:val="005E474A"/>
    <w:rsid w:val="005E49EE"/>
    <w:rsid w:val="005E57F6"/>
    <w:rsid w:val="005E5995"/>
    <w:rsid w:val="005E5C90"/>
    <w:rsid w:val="005E63B9"/>
    <w:rsid w:val="005E692C"/>
    <w:rsid w:val="005E7734"/>
    <w:rsid w:val="005E7FE2"/>
    <w:rsid w:val="005F0226"/>
    <w:rsid w:val="005F05A3"/>
    <w:rsid w:val="005F145B"/>
    <w:rsid w:val="005F153C"/>
    <w:rsid w:val="005F1568"/>
    <w:rsid w:val="005F15B2"/>
    <w:rsid w:val="005F1758"/>
    <w:rsid w:val="005F1B64"/>
    <w:rsid w:val="005F1D6B"/>
    <w:rsid w:val="005F1F61"/>
    <w:rsid w:val="005F2786"/>
    <w:rsid w:val="005F2891"/>
    <w:rsid w:val="005F3A56"/>
    <w:rsid w:val="005F3D73"/>
    <w:rsid w:val="005F439C"/>
    <w:rsid w:val="005F4ADA"/>
    <w:rsid w:val="005F4CE3"/>
    <w:rsid w:val="005F4D2B"/>
    <w:rsid w:val="005F5863"/>
    <w:rsid w:val="005F60BB"/>
    <w:rsid w:val="005F61EE"/>
    <w:rsid w:val="005F6217"/>
    <w:rsid w:val="005F65FC"/>
    <w:rsid w:val="005F7097"/>
    <w:rsid w:val="00600585"/>
    <w:rsid w:val="00600D93"/>
    <w:rsid w:val="0060204E"/>
    <w:rsid w:val="006022B3"/>
    <w:rsid w:val="00602609"/>
    <w:rsid w:val="00602756"/>
    <w:rsid w:val="0060290C"/>
    <w:rsid w:val="006043F8"/>
    <w:rsid w:val="00604697"/>
    <w:rsid w:val="00604809"/>
    <w:rsid w:val="006056E1"/>
    <w:rsid w:val="00605C2F"/>
    <w:rsid w:val="00606221"/>
    <w:rsid w:val="00606222"/>
    <w:rsid w:val="00606C93"/>
    <w:rsid w:val="00607076"/>
    <w:rsid w:val="006074B9"/>
    <w:rsid w:val="00610758"/>
    <w:rsid w:val="0061085A"/>
    <w:rsid w:val="00611299"/>
    <w:rsid w:val="006115A6"/>
    <w:rsid w:val="00611719"/>
    <w:rsid w:val="0061187F"/>
    <w:rsid w:val="006121BC"/>
    <w:rsid w:val="006122B2"/>
    <w:rsid w:val="0061246A"/>
    <w:rsid w:val="006126FC"/>
    <w:rsid w:val="00613B21"/>
    <w:rsid w:val="00613DAD"/>
    <w:rsid w:val="00613F7B"/>
    <w:rsid w:val="006141FA"/>
    <w:rsid w:val="0061575F"/>
    <w:rsid w:val="00615A2E"/>
    <w:rsid w:val="006165C7"/>
    <w:rsid w:val="00616F02"/>
    <w:rsid w:val="00616FBA"/>
    <w:rsid w:val="006170CA"/>
    <w:rsid w:val="00617180"/>
    <w:rsid w:val="0061743E"/>
    <w:rsid w:val="00617A6B"/>
    <w:rsid w:val="00620AF1"/>
    <w:rsid w:val="0062119D"/>
    <w:rsid w:val="00621227"/>
    <w:rsid w:val="00621356"/>
    <w:rsid w:val="006219A4"/>
    <w:rsid w:val="00622A7F"/>
    <w:rsid w:val="00622B48"/>
    <w:rsid w:val="00622BB9"/>
    <w:rsid w:val="00623155"/>
    <w:rsid w:val="00623242"/>
    <w:rsid w:val="006235AA"/>
    <w:rsid w:val="00623905"/>
    <w:rsid w:val="006243E0"/>
    <w:rsid w:val="00625C2F"/>
    <w:rsid w:val="0062604D"/>
    <w:rsid w:val="00626832"/>
    <w:rsid w:val="0062754E"/>
    <w:rsid w:val="006276A8"/>
    <w:rsid w:val="00627FC3"/>
    <w:rsid w:val="00630D77"/>
    <w:rsid w:val="00631124"/>
    <w:rsid w:val="00631F66"/>
    <w:rsid w:val="0063453A"/>
    <w:rsid w:val="00634A37"/>
    <w:rsid w:val="006353B6"/>
    <w:rsid w:val="006354F4"/>
    <w:rsid w:val="00636B03"/>
    <w:rsid w:val="00637CF6"/>
    <w:rsid w:val="00640CE8"/>
    <w:rsid w:val="00642348"/>
    <w:rsid w:val="00643CF5"/>
    <w:rsid w:val="00643D89"/>
    <w:rsid w:val="00643E23"/>
    <w:rsid w:val="00644114"/>
    <w:rsid w:val="006447E0"/>
    <w:rsid w:val="0064480E"/>
    <w:rsid w:val="00644A0D"/>
    <w:rsid w:val="00645083"/>
    <w:rsid w:val="00645549"/>
    <w:rsid w:val="00645901"/>
    <w:rsid w:val="00646387"/>
    <w:rsid w:val="006463D8"/>
    <w:rsid w:val="006470E5"/>
    <w:rsid w:val="0065044A"/>
    <w:rsid w:val="00650AEF"/>
    <w:rsid w:val="00650D32"/>
    <w:rsid w:val="0065136B"/>
    <w:rsid w:val="00651874"/>
    <w:rsid w:val="006524B8"/>
    <w:rsid w:val="0065279D"/>
    <w:rsid w:val="00652AE1"/>
    <w:rsid w:val="00652B03"/>
    <w:rsid w:val="006530C6"/>
    <w:rsid w:val="006530D4"/>
    <w:rsid w:val="00653F73"/>
    <w:rsid w:val="00654071"/>
    <w:rsid w:val="0065420C"/>
    <w:rsid w:val="00654B36"/>
    <w:rsid w:val="0065597F"/>
    <w:rsid w:val="0065608D"/>
    <w:rsid w:val="0065628A"/>
    <w:rsid w:val="00656A03"/>
    <w:rsid w:val="00657476"/>
    <w:rsid w:val="00657793"/>
    <w:rsid w:val="00657C2F"/>
    <w:rsid w:val="006605F5"/>
    <w:rsid w:val="00660BA0"/>
    <w:rsid w:val="0066166A"/>
    <w:rsid w:val="00663185"/>
    <w:rsid w:val="00663253"/>
    <w:rsid w:val="00663E73"/>
    <w:rsid w:val="00665140"/>
    <w:rsid w:val="00665A33"/>
    <w:rsid w:val="00666467"/>
    <w:rsid w:val="00667229"/>
    <w:rsid w:val="006676C1"/>
    <w:rsid w:val="00667D03"/>
    <w:rsid w:val="00670470"/>
    <w:rsid w:val="00670597"/>
    <w:rsid w:val="00670A1C"/>
    <w:rsid w:val="00670C1F"/>
    <w:rsid w:val="0067137D"/>
    <w:rsid w:val="006720AB"/>
    <w:rsid w:val="00672450"/>
    <w:rsid w:val="00672913"/>
    <w:rsid w:val="006734B6"/>
    <w:rsid w:val="0067376C"/>
    <w:rsid w:val="00673DCE"/>
    <w:rsid w:val="00674091"/>
    <w:rsid w:val="006743F6"/>
    <w:rsid w:val="006749D8"/>
    <w:rsid w:val="00674C28"/>
    <w:rsid w:val="00674E6E"/>
    <w:rsid w:val="0067515D"/>
    <w:rsid w:val="00675A40"/>
    <w:rsid w:val="00676E02"/>
    <w:rsid w:val="00677B76"/>
    <w:rsid w:val="00677BD0"/>
    <w:rsid w:val="00677DEC"/>
    <w:rsid w:val="00680154"/>
    <w:rsid w:val="0068088A"/>
    <w:rsid w:val="0068232F"/>
    <w:rsid w:val="00682836"/>
    <w:rsid w:val="00682B11"/>
    <w:rsid w:val="00682F02"/>
    <w:rsid w:val="00683864"/>
    <w:rsid w:val="00683A24"/>
    <w:rsid w:val="00683B65"/>
    <w:rsid w:val="00683D4B"/>
    <w:rsid w:val="00684B6A"/>
    <w:rsid w:val="00685067"/>
    <w:rsid w:val="00685268"/>
    <w:rsid w:val="0068597D"/>
    <w:rsid w:val="006863FF"/>
    <w:rsid w:val="0068795A"/>
    <w:rsid w:val="00687A8A"/>
    <w:rsid w:val="00690437"/>
    <w:rsid w:val="00690E9F"/>
    <w:rsid w:val="006913D8"/>
    <w:rsid w:val="00691A73"/>
    <w:rsid w:val="00691AEB"/>
    <w:rsid w:val="00691C27"/>
    <w:rsid w:val="006920B4"/>
    <w:rsid w:val="006923FE"/>
    <w:rsid w:val="006935BF"/>
    <w:rsid w:val="00693C97"/>
    <w:rsid w:val="00694126"/>
    <w:rsid w:val="00694DA8"/>
    <w:rsid w:val="00695682"/>
    <w:rsid w:val="006962A4"/>
    <w:rsid w:val="006962EC"/>
    <w:rsid w:val="00696BEA"/>
    <w:rsid w:val="006971AE"/>
    <w:rsid w:val="00697D3D"/>
    <w:rsid w:val="006A0177"/>
    <w:rsid w:val="006A02F3"/>
    <w:rsid w:val="006A03E9"/>
    <w:rsid w:val="006A0BF5"/>
    <w:rsid w:val="006A2156"/>
    <w:rsid w:val="006A2174"/>
    <w:rsid w:val="006A32DF"/>
    <w:rsid w:val="006A3D15"/>
    <w:rsid w:val="006A3D81"/>
    <w:rsid w:val="006A46FA"/>
    <w:rsid w:val="006A502C"/>
    <w:rsid w:val="006A56FF"/>
    <w:rsid w:val="006A57B8"/>
    <w:rsid w:val="006A60E7"/>
    <w:rsid w:val="006A62E9"/>
    <w:rsid w:val="006B02B0"/>
    <w:rsid w:val="006B06C2"/>
    <w:rsid w:val="006B1788"/>
    <w:rsid w:val="006B2060"/>
    <w:rsid w:val="006B233A"/>
    <w:rsid w:val="006B25A0"/>
    <w:rsid w:val="006B2E3E"/>
    <w:rsid w:val="006B35DB"/>
    <w:rsid w:val="006B37B7"/>
    <w:rsid w:val="006B3DAB"/>
    <w:rsid w:val="006B41DC"/>
    <w:rsid w:val="006B5768"/>
    <w:rsid w:val="006B5D02"/>
    <w:rsid w:val="006B6013"/>
    <w:rsid w:val="006B6600"/>
    <w:rsid w:val="006B77DA"/>
    <w:rsid w:val="006C0A5A"/>
    <w:rsid w:val="006C0A9B"/>
    <w:rsid w:val="006C0C5D"/>
    <w:rsid w:val="006C1D4F"/>
    <w:rsid w:val="006C315C"/>
    <w:rsid w:val="006C37AF"/>
    <w:rsid w:val="006C3B04"/>
    <w:rsid w:val="006C4F75"/>
    <w:rsid w:val="006C4FDF"/>
    <w:rsid w:val="006C506D"/>
    <w:rsid w:val="006C67BC"/>
    <w:rsid w:val="006C6E66"/>
    <w:rsid w:val="006C75DC"/>
    <w:rsid w:val="006C7749"/>
    <w:rsid w:val="006C78C3"/>
    <w:rsid w:val="006D04AD"/>
    <w:rsid w:val="006D099A"/>
    <w:rsid w:val="006D10DE"/>
    <w:rsid w:val="006D1151"/>
    <w:rsid w:val="006D1388"/>
    <w:rsid w:val="006D1E0F"/>
    <w:rsid w:val="006D2278"/>
    <w:rsid w:val="006D23F5"/>
    <w:rsid w:val="006D2429"/>
    <w:rsid w:val="006D24B4"/>
    <w:rsid w:val="006D2873"/>
    <w:rsid w:val="006D2B93"/>
    <w:rsid w:val="006D2C9F"/>
    <w:rsid w:val="006D2F76"/>
    <w:rsid w:val="006D2FB5"/>
    <w:rsid w:val="006D32C8"/>
    <w:rsid w:val="006D484C"/>
    <w:rsid w:val="006D4C18"/>
    <w:rsid w:val="006D4ECA"/>
    <w:rsid w:val="006D515C"/>
    <w:rsid w:val="006D549D"/>
    <w:rsid w:val="006D58CF"/>
    <w:rsid w:val="006D5D0C"/>
    <w:rsid w:val="006D6578"/>
    <w:rsid w:val="006D6F1F"/>
    <w:rsid w:val="006D7A2B"/>
    <w:rsid w:val="006D7C13"/>
    <w:rsid w:val="006D7DEF"/>
    <w:rsid w:val="006E0A1C"/>
    <w:rsid w:val="006E0CCD"/>
    <w:rsid w:val="006E15A2"/>
    <w:rsid w:val="006E1785"/>
    <w:rsid w:val="006E1FE8"/>
    <w:rsid w:val="006E22F1"/>
    <w:rsid w:val="006E249F"/>
    <w:rsid w:val="006E276A"/>
    <w:rsid w:val="006E34FD"/>
    <w:rsid w:val="006E39C1"/>
    <w:rsid w:val="006E39FC"/>
    <w:rsid w:val="006E3CCD"/>
    <w:rsid w:val="006E4111"/>
    <w:rsid w:val="006E46C3"/>
    <w:rsid w:val="006E4B3E"/>
    <w:rsid w:val="006E4BDC"/>
    <w:rsid w:val="006E4DB1"/>
    <w:rsid w:val="006E50A0"/>
    <w:rsid w:val="006E6B4B"/>
    <w:rsid w:val="006E7226"/>
    <w:rsid w:val="006E7414"/>
    <w:rsid w:val="006E77CF"/>
    <w:rsid w:val="006F0A2F"/>
    <w:rsid w:val="006F0B12"/>
    <w:rsid w:val="006F1118"/>
    <w:rsid w:val="006F14BE"/>
    <w:rsid w:val="006F1718"/>
    <w:rsid w:val="006F214B"/>
    <w:rsid w:val="006F24E6"/>
    <w:rsid w:val="006F338A"/>
    <w:rsid w:val="006F356A"/>
    <w:rsid w:val="006F3641"/>
    <w:rsid w:val="006F406E"/>
    <w:rsid w:val="006F4BD4"/>
    <w:rsid w:val="006F5780"/>
    <w:rsid w:val="006F5800"/>
    <w:rsid w:val="006F5B3B"/>
    <w:rsid w:val="006F5C86"/>
    <w:rsid w:val="006F64C6"/>
    <w:rsid w:val="006F6ADA"/>
    <w:rsid w:val="006F6F67"/>
    <w:rsid w:val="006F74E7"/>
    <w:rsid w:val="006F7742"/>
    <w:rsid w:val="006F77A2"/>
    <w:rsid w:val="007001FA"/>
    <w:rsid w:val="00700211"/>
    <w:rsid w:val="00700523"/>
    <w:rsid w:val="0070115E"/>
    <w:rsid w:val="007013E9"/>
    <w:rsid w:val="007017BC"/>
    <w:rsid w:val="00702E80"/>
    <w:rsid w:val="00702F72"/>
    <w:rsid w:val="007032B6"/>
    <w:rsid w:val="0070345A"/>
    <w:rsid w:val="007038E8"/>
    <w:rsid w:val="00704DED"/>
    <w:rsid w:val="00704F01"/>
    <w:rsid w:val="00705003"/>
    <w:rsid w:val="00705424"/>
    <w:rsid w:val="00705513"/>
    <w:rsid w:val="0070576C"/>
    <w:rsid w:val="007063E6"/>
    <w:rsid w:val="0070689B"/>
    <w:rsid w:val="00707CE0"/>
    <w:rsid w:val="00707E18"/>
    <w:rsid w:val="00707EC2"/>
    <w:rsid w:val="0071057E"/>
    <w:rsid w:val="00710771"/>
    <w:rsid w:val="00710971"/>
    <w:rsid w:val="007111A6"/>
    <w:rsid w:val="007112DA"/>
    <w:rsid w:val="00711834"/>
    <w:rsid w:val="00711A6F"/>
    <w:rsid w:val="00711DD5"/>
    <w:rsid w:val="007124D8"/>
    <w:rsid w:val="007130C9"/>
    <w:rsid w:val="00713685"/>
    <w:rsid w:val="00714AFA"/>
    <w:rsid w:val="007150DA"/>
    <w:rsid w:val="00715D1A"/>
    <w:rsid w:val="0071644B"/>
    <w:rsid w:val="0071759C"/>
    <w:rsid w:val="0072000C"/>
    <w:rsid w:val="00720905"/>
    <w:rsid w:val="00720E78"/>
    <w:rsid w:val="007210F2"/>
    <w:rsid w:val="00721779"/>
    <w:rsid w:val="00721AB7"/>
    <w:rsid w:val="0072255B"/>
    <w:rsid w:val="00722D3B"/>
    <w:rsid w:val="007231B3"/>
    <w:rsid w:val="00723598"/>
    <w:rsid w:val="00723E26"/>
    <w:rsid w:val="00724705"/>
    <w:rsid w:val="00724D59"/>
    <w:rsid w:val="00725110"/>
    <w:rsid w:val="00725776"/>
    <w:rsid w:val="00726173"/>
    <w:rsid w:val="0072635C"/>
    <w:rsid w:val="00726D0B"/>
    <w:rsid w:val="0073051E"/>
    <w:rsid w:val="00730588"/>
    <w:rsid w:val="0073224D"/>
    <w:rsid w:val="007322AB"/>
    <w:rsid w:val="00732352"/>
    <w:rsid w:val="00732CEA"/>
    <w:rsid w:val="00733144"/>
    <w:rsid w:val="00733ADD"/>
    <w:rsid w:val="00734596"/>
    <w:rsid w:val="00734880"/>
    <w:rsid w:val="00734F5A"/>
    <w:rsid w:val="00734FF0"/>
    <w:rsid w:val="007350A0"/>
    <w:rsid w:val="00735747"/>
    <w:rsid w:val="00735790"/>
    <w:rsid w:val="00735919"/>
    <w:rsid w:val="00736751"/>
    <w:rsid w:val="007367CB"/>
    <w:rsid w:val="00737021"/>
    <w:rsid w:val="007377DC"/>
    <w:rsid w:val="00737B35"/>
    <w:rsid w:val="00737F9F"/>
    <w:rsid w:val="0074013F"/>
    <w:rsid w:val="00740386"/>
    <w:rsid w:val="007405ED"/>
    <w:rsid w:val="00740CAC"/>
    <w:rsid w:val="00740CF8"/>
    <w:rsid w:val="00740EFD"/>
    <w:rsid w:val="0074135E"/>
    <w:rsid w:val="00741D60"/>
    <w:rsid w:val="00742A59"/>
    <w:rsid w:val="00742B05"/>
    <w:rsid w:val="00743969"/>
    <w:rsid w:val="00743EC9"/>
    <w:rsid w:val="00743F45"/>
    <w:rsid w:val="00744249"/>
    <w:rsid w:val="00745235"/>
    <w:rsid w:val="007453D3"/>
    <w:rsid w:val="00745526"/>
    <w:rsid w:val="00745CCA"/>
    <w:rsid w:val="00746891"/>
    <w:rsid w:val="00746F9E"/>
    <w:rsid w:val="00747837"/>
    <w:rsid w:val="00747888"/>
    <w:rsid w:val="00747D0D"/>
    <w:rsid w:val="00750096"/>
    <w:rsid w:val="007504AD"/>
    <w:rsid w:val="00750DC7"/>
    <w:rsid w:val="0075140F"/>
    <w:rsid w:val="00751DBA"/>
    <w:rsid w:val="007528DA"/>
    <w:rsid w:val="007531F5"/>
    <w:rsid w:val="00753398"/>
    <w:rsid w:val="007536F3"/>
    <w:rsid w:val="00753814"/>
    <w:rsid w:val="007538C6"/>
    <w:rsid w:val="00753B9A"/>
    <w:rsid w:val="00754730"/>
    <w:rsid w:val="00754A50"/>
    <w:rsid w:val="007559D7"/>
    <w:rsid w:val="00755D36"/>
    <w:rsid w:val="007560CF"/>
    <w:rsid w:val="00756595"/>
    <w:rsid w:val="00756AAB"/>
    <w:rsid w:val="00757038"/>
    <w:rsid w:val="00757E06"/>
    <w:rsid w:val="00757FF4"/>
    <w:rsid w:val="007606C0"/>
    <w:rsid w:val="007609A7"/>
    <w:rsid w:val="00760E0D"/>
    <w:rsid w:val="007611B8"/>
    <w:rsid w:val="007617F4"/>
    <w:rsid w:val="00761D77"/>
    <w:rsid w:val="00761F02"/>
    <w:rsid w:val="00762184"/>
    <w:rsid w:val="00762A86"/>
    <w:rsid w:val="00762C57"/>
    <w:rsid w:val="00762DA2"/>
    <w:rsid w:val="00762EDD"/>
    <w:rsid w:val="00763117"/>
    <w:rsid w:val="0076410B"/>
    <w:rsid w:val="007645F4"/>
    <w:rsid w:val="0076498C"/>
    <w:rsid w:val="007656EF"/>
    <w:rsid w:val="00765882"/>
    <w:rsid w:val="00765A50"/>
    <w:rsid w:val="00765C85"/>
    <w:rsid w:val="00766A67"/>
    <w:rsid w:val="00766CD3"/>
    <w:rsid w:val="0076702D"/>
    <w:rsid w:val="007674D9"/>
    <w:rsid w:val="00767835"/>
    <w:rsid w:val="00767E98"/>
    <w:rsid w:val="00770D61"/>
    <w:rsid w:val="00771256"/>
    <w:rsid w:val="007721A5"/>
    <w:rsid w:val="00772252"/>
    <w:rsid w:val="007723DE"/>
    <w:rsid w:val="0077254E"/>
    <w:rsid w:val="00773647"/>
    <w:rsid w:val="007736EB"/>
    <w:rsid w:val="00774B4F"/>
    <w:rsid w:val="00774E6D"/>
    <w:rsid w:val="00776B4E"/>
    <w:rsid w:val="00776BAA"/>
    <w:rsid w:val="00776E36"/>
    <w:rsid w:val="00776E55"/>
    <w:rsid w:val="00776EBE"/>
    <w:rsid w:val="00777EDB"/>
    <w:rsid w:val="0078010A"/>
    <w:rsid w:val="007816FC"/>
    <w:rsid w:val="00781959"/>
    <w:rsid w:val="00781B5B"/>
    <w:rsid w:val="0078287B"/>
    <w:rsid w:val="007831A0"/>
    <w:rsid w:val="00783E1D"/>
    <w:rsid w:val="007844C1"/>
    <w:rsid w:val="007847B8"/>
    <w:rsid w:val="00784AC0"/>
    <w:rsid w:val="00784DE5"/>
    <w:rsid w:val="00785876"/>
    <w:rsid w:val="00786301"/>
    <w:rsid w:val="007871C8"/>
    <w:rsid w:val="007902B7"/>
    <w:rsid w:val="00790319"/>
    <w:rsid w:val="0079037C"/>
    <w:rsid w:val="00791837"/>
    <w:rsid w:val="00791A04"/>
    <w:rsid w:val="00791E7C"/>
    <w:rsid w:val="0079244D"/>
    <w:rsid w:val="007926D5"/>
    <w:rsid w:val="007928D6"/>
    <w:rsid w:val="00792B3F"/>
    <w:rsid w:val="00792E5D"/>
    <w:rsid w:val="00793682"/>
    <w:rsid w:val="00793755"/>
    <w:rsid w:val="00793BFC"/>
    <w:rsid w:val="0079427D"/>
    <w:rsid w:val="0079448C"/>
    <w:rsid w:val="007947EC"/>
    <w:rsid w:val="00794BBF"/>
    <w:rsid w:val="00794DA5"/>
    <w:rsid w:val="00795FA8"/>
    <w:rsid w:val="00796014"/>
    <w:rsid w:val="007964E0"/>
    <w:rsid w:val="00796717"/>
    <w:rsid w:val="00796DB1"/>
    <w:rsid w:val="00797046"/>
    <w:rsid w:val="00797427"/>
    <w:rsid w:val="007A00F9"/>
    <w:rsid w:val="007A0187"/>
    <w:rsid w:val="007A0735"/>
    <w:rsid w:val="007A0C26"/>
    <w:rsid w:val="007A1226"/>
    <w:rsid w:val="007A1BC1"/>
    <w:rsid w:val="007A25AB"/>
    <w:rsid w:val="007A34B1"/>
    <w:rsid w:val="007A3CA7"/>
    <w:rsid w:val="007A3D59"/>
    <w:rsid w:val="007A5195"/>
    <w:rsid w:val="007A55B1"/>
    <w:rsid w:val="007A58BA"/>
    <w:rsid w:val="007A5F1A"/>
    <w:rsid w:val="007A6816"/>
    <w:rsid w:val="007A7054"/>
    <w:rsid w:val="007A7BD5"/>
    <w:rsid w:val="007A7D13"/>
    <w:rsid w:val="007A7F0B"/>
    <w:rsid w:val="007A7FB1"/>
    <w:rsid w:val="007B0315"/>
    <w:rsid w:val="007B07A7"/>
    <w:rsid w:val="007B08BC"/>
    <w:rsid w:val="007B0ADB"/>
    <w:rsid w:val="007B0C9B"/>
    <w:rsid w:val="007B0DF7"/>
    <w:rsid w:val="007B17A4"/>
    <w:rsid w:val="007B18AD"/>
    <w:rsid w:val="007B2056"/>
    <w:rsid w:val="007B22A4"/>
    <w:rsid w:val="007B2446"/>
    <w:rsid w:val="007B2CF1"/>
    <w:rsid w:val="007B3604"/>
    <w:rsid w:val="007B3D7D"/>
    <w:rsid w:val="007B3F5F"/>
    <w:rsid w:val="007B466C"/>
    <w:rsid w:val="007B4E9E"/>
    <w:rsid w:val="007B508E"/>
    <w:rsid w:val="007B57AE"/>
    <w:rsid w:val="007B60E8"/>
    <w:rsid w:val="007B68E2"/>
    <w:rsid w:val="007B6A28"/>
    <w:rsid w:val="007B6B57"/>
    <w:rsid w:val="007B6B6D"/>
    <w:rsid w:val="007B6BFD"/>
    <w:rsid w:val="007B78F5"/>
    <w:rsid w:val="007B7C3C"/>
    <w:rsid w:val="007B7D3E"/>
    <w:rsid w:val="007C043F"/>
    <w:rsid w:val="007C10FB"/>
    <w:rsid w:val="007C12BC"/>
    <w:rsid w:val="007C17AE"/>
    <w:rsid w:val="007C18AD"/>
    <w:rsid w:val="007C18F7"/>
    <w:rsid w:val="007C1F3E"/>
    <w:rsid w:val="007C22F2"/>
    <w:rsid w:val="007C27AA"/>
    <w:rsid w:val="007C2AD8"/>
    <w:rsid w:val="007C303C"/>
    <w:rsid w:val="007C331B"/>
    <w:rsid w:val="007C3D4F"/>
    <w:rsid w:val="007C4025"/>
    <w:rsid w:val="007C4217"/>
    <w:rsid w:val="007C4583"/>
    <w:rsid w:val="007C5324"/>
    <w:rsid w:val="007C58BE"/>
    <w:rsid w:val="007C610A"/>
    <w:rsid w:val="007C6680"/>
    <w:rsid w:val="007C66E7"/>
    <w:rsid w:val="007C6CDE"/>
    <w:rsid w:val="007D05E5"/>
    <w:rsid w:val="007D0948"/>
    <w:rsid w:val="007D0983"/>
    <w:rsid w:val="007D130D"/>
    <w:rsid w:val="007D171A"/>
    <w:rsid w:val="007D1A02"/>
    <w:rsid w:val="007D1BF0"/>
    <w:rsid w:val="007D29A4"/>
    <w:rsid w:val="007D3B29"/>
    <w:rsid w:val="007D3D4C"/>
    <w:rsid w:val="007D5354"/>
    <w:rsid w:val="007D6396"/>
    <w:rsid w:val="007D649F"/>
    <w:rsid w:val="007D6CAD"/>
    <w:rsid w:val="007D7E2A"/>
    <w:rsid w:val="007E0302"/>
    <w:rsid w:val="007E0BC4"/>
    <w:rsid w:val="007E1209"/>
    <w:rsid w:val="007E1954"/>
    <w:rsid w:val="007E29C0"/>
    <w:rsid w:val="007E3F95"/>
    <w:rsid w:val="007E3F97"/>
    <w:rsid w:val="007E44DA"/>
    <w:rsid w:val="007E4DE9"/>
    <w:rsid w:val="007E4FC7"/>
    <w:rsid w:val="007E5988"/>
    <w:rsid w:val="007E5E28"/>
    <w:rsid w:val="007E74A6"/>
    <w:rsid w:val="007E751F"/>
    <w:rsid w:val="007E7B85"/>
    <w:rsid w:val="007E7BF7"/>
    <w:rsid w:val="007E7DAA"/>
    <w:rsid w:val="007E7E37"/>
    <w:rsid w:val="007F178D"/>
    <w:rsid w:val="007F2047"/>
    <w:rsid w:val="007F3351"/>
    <w:rsid w:val="007F3DC5"/>
    <w:rsid w:val="007F410E"/>
    <w:rsid w:val="007F4395"/>
    <w:rsid w:val="007F4881"/>
    <w:rsid w:val="007F69B0"/>
    <w:rsid w:val="007F6CC6"/>
    <w:rsid w:val="007F7045"/>
    <w:rsid w:val="007F73EF"/>
    <w:rsid w:val="007F7544"/>
    <w:rsid w:val="00800A5C"/>
    <w:rsid w:val="00800AEA"/>
    <w:rsid w:val="00800E0D"/>
    <w:rsid w:val="008010E7"/>
    <w:rsid w:val="00801AAA"/>
    <w:rsid w:val="00801CF1"/>
    <w:rsid w:val="008022A3"/>
    <w:rsid w:val="0080261E"/>
    <w:rsid w:val="0080286D"/>
    <w:rsid w:val="008031AB"/>
    <w:rsid w:val="008035B7"/>
    <w:rsid w:val="00803885"/>
    <w:rsid w:val="00803EDB"/>
    <w:rsid w:val="0080410B"/>
    <w:rsid w:val="008041BB"/>
    <w:rsid w:val="00804633"/>
    <w:rsid w:val="00804854"/>
    <w:rsid w:val="00804D8B"/>
    <w:rsid w:val="00805195"/>
    <w:rsid w:val="00805434"/>
    <w:rsid w:val="008057F2"/>
    <w:rsid w:val="00805CAB"/>
    <w:rsid w:val="0080653C"/>
    <w:rsid w:val="00807076"/>
    <w:rsid w:val="008078D0"/>
    <w:rsid w:val="00810631"/>
    <w:rsid w:val="00810BBD"/>
    <w:rsid w:val="008111D5"/>
    <w:rsid w:val="00811A99"/>
    <w:rsid w:val="00812679"/>
    <w:rsid w:val="008131D2"/>
    <w:rsid w:val="00813B5C"/>
    <w:rsid w:val="00814E01"/>
    <w:rsid w:val="00816531"/>
    <w:rsid w:val="008165B3"/>
    <w:rsid w:val="008166F6"/>
    <w:rsid w:val="00816D7D"/>
    <w:rsid w:val="0081720F"/>
    <w:rsid w:val="00817465"/>
    <w:rsid w:val="00817538"/>
    <w:rsid w:val="00817A7F"/>
    <w:rsid w:val="0082000C"/>
    <w:rsid w:val="0082016A"/>
    <w:rsid w:val="00820570"/>
    <w:rsid w:val="008208E1"/>
    <w:rsid w:val="00820A81"/>
    <w:rsid w:val="00820D0B"/>
    <w:rsid w:val="0082104C"/>
    <w:rsid w:val="00821422"/>
    <w:rsid w:val="00821F7C"/>
    <w:rsid w:val="00822927"/>
    <w:rsid w:val="008238AC"/>
    <w:rsid w:val="00824A86"/>
    <w:rsid w:val="00824ACB"/>
    <w:rsid w:val="00824BEE"/>
    <w:rsid w:val="0082627F"/>
    <w:rsid w:val="00827397"/>
    <w:rsid w:val="0082764B"/>
    <w:rsid w:val="00827E4C"/>
    <w:rsid w:val="008304E8"/>
    <w:rsid w:val="0083075E"/>
    <w:rsid w:val="00830E9E"/>
    <w:rsid w:val="00831030"/>
    <w:rsid w:val="008311C7"/>
    <w:rsid w:val="00831203"/>
    <w:rsid w:val="00832A25"/>
    <w:rsid w:val="00832A9D"/>
    <w:rsid w:val="00832DF8"/>
    <w:rsid w:val="00832FF6"/>
    <w:rsid w:val="00833551"/>
    <w:rsid w:val="008337CA"/>
    <w:rsid w:val="00833A4E"/>
    <w:rsid w:val="00834367"/>
    <w:rsid w:val="008343F0"/>
    <w:rsid w:val="008347DA"/>
    <w:rsid w:val="00834E86"/>
    <w:rsid w:val="008353CD"/>
    <w:rsid w:val="0083568A"/>
    <w:rsid w:val="00835A32"/>
    <w:rsid w:val="00836D52"/>
    <w:rsid w:val="0083756A"/>
    <w:rsid w:val="00837AE5"/>
    <w:rsid w:val="00840702"/>
    <w:rsid w:val="008409DC"/>
    <w:rsid w:val="0084144C"/>
    <w:rsid w:val="00841AE2"/>
    <w:rsid w:val="00841C38"/>
    <w:rsid w:val="00841DAC"/>
    <w:rsid w:val="008420A3"/>
    <w:rsid w:val="00842F59"/>
    <w:rsid w:val="00843C3F"/>
    <w:rsid w:val="0084403B"/>
    <w:rsid w:val="008451BF"/>
    <w:rsid w:val="0084548D"/>
    <w:rsid w:val="0084617C"/>
    <w:rsid w:val="00846AC8"/>
    <w:rsid w:val="008470A5"/>
    <w:rsid w:val="0084710B"/>
    <w:rsid w:val="00847371"/>
    <w:rsid w:val="008473D6"/>
    <w:rsid w:val="00847A1A"/>
    <w:rsid w:val="00847E70"/>
    <w:rsid w:val="00850F97"/>
    <w:rsid w:val="008510B6"/>
    <w:rsid w:val="00851E5A"/>
    <w:rsid w:val="0085270F"/>
    <w:rsid w:val="0085288C"/>
    <w:rsid w:val="008529BE"/>
    <w:rsid w:val="008531C7"/>
    <w:rsid w:val="00853606"/>
    <w:rsid w:val="00853984"/>
    <w:rsid w:val="00854298"/>
    <w:rsid w:val="00854545"/>
    <w:rsid w:val="00856575"/>
    <w:rsid w:val="00856B8E"/>
    <w:rsid w:val="00856C0E"/>
    <w:rsid w:val="00856F81"/>
    <w:rsid w:val="008572F5"/>
    <w:rsid w:val="008574ED"/>
    <w:rsid w:val="00857FAC"/>
    <w:rsid w:val="00860497"/>
    <w:rsid w:val="00860A7D"/>
    <w:rsid w:val="0086123D"/>
    <w:rsid w:val="00861420"/>
    <w:rsid w:val="00861A2C"/>
    <w:rsid w:val="00861AF4"/>
    <w:rsid w:val="00862BEE"/>
    <w:rsid w:val="00863C56"/>
    <w:rsid w:val="00864027"/>
    <w:rsid w:val="008646EA"/>
    <w:rsid w:val="008649D1"/>
    <w:rsid w:val="0086521B"/>
    <w:rsid w:val="008653D3"/>
    <w:rsid w:val="008655CF"/>
    <w:rsid w:val="00867A11"/>
    <w:rsid w:val="00867E2B"/>
    <w:rsid w:val="00867ED9"/>
    <w:rsid w:val="008704E1"/>
    <w:rsid w:val="0087075B"/>
    <w:rsid w:val="0087094C"/>
    <w:rsid w:val="00870CB6"/>
    <w:rsid w:val="00871540"/>
    <w:rsid w:val="0087193F"/>
    <w:rsid w:val="00871AB6"/>
    <w:rsid w:val="0087288B"/>
    <w:rsid w:val="00872F38"/>
    <w:rsid w:val="0087358C"/>
    <w:rsid w:val="008736EE"/>
    <w:rsid w:val="00874605"/>
    <w:rsid w:val="00874B17"/>
    <w:rsid w:val="0087516B"/>
    <w:rsid w:val="008754DA"/>
    <w:rsid w:val="008756B5"/>
    <w:rsid w:val="00876053"/>
    <w:rsid w:val="00876D3D"/>
    <w:rsid w:val="00877B7C"/>
    <w:rsid w:val="0088005A"/>
    <w:rsid w:val="008800FD"/>
    <w:rsid w:val="00880498"/>
    <w:rsid w:val="00880AC9"/>
    <w:rsid w:val="00883208"/>
    <w:rsid w:val="008834F2"/>
    <w:rsid w:val="0088350B"/>
    <w:rsid w:val="00884224"/>
    <w:rsid w:val="00884414"/>
    <w:rsid w:val="00884B21"/>
    <w:rsid w:val="00884F4C"/>
    <w:rsid w:val="008850D3"/>
    <w:rsid w:val="00885922"/>
    <w:rsid w:val="00885A99"/>
    <w:rsid w:val="00886219"/>
    <w:rsid w:val="008867CE"/>
    <w:rsid w:val="00886D33"/>
    <w:rsid w:val="00886D95"/>
    <w:rsid w:val="00887238"/>
    <w:rsid w:val="00887361"/>
    <w:rsid w:val="00887579"/>
    <w:rsid w:val="008875F0"/>
    <w:rsid w:val="008877F7"/>
    <w:rsid w:val="00890191"/>
    <w:rsid w:val="00890A90"/>
    <w:rsid w:val="00891127"/>
    <w:rsid w:val="008914CF"/>
    <w:rsid w:val="0089198C"/>
    <w:rsid w:val="00891F2D"/>
    <w:rsid w:val="0089204F"/>
    <w:rsid w:val="00892A3E"/>
    <w:rsid w:val="00893B48"/>
    <w:rsid w:val="00894038"/>
    <w:rsid w:val="0089480B"/>
    <w:rsid w:val="00894DE9"/>
    <w:rsid w:val="008950F8"/>
    <w:rsid w:val="0089556A"/>
    <w:rsid w:val="00896108"/>
    <w:rsid w:val="00897EA5"/>
    <w:rsid w:val="00897EC4"/>
    <w:rsid w:val="008A1634"/>
    <w:rsid w:val="008A1ABB"/>
    <w:rsid w:val="008A1C95"/>
    <w:rsid w:val="008A1FEB"/>
    <w:rsid w:val="008A2652"/>
    <w:rsid w:val="008A29EB"/>
    <w:rsid w:val="008A2B0D"/>
    <w:rsid w:val="008A2B12"/>
    <w:rsid w:val="008A328E"/>
    <w:rsid w:val="008A33BE"/>
    <w:rsid w:val="008A4372"/>
    <w:rsid w:val="008A4C12"/>
    <w:rsid w:val="008A50C9"/>
    <w:rsid w:val="008A56DD"/>
    <w:rsid w:val="008A570F"/>
    <w:rsid w:val="008A70F5"/>
    <w:rsid w:val="008B0425"/>
    <w:rsid w:val="008B0E96"/>
    <w:rsid w:val="008B1440"/>
    <w:rsid w:val="008B224A"/>
    <w:rsid w:val="008B2A90"/>
    <w:rsid w:val="008B2F83"/>
    <w:rsid w:val="008B33E3"/>
    <w:rsid w:val="008B3475"/>
    <w:rsid w:val="008B37D7"/>
    <w:rsid w:val="008B4289"/>
    <w:rsid w:val="008B4336"/>
    <w:rsid w:val="008B43D1"/>
    <w:rsid w:val="008B4439"/>
    <w:rsid w:val="008B4756"/>
    <w:rsid w:val="008B4F0C"/>
    <w:rsid w:val="008B500A"/>
    <w:rsid w:val="008B530C"/>
    <w:rsid w:val="008B54ED"/>
    <w:rsid w:val="008B5ED1"/>
    <w:rsid w:val="008B6000"/>
    <w:rsid w:val="008B63A4"/>
    <w:rsid w:val="008B69B8"/>
    <w:rsid w:val="008B7213"/>
    <w:rsid w:val="008B7A61"/>
    <w:rsid w:val="008C0756"/>
    <w:rsid w:val="008C0A77"/>
    <w:rsid w:val="008C0B60"/>
    <w:rsid w:val="008C25D2"/>
    <w:rsid w:val="008C2B5D"/>
    <w:rsid w:val="008C3410"/>
    <w:rsid w:val="008C371C"/>
    <w:rsid w:val="008C3786"/>
    <w:rsid w:val="008C4344"/>
    <w:rsid w:val="008C48DD"/>
    <w:rsid w:val="008C4CCE"/>
    <w:rsid w:val="008C53E0"/>
    <w:rsid w:val="008C5F2D"/>
    <w:rsid w:val="008C62B9"/>
    <w:rsid w:val="008C673D"/>
    <w:rsid w:val="008C7C09"/>
    <w:rsid w:val="008D0686"/>
    <w:rsid w:val="008D075F"/>
    <w:rsid w:val="008D091C"/>
    <w:rsid w:val="008D0989"/>
    <w:rsid w:val="008D0D89"/>
    <w:rsid w:val="008D10C9"/>
    <w:rsid w:val="008D1E12"/>
    <w:rsid w:val="008D2DEF"/>
    <w:rsid w:val="008D333F"/>
    <w:rsid w:val="008D3ADF"/>
    <w:rsid w:val="008D46C2"/>
    <w:rsid w:val="008D5091"/>
    <w:rsid w:val="008D6573"/>
    <w:rsid w:val="008D68B2"/>
    <w:rsid w:val="008D7A4A"/>
    <w:rsid w:val="008E0052"/>
    <w:rsid w:val="008E2508"/>
    <w:rsid w:val="008E2513"/>
    <w:rsid w:val="008E26B3"/>
    <w:rsid w:val="008E3860"/>
    <w:rsid w:val="008E3A7F"/>
    <w:rsid w:val="008E3AA5"/>
    <w:rsid w:val="008E401F"/>
    <w:rsid w:val="008E5BA5"/>
    <w:rsid w:val="008E5E37"/>
    <w:rsid w:val="008E6592"/>
    <w:rsid w:val="008E663F"/>
    <w:rsid w:val="008E6BE8"/>
    <w:rsid w:val="008E6E61"/>
    <w:rsid w:val="008E710B"/>
    <w:rsid w:val="008E7A38"/>
    <w:rsid w:val="008F0C54"/>
    <w:rsid w:val="008F0DF6"/>
    <w:rsid w:val="008F0E62"/>
    <w:rsid w:val="008F1140"/>
    <w:rsid w:val="008F2068"/>
    <w:rsid w:val="008F22E9"/>
    <w:rsid w:val="008F25AD"/>
    <w:rsid w:val="008F2869"/>
    <w:rsid w:val="008F2CFE"/>
    <w:rsid w:val="008F2D3C"/>
    <w:rsid w:val="008F2E9C"/>
    <w:rsid w:val="008F3B5A"/>
    <w:rsid w:val="008F424F"/>
    <w:rsid w:val="008F439A"/>
    <w:rsid w:val="008F5403"/>
    <w:rsid w:val="008F5708"/>
    <w:rsid w:val="008F5FBB"/>
    <w:rsid w:val="008F74F4"/>
    <w:rsid w:val="008F7B56"/>
    <w:rsid w:val="009004E2"/>
    <w:rsid w:val="00900AB0"/>
    <w:rsid w:val="00900EAC"/>
    <w:rsid w:val="009011AE"/>
    <w:rsid w:val="00901825"/>
    <w:rsid w:val="00902D3E"/>
    <w:rsid w:val="009036A2"/>
    <w:rsid w:val="00903A8A"/>
    <w:rsid w:val="00903BDA"/>
    <w:rsid w:val="009040A7"/>
    <w:rsid w:val="009047B8"/>
    <w:rsid w:val="00905037"/>
    <w:rsid w:val="00905535"/>
    <w:rsid w:val="00907157"/>
    <w:rsid w:val="009073C3"/>
    <w:rsid w:val="00907ABA"/>
    <w:rsid w:val="00907D1E"/>
    <w:rsid w:val="00910F2F"/>
    <w:rsid w:val="009112AB"/>
    <w:rsid w:val="0091205D"/>
    <w:rsid w:val="0091250B"/>
    <w:rsid w:val="00912D1C"/>
    <w:rsid w:val="00913081"/>
    <w:rsid w:val="009132DC"/>
    <w:rsid w:val="00913401"/>
    <w:rsid w:val="009135DA"/>
    <w:rsid w:val="00913608"/>
    <w:rsid w:val="009137C3"/>
    <w:rsid w:val="00913DED"/>
    <w:rsid w:val="00916078"/>
    <w:rsid w:val="009167F1"/>
    <w:rsid w:val="00917065"/>
    <w:rsid w:val="009174D9"/>
    <w:rsid w:val="00917654"/>
    <w:rsid w:val="00917F7E"/>
    <w:rsid w:val="00921759"/>
    <w:rsid w:val="00921765"/>
    <w:rsid w:val="009230CB"/>
    <w:rsid w:val="009233B9"/>
    <w:rsid w:val="00923FDE"/>
    <w:rsid w:val="00924772"/>
    <w:rsid w:val="00924912"/>
    <w:rsid w:val="00924A96"/>
    <w:rsid w:val="00924D38"/>
    <w:rsid w:val="00925495"/>
    <w:rsid w:val="00925A3A"/>
    <w:rsid w:val="00925AFC"/>
    <w:rsid w:val="00926C10"/>
    <w:rsid w:val="00926F83"/>
    <w:rsid w:val="0092753E"/>
    <w:rsid w:val="009278F5"/>
    <w:rsid w:val="00927E42"/>
    <w:rsid w:val="0093035D"/>
    <w:rsid w:val="00931193"/>
    <w:rsid w:val="00931305"/>
    <w:rsid w:val="009313E9"/>
    <w:rsid w:val="009314D2"/>
    <w:rsid w:val="00931E1A"/>
    <w:rsid w:val="00931E21"/>
    <w:rsid w:val="009321AC"/>
    <w:rsid w:val="009322EF"/>
    <w:rsid w:val="009324B5"/>
    <w:rsid w:val="009325AD"/>
    <w:rsid w:val="009337C6"/>
    <w:rsid w:val="00934285"/>
    <w:rsid w:val="009349B9"/>
    <w:rsid w:val="00934DEA"/>
    <w:rsid w:val="00936246"/>
    <w:rsid w:val="009362FD"/>
    <w:rsid w:val="009365E4"/>
    <w:rsid w:val="00936D2C"/>
    <w:rsid w:val="00936F1E"/>
    <w:rsid w:val="00937956"/>
    <w:rsid w:val="00940326"/>
    <w:rsid w:val="0094047F"/>
    <w:rsid w:val="00940A33"/>
    <w:rsid w:val="00940FF9"/>
    <w:rsid w:val="009411FC"/>
    <w:rsid w:val="00941342"/>
    <w:rsid w:val="00941351"/>
    <w:rsid w:val="0094135C"/>
    <w:rsid w:val="00941C6A"/>
    <w:rsid w:val="00941D72"/>
    <w:rsid w:val="00942467"/>
    <w:rsid w:val="00943089"/>
    <w:rsid w:val="009432D4"/>
    <w:rsid w:val="009433FD"/>
    <w:rsid w:val="0094395B"/>
    <w:rsid w:val="00943D30"/>
    <w:rsid w:val="009444BE"/>
    <w:rsid w:val="00944888"/>
    <w:rsid w:val="00945323"/>
    <w:rsid w:val="009456C3"/>
    <w:rsid w:val="0094615B"/>
    <w:rsid w:val="00946B57"/>
    <w:rsid w:val="00946EB6"/>
    <w:rsid w:val="00947121"/>
    <w:rsid w:val="0094791D"/>
    <w:rsid w:val="00950201"/>
    <w:rsid w:val="00950800"/>
    <w:rsid w:val="00950EEE"/>
    <w:rsid w:val="0095181C"/>
    <w:rsid w:val="00952631"/>
    <w:rsid w:val="00952878"/>
    <w:rsid w:val="009535A1"/>
    <w:rsid w:val="00953A5B"/>
    <w:rsid w:val="00953B7A"/>
    <w:rsid w:val="00954047"/>
    <w:rsid w:val="00955FCA"/>
    <w:rsid w:val="00956466"/>
    <w:rsid w:val="009570CE"/>
    <w:rsid w:val="009572DB"/>
    <w:rsid w:val="00957807"/>
    <w:rsid w:val="009578B4"/>
    <w:rsid w:val="00957DD8"/>
    <w:rsid w:val="00957EC5"/>
    <w:rsid w:val="00957FCE"/>
    <w:rsid w:val="0096062A"/>
    <w:rsid w:val="00960C7D"/>
    <w:rsid w:val="00960F60"/>
    <w:rsid w:val="00961E44"/>
    <w:rsid w:val="00961F53"/>
    <w:rsid w:val="009622C4"/>
    <w:rsid w:val="0096322E"/>
    <w:rsid w:val="00964A33"/>
    <w:rsid w:val="009654FF"/>
    <w:rsid w:val="00965862"/>
    <w:rsid w:val="00965BBF"/>
    <w:rsid w:val="00966186"/>
    <w:rsid w:val="0096665E"/>
    <w:rsid w:val="00967593"/>
    <w:rsid w:val="00967A69"/>
    <w:rsid w:val="00967B43"/>
    <w:rsid w:val="00967C39"/>
    <w:rsid w:val="00967F96"/>
    <w:rsid w:val="009710F6"/>
    <w:rsid w:val="009713AA"/>
    <w:rsid w:val="00971C3F"/>
    <w:rsid w:val="00972622"/>
    <w:rsid w:val="0097287F"/>
    <w:rsid w:val="00972A38"/>
    <w:rsid w:val="00972C7F"/>
    <w:rsid w:val="00972ED3"/>
    <w:rsid w:val="00973B17"/>
    <w:rsid w:val="00974166"/>
    <w:rsid w:val="00974704"/>
    <w:rsid w:val="00974B93"/>
    <w:rsid w:val="00974C0D"/>
    <w:rsid w:val="0097523E"/>
    <w:rsid w:val="009752B1"/>
    <w:rsid w:val="0097598C"/>
    <w:rsid w:val="00975B75"/>
    <w:rsid w:val="00975CC5"/>
    <w:rsid w:val="009764B4"/>
    <w:rsid w:val="0097657A"/>
    <w:rsid w:val="009766EB"/>
    <w:rsid w:val="0097675D"/>
    <w:rsid w:val="009769C1"/>
    <w:rsid w:val="00977291"/>
    <w:rsid w:val="00977695"/>
    <w:rsid w:val="00977C25"/>
    <w:rsid w:val="00977E4D"/>
    <w:rsid w:val="009801D6"/>
    <w:rsid w:val="00980363"/>
    <w:rsid w:val="0098039E"/>
    <w:rsid w:val="00980DB7"/>
    <w:rsid w:val="009817B5"/>
    <w:rsid w:val="0098192D"/>
    <w:rsid w:val="00982479"/>
    <w:rsid w:val="0098278B"/>
    <w:rsid w:val="00982C3E"/>
    <w:rsid w:val="00982FCA"/>
    <w:rsid w:val="00983F57"/>
    <w:rsid w:val="009849C6"/>
    <w:rsid w:val="00984C00"/>
    <w:rsid w:val="009855FC"/>
    <w:rsid w:val="00985918"/>
    <w:rsid w:val="00985B71"/>
    <w:rsid w:val="00986CF6"/>
    <w:rsid w:val="00986D2A"/>
    <w:rsid w:val="009876F9"/>
    <w:rsid w:val="009878C5"/>
    <w:rsid w:val="00991716"/>
    <w:rsid w:val="00991B69"/>
    <w:rsid w:val="0099223A"/>
    <w:rsid w:val="009932B4"/>
    <w:rsid w:val="00994DB4"/>
    <w:rsid w:val="00995021"/>
    <w:rsid w:val="00996761"/>
    <w:rsid w:val="0099679B"/>
    <w:rsid w:val="00996DF4"/>
    <w:rsid w:val="00997220"/>
    <w:rsid w:val="00997343"/>
    <w:rsid w:val="009A021E"/>
    <w:rsid w:val="009A0D39"/>
    <w:rsid w:val="009A135B"/>
    <w:rsid w:val="009A1BAF"/>
    <w:rsid w:val="009A1D4B"/>
    <w:rsid w:val="009A21BD"/>
    <w:rsid w:val="009A24F0"/>
    <w:rsid w:val="009A2541"/>
    <w:rsid w:val="009A2D1A"/>
    <w:rsid w:val="009A4F60"/>
    <w:rsid w:val="009A5B01"/>
    <w:rsid w:val="009A6C59"/>
    <w:rsid w:val="009A769B"/>
    <w:rsid w:val="009A777D"/>
    <w:rsid w:val="009A7BEA"/>
    <w:rsid w:val="009B05BB"/>
    <w:rsid w:val="009B0E65"/>
    <w:rsid w:val="009B1912"/>
    <w:rsid w:val="009B2598"/>
    <w:rsid w:val="009B29F1"/>
    <w:rsid w:val="009B2C86"/>
    <w:rsid w:val="009B2D45"/>
    <w:rsid w:val="009B2E05"/>
    <w:rsid w:val="009B39DF"/>
    <w:rsid w:val="009B3C09"/>
    <w:rsid w:val="009B406B"/>
    <w:rsid w:val="009B639B"/>
    <w:rsid w:val="009B6779"/>
    <w:rsid w:val="009B6D29"/>
    <w:rsid w:val="009B6DAE"/>
    <w:rsid w:val="009B6E63"/>
    <w:rsid w:val="009B75E9"/>
    <w:rsid w:val="009B79FF"/>
    <w:rsid w:val="009C0106"/>
    <w:rsid w:val="009C1281"/>
    <w:rsid w:val="009C1341"/>
    <w:rsid w:val="009C1485"/>
    <w:rsid w:val="009C1657"/>
    <w:rsid w:val="009C1A06"/>
    <w:rsid w:val="009C1B9D"/>
    <w:rsid w:val="009C1DF7"/>
    <w:rsid w:val="009C2091"/>
    <w:rsid w:val="009C381A"/>
    <w:rsid w:val="009C3B61"/>
    <w:rsid w:val="009C3C6C"/>
    <w:rsid w:val="009C4A58"/>
    <w:rsid w:val="009C4D67"/>
    <w:rsid w:val="009C4DB5"/>
    <w:rsid w:val="009C50C1"/>
    <w:rsid w:val="009C5797"/>
    <w:rsid w:val="009C5990"/>
    <w:rsid w:val="009C5B02"/>
    <w:rsid w:val="009C63B8"/>
    <w:rsid w:val="009C7BEC"/>
    <w:rsid w:val="009C7DD1"/>
    <w:rsid w:val="009D0EBB"/>
    <w:rsid w:val="009D123A"/>
    <w:rsid w:val="009D16C7"/>
    <w:rsid w:val="009D176E"/>
    <w:rsid w:val="009D1E2C"/>
    <w:rsid w:val="009D26D8"/>
    <w:rsid w:val="009D2E48"/>
    <w:rsid w:val="009D34A8"/>
    <w:rsid w:val="009D3563"/>
    <w:rsid w:val="009D40FB"/>
    <w:rsid w:val="009D41BD"/>
    <w:rsid w:val="009D501A"/>
    <w:rsid w:val="009D5445"/>
    <w:rsid w:val="009D567A"/>
    <w:rsid w:val="009D5A0A"/>
    <w:rsid w:val="009D5A4E"/>
    <w:rsid w:val="009D5D5F"/>
    <w:rsid w:val="009D5F37"/>
    <w:rsid w:val="009D6083"/>
    <w:rsid w:val="009D7405"/>
    <w:rsid w:val="009D7D0D"/>
    <w:rsid w:val="009D7E4F"/>
    <w:rsid w:val="009D7FEC"/>
    <w:rsid w:val="009E00A4"/>
    <w:rsid w:val="009E09FA"/>
    <w:rsid w:val="009E1DD9"/>
    <w:rsid w:val="009E2710"/>
    <w:rsid w:val="009E2C16"/>
    <w:rsid w:val="009E3286"/>
    <w:rsid w:val="009E343B"/>
    <w:rsid w:val="009E4504"/>
    <w:rsid w:val="009E497C"/>
    <w:rsid w:val="009E49CC"/>
    <w:rsid w:val="009E4FAF"/>
    <w:rsid w:val="009E524B"/>
    <w:rsid w:val="009E54EE"/>
    <w:rsid w:val="009E665A"/>
    <w:rsid w:val="009E67F2"/>
    <w:rsid w:val="009E7385"/>
    <w:rsid w:val="009E77C7"/>
    <w:rsid w:val="009F0E2F"/>
    <w:rsid w:val="009F1113"/>
    <w:rsid w:val="009F1A27"/>
    <w:rsid w:val="009F1A40"/>
    <w:rsid w:val="009F2407"/>
    <w:rsid w:val="009F25CB"/>
    <w:rsid w:val="009F26ED"/>
    <w:rsid w:val="009F2C73"/>
    <w:rsid w:val="009F3F58"/>
    <w:rsid w:val="009F462A"/>
    <w:rsid w:val="009F4E55"/>
    <w:rsid w:val="009F5303"/>
    <w:rsid w:val="009F6442"/>
    <w:rsid w:val="009F6A64"/>
    <w:rsid w:val="009F70D7"/>
    <w:rsid w:val="009F7C7E"/>
    <w:rsid w:val="009F7F6C"/>
    <w:rsid w:val="00A000D1"/>
    <w:rsid w:val="00A00449"/>
    <w:rsid w:val="00A009E4"/>
    <w:rsid w:val="00A00AB8"/>
    <w:rsid w:val="00A0130C"/>
    <w:rsid w:val="00A01A94"/>
    <w:rsid w:val="00A02362"/>
    <w:rsid w:val="00A02DAE"/>
    <w:rsid w:val="00A030FD"/>
    <w:rsid w:val="00A03B63"/>
    <w:rsid w:val="00A03BAC"/>
    <w:rsid w:val="00A03C61"/>
    <w:rsid w:val="00A03CFC"/>
    <w:rsid w:val="00A03D9B"/>
    <w:rsid w:val="00A03F7E"/>
    <w:rsid w:val="00A03FD8"/>
    <w:rsid w:val="00A0407D"/>
    <w:rsid w:val="00A04520"/>
    <w:rsid w:val="00A045E3"/>
    <w:rsid w:val="00A04805"/>
    <w:rsid w:val="00A057FE"/>
    <w:rsid w:val="00A0658A"/>
    <w:rsid w:val="00A0664B"/>
    <w:rsid w:val="00A06DDB"/>
    <w:rsid w:val="00A07B6B"/>
    <w:rsid w:val="00A07D3F"/>
    <w:rsid w:val="00A07E39"/>
    <w:rsid w:val="00A10B99"/>
    <w:rsid w:val="00A10F16"/>
    <w:rsid w:val="00A1197A"/>
    <w:rsid w:val="00A11A2A"/>
    <w:rsid w:val="00A11AAF"/>
    <w:rsid w:val="00A12135"/>
    <w:rsid w:val="00A1313D"/>
    <w:rsid w:val="00A153D2"/>
    <w:rsid w:val="00A1629D"/>
    <w:rsid w:val="00A16C09"/>
    <w:rsid w:val="00A16CA5"/>
    <w:rsid w:val="00A16DA6"/>
    <w:rsid w:val="00A172CF"/>
    <w:rsid w:val="00A1776A"/>
    <w:rsid w:val="00A17E95"/>
    <w:rsid w:val="00A20994"/>
    <w:rsid w:val="00A20CE5"/>
    <w:rsid w:val="00A2168F"/>
    <w:rsid w:val="00A216CE"/>
    <w:rsid w:val="00A21713"/>
    <w:rsid w:val="00A22118"/>
    <w:rsid w:val="00A222B6"/>
    <w:rsid w:val="00A227EC"/>
    <w:rsid w:val="00A22B88"/>
    <w:rsid w:val="00A22C09"/>
    <w:rsid w:val="00A23016"/>
    <w:rsid w:val="00A24A21"/>
    <w:rsid w:val="00A25F57"/>
    <w:rsid w:val="00A26644"/>
    <w:rsid w:val="00A26859"/>
    <w:rsid w:val="00A26C26"/>
    <w:rsid w:val="00A26E4E"/>
    <w:rsid w:val="00A2770D"/>
    <w:rsid w:val="00A27A10"/>
    <w:rsid w:val="00A300B9"/>
    <w:rsid w:val="00A301FB"/>
    <w:rsid w:val="00A30270"/>
    <w:rsid w:val="00A303D8"/>
    <w:rsid w:val="00A30571"/>
    <w:rsid w:val="00A3062A"/>
    <w:rsid w:val="00A323CB"/>
    <w:rsid w:val="00A325F2"/>
    <w:rsid w:val="00A3291B"/>
    <w:rsid w:val="00A338AD"/>
    <w:rsid w:val="00A33B4D"/>
    <w:rsid w:val="00A34784"/>
    <w:rsid w:val="00A34E3C"/>
    <w:rsid w:val="00A34E47"/>
    <w:rsid w:val="00A35BE5"/>
    <w:rsid w:val="00A35E46"/>
    <w:rsid w:val="00A36513"/>
    <w:rsid w:val="00A366B1"/>
    <w:rsid w:val="00A37240"/>
    <w:rsid w:val="00A37468"/>
    <w:rsid w:val="00A37B6E"/>
    <w:rsid w:val="00A400E0"/>
    <w:rsid w:val="00A40842"/>
    <w:rsid w:val="00A40D26"/>
    <w:rsid w:val="00A40EF6"/>
    <w:rsid w:val="00A411E4"/>
    <w:rsid w:val="00A41A25"/>
    <w:rsid w:val="00A41F49"/>
    <w:rsid w:val="00A42058"/>
    <w:rsid w:val="00A42385"/>
    <w:rsid w:val="00A42C59"/>
    <w:rsid w:val="00A432D8"/>
    <w:rsid w:val="00A43A1E"/>
    <w:rsid w:val="00A43A48"/>
    <w:rsid w:val="00A444EC"/>
    <w:rsid w:val="00A44773"/>
    <w:rsid w:val="00A4482E"/>
    <w:rsid w:val="00A44D66"/>
    <w:rsid w:val="00A4508E"/>
    <w:rsid w:val="00A469DE"/>
    <w:rsid w:val="00A4749C"/>
    <w:rsid w:val="00A478B3"/>
    <w:rsid w:val="00A47BA2"/>
    <w:rsid w:val="00A47DFC"/>
    <w:rsid w:val="00A50137"/>
    <w:rsid w:val="00A50498"/>
    <w:rsid w:val="00A50C41"/>
    <w:rsid w:val="00A513FC"/>
    <w:rsid w:val="00A51C84"/>
    <w:rsid w:val="00A523C5"/>
    <w:rsid w:val="00A5245E"/>
    <w:rsid w:val="00A52610"/>
    <w:rsid w:val="00A52AFA"/>
    <w:rsid w:val="00A537D6"/>
    <w:rsid w:val="00A54BB5"/>
    <w:rsid w:val="00A55406"/>
    <w:rsid w:val="00A55733"/>
    <w:rsid w:val="00A560A4"/>
    <w:rsid w:val="00A5726F"/>
    <w:rsid w:val="00A574DC"/>
    <w:rsid w:val="00A5755F"/>
    <w:rsid w:val="00A5778E"/>
    <w:rsid w:val="00A57D49"/>
    <w:rsid w:val="00A57F4D"/>
    <w:rsid w:val="00A57F56"/>
    <w:rsid w:val="00A60341"/>
    <w:rsid w:val="00A6082B"/>
    <w:rsid w:val="00A61014"/>
    <w:rsid w:val="00A61D89"/>
    <w:rsid w:val="00A62007"/>
    <w:rsid w:val="00A62011"/>
    <w:rsid w:val="00A6205D"/>
    <w:rsid w:val="00A627A6"/>
    <w:rsid w:val="00A62E65"/>
    <w:rsid w:val="00A633EC"/>
    <w:rsid w:val="00A635AD"/>
    <w:rsid w:val="00A64305"/>
    <w:rsid w:val="00A64C24"/>
    <w:rsid w:val="00A64CC2"/>
    <w:rsid w:val="00A65BD9"/>
    <w:rsid w:val="00A65C2B"/>
    <w:rsid w:val="00A66082"/>
    <w:rsid w:val="00A66C16"/>
    <w:rsid w:val="00A66FA8"/>
    <w:rsid w:val="00A672B3"/>
    <w:rsid w:val="00A679E9"/>
    <w:rsid w:val="00A70349"/>
    <w:rsid w:val="00A706AB"/>
    <w:rsid w:val="00A708D4"/>
    <w:rsid w:val="00A70F7E"/>
    <w:rsid w:val="00A71136"/>
    <w:rsid w:val="00A72262"/>
    <w:rsid w:val="00A72298"/>
    <w:rsid w:val="00A722ED"/>
    <w:rsid w:val="00A729BE"/>
    <w:rsid w:val="00A72BB0"/>
    <w:rsid w:val="00A72F64"/>
    <w:rsid w:val="00A72FB4"/>
    <w:rsid w:val="00A73B91"/>
    <w:rsid w:val="00A74653"/>
    <w:rsid w:val="00A75A95"/>
    <w:rsid w:val="00A75F41"/>
    <w:rsid w:val="00A75FAE"/>
    <w:rsid w:val="00A7679F"/>
    <w:rsid w:val="00A7759C"/>
    <w:rsid w:val="00A775A1"/>
    <w:rsid w:val="00A77D3A"/>
    <w:rsid w:val="00A77F18"/>
    <w:rsid w:val="00A77F7C"/>
    <w:rsid w:val="00A77FB2"/>
    <w:rsid w:val="00A8118C"/>
    <w:rsid w:val="00A813A4"/>
    <w:rsid w:val="00A81534"/>
    <w:rsid w:val="00A81DD4"/>
    <w:rsid w:val="00A8203B"/>
    <w:rsid w:val="00A821AC"/>
    <w:rsid w:val="00A825AB"/>
    <w:rsid w:val="00A82E1B"/>
    <w:rsid w:val="00A846D8"/>
    <w:rsid w:val="00A84C6A"/>
    <w:rsid w:val="00A84D01"/>
    <w:rsid w:val="00A84D56"/>
    <w:rsid w:val="00A855C1"/>
    <w:rsid w:val="00A855EF"/>
    <w:rsid w:val="00A8574C"/>
    <w:rsid w:val="00A85FE3"/>
    <w:rsid w:val="00A86798"/>
    <w:rsid w:val="00A868EA"/>
    <w:rsid w:val="00A86EF2"/>
    <w:rsid w:val="00A870AF"/>
    <w:rsid w:val="00A870E3"/>
    <w:rsid w:val="00A87705"/>
    <w:rsid w:val="00A87D21"/>
    <w:rsid w:val="00A91800"/>
    <w:rsid w:val="00A91BEE"/>
    <w:rsid w:val="00A91E88"/>
    <w:rsid w:val="00A91F11"/>
    <w:rsid w:val="00A922E8"/>
    <w:rsid w:val="00A9247C"/>
    <w:rsid w:val="00A928A8"/>
    <w:rsid w:val="00A9321A"/>
    <w:rsid w:val="00A93262"/>
    <w:rsid w:val="00A93313"/>
    <w:rsid w:val="00A93465"/>
    <w:rsid w:val="00A93C2A"/>
    <w:rsid w:val="00A93D96"/>
    <w:rsid w:val="00A94E30"/>
    <w:rsid w:val="00A951DB"/>
    <w:rsid w:val="00A95913"/>
    <w:rsid w:val="00A95EF4"/>
    <w:rsid w:val="00A9676E"/>
    <w:rsid w:val="00A96A07"/>
    <w:rsid w:val="00A96EF7"/>
    <w:rsid w:val="00AA1249"/>
    <w:rsid w:val="00AA1D4C"/>
    <w:rsid w:val="00AA2A5E"/>
    <w:rsid w:val="00AA35FC"/>
    <w:rsid w:val="00AA3AC2"/>
    <w:rsid w:val="00AA4090"/>
    <w:rsid w:val="00AA44A2"/>
    <w:rsid w:val="00AA473E"/>
    <w:rsid w:val="00AA4B46"/>
    <w:rsid w:val="00AA509A"/>
    <w:rsid w:val="00AA6172"/>
    <w:rsid w:val="00AA63B3"/>
    <w:rsid w:val="00AA7726"/>
    <w:rsid w:val="00AB05DF"/>
    <w:rsid w:val="00AB08F4"/>
    <w:rsid w:val="00AB0C95"/>
    <w:rsid w:val="00AB0CEF"/>
    <w:rsid w:val="00AB0E15"/>
    <w:rsid w:val="00AB0ED3"/>
    <w:rsid w:val="00AB1F0B"/>
    <w:rsid w:val="00AB2634"/>
    <w:rsid w:val="00AB34C1"/>
    <w:rsid w:val="00AB35B3"/>
    <w:rsid w:val="00AB5244"/>
    <w:rsid w:val="00AB546C"/>
    <w:rsid w:val="00AB5926"/>
    <w:rsid w:val="00AB5ACC"/>
    <w:rsid w:val="00AB5CE6"/>
    <w:rsid w:val="00AB669A"/>
    <w:rsid w:val="00AB6A32"/>
    <w:rsid w:val="00AB73DF"/>
    <w:rsid w:val="00AB762D"/>
    <w:rsid w:val="00AB78F9"/>
    <w:rsid w:val="00AB791B"/>
    <w:rsid w:val="00AC0275"/>
    <w:rsid w:val="00AC1366"/>
    <w:rsid w:val="00AC1454"/>
    <w:rsid w:val="00AC1974"/>
    <w:rsid w:val="00AC2783"/>
    <w:rsid w:val="00AC38F1"/>
    <w:rsid w:val="00AC39CA"/>
    <w:rsid w:val="00AC4549"/>
    <w:rsid w:val="00AC4816"/>
    <w:rsid w:val="00AC483B"/>
    <w:rsid w:val="00AC5678"/>
    <w:rsid w:val="00AC6622"/>
    <w:rsid w:val="00AC6E69"/>
    <w:rsid w:val="00AC6F08"/>
    <w:rsid w:val="00AC70D9"/>
    <w:rsid w:val="00AC7308"/>
    <w:rsid w:val="00AC7516"/>
    <w:rsid w:val="00AD003E"/>
    <w:rsid w:val="00AD0266"/>
    <w:rsid w:val="00AD0763"/>
    <w:rsid w:val="00AD1DB4"/>
    <w:rsid w:val="00AD253A"/>
    <w:rsid w:val="00AD29DE"/>
    <w:rsid w:val="00AD2DE2"/>
    <w:rsid w:val="00AD460D"/>
    <w:rsid w:val="00AD482D"/>
    <w:rsid w:val="00AD4C81"/>
    <w:rsid w:val="00AD5841"/>
    <w:rsid w:val="00AD61F8"/>
    <w:rsid w:val="00AD6487"/>
    <w:rsid w:val="00AD68A3"/>
    <w:rsid w:val="00AD6F90"/>
    <w:rsid w:val="00AD77D5"/>
    <w:rsid w:val="00AD7F81"/>
    <w:rsid w:val="00AE0AD7"/>
    <w:rsid w:val="00AE0E71"/>
    <w:rsid w:val="00AE12F4"/>
    <w:rsid w:val="00AE1595"/>
    <w:rsid w:val="00AE1701"/>
    <w:rsid w:val="00AE1C71"/>
    <w:rsid w:val="00AE1F4B"/>
    <w:rsid w:val="00AE1F71"/>
    <w:rsid w:val="00AE2186"/>
    <w:rsid w:val="00AE3244"/>
    <w:rsid w:val="00AE376B"/>
    <w:rsid w:val="00AE3DF3"/>
    <w:rsid w:val="00AE3E19"/>
    <w:rsid w:val="00AE4752"/>
    <w:rsid w:val="00AE4CE6"/>
    <w:rsid w:val="00AE5419"/>
    <w:rsid w:val="00AE55DB"/>
    <w:rsid w:val="00AE61DB"/>
    <w:rsid w:val="00AE6563"/>
    <w:rsid w:val="00AE661F"/>
    <w:rsid w:val="00AE6815"/>
    <w:rsid w:val="00AE6AA7"/>
    <w:rsid w:val="00AF01A9"/>
    <w:rsid w:val="00AF0266"/>
    <w:rsid w:val="00AF04F1"/>
    <w:rsid w:val="00AF0863"/>
    <w:rsid w:val="00AF196C"/>
    <w:rsid w:val="00AF22C5"/>
    <w:rsid w:val="00AF289C"/>
    <w:rsid w:val="00AF2A49"/>
    <w:rsid w:val="00AF3611"/>
    <w:rsid w:val="00AF37A6"/>
    <w:rsid w:val="00AF3C1B"/>
    <w:rsid w:val="00AF3C93"/>
    <w:rsid w:val="00AF3E3D"/>
    <w:rsid w:val="00AF4876"/>
    <w:rsid w:val="00AF499D"/>
    <w:rsid w:val="00AF500A"/>
    <w:rsid w:val="00AF546A"/>
    <w:rsid w:val="00AF54DA"/>
    <w:rsid w:val="00AF5682"/>
    <w:rsid w:val="00AF5ED8"/>
    <w:rsid w:val="00AF6502"/>
    <w:rsid w:val="00AF6844"/>
    <w:rsid w:val="00AF68DD"/>
    <w:rsid w:val="00AF6F45"/>
    <w:rsid w:val="00AF76FA"/>
    <w:rsid w:val="00AF7A4F"/>
    <w:rsid w:val="00B0016B"/>
    <w:rsid w:val="00B0047F"/>
    <w:rsid w:val="00B007A2"/>
    <w:rsid w:val="00B008B8"/>
    <w:rsid w:val="00B00F7D"/>
    <w:rsid w:val="00B00FE1"/>
    <w:rsid w:val="00B014E5"/>
    <w:rsid w:val="00B016AB"/>
    <w:rsid w:val="00B01916"/>
    <w:rsid w:val="00B022B4"/>
    <w:rsid w:val="00B028FA"/>
    <w:rsid w:val="00B02B3C"/>
    <w:rsid w:val="00B02D3C"/>
    <w:rsid w:val="00B02E9D"/>
    <w:rsid w:val="00B02ED3"/>
    <w:rsid w:val="00B03239"/>
    <w:rsid w:val="00B03E24"/>
    <w:rsid w:val="00B04567"/>
    <w:rsid w:val="00B04671"/>
    <w:rsid w:val="00B04950"/>
    <w:rsid w:val="00B04E40"/>
    <w:rsid w:val="00B05B78"/>
    <w:rsid w:val="00B05B82"/>
    <w:rsid w:val="00B05E01"/>
    <w:rsid w:val="00B06977"/>
    <w:rsid w:val="00B078C2"/>
    <w:rsid w:val="00B079E9"/>
    <w:rsid w:val="00B07C3D"/>
    <w:rsid w:val="00B07DCA"/>
    <w:rsid w:val="00B1000A"/>
    <w:rsid w:val="00B104A3"/>
    <w:rsid w:val="00B10AE1"/>
    <w:rsid w:val="00B10B92"/>
    <w:rsid w:val="00B10D80"/>
    <w:rsid w:val="00B122DC"/>
    <w:rsid w:val="00B12365"/>
    <w:rsid w:val="00B125CF"/>
    <w:rsid w:val="00B129BD"/>
    <w:rsid w:val="00B13106"/>
    <w:rsid w:val="00B13184"/>
    <w:rsid w:val="00B13307"/>
    <w:rsid w:val="00B13530"/>
    <w:rsid w:val="00B13C37"/>
    <w:rsid w:val="00B13CB6"/>
    <w:rsid w:val="00B13CD0"/>
    <w:rsid w:val="00B13D83"/>
    <w:rsid w:val="00B147E5"/>
    <w:rsid w:val="00B148CE"/>
    <w:rsid w:val="00B1517B"/>
    <w:rsid w:val="00B158CF"/>
    <w:rsid w:val="00B15BC8"/>
    <w:rsid w:val="00B1762A"/>
    <w:rsid w:val="00B2019F"/>
    <w:rsid w:val="00B2134C"/>
    <w:rsid w:val="00B213E9"/>
    <w:rsid w:val="00B21888"/>
    <w:rsid w:val="00B21915"/>
    <w:rsid w:val="00B21A62"/>
    <w:rsid w:val="00B2276F"/>
    <w:rsid w:val="00B22E38"/>
    <w:rsid w:val="00B22EB8"/>
    <w:rsid w:val="00B23ACD"/>
    <w:rsid w:val="00B23B5A"/>
    <w:rsid w:val="00B23CDB"/>
    <w:rsid w:val="00B23FB8"/>
    <w:rsid w:val="00B24577"/>
    <w:rsid w:val="00B24F38"/>
    <w:rsid w:val="00B25599"/>
    <w:rsid w:val="00B256DF"/>
    <w:rsid w:val="00B25A61"/>
    <w:rsid w:val="00B25E52"/>
    <w:rsid w:val="00B261F8"/>
    <w:rsid w:val="00B267A2"/>
    <w:rsid w:val="00B27204"/>
    <w:rsid w:val="00B27580"/>
    <w:rsid w:val="00B27D37"/>
    <w:rsid w:val="00B3084C"/>
    <w:rsid w:val="00B30991"/>
    <w:rsid w:val="00B30FFA"/>
    <w:rsid w:val="00B31492"/>
    <w:rsid w:val="00B31623"/>
    <w:rsid w:val="00B3167B"/>
    <w:rsid w:val="00B31EAA"/>
    <w:rsid w:val="00B32695"/>
    <w:rsid w:val="00B32819"/>
    <w:rsid w:val="00B32D91"/>
    <w:rsid w:val="00B333CB"/>
    <w:rsid w:val="00B33658"/>
    <w:rsid w:val="00B33938"/>
    <w:rsid w:val="00B344D2"/>
    <w:rsid w:val="00B34854"/>
    <w:rsid w:val="00B34A65"/>
    <w:rsid w:val="00B35D17"/>
    <w:rsid w:val="00B3605E"/>
    <w:rsid w:val="00B3784B"/>
    <w:rsid w:val="00B37FC9"/>
    <w:rsid w:val="00B403DB"/>
    <w:rsid w:val="00B40837"/>
    <w:rsid w:val="00B4084B"/>
    <w:rsid w:val="00B40A9C"/>
    <w:rsid w:val="00B41894"/>
    <w:rsid w:val="00B41F6D"/>
    <w:rsid w:val="00B41F8B"/>
    <w:rsid w:val="00B41FC8"/>
    <w:rsid w:val="00B4215C"/>
    <w:rsid w:val="00B42165"/>
    <w:rsid w:val="00B42612"/>
    <w:rsid w:val="00B4369C"/>
    <w:rsid w:val="00B445AE"/>
    <w:rsid w:val="00B4477B"/>
    <w:rsid w:val="00B44D2B"/>
    <w:rsid w:val="00B44F1F"/>
    <w:rsid w:val="00B452C5"/>
    <w:rsid w:val="00B455DE"/>
    <w:rsid w:val="00B458C5"/>
    <w:rsid w:val="00B46126"/>
    <w:rsid w:val="00B46338"/>
    <w:rsid w:val="00B47080"/>
    <w:rsid w:val="00B4731C"/>
    <w:rsid w:val="00B47735"/>
    <w:rsid w:val="00B47EDF"/>
    <w:rsid w:val="00B5059E"/>
    <w:rsid w:val="00B50CAC"/>
    <w:rsid w:val="00B50D1C"/>
    <w:rsid w:val="00B50F97"/>
    <w:rsid w:val="00B512D4"/>
    <w:rsid w:val="00B51635"/>
    <w:rsid w:val="00B52B05"/>
    <w:rsid w:val="00B52DC1"/>
    <w:rsid w:val="00B530FD"/>
    <w:rsid w:val="00B53D0B"/>
    <w:rsid w:val="00B542BB"/>
    <w:rsid w:val="00B54A67"/>
    <w:rsid w:val="00B54DB3"/>
    <w:rsid w:val="00B55D69"/>
    <w:rsid w:val="00B55EBC"/>
    <w:rsid w:val="00B55FE9"/>
    <w:rsid w:val="00B56013"/>
    <w:rsid w:val="00B567CE"/>
    <w:rsid w:val="00B57724"/>
    <w:rsid w:val="00B60870"/>
    <w:rsid w:val="00B619AC"/>
    <w:rsid w:val="00B6251F"/>
    <w:rsid w:val="00B626B1"/>
    <w:rsid w:val="00B62833"/>
    <w:rsid w:val="00B63441"/>
    <w:rsid w:val="00B640F6"/>
    <w:rsid w:val="00B645FB"/>
    <w:rsid w:val="00B64C81"/>
    <w:rsid w:val="00B6583F"/>
    <w:rsid w:val="00B65A8E"/>
    <w:rsid w:val="00B65A92"/>
    <w:rsid w:val="00B65D28"/>
    <w:rsid w:val="00B65D69"/>
    <w:rsid w:val="00B66E42"/>
    <w:rsid w:val="00B6700B"/>
    <w:rsid w:val="00B67105"/>
    <w:rsid w:val="00B70C4E"/>
    <w:rsid w:val="00B70FF0"/>
    <w:rsid w:val="00B71C53"/>
    <w:rsid w:val="00B71DEE"/>
    <w:rsid w:val="00B7205D"/>
    <w:rsid w:val="00B72806"/>
    <w:rsid w:val="00B728B5"/>
    <w:rsid w:val="00B735FA"/>
    <w:rsid w:val="00B74E6D"/>
    <w:rsid w:val="00B75522"/>
    <w:rsid w:val="00B75FD0"/>
    <w:rsid w:val="00B76164"/>
    <w:rsid w:val="00B76198"/>
    <w:rsid w:val="00B76291"/>
    <w:rsid w:val="00B764E6"/>
    <w:rsid w:val="00B766B9"/>
    <w:rsid w:val="00B766CA"/>
    <w:rsid w:val="00B76E3A"/>
    <w:rsid w:val="00B770A1"/>
    <w:rsid w:val="00B77A79"/>
    <w:rsid w:val="00B77DF4"/>
    <w:rsid w:val="00B8060D"/>
    <w:rsid w:val="00B82775"/>
    <w:rsid w:val="00B82B17"/>
    <w:rsid w:val="00B82D3E"/>
    <w:rsid w:val="00B82DD7"/>
    <w:rsid w:val="00B83322"/>
    <w:rsid w:val="00B83BBF"/>
    <w:rsid w:val="00B847A6"/>
    <w:rsid w:val="00B8513C"/>
    <w:rsid w:val="00B85CD3"/>
    <w:rsid w:val="00B85F83"/>
    <w:rsid w:val="00B86594"/>
    <w:rsid w:val="00B877C3"/>
    <w:rsid w:val="00B9095A"/>
    <w:rsid w:val="00B90C56"/>
    <w:rsid w:val="00B9110A"/>
    <w:rsid w:val="00B92FF2"/>
    <w:rsid w:val="00B9360B"/>
    <w:rsid w:val="00B941D4"/>
    <w:rsid w:val="00B946AE"/>
    <w:rsid w:val="00B94D70"/>
    <w:rsid w:val="00B94ED7"/>
    <w:rsid w:val="00B95748"/>
    <w:rsid w:val="00B95B3A"/>
    <w:rsid w:val="00B96660"/>
    <w:rsid w:val="00B96C71"/>
    <w:rsid w:val="00B971BC"/>
    <w:rsid w:val="00BA123A"/>
    <w:rsid w:val="00BA1C8F"/>
    <w:rsid w:val="00BA2242"/>
    <w:rsid w:val="00BA2A61"/>
    <w:rsid w:val="00BA3207"/>
    <w:rsid w:val="00BA4294"/>
    <w:rsid w:val="00BA4A9D"/>
    <w:rsid w:val="00BA4F71"/>
    <w:rsid w:val="00BA4F99"/>
    <w:rsid w:val="00BA5117"/>
    <w:rsid w:val="00BA53E1"/>
    <w:rsid w:val="00BA5760"/>
    <w:rsid w:val="00BA63F4"/>
    <w:rsid w:val="00BA6C9E"/>
    <w:rsid w:val="00BA739B"/>
    <w:rsid w:val="00BA75AA"/>
    <w:rsid w:val="00BA76D9"/>
    <w:rsid w:val="00BB03B4"/>
    <w:rsid w:val="00BB0F38"/>
    <w:rsid w:val="00BB1454"/>
    <w:rsid w:val="00BB1787"/>
    <w:rsid w:val="00BB1A68"/>
    <w:rsid w:val="00BB2422"/>
    <w:rsid w:val="00BB28D6"/>
    <w:rsid w:val="00BB2C7D"/>
    <w:rsid w:val="00BB2EC6"/>
    <w:rsid w:val="00BB321C"/>
    <w:rsid w:val="00BB3381"/>
    <w:rsid w:val="00BB3729"/>
    <w:rsid w:val="00BB3C5F"/>
    <w:rsid w:val="00BB3D5C"/>
    <w:rsid w:val="00BB4ADC"/>
    <w:rsid w:val="00BB565D"/>
    <w:rsid w:val="00BB5774"/>
    <w:rsid w:val="00BB5795"/>
    <w:rsid w:val="00BB5B2F"/>
    <w:rsid w:val="00BB5F40"/>
    <w:rsid w:val="00BB6090"/>
    <w:rsid w:val="00BB6376"/>
    <w:rsid w:val="00BB63C4"/>
    <w:rsid w:val="00BB6611"/>
    <w:rsid w:val="00BB681F"/>
    <w:rsid w:val="00BB6FF4"/>
    <w:rsid w:val="00BB7506"/>
    <w:rsid w:val="00BB7E04"/>
    <w:rsid w:val="00BC03B5"/>
    <w:rsid w:val="00BC0A07"/>
    <w:rsid w:val="00BC0B2B"/>
    <w:rsid w:val="00BC0ED4"/>
    <w:rsid w:val="00BC1529"/>
    <w:rsid w:val="00BC158E"/>
    <w:rsid w:val="00BC1CBD"/>
    <w:rsid w:val="00BC1D40"/>
    <w:rsid w:val="00BC20E4"/>
    <w:rsid w:val="00BC26AA"/>
    <w:rsid w:val="00BC28A7"/>
    <w:rsid w:val="00BC2B9E"/>
    <w:rsid w:val="00BC3E29"/>
    <w:rsid w:val="00BC4559"/>
    <w:rsid w:val="00BC4960"/>
    <w:rsid w:val="00BC4EC1"/>
    <w:rsid w:val="00BC518A"/>
    <w:rsid w:val="00BC5914"/>
    <w:rsid w:val="00BC5A03"/>
    <w:rsid w:val="00BC638E"/>
    <w:rsid w:val="00BC64A6"/>
    <w:rsid w:val="00BC6744"/>
    <w:rsid w:val="00BC7DBB"/>
    <w:rsid w:val="00BD02DD"/>
    <w:rsid w:val="00BD08B3"/>
    <w:rsid w:val="00BD1CA5"/>
    <w:rsid w:val="00BD3384"/>
    <w:rsid w:val="00BD4572"/>
    <w:rsid w:val="00BD466F"/>
    <w:rsid w:val="00BD4674"/>
    <w:rsid w:val="00BD4882"/>
    <w:rsid w:val="00BD492E"/>
    <w:rsid w:val="00BD4EA4"/>
    <w:rsid w:val="00BD5330"/>
    <w:rsid w:val="00BD55BB"/>
    <w:rsid w:val="00BD562E"/>
    <w:rsid w:val="00BD5CCB"/>
    <w:rsid w:val="00BD60C0"/>
    <w:rsid w:val="00BD6956"/>
    <w:rsid w:val="00BD71F9"/>
    <w:rsid w:val="00BD7C68"/>
    <w:rsid w:val="00BE13F9"/>
    <w:rsid w:val="00BE15F4"/>
    <w:rsid w:val="00BE2662"/>
    <w:rsid w:val="00BE276F"/>
    <w:rsid w:val="00BE286C"/>
    <w:rsid w:val="00BE3A5A"/>
    <w:rsid w:val="00BE3C05"/>
    <w:rsid w:val="00BE3F7C"/>
    <w:rsid w:val="00BE42D8"/>
    <w:rsid w:val="00BE47F7"/>
    <w:rsid w:val="00BE5B8D"/>
    <w:rsid w:val="00BE5EDB"/>
    <w:rsid w:val="00BE6A96"/>
    <w:rsid w:val="00BE6BE7"/>
    <w:rsid w:val="00BE6CDB"/>
    <w:rsid w:val="00BE72F3"/>
    <w:rsid w:val="00BE7490"/>
    <w:rsid w:val="00BE792A"/>
    <w:rsid w:val="00BE7976"/>
    <w:rsid w:val="00BE7A1D"/>
    <w:rsid w:val="00BE7AD1"/>
    <w:rsid w:val="00BE7AE3"/>
    <w:rsid w:val="00BF15CD"/>
    <w:rsid w:val="00BF18A7"/>
    <w:rsid w:val="00BF2066"/>
    <w:rsid w:val="00BF20FE"/>
    <w:rsid w:val="00BF21F3"/>
    <w:rsid w:val="00BF2780"/>
    <w:rsid w:val="00BF2806"/>
    <w:rsid w:val="00BF29A2"/>
    <w:rsid w:val="00BF2CE2"/>
    <w:rsid w:val="00BF2FE8"/>
    <w:rsid w:val="00BF30FB"/>
    <w:rsid w:val="00BF314E"/>
    <w:rsid w:val="00BF3607"/>
    <w:rsid w:val="00BF4C5B"/>
    <w:rsid w:val="00BF5B00"/>
    <w:rsid w:val="00BF5D83"/>
    <w:rsid w:val="00BF635F"/>
    <w:rsid w:val="00BF678F"/>
    <w:rsid w:val="00BF6C7D"/>
    <w:rsid w:val="00BF6F73"/>
    <w:rsid w:val="00BF7210"/>
    <w:rsid w:val="00BF7936"/>
    <w:rsid w:val="00BF7B77"/>
    <w:rsid w:val="00C0086C"/>
    <w:rsid w:val="00C00A7B"/>
    <w:rsid w:val="00C014BA"/>
    <w:rsid w:val="00C0157B"/>
    <w:rsid w:val="00C018C5"/>
    <w:rsid w:val="00C018FC"/>
    <w:rsid w:val="00C01F9B"/>
    <w:rsid w:val="00C022CD"/>
    <w:rsid w:val="00C02C39"/>
    <w:rsid w:val="00C0304D"/>
    <w:rsid w:val="00C03112"/>
    <w:rsid w:val="00C033A9"/>
    <w:rsid w:val="00C035D0"/>
    <w:rsid w:val="00C03BA7"/>
    <w:rsid w:val="00C03C8E"/>
    <w:rsid w:val="00C047C4"/>
    <w:rsid w:val="00C05BCD"/>
    <w:rsid w:val="00C06927"/>
    <w:rsid w:val="00C06BC3"/>
    <w:rsid w:val="00C07E5B"/>
    <w:rsid w:val="00C1030D"/>
    <w:rsid w:val="00C10427"/>
    <w:rsid w:val="00C107FA"/>
    <w:rsid w:val="00C115E3"/>
    <w:rsid w:val="00C13B06"/>
    <w:rsid w:val="00C13F95"/>
    <w:rsid w:val="00C13FC0"/>
    <w:rsid w:val="00C1452D"/>
    <w:rsid w:val="00C14DF6"/>
    <w:rsid w:val="00C16B84"/>
    <w:rsid w:val="00C16C62"/>
    <w:rsid w:val="00C16F30"/>
    <w:rsid w:val="00C1716C"/>
    <w:rsid w:val="00C172D2"/>
    <w:rsid w:val="00C172E0"/>
    <w:rsid w:val="00C17A1C"/>
    <w:rsid w:val="00C17AC5"/>
    <w:rsid w:val="00C205EB"/>
    <w:rsid w:val="00C20972"/>
    <w:rsid w:val="00C214E7"/>
    <w:rsid w:val="00C2179B"/>
    <w:rsid w:val="00C21D74"/>
    <w:rsid w:val="00C21F30"/>
    <w:rsid w:val="00C228D7"/>
    <w:rsid w:val="00C236A6"/>
    <w:rsid w:val="00C23D50"/>
    <w:rsid w:val="00C244F8"/>
    <w:rsid w:val="00C2478A"/>
    <w:rsid w:val="00C257A8"/>
    <w:rsid w:val="00C25B19"/>
    <w:rsid w:val="00C2603B"/>
    <w:rsid w:val="00C27BAF"/>
    <w:rsid w:val="00C30028"/>
    <w:rsid w:val="00C30AD3"/>
    <w:rsid w:val="00C30C8B"/>
    <w:rsid w:val="00C31647"/>
    <w:rsid w:val="00C31652"/>
    <w:rsid w:val="00C318C3"/>
    <w:rsid w:val="00C318CF"/>
    <w:rsid w:val="00C31B94"/>
    <w:rsid w:val="00C324A9"/>
    <w:rsid w:val="00C32536"/>
    <w:rsid w:val="00C333A8"/>
    <w:rsid w:val="00C341F6"/>
    <w:rsid w:val="00C343DD"/>
    <w:rsid w:val="00C3440E"/>
    <w:rsid w:val="00C347F6"/>
    <w:rsid w:val="00C34DB0"/>
    <w:rsid w:val="00C34DE3"/>
    <w:rsid w:val="00C35377"/>
    <w:rsid w:val="00C35463"/>
    <w:rsid w:val="00C35CF5"/>
    <w:rsid w:val="00C3634A"/>
    <w:rsid w:val="00C36C86"/>
    <w:rsid w:val="00C37282"/>
    <w:rsid w:val="00C378B7"/>
    <w:rsid w:val="00C402E6"/>
    <w:rsid w:val="00C406B9"/>
    <w:rsid w:val="00C4097A"/>
    <w:rsid w:val="00C40DFB"/>
    <w:rsid w:val="00C40ECB"/>
    <w:rsid w:val="00C411D9"/>
    <w:rsid w:val="00C419EB"/>
    <w:rsid w:val="00C41E79"/>
    <w:rsid w:val="00C42229"/>
    <w:rsid w:val="00C42399"/>
    <w:rsid w:val="00C42A2D"/>
    <w:rsid w:val="00C43CF4"/>
    <w:rsid w:val="00C44472"/>
    <w:rsid w:val="00C4501D"/>
    <w:rsid w:val="00C45758"/>
    <w:rsid w:val="00C459A5"/>
    <w:rsid w:val="00C45B14"/>
    <w:rsid w:val="00C45D01"/>
    <w:rsid w:val="00C468DC"/>
    <w:rsid w:val="00C47A15"/>
    <w:rsid w:val="00C47A8A"/>
    <w:rsid w:val="00C47F30"/>
    <w:rsid w:val="00C5029B"/>
    <w:rsid w:val="00C50954"/>
    <w:rsid w:val="00C50EAE"/>
    <w:rsid w:val="00C5147A"/>
    <w:rsid w:val="00C51A99"/>
    <w:rsid w:val="00C52169"/>
    <w:rsid w:val="00C5380F"/>
    <w:rsid w:val="00C538A3"/>
    <w:rsid w:val="00C543AD"/>
    <w:rsid w:val="00C54ACF"/>
    <w:rsid w:val="00C54C74"/>
    <w:rsid w:val="00C5655D"/>
    <w:rsid w:val="00C57606"/>
    <w:rsid w:val="00C57A7D"/>
    <w:rsid w:val="00C57C05"/>
    <w:rsid w:val="00C60606"/>
    <w:rsid w:val="00C60B63"/>
    <w:rsid w:val="00C60BE9"/>
    <w:rsid w:val="00C61341"/>
    <w:rsid w:val="00C61366"/>
    <w:rsid w:val="00C613A5"/>
    <w:rsid w:val="00C616FD"/>
    <w:rsid w:val="00C61837"/>
    <w:rsid w:val="00C61AA4"/>
    <w:rsid w:val="00C61E87"/>
    <w:rsid w:val="00C62C59"/>
    <w:rsid w:val="00C6317C"/>
    <w:rsid w:val="00C65612"/>
    <w:rsid w:val="00C6582D"/>
    <w:rsid w:val="00C65847"/>
    <w:rsid w:val="00C65C3D"/>
    <w:rsid w:val="00C66045"/>
    <w:rsid w:val="00C662C2"/>
    <w:rsid w:val="00C6636C"/>
    <w:rsid w:val="00C66C96"/>
    <w:rsid w:val="00C67047"/>
    <w:rsid w:val="00C679E2"/>
    <w:rsid w:val="00C67E0D"/>
    <w:rsid w:val="00C701C2"/>
    <w:rsid w:val="00C7023E"/>
    <w:rsid w:val="00C70778"/>
    <w:rsid w:val="00C7080E"/>
    <w:rsid w:val="00C71571"/>
    <w:rsid w:val="00C7199D"/>
    <w:rsid w:val="00C736B1"/>
    <w:rsid w:val="00C74442"/>
    <w:rsid w:val="00C747F4"/>
    <w:rsid w:val="00C74AB9"/>
    <w:rsid w:val="00C75A69"/>
    <w:rsid w:val="00C76D41"/>
    <w:rsid w:val="00C76F0D"/>
    <w:rsid w:val="00C77282"/>
    <w:rsid w:val="00C77462"/>
    <w:rsid w:val="00C77E54"/>
    <w:rsid w:val="00C811EB"/>
    <w:rsid w:val="00C81551"/>
    <w:rsid w:val="00C83019"/>
    <w:rsid w:val="00C83427"/>
    <w:rsid w:val="00C83DB0"/>
    <w:rsid w:val="00C83EB8"/>
    <w:rsid w:val="00C840D0"/>
    <w:rsid w:val="00C8448C"/>
    <w:rsid w:val="00C8460A"/>
    <w:rsid w:val="00C8493C"/>
    <w:rsid w:val="00C849BF"/>
    <w:rsid w:val="00C84F20"/>
    <w:rsid w:val="00C85270"/>
    <w:rsid w:val="00C856D7"/>
    <w:rsid w:val="00C85904"/>
    <w:rsid w:val="00C85943"/>
    <w:rsid w:val="00C85A4C"/>
    <w:rsid w:val="00C85A90"/>
    <w:rsid w:val="00C85EA2"/>
    <w:rsid w:val="00C8671E"/>
    <w:rsid w:val="00C86F8E"/>
    <w:rsid w:val="00C874D1"/>
    <w:rsid w:val="00C91108"/>
    <w:rsid w:val="00C92595"/>
    <w:rsid w:val="00C92784"/>
    <w:rsid w:val="00C929F0"/>
    <w:rsid w:val="00C93074"/>
    <w:rsid w:val="00C93242"/>
    <w:rsid w:val="00C9363C"/>
    <w:rsid w:val="00C93865"/>
    <w:rsid w:val="00C94763"/>
    <w:rsid w:val="00C94885"/>
    <w:rsid w:val="00C94B30"/>
    <w:rsid w:val="00C94B5A"/>
    <w:rsid w:val="00C95B82"/>
    <w:rsid w:val="00C96F76"/>
    <w:rsid w:val="00C971CC"/>
    <w:rsid w:val="00C971F0"/>
    <w:rsid w:val="00C972A6"/>
    <w:rsid w:val="00C97AF9"/>
    <w:rsid w:val="00CA00BD"/>
    <w:rsid w:val="00CA0530"/>
    <w:rsid w:val="00CA056F"/>
    <w:rsid w:val="00CA0BE3"/>
    <w:rsid w:val="00CA10E9"/>
    <w:rsid w:val="00CA1834"/>
    <w:rsid w:val="00CA284E"/>
    <w:rsid w:val="00CA2B0D"/>
    <w:rsid w:val="00CA2D1C"/>
    <w:rsid w:val="00CA2E94"/>
    <w:rsid w:val="00CA3AF7"/>
    <w:rsid w:val="00CA4109"/>
    <w:rsid w:val="00CA4D1A"/>
    <w:rsid w:val="00CA646F"/>
    <w:rsid w:val="00CA7A60"/>
    <w:rsid w:val="00CA7A73"/>
    <w:rsid w:val="00CA7B64"/>
    <w:rsid w:val="00CB0850"/>
    <w:rsid w:val="00CB08B4"/>
    <w:rsid w:val="00CB1B2B"/>
    <w:rsid w:val="00CB1BA9"/>
    <w:rsid w:val="00CB1DD9"/>
    <w:rsid w:val="00CB232B"/>
    <w:rsid w:val="00CB23D4"/>
    <w:rsid w:val="00CB30B8"/>
    <w:rsid w:val="00CB3A2F"/>
    <w:rsid w:val="00CB3B9F"/>
    <w:rsid w:val="00CB3F81"/>
    <w:rsid w:val="00CB41F3"/>
    <w:rsid w:val="00CB59A4"/>
    <w:rsid w:val="00CB5D96"/>
    <w:rsid w:val="00CB5F4E"/>
    <w:rsid w:val="00CB6304"/>
    <w:rsid w:val="00CB6B9A"/>
    <w:rsid w:val="00CB6D61"/>
    <w:rsid w:val="00CB74C5"/>
    <w:rsid w:val="00CB7788"/>
    <w:rsid w:val="00CB7B40"/>
    <w:rsid w:val="00CC01A5"/>
    <w:rsid w:val="00CC056F"/>
    <w:rsid w:val="00CC0ABB"/>
    <w:rsid w:val="00CC14CA"/>
    <w:rsid w:val="00CC15E7"/>
    <w:rsid w:val="00CC1F98"/>
    <w:rsid w:val="00CC2978"/>
    <w:rsid w:val="00CC2E19"/>
    <w:rsid w:val="00CC3442"/>
    <w:rsid w:val="00CC3C05"/>
    <w:rsid w:val="00CC420B"/>
    <w:rsid w:val="00CC48B8"/>
    <w:rsid w:val="00CC5E2B"/>
    <w:rsid w:val="00CC6660"/>
    <w:rsid w:val="00CC7ABA"/>
    <w:rsid w:val="00CC7E29"/>
    <w:rsid w:val="00CC7FEF"/>
    <w:rsid w:val="00CD0201"/>
    <w:rsid w:val="00CD0BC0"/>
    <w:rsid w:val="00CD1586"/>
    <w:rsid w:val="00CD1B76"/>
    <w:rsid w:val="00CD1C5B"/>
    <w:rsid w:val="00CD1D29"/>
    <w:rsid w:val="00CD20A5"/>
    <w:rsid w:val="00CD2C11"/>
    <w:rsid w:val="00CD2CBC"/>
    <w:rsid w:val="00CD2D94"/>
    <w:rsid w:val="00CD3B61"/>
    <w:rsid w:val="00CD4078"/>
    <w:rsid w:val="00CD4204"/>
    <w:rsid w:val="00CD470A"/>
    <w:rsid w:val="00CD4C3A"/>
    <w:rsid w:val="00CD4DD1"/>
    <w:rsid w:val="00CD53BF"/>
    <w:rsid w:val="00CD64E1"/>
    <w:rsid w:val="00CD6766"/>
    <w:rsid w:val="00CD7413"/>
    <w:rsid w:val="00CD76CE"/>
    <w:rsid w:val="00CE07AA"/>
    <w:rsid w:val="00CE082D"/>
    <w:rsid w:val="00CE0F27"/>
    <w:rsid w:val="00CE1051"/>
    <w:rsid w:val="00CE13B5"/>
    <w:rsid w:val="00CE1F41"/>
    <w:rsid w:val="00CE2EB3"/>
    <w:rsid w:val="00CE310C"/>
    <w:rsid w:val="00CE33BA"/>
    <w:rsid w:val="00CE3C3A"/>
    <w:rsid w:val="00CE448C"/>
    <w:rsid w:val="00CE48F9"/>
    <w:rsid w:val="00CE4A62"/>
    <w:rsid w:val="00CE4B19"/>
    <w:rsid w:val="00CE5908"/>
    <w:rsid w:val="00CE657E"/>
    <w:rsid w:val="00CE6F9E"/>
    <w:rsid w:val="00CE7060"/>
    <w:rsid w:val="00CE73EE"/>
    <w:rsid w:val="00CE77AA"/>
    <w:rsid w:val="00CE78DA"/>
    <w:rsid w:val="00CE793B"/>
    <w:rsid w:val="00CE7AEB"/>
    <w:rsid w:val="00CF0645"/>
    <w:rsid w:val="00CF1263"/>
    <w:rsid w:val="00CF19D8"/>
    <w:rsid w:val="00CF1CFB"/>
    <w:rsid w:val="00CF2665"/>
    <w:rsid w:val="00CF2C31"/>
    <w:rsid w:val="00CF2C96"/>
    <w:rsid w:val="00CF3658"/>
    <w:rsid w:val="00CF3B62"/>
    <w:rsid w:val="00CF3BFB"/>
    <w:rsid w:val="00CF3C2E"/>
    <w:rsid w:val="00CF4077"/>
    <w:rsid w:val="00CF423E"/>
    <w:rsid w:val="00CF4F9A"/>
    <w:rsid w:val="00CF5152"/>
    <w:rsid w:val="00CF5FA4"/>
    <w:rsid w:val="00CF6098"/>
    <w:rsid w:val="00CF60C3"/>
    <w:rsid w:val="00CF6155"/>
    <w:rsid w:val="00CF6A07"/>
    <w:rsid w:val="00CF6B9C"/>
    <w:rsid w:val="00CF6E24"/>
    <w:rsid w:val="00CF7640"/>
    <w:rsid w:val="00CF7789"/>
    <w:rsid w:val="00D003D6"/>
    <w:rsid w:val="00D01C85"/>
    <w:rsid w:val="00D01D6A"/>
    <w:rsid w:val="00D0354B"/>
    <w:rsid w:val="00D03836"/>
    <w:rsid w:val="00D038E9"/>
    <w:rsid w:val="00D04AA0"/>
    <w:rsid w:val="00D04F4B"/>
    <w:rsid w:val="00D06B10"/>
    <w:rsid w:val="00D06D62"/>
    <w:rsid w:val="00D07324"/>
    <w:rsid w:val="00D077E0"/>
    <w:rsid w:val="00D10724"/>
    <w:rsid w:val="00D10864"/>
    <w:rsid w:val="00D10D1D"/>
    <w:rsid w:val="00D11492"/>
    <w:rsid w:val="00D116A5"/>
    <w:rsid w:val="00D11A83"/>
    <w:rsid w:val="00D11B8C"/>
    <w:rsid w:val="00D124A4"/>
    <w:rsid w:val="00D12DFC"/>
    <w:rsid w:val="00D1348A"/>
    <w:rsid w:val="00D13C34"/>
    <w:rsid w:val="00D14793"/>
    <w:rsid w:val="00D14BA0"/>
    <w:rsid w:val="00D15139"/>
    <w:rsid w:val="00D1536B"/>
    <w:rsid w:val="00D153DE"/>
    <w:rsid w:val="00D1591B"/>
    <w:rsid w:val="00D15EDB"/>
    <w:rsid w:val="00D1658D"/>
    <w:rsid w:val="00D17C45"/>
    <w:rsid w:val="00D17FE2"/>
    <w:rsid w:val="00D20830"/>
    <w:rsid w:val="00D208BB"/>
    <w:rsid w:val="00D218F9"/>
    <w:rsid w:val="00D21DD1"/>
    <w:rsid w:val="00D2297B"/>
    <w:rsid w:val="00D2386B"/>
    <w:rsid w:val="00D23879"/>
    <w:rsid w:val="00D23C58"/>
    <w:rsid w:val="00D23E0C"/>
    <w:rsid w:val="00D240B7"/>
    <w:rsid w:val="00D245CE"/>
    <w:rsid w:val="00D261A9"/>
    <w:rsid w:val="00D26486"/>
    <w:rsid w:val="00D265D5"/>
    <w:rsid w:val="00D2660A"/>
    <w:rsid w:val="00D276A4"/>
    <w:rsid w:val="00D27854"/>
    <w:rsid w:val="00D27E86"/>
    <w:rsid w:val="00D3049D"/>
    <w:rsid w:val="00D30CF4"/>
    <w:rsid w:val="00D30EA8"/>
    <w:rsid w:val="00D318CE"/>
    <w:rsid w:val="00D318E6"/>
    <w:rsid w:val="00D31F14"/>
    <w:rsid w:val="00D32018"/>
    <w:rsid w:val="00D321AF"/>
    <w:rsid w:val="00D32381"/>
    <w:rsid w:val="00D32916"/>
    <w:rsid w:val="00D32953"/>
    <w:rsid w:val="00D32A76"/>
    <w:rsid w:val="00D32DA0"/>
    <w:rsid w:val="00D332FF"/>
    <w:rsid w:val="00D3331E"/>
    <w:rsid w:val="00D33506"/>
    <w:rsid w:val="00D34705"/>
    <w:rsid w:val="00D34AF0"/>
    <w:rsid w:val="00D34BF6"/>
    <w:rsid w:val="00D34CF8"/>
    <w:rsid w:val="00D35178"/>
    <w:rsid w:val="00D35604"/>
    <w:rsid w:val="00D360E9"/>
    <w:rsid w:val="00D360EF"/>
    <w:rsid w:val="00D362B3"/>
    <w:rsid w:val="00D36B22"/>
    <w:rsid w:val="00D407C9"/>
    <w:rsid w:val="00D4141E"/>
    <w:rsid w:val="00D41858"/>
    <w:rsid w:val="00D418B5"/>
    <w:rsid w:val="00D41EAA"/>
    <w:rsid w:val="00D43120"/>
    <w:rsid w:val="00D433E2"/>
    <w:rsid w:val="00D438D4"/>
    <w:rsid w:val="00D440F1"/>
    <w:rsid w:val="00D44469"/>
    <w:rsid w:val="00D449FB"/>
    <w:rsid w:val="00D44BE2"/>
    <w:rsid w:val="00D44EA6"/>
    <w:rsid w:val="00D45741"/>
    <w:rsid w:val="00D457BA"/>
    <w:rsid w:val="00D458FB"/>
    <w:rsid w:val="00D45DEE"/>
    <w:rsid w:val="00D45F8F"/>
    <w:rsid w:val="00D45F90"/>
    <w:rsid w:val="00D46DD6"/>
    <w:rsid w:val="00D47B55"/>
    <w:rsid w:val="00D47B95"/>
    <w:rsid w:val="00D50125"/>
    <w:rsid w:val="00D5122E"/>
    <w:rsid w:val="00D513FC"/>
    <w:rsid w:val="00D5178E"/>
    <w:rsid w:val="00D51A24"/>
    <w:rsid w:val="00D5239A"/>
    <w:rsid w:val="00D529A2"/>
    <w:rsid w:val="00D52F60"/>
    <w:rsid w:val="00D536F8"/>
    <w:rsid w:val="00D537CC"/>
    <w:rsid w:val="00D53FBA"/>
    <w:rsid w:val="00D541FB"/>
    <w:rsid w:val="00D542D4"/>
    <w:rsid w:val="00D54BA0"/>
    <w:rsid w:val="00D550DC"/>
    <w:rsid w:val="00D55E09"/>
    <w:rsid w:val="00D566DE"/>
    <w:rsid w:val="00D56E6C"/>
    <w:rsid w:val="00D60BBF"/>
    <w:rsid w:val="00D61021"/>
    <w:rsid w:val="00D61546"/>
    <w:rsid w:val="00D61629"/>
    <w:rsid w:val="00D617BE"/>
    <w:rsid w:val="00D618A4"/>
    <w:rsid w:val="00D61C9C"/>
    <w:rsid w:val="00D622E9"/>
    <w:rsid w:val="00D628A9"/>
    <w:rsid w:val="00D62B9C"/>
    <w:rsid w:val="00D62BC6"/>
    <w:rsid w:val="00D63098"/>
    <w:rsid w:val="00D6309C"/>
    <w:rsid w:val="00D634B0"/>
    <w:rsid w:val="00D634F5"/>
    <w:rsid w:val="00D6436D"/>
    <w:rsid w:val="00D647E1"/>
    <w:rsid w:val="00D64C88"/>
    <w:rsid w:val="00D656AC"/>
    <w:rsid w:val="00D66580"/>
    <w:rsid w:val="00D672CD"/>
    <w:rsid w:val="00D6757E"/>
    <w:rsid w:val="00D701D6"/>
    <w:rsid w:val="00D70D61"/>
    <w:rsid w:val="00D728E9"/>
    <w:rsid w:val="00D72ECE"/>
    <w:rsid w:val="00D73408"/>
    <w:rsid w:val="00D73572"/>
    <w:rsid w:val="00D7378B"/>
    <w:rsid w:val="00D741E2"/>
    <w:rsid w:val="00D743F0"/>
    <w:rsid w:val="00D74658"/>
    <w:rsid w:val="00D7481B"/>
    <w:rsid w:val="00D74906"/>
    <w:rsid w:val="00D7530D"/>
    <w:rsid w:val="00D75CCF"/>
    <w:rsid w:val="00D7662D"/>
    <w:rsid w:val="00D76735"/>
    <w:rsid w:val="00D76817"/>
    <w:rsid w:val="00D76878"/>
    <w:rsid w:val="00D774CE"/>
    <w:rsid w:val="00D805FE"/>
    <w:rsid w:val="00D80819"/>
    <w:rsid w:val="00D80A85"/>
    <w:rsid w:val="00D81AAF"/>
    <w:rsid w:val="00D81DE4"/>
    <w:rsid w:val="00D83459"/>
    <w:rsid w:val="00D83ABA"/>
    <w:rsid w:val="00D83C49"/>
    <w:rsid w:val="00D83F86"/>
    <w:rsid w:val="00D848EA"/>
    <w:rsid w:val="00D84949"/>
    <w:rsid w:val="00D84A97"/>
    <w:rsid w:val="00D8503A"/>
    <w:rsid w:val="00D8588B"/>
    <w:rsid w:val="00D8609D"/>
    <w:rsid w:val="00D87088"/>
    <w:rsid w:val="00D877E3"/>
    <w:rsid w:val="00D87974"/>
    <w:rsid w:val="00D905CC"/>
    <w:rsid w:val="00D905F7"/>
    <w:rsid w:val="00D92455"/>
    <w:rsid w:val="00D92DEE"/>
    <w:rsid w:val="00D93054"/>
    <w:rsid w:val="00D932BA"/>
    <w:rsid w:val="00D933CA"/>
    <w:rsid w:val="00D933D6"/>
    <w:rsid w:val="00D93511"/>
    <w:rsid w:val="00D9357D"/>
    <w:rsid w:val="00D935CF"/>
    <w:rsid w:val="00D940EF"/>
    <w:rsid w:val="00D94B80"/>
    <w:rsid w:val="00D954AC"/>
    <w:rsid w:val="00D9585F"/>
    <w:rsid w:val="00D959AC"/>
    <w:rsid w:val="00D95C88"/>
    <w:rsid w:val="00D96175"/>
    <w:rsid w:val="00D962C8"/>
    <w:rsid w:val="00D9658F"/>
    <w:rsid w:val="00D969AB"/>
    <w:rsid w:val="00D97465"/>
    <w:rsid w:val="00D97880"/>
    <w:rsid w:val="00D97936"/>
    <w:rsid w:val="00D97939"/>
    <w:rsid w:val="00D97E71"/>
    <w:rsid w:val="00DA02D6"/>
    <w:rsid w:val="00DA0523"/>
    <w:rsid w:val="00DA05AF"/>
    <w:rsid w:val="00DA087F"/>
    <w:rsid w:val="00DA0959"/>
    <w:rsid w:val="00DA0F0E"/>
    <w:rsid w:val="00DA112E"/>
    <w:rsid w:val="00DA133B"/>
    <w:rsid w:val="00DA14C9"/>
    <w:rsid w:val="00DA1A3D"/>
    <w:rsid w:val="00DA1ADF"/>
    <w:rsid w:val="00DA2159"/>
    <w:rsid w:val="00DA23AE"/>
    <w:rsid w:val="00DA28BB"/>
    <w:rsid w:val="00DA2B2F"/>
    <w:rsid w:val="00DA2D31"/>
    <w:rsid w:val="00DA32B3"/>
    <w:rsid w:val="00DA3D89"/>
    <w:rsid w:val="00DA3DC2"/>
    <w:rsid w:val="00DA4956"/>
    <w:rsid w:val="00DA4F92"/>
    <w:rsid w:val="00DA5D53"/>
    <w:rsid w:val="00DA5D89"/>
    <w:rsid w:val="00DA5E73"/>
    <w:rsid w:val="00DA6A5E"/>
    <w:rsid w:val="00DA6B03"/>
    <w:rsid w:val="00DA6F18"/>
    <w:rsid w:val="00DB023F"/>
    <w:rsid w:val="00DB20CF"/>
    <w:rsid w:val="00DB2DB2"/>
    <w:rsid w:val="00DB3592"/>
    <w:rsid w:val="00DB36DA"/>
    <w:rsid w:val="00DB383F"/>
    <w:rsid w:val="00DB3EBC"/>
    <w:rsid w:val="00DB40BA"/>
    <w:rsid w:val="00DB42E2"/>
    <w:rsid w:val="00DB5C3B"/>
    <w:rsid w:val="00DB6CFD"/>
    <w:rsid w:val="00DB79B1"/>
    <w:rsid w:val="00DB7A55"/>
    <w:rsid w:val="00DB7F44"/>
    <w:rsid w:val="00DC0DD4"/>
    <w:rsid w:val="00DC15AB"/>
    <w:rsid w:val="00DC15D5"/>
    <w:rsid w:val="00DC1951"/>
    <w:rsid w:val="00DC1D78"/>
    <w:rsid w:val="00DC2258"/>
    <w:rsid w:val="00DC246D"/>
    <w:rsid w:val="00DC31E1"/>
    <w:rsid w:val="00DC3433"/>
    <w:rsid w:val="00DC3799"/>
    <w:rsid w:val="00DC40D2"/>
    <w:rsid w:val="00DC4FD0"/>
    <w:rsid w:val="00DC5158"/>
    <w:rsid w:val="00DC52DB"/>
    <w:rsid w:val="00DC5423"/>
    <w:rsid w:val="00DC5558"/>
    <w:rsid w:val="00DC5BE5"/>
    <w:rsid w:val="00DC62A2"/>
    <w:rsid w:val="00DC6435"/>
    <w:rsid w:val="00DC6C4B"/>
    <w:rsid w:val="00DC6C6B"/>
    <w:rsid w:val="00DC7714"/>
    <w:rsid w:val="00DC7FF1"/>
    <w:rsid w:val="00DD05A7"/>
    <w:rsid w:val="00DD0608"/>
    <w:rsid w:val="00DD091B"/>
    <w:rsid w:val="00DD091C"/>
    <w:rsid w:val="00DD14CF"/>
    <w:rsid w:val="00DD197C"/>
    <w:rsid w:val="00DD1BD4"/>
    <w:rsid w:val="00DD32E7"/>
    <w:rsid w:val="00DD37E7"/>
    <w:rsid w:val="00DD38AB"/>
    <w:rsid w:val="00DD3A7D"/>
    <w:rsid w:val="00DD3B5D"/>
    <w:rsid w:val="00DD493D"/>
    <w:rsid w:val="00DD5BBE"/>
    <w:rsid w:val="00DD6249"/>
    <w:rsid w:val="00DD62E2"/>
    <w:rsid w:val="00DD648A"/>
    <w:rsid w:val="00DD7EE7"/>
    <w:rsid w:val="00DE0F8A"/>
    <w:rsid w:val="00DE1BBE"/>
    <w:rsid w:val="00DE32B4"/>
    <w:rsid w:val="00DE3612"/>
    <w:rsid w:val="00DE367B"/>
    <w:rsid w:val="00DE3F26"/>
    <w:rsid w:val="00DE40A6"/>
    <w:rsid w:val="00DE5D5D"/>
    <w:rsid w:val="00DE5EB8"/>
    <w:rsid w:val="00DE604D"/>
    <w:rsid w:val="00DE64F7"/>
    <w:rsid w:val="00DE7F8B"/>
    <w:rsid w:val="00DF08E1"/>
    <w:rsid w:val="00DF0B32"/>
    <w:rsid w:val="00DF132A"/>
    <w:rsid w:val="00DF18A9"/>
    <w:rsid w:val="00DF18ED"/>
    <w:rsid w:val="00DF1EEC"/>
    <w:rsid w:val="00DF23C1"/>
    <w:rsid w:val="00DF305D"/>
    <w:rsid w:val="00DF30C7"/>
    <w:rsid w:val="00DF3789"/>
    <w:rsid w:val="00DF3D45"/>
    <w:rsid w:val="00DF4085"/>
    <w:rsid w:val="00DF41E6"/>
    <w:rsid w:val="00DF43CC"/>
    <w:rsid w:val="00DF51BB"/>
    <w:rsid w:val="00DF5219"/>
    <w:rsid w:val="00DF58EC"/>
    <w:rsid w:val="00DF5B2E"/>
    <w:rsid w:val="00DF5D7D"/>
    <w:rsid w:val="00DF6C5F"/>
    <w:rsid w:val="00DF727F"/>
    <w:rsid w:val="00DF777F"/>
    <w:rsid w:val="00DF77E3"/>
    <w:rsid w:val="00E00616"/>
    <w:rsid w:val="00E00CAE"/>
    <w:rsid w:val="00E00DA3"/>
    <w:rsid w:val="00E01720"/>
    <w:rsid w:val="00E01C7E"/>
    <w:rsid w:val="00E02B84"/>
    <w:rsid w:val="00E035AF"/>
    <w:rsid w:val="00E03A59"/>
    <w:rsid w:val="00E04364"/>
    <w:rsid w:val="00E0483D"/>
    <w:rsid w:val="00E04C41"/>
    <w:rsid w:val="00E05261"/>
    <w:rsid w:val="00E055CC"/>
    <w:rsid w:val="00E05BCE"/>
    <w:rsid w:val="00E0656D"/>
    <w:rsid w:val="00E06C39"/>
    <w:rsid w:val="00E07C66"/>
    <w:rsid w:val="00E1107C"/>
    <w:rsid w:val="00E115DF"/>
    <w:rsid w:val="00E11FBC"/>
    <w:rsid w:val="00E121CF"/>
    <w:rsid w:val="00E12269"/>
    <w:rsid w:val="00E1262C"/>
    <w:rsid w:val="00E127B6"/>
    <w:rsid w:val="00E12812"/>
    <w:rsid w:val="00E128E2"/>
    <w:rsid w:val="00E12C3D"/>
    <w:rsid w:val="00E12F0C"/>
    <w:rsid w:val="00E131C8"/>
    <w:rsid w:val="00E13879"/>
    <w:rsid w:val="00E13A4F"/>
    <w:rsid w:val="00E13E2D"/>
    <w:rsid w:val="00E13FE0"/>
    <w:rsid w:val="00E1466E"/>
    <w:rsid w:val="00E16728"/>
    <w:rsid w:val="00E167CA"/>
    <w:rsid w:val="00E16EDD"/>
    <w:rsid w:val="00E1710A"/>
    <w:rsid w:val="00E177E4"/>
    <w:rsid w:val="00E17F3D"/>
    <w:rsid w:val="00E21153"/>
    <w:rsid w:val="00E2147A"/>
    <w:rsid w:val="00E216B3"/>
    <w:rsid w:val="00E21CFD"/>
    <w:rsid w:val="00E22E83"/>
    <w:rsid w:val="00E235FA"/>
    <w:rsid w:val="00E236D9"/>
    <w:rsid w:val="00E241A1"/>
    <w:rsid w:val="00E25880"/>
    <w:rsid w:val="00E2652F"/>
    <w:rsid w:val="00E26986"/>
    <w:rsid w:val="00E26CF3"/>
    <w:rsid w:val="00E27611"/>
    <w:rsid w:val="00E27820"/>
    <w:rsid w:val="00E3117A"/>
    <w:rsid w:val="00E3123E"/>
    <w:rsid w:val="00E31312"/>
    <w:rsid w:val="00E32C70"/>
    <w:rsid w:val="00E336DA"/>
    <w:rsid w:val="00E33A28"/>
    <w:rsid w:val="00E33F33"/>
    <w:rsid w:val="00E340CD"/>
    <w:rsid w:val="00E34527"/>
    <w:rsid w:val="00E34CCE"/>
    <w:rsid w:val="00E34FC2"/>
    <w:rsid w:val="00E35D89"/>
    <w:rsid w:val="00E364AC"/>
    <w:rsid w:val="00E36CC9"/>
    <w:rsid w:val="00E37E0E"/>
    <w:rsid w:val="00E406EA"/>
    <w:rsid w:val="00E40951"/>
    <w:rsid w:val="00E4098D"/>
    <w:rsid w:val="00E40AE8"/>
    <w:rsid w:val="00E40B3D"/>
    <w:rsid w:val="00E40CCF"/>
    <w:rsid w:val="00E41715"/>
    <w:rsid w:val="00E42438"/>
    <w:rsid w:val="00E43187"/>
    <w:rsid w:val="00E4319B"/>
    <w:rsid w:val="00E43236"/>
    <w:rsid w:val="00E432C2"/>
    <w:rsid w:val="00E433E4"/>
    <w:rsid w:val="00E43401"/>
    <w:rsid w:val="00E43473"/>
    <w:rsid w:val="00E435D9"/>
    <w:rsid w:val="00E437C3"/>
    <w:rsid w:val="00E439EA"/>
    <w:rsid w:val="00E43AD5"/>
    <w:rsid w:val="00E43E9D"/>
    <w:rsid w:val="00E44211"/>
    <w:rsid w:val="00E452FD"/>
    <w:rsid w:val="00E45FB2"/>
    <w:rsid w:val="00E46177"/>
    <w:rsid w:val="00E46452"/>
    <w:rsid w:val="00E46A94"/>
    <w:rsid w:val="00E46BE3"/>
    <w:rsid w:val="00E475E6"/>
    <w:rsid w:val="00E477AF"/>
    <w:rsid w:val="00E5014D"/>
    <w:rsid w:val="00E50207"/>
    <w:rsid w:val="00E50B9A"/>
    <w:rsid w:val="00E51397"/>
    <w:rsid w:val="00E51851"/>
    <w:rsid w:val="00E51C82"/>
    <w:rsid w:val="00E520C2"/>
    <w:rsid w:val="00E524A3"/>
    <w:rsid w:val="00E5288E"/>
    <w:rsid w:val="00E52D1A"/>
    <w:rsid w:val="00E545CA"/>
    <w:rsid w:val="00E547C5"/>
    <w:rsid w:val="00E54DB3"/>
    <w:rsid w:val="00E55534"/>
    <w:rsid w:val="00E55B02"/>
    <w:rsid w:val="00E5665D"/>
    <w:rsid w:val="00E57058"/>
    <w:rsid w:val="00E5746E"/>
    <w:rsid w:val="00E57CEC"/>
    <w:rsid w:val="00E57E92"/>
    <w:rsid w:val="00E60453"/>
    <w:rsid w:val="00E60DDF"/>
    <w:rsid w:val="00E60FB5"/>
    <w:rsid w:val="00E6101A"/>
    <w:rsid w:val="00E61073"/>
    <w:rsid w:val="00E6168C"/>
    <w:rsid w:val="00E6177A"/>
    <w:rsid w:val="00E61999"/>
    <w:rsid w:val="00E61C09"/>
    <w:rsid w:val="00E61FE9"/>
    <w:rsid w:val="00E631E9"/>
    <w:rsid w:val="00E6349D"/>
    <w:rsid w:val="00E63BFA"/>
    <w:rsid w:val="00E64880"/>
    <w:rsid w:val="00E64B90"/>
    <w:rsid w:val="00E64CF9"/>
    <w:rsid w:val="00E64F6B"/>
    <w:rsid w:val="00E65CA6"/>
    <w:rsid w:val="00E66FB9"/>
    <w:rsid w:val="00E679F5"/>
    <w:rsid w:val="00E7069E"/>
    <w:rsid w:val="00E709D8"/>
    <w:rsid w:val="00E70C9A"/>
    <w:rsid w:val="00E70E57"/>
    <w:rsid w:val="00E712F5"/>
    <w:rsid w:val="00E71587"/>
    <w:rsid w:val="00E71A92"/>
    <w:rsid w:val="00E71BB4"/>
    <w:rsid w:val="00E71F0A"/>
    <w:rsid w:val="00E722EF"/>
    <w:rsid w:val="00E72822"/>
    <w:rsid w:val="00E72995"/>
    <w:rsid w:val="00E72B39"/>
    <w:rsid w:val="00E72BC9"/>
    <w:rsid w:val="00E72E08"/>
    <w:rsid w:val="00E72FF9"/>
    <w:rsid w:val="00E7302E"/>
    <w:rsid w:val="00E73694"/>
    <w:rsid w:val="00E7399E"/>
    <w:rsid w:val="00E739B4"/>
    <w:rsid w:val="00E73A0B"/>
    <w:rsid w:val="00E7454C"/>
    <w:rsid w:val="00E74966"/>
    <w:rsid w:val="00E74E3F"/>
    <w:rsid w:val="00E74F94"/>
    <w:rsid w:val="00E75E45"/>
    <w:rsid w:val="00E769E8"/>
    <w:rsid w:val="00E76D85"/>
    <w:rsid w:val="00E779F7"/>
    <w:rsid w:val="00E8033C"/>
    <w:rsid w:val="00E80ACB"/>
    <w:rsid w:val="00E80E2F"/>
    <w:rsid w:val="00E82471"/>
    <w:rsid w:val="00E82583"/>
    <w:rsid w:val="00E827F3"/>
    <w:rsid w:val="00E828DF"/>
    <w:rsid w:val="00E82AD1"/>
    <w:rsid w:val="00E833A5"/>
    <w:rsid w:val="00E83645"/>
    <w:rsid w:val="00E83FFE"/>
    <w:rsid w:val="00E84A2F"/>
    <w:rsid w:val="00E855BC"/>
    <w:rsid w:val="00E8571B"/>
    <w:rsid w:val="00E8639F"/>
    <w:rsid w:val="00E8685E"/>
    <w:rsid w:val="00E86FF1"/>
    <w:rsid w:val="00E87169"/>
    <w:rsid w:val="00E878BC"/>
    <w:rsid w:val="00E879D8"/>
    <w:rsid w:val="00E87D87"/>
    <w:rsid w:val="00E87DC4"/>
    <w:rsid w:val="00E90D85"/>
    <w:rsid w:val="00E90F5D"/>
    <w:rsid w:val="00E9159A"/>
    <w:rsid w:val="00E91899"/>
    <w:rsid w:val="00E91F3D"/>
    <w:rsid w:val="00E92597"/>
    <w:rsid w:val="00E9285D"/>
    <w:rsid w:val="00E93214"/>
    <w:rsid w:val="00E935D4"/>
    <w:rsid w:val="00E93AC6"/>
    <w:rsid w:val="00E94B92"/>
    <w:rsid w:val="00E94D55"/>
    <w:rsid w:val="00E95B0B"/>
    <w:rsid w:val="00E95F9E"/>
    <w:rsid w:val="00E97054"/>
    <w:rsid w:val="00E977DC"/>
    <w:rsid w:val="00EA140A"/>
    <w:rsid w:val="00EA17B3"/>
    <w:rsid w:val="00EA1872"/>
    <w:rsid w:val="00EA1A4F"/>
    <w:rsid w:val="00EA2063"/>
    <w:rsid w:val="00EA26D3"/>
    <w:rsid w:val="00EA2761"/>
    <w:rsid w:val="00EA33C4"/>
    <w:rsid w:val="00EA3A59"/>
    <w:rsid w:val="00EA40F6"/>
    <w:rsid w:val="00EA4112"/>
    <w:rsid w:val="00EA43C2"/>
    <w:rsid w:val="00EA48EE"/>
    <w:rsid w:val="00EA4DA4"/>
    <w:rsid w:val="00EA4DC0"/>
    <w:rsid w:val="00EA618D"/>
    <w:rsid w:val="00EA64DB"/>
    <w:rsid w:val="00EA6877"/>
    <w:rsid w:val="00EA69BA"/>
    <w:rsid w:val="00EA6E52"/>
    <w:rsid w:val="00EA753A"/>
    <w:rsid w:val="00EA7919"/>
    <w:rsid w:val="00EA796B"/>
    <w:rsid w:val="00EB0543"/>
    <w:rsid w:val="00EB078D"/>
    <w:rsid w:val="00EB13EF"/>
    <w:rsid w:val="00EB180E"/>
    <w:rsid w:val="00EB1AB0"/>
    <w:rsid w:val="00EB2C3F"/>
    <w:rsid w:val="00EB2F73"/>
    <w:rsid w:val="00EB3AF3"/>
    <w:rsid w:val="00EB41E6"/>
    <w:rsid w:val="00EB5141"/>
    <w:rsid w:val="00EB6464"/>
    <w:rsid w:val="00EB650D"/>
    <w:rsid w:val="00EB66D8"/>
    <w:rsid w:val="00EB6860"/>
    <w:rsid w:val="00EB6C10"/>
    <w:rsid w:val="00EB787F"/>
    <w:rsid w:val="00EB7EA6"/>
    <w:rsid w:val="00EC01AD"/>
    <w:rsid w:val="00EC094D"/>
    <w:rsid w:val="00EC0CF1"/>
    <w:rsid w:val="00EC16D5"/>
    <w:rsid w:val="00EC171A"/>
    <w:rsid w:val="00EC1DD4"/>
    <w:rsid w:val="00EC1F38"/>
    <w:rsid w:val="00EC2B44"/>
    <w:rsid w:val="00EC3BDF"/>
    <w:rsid w:val="00EC421C"/>
    <w:rsid w:val="00EC471D"/>
    <w:rsid w:val="00EC50B6"/>
    <w:rsid w:val="00EC5236"/>
    <w:rsid w:val="00EC53C7"/>
    <w:rsid w:val="00EC5A3C"/>
    <w:rsid w:val="00EC6C0B"/>
    <w:rsid w:val="00EC7217"/>
    <w:rsid w:val="00EC7745"/>
    <w:rsid w:val="00ED010B"/>
    <w:rsid w:val="00ED045E"/>
    <w:rsid w:val="00ED0C87"/>
    <w:rsid w:val="00ED0F7B"/>
    <w:rsid w:val="00ED15FD"/>
    <w:rsid w:val="00ED1867"/>
    <w:rsid w:val="00ED2695"/>
    <w:rsid w:val="00ED3F44"/>
    <w:rsid w:val="00ED45AA"/>
    <w:rsid w:val="00ED4978"/>
    <w:rsid w:val="00ED5CB0"/>
    <w:rsid w:val="00ED62D2"/>
    <w:rsid w:val="00ED6420"/>
    <w:rsid w:val="00ED7A44"/>
    <w:rsid w:val="00ED7D52"/>
    <w:rsid w:val="00EE01CA"/>
    <w:rsid w:val="00EE07CB"/>
    <w:rsid w:val="00EE0808"/>
    <w:rsid w:val="00EE0EE6"/>
    <w:rsid w:val="00EE10D2"/>
    <w:rsid w:val="00EE110D"/>
    <w:rsid w:val="00EE1A69"/>
    <w:rsid w:val="00EE1A81"/>
    <w:rsid w:val="00EE1E7C"/>
    <w:rsid w:val="00EE2906"/>
    <w:rsid w:val="00EE2C4F"/>
    <w:rsid w:val="00EE32C7"/>
    <w:rsid w:val="00EE3524"/>
    <w:rsid w:val="00EE3606"/>
    <w:rsid w:val="00EE3735"/>
    <w:rsid w:val="00EE3BD2"/>
    <w:rsid w:val="00EE4A25"/>
    <w:rsid w:val="00EE55F8"/>
    <w:rsid w:val="00EE57BE"/>
    <w:rsid w:val="00EE5D85"/>
    <w:rsid w:val="00EE5E47"/>
    <w:rsid w:val="00EE610E"/>
    <w:rsid w:val="00EE61BD"/>
    <w:rsid w:val="00EE6AD4"/>
    <w:rsid w:val="00EF12D4"/>
    <w:rsid w:val="00EF1439"/>
    <w:rsid w:val="00EF1716"/>
    <w:rsid w:val="00EF1C0C"/>
    <w:rsid w:val="00EF2E0C"/>
    <w:rsid w:val="00EF2E56"/>
    <w:rsid w:val="00EF2E79"/>
    <w:rsid w:val="00EF3635"/>
    <w:rsid w:val="00EF396D"/>
    <w:rsid w:val="00EF40AE"/>
    <w:rsid w:val="00EF4CE1"/>
    <w:rsid w:val="00EF52FC"/>
    <w:rsid w:val="00EF5435"/>
    <w:rsid w:val="00EF588D"/>
    <w:rsid w:val="00EF5EDF"/>
    <w:rsid w:val="00EF6660"/>
    <w:rsid w:val="00EF7169"/>
    <w:rsid w:val="00F002A4"/>
    <w:rsid w:val="00F00345"/>
    <w:rsid w:val="00F00830"/>
    <w:rsid w:val="00F00B9B"/>
    <w:rsid w:val="00F00C7F"/>
    <w:rsid w:val="00F0148A"/>
    <w:rsid w:val="00F027D6"/>
    <w:rsid w:val="00F02A0C"/>
    <w:rsid w:val="00F02C2E"/>
    <w:rsid w:val="00F03558"/>
    <w:rsid w:val="00F04335"/>
    <w:rsid w:val="00F04350"/>
    <w:rsid w:val="00F049BE"/>
    <w:rsid w:val="00F04E8C"/>
    <w:rsid w:val="00F05A9E"/>
    <w:rsid w:val="00F05C4C"/>
    <w:rsid w:val="00F06FAA"/>
    <w:rsid w:val="00F079D6"/>
    <w:rsid w:val="00F10815"/>
    <w:rsid w:val="00F10958"/>
    <w:rsid w:val="00F1152B"/>
    <w:rsid w:val="00F11D24"/>
    <w:rsid w:val="00F12D88"/>
    <w:rsid w:val="00F13A76"/>
    <w:rsid w:val="00F13C64"/>
    <w:rsid w:val="00F13D5D"/>
    <w:rsid w:val="00F1494E"/>
    <w:rsid w:val="00F14EC5"/>
    <w:rsid w:val="00F166D3"/>
    <w:rsid w:val="00F16E0B"/>
    <w:rsid w:val="00F16E2D"/>
    <w:rsid w:val="00F17601"/>
    <w:rsid w:val="00F1765B"/>
    <w:rsid w:val="00F17C10"/>
    <w:rsid w:val="00F17CD9"/>
    <w:rsid w:val="00F17D30"/>
    <w:rsid w:val="00F2017C"/>
    <w:rsid w:val="00F20427"/>
    <w:rsid w:val="00F204FB"/>
    <w:rsid w:val="00F2164A"/>
    <w:rsid w:val="00F21D3F"/>
    <w:rsid w:val="00F223BF"/>
    <w:rsid w:val="00F226E0"/>
    <w:rsid w:val="00F22F3B"/>
    <w:rsid w:val="00F2325F"/>
    <w:rsid w:val="00F23411"/>
    <w:rsid w:val="00F235BC"/>
    <w:rsid w:val="00F2399F"/>
    <w:rsid w:val="00F23E0A"/>
    <w:rsid w:val="00F23FF8"/>
    <w:rsid w:val="00F243D9"/>
    <w:rsid w:val="00F24A95"/>
    <w:rsid w:val="00F24CD3"/>
    <w:rsid w:val="00F24FE5"/>
    <w:rsid w:val="00F2522F"/>
    <w:rsid w:val="00F25956"/>
    <w:rsid w:val="00F262FC"/>
    <w:rsid w:val="00F26333"/>
    <w:rsid w:val="00F26339"/>
    <w:rsid w:val="00F26471"/>
    <w:rsid w:val="00F26CAC"/>
    <w:rsid w:val="00F272AA"/>
    <w:rsid w:val="00F274F5"/>
    <w:rsid w:val="00F2769F"/>
    <w:rsid w:val="00F27FB0"/>
    <w:rsid w:val="00F300A7"/>
    <w:rsid w:val="00F30142"/>
    <w:rsid w:val="00F30350"/>
    <w:rsid w:val="00F3100B"/>
    <w:rsid w:val="00F3168E"/>
    <w:rsid w:val="00F3175B"/>
    <w:rsid w:val="00F31995"/>
    <w:rsid w:val="00F31E4E"/>
    <w:rsid w:val="00F31E50"/>
    <w:rsid w:val="00F31F9F"/>
    <w:rsid w:val="00F323F0"/>
    <w:rsid w:val="00F3255F"/>
    <w:rsid w:val="00F32A75"/>
    <w:rsid w:val="00F33A97"/>
    <w:rsid w:val="00F33E07"/>
    <w:rsid w:val="00F352E2"/>
    <w:rsid w:val="00F36BDB"/>
    <w:rsid w:val="00F373E9"/>
    <w:rsid w:val="00F377D4"/>
    <w:rsid w:val="00F37E19"/>
    <w:rsid w:val="00F40004"/>
    <w:rsid w:val="00F40358"/>
    <w:rsid w:val="00F40432"/>
    <w:rsid w:val="00F404A9"/>
    <w:rsid w:val="00F41042"/>
    <w:rsid w:val="00F425B4"/>
    <w:rsid w:val="00F427AD"/>
    <w:rsid w:val="00F43D8D"/>
    <w:rsid w:val="00F4459F"/>
    <w:rsid w:val="00F44687"/>
    <w:rsid w:val="00F4489E"/>
    <w:rsid w:val="00F45039"/>
    <w:rsid w:val="00F4521F"/>
    <w:rsid w:val="00F45A3C"/>
    <w:rsid w:val="00F45B01"/>
    <w:rsid w:val="00F461B7"/>
    <w:rsid w:val="00F461C4"/>
    <w:rsid w:val="00F467AE"/>
    <w:rsid w:val="00F470BA"/>
    <w:rsid w:val="00F47445"/>
    <w:rsid w:val="00F50040"/>
    <w:rsid w:val="00F500DC"/>
    <w:rsid w:val="00F50339"/>
    <w:rsid w:val="00F5099F"/>
    <w:rsid w:val="00F51448"/>
    <w:rsid w:val="00F518D6"/>
    <w:rsid w:val="00F51AC7"/>
    <w:rsid w:val="00F522FD"/>
    <w:rsid w:val="00F52BB9"/>
    <w:rsid w:val="00F52C7A"/>
    <w:rsid w:val="00F52E43"/>
    <w:rsid w:val="00F531F5"/>
    <w:rsid w:val="00F536CD"/>
    <w:rsid w:val="00F53BA2"/>
    <w:rsid w:val="00F53ECD"/>
    <w:rsid w:val="00F56003"/>
    <w:rsid w:val="00F565BD"/>
    <w:rsid w:val="00F56B25"/>
    <w:rsid w:val="00F56C0B"/>
    <w:rsid w:val="00F56C83"/>
    <w:rsid w:val="00F575B3"/>
    <w:rsid w:val="00F60880"/>
    <w:rsid w:val="00F6089C"/>
    <w:rsid w:val="00F61153"/>
    <w:rsid w:val="00F612B8"/>
    <w:rsid w:val="00F6287D"/>
    <w:rsid w:val="00F63053"/>
    <w:rsid w:val="00F63138"/>
    <w:rsid w:val="00F635EC"/>
    <w:rsid w:val="00F641A1"/>
    <w:rsid w:val="00F64BC4"/>
    <w:rsid w:val="00F64C20"/>
    <w:rsid w:val="00F65350"/>
    <w:rsid w:val="00F6543D"/>
    <w:rsid w:val="00F655E3"/>
    <w:rsid w:val="00F65E3B"/>
    <w:rsid w:val="00F6709F"/>
    <w:rsid w:val="00F6715F"/>
    <w:rsid w:val="00F671E1"/>
    <w:rsid w:val="00F7015E"/>
    <w:rsid w:val="00F701B2"/>
    <w:rsid w:val="00F70675"/>
    <w:rsid w:val="00F709E4"/>
    <w:rsid w:val="00F70CE9"/>
    <w:rsid w:val="00F71BA8"/>
    <w:rsid w:val="00F71C52"/>
    <w:rsid w:val="00F72E4F"/>
    <w:rsid w:val="00F73145"/>
    <w:rsid w:val="00F73160"/>
    <w:rsid w:val="00F733B3"/>
    <w:rsid w:val="00F74523"/>
    <w:rsid w:val="00F7466D"/>
    <w:rsid w:val="00F755EA"/>
    <w:rsid w:val="00F758E3"/>
    <w:rsid w:val="00F76B1E"/>
    <w:rsid w:val="00F76DE9"/>
    <w:rsid w:val="00F77690"/>
    <w:rsid w:val="00F77768"/>
    <w:rsid w:val="00F8010C"/>
    <w:rsid w:val="00F806A0"/>
    <w:rsid w:val="00F80708"/>
    <w:rsid w:val="00F80BDC"/>
    <w:rsid w:val="00F80DBD"/>
    <w:rsid w:val="00F80F1A"/>
    <w:rsid w:val="00F81137"/>
    <w:rsid w:val="00F816C7"/>
    <w:rsid w:val="00F81A5A"/>
    <w:rsid w:val="00F81F23"/>
    <w:rsid w:val="00F820AD"/>
    <w:rsid w:val="00F82513"/>
    <w:rsid w:val="00F8258E"/>
    <w:rsid w:val="00F828D1"/>
    <w:rsid w:val="00F82922"/>
    <w:rsid w:val="00F82B17"/>
    <w:rsid w:val="00F83AA1"/>
    <w:rsid w:val="00F83CDF"/>
    <w:rsid w:val="00F84BE6"/>
    <w:rsid w:val="00F84D70"/>
    <w:rsid w:val="00F85529"/>
    <w:rsid w:val="00F85756"/>
    <w:rsid w:val="00F8622D"/>
    <w:rsid w:val="00F864B4"/>
    <w:rsid w:val="00F872B2"/>
    <w:rsid w:val="00F87AD7"/>
    <w:rsid w:val="00F90237"/>
    <w:rsid w:val="00F90979"/>
    <w:rsid w:val="00F911A1"/>
    <w:rsid w:val="00F9158D"/>
    <w:rsid w:val="00F918C4"/>
    <w:rsid w:val="00F91D1B"/>
    <w:rsid w:val="00F93045"/>
    <w:rsid w:val="00F93D4E"/>
    <w:rsid w:val="00F952E8"/>
    <w:rsid w:val="00F9594E"/>
    <w:rsid w:val="00F95DDF"/>
    <w:rsid w:val="00F96283"/>
    <w:rsid w:val="00F96302"/>
    <w:rsid w:val="00F96859"/>
    <w:rsid w:val="00F96D59"/>
    <w:rsid w:val="00F96D97"/>
    <w:rsid w:val="00F97C27"/>
    <w:rsid w:val="00F97D98"/>
    <w:rsid w:val="00FA04D2"/>
    <w:rsid w:val="00FA0BA9"/>
    <w:rsid w:val="00FA2023"/>
    <w:rsid w:val="00FA2090"/>
    <w:rsid w:val="00FA2732"/>
    <w:rsid w:val="00FA2D61"/>
    <w:rsid w:val="00FA332E"/>
    <w:rsid w:val="00FA3909"/>
    <w:rsid w:val="00FA3B1A"/>
    <w:rsid w:val="00FA3D48"/>
    <w:rsid w:val="00FA415D"/>
    <w:rsid w:val="00FA425F"/>
    <w:rsid w:val="00FA4FAF"/>
    <w:rsid w:val="00FA51A3"/>
    <w:rsid w:val="00FA5EA1"/>
    <w:rsid w:val="00FA66E2"/>
    <w:rsid w:val="00FA79F3"/>
    <w:rsid w:val="00FA7AAE"/>
    <w:rsid w:val="00FA7BB6"/>
    <w:rsid w:val="00FA7FDA"/>
    <w:rsid w:val="00FB011A"/>
    <w:rsid w:val="00FB08AE"/>
    <w:rsid w:val="00FB0B64"/>
    <w:rsid w:val="00FB1283"/>
    <w:rsid w:val="00FB15C6"/>
    <w:rsid w:val="00FB174A"/>
    <w:rsid w:val="00FB1934"/>
    <w:rsid w:val="00FB1AFC"/>
    <w:rsid w:val="00FB21ED"/>
    <w:rsid w:val="00FB32D5"/>
    <w:rsid w:val="00FB3D3C"/>
    <w:rsid w:val="00FB456B"/>
    <w:rsid w:val="00FB650C"/>
    <w:rsid w:val="00FB6530"/>
    <w:rsid w:val="00FB752F"/>
    <w:rsid w:val="00FB79EC"/>
    <w:rsid w:val="00FB7B21"/>
    <w:rsid w:val="00FC2088"/>
    <w:rsid w:val="00FC245C"/>
    <w:rsid w:val="00FC3D18"/>
    <w:rsid w:val="00FC3EE1"/>
    <w:rsid w:val="00FC43A5"/>
    <w:rsid w:val="00FC51BF"/>
    <w:rsid w:val="00FC5A09"/>
    <w:rsid w:val="00FC5F23"/>
    <w:rsid w:val="00FC624F"/>
    <w:rsid w:val="00FC7E00"/>
    <w:rsid w:val="00FD0679"/>
    <w:rsid w:val="00FD0F54"/>
    <w:rsid w:val="00FD0F9B"/>
    <w:rsid w:val="00FD17DF"/>
    <w:rsid w:val="00FD1953"/>
    <w:rsid w:val="00FD29A8"/>
    <w:rsid w:val="00FD2A37"/>
    <w:rsid w:val="00FD3063"/>
    <w:rsid w:val="00FD3483"/>
    <w:rsid w:val="00FD4219"/>
    <w:rsid w:val="00FD4270"/>
    <w:rsid w:val="00FD4348"/>
    <w:rsid w:val="00FD6CE2"/>
    <w:rsid w:val="00FD6DD5"/>
    <w:rsid w:val="00FD72E4"/>
    <w:rsid w:val="00FD7D76"/>
    <w:rsid w:val="00FE03B7"/>
    <w:rsid w:val="00FE0685"/>
    <w:rsid w:val="00FE2098"/>
    <w:rsid w:val="00FE2BD3"/>
    <w:rsid w:val="00FE2E32"/>
    <w:rsid w:val="00FE31B0"/>
    <w:rsid w:val="00FE45C8"/>
    <w:rsid w:val="00FE4EBC"/>
    <w:rsid w:val="00FE539A"/>
    <w:rsid w:val="00FE5CD0"/>
    <w:rsid w:val="00FE660E"/>
    <w:rsid w:val="00FE7CB1"/>
    <w:rsid w:val="00FE7DE4"/>
    <w:rsid w:val="00FE7DE8"/>
    <w:rsid w:val="00FF08F0"/>
    <w:rsid w:val="00FF245E"/>
    <w:rsid w:val="00FF2885"/>
    <w:rsid w:val="00FF2BAA"/>
    <w:rsid w:val="00FF328D"/>
    <w:rsid w:val="00FF3384"/>
    <w:rsid w:val="00FF35AB"/>
    <w:rsid w:val="00FF3642"/>
    <w:rsid w:val="00FF3BB2"/>
    <w:rsid w:val="00FF44E2"/>
    <w:rsid w:val="00FF5257"/>
    <w:rsid w:val="00FF5777"/>
    <w:rsid w:val="00FF5B6E"/>
    <w:rsid w:val="00FF6FF3"/>
    <w:rsid w:val="00FF714B"/>
    <w:rsid w:val="00FF741F"/>
    <w:rsid w:val="00FF7556"/>
    <w:rsid w:val="02714620"/>
    <w:rsid w:val="02D298AD"/>
    <w:rsid w:val="032281B4"/>
    <w:rsid w:val="04011A59"/>
    <w:rsid w:val="0599CE1E"/>
    <w:rsid w:val="06347955"/>
    <w:rsid w:val="063FA186"/>
    <w:rsid w:val="06F38CF6"/>
    <w:rsid w:val="0759C5D0"/>
    <w:rsid w:val="079A4B93"/>
    <w:rsid w:val="0800C4F2"/>
    <w:rsid w:val="090E255C"/>
    <w:rsid w:val="094C3208"/>
    <w:rsid w:val="095D8FC2"/>
    <w:rsid w:val="09E53017"/>
    <w:rsid w:val="0A19E55F"/>
    <w:rsid w:val="0A70A5DB"/>
    <w:rsid w:val="0AABA5E3"/>
    <w:rsid w:val="0AC94BD6"/>
    <w:rsid w:val="0CD7BA9C"/>
    <w:rsid w:val="0DF6213C"/>
    <w:rsid w:val="0EA0BCC4"/>
    <w:rsid w:val="0EED377A"/>
    <w:rsid w:val="0F773E22"/>
    <w:rsid w:val="0F905BB2"/>
    <w:rsid w:val="0FB0C081"/>
    <w:rsid w:val="109E6E19"/>
    <w:rsid w:val="10C671E1"/>
    <w:rsid w:val="126327BA"/>
    <w:rsid w:val="12703845"/>
    <w:rsid w:val="12BE2B85"/>
    <w:rsid w:val="1455DB39"/>
    <w:rsid w:val="14AAE264"/>
    <w:rsid w:val="1571FF11"/>
    <w:rsid w:val="15A0571D"/>
    <w:rsid w:val="15C8F9BB"/>
    <w:rsid w:val="1607D45C"/>
    <w:rsid w:val="16C95515"/>
    <w:rsid w:val="17AB5F9F"/>
    <w:rsid w:val="18116B0D"/>
    <w:rsid w:val="184E4A04"/>
    <w:rsid w:val="19473000"/>
    <w:rsid w:val="1A60CF22"/>
    <w:rsid w:val="1BA2E63C"/>
    <w:rsid w:val="1D81DFB3"/>
    <w:rsid w:val="1D9F257D"/>
    <w:rsid w:val="1DF8E3B8"/>
    <w:rsid w:val="1E621412"/>
    <w:rsid w:val="1E6D5475"/>
    <w:rsid w:val="1ED65E0B"/>
    <w:rsid w:val="1F55BAB5"/>
    <w:rsid w:val="1FA0885D"/>
    <w:rsid w:val="200FC9EE"/>
    <w:rsid w:val="204F7CA8"/>
    <w:rsid w:val="20A72569"/>
    <w:rsid w:val="2193DB5C"/>
    <w:rsid w:val="21EFEE65"/>
    <w:rsid w:val="22306534"/>
    <w:rsid w:val="234194A8"/>
    <w:rsid w:val="2408CBB0"/>
    <w:rsid w:val="2514C275"/>
    <w:rsid w:val="251550E7"/>
    <w:rsid w:val="251E43B8"/>
    <w:rsid w:val="2546EDEC"/>
    <w:rsid w:val="260278AC"/>
    <w:rsid w:val="26DE2125"/>
    <w:rsid w:val="27E9956C"/>
    <w:rsid w:val="29D646CC"/>
    <w:rsid w:val="29E42DF5"/>
    <w:rsid w:val="29EEC0A3"/>
    <w:rsid w:val="2B130920"/>
    <w:rsid w:val="2BB6FF8E"/>
    <w:rsid w:val="2C003D66"/>
    <w:rsid w:val="2C1D1C8A"/>
    <w:rsid w:val="2C375D6A"/>
    <w:rsid w:val="2C5F3294"/>
    <w:rsid w:val="2D59DE43"/>
    <w:rsid w:val="2D7DAA56"/>
    <w:rsid w:val="2EC4708C"/>
    <w:rsid w:val="2ECCEF18"/>
    <w:rsid w:val="2EF5DCC6"/>
    <w:rsid w:val="2FF4379A"/>
    <w:rsid w:val="300211CA"/>
    <w:rsid w:val="3009582C"/>
    <w:rsid w:val="30D49AB9"/>
    <w:rsid w:val="30FF3B39"/>
    <w:rsid w:val="31C1EB63"/>
    <w:rsid w:val="3329ED02"/>
    <w:rsid w:val="33671CF4"/>
    <w:rsid w:val="344B83DF"/>
    <w:rsid w:val="34BAFDE1"/>
    <w:rsid w:val="3598943C"/>
    <w:rsid w:val="3708C8EB"/>
    <w:rsid w:val="37584E31"/>
    <w:rsid w:val="390A5F64"/>
    <w:rsid w:val="390CEFDB"/>
    <w:rsid w:val="3938F4FB"/>
    <w:rsid w:val="39638D47"/>
    <w:rsid w:val="39DA5CA2"/>
    <w:rsid w:val="39E4B2A0"/>
    <w:rsid w:val="3AC36AE6"/>
    <w:rsid w:val="3B42D10F"/>
    <w:rsid w:val="3BC5ABD0"/>
    <w:rsid w:val="3E0AC2BA"/>
    <w:rsid w:val="3E28D87B"/>
    <w:rsid w:val="3E959F3D"/>
    <w:rsid w:val="3EDDC4A4"/>
    <w:rsid w:val="3F07B680"/>
    <w:rsid w:val="3FA33A1B"/>
    <w:rsid w:val="3FC49B75"/>
    <w:rsid w:val="401726DB"/>
    <w:rsid w:val="41537EDD"/>
    <w:rsid w:val="44E9F447"/>
    <w:rsid w:val="4526670F"/>
    <w:rsid w:val="454D472D"/>
    <w:rsid w:val="495F58F0"/>
    <w:rsid w:val="4BCE7612"/>
    <w:rsid w:val="4C213E68"/>
    <w:rsid w:val="4CD200CB"/>
    <w:rsid w:val="4D2F537D"/>
    <w:rsid w:val="4D46AAF9"/>
    <w:rsid w:val="4D822ABC"/>
    <w:rsid w:val="4FA13BDD"/>
    <w:rsid w:val="501876FF"/>
    <w:rsid w:val="5054D192"/>
    <w:rsid w:val="50AB77BF"/>
    <w:rsid w:val="50D67ED0"/>
    <w:rsid w:val="50F69CB0"/>
    <w:rsid w:val="50FB60AD"/>
    <w:rsid w:val="5163B4D7"/>
    <w:rsid w:val="518F5F78"/>
    <w:rsid w:val="54500294"/>
    <w:rsid w:val="5493DA0D"/>
    <w:rsid w:val="56414B94"/>
    <w:rsid w:val="56986EE3"/>
    <w:rsid w:val="57798A9A"/>
    <w:rsid w:val="579EDE85"/>
    <w:rsid w:val="58CB44A7"/>
    <w:rsid w:val="58D83DE2"/>
    <w:rsid w:val="592F6E10"/>
    <w:rsid w:val="59F225DC"/>
    <w:rsid w:val="5AAC574B"/>
    <w:rsid w:val="5AB24B45"/>
    <w:rsid w:val="5BE2E6A3"/>
    <w:rsid w:val="5C2D182E"/>
    <w:rsid w:val="5D24531D"/>
    <w:rsid w:val="5E7F4BB6"/>
    <w:rsid w:val="5F969668"/>
    <w:rsid w:val="62FA7426"/>
    <w:rsid w:val="63C8CD93"/>
    <w:rsid w:val="6560A240"/>
    <w:rsid w:val="66240ECA"/>
    <w:rsid w:val="674A2F37"/>
    <w:rsid w:val="6846543E"/>
    <w:rsid w:val="68E9479E"/>
    <w:rsid w:val="69332055"/>
    <w:rsid w:val="69E47D62"/>
    <w:rsid w:val="69F5A317"/>
    <w:rsid w:val="6B6D4428"/>
    <w:rsid w:val="6BF14613"/>
    <w:rsid w:val="6C326B81"/>
    <w:rsid w:val="6C89CF82"/>
    <w:rsid w:val="6D76D669"/>
    <w:rsid w:val="6D9276D1"/>
    <w:rsid w:val="6E259FE3"/>
    <w:rsid w:val="6EA16F16"/>
    <w:rsid w:val="6EB46964"/>
    <w:rsid w:val="7018E691"/>
    <w:rsid w:val="7077D0EB"/>
    <w:rsid w:val="71163814"/>
    <w:rsid w:val="716D5550"/>
    <w:rsid w:val="71BA83BE"/>
    <w:rsid w:val="71E23EBE"/>
    <w:rsid w:val="721DA855"/>
    <w:rsid w:val="72E10F53"/>
    <w:rsid w:val="7526A499"/>
    <w:rsid w:val="769C4F1E"/>
    <w:rsid w:val="76B53B4E"/>
    <w:rsid w:val="76C21722"/>
    <w:rsid w:val="77254596"/>
    <w:rsid w:val="778061AD"/>
    <w:rsid w:val="77E098AD"/>
    <w:rsid w:val="7819ECFC"/>
    <w:rsid w:val="789F8381"/>
    <w:rsid w:val="79523E55"/>
    <w:rsid w:val="795B39EB"/>
    <w:rsid w:val="7AA482F4"/>
    <w:rsid w:val="7AF0A50E"/>
    <w:rsid w:val="7BF04C2F"/>
    <w:rsid w:val="7D07DEBE"/>
    <w:rsid w:val="7D5588C1"/>
    <w:rsid w:val="7DB003EE"/>
    <w:rsid w:val="7DBCC736"/>
    <w:rsid w:val="7E92F045"/>
    <w:rsid w:val="7EAED171"/>
    <w:rsid w:val="7ED19C88"/>
    <w:rsid w:val="7F72D3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7FA78873-CD14-4558-AD5A-37365C9A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paragraph" w:styleId="Heading4">
    <w:name w:val="heading 4"/>
    <w:basedOn w:val="Normal"/>
    <w:next w:val="Normal"/>
    <w:link w:val="Heading4Char"/>
    <w:uiPriority w:val="9"/>
    <w:semiHidden/>
    <w:unhideWhenUsed/>
    <w:qFormat/>
    <w:rsid w:val="003F3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uiPriority w:val="99"/>
    <w:semiHidden/>
    <w:unhideWhenUsed/>
    <w:rsid w:val="00C2179B"/>
    <w:rPr>
      <w:sz w:val="16"/>
      <w:szCs w:val="16"/>
    </w:rPr>
  </w:style>
  <w:style w:type="paragraph" w:styleId="CommentText">
    <w:name w:val="annotation text"/>
    <w:basedOn w:val="Normal"/>
    <w:link w:val="CommentTextChar"/>
    <w:uiPriority w:val="99"/>
    <w:unhideWhenUsed/>
    <w:rsid w:val="00C2179B"/>
    <w:pPr>
      <w:spacing w:line="240" w:lineRule="auto"/>
    </w:pPr>
    <w:rPr>
      <w:sz w:val="20"/>
      <w:szCs w:val="20"/>
    </w:rPr>
  </w:style>
  <w:style w:type="character" w:customStyle="1" w:styleId="CommentTextChar">
    <w:name w:val="Comment Text Char"/>
    <w:basedOn w:val="DefaultParagraphFont"/>
    <w:link w:val="CommentText"/>
    <w:uiPriority w:val="99"/>
    <w:rsid w:val="00C2179B"/>
    <w:rPr>
      <w:sz w:val="20"/>
      <w:szCs w:val="20"/>
    </w:rPr>
  </w:style>
  <w:style w:type="paragraph" w:styleId="CommentSubject">
    <w:name w:val="annotation subject"/>
    <w:basedOn w:val="CommentText"/>
    <w:next w:val="CommentText"/>
    <w:link w:val="CommentSubjectChar"/>
    <w:uiPriority w:val="99"/>
    <w:unhideWhenUsed/>
    <w:rsid w:val="00C2179B"/>
    <w:rPr>
      <w:b/>
      <w:bCs/>
    </w:rPr>
  </w:style>
  <w:style w:type="character" w:customStyle="1" w:styleId="CommentSubjectChar">
    <w:name w:val="Comment Subject Char"/>
    <w:basedOn w:val="CommentTextChar"/>
    <w:link w:val="CommentSubject"/>
    <w:uiPriority w:val="99"/>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1"/>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9"/>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F6543D"/>
    <w:pPr>
      <w:numPr>
        <w:numId w:val="10"/>
      </w:numPr>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2016"/>
    <w:rPr>
      <w:color w:val="2B579A"/>
      <w:shd w:val="clear" w:color="auto" w:fill="E1DFDD"/>
    </w:rPr>
  </w:style>
  <w:style w:type="character" w:styleId="FollowedHyperlink">
    <w:name w:val="FollowedHyperlink"/>
    <w:basedOn w:val="DefaultParagraphFont"/>
    <w:uiPriority w:val="99"/>
    <w:semiHidden/>
    <w:unhideWhenUsed/>
    <w:rsid w:val="00D622E9"/>
    <w:rPr>
      <w:color w:val="954F72"/>
      <w:u w:val="single"/>
    </w:rPr>
  </w:style>
  <w:style w:type="paragraph" w:customStyle="1" w:styleId="msonormal0">
    <w:name w:val="msonormal"/>
    <w:basedOn w:val="Normal"/>
    <w:rsid w:val="00D62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622E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D622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622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D622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rsid w:val="00BB1454"/>
  </w:style>
  <w:style w:type="paragraph" w:customStyle="1" w:styleId="xl74">
    <w:name w:val="xl74"/>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E66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E66F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E66F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A35BE5"/>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A35BE5"/>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A35BE5"/>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9314D2"/>
  </w:style>
  <w:style w:type="paragraph" w:customStyle="1" w:styleId="xl63">
    <w:name w:val="xl63"/>
    <w:basedOn w:val="Normal"/>
    <w:rsid w:val="00824B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64">
    <w:name w:val="xl64"/>
    <w:basedOn w:val="Normal"/>
    <w:rsid w:val="006212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FO4">
    <w:name w:val="LFO4"/>
    <w:basedOn w:val="NoList"/>
    <w:rsid w:val="00E13879"/>
    <w:pPr>
      <w:numPr>
        <w:numId w:val="14"/>
      </w:numPr>
    </w:pPr>
  </w:style>
  <w:style w:type="character" w:customStyle="1" w:styleId="cf01">
    <w:name w:val="cf01"/>
    <w:basedOn w:val="DefaultParagraphFont"/>
    <w:rsid w:val="00DB6CFD"/>
    <w:rPr>
      <w:rFonts w:ascii="Segoe UI" w:hAnsi="Segoe UI" w:cs="Segoe UI" w:hint="default"/>
      <w:color w:val="FF0000"/>
      <w:sz w:val="18"/>
      <w:szCs w:val="18"/>
    </w:rPr>
  </w:style>
  <w:style w:type="character" w:styleId="FootnoteReference">
    <w:name w:val="footnote reference"/>
    <w:basedOn w:val="DefaultParagraphFont"/>
    <w:uiPriority w:val="99"/>
    <w:semiHidden/>
    <w:unhideWhenUsed/>
    <w:rsid w:val="00306912"/>
    <w:rPr>
      <w:vertAlign w:val="superscript"/>
    </w:rPr>
  </w:style>
  <w:style w:type="paragraph" w:customStyle="1" w:styleId="pf0">
    <w:name w:val="pf0"/>
    <w:basedOn w:val="Normal"/>
    <w:rsid w:val="00F53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F3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5BA"/>
    <w:rPr>
      <w:rFonts w:eastAsiaTheme="majorEastAsia" w:cstheme="majorBidi"/>
      <w:color w:val="272727" w:themeColor="text1" w:themeTint="D8"/>
    </w:rPr>
  </w:style>
  <w:style w:type="paragraph" w:styleId="Subtitle">
    <w:name w:val="Subtitle"/>
    <w:basedOn w:val="Normal"/>
    <w:next w:val="Normal"/>
    <w:link w:val="SubtitleChar"/>
    <w:uiPriority w:val="11"/>
    <w:qFormat/>
    <w:rsid w:val="003F3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5BA"/>
    <w:pPr>
      <w:spacing w:before="160"/>
      <w:jc w:val="center"/>
    </w:pPr>
    <w:rPr>
      <w:i/>
      <w:iCs/>
      <w:color w:val="404040" w:themeColor="text1" w:themeTint="BF"/>
    </w:rPr>
  </w:style>
  <w:style w:type="character" w:customStyle="1" w:styleId="QuoteChar">
    <w:name w:val="Quote Char"/>
    <w:basedOn w:val="DefaultParagraphFont"/>
    <w:link w:val="Quote"/>
    <w:uiPriority w:val="29"/>
    <w:rsid w:val="003F35BA"/>
    <w:rPr>
      <w:i/>
      <w:iCs/>
      <w:color w:val="404040" w:themeColor="text1" w:themeTint="BF"/>
    </w:rPr>
  </w:style>
  <w:style w:type="character" w:styleId="IntenseEmphasis">
    <w:name w:val="Intense Emphasis"/>
    <w:basedOn w:val="DefaultParagraphFont"/>
    <w:uiPriority w:val="21"/>
    <w:qFormat/>
    <w:rsid w:val="003F35BA"/>
    <w:rPr>
      <w:i/>
      <w:iCs/>
      <w:color w:val="2F5496" w:themeColor="accent1" w:themeShade="BF"/>
    </w:rPr>
  </w:style>
  <w:style w:type="paragraph" w:styleId="IntenseQuote">
    <w:name w:val="Intense Quote"/>
    <w:basedOn w:val="Normal"/>
    <w:next w:val="Normal"/>
    <w:link w:val="IntenseQuoteChar"/>
    <w:uiPriority w:val="30"/>
    <w:qFormat/>
    <w:rsid w:val="003F3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5BA"/>
    <w:rPr>
      <w:i/>
      <w:iCs/>
      <w:color w:val="2F5496" w:themeColor="accent1" w:themeShade="BF"/>
    </w:rPr>
  </w:style>
  <w:style w:type="character" w:styleId="IntenseReference">
    <w:name w:val="Intense Reference"/>
    <w:basedOn w:val="DefaultParagraphFont"/>
    <w:uiPriority w:val="32"/>
    <w:qFormat/>
    <w:rsid w:val="003F35BA"/>
    <w:rPr>
      <w:b/>
      <w:bCs/>
      <w:smallCaps/>
      <w:color w:val="2F5496" w:themeColor="accent1" w:themeShade="BF"/>
      <w:spacing w:val="5"/>
    </w:rPr>
  </w:style>
  <w:style w:type="character" w:customStyle="1" w:styleId="ui-provider">
    <w:name w:val="ui-provider"/>
    <w:basedOn w:val="DefaultParagraphFont"/>
    <w:rsid w:val="002F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080">
      <w:bodyDiv w:val="1"/>
      <w:marLeft w:val="0"/>
      <w:marRight w:val="0"/>
      <w:marTop w:val="0"/>
      <w:marBottom w:val="0"/>
      <w:divBdr>
        <w:top w:val="none" w:sz="0" w:space="0" w:color="auto"/>
        <w:left w:val="none" w:sz="0" w:space="0" w:color="auto"/>
        <w:bottom w:val="none" w:sz="0" w:space="0" w:color="auto"/>
        <w:right w:val="none" w:sz="0" w:space="0" w:color="auto"/>
      </w:divBdr>
    </w:div>
    <w:div w:id="16927205">
      <w:bodyDiv w:val="1"/>
      <w:marLeft w:val="0"/>
      <w:marRight w:val="0"/>
      <w:marTop w:val="0"/>
      <w:marBottom w:val="0"/>
      <w:divBdr>
        <w:top w:val="none" w:sz="0" w:space="0" w:color="auto"/>
        <w:left w:val="none" w:sz="0" w:space="0" w:color="auto"/>
        <w:bottom w:val="none" w:sz="0" w:space="0" w:color="auto"/>
        <w:right w:val="none" w:sz="0" w:space="0" w:color="auto"/>
      </w:divBdr>
    </w:div>
    <w:div w:id="32116136">
      <w:bodyDiv w:val="1"/>
      <w:marLeft w:val="0"/>
      <w:marRight w:val="0"/>
      <w:marTop w:val="0"/>
      <w:marBottom w:val="0"/>
      <w:divBdr>
        <w:top w:val="none" w:sz="0" w:space="0" w:color="auto"/>
        <w:left w:val="none" w:sz="0" w:space="0" w:color="auto"/>
        <w:bottom w:val="none" w:sz="0" w:space="0" w:color="auto"/>
        <w:right w:val="none" w:sz="0" w:space="0" w:color="auto"/>
      </w:divBdr>
    </w:div>
    <w:div w:id="44263556">
      <w:bodyDiv w:val="1"/>
      <w:marLeft w:val="0"/>
      <w:marRight w:val="0"/>
      <w:marTop w:val="0"/>
      <w:marBottom w:val="0"/>
      <w:divBdr>
        <w:top w:val="none" w:sz="0" w:space="0" w:color="auto"/>
        <w:left w:val="none" w:sz="0" w:space="0" w:color="auto"/>
        <w:bottom w:val="none" w:sz="0" w:space="0" w:color="auto"/>
        <w:right w:val="none" w:sz="0" w:space="0" w:color="auto"/>
      </w:divBdr>
    </w:div>
    <w:div w:id="49883603">
      <w:bodyDiv w:val="1"/>
      <w:marLeft w:val="0"/>
      <w:marRight w:val="0"/>
      <w:marTop w:val="0"/>
      <w:marBottom w:val="0"/>
      <w:divBdr>
        <w:top w:val="none" w:sz="0" w:space="0" w:color="auto"/>
        <w:left w:val="none" w:sz="0" w:space="0" w:color="auto"/>
        <w:bottom w:val="none" w:sz="0" w:space="0" w:color="auto"/>
        <w:right w:val="none" w:sz="0" w:space="0" w:color="auto"/>
      </w:divBdr>
    </w:div>
    <w:div w:id="60955004">
      <w:bodyDiv w:val="1"/>
      <w:marLeft w:val="0"/>
      <w:marRight w:val="0"/>
      <w:marTop w:val="0"/>
      <w:marBottom w:val="0"/>
      <w:divBdr>
        <w:top w:val="none" w:sz="0" w:space="0" w:color="auto"/>
        <w:left w:val="none" w:sz="0" w:space="0" w:color="auto"/>
        <w:bottom w:val="none" w:sz="0" w:space="0" w:color="auto"/>
        <w:right w:val="none" w:sz="0" w:space="0" w:color="auto"/>
      </w:divBdr>
      <w:divsChild>
        <w:div w:id="948246126">
          <w:marLeft w:val="0"/>
          <w:marRight w:val="0"/>
          <w:marTop w:val="0"/>
          <w:marBottom w:val="0"/>
          <w:divBdr>
            <w:top w:val="none" w:sz="0" w:space="0" w:color="auto"/>
            <w:left w:val="none" w:sz="0" w:space="0" w:color="auto"/>
            <w:bottom w:val="none" w:sz="0" w:space="0" w:color="auto"/>
            <w:right w:val="none" w:sz="0" w:space="0" w:color="auto"/>
          </w:divBdr>
        </w:div>
      </w:divsChild>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128590387">
      <w:bodyDiv w:val="1"/>
      <w:marLeft w:val="0"/>
      <w:marRight w:val="0"/>
      <w:marTop w:val="0"/>
      <w:marBottom w:val="0"/>
      <w:divBdr>
        <w:top w:val="none" w:sz="0" w:space="0" w:color="auto"/>
        <w:left w:val="none" w:sz="0" w:space="0" w:color="auto"/>
        <w:bottom w:val="none" w:sz="0" w:space="0" w:color="auto"/>
        <w:right w:val="none" w:sz="0" w:space="0" w:color="auto"/>
      </w:divBdr>
    </w:div>
    <w:div w:id="151340275">
      <w:bodyDiv w:val="1"/>
      <w:marLeft w:val="0"/>
      <w:marRight w:val="0"/>
      <w:marTop w:val="0"/>
      <w:marBottom w:val="0"/>
      <w:divBdr>
        <w:top w:val="none" w:sz="0" w:space="0" w:color="auto"/>
        <w:left w:val="none" w:sz="0" w:space="0" w:color="auto"/>
        <w:bottom w:val="none" w:sz="0" w:space="0" w:color="auto"/>
        <w:right w:val="none" w:sz="0" w:space="0" w:color="auto"/>
      </w:divBdr>
    </w:div>
    <w:div w:id="172191628">
      <w:bodyDiv w:val="1"/>
      <w:marLeft w:val="0"/>
      <w:marRight w:val="0"/>
      <w:marTop w:val="0"/>
      <w:marBottom w:val="0"/>
      <w:divBdr>
        <w:top w:val="none" w:sz="0" w:space="0" w:color="auto"/>
        <w:left w:val="none" w:sz="0" w:space="0" w:color="auto"/>
        <w:bottom w:val="none" w:sz="0" w:space="0" w:color="auto"/>
        <w:right w:val="none" w:sz="0" w:space="0" w:color="auto"/>
      </w:divBdr>
    </w:div>
    <w:div w:id="190264495">
      <w:bodyDiv w:val="1"/>
      <w:marLeft w:val="0"/>
      <w:marRight w:val="0"/>
      <w:marTop w:val="0"/>
      <w:marBottom w:val="0"/>
      <w:divBdr>
        <w:top w:val="none" w:sz="0" w:space="0" w:color="auto"/>
        <w:left w:val="none" w:sz="0" w:space="0" w:color="auto"/>
        <w:bottom w:val="none" w:sz="0" w:space="0" w:color="auto"/>
        <w:right w:val="none" w:sz="0" w:space="0" w:color="auto"/>
      </w:divBdr>
    </w:div>
    <w:div w:id="302346351">
      <w:bodyDiv w:val="1"/>
      <w:marLeft w:val="0"/>
      <w:marRight w:val="0"/>
      <w:marTop w:val="0"/>
      <w:marBottom w:val="0"/>
      <w:divBdr>
        <w:top w:val="none" w:sz="0" w:space="0" w:color="auto"/>
        <w:left w:val="none" w:sz="0" w:space="0" w:color="auto"/>
        <w:bottom w:val="none" w:sz="0" w:space="0" w:color="auto"/>
        <w:right w:val="none" w:sz="0" w:space="0" w:color="auto"/>
      </w:divBdr>
    </w:div>
    <w:div w:id="311839000">
      <w:bodyDiv w:val="1"/>
      <w:marLeft w:val="0"/>
      <w:marRight w:val="0"/>
      <w:marTop w:val="0"/>
      <w:marBottom w:val="0"/>
      <w:divBdr>
        <w:top w:val="none" w:sz="0" w:space="0" w:color="auto"/>
        <w:left w:val="none" w:sz="0" w:space="0" w:color="auto"/>
        <w:bottom w:val="none" w:sz="0" w:space="0" w:color="auto"/>
        <w:right w:val="none" w:sz="0" w:space="0" w:color="auto"/>
      </w:divBdr>
    </w:div>
    <w:div w:id="327948840">
      <w:bodyDiv w:val="1"/>
      <w:marLeft w:val="0"/>
      <w:marRight w:val="0"/>
      <w:marTop w:val="0"/>
      <w:marBottom w:val="0"/>
      <w:divBdr>
        <w:top w:val="none" w:sz="0" w:space="0" w:color="auto"/>
        <w:left w:val="none" w:sz="0" w:space="0" w:color="auto"/>
        <w:bottom w:val="none" w:sz="0" w:space="0" w:color="auto"/>
        <w:right w:val="none" w:sz="0" w:space="0" w:color="auto"/>
      </w:divBdr>
    </w:div>
    <w:div w:id="332494884">
      <w:bodyDiv w:val="1"/>
      <w:marLeft w:val="0"/>
      <w:marRight w:val="0"/>
      <w:marTop w:val="0"/>
      <w:marBottom w:val="0"/>
      <w:divBdr>
        <w:top w:val="none" w:sz="0" w:space="0" w:color="auto"/>
        <w:left w:val="none" w:sz="0" w:space="0" w:color="auto"/>
        <w:bottom w:val="none" w:sz="0" w:space="0" w:color="auto"/>
        <w:right w:val="none" w:sz="0" w:space="0" w:color="auto"/>
      </w:divBdr>
    </w:div>
    <w:div w:id="335769171">
      <w:bodyDiv w:val="1"/>
      <w:marLeft w:val="0"/>
      <w:marRight w:val="0"/>
      <w:marTop w:val="0"/>
      <w:marBottom w:val="0"/>
      <w:divBdr>
        <w:top w:val="none" w:sz="0" w:space="0" w:color="auto"/>
        <w:left w:val="none" w:sz="0" w:space="0" w:color="auto"/>
        <w:bottom w:val="none" w:sz="0" w:space="0" w:color="auto"/>
        <w:right w:val="none" w:sz="0" w:space="0" w:color="auto"/>
      </w:divBdr>
    </w:div>
    <w:div w:id="355039029">
      <w:bodyDiv w:val="1"/>
      <w:marLeft w:val="0"/>
      <w:marRight w:val="0"/>
      <w:marTop w:val="0"/>
      <w:marBottom w:val="0"/>
      <w:divBdr>
        <w:top w:val="none" w:sz="0" w:space="0" w:color="auto"/>
        <w:left w:val="none" w:sz="0" w:space="0" w:color="auto"/>
        <w:bottom w:val="none" w:sz="0" w:space="0" w:color="auto"/>
        <w:right w:val="none" w:sz="0" w:space="0" w:color="auto"/>
      </w:divBdr>
    </w:div>
    <w:div w:id="396051699">
      <w:bodyDiv w:val="1"/>
      <w:marLeft w:val="0"/>
      <w:marRight w:val="0"/>
      <w:marTop w:val="0"/>
      <w:marBottom w:val="0"/>
      <w:divBdr>
        <w:top w:val="none" w:sz="0" w:space="0" w:color="auto"/>
        <w:left w:val="none" w:sz="0" w:space="0" w:color="auto"/>
        <w:bottom w:val="none" w:sz="0" w:space="0" w:color="auto"/>
        <w:right w:val="none" w:sz="0" w:space="0" w:color="auto"/>
      </w:divBdr>
    </w:div>
    <w:div w:id="402608379">
      <w:bodyDiv w:val="1"/>
      <w:marLeft w:val="0"/>
      <w:marRight w:val="0"/>
      <w:marTop w:val="0"/>
      <w:marBottom w:val="0"/>
      <w:divBdr>
        <w:top w:val="none" w:sz="0" w:space="0" w:color="auto"/>
        <w:left w:val="none" w:sz="0" w:space="0" w:color="auto"/>
        <w:bottom w:val="none" w:sz="0" w:space="0" w:color="auto"/>
        <w:right w:val="none" w:sz="0" w:space="0" w:color="auto"/>
      </w:divBdr>
    </w:div>
    <w:div w:id="408774445">
      <w:bodyDiv w:val="1"/>
      <w:marLeft w:val="0"/>
      <w:marRight w:val="0"/>
      <w:marTop w:val="0"/>
      <w:marBottom w:val="0"/>
      <w:divBdr>
        <w:top w:val="none" w:sz="0" w:space="0" w:color="auto"/>
        <w:left w:val="none" w:sz="0" w:space="0" w:color="auto"/>
        <w:bottom w:val="none" w:sz="0" w:space="0" w:color="auto"/>
        <w:right w:val="none" w:sz="0" w:space="0" w:color="auto"/>
      </w:divBdr>
    </w:div>
    <w:div w:id="454102013">
      <w:bodyDiv w:val="1"/>
      <w:marLeft w:val="0"/>
      <w:marRight w:val="0"/>
      <w:marTop w:val="0"/>
      <w:marBottom w:val="0"/>
      <w:divBdr>
        <w:top w:val="none" w:sz="0" w:space="0" w:color="auto"/>
        <w:left w:val="none" w:sz="0" w:space="0" w:color="auto"/>
        <w:bottom w:val="none" w:sz="0" w:space="0" w:color="auto"/>
        <w:right w:val="none" w:sz="0" w:space="0" w:color="auto"/>
      </w:divBdr>
    </w:div>
    <w:div w:id="478303985">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513765960">
      <w:bodyDiv w:val="1"/>
      <w:marLeft w:val="0"/>
      <w:marRight w:val="0"/>
      <w:marTop w:val="0"/>
      <w:marBottom w:val="0"/>
      <w:divBdr>
        <w:top w:val="none" w:sz="0" w:space="0" w:color="auto"/>
        <w:left w:val="none" w:sz="0" w:space="0" w:color="auto"/>
        <w:bottom w:val="none" w:sz="0" w:space="0" w:color="auto"/>
        <w:right w:val="none" w:sz="0" w:space="0" w:color="auto"/>
      </w:divBdr>
    </w:div>
    <w:div w:id="533467036">
      <w:bodyDiv w:val="1"/>
      <w:marLeft w:val="0"/>
      <w:marRight w:val="0"/>
      <w:marTop w:val="0"/>
      <w:marBottom w:val="0"/>
      <w:divBdr>
        <w:top w:val="none" w:sz="0" w:space="0" w:color="auto"/>
        <w:left w:val="none" w:sz="0" w:space="0" w:color="auto"/>
        <w:bottom w:val="none" w:sz="0" w:space="0" w:color="auto"/>
        <w:right w:val="none" w:sz="0" w:space="0" w:color="auto"/>
      </w:divBdr>
    </w:div>
    <w:div w:id="552815625">
      <w:bodyDiv w:val="1"/>
      <w:marLeft w:val="0"/>
      <w:marRight w:val="0"/>
      <w:marTop w:val="0"/>
      <w:marBottom w:val="0"/>
      <w:divBdr>
        <w:top w:val="none" w:sz="0" w:space="0" w:color="auto"/>
        <w:left w:val="none" w:sz="0" w:space="0" w:color="auto"/>
        <w:bottom w:val="none" w:sz="0" w:space="0" w:color="auto"/>
        <w:right w:val="none" w:sz="0" w:space="0" w:color="auto"/>
      </w:divBdr>
    </w:div>
    <w:div w:id="577206100">
      <w:bodyDiv w:val="1"/>
      <w:marLeft w:val="0"/>
      <w:marRight w:val="0"/>
      <w:marTop w:val="0"/>
      <w:marBottom w:val="0"/>
      <w:divBdr>
        <w:top w:val="none" w:sz="0" w:space="0" w:color="auto"/>
        <w:left w:val="none" w:sz="0" w:space="0" w:color="auto"/>
        <w:bottom w:val="none" w:sz="0" w:space="0" w:color="auto"/>
        <w:right w:val="none" w:sz="0" w:space="0" w:color="auto"/>
      </w:divBdr>
    </w:div>
    <w:div w:id="652608530">
      <w:bodyDiv w:val="1"/>
      <w:marLeft w:val="0"/>
      <w:marRight w:val="0"/>
      <w:marTop w:val="0"/>
      <w:marBottom w:val="0"/>
      <w:divBdr>
        <w:top w:val="none" w:sz="0" w:space="0" w:color="auto"/>
        <w:left w:val="none" w:sz="0" w:space="0" w:color="auto"/>
        <w:bottom w:val="none" w:sz="0" w:space="0" w:color="auto"/>
        <w:right w:val="none" w:sz="0" w:space="0" w:color="auto"/>
      </w:divBdr>
    </w:div>
    <w:div w:id="683047880">
      <w:bodyDiv w:val="1"/>
      <w:marLeft w:val="0"/>
      <w:marRight w:val="0"/>
      <w:marTop w:val="0"/>
      <w:marBottom w:val="0"/>
      <w:divBdr>
        <w:top w:val="none" w:sz="0" w:space="0" w:color="auto"/>
        <w:left w:val="none" w:sz="0" w:space="0" w:color="auto"/>
        <w:bottom w:val="none" w:sz="0" w:space="0" w:color="auto"/>
        <w:right w:val="none" w:sz="0" w:space="0" w:color="auto"/>
      </w:divBdr>
    </w:div>
    <w:div w:id="691305664">
      <w:bodyDiv w:val="1"/>
      <w:marLeft w:val="0"/>
      <w:marRight w:val="0"/>
      <w:marTop w:val="0"/>
      <w:marBottom w:val="0"/>
      <w:divBdr>
        <w:top w:val="none" w:sz="0" w:space="0" w:color="auto"/>
        <w:left w:val="none" w:sz="0" w:space="0" w:color="auto"/>
        <w:bottom w:val="none" w:sz="0" w:space="0" w:color="auto"/>
        <w:right w:val="none" w:sz="0" w:space="0" w:color="auto"/>
      </w:divBdr>
    </w:div>
    <w:div w:id="691879034">
      <w:bodyDiv w:val="1"/>
      <w:marLeft w:val="0"/>
      <w:marRight w:val="0"/>
      <w:marTop w:val="0"/>
      <w:marBottom w:val="0"/>
      <w:divBdr>
        <w:top w:val="none" w:sz="0" w:space="0" w:color="auto"/>
        <w:left w:val="none" w:sz="0" w:space="0" w:color="auto"/>
        <w:bottom w:val="none" w:sz="0" w:space="0" w:color="auto"/>
        <w:right w:val="none" w:sz="0" w:space="0" w:color="auto"/>
      </w:divBdr>
    </w:div>
    <w:div w:id="694234320">
      <w:bodyDiv w:val="1"/>
      <w:marLeft w:val="0"/>
      <w:marRight w:val="0"/>
      <w:marTop w:val="0"/>
      <w:marBottom w:val="0"/>
      <w:divBdr>
        <w:top w:val="none" w:sz="0" w:space="0" w:color="auto"/>
        <w:left w:val="none" w:sz="0" w:space="0" w:color="auto"/>
        <w:bottom w:val="none" w:sz="0" w:space="0" w:color="auto"/>
        <w:right w:val="none" w:sz="0" w:space="0" w:color="auto"/>
      </w:divBdr>
    </w:div>
    <w:div w:id="718553681">
      <w:bodyDiv w:val="1"/>
      <w:marLeft w:val="0"/>
      <w:marRight w:val="0"/>
      <w:marTop w:val="0"/>
      <w:marBottom w:val="0"/>
      <w:divBdr>
        <w:top w:val="none" w:sz="0" w:space="0" w:color="auto"/>
        <w:left w:val="none" w:sz="0" w:space="0" w:color="auto"/>
        <w:bottom w:val="none" w:sz="0" w:space="0" w:color="auto"/>
        <w:right w:val="none" w:sz="0" w:space="0" w:color="auto"/>
      </w:divBdr>
    </w:div>
    <w:div w:id="719136146">
      <w:bodyDiv w:val="1"/>
      <w:marLeft w:val="0"/>
      <w:marRight w:val="0"/>
      <w:marTop w:val="0"/>
      <w:marBottom w:val="0"/>
      <w:divBdr>
        <w:top w:val="none" w:sz="0" w:space="0" w:color="auto"/>
        <w:left w:val="none" w:sz="0" w:space="0" w:color="auto"/>
        <w:bottom w:val="none" w:sz="0" w:space="0" w:color="auto"/>
        <w:right w:val="none" w:sz="0" w:space="0" w:color="auto"/>
      </w:divBdr>
    </w:div>
    <w:div w:id="736898717">
      <w:bodyDiv w:val="1"/>
      <w:marLeft w:val="0"/>
      <w:marRight w:val="0"/>
      <w:marTop w:val="0"/>
      <w:marBottom w:val="0"/>
      <w:divBdr>
        <w:top w:val="none" w:sz="0" w:space="0" w:color="auto"/>
        <w:left w:val="none" w:sz="0" w:space="0" w:color="auto"/>
        <w:bottom w:val="none" w:sz="0" w:space="0" w:color="auto"/>
        <w:right w:val="none" w:sz="0" w:space="0" w:color="auto"/>
      </w:divBdr>
    </w:div>
    <w:div w:id="738286675">
      <w:bodyDiv w:val="1"/>
      <w:marLeft w:val="0"/>
      <w:marRight w:val="0"/>
      <w:marTop w:val="0"/>
      <w:marBottom w:val="0"/>
      <w:divBdr>
        <w:top w:val="none" w:sz="0" w:space="0" w:color="auto"/>
        <w:left w:val="none" w:sz="0" w:space="0" w:color="auto"/>
        <w:bottom w:val="none" w:sz="0" w:space="0" w:color="auto"/>
        <w:right w:val="none" w:sz="0" w:space="0" w:color="auto"/>
      </w:divBdr>
    </w:div>
    <w:div w:id="773136295">
      <w:bodyDiv w:val="1"/>
      <w:marLeft w:val="0"/>
      <w:marRight w:val="0"/>
      <w:marTop w:val="0"/>
      <w:marBottom w:val="0"/>
      <w:divBdr>
        <w:top w:val="none" w:sz="0" w:space="0" w:color="auto"/>
        <w:left w:val="none" w:sz="0" w:space="0" w:color="auto"/>
        <w:bottom w:val="none" w:sz="0" w:space="0" w:color="auto"/>
        <w:right w:val="none" w:sz="0" w:space="0" w:color="auto"/>
      </w:divBdr>
    </w:div>
    <w:div w:id="798495317">
      <w:bodyDiv w:val="1"/>
      <w:marLeft w:val="0"/>
      <w:marRight w:val="0"/>
      <w:marTop w:val="0"/>
      <w:marBottom w:val="0"/>
      <w:divBdr>
        <w:top w:val="none" w:sz="0" w:space="0" w:color="auto"/>
        <w:left w:val="none" w:sz="0" w:space="0" w:color="auto"/>
        <w:bottom w:val="none" w:sz="0" w:space="0" w:color="auto"/>
        <w:right w:val="none" w:sz="0" w:space="0" w:color="auto"/>
      </w:divBdr>
    </w:div>
    <w:div w:id="800147352">
      <w:bodyDiv w:val="1"/>
      <w:marLeft w:val="0"/>
      <w:marRight w:val="0"/>
      <w:marTop w:val="0"/>
      <w:marBottom w:val="0"/>
      <w:divBdr>
        <w:top w:val="none" w:sz="0" w:space="0" w:color="auto"/>
        <w:left w:val="none" w:sz="0" w:space="0" w:color="auto"/>
        <w:bottom w:val="none" w:sz="0" w:space="0" w:color="auto"/>
        <w:right w:val="none" w:sz="0" w:space="0" w:color="auto"/>
      </w:divBdr>
    </w:div>
    <w:div w:id="805897958">
      <w:bodyDiv w:val="1"/>
      <w:marLeft w:val="0"/>
      <w:marRight w:val="0"/>
      <w:marTop w:val="0"/>
      <w:marBottom w:val="0"/>
      <w:divBdr>
        <w:top w:val="none" w:sz="0" w:space="0" w:color="auto"/>
        <w:left w:val="none" w:sz="0" w:space="0" w:color="auto"/>
        <w:bottom w:val="none" w:sz="0" w:space="0" w:color="auto"/>
        <w:right w:val="none" w:sz="0" w:space="0" w:color="auto"/>
      </w:divBdr>
    </w:div>
    <w:div w:id="870606574">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80434750">
      <w:bodyDiv w:val="1"/>
      <w:marLeft w:val="0"/>
      <w:marRight w:val="0"/>
      <w:marTop w:val="0"/>
      <w:marBottom w:val="0"/>
      <w:divBdr>
        <w:top w:val="none" w:sz="0" w:space="0" w:color="auto"/>
        <w:left w:val="none" w:sz="0" w:space="0" w:color="auto"/>
        <w:bottom w:val="none" w:sz="0" w:space="0" w:color="auto"/>
        <w:right w:val="none" w:sz="0" w:space="0" w:color="auto"/>
      </w:divBdr>
    </w:div>
    <w:div w:id="880945842">
      <w:bodyDiv w:val="1"/>
      <w:marLeft w:val="0"/>
      <w:marRight w:val="0"/>
      <w:marTop w:val="0"/>
      <w:marBottom w:val="0"/>
      <w:divBdr>
        <w:top w:val="none" w:sz="0" w:space="0" w:color="auto"/>
        <w:left w:val="none" w:sz="0" w:space="0" w:color="auto"/>
        <w:bottom w:val="none" w:sz="0" w:space="0" w:color="auto"/>
        <w:right w:val="none" w:sz="0" w:space="0" w:color="auto"/>
      </w:divBdr>
    </w:div>
    <w:div w:id="910626557">
      <w:bodyDiv w:val="1"/>
      <w:marLeft w:val="0"/>
      <w:marRight w:val="0"/>
      <w:marTop w:val="0"/>
      <w:marBottom w:val="0"/>
      <w:divBdr>
        <w:top w:val="none" w:sz="0" w:space="0" w:color="auto"/>
        <w:left w:val="none" w:sz="0" w:space="0" w:color="auto"/>
        <w:bottom w:val="none" w:sz="0" w:space="0" w:color="auto"/>
        <w:right w:val="none" w:sz="0" w:space="0" w:color="auto"/>
      </w:divBdr>
    </w:div>
    <w:div w:id="914438620">
      <w:bodyDiv w:val="1"/>
      <w:marLeft w:val="0"/>
      <w:marRight w:val="0"/>
      <w:marTop w:val="0"/>
      <w:marBottom w:val="0"/>
      <w:divBdr>
        <w:top w:val="none" w:sz="0" w:space="0" w:color="auto"/>
        <w:left w:val="none" w:sz="0" w:space="0" w:color="auto"/>
        <w:bottom w:val="none" w:sz="0" w:space="0" w:color="auto"/>
        <w:right w:val="none" w:sz="0" w:space="0" w:color="auto"/>
      </w:divBdr>
    </w:div>
    <w:div w:id="925187108">
      <w:bodyDiv w:val="1"/>
      <w:marLeft w:val="0"/>
      <w:marRight w:val="0"/>
      <w:marTop w:val="0"/>
      <w:marBottom w:val="0"/>
      <w:divBdr>
        <w:top w:val="none" w:sz="0" w:space="0" w:color="auto"/>
        <w:left w:val="none" w:sz="0" w:space="0" w:color="auto"/>
        <w:bottom w:val="none" w:sz="0" w:space="0" w:color="auto"/>
        <w:right w:val="none" w:sz="0" w:space="0" w:color="auto"/>
      </w:divBdr>
    </w:div>
    <w:div w:id="935092742">
      <w:bodyDiv w:val="1"/>
      <w:marLeft w:val="0"/>
      <w:marRight w:val="0"/>
      <w:marTop w:val="0"/>
      <w:marBottom w:val="0"/>
      <w:divBdr>
        <w:top w:val="none" w:sz="0" w:space="0" w:color="auto"/>
        <w:left w:val="none" w:sz="0" w:space="0" w:color="auto"/>
        <w:bottom w:val="none" w:sz="0" w:space="0" w:color="auto"/>
        <w:right w:val="none" w:sz="0" w:space="0" w:color="auto"/>
      </w:divBdr>
    </w:div>
    <w:div w:id="935944862">
      <w:bodyDiv w:val="1"/>
      <w:marLeft w:val="0"/>
      <w:marRight w:val="0"/>
      <w:marTop w:val="0"/>
      <w:marBottom w:val="0"/>
      <w:divBdr>
        <w:top w:val="none" w:sz="0" w:space="0" w:color="auto"/>
        <w:left w:val="none" w:sz="0" w:space="0" w:color="auto"/>
        <w:bottom w:val="none" w:sz="0" w:space="0" w:color="auto"/>
        <w:right w:val="none" w:sz="0" w:space="0" w:color="auto"/>
      </w:divBdr>
    </w:div>
    <w:div w:id="953563496">
      <w:bodyDiv w:val="1"/>
      <w:marLeft w:val="0"/>
      <w:marRight w:val="0"/>
      <w:marTop w:val="0"/>
      <w:marBottom w:val="0"/>
      <w:divBdr>
        <w:top w:val="none" w:sz="0" w:space="0" w:color="auto"/>
        <w:left w:val="none" w:sz="0" w:space="0" w:color="auto"/>
        <w:bottom w:val="none" w:sz="0" w:space="0" w:color="auto"/>
        <w:right w:val="none" w:sz="0" w:space="0" w:color="auto"/>
      </w:divBdr>
    </w:div>
    <w:div w:id="954677703">
      <w:bodyDiv w:val="1"/>
      <w:marLeft w:val="0"/>
      <w:marRight w:val="0"/>
      <w:marTop w:val="0"/>
      <w:marBottom w:val="0"/>
      <w:divBdr>
        <w:top w:val="none" w:sz="0" w:space="0" w:color="auto"/>
        <w:left w:val="none" w:sz="0" w:space="0" w:color="auto"/>
        <w:bottom w:val="none" w:sz="0" w:space="0" w:color="auto"/>
        <w:right w:val="none" w:sz="0" w:space="0" w:color="auto"/>
      </w:divBdr>
    </w:div>
    <w:div w:id="1015620213">
      <w:bodyDiv w:val="1"/>
      <w:marLeft w:val="0"/>
      <w:marRight w:val="0"/>
      <w:marTop w:val="0"/>
      <w:marBottom w:val="0"/>
      <w:divBdr>
        <w:top w:val="none" w:sz="0" w:space="0" w:color="auto"/>
        <w:left w:val="none" w:sz="0" w:space="0" w:color="auto"/>
        <w:bottom w:val="none" w:sz="0" w:space="0" w:color="auto"/>
        <w:right w:val="none" w:sz="0" w:space="0" w:color="auto"/>
      </w:divBdr>
    </w:div>
    <w:div w:id="1021661638">
      <w:bodyDiv w:val="1"/>
      <w:marLeft w:val="0"/>
      <w:marRight w:val="0"/>
      <w:marTop w:val="0"/>
      <w:marBottom w:val="0"/>
      <w:divBdr>
        <w:top w:val="none" w:sz="0" w:space="0" w:color="auto"/>
        <w:left w:val="none" w:sz="0" w:space="0" w:color="auto"/>
        <w:bottom w:val="none" w:sz="0" w:space="0" w:color="auto"/>
        <w:right w:val="none" w:sz="0" w:space="0" w:color="auto"/>
      </w:divBdr>
    </w:div>
    <w:div w:id="1055202423">
      <w:bodyDiv w:val="1"/>
      <w:marLeft w:val="0"/>
      <w:marRight w:val="0"/>
      <w:marTop w:val="0"/>
      <w:marBottom w:val="0"/>
      <w:divBdr>
        <w:top w:val="none" w:sz="0" w:space="0" w:color="auto"/>
        <w:left w:val="none" w:sz="0" w:space="0" w:color="auto"/>
        <w:bottom w:val="none" w:sz="0" w:space="0" w:color="auto"/>
        <w:right w:val="none" w:sz="0" w:space="0" w:color="auto"/>
      </w:divBdr>
    </w:div>
    <w:div w:id="1061367503">
      <w:bodyDiv w:val="1"/>
      <w:marLeft w:val="0"/>
      <w:marRight w:val="0"/>
      <w:marTop w:val="0"/>
      <w:marBottom w:val="0"/>
      <w:divBdr>
        <w:top w:val="none" w:sz="0" w:space="0" w:color="auto"/>
        <w:left w:val="none" w:sz="0" w:space="0" w:color="auto"/>
        <w:bottom w:val="none" w:sz="0" w:space="0" w:color="auto"/>
        <w:right w:val="none" w:sz="0" w:space="0" w:color="auto"/>
      </w:divBdr>
    </w:div>
    <w:div w:id="1084032554">
      <w:bodyDiv w:val="1"/>
      <w:marLeft w:val="0"/>
      <w:marRight w:val="0"/>
      <w:marTop w:val="0"/>
      <w:marBottom w:val="0"/>
      <w:divBdr>
        <w:top w:val="none" w:sz="0" w:space="0" w:color="auto"/>
        <w:left w:val="none" w:sz="0" w:space="0" w:color="auto"/>
        <w:bottom w:val="none" w:sz="0" w:space="0" w:color="auto"/>
        <w:right w:val="none" w:sz="0" w:space="0" w:color="auto"/>
      </w:divBdr>
    </w:div>
    <w:div w:id="1106536729">
      <w:bodyDiv w:val="1"/>
      <w:marLeft w:val="0"/>
      <w:marRight w:val="0"/>
      <w:marTop w:val="0"/>
      <w:marBottom w:val="0"/>
      <w:divBdr>
        <w:top w:val="none" w:sz="0" w:space="0" w:color="auto"/>
        <w:left w:val="none" w:sz="0" w:space="0" w:color="auto"/>
        <w:bottom w:val="none" w:sz="0" w:space="0" w:color="auto"/>
        <w:right w:val="none" w:sz="0" w:space="0" w:color="auto"/>
      </w:divBdr>
    </w:div>
    <w:div w:id="1121417609">
      <w:bodyDiv w:val="1"/>
      <w:marLeft w:val="0"/>
      <w:marRight w:val="0"/>
      <w:marTop w:val="0"/>
      <w:marBottom w:val="0"/>
      <w:divBdr>
        <w:top w:val="none" w:sz="0" w:space="0" w:color="auto"/>
        <w:left w:val="none" w:sz="0" w:space="0" w:color="auto"/>
        <w:bottom w:val="none" w:sz="0" w:space="0" w:color="auto"/>
        <w:right w:val="none" w:sz="0" w:space="0" w:color="auto"/>
      </w:divBdr>
    </w:div>
    <w:div w:id="1124889461">
      <w:bodyDiv w:val="1"/>
      <w:marLeft w:val="0"/>
      <w:marRight w:val="0"/>
      <w:marTop w:val="0"/>
      <w:marBottom w:val="0"/>
      <w:divBdr>
        <w:top w:val="none" w:sz="0" w:space="0" w:color="auto"/>
        <w:left w:val="none" w:sz="0" w:space="0" w:color="auto"/>
        <w:bottom w:val="none" w:sz="0" w:space="0" w:color="auto"/>
        <w:right w:val="none" w:sz="0" w:space="0" w:color="auto"/>
      </w:divBdr>
    </w:div>
    <w:div w:id="1154682845">
      <w:bodyDiv w:val="1"/>
      <w:marLeft w:val="0"/>
      <w:marRight w:val="0"/>
      <w:marTop w:val="0"/>
      <w:marBottom w:val="0"/>
      <w:divBdr>
        <w:top w:val="none" w:sz="0" w:space="0" w:color="auto"/>
        <w:left w:val="none" w:sz="0" w:space="0" w:color="auto"/>
        <w:bottom w:val="none" w:sz="0" w:space="0" w:color="auto"/>
        <w:right w:val="none" w:sz="0" w:space="0" w:color="auto"/>
      </w:divBdr>
    </w:div>
    <w:div w:id="1156917552">
      <w:bodyDiv w:val="1"/>
      <w:marLeft w:val="0"/>
      <w:marRight w:val="0"/>
      <w:marTop w:val="0"/>
      <w:marBottom w:val="0"/>
      <w:divBdr>
        <w:top w:val="none" w:sz="0" w:space="0" w:color="auto"/>
        <w:left w:val="none" w:sz="0" w:space="0" w:color="auto"/>
        <w:bottom w:val="none" w:sz="0" w:space="0" w:color="auto"/>
        <w:right w:val="none" w:sz="0" w:space="0" w:color="auto"/>
      </w:divBdr>
    </w:div>
    <w:div w:id="1165509806">
      <w:bodyDiv w:val="1"/>
      <w:marLeft w:val="0"/>
      <w:marRight w:val="0"/>
      <w:marTop w:val="0"/>
      <w:marBottom w:val="0"/>
      <w:divBdr>
        <w:top w:val="none" w:sz="0" w:space="0" w:color="auto"/>
        <w:left w:val="none" w:sz="0" w:space="0" w:color="auto"/>
        <w:bottom w:val="none" w:sz="0" w:space="0" w:color="auto"/>
        <w:right w:val="none" w:sz="0" w:space="0" w:color="auto"/>
      </w:divBdr>
    </w:div>
    <w:div w:id="1185941620">
      <w:bodyDiv w:val="1"/>
      <w:marLeft w:val="0"/>
      <w:marRight w:val="0"/>
      <w:marTop w:val="0"/>
      <w:marBottom w:val="0"/>
      <w:divBdr>
        <w:top w:val="none" w:sz="0" w:space="0" w:color="auto"/>
        <w:left w:val="none" w:sz="0" w:space="0" w:color="auto"/>
        <w:bottom w:val="none" w:sz="0" w:space="0" w:color="auto"/>
        <w:right w:val="none" w:sz="0" w:space="0" w:color="auto"/>
      </w:divBdr>
    </w:div>
    <w:div w:id="1202939774">
      <w:bodyDiv w:val="1"/>
      <w:marLeft w:val="0"/>
      <w:marRight w:val="0"/>
      <w:marTop w:val="0"/>
      <w:marBottom w:val="0"/>
      <w:divBdr>
        <w:top w:val="none" w:sz="0" w:space="0" w:color="auto"/>
        <w:left w:val="none" w:sz="0" w:space="0" w:color="auto"/>
        <w:bottom w:val="none" w:sz="0" w:space="0" w:color="auto"/>
        <w:right w:val="none" w:sz="0" w:space="0" w:color="auto"/>
      </w:divBdr>
    </w:div>
    <w:div w:id="1243564847">
      <w:bodyDiv w:val="1"/>
      <w:marLeft w:val="0"/>
      <w:marRight w:val="0"/>
      <w:marTop w:val="0"/>
      <w:marBottom w:val="0"/>
      <w:divBdr>
        <w:top w:val="none" w:sz="0" w:space="0" w:color="auto"/>
        <w:left w:val="none" w:sz="0" w:space="0" w:color="auto"/>
        <w:bottom w:val="none" w:sz="0" w:space="0" w:color="auto"/>
        <w:right w:val="none" w:sz="0" w:space="0" w:color="auto"/>
      </w:divBdr>
    </w:div>
    <w:div w:id="1253932579">
      <w:bodyDiv w:val="1"/>
      <w:marLeft w:val="0"/>
      <w:marRight w:val="0"/>
      <w:marTop w:val="0"/>
      <w:marBottom w:val="0"/>
      <w:divBdr>
        <w:top w:val="none" w:sz="0" w:space="0" w:color="auto"/>
        <w:left w:val="none" w:sz="0" w:space="0" w:color="auto"/>
        <w:bottom w:val="none" w:sz="0" w:space="0" w:color="auto"/>
        <w:right w:val="none" w:sz="0" w:space="0" w:color="auto"/>
      </w:divBdr>
    </w:div>
    <w:div w:id="1273823403">
      <w:bodyDiv w:val="1"/>
      <w:marLeft w:val="0"/>
      <w:marRight w:val="0"/>
      <w:marTop w:val="0"/>
      <w:marBottom w:val="0"/>
      <w:divBdr>
        <w:top w:val="none" w:sz="0" w:space="0" w:color="auto"/>
        <w:left w:val="none" w:sz="0" w:space="0" w:color="auto"/>
        <w:bottom w:val="none" w:sz="0" w:space="0" w:color="auto"/>
        <w:right w:val="none" w:sz="0" w:space="0" w:color="auto"/>
      </w:divBdr>
    </w:div>
    <w:div w:id="1284969108">
      <w:bodyDiv w:val="1"/>
      <w:marLeft w:val="0"/>
      <w:marRight w:val="0"/>
      <w:marTop w:val="0"/>
      <w:marBottom w:val="0"/>
      <w:divBdr>
        <w:top w:val="none" w:sz="0" w:space="0" w:color="auto"/>
        <w:left w:val="none" w:sz="0" w:space="0" w:color="auto"/>
        <w:bottom w:val="none" w:sz="0" w:space="0" w:color="auto"/>
        <w:right w:val="none" w:sz="0" w:space="0" w:color="auto"/>
      </w:divBdr>
    </w:div>
    <w:div w:id="1300572565">
      <w:bodyDiv w:val="1"/>
      <w:marLeft w:val="0"/>
      <w:marRight w:val="0"/>
      <w:marTop w:val="0"/>
      <w:marBottom w:val="0"/>
      <w:divBdr>
        <w:top w:val="none" w:sz="0" w:space="0" w:color="auto"/>
        <w:left w:val="none" w:sz="0" w:space="0" w:color="auto"/>
        <w:bottom w:val="none" w:sz="0" w:space="0" w:color="auto"/>
        <w:right w:val="none" w:sz="0" w:space="0" w:color="auto"/>
      </w:divBdr>
    </w:div>
    <w:div w:id="1304197571">
      <w:bodyDiv w:val="1"/>
      <w:marLeft w:val="0"/>
      <w:marRight w:val="0"/>
      <w:marTop w:val="0"/>
      <w:marBottom w:val="0"/>
      <w:divBdr>
        <w:top w:val="none" w:sz="0" w:space="0" w:color="auto"/>
        <w:left w:val="none" w:sz="0" w:space="0" w:color="auto"/>
        <w:bottom w:val="none" w:sz="0" w:space="0" w:color="auto"/>
        <w:right w:val="none" w:sz="0" w:space="0" w:color="auto"/>
      </w:divBdr>
    </w:div>
    <w:div w:id="1305937209">
      <w:bodyDiv w:val="1"/>
      <w:marLeft w:val="0"/>
      <w:marRight w:val="0"/>
      <w:marTop w:val="0"/>
      <w:marBottom w:val="0"/>
      <w:divBdr>
        <w:top w:val="none" w:sz="0" w:space="0" w:color="auto"/>
        <w:left w:val="none" w:sz="0" w:space="0" w:color="auto"/>
        <w:bottom w:val="none" w:sz="0" w:space="0" w:color="auto"/>
        <w:right w:val="none" w:sz="0" w:space="0" w:color="auto"/>
      </w:divBdr>
    </w:div>
    <w:div w:id="1336494629">
      <w:bodyDiv w:val="1"/>
      <w:marLeft w:val="0"/>
      <w:marRight w:val="0"/>
      <w:marTop w:val="0"/>
      <w:marBottom w:val="0"/>
      <w:divBdr>
        <w:top w:val="none" w:sz="0" w:space="0" w:color="auto"/>
        <w:left w:val="none" w:sz="0" w:space="0" w:color="auto"/>
        <w:bottom w:val="none" w:sz="0" w:space="0" w:color="auto"/>
        <w:right w:val="none" w:sz="0" w:space="0" w:color="auto"/>
      </w:divBdr>
    </w:div>
    <w:div w:id="1336689783">
      <w:bodyDiv w:val="1"/>
      <w:marLeft w:val="0"/>
      <w:marRight w:val="0"/>
      <w:marTop w:val="0"/>
      <w:marBottom w:val="0"/>
      <w:divBdr>
        <w:top w:val="none" w:sz="0" w:space="0" w:color="auto"/>
        <w:left w:val="none" w:sz="0" w:space="0" w:color="auto"/>
        <w:bottom w:val="none" w:sz="0" w:space="0" w:color="auto"/>
        <w:right w:val="none" w:sz="0" w:space="0" w:color="auto"/>
      </w:divBdr>
    </w:div>
    <w:div w:id="1350453804">
      <w:bodyDiv w:val="1"/>
      <w:marLeft w:val="0"/>
      <w:marRight w:val="0"/>
      <w:marTop w:val="0"/>
      <w:marBottom w:val="0"/>
      <w:divBdr>
        <w:top w:val="none" w:sz="0" w:space="0" w:color="auto"/>
        <w:left w:val="none" w:sz="0" w:space="0" w:color="auto"/>
        <w:bottom w:val="none" w:sz="0" w:space="0" w:color="auto"/>
        <w:right w:val="none" w:sz="0" w:space="0" w:color="auto"/>
      </w:divBdr>
    </w:div>
    <w:div w:id="1398943880">
      <w:bodyDiv w:val="1"/>
      <w:marLeft w:val="0"/>
      <w:marRight w:val="0"/>
      <w:marTop w:val="0"/>
      <w:marBottom w:val="0"/>
      <w:divBdr>
        <w:top w:val="none" w:sz="0" w:space="0" w:color="auto"/>
        <w:left w:val="none" w:sz="0" w:space="0" w:color="auto"/>
        <w:bottom w:val="none" w:sz="0" w:space="0" w:color="auto"/>
        <w:right w:val="none" w:sz="0" w:space="0" w:color="auto"/>
      </w:divBdr>
    </w:div>
    <w:div w:id="1402093664">
      <w:bodyDiv w:val="1"/>
      <w:marLeft w:val="0"/>
      <w:marRight w:val="0"/>
      <w:marTop w:val="0"/>
      <w:marBottom w:val="0"/>
      <w:divBdr>
        <w:top w:val="none" w:sz="0" w:space="0" w:color="auto"/>
        <w:left w:val="none" w:sz="0" w:space="0" w:color="auto"/>
        <w:bottom w:val="none" w:sz="0" w:space="0" w:color="auto"/>
        <w:right w:val="none" w:sz="0" w:space="0" w:color="auto"/>
      </w:divBdr>
    </w:div>
    <w:div w:id="1408577422">
      <w:bodyDiv w:val="1"/>
      <w:marLeft w:val="0"/>
      <w:marRight w:val="0"/>
      <w:marTop w:val="0"/>
      <w:marBottom w:val="0"/>
      <w:divBdr>
        <w:top w:val="none" w:sz="0" w:space="0" w:color="auto"/>
        <w:left w:val="none" w:sz="0" w:space="0" w:color="auto"/>
        <w:bottom w:val="none" w:sz="0" w:space="0" w:color="auto"/>
        <w:right w:val="none" w:sz="0" w:space="0" w:color="auto"/>
      </w:divBdr>
    </w:div>
    <w:div w:id="1421414070">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451775546">
      <w:bodyDiv w:val="1"/>
      <w:marLeft w:val="0"/>
      <w:marRight w:val="0"/>
      <w:marTop w:val="0"/>
      <w:marBottom w:val="0"/>
      <w:divBdr>
        <w:top w:val="none" w:sz="0" w:space="0" w:color="auto"/>
        <w:left w:val="none" w:sz="0" w:space="0" w:color="auto"/>
        <w:bottom w:val="none" w:sz="0" w:space="0" w:color="auto"/>
        <w:right w:val="none" w:sz="0" w:space="0" w:color="auto"/>
      </w:divBdr>
    </w:div>
    <w:div w:id="1473790453">
      <w:bodyDiv w:val="1"/>
      <w:marLeft w:val="0"/>
      <w:marRight w:val="0"/>
      <w:marTop w:val="0"/>
      <w:marBottom w:val="0"/>
      <w:divBdr>
        <w:top w:val="none" w:sz="0" w:space="0" w:color="auto"/>
        <w:left w:val="none" w:sz="0" w:space="0" w:color="auto"/>
        <w:bottom w:val="none" w:sz="0" w:space="0" w:color="auto"/>
        <w:right w:val="none" w:sz="0" w:space="0" w:color="auto"/>
      </w:divBdr>
    </w:div>
    <w:div w:id="1487238969">
      <w:bodyDiv w:val="1"/>
      <w:marLeft w:val="0"/>
      <w:marRight w:val="0"/>
      <w:marTop w:val="0"/>
      <w:marBottom w:val="0"/>
      <w:divBdr>
        <w:top w:val="none" w:sz="0" w:space="0" w:color="auto"/>
        <w:left w:val="none" w:sz="0" w:space="0" w:color="auto"/>
        <w:bottom w:val="none" w:sz="0" w:space="0" w:color="auto"/>
        <w:right w:val="none" w:sz="0" w:space="0" w:color="auto"/>
      </w:divBdr>
    </w:div>
    <w:div w:id="1488939829">
      <w:bodyDiv w:val="1"/>
      <w:marLeft w:val="0"/>
      <w:marRight w:val="0"/>
      <w:marTop w:val="0"/>
      <w:marBottom w:val="0"/>
      <w:divBdr>
        <w:top w:val="none" w:sz="0" w:space="0" w:color="auto"/>
        <w:left w:val="none" w:sz="0" w:space="0" w:color="auto"/>
        <w:bottom w:val="none" w:sz="0" w:space="0" w:color="auto"/>
        <w:right w:val="none" w:sz="0" w:space="0" w:color="auto"/>
      </w:divBdr>
    </w:div>
    <w:div w:id="1493990012">
      <w:bodyDiv w:val="1"/>
      <w:marLeft w:val="0"/>
      <w:marRight w:val="0"/>
      <w:marTop w:val="0"/>
      <w:marBottom w:val="0"/>
      <w:divBdr>
        <w:top w:val="none" w:sz="0" w:space="0" w:color="auto"/>
        <w:left w:val="none" w:sz="0" w:space="0" w:color="auto"/>
        <w:bottom w:val="none" w:sz="0" w:space="0" w:color="auto"/>
        <w:right w:val="none" w:sz="0" w:space="0" w:color="auto"/>
      </w:divBdr>
    </w:div>
    <w:div w:id="1498110404">
      <w:bodyDiv w:val="1"/>
      <w:marLeft w:val="0"/>
      <w:marRight w:val="0"/>
      <w:marTop w:val="0"/>
      <w:marBottom w:val="0"/>
      <w:divBdr>
        <w:top w:val="none" w:sz="0" w:space="0" w:color="auto"/>
        <w:left w:val="none" w:sz="0" w:space="0" w:color="auto"/>
        <w:bottom w:val="none" w:sz="0" w:space="0" w:color="auto"/>
        <w:right w:val="none" w:sz="0" w:space="0" w:color="auto"/>
      </w:divBdr>
    </w:div>
    <w:div w:id="1501044856">
      <w:bodyDiv w:val="1"/>
      <w:marLeft w:val="0"/>
      <w:marRight w:val="0"/>
      <w:marTop w:val="0"/>
      <w:marBottom w:val="0"/>
      <w:divBdr>
        <w:top w:val="none" w:sz="0" w:space="0" w:color="auto"/>
        <w:left w:val="none" w:sz="0" w:space="0" w:color="auto"/>
        <w:bottom w:val="none" w:sz="0" w:space="0" w:color="auto"/>
        <w:right w:val="none" w:sz="0" w:space="0" w:color="auto"/>
      </w:divBdr>
    </w:div>
    <w:div w:id="1508860787">
      <w:bodyDiv w:val="1"/>
      <w:marLeft w:val="0"/>
      <w:marRight w:val="0"/>
      <w:marTop w:val="0"/>
      <w:marBottom w:val="0"/>
      <w:divBdr>
        <w:top w:val="none" w:sz="0" w:space="0" w:color="auto"/>
        <w:left w:val="none" w:sz="0" w:space="0" w:color="auto"/>
        <w:bottom w:val="none" w:sz="0" w:space="0" w:color="auto"/>
        <w:right w:val="none" w:sz="0" w:space="0" w:color="auto"/>
      </w:divBdr>
    </w:div>
    <w:div w:id="1566603399">
      <w:bodyDiv w:val="1"/>
      <w:marLeft w:val="0"/>
      <w:marRight w:val="0"/>
      <w:marTop w:val="0"/>
      <w:marBottom w:val="0"/>
      <w:divBdr>
        <w:top w:val="none" w:sz="0" w:space="0" w:color="auto"/>
        <w:left w:val="none" w:sz="0" w:space="0" w:color="auto"/>
        <w:bottom w:val="none" w:sz="0" w:space="0" w:color="auto"/>
        <w:right w:val="none" w:sz="0" w:space="0" w:color="auto"/>
      </w:divBdr>
    </w:div>
    <w:div w:id="1579829257">
      <w:bodyDiv w:val="1"/>
      <w:marLeft w:val="0"/>
      <w:marRight w:val="0"/>
      <w:marTop w:val="0"/>
      <w:marBottom w:val="0"/>
      <w:divBdr>
        <w:top w:val="none" w:sz="0" w:space="0" w:color="auto"/>
        <w:left w:val="none" w:sz="0" w:space="0" w:color="auto"/>
        <w:bottom w:val="none" w:sz="0" w:space="0" w:color="auto"/>
        <w:right w:val="none" w:sz="0" w:space="0" w:color="auto"/>
      </w:divBdr>
    </w:div>
    <w:div w:id="1588269299">
      <w:bodyDiv w:val="1"/>
      <w:marLeft w:val="0"/>
      <w:marRight w:val="0"/>
      <w:marTop w:val="0"/>
      <w:marBottom w:val="0"/>
      <w:divBdr>
        <w:top w:val="none" w:sz="0" w:space="0" w:color="auto"/>
        <w:left w:val="none" w:sz="0" w:space="0" w:color="auto"/>
        <w:bottom w:val="none" w:sz="0" w:space="0" w:color="auto"/>
        <w:right w:val="none" w:sz="0" w:space="0" w:color="auto"/>
      </w:divBdr>
    </w:div>
    <w:div w:id="1642417899">
      <w:bodyDiv w:val="1"/>
      <w:marLeft w:val="0"/>
      <w:marRight w:val="0"/>
      <w:marTop w:val="0"/>
      <w:marBottom w:val="0"/>
      <w:divBdr>
        <w:top w:val="none" w:sz="0" w:space="0" w:color="auto"/>
        <w:left w:val="none" w:sz="0" w:space="0" w:color="auto"/>
        <w:bottom w:val="none" w:sz="0" w:space="0" w:color="auto"/>
        <w:right w:val="none" w:sz="0" w:space="0" w:color="auto"/>
      </w:divBdr>
    </w:div>
    <w:div w:id="1658875470">
      <w:bodyDiv w:val="1"/>
      <w:marLeft w:val="0"/>
      <w:marRight w:val="0"/>
      <w:marTop w:val="0"/>
      <w:marBottom w:val="0"/>
      <w:divBdr>
        <w:top w:val="none" w:sz="0" w:space="0" w:color="auto"/>
        <w:left w:val="none" w:sz="0" w:space="0" w:color="auto"/>
        <w:bottom w:val="none" w:sz="0" w:space="0" w:color="auto"/>
        <w:right w:val="none" w:sz="0" w:space="0" w:color="auto"/>
      </w:divBdr>
    </w:div>
    <w:div w:id="1678192695">
      <w:bodyDiv w:val="1"/>
      <w:marLeft w:val="0"/>
      <w:marRight w:val="0"/>
      <w:marTop w:val="0"/>
      <w:marBottom w:val="0"/>
      <w:divBdr>
        <w:top w:val="none" w:sz="0" w:space="0" w:color="auto"/>
        <w:left w:val="none" w:sz="0" w:space="0" w:color="auto"/>
        <w:bottom w:val="none" w:sz="0" w:space="0" w:color="auto"/>
        <w:right w:val="none" w:sz="0" w:space="0" w:color="auto"/>
      </w:divBdr>
    </w:div>
    <w:div w:id="1717775873">
      <w:bodyDiv w:val="1"/>
      <w:marLeft w:val="0"/>
      <w:marRight w:val="0"/>
      <w:marTop w:val="0"/>
      <w:marBottom w:val="0"/>
      <w:divBdr>
        <w:top w:val="none" w:sz="0" w:space="0" w:color="auto"/>
        <w:left w:val="none" w:sz="0" w:space="0" w:color="auto"/>
        <w:bottom w:val="none" w:sz="0" w:space="0" w:color="auto"/>
        <w:right w:val="none" w:sz="0" w:space="0" w:color="auto"/>
      </w:divBdr>
    </w:div>
    <w:div w:id="1724599522">
      <w:bodyDiv w:val="1"/>
      <w:marLeft w:val="0"/>
      <w:marRight w:val="0"/>
      <w:marTop w:val="0"/>
      <w:marBottom w:val="0"/>
      <w:divBdr>
        <w:top w:val="none" w:sz="0" w:space="0" w:color="auto"/>
        <w:left w:val="none" w:sz="0" w:space="0" w:color="auto"/>
        <w:bottom w:val="none" w:sz="0" w:space="0" w:color="auto"/>
        <w:right w:val="none" w:sz="0" w:space="0" w:color="auto"/>
      </w:divBdr>
    </w:div>
    <w:div w:id="1757238745">
      <w:bodyDiv w:val="1"/>
      <w:marLeft w:val="0"/>
      <w:marRight w:val="0"/>
      <w:marTop w:val="0"/>
      <w:marBottom w:val="0"/>
      <w:divBdr>
        <w:top w:val="none" w:sz="0" w:space="0" w:color="auto"/>
        <w:left w:val="none" w:sz="0" w:space="0" w:color="auto"/>
        <w:bottom w:val="none" w:sz="0" w:space="0" w:color="auto"/>
        <w:right w:val="none" w:sz="0" w:space="0" w:color="auto"/>
      </w:divBdr>
    </w:div>
    <w:div w:id="1762751160">
      <w:bodyDiv w:val="1"/>
      <w:marLeft w:val="0"/>
      <w:marRight w:val="0"/>
      <w:marTop w:val="0"/>
      <w:marBottom w:val="0"/>
      <w:divBdr>
        <w:top w:val="none" w:sz="0" w:space="0" w:color="auto"/>
        <w:left w:val="none" w:sz="0" w:space="0" w:color="auto"/>
        <w:bottom w:val="none" w:sz="0" w:space="0" w:color="auto"/>
        <w:right w:val="none" w:sz="0" w:space="0" w:color="auto"/>
      </w:divBdr>
    </w:div>
    <w:div w:id="1769958377">
      <w:bodyDiv w:val="1"/>
      <w:marLeft w:val="0"/>
      <w:marRight w:val="0"/>
      <w:marTop w:val="0"/>
      <w:marBottom w:val="0"/>
      <w:divBdr>
        <w:top w:val="none" w:sz="0" w:space="0" w:color="auto"/>
        <w:left w:val="none" w:sz="0" w:space="0" w:color="auto"/>
        <w:bottom w:val="none" w:sz="0" w:space="0" w:color="auto"/>
        <w:right w:val="none" w:sz="0" w:space="0" w:color="auto"/>
      </w:divBdr>
    </w:div>
    <w:div w:id="1779594036">
      <w:bodyDiv w:val="1"/>
      <w:marLeft w:val="0"/>
      <w:marRight w:val="0"/>
      <w:marTop w:val="0"/>
      <w:marBottom w:val="0"/>
      <w:divBdr>
        <w:top w:val="none" w:sz="0" w:space="0" w:color="auto"/>
        <w:left w:val="none" w:sz="0" w:space="0" w:color="auto"/>
        <w:bottom w:val="none" w:sz="0" w:space="0" w:color="auto"/>
        <w:right w:val="none" w:sz="0" w:space="0" w:color="auto"/>
      </w:divBdr>
    </w:div>
    <w:div w:id="1779711602">
      <w:bodyDiv w:val="1"/>
      <w:marLeft w:val="0"/>
      <w:marRight w:val="0"/>
      <w:marTop w:val="0"/>
      <w:marBottom w:val="0"/>
      <w:divBdr>
        <w:top w:val="none" w:sz="0" w:space="0" w:color="auto"/>
        <w:left w:val="none" w:sz="0" w:space="0" w:color="auto"/>
        <w:bottom w:val="none" w:sz="0" w:space="0" w:color="auto"/>
        <w:right w:val="none" w:sz="0" w:space="0" w:color="auto"/>
      </w:divBdr>
    </w:div>
    <w:div w:id="1808355588">
      <w:bodyDiv w:val="1"/>
      <w:marLeft w:val="0"/>
      <w:marRight w:val="0"/>
      <w:marTop w:val="0"/>
      <w:marBottom w:val="0"/>
      <w:divBdr>
        <w:top w:val="none" w:sz="0" w:space="0" w:color="auto"/>
        <w:left w:val="none" w:sz="0" w:space="0" w:color="auto"/>
        <w:bottom w:val="none" w:sz="0" w:space="0" w:color="auto"/>
        <w:right w:val="none" w:sz="0" w:space="0" w:color="auto"/>
      </w:divBdr>
    </w:div>
    <w:div w:id="1813907204">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61123208">
      <w:bodyDiv w:val="1"/>
      <w:marLeft w:val="0"/>
      <w:marRight w:val="0"/>
      <w:marTop w:val="0"/>
      <w:marBottom w:val="0"/>
      <w:divBdr>
        <w:top w:val="none" w:sz="0" w:space="0" w:color="auto"/>
        <w:left w:val="none" w:sz="0" w:space="0" w:color="auto"/>
        <w:bottom w:val="none" w:sz="0" w:space="0" w:color="auto"/>
        <w:right w:val="none" w:sz="0" w:space="0" w:color="auto"/>
      </w:divBdr>
    </w:div>
    <w:div w:id="1909069477">
      <w:bodyDiv w:val="1"/>
      <w:marLeft w:val="0"/>
      <w:marRight w:val="0"/>
      <w:marTop w:val="0"/>
      <w:marBottom w:val="0"/>
      <w:divBdr>
        <w:top w:val="none" w:sz="0" w:space="0" w:color="auto"/>
        <w:left w:val="none" w:sz="0" w:space="0" w:color="auto"/>
        <w:bottom w:val="none" w:sz="0" w:space="0" w:color="auto"/>
        <w:right w:val="none" w:sz="0" w:space="0" w:color="auto"/>
      </w:divBdr>
    </w:div>
    <w:div w:id="1961715705">
      <w:bodyDiv w:val="1"/>
      <w:marLeft w:val="0"/>
      <w:marRight w:val="0"/>
      <w:marTop w:val="0"/>
      <w:marBottom w:val="0"/>
      <w:divBdr>
        <w:top w:val="none" w:sz="0" w:space="0" w:color="auto"/>
        <w:left w:val="none" w:sz="0" w:space="0" w:color="auto"/>
        <w:bottom w:val="none" w:sz="0" w:space="0" w:color="auto"/>
        <w:right w:val="none" w:sz="0" w:space="0" w:color="auto"/>
      </w:divBdr>
    </w:div>
    <w:div w:id="2023849675">
      <w:bodyDiv w:val="1"/>
      <w:marLeft w:val="0"/>
      <w:marRight w:val="0"/>
      <w:marTop w:val="0"/>
      <w:marBottom w:val="0"/>
      <w:divBdr>
        <w:top w:val="none" w:sz="0" w:space="0" w:color="auto"/>
        <w:left w:val="none" w:sz="0" w:space="0" w:color="auto"/>
        <w:bottom w:val="none" w:sz="0" w:space="0" w:color="auto"/>
        <w:right w:val="none" w:sz="0" w:space="0" w:color="auto"/>
      </w:divBdr>
    </w:div>
    <w:div w:id="2029791003">
      <w:bodyDiv w:val="1"/>
      <w:marLeft w:val="0"/>
      <w:marRight w:val="0"/>
      <w:marTop w:val="0"/>
      <w:marBottom w:val="0"/>
      <w:divBdr>
        <w:top w:val="none" w:sz="0" w:space="0" w:color="auto"/>
        <w:left w:val="none" w:sz="0" w:space="0" w:color="auto"/>
        <w:bottom w:val="none" w:sz="0" w:space="0" w:color="auto"/>
        <w:right w:val="none" w:sz="0" w:space="0" w:color="auto"/>
      </w:divBdr>
    </w:div>
    <w:div w:id="2082101228">
      <w:bodyDiv w:val="1"/>
      <w:marLeft w:val="0"/>
      <w:marRight w:val="0"/>
      <w:marTop w:val="0"/>
      <w:marBottom w:val="0"/>
      <w:divBdr>
        <w:top w:val="none" w:sz="0" w:space="0" w:color="auto"/>
        <w:left w:val="none" w:sz="0" w:space="0" w:color="auto"/>
        <w:bottom w:val="none" w:sz="0" w:space="0" w:color="auto"/>
        <w:right w:val="none" w:sz="0" w:space="0" w:color="auto"/>
      </w:divBdr>
    </w:div>
    <w:div w:id="21062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he-uk-and-the-comprehensive-and-progressive-agreement-for-trans-pacific-partnershipcptpp" TargetMode="External"/><Relationship Id="rId1" Type="http://schemas.openxmlformats.org/officeDocument/2006/relationships/hyperlink" Target="https://www.gov.uk/government/collections/the-uk-and-the-comprehensive-and-progressive-agreement-for-trans-pacific-partnershipcpt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9429F782B82A4099769EB390C5C8FA" ma:contentTypeVersion="13" ma:contentTypeDescription="Create a new document." ma:contentTypeScope="" ma:versionID="fd89dbced05c4a786fb42420f381a151">
  <xsd:schema xmlns:xsd="http://www.w3.org/2001/XMLSchema" xmlns:xs="http://www.w3.org/2001/XMLSchema" xmlns:p="http://schemas.microsoft.com/office/2006/metadata/properties" xmlns:ns2="f0ee648e-0301-4840-b0d2-d6c8f534558a" xmlns:ns3="0063f72e-ace3-48fb-9c1f-5b513408b31f" xmlns:ns4="b413c3fd-5a3b-4239-b985-69032e371c04" xmlns:ns5="a8f60570-4bd3-4f2b-950b-a996de8ab151" xmlns:ns6="aaacb922-5235-4a66-b188-303b9b46fbd7" xmlns:ns7="7d489e49-af06-4010-b013-5b0c91144c0d" targetNamespace="http://schemas.microsoft.com/office/2006/metadata/properties" ma:root="true" ma:fieldsID="705579e574b0bba52466f531330ff52b" ns2:_="" ns3:_="" ns4:_="" ns5:_="" ns6:_="" ns7:_="">
    <xsd:import namespace="f0ee648e-0301-4840-b0d2-d6c8f534558a"/>
    <xsd:import namespace="0063f72e-ace3-48fb-9c1f-5b513408b31f"/>
    <xsd:import namespace="b413c3fd-5a3b-4239-b985-69032e371c04"/>
    <xsd:import namespace="a8f60570-4bd3-4f2b-950b-a996de8ab151"/>
    <xsd:import namespace="aaacb922-5235-4a66-b188-303b9b46fbd7"/>
    <xsd:import namespace="7d489e49-af06-4010-b013-5b0c91144c0d"/>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2:SharedWithUsers" minOccurs="0"/>
                <xsd:element ref="ns2:SharedWithDetails" minOccurs="0"/>
                <xsd:element ref="ns7:MediaServiceObjectDetectorVersions" minOccurs="0"/>
                <xsd:element ref="ns7:lcf76f155ced4ddcb4097134ff3c332f" minOccurs="0"/>
                <xsd:element ref="ns7:MediaServiceOCR" minOccurs="0"/>
                <xsd:element ref="ns7:MediaServiceGenerationTime" minOccurs="0"/>
                <xsd:element ref="ns7:MediaServiceEventHashCode"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e648e-0301-4840-b0d2-d6c8f5345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TPG Policy|fff92c63-d8b7-4354-b483-af0745cedc3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4dfb212-e807-4fd8-96a4-6b9b7e77bbe1}" ma:internalName="TaxCatchAll" ma:showField="CatchAllData"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4dfb212-e807-4fd8-96a4-6b9b7e77bbe1}" ma:internalName="TaxCatchAllLabel" ma:readOnly="true" ma:showField="CatchAllDataLabel"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489e49-af06-4010-b013-5b0c91144c0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0ee648e-0301-4840-b0d2-d6c8f534558a">
      <Value>1</Value>
    </TaxCatchAll>
    <_dlc_DocId xmlns="f0ee648e-0301-4840-b0d2-d6c8f534558a">A4XM6H2M6XQ7-1573443712-765837</_dlc_DocId>
    <_dlc_DocIdUrl xmlns="f0ee648e-0301-4840-b0d2-d6c8f534558a">
      <Url>https://dbis.sharepoint.com/sites/dit200/_layouts/15/DocIdRedir.aspx?ID=A4XM6H2M6XQ7-1573443712-765837</Url>
      <Description>A4XM6H2M6XQ7-1573443712-765837</Description>
    </_dlc_DocIdUrl>
    <lcf76f155ced4ddcb4097134ff3c332f xmlns="7d489e49-af06-4010-b013-5b0c91144c0d">
      <Terms xmlns="http://schemas.microsoft.com/office/infopath/2007/PartnerControls"/>
    </lcf76f155ced4ddcb4097134ff3c332f>
    <Government_x0020_Body xmlns="b413c3fd-5a3b-4239-b985-69032e371c04">DIT</Government_x0020_Body>
    <Date_x0020_Opened xmlns="b413c3fd-5a3b-4239-b985-69032e371c04">2026-05-21T14:36:18+00:00</Date_x0020_Opened>
    <LegacyData xmlns="aaacb922-5235-4a66-b188-303b9b46fbd7" xsi:nil="true"/>
    <Descriptor xmlns="0063f72e-ace3-48fb-9c1f-5b513408b31f" xsi:nil="true"/>
    <m975189f4ba442ecbf67d4147307b177 xmlns="f0ee648e-0301-4840-b0d2-d6c8f534558a">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documentManagement>
</p:properties>
</file>

<file path=customXml/itemProps1.xml><?xml version="1.0" encoding="utf-8"?>
<ds:datastoreItem xmlns:ds="http://schemas.openxmlformats.org/officeDocument/2006/customXml" ds:itemID="{7340B97D-2241-4BD2-94A6-7E8E9C527DB5}">
  <ds:schemaRefs>
    <ds:schemaRef ds:uri="http://schemas.microsoft.com/sharepoint/events"/>
  </ds:schemaRefs>
</ds:datastoreItem>
</file>

<file path=customXml/itemProps2.xml><?xml version="1.0" encoding="utf-8"?>
<ds:datastoreItem xmlns:ds="http://schemas.openxmlformats.org/officeDocument/2006/customXml" ds:itemID="{23C02337-499C-4D3F-9CE3-89889E9915BC}">
  <ds:schemaRefs>
    <ds:schemaRef ds:uri="http://schemas.openxmlformats.org/officeDocument/2006/bibliography"/>
  </ds:schemaRefs>
</ds:datastoreItem>
</file>

<file path=customXml/itemProps3.xml><?xml version="1.0" encoding="utf-8"?>
<ds:datastoreItem xmlns:ds="http://schemas.openxmlformats.org/officeDocument/2006/customXml" ds:itemID="{649F3A38-F406-4A3D-919B-701068589ECC}">
  <ds:schemaRefs>
    <ds:schemaRef ds:uri="http://schemas.microsoft.com/sharepoint/v3/contenttype/forms"/>
  </ds:schemaRefs>
</ds:datastoreItem>
</file>

<file path=customXml/itemProps4.xml><?xml version="1.0" encoding="utf-8"?>
<ds:datastoreItem xmlns:ds="http://schemas.openxmlformats.org/officeDocument/2006/customXml" ds:itemID="{C8562649-5540-4732-90C1-9CEF7A8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e648e-0301-4840-b0d2-d6c8f534558a"/>
    <ds:schemaRef ds:uri="0063f72e-ace3-48fb-9c1f-5b513408b31f"/>
    <ds:schemaRef ds:uri="b413c3fd-5a3b-4239-b985-69032e371c04"/>
    <ds:schemaRef ds:uri="a8f60570-4bd3-4f2b-950b-a996de8ab151"/>
    <ds:schemaRef ds:uri="aaacb922-5235-4a66-b188-303b9b46fbd7"/>
    <ds:schemaRef ds:uri="7d489e49-af06-4010-b013-5b0c9114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D1C991-2EB3-4C07-A56C-274FF8031E27}">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docMetadata/LabelInfo.xml><?xml version="1.0" encoding="utf-8"?>
<clbl:labelList xmlns:clbl="http://schemas.microsoft.com/office/2020/mipLabelMetadata">
  <clbl:label id="{c1c05e37-788c-4c59-b50e-5c98323c0a70}" enabled="1" method="Privilege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1</TotalTime>
  <Pages>67</Pages>
  <Words>14338</Words>
  <Characters>81730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95877</CharactersWithSpaces>
  <SharedDoc>false</SharedDoc>
  <HLinks>
    <vt:vector size="12" baseType="variant">
      <vt:variant>
        <vt:i4>3866737</vt:i4>
      </vt:variant>
      <vt:variant>
        <vt:i4>3</vt:i4>
      </vt:variant>
      <vt:variant>
        <vt:i4>0</vt:i4>
      </vt:variant>
      <vt:variant>
        <vt:i4>5</vt:i4>
      </vt:variant>
      <vt:variant>
        <vt:lpwstr>https://www.gov.uk/government/collections/the-uk-and-the-comprehensive-and-progressive-agreement-for-trans-pacific-partnershipcptpp</vt:lpwstr>
      </vt:variant>
      <vt:variant>
        <vt:lpwstr/>
      </vt:variant>
      <vt:variant>
        <vt:i4>3866737</vt:i4>
      </vt:variant>
      <vt:variant>
        <vt:i4>0</vt:i4>
      </vt:variant>
      <vt:variant>
        <vt:i4>0</vt:i4>
      </vt:variant>
      <vt:variant>
        <vt:i4>5</vt:i4>
      </vt:variant>
      <vt:variant>
        <vt:lpwstr>https://www.gov.uk/government/collections/the-uk-and-the-comprehensive-and-progressive-agreement-for-trans-pacific-partnershipcptpp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Caffell, Wayne (Trade)</dc:creator>
  <cp:keywords/>
  <dc:description/>
  <cp:lastModifiedBy>James RUTHERFORD (DBT)</cp:lastModifiedBy>
  <cp:revision>2</cp:revision>
  <cp:lastPrinted>2020-12-12T10:46:00Z</cp:lastPrinted>
  <dcterms:created xsi:type="dcterms:W3CDTF">2026-05-28T15:44:00Z</dcterms:created>
  <dcterms:modified xsi:type="dcterms:W3CDTF">2026-05-28T15:44:00Z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0x0101000D9429F782B82A4099769EB390C5C8FA</vt:lpwstr>
  </property>
  <property fmtid="{D5CDD505-2E9C-101B-9397-08002B2CF9AE}" pid="3" name="Business Unit">
    <vt:lpwstr>1;#TPG Policy|fff92c63-d8b7-4354-b483-af0745cedc3c</vt:lpwstr>
  </property>
  <property fmtid="{D5CDD505-2E9C-101B-9397-08002B2CF9AE}" pid="4" name="MSIP_Label_c1c05e37-788c-4c59-b50e-5c98323c0a70_Enabled">
    <vt:lpwstr>true</vt:lpwstr>
  </property>
  <property fmtid="{D5CDD505-2E9C-101B-9397-08002B2CF9AE}" pid="5" name="MSIP_Label_c1c05e37-788c-4c59-b50e-5c98323c0a70_SetDate">
    <vt:lpwstr>2020-12-04T20:24:10Z</vt:lpwstr>
  </property>
  <property fmtid="{D5CDD505-2E9C-101B-9397-08002B2CF9AE}" pid="6" name="MSIP_Label_c1c05e37-788c-4c59-b50e-5c98323c0a70_Method">
    <vt:lpwstr>Privileged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0879407d-35d0-422e-ab7f-c766857915a8</vt:lpwstr>
  </property>
  <property fmtid="{D5CDD505-2E9C-101B-9397-08002B2CF9AE}" pid="10" name="MSIP_Label_c1c05e37-788c-4c59-b50e-5c98323c0a70_ContentBits">
    <vt:lpwstr>0</vt:lpwstr>
  </property>
  <property fmtid="{D5CDD505-2E9C-101B-9397-08002B2CF9AE}" pid="11" name="MediaServiceImageTags">
    <vt:lpwstr/>
  </property>
  <property fmtid="{D5CDD505-2E9C-101B-9397-08002B2CF9AE}" pid="12" name="SI template version">
    <vt:lpwstr>Version 9.2</vt:lpwstr>
  </property>
  <property fmtid="{D5CDD505-2E9C-101B-9397-08002B2CF9AE}" pid="13" name="LastOSversion">
    <vt:lpwstr>16.0</vt:lpwstr>
  </property>
  <property fmtid="{D5CDD505-2E9C-101B-9397-08002B2CF9AE}" pid="14" name="_ExtendedDescription">
    <vt:lpwstr/>
  </property>
  <property fmtid="{D5CDD505-2E9C-101B-9397-08002B2CF9AE}" pid="15" name="HMT_DocumentType">
    <vt:lpwstr>1;#Other|c235b5c2-f697-427b-a70a-43d69599f998</vt:lpwstr>
  </property>
  <property fmtid="{D5CDD505-2E9C-101B-9397-08002B2CF9AE}" pid="16" name="HMT_Group">
    <vt:lpwstr>5;#International|0e6e4ff8-af45-47af-a7e5-c4d875875166</vt:lpwstr>
  </property>
  <property fmtid="{D5CDD505-2E9C-101B-9397-08002B2CF9AE}" pid="17" name="HMT_SubTeam">
    <vt:lpwstr/>
  </property>
  <property fmtid="{D5CDD505-2E9C-101B-9397-08002B2CF9AE}" pid="18" name="HMT_Review">
    <vt:bool>false</vt:bool>
  </property>
  <property fmtid="{D5CDD505-2E9C-101B-9397-08002B2CF9AE}" pid="19" name="HMT_Team">
    <vt:lpwstr>11;#Trade Policy|924e1e38-be9e-48dc-a9db-aea646e3697a</vt:lpwstr>
  </property>
  <property fmtid="{D5CDD505-2E9C-101B-9397-08002B2CF9AE}" pid="20" name="HMT_Category">
    <vt:lpwstr>3;#Policy Document Types|bd4325a7-7f6a-48f9-b0dc-cc3aef626e65</vt:lpwstr>
  </property>
  <property fmtid="{D5CDD505-2E9C-101B-9397-08002B2CF9AE}" pid="21" name="HMT_Classification">
    <vt:lpwstr>8;#Sensitive|e4b4762f-94f6-4901-a732-9ab10906c6ba</vt:lpwstr>
  </property>
  <property fmtid="{D5CDD505-2E9C-101B-9397-08002B2CF9AE}" pid="22" name="_dlc_DocIdItemGuid">
    <vt:lpwstr>e15a2262-44fd-4a04-8ecf-29602cd32a21</vt:lpwstr>
  </property>
  <property fmtid="{D5CDD505-2E9C-101B-9397-08002B2CF9AE}" pid="23" name="Business_x0020_Unit">
    <vt:lpwstr>1;#TPG Policy|fff92c63-d8b7-4354-b483-af0745cedc3c</vt:lpwstr>
  </property>
  <property fmtid="{D5CDD505-2E9C-101B-9397-08002B2CF9AE}" pid="24" name="docLang">
    <vt:lpwstr>en</vt:lpwstr>
  </property>
</Properties>
</file>