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1DFA" w14:textId="77777777" w:rsidR="00C86940" w:rsidRDefault="00C86940" w:rsidP="00C86940">
      <w:r>
        <w:rPr>
          <w:noProof/>
        </w:rPr>
        <w:drawing>
          <wp:inline distT="0" distB="0" distL="0" distR="0" wp14:anchorId="047C1FB1" wp14:editId="5D414BC4">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11AD7DD" w14:textId="77777777" w:rsidR="00C86940" w:rsidRDefault="00C86940" w:rsidP="00C86940">
      <w:pPr>
        <w:spacing w:before="60" w:after="60"/>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86940" w:rsidRPr="005A0799" w14:paraId="62184A30" w14:textId="77777777" w:rsidTr="00090D82">
        <w:trPr>
          <w:cantSplit/>
          <w:trHeight w:val="23"/>
        </w:trPr>
        <w:tc>
          <w:tcPr>
            <w:tcW w:w="9356" w:type="dxa"/>
          </w:tcPr>
          <w:p w14:paraId="7DD7FD2B" w14:textId="77777777" w:rsidR="00C86940" w:rsidRPr="00166502" w:rsidRDefault="00C86940" w:rsidP="00090D82">
            <w:pPr>
              <w:spacing w:before="120"/>
              <w:ind w:left="-105" w:right="34"/>
              <w:rPr>
                <w:rFonts w:ascii="Arial" w:hAnsi="Arial" w:cs="Arial"/>
                <w:b/>
                <w:color w:val="000000"/>
                <w:sz w:val="40"/>
                <w:szCs w:val="40"/>
              </w:rPr>
            </w:pPr>
            <w:bookmarkStart w:id="0" w:name="bmkTable00"/>
            <w:bookmarkEnd w:id="0"/>
            <w:r w:rsidRPr="00166502">
              <w:rPr>
                <w:rFonts w:ascii="Arial" w:hAnsi="Arial" w:cs="Arial"/>
                <w:b/>
                <w:color w:val="000000"/>
                <w:sz w:val="40"/>
                <w:szCs w:val="40"/>
              </w:rPr>
              <w:t>Order Decision</w:t>
            </w:r>
          </w:p>
        </w:tc>
      </w:tr>
      <w:tr w:rsidR="00C86940" w:rsidRPr="000C3F13" w14:paraId="6FF969C2" w14:textId="77777777" w:rsidTr="00090D82">
        <w:trPr>
          <w:cantSplit/>
          <w:trHeight w:val="23"/>
        </w:trPr>
        <w:tc>
          <w:tcPr>
            <w:tcW w:w="9356" w:type="dxa"/>
            <w:vAlign w:val="center"/>
          </w:tcPr>
          <w:p w14:paraId="191C5BC6" w14:textId="7A936E25" w:rsidR="00C86940" w:rsidRPr="00166502" w:rsidRDefault="00C86940" w:rsidP="00090D82">
            <w:pPr>
              <w:spacing w:before="60"/>
              <w:ind w:left="-105" w:right="34"/>
              <w:rPr>
                <w:rFonts w:ascii="Arial" w:hAnsi="Arial" w:cs="Arial"/>
                <w:color w:val="000000"/>
                <w:sz w:val="24"/>
                <w:szCs w:val="24"/>
              </w:rPr>
            </w:pPr>
            <w:r>
              <w:rPr>
                <w:rFonts w:ascii="Arial" w:hAnsi="Arial" w:cs="Arial"/>
                <w:color w:val="000000"/>
                <w:sz w:val="24"/>
                <w:szCs w:val="24"/>
              </w:rPr>
              <w:t>Site visit made on</w:t>
            </w:r>
            <w:r w:rsidR="001F31BF">
              <w:rPr>
                <w:rFonts w:ascii="Arial" w:hAnsi="Arial" w:cs="Arial"/>
                <w:color w:val="000000"/>
                <w:sz w:val="24"/>
                <w:szCs w:val="24"/>
              </w:rPr>
              <w:t xml:space="preserve"> </w:t>
            </w:r>
            <w:r w:rsidR="0078710B">
              <w:rPr>
                <w:rFonts w:ascii="Arial" w:hAnsi="Arial" w:cs="Arial"/>
                <w:color w:val="000000"/>
                <w:sz w:val="24"/>
                <w:szCs w:val="24"/>
              </w:rPr>
              <w:t>5</w:t>
            </w:r>
            <w:r w:rsidR="004C7B23">
              <w:rPr>
                <w:rFonts w:ascii="Arial" w:hAnsi="Arial" w:cs="Arial"/>
                <w:color w:val="000000"/>
                <w:sz w:val="24"/>
                <w:szCs w:val="24"/>
              </w:rPr>
              <w:t xml:space="preserve"> March 2026</w:t>
            </w:r>
          </w:p>
        </w:tc>
      </w:tr>
      <w:tr w:rsidR="00C86940" w:rsidRPr="00361890" w14:paraId="19B95F50" w14:textId="77777777" w:rsidTr="00090D82">
        <w:trPr>
          <w:cantSplit/>
          <w:trHeight w:val="23"/>
        </w:trPr>
        <w:tc>
          <w:tcPr>
            <w:tcW w:w="9356" w:type="dxa"/>
          </w:tcPr>
          <w:p w14:paraId="4E5B2579" w14:textId="297277ED" w:rsidR="00C86940" w:rsidRPr="00166502" w:rsidRDefault="00C86940" w:rsidP="00090D8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9F37C3">
              <w:rPr>
                <w:rFonts w:ascii="Arial" w:hAnsi="Arial" w:cs="Arial"/>
                <w:b/>
                <w:color w:val="000000"/>
                <w:sz w:val="24"/>
                <w:szCs w:val="24"/>
              </w:rPr>
              <w:t>K Taylor BSc (Hons) PGDip MRTPI</w:t>
            </w:r>
          </w:p>
        </w:tc>
      </w:tr>
      <w:tr w:rsidR="00C86940" w:rsidRPr="00361890" w14:paraId="0C6F20BB" w14:textId="77777777" w:rsidTr="00090D82">
        <w:trPr>
          <w:cantSplit/>
          <w:trHeight w:val="23"/>
        </w:trPr>
        <w:tc>
          <w:tcPr>
            <w:tcW w:w="9356" w:type="dxa"/>
          </w:tcPr>
          <w:p w14:paraId="778A370F" w14:textId="77777777" w:rsidR="00C86940" w:rsidRPr="00166502" w:rsidRDefault="00C86940" w:rsidP="00090D8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C86940" w:rsidRPr="00A101CD" w14:paraId="31E7A6B3" w14:textId="77777777" w:rsidTr="00090D82">
        <w:trPr>
          <w:cantSplit/>
          <w:trHeight w:val="23"/>
        </w:trPr>
        <w:tc>
          <w:tcPr>
            <w:tcW w:w="9356" w:type="dxa"/>
          </w:tcPr>
          <w:p w14:paraId="1E47572A" w14:textId="6732571A" w:rsidR="00C86940" w:rsidRPr="00166502" w:rsidRDefault="00C86940" w:rsidP="00090D8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Pr>
                <w:rFonts w:ascii="Arial" w:hAnsi="Arial" w:cs="Arial"/>
                <w:b/>
                <w:color w:val="000000"/>
                <w:sz w:val="18"/>
                <w:szCs w:val="18"/>
              </w:rPr>
              <w:t xml:space="preserve"> </w:t>
            </w:r>
            <w:r w:rsidR="00394AFB">
              <w:rPr>
                <w:rFonts w:ascii="Arial" w:hAnsi="Arial" w:cs="Arial"/>
                <w:b/>
                <w:color w:val="000000"/>
                <w:sz w:val="18"/>
                <w:szCs w:val="18"/>
              </w:rPr>
              <w:t>26 March 2026</w:t>
            </w:r>
          </w:p>
        </w:tc>
      </w:tr>
    </w:tbl>
    <w:p w14:paraId="1EF2DC99" w14:textId="77777777" w:rsidR="00C86940" w:rsidRDefault="00C86940" w:rsidP="00C86940"/>
    <w:tbl>
      <w:tblPr>
        <w:tblW w:w="0" w:type="auto"/>
        <w:tblLayout w:type="fixed"/>
        <w:tblLook w:val="0000" w:firstRow="0" w:lastRow="0" w:firstColumn="0" w:lastColumn="0" w:noHBand="0" w:noVBand="0"/>
      </w:tblPr>
      <w:tblGrid>
        <w:gridCol w:w="9520"/>
      </w:tblGrid>
      <w:tr w:rsidR="00C86940" w14:paraId="00544F5B" w14:textId="77777777" w:rsidTr="00090D82">
        <w:tc>
          <w:tcPr>
            <w:tcW w:w="9520" w:type="dxa"/>
          </w:tcPr>
          <w:p w14:paraId="66059C91" w14:textId="1956AE71" w:rsidR="00C86940" w:rsidRPr="00166502" w:rsidRDefault="00C86940" w:rsidP="00090D82">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1F31BF">
              <w:rPr>
                <w:rFonts w:ascii="Arial" w:hAnsi="Arial" w:cs="Arial"/>
                <w:b/>
                <w:color w:val="000000"/>
                <w:sz w:val="24"/>
                <w:szCs w:val="24"/>
              </w:rPr>
              <w:t>3351261</w:t>
            </w:r>
          </w:p>
        </w:tc>
      </w:tr>
      <w:tr w:rsidR="00C86940" w14:paraId="4C8E8EDE" w14:textId="77777777" w:rsidTr="00090D82">
        <w:tc>
          <w:tcPr>
            <w:tcW w:w="9520" w:type="dxa"/>
          </w:tcPr>
          <w:p w14:paraId="3D750005" w14:textId="14AFD910" w:rsidR="00C86940" w:rsidRPr="00166502" w:rsidRDefault="00C86940" w:rsidP="005620E5">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This Order is made under Section </w:t>
            </w:r>
            <w:r w:rsidR="00C006A7">
              <w:rPr>
                <w:rFonts w:ascii="Arial" w:hAnsi="Arial" w:cs="Arial"/>
                <w:sz w:val="22"/>
                <w:szCs w:val="22"/>
              </w:rPr>
              <w:t xml:space="preserve">119 </w:t>
            </w:r>
            <w:r w:rsidR="000978FC">
              <w:rPr>
                <w:rFonts w:ascii="Arial" w:hAnsi="Arial" w:cs="Arial"/>
                <w:sz w:val="22"/>
                <w:szCs w:val="22"/>
              </w:rPr>
              <w:t>of the Highways</w:t>
            </w:r>
            <w:r w:rsidR="004B4D6E">
              <w:rPr>
                <w:rFonts w:ascii="Arial" w:hAnsi="Arial" w:cs="Arial"/>
                <w:sz w:val="22"/>
                <w:szCs w:val="22"/>
              </w:rPr>
              <w:t xml:space="preserve"> Act 1980. It is known as </w:t>
            </w:r>
            <w:r w:rsidR="00AD6FE6">
              <w:rPr>
                <w:rFonts w:ascii="Arial" w:hAnsi="Arial" w:cs="Arial"/>
                <w:sz w:val="22"/>
                <w:szCs w:val="22"/>
              </w:rPr>
              <w:t>Norfolk County Council (Br</w:t>
            </w:r>
            <w:r w:rsidR="00AB6C7D">
              <w:rPr>
                <w:rFonts w:ascii="Arial" w:hAnsi="Arial" w:cs="Arial"/>
                <w:sz w:val="22"/>
                <w:szCs w:val="22"/>
              </w:rPr>
              <w:t>isley Footpath No. 14 (Part) and Br</w:t>
            </w:r>
            <w:r w:rsidR="00751BB9">
              <w:rPr>
                <w:rFonts w:ascii="Arial" w:hAnsi="Arial" w:cs="Arial"/>
                <w:sz w:val="22"/>
                <w:szCs w:val="22"/>
              </w:rPr>
              <w:t>isley No. 15 (Part)</w:t>
            </w:r>
            <w:r w:rsidR="0077525F">
              <w:rPr>
                <w:rFonts w:ascii="Arial" w:hAnsi="Arial" w:cs="Arial"/>
                <w:sz w:val="22"/>
                <w:szCs w:val="22"/>
              </w:rPr>
              <w:t>)</w:t>
            </w:r>
            <w:r w:rsidR="00751BB9">
              <w:rPr>
                <w:rFonts w:ascii="Arial" w:hAnsi="Arial" w:cs="Arial"/>
                <w:sz w:val="22"/>
                <w:szCs w:val="22"/>
              </w:rPr>
              <w:t xml:space="preserve"> Diversion Order</w:t>
            </w:r>
            <w:r w:rsidR="00C65A75">
              <w:rPr>
                <w:rFonts w:ascii="Arial" w:hAnsi="Arial" w:cs="Arial"/>
                <w:sz w:val="22"/>
                <w:szCs w:val="22"/>
              </w:rPr>
              <w:t xml:space="preserve"> 2023</w:t>
            </w:r>
            <w:r w:rsidR="00882131">
              <w:rPr>
                <w:rFonts w:ascii="Arial" w:hAnsi="Arial" w:cs="Arial"/>
                <w:sz w:val="22"/>
                <w:szCs w:val="22"/>
              </w:rPr>
              <w:t>.</w:t>
            </w:r>
          </w:p>
        </w:tc>
      </w:tr>
      <w:tr w:rsidR="00C86940" w14:paraId="202090B2" w14:textId="77777777" w:rsidTr="00090D82">
        <w:tc>
          <w:tcPr>
            <w:tcW w:w="9520" w:type="dxa"/>
          </w:tcPr>
          <w:p w14:paraId="140BB4B7" w14:textId="780D7051" w:rsidR="00C86940" w:rsidRPr="00166502" w:rsidRDefault="00C86940" w:rsidP="008929FE">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The Order is dated </w:t>
            </w:r>
            <w:r w:rsidR="00882131">
              <w:rPr>
                <w:rFonts w:ascii="Arial" w:hAnsi="Arial" w:cs="Arial"/>
                <w:sz w:val="22"/>
                <w:szCs w:val="22"/>
              </w:rPr>
              <w:t xml:space="preserve">14 December 2023 </w:t>
            </w:r>
            <w:r w:rsidRPr="00166502">
              <w:rPr>
                <w:rFonts w:ascii="Arial" w:hAnsi="Arial" w:cs="Arial"/>
                <w:sz w:val="22"/>
                <w:szCs w:val="22"/>
              </w:rPr>
              <w:t xml:space="preserve">and proposes to modify the </w:t>
            </w:r>
            <w:bookmarkStart w:id="1" w:name="_Hlk161063372"/>
            <w:r w:rsidRPr="00166502">
              <w:rPr>
                <w:rFonts w:ascii="Arial" w:hAnsi="Arial" w:cs="Arial"/>
                <w:sz w:val="22"/>
                <w:szCs w:val="22"/>
              </w:rPr>
              <w:t>Definitive Map and Statement</w:t>
            </w:r>
            <w:r>
              <w:rPr>
                <w:rFonts w:ascii="Arial" w:hAnsi="Arial" w:cs="Arial"/>
                <w:sz w:val="22"/>
                <w:szCs w:val="22"/>
              </w:rPr>
              <w:t xml:space="preserve"> (DMS)</w:t>
            </w:r>
            <w:r w:rsidRPr="00166502">
              <w:rPr>
                <w:rFonts w:ascii="Arial" w:hAnsi="Arial" w:cs="Arial"/>
                <w:sz w:val="22"/>
                <w:szCs w:val="22"/>
              </w:rPr>
              <w:t xml:space="preserve"> </w:t>
            </w:r>
            <w:bookmarkEnd w:id="1"/>
            <w:r w:rsidRPr="00166502">
              <w:rPr>
                <w:rFonts w:ascii="Arial" w:hAnsi="Arial" w:cs="Arial"/>
                <w:sz w:val="22"/>
                <w:szCs w:val="22"/>
              </w:rPr>
              <w:t xml:space="preserve">for the area by </w:t>
            </w:r>
            <w:r w:rsidR="000C7C37">
              <w:rPr>
                <w:rFonts w:ascii="Arial" w:hAnsi="Arial" w:cs="Arial"/>
                <w:sz w:val="22"/>
                <w:szCs w:val="22"/>
              </w:rPr>
              <w:t xml:space="preserve">diverting </w:t>
            </w:r>
            <w:r w:rsidR="008761BA">
              <w:rPr>
                <w:rFonts w:ascii="Arial" w:hAnsi="Arial" w:cs="Arial"/>
                <w:sz w:val="22"/>
                <w:szCs w:val="22"/>
              </w:rPr>
              <w:t xml:space="preserve">parts of 2 footpaths </w:t>
            </w:r>
            <w:r w:rsidR="008929FE">
              <w:rPr>
                <w:rFonts w:ascii="Arial" w:hAnsi="Arial" w:cs="Arial"/>
                <w:sz w:val="22"/>
                <w:szCs w:val="22"/>
              </w:rPr>
              <w:t xml:space="preserve">onto alternative alignments in the same general vicinity. The proposals are </w:t>
            </w:r>
            <w:r w:rsidRPr="00166502">
              <w:rPr>
                <w:rFonts w:ascii="Arial" w:hAnsi="Arial" w:cs="Arial"/>
                <w:sz w:val="22"/>
                <w:szCs w:val="22"/>
              </w:rPr>
              <w:t>shown in the Order plan and described in the Order Schedule.</w:t>
            </w:r>
          </w:p>
        </w:tc>
      </w:tr>
      <w:tr w:rsidR="00C86940" w14:paraId="08555AA7" w14:textId="77777777" w:rsidTr="00090D82">
        <w:tc>
          <w:tcPr>
            <w:tcW w:w="9520" w:type="dxa"/>
          </w:tcPr>
          <w:p w14:paraId="1C5BC9B1" w14:textId="4F4A3B5E"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There w</w:t>
            </w:r>
            <w:r w:rsidR="009B4AF9">
              <w:rPr>
                <w:rFonts w:ascii="Arial" w:hAnsi="Arial" w:cs="Arial"/>
                <w:sz w:val="22"/>
                <w:szCs w:val="22"/>
              </w:rPr>
              <w:t xml:space="preserve">ere 3 </w:t>
            </w:r>
            <w:r w:rsidRPr="00166502">
              <w:rPr>
                <w:rFonts w:ascii="Arial" w:hAnsi="Arial" w:cs="Arial"/>
                <w:sz w:val="22"/>
                <w:szCs w:val="22"/>
              </w:rPr>
              <w:t>objection</w:t>
            </w:r>
            <w:r w:rsidR="009B4AF9">
              <w:rPr>
                <w:rFonts w:ascii="Arial" w:hAnsi="Arial" w:cs="Arial"/>
                <w:sz w:val="22"/>
                <w:szCs w:val="22"/>
              </w:rPr>
              <w:t>s</w:t>
            </w:r>
            <w:r w:rsidRPr="00166502">
              <w:rPr>
                <w:rFonts w:ascii="Arial" w:hAnsi="Arial" w:cs="Arial"/>
                <w:sz w:val="22"/>
                <w:szCs w:val="22"/>
              </w:rPr>
              <w:t xml:space="preserve"> outstanding </w:t>
            </w:r>
            <w:r>
              <w:rPr>
                <w:rFonts w:ascii="Arial" w:hAnsi="Arial" w:cs="Arial"/>
                <w:sz w:val="22"/>
                <w:szCs w:val="22"/>
              </w:rPr>
              <w:t>when</w:t>
            </w:r>
            <w:r w:rsidR="009B4AF9">
              <w:rPr>
                <w:rFonts w:ascii="Arial" w:hAnsi="Arial" w:cs="Arial"/>
                <w:sz w:val="22"/>
                <w:szCs w:val="22"/>
              </w:rPr>
              <w:t xml:space="preserve"> Norfolk County Council</w:t>
            </w:r>
            <w:r>
              <w:rPr>
                <w:rFonts w:ascii="Arial" w:hAnsi="Arial" w:cs="Arial"/>
                <w:sz w:val="22"/>
                <w:szCs w:val="22"/>
              </w:rPr>
              <w:t xml:space="preserve"> </w:t>
            </w:r>
            <w:r w:rsidRPr="00166502">
              <w:rPr>
                <w:rFonts w:ascii="Arial" w:hAnsi="Arial" w:cs="Arial"/>
                <w:sz w:val="22"/>
                <w:szCs w:val="22"/>
              </w:rPr>
              <w:t>submitted the Order to the Secretary of State for Environment, Food and Rural Affairs for confirmation</w:t>
            </w:r>
            <w:r>
              <w:rPr>
                <w:rFonts w:ascii="Arial" w:hAnsi="Arial" w:cs="Arial"/>
                <w:sz w:val="22"/>
                <w:szCs w:val="22"/>
              </w:rPr>
              <w:t>.</w:t>
            </w:r>
          </w:p>
        </w:tc>
      </w:tr>
      <w:tr w:rsidR="00C86940" w14:paraId="47E6A172" w14:textId="77777777" w:rsidTr="00090D82">
        <w:tc>
          <w:tcPr>
            <w:tcW w:w="9520" w:type="dxa"/>
          </w:tcPr>
          <w:p w14:paraId="4D8379DB" w14:textId="1664998B" w:rsidR="00C86940" w:rsidRPr="00166502" w:rsidRDefault="00C86940" w:rsidP="00090D82">
            <w:pPr>
              <w:spacing w:before="60"/>
              <w:ind w:left="-105"/>
              <w:rPr>
                <w:rFonts w:ascii="Arial" w:hAnsi="Arial" w:cs="Arial"/>
                <w:b/>
                <w:color w:val="000000"/>
                <w:sz w:val="24"/>
                <w:szCs w:val="24"/>
              </w:rPr>
            </w:pPr>
            <w:r w:rsidRPr="00166502">
              <w:rPr>
                <w:rFonts w:ascii="Arial" w:hAnsi="Arial" w:cs="Arial"/>
                <w:b/>
                <w:color w:val="000000"/>
                <w:sz w:val="24"/>
                <w:szCs w:val="24"/>
              </w:rPr>
              <w:t>Summary of Decision:</w:t>
            </w:r>
            <w:r w:rsidRPr="00166502">
              <w:rPr>
                <w:rFonts w:ascii="Arial" w:hAnsi="Arial" w:cs="Arial"/>
                <w:b/>
                <w:sz w:val="24"/>
                <w:szCs w:val="24"/>
              </w:rPr>
              <w:t xml:space="preserve"> The Order is</w:t>
            </w:r>
            <w:r>
              <w:rPr>
                <w:rFonts w:ascii="Arial" w:hAnsi="Arial" w:cs="Arial"/>
                <w:b/>
                <w:sz w:val="24"/>
                <w:szCs w:val="24"/>
              </w:rPr>
              <w:t xml:space="preserve"> </w:t>
            </w:r>
            <w:r w:rsidRPr="00166502">
              <w:rPr>
                <w:rFonts w:ascii="Arial" w:hAnsi="Arial" w:cs="Arial"/>
                <w:b/>
                <w:sz w:val="24"/>
                <w:szCs w:val="24"/>
              </w:rPr>
              <w:t>confirmed</w:t>
            </w:r>
            <w:r>
              <w:rPr>
                <w:rFonts w:ascii="Arial" w:hAnsi="Arial" w:cs="Arial"/>
                <w:b/>
                <w:sz w:val="24"/>
                <w:szCs w:val="24"/>
              </w:rPr>
              <w:t>.</w:t>
            </w:r>
          </w:p>
        </w:tc>
      </w:tr>
      <w:tr w:rsidR="00C86940" w14:paraId="4047956E" w14:textId="77777777" w:rsidTr="00090D82">
        <w:tc>
          <w:tcPr>
            <w:tcW w:w="9520" w:type="dxa"/>
            <w:tcBorders>
              <w:bottom w:val="single" w:sz="6" w:space="0" w:color="000000"/>
            </w:tcBorders>
          </w:tcPr>
          <w:p w14:paraId="75CC78EA" w14:textId="77777777" w:rsidR="00C86940" w:rsidRPr="009C36BC" w:rsidRDefault="00C86940" w:rsidP="00090D82">
            <w:pPr>
              <w:spacing w:before="60"/>
              <w:rPr>
                <w:b/>
                <w:color w:val="000000"/>
                <w:sz w:val="2"/>
              </w:rPr>
            </w:pPr>
            <w:bookmarkStart w:id="2" w:name="bmkReturn"/>
            <w:bookmarkEnd w:id="2"/>
          </w:p>
        </w:tc>
      </w:tr>
    </w:tbl>
    <w:p w14:paraId="153C7082" w14:textId="77777777" w:rsidR="00C86940" w:rsidRDefault="00C86940" w:rsidP="00C86940">
      <w:pPr>
        <w:pStyle w:val="Heading6blackfont"/>
        <w:rPr>
          <w:rFonts w:ascii="Arial" w:hAnsi="Arial" w:cs="Arial"/>
          <w:sz w:val="24"/>
          <w:szCs w:val="24"/>
        </w:rPr>
      </w:pPr>
      <w:r w:rsidRPr="00166502">
        <w:rPr>
          <w:rFonts w:ascii="Arial" w:hAnsi="Arial" w:cs="Arial"/>
          <w:sz w:val="24"/>
          <w:szCs w:val="24"/>
        </w:rPr>
        <w:t>Preliminary Matters</w:t>
      </w:r>
    </w:p>
    <w:p w14:paraId="7EF424E2" w14:textId="148F534F" w:rsidR="00DB3E77" w:rsidRDefault="00DB3E77" w:rsidP="00DB3E77">
      <w:pPr>
        <w:pStyle w:val="Style1"/>
        <w:numPr>
          <w:ilvl w:val="0"/>
          <w:numId w:val="3"/>
        </w:numPr>
        <w:ind w:left="425" w:hanging="425"/>
        <w:rPr>
          <w:rFonts w:ascii="Arial" w:hAnsi="Arial" w:cs="Arial"/>
          <w:sz w:val="24"/>
          <w:szCs w:val="24"/>
        </w:rPr>
      </w:pPr>
      <w:r>
        <w:rPr>
          <w:rFonts w:ascii="Arial" w:hAnsi="Arial" w:cs="Arial"/>
          <w:sz w:val="24"/>
          <w:szCs w:val="24"/>
        </w:rPr>
        <w:t xml:space="preserve">I carried out an unaccompanied site visit on </w:t>
      </w:r>
      <w:r w:rsidR="0078710B">
        <w:rPr>
          <w:rFonts w:ascii="Arial" w:hAnsi="Arial" w:cs="Arial"/>
          <w:sz w:val="24"/>
          <w:szCs w:val="24"/>
        </w:rPr>
        <w:t>5</w:t>
      </w:r>
      <w:r w:rsidR="00926A03">
        <w:rPr>
          <w:rFonts w:ascii="Arial" w:hAnsi="Arial" w:cs="Arial"/>
          <w:sz w:val="24"/>
          <w:szCs w:val="24"/>
        </w:rPr>
        <w:t xml:space="preserve"> March</w:t>
      </w:r>
      <w:r>
        <w:rPr>
          <w:rFonts w:ascii="Arial" w:hAnsi="Arial" w:cs="Arial"/>
          <w:sz w:val="24"/>
          <w:szCs w:val="24"/>
        </w:rPr>
        <w:t xml:space="preserve"> 2026. I have found it convenient to refer to the points marked on the Order </w:t>
      </w:r>
      <w:r w:rsidR="00D429D5">
        <w:rPr>
          <w:rFonts w:ascii="Arial" w:hAnsi="Arial" w:cs="Arial"/>
          <w:sz w:val="24"/>
          <w:szCs w:val="24"/>
        </w:rPr>
        <w:t>p</w:t>
      </w:r>
      <w:r>
        <w:rPr>
          <w:rFonts w:ascii="Arial" w:hAnsi="Arial" w:cs="Arial"/>
          <w:sz w:val="24"/>
          <w:szCs w:val="24"/>
        </w:rPr>
        <w:t xml:space="preserve">lan and therefore I have attached a copy of it to this decision. </w:t>
      </w:r>
    </w:p>
    <w:p w14:paraId="2A249AC3" w14:textId="000E3809" w:rsidR="004829B1" w:rsidRDefault="004829B1" w:rsidP="00DB3E77">
      <w:pPr>
        <w:pStyle w:val="Style1"/>
        <w:numPr>
          <w:ilvl w:val="0"/>
          <w:numId w:val="3"/>
        </w:numPr>
        <w:ind w:left="425" w:hanging="425"/>
        <w:rPr>
          <w:rFonts w:ascii="Arial" w:hAnsi="Arial" w:cs="Arial"/>
          <w:sz w:val="24"/>
          <w:szCs w:val="24"/>
        </w:rPr>
      </w:pPr>
      <w:r>
        <w:rPr>
          <w:rFonts w:ascii="Arial" w:hAnsi="Arial" w:cs="Arial"/>
          <w:sz w:val="24"/>
          <w:szCs w:val="24"/>
        </w:rPr>
        <w:t xml:space="preserve">Concern has been raised that the scale on the Order plan may not be accurate. The Council has confirmed that </w:t>
      </w:r>
      <w:r w:rsidR="00E15A83">
        <w:rPr>
          <w:rFonts w:ascii="Arial" w:hAnsi="Arial" w:cs="Arial"/>
          <w:sz w:val="24"/>
          <w:szCs w:val="24"/>
        </w:rPr>
        <w:t xml:space="preserve">the plan is accurate and I am content that it is sufficiently accurate to identify the </w:t>
      </w:r>
      <w:r w:rsidR="00571DD5">
        <w:rPr>
          <w:rFonts w:ascii="Arial" w:hAnsi="Arial" w:cs="Arial"/>
          <w:sz w:val="24"/>
          <w:szCs w:val="24"/>
        </w:rPr>
        <w:t xml:space="preserve">existing and proposed diverted routes. </w:t>
      </w:r>
    </w:p>
    <w:p w14:paraId="15D71C12" w14:textId="77777777" w:rsidR="00C86940" w:rsidRDefault="00C86940" w:rsidP="00C86940">
      <w:pPr>
        <w:pStyle w:val="Heading6blackfont"/>
        <w:rPr>
          <w:rFonts w:ascii="Arial" w:hAnsi="Arial" w:cs="Arial"/>
          <w:sz w:val="24"/>
          <w:szCs w:val="24"/>
        </w:rPr>
      </w:pPr>
      <w:r w:rsidRPr="00166502">
        <w:rPr>
          <w:rFonts w:ascii="Arial" w:hAnsi="Arial" w:cs="Arial"/>
          <w:sz w:val="24"/>
          <w:szCs w:val="24"/>
        </w:rPr>
        <w:t>The Main Issues</w:t>
      </w:r>
    </w:p>
    <w:p w14:paraId="1FDEFE86" w14:textId="1B0E9122" w:rsidR="0024567A" w:rsidRPr="0056508E" w:rsidRDefault="0024567A" w:rsidP="0024567A">
      <w:pPr>
        <w:pStyle w:val="Style1"/>
        <w:numPr>
          <w:ilvl w:val="0"/>
          <w:numId w:val="3"/>
        </w:numPr>
        <w:rPr>
          <w:rFonts w:ascii="Arial" w:hAnsi="Arial" w:cs="Arial"/>
          <w:sz w:val="24"/>
          <w:szCs w:val="24"/>
        </w:rPr>
      </w:pPr>
      <w:r>
        <w:rPr>
          <w:rFonts w:ascii="Arial" w:hAnsi="Arial" w:cs="Arial"/>
          <w:sz w:val="24"/>
          <w:szCs w:val="24"/>
        </w:rPr>
        <w:t xml:space="preserve">The relevant tests for public path diversion orders are set out in </w:t>
      </w:r>
      <w:r w:rsidRPr="0056508E">
        <w:rPr>
          <w:rFonts w:ascii="Arial" w:hAnsi="Arial" w:cs="Arial"/>
          <w:sz w:val="24"/>
          <w:szCs w:val="24"/>
        </w:rPr>
        <w:t xml:space="preserve">Section 119(6) of </w:t>
      </w:r>
      <w:r>
        <w:rPr>
          <w:rFonts w:ascii="Arial" w:hAnsi="Arial" w:cs="Arial"/>
          <w:sz w:val="24"/>
          <w:szCs w:val="24"/>
        </w:rPr>
        <w:t xml:space="preserve">the </w:t>
      </w:r>
      <w:r w:rsidR="00A518A1">
        <w:rPr>
          <w:rFonts w:ascii="Arial" w:hAnsi="Arial" w:cs="Arial"/>
          <w:sz w:val="24"/>
          <w:szCs w:val="24"/>
        </w:rPr>
        <w:t>Highways Act 1980 (</w:t>
      </w:r>
      <w:r w:rsidR="00AC751F">
        <w:rPr>
          <w:rFonts w:ascii="Arial" w:hAnsi="Arial" w:cs="Arial"/>
          <w:sz w:val="24"/>
          <w:szCs w:val="24"/>
        </w:rPr>
        <w:t xml:space="preserve">the </w:t>
      </w:r>
      <w:r>
        <w:rPr>
          <w:rFonts w:ascii="Arial" w:hAnsi="Arial" w:cs="Arial"/>
          <w:sz w:val="24"/>
          <w:szCs w:val="24"/>
        </w:rPr>
        <w:t xml:space="preserve">1980 </w:t>
      </w:r>
      <w:r w:rsidRPr="0056508E">
        <w:rPr>
          <w:rFonts w:ascii="Arial" w:hAnsi="Arial" w:cs="Arial"/>
          <w:sz w:val="24"/>
          <w:szCs w:val="24"/>
        </w:rPr>
        <w:t>Act</w:t>
      </w:r>
      <w:r w:rsidR="00AC751F">
        <w:rPr>
          <w:rFonts w:ascii="Arial" w:hAnsi="Arial" w:cs="Arial"/>
          <w:sz w:val="24"/>
          <w:szCs w:val="24"/>
        </w:rPr>
        <w:t>)</w:t>
      </w:r>
      <w:r>
        <w:rPr>
          <w:rFonts w:ascii="Arial" w:hAnsi="Arial" w:cs="Arial"/>
          <w:sz w:val="24"/>
          <w:szCs w:val="24"/>
        </w:rPr>
        <w:t>. This</w:t>
      </w:r>
      <w:r w:rsidRPr="0056508E">
        <w:rPr>
          <w:rFonts w:ascii="Arial" w:hAnsi="Arial" w:cs="Arial"/>
          <w:sz w:val="24"/>
          <w:szCs w:val="24"/>
        </w:rPr>
        <w:t xml:space="preserve"> involves three separate tests for an Order to be confirmed. These are</w:t>
      </w:r>
      <w:r w:rsidR="0035138D">
        <w:rPr>
          <w:rFonts w:ascii="Arial" w:hAnsi="Arial" w:cs="Arial"/>
          <w:sz w:val="24"/>
          <w:szCs w:val="24"/>
        </w:rPr>
        <w:t>:</w:t>
      </w:r>
    </w:p>
    <w:p w14:paraId="48D71DF7" w14:textId="77777777" w:rsidR="0024567A" w:rsidRDefault="0024567A" w:rsidP="0024567A">
      <w:pPr>
        <w:pStyle w:val="Style1"/>
        <w:keepNext/>
        <w:numPr>
          <w:ilvl w:val="0"/>
          <w:numId w:val="4"/>
        </w:numPr>
        <w:tabs>
          <w:tab w:val="clear" w:pos="432"/>
          <w:tab w:val="left" w:pos="720"/>
        </w:tabs>
        <w:autoSpaceDE w:val="0"/>
        <w:autoSpaceDN w:val="0"/>
        <w:ind w:left="431" w:hanging="431"/>
        <w:outlineLvl w:val="9"/>
        <w:rPr>
          <w:rFonts w:ascii="Arial" w:hAnsi="Arial" w:cs="Arial"/>
          <w:sz w:val="24"/>
          <w:szCs w:val="24"/>
        </w:rPr>
      </w:pPr>
      <w:r>
        <w:rPr>
          <w:rFonts w:ascii="Arial" w:hAnsi="Arial" w:cs="Arial"/>
          <w:sz w:val="24"/>
          <w:szCs w:val="24"/>
        </w:rPr>
        <w:t>Whether it is expedient in the interests of the landowner, occupier, or the public for the paths to be diverted. This is subject to any altered point of termination of the paths being substantially as convenient to the public.</w:t>
      </w:r>
    </w:p>
    <w:p w14:paraId="7FA56AE9" w14:textId="77777777" w:rsidR="0024567A" w:rsidRDefault="0024567A" w:rsidP="0024567A">
      <w:pPr>
        <w:pStyle w:val="Style1"/>
        <w:numPr>
          <w:ilvl w:val="0"/>
          <w:numId w:val="4"/>
        </w:numPr>
        <w:tabs>
          <w:tab w:val="clear" w:pos="432"/>
          <w:tab w:val="left" w:pos="720"/>
        </w:tabs>
        <w:autoSpaceDE w:val="0"/>
        <w:autoSpaceDN w:val="0"/>
        <w:ind w:left="431" w:hanging="431"/>
        <w:outlineLvl w:val="9"/>
        <w:rPr>
          <w:rFonts w:ascii="Arial" w:hAnsi="Arial" w:cs="Arial"/>
          <w:sz w:val="24"/>
          <w:szCs w:val="24"/>
        </w:rPr>
      </w:pPr>
      <w:r>
        <w:rPr>
          <w:rFonts w:ascii="Arial" w:hAnsi="Arial" w:cs="Arial"/>
          <w:sz w:val="24"/>
          <w:szCs w:val="24"/>
        </w:rPr>
        <w:t>Whether the proposed diversions are substantially less convenient to the public.</w:t>
      </w:r>
    </w:p>
    <w:p w14:paraId="08037937" w14:textId="0048DBEB" w:rsidR="0024567A" w:rsidRDefault="0024567A" w:rsidP="0024567A">
      <w:pPr>
        <w:pStyle w:val="Style1"/>
        <w:numPr>
          <w:ilvl w:val="0"/>
          <w:numId w:val="4"/>
        </w:numPr>
        <w:tabs>
          <w:tab w:val="clear" w:pos="432"/>
          <w:tab w:val="left" w:pos="720"/>
        </w:tabs>
        <w:autoSpaceDE w:val="0"/>
        <w:autoSpaceDN w:val="0"/>
        <w:ind w:left="431" w:hanging="431"/>
        <w:outlineLvl w:val="9"/>
        <w:rPr>
          <w:rFonts w:ascii="Arial" w:hAnsi="Arial" w:cs="Arial"/>
          <w:sz w:val="24"/>
          <w:szCs w:val="24"/>
        </w:rPr>
      </w:pPr>
      <w:r>
        <w:rPr>
          <w:rFonts w:ascii="Arial" w:hAnsi="Arial" w:cs="Arial"/>
          <w:sz w:val="24"/>
          <w:szCs w:val="24"/>
        </w:rPr>
        <w:t xml:space="preserve">Whether it is expedient to confirm the Order having regard to the effect which; (a) the diversion would have on public enjoyment of the paths as a whole, (b) the coming into operation of the Order would have as respects other land served by the existing public rights of way, and (c) any new public rights of way created by the Order would have as respects </w:t>
      </w:r>
      <w:r w:rsidR="00D429D5">
        <w:rPr>
          <w:rFonts w:ascii="Arial" w:hAnsi="Arial" w:cs="Arial"/>
          <w:sz w:val="24"/>
          <w:szCs w:val="24"/>
        </w:rPr>
        <w:t xml:space="preserve">to </w:t>
      </w:r>
      <w:r>
        <w:rPr>
          <w:rFonts w:ascii="Arial" w:hAnsi="Arial" w:cs="Arial"/>
          <w:sz w:val="24"/>
          <w:szCs w:val="24"/>
        </w:rPr>
        <w:t>the land over which the rights are so created and any land held with it.</w:t>
      </w:r>
    </w:p>
    <w:p w14:paraId="084DDD2B" w14:textId="580D712E" w:rsidR="0024567A" w:rsidRPr="00E317F6" w:rsidRDefault="00237498" w:rsidP="0024567A">
      <w:pPr>
        <w:pStyle w:val="Style1"/>
        <w:numPr>
          <w:ilvl w:val="0"/>
          <w:numId w:val="3"/>
        </w:numPr>
        <w:rPr>
          <w:rFonts w:ascii="Arial" w:hAnsi="Arial" w:cs="Arial"/>
          <w:sz w:val="24"/>
          <w:szCs w:val="24"/>
        </w:rPr>
      </w:pPr>
      <w:r>
        <w:rPr>
          <w:rFonts w:ascii="Arial" w:hAnsi="Arial" w:cs="Arial"/>
          <w:sz w:val="24"/>
          <w:szCs w:val="24"/>
        </w:rPr>
        <w:t>In deter</w:t>
      </w:r>
      <w:r w:rsidR="00C91215">
        <w:rPr>
          <w:rFonts w:ascii="Arial" w:hAnsi="Arial" w:cs="Arial"/>
          <w:sz w:val="24"/>
          <w:szCs w:val="24"/>
        </w:rPr>
        <w:t xml:space="preserve">mining whether to confirm the Order at the Test 3 stage, </w:t>
      </w:r>
      <w:r w:rsidR="008F4B37">
        <w:rPr>
          <w:rFonts w:ascii="Arial" w:hAnsi="Arial" w:cs="Arial"/>
          <w:sz w:val="24"/>
          <w:szCs w:val="24"/>
        </w:rPr>
        <w:t xml:space="preserve">(a) – (c) are mandatory factors. On (b) and (c) </w:t>
      </w:r>
      <w:r w:rsidR="001F50E3">
        <w:rPr>
          <w:rFonts w:ascii="Arial" w:hAnsi="Arial" w:cs="Arial"/>
          <w:sz w:val="24"/>
          <w:szCs w:val="24"/>
        </w:rPr>
        <w:t xml:space="preserve">of Test 3, the statutory provisions for compensation </w:t>
      </w:r>
      <w:r w:rsidR="00043514">
        <w:rPr>
          <w:rFonts w:ascii="Arial" w:hAnsi="Arial" w:cs="Arial"/>
          <w:sz w:val="24"/>
          <w:szCs w:val="24"/>
        </w:rPr>
        <w:t xml:space="preserve">for diminution in value or disturbance </w:t>
      </w:r>
      <w:r w:rsidR="008D7B76">
        <w:rPr>
          <w:rFonts w:ascii="Arial" w:hAnsi="Arial" w:cs="Arial"/>
          <w:sz w:val="24"/>
          <w:szCs w:val="24"/>
        </w:rPr>
        <w:t xml:space="preserve">to enjoyment of land affected </w:t>
      </w:r>
      <w:r w:rsidR="00981DFE">
        <w:rPr>
          <w:rFonts w:ascii="Arial" w:hAnsi="Arial" w:cs="Arial"/>
          <w:sz w:val="24"/>
          <w:szCs w:val="24"/>
        </w:rPr>
        <w:lastRenderedPageBreak/>
        <w:t xml:space="preserve">by the new paths </w:t>
      </w:r>
      <w:r w:rsidR="00593697">
        <w:rPr>
          <w:rFonts w:ascii="Arial" w:hAnsi="Arial" w:cs="Arial"/>
          <w:sz w:val="24"/>
          <w:szCs w:val="24"/>
        </w:rPr>
        <w:t xml:space="preserve">must be taken into account where applicable. </w:t>
      </w:r>
      <w:r w:rsidR="0024567A" w:rsidRPr="00E317F6">
        <w:rPr>
          <w:rFonts w:ascii="Arial" w:hAnsi="Arial" w:cs="Arial"/>
          <w:sz w:val="24"/>
          <w:szCs w:val="24"/>
        </w:rPr>
        <w:t xml:space="preserve">I </w:t>
      </w:r>
      <w:r w:rsidR="0024567A">
        <w:rPr>
          <w:rFonts w:ascii="Arial" w:hAnsi="Arial" w:cs="Arial"/>
          <w:sz w:val="24"/>
          <w:szCs w:val="24"/>
        </w:rPr>
        <w:t xml:space="preserve">also </w:t>
      </w:r>
      <w:r w:rsidR="0024567A" w:rsidRPr="00E317F6">
        <w:rPr>
          <w:rFonts w:ascii="Arial" w:hAnsi="Arial" w:cs="Arial"/>
          <w:sz w:val="24"/>
          <w:szCs w:val="24"/>
        </w:rPr>
        <w:t>need to have regard to any material provision of any rights of way improvement plan (ROWIP) prepared by any local highway authority whose area includes land over which the Order would divert public rights of way.</w:t>
      </w:r>
    </w:p>
    <w:p w14:paraId="125DC290" w14:textId="60F15B71" w:rsidR="008E6DDB" w:rsidRPr="00CD1152" w:rsidRDefault="00CD1152" w:rsidP="00CD1152">
      <w:pPr>
        <w:pStyle w:val="Style1"/>
        <w:ind w:left="0" w:firstLine="0"/>
        <w:rPr>
          <w:rFonts w:ascii="Arial" w:hAnsi="Arial" w:cs="Arial"/>
          <w:b/>
          <w:bCs/>
          <w:sz w:val="24"/>
          <w:szCs w:val="24"/>
        </w:rPr>
      </w:pPr>
      <w:r>
        <w:rPr>
          <w:rFonts w:ascii="Arial" w:hAnsi="Arial" w:cs="Arial"/>
          <w:b/>
          <w:bCs/>
          <w:sz w:val="24"/>
          <w:szCs w:val="24"/>
        </w:rPr>
        <w:t>Reasons</w:t>
      </w:r>
    </w:p>
    <w:p w14:paraId="5D102F7B" w14:textId="0D990741" w:rsidR="00B908DA" w:rsidRPr="00321CA9" w:rsidRDefault="00B908DA" w:rsidP="002B5F7D">
      <w:pPr>
        <w:pStyle w:val="Style1"/>
        <w:keepNext/>
        <w:spacing w:before="120"/>
        <w:ind w:left="0" w:firstLine="0"/>
        <w:rPr>
          <w:rFonts w:ascii="Arial" w:hAnsi="Arial" w:cs="Arial"/>
          <w:bCs/>
          <w:i/>
          <w:iCs/>
          <w:sz w:val="24"/>
          <w:szCs w:val="24"/>
        </w:rPr>
      </w:pPr>
      <w:r w:rsidRPr="00321CA9">
        <w:rPr>
          <w:rFonts w:ascii="Arial" w:hAnsi="Arial" w:cs="Arial"/>
          <w:bCs/>
          <w:i/>
          <w:iCs/>
          <w:sz w:val="24"/>
          <w:szCs w:val="24"/>
        </w:rPr>
        <w:t xml:space="preserve">Whether it is expedient in the interests of the </w:t>
      </w:r>
      <w:r w:rsidR="00430429">
        <w:rPr>
          <w:rFonts w:ascii="Arial" w:hAnsi="Arial" w:cs="Arial"/>
          <w:bCs/>
          <w:i/>
          <w:iCs/>
          <w:sz w:val="24"/>
          <w:szCs w:val="24"/>
        </w:rPr>
        <w:t>landowner</w:t>
      </w:r>
      <w:r w:rsidRPr="00321CA9">
        <w:rPr>
          <w:rFonts w:ascii="Arial" w:hAnsi="Arial" w:cs="Arial"/>
          <w:bCs/>
          <w:i/>
          <w:iCs/>
          <w:sz w:val="24"/>
          <w:szCs w:val="24"/>
        </w:rPr>
        <w:t xml:space="preserve"> that the path</w:t>
      </w:r>
      <w:r w:rsidR="00260AC3">
        <w:rPr>
          <w:rFonts w:ascii="Arial" w:hAnsi="Arial" w:cs="Arial"/>
          <w:bCs/>
          <w:i/>
          <w:iCs/>
          <w:sz w:val="24"/>
          <w:szCs w:val="24"/>
        </w:rPr>
        <w:t>s</w:t>
      </w:r>
      <w:r w:rsidRPr="00321CA9">
        <w:rPr>
          <w:rFonts w:ascii="Arial" w:hAnsi="Arial" w:cs="Arial"/>
          <w:bCs/>
          <w:i/>
          <w:iCs/>
          <w:sz w:val="24"/>
          <w:szCs w:val="24"/>
        </w:rPr>
        <w:t xml:space="preserve"> should be diverted</w:t>
      </w:r>
    </w:p>
    <w:p w14:paraId="01170085" w14:textId="32751922" w:rsidR="008E6DDB" w:rsidRDefault="00541604" w:rsidP="00C86940">
      <w:pPr>
        <w:pStyle w:val="Style1"/>
        <w:numPr>
          <w:ilvl w:val="0"/>
          <w:numId w:val="3"/>
        </w:numPr>
        <w:rPr>
          <w:rFonts w:ascii="Arial" w:hAnsi="Arial" w:cs="Arial"/>
          <w:sz w:val="24"/>
          <w:szCs w:val="24"/>
        </w:rPr>
      </w:pPr>
      <w:r>
        <w:rPr>
          <w:rFonts w:ascii="Arial" w:hAnsi="Arial" w:cs="Arial"/>
          <w:sz w:val="24"/>
          <w:szCs w:val="24"/>
        </w:rPr>
        <w:t xml:space="preserve">The current </w:t>
      </w:r>
      <w:r w:rsidR="00B0640F">
        <w:rPr>
          <w:rFonts w:ascii="Arial" w:hAnsi="Arial" w:cs="Arial"/>
          <w:sz w:val="24"/>
          <w:szCs w:val="24"/>
        </w:rPr>
        <w:t>alignment</w:t>
      </w:r>
      <w:r>
        <w:rPr>
          <w:rFonts w:ascii="Arial" w:hAnsi="Arial" w:cs="Arial"/>
          <w:sz w:val="24"/>
          <w:szCs w:val="24"/>
        </w:rPr>
        <w:t xml:space="preserve"> of </w:t>
      </w:r>
      <w:r w:rsidR="00241419">
        <w:rPr>
          <w:rFonts w:ascii="Arial" w:hAnsi="Arial" w:cs="Arial"/>
          <w:sz w:val="24"/>
          <w:szCs w:val="24"/>
        </w:rPr>
        <w:t xml:space="preserve">Footpath </w:t>
      </w:r>
      <w:r w:rsidR="00325363">
        <w:rPr>
          <w:rFonts w:ascii="Arial" w:hAnsi="Arial" w:cs="Arial"/>
          <w:sz w:val="24"/>
          <w:szCs w:val="24"/>
        </w:rPr>
        <w:t xml:space="preserve">(FP) </w:t>
      </w:r>
      <w:r w:rsidR="00241419">
        <w:rPr>
          <w:rFonts w:ascii="Arial" w:hAnsi="Arial" w:cs="Arial"/>
          <w:sz w:val="24"/>
          <w:szCs w:val="24"/>
        </w:rPr>
        <w:t xml:space="preserve">No. 14 </w:t>
      </w:r>
      <w:r w:rsidR="0094050E">
        <w:rPr>
          <w:rFonts w:ascii="Arial" w:hAnsi="Arial" w:cs="Arial"/>
          <w:sz w:val="24"/>
          <w:szCs w:val="24"/>
        </w:rPr>
        <w:t xml:space="preserve">from point A to B is a track/ driveway that primarily </w:t>
      </w:r>
      <w:r w:rsidR="005517A2">
        <w:rPr>
          <w:rFonts w:ascii="Arial" w:hAnsi="Arial" w:cs="Arial"/>
          <w:sz w:val="24"/>
          <w:szCs w:val="24"/>
        </w:rPr>
        <w:t>provides access to a collection of agricultural buildings</w:t>
      </w:r>
      <w:r w:rsidR="0090561F">
        <w:rPr>
          <w:rFonts w:ascii="Arial" w:hAnsi="Arial" w:cs="Arial"/>
          <w:sz w:val="24"/>
          <w:szCs w:val="24"/>
        </w:rPr>
        <w:t xml:space="preserve"> </w:t>
      </w:r>
      <w:r w:rsidR="00AB486D">
        <w:rPr>
          <w:rFonts w:ascii="Arial" w:hAnsi="Arial" w:cs="Arial"/>
          <w:sz w:val="24"/>
          <w:szCs w:val="24"/>
        </w:rPr>
        <w:t xml:space="preserve">with the footpath running between </w:t>
      </w:r>
      <w:r w:rsidR="0078710B">
        <w:rPr>
          <w:rFonts w:ascii="Arial" w:hAnsi="Arial" w:cs="Arial"/>
          <w:sz w:val="24"/>
          <w:szCs w:val="24"/>
        </w:rPr>
        <w:t xml:space="preserve">the </w:t>
      </w:r>
      <w:r w:rsidR="00AB486D">
        <w:rPr>
          <w:rFonts w:ascii="Arial" w:hAnsi="Arial" w:cs="Arial"/>
          <w:sz w:val="24"/>
          <w:szCs w:val="24"/>
        </w:rPr>
        <w:t>buildings through a central yard area. I</w:t>
      </w:r>
      <w:r w:rsidR="009415ED">
        <w:rPr>
          <w:rFonts w:ascii="Arial" w:hAnsi="Arial" w:cs="Arial"/>
          <w:sz w:val="24"/>
          <w:szCs w:val="24"/>
        </w:rPr>
        <w:t xml:space="preserve"> </w:t>
      </w:r>
      <w:r w:rsidR="007D3FA7">
        <w:rPr>
          <w:rFonts w:ascii="Arial" w:hAnsi="Arial" w:cs="Arial"/>
          <w:sz w:val="24"/>
          <w:szCs w:val="24"/>
        </w:rPr>
        <w:t>observed</w:t>
      </w:r>
      <w:r w:rsidR="009415ED">
        <w:rPr>
          <w:rFonts w:ascii="Arial" w:hAnsi="Arial" w:cs="Arial"/>
          <w:sz w:val="24"/>
          <w:szCs w:val="24"/>
        </w:rPr>
        <w:t xml:space="preserve"> agricultural storage within the </w:t>
      </w:r>
      <w:r w:rsidR="00555E4D">
        <w:rPr>
          <w:rFonts w:ascii="Arial" w:hAnsi="Arial" w:cs="Arial"/>
          <w:sz w:val="24"/>
          <w:szCs w:val="24"/>
        </w:rPr>
        <w:t>buildings,</w:t>
      </w:r>
      <w:r w:rsidR="009415ED">
        <w:rPr>
          <w:rFonts w:ascii="Arial" w:hAnsi="Arial" w:cs="Arial"/>
          <w:sz w:val="24"/>
          <w:szCs w:val="24"/>
        </w:rPr>
        <w:t xml:space="preserve"> and I note that the landowner </w:t>
      </w:r>
      <w:r w:rsidR="00194F54">
        <w:rPr>
          <w:rFonts w:ascii="Arial" w:hAnsi="Arial" w:cs="Arial"/>
          <w:sz w:val="24"/>
          <w:szCs w:val="24"/>
        </w:rPr>
        <w:t>s</w:t>
      </w:r>
      <w:r w:rsidR="00D429D5">
        <w:rPr>
          <w:rFonts w:ascii="Arial" w:hAnsi="Arial" w:cs="Arial"/>
          <w:sz w:val="24"/>
          <w:szCs w:val="24"/>
        </w:rPr>
        <w:t>t</w:t>
      </w:r>
      <w:r w:rsidR="00194F54">
        <w:rPr>
          <w:rFonts w:ascii="Arial" w:hAnsi="Arial" w:cs="Arial"/>
          <w:sz w:val="24"/>
          <w:szCs w:val="24"/>
        </w:rPr>
        <w:t>ates they are seeking to expand the</w:t>
      </w:r>
      <w:r w:rsidR="00C92B2F">
        <w:rPr>
          <w:rFonts w:ascii="Arial" w:hAnsi="Arial" w:cs="Arial"/>
          <w:sz w:val="24"/>
          <w:szCs w:val="24"/>
        </w:rPr>
        <w:t>ir</w:t>
      </w:r>
      <w:r w:rsidR="00194F54">
        <w:rPr>
          <w:rFonts w:ascii="Arial" w:hAnsi="Arial" w:cs="Arial"/>
          <w:sz w:val="24"/>
          <w:szCs w:val="24"/>
        </w:rPr>
        <w:t xml:space="preserve"> agricultural operations and use of these buildings. </w:t>
      </w:r>
    </w:p>
    <w:p w14:paraId="0B1B01DF" w14:textId="604D4741" w:rsidR="00233217" w:rsidRDefault="00B61526" w:rsidP="00C86940">
      <w:pPr>
        <w:pStyle w:val="Style1"/>
        <w:numPr>
          <w:ilvl w:val="0"/>
          <w:numId w:val="3"/>
        </w:numPr>
        <w:rPr>
          <w:rFonts w:ascii="Arial" w:hAnsi="Arial" w:cs="Arial"/>
          <w:sz w:val="24"/>
          <w:szCs w:val="24"/>
        </w:rPr>
      </w:pPr>
      <w:r>
        <w:rPr>
          <w:rFonts w:ascii="Arial" w:hAnsi="Arial" w:cs="Arial"/>
          <w:sz w:val="24"/>
          <w:szCs w:val="24"/>
        </w:rPr>
        <w:t xml:space="preserve">The diversion would remove much of the conflict between agricultural </w:t>
      </w:r>
      <w:r w:rsidR="00B665CA">
        <w:rPr>
          <w:rFonts w:ascii="Arial" w:hAnsi="Arial" w:cs="Arial"/>
          <w:sz w:val="24"/>
          <w:szCs w:val="24"/>
        </w:rPr>
        <w:t>vehicles</w:t>
      </w:r>
      <w:r>
        <w:rPr>
          <w:rFonts w:ascii="Arial" w:hAnsi="Arial" w:cs="Arial"/>
          <w:sz w:val="24"/>
          <w:szCs w:val="24"/>
        </w:rPr>
        <w:t xml:space="preserve"> and users of the footpath</w:t>
      </w:r>
      <w:r w:rsidR="002E092A">
        <w:rPr>
          <w:rFonts w:ascii="Arial" w:hAnsi="Arial" w:cs="Arial"/>
          <w:sz w:val="24"/>
          <w:szCs w:val="24"/>
        </w:rPr>
        <w:t xml:space="preserve">. </w:t>
      </w:r>
      <w:r w:rsidR="00B665CA">
        <w:rPr>
          <w:rFonts w:ascii="Arial" w:hAnsi="Arial" w:cs="Arial"/>
          <w:sz w:val="24"/>
          <w:szCs w:val="24"/>
        </w:rPr>
        <w:t xml:space="preserve">Part of the </w:t>
      </w:r>
      <w:r w:rsidR="00026B25">
        <w:rPr>
          <w:rFonts w:ascii="Arial" w:hAnsi="Arial" w:cs="Arial"/>
          <w:sz w:val="24"/>
          <w:szCs w:val="24"/>
        </w:rPr>
        <w:t>proposed</w:t>
      </w:r>
      <w:r w:rsidR="00B665CA">
        <w:rPr>
          <w:rFonts w:ascii="Arial" w:hAnsi="Arial" w:cs="Arial"/>
          <w:sz w:val="24"/>
          <w:szCs w:val="24"/>
        </w:rPr>
        <w:t xml:space="preserve"> </w:t>
      </w:r>
      <w:r w:rsidR="00026B25">
        <w:rPr>
          <w:rFonts w:ascii="Arial" w:hAnsi="Arial" w:cs="Arial"/>
          <w:sz w:val="24"/>
          <w:szCs w:val="24"/>
        </w:rPr>
        <w:t>diverted</w:t>
      </w:r>
      <w:r w:rsidR="00B665CA">
        <w:rPr>
          <w:rFonts w:ascii="Arial" w:hAnsi="Arial" w:cs="Arial"/>
          <w:sz w:val="24"/>
          <w:szCs w:val="24"/>
        </w:rPr>
        <w:t xml:space="preserve"> </w:t>
      </w:r>
      <w:r w:rsidR="006F0BA0">
        <w:rPr>
          <w:rFonts w:ascii="Arial" w:hAnsi="Arial" w:cs="Arial"/>
          <w:sz w:val="24"/>
          <w:szCs w:val="24"/>
        </w:rPr>
        <w:t xml:space="preserve">route from approximately point </w:t>
      </w:r>
      <w:r w:rsidR="007B4961">
        <w:rPr>
          <w:rFonts w:ascii="Arial" w:hAnsi="Arial" w:cs="Arial"/>
          <w:sz w:val="24"/>
          <w:szCs w:val="24"/>
        </w:rPr>
        <w:t>F to G would be along an area of land that is also an access track. It appears that this primarily allows for access to</w:t>
      </w:r>
      <w:r w:rsidR="00713EB3">
        <w:rPr>
          <w:rFonts w:ascii="Arial" w:hAnsi="Arial" w:cs="Arial"/>
          <w:sz w:val="24"/>
          <w:szCs w:val="24"/>
        </w:rPr>
        <w:t xml:space="preserve"> and from</w:t>
      </w:r>
      <w:r w:rsidR="007B4961">
        <w:rPr>
          <w:rFonts w:ascii="Arial" w:hAnsi="Arial" w:cs="Arial"/>
          <w:sz w:val="24"/>
          <w:szCs w:val="24"/>
        </w:rPr>
        <w:t xml:space="preserve"> the </w:t>
      </w:r>
      <w:r w:rsidR="00026B25">
        <w:rPr>
          <w:rFonts w:ascii="Arial" w:hAnsi="Arial" w:cs="Arial"/>
          <w:sz w:val="24"/>
          <w:szCs w:val="24"/>
        </w:rPr>
        <w:t xml:space="preserve">dwelling </w:t>
      </w:r>
      <w:r w:rsidR="00C43133">
        <w:rPr>
          <w:rFonts w:ascii="Arial" w:hAnsi="Arial" w:cs="Arial"/>
          <w:sz w:val="24"/>
          <w:szCs w:val="24"/>
        </w:rPr>
        <w:t>to the east of the yard</w:t>
      </w:r>
      <w:r w:rsidR="00C510C0">
        <w:rPr>
          <w:rFonts w:ascii="Arial" w:hAnsi="Arial" w:cs="Arial"/>
          <w:sz w:val="24"/>
          <w:szCs w:val="24"/>
        </w:rPr>
        <w:t>,</w:t>
      </w:r>
      <w:r w:rsidR="00C43133">
        <w:rPr>
          <w:rFonts w:ascii="Arial" w:hAnsi="Arial" w:cs="Arial"/>
          <w:sz w:val="24"/>
          <w:szCs w:val="24"/>
        </w:rPr>
        <w:t xml:space="preserve"> </w:t>
      </w:r>
      <w:r w:rsidR="00C510C0">
        <w:rPr>
          <w:rFonts w:ascii="Arial" w:hAnsi="Arial" w:cs="Arial"/>
          <w:sz w:val="24"/>
          <w:szCs w:val="24"/>
        </w:rPr>
        <w:t>f</w:t>
      </w:r>
      <w:r w:rsidR="00813F99">
        <w:rPr>
          <w:rFonts w:ascii="Arial" w:hAnsi="Arial" w:cs="Arial"/>
          <w:sz w:val="24"/>
          <w:szCs w:val="24"/>
        </w:rPr>
        <w:t xml:space="preserve">rom </w:t>
      </w:r>
      <w:r w:rsidR="006B71EC">
        <w:rPr>
          <w:rFonts w:ascii="Arial" w:hAnsi="Arial" w:cs="Arial"/>
          <w:sz w:val="24"/>
          <w:szCs w:val="24"/>
        </w:rPr>
        <w:t xml:space="preserve">the main access driveway </w:t>
      </w:r>
      <w:r w:rsidR="00813F99">
        <w:rPr>
          <w:rFonts w:ascii="Arial" w:hAnsi="Arial" w:cs="Arial"/>
          <w:sz w:val="24"/>
          <w:szCs w:val="24"/>
        </w:rPr>
        <w:t xml:space="preserve">but avoiding access through the farmyard area. </w:t>
      </w:r>
      <w:r w:rsidR="00D13E6F">
        <w:rPr>
          <w:rFonts w:ascii="Arial" w:hAnsi="Arial" w:cs="Arial"/>
          <w:sz w:val="24"/>
          <w:szCs w:val="24"/>
        </w:rPr>
        <w:t xml:space="preserve">As such there would be some conflict between users of the diverted path and </w:t>
      </w:r>
      <w:r w:rsidR="008F2C88">
        <w:rPr>
          <w:rFonts w:ascii="Arial" w:hAnsi="Arial" w:cs="Arial"/>
          <w:sz w:val="24"/>
          <w:szCs w:val="24"/>
        </w:rPr>
        <w:t>vehicles</w:t>
      </w:r>
      <w:r w:rsidR="00D13E6F">
        <w:rPr>
          <w:rFonts w:ascii="Arial" w:hAnsi="Arial" w:cs="Arial"/>
          <w:sz w:val="24"/>
          <w:szCs w:val="24"/>
        </w:rPr>
        <w:t xml:space="preserve"> between points F and </w:t>
      </w:r>
      <w:r w:rsidR="006C1ACB">
        <w:rPr>
          <w:rFonts w:ascii="Arial" w:hAnsi="Arial" w:cs="Arial"/>
          <w:sz w:val="24"/>
          <w:szCs w:val="24"/>
        </w:rPr>
        <w:t xml:space="preserve">C. However, given the arrangement of the buildings in </w:t>
      </w:r>
      <w:r w:rsidR="00935C2F">
        <w:rPr>
          <w:rFonts w:ascii="Arial" w:hAnsi="Arial" w:cs="Arial"/>
          <w:sz w:val="24"/>
          <w:szCs w:val="24"/>
        </w:rPr>
        <w:t>agricultural</w:t>
      </w:r>
      <w:r w:rsidR="006C1ACB">
        <w:rPr>
          <w:rFonts w:ascii="Arial" w:hAnsi="Arial" w:cs="Arial"/>
          <w:sz w:val="24"/>
          <w:szCs w:val="24"/>
        </w:rPr>
        <w:t xml:space="preserve"> use</w:t>
      </w:r>
      <w:r w:rsidR="0078710B">
        <w:rPr>
          <w:rFonts w:ascii="Arial" w:hAnsi="Arial" w:cs="Arial"/>
          <w:sz w:val="24"/>
          <w:szCs w:val="24"/>
        </w:rPr>
        <w:t>,</w:t>
      </w:r>
      <w:r w:rsidR="006C1ACB">
        <w:rPr>
          <w:rFonts w:ascii="Arial" w:hAnsi="Arial" w:cs="Arial"/>
          <w:sz w:val="24"/>
          <w:szCs w:val="24"/>
        </w:rPr>
        <w:t xml:space="preserve"> </w:t>
      </w:r>
      <w:r w:rsidR="00935C2F">
        <w:rPr>
          <w:rFonts w:ascii="Arial" w:hAnsi="Arial" w:cs="Arial"/>
          <w:sz w:val="24"/>
          <w:szCs w:val="24"/>
        </w:rPr>
        <w:t xml:space="preserve">it is likely that </w:t>
      </w:r>
      <w:r w:rsidR="0008163B">
        <w:rPr>
          <w:rFonts w:ascii="Arial" w:hAnsi="Arial" w:cs="Arial"/>
          <w:sz w:val="24"/>
          <w:szCs w:val="24"/>
        </w:rPr>
        <w:t xml:space="preserve">the use of the track on this section of the diverted path would be limited. </w:t>
      </w:r>
      <w:r w:rsidR="000658CD">
        <w:rPr>
          <w:rFonts w:ascii="Arial" w:hAnsi="Arial" w:cs="Arial"/>
          <w:sz w:val="24"/>
          <w:szCs w:val="24"/>
        </w:rPr>
        <w:t>The reduction in potential conflict between agricultural vehicle</w:t>
      </w:r>
      <w:r w:rsidR="0078710B">
        <w:rPr>
          <w:rFonts w:ascii="Arial" w:hAnsi="Arial" w:cs="Arial"/>
          <w:sz w:val="24"/>
          <w:szCs w:val="24"/>
        </w:rPr>
        <w:t>s</w:t>
      </w:r>
      <w:r w:rsidR="000658CD">
        <w:rPr>
          <w:rFonts w:ascii="Arial" w:hAnsi="Arial" w:cs="Arial"/>
          <w:sz w:val="24"/>
          <w:szCs w:val="24"/>
        </w:rPr>
        <w:t xml:space="preserve"> and users of the paths, with the associated safety and liability matters</w:t>
      </w:r>
      <w:r w:rsidR="00555E4D">
        <w:rPr>
          <w:rFonts w:ascii="Arial" w:hAnsi="Arial" w:cs="Arial"/>
          <w:sz w:val="24"/>
          <w:szCs w:val="24"/>
        </w:rPr>
        <w:t>,</w:t>
      </w:r>
      <w:r w:rsidR="000658CD">
        <w:rPr>
          <w:rFonts w:ascii="Arial" w:hAnsi="Arial" w:cs="Arial"/>
          <w:sz w:val="24"/>
          <w:szCs w:val="24"/>
        </w:rPr>
        <w:t xml:space="preserve"> would be a significant </w:t>
      </w:r>
      <w:r w:rsidR="00555E4D">
        <w:rPr>
          <w:rFonts w:ascii="Arial" w:hAnsi="Arial" w:cs="Arial"/>
          <w:sz w:val="24"/>
          <w:szCs w:val="24"/>
        </w:rPr>
        <w:t xml:space="preserve">benefit to the landowner. </w:t>
      </w:r>
    </w:p>
    <w:p w14:paraId="4AC2BFF7" w14:textId="3596A65A" w:rsidR="008E6DDB" w:rsidRPr="00CC5274" w:rsidRDefault="00263233" w:rsidP="00C86940">
      <w:pPr>
        <w:pStyle w:val="Style1"/>
        <w:numPr>
          <w:ilvl w:val="0"/>
          <w:numId w:val="3"/>
        </w:numPr>
        <w:rPr>
          <w:rFonts w:ascii="Arial" w:hAnsi="Arial" w:cs="Arial"/>
          <w:sz w:val="24"/>
          <w:szCs w:val="24"/>
        </w:rPr>
      </w:pPr>
      <w:r w:rsidRPr="00CC5274">
        <w:rPr>
          <w:rFonts w:ascii="Arial" w:hAnsi="Arial" w:cs="Arial"/>
          <w:sz w:val="24"/>
          <w:szCs w:val="24"/>
        </w:rPr>
        <w:t xml:space="preserve">The diverted path would be located along the </w:t>
      </w:r>
      <w:r w:rsidR="008F13E0" w:rsidRPr="00CC5274">
        <w:rPr>
          <w:rFonts w:ascii="Arial" w:hAnsi="Arial" w:cs="Arial"/>
          <w:sz w:val="24"/>
          <w:szCs w:val="24"/>
        </w:rPr>
        <w:t xml:space="preserve">edge of an arable field for much of its length. This would result in the loss of a strip of land from potentially productive </w:t>
      </w:r>
      <w:r w:rsidR="00543DE0" w:rsidRPr="00CC5274">
        <w:rPr>
          <w:rFonts w:ascii="Arial" w:hAnsi="Arial" w:cs="Arial"/>
          <w:sz w:val="24"/>
          <w:szCs w:val="24"/>
        </w:rPr>
        <w:t>agricultural</w:t>
      </w:r>
      <w:r w:rsidR="008F13E0" w:rsidRPr="00CC5274">
        <w:rPr>
          <w:rFonts w:ascii="Arial" w:hAnsi="Arial" w:cs="Arial"/>
          <w:sz w:val="24"/>
          <w:szCs w:val="24"/>
        </w:rPr>
        <w:t xml:space="preserve"> </w:t>
      </w:r>
      <w:r w:rsidR="005C3EA4" w:rsidRPr="00CC5274">
        <w:rPr>
          <w:rFonts w:ascii="Arial" w:hAnsi="Arial" w:cs="Arial"/>
          <w:sz w:val="24"/>
          <w:szCs w:val="24"/>
        </w:rPr>
        <w:t>use. The landowner considers that the benefits of the diversion would outweigh the loss of this area of land</w:t>
      </w:r>
      <w:r w:rsidR="00543DE0" w:rsidRPr="00CC5274">
        <w:rPr>
          <w:rFonts w:ascii="Arial" w:hAnsi="Arial" w:cs="Arial"/>
          <w:sz w:val="24"/>
          <w:szCs w:val="24"/>
        </w:rPr>
        <w:t xml:space="preserve"> from productive agricultural use. </w:t>
      </w:r>
      <w:r w:rsidR="00505377" w:rsidRPr="00CC5274">
        <w:rPr>
          <w:rFonts w:ascii="Arial" w:hAnsi="Arial" w:cs="Arial"/>
          <w:sz w:val="24"/>
          <w:szCs w:val="24"/>
        </w:rPr>
        <w:t xml:space="preserve">The </w:t>
      </w:r>
      <w:r w:rsidR="004F09DB" w:rsidRPr="00CC5274">
        <w:rPr>
          <w:rFonts w:ascii="Arial" w:hAnsi="Arial" w:cs="Arial"/>
          <w:sz w:val="24"/>
          <w:szCs w:val="24"/>
        </w:rPr>
        <w:t>area</w:t>
      </w:r>
      <w:r w:rsidR="00505377" w:rsidRPr="00CC5274">
        <w:rPr>
          <w:rFonts w:ascii="Arial" w:hAnsi="Arial" w:cs="Arial"/>
          <w:sz w:val="24"/>
          <w:szCs w:val="24"/>
        </w:rPr>
        <w:t xml:space="preserve"> of the land affected </w:t>
      </w:r>
      <w:r w:rsidR="004F09DB" w:rsidRPr="00CC5274">
        <w:rPr>
          <w:rFonts w:ascii="Arial" w:hAnsi="Arial" w:cs="Arial"/>
          <w:sz w:val="24"/>
          <w:szCs w:val="24"/>
        </w:rPr>
        <w:t>would be very modest. Overall,</w:t>
      </w:r>
      <w:r w:rsidR="0008163B" w:rsidRPr="00CC5274">
        <w:rPr>
          <w:rFonts w:ascii="Arial" w:hAnsi="Arial" w:cs="Arial"/>
          <w:sz w:val="24"/>
          <w:szCs w:val="24"/>
        </w:rPr>
        <w:t xml:space="preserve"> </w:t>
      </w:r>
      <w:r w:rsidR="00233217" w:rsidRPr="00CC5274">
        <w:rPr>
          <w:rFonts w:ascii="Arial" w:hAnsi="Arial" w:cs="Arial"/>
          <w:sz w:val="24"/>
          <w:szCs w:val="24"/>
        </w:rPr>
        <w:t xml:space="preserve">it would be expedient, in the interests of the landowner for the paths to be diverted. </w:t>
      </w:r>
    </w:p>
    <w:p w14:paraId="6746EEA5" w14:textId="4E25D423" w:rsidR="00964076" w:rsidRPr="00310FAC" w:rsidRDefault="00964076" w:rsidP="00964076">
      <w:pPr>
        <w:pStyle w:val="Style1"/>
        <w:keepNext/>
        <w:ind w:left="0" w:firstLine="0"/>
        <w:rPr>
          <w:rFonts w:ascii="Arial" w:hAnsi="Arial" w:cs="Arial"/>
          <w:bCs/>
          <w:i/>
          <w:sz w:val="24"/>
          <w:szCs w:val="24"/>
        </w:rPr>
      </w:pPr>
      <w:r w:rsidRPr="00310FAC">
        <w:rPr>
          <w:rFonts w:ascii="Arial" w:hAnsi="Arial" w:cs="Arial"/>
          <w:bCs/>
          <w:i/>
          <w:sz w:val="24"/>
          <w:szCs w:val="24"/>
        </w:rPr>
        <w:t xml:space="preserve">Whether </w:t>
      </w:r>
      <w:r w:rsidR="00BF2E99">
        <w:rPr>
          <w:rFonts w:ascii="Arial" w:hAnsi="Arial" w:cs="Arial"/>
          <w:bCs/>
          <w:i/>
          <w:sz w:val="24"/>
          <w:szCs w:val="24"/>
        </w:rPr>
        <w:t>any new termination point is</w:t>
      </w:r>
      <w:r w:rsidRPr="00310FAC">
        <w:rPr>
          <w:rFonts w:ascii="Arial" w:hAnsi="Arial" w:cs="Arial"/>
          <w:bCs/>
          <w:i/>
          <w:sz w:val="24"/>
          <w:szCs w:val="24"/>
        </w:rPr>
        <w:t xml:space="preserve"> substantially less convenient to the public</w:t>
      </w:r>
    </w:p>
    <w:p w14:paraId="6B5AFE03" w14:textId="48A28BDB" w:rsidR="00EB4EB9" w:rsidRDefault="00EB4EB9" w:rsidP="00EB4EB9">
      <w:pPr>
        <w:pStyle w:val="Style1"/>
        <w:numPr>
          <w:ilvl w:val="0"/>
          <w:numId w:val="3"/>
        </w:numPr>
        <w:rPr>
          <w:rFonts w:ascii="Arial" w:hAnsi="Arial" w:cs="Arial"/>
          <w:sz w:val="24"/>
          <w:szCs w:val="24"/>
        </w:rPr>
      </w:pPr>
      <w:r>
        <w:rPr>
          <w:rFonts w:ascii="Arial" w:hAnsi="Arial" w:cs="Arial"/>
          <w:sz w:val="24"/>
          <w:szCs w:val="24"/>
        </w:rPr>
        <w:t xml:space="preserve">Currently the western termination point of FP14 (point A) is located directly opposite the eastern termination point of FP13. The termination point for the diverted path (point D) would be approximately 8 metres to the south. This would require crossing Fludge’s Lane in a diagonal alignment when a user wishes to connect between FP13 and </w:t>
      </w:r>
      <w:r w:rsidR="00AD1067">
        <w:rPr>
          <w:rFonts w:ascii="Arial" w:hAnsi="Arial" w:cs="Arial"/>
          <w:sz w:val="24"/>
          <w:szCs w:val="24"/>
        </w:rPr>
        <w:t>FP</w:t>
      </w:r>
      <w:r>
        <w:rPr>
          <w:rFonts w:ascii="Arial" w:hAnsi="Arial" w:cs="Arial"/>
          <w:sz w:val="24"/>
          <w:szCs w:val="24"/>
        </w:rPr>
        <w:t xml:space="preserve">14 in either direction. A visual connection would remain between the 2 paths including a clear view of the locations of both finger signs. The distance between these two termination points would increase by a very modest amount such that it would not be discernible. </w:t>
      </w:r>
    </w:p>
    <w:p w14:paraId="1CCF9674" w14:textId="77777777" w:rsidR="00EB4EB9" w:rsidRDefault="00EB4EB9" w:rsidP="00EB4EB9">
      <w:pPr>
        <w:pStyle w:val="Style1"/>
        <w:numPr>
          <w:ilvl w:val="0"/>
          <w:numId w:val="3"/>
        </w:numPr>
        <w:rPr>
          <w:rFonts w:ascii="Arial" w:hAnsi="Arial" w:cs="Arial"/>
          <w:sz w:val="24"/>
          <w:szCs w:val="24"/>
        </w:rPr>
      </w:pPr>
      <w:r>
        <w:rPr>
          <w:rFonts w:ascii="Arial" w:hAnsi="Arial" w:cs="Arial"/>
          <w:sz w:val="24"/>
          <w:szCs w:val="24"/>
        </w:rPr>
        <w:t xml:space="preserve">The existing path is on the access drive/ track which is wide at its bell mouth where it meets Fludge’s Lane. The diverted path would have a width of 3 metres. While this would be less than the bell mouth at the existing terminus, it would nevertheless be sufficiently wide to allow adequate refuge for several users while seeking to cross Fludge’s Lane even if users traveling in opposite directions met. The location of the diverted terminus would be very modestly less convenient for the public, but this would be well below the threshold of substantial. </w:t>
      </w:r>
    </w:p>
    <w:p w14:paraId="623AB18B" w14:textId="15EBBE83" w:rsidR="00E47BA0" w:rsidRPr="00CC5274" w:rsidRDefault="00EB4EB9" w:rsidP="00E8177A">
      <w:pPr>
        <w:pStyle w:val="Style1"/>
        <w:numPr>
          <w:ilvl w:val="0"/>
          <w:numId w:val="3"/>
        </w:numPr>
        <w:spacing w:before="120"/>
        <w:rPr>
          <w:rFonts w:ascii="Arial" w:hAnsi="Arial" w:cs="Arial"/>
          <w:sz w:val="24"/>
          <w:szCs w:val="24"/>
        </w:rPr>
      </w:pPr>
      <w:r w:rsidRPr="00CC5274">
        <w:rPr>
          <w:rFonts w:ascii="Arial" w:hAnsi="Arial" w:cs="Arial"/>
          <w:sz w:val="24"/>
          <w:szCs w:val="24"/>
        </w:rPr>
        <w:lastRenderedPageBreak/>
        <w:t>At the eastern end of the diverted route there would be modest changes to the alignment</w:t>
      </w:r>
      <w:r w:rsidR="00EE5B1E" w:rsidRPr="00CC5274">
        <w:rPr>
          <w:rFonts w:ascii="Arial" w:hAnsi="Arial" w:cs="Arial"/>
          <w:sz w:val="24"/>
          <w:szCs w:val="24"/>
        </w:rPr>
        <w:t xml:space="preserve"> </w:t>
      </w:r>
      <w:r w:rsidR="004F7994" w:rsidRPr="00CC5274">
        <w:rPr>
          <w:rFonts w:ascii="Arial" w:hAnsi="Arial" w:cs="Arial"/>
          <w:sz w:val="24"/>
          <w:szCs w:val="24"/>
        </w:rPr>
        <w:t>where</w:t>
      </w:r>
      <w:r w:rsidRPr="00CC5274">
        <w:rPr>
          <w:rFonts w:ascii="Arial" w:hAnsi="Arial" w:cs="Arial"/>
          <w:sz w:val="24"/>
          <w:szCs w:val="24"/>
        </w:rPr>
        <w:t xml:space="preserve"> FP15</w:t>
      </w:r>
      <w:r w:rsidR="004F7994" w:rsidRPr="00CC5274">
        <w:rPr>
          <w:rFonts w:ascii="Arial" w:hAnsi="Arial" w:cs="Arial"/>
          <w:sz w:val="24"/>
          <w:szCs w:val="24"/>
        </w:rPr>
        <w:t xml:space="preserve"> meets FP14</w:t>
      </w:r>
      <w:r w:rsidRPr="00CC5274">
        <w:rPr>
          <w:rFonts w:ascii="Arial" w:hAnsi="Arial" w:cs="Arial"/>
          <w:sz w:val="24"/>
          <w:szCs w:val="24"/>
        </w:rPr>
        <w:t xml:space="preserve">. The termination point, where FP15 meets FP5 </w:t>
      </w:r>
      <w:r w:rsidR="004842DE" w:rsidRPr="00CC5274">
        <w:rPr>
          <w:rFonts w:ascii="Arial" w:hAnsi="Arial" w:cs="Arial"/>
          <w:sz w:val="24"/>
          <w:szCs w:val="24"/>
        </w:rPr>
        <w:t xml:space="preserve">(point C) </w:t>
      </w:r>
      <w:r w:rsidRPr="00CC5274">
        <w:rPr>
          <w:rFonts w:ascii="Arial" w:hAnsi="Arial" w:cs="Arial"/>
          <w:sz w:val="24"/>
          <w:szCs w:val="24"/>
        </w:rPr>
        <w:t>would not alter</w:t>
      </w:r>
      <w:r w:rsidR="00AF7789" w:rsidRPr="00CC5274">
        <w:rPr>
          <w:rFonts w:ascii="Arial" w:hAnsi="Arial" w:cs="Arial"/>
          <w:sz w:val="24"/>
          <w:szCs w:val="24"/>
        </w:rPr>
        <w:t xml:space="preserve"> (albeit this section is currently part of FP14</w:t>
      </w:r>
      <w:r w:rsidR="003A6A2D" w:rsidRPr="00CC5274">
        <w:rPr>
          <w:rFonts w:ascii="Arial" w:hAnsi="Arial" w:cs="Arial"/>
          <w:sz w:val="24"/>
          <w:szCs w:val="24"/>
        </w:rPr>
        <w:t>)</w:t>
      </w:r>
      <w:r w:rsidRPr="00CC5274">
        <w:rPr>
          <w:rFonts w:ascii="Arial" w:hAnsi="Arial" w:cs="Arial"/>
          <w:sz w:val="24"/>
          <w:szCs w:val="24"/>
        </w:rPr>
        <w:t xml:space="preserve"> and so there would be no effect for the convenience of the public in this respect. </w:t>
      </w:r>
      <w:r w:rsidR="00923E93" w:rsidRPr="00CC5274">
        <w:rPr>
          <w:rFonts w:ascii="Arial" w:hAnsi="Arial" w:cs="Arial"/>
          <w:sz w:val="24"/>
          <w:szCs w:val="24"/>
        </w:rPr>
        <w:t xml:space="preserve">Overall, the termination points </w:t>
      </w:r>
      <w:r w:rsidR="00737571" w:rsidRPr="00CC5274">
        <w:rPr>
          <w:rFonts w:ascii="Arial" w:hAnsi="Arial" w:cs="Arial"/>
          <w:sz w:val="24"/>
          <w:szCs w:val="24"/>
        </w:rPr>
        <w:t xml:space="preserve">would not be substantially less convenient to the public. </w:t>
      </w:r>
    </w:p>
    <w:p w14:paraId="26D36734" w14:textId="77777777" w:rsidR="00E47BA0" w:rsidRPr="00310FAC" w:rsidRDefault="00E47BA0" w:rsidP="00A84E47">
      <w:pPr>
        <w:pStyle w:val="Style1"/>
        <w:keepNext/>
        <w:ind w:left="0" w:firstLine="0"/>
        <w:rPr>
          <w:rFonts w:ascii="Arial" w:hAnsi="Arial" w:cs="Arial"/>
          <w:bCs/>
          <w:i/>
          <w:sz w:val="24"/>
          <w:szCs w:val="24"/>
        </w:rPr>
      </w:pPr>
      <w:r w:rsidRPr="00310FAC">
        <w:rPr>
          <w:rFonts w:ascii="Arial" w:hAnsi="Arial" w:cs="Arial"/>
          <w:bCs/>
          <w:i/>
          <w:sz w:val="24"/>
          <w:szCs w:val="24"/>
        </w:rPr>
        <w:t>Whether the new path</w:t>
      </w:r>
      <w:r>
        <w:rPr>
          <w:rFonts w:ascii="Arial" w:hAnsi="Arial" w:cs="Arial"/>
          <w:bCs/>
          <w:i/>
          <w:sz w:val="24"/>
          <w:szCs w:val="24"/>
        </w:rPr>
        <w:t>s</w:t>
      </w:r>
      <w:r w:rsidRPr="00310FAC">
        <w:rPr>
          <w:rFonts w:ascii="Arial" w:hAnsi="Arial" w:cs="Arial"/>
          <w:bCs/>
          <w:i/>
          <w:sz w:val="24"/>
          <w:szCs w:val="24"/>
        </w:rPr>
        <w:t xml:space="preserve"> will not be substantially less convenient to the public</w:t>
      </w:r>
    </w:p>
    <w:p w14:paraId="136EC369" w14:textId="7F76B172" w:rsidR="0095414E" w:rsidRDefault="0095414E" w:rsidP="00E8177A">
      <w:pPr>
        <w:pStyle w:val="Style1"/>
        <w:numPr>
          <w:ilvl w:val="0"/>
          <w:numId w:val="3"/>
        </w:numPr>
        <w:spacing w:before="120"/>
        <w:rPr>
          <w:rFonts w:ascii="Arial" w:hAnsi="Arial" w:cs="Arial"/>
          <w:sz w:val="24"/>
          <w:szCs w:val="24"/>
        </w:rPr>
      </w:pPr>
      <w:r>
        <w:rPr>
          <w:rFonts w:ascii="Arial" w:hAnsi="Arial" w:cs="Arial"/>
          <w:sz w:val="24"/>
          <w:szCs w:val="24"/>
        </w:rPr>
        <w:t xml:space="preserve">The general alignment of the diverted routes would be very similar to the existing paths. The length of the diverted route would be substantially the same </w:t>
      </w:r>
      <w:r w:rsidR="0078710B">
        <w:rPr>
          <w:rFonts w:ascii="Arial" w:hAnsi="Arial" w:cs="Arial"/>
          <w:sz w:val="24"/>
          <w:szCs w:val="24"/>
        </w:rPr>
        <w:t xml:space="preserve">as </w:t>
      </w:r>
      <w:r>
        <w:rPr>
          <w:rFonts w:ascii="Arial" w:hAnsi="Arial" w:cs="Arial"/>
          <w:sz w:val="24"/>
          <w:szCs w:val="24"/>
        </w:rPr>
        <w:t xml:space="preserve">the existing, being approximately 12 metres shorter. This change in length is so modest it would not be noticeable to the vast majority of users. At the eastern end of the diverted route the changes to </w:t>
      </w:r>
      <w:r w:rsidR="006169C0">
        <w:rPr>
          <w:rFonts w:ascii="Arial" w:hAnsi="Arial" w:cs="Arial"/>
          <w:sz w:val="24"/>
          <w:szCs w:val="24"/>
        </w:rPr>
        <w:t>FP</w:t>
      </w:r>
      <w:r>
        <w:rPr>
          <w:rFonts w:ascii="Arial" w:hAnsi="Arial" w:cs="Arial"/>
          <w:sz w:val="24"/>
          <w:szCs w:val="24"/>
        </w:rPr>
        <w:t xml:space="preserve">15 would result in a straight link to point C where the path links to </w:t>
      </w:r>
      <w:r w:rsidR="006169C0">
        <w:rPr>
          <w:rFonts w:ascii="Arial" w:hAnsi="Arial" w:cs="Arial"/>
          <w:sz w:val="24"/>
          <w:szCs w:val="24"/>
        </w:rPr>
        <w:t>FP</w:t>
      </w:r>
      <w:r>
        <w:rPr>
          <w:rFonts w:ascii="Arial" w:hAnsi="Arial" w:cs="Arial"/>
          <w:sz w:val="24"/>
          <w:szCs w:val="24"/>
        </w:rPr>
        <w:t xml:space="preserve">5. This would not result in any substantive effect on the convenience of the route to the public. </w:t>
      </w:r>
    </w:p>
    <w:p w14:paraId="4324340C" w14:textId="3613F33A" w:rsidR="0095414E" w:rsidRPr="00AD1067" w:rsidRDefault="00850B0D" w:rsidP="00C86940">
      <w:pPr>
        <w:pStyle w:val="Style1"/>
        <w:numPr>
          <w:ilvl w:val="0"/>
          <w:numId w:val="3"/>
        </w:numPr>
        <w:rPr>
          <w:rFonts w:ascii="Arial" w:hAnsi="Arial" w:cs="Arial"/>
          <w:sz w:val="24"/>
          <w:szCs w:val="24"/>
        </w:rPr>
      </w:pPr>
      <w:r w:rsidRPr="00AD1067">
        <w:rPr>
          <w:rFonts w:ascii="Arial" w:hAnsi="Arial" w:cs="Arial"/>
          <w:sz w:val="24"/>
          <w:szCs w:val="24"/>
        </w:rPr>
        <w:t xml:space="preserve">While not all </w:t>
      </w:r>
      <w:r w:rsidR="00586B86" w:rsidRPr="00AD1067">
        <w:rPr>
          <w:rFonts w:ascii="Arial" w:hAnsi="Arial" w:cs="Arial"/>
          <w:sz w:val="24"/>
          <w:szCs w:val="24"/>
        </w:rPr>
        <w:t>interactions</w:t>
      </w:r>
      <w:r w:rsidRPr="00AD1067">
        <w:rPr>
          <w:rFonts w:ascii="Arial" w:hAnsi="Arial" w:cs="Arial"/>
          <w:sz w:val="24"/>
          <w:szCs w:val="24"/>
        </w:rPr>
        <w:t xml:space="preserve"> with </w:t>
      </w:r>
      <w:r w:rsidR="00586B86" w:rsidRPr="00AD1067">
        <w:rPr>
          <w:rFonts w:ascii="Arial" w:hAnsi="Arial" w:cs="Arial"/>
          <w:sz w:val="24"/>
          <w:szCs w:val="24"/>
        </w:rPr>
        <w:t>vehicles</w:t>
      </w:r>
      <w:r w:rsidRPr="00AD1067">
        <w:rPr>
          <w:rFonts w:ascii="Arial" w:hAnsi="Arial" w:cs="Arial"/>
          <w:sz w:val="24"/>
          <w:szCs w:val="24"/>
        </w:rPr>
        <w:t xml:space="preserve"> would be </w:t>
      </w:r>
      <w:r w:rsidR="00416626" w:rsidRPr="00AD1067">
        <w:rPr>
          <w:rFonts w:ascii="Arial" w:hAnsi="Arial" w:cs="Arial"/>
          <w:sz w:val="24"/>
          <w:szCs w:val="24"/>
        </w:rPr>
        <w:t>eliminated</w:t>
      </w:r>
      <w:r w:rsidRPr="00AD1067">
        <w:rPr>
          <w:rFonts w:ascii="Arial" w:hAnsi="Arial" w:cs="Arial"/>
          <w:sz w:val="24"/>
          <w:szCs w:val="24"/>
        </w:rPr>
        <w:t xml:space="preserve"> </w:t>
      </w:r>
      <w:r w:rsidR="0031030D" w:rsidRPr="00AD1067">
        <w:rPr>
          <w:rFonts w:ascii="Arial" w:hAnsi="Arial" w:cs="Arial"/>
          <w:sz w:val="24"/>
          <w:szCs w:val="24"/>
        </w:rPr>
        <w:t xml:space="preserve">at the eastern end of the diverted route, </w:t>
      </w:r>
      <w:r w:rsidR="00586B86" w:rsidRPr="00AD1067">
        <w:rPr>
          <w:rFonts w:ascii="Arial" w:hAnsi="Arial" w:cs="Arial"/>
          <w:sz w:val="24"/>
          <w:szCs w:val="24"/>
        </w:rPr>
        <w:t>interactions</w:t>
      </w:r>
      <w:r w:rsidR="0031030D" w:rsidRPr="00AD1067">
        <w:rPr>
          <w:rFonts w:ascii="Arial" w:hAnsi="Arial" w:cs="Arial"/>
          <w:sz w:val="24"/>
          <w:szCs w:val="24"/>
        </w:rPr>
        <w:t xml:space="preserve"> with </w:t>
      </w:r>
      <w:r w:rsidR="00586B86" w:rsidRPr="00AD1067">
        <w:rPr>
          <w:rFonts w:ascii="Arial" w:hAnsi="Arial" w:cs="Arial"/>
          <w:sz w:val="24"/>
          <w:szCs w:val="24"/>
        </w:rPr>
        <w:t>agricultural</w:t>
      </w:r>
      <w:r w:rsidR="0031030D" w:rsidRPr="00AD1067">
        <w:rPr>
          <w:rFonts w:ascii="Arial" w:hAnsi="Arial" w:cs="Arial"/>
          <w:sz w:val="24"/>
          <w:szCs w:val="24"/>
        </w:rPr>
        <w:t xml:space="preserve"> </w:t>
      </w:r>
      <w:r w:rsidR="00586B86" w:rsidRPr="00AD1067">
        <w:rPr>
          <w:rFonts w:ascii="Arial" w:hAnsi="Arial" w:cs="Arial"/>
          <w:sz w:val="24"/>
          <w:szCs w:val="24"/>
        </w:rPr>
        <w:t>vehicles</w:t>
      </w:r>
      <w:r w:rsidR="0031030D" w:rsidRPr="00AD1067">
        <w:rPr>
          <w:rFonts w:ascii="Arial" w:hAnsi="Arial" w:cs="Arial"/>
          <w:sz w:val="24"/>
          <w:szCs w:val="24"/>
        </w:rPr>
        <w:t xml:space="preserve"> would be </w:t>
      </w:r>
      <w:r w:rsidR="00586B86" w:rsidRPr="00AD1067">
        <w:rPr>
          <w:rFonts w:ascii="Arial" w:hAnsi="Arial" w:cs="Arial"/>
          <w:sz w:val="24"/>
          <w:szCs w:val="24"/>
        </w:rPr>
        <w:t>significantly</w:t>
      </w:r>
      <w:r w:rsidR="0031030D" w:rsidRPr="00AD1067">
        <w:rPr>
          <w:rFonts w:ascii="Arial" w:hAnsi="Arial" w:cs="Arial"/>
          <w:sz w:val="24"/>
          <w:szCs w:val="24"/>
        </w:rPr>
        <w:t xml:space="preserve"> </w:t>
      </w:r>
      <w:r w:rsidR="00586B86" w:rsidRPr="00AD1067">
        <w:rPr>
          <w:rFonts w:ascii="Arial" w:hAnsi="Arial" w:cs="Arial"/>
          <w:sz w:val="24"/>
          <w:szCs w:val="24"/>
        </w:rPr>
        <w:t>reduced</w:t>
      </w:r>
      <w:r w:rsidR="0031030D" w:rsidRPr="00AD1067">
        <w:rPr>
          <w:rFonts w:ascii="Arial" w:hAnsi="Arial" w:cs="Arial"/>
          <w:sz w:val="24"/>
          <w:szCs w:val="24"/>
        </w:rPr>
        <w:t xml:space="preserve"> for a very large section of the </w:t>
      </w:r>
      <w:r w:rsidR="00586B86" w:rsidRPr="00AD1067">
        <w:rPr>
          <w:rFonts w:ascii="Arial" w:hAnsi="Arial" w:cs="Arial"/>
          <w:sz w:val="24"/>
          <w:szCs w:val="24"/>
        </w:rPr>
        <w:t>route. Minimising the need to avoid vehicles by moving of</w:t>
      </w:r>
      <w:r w:rsidR="00416626" w:rsidRPr="00AD1067">
        <w:rPr>
          <w:rFonts w:ascii="Arial" w:hAnsi="Arial" w:cs="Arial"/>
          <w:sz w:val="24"/>
          <w:szCs w:val="24"/>
        </w:rPr>
        <w:t>f</w:t>
      </w:r>
      <w:r w:rsidR="00586B86" w:rsidRPr="00AD1067">
        <w:rPr>
          <w:rFonts w:ascii="Arial" w:hAnsi="Arial" w:cs="Arial"/>
          <w:sz w:val="24"/>
          <w:szCs w:val="24"/>
        </w:rPr>
        <w:t xml:space="preserve"> the surfaced section of the track would moderately increase the convenience of the diverted route. </w:t>
      </w:r>
      <w:r w:rsidR="004F667D" w:rsidRPr="00AD1067">
        <w:rPr>
          <w:rFonts w:ascii="Arial" w:hAnsi="Arial" w:cs="Arial"/>
          <w:sz w:val="24"/>
          <w:szCs w:val="24"/>
        </w:rPr>
        <w:t>Overall,</w:t>
      </w:r>
      <w:r w:rsidR="00874684" w:rsidRPr="00AD1067">
        <w:rPr>
          <w:rFonts w:ascii="Arial" w:hAnsi="Arial" w:cs="Arial"/>
          <w:sz w:val="24"/>
          <w:szCs w:val="24"/>
        </w:rPr>
        <w:t xml:space="preserve"> the diverted routes would not be substantially less </w:t>
      </w:r>
      <w:r w:rsidR="00230525" w:rsidRPr="00AD1067">
        <w:rPr>
          <w:rFonts w:ascii="Arial" w:hAnsi="Arial" w:cs="Arial"/>
          <w:sz w:val="24"/>
          <w:szCs w:val="24"/>
        </w:rPr>
        <w:t>convenient</w:t>
      </w:r>
      <w:r w:rsidR="00874684" w:rsidRPr="00AD1067">
        <w:rPr>
          <w:rFonts w:ascii="Arial" w:hAnsi="Arial" w:cs="Arial"/>
          <w:sz w:val="24"/>
          <w:szCs w:val="24"/>
        </w:rPr>
        <w:t xml:space="preserve"> to the </w:t>
      </w:r>
      <w:r w:rsidR="00230525" w:rsidRPr="00AD1067">
        <w:rPr>
          <w:rFonts w:ascii="Arial" w:hAnsi="Arial" w:cs="Arial"/>
          <w:sz w:val="24"/>
          <w:szCs w:val="24"/>
        </w:rPr>
        <w:t xml:space="preserve">public. </w:t>
      </w:r>
    </w:p>
    <w:p w14:paraId="4414D079" w14:textId="19E3921E" w:rsidR="00944644" w:rsidRPr="004473EC" w:rsidRDefault="00944644" w:rsidP="00944644">
      <w:pPr>
        <w:pStyle w:val="Style1"/>
        <w:ind w:left="0" w:firstLine="0"/>
        <w:rPr>
          <w:rFonts w:ascii="Arial" w:hAnsi="Arial" w:cs="Arial"/>
          <w:bCs/>
          <w:sz w:val="24"/>
          <w:szCs w:val="24"/>
        </w:rPr>
      </w:pPr>
      <w:r w:rsidRPr="004473EC">
        <w:rPr>
          <w:rFonts w:ascii="Arial" w:hAnsi="Arial" w:cs="Arial"/>
          <w:bCs/>
          <w:i/>
          <w:sz w:val="24"/>
          <w:szCs w:val="24"/>
        </w:rPr>
        <w:t>The effect of the diversions on public enjoyment of the path</w:t>
      </w:r>
      <w:r w:rsidR="00416626">
        <w:rPr>
          <w:rFonts w:ascii="Arial" w:hAnsi="Arial" w:cs="Arial"/>
          <w:bCs/>
          <w:i/>
          <w:sz w:val="24"/>
          <w:szCs w:val="24"/>
        </w:rPr>
        <w:t>s</w:t>
      </w:r>
      <w:r w:rsidRPr="004473EC">
        <w:rPr>
          <w:rFonts w:ascii="Arial" w:hAnsi="Arial" w:cs="Arial"/>
          <w:bCs/>
          <w:i/>
          <w:sz w:val="24"/>
          <w:szCs w:val="24"/>
        </w:rPr>
        <w:t xml:space="preserve"> as a whole </w:t>
      </w:r>
    </w:p>
    <w:p w14:paraId="2342E33F" w14:textId="64B69CF9" w:rsidR="00964076" w:rsidRDefault="002A5DC4" w:rsidP="00E8177A">
      <w:pPr>
        <w:pStyle w:val="Style1"/>
        <w:numPr>
          <w:ilvl w:val="0"/>
          <w:numId w:val="3"/>
        </w:numPr>
        <w:spacing w:before="120"/>
        <w:rPr>
          <w:rFonts w:ascii="Arial" w:hAnsi="Arial" w:cs="Arial"/>
          <w:sz w:val="24"/>
          <w:szCs w:val="24"/>
        </w:rPr>
      </w:pPr>
      <w:r>
        <w:rPr>
          <w:rFonts w:ascii="Arial" w:hAnsi="Arial" w:cs="Arial"/>
          <w:sz w:val="24"/>
          <w:szCs w:val="24"/>
        </w:rPr>
        <w:t>The cu</w:t>
      </w:r>
      <w:r w:rsidR="00803B07">
        <w:rPr>
          <w:rFonts w:ascii="Arial" w:hAnsi="Arial" w:cs="Arial"/>
          <w:sz w:val="24"/>
          <w:szCs w:val="24"/>
        </w:rPr>
        <w:t xml:space="preserve">rrent route between point A and B is along a track that has the </w:t>
      </w:r>
      <w:r w:rsidR="00415896">
        <w:rPr>
          <w:rFonts w:ascii="Arial" w:hAnsi="Arial" w:cs="Arial"/>
          <w:sz w:val="24"/>
          <w:szCs w:val="24"/>
        </w:rPr>
        <w:t>appearance</w:t>
      </w:r>
      <w:r w:rsidR="00803B07">
        <w:rPr>
          <w:rFonts w:ascii="Arial" w:hAnsi="Arial" w:cs="Arial"/>
          <w:sz w:val="24"/>
          <w:szCs w:val="24"/>
        </w:rPr>
        <w:t xml:space="preserve"> of a driveway which is partially tree lined. </w:t>
      </w:r>
      <w:r w:rsidR="00C11E41">
        <w:rPr>
          <w:rFonts w:ascii="Arial" w:hAnsi="Arial" w:cs="Arial"/>
          <w:sz w:val="24"/>
          <w:szCs w:val="24"/>
        </w:rPr>
        <w:t xml:space="preserve">There also appears to be some recent planting of </w:t>
      </w:r>
      <w:r w:rsidR="00A656BD">
        <w:rPr>
          <w:rFonts w:ascii="Arial" w:hAnsi="Arial" w:cs="Arial"/>
          <w:sz w:val="24"/>
          <w:szCs w:val="24"/>
        </w:rPr>
        <w:t>additional</w:t>
      </w:r>
      <w:r w:rsidR="00C11E41">
        <w:rPr>
          <w:rFonts w:ascii="Arial" w:hAnsi="Arial" w:cs="Arial"/>
          <w:sz w:val="24"/>
          <w:szCs w:val="24"/>
        </w:rPr>
        <w:t xml:space="preserve"> tre</w:t>
      </w:r>
      <w:r w:rsidR="00A656BD">
        <w:rPr>
          <w:rFonts w:ascii="Arial" w:hAnsi="Arial" w:cs="Arial"/>
          <w:sz w:val="24"/>
          <w:szCs w:val="24"/>
        </w:rPr>
        <w:t>e</w:t>
      </w:r>
      <w:r w:rsidR="00C11E41">
        <w:rPr>
          <w:rFonts w:ascii="Arial" w:hAnsi="Arial" w:cs="Arial"/>
          <w:sz w:val="24"/>
          <w:szCs w:val="24"/>
        </w:rPr>
        <w:t xml:space="preserve">s which, as they mature will add to the </w:t>
      </w:r>
      <w:r w:rsidR="00A656BD">
        <w:rPr>
          <w:rFonts w:ascii="Arial" w:hAnsi="Arial" w:cs="Arial"/>
          <w:sz w:val="24"/>
          <w:szCs w:val="24"/>
        </w:rPr>
        <w:t xml:space="preserve">tree lined character of the track. </w:t>
      </w:r>
      <w:r w:rsidR="00803B07">
        <w:rPr>
          <w:rFonts w:ascii="Arial" w:hAnsi="Arial" w:cs="Arial"/>
          <w:sz w:val="24"/>
          <w:szCs w:val="24"/>
        </w:rPr>
        <w:t xml:space="preserve">This is a </w:t>
      </w:r>
      <w:r w:rsidR="00415896">
        <w:rPr>
          <w:rFonts w:ascii="Arial" w:hAnsi="Arial" w:cs="Arial"/>
          <w:sz w:val="24"/>
          <w:szCs w:val="24"/>
        </w:rPr>
        <w:t>pleasant</w:t>
      </w:r>
      <w:r w:rsidR="00803B07">
        <w:rPr>
          <w:rFonts w:ascii="Arial" w:hAnsi="Arial" w:cs="Arial"/>
          <w:sz w:val="24"/>
          <w:szCs w:val="24"/>
        </w:rPr>
        <w:t xml:space="preserve"> route that adds interest and </w:t>
      </w:r>
      <w:r w:rsidR="00415896">
        <w:rPr>
          <w:rFonts w:ascii="Arial" w:hAnsi="Arial" w:cs="Arial"/>
          <w:sz w:val="24"/>
          <w:szCs w:val="24"/>
        </w:rPr>
        <w:t>variety</w:t>
      </w:r>
      <w:r w:rsidR="00803B07">
        <w:rPr>
          <w:rFonts w:ascii="Arial" w:hAnsi="Arial" w:cs="Arial"/>
          <w:sz w:val="24"/>
          <w:szCs w:val="24"/>
        </w:rPr>
        <w:t xml:space="preserve"> </w:t>
      </w:r>
      <w:r w:rsidR="00415896">
        <w:rPr>
          <w:rFonts w:ascii="Arial" w:hAnsi="Arial" w:cs="Arial"/>
          <w:sz w:val="24"/>
          <w:szCs w:val="24"/>
        </w:rPr>
        <w:t xml:space="preserve">for users. </w:t>
      </w:r>
      <w:r w:rsidR="00005172">
        <w:rPr>
          <w:rFonts w:ascii="Arial" w:hAnsi="Arial" w:cs="Arial"/>
          <w:sz w:val="24"/>
          <w:szCs w:val="24"/>
        </w:rPr>
        <w:t xml:space="preserve">The eastern end of this </w:t>
      </w:r>
      <w:r w:rsidR="00D053B9">
        <w:rPr>
          <w:rFonts w:ascii="Arial" w:hAnsi="Arial" w:cs="Arial"/>
          <w:sz w:val="24"/>
          <w:szCs w:val="24"/>
        </w:rPr>
        <w:t>section</w:t>
      </w:r>
      <w:r w:rsidR="00005172">
        <w:rPr>
          <w:rFonts w:ascii="Arial" w:hAnsi="Arial" w:cs="Arial"/>
          <w:sz w:val="24"/>
          <w:szCs w:val="24"/>
        </w:rPr>
        <w:t xml:space="preserve"> is through a </w:t>
      </w:r>
      <w:r w:rsidR="00D053B9">
        <w:rPr>
          <w:rFonts w:ascii="Arial" w:hAnsi="Arial" w:cs="Arial"/>
          <w:sz w:val="24"/>
          <w:szCs w:val="24"/>
        </w:rPr>
        <w:t>farmyard</w:t>
      </w:r>
      <w:r w:rsidR="00005172">
        <w:rPr>
          <w:rFonts w:ascii="Arial" w:hAnsi="Arial" w:cs="Arial"/>
          <w:sz w:val="24"/>
          <w:szCs w:val="24"/>
        </w:rPr>
        <w:t xml:space="preserve"> with </w:t>
      </w:r>
      <w:r w:rsidR="00D053B9">
        <w:rPr>
          <w:rFonts w:ascii="Arial" w:hAnsi="Arial" w:cs="Arial"/>
          <w:sz w:val="24"/>
          <w:szCs w:val="24"/>
        </w:rPr>
        <w:t>buildings</w:t>
      </w:r>
      <w:r w:rsidR="00005172">
        <w:rPr>
          <w:rFonts w:ascii="Arial" w:hAnsi="Arial" w:cs="Arial"/>
          <w:sz w:val="24"/>
          <w:szCs w:val="24"/>
        </w:rPr>
        <w:t xml:space="preserve"> to either side. Several of these buildings are traditional structures with some modest historic interest. This also adds some interest for </w:t>
      </w:r>
      <w:r w:rsidR="00AD7E3C">
        <w:rPr>
          <w:rFonts w:ascii="Arial" w:hAnsi="Arial" w:cs="Arial"/>
          <w:sz w:val="24"/>
          <w:szCs w:val="24"/>
        </w:rPr>
        <w:t xml:space="preserve">some </w:t>
      </w:r>
      <w:r w:rsidR="00A656BD">
        <w:rPr>
          <w:rFonts w:ascii="Arial" w:hAnsi="Arial" w:cs="Arial"/>
          <w:sz w:val="24"/>
          <w:szCs w:val="24"/>
        </w:rPr>
        <w:t xml:space="preserve">public </w:t>
      </w:r>
      <w:r w:rsidR="00005172">
        <w:rPr>
          <w:rFonts w:ascii="Arial" w:hAnsi="Arial" w:cs="Arial"/>
          <w:sz w:val="24"/>
          <w:szCs w:val="24"/>
        </w:rPr>
        <w:t xml:space="preserve">users of the path. </w:t>
      </w:r>
    </w:p>
    <w:p w14:paraId="7841E82A" w14:textId="3FB63E73" w:rsidR="00005172" w:rsidRDefault="00005172" w:rsidP="00C86940">
      <w:pPr>
        <w:pStyle w:val="Style1"/>
        <w:numPr>
          <w:ilvl w:val="0"/>
          <w:numId w:val="3"/>
        </w:numPr>
        <w:rPr>
          <w:rFonts w:ascii="Arial" w:hAnsi="Arial" w:cs="Arial"/>
          <w:sz w:val="24"/>
          <w:szCs w:val="24"/>
        </w:rPr>
      </w:pPr>
      <w:r>
        <w:rPr>
          <w:rFonts w:ascii="Arial" w:hAnsi="Arial" w:cs="Arial"/>
          <w:sz w:val="24"/>
          <w:szCs w:val="24"/>
        </w:rPr>
        <w:t xml:space="preserve">However, this section of the route is through a working farm where there will be </w:t>
      </w:r>
      <w:r w:rsidR="00D053B9">
        <w:rPr>
          <w:rFonts w:ascii="Arial" w:hAnsi="Arial" w:cs="Arial"/>
          <w:sz w:val="24"/>
          <w:szCs w:val="24"/>
        </w:rPr>
        <w:t>interactions</w:t>
      </w:r>
      <w:r>
        <w:rPr>
          <w:rFonts w:ascii="Arial" w:hAnsi="Arial" w:cs="Arial"/>
          <w:sz w:val="24"/>
          <w:szCs w:val="24"/>
        </w:rPr>
        <w:t xml:space="preserve"> with farm </w:t>
      </w:r>
      <w:r w:rsidR="00D053B9">
        <w:rPr>
          <w:rFonts w:ascii="Arial" w:hAnsi="Arial" w:cs="Arial"/>
          <w:sz w:val="24"/>
          <w:szCs w:val="24"/>
        </w:rPr>
        <w:t>vehicles</w:t>
      </w:r>
      <w:r w:rsidR="00623A36">
        <w:rPr>
          <w:rFonts w:ascii="Arial" w:hAnsi="Arial" w:cs="Arial"/>
          <w:sz w:val="24"/>
          <w:szCs w:val="24"/>
        </w:rPr>
        <w:t xml:space="preserve">. This will require footpath users to have to negotiate </w:t>
      </w:r>
      <w:r w:rsidR="00D053B9">
        <w:rPr>
          <w:rFonts w:ascii="Arial" w:hAnsi="Arial" w:cs="Arial"/>
          <w:sz w:val="24"/>
          <w:szCs w:val="24"/>
        </w:rPr>
        <w:t>vehicles</w:t>
      </w:r>
      <w:r w:rsidR="00623A36">
        <w:rPr>
          <w:rFonts w:ascii="Arial" w:hAnsi="Arial" w:cs="Arial"/>
          <w:sz w:val="24"/>
          <w:szCs w:val="24"/>
        </w:rPr>
        <w:t xml:space="preserve">, such as by stepping off the surfaced track. </w:t>
      </w:r>
      <w:r w:rsidR="00F000DF">
        <w:rPr>
          <w:rFonts w:ascii="Arial" w:hAnsi="Arial" w:cs="Arial"/>
          <w:sz w:val="24"/>
          <w:szCs w:val="24"/>
        </w:rPr>
        <w:t>Walking through a</w:t>
      </w:r>
      <w:r w:rsidR="00416626">
        <w:rPr>
          <w:rFonts w:ascii="Arial" w:hAnsi="Arial" w:cs="Arial"/>
          <w:sz w:val="24"/>
          <w:szCs w:val="24"/>
        </w:rPr>
        <w:t>n</w:t>
      </w:r>
      <w:r w:rsidR="00F000DF">
        <w:rPr>
          <w:rFonts w:ascii="Arial" w:hAnsi="Arial" w:cs="Arial"/>
          <w:sz w:val="24"/>
          <w:szCs w:val="24"/>
        </w:rPr>
        <w:t xml:space="preserve"> operational </w:t>
      </w:r>
      <w:r w:rsidR="00D053B9">
        <w:rPr>
          <w:rFonts w:ascii="Arial" w:hAnsi="Arial" w:cs="Arial"/>
          <w:sz w:val="24"/>
          <w:szCs w:val="24"/>
        </w:rPr>
        <w:t>farmyard</w:t>
      </w:r>
      <w:r w:rsidR="00F000DF">
        <w:rPr>
          <w:rFonts w:ascii="Arial" w:hAnsi="Arial" w:cs="Arial"/>
          <w:sz w:val="24"/>
          <w:szCs w:val="24"/>
        </w:rPr>
        <w:t xml:space="preserve"> is very likely to feel uncomfortable for some users both in terms of safety and a sense of </w:t>
      </w:r>
      <w:r w:rsidR="0089144E">
        <w:rPr>
          <w:rFonts w:ascii="Arial" w:hAnsi="Arial" w:cs="Arial"/>
          <w:sz w:val="24"/>
          <w:szCs w:val="24"/>
        </w:rPr>
        <w:t>encroach</w:t>
      </w:r>
      <w:r w:rsidR="005A1951">
        <w:rPr>
          <w:rFonts w:ascii="Arial" w:hAnsi="Arial" w:cs="Arial"/>
          <w:sz w:val="24"/>
          <w:szCs w:val="24"/>
        </w:rPr>
        <w:t>ment</w:t>
      </w:r>
      <w:r w:rsidR="0089144E">
        <w:rPr>
          <w:rFonts w:ascii="Arial" w:hAnsi="Arial" w:cs="Arial"/>
          <w:sz w:val="24"/>
          <w:szCs w:val="24"/>
        </w:rPr>
        <w:t xml:space="preserve">. </w:t>
      </w:r>
    </w:p>
    <w:p w14:paraId="3407B656" w14:textId="76E5E734" w:rsidR="00676862" w:rsidRPr="00E634AA" w:rsidRDefault="00E42F7F" w:rsidP="00C86940">
      <w:pPr>
        <w:pStyle w:val="Style1"/>
        <w:numPr>
          <w:ilvl w:val="0"/>
          <w:numId w:val="3"/>
        </w:numPr>
        <w:rPr>
          <w:rFonts w:ascii="Arial" w:hAnsi="Arial" w:cs="Arial"/>
          <w:sz w:val="24"/>
          <w:szCs w:val="24"/>
        </w:rPr>
      </w:pPr>
      <w:r w:rsidRPr="00E634AA">
        <w:rPr>
          <w:rFonts w:ascii="Arial" w:hAnsi="Arial" w:cs="Arial"/>
          <w:sz w:val="24"/>
          <w:szCs w:val="24"/>
        </w:rPr>
        <w:t xml:space="preserve">The diverted path would </w:t>
      </w:r>
      <w:r w:rsidR="009938B3" w:rsidRPr="00E634AA">
        <w:rPr>
          <w:rFonts w:ascii="Arial" w:hAnsi="Arial" w:cs="Arial"/>
          <w:sz w:val="24"/>
          <w:szCs w:val="24"/>
        </w:rPr>
        <w:t xml:space="preserve">follow the side of a field with </w:t>
      </w:r>
      <w:r w:rsidR="00416626" w:rsidRPr="00E634AA">
        <w:rPr>
          <w:rFonts w:ascii="Arial" w:hAnsi="Arial" w:cs="Arial"/>
          <w:sz w:val="24"/>
          <w:szCs w:val="24"/>
        </w:rPr>
        <w:t xml:space="preserve">a </w:t>
      </w:r>
      <w:r w:rsidR="009938B3" w:rsidRPr="00E634AA">
        <w:rPr>
          <w:rFonts w:ascii="Arial" w:hAnsi="Arial" w:cs="Arial"/>
          <w:sz w:val="24"/>
          <w:szCs w:val="24"/>
        </w:rPr>
        <w:t xml:space="preserve">view across open land to the south. </w:t>
      </w:r>
      <w:r w:rsidR="000D5C8E" w:rsidRPr="00E634AA">
        <w:rPr>
          <w:rFonts w:ascii="Arial" w:hAnsi="Arial" w:cs="Arial"/>
          <w:sz w:val="24"/>
          <w:szCs w:val="24"/>
        </w:rPr>
        <w:t xml:space="preserve">The trees which line the track would still be visible and </w:t>
      </w:r>
      <w:r w:rsidR="00AC3422" w:rsidRPr="00E634AA">
        <w:rPr>
          <w:rFonts w:ascii="Arial" w:hAnsi="Arial" w:cs="Arial"/>
          <w:sz w:val="24"/>
          <w:szCs w:val="24"/>
        </w:rPr>
        <w:t>so would se</w:t>
      </w:r>
      <w:r w:rsidR="004B1C53" w:rsidRPr="00E634AA">
        <w:rPr>
          <w:rFonts w:ascii="Arial" w:hAnsi="Arial" w:cs="Arial"/>
          <w:sz w:val="24"/>
          <w:szCs w:val="24"/>
        </w:rPr>
        <w:t xml:space="preserve">veral </w:t>
      </w:r>
      <w:r w:rsidR="00AC3422" w:rsidRPr="00E634AA">
        <w:rPr>
          <w:rFonts w:ascii="Arial" w:hAnsi="Arial" w:cs="Arial"/>
          <w:sz w:val="24"/>
          <w:szCs w:val="24"/>
        </w:rPr>
        <w:t xml:space="preserve">of the barns. This includes the route passing a long traditional building </w:t>
      </w:r>
      <w:r w:rsidR="00F12F09" w:rsidRPr="00E634AA">
        <w:rPr>
          <w:rFonts w:ascii="Arial" w:hAnsi="Arial" w:cs="Arial"/>
          <w:sz w:val="24"/>
          <w:szCs w:val="24"/>
        </w:rPr>
        <w:t xml:space="preserve">between points F and G. While the walk along the tree lined </w:t>
      </w:r>
      <w:r w:rsidR="008C248B" w:rsidRPr="00E634AA">
        <w:rPr>
          <w:rFonts w:ascii="Arial" w:hAnsi="Arial" w:cs="Arial"/>
          <w:sz w:val="24"/>
          <w:szCs w:val="24"/>
        </w:rPr>
        <w:t>track would be lost</w:t>
      </w:r>
      <w:r w:rsidR="00452586" w:rsidRPr="00E634AA">
        <w:rPr>
          <w:rFonts w:ascii="Arial" w:hAnsi="Arial" w:cs="Arial"/>
          <w:sz w:val="24"/>
          <w:szCs w:val="24"/>
        </w:rPr>
        <w:t xml:space="preserve">, the diverted route would still retain close views of many of the features which add interest to </w:t>
      </w:r>
      <w:r w:rsidR="00FD0BA0">
        <w:rPr>
          <w:rFonts w:ascii="Arial" w:hAnsi="Arial" w:cs="Arial"/>
          <w:sz w:val="24"/>
          <w:szCs w:val="24"/>
        </w:rPr>
        <w:t>FP</w:t>
      </w:r>
      <w:r w:rsidR="00ED1BC8" w:rsidRPr="00E634AA">
        <w:rPr>
          <w:rFonts w:ascii="Arial" w:hAnsi="Arial" w:cs="Arial"/>
          <w:sz w:val="24"/>
          <w:szCs w:val="24"/>
        </w:rPr>
        <w:t xml:space="preserve">14. </w:t>
      </w:r>
      <w:r w:rsidR="00676862" w:rsidRPr="00E634AA">
        <w:rPr>
          <w:rFonts w:ascii="Arial" w:hAnsi="Arial" w:cs="Arial"/>
          <w:sz w:val="24"/>
          <w:szCs w:val="24"/>
        </w:rPr>
        <w:t xml:space="preserve">The altered alignment to the eastern end of the route to </w:t>
      </w:r>
      <w:r w:rsidR="00FD0BA0">
        <w:rPr>
          <w:rFonts w:ascii="Arial" w:hAnsi="Arial" w:cs="Arial"/>
          <w:sz w:val="24"/>
          <w:szCs w:val="24"/>
        </w:rPr>
        <w:t>FP</w:t>
      </w:r>
      <w:r w:rsidR="00676862" w:rsidRPr="00E634AA">
        <w:rPr>
          <w:rFonts w:ascii="Arial" w:hAnsi="Arial" w:cs="Arial"/>
          <w:sz w:val="24"/>
          <w:szCs w:val="24"/>
        </w:rPr>
        <w:t xml:space="preserve">15 would be </w:t>
      </w:r>
      <w:r w:rsidR="00D053B9" w:rsidRPr="00E634AA">
        <w:rPr>
          <w:rFonts w:ascii="Arial" w:hAnsi="Arial" w:cs="Arial"/>
          <w:sz w:val="24"/>
          <w:szCs w:val="24"/>
        </w:rPr>
        <w:t xml:space="preserve">very modest such that the changes would not have any substantive impact on the enjoyment of the route for most public users of the path. </w:t>
      </w:r>
    </w:p>
    <w:p w14:paraId="3D11001C" w14:textId="77777777" w:rsidR="00E634AA" w:rsidRDefault="00D053B9" w:rsidP="00C86940">
      <w:pPr>
        <w:pStyle w:val="Style1"/>
        <w:numPr>
          <w:ilvl w:val="0"/>
          <w:numId w:val="3"/>
        </w:numPr>
        <w:rPr>
          <w:rFonts w:ascii="Arial" w:hAnsi="Arial" w:cs="Arial"/>
          <w:sz w:val="24"/>
          <w:szCs w:val="24"/>
        </w:rPr>
      </w:pPr>
      <w:r w:rsidRPr="00E634AA">
        <w:rPr>
          <w:rFonts w:ascii="Arial" w:hAnsi="Arial" w:cs="Arial"/>
          <w:sz w:val="24"/>
          <w:szCs w:val="24"/>
        </w:rPr>
        <w:t>W</w:t>
      </w:r>
      <w:r w:rsidR="00ED1BC8" w:rsidRPr="00E634AA">
        <w:rPr>
          <w:rFonts w:ascii="Arial" w:hAnsi="Arial" w:cs="Arial"/>
          <w:sz w:val="24"/>
          <w:szCs w:val="24"/>
        </w:rPr>
        <w:t>hen considered with the benefits that would arise fo</w:t>
      </w:r>
      <w:r w:rsidR="003C5E3A" w:rsidRPr="00E634AA">
        <w:rPr>
          <w:rFonts w:ascii="Arial" w:hAnsi="Arial" w:cs="Arial"/>
          <w:sz w:val="24"/>
          <w:szCs w:val="24"/>
        </w:rPr>
        <w:t>r</w:t>
      </w:r>
      <w:r w:rsidR="00ED1BC8" w:rsidRPr="00E634AA">
        <w:rPr>
          <w:rFonts w:ascii="Arial" w:hAnsi="Arial" w:cs="Arial"/>
          <w:sz w:val="24"/>
          <w:szCs w:val="24"/>
        </w:rPr>
        <w:t xml:space="preserve"> users not having to pass through a working </w:t>
      </w:r>
      <w:r w:rsidRPr="00E634AA">
        <w:rPr>
          <w:rFonts w:ascii="Arial" w:hAnsi="Arial" w:cs="Arial"/>
          <w:sz w:val="24"/>
          <w:szCs w:val="24"/>
        </w:rPr>
        <w:t>farmyard</w:t>
      </w:r>
      <w:r w:rsidR="00ED1BC8" w:rsidRPr="00E634AA">
        <w:rPr>
          <w:rFonts w:ascii="Arial" w:hAnsi="Arial" w:cs="Arial"/>
          <w:sz w:val="24"/>
          <w:szCs w:val="24"/>
        </w:rPr>
        <w:t xml:space="preserve">, </w:t>
      </w:r>
      <w:r w:rsidR="003C5E3A" w:rsidRPr="00E634AA">
        <w:rPr>
          <w:rFonts w:ascii="Arial" w:hAnsi="Arial" w:cs="Arial"/>
          <w:sz w:val="24"/>
          <w:szCs w:val="24"/>
        </w:rPr>
        <w:t>I consider that there would be</w:t>
      </w:r>
      <w:r w:rsidR="004F3CE0" w:rsidRPr="00E634AA">
        <w:rPr>
          <w:rFonts w:ascii="Arial" w:hAnsi="Arial" w:cs="Arial"/>
          <w:sz w:val="24"/>
          <w:szCs w:val="24"/>
        </w:rPr>
        <w:t xml:space="preserve"> a modest increase in the enjoyment most members of the public would experience. </w:t>
      </w:r>
    </w:p>
    <w:p w14:paraId="3DC265D2" w14:textId="2D3DF5F2" w:rsidR="00230525" w:rsidRPr="00E634AA" w:rsidRDefault="00521A53" w:rsidP="00C86940">
      <w:pPr>
        <w:pStyle w:val="Style1"/>
        <w:numPr>
          <w:ilvl w:val="0"/>
          <w:numId w:val="3"/>
        </w:numPr>
        <w:rPr>
          <w:rFonts w:ascii="Arial" w:hAnsi="Arial" w:cs="Arial"/>
          <w:sz w:val="24"/>
          <w:szCs w:val="24"/>
        </w:rPr>
      </w:pPr>
      <w:r w:rsidRPr="00E634AA">
        <w:rPr>
          <w:rFonts w:ascii="Arial" w:hAnsi="Arial" w:cs="Arial"/>
          <w:sz w:val="24"/>
          <w:szCs w:val="24"/>
        </w:rPr>
        <w:t>Overall, I con</w:t>
      </w:r>
      <w:r w:rsidR="008F1DB9" w:rsidRPr="00E634AA">
        <w:rPr>
          <w:rFonts w:ascii="Arial" w:hAnsi="Arial" w:cs="Arial"/>
          <w:sz w:val="24"/>
          <w:szCs w:val="24"/>
        </w:rPr>
        <w:t xml:space="preserve">sider that the diverted routes would be </w:t>
      </w:r>
      <w:r w:rsidR="004F667D" w:rsidRPr="00E634AA">
        <w:rPr>
          <w:rFonts w:ascii="Arial" w:hAnsi="Arial" w:cs="Arial"/>
          <w:sz w:val="24"/>
          <w:szCs w:val="24"/>
        </w:rPr>
        <w:t xml:space="preserve">moderately more enjoyable for the majority of the public users of the diverted route. </w:t>
      </w:r>
    </w:p>
    <w:p w14:paraId="6BFE735B" w14:textId="558AE5E0" w:rsidR="00D80E05" w:rsidRPr="004152AA" w:rsidRDefault="00D80E05" w:rsidP="00D80E05">
      <w:pPr>
        <w:pStyle w:val="Style1"/>
        <w:keepNext/>
        <w:ind w:left="0" w:firstLine="0"/>
        <w:rPr>
          <w:rFonts w:ascii="Arial" w:hAnsi="Arial" w:cs="Arial"/>
          <w:b/>
          <w:i/>
          <w:iCs/>
          <w:sz w:val="24"/>
          <w:szCs w:val="24"/>
        </w:rPr>
      </w:pPr>
      <w:r w:rsidRPr="004152AA">
        <w:rPr>
          <w:rFonts w:ascii="Arial" w:hAnsi="Arial" w:cs="Arial"/>
          <w:bCs/>
          <w:i/>
          <w:iCs/>
          <w:sz w:val="24"/>
          <w:szCs w:val="24"/>
        </w:rPr>
        <w:lastRenderedPageBreak/>
        <w:t>The effect of the diversions on other land served by the existing path</w:t>
      </w:r>
      <w:r w:rsidR="004B1C53">
        <w:rPr>
          <w:rFonts w:ascii="Arial" w:hAnsi="Arial" w:cs="Arial"/>
          <w:bCs/>
          <w:i/>
          <w:iCs/>
          <w:sz w:val="24"/>
          <w:szCs w:val="24"/>
        </w:rPr>
        <w:t>s</w:t>
      </w:r>
      <w:r w:rsidRPr="004152AA">
        <w:rPr>
          <w:rFonts w:ascii="Arial" w:hAnsi="Arial" w:cs="Arial"/>
          <w:bCs/>
          <w:i/>
          <w:iCs/>
          <w:sz w:val="24"/>
          <w:szCs w:val="24"/>
        </w:rPr>
        <w:t xml:space="preserve"> and the land over which the new path</w:t>
      </w:r>
      <w:r w:rsidR="004B1C53">
        <w:rPr>
          <w:rFonts w:ascii="Arial" w:hAnsi="Arial" w:cs="Arial"/>
          <w:bCs/>
          <w:i/>
          <w:iCs/>
          <w:sz w:val="24"/>
          <w:szCs w:val="24"/>
        </w:rPr>
        <w:t>s</w:t>
      </w:r>
      <w:r w:rsidRPr="004152AA">
        <w:rPr>
          <w:rFonts w:ascii="Arial" w:hAnsi="Arial" w:cs="Arial"/>
          <w:bCs/>
          <w:i/>
          <w:iCs/>
          <w:sz w:val="24"/>
          <w:szCs w:val="24"/>
        </w:rPr>
        <w:t xml:space="preserve"> would be created</w:t>
      </w:r>
    </w:p>
    <w:p w14:paraId="53BB0A50" w14:textId="6C107B2A" w:rsidR="00D80E05" w:rsidRDefault="005034D4" w:rsidP="00E8177A">
      <w:pPr>
        <w:pStyle w:val="Style1"/>
        <w:numPr>
          <w:ilvl w:val="0"/>
          <w:numId w:val="3"/>
        </w:numPr>
        <w:spacing w:before="120"/>
        <w:rPr>
          <w:rFonts w:ascii="Arial" w:hAnsi="Arial" w:cs="Arial"/>
          <w:sz w:val="24"/>
          <w:szCs w:val="24"/>
        </w:rPr>
      </w:pPr>
      <w:r w:rsidRPr="00E37D47">
        <w:rPr>
          <w:rFonts w:ascii="Arial" w:hAnsi="Arial" w:cs="Arial"/>
          <w:sz w:val="24"/>
          <w:szCs w:val="24"/>
        </w:rPr>
        <w:t xml:space="preserve">The diverted route will remain in the same </w:t>
      </w:r>
      <w:r w:rsidR="00E37D47" w:rsidRPr="00E37D47">
        <w:rPr>
          <w:rFonts w:ascii="Arial" w:hAnsi="Arial" w:cs="Arial"/>
          <w:sz w:val="24"/>
          <w:szCs w:val="24"/>
        </w:rPr>
        <w:t>ownership,</w:t>
      </w:r>
      <w:r w:rsidRPr="00E37D47">
        <w:rPr>
          <w:rFonts w:ascii="Arial" w:hAnsi="Arial" w:cs="Arial"/>
          <w:sz w:val="24"/>
          <w:szCs w:val="24"/>
        </w:rPr>
        <w:t xml:space="preserve"> and </w:t>
      </w:r>
      <w:r w:rsidR="00E37D47" w:rsidRPr="00E37D47">
        <w:rPr>
          <w:rFonts w:ascii="Arial" w:hAnsi="Arial" w:cs="Arial"/>
          <w:sz w:val="24"/>
          <w:szCs w:val="24"/>
        </w:rPr>
        <w:t xml:space="preserve">the landowner has proposed the diverted route. As such, </w:t>
      </w:r>
      <w:r w:rsidRPr="00E37D47">
        <w:rPr>
          <w:rFonts w:ascii="Arial" w:hAnsi="Arial" w:cs="Arial"/>
          <w:sz w:val="24"/>
          <w:szCs w:val="24"/>
        </w:rPr>
        <w:t xml:space="preserve">there </w:t>
      </w:r>
      <w:r w:rsidR="00E37D47" w:rsidRPr="00E37D47">
        <w:rPr>
          <w:rFonts w:ascii="Arial" w:hAnsi="Arial" w:cs="Arial"/>
          <w:sz w:val="24"/>
          <w:szCs w:val="24"/>
        </w:rPr>
        <w:t>are no</w:t>
      </w:r>
      <w:r w:rsidRPr="00E37D47">
        <w:rPr>
          <w:rFonts w:ascii="Arial" w:hAnsi="Arial" w:cs="Arial"/>
          <w:sz w:val="24"/>
          <w:szCs w:val="24"/>
        </w:rPr>
        <w:t xml:space="preserve"> matters of concern in this respect</w:t>
      </w:r>
      <w:r w:rsidR="00654AB8" w:rsidRPr="00E37D47">
        <w:rPr>
          <w:rFonts w:ascii="Arial" w:hAnsi="Arial" w:cs="Arial"/>
          <w:sz w:val="24"/>
          <w:szCs w:val="24"/>
        </w:rPr>
        <w:t xml:space="preserve">. </w:t>
      </w:r>
    </w:p>
    <w:p w14:paraId="42A1008B" w14:textId="3D913831" w:rsidR="00616230" w:rsidRPr="00616230" w:rsidRDefault="00616230" w:rsidP="00616230">
      <w:pPr>
        <w:pStyle w:val="Style1"/>
        <w:spacing w:before="120"/>
        <w:ind w:left="0" w:firstLine="0"/>
        <w:rPr>
          <w:rFonts w:ascii="Arial" w:hAnsi="Arial" w:cs="Arial"/>
          <w:i/>
          <w:iCs/>
          <w:sz w:val="24"/>
          <w:szCs w:val="24"/>
        </w:rPr>
      </w:pPr>
      <w:r>
        <w:rPr>
          <w:rFonts w:ascii="Arial" w:hAnsi="Arial" w:cs="Arial"/>
          <w:i/>
          <w:iCs/>
          <w:sz w:val="24"/>
          <w:szCs w:val="24"/>
        </w:rPr>
        <w:t>Duty to consider the needs of agriculture, forestry</w:t>
      </w:r>
      <w:r w:rsidR="004B0AE8">
        <w:rPr>
          <w:rFonts w:ascii="Arial" w:hAnsi="Arial" w:cs="Arial"/>
          <w:i/>
          <w:iCs/>
          <w:sz w:val="24"/>
          <w:szCs w:val="24"/>
        </w:rPr>
        <w:t xml:space="preserve">, and conservation </w:t>
      </w:r>
    </w:p>
    <w:p w14:paraId="43B2AF2E" w14:textId="77777777" w:rsidR="004B0AE8" w:rsidRPr="00453136" w:rsidRDefault="004B0AE8" w:rsidP="004B0AE8">
      <w:pPr>
        <w:pStyle w:val="Style1"/>
        <w:numPr>
          <w:ilvl w:val="0"/>
          <w:numId w:val="3"/>
        </w:numPr>
        <w:rPr>
          <w:rFonts w:ascii="Arial" w:hAnsi="Arial" w:cs="Arial"/>
          <w:sz w:val="24"/>
          <w:szCs w:val="24"/>
        </w:rPr>
      </w:pPr>
      <w:r w:rsidRPr="00453136">
        <w:rPr>
          <w:rFonts w:ascii="Arial" w:hAnsi="Arial" w:cs="Arial"/>
          <w:sz w:val="24"/>
          <w:szCs w:val="24"/>
        </w:rPr>
        <w:t>Under section 29 of the 1980 Act, there is a duty to have due regard to the needs of agriculture and forestry and the desirability of conserving flora, fauna and geological and physiographical features. There would be no effect on forestry or any geological or geophysical feature. Given that only small strips of cultivated land would be used to form the diverted path flora and fauna would not be adversely affected</w:t>
      </w:r>
      <w:r>
        <w:rPr>
          <w:rFonts w:ascii="Arial" w:hAnsi="Arial" w:cs="Arial"/>
          <w:sz w:val="24"/>
          <w:szCs w:val="24"/>
        </w:rPr>
        <w:t xml:space="preserve"> and as set out above, the effects on agriculture would be minimal. </w:t>
      </w:r>
    </w:p>
    <w:p w14:paraId="1CD32FCA" w14:textId="65087713" w:rsidR="008E6DDB" w:rsidRPr="00355315" w:rsidRDefault="00CD1152" w:rsidP="00CD1152">
      <w:pPr>
        <w:pStyle w:val="Style1"/>
        <w:ind w:left="0" w:firstLine="0"/>
        <w:rPr>
          <w:rFonts w:ascii="Arial" w:hAnsi="Arial" w:cs="Arial"/>
          <w:i/>
          <w:iCs/>
          <w:sz w:val="24"/>
          <w:szCs w:val="24"/>
        </w:rPr>
      </w:pPr>
      <w:r w:rsidRPr="00355315">
        <w:rPr>
          <w:rFonts w:ascii="Arial" w:hAnsi="Arial" w:cs="Arial"/>
          <w:i/>
          <w:iCs/>
          <w:sz w:val="24"/>
          <w:szCs w:val="24"/>
        </w:rPr>
        <w:t xml:space="preserve">Rights of </w:t>
      </w:r>
      <w:r w:rsidR="002805A5" w:rsidRPr="00355315">
        <w:rPr>
          <w:rFonts w:ascii="Arial" w:hAnsi="Arial" w:cs="Arial"/>
          <w:i/>
          <w:iCs/>
          <w:sz w:val="24"/>
          <w:szCs w:val="24"/>
        </w:rPr>
        <w:t xml:space="preserve">Way Improvement Plan </w:t>
      </w:r>
    </w:p>
    <w:p w14:paraId="0B3BBD64" w14:textId="50A26859" w:rsidR="008E6DDB" w:rsidRDefault="00153C74" w:rsidP="00C86940">
      <w:pPr>
        <w:pStyle w:val="Style1"/>
        <w:numPr>
          <w:ilvl w:val="0"/>
          <w:numId w:val="3"/>
        </w:numPr>
        <w:rPr>
          <w:rFonts w:ascii="Arial" w:hAnsi="Arial" w:cs="Arial"/>
          <w:sz w:val="24"/>
          <w:szCs w:val="24"/>
        </w:rPr>
      </w:pPr>
      <w:r>
        <w:rPr>
          <w:rFonts w:ascii="Arial" w:hAnsi="Arial" w:cs="Arial"/>
          <w:sz w:val="24"/>
          <w:szCs w:val="24"/>
        </w:rPr>
        <w:t>The Norfolk Access Improvement Plan 2019 – 2029</w:t>
      </w:r>
      <w:r w:rsidR="00764FCC">
        <w:rPr>
          <w:rFonts w:ascii="Arial" w:hAnsi="Arial" w:cs="Arial"/>
          <w:sz w:val="24"/>
          <w:szCs w:val="24"/>
        </w:rPr>
        <w:t xml:space="preserve"> (NAIP)</w:t>
      </w:r>
      <w:r>
        <w:rPr>
          <w:rFonts w:ascii="Arial" w:hAnsi="Arial" w:cs="Arial"/>
          <w:sz w:val="24"/>
          <w:szCs w:val="24"/>
        </w:rPr>
        <w:t xml:space="preserve"> is the Council’s </w:t>
      </w:r>
      <w:r w:rsidR="0027348C">
        <w:rPr>
          <w:rFonts w:ascii="Arial" w:hAnsi="Arial" w:cs="Arial"/>
          <w:sz w:val="24"/>
          <w:szCs w:val="24"/>
        </w:rPr>
        <w:t>ROWIP</w:t>
      </w:r>
      <w:r w:rsidR="00AE7D48">
        <w:rPr>
          <w:rFonts w:ascii="Arial" w:hAnsi="Arial" w:cs="Arial"/>
          <w:sz w:val="24"/>
          <w:szCs w:val="24"/>
        </w:rPr>
        <w:t xml:space="preserve">. </w:t>
      </w:r>
      <w:r w:rsidR="00A105D3">
        <w:rPr>
          <w:rFonts w:ascii="Arial" w:hAnsi="Arial" w:cs="Arial"/>
          <w:sz w:val="24"/>
          <w:szCs w:val="24"/>
        </w:rPr>
        <w:t xml:space="preserve">This seeks a width of </w:t>
      </w:r>
      <w:r w:rsidR="00F010FB">
        <w:rPr>
          <w:rFonts w:ascii="Arial" w:hAnsi="Arial" w:cs="Arial"/>
          <w:sz w:val="24"/>
          <w:szCs w:val="24"/>
        </w:rPr>
        <w:t xml:space="preserve">3m for enclosed diverted footpaths </w:t>
      </w:r>
      <w:r w:rsidR="00DD5A5C">
        <w:rPr>
          <w:rFonts w:ascii="Arial" w:hAnsi="Arial" w:cs="Arial"/>
          <w:sz w:val="24"/>
          <w:szCs w:val="24"/>
        </w:rPr>
        <w:t xml:space="preserve">which would be </w:t>
      </w:r>
      <w:r w:rsidR="00856CED">
        <w:rPr>
          <w:rFonts w:ascii="Arial" w:hAnsi="Arial" w:cs="Arial"/>
          <w:sz w:val="24"/>
          <w:szCs w:val="24"/>
        </w:rPr>
        <w:t xml:space="preserve">provided by the proposed diversion. </w:t>
      </w:r>
      <w:r w:rsidR="00764FCC">
        <w:rPr>
          <w:rFonts w:ascii="Arial" w:hAnsi="Arial" w:cs="Arial"/>
          <w:sz w:val="24"/>
          <w:szCs w:val="24"/>
        </w:rPr>
        <w:t xml:space="preserve">Paragraph 8.3.2 </w:t>
      </w:r>
      <w:r w:rsidR="00FB31E0">
        <w:rPr>
          <w:rFonts w:ascii="Arial" w:hAnsi="Arial" w:cs="Arial"/>
          <w:sz w:val="24"/>
          <w:szCs w:val="24"/>
        </w:rPr>
        <w:t xml:space="preserve">of the NAIP </w:t>
      </w:r>
      <w:r w:rsidR="009300E7">
        <w:rPr>
          <w:rFonts w:ascii="Arial" w:hAnsi="Arial" w:cs="Arial"/>
          <w:sz w:val="24"/>
          <w:szCs w:val="24"/>
        </w:rPr>
        <w:t xml:space="preserve">seeks to improve the network of routes available </w:t>
      </w:r>
      <w:r w:rsidR="00C97EBA">
        <w:rPr>
          <w:rFonts w:ascii="Arial" w:hAnsi="Arial" w:cs="Arial"/>
          <w:sz w:val="24"/>
          <w:szCs w:val="24"/>
        </w:rPr>
        <w:t xml:space="preserve">to people with reduced </w:t>
      </w:r>
      <w:r w:rsidR="007F38D3">
        <w:rPr>
          <w:rFonts w:ascii="Arial" w:hAnsi="Arial" w:cs="Arial"/>
          <w:sz w:val="24"/>
          <w:szCs w:val="24"/>
        </w:rPr>
        <w:t xml:space="preserve">mobility and visual impairment. </w:t>
      </w:r>
    </w:p>
    <w:p w14:paraId="06166CC5" w14:textId="4F73025B" w:rsidR="002805A5" w:rsidRDefault="0014752B" w:rsidP="00C86940">
      <w:pPr>
        <w:pStyle w:val="Style1"/>
        <w:numPr>
          <w:ilvl w:val="0"/>
          <w:numId w:val="3"/>
        </w:numPr>
        <w:rPr>
          <w:rFonts w:ascii="Arial" w:hAnsi="Arial" w:cs="Arial"/>
          <w:sz w:val="24"/>
          <w:szCs w:val="24"/>
        </w:rPr>
      </w:pPr>
      <w:r w:rsidRPr="00046757">
        <w:rPr>
          <w:rFonts w:ascii="Arial" w:hAnsi="Arial" w:cs="Arial"/>
          <w:sz w:val="24"/>
          <w:szCs w:val="24"/>
        </w:rPr>
        <w:t xml:space="preserve">The </w:t>
      </w:r>
      <w:r w:rsidR="00C84B72" w:rsidRPr="00046757">
        <w:rPr>
          <w:rFonts w:ascii="Arial" w:hAnsi="Arial" w:cs="Arial"/>
          <w:sz w:val="24"/>
          <w:szCs w:val="24"/>
        </w:rPr>
        <w:t xml:space="preserve">existing route along </w:t>
      </w:r>
      <w:r w:rsidR="00C84B72" w:rsidRPr="008B538A">
        <w:rPr>
          <w:rFonts w:ascii="Arial" w:hAnsi="Arial" w:cs="Arial"/>
          <w:sz w:val="24"/>
          <w:szCs w:val="24"/>
        </w:rPr>
        <w:t>section A to B</w:t>
      </w:r>
      <w:r w:rsidR="009E6A38" w:rsidRPr="008B538A">
        <w:rPr>
          <w:rFonts w:ascii="Arial" w:hAnsi="Arial" w:cs="Arial"/>
          <w:sz w:val="24"/>
          <w:szCs w:val="24"/>
        </w:rPr>
        <w:t>, and part of B to C</w:t>
      </w:r>
      <w:r w:rsidR="00C84B72" w:rsidRPr="008B538A">
        <w:rPr>
          <w:rFonts w:ascii="Arial" w:hAnsi="Arial" w:cs="Arial"/>
          <w:sz w:val="24"/>
          <w:szCs w:val="24"/>
        </w:rPr>
        <w:t xml:space="preserve"> has a </w:t>
      </w:r>
      <w:r w:rsidR="00C510C0" w:rsidRPr="008B538A">
        <w:rPr>
          <w:rFonts w:ascii="Arial" w:hAnsi="Arial" w:cs="Arial"/>
          <w:sz w:val="24"/>
          <w:szCs w:val="24"/>
        </w:rPr>
        <w:t>compacted</w:t>
      </w:r>
      <w:r w:rsidR="00C84B72" w:rsidRPr="008B538A">
        <w:rPr>
          <w:rFonts w:ascii="Arial" w:hAnsi="Arial" w:cs="Arial"/>
          <w:sz w:val="24"/>
          <w:szCs w:val="24"/>
        </w:rPr>
        <w:t xml:space="preserve"> surface, albeit </w:t>
      </w:r>
      <w:r w:rsidR="00A478E4" w:rsidRPr="008B538A">
        <w:rPr>
          <w:rFonts w:ascii="Arial" w:hAnsi="Arial" w:cs="Arial"/>
          <w:sz w:val="24"/>
          <w:szCs w:val="24"/>
        </w:rPr>
        <w:t>with some potholes and loose stone</w:t>
      </w:r>
      <w:r w:rsidR="0066252F" w:rsidRPr="008B538A">
        <w:rPr>
          <w:rFonts w:ascii="Arial" w:hAnsi="Arial" w:cs="Arial"/>
          <w:sz w:val="24"/>
          <w:szCs w:val="24"/>
        </w:rPr>
        <w:t xml:space="preserve">s which is </w:t>
      </w:r>
      <w:r w:rsidR="00046757" w:rsidRPr="008B538A">
        <w:rPr>
          <w:rFonts w:ascii="Arial" w:hAnsi="Arial" w:cs="Arial"/>
          <w:sz w:val="24"/>
          <w:szCs w:val="24"/>
        </w:rPr>
        <w:t>not untypical</w:t>
      </w:r>
      <w:r w:rsidR="0066252F" w:rsidRPr="008B538A">
        <w:rPr>
          <w:rFonts w:ascii="Arial" w:hAnsi="Arial" w:cs="Arial"/>
          <w:sz w:val="24"/>
          <w:szCs w:val="24"/>
        </w:rPr>
        <w:t xml:space="preserve"> for an access track </w:t>
      </w:r>
      <w:r w:rsidR="008B538A" w:rsidRPr="008B538A">
        <w:rPr>
          <w:rFonts w:ascii="Arial" w:hAnsi="Arial" w:cs="Arial"/>
          <w:sz w:val="24"/>
          <w:szCs w:val="24"/>
        </w:rPr>
        <w:t>and</w:t>
      </w:r>
      <w:r w:rsidR="0066252F" w:rsidRPr="008B538A">
        <w:rPr>
          <w:rFonts w:ascii="Arial" w:hAnsi="Arial" w:cs="Arial"/>
          <w:sz w:val="24"/>
          <w:szCs w:val="24"/>
        </w:rPr>
        <w:t xml:space="preserve"> a </w:t>
      </w:r>
      <w:r w:rsidR="00046757" w:rsidRPr="008B538A">
        <w:rPr>
          <w:rFonts w:ascii="Arial" w:hAnsi="Arial" w:cs="Arial"/>
          <w:sz w:val="24"/>
          <w:szCs w:val="24"/>
        </w:rPr>
        <w:t>farmyard</w:t>
      </w:r>
      <w:r w:rsidR="0066252F" w:rsidRPr="008B538A">
        <w:rPr>
          <w:rFonts w:ascii="Arial" w:hAnsi="Arial" w:cs="Arial"/>
          <w:sz w:val="24"/>
          <w:szCs w:val="24"/>
        </w:rPr>
        <w:t xml:space="preserve">. </w:t>
      </w:r>
      <w:r w:rsidR="00112499" w:rsidRPr="008B538A">
        <w:rPr>
          <w:rFonts w:ascii="Arial" w:hAnsi="Arial" w:cs="Arial"/>
          <w:sz w:val="24"/>
          <w:szCs w:val="24"/>
        </w:rPr>
        <w:t>A section of the existing route</w:t>
      </w:r>
      <w:r w:rsidR="00B574F0" w:rsidRPr="008B538A">
        <w:rPr>
          <w:rFonts w:ascii="Arial" w:hAnsi="Arial" w:cs="Arial"/>
          <w:sz w:val="24"/>
          <w:szCs w:val="24"/>
        </w:rPr>
        <w:t xml:space="preserve">, close to point C </w:t>
      </w:r>
      <w:r w:rsidR="00F353B6" w:rsidRPr="008B538A">
        <w:rPr>
          <w:rFonts w:ascii="Arial" w:hAnsi="Arial" w:cs="Arial"/>
          <w:sz w:val="24"/>
          <w:szCs w:val="24"/>
        </w:rPr>
        <w:t xml:space="preserve">is unsurfaced and bare earth. </w:t>
      </w:r>
      <w:r w:rsidR="00397DCC" w:rsidRPr="00046757">
        <w:rPr>
          <w:rFonts w:ascii="Arial" w:hAnsi="Arial" w:cs="Arial"/>
          <w:sz w:val="24"/>
          <w:szCs w:val="24"/>
        </w:rPr>
        <w:t>The applicant and the Council state that the proposed track would also be surfaced</w:t>
      </w:r>
      <w:r w:rsidR="005E0176" w:rsidRPr="00046757">
        <w:rPr>
          <w:rFonts w:ascii="Arial" w:hAnsi="Arial" w:cs="Arial"/>
          <w:sz w:val="24"/>
          <w:szCs w:val="24"/>
        </w:rPr>
        <w:t xml:space="preserve"> to allow for an accessible route</w:t>
      </w:r>
      <w:r w:rsidR="00397DCC" w:rsidRPr="00046757">
        <w:rPr>
          <w:rFonts w:ascii="Arial" w:hAnsi="Arial" w:cs="Arial"/>
          <w:sz w:val="24"/>
          <w:szCs w:val="24"/>
        </w:rPr>
        <w:t xml:space="preserve">. As such </w:t>
      </w:r>
      <w:r w:rsidR="005E0176" w:rsidRPr="00046757">
        <w:rPr>
          <w:rFonts w:ascii="Arial" w:hAnsi="Arial" w:cs="Arial"/>
          <w:sz w:val="24"/>
          <w:szCs w:val="24"/>
        </w:rPr>
        <w:t xml:space="preserve">the diverted route would </w:t>
      </w:r>
      <w:r w:rsidR="00351507">
        <w:rPr>
          <w:rFonts w:ascii="Arial" w:hAnsi="Arial" w:cs="Arial"/>
          <w:sz w:val="24"/>
          <w:szCs w:val="24"/>
        </w:rPr>
        <w:t xml:space="preserve">be similarly </w:t>
      </w:r>
      <w:r w:rsidR="00593ACD" w:rsidRPr="00046757">
        <w:rPr>
          <w:rFonts w:ascii="Arial" w:hAnsi="Arial" w:cs="Arial"/>
          <w:sz w:val="24"/>
          <w:szCs w:val="24"/>
        </w:rPr>
        <w:t xml:space="preserve">as accessible as the current </w:t>
      </w:r>
      <w:r w:rsidR="00351507">
        <w:rPr>
          <w:rFonts w:ascii="Arial" w:hAnsi="Arial" w:cs="Arial"/>
          <w:sz w:val="24"/>
          <w:szCs w:val="24"/>
        </w:rPr>
        <w:t xml:space="preserve">alignment </w:t>
      </w:r>
      <w:r w:rsidR="00593ACD" w:rsidRPr="00046757">
        <w:rPr>
          <w:rFonts w:ascii="Arial" w:hAnsi="Arial" w:cs="Arial"/>
          <w:sz w:val="24"/>
          <w:szCs w:val="24"/>
        </w:rPr>
        <w:t xml:space="preserve">with modest </w:t>
      </w:r>
      <w:r w:rsidR="00F12148" w:rsidRPr="00046757">
        <w:rPr>
          <w:rFonts w:ascii="Arial" w:hAnsi="Arial" w:cs="Arial"/>
          <w:sz w:val="24"/>
          <w:szCs w:val="24"/>
        </w:rPr>
        <w:t>improvements</w:t>
      </w:r>
      <w:r w:rsidR="00593ACD" w:rsidRPr="00046757">
        <w:rPr>
          <w:rFonts w:ascii="Arial" w:hAnsi="Arial" w:cs="Arial"/>
          <w:sz w:val="24"/>
          <w:szCs w:val="24"/>
        </w:rPr>
        <w:t xml:space="preserve"> </w:t>
      </w:r>
      <w:r w:rsidR="003517E8" w:rsidRPr="00046757">
        <w:rPr>
          <w:rFonts w:ascii="Arial" w:hAnsi="Arial" w:cs="Arial"/>
          <w:sz w:val="24"/>
          <w:szCs w:val="24"/>
        </w:rPr>
        <w:t xml:space="preserve">for a short section. </w:t>
      </w:r>
      <w:r w:rsidR="005A5A48">
        <w:rPr>
          <w:rFonts w:ascii="Arial" w:hAnsi="Arial" w:cs="Arial"/>
          <w:sz w:val="24"/>
          <w:szCs w:val="24"/>
        </w:rPr>
        <w:t xml:space="preserve">The Order requires that the </w:t>
      </w:r>
      <w:r w:rsidR="00F34C70">
        <w:rPr>
          <w:rFonts w:ascii="Arial" w:hAnsi="Arial" w:cs="Arial"/>
          <w:sz w:val="24"/>
          <w:szCs w:val="24"/>
        </w:rPr>
        <w:t xml:space="preserve">route </w:t>
      </w:r>
      <w:r w:rsidR="00E319EF">
        <w:rPr>
          <w:rFonts w:ascii="Arial" w:hAnsi="Arial" w:cs="Arial"/>
          <w:sz w:val="24"/>
          <w:szCs w:val="24"/>
        </w:rPr>
        <w:t>be provide</w:t>
      </w:r>
      <w:r w:rsidR="00B93C91">
        <w:rPr>
          <w:rFonts w:ascii="Arial" w:hAnsi="Arial" w:cs="Arial"/>
          <w:sz w:val="24"/>
          <w:szCs w:val="24"/>
        </w:rPr>
        <w:t>d</w:t>
      </w:r>
      <w:r w:rsidR="00E319EF">
        <w:rPr>
          <w:rFonts w:ascii="Arial" w:hAnsi="Arial" w:cs="Arial"/>
          <w:sz w:val="24"/>
          <w:szCs w:val="24"/>
        </w:rPr>
        <w:t xml:space="preserve"> </w:t>
      </w:r>
      <w:r w:rsidR="00F34C70">
        <w:rPr>
          <w:rFonts w:ascii="Arial" w:hAnsi="Arial" w:cs="Arial"/>
          <w:sz w:val="24"/>
          <w:szCs w:val="24"/>
        </w:rPr>
        <w:t>in a fit condition for use</w:t>
      </w:r>
      <w:r w:rsidR="00E319EF">
        <w:rPr>
          <w:rFonts w:ascii="Arial" w:hAnsi="Arial" w:cs="Arial"/>
          <w:sz w:val="24"/>
          <w:szCs w:val="24"/>
        </w:rPr>
        <w:t xml:space="preserve"> by the public </w:t>
      </w:r>
      <w:r w:rsidR="00B93C91">
        <w:rPr>
          <w:rFonts w:ascii="Arial" w:hAnsi="Arial" w:cs="Arial"/>
          <w:sz w:val="24"/>
          <w:szCs w:val="24"/>
        </w:rPr>
        <w:t>to the satisfaction of the</w:t>
      </w:r>
      <w:r w:rsidR="00E319EF">
        <w:rPr>
          <w:rFonts w:ascii="Arial" w:hAnsi="Arial" w:cs="Arial"/>
          <w:sz w:val="24"/>
          <w:szCs w:val="24"/>
        </w:rPr>
        <w:t xml:space="preserve"> Council. </w:t>
      </w:r>
      <w:r w:rsidR="003517E8" w:rsidRPr="00046757">
        <w:rPr>
          <w:rFonts w:ascii="Arial" w:hAnsi="Arial" w:cs="Arial"/>
          <w:sz w:val="24"/>
          <w:szCs w:val="24"/>
        </w:rPr>
        <w:t xml:space="preserve">The removal of potential conflicts with agricultural </w:t>
      </w:r>
      <w:r w:rsidR="00F12148" w:rsidRPr="00046757">
        <w:rPr>
          <w:rFonts w:ascii="Arial" w:hAnsi="Arial" w:cs="Arial"/>
          <w:sz w:val="24"/>
          <w:szCs w:val="24"/>
        </w:rPr>
        <w:t>vehicles</w:t>
      </w:r>
      <w:r w:rsidR="003517E8" w:rsidRPr="00046757">
        <w:rPr>
          <w:rFonts w:ascii="Arial" w:hAnsi="Arial" w:cs="Arial"/>
          <w:sz w:val="24"/>
          <w:szCs w:val="24"/>
        </w:rPr>
        <w:t xml:space="preserve"> over much of the </w:t>
      </w:r>
      <w:r w:rsidR="00F12148" w:rsidRPr="00046757">
        <w:rPr>
          <w:rFonts w:ascii="Arial" w:hAnsi="Arial" w:cs="Arial"/>
          <w:sz w:val="24"/>
          <w:szCs w:val="24"/>
        </w:rPr>
        <w:t>diverted</w:t>
      </w:r>
      <w:r w:rsidR="003517E8" w:rsidRPr="00046757">
        <w:rPr>
          <w:rFonts w:ascii="Arial" w:hAnsi="Arial" w:cs="Arial"/>
          <w:sz w:val="24"/>
          <w:szCs w:val="24"/>
        </w:rPr>
        <w:t xml:space="preserve"> route would also be a modest benefit in terms of accessibility for users with </w:t>
      </w:r>
      <w:r w:rsidR="00F12148" w:rsidRPr="00046757">
        <w:rPr>
          <w:rFonts w:ascii="Arial" w:hAnsi="Arial" w:cs="Arial"/>
          <w:sz w:val="24"/>
          <w:szCs w:val="24"/>
        </w:rPr>
        <w:t xml:space="preserve">reduced mobility or visual impairment. </w:t>
      </w:r>
    </w:p>
    <w:p w14:paraId="4A8103B9" w14:textId="0F71BA90" w:rsidR="002C425E" w:rsidRDefault="002C425E" w:rsidP="002C425E">
      <w:pPr>
        <w:pStyle w:val="Style1"/>
        <w:numPr>
          <w:ilvl w:val="0"/>
          <w:numId w:val="3"/>
        </w:numPr>
        <w:rPr>
          <w:rFonts w:ascii="Arial" w:hAnsi="Arial" w:cs="Arial"/>
          <w:sz w:val="24"/>
          <w:szCs w:val="24"/>
        </w:rPr>
      </w:pPr>
      <w:r>
        <w:rPr>
          <w:rFonts w:ascii="Arial" w:hAnsi="Arial" w:cs="Arial"/>
          <w:sz w:val="24"/>
          <w:szCs w:val="24"/>
        </w:rPr>
        <w:t>I noted that the wider network of footpaths</w:t>
      </w:r>
      <w:r w:rsidR="00351507">
        <w:rPr>
          <w:rFonts w:ascii="Arial" w:hAnsi="Arial" w:cs="Arial"/>
          <w:sz w:val="24"/>
          <w:szCs w:val="24"/>
        </w:rPr>
        <w:t>,</w:t>
      </w:r>
      <w:r>
        <w:rPr>
          <w:rFonts w:ascii="Arial" w:hAnsi="Arial" w:cs="Arial"/>
          <w:sz w:val="24"/>
          <w:szCs w:val="24"/>
        </w:rPr>
        <w:t xml:space="preserve"> which connect to the diverted route</w:t>
      </w:r>
      <w:r w:rsidR="00351507">
        <w:rPr>
          <w:rFonts w:ascii="Arial" w:hAnsi="Arial" w:cs="Arial"/>
          <w:sz w:val="24"/>
          <w:szCs w:val="24"/>
        </w:rPr>
        <w:t>,</w:t>
      </w:r>
      <w:r>
        <w:rPr>
          <w:rFonts w:ascii="Arial" w:hAnsi="Arial" w:cs="Arial"/>
          <w:sz w:val="24"/>
          <w:szCs w:val="24"/>
        </w:rPr>
        <w:t xml:space="preserve"> have some features which are likely to pose barriers for users who have mobility issues or visual impairments. However, this does not undermine the modest benefits that would accrue for this part of the footpath network. </w:t>
      </w:r>
    </w:p>
    <w:p w14:paraId="068A4AE0" w14:textId="77777777" w:rsidR="00B11B56" w:rsidRPr="0037376B" w:rsidRDefault="00B11B56" w:rsidP="00B11B56">
      <w:pPr>
        <w:pStyle w:val="Style1"/>
        <w:spacing w:before="120"/>
        <w:ind w:left="0" w:firstLine="0"/>
        <w:rPr>
          <w:rFonts w:ascii="Arial" w:hAnsi="Arial" w:cs="Arial"/>
          <w:i/>
          <w:iCs/>
          <w:sz w:val="24"/>
          <w:szCs w:val="24"/>
        </w:rPr>
      </w:pPr>
      <w:r>
        <w:rPr>
          <w:rFonts w:ascii="Arial" w:hAnsi="Arial" w:cs="Arial"/>
          <w:i/>
          <w:iCs/>
          <w:sz w:val="24"/>
          <w:szCs w:val="24"/>
        </w:rPr>
        <w:t xml:space="preserve">Conclusions on whether it is expedient to confirm the Order </w:t>
      </w:r>
    </w:p>
    <w:p w14:paraId="0267267B" w14:textId="77777777" w:rsidR="00B11B56" w:rsidRPr="00845A4D" w:rsidRDefault="00B11B56" w:rsidP="00B11B56">
      <w:pPr>
        <w:pStyle w:val="Style1"/>
        <w:numPr>
          <w:ilvl w:val="0"/>
          <w:numId w:val="3"/>
        </w:numPr>
        <w:spacing w:before="120"/>
        <w:rPr>
          <w:rFonts w:ascii="Arial" w:hAnsi="Arial" w:cs="Arial"/>
          <w:sz w:val="24"/>
          <w:szCs w:val="24"/>
        </w:rPr>
      </w:pPr>
      <w:r w:rsidRPr="00845A4D">
        <w:rPr>
          <w:rFonts w:ascii="Arial" w:hAnsi="Arial" w:cs="Arial"/>
          <w:sz w:val="24"/>
          <w:szCs w:val="24"/>
        </w:rPr>
        <w:t xml:space="preserve">I consider that the diversion would be in the interests of the landowner and it would not be substantially less convenient to the public. The enjoyment of the path would not be negatively affected. Having regard to all matters raised in the written representations, I consider it is expedient to confirm the Order.  </w:t>
      </w:r>
    </w:p>
    <w:p w14:paraId="486EBC55" w14:textId="10C83AFE" w:rsidR="002805A5" w:rsidRPr="00EF75B1" w:rsidRDefault="00EF75B1" w:rsidP="00EF75B1">
      <w:pPr>
        <w:pStyle w:val="Style1"/>
        <w:ind w:left="0" w:firstLine="0"/>
        <w:rPr>
          <w:rFonts w:ascii="Arial" w:hAnsi="Arial" w:cs="Arial"/>
          <w:b/>
          <w:bCs/>
          <w:sz w:val="24"/>
          <w:szCs w:val="24"/>
        </w:rPr>
      </w:pPr>
      <w:r>
        <w:rPr>
          <w:rFonts w:ascii="Arial" w:hAnsi="Arial" w:cs="Arial"/>
          <w:b/>
          <w:bCs/>
          <w:sz w:val="24"/>
          <w:szCs w:val="24"/>
        </w:rPr>
        <w:t xml:space="preserve">Other Matters </w:t>
      </w:r>
    </w:p>
    <w:p w14:paraId="38D5CB80" w14:textId="56E1F8DD" w:rsidR="00E37D47" w:rsidRPr="00BC5920" w:rsidRDefault="00453136" w:rsidP="00C86940">
      <w:pPr>
        <w:pStyle w:val="Style1"/>
        <w:numPr>
          <w:ilvl w:val="0"/>
          <w:numId w:val="3"/>
        </w:numPr>
        <w:rPr>
          <w:rFonts w:ascii="Arial" w:hAnsi="Arial" w:cs="Arial"/>
          <w:sz w:val="24"/>
          <w:szCs w:val="24"/>
        </w:rPr>
      </w:pPr>
      <w:r w:rsidRPr="00BC5920">
        <w:rPr>
          <w:rFonts w:ascii="Arial" w:hAnsi="Arial" w:cs="Arial"/>
          <w:sz w:val="24"/>
          <w:szCs w:val="24"/>
        </w:rPr>
        <w:t xml:space="preserve">The use of </w:t>
      </w:r>
      <w:r w:rsidR="00083FBF" w:rsidRPr="00BC5920">
        <w:rPr>
          <w:rFonts w:ascii="Arial" w:hAnsi="Arial" w:cs="Arial"/>
          <w:sz w:val="24"/>
          <w:szCs w:val="24"/>
        </w:rPr>
        <w:t xml:space="preserve">temporary </w:t>
      </w:r>
      <w:r w:rsidR="00A83318" w:rsidRPr="00BC5920">
        <w:rPr>
          <w:rFonts w:ascii="Arial" w:hAnsi="Arial" w:cs="Arial"/>
          <w:sz w:val="24"/>
          <w:szCs w:val="24"/>
        </w:rPr>
        <w:t>fencing</w:t>
      </w:r>
      <w:r w:rsidRPr="00BC5920">
        <w:rPr>
          <w:rFonts w:ascii="Arial" w:hAnsi="Arial" w:cs="Arial"/>
          <w:sz w:val="24"/>
          <w:szCs w:val="24"/>
        </w:rPr>
        <w:t xml:space="preserve"> to limit access to buildings and part of the yard, </w:t>
      </w:r>
      <w:r w:rsidR="00447635" w:rsidRPr="00BC5920">
        <w:rPr>
          <w:rFonts w:ascii="Arial" w:hAnsi="Arial" w:cs="Arial"/>
          <w:sz w:val="24"/>
          <w:szCs w:val="24"/>
        </w:rPr>
        <w:t xml:space="preserve">do not affect the current or diverted route of the paths. The precise </w:t>
      </w:r>
      <w:r w:rsidR="00D8521F" w:rsidRPr="00BC5920">
        <w:rPr>
          <w:rFonts w:ascii="Arial" w:hAnsi="Arial" w:cs="Arial"/>
          <w:sz w:val="24"/>
          <w:szCs w:val="24"/>
        </w:rPr>
        <w:t xml:space="preserve">nature of the </w:t>
      </w:r>
      <w:r w:rsidR="00A83318" w:rsidRPr="00BC5920">
        <w:rPr>
          <w:rFonts w:ascii="Arial" w:hAnsi="Arial" w:cs="Arial"/>
          <w:sz w:val="24"/>
          <w:szCs w:val="24"/>
        </w:rPr>
        <w:t>landowners</w:t>
      </w:r>
      <w:r w:rsidR="00D8521F" w:rsidRPr="00BC5920">
        <w:rPr>
          <w:rFonts w:ascii="Arial" w:hAnsi="Arial" w:cs="Arial"/>
          <w:sz w:val="24"/>
          <w:szCs w:val="24"/>
        </w:rPr>
        <w:t xml:space="preserve"> plans for the use of the yard, buildings and general expansion are </w:t>
      </w:r>
      <w:r w:rsidR="00A83318" w:rsidRPr="00BC5920">
        <w:rPr>
          <w:rFonts w:ascii="Arial" w:hAnsi="Arial" w:cs="Arial"/>
          <w:sz w:val="24"/>
          <w:szCs w:val="24"/>
        </w:rPr>
        <w:t xml:space="preserve">not fundamental to the relevant considerations </w:t>
      </w:r>
      <w:r w:rsidR="00D75DA7" w:rsidRPr="00BC5920">
        <w:rPr>
          <w:rFonts w:ascii="Arial" w:hAnsi="Arial" w:cs="Arial"/>
          <w:sz w:val="24"/>
          <w:szCs w:val="24"/>
        </w:rPr>
        <w:t xml:space="preserve">for </w:t>
      </w:r>
      <w:r w:rsidR="00F955E6" w:rsidRPr="00BC5920">
        <w:rPr>
          <w:rFonts w:ascii="Arial" w:hAnsi="Arial" w:cs="Arial"/>
          <w:sz w:val="24"/>
          <w:szCs w:val="24"/>
        </w:rPr>
        <w:t xml:space="preserve">confirming </w:t>
      </w:r>
      <w:r w:rsidR="00D75DA7" w:rsidRPr="00BC5920">
        <w:rPr>
          <w:rFonts w:ascii="Arial" w:hAnsi="Arial" w:cs="Arial"/>
          <w:sz w:val="24"/>
          <w:szCs w:val="24"/>
        </w:rPr>
        <w:t>this Order. T</w:t>
      </w:r>
      <w:r w:rsidR="00F955E6" w:rsidRPr="00BC5920">
        <w:rPr>
          <w:rFonts w:ascii="Arial" w:hAnsi="Arial" w:cs="Arial"/>
          <w:sz w:val="24"/>
          <w:szCs w:val="24"/>
        </w:rPr>
        <w:t>herefore, t</w:t>
      </w:r>
      <w:r w:rsidR="00D75DA7" w:rsidRPr="00BC5920">
        <w:rPr>
          <w:rFonts w:ascii="Arial" w:hAnsi="Arial" w:cs="Arial"/>
          <w:sz w:val="24"/>
          <w:szCs w:val="24"/>
        </w:rPr>
        <w:t xml:space="preserve">hese matters </w:t>
      </w:r>
      <w:r w:rsidR="001F4170" w:rsidRPr="00BC5920">
        <w:rPr>
          <w:rFonts w:ascii="Arial" w:hAnsi="Arial" w:cs="Arial"/>
          <w:sz w:val="24"/>
          <w:szCs w:val="24"/>
        </w:rPr>
        <w:t xml:space="preserve">are not decisive. </w:t>
      </w:r>
      <w:r w:rsidR="00447635" w:rsidRPr="00BC5920">
        <w:rPr>
          <w:rFonts w:ascii="Arial" w:hAnsi="Arial" w:cs="Arial"/>
          <w:sz w:val="24"/>
          <w:szCs w:val="24"/>
        </w:rPr>
        <w:t xml:space="preserve"> </w:t>
      </w:r>
    </w:p>
    <w:p w14:paraId="4EBBB415" w14:textId="6D497C1C" w:rsidR="00EF75B1" w:rsidRPr="00642340" w:rsidRDefault="00642340" w:rsidP="00642340">
      <w:pPr>
        <w:pStyle w:val="Style1"/>
        <w:ind w:left="0" w:firstLine="0"/>
        <w:rPr>
          <w:rFonts w:ascii="Arial" w:hAnsi="Arial" w:cs="Arial"/>
          <w:b/>
          <w:bCs/>
          <w:sz w:val="24"/>
          <w:szCs w:val="24"/>
        </w:rPr>
      </w:pPr>
      <w:r>
        <w:rPr>
          <w:rFonts w:ascii="Arial" w:hAnsi="Arial" w:cs="Arial"/>
          <w:b/>
          <w:bCs/>
          <w:sz w:val="24"/>
          <w:szCs w:val="24"/>
        </w:rPr>
        <w:lastRenderedPageBreak/>
        <w:t xml:space="preserve">Conclusions </w:t>
      </w:r>
    </w:p>
    <w:p w14:paraId="2283A94F" w14:textId="222E0A48" w:rsidR="00EF75B1" w:rsidRPr="00E37D47" w:rsidRDefault="00AF669A" w:rsidP="00C86940">
      <w:pPr>
        <w:pStyle w:val="Style1"/>
        <w:numPr>
          <w:ilvl w:val="0"/>
          <w:numId w:val="3"/>
        </w:numPr>
        <w:rPr>
          <w:rFonts w:ascii="Arial" w:hAnsi="Arial" w:cs="Arial"/>
          <w:sz w:val="24"/>
          <w:szCs w:val="24"/>
        </w:rPr>
      </w:pPr>
      <w:r w:rsidRPr="00E37D47">
        <w:rPr>
          <w:rFonts w:ascii="Arial" w:hAnsi="Arial" w:cs="Arial"/>
          <w:sz w:val="24"/>
          <w:szCs w:val="24"/>
        </w:rPr>
        <w:t xml:space="preserve">Having regard to all matters raised in the written representations, I conclude that the Order should be confirmed. </w:t>
      </w:r>
    </w:p>
    <w:p w14:paraId="45DCC2DA" w14:textId="28F0F462" w:rsidR="00EF75B1" w:rsidRPr="00642340" w:rsidRDefault="00642340" w:rsidP="00642340">
      <w:pPr>
        <w:pStyle w:val="Style1"/>
        <w:ind w:left="0" w:firstLine="0"/>
        <w:rPr>
          <w:rFonts w:ascii="Arial" w:hAnsi="Arial" w:cs="Arial"/>
          <w:b/>
          <w:bCs/>
          <w:sz w:val="24"/>
          <w:szCs w:val="24"/>
        </w:rPr>
      </w:pPr>
      <w:r>
        <w:rPr>
          <w:rFonts w:ascii="Arial" w:hAnsi="Arial" w:cs="Arial"/>
          <w:b/>
          <w:bCs/>
          <w:sz w:val="24"/>
          <w:szCs w:val="24"/>
        </w:rPr>
        <w:t>Formal Decision</w:t>
      </w:r>
    </w:p>
    <w:p w14:paraId="7C551F60" w14:textId="1BBB6D08" w:rsidR="00EF75B1" w:rsidRPr="00370F4F" w:rsidRDefault="008B77B5" w:rsidP="00C86940">
      <w:pPr>
        <w:pStyle w:val="Style1"/>
        <w:numPr>
          <w:ilvl w:val="0"/>
          <w:numId w:val="3"/>
        </w:numPr>
        <w:rPr>
          <w:rFonts w:ascii="Arial" w:hAnsi="Arial" w:cs="Arial"/>
          <w:sz w:val="24"/>
          <w:szCs w:val="24"/>
        </w:rPr>
      </w:pPr>
      <w:r w:rsidRPr="00370F4F">
        <w:rPr>
          <w:rFonts w:ascii="Arial" w:hAnsi="Arial" w:cs="Arial"/>
          <w:sz w:val="24"/>
          <w:szCs w:val="24"/>
        </w:rPr>
        <w:t xml:space="preserve">The Order is confirmed. </w:t>
      </w:r>
    </w:p>
    <w:p w14:paraId="58AF6E25" w14:textId="0AE0E5A4" w:rsidR="00C86940" w:rsidRDefault="0056242D" w:rsidP="00C86940">
      <w:pPr>
        <w:pStyle w:val="Style1"/>
        <w:ind w:left="0" w:firstLine="0"/>
        <w:rPr>
          <w:rFonts w:ascii="Monotype Corsiva" w:hAnsi="Monotype Corsiva"/>
          <w:sz w:val="36"/>
          <w:szCs w:val="36"/>
        </w:rPr>
      </w:pPr>
      <w:r>
        <w:rPr>
          <w:rFonts w:ascii="Monotype Corsiva" w:hAnsi="Monotype Corsiva"/>
          <w:sz w:val="36"/>
          <w:szCs w:val="36"/>
        </w:rPr>
        <w:t xml:space="preserve">K Taylor </w:t>
      </w:r>
    </w:p>
    <w:p w14:paraId="5D21714F" w14:textId="77777777" w:rsidR="00C86940" w:rsidRPr="009C36BC" w:rsidRDefault="00C86940" w:rsidP="00C86940">
      <w:pPr>
        <w:pStyle w:val="Style1"/>
        <w:rPr>
          <w:rFonts w:ascii="Arial" w:hAnsi="Arial" w:cs="Arial"/>
          <w:sz w:val="24"/>
          <w:szCs w:val="24"/>
        </w:rPr>
      </w:pPr>
      <w:r w:rsidRPr="009C36BC">
        <w:rPr>
          <w:rFonts w:ascii="Arial" w:hAnsi="Arial" w:cs="Arial"/>
          <w:sz w:val="24"/>
          <w:szCs w:val="24"/>
        </w:rPr>
        <w:t>INSPECTOR</w:t>
      </w:r>
    </w:p>
    <w:p w14:paraId="0CA72D28" w14:textId="7D7FBB7B" w:rsidR="0087798C" w:rsidRDefault="0087798C">
      <w:pPr>
        <w:spacing w:after="160" w:line="259" w:lineRule="auto"/>
        <w:rPr>
          <w:rFonts w:ascii="Arial" w:hAnsi="Arial" w:cs="Arial"/>
          <w:sz w:val="24"/>
          <w:szCs w:val="24"/>
        </w:rPr>
      </w:pPr>
      <w:r>
        <w:rPr>
          <w:rFonts w:ascii="Arial" w:hAnsi="Arial" w:cs="Arial"/>
          <w:sz w:val="24"/>
          <w:szCs w:val="24"/>
        </w:rPr>
        <w:br w:type="page"/>
      </w:r>
    </w:p>
    <w:p w14:paraId="5EA49B2E" w14:textId="0177AFB7" w:rsidR="00C86940" w:rsidRPr="001E6FC0" w:rsidRDefault="001E6FC0" w:rsidP="001E6FC0">
      <w:pPr>
        <w:jc w:val="center"/>
        <w:rPr>
          <w:rFonts w:ascii="Arial" w:hAnsi="Arial" w:cs="Arial"/>
          <w:b/>
          <w:bCs/>
          <w:sz w:val="24"/>
          <w:szCs w:val="24"/>
        </w:rPr>
      </w:pPr>
      <w:r w:rsidRPr="001E6FC0">
        <w:rPr>
          <w:rFonts w:ascii="Arial" w:hAnsi="Arial" w:cs="Arial"/>
          <w:b/>
          <w:bCs/>
          <w:sz w:val="24"/>
          <w:szCs w:val="24"/>
        </w:rPr>
        <w:lastRenderedPageBreak/>
        <w:t>Order Plan (not to scale)</w:t>
      </w:r>
    </w:p>
    <w:p w14:paraId="77F37A4A" w14:textId="77777777" w:rsidR="003D0D05" w:rsidRDefault="003D0D05" w:rsidP="00C86940">
      <w:pPr>
        <w:rPr>
          <w:rFonts w:ascii="Arial" w:hAnsi="Arial" w:cs="Arial"/>
          <w:sz w:val="24"/>
          <w:szCs w:val="24"/>
        </w:rPr>
      </w:pPr>
    </w:p>
    <w:p w14:paraId="7CCA9EF0" w14:textId="77C4D50F" w:rsidR="003D0D05" w:rsidRPr="00E065DD" w:rsidRDefault="003D0D05" w:rsidP="00C86940">
      <w:pPr>
        <w:rPr>
          <w:rFonts w:ascii="Arial" w:hAnsi="Arial" w:cs="Arial"/>
          <w:sz w:val="24"/>
          <w:szCs w:val="24"/>
        </w:rPr>
      </w:pPr>
      <w:r w:rsidRPr="003D0D05">
        <w:rPr>
          <w:rFonts w:ascii="Arial" w:hAnsi="Arial" w:cs="Arial"/>
          <w:noProof/>
          <w:sz w:val="24"/>
          <w:szCs w:val="24"/>
        </w:rPr>
        <w:drawing>
          <wp:inline distT="0" distB="0" distL="0" distR="0" wp14:anchorId="552E9E2E" wp14:editId="7E931B62">
            <wp:extent cx="5944094" cy="8372475"/>
            <wp:effectExtent l="0" t="0" r="0" b="0"/>
            <wp:docPr id="378490101"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0101" name="Picture 1" descr="ORDER MAP"/>
                    <pic:cNvPicPr/>
                  </pic:nvPicPr>
                  <pic:blipFill>
                    <a:blip r:embed="rId11"/>
                    <a:stretch>
                      <a:fillRect/>
                    </a:stretch>
                  </pic:blipFill>
                  <pic:spPr>
                    <a:xfrm>
                      <a:off x="0" y="0"/>
                      <a:ext cx="5953548" cy="8385791"/>
                    </a:xfrm>
                    <a:prstGeom prst="rect">
                      <a:avLst/>
                    </a:prstGeom>
                  </pic:spPr>
                </pic:pic>
              </a:graphicData>
            </a:graphic>
          </wp:inline>
        </w:drawing>
      </w:r>
    </w:p>
    <w:p w14:paraId="1DB5037F" w14:textId="77777777" w:rsidR="000B0FB7" w:rsidRDefault="000B0FB7"/>
    <w:sectPr w:rsidR="000B0FB7" w:rsidSect="00C86940">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F508" w14:textId="77777777" w:rsidR="00A31048" w:rsidRDefault="00A31048">
      <w:r>
        <w:separator/>
      </w:r>
    </w:p>
  </w:endnote>
  <w:endnote w:type="continuationSeparator" w:id="0">
    <w:p w14:paraId="46D11A8A" w14:textId="77777777" w:rsidR="00A31048" w:rsidRDefault="00A3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20E2" w14:textId="77777777" w:rsidR="00C86940" w:rsidRDefault="00C86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57DD" w14:textId="77777777" w:rsidR="00C86940" w:rsidRDefault="00C86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1C35" w14:textId="77777777" w:rsidR="00C86940" w:rsidRDefault="00C86940">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7AE51835" wp14:editId="41DEAEB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983F5"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1CEB1B" w14:textId="77777777" w:rsidR="00C86940" w:rsidRPr="00D104B1" w:rsidRDefault="00C86940" w:rsidP="002162DB">
    <w:pPr>
      <w:pStyle w:val="Footer"/>
      <w:ind w:right="-52"/>
      <w:jc w:val="center"/>
      <w:rPr>
        <w:rFonts w:ascii="Arial" w:hAnsi="Arial" w:cs="Arial"/>
        <w:sz w:val="16"/>
        <w:szCs w:val="16"/>
      </w:rPr>
    </w:pPr>
    <w:r w:rsidRPr="00D104B1">
      <w:rPr>
        <w:rStyle w:val="PageNumber"/>
        <w:rFonts w:ascii="Arial" w:hAnsi="Arial" w:cs="Arial"/>
      </w:rPr>
      <w:fldChar w:fldCharType="begin"/>
    </w:r>
    <w:r w:rsidRPr="00D104B1">
      <w:rPr>
        <w:rStyle w:val="PageNumber"/>
        <w:rFonts w:ascii="Arial" w:hAnsi="Arial" w:cs="Arial"/>
      </w:rPr>
      <w:instrText xml:space="preserve"> PAGE </w:instrText>
    </w:r>
    <w:r w:rsidRPr="00D104B1">
      <w:rPr>
        <w:rStyle w:val="PageNumber"/>
        <w:rFonts w:ascii="Arial" w:hAnsi="Arial" w:cs="Arial"/>
      </w:rPr>
      <w:fldChar w:fldCharType="separate"/>
    </w:r>
    <w:r w:rsidRPr="00D104B1">
      <w:rPr>
        <w:rStyle w:val="PageNumber"/>
        <w:rFonts w:ascii="Arial" w:hAnsi="Arial" w:cs="Arial"/>
        <w:noProof/>
      </w:rPr>
      <w:t>2</w:t>
    </w:r>
    <w:r w:rsidRPr="00D104B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4AF9" w14:textId="77777777" w:rsidR="00C86940" w:rsidRDefault="00C86940"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A1C7264" wp14:editId="705D37C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4C04"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1B1EE40" w14:textId="77777777" w:rsidR="00C86940" w:rsidRPr="00451EE4" w:rsidRDefault="00C86940">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9297" w14:textId="77777777" w:rsidR="00A31048" w:rsidRDefault="00A31048">
      <w:r>
        <w:separator/>
      </w:r>
    </w:p>
  </w:footnote>
  <w:footnote w:type="continuationSeparator" w:id="0">
    <w:p w14:paraId="73509285" w14:textId="77777777" w:rsidR="00A31048" w:rsidRDefault="00A3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86940" w14:paraId="0E1F7A9B" w14:textId="77777777">
      <w:tc>
        <w:tcPr>
          <w:tcW w:w="9520" w:type="dxa"/>
        </w:tcPr>
        <w:p w14:paraId="13C1D545" w14:textId="2BAB9D1C" w:rsidR="00C86940" w:rsidRPr="00166502" w:rsidRDefault="00C86940">
          <w:pPr>
            <w:pStyle w:val="Footer"/>
            <w:rPr>
              <w:rFonts w:ascii="Arial" w:hAnsi="Arial" w:cs="Arial"/>
              <w:sz w:val="20"/>
            </w:rPr>
          </w:pPr>
          <w:r w:rsidRPr="00166502">
            <w:rPr>
              <w:rFonts w:ascii="Arial" w:hAnsi="Arial" w:cs="Arial"/>
              <w:sz w:val="20"/>
            </w:rPr>
            <w:t>Order Decision ROW/</w:t>
          </w:r>
          <w:r w:rsidR="001F31BF">
            <w:rPr>
              <w:rFonts w:ascii="Arial" w:hAnsi="Arial" w:cs="Arial"/>
              <w:sz w:val="20"/>
            </w:rPr>
            <w:t>3351261</w:t>
          </w:r>
        </w:p>
      </w:tc>
    </w:tr>
  </w:tbl>
  <w:p w14:paraId="68AF4B2C" w14:textId="77777777" w:rsidR="00C86940" w:rsidRDefault="00C86940" w:rsidP="00087477">
    <w:pPr>
      <w:pStyle w:val="Footer"/>
      <w:spacing w:after="180"/>
    </w:pPr>
    <w:r>
      <w:rPr>
        <w:noProof/>
      </w:rPr>
      <mc:AlternateContent>
        <mc:Choice Requires="wps">
          <w:drawing>
            <wp:anchor distT="0" distB="0" distL="114300" distR="114300" simplePos="0" relativeHeight="251658752" behindDoc="0" locked="0" layoutInCell="1" allowOverlap="1" wp14:anchorId="674AE612" wp14:editId="3F692159">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6A0CC"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633" w14:textId="77777777" w:rsidR="00C86940" w:rsidRDefault="00C86940">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0A7A5384"/>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69C74D96"/>
    <w:multiLevelType w:val="hybridMultilevel"/>
    <w:tmpl w:val="92AC76D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 w15:restartNumberingAfterBreak="0">
    <w:nsid w:val="6B27798A"/>
    <w:multiLevelType w:val="singleLevel"/>
    <w:tmpl w:val="542ECFE8"/>
    <w:lvl w:ilvl="0">
      <w:start w:val="1"/>
      <w:numFmt w:val="bullet"/>
      <w:lvlText w:val=""/>
      <w:lvlJc w:val="left"/>
      <w:pPr>
        <w:ind w:left="360" w:hanging="360"/>
      </w:pPr>
      <w:rPr>
        <w:rFonts w:ascii="Symbol" w:hAnsi="Symbol" w:hint="default"/>
        <w:sz w:val="20"/>
        <w:szCs w:val="20"/>
      </w:rPr>
    </w:lvl>
  </w:abstractNum>
  <w:num w:numId="1" w16cid:durableId="1848984386">
    <w:abstractNumId w:val="2"/>
  </w:num>
  <w:num w:numId="2" w16cid:durableId="1149592043">
    <w:abstractNumId w:val="0"/>
  </w:num>
  <w:num w:numId="3" w16cid:durableId="1235430302">
    <w:abstractNumId w:val="0"/>
    <w:lvlOverride w:ilvl="0">
      <w:lvl w:ilvl="0">
        <w:start w:val="1"/>
        <w:numFmt w:val="decimal"/>
        <w:lvlText w:val="%1."/>
        <w:lvlJc w:val="left"/>
        <w:pPr>
          <w:tabs>
            <w:tab w:val="num" w:pos="720"/>
          </w:tabs>
          <w:ind w:left="431" w:hanging="431"/>
        </w:pPr>
        <w:rPr>
          <w:rFonts w:hint="default"/>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4" w16cid:durableId="106110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40"/>
    <w:rsid w:val="00005172"/>
    <w:rsid w:val="00007AF2"/>
    <w:rsid w:val="00017323"/>
    <w:rsid w:val="00026B25"/>
    <w:rsid w:val="00043514"/>
    <w:rsid w:val="00046757"/>
    <w:rsid w:val="00057B5A"/>
    <w:rsid w:val="000658CD"/>
    <w:rsid w:val="00076B78"/>
    <w:rsid w:val="0008163B"/>
    <w:rsid w:val="00083FBF"/>
    <w:rsid w:val="000978FC"/>
    <w:rsid w:val="000B0FB7"/>
    <w:rsid w:val="000B47D7"/>
    <w:rsid w:val="000C7C37"/>
    <w:rsid w:val="000D5C8E"/>
    <w:rsid w:val="00112499"/>
    <w:rsid w:val="0014752B"/>
    <w:rsid w:val="00153C74"/>
    <w:rsid w:val="00165E6E"/>
    <w:rsid w:val="0016656C"/>
    <w:rsid w:val="00192526"/>
    <w:rsid w:val="00194F54"/>
    <w:rsid w:val="00195021"/>
    <w:rsid w:val="001A284D"/>
    <w:rsid w:val="001A4284"/>
    <w:rsid w:val="001C259B"/>
    <w:rsid w:val="001E6FC0"/>
    <w:rsid w:val="001F31BF"/>
    <w:rsid w:val="001F4170"/>
    <w:rsid w:val="001F50E3"/>
    <w:rsid w:val="00205337"/>
    <w:rsid w:val="00205E21"/>
    <w:rsid w:val="002147E8"/>
    <w:rsid w:val="00230525"/>
    <w:rsid w:val="00231158"/>
    <w:rsid w:val="00231B6E"/>
    <w:rsid w:val="00233217"/>
    <w:rsid w:val="002337BB"/>
    <w:rsid w:val="00237498"/>
    <w:rsid w:val="00241419"/>
    <w:rsid w:val="00244CD1"/>
    <w:rsid w:val="0024567A"/>
    <w:rsid w:val="00260AC3"/>
    <w:rsid w:val="00263233"/>
    <w:rsid w:val="0027348C"/>
    <w:rsid w:val="002778DA"/>
    <w:rsid w:val="002805A5"/>
    <w:rsid w:val="002A5DC4"/>
    <w:rsid w:val="002B1C3C"/>
    <w:rsid w:val="002B4174"/>
    <w:rsid w:val="002B5F7D"/>
    <w:rsid w:val="002C425E"/>
    <w:rsid w:val="002E092A"/>
    <w:rsid w:val="002E65EA"/>
    <w:rsid w:val="0031030D"/>
    <w:rsid w:val="00325363"/>
    <w:rsid w:val="0034543F"/>
    <w:rsid w:val="0035138D"/>
    <w:rsid w:val="00351507"/>
    <w:rsid w:val="003517E8"/>
    <w:rsid w:val="00352C4D"/>
    <w:rsid w:val="00355315"/>
    <w:rsid w:val="003571A1"/>
    <w:rsid w:val="00363493"/>
    <w:rsid w:val="00370F4F"/>
    <w:rsid w:val="0037376B"/>
    <w:rsid w:val="00394AFB"/>
    <w:rsid w:val="00397DCC"/>
    <w:rsid w:val="003A6A2D"/>
    <w:rsid w:val="003C5E3A"/>
    <w:rsid w:val="003D0D05"/>
    <w:rsid w:val="00415896"/>
    <w:rsid w:val="00416626"/>
    <w:rsid w:val="00430429"/>
    <w:rsid w:val="00447635"/>
    <w:rsid w:val="00452586"/>
    <w:rsid w:val="00453136"/>
    <w:rsid w:val="004829B1"/>
    <w:rsid w:val="004842DE"/>
    <w:rsid w:val="0049265C"/>
    <w:rsid w:val="004A27DD"/>
    <w:rsid w:val="004B0AE8"/>
    <w:rsid w:val="004B10E2"/>
    <w:rsid w:val="004B1C53"/>
    <w:rsid w:val="004B4D6E"/>
    <w:rsid w:val="004C7B23"/>
    <w:rsid w:val="004F09DB"/>
    <w:rsid w:val="004F3CE0"/>
    <w:rsid w:val="004F4F86"/>
    <w:rsid w:val="004F667D"/>
    <w:rsid w:val="004F7994"/>
    <w:rsid w:val="00501EED"/>
    <w:rsid w:val="005034D4"/>
    <w:rsid w:val="00505377"/>
    <w:rsid w:val="00521A53"/>
    <w:rsid w:val="005332F0"/>
    <w:rsid w:val="005343C9"/>
    <w:rsid w:val="005406ED"/>
    <w:rsid w:val="00541604"/>
    <w:rsid w:val="00543DE0"/>
    <w:rsid w:val="005469CE"/>
    <w:rsid w:val="005517A2"/>
    <w:rsid w:val="00555E4D"/>
    <w:rsid w:val="005620E5"/>
    <w:rsid w:val="0056242D"/>
    <w:rsid w:val="00571DD5"/>
    <w:rsid w:val="00572A71"/>
    <w:rsid w:val="0057555C"/>
    <w:rsid w:val="00586B86"/>
    <w:rsid w:val="00586F39"/>
    <w:rsid w:val="00593697"/>
    <w:rsid w:val="00593ACD"/>
    <w:rsid w:val="005A1951"/>
    <w:rsid w:val="005A5A48"/>
    <w:rsid w:val="005B1ABE"/>
    <w:rsid w:val="005C3EA4"/>
    <w:rsid w:val="005E0176"/>
    <w:rsid w:val="00615AA4"/>
    <w:rsid w:val="00616230"/>
    <w:rsid w:val="006169C0"/>
    <w:rsid w:val="00622404"/>
    <w:rsid w:val="00623A36"/>
    <w:rsid w:val="00642340"/>
    <w:rsid w:val="0065027F"/>
    <w:rsid w:val="00654AB8"/>
    <w:rsid w:val="0066252F"/>
    <w:rsid w:val="00676862"/>
    <w:rsid w:val="006B71EC"/>
    <w:rsid w:val="006B7EE1"/>
    <w:rsid w:val="006C1ACB"/>
    <w:rsid w:val="006E42E4"/>
    <w:rsid w:val="006F0BA0"/>
    <w:rsid w:val="00707C4A"/>
    <w:rsid w:val="00713254"/>
    <w:rsid w:val="00713EB3"/>
    <w:rsid w:val="00737571"/>
    <w:rsid w:val="00751BB9"/>
    <w:rsid w:val="007568ED"/>
    <w:rsid w:val="00764FCC"/>
    <w:rsid w:val="0077525F"/>
    <w:rsid w:val="0078710B"/>
    <w:rsid w:val="007874F6"/>
    <w:rsid w:val="007A0CAF"/>
    <w:rsid w:val="007A377C"/>
    <w:rsid w:val="007A56A9"/>
    <w:rsid w:val="007B4961"/>
    <w:rsid w:val="007D3FA7"/>
    <w:rsid w:val="007E27D8"/>
    <w:rsid w:val="007F38D3"/>
    <w:rsid w:val="00803B07"/>
    <w:rsid w:val="00813F99"/>
    <w:rsid w:val="0082275A"/>
    <w:rsid w:val="00845A4D"/>
    <w:rsid w:val="00850B0D"/>
    <w:rsid w:val="00856CED"/>
    <w:rsid w:val="00864D7B"/>
    <w:rsid w:val="00874684"/>
    <w:rsid w:val="008761BA"/>
    <w:rsid w:val="0087798C"/>
    <w:rsid w:val="00882131"/>
    <w:rsid w:val="0089144E"/>
    <w:rsid w:val="00891D56"/>
    <w:rsid w:val="008929FE"/>
    <w:rsid w:val="008B538A"/>
    <w:rsid w:val="008B6BF4"/>
    <w:rsid w:val="008B6C6D"/>
    <w:rsid w:val="008B6E36"/>
    <w:rsid w:val="008B77B5"/>
    <w:rsid w:val="008C248B"/>
    <w:rsid w:val="008D7B76"/>
    <w:rsid w:val="008E6DDB"/>
    <w:rsid w:val="008F13E0"/>
    <w:rsid w:val="008F1DB9"/>
    <w:rsid w:val="008F2C88"/>
    <w:rsid w:val="008F4B37"/>
    <w:rsid w:val="008F5364"/>
    <w:rsid w:val="0090561F"/>
    <w:rsid w:val="0092167C"/>
    <w:rsid w:val="00923E93"/>
    <w:rsid w:val="00926A03"/>
    <w:rsid w:val="009300E7"/>
    <w:rsid w:val="00935C2F"/>
    <w:rsid w:val="0094050E"/>
    <w:rsid w:val="009415ED"/>
    <w:rsid w:val="00944644"/>
    <w:rsid w:val="0095414E"/>
    <w:rsid w:val="00964076"/>
    <w:rsid w:val="0096720F"/>
    <w:rsid w:val="00981DFE"/>
    <w:rsid w:val="009938B3"/>
    <w:rsid w:val="009A3464"/>
    <w:rsid w:val="009B4AF9"/>
    <w:rsid w:val="009E6A38"/>
    <w:rsid w:val="009F37C3"/>
    <w:rsid w:val="00A03DCD"/>
    <w:rsid w:val="00A105D3"/>
    <w:rsid w:val="00A31048"/>
    <w:rsid w:val="00A46E50"/>
    <w:rsid w:val="00A478E4"/>
    <w:rsid w:val="00A518A1"/>
    <w:rsid w:val="00A656BD"/>
    <w:rsid w:val="00A66CFE"/>
    <w:rsid w:val="00A83318"/>
    <w:rsid w:val="00A84DFC"/>
    <w:rsid w:val="00A84E47"/>
    <w:rsid w:val="00AB47A5"/>
    <w:rsid w:val="00AB486D"/>
    <w:rsid w:val="00AB6C7D"/>
    <w:rsid w:val="00AC3422"/>
    <w:rsid w:val="00AC751F"/>
    <w:rsid w:val="00AD1067"/>
    <w:rsid w:val="00AD6FE6"/>
    <w:rsid w:val="00AD7E3C"/>
    <w:rsid w:val="00AE0365"/>
    <w:rsid w:val="00AE7D48"/>
    <w:rsid w:val="00AF669A"/>
    <w:rsid w:val="00AF7789"/>
    <w:rsid w:val="00B00DF6"/>
    <w:rsid w:val="00B0640F"/>
    <w:rsid w:val="00B11B56"/>
    <w:rsid w:val="00B20454"/>
    <w:rsid w:val="00B42724"/>
    <w:rsid w:val="00B574F0"/>
    <w:rsid w:val="00B61526"/>
    <w:rsid w:val="00B61EF1"/>
    <w:rsid w:val="00B62F34"/>
    <w:rsid w:val="00B63CAC"/>
    <w:rsid w:val="00B665CA"/>
    <w:rsid w:val="00B908DA"/>
    <w:rsid w:val="00B91131"/>
    <w:rsid w:val="00B93C91"/>
    <w:rsid w:val="00BB0269"/>
    <w:rsid w:val="00BC5920"/>
    <w:rsid w:val="00BD4BC3"/>
    <w:rsid w:val="00BE7BA9"/>
    <w:rsid w:val="00BF2406"/>
    <w:rsid w:val="00BF2E99"/>
    <w:rsid w:val="00BF5151"/>
    <w:rsid w:val="00C006A7"/>
    <w:rsid w:val="00C006F3"/>
    <w:rsid w:val="00C11E41"/>
    <w:rsid w:val="00C171DA"/>
    <w:rsid w:val="00C30D92"/>
    <w:rsid w:val="00C43133"/>
    <w:rsid w:val="00C45A8A"/>
    <w:rsid w:val="00C510C0"/>
    <w:rsid w:val="00C64A58"/>
    <w:rsid w:val="00C65A75"/>
    <w:rsid w:val="00C71445"/>
    <w:rsid w:val="00C84B72"/>
    <w:rsid w:val="00C86940"/>
    <w:rsid w:val="00C91215"/>
    <w:rsid w:val="00C92B2F"/>
    <w:rsid w:val="00C974B4"/>
    <w:rsid w:val="00C97EBA"/>
    <w:rsid w:val="00CB2ACF"/>
    <w:rsid w:val="00CB6B63"/>
    <w:rsid w:val="00CC5274"/>
    <w:rsid w:val="00CD1152"/>
    <w:rsid w:val="00CD377D"/>
    <w:rsid w:val="00CE7428"/>
    <w:rsid w:val="00CF021F"/>
    <w:rsid w:val="00D018D2"/>
    <w:rsid w:val="00D053B9"/>
    <w:rsid w:val="00D13E6F"/>
    <w:rsid w:val="00D2253E"/>
    <w:rsid w:val="00D267BD"/>
    <w:rsid w:val="00D429D5"/>
    <w:rsid w:val="00D537F2"/>
    <w:rsid w:val="00D632DC"/>
    <w:rsid w:val="00D72530"/>
    <w:rsid w:val="00D75DA7"/>
    <w:rsid w:val="00D80E05"/>
    <w:rsid w:val="00D8521F"/>
    <w:rsid w:val="00D86569"/>
    <w:rsid w:val="00DB3E77"/>
    <w:rsid w:val="00DD5A5C"/>
    <w:rsid w:val="00DF1410"/>
    <w:rsid w:val="00E15A83"/>
    <w:rsid w:val="00E30E16"/>
    <w:rsid w:val="00E319EF"/>
    <w:rsid w:val="00E37D47"/>
    <w:rsid w:val="00E410B3"/>
    <w:rsid w:val="00E42F7F"/>
    <w:rsid w:val="00E47BA0"/>
    <w:rsid w:val="00E634AA"/>
    <w:rsid w:val="00E64A27"/>
    <w:rsid w:val="00E8177A"/>
    <w:rsid w:val="00E90BA2"/>
    <w:rsid w:val="00EA734C"/>
    <w:rsid w:val="00EB4EB9"/>
    <w:rsid w:val="00ED1BC8"/>
    <w:rsid w:val="00EE3B58"/>
    <w:rsid w:val="00EE5B1E"/>
    <w:rsid w:val="00EE5BD6"/>
    <w:rsid w:val="00EF75B1"/>
    <w:rsid w:val="00F000DF"/>
    <w:rsid w:val="00F010FB"/>
    <w:rsid w:val="00F12148"/>
    <w:rsid w:val="00F12F09"/>
    <w:rsid w:val="00F23AAB"/>
    <w:rsid w:val="00F34C70"/>
    <w:rsid w:val="00F353B6"/>
    <w:rsid w:val="00F375FA"/>
    <w:rsid w:val="00F40FA0"/>
    <w:rsid w:val="00F46C7D"/>
    <w:rsid w:val="00F550AC"/>
    <w:rsid w:val="00F75738"/>
    <w:rsid w:val="00F955E6"/>
    <w:rsid w:val="00F96667"/>
    <w:rsid w:val="00FA790E"/>
    <w:rsid w:val="00FB31E0"/>
    <w:rsid w:val="00FB7A83"/>
    <w:rsid w:val="00FC729F"/>
    <w:rsid w:val="00FD0A4C"/>
    <w:rsid w:val="00FD0BA0"/>
    <w:rsid w:val="00FD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0B4D"/>
  <w15:chartTrackingRefBased/>
  <w15:docId w15:val="{C4E47275-7E83-4DD3-BB2E-0AE3EE2E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40"/>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C8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6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86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86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86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86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86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940"/>
    <w:rPr>
      <w:rFonts w:eastAsiaTheme="majorEastAsia" w:cstheme="majorBidi"/>
      <w:color w:val="272727" w:themeColor="text1" w:themeTint="D8"/>
    </w:rPr>
  </w:style>
  <w:style w:type="paragraph" w:styleId="Title">
    <w:name w:val="Title"/>
    <w:basedOn w:val="Normal"/>
    <w:next w:val="Normal"/>
    <w:link w:val="TitleChar"/>
    <w:uiPriority w:val="10"/>
    <w:qFormat/>
    <w:rsid w:val="00C86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940"/>
    <w:pPr>
      <w:spacing w:before="160"/>
      <w:jc w:val="center"/>
    </w:pPr>
    <w:rPr>
      <w:i/>
      <w:iCs/>
      <w:color w:val="404040" w:themeColor="text1" w:themeTint="BF"/>
    </w:rPr>
  </w:style>
  <w:style w:type="character" w:customStyle="1" w:styleId="QuoteChar">
    <w:name w:val="Quote Char"/>
    <w:basedOn w:val="DefaultParagraphFont"/>
    <w:link w:val="Quote"/>
    <w:uiPriority w:val="29"/>
    <w:rsid w:val="00C86940"/>
    <w:rPr>
      <w:i/>
      <w:iCs/>
      <w:color w:val="404040" w:themeColor="text1" w:themeTint="BF"/>
    </w:rPr>
  </w:style>
  <w:style w:type="paragraph" w:styleId="ListParagraph">
    <w:name w:val="List Paragraph"/>
    <w:basedOn w:val="Normal"/>
    <w:uiPriority w:val="34"/>
    <w:qFormat/>
    <w:rsid w:val="00C86940"/>
    <w:pPr>
      <w:ind w:left="720"/>
      <w:contextualSpacing/>
    </w:pPr>
  </w:style>
  <w:style w:type="character" w:styleId="IntenseEmphasis">
    <w:name w:val="Intense Emphasis"/>
    <w:basedOn w:val="DefaultParagraphFont"/>
    <w:uiPriority w:val="21"/>
    <w:qFormat/>
    <w:rsid w:val="00C86940"/>
    <w:rPr>
      <w:i/>
      <w:iCs/>
      <w:color w:val="0F4761" w:themeColor="accent1" w:themeShade="BF"/>
    </w:rPr>
  </w:style>
  <w:style w:type="paragraph" w:styleId="IntenseQuote">
    <w:name w:val="Intense Quote"/>
    <w:basedOn w:val="Normal"/>
    <w:next w:val="Normal"/>
    <w:link w:val="IntenseQuoteChar"/>
    <w:uiPriority w:val="30"/>
    <w:qFormat/>
    <w:rsid w:val="00C8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940"/>
    <w:rPr>
      <w:i/>
      <w:iCs/>
      <w:color w:val="0F4761" w:themeColor="accent1" w:themeShade="BF"/>
    </w:rPr>
  </w:style>
  <w:style w:type="character" w:styleId="IntenseReference">
    <w:name w:val="Intense Reference"/>
    <w:basedOn w:val="DefaultParagraphFont"/>
    <w:uiPriority w:val="32"/>
    <w:qFormat/>
    <w:rsid w:val="00C86940"/>
    <w:rPr>
      <w:b/>
      <w:bCs/>
      <w:smallCaps/>
      <w:color w:val="0F4761" w:themeColor="accent1" w:themeShade="BF"/>
      <w:spacing w:val="5"/>
    </w:rPr>
  </w:style>
  <w:style w:type="paragraph" w:styleId="Header">
    <w:name w:val="header"/>
    <w:basedOn w:val="Normal"/>
    <w:link w:val="HeaderChar"/>
    <w:rsid w:val="00C86940"/>
    <w:pPr>
      <w:tabs>
        <w:tab w:val="center" w:pos="4153"/>
        <w:tab w:val="right" w:pos="8306"/>
      </w:tabs>
    </w:pPr>
  </w:style>
  <w:style w:type="character" w:customStyle="1" w:styleId="HeaderChar">
    <w:name w:val="Header Char"/>
    <w:basedOn w:val="DefaultParagraphFont"/>
    <w:link w:val="Header"/>
    <w:rsid w:val="00C86940"/>
    <w:rPr>
      <w:rFonts w:ascii="Verdana" w:eastAsia="Times New Roman" w:hAnsi="Verdana" w:cs="Times New Roman"/>
      <w:kern w:val="0"/>
      <w:szCs w:val="20"/>
      <w:lang w:eastAsia="en-GB"/>
      <w14:ligatures w14:val="none"/>
    </w:rPr>
  </w:style>
  <w:style w:type="paragraph" w:styleId="Footer">
    <w:name w:val="footer"/>
    <w:basedOn w:val="Normal"/>
    <w:link w:val="FooterChar"/>
    <w:rsid w:val="00C86940"/>
    <w:pPr>
      <w:tabs>
        <w:tab w:val="center" w:pos="4153"/>
        <w:tab w:val="right" w:pos="8306"/>
      </w:tabs>
    </w:pPr>
    <w:rPr>
      <w:sz w:val="18"/>
    </w:rPr>
  </w:style>
  <w:style w:type="character" w:customStyle="1" w:styleId="FooterChar">
    <w:name w:val="Footer Char"/>
    <w:basedOn w:val="DefaultParagraphFont"/>
    <w:link w:val="Footer"/>
    <w:rsid w:val="00C86940"/>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86940"/>
    <w:rPr>
      <w:rFonts w:ascii="Verdana" w:hAnsi="Verdana"/>
      <w:sz w:val="18"/>
    </w:rPr>
  </w:style>
  <w:style w:type="paragraph" w:customStyle="1" w:styleId="Noindent">
    <w:name w:val="No indent"/>
    <w:basedOn w:val="Normal"/>
    <w:rsid w:val="00C86940"/>
    <w:pPr>
      <w:tabs>
        <w:tab w:val="left" w:pos="426"/>
      </w:tabs>
    </w:pPr>
  </w:style>
  <w:style w:type="paragraph" w:customStyle="1" w:styleId="TBullet">
    <w:name w:val="T_Bullet"/>
    <w:basedOn w:val="Normal"/>
    <w:rsid w:val="00C86940"/>
    <w:pPr>
      <w:tabs>
        <w:tab w:val="left" w:pos="851"/>
      </w:tabs>
    </w:pPr>
    <w:rPr>
      <w:color w:val="000000"/>
      <w:sz w:val="20"/>
    </w:rPr>
  </w:style>
  <w:style w:type="paragraph" w:customStyle="1" w:styleId="Style1">
    <w:name w:val="Style1"/>
    <w:basedOn w:val="Heading1"/>
    <w:link w:val="Style1Char"/>
    <w:rsid w:val="00C86940"/>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C86940"/>
    <w:pPr>
      <w:keepLines w:val="0"/>
      <w:widowControl w:val="0"/>
      <w:spacing w:before="180"/>
    </w:pPr>
    <w:rPr>
      <w:rFonts w:eastAsia="Times New Roman" w:cs="Times New Roman"/>
      <w:b/>
      <w:i w:val="0"/>
      <w:iCs w:val="0"/>
      <w:color w:val="000000"/>
    </w:rPr>
  </w:style>
  <w:style w:type="numbering" w:customStyle="1" w:styleId="StylesList">
    <w:name w:val="StylesList"/>
    <w:uiPriority w:val="99"/>
    <w:rsid w:val="00C86940"/>
    <w:pPr>
      <w:numPr>
        <w:numId w:val="2"/>
      </w:numPr>
    </w:pPr>
  </w:style>
  <w:style w:type="character" w:customStyle="1" w:styleId="Style1Char">
    <w:name w:val="Style1 Char"/>
    <w:basedOn w:val="DefaultParagraphFont"/>
    <w:link w:val="Style1"/>
    <w:locked/>
    <w:rsid w:val="00DB3E77"/>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4FA2C-DD2A-4162-BD6B-EFDAE9C4AEC9}"/>
</file>

<file path=customXml/itemProps2.xml><?xml version="1.0" encoding="utf-8"?>
<ds:datastoreItem xmlns:ds="http://schemas.openxmlformats.org/officeDocument/2006/customXml" ds:itemID="{9ED2F7E9-CA4A-47CC-8E78-F07C2F00E160}">
  <ds:schemaRefs>
    <ds:schemaRef ds:uri="http://schemas.microsoft.com/sharepoint/v3/contenttype/forms"/>
  </ds:schemaRefs>
</ds:datastoreItem>
</file>

<file path=customXml/itemProps3.xml><?xml version="1.0" encoding="utf-8"?>
<ds:datastoreItem xmlns:ds="http://schemas.openxmlformats.org/officeDocument/2006/customXml" ds:itemID="{F5B58ADC-3E90-43F9-95BD-677D0323A2A9}">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Clive Richards</cp:lastModifiedBy>
  <cp:revision>4</cp:revision>
  <cp:lastPrinted>2026-03-26T13:43:00Z</cp:lastPrinted>
  <dcterms:created xsi:type="dcterms:W3CDTF">2026-03-26T13:42:00Z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