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F658" w14:textId="574E46CD" w:rsidR="003F3343" w:rsidRPr="003F3343" w:rsidRDefault="003F3343" w:rsidP="003F3343">
      <w:pPr>
        <w:keepNext/>
        <w:spacing w:before="480" w:after="240" w:line="240" w:lineRule="auto"/>
        <w:ind w:left="432" w:hanging="432"/>
        <w:outlineLvl w:val="0"/>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 xml:space="preserve">ROTL APPLICATION FORM  </w:t>
      </w:r>
    </w:p>
    <w:p w14:paraId="6A9E9789" w14:textId="77777777" w:rsidR="003F3343" w:rsidRPr="003F3343" w:rsidRDefault="003F3343" w:rsidP="003F3343">
      <w:pPr>
        <w:spacing w:line="259" w:lineRule="auto"/>
        <w:jc w:val="center"/>
        <w:rPr>
          <w:rFonts w:ascii="Arial" w:eastAsia="Calibri" w:hAnsi="Arial" w:cs="Arial"/>
          <w:kern w:val="0"/>
          <w:sz w:val="22"/>
          <w:szCs w:val="22"/>
          <w14:ligatures w14:val="none"/>
        </w:rPr>
      </w:pPr>
      <w:r w:rsidRPr="003F3343">
        <w:rPr>
          <w:rFonts w:ascii="Arial" w:eastAsia="Times New Roman" w:hAnsi="Arial" w:cs="Arial"/>
          <w:b/>
          <w:noProof/>
          <w:kern w:val="0"/>
          <w:sz w:val="22"/>
          <w:szCs w:val="22"/>
          <w:lang w:eastAsia="en-GB"/>
          <w14:ligatures w14:val="none"/>
        </w:rPr>
        <w:drawing>
          <wp:inline distT="0" distB="0" distL="0" distR="0" wp14:anchorId="65778D21" wp14:editId="494761EF">
            <wp:extent cx="6077714" cy="876300"/>
            <wp:effectExtent l="0" t="0" r="0" b="0"/>
            <wp:docPr id="76871156" name="Picture 76871156" descr="A black background with a black square. HMPPS and YC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1156" name="Picture 76871156" descr="A black background with a black square. HMPPS and YCS log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3509" cy="892996"/>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9016"/>
      </w:tblGrid>
      <w:tr w:rsidR="003F3343" w:rsidRPr="003F3343" w14:paraId="24DF8BCF" w14:textId="77777777" w:rsidTr="008D7602">
        <w:tc>
          <w:tcPr>
            <w:tcW w:w="9016" w:type="dxa"/>
          </w:tcPr>
          <w:p w14:paraId="61284F7D" w14:textId="77777777" w:rsidR="003F3343" w:rsidRPr="003F3343" w:rsidRDefault="003F3343" w:rsidP="003F3343">
            <w:pPr>
              <w:spacing w:line="259" w:lineRule="auto"/>
              <w:jc w:val="center"/>
              <w:rPr>
                <w:rFonts w:eastAsia="Calibri" w:cs="Arial"/>
                <w:b/>
                <w:bCs/>
                <w:szCs w:val="22"/>
              </w:rPr>
            </w:pPr>
          </w:p>
          <w:p w14:paraId="627E5DC0" w14:textId="77777777" w:rsidR="003F3343" w:rsidRPr="003F3343" w:rsidRDefault="003F3343" w:rsidP="003F3343">
            <w:pPr>
              <w:spacing w:line="259" w:lineRule="auto"/>
              <w:jc w:val="center"/>
              <w:rPr>
                <w:rFonts w:eastAsia="Calibri" w:cs="Arial"/>
                <w:b/>
                <w:bCs/>
                <w:szCs w:val="22"/>
              </w:rPr>
            </w:pPr>
            <w:r w:rsidRPr="003F3343">
              <w:rPr>
                <w:rFonts w:eastAsia="Calibri" w:cs="Arial"/>
                <w:b/>
                <w:bCs/>
                <w:szCs w:val="22"/>
              </w:rPr>
              <w:t>ROTL APPLICATION FORM</w:t>
            </w:r>
          </w:p>
        </w:tc>
      </w:tr>
    </w:tbl>
    <w:p w14:paraId="47882B60" w14:textId="77777777" w:rsidR="003F3343" w:rsidRDefault="003F3343" w:rsidP="003F3343">
      <w:pPr>
        <w:spacing w:line="259" w:lineRule="auto"/>
        <w:rPr>
          <w:rFonts w:ascii="Arial" w:eastAsia="Calibri" w:hAnsi="Arial" w:cs="Arial"/>
          <w:b/>
          <w:bCs/>
          <w:kern w:val="0"/>
          <w:sz w:val="22"/>
          <w:szCs w:val="22"/>
          <w14:ligatures w14:val="none"/>
        </w:rPr>
      </w:pPr>
    </w:p>
    <w:p w14:paraId="2F033DBF" w14:textId="1E6FF148" w:rsidR="003F3343" w:rsidRDefault="003F3343" w:rsidP="003F3343">
      <w:pPr>
        <w:spacing w:line="259" w:lineRule="auto"/>
        <w:rPr>
          <w:rFonts w:ascii="Arial" w:eastAsia="Calibri" w:hAnsi="Arial" w:cs="Arial"/>
          <w:b/>
          <w:bCs/>
          <w:kern w:val="0"/>
          <w:sz w:val="22"/>
          <w:szCs w:val="22"/>
          <w14:ligatures w14:val="none"/>
        </w:rPr>
      </w:pPr>
      <w:r w:rsidRPr="003F3343">
        <w:rPr>
          <w:rFonts w:ascii="Arial" w:eastAsia="Calibri" w:hAnsi="Arial" w:cs="Arial"/>
          <w:b/>
          <w:bCs/>
          <w:kern w:val="0"/>
          <w:sz w:val="22"/>
          <w:szCs w:val="22"/>
          <w14:ligatures w14:val="none"/>
        </w:rPr>
        <w:t>Overview of form:</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839"/>
        <w:gridCol w:w="4677"/>
      </w:tblGrid>
      <w:tr w:rsidR="003F3343" w:rsidRPr="003F3343" w14:paraId="022428A7" w14:textId="77777777" w:rsidTr="003F3343">
        <w:trPr>
          <w:trHeight w:val="300"/>
        </w:trPr>
        <w:tc>
          <w:tcPr>
            <w:tcW w:w="1118" w:type="dxa"/>
            <w:shd w:val="clear" w:color="auto" w:fill="F2F2F2"/>
          </w:tcPr>
          <w:p w14:paraId="2A648F0C" w14:textId="77777777" w:rsidR="003F3343" w:rsidRPr="003F3343" w:rsidRDefault="003F3343" w:rsidP="003F3343">
            <w:pPr>
              <w:spacing w:line="259" w:lineRule="auto"/>
              <w:rPr>
                <w:rFonts w:eastAsia="Calibri" w:cs="Arial"/>
                <w:b/>
                <w:bCs/>
                <w:szCs w:val="22"/>
              </w:rPr>
            </w:pPr>
          </w:p>
          <w:p w14:paraId="6ED07DD9" w14:textId="77777777" w:rsidR="003F3343" w:rsidRPr="003F3343" w:rsidRDefault="003F3343" w:rsidP="003F3343">
            <w:pPr>
              <w:spacing w:line="259" w:lineRule="auto"/>
              <w:rPr>
                <w:rFonts w:eastAsia="Calibri" w:cs="Arial"/>
                <w:b/>
                <w:bCs/>
                <w:szCs w:val="22"/>
              </w:rPr>
            </w:pPr>
            <w:r w:rsidRPr="003F3343">
              <w:rPr>
                <w:rFonts w:eastAsia="Calibri" w:cs="Arial"/>
                <w:b/>
                <w:bCs/>
                <w:szCs w:val="22"/>
              </w:rPr>
              <w:t>Section</w:t>
            </w:r>
          </w:p>
        </w:tc>
        <w:tc>
          <w:tcPr>
            <w:tcW w:w="3839" w:type="dxa"/>
            <w:shd w:val="clear" w:color="auto" w:fill="F2F2F2"/>
          </w:tcPr>
          <w:p w14:paraId="4F78DA67" w14:textId="77777777" w:rsidR="003F3343" w:rsidRPr="003F3343" w:rsidRDefault="003F3343" w:rsidP="003F3343">
            <w:pPr>
              <w:spacing w:line="259" w:lineRule="auto"/>
              <w:rPr>
                <w:rFonts w:eastAsia="Calibri" w:cs="Arial"/>
                <w:b/>
                <w:bCs/>
                <w:szCs w:val="22"/>
              </w:rPr>
            </w:pPr>
          </w:p>
          <w:p w14:paraId="6A5F82E6" w14:textId="77777777" w:rsidR="003F3343" w:rsidRPr="003F3343" w:rsidRDefault="003F3343" w:rsidP="003F3343">
            <w:pPr>
              <w:spacing w:line="259" w:lineRule="auto"/>
              <w:rPr>
                <w:rFonts w:eastAsia="Calibri" w:cs="Arial"/>
                <w:b/>
                <w:bCs/>
                <w:szCs w:val="22"/>
              </w:rPr>
            </w:pPr>
            <w:r w:rsidRPr="003F3343">
              <w:rPr>
                <w:rFonts w:eastAsia="Calibri" w:cs="Arial"/>
                <w:b/>
                <w:bCs/>
                <w:szCs w:val="22"/>
              </w:rPr>
              <w:t>Decision required?</w:t>
            </w:r>
          </w:p>
        </w:tc>
        <w:tc>
          <w:tcPr>
            <w:tcW w:w="4677" w:type="dxa"/>
            <w:shd w:val="clear" w:color="auto" w:fill="F2F2F2"/>
          </w:tcPr>
          <w:p w14:paraId="6D2D9774" w14:textId="77777777" w:rsidR="003F3343" w:rsidRPr="003F3343" w:rsidRDefault="003F3343" w:rsidP="003F3343">
            <w:pPr>
              <w:spacing w:line="259" w:lineRule="auto"/>
              <w:rPr>
                <w:rFonts w:eastAsia="Calibri" w:cs="Arial"/>
                <w:b/>
                <w:bCs/>
                <w:szCs w:val="22"/>
              </w:rPr>
            </w:pPr>
          </w:p>
          <w:p w14:paraId="09183E8C" w14:textId="77777777" w:rsidR="003F3343" w:rsidRPr="003F3343" w:rsidRDefault="003F3343" w:rsidP="003F3343">
            <w:pPr>
              <w:spacing w:line="259" w:lineRule="auto"/>
              <w:rPr>
                <w:rFonts w:eastAsia="Calibri" w:cs="Arial"/>
                <w:b/>
                <w:bCs/>
                <w:szCs w:val="22"/>
              </w:rPr>
            </w:pPr>
            <w:r w:rsidRPr="003F3343">
              <w:rPr>
                <w:rFonts w:eastAsia="Calibri" w:cs="Arial"/>
                <w:b/>
                <w:bCs/>
                <w:szCs w:val="22"/>
              </w:rPr>
              <w:t>Who completes the section</w:t>
            </w:r>
          </w:p>
        </w:tc>
      </w:tr>
      <w:tr w:rsidR="003F3343" w:rsidRPr="003F3343" w14:paraId="3020DDA5" w14:textId="77777777" w:rsidTr="003F3343">
        <w:trPr>
          <w:trHeight w:val="300"/>
        </w:trPr>
        <w:tc>
          <w:tcPr>
            <w:tcW w:w="1118" w:type="dxa"/>
          </w:tcPr>
          <w:p w14:paraId="40382D17" w14:textId="77777777" w:rsidR="003F3343" w:rsidRPr="003F3343" w:rsidRDefault="003F3343" w:rsidP="003F3343">
            <w:pPr>
              <w:spacing w:line="259" w:lineRule="auto"/>
              <w:rPr>
                <w:rFonts w:eastAsia="Calibri" w:cs="Arial"/>
                <w:szCs w:val="22"/>
              </w:rPr>
            </w:pPr>
            <w:r w:rsidRPr="003F3343">
              <w:rPr>
                <w:rFonts w:eastAsia="Calibri" w:cs="Arial"/>
                <w:szCs w:val="22"/>
              </w:rPr>
              <w:t>1.</w:t>
            </w:r>
          </w:p>
        </w:tc>
        <w:tc>
          <w:tcPr>
            <w:tcW w:w="3839" w:type="dxa"/>
          </w:tcPr>
          <w:p w14:paraId="46269B75" w14:textId="77777777" w:rsidR="003F3343" w:rsidRPr="003F3343" w:rsidRDefault="003F3343" w:rsidP="003F3343">
            <w:pPr>
              <w:spacing w:line="259" w:lineRule="auto"/>
              <w:rPr>
                <w:rFonts w:eastAsia="Calibri" w:cs="Arial"/>
                <w:szCs w:val="22"/>
              </w:rPr>
            </w:pPr>
            <w:r w:rsidRPr="003F3343">
              <w:rPr>
                <w:rFonts w:eastAsia="Calibri" w:cs="Arial"/>
                <w:szCs w:val="22"/>
              </w:rPr>
              <w:t>No. The child’s details only.</w:t>
            </w:r>
          </w:p>
        </w:tc>
        <w:tc>
          <w:tcPr>
            <w:tcW w:w="4677" w:type="dxa"/>
          </w:tcPr>
          <w:p w14:paraId="5226A8A7" w14:textId="77777777" w:rsidR="003F3343" w:rsidRPr="003F3343" w:rsidRDefault="003F3343" w:rsidP="003F3343">
            <w:pPr>
              <w:spacing w:line="259" w:lineRule="auto"/>
              <w:rPr>
                <w:rFonts w:eastAsia="Calibri" w:cs="Arial"/>
                <w:szCs w:val="22"/>
              </w:rPr>
            </w:pPr>
            <w:r w:rsidRPr="003F3343">
              <w:rPr>
                <w:rFonts w:cs="Arial"/>
                <w:szCs w:val="22"/>
              </w:rPr>
              <w:t>The resettlement practitioner/caseworker</w:t>
            </w:r>
          </w:p>
        </w:tc>
      </w:tr>
      <w:tr w:rsidR="003F3343" w:rsidRPr="003F3343" w14:paraId="68E47266" w14:textId="77777777" w:rsidTr="003F3343">
        <w:trPr>
          <w:trHeight w:val="300"/>
        </w:trPr>
        <w:tc>
          <w:tcPr>
            <w:tcW w:w="1118" w:type="dxa"/>
          </w:tcPr>
          <w:p w14:paraId="77E3C7A6" w14:textId="77777777" w:rsidR="003F3343" w:rsidRPr="003F3343" w:rsidRDefault="003F3343" w:rsidP="003F3343">
            <w:pPr>
              <w:spacing w:line="259" w:lineRule="auto"/>
              <w:rPr>
                <w:rFonts w:eastAsia="Calibri" w:cs="Arial"/>
                <w:szCs w:val="22"/>
              </w:rPr>
            </w:pPr>
            <w:r w:rsidRPr="003F3343">
              <w:rPr>
                <w:rFonts w:eastAsia="Calibri" w:cs="Arial"/>
                <w:szCs w:val="22"/>
              </w:rPr>
              <w:t>2.</w:t>
            </w:r>
          </w:p>
        </w:tc>
        <w:tc>
          <w:tcPr>
            <w:tcW w:w="3839" w:type="dxa"/>
          </w:tcPr>
          <w:p w14:paraId="786F1ACB" w14:textId="77777777" w:rsidR="003F3343" w:rsidRPr="003F3343" w:rsidRDefault="003F3343" w:rsidP="003F3343">
            <w:pPr>
              <w:spacing w:line="259" w:lineRule="auto"/>
              <w:rPr>
                <w:rFonts w:eastAsia="Calibri" w:cs="Arial"/>
                <w:szCs w:val="22"/>
              </w:rPr>
            </w:pPr>
            <w:r w:rsidRPr="003F3343">
              <w:rPr>
                <w:rFonts w:eastAsia="Calibri" w:cs="Arial"/>
                <w:szCs w:val="22"/>
              </w:rPr>
              <w:t>Yes, the child’s eligibility.</w:t>
            </w:r>
          </w:p>
        </w:tc>
        <w:tc>
          <w:tcPr>
            <w:tcW w:w="4677" w:type="dxa"/>
          </w:tcPr>
          <w:p w14:paraId="5963E8BD" w14:textId="77777777" w:rsidR="003F3343" w:rsidRPr="003F3343" w:rsidRDefault="003F3343" w:rsidP="003F3343">
            <w:pPr>
              <w:spacing w:line="259" w:lineRule="auto"/>
              <w:rPr>
                <w:rFonts w:eastAsia="Calibri" w:cs="Arial"/>
                <w:szCs w:val="22"/>
              </w:rPr>
            </w:pPr>
            <w:r w:rsidRPr="003F3343">
              <w:rPr>
                <w:rFonts w:cs="Arial"/>
                <w:szCs w:val="22"/>
              </w:rPr>
              <w:t>The resettlement practitioner/caseworker</w:t>
            </w:r>
          </w:p>
        </w:tc>
      </w:tr>
      <w:tr w:rsidR="003F3343" w:rsidRPr="003F3343" w14:paraId="441F5CDE" w14:textId="77777777" w:rsidTr="003F3343">
        <w:trPr>
          <w:trHeight w:val="300"/>
        </w:trPr>
        <w:tc>
          <w:tcPr>
            <w:tcW w:w="1118" w:type="dxa"/>
          </w:tcPr>
          <w:p w14:paraId="1F05A7CC" w14:textId="77777777" w:rsidR="003F3343" w:rsidRPr="003F3343" w:rsidRDefault="003F3343" w:rsidP="003F3343">
            <w:pPr>
              <w:spacing w:line="259" w:lineRule="auto"/>
              <w:rPr>
                <w:rFonts w:eastAsia="Calibri" w:cs="Arial"/>
                <w:szCs w:val="22"/>
              </w:rPr>
            </w:pPr>
            <w:r w:rsidRPr="003F3343">
              <w:rPr>
                <w:rFonts w:eastAsia="Calibri" w:cs="Arial"/>
                <w:szCs w:val="22"/>
              </w:rPr>
              <w:t>3.</w:t>
            </w:r>
          </w:p>
        </w:tc>
        <w:tc>
          <w:tcPr>
            <w:tcW w:w="3839" w:type="dxa"/>
          </w:tcPr>
          <w:p w14:paraId="3702F070" w14:textId="77777777" w:rsidR="003F3343" w:rsidRPr="003F3343" w:rsidRDefault="003F3343" w:rsidP="003F3343">
            <w:pPr>
              <w:spacing w:line="259" w:lineRule="auto"/>
              <w:rPr>
                <w:rFonts w:eastAsia="Calibri" w:cs="Arial"/>
                <w:szCs w:val="22"/>
              </w:rPr>
            </w:pPr>
            <w:r w:rsidRPr="003F3343">
              <w:rPr>
                <w:rFonts w:eastAsia="Calibri" w:cs="Arial"/>
                <w:szCs w:val="22"/>
              </w:rPr>
              <w:t>Yes, whether there is a suitable ROTL activity and any concerns to be explored in full risk assessment stage.</w:t>
            </w:r>
          </w:p>
        </w:tc>
        <w:tc>
          <w:tcPr>
            <w:tcW w:w="4677" w:type="dxa"/>
          </w:tcPr>
          <w:p w14:paraId="06CEBC6D" w14:textId="77777777" w:rsidR="003F3343" w:rsidRPr="003F3343" w:rsidRDefault="003F3343" w:rsidP="003F3343">
            <w:pPr>
              <w:spacing w:line="259" w:lineRule="auto"/>
              <w:rPr>
                <w:rFonts w:eastAsia="Calibri" w:cs="Arial"/>
                <w:szCs w:val="22"/>
              </w:rPr>
            </w:pPr>
            <w:r w:rsidRPr="003F3343">
              <w:rPr>
                <w:rFonts w:eastAsia="Calibri" w:cs="Arial"/>
                <w:szCs w:val="22"/>
              </w:rPr>
              <w:t>The home/host YJS case manager and the resettlement practitioner/caseworker.</w:t>
            </w:r>
          </w:p>
        </w:tc>
      </w:tr>
      <w:tr w:rsidR="003F3343" w:rsidRPr="003F3343" w14:paraId="03BF5251" w14:textId="77777777" w:rsidTr="003F3343">
        <w:trPr>
          <w:trHeight w:val="300"/>
        </w:trPr>
        <w:tc>
          <w:tcPr>
            <w:tcW w:w="1118" w:type="dxa"/>
          </w:tcPr>
          <w:p w14:paraId="023A7E21" w14:textId="77777777" w:rsidR="003F3343" w:rsidRPr="003F3343" w:rsidRDefault="003F3343" w:rsidP="003F3343">
            <w:pPr>
              <w:spacing w:line="259" w:lineRule="auto"/>
              <w:rPr>
                <w:rFonts w:eastAsia="Calibri" w:cs="Arial"/>
                <w:szCs w:val="22"/>
              </w:rPr>
            </w:pPr>
            <w:r w:rsidRPr="003F3343">
              <w:rPr>
                <w:rFonts w:eastAsia="Calibri" w:cs="Arial"/>
                <w:szCs w:val="22"/>
              </w:rPr>
              <w:t>4.</w:t>
            </w:r>
          </w:p>
        </w:tc>
        <w:tc>
          <w:tcPr>
            <w:tcW w:w="3839" w:type="dxa"/>
          </w:tcPr>
          <w:p w14:paraId="1905646C" w14:textId="77777777" w:rsidR="003F3343" w:rsidRPr="003F3343" w:rsidRDefault="003F3343" w:rsidP="003F3343">
            <w:pPr>
              <w:spacing w:line="259" w:lineRule="auto"/>
              <w:rPr>
                <w:rFonts w:eastAsia="Calibri" w:cs="Arial"/>
                <w:szCs w:val="22"/>
              </w:rPr>
            </w:pPr>
            <w:r w:rsidRPr="003F3343">
              <w:rPr>
                <w:rFonts w:eastAsia="Calibri" w:cs="Arial"/>
                <w:szCs w:val="22"/>
              </w:rPr>
              <w:t>Yes, after ROTL stage 1 meeting* decide whether to progress to full assessment.</w:t>
            </w:r>
          </w:p>
          <w:p w14:paraId="7EEA520F" w14:textId="77777777" w:rsidR="003F3343" w:rsidRPr="003F3343" w:rsidRDefault="003F3343" w:rsidP="003F3343">
            <w:pPr>
              <w:spacing w:line="259" w:lineRule="auto"/>
              <w:rPr>
                <w:rFonts w:eastAsia="Calibri" w:cs="Arial"/>
                <w:b/>
                <w:bCs/>
                <w:sz w:val="16"/>
                <w:szCs w:val="16"/>
              </w:rPr>
            </w:pPr>
            <w:r w:rsidRPr="003F3343">
              <w:rPr>
                <w:rFonts w:eastAsia="Calibri" w:cs="Arial"/>
                <w:b/>
                <w:bCs/>
                <w:sz w:val="16"/>
                <w:szCs w:val="16"/>
              </w:rPr>
              <w:t>Note: Where the RP/CW and home YJS case manager are in agreement on the proposed ROTL activities and no concerns have been identified that require panel consideration, a ROTL Stage 1 meeting is not required but must be clearly recorded.</w:t>
            </w:r>
          </w:p>
        </w:tc>
        <w:tc>
          <w:tcPr>
            <w:tcW w:w="4677" w:type="dxa"/>
          </w:tcPr>
          <w:p w14:paraId="7E5AFD96" w14:textId="77777777" w:rsidR="003F3343" w:rsidRPr="003F3343" w:rsidRDefault="003F3343" w:rsidP="003F3343">
            <w:pPr>
              <w:spacing w:line="259" w:lineRule="auto"/>
              <w:rPr>
                <w:rFonts w:eastAsia="Calibri" w:cs="Arial"/>
                <w:szCs w:val="22"/>
              </w:rPr>
            </w:pPr>
            <w:r w:rsidRPr="003F3343">
              <w:rPr>
                <w:rFonts w:cs="Arial"/>
                <w:szCs w:val="22"/>
              </w:rPr>
              <w:t>The resettlement practitioner/caseworker.</w:t>
            </w:r>
          </w:p>
        </w:tc>
      </w:tr>
      <w:tr w:rsidR="003F3343" w:rsidRPr="003F3343" w14:paraId="317A73B1" w14:textId="77777777" w:rsidTr="003F3343">
        <w:trPr>
          <w:trHeight w:val="300"/>
        </w:trPr>
        <w:tc>
          <w:tcPr>
            <w:tcW w:w="1118" w:type="dxa"/>
          </w:tcPr>
          <w:p w14:paraId="5DC5936A" w14:textId="77777777" w:rsidR="003F3343" w:rsidRPr="003F3343" w:rsidRDefault="003F3343" w:rsidP="003F3343">
            <w:pPr>
              <w:spacing w:line="259" w:lineRule="auto"/>
              <w:rPr>
                <w:rFonts w:eastAsia="Calibri" w:cs="Arial"/>
                <w:szCs w:val="22"/>
              </w:rPr>
            </w:pPr>
            <w:r w:rsidRPr="003F3343">
              <w:rPr>
                <w:rFonts w:eastAsia="Calibri" w:cs="Arial"/>
                <w:szCs w:val="22"/>
              </w:rPr>
              <w:t>5.</w:t>
            </w:r>
          </w:p>
        </w:tc>
        <w:tc>
          <w:tcPr>
            <w:tcW w:w="3839" w:type="dxa"/>
          </w:tcPr>
          <w:p w14:paraId="7FB526DD" w14:textId="77777777" w:rsidR="003F3343" w:rsidRPr="003F3343" w:rsidRDefault="003F3343" w:rsidP="003F3343">
            <w:pPr>
              <w:spacing w:line="259" w:lineRule="auto"/>
              <w:rPr>
                <w:rFonts w:eastAsia="Calibri" w:cs="Arial"/>
                <w:szCs w:val="22"/>
              </w:rPr>
            </w:pPr>
            <w:r w:rsidRPr="003F3343">
              <w:rPr>
                <w:rFonts w:eastAsia="Calibri" w:cs="Arial"/>
                <w:szCs w:val="22"/>
              </w:rPr>
              <w:t>Yes, the child’s recommended ROTL activities.</w:t>
            </w:r>
          </w:p>
        </w:tc>
        <w:tc>
          <w:tcPr>
            <w:tcW w:w="4677" w:type="dxa"/>
          </w:tcPr>
          <w:p w14:paraId="63A0F8EC" w14:textId="77777777" w:rsidR="003F3343" w:rsidRPr="003F3343" w:rsidRDefault="003F3343" w:rsidP="003F3343">
            <w:pPr>
              <w:spacing w:line="259" w:lineRule="auto"/>
              <w:rPr>
                <w:rFonts w:eastAsia="Calibri" w:cs="Arial"/>
                <w:szCs w:val="22"/>
              </w:rPr>
            </w:pPr>
            <w:r w:rsidRPr="003F3343">
              <w:rPr>
                <w:rFonts w:cs="Arial"/>
                <w:szCs w:val="22"/>
              </w:rPr>
              <w:t xml:space="preserve">The </w:t>
            </w:r>
            <w:r w:rsidRPr="003F3343">
              <w:rPr>
                <w:rFonts w:eastAsia="Calibri" w:cs="Arial"/>
                <w:bCs/>
                <w:szCs w:val="22"/>
              </w:rPr>
              <w:t>home/host</w:t>
            </w:r>
            <w:r w:rsidRPr="003F3343">
              <w:rPr>
                <w:rFonts w:eastAsia="Calibri" w:cs="Arial"/>
                <w:color w:val="00B050"/>
                <w:szCs w:val="22"/>
              </w:rPr>
              <w:t xml:space="preserve"> </w:t>
            </w:r>
            <w:r w:rsidRPr="003F3343">
              <w:rPr>
                <w:rFonts w:eastAsia="Calibri" w:cs="Arial"/>
                <w:szCs w:val="22"/>
              </w:rPr>
              <w:t xml:space="preserve">YJS case manager </w:t>
            </w:r>
            <w:r w:rsidRPr="003F3343">
              <w:rPr>
                <w:rFonts w:cs="Arial"/>
                <w:szCs w:val="22"/>
              </w:rPr>
              <w:t>and or the resettlement practitioner/caseworker.</w:t>
            </w:r>
          </w:p>
        </w:tc>
      </w:tr>
      <w:tr w:rsidR="003F3343" w:rsidRPr="003F3343" w14:paraId="39E8EA91" w14:textId="77777777" w:rsidTr="003F3343">
        <w:trPr>
          <w:trHeight w:val="300"/>
        </w:trPr>
        <w:tc>
          <w:tcPr>
            <w:tcW w:w="1118" w:type="dxa"/>
          </w:tcPr>
          <w:p w14:paraId="41B50DBD" w14:textId="77777777" w:rsidR="003F3343" w:rsidRPr="003F3343" w:rsidRDefault="003F3343" w:rsidP="003F3343">
            <w:pPr>
              <w:spacing w:line="259" w:lineRule="auto"/>
              <w:rPr>
                <w:rFonts w:eastAsia="Calibri" w:cs="Arial"/>
                <w:szCs w:val="22"/>
              </w:rPr>
            </w:pPr>
            <w:r w:rsidRPr="003F3343">
              <w:rPr>
                <w:rFonts w:eastAsia="Calibri" w:cs="Arial"/>
                <w:szCs w:val="22"/>
              </w:rPr>
              <w:t>6.</w:t>
            </w:r>
          </w:p>
        </w:tc>
        <w:tc>
          <w:tcPr>
            <w:tcW w:w="3839" w:type="dxa"/>
          </w:tcPr>
          <w:p w14:paraId="59DCED97" w14:textId="77777777" w:rsidR="003F3343" w:rsidRPr="003F3343" w:rsidRDefault="003F3343" w:rsidP="003F3343">
            <w:pPr>
              <w:spacing w:line="259" w:lineRule="auto"/>
              <w:rPr>
                <w:rFonts w:eastAsia="Calibri" w:cs="Arial"/>
                <w:szCs w:val="22"/>
              </w:rPr>
            </w:pPr>
            <w:r w:rsidRPr="003F3343">
              <w:rPr>
                <w:rFonts w:eastAsia="Calibri" w:cs="Arial"/>
                <w:szCs w:val="22"/>
              </w:rPr>
              <w:t xml:space="preserve">Yes, risk assessment. </w:t>
            </w:r>
          </w:p>
        </w:tc>
        <w:tc>
          <w:tcPr>
            <w:tcW w:w="4677" w:type="dxa"/>
          </w:tcPr>
          <w:p w14:paraId="0B93A335" w14:textId="77777777" w:rsidR="003F3343" w:rsidRPr="003F3343" w:rsidRDefault="003F3343" w:rsidP="003F3343">
            <w:pPr>
              <w:spacing w:line="259" w:lineRule="auto"/>
              <w:rPr>
                <w:rFonts w:eastAsia="Calibri" w:cs="Arial"/>
                <w:szCs w:val="22"/>
              </w:rPr>
            </w:pPr>
            <w:r w:rsidRPr="003F3343">
              <w:rPr>
                <w:rFonts w:cs="Arial"/>
                <w:szCs w:val="22"/>
              </w:rPr>
              <w:t>This is to be collated by resettlement practitioner/caseworker.</w:t>
            </w:r>
          </w:p>
        </w:tc>
      </w:tr>
      <w:tr w:rsidR="003F3343" w:rsidRPr="003F3343" w14:paraId="151E826E" w14:textId="77777777" w:rsidTr="003F3343">
        <w:trPr>
          <w:trHeight w:val="300"/>
        </w:trPr>
        <w:tc>
          <w:tcPr>
            <w:tcW w:w="1118" w:type="dxa"/>
          </w:tcPr>
          <w:p w14:paraId="377B8D00" w14:textId="77777777" w:rsidR="003F3343" w:rsidRPr="003F3343" w:rsidRDefault="003F3343" w:rsidP="003F3343">
            <w:pPr>
              <w:spacing w:line="259" w:lineRule="auto"/>
              <w:rPr>
                <w:rFonts w:eastAsia="Calibri" w:cs="Arial"/>
                <w:szCs w:val="22"/>
              </w:rPr>
            </w:pPr>
            <w:r w:rsidRPr="003F3343">
              <w:rPr>
                <w:rFonts w:eastAsia="Calibri" w:cs="Arial"/>
                <w:szCs w:val="22"/>
              </w:rPr>
              <w:t>7.</w:t>
            </w:r>
          </w:p>
        </w:tc>
        <w:tc>
          <w:tcPr>
            <w:tcW w:w="3839" w:type="dxa"/>
          </w:tcPr>
          <w:p w14:paraId="19DD080D" w14:textId="77777777" w:rsidR="003F3343" w:rsidRPr="003F3343" w:rsidRDefault="003F3343" w:rsidP="003F3343">
            <w:pPr>
              <w:spacing w:line="259" w:lineRule="auto"/>
              <w:rPr>
                <w:rFonts w:eastAsia="Calibri" w:cs="Arial"/>
                <w:szCs w:val="22"/>
              </w:rPr>
            </w:pPr>
            <w:r w:rsidRPr="003F3343">
              <w:rPr>
                <w:rFonts w:eastAsia="Calibri" w:cs="Arial"/>
                <w:szCs w:val="22"/>
              </w:rPr>
              <w:t>Yes, risk assessment from other relevant stakeholders.</w:t>
            </w:r>
          </w:p>
        </w:tc>
        <w:tc>
          <w:tcPr>
            <w:tcW w:w="4677" w:type="dxa"/>
          </w:tcPr>
          <w:p w14:paraId="4F8AA666" w14:textId="77777777" w:rsidR="003F3343" w:rsidRPr="003F3343" w:rsidRDefault="003F3343" w:rsidP="003F3343">
            <w:pPr>
              <w:spacing w:line="259" w:lineRule="auto"/>
              <w:rPr>
                <w:rFonts w:cs="Arial"/>
                <w:szCs w:val="22"/>
              </w:rPr>
            </w:pPr>
            <w:r w:rsidRPr="003F3343">
              <w:rPr>
                <w:rFonts w:cs="Arial"/>
                <w:szCs w:val="22"/>
              </w:rPr>
              <w:t>This is to be collated by the resettlement practitioner/caseworker.</w:t>
            </w:r>
          </w:p>
        </w:tc>
      </w:tr>
      <w:tr w:rsidR="003F3343" w:rsidRPr="003F3343" w14:paraId="33BF7900" w14:textId="77777777" w:rsidTr="003F3343">
        <w:trPr>
          <w:trHeight w:val="300"/>
        </w:trPr>
        <w:tc>
          <w:tcPr>
            <w:tcW w:w="1118" w:type="dxa"/>
          </w:tcPr>
          <w:p w14:paraId="4E7E749A" w14:textId="77777777" w:rsidR="003F3343" w:rsidRPr="003F3343" w:rsidRDefault="003F3343" w:rsidP="003F3343">
            <w:pPr>
              <w:spacing w:line="259" w:lineRule="auto"/>
              <w:rPr>
                <w:rFonts w:eastAsia="Calibri" w:cs="Arial"/>
                <w:szCs w:val="22"/>
              </w:rPr>
            </w:pPr>
            <w:r w:rsidRPr="003F3343">
              <w:rPr>
                <w:rFonts w:eastAsia="Calibri" w:cs="Arial"/>
                <w:szCs w:val="22"/>
              </w:rPr>
              <w:t>8.</w:t>
            </w:r>
          </w:p>
        </w:tc>
        <w:tc>
          <w:tcPr>
            <w:tcW w:w="3839" w:type="dxa"/>
          </w:tcPr>
          <w:p w14:paraId="644C0C17" w14:textId="77777777" w:rsidR="003F3343" w:rsidRPr="003F3343" w:rsidRDefault="003F3343" w:rsidP="003F3343">
            <w:pPr>
              <w:spacing w:line="259" w:lineRule="auto"/>
              <w:rPr>
                <w:rFonts w:eastAsia="Calibri" w:cs="Arial"/>
                <w:szCs w:val="22"/>
              </w:rPr>
            </w:pPr>
            <w:r w:rsidRPr="003F3343">
              <w:rPr>
                <w:rFonts w:eastAsia="Calibri" w:cs="Arial"/>
                <w:szCs w:val="22"/>
              </w:rPr>
              <w:t>Yes, what additional relevant documents are required?</w:t>
            </w:r>
          </w:p>
        </w:tc>
        <w:tc>
          <w:tcPr>
            <w:tcW w:w="4677" w:type="dxa"/>
          </w:tcPr>
          <w:p w14:paraId="5478A785" w14:textId="77777777" w:rsidR="003F3343" w:rsidRPr="003F3343" w:rsidRDefault="003F3343" w:rsidP="003F3343">
            <w:pPr>
              <w:spacing w:line="259" w:lineRule="auto"/>
              <w:rPr>
                <w:rFonts w:cs="Arial"/>
                <w:szCs w:val="22"/>
              </w:rPr>
            </w:pPr>
            <w:r w:rsidRPr="003F3343">
              <w:rPr>
                <w:rFonts w:cs="Arial"/>
                <w:szCs w:val="22"/>
              </w:rPr>
              <w:t>This is to be collated by the resettlement practitioner/caseworker.</w:t>
            </w:r>
          </w:p>
        </w:tc>
      </w:tr>
      <w:tr w:rsidR="003F3343" w:rsidRPr="003F3343" w14:paraId="24F80923" w14:textId="77777777" w:rsidTr="003F3343">
        <w:trPr>
          <w:trHeight w:val="300"/>
        </w:trPr>
        <w:tc>
          <w:tcPr>
            <w:tcW w:w="1118" w:type="dxa"/>
          </w:tcPr>
          <w:p w14:paraId="5391CD1D" w14:textId="77777777" w:rsidR="003F3343" w:rsidRPr="003F3343" w:rsidRDefault="003F3343" w:rsidP="003F3343">
            <w:pPr>
              <w:spacing w:line="259" w:lineRule="auto"/>
              <w:rPr>
                <w:rFonts w:eastAsia="Calibri" w:cs="Arial"/>
                <w:szCs w:val="22"/>
              </w:rPr>
            </w:pPr>
            <w:r w:rsidRPr="003F3343">
              <w:rPr>
                <w:rFonts w:eastAsia="Calibri" w:cs="Arial"/>
                <w:szCs w:val="22"/>
              </w:rPr>
              <w:t>9.</w:t>
            </w:r>
          </w:p>
        </w:tc>
        <w:tc>
          <w:tcPr>
            <w:tcW w:w="3839" w:type="dxa"/>
          </w:tcPr>
          <w:p w14:paraId="1B76C2C1" w14:textId="77777777" w:rsidR="003F3343" w:rsidRPr="003F3343" w:rsidRDefault="003F3343" w:rsidP="003F3343">
            <w:pPr>
              <w:spacing w:line="259" w:lineRule="auto"/>
              <w:rPr>
                <w:rFonts w:eastAsia="Calibri" w:cs="Arial"/>
                <w:szCs w:val="22"/>
              </w:rPr>
            </w:pPr>
            <w:r w:rsidRPr="003F3343">
              <w:rPr>
                <w:rFonts w:eastAsia="Calibri" w:cs="Arial"/>
                <w:szCs w:val="22"/>
              </w:rPr>
              <w:t>Yes.</w:t>
            </w:r>
          </w:p>
        </w:tc>
        <w:tc>
          <w:tcPr>
            <w:tcW w:w="4677" w:type="dxa"/>
          </w:tcPr>
          <w:p w14:paraId="361A2B33" w14:textId="77777777" w:rsidR="003F3343" w:rsidRPr="003F3343" w:rsidRDefault="003F3343" w:rsidP="003F3343">
            <w:pPr>
              <w:spacing w:line="259" w:lineRule="auto"/>
              <w:rPr>
                <w:rFonts w:cs="Arial"/>
                <w:szCs w:val="22"/>
              </w:rPr>
            </w:pPr>
            <w:r w:rsidRPr="003F3343">
              <w:rPr>
                <w:rFonts w:cs="Arial"/>
                <w:szCs w:val="22"/>
              </w:rPr>
              <w:t>Governor/SCH Manager/STC Director/SS Principal - sign off.</w:t>
            </w:r>
          </w:p>
        </w:tc>
      </w:tr>
      <w:tr w:rsidR="003F3343" w:rsidRPr="003F3343" w14:paraId="4FD1F4F6" w14:textId="77777777" w:rsidTr="003F3343">
        <w:trPr>
          <w:trHeight w:val="300"/>
        </w:trPr>
        <w:tc>
          <w:tcPr>
            <w:tcW w:w="1118" w:type="dxa"/>
          </w:tcPr>
          <w:p w14:paraId="5A8353BD" w14:textId="77777777" w:rsidR="003F3343" w:rsidRPr="003F3343" w:rsidRDefault="003F3343" w:rsidP="003F3343">
            <w:pPr>
              <w:spacing w:line="259" w:lineRule="auto"/>
              <w:rPr>
                <w:rFonts w:eastAsia="Calibri" w:cs="Arial"/>
                <w:szCs w:val="22"/>
              </w:rPr>
            </w:pPr>
            <w:r w:rsidRPr="003F3343">
              <w:rPr>
                <w:rFonts w:eastAsia="Calibri" w:cs="Arial"/>
                <w:szCs w:val="22"/>
              </w:rPr>
              <w:t>10.</w:t>
            </w:r>
          </w:p>
        </w:tc>
        <w:tc>
          <w:tcPr>
            <w:tcW w:w="3839" w:type="dxa"/>
          </w:tcPr>
          <w:p w14:paraId="7B305332" w14:textId="77777777" w:rsidR="003F3343" w:rsidRPr="003F3343" w:rsidRDefault="003F3343" w:rsidP="003F3343">
            <w:pPr>
              <w:spacing w:line="259" w:lineRule="auto"/>
              <w:rPr>
                <w:rFonts w:eastAsia="Calibri" w:cs="Arial"/>
                <w:szCs w:val="22"/>
              </w:rPr>
            </w:pPr>
            <w:r w:rsidRPr="003F3343">
              <w:rPr>
                <w:rFonts w:eastAsia="Calibri" w:cs="Arial"/>
                <w:szCs w:val="22"/>
              </w:rPr>
              <w:t>Yes, review by different stakeholders.</w:t>
            </w:r>
          </w:p>
        </w:tc>
        <w:tc>
          <w:tcPr>
            <w:tcW w:w="4677" w:type="dxa"/>
          </w:tcPr>
          <w:p w14:paraId="07F4A7B1" w14:textId="77777777" w:rsidR="003F3343" w:rsidRPr="003F3343" w:rsidRDefault="003F3343" w:rsidP="003F3343">
            <w:pPr>
              <w:spacing w:line="259" w:lineRule="auto"/>
              <w:rPr>
                <w:rFonts w:cs="Arial"/>
                <w:szCs w:val="22"/>
              </w:rPr>
            </w:pPr>
            <w:r w:rsidRPr="003F3343">
              <w:rPr>
                <w:rFonts w:cs="Arial"/>
                <w:szCs w:val="22"/>
              </w:rPr>
              <w:t>The resettlement practitioner/caseworker must lead on this.</w:t>
            </w:r>
          </w:p>
        </w:tc>
      </w:tr>
      <w:tr w:rsidR="003F3343" w:rsidRPr="003F3343" w14:paraId="79D1DDDD" w14:textId="77777777" w:rsidTr="003F3343">
        <w:trPr>
          <w:trHeight w:val="300"/>
        </w:trPr>
        <w:tc>
          <w:tcPr>
            <w:tcW w:w="1118" w:type="dxa"/>
          </w:tcPr>
          <w:p w14:paraId="44AF5C08" w14:textId="77777777" w:rsidR="003F3343" w:rsidRPr="003F3343" w:rsidRDefault="003F3343" w:rsidP="003F3343">
            <w:pPr>
              <w:spacing w:line="259" w:lineRule="auto"/>
              <w:rPr>
                <w:rFonts w:eastAsia="Calibri" w:cs="Arial"/>
                <w:szCs w:val="22"/>
              </w:rPr>
            </w:pPr>
            <w:r w:rsidRPr="003F3343">
              <w:rPr>
                <w:rFonts w:eastAsia="Calibri" w:cs="Arial"/>
                <w:szCs w:val="22"/>
              </w:rPr>
              <w:t>11.</w:t>
            </w:r>
          </w:p>
        </w:tc>
        <w:tc>
          <w:tcPr>
            <w:tcW w:w="3839" w:type="dxa"/>
          </w:tcPr>
          <w:p w14:paraId="166A7082" w14:textId="77777777" w:rsidR="003F3343" w:rsidRPr="003F3343" w:rsidRDefault="003F3343" w:rsidP="003F3343">
            <w:pPr>
              <w:spacing w:line="259" w:lineRule="auto"/>
              <w:rPr>
                <w:rFonts w:eastAsia="Calibri" w:cs="Arial"/>
                <w:szCs w:val="22"/>
              </w:rPr>
            </w:pPr>
            <w:r w:rsidRPr="003F3343">
              <w:rPr>
                <w:rFonts w:eastAsia="Calibri" w:cs="Arial"/>
                <w:szCs w:val="22"/>
              </w:rPr>
              <w:t>Yes.</w:t>
            </w:r>
          </w:p>
        </w:tc>
        <w:tc>
          <w:tcPr>
            <w:tcW w:w="4677" w:type="dxa"/>
          </w:tcPr>
          <w:p w14:paraId="0C6AD74A" w14:textId="77777777" w:rsidR="003F3343" w:rsidRPr="003F3343" w:rsidRDefault="003F3343" w:rsidP="003F3343">
            <w:pPr>
              <w:spacing w:line="259" w:lineRule="auto"/>
              <w:rPr>
                <w:rFonts w:cs="Arial"/>
                <w:szCs w:val="22"/>
              </w:rPr>
            </w:pPr>
            <w:r w:rsidRPr="003F3343">
              <w:rPr>
                <w:rFonts w:cs="Arial"/>
                <w:szCs w:val="22"/>
              </w:rPr>
              <w:t>Governor/SCH Manager/STC Director/SS Principal - review and sign off.</w:t>
            </w:r>
          </w:p>
        </w:tc>
      </w:tr>
    </w:tbl>
    <w:p w14:paraId="4AEFD291" w14:textId="77777777" w:rsidR="003F3343" w:rsidRDefault="003F3343" w:rsidP="003F3343">
      <w:pPr>
        <w:spacing w:line="259"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br w:type="page"/>
      </w:r>
    </w:p>
    <w:p w14:paraId="2B433C86" w14:textId="77777777" w:rsidR="003F3343" w:rsidRDefault="003F3343" w:rsidP="003F3343">
      <w:pPr>
        <w:spacing w:line="259" w:lineRule="auto"/>
        <w:rPr>
          <w:rFonts w:ascii="Arial" w:eastAsia="Times New Roman" w:hAnsi="Arial" w:cs="Arial"/>
          <w:b/>
          <w:bCs/>
          <w:kern w:val="0"/>
          <w:sz w:val="22"/>
          <w:szCs w:val="22"/>
          <w:lang w:eastAsia="en-GB"/>
          <w14:ligatures w14:val="none"/>
        </w:rPr>
      </w:pPr>
    </w:p>
    <w:p w14:paraId="03395908" w14:textId="6D6DE050" w:rsidR="003F3343" w:rsidRPr="003F3343" w:rsidRDefault="003F3343" w:rsidP="003F3343">
      <w:pPr>
        <w:spacing w:line="259"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SECTION 1: Child’s Details </w:t>
      </w:r>
    </w:p>
    <w:p w14:paraId="4A193131"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This is to be completed by the resettlement practitioner/caseworker</w:t>
      </w:r>
    </w:p>
    <w:p w14:paraId="438101DD"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236"/>
        <w:gridCol w:w="2571"/>
        <w:gridCol w:w="2691"/>
      </w:tblGrid>
      <w:tr w:rsidR="003F3343" w:rsidRPr="003F3343" w14:paraId="0CA3A92F" w14:textId="77777777" w:rsidTr="003F3343">
        <w:trPr>
          <w:trHeight w:val="346"/>
        </w:trPr>
        <w:tc>
          <w:tcPr>
            <w:tcW w:w="2136" w:type="dxa"/>
            <w:tcBorders>
              <w:bottom w:val="single" w:sz="4" w:space="0" w:color="auto"/>
              <w:right w:val="single" w:sz="4" w:space="0" w:color="auto"/>
            </w:tcBorders>
          </w:tcPr>
          <w:p w14:paraId="47315CB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b/>
                <w:bCs/>
                <w:kern w:val="0"/>
                <w:sz w:val="22"/>
                <w:szCs w:val="22"/>
                <w:lang w:eastAsia="en-GB"/>
                <w14:ligatures w14:val="none"/>
              </w:rPr>
              <w:t>Name:</w:t>
            </w:r>
          </w:p>
          <w:p w14:paraId="4BBDD13C"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tc>
        <w:tc>
          <w:tcPr>
            <w:tcW w:w="2236" w:type="dxa"/>
            <w:tcBorders>
              <w:left w:val="single" w:sz="4" w:space="0" w:color="auto"/>
              <w:bottom w:val="single" w:sz="4" w:space="0" w:color="auto"/>
              <w:right w:val="single" w:sz="4" w:space="0" w:color="auto"/>
            </w:tcBorders>
          </w:tcPr>
          <w:p w14:paraId="4C10C9F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3B2089B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Secure site:</w:t>
            </w:r>
          </w:p>
        </w:tc>
        <w:tc>
          <w:tcPr>
            <w:tcW w:w="2691" w:type="dxa"/>
            <w:tcBorders>
              <w:left w:val="single" w:sz="4" w:space="0" w:color="auto"/>
              <w:bottom w:val="single" w:sz="4" w:space="0" w:color="auto"/>
            </w:tcBorders>
          </w:tcPr>
          <w:p w14:paraId="6A4FA61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74922639" w14:textId="77777777" w:rsidTr="003F3343">
        <w:trPr>
          <w:trHeight w:val="346"/>
        </w:trPr>
        <w:tc>
          <w:tcPr>
            <w:tcW w:w="2136" w:type="dxa"/>
            <w:tcBorders>
              <w:bottom w:val="single" w:sz="4" w:space="0" w:color="auto"/>
              <w:right w:val="single" w:sz="4" w:space="0" w:color="auto"/>
            </w:tcBorders>
          </w:tcPr>
          <w:p w14:paraId="7D9E27F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DOB:</w:t>
            </w:r>
          </w:p>
        </w:tc>
        <w:tc>
          <w:tcPr>
            <w:tcW w:w="2236" w:type="dxa"/>
            <w:tcBorders>
              <w:left w:val="single" w:sz="4" w:space="0" w:color="auto"/>
              <w:bottom w:val="single" w:sz="4" w:space="0" w:color="auto"/>
              <w:right w:val="single" w:sz="4" w:space="0" w:color="auto"/>
            </w:tcBorders>
          </w:tcPr>
          <w:p w14:paraId="3770424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68AAF73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Gender:</w:t>
            </w:r>
          </w:p>
        </w:tc>
        <w:tc>
          <w:tcPr>
            <w:tcW w:w="2691" w:type="dxa"/>
            <w:tcBorders>
              <w:left w:val="single" w:sz="4" w:space="0" w:color="auto"/>
              <w:bottom w:val="single" w:sz="4" w:space="0" w:color="auto"/>
            </w:tcBorders>
          </w:tcPr>
          <w:p w14:paraId="01DA713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4351C7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45592434" w14:textId="77777777" w:rsidTr="003F3343">
        <w:trPr>
          <w:trHeight w:val="346"/>
        </w:trPr>
        <w:tc>
          <w:tcPr>
            <w:tcW w:w="2136" w:type="dxa"/>
            <w:tcBorders>
              <w:bottom w:val="single" w:sz="4" w:space="0" w:color="auto"/>
              <w:right w:val="single" w:sz="4" w:space="0" w:color="auto"/>
            </w:tcBorders>
          </w:tcPr>
          <w:p w14:paraId="25D1488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Ethnicity:</w:t>
            </w:r>
          </w:p>
        </w:tc>
        <w:tc>
          <w:tcPr>
            <w:tcW w:w="2236" w:type="dxa"/>
            <w:tcBorders>
              <w:left w:val="single" w:sz="4" w:space="0" w:color="auto"/>
              <w:bottom w:val="single" w:sz="4" w:space="0" w:color="auto"/>
              <w:right w:val="single" w:sz="4" w:space="0" w:color="auto"/>
            </w:tcBorders>
          </w:tcPr>
          <w:p w14:paraId="68D730A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2271CAC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027C63C0"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YJS:</w:t>
            </w:r>
          </w:p>
        </w:tc>
        <w:tc>
          <w:tcPr>
            <w:tcW w:w="2691" w:type="dxa"/>
            <w:tcBorders>
              <w:left w:val="single" w:sz="4" w:space="0" w:color="auto"/>
              <w:bottom w:val="single" w:sz="4" w:space="0" w:color="auto"/>
            </w:tcBorders>
          </w:tcPr>
          <w:p w14:paraId="790B661B"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5A330F57" w14:textId="77777777" w:rsidTr="003F3343">
        <w:trPr>
          <w:trHeight w:val="346"/>
        </w:trPr>
        <w:tc>
          <w:tcPr>
            <w:tcW w:w="2136" w:type="dxa"/>
            <w:tcBorders>
              <w:bottom w:val="single" w:sz="4" w:space="0" w:color="auto"/>
              <w:right w:val="single" w:sz="4" w:space="0" w:color="auto"/>
            </w:tcBorders>
          </w:tcPr>
          <w:p w14:paraId="07CEBC2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Disability:</w:t>
            </w:r>
          </w:p>
        </w:tc>
        <w:tc>
          <w:tcPr>
            <w:tcW w:w="2236" w:type="dxa"/>
            <w:tcBorders>
              <w:left w:val="single" w:sz="4" w:space="0" w:color="auto"/>
              <w:bottom w:val="single" w:sz="4" w:space="0" w:color="auto"/>
              <w:right w:val="single" w:sz="4" w:space="0" w:color="auto"/>
            </w:tcBorders>
          </w:tcPr>
          <w:p w14:paraId="2115E9A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60B1ADAB"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Offence:</w:t>
            </w:r>
          </w:p>
        </w:tc>
        <w:tc>
          <w:tcPr>
            <w:tcW w:w="2691" w:type="dxa"/>
            <w:tcBorders>
              <w:left w:val="single" w:sz="4" w:space="0" w:color="auto"/>
              <w:bottom w:val="single" w:sz="4" w:space="0" w:color="auto"/>
            </w:tcBorders>
          </w:tcPr>
          <w:p w14:paraId="1B60589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3A490702" w14:textId="77777777" w:rsidTr="003F3343">
        <w:trPr>
          <w:trHeight w:val="346"/>
        </w:trPr>
        <w:tc>
          <w:tcPr>
            <w:tcW w:w="2136" w:type="dxa"/>
            <w:tcBorders>
              <w:bottom w:val="single" w:sz="4" w:space="0" w:color="auto"/>
              <w:right w:val="single" w:sz="4" w:space="0" w:color="auto"/>
            </w:tcBorders>
          </w:tcPr>
          <w:p w14:paraId="73E053D2"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Home address: </w:t>
            </w:r>
          </w:p>
          <w:p w14:paraId="7FFC899C"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236" w:type="dxa"/>
            <w:tcBorders>
              <w:left w:val="single" w:sz="4" w:space="0" w:color="auto"/>
              <w:bottom w:val="single" w:sz="4" w:space="0" w:color="auto"/>
              <w:right w:val="single" w:sz="4" w:space="0" w:color="auto"/>
            </w:tcBorders>
          </w:tcPr>
          <w:p w14:paraId="16381C4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01A1E4A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Sentence Term: </w:t>
            </w:r>
          </w:p>
          <w:p w14:paraId="3ACE979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Note: Transition date if applicable:</w:t>
            </w:r>
          </w:p>
        </w:tc>
        <w:tc>
          <w:tcPr>
            <w:tcW w:w="2691" w:type="dxa"/>
            <w:tcBorders>
              <w:left w:val="single" w:sz="4" w:space="0" w:color="auto"/>
              <w:bottom w:val="single" w:sz="4" w:space="0" w:color="auto"/>
            </w:tcBorders>
          </w:tcPr>
          <w:p w14:paraId="229B48EA"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0901E2FE" w14:textId="77777777" w:rsidTr="003F3343">
        <w:trPr>
          <w:trHeight w:val="346"/>
        </w:trPr>
        <w:tc>
          <w:tcPr>
            <w:tcW w:w="2136" w:type="dxa"/>
            <w:tcBorders>
              <w:bottom w:val="single" w:sz="4" w:space="0" w:color="auto"/>
              <w:right w:val="single" w:sz="4" w:space="0" w:color="auto"/>
            </w:tcBorders>
          </w:tcPr>
          <w:p w14:paraId="1E9EB4F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Sentence type:</w:t>
            </w:r>
          </w:p>
        </w:tc>
        <w:tc>
          <w:tcPr>
            <w:tcW w:w="2236" w:type="dxa"/>
            <w:tcBorders>
              <w:left w:val="single" w:sz="4" w:space="0" w:color="auto"/>
              <w:bottom w:val="single" w:sz="4" w:space="0" w:color="auto"/>
              <w:right w:val="single" w:sz="4" w:space="0" w:color="auto"/>
            </w:tcBorders>
          </w:tcPr>
          <w:p w14:paraId="4990338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C15A1CD"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bottom w:val="single" w:sz="4" w:space="0" w:color="auto"/>
              <w:right w:val="single" w:sz="4" w:space="0" w:color="auto"/>
            </w:tcBorders>
          </w:tcPr>
          <w:p w14:paraId="24ED148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b/>
                <w:bCs/>
                <w:kern w:val="0"/>
                <w:sz w:val="22"/>
                <w:szCs w:val="22"/>
                <w:lang w:eastAsia="en-GB"/>
                <w14:ligatures w14:val="none"/>
              </w:rPr>
              <w:t>ROTL eligibility date:</w:t>
            </w:r>
            <w:r w:rsidRPr="003F3343">
              <w:rPr>
                <w:rFonts w:ascii="Arial" w:eastAsia="Times New Roman" w:hAnsi="Arial" w:cs="Arial"/>
                <w:kern w:val="0"/>
                <w:sz w:val="22"/>
                <w:szCs w:val="22"/>
                <w:lang w:eastAsia="en-GB"/>
                <w14:ligatures w14:val="none"/>
              </w:rPr>
              <w:t xml:space="preserve"> </w:t>
            </w:r>
          </w:p>
          <w:p w14:paraId="363A78A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Note: Not applicable when the application for SPL</w:t>
            </w:r>
          </w:p>
        </w:tc>
        <w:tc>
          <w:tcPr>
            <w:tcW w:w="2691" w:type="dxa"/>
            <w:tcBorders>
              <w:left w:val="single" w:sz="4" w:space="0" w:color="auto"/>
              <w:bottom w:val="single" w:sz="4" w:space="0" w:color="auto"/>
            </w:tcBorders>
          </w:tcPr>
          <w:p w14:paraId="7C34970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0892F65C"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4A4CBDD4" w14:textId="77777777" w:rsidTr="003F3343">
        <w:trPr>
          <w:trHeight w:val="346"/>
        </w:trPr>
        <w:tc>
          <w:tcPr>
            <w:tcW w:w="2136" w:type="dxa"/>
            <w:tcBorders>
              <w:right w:val="single" w:sz="4" w:space="0" w:color="auto"/>
            </w:tcBorders>
          </w:tcPr>
          <w:p w14:paraId="286DED4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Date of sentence:</w:t>
            </w:r>
          </w:p>
        </w:tc>
        <w:tc>
          <w:tcPr>
            <w:tcW w:w="2236" w:type="dxa"/>
            <w:tcBorders>
              <w:left w:val="single" w:sz="4" w:space="0" w:color="auto"/>
              <w:right w:val="single" w:sz="4" w:space="0" w:color="auto"/>
            </w:tcBorders>
          </w:tcPr>
          <w:p w14:paraId="1C33E5A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571" w:type="dxa"/>
            <w:tcBorders>
              <w:left w:val="single" w:sz="4" w:space="0" w:color="auto"/>
              <w:right w:val="single" w:sz="4" w:space="0" w:color="auto"/>
            </w:tcBorders>
          </w:tcPr>
          <w:p w14:paraId="0DFE07F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Parole eligibility date if applicable:</w:t>
            </w:r>
          </w:p>
        </w:tc>
        <w:tc>
          <w:tcPr>
            <w:tcW w:w="2691" w:type="dxa"/>
            <w:tcBorders>
              <w:left w:val="single" w:sz="4" w:space="0" w:color="auto"/>
            </w:tcBorders>
          </w:tcPr>
          <w:p w14:paraId="65856A52" w14:textId="77777777" w:rsidR="003F3343" w:rsidRPr="003F3343" w:rsidRDefault="003F3343" w:rsidP="003F3343">
            <w:pPr>
              <w:spacing w:after="0" w:line="240" w:lineRule="auto"/>
              <w:rPr>
                <w:rFonts w:ascii="Arial" w:eastAsia="Times New Roman" w:hAnsi="Arial" w:cs="Arial"/>
                <w:kern w:val="0"/>
                <w:sz w:val="18"/>
                <w:szCs w:val="18"/>
                <w:highlight w:val="yellow"/>
                <w:lang w:eastAsia="en-GB"/>
                <w14:ligatures w14:val="none"/>
              </w:rPr>
            </w:pPr>
          </w:p>
        </w:tc>
      </w:tr>
      <w:tr w:rsidR="003F3343" w:rsidRPr="003F3343" w14:paraId="57B576DB" w14:textId="77777777" w:rsidTr="003F3343">
        <w:trPr>
          <w:trHeight w:val="346"/>
        </w:trPr>
        <w:tc>
          <w:tcPr>
            <w:tcW w:w="2136" w:type="dxa"/>
            <w:tcBorders>
              <w:right w:val="single" w:sz="4" w:space="0" w:color="auto"/>
            </w:tcBorders>
          </w:tcPr>
          <w:p w14:paraId="7D1B5962"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Earliest date of release (ERD):</w:t>
            </w:r>
          </w:p>
        </w:tc>
        <w:tc>
          <w:tcPr>
            <w:tcW w:w="2236" w:type="dxa"/>
            <w:tcBorders>
              <w:left w:val="single" w:sz="4" w:space="0" w:color="auto"/>
              <w:right w:val="single" w:sz="4" w:space="0" w:color="auto"/>
            </w:tcBorders>
          </w:tcPr>
          <w:p w14:paraId="1D410FF8" w14:textId="77777777" w:rsidR="003F3343" w:rsidRPr="003F3343" w:rsidRDefault="003F3343" w:rsidP="003F3343">
            <w:pPr>
              <w:spacing w:after="0" w:line="240" w:lineRule="auto"/>
              <w:rPr>
                <w:rFonts w:ascii="Arial" w:eastAsia="Calibri" w:hAnsi="Arial" w:cs="Arial"/>
                <w:kern w:val="0"/>
                <w:sz w:val="22"/>
                <w:szCs w:val="22"/>
                <w14:ligatures w14:val="none"/>
              </w:rPr>
            </w:pPr>
          </w:p>
        </w:tc>
        <w:tc>
          <w:tcPr>
            <w:tcW w:w="2571" w:type="dxa"/>
            <w:tcBorders>
              <w:left w:val="single" w:sz="4" w:space="0" w:color="auto"/>
              <w:right w:val="single" w:sz="4" w:space="0" w:color="auto"/>
            </w:tcBorders>
          </w:tcPr>
          <w:p w14:paraId="640E713D"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2691" w:type="dxa"/>
            <w:tcBorders>
              <w:left w:val="single" w:sz="4" w:space="0" w:color="auto"/>
            </w:tcBorders>
          </w:tcPr>
          <w:p w14:paraId="191B0A5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D67F1D6"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bl>
    <w:p w14:paraId="3522F8C9"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46EF6799"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252DB761" w14:textId="53824073"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2: Child’s Eligibility</w:t>
      </w:r>
    </w:p>
    <w:p w14:paraId="65E0C9D8"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7BAC59DA" w14:textId="77777777" w:rsid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This is to be completed by the resettlement practitioner/caseworker</w:t>
      </w:r>
    </w:p>
    <w:p w14:paraId="1E00001A" w14:textId="77777777" w:rsidR="003F3343" w:rsidRPr="003F3343" w:rsidRDefault="003F3343" w:rsidP="003F3343">
      <w:pPr>
        <w:spacing w:line="259" w:lineRule="auto"/>
        <w:rPr>
          <w:rFonts w:ascii="Arial" w:eastAsia="Calibri" w:hAnsi="Arial" w:cs="Arial"/>
          <w:kern w:val="0"/>
          <w:sz w:val="22"/>
          <w:szCs w:val="22"/>
          <w14:ligatures w14:val="non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F3343" w:rsidRPr="003F3343" w14:paraId="35C09322" w14:textId="77777777" w:rsidTr="004A2123">
        <w:trPr>
          <w:trHeight w:val="475"/>
        </w:trPr>
        <w:tc>
          <w:tcPr>
            <w:tcW w:w="9634" w:type="dxa"/>
            <w:vAlign w:val="center"/>
          </w:tcPr>
          <w:p w14:paraId="01109B5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Does the child meet the eligibility criteria?</w:t>
            </w:r>
          </w:p>
          <w:p w14:paraId="7523634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11"/>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22"/>
                <w:szCs w:val="22"/>
                <w:lang w:eastAsia="en-GB"/>
                <w14:ligatures w14:val="none"/>
              </w:rPr>
              <w:t xml:space="preserve"> Yes    </w:t>
            </w:r>
            <w:r w:rsidRPr="003F3343">
              <w:rPr>
                <w:rFonts w:ascii="Arial" w:eastAsia="Times New Roman" w:hAnsi="Arial" w:cs="Arial"/>
                <w:kern w:val="0"/>
                <w:sz w:val="22"/>
                <w:szCs w:val="22"/>
                <w:lang w:eastAsia="en-GB"/>
                <w14:ligatures w14:val="none"/>
              </w:rPr>
              <w:fldChar w:fldCharType="begin">
                <w:ffData>
                  <w:name w:val="Check11"/>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22"/>
                <w:szCs w:val="22"/>
                <w:lang w:eastAsia="en-GB"/>
                <w14:ligatures w14:val="none"/>
              </w:rPr>
              <w:t xml:space="preserve"> No  </w:t>
            </w:r>
          </w:p>
          <w:p w14:paraId="69A416AC"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5706AA50" w14:textId="77777777" w:rsidR="003F3343" w:rsidRPr="003F3343" w:rsidRDefault="003F3343" w:rsidP="003F3343">
            <w:pPr>
              <w:spacing w:after="0" w:line="240" w:lineRule="auto"/>
              <w:rPr>
                <w:rFonts w:ascii="Arial" w:eastAsia="Times New Roman" w:hAnsi="Arial" w:cs="Arial"/>
                <w:bCs/>
                <w:strike/>
                <w:color w:val="7030A0"/>
                <w:kern w:val="0"/>
                <w:sz w:val="22"/>
                <w:szCs w:val="22"/>
                <w:lang w:eastAsia="en-GB"/>
                <w14:ligatures w14:val="none"/>
              </w:rPr>
            </w:pPr>
          </w:p>
        </w:tc>
      </w:tr>
      <w:tr w:rsidR="003F3343" w:rsidRPr="003F3343" w14:paraId="5E330710" w14:textId="77777777" w:rsidTr="004A2123">
        <w:trPr>
          <w:trHeight w:val="949"/>
        </w:trPr>
        <w:tc>
          <w:tcPr>
            <w:tcW w:w="9634" w:type="dxa"/>
            <w:vAlign w:val="center"/>
          </w:tcPr>
          <w:p w14:paraId="37D9518C"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Note: Children are not eligible to apply for ROTL (including SPL) if they are:</w:t>
            </w:r>
          </w:p>
          <w:p w14:paraId="271A4BAA" w14:textId="77777777" w:rsidR="003F3343" w:rsidRPr="003F3343" w:rsidRDefault="003F3343" w:rsidP="003F3343">
            <w:pPr>
              <w:numPr>
                <w:ilvl w:val="0"/>
                <w:numId w:val="3"/>
              </w:numPr>
              <w:autoSpaceDE w:val="0"/>
              <w:autoSpaceDN w:val="0"/>
              <w:adjustRightInd w:val="0"/>
              <w:spacing w:after="0" w:line="240" w:lineRule="auto"/>
              <w:rPr>
                <w:rFonts w:ascii="Arial" w:eastAsia="Calibri" w:hAnsi="Arial" w:cs="Arial"/>
                <w:kern w:val="0"/>
                <w:sz w:val="18"/>
                <w:szCs w:val="18"/>
                <w:lang w:eastAsia="en-GB"/>
                <w14:ligatures w14:val="none"/>
              </w:rPr>
            </w:pPr>
            <w:r w:rsidRPr="003F3343">
              <w:rPr>
                <w:rFonts w:ascii="Arial" w:eastAsia="Calibri" w:hAnsi="Arial" w:cs="Arial"/>
                <w:kern w:val="0"/>
                <w:sz w:val="18"/>
                <w:szCs w:val="18"/>
                <w:lang w:eastAsia="en-GB"/>
                <w14:ligatures w14:val="none"/>
              </w:rPr>
              <w:t>a remanded or unsentenced child</w:t>
            </w:r>
          </w:p>
          <w:p w14:paraId="36D59080" w14:textId="77777777" w:rsidR="003F3343" w:rsidRPr="003F3343" w:rsidRDefault="003F3343" w:rsidP="003F3343">
            <w:pPr>
              <w:numPr>
                <w:ilvl w:val="0"/>
                <w:numId w:val="3"/>
              </w:numPr>
              <w:autoSpaceDE w:val="0"/>
              <w:autoSpaceDN w:val="0"/>
              <w:adjustRightInd w:val="0"/>
              <w:spacing w:after="0" w:line="240" w:lineRule="auto"/>
              <w:rPr>
                <w:rFonts w:ascii="Arial" w:eastAsia="Calibri" w:hAnsi="Arial" w:cs="Arial"/>
                <w:kern w:val="0"/>
                <w:sz w:val="18"/>
                <w:szCs w:val="18"/>
                <w:lang w:eastAsia="en-GB"/>
                <w14:ligatures w14:val="none"/>
              </w:rPr>
            </w:pPr>
            <w:r w:rsidRPr="003F3343">
              <w:rPr>
                <w:rFonts w:ascii="Arial" w:eastAsia="Calibri" w:hAnsi="Arial" w:cs="Arial"/>
                <w:kern w:val="0"/>
                <w:sz w:val="18"/>
                <w:szCs w:val="18"/>
                <w:lang w:eastAsia="en-GB"/>
                <w14:ligatures w14:val="none"/>
              </w:rPr>
              <w:t>a sentenced child who is currently on remand for outstanding offence</w:t>
            </w:r>
          </w:p>
          <w:p w14:paraId="3A154CE0" w14:textId="77777777" w:rsidR="003F3343" w:rsidRPr="003F3343" w:rsidRDefault="003F3343" w:rsidP="003F3343">
            <w:pPr>
              <w:numPr>
                <w:ilvl w:val="0"/>
                <w:numId w:val="3"/>
              </w:numPr>
              <w:autoSpaceDE w:val="0"/>
              <w:autoSpaceDN w:val="0"/>
              <w:adjustRightInd w:val="0"/>
              <w:spacing w:after="0" w:line="240" w:lineRule="auto"/>
              <w:rPr>
                <w:rFonts w:ascii="Arial" w:eastAsia="Calibri" w:hAnsi="Arial" w:cs="Arial"/>
                <w:kern w:val="0"/>
                <w:sz w:val="18"/>
                <w:szCs w:val="18"/>
                <w:lang w:eastAsia="en-GB"/>
                <w14:ligatures w14:val="none"/>
              </w:rPr>
            </w:pPr>
            <w:r w:rsidRPr="003F3343">
              <w:rPr>
                <w:rFonts w:ascii="Arial" w:eastAsia="Calibri" w:hAnsi="Arial" w:cs="Arial"/>
                <w:kern w:val="0"/>
                <w:sz w:val="18"/>
                <w:szCs w:val="18"/>
                <w:lang w:eastAsia="en-GB"/>
                <w14:ligatures w14:val="none"/>
              </w:rPr>
              <w:t>a child who is serving an Indeterminate Sentence (life sentence or Detention for Public Protection)</w:t>
            </w:r>
          </w:p>
        </w:tc>
      </w:tr>
    </w:tbl>
    <w:p w14:paraId="05F14C85" w14:textId="77777777" w:rsidR="004A2123" w:rsidRDefault="004A2123" w:rsidP="003F3343">
      <w:pPr>
        <w:spacing w:line="259" w:lineRule="auto"/>
        <w:rPr>
          <w:rFonts w:ascii="Arial" w:eastAsia="Calibri" w:hAnsi="Arial" w:cs="Arial"/>
          <w:kern w:val="0"/>
          <w:sz w:val="22"/>
          <w:szCs w:val="22"/>
          <w14:ligatures w14:val="none"/>
        </w:rPr>
      </w:pPr>
    </w:p>
    <w:p w14:paraId="10B4FE48" w14:textId="7B10F9D2"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3: Preparation for ROTL stage 1 meeting</w:t>
      </w:r>
      <w:r w:rsidRPr="003F3343">
        <w:rPr>
          <w:rFonts w:ascii="Arial" w:eastAsia="Times New Roman" w:hAnsi="Arial" w:cs="Arial"/>
          <w:kern w:val="0"/>
          <w:sz w:val="22"/>
          <w:szCs w:val="22"/>
          <w:lang w:eastAsia="en-GB"/>
          <w14:ligatures w14:val="none"/>
        </w:rPr>
        <w:t xml:space="preserve"> (for SPL applications go to section 5)</w:t>
      </w:r>
    </w:p>
    <w:p w14:paraId="0A8BB746"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2D02A4DD" w14:textId="77777777" w:rsid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This section must be completed by the </w:t>
      </w:r>
      <w:r w:rsidRPr="003F3343">
        <w:rPr>
          <w:rFonts w:ascii="Arial" w:eastAsia="Calibri" w:hAnsi="Arial" w:cs="Arial"/>
          <w:kern w:val="0"/>
          <w:sz w:val="18"/>
          <w:szCs w:val="18"/>
          <w:lang w:eastAsia="en-GB"/>
          <w14:ligatures w14:val="none"/>
        </w:rPr>
        <w:t>home</w:t>
      </w:r>
      <w:r w:rsidRPr="003F3343">
        <w:rPr>
          <w:rFonts w:ascii="Arial" w:eastAsia="Calibri" w:hAnsi="Arial" w:cs="Arial"/>
          <w:kern w:val="0"/>
          <w:sz w:val="18"/>
          <w:szCs w:val="18"/>
          <w14:ligatures w14:val="none"/>
        </w:rPr>
        <w:t xml:space="preserve"> YJS case manager </w:t>
      </w:r>
      <w:r w:rsidRPr="003F3343">
        <w:rPr>
          <w:rFonts w:ascii="Arial" w:eastAsia="Times New Roman" w:hAnsi="Arial" w:cs="Arial"/>
          <w:kern w:val="0"/>
          <w:sz w:val="18"/>
          <w:szCs w:val="18"/>
          <w:lang w:eastAsia="en-GB"/>
          <w14:ligatures w14:val="none"/>
        </w:rPr>
        <w:t>and the resettlement practitioner/caseworker</w:t>
      </w:r>
    </w:p>
    <w:p w14:paraId="6D62CB5E"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634"/>
      </w:tblGrid>
      <w:tr w:rsidR="003F3343" w:rsidRPr="003F3343" w14:paraId="27BA6413" w14:textId="77777777" w:rsidTr="004A2123">
        <w:trPr>
          <w:trHeight w:val="636"/>
        </w:trPr>
        <w:tc>
          <w:tcPr>
            <w:tcW w:w="9634" w:type="dxa"/>
          </w:tcPr>
          <w:p w14:paraId="7214EC4E" w14:textId="77777777" w:rsidR="003F3343" w:rsidRPr="003F3343" w:rsidRDefault="003F3343" w:rsidP="003F3343">
            <w:pPr>
              <w:spacing w:line="259" w:lineRule="auto"/>
              <w:rPr>
                <w:rFonts w:eastAsia="Calibri" w:cs="Arial"/>
                <w:b/>
                <w:bCs/>
                <w:sz w:val="18"/>
                <w:szCs w:val="18"/>
              </w:rPr>
            </w:pPr>
            <w:r w:rsidRPr="003F3343">
              <w:rPr>
                <w:rFonts w:eastAsia="Calibri" w:cs="Arial"/>
                <w:sz w:val="18"/>
                <w:szCs w:val="18"/>
              </w:rPr>
              <w:t>A meeting between the home YJS case manager and on-site resettlement practitioner/caseworker must take place to assess suitability of activities for ROTL</w:t>
            </w:r>
            <w:r w:rsidRPr="003F3343">
              <w:rPr>
                <w:rFonts w:eastAsia="Calibri" w:cs="Arial"/>
                <w:sz w:val="18"/>
                <w:szCs w:val="18"/>
                <w:vertAlign w:val="superscript"/>
              </w:rPr>
              <w:footnoteReference w:id="1"/>
            </w:r>
            <w:r w:rsidRPr="003F3343">
              <w:rPr>
                <w:rFonts w:eastAsia="Calibri" w:cs="Arial"/>
                <w:sz w:val="18"/>
                <w:szCs w:val="18"/>
              </w:rPr>
              <w:t>. They must provide a recommendation to the ROTL stage 1 meeting.</w:t>
            </w:r>
            <w:r w:rsidRPr="003F3343">
              <w:rPr>
                <w:rFonts w:eastAsia="Calibri" w:cs="Arial"/>
                <w:b/>
                <w:bCs/>
                <w:sz w:val="18"/>
                <w:szCs w:val="18"/>
              </w:rPr>
              <w:t xml:space="preserve"> </w:t>
            </w:r>
          </w:p>
        </w:tc>
      </w:tr>
      <w:tr w:rsidR="003F3343" w:rsidRPr="003F3343" w14:paraId="1738972B" w14:textId="77777777" w:rsidTr="004A2123">
        <w:trPr>
          <w:trHeight w:val="414"/>
        </w:trPr>
        <w:tc>
          <w:tcPr>
            <w:tcW w:w="9634" w:type="dxa"/>
          </w:tcPr>
          <w:p w14:paraId="349DEA92" w14:textId="77777777" w:rsidR="003F3343" w:rsidRPr="003F3343" w:rsidRDefault="003F3343" w:rsidP="003F3343">
            <w:pPr>
              <w:spacing w:line="259" w:lineRule="auto"/>
              <w:rPr>
                <w:rFonts w:eastAsia="Calibri" w:cs="Arial"/>
                <w:szCs w:val="22"/>
              </w:rPr>
            </w:pPr>
            <w:r w:rsidRPr="003F3343">
              <w:rPr>
                <w:rFonts w:eastAsia="Calibri" w:cs="Arial"/>
                <w:szCs w:val="22"/>
              </w:rPr>
              <w:t>Date of pre-ROTL stage 1 discussion:</w:t>
            </w:r>
          </w:p>
          <w:p w14:paraId="293CA953" w14:textId="77777777" w:rsidR="003F3343" w:rsidRPr="003F3343" w:rsidRDefault="003F3343" w:rsidP="003F3343">
            <w:pPr>
              <w:spacing w:line="259" w:lineRule="auto"/>
              <w:rPr>
                <w:rFonts w:eastAsia="Calibri" w:cs="Arial"/>
                <w:szCs w:val="22"/>
              </w:rPr>
            </w:pPr>
          </w:p>
        </w:tc>
      </w:tr>
      <w:tr w:rsidR="003F3343" w:rsidRPr="003F3343" w14:paraId="1D8D7629" w14:textId="77777777" w:rsidTr="004A2123">
        <w:trPr>
          <w:trHeight w:val="1267"/>
        </w:trPr>
        <w:tc>
          <w:tcPr>
            <w:tcW w:w="9634" w:type="dxa"/>
          </w:tcPr>
          <w:p w14:paraId="710C0111" w14:textId="77777777" w:rsidR="003F3343" w:rsidRPr="003F3343" w:rsidRDefault="003F3343" w:rsidP="003F3343">
            <w:pPr>
              <w:spacing w:line="259" w:lineRule="auto"/>
              <w:rPr>
                <w:rFonts w:eastAsia="Calibri" w:cs="Arial"/>
                <w:szCs w:val="22"/>
              </w:rPr>
            </w:pPr>
            <w:r w:rsidRPr="003F3343">
              <w:rPr>
                <w:rFonts w:eastAsia="Calibri" w:cs="Arial"/>
                <w:szCs w:val="22"/>
              </w:rPr>
              <w:t>Name of attendees and job titles:</w:t>
            </w:r>
          </w:p>
          <w:p w14:paraId="4ECB0FF1" w14:textId="77777777" w:rsidR="003F3343" w:rsidRDefault="003F3343" w:rsidP="003F3343">
            <w:pPr>
              <w:spacing w:line="259" w:lineRule="auto"/>
              <w:rPr>
                <w:rFonts w:eastAsia="Calibri" w:cs="Arial"/>
                <w:szCs w:val="22"/>
              </w:rPr>
            </w:pPr>
          </w:p>
          <w:p w14:paraId="72027E08" w14:textId="77777777" w:rsidR="003F3343" w:rsidRDefault="003F3343" w:rsidP="003F3343">
            <w:pPr>
              <w:spacing w:line="259" w:lineRule="auto"/>
              <w:rPr>
                <w:rFonts w:eastAsia="Calibri" w:cs="Arial"/>
                <w:szCs w:val="22"/>
              </w:rPr>
            </w:pPr>
          </w:p>
          <w:p w14:paraId="6EC27B38" w14:textId="77777777" w:rsidR="003F3343" w:rsidRDefault="003F3343" w:rsidP="003F3343">
            <w:pPr>
              <w:spacing w:line="259" w:lineRule="auto"/>
              <w:rPr>
                <w:rFonts w:eastAsia="Calibri" w:cs="Arial"/>
                <w:szCs w:val="22"/>
              </w:rPr>
            </w:pPr>
          </w:p>
          <w:p w14:paraId="7491EF12" w14:textId="77777777" w:rsidR="00D4462B" w:rsidRPr="003F3343" w:rsidRDefault="00D4462B" w:rsidP="003F3343">
            <w:pPr>
              <w:spacing w:line="259" w:lineRule="auto"/>
              <w:rPr>
                <w:rFonts w:eastAsia="Calibri" w:cs="Arial"/>
                <w:szCs w:val="22"/>
              </w:rPr>
            </w:pPr>
          </w:p>
        </w:tc>
      </w:tr>
      <w:tr w:rsidR="003F3343" w:rsidRPr="003F3343" w14:paraId="390B4458" w14:textId="77777777" w:rsidTr="004A2123">
        <w:trPr>
          <w:trHeight w:val="300"/>
        </w:trPr>
        <w:tc>
          <w:tcPr>
            <w:tcW w:w="9634" w:type="dxa"/>
          </w:tcPr>
          <w:p w14:paraId="56FAB6AB" w14:textId="77777777" w:rsidR="003F3343" w:rsidRPr="003F3343" w:rsidRDefault="003F3343" w:rsidP="003F3343">
            <w:pPr>
              <w:spacing w:line="259" w:lineRule="auto"/>
              <w:rPr>
                <w:rFonts w:cs="Arial"/>
                <w:b/>
                <w:bCs/>
                <w:szCs w:val="22"/>
              </w:rPr>
            </w:pPr>
            <w:r w:rsidRPr="003F3343">
              <w:rPr>
                <w:rFonts w:cs="Arial"/>
                <w:b/>
                <w:bCs/>
                <w:szCs w:val="22"/>
              </w:rPr>
              <w:lastRenderedPageBreak/>
              <w:t>ROTL activities (reference paragraph 1.10 and 4.48 in the Framework)</w:t>
            </w:r>
          </w:p>
          <w:p w14:paraId="6B3EABAA" w14:textId="77777777" w:rsidR="003F3343" w:rsidRPr="003F3343" w:rsidRDefault="003F3343" w:rsidP="003F3343">
            <w:pPr>
              <w:spacing w:line="259" w:lineRule="auto"/>
              <w:rPr>
                <w:rFonts w:cs="Arial"/>
                <w:sz w:val="18"/>
                <w:szCs w:val="18"/>
              </w:rPr>
            </w:pPr>
            <w:r w:rsidRPr="003F3343">
              <w:rPr>
                <w:rFonts w:cs="Arial"/>
                <w:sz w:val="18"/>
                <w:szCs w:val="18"/>
              </w:rPr>
              <w:t>Resettlement practitioner/caseworker to list here the ROTL activities being proposed, the benefits to the child and what extra support that will be needed.</w:t>
            </w:r>
          </w:p>
          <w:p w14:paraId="5E4C8806" w14:textId="77777777" w:rsidR="003F3343" w:rsidRPr="003F3343" w:rsidRDefault="003F3343" w:rsidP="003F3343">
            <w:pPr>
              <w:spacing w:line="259" w:lineRule="auto"/>
              <w:rPr>
                <w:rFonts w:cs="Arial"/>
                <w:sz w:val="18"/>
                <w:szCs w:val="18"/>
              </w:rPr>
            </w:pPr>
          </w:p>
        </w:tc>
      </w:tr>
      <w:tr w:rsidR="003F3343" w:rsidRPr="003F3343" w14:paraId="067A2621" w14:textId="77777777" w:rsidTr="004A2123">
        <w:tc>
          <w:tcPr>
            <w:tcW w:w="9634" w:type="dxa"/>
          </w:tcPr>
          <w:p w14:paraId="0049A89B" w14:textId="77777777" w:rsidR="003F3343" w:rsidRPr="003F3343" w:rsidRDefault="003F3343" w:rsidP="003F3343">
            <w:pPr>
              <w:spacing w:line="259" w:lineRule="auto"/>
              <w:rPr>
                <w:rFonts w:eastAsia="Calibri" w:cs="Arial"/>
                <w:b/>
                <w:bCs/>
                <w:szCs w:val="22"/>
              </w:rPr>
            </w:pPr>
            <w:r w:rsidRPr="003F3343">
              <w:rPr>
                <w:rFonts w:eastAsia="Calibri" w:cs="Arial"/>
                <w:b/>
                <w:bCs/>
                <w:szCs w:val="22"/>
              </w:rPr>
              <w:t>Suitability</w:t>
            </w:r>
          </w:p>
          <w:p w14:paraId="2663C83B" w14:textId="77777777" w:rsidR="003F3343" w:rsidRDefault="003F3343" w:rsidP="003F3343">
            <w:pPr>
              <w:spacing w:line="259" w:lineRule="auto"/>
              <w:rPr>
                <w:rFonts w:eastAsia="Calibri" w:cs="Arial"/>
                <w:color w:val="767171"/>
                <w:sz w:val="18"/>
                <w:szCs w:val="18"/>
              </w:rPr>
            </w:pPr>
          </w:p>
          <w:p w14:paraId="24D60479" w14:textId="3D66A8BA" w:rsidR="003F3343" w:rsidRPr="003F3343" w:rsidRDefault="003F3343" w:rsidP="003F3343">
            <w:pPr>
              <w:spacing w:line="259" w:lineRule="auto"/>
              <w:rPr>
                <w:rFonts w:eastAsia="Calibri" w:cs="Arial"/>
                <w:color w:val="767171"/>
                <w:sz w:val="18"/>
                <w:szCs w:val="18"/>
              </w:rPr>
            </w:pPr>
            <w:r w:rsidRPr="003F3343">
              <w:rPr>
                <w:rFonts w:eastAsia="Calibri" w:cs="Arial"/>
                <w:color w:val="767171"/>
                <w:sz w:val="18"/>
                <w:szCs w:val="18"/>
              </w:rPr>
              <w:t xml:space="preserve">The home YJS case manager </w:t>
            </w:r>
            <w:r w:rsidRPr="003F3343">
              <w:rPr>
                <w:rFonts w:cs="Arial"/>
                <w:color w:val="767171"/>
                <w:sz w:val="18"/>
                <w:szCs w:val="18"/>
              </w:rPr>
              <w:t>to comment here on suitability of these activities including the plan for mitigating risks identified.</w:t>
            </w:r>
          </w:p>
          <w:p w14:paraId="41765858" w14:textId="5D053F0C" w:rsidR="003F3343" w:rsidRDefault="003F3343" w:rsidP="003F3343">
            <w:pPr>
              <w:spacing w:line="259" w:lineRule="auto"/>
              <w:rPr>
                <w:rFonts w:cs="Arial"/>
                <w:b/>
                <w:bCs/>
                <w:szCs w:val="22"/>
              </w:rPr>
            </w:pPr>
            <w:r w:rsidRPr="003F3343">
              <w:rPr>
                <w:rFonts w:cs="Arial"/>
                <w:b/>
                <w:bCs/>
                <w:szCs w:val="22"/>
              </w:rPr>
              <w:t>Child’s voice</w:t>
            </w:r>
          </w:p>
          <w:p w14:paraId="2F630300" w14:textId="77777777" w:rsidR="003F3343" w:rsidRPr="003F3343" w:rsidRDefault="003F3343" w:rsidP="003F3343">
            <w:pPr>
              <w:spacing w:line="259" w:lineRule="auto"/>
              <w:rPr>
                <w:rFonts w:cs="Arial"/>
                <w:b/>
                <w:bCs/>
                <w:szCs w:val="22"/>
              </w:rPr>
            </w:pPr>
          </w:p>
          <w:p w14:paraId="74280DA5" w14:textId="77777777" w:rsidR="003F3343" w:rsidRPr="003F3343" w:rsidRDefault="003F3343" w:rsidP="003F3343">
            <w:pPr>
              <w:spacing w:line="259" w:lineRule="auto"/>
              <w:rPr>
                <w:rFonts w:cs="Arial"/>
                <w:sz w:val="18"/>
                <w:szCs w:val="18"/>
              </w:rPr>
            </w:pPr>
            <w:r w:rsidRPr="003F3343">
              <w:rPr>
                <w:rFonts w:cs="Arial"/>
                <w:sz w:val="18"/>
                <w:szCs w:val="18"/>
              </w:rPr>
              <w:t>The secure setting resettlement practitioner/casework and the home YJS case manager to note here what the child thinks about the ROTL activities.</w:t>
            </w:r>
          </w:p>
          <w:p w14:paraId="3FA05F70" w14:textId="77777777" w:rsidR="003F3343" w:rsidRPr="003F3343" w:rsidRDefault="003F3343" w:rsidP="003F3343">
            <w:pPr>
              <w:spacing w:line="259" w:lineRule="auto"/>
              <w:rPr>
                <w:rFonts w:cs="Arial"/>
                <w:szCs w:val="22"/>
              </w:rPr>
            </w:pPr>
          </w:p>
        </w:tc>
      </w:tr>
      <w:tr w:rsidR="003F3343" w:rsidRPr="003F3343" w14:paraId="2E5CFDFF" w14:textId="77777777" w:rsidTr="004A2123">
        <w:trPr>
          <w:trHeight w:val="300"/>
        </w:trPr>
        <w:tc>
          <w:tcPr>
            <w:tcW w:w="9634" w:type="dxa"/>
          </w:tcPr>
          <w:p w14:paraId="17157CAF" w14:textId="77777777" w:rsidR="003F3343" w:rsidRPr="003F3343" w:rsidRDefault="003F3343" w:rsidP="003F3343">
            <w:pPr>
              <w:spacing w:line="259" w:lineRule="auto"/>
              <w:rPr>
                <w:rFonts w:cs="Arial"/>
                <w:sz w:val="18"/>
                <w:szCs w:val="18"/>
              </w:rPr>
            </w:pPr>
            <w:r w:rsidRPr="003F3343">
              <w:rPr>
                <w:rFonts w:cs="Arial"/>
                <w:sz w:val="18"/>
                <w:szCs w:val="18"/>
              </w:rPr>
              <w:t>Note: The risk assessment (section 6) is completed when there is a decision from the ROTL stage 1 meeting (section 4) to proceed.</w:t>
            </w:r>
          </w:p>
        </w:tc>
      </w:tr>
    </w:tbl>
    <w:p w14:paraId="4339CA9D" w14:textId="77777777" w:rsidR="004A2123" w:rsidRDefault="004A2123" w:rsidP="003F3343">
      <w:pPr>
        <w:spacing w:line="259" w:lineRule="auto"/>
        <w:rPr>
          <w:rFonts w:ascii="Arial" w:eastAsia="Calibri" w:hAnsi="Arial" w:cs="Arial"/>
          <w:b/>
          <w:bCs/>
          <w:kern w:val="0"/>
          <w:sz w:val="22"/>
          <w:szCs w:val="22"/>
          <w:lang w:eastAsia="en-GB"/>
          <w14:ligatures w14:val="none"/>
        </w:rPr>
      </w:pPr>
    </w:p>
    <w:p w14:paraId="608CFDDD" w14:textId="1437FEE1" w:rsidR="003F3343" w:rsidRPr="003F3343" w:rsidRDefault="003F3343" w:rsidP="003F3343">
      <w:pPr>
        <w:spacing w:line="259" w:lineRule="auto"/>
        <w:rPr>
          <w:rFonts w:ascii="Arial" w:eastAsia="Calibri" w:hAnsi="Arial" w:cs="Arial"/>
          <w:b/>
          <w:bCs/>
          <w:kern w:val="0"/>
          <w:sz w:val="22"/>
          <w:szCs w:val="22"/>
          <w14:ligatures w14:val="none"/>
        </w:rPr>
      </w:pPr>
      <w:r w:rsidRPr="003F3343">
        <w:rPr>
          <w:rFonts w:ascii="Arial" w:eastAsia="Calibri" w:hAnsi="Arial" w:cs="Arial"/>
          <w:b/>
          <w:bCs/>
          <w:kern w:val="0"/>
          <w:sz w:val="22"/>
          <w:szCs w:val="22"/>
          <w:lang w:eastAsia="en-GB"/>
          <w14:ligatures w14:val="none"/>
        </w:rPr>
        <w:t xml:space="preserve">SECTION 4 - </w:t>
      </w:r>
      <w:r w:rsidRPr="003F3343">
        <w:rPr>
          <w:rFonts w:ascii="Arial" w:eastAsia="Calibri" w:hAnsi="Arial" w:cs="Arial"/>
          <w:b/>
          <w:bCs/>
          <w:kern w:val="0"/>
          <w:sz w:val="22"/>
          <w:szCs w:val="22"/>
          <w14:ligatures w14:val="none"/>
        </w:rPr>
        <w:t xml:space="preserve">ROTL stage 1 meeting </w:t>
      </w:r>
    </w:p>
    <w:p w14:paraId="1BF3EE3D"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This is to be completed by the secure setting resettlement practitioner/caseworker and home/host YJS case manager.</w:t>
      </w:r>
    </w:p>
    <w:p w14:paraId="780763A9" w14:textId="77777777" w:rsidR="003F3343" w:rsidRPr="003F3343" w:rsidRDefault="003F3343" w:rsidP="003F3343">
      <w:pPr>
        <w:spacing w:after="0" w:line="240" w:lineRule="auto"/>
        <w:rPr>
          <w:rFonts w:ascii="Arial" w:eastAsia="Calibri" w:hAnsi="Arial" w:cs="Arial"/>
          <w:b/>
          <w:bCs/>
          <w:kern w:val="0"/>
          <w:sz w:val="16"/>
          <w:szCs w:val="16"/>
          <w14:ligatures w14:val="none"/>
        </w:rPr>
      </w:pPr>
    </w:p>
    <w:p w14:paraId="4E8751DD" w14:textId="77777777" w:rsidR="003F3343" w:rsidRPr="003F3343" w:rsidRDefault="003F3343" w:rsidP="003F3343">
      <w:pPr>
        <w:spacing w:line="259" w:lineRule="auto"/>
        <w:rPr>
          <w:rFonts w:ascii="Arial" w:eastAsia="Calibri" w:hAnsi="Arial" w:cs="Arial"/>
          <w:b/>
          <w:bCs/>
          <w:kern w:val="0"/>
          <w:sz w:val="18"/>
          <w:szCs w:val="18"/>
          <w14:ligatures w14:val="none"/>
        </w:rPr>
      </w:pPr>
      <w:r w:rsidRPr="003F3343">
        <w:rPr>
          <w:rFonts w:ascii="Arial" w:eastAsia="Calibri" w:hAnsi="Arial" w:cs="Arial"/>
          <w:b/>
          <w:bCs/>
          <w:kern w:val="0"/>
          <w:sz w:val="18"/>
          <w:szCs w:val="18"/>
          <w14:ligatures w14:val="none"/>
        </w:rPr>
        <w:t>Note: Where the RP/CW and home YJS case manager are in agreement on the proposed ROTL activities and no concerns have been identified that require panel consideration, a ROTL Stage 1 meeting is not required but must be clearly recorded.</w:t>
      </w:r>
    </w:p>
    <w:p w14:paraId="385C74B6"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4DF63366"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Date of ROTL stage 1 meeting: </w:t>
      </w:r>
    </w:p>
    <w:p w14:paraId="791E9C4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265D5F6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If ROTL stage 1 meeting was later than outlined process, please note reason(s):</w:t>
      </w:r>
    </w:p>
    <w:p w14:paraId="6721BA92" w14:textId="77777777" w:rsidR="003F3343" w:rsidRPr="003F3343" w:rsidRDefault="003F3343" w:rsidP="003F3343">
      <w:pPr>
        <w:spacing w:line="259" w:lineRule="auto"/>
        <w:rPr>
          <w:rFonts w:ascii="Arial" w:eastAsia="Calibri" w:hAnsi="Arial" w:cs="Arial"/>
          <w:b/>
          <w:kern w:val="0"/>
          <w:sz w:val="16"/>
          <w:szCs w:val="16"/>
          <w14:ligatures w14:val="none"/>
        </w:rPr>
      </w:pPr>
    </w:p>
    <w:p w14:paraId="13FF702C" w14:textId="77777777" w:rsidR="003F3343" w:rsidRPr="003F3343" w:rsidRDefault="003F3343" w:rsidP="003F3343">
      <w:pPr>
        <w:spacing w:line="259" w:lineRule="auto"/>
        <w:rPr>
          <w:rFonts w:ascii="Arial" w:eastAsia="Calibri" w:hAnsi="Arial" w:cs="Arial"/>
          <w:b/>
          <w:bCs/>
          <w:kern w:val="0"/>
          <w:sz w:val="22"/>
          <w:szCs w:val="22"/>
          <w14:ligatures w14:val="none"/>
        </w:rPr>
      </w:pPr>
      <w:r w:rsidRPr="003F3343">
        <w:rPr>
          <w:rFonts w:ascii="Arial" w:eastAsia="Calibri" w:hAnsi="Arial" w:cs="Arial"/>
          <w:b/>
          <w:bCs/>
          <w:kern w:val="0"/>
          <w:sz w:val="22"/>
          <w:szCs w:val="22"/>
          <w14:ligatures w14:val="none"/>
        </w:rPr>
        <w:t>Proceed with full ROTL application?</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993"/>
        <w:gridCol w:w="7065"/>
      </w:tblGrid>
      <w:tr w:rsidR="003F3343" w:rsidRPr="003F3343" w14:paraId="733E763C" w14:textId="77777777" w:rsidTr="004A2123">
        <w:tc>
          <w:tcPr>
            <w:tcW w:w="1576" w:type="dxa"/>
            <w:shd w:val="clear" w:color="auto" w:fill="F2F2F2"/>
          </w:tcPr>
          <w:p w14:paraId="497F087F" w14:textId="77777777" w:rsidR="003F3343" w:rsidRPr="003F3343" w:rsidRDefault="003F3343" w:rsidP="003F3343">
            <w:pPr>
              <w:spacing w:line="259" w:lineRule="auto"/>
              <w:rPr>
                <w:rFonts w:cs="Arial"/>
                <w:sz w:val="18"/>
                <w:szCs w:val="18"/>
              </w:rPr>
            </w:pPr>
          </w:p>
          <w:p w14:paraId="2975D90A" w14:textId="77777777" w:rsidR="003F3343" w:rsidRPr="003F3343" w:rsidRDefault="003F3343" w:rsidP="003F3343">
            <w:pPr>
              <w:spacing w:line="259" w:lineRule="auto"/>
              <w:rPr>
                <w:rFonts w:cs="Arial"/>
                <w:sz w:val="18"/>
                <w:szCs w:val="18"/>
              </w:rPr>
            </w:pPr>
          </w:p>
        </w:tc>
        <w:tc>
          <w:tcPr>
            <w:tcW w:w="993" w:type="dxa"/>
            <w:shd w:val="clear" w:color="auto" w:fill="F2F2F2"/>
          </w:tcPr>
          <w:p w14:paraId="29141380" w14:textId="77777777" w:rsidR="003F3343" w:rsidRPr="003F3343" w:rsidRDefault="003F3343" w:rsidP="003F3343">
            <w:pPr>
              <w:spacing w:line="259" w:lineRule="auto"/>
              <w:rPr>
                <w:rFonts w:cs="Arial"/>
                <w:sz w:val="18"/>
                <w:szCs w:val="18"/>
              </w:rPr>
            </w:pPr>
            <w:r w:rsidRPr="003F3343">
              <w:rPr>
                <w:rFonts w:cs="Arial"/>
                <w:sz w:val="18"/>
                <w:szCs w:val="18"/>
              </w:rPr>
              <w:t>Yes/No</w:t>
            </w:r>
          </w:p>
        </w:tc>
        <w:tc>
          <w:tcPr>
            <w:tcW w:w="7065" w:type="dxa"/>
            <w:shd w:val="clear" w:color="auto" w:fill="F2F2F2"/>
          </w:tcPr>
          <w:p w14:paraId="023CD831" w14:textId="77777777" w:rsidR="003F3343" w:rsidRPr="003F3343" w:rsidRDefault="003F3343" w:rsidP="003F3343">
            <w:pPr>
              <w:spacing w:line="259" w:lineRule="auto"/>
              <w:rPr>
                <w:rFonts w:cs="Arial"/>
                <w:sz w:val="18"/>
                <w:szCs w:val="18"/>
              </w:rPr>
            </w:pPr>
            <w:r w:rsidRPr="003F3343">
              <w:rPr>
                <w:rFonts w:cs="Arial"/>
                <w:sz w:val="18"/>
                <w:szCs w:val="18"/>
              </w:rPr>
              <w:t xml:space="preserve">Explanation/Reason for this – please indicate if there is disagreement between the site and YJS in assessment of suitable ROTL activities </w:t>
            </w:r>
          </w:p>
        </w:tc>
      </w:tr>
      <w:tr w:rsidR="003F3343" w:rsidRPr="003F3343" w14:paraId="7A34A677" w14:textId="77777777" w:rsidTr="004A2123">
        <w:trPr>
          <w:trHeight w:val="2110"/>
        </w:trPr>
        <w:tc>
          <w:tcPr>
            <w:tcW w:w="1576" w:type="dxa"/>
          </w:tcPr>
          <w:p w14:paraId="3E4AE2F8" w14:textId="77777777" w:rsidR="003F3343" w:rsidRPr="003F3343" w:rsidRDefault="003F3343" w:rsidP="003F3343">
            <w:pPr>
              <w:spacing w:line="259" w:lineRule="auto"/>
              <w:rPr>
                <w:rFonts w:cs="Arial"/>
                <w:szCs w:val="22"/>
              </w:rPr>
            </w:pPr>
            <w:r w:rsidRPr="003F3343">
              <w:rPr>
                <w:rFonts w:cs="Arial"/>
                <w:szCs w:val="22"/>
              </w:rPr>
              <w:t>Proceed</w:t>
            </w:r>
          </w:p>
        </w:tc>
        <w:tc>
          <w:tcPr>
            <w:tcW w:w="993" w:type="dxa"/>
          </w:tcPr>
          <w:p w14:paraId="59F228B9" w14:textId="77777777" w:rsidR="003F3343" w:rsidRPr="003F3343" w:rsidRDefault="003F3343" w:rsidP="003F3343">
            <w:pPr>
              <w:spacing w:line="259" w:lineRule="auto"/>
              <w:rPr>
                <w:rFonts w:cs="Arial"/>
                <w:szCs w:val="22"/>
              </w:rPr>
            </w:pPr>
          </w:p>
        </w:tc>
        <w:tc>
          <w:tcPr>
            <w:tcW w:w="7065" w:type="dxa"/>
          </w:tcPr>
          <w:p w14:paraId="3A1118E0" w14:textId="77777777" w:rsidR="003F3343" w:rsidRPr="003F3343" w:rsidRDefault="003F3343" w:rsidP="003F3343">
            <w:pPr>
              <w:spacing w:line="259" w:lineRule="auto"/>
              <w:rPr>
                <w:rFonts w:cs="Arial"/>
                <w:szCs w:val="22"/>
              </w:rPr>
            </w:pPr>
            <w:r w:rsidRPr="003F3343">
              <w:rPr>
                <w:rFonts w:cs="Arial"/>
                <w:sz w:val="18"/>
                <w:szCs w:val="18"/>
              </w:rPr>
              <w:t>Set out any issues to be addressed in full risk assessment at next stage.</w:t>
            </w:r>
          </w:p>
          <w:p w14:paraId="3CF410C8" w14:textId="77777777" w:rsidR="003F3343" w:rsidRPr="003F3343" w:rsidRDefault="003F3343" w:rsidP="003F3343">
            <w:pPr>
              <w:spacing w:line="259" w:lineRule="auto"/>
              <w:rPr>
                <w:rFonts w:cs="Arial"/>
                <w:szCs w:val="22"/>
              </w:rPr>
            </w:pPr>
          </w:p>
        </w:tc>
      </w:tr>
      <w:tr w:rsidR="003F3343" w:rsidRPr="003F3343" w14:paraId="57A111D4" w14:textId="77777777" w:rsidTr="004A2123">
        <w:tc>
          <w:tcPr>
            <w:tcW w:w="1576" w:type="dxa"/>
          </w:tcPr>
          <w:p w14:paraId="50E30CF4" w14:textId="77777777" w:rsidR="003F3343" w:rsidRPr="003F3343" w:rsidRDefault="003F3343" w:rsidP="003F3343">
            <w:pPr>
              <w:spacing w:line="259" w:lineRule="auto"/>
              <w:rPr>
                <w:rFonts w:cs="Arial"/>
                <w:szCs w:val="22"/>
              </w:rPr>
            </w:pPr>
            <w:r w:rsidRPr="003F3343">
              <w:rPr>
                <w:rFonts w:cs="Arial"/>
                <w:szCs w:val="22"/>
              </w:rPr>
              <w:t>Pause</w:t>
            </w:r>
          </w:p>
        </w:tc>
        <w:tc>
          <w:tcPr>
            <w:tcW w:w="993" w:type="dxa"/>
          </w:tcPr>
          <w:p w14:paraId="3174D1DF" w14:textId="77777777" w:rsidR="003F3343" w:rsidRPr="003F3343" w:rsidRDefault="003F3343" w:rsidP="003F3343">
            <w:pPr>
              <w:spacing w:line="259" w:lineRule="auto"/>
              <w:rPr>
                <w:rFonts w:cs="Arial"/>
                <w:szCs w:val="22"/>
              </w:rPr>
            </w:pPr>
          </w:p>
        </w:tc>
        <w:tc>
          <w:tcPr>
            <w:tcW w:w="7065" w:type="dxa"/>
          </w:tcPr>
          <w:p w14:paraId="69A41AB2" w14:textId="77777777" w:rsidR="003F3343" w:rsidRPr="003F3343" w:rsidRDefault="003F3343" w:rsidP="003F3343">
            <w:pPr>
              <w:spacing w:line="259" w:lineRule="auto"/>
              <w:rPr>
                <w:rFonts w:cs="Arial"/>
                <w:sz w:val="18"/>
                <w:szCs w:val="18"/>
              </w:rPr>
            </w:pPr>
            <w:r w:rsidRPr="003F3343">
              <w:rPr>
                <w:rFonts w:cs="Arial"/>
                <w:sz w:val="18"/>
                <w:szCs w:val="18"/>
              </w:rPr>
              <w:t>Explain why, need to pause and review again at another ROTL stage 1 meeting. What actions need to be completed to make the activities suitable and progress to full assessment?</w:t>
            </w:r>
          </w:p>
        </w:tc>
      </w:tr>
      <w:tr w:rsidR="003F3343" w:rsidRPr="003F3343" w14:paraId="17B771BD" w14:textId="77777777" w:rsidTr="004A2123">
        <w:tc>
          <w:tcPr>
            <w:tcW w:w="1576" w:type="dxa"/>
          </w:tcPr>
          <w:p w14:paraId="5935D2D2" w14:textId="77777777" w:rsidR="003F3343" w:rsidRPr="003F3343" w:rsidRDefault="003F3343" w:rsidP="003F3343">
            <w:pPr>
              <w:spacing w:line="259" w:lineRule="auto"/>
              <w:rPr>
                <w:rFonts w:cs="Arial"/>
                <w:szCs w:val="22"/>
              </w:rPr>
            </w:pPr>
            <w:r w:rsidRPr="003F3343">
              <w:rPr>
                <w:rFonts w:cs="Arial"/>
                <w:szCs w:val="22"/>
              </w:rPr>
              <w:t xml:space="preserve">Not appropriate </w:t>
            </w:r>
          </w:p>
        </w:tc>
        <w:tc>
          <w:tcPr>
            <w:tcW w:w="993" w:type="dxa"/>
          </w:tcPr>
          <w:p w14:paraId="00E5B635" w14:textId="77777777" w:rsidR="003F3343" w:rsidRPr="003F3343" w:rsidRDefault="003F3343" w:rsidP="003F3343">
            <w:pPr>
              <w:spacing w:line="259" w:lineRule="auto"/>
              <w:rPr>
                <w:rFonts w:cs="Arial"/>
                <w:szCs w:val="22"/>
              </w:rPr>
            </w:pPr>
          </w:p>
        </w:tc>
        <w:tc>
          <w:tcPr>
            <w:tcW w:w="7065" w:type="dxa"/>
          </w:tcPr>
          <w:p w14:paraId="078BC2A9" w14:textId="77777777" w:rsidR="003F3343" w:rsidRPr="003F3343" w:rsidRDefault="003F3343" w:rsidP="003F3343">
            <w:pPr>
              <w:spacing w:line="259" w:lineRule="auto"/>
              <w:rPr>
                <w:rFonts w:cs="Arial"/>
                <w:szCs w:val="22"/>
              </w:rPr>
            </w:pPr>
            <w:r w:rsidRPr="003F3343">
              <w:rPr>
                <w:rFonts w:cs="Arial"/>
                <w:color w:val="767171"/>
                <w:sz w:val="18"/>
                <w:szCs w:val="18"/>
              </w:rPr>
              <w:t>Why proposed ROTL activities are ‘not appropriate’? What actions need to be completed for ROTL to be considered again in the future?</w:t>
            </w:r>
          </w:p>
        </w:tc>
      </w:tr>
      <w:tr w:rsidR="003F3343" w:rsidRPr="003F3343" w14:paraId="49A0DE33" w14:textId="77777777" w:rsidTr="004A2123">
        <w:trPr>
          <w:trHeight w:val="300"/>
        </w:trPr>
        <w:tc>
          <w:tcPr>
            <w:tcW w:w="1576" w:type="dxa"/>
          </w:tcPr>
          <w:p w14:paraId="7393224E" w14:textId="77777777" w:rsidR="003F3343" w:rsidRPr="003F3343" w:rsidRDefault="003F3343" w:rsidP="003F3343">
            <w:pPr>
              <w:spacing w:line="259" w:lineRule="auto"/>
              <w:rPr>
                <w:rFonts w:cs="Arial"/>
                <w:szCs w:val="22"/>
              </w:rPr>
            </w:pPr>
          </w:p>
        </w:tc>
        <w:tc>
          <w:tcPr>
            <w:tcW w:w="993" w:type="dxa"/>
          </w:tcPr>
          <w:p w14:paraId="6E980D32" w14:textId="77777777" w:rsidR="003F3343" w:rsidRPr="003F3343" w:rsidRDefault="003F3343" w:rsidP="003F3343">
            <w:pPr>
              <w:spacing w:line="259" w:lineRule="auto"/>
              <w:rPr>
                <w:rFonts w:cs="Arial"/>
                <w:szCs w:val="22"/>
              </w:rPr>
            </w:pPr>
          </w:p>
        </w:tc>
        <w:tc>
          <w:tcPr>
            <w:tcW w:w="7065" w:type="dxa"/>
          </w:tcPr>
          <w:p w14:paraId="5A3F2D53" w14:textId="77777777" w:rsidR="003F3343" w:rsidRPr="003F3343" w:rsidRDefault="003F3343" w:rsidP="003F3343">
            <w:pPr>
              <w:spacing w:line="259" w:lineRule="auto"/>
              <w:rPr>
                <w:rFonts w:cs="Arial"/>
                <w:sz w:val="18"/>
                <w:szCs w:val="18"/>
              </w:rPr>
            </w:pPr>
            <w:r w:rsidRPr="003F3343">
              <w:rPr>
                <w:rFonts w:eastAsia="Calibri" w:cs="Arial"/>
                <w:sz w:val="18"/>
                <w:szCs w:val="18"/>
              </w:rPr>
              <w:t>Provide/list of any suggestive alternative activities to be considered in the next application.</w:t>
            </w:r>
          </w:p>
          <w:p w14:paraId="44BAB43A" w14:textId="77777777" w:rsidR="003F3343" w:rsidRPr="003F3343" w:rsidRDefault="003F3343" w:rsidP="003F3343">
            <w:pPr>
              <w:spacing w:line="259" w:lineRule="auto"/>
              <w:rPr>
                <w:rFonts w:cs="Arial"/>
                <w:sz w:val="18"/>
                <w:szCs w:val="18"/>
              </w:rPr>
            </w:pPr>
          </w:p>
        </w:tc>
      </w:tr>
    </w:tbl>
    <w:p w14:paraId="3B792F28" w14:textId="77777777" w:rsidR="003F3343" w:rsidRPr="003F3343" w:rsidRDefault="003F3343" w:rsidP="003F3343">
      <w:pPr>
        <w:spacing w:after="0" w:line="240" w:lineRule="auto"/>
        <w:rPr>
          <w:rFonts w:ascii="Arial" w:eastAsia="Calibri" w:hAnsi="Arial" w:cs="Arial"/>
          <w:b/>
          <w:bCs/>
          <w:kern w:val="0"/>
          <w:sz w:val="22"/>
          <w:szCs w:val="22"/>
          <w14:ligatures w14:val="none"/>
        </w:rPr>
      </w:pPr>
    </w:p>
    <w:p w14:paraId="60A3898E" w14:textId="77777777" w:rsidR="003F3343" w:rsidRDefault="003F3343" w:rsidP="003F3343">
      <w:pPr>
        <w:spacing w:after="0" w:line="240" w:lineRule="auto"/>
        <w:rPr>
          <w:rFonts w:ascii="Arial" w:eastAsia="Calibri" w:hAnsi="Arial" w:cs="Arial"/>
          <w:b/>
          <w:bCs/>
          <w:color w:val="767171"/>
          <w:kern w:val="0"/>
          <w:sz w:val="18"/>
          <w:szCs w:val="18"/>
          <w14:ligatures w14:val="none"/>
        </w:rPr>
      </w:pPr>
    </w:p>
    <w:p w14:paraId="3312E933" w14:textId="0476E7B4" w:rsidR="003F3343" w:rsidRPr="003F3343" w:rsidRDefault="003F3343" w:rsidP="003F3343">
      <w:pPr>
        <w:spacing w:after="0" w:line="240" w:lineRule="auto"/>
        <w:rPr>
          <w:rFonts w:ascii="Arial" w:eastAsia="Calibri" w:hAnsi="Arial" w:cs="Arial"/>
          <w:color w:val="767171"/>
          <w:kern w:val="0"/>
          <w:sz w:val="18"/>
          <w:szCs w:val="18"/>
          <w14:ligatures w14:val="none"/>
        </w:rPr>
      </w:pPr>
      <w:r w:rsidRPr="003F3343">
        <w:rPr>
          <w:rFonts w:ascii="Arial" w:eastAsia="Calibri" w:hAnsi="Arial" w:cs="Arial"/>
          <w:b/>
          <w:bCs/>
          <w:color w:val="767171"/>
          <w:kern w:val="0"/>
          <w:sz w:val="18"/>
          <w:szCs w:val="18"/>
          <w14:ligatures w14:val="none"/>
        </w:rPr>
        <w:t>The decision must be recorded on YJAF.</w:t>
      </w:r>
    </w:p>
    <w:p w14:paraId="778910EE"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605B7EA2"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7DB20AC2"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4D4D8B4E"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3CEF810C"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05346EA0"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477F315E"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0A71FF41"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62BC1F4E"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36B90655"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3115F694" w14:textId="5D523B4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5: Activities proposal</w:t>
      </w:r>
    </w:p>
    <w:p w14:paraId="32A14A8F"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70B60BAA"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This is to be completed </w:t>
      </w:r>
      <w:r w:rsidRPr="003F3343">
        <w:rPr>
          <w:rFonts w:ascii="Arial" w:eastAsia="Calibri" w:hAnsi="Arial" w:cs="Arial"/>
          <w:kern w:val="0"/>
          <w:sz w:val="18"/>
          <w:szCs w:val="18"/>
          <w:lang w:eastAsia="en-GB"/>
          <w14:ligatures w14:val="none"/>
        </w:rPr>
        <w:t>home/host</w:t>
      </w:r>
      <w:r w:rsidRPr="003F3343">
        <w:rPr>
          <w:rFonts w:ascii="Arial" w:eastAsia="Calibri" w:hAnsi="Arial" w:cs="Arial"/>
          <w:kern w:val="0"/>
          <w:sz w:val="18"/>
          <w:szCs w:val="18"/>
          <w14:ligatures w14:val="none"/>
        </w:rPr>
        <w:t xml:space="preserve"> YJS case manager </w:t>
      </w:r>
      <w:r w:rsidRPr="003F3343">
        <w:rPr>
          <w:rFonts w:ascii="Arial" w:eastAsia="Times New Roman" w:hAnsi="Arial" w:cs="Arial"/>
          <w:kern w:val="0"/>
          <w:sz w:val="18"/>
          <w:szCs w:val="18"/>
          <w:lang w:eastAsia="en-GB"/>
          <w14:ligatures w14:val="none"/>
        </w:rPr>
        <w:t>and/or the resettlement practitioner/caseworker</w:t>
      </w:r>
    </w:p>
    <w:p w14:paraId="12EA700C"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pPr w:leftFromText="180" w:rightFromText="180" w:vertAnchor="text" w:tblpX="-2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1725"/>
        <w:gridCol w:w="1665"/>
        <w:gridCol w:w="896"/>
        <w:gridCol w:w="1408"/>
      </w:tblGrid>
      <w:tr w:rsidR="003F3343" w:rsidRPr="003F3343" w14:paraId="1609EB09" w14:textId="77777777" w:rsidTr="004A2123">
        <w:trPr>
          <w:trHeight w:val="525"/>
        </w:trPr>
        <w:tc>
          <w:tcPr>
            <w:tcW w:w="9634" w:type="dxa"/>
            <w:gridSpan w:val="5"/>
            <w:tcBorders>
              <w:top w:val="single" w:sz="4" w:space="0" w:color="auto"/>
              <w:left w:val="single" w:sz="4" w:space="0" w:color="auto"/>
              <w:bottom w:val="single" w:sz="4" w:space="0" w:color="auto"/>
            </w:tcBorders>
            <w:vAlign w:val="center"/>
          </w:tcPr>
          <w:p w14:paraId="46D9366E" w14:textId="77777777" w:rsidR="003F3343" w:rsidRPr="003F3343" w:rsidRDefault="003F3343" w:rsidP="003F3343">
            <w:pPr>
              <w:spacing w:after="24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 xml:space="preserve">Section 5.1 Activity Proposals (reference paragraph 1.10 and 4.48 in the Framework) </w:t>
            </w:r>
          </w:p>
        </w:tc>
      </w:tr>
      <w:tr w:rsidR="003F3343" w:rsidRPr="003F3343" w14:paraId="1C2DFF16" w14:textId="77777777" w:rsidTr="004A2123">
        <w:trPr>
          <w:trHeight w:val="525"/>
        </w:trPr>
        <w:tc>
          <w:tcPr>
            <w:tcW w:w="3940" w:type="dxa"/>
            <w:tcBorders>
              <w:top w:val="single" w:sz="4" w:space="0" w:color="auto"/>
              <w:left w:val="single" w:sz="4" w:space="0" w:color="auto"/>
              <w:bottom w:val="single" w:sz="4" w:space="0" w:color="auto"/>
            </w:tcBorders>
            <w:shd w:val="clear" w:color="auto" w:fill="D9D9D9"/>
            <w:vAlign w:val="center"/>
          </w:tcPr>
          <w:p w14:paraId="158A8047"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Activity name, type, and address of venue</w:t>
            </w:r>
          </w:p>
        </w:tc>
        <w:tc>
          <w:tcPr>
            <w:tcW w:w="1725" w:type="dxa"/>
            <w:tcBorders>
              <w:top w:val="single" w:sz="4" w:space="0" w:color="auto"/>
              <w:left w:val="single" w:sz="4" w:space="0" w:color="auto"/>
              <w:bottom w:val="single" w:sz="4" w:space="0" w:color="auto"/>
            </w:tcBorders>
            <w:shd w:val="clear" w:color="auto" w:fill="D9D9D9"/>
            <w:vAlign w:val="center"/>
          </w:tcPr>
          <w:p w14:paraId="7D67EC9F"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 xml:space="preserve">Distance from </w:t>
            </w:r>
            <w:r w:rsidRPr="003F3343">
              <w:rPr>
                <w:rFonts w:ascii="Arial" w:eastAsia="Times New Roman" w:hAnsi="Arial" w:cs="Arial"/>
                <w:b/>
                <w:bCs/>
                <w:kern w:val="0"/>
                <w:sz w:val="22"/>
                <w:szCs w:val="22"/>
                <w:lang w:eastAsia="en-GB"/>
                <w14:ligatures w14:val="none"/>
              </w:rPr>
              <w:t>secure setting</w:t>
            </w:r>
          </w:p>
        </w:tc>
        <w:tc>
          <w:tcPr>
            <w:tcW w:w="1665" w:type="dxa"/>
            <w:tcBorders>
              <w:top w:val="single" w:sz="4" w:space="0" w:color="auto"/>
              <w:left w:val="single" w:sz="4" w:space="0" w:color="auto"/>
              <w:bottom w:val="single" w:sz="4" w:space="0" w:color="auto"/>
            </w:tcBorders>
            <w:shd w:val="clear" w:color="auto" w:fill="D9D9D9"/>
            <w:vAlign w:val="center"/>
          </w:tcPr>
          <w:p w14:paraId="16ED7EE2"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Time and Duration</w:t>
            </w:r>
          </w:p>
        </w:tc>
        <w:tc>
          <w:tcPr>
            <w:tcW w:w="896" w:type="dxa"/>
            <w:tcBorders>
              <w:top w:val="single" w:sz="4" w:space="0" w:color="auto"/>
              <w:left w:val="single" w:sz="4" w:space="0" w:color="auto"/>
              <w:bottom w:val="single" w:sz="4" w:space="0" w:color="auto"/>
            </w:tcBorders>
            <w:shd w:val="clear" w:color="auto" w:fill="D9D9D9"/>
            <w:vAlign w:val="center"/>
          </w:tcPr>
          <w:p w14:paraId="302965F7"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Dates</w:t>
            </w:r>
          </w:p>
        </w:tc>
        <w:tc>
          <w:tcPr>
            <w:tcW w:w="1408" w:type="dxa"/>
            <w:shd w:val="clear" w:color="auto" w:fill="D9D9D9"/>
            <w:vAlign w:val="center"/>
          </w:tcPr>
          <w:p w14:paraId="3F39819B"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Level of Supervision</w:t>
            </w:r>
          </w:p>
        </w:tc>
      </w:tr>
      <w:tr w:rsidR="003F3343" w:rsidRPr="003F3343" w14:paraId="3E1011B0" w14:textId="77777777" w:rsidTr="004A2123">
        <w:trPr>
          <w:trHeight w:val="525"/>
        </w:trPr>
        <w:tc>
          <w:tcPr>
            <w:tcW w:w="3940" w:type="dxa"/>
            <w:tcBorders>
              <w:top w:val="single" w:sz="4" w:space="0" w:color="auto"/>
              <w:left w:val="single" w:sz="4" w:space="0" w:color="auto"/>
              <w:bottom w:val="single" w:sz="4" w:space="0" w:color="auto"/>
            </w:tcBorders>
            <w:vAlign w:val="center"/>
          </w:tcPr>
          <w:p w14:paraId="2B9FB86C"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725" w:type="dxa"/>
            <w:tcBorders>
              <w:top w:val="single" w:sz="4" w:space="0" w:color="auto"/>
              <w:left w:val="single" w:sz="4" w:space="0" w:color="auto"/>
              <w:bottom w:val="single" w:sz="4" w:space="0" w:color="auto"/>
            </w:tcBorders>
            <w:vAlign w:val="center"/>
          </w:tcPr>
          <w:p w14:paraId="2972E160"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665" w:type="dxa"/>
            <w:tcBorders>
              <w:top w:val="single" w:sz="4" w:space="0" w:color="auto"/>
              <w:left w:val="single" w:sz="4" w:space="0" w:color="auto"/>
              <w:bottom w:val="single" w:sz="4" w:space="0" w:color="auto"/>
            </w:tcBorders>
            <w:vAlign w:val="center"/>
          </w:tcPr>
          <w:p w14:paraId="373CE70F"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896" w:type="dxa"/>
            <w:tcBorders>
              <w:top w:val="single" w:sz="4" w:space="0" w:color="auto"/>
              <w:left w:val="single" w:sz="4" w:space="0" w:color="auto"/>
              <w:bottom w:val="single" w:sz="4" w:space="0" w:color="auto"/>
            </w:tcBorders>
            <w:vAlign w:val="center"/>
          </w:tcPr>
          <w:p w14:paraId="3678F35B"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408" w:type="dxa"/>
          </w:tcPr>
          <w:p w14:paraId="591CB9C8"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3D7EE886" w14:textId="77777777" w:rsidTr="004A2123">
        <w:trPr>
          <w:trHeight w:val="525"/>
        </w:trPr>
        <w:tc>
          <w:tcPr>
            <w:tcW w:w="3940" w:type="dxa"/>
            <w:tcBorders>
              <w:top w:val="single" w:sz="4" w:space="0" w:color="auto"/>
              <w:left w:val="single" w:sz="4" w:space="0" w:color="auto"/>
              <w:bottom w:val="single" w:sz="4" w:space="0" w:color="auto"/>
            </w:tcBorders>
            <w:vAlign w:val="center"/>
          </w:tcPr>
          <w:p w14:paraId="09835339"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725" w:type="dxa"/>
            <w:tcBorders>
              <w:top w:val="single" w:sz="4" w:space="0" w:color="auto"/>
              <w:left w:val="single" w:sz="4" w:space="0" w:color="auto"/>
              <w:bottom w:val="single" w:sz="4" w:space="0" w:color="auto"/>
            </w:tcBorders>
            <w:vAlign w:val="center"/>
          </w:tcPr>
          <w:p w14:paraId="0E1C73B9"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665" w:type="dxa"/>
            <w:tcBorders>
              <w:top w:val="single" w:sz="4" w:space="0" w:color="auto"/>
              <w:left w:val="single" w:sz="4" w:space="0" w:color="auto"/>
              <w:bottom w:val="single" w:sz="4" w:space="0" w:color="auto"/>
            </w:tcBorders>
            <w:vAlign w:val="center"/>
          </w:tcPr>
          <w:p w14:paraId="749034A7"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896" w:type="dxa"/>
            <w:tcBorders>
              <w:top w:val="single" w:sz="4" w:space="0" w:color="auto"/>
              <w:left w:val="single" w:sz="4" w:space="0" w:color="auto"/>
              <w:bottom w:val="single" w:sz="4" w:space="0" w:color="auto"/>
            </w:tcBorders>
            <w:vAlign w:val="center"/>
          </w:tcPr>
          <w:p w14:paraId="5B40F090"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408" w:type="dxa"/>
            <w:vAlign w:val="center"/>
          </w:tcPr>
          <w:p w14:paraId="6559B4EE"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357BF21F" w14:textId="77777777" w:rsidTr="004A2123">
        <w:trPr>
          <w:trHeight w:val="525"/>
        </w:trPr>
        <w:tc>
          <w:tcPr>
            <w:tcW w:w="3940" w:type="dxa"/>
            <w:tcBorders>
              <w:top w:val="single" w:sz="4" w:space="0" w:color="auto"/>
              <w:left w:val="single" w:sz="4" w:space="0" w:color="auto"/>
              <w:bottom w:val="single" w:sz="4" w:space="0" w:color="auto"/>
            </w:tcBorders>
            <w:vAlign w:val="center"/>
          </w:tcPr>
          <w:p w14:paraId="48AB4342"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725" w:type="dxa"/>
            <w:tcBorders>
              <w:top w:val="single" w:sz="4" w:space="0" w:color="auto"/>
              <w:left w:val="single" w:sz="4" w:space="0" w:color="auto"/>
              <w:bottom w:val="single" w:sz="4" w:space="0" w:color="auto"/>
            </w:tcBorders>
            <w:vAlign w:val="center"/>
          </w:tcPr>
          <w:p w14:paraId="6D400800"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665" w:type="dxa"/>
            <w:tcBorders>
              <w:top w:val="single" w:sz="4" w:space="0" w:color="auto"/>
              <w:left w:val="single" w:sz="4" w:space="0" w:color="auto"/>
              <w:bottom w:val="single" w:sz="4" w:space="0" w:color="auto"/>
            </w:tcBorders>
            <w:vAlign w:val="center"/>
          </w:tcPr>
          <w:p w14:paraId="4C7FDDB6"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896" w:type="dxa"/>
            <w:tcBorders>
              <w:top w:val="single" w:sz="4" w:space="0" w:color="auto"/>
              <w:left w:val="single" w:sz="4" w:space="0" w:color="auto"/>
              <w:bottom w:val="single" w:sz="4" w:space="0" w:color="auto"/>
            </w:tcBorders>
            <w:vAlign w:val="center"/>
          </w:tcPr>
          <w:p w14:paraId="606976BE"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c>
          <w:tcPr>
            <w:tcW w:w="1408" w:type="dxa"/>
            <w:vAlign w:val="center"/>
          </w:tcPr>
          <w:p w14:paraId="48FD38E1"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bl>
    <w:p w14:paraId="6F0455B1"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5B5446EA"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1D0C22AF"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6: Risk assessment</w:t>
      </w:r>
    </w:p>
    <w:p w14:paraId="759B5476"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6304183E" w14:textId="77777777" w:rsidR="003F3343" w:rsidRPr="003F3343" w:rsidRDefault="003F3343" w:rsidP="003F3343">
      <w:pPr>
        <w:spacing w:after="0" w:line="240" w:lineRule="auto"/>
        <w:rPr>
          <w:rFonts w:ascii="Arial" w:eastAsia="Calibri" w:hAnsi="Arial" w:cs="Arial"/>
          <w:kern w:val="0"/>
          <w:sz w:val="18"/>
          <w:szCs w:val="18"/>
          <w14:ligatures w14:val="none"/>
        </w:rPr>
      </w:pPr>
      <w:r w:rsidRPr="003F3343">
        <w:rPr>
          <w:rFonts w:ascii="Arial" w:eastAsia="Calibri" w:hAnsi="Arial" w:cs="Arial"/>
          <w:kern w:val="0"/>
          <w:sz w:val="18"/>
          <w:szCs w:val="18"/>
          <w14:ligatures w14:val="none"/>
        </w:rPr>
        <w:t xml:space="preserve">See </w:t>
      </w:r>
      <w:hyperlink w:anchor="AnnexB1" w:history="1">
        <w:r w:rsidRPr="003F3343">
          <w:rPr>
            <w:rFonts w:ascii="Arial" w:eastAsia="Calibri" w:hAnsi="Arial" w:cs="Arial"/>
            <w:kern w:val="0"/>
            <w:sz w:val="18"/>
            <w:szCs w:val="18"/>
            <w14:ligatures w14:val="none"/>
          </w:rPr>
          <w:t>Annex B</w:t>
        </w:r>
      </w:hyperlink>
      <w:r w:rsidRPr="003F3343">
        <w:rPr>
          <w:rFonts w:ascii="Arial" w:eastAsia="Calibri" w:hAnsi="Arial" w:cs="Arial"/>
          <w:kern w:val="0"/>
          <w:sz w:val="18"/>
          <w:szCs w:val="18"/>
          <w14:ligatures w14:val="none"/>
        </w:rPr>
        <w:t xml:space="preserve"> - Guidance for resettlement practitioner and </w:t>
      </w:r>
      <w:r w:rsidRPr="003F3343">
        <w:rPr>
          <w:rFonts w:ascii="Arial" w:eastAsia="Calibri" w:hAnsi="Arial" w:cs="Arial"/>
          <w:kern w:val="0"/>
          <w:sz w:val="18"/>
          <w:szCs w:val="18"/>
          <w:lang w:eastAsia="en-GB"/>
          <w14:ligatures w14:val="none"/>
        </w:rPr>
        <w:t>home</w:t>
      </w:r>
      <w:r w:rsidRPr="003F3343">
        <w:rPr>
          <w:rFonts w:ascii="Arial" w:eastAsia="Calibri" w:hAnsi="Arial" w:cs="Arial"/>
          <w:kern w:val="0"/>
          <w:sz w:val="18"/>
          <w:szCs w:val="18"/>
          <w14:ligatures w14:val="none"/>
        </w:rPr>
        <w:t xml:space="preserve"> YJS case manager when undertaking a ROTL risk assessment.</w:t>
      </w:r>
    </w:p>
    <w:p w14:paraId="2F22F996"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The resettlement practitioner/caseworker must complete an assessment to cover all the activities being proposed.</w:t>
      </w:r>
    </w:p>
    <w:p w14:paraId="6BCDBB04"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p>
    <w:tbl>
      <w:tblPr>
        <w:tblW w:w="9639"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3F3343" w:rsidRPr="003F3343" w14:paraId="2D9E9B67" w14:textId="77777777" w:rsidTr="004A2123">
        <w:trPr>
          <w:trHeight w:val="385"/>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4E8C8C40"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r w:rsidRPr="003F3343">
              <w:rPr>
                <w:rFonts w:ascii="Arial" w:eastAsia="Times New Roman" w:hAnsi="Arial" w:cs="Arial"/>
                <w:b/>
                <w:bCs/>
                <w:kern w:val="0"/>
                <w:sz w:val="20"/>
                <w:szCs w:val="20"/>
                <w:lang w:eastAsia="en-GB"/>
                <w14:ligatures w14:val="none"/>
              </w:rPr>
              <w:t>Activities</w:t>
            </w:r>
          </w:p>
          <w:p w14:paraId="00ED6093" w14:textId="77777777" w:rsidR="003F3343" w:rsidRPr="003F3343" w:rsidRDefault="003F3343" w:rsidP="003F3343">
            <w:pPr>
              <w:spacing w:after="0" w:line="240" w:lineRule="auto"/>
              <w:textAlignment w:val="baseline"/>
              <w:rPr>
                <w:rFonts w:ascii="Arial" w:eastAsia="Times New Roman" w:hAnsi="Arial" w:cs="Arial"/>
                <w:kern w:val="0"/>
                <w:sz w:val="20"/>
                <w:szCs w:val="20"/>
                <w:lang w:eastAsia="en-GB"/>
                <w14:ligatures w14:val="none"/>
              </w:rPr>
            </w:pPr>
          </w:p>
        </w:tc>
      </w:tr>
      <w:tr w:rsidR="003F3343" w:rsidRPr="003F3343" w14:paraId="6F887786" w14:textId="77777777" w:rsidTr="004A2123">
        <w:trPr>
          <w:trHeight w:val="180"/>
        </w:trPr>
        <w:tc>
          <w:tcPr>
            <w:tcW w:w="9639" w:type="dxa"/>
            <w:tcBorders>
              <w:top w:val="single" w:sz="6" w:space="0" w:color="auto"/>
              <w:left w:val="single" w:sz="6" w:space="0" w:color="auto"/>
              <w:bottom w:val="single" w:sz="6" w:space="0" w:color="auto"/>
              <w:right w:val="single" w:sz="6" w:space="0" w:color="auto"/>
            </w:tcBorders>
          </w:tcPr>
          <w:p w14:paraId="38BC9A82"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36803545"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tc>
      </w:tr>
      <w:tr w:rsidR="003F3343" w:rsidRPr="003F3343" w14:paraId="21E4E220"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615E3940" w14:textId="77777777" w:rsidR="003F3343" w:rsidRPr="003F3343" w:rsidRDefault="003F3343" w:rsidP="003F3343">
            <w:pPr>
              <w:shd w:val="clear" w:color="auto" w:fill="D9D9D9"/>
              <w:spacing w:after="0" w:line="240" w:lineRule="auto"/>
              <w:textAlignment w:val="baseline"/>
              <w:rPr>
                <w:rFonts w:ascii="Arial" w:eastAsia="Times New Roman" w:hAnsi="Arial" w:cs="Arial"/>
                <w:b/>
                <w:bCs/>
                <w:kern w:val="0"/>
                <w:sz w:val="18"/>
                <w:szCs w:val="18"/>
                <w:lang w:eastAsia="en-GB"/>
                <w14:ligatures w14:val="none"/>
              </w:rPr>
            </w:pPr>
            <w:r w:rsidRPr="003F3343">
              <w:rPr>
                <w:rFonts w:ascii="Arial" w:eastAsia="Times New Roman" w:hAnsi="Arial" w:cs="Arial"/>
                <w:b/>
                <w:bCs/>
                <w:kern w:val="0"/>
                <w:sz w:val="18"/>
                <w:szCs w:val="18"/>
                <w:lang w:eastAsia="en-GB"/>
                <w14:ligatures w14:val="none"/>
              </w:rPr>
              <w:t>Is the activity/activities linked to any of the following pathways? State which of the following are linked to the proposed activity/activities (can be more than one)</w:t>
            </w:r>
          </w:p>
          <w:p w14:paraId="76C749E7"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Case Management and Transitions</w:t>
            </w:r>
          </w:p>
          <w:p w14:paraId="566B1435"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Accommodation</w:t>
            </w:r>
          </w:p>
          <w:p w14:paraId="64F327AB"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Education, Training and Employment (ETE)</w:t>
            </w:r>
          </w:p>
          <w:p w14:paraId="5F45B2F8"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Health</w:t>
            </w:r>
          </w:p>
          <w:p w14:paraId="0FEFCADC"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Substance Misuse</w:t>
            </w:r>
          </w:p>
          <w:p w14:paraId="7D460993"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Family, Relationships and Support</w:t>
            </w:r>
          </w:p>
          <w:p w14:paraId="02EA3A54"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Finance, Benefits and Debt</w:t>
            </w:r>
          </w:p>
          <w:p w14:paraId="6ECC479C" w14:textId="77777777" w:rsidR="003F3343" w:rsidRPr="003F3343" w:rsidRDefault="003F3343" w:rsidP="003F3343">
            <w:pPr>
              <w:shd w:val="clear" w:color="auto" w:fill="D9D9D9"/>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Citizenship and other child-centred activities</w:t>
            </w:r>
          </w:p>
          <w:p w14:paraId="2DE41420"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tc>
      </w:tr>
      <w:tr w:rsidR="003F3343" w:rsidRPr="003F3343" w14:paraId="79BFF5BA"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tcPr>
          <w:p w14:paraId="64C39893"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r w:rsidRPr="003F3343">
              <w:rPr>
                <w:rFonts w:ascii="Arial" w:eastAsia="Times New Roman" w:hAnsi="Arial" w:cs="Arial"/>
                <w:b/>
                <w:bCs/>
                <w:kern w:val="0"/>
                <w:sz w:val="20"/>
                <w:szCs w:val="20"/>
                <w:lang w:eastAsia="en-GB"/>
                <w14:ligatures w14:val="none"/>
              </w:rPr>
              <w:t>Linked pathway/pathways:</w:t>
            </w:r>
          </w:p>
          <w:p w14:paraId="3EC12D06"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13E90F0E"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6EF357B0"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0877DF58"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tc>
      </w:tr>
      <w:tr w:rsidR="003F3343" w:rsidRPr="003F3343" w14:paraId="0BC174F0"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5442DAB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18"/>
                <w:szCs w:val="18"/>
                <w:lang w:eastAsia="en-GB"/>
                <w14:ligatures w14:val="none"/>
              </w:rPr>
              <w:t xml:space="preserve">How will the </w:t>
            </w:r>
            <w:r w:rsidRPr="003F3343">
              <w:rPr>
                <w:rFonts w:ascii="Arial" w:eastAsia="Times New Roman" w:hAnsi="Arial" w:cs="Arial"/>
                <w:b/>
                <w:bCs/>
                <w:color w:val="000000"/>
                <w:kern w:val="0"/>
                <w:sz w:val="18"/>
                <w:szCs w:val="18"/>
                <w:lang w:eastAsia="en-GB"/>
                <w14:ligatures w14:val="none"/>
              </w:rPr>
              <w:t xml:space="preserve">activity/activities support </w:t>
            </w:r>
            <w:r w:rsidRPr="003F3343">
              <w:rPr>
                <w:rFonts w:ascii="Arial" w:eastAsia="Times New Roman" w:hAnsi="Arial" w:cs="Arial"/>
                <w:b/>
                <w:bCs/>
                <w:kern w:val="0"/>
                <w:sz w:val="18"/>
                <w:szCs w:val="18"/>
                <w:lang w:eastAsia="en-GB"/>
                <w14:ligatures w14:val="none"/>
              </w:rPr>
              <w:t xml:space="preserve">the child to develop a pro-social identity, build on their strengths, prepare for release and/or reduce their risk of further offending? </w:t>
            </w:r>
            <w:r w:rsidRPr="003F3343">
              <w:rPr>
                <w:rFonts w:ascii="Arial" w:eastAsia="Times New Roman" w:hAnsi="Arial" w:cs="Arial"/>
                <w:kern w:val="0"/>
                <w:sz w:val="18"/>
                <w:szCs w:val="18"/>
                <w:lang w:eastAsia="en-GB"/>
                <w14:ligatures w14:val="none"/>
              </w:rPr>
              <w:t>Consider the child’s formulation, how the activity/activities address factors for/against desistence and how it is linked to their sentence/resettlement plan</w:t>
            </w:r>
          </w:p>
          <w:p w14:paraId="23CD083B" w14:textId="77777777" w:rsidR="003F3343" w:rsidRPr="003F3343" w:rsidRDefault="003F3343" w:rsidP="003F3343">
            <w:pPr>
              <w:spacing w:after="0" w:line="240" w:lineRule="auto"/>
              <w:textAlignment w:val="baseline"/>
              <w:rPr>
                <w:rFonts w:ascii="Arial" w:eastAsia="Times New Roman" w:hAnsi="Arial" w:cs="Arial"/>
                <w:i/>
                <w:iCs/>
                <w:kern w:val="0"/>
                <w:sz w:val="20"/>
                <w:szCs w:val="20"/>
                <w:lang w:eastAsia="en-GB"/>
                <w14:ligatures w14:val="none"/>
              </w:rPr>
            </w:pPr>
          </w:p>
        </w:tc>
      </w:tr>
      <w:tr w:rsidR="003F3343" w:rsidRPr="003F3343" w14:paraId="5951D53E"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tcPr>
          <w:p w14:paraId="17AFC2D4"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r w:rsidRPr="003F3343">
              <w:rPr>
                <w:rFonts w:ascii="Arial" w:eastAsia="Times New Roman" w:hAnsi="Arial" w:cs="Arial"/>
                <w:b/>
                <w:bCs/>
                <w:kern w:val="0"/>
                <w:sz w:val="20"/>
                <w:szCs w:val="20"/>
                <w:lang w:eastAsia="en-GB"/>
                <w14:ligatures w14:val="none"/>
              </w:rPr>
              <w:t>Supporting the child’s identity, strengths and preparation for release:</w:t>
            </w:r>
          </w:p>
          <w:p w14:paraId="4CD1F5DD"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2DD1F7A1"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6B1594E2"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35FD8130"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tc>
      </w:tr>
      <w:tr w:rsidR="003F3343" w:rsidRPr="003F3343" w14:paraId="35BC4764" w14:textId="77777777" w:rsidTr="004A2123">
        <w:trPr>
          <w:trHeight w:val="821"/>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336E9E51" w14:textId="77777777" w:rsidR="003F3343" w:rsidRPr="003F3343" w:rsidRDefault="003F3343" w:rsidP="003F3343">
            <w:pPr>
              <w:spacing w:after="0" w:line="240" w:lineRule="auto"/>
              <w:textAlignment w:val="baseline"/>
              <w:rPr>
                <w:rFonts w:ascii="Arial" w:eastAsia="Times New Roman" w:hAnsi="Arial" w:cs="Arial"/>
                <w:i/>
                <w:iCs/>
                <w:color w:val="FF0000"/>
                <w:kern w:val="0"/>
                <w:sz w:val="18"/>
                <w:szCs w:val="18"/>
                <w:lang w:eastAsia="en-GB"/>
                <w14:ligatures w14:val="none"/>
              </w:rPr>
            </w:pPr>
            <w:r w:rsidRPr="003F3343">
              <w:rPr>
                <w:rFonts w:ascii="Arial" w:eastAsia="Calibri" w:hAnsi="Arial" w:cs="Arial"/>
                <w:b/>
                <w:bCs/>
                <w:kern w:val="0"/>
                <w:sz w:val="18"/>
                <w:szCs w:val="18"/>
                <w14:ligatures w14:val="none"/>
              </w:rPr>
              <w:t xml:space="preserve">What are the benefits of engaging in this activity/activities at this point in their sentence? </w:t>
            </w:r>
            <w:r w:rsidRPr="003F3343">
              <w:rPr>
                <w:rFonts w:ascii="Arial" w:eastAsia="Times New Roman" w:hAnsi="Arial" w:cs="Arial"/>
                <w:kern w:val="0"/>
                <w:sz w:val="18"/>
                <w:szCs w:val="18"/>
                <w:lang w:eastAsia="en-GB"/>
                <w14:ligatures w14:val="none"/>
              </w:rPr>
              <w:t>Provide a summary of the child’s progress and their readiness to engage in this activity/activities</w:t>
            </w:r>
            <w:r w:rsidRPr="003F3343">
              <w:rPr>
                <w:rFonts w:ascii="Arial" w:eastAsia="Times New Roman" w:hAnsi="Arial" w:cs="Arial"/>
                <w:i/>
                <w:iCs/>
                <w:kern w:val="0"/>
                <w:sz w:val="18"/>
                <w:szCs w:val="18"/>
                <w:lang w:eastAsia="en-GB"/>
                <w14:ligatures w14:val="none"/>
              </w:rPr>
              <w:t xml:space="preserve">. </w:t>
            </w:r>
          </w:p>
        </w:tc>
      </w:tr>
      <w:tr w:rsidR="003F3343" w:rsidRPr="003F3343" w14:paraId="640CC06D"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130BA97D" w14:textId="77777777" w:rsidR="003F3343" w:rsidRPr="003F3343" w:rsidRDefault="003F3343" w:rsidP="003F3343">
            <w:pPr>
              <w:spacing w:after="0" w:line="240" w:lineRule="auto"/>
              <w:textAlignment w:val="baseline"/>
              <w:rPr>
                <w:rFonts w:ascii="Arial" w:eastAsia="Calibri" w:hAnsi="Arial" w:cs="Arial"/>
                <w:b/>
                <w:bCs/>
                <w:kern w:val="0"/>
                <w:sz w:val="20"/>
                <w:szCs w:val="20"/>
                <w14:ligatures w14:val="none"/>
              </w:rPr>
            </w:pPr>
            <w:r w:rsidRPr="003F3343">
              <w:rPr>
                <w:rFonts w:ascii="Arial" w:eastAsia="Calibri" w:hAnsi="Arial" w:cs="Arial"/>
                <w:b/>
                <w:bCs/>
                <w:kern w:val="0"/>
                <w:sz w:val="20"/>
                <w:szCs w:val="20"/>
                <w14:ligatures w14:val="none"/>
              </w:rPr>
              <w:t>Benefits of activity/activities:</w:t>
            </w:r>
          </w:p>
          <w:p w14:paraId="4171D1F0" w14:textId="77777777" w:rsidR="003F3343" w:rsidRPr="003F3343" w:rsidRDefault="003F3343" w:rsidP="003F3343">
            <w:pPr>
              <w:spacing w:after="0" w:line="240" w:lineRule="auto"/>
              <w:textAlignment w:val="baseline"/>
              <w:rPr>
                <w:rFonts w:ascii="Arial" w:eastAsia="Calibri" w:hAnsi="Arial" w:cs="Arial"/>
                <w:b/>
                <w:bCs/>
                <w:kern w:val="0"/>
                <w:sz w:val="20"/>
                <w:szCs w:val="20"/>
                <w14:ligatures w14:val="none"/>
              </w:rPr>
            </w:pPr>
          </w:p>
          <w:p w14:paraId="468FC080" w14:textId="77777777" w:rsidR="003F3343" w:rsidRPr="003F3343" w:rsidRDefault="003F3343" w:rsidP="003F3343">
            <w:pPr>
              <w:spacing w:after="0" w:line="240" w:lineRule="auto"/>
              <w:textAlignment w:val="baseline"/>
              <w:rPr>
                <w:rFonts w:ascii="Arial" w:eastAsia="Calibri" w:hAnsi="Arial" w:cs="Arial"/>
                <w:b/>
                <w:bCs/>
                <w:kern w:val="0"/>
                <w:sz w:val="20"/>
                <w:szCs w:val="20"/>
                <w14:ligatures w14:val="none"/>
              </w:rPr>
            </w:pPr>
          </w:p>
          <w:p w14:paraId="13D8BFF3" w14:textId="77777777" w:rsidR="003F3343" w:rsidRPr="003F3343" w:rsidRDefault="003F3343" w:rsidP="003F3343">
            <w:pPr>
              <w:spacing w:after="0" w:line="240" w:lineRule="auto"/>
              <w:textAlignment w:val="baseline"/>
              <w:rPr>
                <w:rFonts w:ascii="Arial" w:eastAsia="Calibri" w:hAnsi="Arial" w:cs="Arial"/>
                <w:b/>
                <w:bCs/>
                <w:kern w:val="0"/>
                <w:sz w:val="20"/>
                <w:szCs w:val="20"/>
                <w14:ligatures w14:val="none"/>
              </w:rPr>
            </w:pPr>
          </w:p>
          <w:p w14:paraId="7D4891C2" w14:textId="77777777" w:rsidR="003F3343" w:rsidRPr="003F3343" w:rsidRDefault="003F3343" w:rsidP="003F3343">
            <w:pPr>
              <w:spacing w:after="0" w:line="240" w:lineRule="auto"/>
              <w:textAlignment w:val="baseline"/>
              <w:rPr>
                <w:rFonts w:ascii="Arial" w:eastAsia="Calibri" w:hAnsi="Arial" w:cs="Arial"/>
                <w:b/>
                <w:bCs/>
                <w:kern w:val="0"/>
                <w:sz w:val="20"/>
                <w:szCs w:val="20"/>
                <w14:ligatures w14:val="none"/>
              </w:rPr>
            </w:pPr>
          </w:p>
        </w:tc>
      </w:tr>
      <w:tr w:rsidR="003F3343" w:rsidRPr="003F3343" w14:paraId="13E4A787" w14:textId="77777777" w:rsidTr="004A2123">
        <w:trPr>
          <w:trHeight w:val="978"/>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583F06AA"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lastRenderedPageBreak/>
              <w:t>Assessment of the risks posed during the activity/activities</w:t>
            </w:r>
          </w:p>
          <w:p w14:paraId="04EF8546" w14:textId="77777777" w:rsidR="003F3343" w:rsidRPr="003F3343" w:rsidRDefault="003F3343" w:rsidP="003F3343">
            <w:pPr>
              <w:spacing w:after="0" w:line="240" w:lineRule="auto"/>
              <w:rPr>
                <w:rFonts w:ascii="Arial" w:eastAsia="Times New Roman" w:hAnsi="Arial" w:cs="Arial"/>
                <w:b/>
                <w:bCs/>
                <w:kern w:val="0"/>
                <w:sz w:val="18"/>
                <w:szCs w:val="18"/>
                <w:lang w:eastAsia="en-GB"/>
                <w14:ligatures w14:val="none"/>
              </w:rPr>
            </w:pPr>
          </w:p>
          <w:p w14:paraId="73D875EA" w14:textId="77777777" w:rsidR="003F3343" w:rsidRPr="003F3343" w:rsidRDefault="003F3343" w:rsidP="003F3343">
            <w:pPr>
              <w:spacing w:after="0" w:line="240" w:lineRule="auto"/>
              <w:ind w:right="274"/>
              <w:jc w:val="both"/>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Avoid general statements about risk and focus on how the risk(s) may present during the activity/activities. Consider the likelihood and impact if the risk event were to take place, triggers, who would be affected and the context in which the risk event may occur. Risk judgements should be informed by multiple sources of information including YJS case manager assessments, healthcare, security, and safeguarding departments and supported by evidence. </w:t>
            </w:r>
          </w:p>
          <w:p w14:paraId="523087A5" w14:textId="77777777" w:rsidR="003F3343" w:rsidRPr="003F3343" w:rsidRDefault="003F3343" w:rsidP="003F3343">
            <w:pPr>
              <w:spacing w:after="0" w:line="240" w:lineRule="auto"/>
              <w:jc w:val="both"/>
              <w:textAlignment w:val="baseline"/>
              <w:rPr>
                <w:rFonts w:ascii="Arial" w:eastAsia="Times New Roman" w:hAnsi="Arial" w:cs="Arial"/>
                <w:kern w:val="0"/>
                <w:sz w:val="18"/>
                <w:szCs w:val="18"/>
                <w:lang w:eastAsia="en-GB"/>
                <w14:ligatures w14:val="none"/>
              </w:rPr>
            </w:pPr>
          </w:p>
          <w:p w14:paraId="2AD0A5AD" w14:textId="77777777" w:rsidR="003F3343" w:rsidRPr="003F3343" w:rsidRDefault="003F3343" w:rsidP="003F3343">
            <w:pPr>
              <w:spacing w:after="0" w:line="240" w:lineRule="auto"/>
              <w:ind w:right="272"/>
              <w:jc w:val="both"/>
              <w:textAlignment w:val="baseline"/>
              <w:rPr>
                <w:rFonts w:ascii="Arial" w:eastAsia="Times New Roman" w:hAnsi="Arial" w:cs="Arial"/>
                <w:color w:val="FF0000"/>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Concerns about risks happening in the community should be weighed more heavily than behaviour in custody, which has not also been a problem in the community. For example, the child’s incentive level or adjudication history should not override the </w:t>
            </w:r>
            <w:r w:rsidRPr="003F3343">
              <w:rPr>
                <w:rFonts w:ascii="Arial" w:eastAsia="Calibri" w:hAnsi="Arial" w:cs="Arial"/>
                <w:kern w:val="0"/>
                <w:sz w:val="18"/>
                <w:szCs w:val="18"/>
                <w:lang w:eastAsia="en-GB"/>
                <w14:ligatures w14:val="none"/>
              </w:rPr>
              <w:t>home</w:t>
            </w:r>
            <w:r w:rsidRPr="003F3343">
              <w:rPr>
                <w:rFonts w:ascii="Arial" w:eastAsia="Calibri" w:hAnsi="Arial" w:cs="Arial"/>
                <w:color w:val="00B050"/>
                <w:kern w:val="0"/>
                <w:sz w:val="18"/>
                <w:szCs w:val="18"/>
                <w14:ligatures w14:val="none"/>
              </w:rPr>
              <w:t xml:space="preserve"> </w:t>
            </w:r>
            <w:r w:rsidRPr="003F3343">
              <w:rPr>
                <w:rFonts w:ascii="Arial" w:eastAsia="Calibri" w:hAnsi="Arial" w:cs="Arial"/>
                <w:kern w:val="0"/>
                <w:sz w:val="18"/>
                <w:szCs w:val="18"/>
                <w14:ligatures w14:val="none"/>
              </w:rPr>
              <w:t xml:space="preserve">YJS case manager </w:t>
            </w:r>
            <w:r w:rsidRPr="003F3343">
              <w:rPr>
                <w:rFonts w:ascii="Arial" w:eastAsia="Times New Roman" w:hAnsi="Arial" w:cs="Arial"/>
                <w:kern w:val="0"/>
                <w:sz w:val="18"/>
                <w:szCs w:val="18"/>
                <w:lang w:eastAsia="en-GB"/>
                <w14:ligatures w14:val="none"/>
              </w:rPr>
              <w:t>assessment of risk of serious harm that the child poses to others in the community during the proposed activity/activities. A child that has been criminally exploited in the community may be at risk of harm from others and benefit from being accompanied on ROTL in their home area.</w:t>
            </w:r>
          </w:p>
          <w:p w14:paraId="2170A46F" w14:textId="77777777" w:rsidR="003F3343" w:rsidRPr="003F3343" w:rsidRDefault="003F3343" w:rsidP="003F3343">
            <w:pPr>
              <w:spacing w:after="0" w:line="240" w:lineRule="auto"/>
              <w:jc w:val="both"/>
              <w:textAlignment w:val="baseline"/>
              <w:rPr>
                <w:rFonts w:ascii="Arial" w:eastAsia="Times New Roman" w:hAnsi="Arial" w:cs="Arial"/>
                <w:i/>
                <w:iCs/>
                <w:kern w:val="0"/>
                <w:sz w:val="18"/>
                <w:szCs w:val="18"/>
                <w:lang w:eastAsia="en-GB"/>
                <w14:ligatures w14:val="none"/>
              </w:rPr>
            </w:pPr>
          </w:p>
          <w:p w14:paraId="7960EDD8" w14:textId="77777777" w:rsidR="003F3343" w:rsidRPr="003F3343" w:rsidRDefault="003F3343" w:rsidP="003F3343">
            <w:pPr>
              <w:spacing w:after="0" w:line="240" w:lineRule="auto"/>
              <w:ind w:right="274"/>
              <w:jc w:val="both"/>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ROTL should not be used as a reward for positive behaviour or withheld as a sanction for poor behaviour. The assessment should focus on whether the activity/activities can be safely managed. Each case should be judged on its own merits and the risk assessment should include, but are not limited to, the following:</w:t>
            </w:r>
          </w:p>
          <w:p w14:paraId="1691682A" w14:textId="77777777" w:rsidR="003F3343" w:rsidRPr="003F3343" w:rsidRDefault="003F3343" w:rsidP="003F3343">
            <w:pPr>
              <w:spacing w:after="0" w:line="240" w:lineRule="auto"/>
              <w:jc w:val="both"/>
              <w:textAlignment w:val="baseline"/>
              <w:rPr>
                <w:rFonts w:ascii="Arial" w:eastAsia="Times New Roman" w:hAnsi="Arial" w:cs="Arial"/>
                <w:kern w:val="0"/>
                <w:sz w:val="18"/>
                <w:szCs w:val="18"/>
                <w:lang w:eastAsia="en-GB"/>
                <w14:ligatures w14:val="none"/>
              </w:rPr>
            </w:pPr>
          </w:p>
          <w:p w14:paraId="6355CDED"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Reoffending </w:t>
            </w:r>
          </w:p>
          <w:p w14:paraId="6DC9DF8D"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Serious harm to others</w:t>
            </w:r>
          </w:p>
          <w:p w14:paraId="749217FC"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Serious harm to self </w:t>
            </w:r>
          </w:p>
          <w:p w14:paraId="23AF10D1"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Harm to the child from others</w:t>
            </w:r>
          </w:p>
          <w:p w14:paraId="0E24D58E"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Absconding </w:t>
            </w:r>
          </w:p>
          <w:p w14:paraId="362161D5" w14:textId="77777777" w:rsidR="003F3343" w:rsidRPr="003F3343" w:rsidRDefault="003F3343" w:rsidP="003F3343">
            <w:pPr>
              <w:numPr>
                <w:ilvl w:val="0"/>
                <w:numId w:val="4"/>
              </w:numPr>
              <w:spacing w:after="0" w:line="240" w:lineRule="auto"/>
              <w:ind w:left="360"/>
              <w:contextualSpacing/>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Other known risk(s) </w:t>
            </w:r>
          </w:p>
          <w:p w14:paraId="39B2F987" w14:textId="77777777" w:rsidR="003F3343" w:rsidRPr="003F3343" w:rsidRDefault="003F3343" w:rsidP="003F3343">
            <w:pPr>
              <w:spacing w:after="0" w:line="240" w:lineRule="auto"/>
              <w:textAlignment w:val="baseline"/>
              <w:rPr>
                <w:rFonts w:ascii="Arial" w:eastAsia="Calibri" w:hAnsi="Arial" w:cs="Arial"/>
                <w:kern w:val="0"/>
                <w:sz w:val="18"/>
                <w:szCs w:val="18"/>
                <w14:ligatures w14:val="none"/>
              </w:rPr>
            </w:pPr>
          </w:p>
          <w:p w14:paraId="221B7F05"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Note: Asset Plus definitions of ‘risk of serious harm’ (low, medium, high or very high) must be applied.</w:t>
            </w:r>
          </w:p>
        </w:tc>
      </w:tr>
      <w:tr w:rsidR="003F3343" w:rsidRPr="003F3343" w14:paraId="44DE4918"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tcPr>
          <w:p w14:paraId="45FBAF2C"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Assessment of risk:</w:t>
            </w:r>
          </w:p>
          <w:p w14:paraId="637C0F9C" w14:textId="77777777" w:rsidR="003F3343" w:rsidRPr="003F3343" w:rsidRDefault="003F3343" w:rsidP="003F3343">
            <w:pPr>
              <w:spacing w:after="0" w:line="240" w:lineRule="auto"/>
              <w:textAlignment w:val="baseline"/>
              <w:rPr>
                <w:rFonts w:ascii="Arial" w:eastAsia="Times New Roman" w:hAnsi="Arial" w:cs="Arial"/>
                <w:b/>
                <w:bCs/>
                <w:kern w:val="0"/>
                <w:sz w:val="18"/>
                <w:szCs w:val="18"/>
                <w:lang w:eastAsia="en-GB"/>
                <w14:ligatures w14:val="none"/>
              </w:rPr>
            </w:pPr>
          </w:p>
          <w:p w14:paraId="296FD1B4" w14:textId="77777777" w:rsidR="003F3343" w:rsidRPr="003F3343" w:rsidRDefault="003F3343" w:rsidP="004A2123">
            <w:pPr>
              <w:spacing w:after="0" w:line="240" w:lineRule="auto"/>
              <w:ind w:left="284"/>
              <w:textAlignment w:val="baseline"/>
              <w:rPr>
                <w:rFonts w:ascii="Arial" w:eastAsia="Times New Roman" w:hAnsi="Arial" w:cs="Arial"/>
                <w:b/>
                <w:bCs/>
                <w:kern w:val="0"/>
                <w:sz w:val="18"/>
                <w:szCs w:val="18"/>
                <w:lang w:eastAsia="en-GB"/>
                <w14:ligatures w14:val="none"/>
              </w:rPr>
            </w:pPr>
          </w:p>
          <w:p w14:paraId="41CCADCC" w14:textId="77777777" w:rsidR="003F3343" w:rsidRPr="003F3343" w:rsidRDefault="003F3343" w:rsidP="003F3343">
            <w:pPr>
              <w:spacing w:after="0" w:line="240" w:lineRule="auto"/>
              <w:textAlignment w:val="baseline"/>
              <w:rPr>
                <w:rFonts w:ascii="Arial" w:eastAsia="Times New Roman" w:hAnsi="Arial" w:cs="Arial"/>
                <w:b/>
                <w:bCs/>
                <w:kern w:val="0"/>
                <w:sz w:val="18"/>
                <w:szCs w:val="18"/>
                <w:lang w:eastAsia="en-GB"/>
                <w14:ligatures w14:val="none"/>
              </w:rPr>
            </w:pPr>
          </w:p>
          <w:p w14:paraId="643448EB" w14:textId="77777777" w:rsidR="003F3343" w:rsidRPr="003F3343" w:rsidRDefault="003F3343" w:rsidP="003F3343">
            <w:pPr>
              <w:spacing w:after="0" w:line="240" w:lineRule="auto"/>
              <w:textAlignment w:val="baseline"/>
              <w:rPr>
                <w:rFonts w:ascii="Arial" w:eastAsia="Times New Roman" w:hAnsi="Arial" w:cs="Arial"/>
                <w:b/>
                <w:bCs/>
                <w:kern w:val="0"/>
                <w:sz w:val="18"/>
                <w:szCs w:val="18"/>
                <w:lang w:eastAsia="en-GB"/>
                <w14:ligatures w14:val="none"/>
              </w:rPr>
            </w:pPr>
          </w:p>
        </w:tc>
      </w:tr>
      <w:tr w:rsidR="003F3343" w:rsidRPr="003F3343" w14:paraId="5E7DFC29" w14:textId="77777777" w:rsidTr="004A2123">
        <w:trPr>
          <w:trHeight w:val="825"/>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1EA702E0"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Victim </w:t>
            </w:r>
          </w:p>
          <w:p w14:paraId="08260719" w14:textId="77777777" w:rsidR="003F3343" w:rsidRPr="003F3343" w:rsidRDefault="003F3343" w:rsidP="003F3343">
            <w:pPr>
              <w:spacing w:after="0" w:line="240" w:lineRule="auto"/>
              <w:textAlignment w:val="baseline"/>
              <w:rPr>
                <w:rFonts w:ascii="Arial" w:eastAsia="Times New Roman" w:hAnsi="Arial" w:cs="Arial"/>
                <w:i/>
                <w:iCs/>
                <w:color w:val="FF0000"/>
                <w:kern w:val="0"/>
                <w:sz w:val="18"/>
                <w:szCs w:val="18"/>
                <w:lang w:eastAsia="en-GB"/>
                <w14:ligatures w14:val="none"/>
              </w:rPr>
            </w:pPr>
          </w:p>
          <w:p w14:paraId="35EAF4A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The </w:t>
            </w:r>
            <w:r w:rsidRPr="003F3343">
              <w:rPr>
                <w:rFonts w:ascii="Arial" w:eastAsia="Calibri" w:hAnsi="Arial" w:cs="Arial"/>
                <w:kern w:val="0"/>
                <w:sz w:val="18"/>
                <w:szCs w:val="18"/>
                <w:lang w:eastAsia="en-GB"/>
                <w14:ligatures w14:val="none"/>
              </w:rPr>
              <w:t>home YJS case manage</w:t>
            </w:r>
            <w:r w:rsidRPr="003F3343">
              <w:rPr>
                <w:rFonts w:ascii="Arial" w:eastAsia="Calibri" w:hAnsi="Arial" w:cs="Arial"/>
                <w:kern w:val="0"/>
                <w:sz w:val="18"/>
                <w:szCs w:val="18"/>
                <w14:ligatures w14:val="none"/>
              </w:rPr>
              <w:t xml:space="preserve">r </w:t>
            </w:r>
            <w:r w:rsidRPr="003F3343">
              <w:rPr>
                <w:rFonts w:ascii="Arial" w:eastAsia="Times New Roman" w:hAnsi="Arial" w:cs="Arial"/>
                <w:kern w:val="0"/>
                <w:sz w:val="18"/>
                <w:szCs w:val="18"/>
                <w:lang w:eastAsia="en-GB"/>
                <w14:ligatures w14:val="none"/>
              </w:rPr>
              <w:t xml:space="preserve">must be informed of the outcome of the ROTL stage 1 meeting. The </w:t>
            </w:r>
            <w:r w:rsidRPr="003F3343">
              <w:rPr>
                <w:rFonts w:ascii="Arial" w:eastAsia="Calibri" w:hAnsi="Arial" w:cs="Arial"/>
                <w:kern w:val="0"/>
                <w:sz w:val="18"/>
                <w:szCs w:val="18"/>
                <w:lang w:eastAsia="en-GB"/>
                <w14:ligatures w14:val="none"/>
              </w:rPr>
              <w:t>home</w:t>
            </w:r>
            <w:r w:rsidRPr="003F3343">
              <w:rPr>
                <w:rFonts w:ascii="Arial" w:eastAsia="Calibri" w:hAnsi="Arial" w:cs="Arial"/>
                <w:color w:val="00B050"/>
                <w:kern w:val="0"/>
                <w:sz w:val="18"/>
                <w:szCs w:val="18"/>
                <w14:ligatures w14:val="none"/>
              </w:rPr>
              <w:t xml:space="preserve"> </w:t>
            </w:r>
            <w:r w:rsidRPr="003F3343">
              <w:rPr>
                <w:rFonts w:ascii="Arial" w:eastAsia="Calibri" w:hAnsi="Arial" w:cs="Arial"/>
                <w:kern w:val="0"/>
                <w:sz w:val="18"/>
                <w:szCs w:val="18"/>
                <w14:ligatures w14:val="none"/>
              </w:rPr>
              <w:t xml:space="preserve">YJS case manager </w:t>
            </w:r>
            <w:r w:rsidRPr="003F3343">
              <w:rPr>
                <w:rFonts w:ascii="Arial" w:eastAsia="Times New Roman" w:hAnsi="Arial" w:cs="Arial"/>
                <w:kern w:val="0"/>
                <w:sz w:val="18"/>
                <w:szCs w:val="18"/>
                <w:lang w:eastAsia="en-GB"/>
                <w14:ligatures w14:val="none"/>
              </w:rPr>
              <w:t xml:space="preserve">should report relevant information about the location of any identified victims and whether the victim or victim’s family are participating in the victim contact scheme. If so, they must be given the opportunity to make representations about the licence conditions for any temporary release and any representations must be put before the ROTL meeting. </w:t>
            </w:r>
          </w:p>
          <w:p w14:paraId="11B8180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tc>
      </w:tr>
      <w:tr w:rsidR="003F3343" w:rsidRPr="003F3343" w14:paraId="2F937B4F" w14:textId="77777777" w:rsidTr="004A2123">
        <w:trPr>
          <w:trHeight w:val="1050"/>
        </w:trPr>
        <w:tc>
          <w:tcPr>
            <w:tcW w:w="9639" w:type="dxa"/>
            <w:tcBorders>
              <w:top w:val="single" w:sz="6" w:space="0" w:color="auto"/>
              <w:left w:val="single" w:sz="6" w:space="0" w:color="auto"/>
              <w:bottom w:val="single" w:sz="6" w:space="0" w:color="auto"/>
              <w:right w:val="single" w:sz="6" w:space="0" w:color="auto"/>
            </w:tcBorders>
          </w:tcPr>
          <w:p w14:paraId="223F9F44"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Victim considerations:</w:t>
            </w:r>
          </w:p>
          <w:p w14:paraId="7DCDBC88"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58C69C86"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566FA8E7"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p w14:paraId="14AF9929" w14:textId="77777777" w:rsidR="003F3343" w:rsidRPr="003F3343" w:rsidRDefault="003F3343" w:rsidP="003F3343">
            <w:pPr>
              <w:spacing w:after="0" w:line="240" w:lineRule="auto"/>
              <w:textAlignment w:val="baseline"/>
              <w:rPr>
                <w:rFonts w:ascii="Arial" w:eastAsia="Times New Roman" w:hAnsi="Arial" w:cs="Arial"/>
                <w:b/>
                <w:bCs/>
                <w:kern w:val="0"/>
                <w:sz w:val="20"/>
                <w:szCs w:val="20"/>
                <w:lang w:eastAsia="en-GB"/>
                <w14:ligatures w14:val="none"/>
              </w:rPr>
            </w:pPr>
          </w:p>
        </w:tc>
      </w:tr>
      <w:tr w:rsidR="003F3343" w:rsidRPr="003F3343" w14:paraId="5CEE4CE3" w14:textId="77777777" w:rsidTr="004A2123">
        <w:trPr>
          <w:trHeight w:val="1253"/>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47EE4F21" w14:textId="77777777" w:rsid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Mitigation of risks</w:t>
            </w:r>
          </w:p>
          <w:p w14:paraId="346F4B9D" w14:textId="77777777" w:rsidR="00D4462B" w:rsidRPr="003F3343" w:rsidRDefault="00D4462B" w:rsidP="003F3343">
            <w:pPr>
              <w:spacing w:after="0" w:line="240" w:lineRule="auto"/>
              <w:textAlignment w:val="baseline"/>
              <w:rPr>
                <w:rFonts w:ascii="Arial" w:eastAsia="Times New Roman" w:hAnsi="Arial" w:cs="Arial"/>
                <w:b/>
                <w:bCs/>
                <w:kern w:val="0"/>
                <w:sz w:val="22"/>
                <w:szCs w:val="22"/>
                <w:lang w:eastAsia="en-GB"/>
                <w14:ligatures w14:val="none"/>
              </w:rPr>
            </w:pPr>
          </w:p>
          <w:p w14:paraId="1C5E7F21"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Explain what steps will be taken to mitigate the risk(s) identified, protect victims, and allow the activity to take place safely. Where the child will be accompanied, consider who is best placed to do this, what their role will be and how the child will travel to and from the activity/activities.</w:t>
            </w:r>
          </w:p>
          <w:p w14:paraId="703FDC2B" w14:textId="77777777" w:rsidR="003F3343" w:rsidRPr="003F3343" w:rsidRDefault="003F3343" w:rsidP="003F3343">
            <w:pPr>
              <w:spacing w:after="0" w:line="240" w:lineRule="auto"/>
              <w:rPr>
                <w:rFonts w:ascii="Arial" w:eastAsia="Times New Roman" w:hAnsi="Arial" w:cs="Arial"/>
                <w:i/>
                <w:iCs/>
                <w:color w:val="FF0000"/>
                <w:kern w:val="0"/>
                <w:sz w:val="20"/>
                <w:szCs w:val="20"/>
                <w:lang w:eastAsia="en-GB"/>
                <w14:ligatures w14:val="none"/>
              </w:rPr>
            </w:pPr>
          </w:p>
        </w:tc>
      </w:tr>
      <w:tr w:rsidR="003F3343" w:rsidRPr="003F3343" w14:paraId="7BDCFBC4" w14:textId="77777777" w:rsidTr="004A2123">
        <w:trPr>
          <w:trHeight w:val="1290"/>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D0896A1"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Mitigation: </w:t>
            </w:r>
          </w:p>
          <w:p w14:paraId="0D876320"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p>
          <w:p w14:paraId="1DF284CA"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p>
        </w:tc>
      </w:tr>
      <w:tr w:rsidR="003F3343" w:rsidRPr="003F3343" w14:paraId="56E9FFB5"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7B38BDB"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YJS comments on site’s risk assessment:</w:t>
            </w:r>
          </w:p>
          <w:p w14:paraId="6E0941EC"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p>
          <w:p w14:paraId="7432F41E"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p>
          <w:p w14:paraId="61CC06A0"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p>
          <w:p w14:paraId="6B271F55"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p>
        </w:tc>
      </w:tr>
    </w:tbl>
    <w:p w14:paraId="6A039818"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26EECCA7"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322DE6C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SECTION 7: Views/information from other relevant stakeholders </w:t>
      </w:r>
    </w:p>
    <w:p w14:paraId="25FB3E6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295D4A7"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This is to be collated by the resettlement practitioner/caseworker</w:t>
      </w:r>
    </w:p>
    <w:p w14:paraId="390BDF56"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3F3343" w:rsidRPr="003F3343" w14:paraId="35E2667D"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1783C9D3"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The Child </w:t>
            </w:r>
          </w:p>
        </w:tc>
      </w:tr>
      <w:tr w:rsidR="003F3343" w:rsidRPr="003F3343" w14:paraId="0A982E49"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tcPr>
          <w:p w14:paraId="4982A426"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p>
          <w:p w14:paraId="33E01E5F"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p>
          <w:p w14:paraId="37F9F0D0"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p>
        </w:tc>
      </w:tr>
      <w:tr w:rsidR="003F3343" w:rsidRPr="003F3343" w14:paraId="757B3A21"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tcPr>
          <w:p w14:paraId="0B346E61" w14:textId="77777777" w:rsidR="003F3343" w:rsidRPr="003F3343" w:rsidRDefault="003F3343" w:rsidP="003F3343">
            <w:pPr>
              <w:spacing w:after="0" w:line="240" w:lineRule="auto"/>
              <w:textAlignment w:val="baseline"/>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MAPPA</w:t>
            </w:r>
          </w:p>
        </w:tc>
      </w:tr>
      <w:tr w:rsidR="003F3343" w:rsidRPr="003F3343" w14:paraId="742A0A85"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tcPr>
          <w:p w14:paraId="1371FB5A"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p>
          <w:p w14:paraId="16C46CD0"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p>
          <w:p w14:paraId="088F151F"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p>
        </w:tc>
      </w:tr>
      <w:tr w:rsidR="003F3343" w:rsidRPr="003F3343" w14:paraId="0AC9D2EE"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0BE27C5E"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Healthcare </w:t>
            </w:r>
            <w:r w:rsidRPr="003F3343">
              <w:rPr>
                <w:rFonts w:ascii="Arial" w:eastAsia="Times New Roman" w:hAnsi="Arial" w:cs="Arial"/>
                <w:kern w:val="0"/>
                <w:sz w:val="22"/>
                <w:szCs w:val="22"/>
                <w:lang w:eastAsia="en-GB"/>
                <w14:ligatures w14:val="none"/>
              </w:rPr>
              <w:t> </w:t>
            </w:r>
          </w:p>
        </w:tc>
      </w:tr>
      <w:tr w:rsidR="003F3343" w:rsidRPr="003F3343" w14:paraId="3973ACE9"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7BADB173"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w:t>
            </w:r>
          </w:p>
          <w:p w14:paraId="517D836F"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57282080"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r w:rsidR="003F3343" w:rsidRPr="003F3343" w14:paraId="679C2F83"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25BD3B6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Ed</w:t>
            </w:r>
            <w:r w:rsidRPr="003F3343">
              <w:rPr>
                <w:rFonts w:ascii="Arial" w:eastAsia="Times New Roman" w:hAnsi="Arial" w:cs="Arial"/>
                <w:b/>
                <w:bCs/>
                <w:kern w:val="0"/>
                <w:sz w:val="22"/>
                <w:szCs w:val="22"/>
                <w:shd w:val="clear" w:color="auto" w:fill="D9D9D9"/>
                <w:lang w:eastAsia="en-GB"/>
                <w14:ligatures w14:val="none"/>
              </w:rPr>
              <w:t>ucation</w:t>
            </w:r>
            <w:r w:rsidRPr="003F3343">
              <w:rPr>
                <w:rFonts w:ascii="Arial" w:eastAsia="Times New Roman" w:hAnsi="Arial" w:cs="Arial"/>
                <w:kern w:val="0"/>
                <w:sz w:val="22"/>
                <w:szCs w:val="22"/>
                <w:shd w:val="clear" w:color="auto" w:fill="D9D9D9"/>
                <w:lang w:eastAsia="en-GB"/>
                <w14:ligatures w14:val="none"/>
              </w:rPr>
              <w:t> </w:t>
            </w:r>
          </w:p>
        </w:tc>
      </w:tr>
      <w:tr w:rsidR="003F3343" w:rsidRPr="003F3343" w14:paraId="3E9C20DB"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6DD799AA"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032F103D"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3F8EA2D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5E09F22A"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r w:rsidR="003F3343" w:rsidRPr="003F3343" w14:paraId="0D58E498"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06A5451C"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I</w:t>
            </w:r>
            <w:r w:rsidRPr="003F3343">
              <w:rPr>
                <w:rFonts w:ascii="Arial" w:eastAsia="Times New Roman" w:hAnsi="Arial" w:cs="Arial"/>
                <w:b/>
                <w:bCs/>
                <w:kern w:val="0"/>
                <w:sz w:val="22"/>
                <w:szCs w:val="22"/>
                <w:shd w:val="clear" w:color="auto" w:fill="D9D9D9"/>
                <w:lang w:eastAsia="en-GB"/>
                <w14:ligatures w14:val="none"/>
              </w:rPr>
              <w:t>nterventions</w:t>
            </w:r>
            <w:r w:rsidRPr="003F3343">
              <w:rPr>
                <w:rFonts w:ascii="Arial" w:eastAsia="Times New Roman" w:hAnsi="Arial" w:cs="Arial"/>
                <w:kern w:val="0"/>
                <w:sz w:val="22"/>
                <w:szCs w:val="22"/>
                <w:shd w:val="clear" w:color="auto" w:fill="D9D9D9"/>
                <w:lang w:eastAsia="en-GB"/>
                <w14:ligatures w14:val="none"/>
              </w:rPr>
              <w:t> </w:t>
            </w:r>
          </w:p>
        </w:tc>
      </w:tr>
      <w:tr w:rsidR="003F3343" w:rsidRPr="003F3343" w14:paraId="4B87B65E"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26464F25"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7257138F"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11963BFB"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r w:rsidR="003F3343" w:rsidRPr="003F3343" w14:paraId="3DE58320"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306C181B"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Se</w:t>
            </w:r>
            <w:r w:rsidRPr="003F3343">
              <w:rPr>
                <w:rFonts w:ascii="Arial" w:eastAsia="Times New Roman" w:hAnsi="Arial" w:cs="Arial"/>
                <w:b/>
                <w:bCs/>
                <w:kern w:val="0"/>
                <w:sz w:val="22"/>
                <w:szCs w:val="22"/>
                <w:shd w:val="clear" w:color="auto" w:fill="D9D9D9"/>
                <w:lang w:eastAsia="en-GB"/>
                <w14:ligatures w14:val="none"/>
              </w:rPr>
              <w:t>curity</w:t>
            </w:r>
            <w:r w:rsidRPr="003F3343">
              <w:rPr>
                <w:rFonts w:ascii="Arial" w:eastAsia="Times New Roman" w:hAnsi="Arial" w:cs="Arial"/>
                <w:kern w:val="0"/>
                <w:sz w:val="22"/>
                <w:szCs w:val="22"/>
                <w:shd w:val="clear" w:color="auto" w:fill="D9D9D9"/>
                <w:lang w:eastAsia="en-GB"/>
                <w14:ligatures w14:val="none"/>
              </w:rPr>
              <w:t> </w:t>
            </w:r>
          </w:p>
        </w:tc>
      </w:tr>
      <w:tr w:rsidR="003F3343" w:rsidRPr="003F3343" w14:paraId="7A204ACD"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28E428C2"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53FC74EA"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w:t>
            </w:r>
          </w:p>
          <w:p w14:paraId="171E1811"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788DFC98"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r w:rsidR="003F3343" w:rsidRPr="003F3343" w14:paraId="66BF3751"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43E296C7"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Sa</w:t>
            </w:r>
            <w:r w:rsidRPr="003F3343">
              <w:rPr>
                <w:rFonts w:ascii="Arial" w:eastAsia="Times New Roman" w:hAnsi="Arial" w:cs="Arial"/>
                <w:b/>
                <w:bCs/>
                <w:kern w:val="0"/>
                <w:sz w:val="22"/>
                <w:szCs w:val="22"/>
                <w:shd w:val="clear" w:color="auto" w:fill="D9D9D9"/>
                <w:lang w:eastAsia="en-GB"/>
                <w14:ligatures w14:val="none"/>
              </w:rPr>
              <w:t>feguarding</w:t>
            </w:r>
            <w:r w:rsidRPr="003F3343">
              <w:rPr>
                <w:rFonts w:ascii="Arial" w:eastAsia="Times New Roman" w:hAnsi="Arial" w:cs="Arial"/>
                <w:kern w:val="0"/>
                <w:sz w:val="22"/>
                <w:szCs w:val="22"/>
                <w:shd w:val="clear" w:color="auto" w:fill="D9D9D9"/>
                <w:lang w:eastAsia="en-GB"/>
                <w14:ligatures w14:val="none"/>
              </w:rPr>
              <w:t> </w:t>
            </w:r>
          </w:p>
        </w:tc>
      </w:tr>
      <w:tr w:rsidR="003F3343" w:rsidRPr="003F3343" w14:paraId="6AB0EE03" w14:textId="77777777" w:rsidTr="004A2123">
        <w:trPr>
          <w:trHeight w:val="964"/>
        </w:trPr>
        <w:tc>
          <w:tcPr>
            <w:tcW w:w="9639" w:type="dxa"/>
            <w:tcBorders>
              <w:top w:val="single" w:sz="6" w:space="0" w:color="auto"/>
              <w:left w:val="single" w:sz="6" w:space="0" w:color="auto"/>
              <w:bottom w:val="single" w:sz="6" w:space="0" w:color="auto"/>
              <w:right w:val="single" w:sz="6" w:space="0" w:color="auto"/>
            </w:tcBorders>
            <w:hideMark/>
          </w:tcPr>
          <w:p w14:paraId="50BA1543"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0DCE885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4750C1F3"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002D7367"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tc>
      </w:tr>
      <w:tr w:rsidR="003F3343" w:rsidRPr="003F3343" w14:paraId="6366110C"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20A7E0C1"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r w:rsidRPr="003F3343">
              <w:rPr>
                <w:rFonts w:ascii="Arial" w:eastAsia="Times New Roman" w:hAnsi="Arial" w:cs="Arial"/>
                <w:b/>
                <w:bCs/>
                <w:kern w:val="0"/>
                <w:sz w:val="22"/>
                <w:szCs w:val="22"/>
                <w:lang w:eastAsia="en-GB"/>
                <w14:ligatures w14:val="none"/>
              </w:rPr>
              <w:t>Any other relevant on-site stakeholder(s)</w:t>
            </w:r>
            <w:r w:rsidRPr="003F3343">
              <w:rPr>
                <w:rFonts w:ascii="Arial" w:eastAsia="Times New Roman" w:hAnsi="Arial" w:cs="Arial"/>
                <w:kern w:val="0"/>
                <w:sz w:val="22"/>
                <w:szCs w:val="22"/>
                <w:lang w:eastAsia="en-GB"/>
                <w14:ligatures w14:val="none"/>
              </w:rPr>
              <w:t> </w:t>
            </w:r>
          </w:p>
        </w:tc>
      </w:tr>
      <w:tr w:rsidR="003F3343" w:rsidRPr="003F3343" w14:paraId="3F315D00"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5DA8D765"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315C15F5" w14:textId="77777777" w:rsidR="003F3343" w:rsidRPr="003F3343" w:rsidRDefault="003F3343" w:rsidP="003F3343">
            <w:pPr>
              <w:spacing w:after="0" w:line="240" w:lineRule="auto"/>
              <w:textAlignment w:val="baseline"/>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w:t>
            </w:r>
          </w:p>
          <w:p w14:paraId="34C330CC"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3F33BEF4"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r w:rsidR="003F3343" w:rsidRPr="003F3343" w14:paraId="46F220E0"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63C991FA"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b/>
                <w:bCs/>
                <w:kern w:val="0"/>
                <w:sz w:val="22"/>
                <w:szCs w:val="22"/>
                <w:lang w:eastAsia="en-GB"/>
                <w14:ligatures w14:val="none"/>
              </w:rPr>
              <w:t>Parent/Carer/Guardian/Social Worker</w:t>
            </w:r>
            <w:r w:rsidRPr="003F3343">
              <w:rPr>
                <w:rFonts w:ascii="Arial" w:eastAsia="Times New Roman" w:hAnsi="Arial" w:cs="Arial"/>
                <w:kern w:val="0"/>
                <w:sz w:val="22"/>
                <w:szCs w:val="22"/>
                <w:lang w:eastAsia="en-GB"/>
                <w14:ligatures w14:val="none"/>
              </w:rPr>
              <w:t> </w:t>
            </w:r>
          </w:p>
        </w:tc>
      </w:tr>
      <w:tr w:rsidR="003F3343" w:rsidRPr="003F3343" w14:paraId="7F48BC7C" w14:textId="77777777" w:rsidTr="004A2123">
        <w:trPr>
          <w:trHeight w:val="1210"/>
        </w:trPr>
        <w:tc>
          <w:tcPr>
            <w:tcW w:w="9639" w:type="dxa"/>
            <w:tcBorders>
              <w:top w:val="single" w:sz="6" w:space="0" w:color="auto"/>
              <w:left w:val="single" w:sz="6" w:space="0" w:color="auto"/>
              <w:bottom w:val="single" w:sz="6" w:space="0" w:color="auto"/>
              <w:right w:val="single" w:sz="6" w:space="0" w:color="auto"/>
            </w:tcBorders>
            <w:hideMark/>
          </w:tcPr>
          <w:p w14:paraId="51E41148"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3577E42E"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53797733"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75DECC18"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tc>
      </w:tr>
      <w:tr w:rsidR="003F3343" w:rsidRPr="003F3343" w14:paraId="0D589D35"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2473E659"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Victim Liaison Officer</w:t>
            </w:r>
          </w:p>
        </w:tc>
      </w:tr>
      <w:tr w:rsidR="003F3343" w:rsidRPr="003F3343" w14:paraId="65331694" w14:textId="77777777" w:rsidTr="004A2123">
        <w:trPr>
          <w:trHeight w:val="1110"/>
        </w:trPr>
        <w:tc>
          <w:tcPr>
            <w:tcW w:w="9639" w:type="dxa"/>
            <w:tcBorders>
              <w:top w:val="single" w:sz="6" w:space="0" w:color="auto"/>
              <w:left w:val="single" w:sz="6" w:space="0" w:color="auto"/>
              <w:bottom w:val="single" w:sz="6" w:space="0" w:color="auto"/>
              <w:right w:val="single" w:sz="6" w:space="0" w:color="auto"/>
            </w:tcBorders>
            <w:hideMark/>
          </w:tcPr>
          <w:p w14:paraId="1B93A890" w14:textId="77777777" w:rsidR="003F3343" w:rsidRPr="003F3343" w:rsidRDefault="003F3343" w:rsidP="003F3343">
            <w:pPr>
              <w:tabs>
                <w:tab w:val="left" w:pos="7840"/>
              </w:tabs>
              <w:spacing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ab/>
            </w:r>
          </w:p>
          <w:p w14:paraId="0AB65988" w14:textId="77777777" w:rsidR="003F3343" w:rsidRPr="003F3343" w:rsidRDefault="003F3343" w:rsidP="003F3343">
            <w:pPr>
              <w:tabs>
                <w:tab w:val="left" w:pos="7840"/>
              </w:tabs>
              <w:spacing w:line="240" w:lineRule="auto"/>
              <w:rPr>
                <w:rFonts w:ascii="Arial" w:eastAsia="Times New Roman" w:hAnsi="Arial" w:cs="Arial"/>
                <w:b/>
                <w:bCs/>
                <w:kern w:val="0"/>
                <w:sz w:val="22"/>
                <w:szCs w:val="22"/>
                <w:lang w:eastAsia="en-GB"/>
                <w14:ligatures w14:val="none"/>
              </w:rPr>
            </w:pPr>
          </w:p>
          <w:p w14:paraId="1095793F" w14:textId="77777777" w:rsidR="003F3343" w:rsidRPr="003F3343" w:rsidRDefault="003F3343" w:rsidP="003F3343">
            <w:pPr>
              <w:tabs>
                <w:tab w:val="left" w:pos="7840"/>
              </w:tabs>
              <w:spacing w:line="240" w:lineRule="auto"/>
              <w:rPr>
                <w:rFonts w:ascii="Arial" w:eastAsia="Times New Roman" w:hAnsi="Arial" w:cs="Arial"/>
                <w:b/>
                <w:bCs/>
                <w:kern w:val="0"/>
                <w:sz w:val="22"/>
                <w:szCs w:val="22"/>
                <w:lang w:eastAsia="en-GB"/>
                <w14:ligatures w14:val="none"/>
              </w:rPr>
            </w:pPr>
          </w:p>
          <w:p w14:paraId="51591A43" w14:textId="77777777" w:rsidR="003F3343" w:rsidRPr="003F3343" w:rsidRDefault="003F3343" w:rsidP="003F3343">
            <w:pPr>
              <w:tabs>
                <w:tab w:val="left" w:pos="7840"/>
              </w:tabs>
              <w:spacing w:line="240" w:lineRule="auto"/>
              <w:rPr>
                <w:rFonts w:ascii="Arial" w:eastAsia="Times New Roman" w:hAnsi="Arial" w:cs="Arial"/>
                <w:b/>
                <w:bCs/>
                <w:kern w:val="0"/>
                <w:sz w:val="22"/>
                <w:szCs w:val="22"/>
                <w:lang w:eastAsia="en-GB"/>
                <w14:ligatures w14:val="none"/>
              </w:rPr>
            </w:pPr>
          </w:p>
          <w:p w14:paraId="625154E7" w14:textId="77777777" w:rsidR="003F3343" w:rsidRPr="003F3343" w:rsidRDefault="003F3343" w:rsidP="003F3343">
            <w:pPr>
              <w:spacing w:line="240" w:lineRule="auto"/>
              <w:rPr>
                <w:rFonts w:ascii="Arial" w:eastAsia="Times New Roman" w:hAnsi="Arial" w:cs="Arial"/>
                <w:b/>
                <w:bCs/>
                <w:kern w:val="0"/>
                <w:sz w:val="22"/>
                <w:szCs w:val="22"/>
                <w:lang w:eastAsia="en-GB"/>
                <w14:ligatures w14:val="none"/>
              </w:rPr>
            </w:pPr>
          </w:p>
        </w:tc>
      </w:tr>
      <w:tr w:rsidR="003F3343" w:rsidRPr="003F3343" w14:paraId="44F0870D"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73F624D9"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b/>
                <w:kern w:val="0"/>
                <w:sz w:val="22"/>
                <w:szCs w:val="22"/>
                <w:lang w:eastAsia="en-GB"/>
                <w14:ligatures w14:val="none"/>
              </w:rPr>
              <w:lastRenderedPageBreak/>
              <w:t>Police</w:t>
            </w:r>
            <w:r w:rsidRPr="003F3343">
              <w:rPr>
                <w:rFonts w:ascii="Arial" w:eastAsia="Times New Roman" w:hAnsi="Arial" w:cs="Arial"/>
                <w:kern w:val="0"/>
                <w:sz w:val="22"/>
                <w:szCs w:val="22"/>
                <w:lang w:eastAsia="en-GB"/>
                <w14:ligatures w14:val="none"/>
              </w:rPr>
              <w:t> </w:t>
            </w:r>
          </w:p>
        </w:tc>
      </w:tr>
      <w:tr w:rsidR="003F3343" w:rsidRPr="003F3343" w14:paraId="545C5C29" w14:textId="77777777" w:rsidTr="004A2123">
        <w:trPr>
          <w:trHeight w:val="791"/>
        </w:trPr>
        <w:tc>
          <w:tcPr>
            <w:tcW w:w="9639" w:type="dxa"/>
            <w:tcBorders>
              <w:top w:val="single" w:sz="6" w:space="0" w:color="auto"/>
              <w:left w:val="single" w:sz="6" w:space="0" w:color="auto"/>
              <w:bottom w:val="single" w:sz="6" w:space="0" w:color="auto"/>
              <w:right w:val="single" w:sz="6" w:space="0" w:color="auto"/>
            </w:tcBorders>
            <w:hideMark/>
          </w:tcPr>
          <w:p w14:paraId="106EF40E" w14:textId="62444C53"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0B957A02"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p w14:paraId="007645B2"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p>
        </w:tc>
      </w:tr>
      <w:tr w:rsidR="003F3343" w:rsidRPr="003F3343" w14:paraId="52C93038"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9D9D9"/>
            <w:hideMark/>
          </w:tcPr>
          <w:p w14:paraId="764867F6"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b/>
                <w:kern w:val="0"/>
                <w:sz w:val="22"/>
                <w:szCs w:val="22"/>
                <w:lang w:eastAsia="en-GB"/>
                <w14:ligatures w14:val="none"/>
              </w:rPr>
              <w:t>Any other relevant community stakeholder(s)</w:t>
            </w:r>
            <w:r w:rsidRPr="003F3343">
              <w:rPr>
                <w:rFonts w:ascii="Arial" w:eastAsia="Times New Roman" w:hAnsi="Arial" w:cs="Arial"/>
                <w:kern w:val="0"/>
                <w:sz w:val="22"/>
                <w:szCs w:val="22"/>
                <w:lang w:eastAsia="en-GB"/>
                <w14:ligatures w14:val="none"/>
              </w:rPr>
              <w:t> </w:t>
            </w:r>
          </w:p>
        </w:tc>
      </w:tr>
      <w:tr w:rsidR="003F3343" w:rsidRPr="003F3343" w14:paraId="5BACFA2F" w14:textId="77777777" w:rsidTr="004A2123">
        <w:trPr>
          <w:trHeight w:val="300"/>
        </w:trPr>
        <w:tc>
          <w:tcPr>
            <w:tcW w:w="9639" w:type="dxa"/>
            <w:tcBorders>
              <w:top w:val="single" w:sz="6" w:space="0" w:color="auto"/>
              <w:left w:val="single" w:sz="6" w:space="0" w:color="auto"/>
              <w:bottom w:val="single" w:sz="6" w:space="0" w:color="auto"/>
              <w:right w:val="single" w:sz="6" w:space="0" w:color="auto"/>
            </w:tcBorders>
            <w:hideMark/>
          </w:tcPr>
          <w:p w14:paraId="0B4BA4E5"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09CEB856" w14:textId="590B6332"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p w14:paraId="5A828173" w14:textId="77777777" w:rsidR="003F3343" w:rsidRPr="003F3343" w:rsidRDefault="003F3343" w:rsidP="003F3343">
            <w:pPr>
              <w:spacing w:after="0" w:line="240" w:lineRule="auto"/>
              <w:textAlignment w:val="baseline"/>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t> </w:t>
            </w:r>
          </w:p>
        </w:tc>
      </w:tr>
    </w:tbl>
    <w:p w14:paraId="1606BC03"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1B6777E3"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 xml:space="preserve">SECTION 8: ROTL stage 2 meeting </w:t>
      </w:r>
    </w:p>
    <w:p w14:paraId="6B6F0D2A"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1E58EBF6"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This is to be collated by the resettlement practitioner/caseworker</w:t>
      </w:r>
    </w:p>
    <w:p w14:paraId="5460FED4"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8105"/>
      </w:tblGrid>
      <w:tr w:rsidR="003F3343" w:rsidRPr="003F3343" w14:paraId="35968D06" w14:textId="77777777" w:rsidTr="004A2123">
        <w:trPr>
          <w:trHeight w:val="382"/>
        </w:trPr>
        <w:tc>
          <w:tcPr>
            <w:tcW w:w="9639" w:type="dxa"/>
            <w:gridSpan w:val="2"/>
          </w:tcPr>
          <w:p w14:paraId="281CE947" w14:textId="77777777" w:rsidR="003F3343" w:rsidRPr="003F3343" w:rsidRDefault="003F3343" w:rsidP="003F3343">
            <w:pPr>
              <w:spacing w:after="0" w:line="240" w:lineRule="auto"/>
              <w:rPr>
                <w:rFonts w:ascii="Arial" w:eastAsia="Times New Roman" w:hAnsi="Arial" w:cs="Arial"/>
                <w:b/>
                <w:bCs/>
                <w:kern w:val="0"/>
                <w:sz w:val="18"/>
                <w:szCs w:val="18"/>
                <w:lang w:eastAsia="en-GB"/>
                <w14:ligatures w14:val="none"/>
              </w:rPr>
            </w:pPr>
            <w:r w:rsidRPr="003F3343">
              <w:rPr>
                <w:rFonts w:ascii="Arial" w:eastAsia="Times New Roman" w:hAnsi="Arial" w:cs="Arial"/>
                <w:b/>
                <w:bCs/>
                <w:kern w:val="0"/>
                <w:sz w:val="18"/>
                <w:szCs w:val="18"/>
                <w:lang w:eastAsia="en-GB"/>
                <w14:ligatures w14:val="none"/>
              </w:rPr>
              <w:t xml:space="preserve">Relevant documents required for the ROTL stage 2 meeting </w:t>
            </w:r>
          </w:p>
          <w:p w14:paraId="782E0F99" w14:textId="77777777" w:rsidR="003F3343" w:rsidRPr="003F3343" w:rsidRDefault="003F3343" w:rsidP="003F3343">
            <w:pPr>
              <w:numPr>
                <w:ilvl w:val="0"/>
                <w:numId w:val="2"/>
              </w:numPr>
              <w:spacing w:after="0" w:line="240" w:lineRule="auto"/>
              <w:contextualSpacing/>
              <w:rPr>
                <w:rFonts w:ascii="Arial" w:eastAsia="Calibri" w:hAnsi="Arial" w:cs="Arial"/>
                <w:kern w:val="0"/>
                <w:sz w:val="18"/>
                <w:szCs w:val="18"/>
                <w14:ligatures w14:val="none"/>
              </w:rPr>
            </w:pPr>
            <w:r w:rsidRPr="003F3343">
              <w:rPr>
                <w:rFonts w:ascii="Arial" w:eastAsia="Calibri" w:hAnsi="Arial" w:cs="Arial"/>
                <w:kern w:val="0"/>
                <w:sz w:val="18"/>
                <w:szCs w:val="18"/>
                <w14:ligatures w14:val="none"/>
              </w:rPr>
              <w:t>Sections 1 to 7 fully completed</w:t>
            </w:r>
          </w:p>
          <w:p w14:paraId="1A195360" w14:textId="77777777" w:rsidR="003F3343" w:rsidRPr="003F3343" w:rsidRDefault="003F3343" w:rsidP="003F3343">
            <w:pPr>
              <w:numPr>
                <w:ilvl w:val="0"/>
                <w:numId w:val="2"/>
              </w:numPr>
              <w:spacing w:after="0" w:line="240" w:lineRule="auto"/>
              <w:contextualSpacing/>
              <w:rPr>
                <w:rFonts w:ascii="Arial" w:eastAsia="Calibri" w:hAnsi="Arial" w:cs="Arial"/>
                <w:kern w:val="0"/>
                <w:sz w:val="18"/>
                <w:szCs w:val="18"/>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An up-to-date formulation summary</w:t>
            </w:r>
          </w:p>
          <w:p w14:paraId="58A047D7"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Home Circumstance Report (if the proposed ROTL is a home visit)   </w:t>
            </w:r>
          </w:p>
          <w:p w14:paraId="17F0E544"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Full address of venue/location</w:t>
            </w:r>
          </w:p>
          <w:p w14:paraId="0F98133C"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Latest PSR  </w:t>
            </w:r>
          </w:p>
          <w:p w14:paraId="58269ABE"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MAPPA reports if applicable </w:t>
            </w:r>
          </w:p>
          <w:p w14:paraId="5C0B62D5"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Parole meeting reports if applicable </w:t>
            </w:r>
          </w:p>
          <w:p w14:paraId="3BDB703A" w14:textId="77777777" w:rsidR="003F3343" w:rsidRPr="003F3343" w:rsidRDefault="003F3343" w:rsidP="003F3343">
            <w:pPr>
              <w:numPr>
                <w:ilvl w:val="0"/>
                <w:numId w:val="2"/>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Summary of case notes including positive entries and incident reports    </w:t>
            </w:r>
          </w:p>
          <w:p w14:paraId="6C6D3BA8" w14:textId="77777777" w:rsidR="003F3343" w:rsidRPr="003F3343" w:rsidRDefault="003F3343" w:rsidP="003F3343">
            <w:pPr>
              <w:spacing w:after="0" w:line="240" w:lineRule="auto"/>
              <w:rPr>
                <w:rFonts w:ascii="Arial" w:eastAsia="Times New Roman" w:hAnsi="Arial" w:cs="Arial"/>
                <w:b/>
                <w:bCs/>
                <w:kern w:val="0"/>
                <w:sz w:val="18"/>
                <w:szCs w:val="18"/>
                <w:lang w:eastAsia="en-GB"/>
                <w14:ligatures w14:val="none"/>
              </w:rPr>
            </w:pPr>
          </w:p>
        </w:tc>
      </w:tr>
      <w:tr w:rsidR="003F3343" w:rsidRPr="003F3343" w14:paraId="041D8FC4" w14:textId="77777777" w:rsidTr="004A2123">
        <w:trPr>
          <w:trHeight w:val="300"/>
        </w:trPr>
        <w:tc>
          <w:tcPr>
            <w:tcW w:w="9639" w:type="dxa"/>
            <w:gridSpan w:val="2"/>
          </w:tcPr>
          <w:p w14:paraId="6BACF5B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Meeting Attendance (list names):</w:t>
            </w:r>
          </w:p>
          <w:p w14:paraId="655B8C2D" w14:textId="77777777" w:rsidR="003F3343" w:rsidRPr="003F3343" w:rsidRDefault="003F3343" w:rsidP="003F3343">
            <w:pPr>
              <w:spacing w:line="240" w:lineRule="auto"/>
              <w:rPr>
                <w:rFonts w:ascii="Arial" w:eastAsia="Times New Roman" w:hAnsi="Arial" w:cs="Arial"/>
                <w:kern w:val="0"/>
                <w:sz w:val="22"/>
                <w:szCs w:val="22"/>
                <w:lang w:eastAsia="en-GB"/>
                <w14:ligatures w14:val="none"/>
              </w:rPr>
            </w:pPr>
          </w:p>
        </w:tc>
      </w:tr>
      <w:tr w:rsidR="003F3343" w:rsidRPr="003F3343" w14:paraId="7B57F19E" w14:textId="77777777" w:rsidTr="004A2123">
        <w:trPr>
          <w:trHeight w:val="382"/>
        </w:trPr>
        <w:tc>
          <w:tcPr>
            <w:tcW w:w="1534" w:type="dxa"/>
          </w:tcPr>
          <w:p w14:paraId="7D20F78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Date of Meeting:</w:t>
            </w:r>
          </w:p>
          <w:p w14:paraId="74C46E5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c>
          <w:tcPr>
            <w:tcW w:w="8105" w:type="dxa"/>
          </w:tcPr>
          <w:p w14:paraId="2EC94B3B"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7FAB40B0" w14:textId="77777777" w:rsidTr="004A2123">
        <w:trPr>
          <w:trHeight w:val="300"/>
        </w:trPr>
        <w:tc>
          <w:tcPr>
            <w:tcW w:w="9639" w:type="dxa"/>
            <w:gridSpan w:val="2"/>
          </w:tcPr>
          <w:p w14:paraId="77DD3CC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If ROTL stage 2 meeting later than outlined process, please note reason(s):</w:t>
            </w:r>
          </w:p>
          <w:p w14:paraId="7D7153DD" w14:textId="77777777" w:rsidR="003F3343" w:rsidRPr="003F3343" w:rsidRDefault="003F3343" w:rsidP="003F3343">
            <w:pPr>
              <w:spacing w:line="240" w:lineRule="auto"/>
              <w:rPr>
                <w:rFonts w:ascii="Arial" w:eastAsia="Times New Roman" w:hAnsi="Arial" w:cs="Arial"/>
                <w:kern w:val="0"/>
                <w:sz w:val="22"/>
                <w:szCs w:val="22"/>
                <w:lang w:eastAsia="en-GB"/>
                <w14:ligatures w14:val="none"/>
              </w:rPr>
            </w:pPr>
          </w:p>
        </w:tc>
      </w:tr>
      <w:tr w:rsidR="003F3343" w:rsidRPr="003F3343" w14:paraId="3E45834A" w14:textId="77777777" w:rsidTr="004A2123">
        <w:trPr>
          <w:trHeight w:val="382"/>
        </w:trPr>
        <w:tc>
          <w:tcPr>
            <w:tcW w:w="9639" w:type="dxa"/>
            <w:gridSpan w:val="2"/>
          </w:tcPr>
          <w:p w14:paraId="67DDA66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Meeting’s comments:</w:t>
            </w:r>
          </w:p>
          <w:p w14:paraId="600B7BD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39A373A"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5975C3DB" w14:textId="77777777" w:rsidTr="004A2123">
        <w:trPr>
          <w:trHeight w:val="382"/>
        </w:trPr>
        <w:tc>
          <w:tcPr>
            <w:tcW w:w="9639" w:type="dxa"/>
            <w:gridSpan w:val="2"/>
          </w:tcPr>
          <w:p w14:paraId="0BCA71D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Recommendation to the Governor/SCH Manager / STC Director/Principal Director/Head of Secure School:</w:t>
            </w:r>
          </w:p>
          <w:p w14:paraId="35C2EA0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1199EF1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4FAF5DC9" w14:textId="77777777" w:rsidTr="004A2123">
        <w:trPr>
          <w:trHeight w:val="300"/>
        </w:trPr>
        <w:tc>
          <w:tcPr>
            <w:tcW w:w="9639" w:type="dxa"/>
            <w:gridSpan w:val="2"/>
          </w:tcPr>
          <w:p w14:paraId="6F9EBC69" w14:textId="5D98C6CA" w:rsidR="003F3343" w:rsidRPr="003F3343" w:rsidRDefault="003F3343" w:rsidP="003F3343">
            <w:pPr>
              <w:spacing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Reasons for recommendation:</w:t>
            </w:r>
          </w:p>
          <w:p w14:paraId="37AF0068" w14:textId="77777777" w:rsidR="003F3343" w:rsidRPr="003F3343" w:rsidRDefault="003F3343" w:rsidP="003F3343">
            <w:pPr>
              <w:spacing w:line="240" w:lineRule="auto"/>
              <w:rPr>
                <w:rFonts w:ascii="Arial" w:eastAsia="Times New Roman" w:hAnsi="Arial" w:cs="Arial"/>
                <w:kern w:val="0"/>
                <w:sz w:val="22"/>
                <w:szCs w:val="22"/>
                <w:lang w:eastAsia="en-GB"/>
                <w14:ligatures w14:val="none"/>
              </w:rPr>
            </w:pPr>
          </w:p>
        </w:tc>
      </w:tr>
    </w:tbl>
    <w:p w14:paraId="15ADD737"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492621BC"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9: Final sign off</w:t>
      </w:r>
    </w:p>
    <w:p w14:paraId="56E91172"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955"/>
      </w:tblGrid>
      <w:tr w:rsidR="003F3343" w:rsidRPr="003F3343" w14:paraId="7A777B89" w14:textId="77777777" w:rsidTr="004A2123">
        <w:tc>
          <w:tcPr>
            <w:tcW w:w="9634" w:type="dxa"/>
            <w:gridSpan w:val="2"/>
          </w:tcPr>
          <w:p w14:paraId="464F2EA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Governor/SCH Manager / STC Director/SS Principal Name:</w:t>
            </w:r>
          </w:p>
          <w:p w14:paraId="42F67A0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04B3A2C1"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00803393" w14:textId="77777777" w:rsidTr="004A2123">
        <w:tc>
          <w:tcPr>
            <w:tcW w:w="4679" w:type="dxa"/>
          </w:tcPr>
          <w:p w14:paraId="54CB242A"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Approved: </w:t>
            </w:r>
            <w:r w:rsidRPr="003F3343">
              <w:rPr>
                <w:rFonts w:ascii="Arial" w:eastAsia="Times New Roman" w:hAnsi="Arial" w:cs="Arial"/>
                <w:kern w:val="0"/>
                <w:sz w:val="22"/>
                <w:szCs w:val="22"/>
                <w:lang w:eastAsia="en-GB"/>
                <w14:ligatures w14:val="none"/>
              </w:rPr>
              <w:fldChar w:fldCharType="begin">
                <w:ffData>
                  <w:name w:val="Check13"/>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p>
          <w:p w14:paraId="10374098"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c>
          <w:tcPr>
            <w:tcW w:w="4955" w:type="dxa"/>
          </w:tcPr>
          <w:p w14:paraId="32B5B8D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Not Approved:  </w:t>
            </w:r>
            <w:r w:rsidRPr="003F3343">
              <w:rPr>
                <w:rFonts w:ascii="Arial" w:eastAsia="Times New Roman" w:hAnsi="Arial" w:cs="Arial"/>
                <w:kern w:val="0"/>
                <w:sz w:val="22"/>
                <w:szCs w:val="22"/>
                <w:lang w:eastAsia="en-GB"/>
                <w14:ligatures w14:val="none"/>
              </w:rPr>
              <w:fldChar w:fldCharType="begin">
                <w:ffData>
                  <w:name w:val="Check14"/>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p>
        </w:tc>
      </w:tr>
      <w:tr w:rsidR="003F3343" w:rsidRPr="003F3343" w14:paraId="00CB690B" w14:textId="77777777" w:rsidTr="004A2123">
        <w:tc>
          <w:tcPr>
            <w:tcW w:w="9634" w:type="dxa"/>
            <w:gridSpan w:val="2"/>
          </w:tcPr>
          <w:p w14:paraId="5147355D"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Comments (including reasons):</w:t>
            </w:r>
          </w:p>
          <w:p w14:paraId="33D71C03"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4B6BC758"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1AA68BA3" w14:textId="77777777" w:rsidTr="004A2123">
        <w:tc>
          <w:tcPr>
            <w:tcW w:w="4679" w:type="dxa"/>
          </w:tcPr>
          <w:p w14:paraId="168977F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Signature: </w:t>
            </w:r>
          </w:p>
          <w:p w14:paraId="32CBA4E2"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49813DE4"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c>
          <w:tcPr>
            <w:tcW w:w="4955" w:type="dxa"/>
          </w:tcPr>
          <w:p w14:paraId="7E30367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Date: </w:t>
            </w:r>
          </w:p>
        </w:tc>
      </w:tr>
    </w:tbl>
    <w:p w14:paraId="0247B161" w14:textId="77777777" w:rsidR="003F3343" w:rsidRDefault="003F3343" w:rsidP="003F3343">
      <w:pPr>
        <w:spacing w:after="0" w:line="240" w:lineRule="auto"/>
        <w:rPr>
          <w:rFonts w:ascii="Arial" w:eastAsia="Times New Roman" w:hAnsi="Arial" w:cs="Arial"/>
          <w:b/>
          <w:bCs/>
          <w:kern w:val="0"/>
          <w:sz w:val="22"/>
          <w:szCs w:val="22"/>
          <w:lang w:eastAsia="en-GB"/>
          <w14:ligatures w14:val="none"/>
        </w:rPr>
      </w:pPr>
    </w:p>
    <w:p w14:paraId="7F6C1021"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5E1F4445"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1ADB7133"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5E452884"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3BFBFD2C" w14:textId="77777777" w:rsidR="004A2123" w:rsidRDefault="004A2123" w:rsidP="003F3343">
      <w:pPr>
        <w:spacing w:after="0" w:line="240" w:lineRule="auto"/>
        <w:rPr>
          <w:rFonts w:ascii="Arial" w:eastAsia="Times New Roman" w:hAnsi="Arial" w:cs="Arial"/>
          <w:b/>
          <w:bCs/>
          <w:kern w:val="0"/>
          <w:sz w:val="22"/>
          <w:szCs w:val="22"/>
          <w:lang w:eastAsia="en-GB"/>
          <w14:ligatures w14:val="none"/>
        </w:rPr>
      </w:pPr>
    </w:p>
    <w:p w14:paraId="39EFDEF6" w14:textId="77777777" w:rsidR="004A2123" w:rsidRPr="003F3343" w:rsidRDefault="004A2123" w:rsidP="003F3343">
      <w:pPr>
        <w:spacing w:after="0" w:line="240" w:lineRule="auto"/>
        <w:rPr>
          <w:rFonts w:ascii="Arial" w:eastAsia="Times New Roman" w:hAnsi="Arial" w:cs="Arial"/>
          <w:b/>
          <w:bCs/>
          <w:kern w:val="0"/>
          <w:sz w:val="22"/>
          <w:szCs w:val="22"/>
          <w:lang w:eastAsia="en-GB"/>
          <w14:ligatures w14:val="none"/>
        </w:rPr>
      </w:pPr>
    </w:p>
    <w:tbl>
      <w:tblPr>
        <w:tblpPr w:leftFromText="180" w:rightFromText="180" w:vertAnchor="text" w:tblpX="-2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F3343" w:rsidRPr="003F3343" w14:paraId="43EF3A0C" w14:textId="77777777" w:rsidTr="004A2123">
        <w:trPr>
          <w:trHeight w:val="525"/>
        </w:trPr>
        <w:tc>
          <w:tcPr>
            <w:tcW w:w="9634" w:type="dxa"/>
            <w:tcBorders>
              <w:top w:val="single" w:sz="4" w:space="0" w:color="auto"/>
              <w:left w:val="single" w:sz="4" w:space="0" w:color="auto"/>
              <w:bottom w:val="single" w:sz="4" w:space="0" w:color="auto"/>
            </w:tcBorders>
            <w:vAlign w:val="center"/>
          </w:tcPr>
          <w:p w14:paraId="136C7C74" w14:textId="77777777" w:rsidR="003F3343" w:rsidRPr="003F3343" w:rsidRDefault="003F3343" w:rsidP="003F3343">
            <w:pPr>
              <w:spacing w:after="240" w:line="240" w:lineRule="auto"/>
              <w:rPr>
                <w:rFonts w:ascii="Arial" w:eastAsia="Times New Roman" w:hAnsi="Arial" w:cs="Arial"/>
                <w:b/>
                <w:kern w:val="0"/>
                <w:sz w:val="22"/>
                <w:szCs w:val="22"/>
                <w:highlight w:val="yellow"/>
                <w:lang w:eastAsia="en-GB"/>
                <w14:ligatures w14:val="none"/>
              </w:rPr>
            </w:pPr>
            <w:r w:rsidRPr="003F3343">
              <w:rPr>
                <w:rFonts w:ascii="Arial" w:eastAsia="Times New Roman" w:hAnsi="Arial" w:cs="Arial"/>
                <w:b/>
                <w:kern w:val="0"/>
                <w:sz w:val="22"/>
                <w:szCs w:val="22"/>
                <w:lang w:eastAsia="en-GB"/>
                <w14:ligatures w14:val="none"/>
              </w:rPr>
              <w:t xml:space="preserve">Safeguarding the child (see paragraph 4.6 in the Framework) </w:t>
            </w:r>
          </w:p>
        </w:tc>
      </w:tr>
      <w:tr w:rsidR="003F3343" w:rsidRPr="003F3343" w14:paraId="5466E895" w14:textId="77777777" w:rsidTr="004A2123">
        <w:trPr>
          <w:trHeight w:val="525"/>
        </w:trPr>
        <w:tc>
          <w:tcPr>
            <w:tcW w:w="9634" w:type="dxa"/>
            <w:tcBorders>
              <w:top w:val="single" w:sz="4" w:space="0" w:color="auto"/>
              <w:left w:val="single" w:sz="4" w:space="0" w:color="auto"/>
              <w:bottom w:val="single" w:sz="4" w:space="0" w:color="auto"/>
            </w:tcBorders>
            <w:shd w:val="clear" w:color="auto" w:fill="D9D9D9"/>
            <w:vAlign w:val="center"/>
          </w:tcPr>
          <w:p w14:paraId="4B92A8EA" w14:textId="77777777" w:rsidR="003F3343" w:rsidRPr="003F3343" w:rsidRDefault="003F3343" w:rsidP="003F3343">
            <w:pPr>
              <w:spacing w:after="0" w:line="240" w:lineRule="auto"/>
              <w:rPr>
                <w:rFonts w:ascii="Arial" w:eastAsia="Times New Roman" w:hAnsi="Arial" w:cs="Arial"/>
                <w:kern w:val="0"/>
                <w:sz w:val="22"/>
                <w:szCs w:val="22"/>
                <w14:ligatures w14:val="none"/>
              </w:rPr>
            </w:pPr>
            <w:r w:rsidRPr="003F3343">
              <w:rPr>
                <w:rFonts w:ascii="Arial" w:eastAsia="Times New Roman" w:hAnsi="Arial" w:cs="Arial"/>
                <w:kern w:val="0"/>
                <w:sz w:val="22"/>
                <w:szCs w:val="22"/>
                <w14:ligatures w14:val="none"/>
              </w:rPr>
              <w:t>Professional or volunteer accompanying the child must have an enhanced disclosure and barring service check.</w:t>
            </w:r>
          </w:p>
        </w:tc>
      </w:tr>
    </w:tbl>
    <w:p w14:paraId="0AF5723A"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2649BE5D" w14:textId="77777777" w:rsidR="00D4462B" w:rsidRDefault="00D4462B" w:rsidP="003F3343">
      <w:pPr>
        <w:spacing w:after="0" w:line="240" w:lineRule="auto"/>
        <w:rPr>
          <w:rFonts w:ascii="Arial" w:eastAsia="Times New Roman" w:hAnsi="Arial" w:cs="Arial"/>
          <w:b/>
          <w:bCs/>
          <w:kern w:val="0"/>
          <w:sz w:val="22"/>
          <w:szCs w:val="22"/>
          <w:lang w:eastAsia="en-GB"/>
          <w14:ligatures w14:val="none"/>
        </w:rPr>
      </w:pPr>
    </w:p>
    <w:p w14:paraId="052BC33C" w14:textId="2CB491CA"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10: Formal Local Review of ROTL activity (not relevant to SPL applications)</w:t>
      </w:r>
    </w:p>
    <w:p w14:paraId="7AED960E"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07A29F4F"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The resettlement practitioner/caseworker must lead on this and include the child.</w:t>
      </w:r>
    </w:p>
    <w:p w14:paraId="04C655DF"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F3343" w:rsidRPr="003F3343" w14:paraId="11033D01" w14:textId="77777777" w:rsidTr="004A2123">
        <w:tc>
          <w:tcPr>
            <w:tcW w:w="9634" w:type="dxa"/>
          </w:tcPr>
          <w:p w14:paraId="47D8FA04"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ROTL activity should be reviewed every three months or following a change in circumstances or if the ROTL plan has been disrupted or suspended due to incident or risk. If it is a new activity, then a new assessment is to be completed. </w:t>
            </w:r>
          </w:p>
          <w:p w14:paraId="69FC5985"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r>
      <w:tr w:rsidR="003F3343" w:rsidRPr="003F3343" w14:paraId="7BAD338E" w14:textId="77777777" w:rsidTr="004A2123">
        <w:tc>
          <w:tcPr>
            <w:tcW w:w="9634" w:type="dxa"/>
            <w:shd w:val="clear" w:color="auto" w:fill="F2F2F2"/>
          </w:tcPr>
          <w:p w14:paraId="4448023D"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r w:rsidRPr="003F3343">
              <w:rPr>
                <w:rFonts w:ascii="Arial" w:eastAsia="Times New Roman" w:hAnsi="Arial" w:cs="Arial"/>
                <w:b/>
                <w:kern w:val="0"/>
                <w:sz w:val="22"/>
                <w:szCs w:val="22"/>
                <w:lang w:eastAsia="en-GB"/>
                <w14:ligatures w14:val="none"/>
              </w:rPr>
              <w:t>Reason for the review</w:t>
            </w:r>
          </w:p>
          <w:p w14:paraId="198AC4D1"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 xml:space="preserve">If due to an incident, full details of the incident to be documented. </w:t>
            </w:r>
          </w:p>
        </w:tc>
      </w:tr>
      <w:tr w:rsidR="003F3343" w:rsidRPr="003F3343" w14:paraId="4795FBDA" w14:textId="77777777" w:rsidTr="004A2123">
        <w:tc>
          <w:tcPr>
            <w:tcW w:w="9634" w:type="dxa"/>
          </w:tcPr>
          <w:p w14:paraId="3E9FC02D"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119C664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80C62CC"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4E36FE0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2EBB5AA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6491C741"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r>
      <w:tr w:rsidR="003F3343" w:rsidRPr="003F3343" w14:paraId="48AF7C9A" w14:textId="77777777" w:rsidTr="004A2123">
        <w:tc>
          <w:tcPr>
            <w:tcW w:w="9634" w:type="dxa"/>
            <w:shd w:val="clear" w:color="auto" w:fill="F2F2F2"/>
          </w:tcPr>
          <w:p w14:paraId="5FEBC1F8"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shd w:val="clear" w:color="auto" w:fill="F2F2F2"/>
                <w:lang w:eastAsia="en-GB"/>
                <w14:ligatures w14:val="none"/>
              </w:rPr>
              <w:t>Review from the resettlement practitioner/caseworker and recommendation</w:t>
            </w:r>
            <w:r w:rsidRPr="003F3343">
              <w:rPr>
                <w:rFonts w:ascii="Arial" w:eastAsia="Times New Roman" w:hAnsi="Arial" w:cs="Arial"/>
                <w:b/>
                <w:bCs/>
                <w:kern w:val="0"/>
                <w:sz w:val="22"/>
                <w:szCs w:val="22"/>
                <w:lang w:eastAsia="en-GB"/>
                <w14:ligatures w14:val="none"/>
              </w:rPr>
              <w:t xml:space="preserve"> </w:t>
            </w:r>
          </w:p>
          <w:p w14:paraId="727D36E2"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r>
      <w:tr w:rsidR="003F3343" w:rsidRPr="003F3343" w14:paraId="35979FBF" w14:textId="77777777" w:rsidTr="004A2123">
        <w:tc>
          <w:tcPr>
            <w:tcW w:w="9634" w:type="dxa"/>
          </w:tcPr>
          <w:p w14:paraId="0F4C0D92"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73B1438C"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727943D3"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312BDA22"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7A5C1427"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397E1926"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540F8464" w14:textId="77777777" w:rsidTr="004A2123">
        <w:tc>
          <w:tcPr>
            <w:tcW w:w="9634" w:type="dxa"/>
            <w:shd w:val="clear" w:color="auto" w:fill="F2F2F2"/>
          </w:tcPr>
          <w:p w14:paraId="14D82D2B"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Review from the</w:t>
            </w:r>
            <w:r w:rsidRPr="003F3343">
              <w:rPr>
                <w:rFonts w:ascii="Arial" w:eastAsia="Times New Roman" w:hAnsi="Arial" w:cs="Arial"/>
                <w:kern w:val="0"/>
                <w:sz w:val="22"/>
                <w:szCs w:val="22"/>
                <w14:ligatures w14:val="none"/>
              </w:rPr>
              <w:t xml:space="preserve"> </w:t>
            </w:r>
            <w:r w:rsidRPr="003F3343">
              <w:rPr>
                <w:rFonts w:ascii="Arial" w:eastAsia="Times New Roman" w:hAnsi="Arial" w:cs="Arial"/>
                <w:b/>
                <w:bCs/>
                <w:kern w:val="0"/>
                <w:sz w:val="22"/>
                <w:szCs w:val="22"/>
                <w14:ligatures w14:val="none"/>
              </w:rPr>
              <w:t xml:space="preserve">home </w:t>
            </w:r>
            <w:r w:rsidRPr="003F3343">
              <w:rPr>
                <w:rFonts w:ascii="Arial" w:eastAsia="Calibri" w:hAnsi="Arial" w:cs="Arial"/>
                <w:b/>
                <w:bCs/>
                <w:kern w:val="0"/>
                <w:sz w:val="22"/>
                <w:szCs w:val="22"/>
                <w14:ligatures w14:val="none"/>
              </w:rPr>
              <w:t>YJS case manager</w:t>
            </w:r>
            <w:r w:rsidRPr="003F3343">
              <w:rPr>
                <w:rFonts w:ascii="Arial" w:eastAsia="Calibri" w:hAnsi="Arial" w:cs="Arial"/>
                <w:kern w:val="0"/>
                <w:sz w:val="22"/>
                <w:szCs w:val="22"/>
                <w14:ligatures w14:val="none"/>
              </w:rPr>
              <w:t xml:space="preserve"> </w:t>
            </w:r>
            <w:r w:rsidRPr="003F3343">
              <w:rPr>
                <w:rFonts w:ascii="Arial" w:eastAsia="Times New Roman" w:hAnsi="Arial" w:cs="Arial"/>
                <w:b/>
                <w:bCs/>
                <w:kern w:val="0"/>
                <w:sz w:val="22"/>
                <w:szCs w:val="22"/>
                <w:lang w:eastAsia="en-GB"/>
                <w14:ligatures w14:val="none"/>
              </w:rPr>
              <w:t xml:space="preserve">and recommendation </w:t>
            </w:r>
          </w:p>
          <w:p w14:paraId="444988BD" w14:textId="77777777" w:rsidR="003F3343" w:rsidRPr="003F3343" w:rsidRDefault="003F3343" w:rsidP="003F3343">
            <w:pPr>
              <w:spacing w:after="0" w:line="240" w:lineRule="auto"/>
              <w:rPr>
                <w:rFonts w:ascii="Arial" w:eastAsia="Times New Roman" w:hAnsi="Arial" w:cs="Arial"/>
                <w:kern w:val="0"/>
                <w:sz w:val="18"/>
                <w:szCs w:val="18"/>
                <w:lang w:eastAsia="en-GB"/>
                <w14:ligatures w14:val="none"/>
              </w:rPr>
            </w:pPr>
            <w:r w:rsidRPr="003F3343">
              <w:rPr>
                <w:rFonts w:ascii="Arial" w:eastAsia="Times New Roman" w:hAnsi="Arial" w:cs="Arial"/>
                <w:kern w:val="0"/>
                <w:sz w:val="18"/>
                <w:szCs w:val="18"/>
                <w:lang w:eastAsia="en-GB"/>
                <w14:ligatures w14:val="none"/>
              </w:rPr>
              <w:t>Include any info from VLO, changes in risk levels, comments from family or significant others</w:t>
            </w:r>
          </w:p>
        </w:tc>
      </w:tr>
      <w:tr w:rsidR="003F3343" w:rsidRPr="003F3343" w14:paraId="5122502D" w14:textId="77777777" w:rsidTr="004A2123">
        <w:tc>
          <w:tcPr>
            <w:tcW w:w="9634" w:type="dxa"/>
          </w:tcPr>
          <w:p w14:paraId="7256BFF9"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050FB6E3"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46E7C6A8"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44BCEA9B"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1E811267"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58ABC7F1"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76FC4CDC" w14:textId="77777777" w:rsidTr="004A2123">
        <w:tc>
          <w:tcPr>
            <w:tcW w:w="9634" w:type="dxa"/>
            <w:shd w:val="clear" w:color="auto" w:fill="F2F2F2"/>
          </w:tcPr>
          <w:p w14:paraId="2C6AB035"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[If applicable] Review from other relevant stakeholders and recommendation</w:t>
            </w:r>
          </w:p>
          <w:p w14:paraId="13F69D46"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0563ADE4" w14:textId="77777777" w:rsidTr="004A2123">
        <w:tc>
          <w:tcPr>
            <w:tcW w:w="9634" w:type="dxa"/>
          </w:tcPr>
          <w:p w14:paraId="481D8A3C"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304CF272"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12FDC04E"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2BC72F5A"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13706052"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p w14:paraId="592BEE59"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r>
    </w:tbl>
    <w:p w14:paraId="5C12CA56"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44C153A0"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F3343" w:rsidRPr="003F3343" w14:paraId="13C75274" w14:textId="77777777" w:rsidTr="004A2123">
        <w:trPr>
          <w:trHeight w:val="382"/>
        </w:trPr>
        <w:tc>
          <w:tcPr>
            <w:tcW w:w="9634" w:type="dxa"/>
            <w:shd w:val="clear" w:color="auto" w:fill="F2F2F2"/>
          </w:tcPr>
          <w:p w14:paraId="47B2071A"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Relevant documents required for review meeting</w:t>
            </w:r>
          </w:p>
        </w:tc>
      </w:tr>
      <w:tr w:rsidR="003F3343" w:rsidRPr="003F3343" w14:paraId="2018F373" w14:textId="77777777" w:rsidTr="004A2123">
        <w:trPr>
          <w:trHeight w:val="382"/>
        </w:trPr>
        <w:tc>
          <w:tcPr>
            <w:tcW w:w="9634" w:type="dxa"/>
          </w:tcPr>
          <w:p w14:paraId="60B2F618"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22"/>
                <w:szCs w:val="22"/>
                <w:lang w:eastAsia="en-GB"/>
                <w14:ligatures w14:val="none"/>
              </w:rPr>
              <w:t xml:space="preserve"> </w:t>
            </w:r>
            <w:r w:rsidRPr="003F3343">
              <w:rPr>
                <w:rFonts w:ascii="Arial" w:eastAsia="Times New Roman" w:hAnsi="Arial" w:cs="Arial"/>
                <w:kern w:val="0"/>
                <w:sz w:val="18"/>
                <w:szCs w:val="18"/>
                <w:lang w:eastAsia="en-GB"/>
                <w14:ligatures w14:val="none"/>
              </w:rPr>
              <w:t xml:space="preserve">Home Circumstance Report (if the proposed ROTL is a home visit)  </w:t>
            </w:r>
          </w:p>
          <w:p w14:paraId="4C97DB46"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An up-to-date formulation summary </w:t>
            </w:r>
          </w:p>
          <w:p w14:paraId="78C3DD20"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Full address of venue/location</w:t>
            </w:r>
          </w:p>
          <w:p w14:paraId="0D070685"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Latest PSR    </w:t>
            </w:r>
          </w:p>
          <w:p w14:paraId="6191D363"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MAPPA reports if applicable </w:t>
            </w:r>
          </w:p>
          <w:p w14:paraId="32676A36"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Parole Meeting reports if applicable </w:t>
            </w:r>
          </w:p>
          <w:p w14:paraId="44626D03"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lastRenderedPageBreak/>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Confirmation of number of incidents (Reports to accompany these)    </w:t>
            </w:r>
          </w:p>
          <w:p w14:paraId="0EFCEC4D" w14:textId="77777777" w:rsidR="003F3343" w:rsidRPr="003F3343" w:rsidRDefault="003F3343" w:rsidP="003F3343">
            <w:pPr>
              <w:numPr>
                <w:ilvl w:val="0"/>
                <w:numId w:val="1"/>
              </w:numPr>
              <w:spacing w:after="0" w:line="240" w:lineRule="auto"/>
              <w:contextualSpacing/>
              <w:rPr>
                <w:rFonts w:ascii="Arial" w:eastAsia="Times New Roman" w:hAnsi="Arial" w:cs="Arial"/>
                <w:kern w:val="0"/>
                <w:sz w:val="18"/>
                <w:szCs w:val="18"/>
                <w:lang w:eastAsia="en-GB"/>
                <w14:ligatures w14:val="none"/>
              </w:rPr>
            </w:pPr>
            <w:r w:rsidRPr="003F3343">
              <w:rPr>
                <w:rFonts w:ascii="Arial" w:eastAsia="Times New Roman" w:hAnsi="Arial" w:cs="Arial"/>
                <w:kern w:val="0"/>
                <w:sz w:val="22"/>
                <w:szCs w:val="22"/>
                <w:lang w:eastAsia="en-GB"/>
                <w14:ligatures w14:val="none"/>
              </w:rPr>
              <w:fldChar w:fldCharType="begin">
                <w:ffData>
                  <w:name w:val="Check2"/>
                  <w:enabled/>
                  <w:calcOnExit w:val="0"/>
                  <w:checkBox>
                    <w:sizeAuto/>
                    <w:default w:val="0"/>
                  </w:checkBox>
                </w:ffData>
              </w:fldChar>
            </w:r>
            <w:r w:rsidRPr="003F3343">
              <w:rPr>
                <w:rFonts w:ascii="Arial" w:eastAsia="Times New Roman" w:hAnsi="Arial" w:cs="Arial"/>
                <w:kern w:val="0"/>
                <w:sz w:val="22"/>
                <w:szCs w:val="22"/>
                <w:lang w:eastAsia="en-GB"/>
                <w14:ligatures w14:val="none"/>
              </w:rPr>
              <w:instrText xml:space="preserve"> FORMCHECKBOX </w:instrText>
            </w:r>
            <w:r w:rsidRPr="003F3343">
              <w:rPr>
                <w:rFonts w:ascii="Arial" w:eastAsia="Times New Roman" w:hAnsi="Arial" w:cs="Arial"/>
                <w:kern w:val="0"/>
                <w:sz w:val="22"/>
                <w:szCs w:val="22"/>
                <w:lang w:eastAsia="en-GB"/>
                <w14:ligatures w14:val="none"/>
              </w:rPr>
            </w:r>
            <w:r w:rsidRPr="003F3343">
              <w:rPr>
                <w:rFonts w:ascii="Arial" w:eastAsia="Times New Roman" w:hAnsi="Arial" w:cs="Arial"/>
                <w:kern w:val="0"/>
                <w:sz w:val="22"/>
                <w:szCs w:val="22"/>
                <w:lang w:eastAsia="en-GB"/>
                <w14:ligatures w14:val="none"/>
              </w:rPr>
              <w:fldChar w:fldCharType="separate"/>
            </w:r>
            <w:r w:rsidRPr="003F3343">
              <w:rPr>
                <w:rFonts w:ascii="Arial" w:eastAsia="Times New Roman" w:hAnsi="Arial" w:cs="Arial"/>
                <w:kern w:val="0"/>
                <w:sz w:val="22"/>
                <w:szCs w:val="22"/>
                <w:lang w:eastAsia="en-GB"/>
                <w14:ligatures w14:val="none"/>
              </w:rPr>
              <w:fldChar w:fldCharType="end"/>
            </w:r>
            <w:r w:rsidRPr="003F3343">
              <w:rPr>
                <w:rFonts w:ascii="Arial" w:eastAsia="Times New Roman" w:hAnsi="Arial" w:cs="Arial"/>
                <w:kern w:val="0"/>
                <w:sz w:val="18"/>
                <w:szCs w:val="18"/>
                <w:lang w:eastAsia="en-GB"/>
                <w14:ligatures w14:val="none"/>
              </w:rPr>
              <w:t xml:space="preserve"> Panel attendance (list names)</w:t>
            </w:r>
          </w:p>
          <w:p w14:paraId="1802022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 </w:t>
            </w:r>
          </w:p>
        </w:tc>
      </w:tr>
      <w:tr w:rsidR="003F3343" w:rsidRPr="003F3343" w14:paraId="560C12C6" w14:textId="77777777" w:rsidTr="004A2123">
        <w:trPr>
          <w:trHeight w:val="382"/>
        </w:trPr>
        <w:tc>
          <w:tcPr>
            <w:tcW w:w="9634" w:type="dxa"/>
          </w:tcPr>
          <w:p w14:paraId="78404A7B"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lastRenderedPageBreak/>
              <w:t xml:space="preserve">Review Meeting’s comments: </w:t>
            </w:r>
          </w:p>
          <w:p w14:paraId="55764A5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60FD16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17E0A99F"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20D7E66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61D4CE4B"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BFB10FA"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29C718B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7DBDF4CC" w14:textId="77777777" w:rsidTr="004A2123">
        <w:trPr>
          <w:trHeight w:val="382"/>
        </w:trPr>
        <w:tc>
          <w:tcPr>
            <w:tcW w:w="9634" w:type="dxa"/>
          </w:tcPr>
          <w:p w14:paraId="28391E28"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Review Meeting’s recommendation to Governor/SCH Manager/STC Director/SS Principal:</w:t>
            </w:r>
          </w:p>
          <w:p w14:paraId="3246B169"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5D10CA8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68379960"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3803F861"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0B5C686C"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p w14:paraId="731EC02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bl>
    <w:p w14:paraId="7B654080"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76685B38"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r w:rsidRPr="003F3343">
        <w:rPr>
          <w:rFonts w:ascii="Arial" w:eastAsia="Times New Roman" w:hAnsi="Arial" w:cs="Arial"/>
          <w:b/>
          <w:bCs/>
          <w:kern w:val="0"/>
          <w:sz w:val="22"/>
          <w:szCs w:val="22"/>
          <w:lang w:eastAsia="en-GB"/>
          <w14:ligatures w14:val="none"/>
        </w:rPr>
        <w:t>Section 11: Review sign off</w:t>
      </w:r>
    </w:p>
    <w:p w14:paraId="1C8062C4"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96"/>
        <w:gridCol w:w="2636"/>
      </w:tblGrid>
      <w:tr w:rsidR="003F3343" w:rsidRPr="003F3343" w14:paraId="16D919CF" w14:textId="77777777" w:rsidTr="004A2123">
        <w:tc>
          <w:tcPr>
            <w:tcW w:w="9634" w:type="dxa"/>
            <w:gridSpan w:val="3"/>
            <w:shd w:val="clear" w:color="auto" w:fill="F2F2F2"/>
          </w:tcPr>
          <w:p w14:paraId="0459B094"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Governor/SCH Manager/STC Director/SS Principal name:</w:t>
            </w:r>
          </w:p>
          <w:p w14:paraId="7FD7DA27"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p>
        </w:tc>
      </w:tr>
      <w:tr w:rsidR="003F3343" w:rsidRPr="003F3343" w14:paraId="5C650133" w14:textId="77777777" w:rsidTr="004A2123">
        <w:tc>
          <w:tcPr>
            <w:tcW w:w="4602" w:type="dxa"/>
          </w:tcPr>
          <w:p w14:paraId="21BFD59F"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r w:rsidRPr="003F3343">
              <w:rPr>
                <w:rFonts w:ascii="Arial" w:eastAsia="Times New Roman" w:hAnsi="Arial" w:cs="Arial"/>
                <w:bCs/>
                <w:kern w:val="0"/>
                <w:sz w:val="22"/>
                <w:szCs w:val="22"/>
                <w:lang w:eastAsia="en-GB"/>
                <w14:ligatures w14:val="none"/>
              </w:rPr>
              <w:t xml:space="preserve">Continue as planned </w:t>
            </w:r>
            <w:r w:rsidRPr="003F3343">
              <w:rPr>
                <w:rFonts w:ascii="Arial" w:eastAsia="Times New Roman" w:hAnsi="Arial" w:cs="Arial"/>
                <w:bCs/>
                <w:kern w:val="0"/>
                <w:sz w:val="22"/>
                <w:szCs w:val="22"/>
                <w:lang w:eastAsia="en-GB"/>
                <w14:ligatures w14:val="none"/>
              </w:rPr>
              <w:fldChar w:fldCharType="begin">
                <w:ffData>
                  <w:name w:val="Check13"/>
                  <w:enabled/>
                  <w:calcOnExit w:val="0"/>
                  <w:checkBox>
                    <w:sizeAuto/>
                    <w:default w:val="0"/>
                  </w:checkBox>
                </w:ffData>
              </w:fldChar>
            </w:r>
            <w:r w:rsidRPr="003F3343">
              <w:rPr>
                <w:rFonts w:ascii="Arial" w:eastAsia="Times New Roman" w:hAnsi="Arial" w:cs="Arial"/>
                <w:bCs/>
                <w:kern w:val="0"/>
                <w:sz w:val="22"/>
                <w:szCs w:val="22"/>
                <w:lang w:eastAsia="en-GB"/>
                <w14:ligatures w14:val="none"/>
              </w:rPr>
              <w:instrText xml:space="preserve"> FORMCHECKBOX </w:instrText>
            </w:r>
            <w:r w:rsidRPr="003F3343">
              <w:rPr>
                <w:rFonts w:ascii="Arial" w:eastAsia="Times New Roman" w:hAnsi="Arial" w:cs="Arial"/>
                <w:bCs/>
                <w:kern w:val="0"/>
                <w:sz w:val="22"/>
                <w:szCs w:val="22"/>
                <w:lang w:eastAsia="en-GB"/>
                <w14:ligatures w14:val="none"/>
              </w:rPr>
            </w:r>
            <w:r w:rsidRPr="003F3343">
              <w:rPr>
                <w:rFonts w:ascii="Arial" w:eastAsia="Times New Roman" w:hAnsi="Arial" w:cs="Arial"/>
                <w:bCs/>
                <w:kern w:val="0"/>
                <w:sz w:val="22"/>
                <w:szCs w:val="22"/>
                <w:lang w:eastAsia="en-GB"/>
                <w14:ligatures w14:val="none"/>
              </w:rPr>
              <w:fldChar w:fldCharType="separate"/>
            </w:r>
            <w:r w:rsidRPr="003F3343">
              <w:rPr>
                <w:rFonts w:ascii="Arial" w:eastAsia="Times New Roman" w:hAnsi="Arial" w:cs="Arial"/>
                <w:bCs/>
                <w:kern w:val="0"/>
                <w:sz w:val="22"/>
                <w:szCs w:val="22"/>
                <w:lang w:eastAsia="en-GB"/>
                <w14:ligatures w14:val="none"/>
              </w:rPr>
              <w:fldChar w:fldCharType="end"/>
            </w:r>
          </w:p>
          <w:p w14:paraId="5772E9CF"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c>
          <w:tcPr>
            <w:tcW w:w="2396" w:type="dxa"/>
          </w:tcPr>
          <w:p w14:paraId="6E809B1D"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r w:rsidRPr="003F3343">
              <w:rPr>
                <w:rFonts w:ascii="Arial" w:eastAsia="Times New Roman" w:hAnsi="Arial" w:cs="Arial"/>
                <w:bCs/>
                <w:kern w:val="0"/>
                <w:sz w:val="22"/>
                <w:szCs w:val="22"/>
                <w:lang w:eastAsia="en-GB"/>
                <w14:ligatures w14:val="none"/>
              </w:rPr>
              <w:t xml:space="preserve">Postpone  </w:t>
            </w:r>
            <w:r w:rsidRPr="003F3343">
              <w:rPr>
                <w:rFonts w:ascii="Arial" w:eastAsia="Times New Roman" w:hAnsi="Arial" w:cs="Arial"/>
                <w:bCs/>
                <w:kern w:val="0"/>
                <w:sz w:val="22"/>
                <w:szCs w:val="22"/>
                <w:lang w:eastAsia="en-GB"/>
                <w14:ligatures w14:val="none"/>
              </w:rPr>
              <w:fldChar w:fldCharType="begin">
                <w:ffData>
                  <w:name w:val="Check14"/>
                  <w:enabled/>
                  <w:calcOnExit w:val="0"/>
                  <w:checkBox>
                    <w:sizeAuto/>
                    <w:default w:val="0"/>
                  </w:checkBox>
                </w:ffData>
              </w:fldChar>
            </w:r>
            <w:r w:rsidRPr="003F3343">
              <w:rPr>
                <w:rFonts w:ascii="Arial" w:eastAsia="Times New Roman" w:hAnsi="Arial" w:cs="Arial"/>
                <w:bCs/>
                <w:kern w:val="0"/>
                <w:sz w:val="22"/>
                <w:szCs w:val="22"/>
                <w:lang w:eastAsia="en-GB"/>
                <w14:ligatures w14:val="none"/>
              </w:rPr>
              <w:instrText xml:space="preserve"> FORMCHECKBOX </w:instrText>
            </w:r>
            <w:r w:rsidRPr="003F3343">
              <w:rPr>
                <w:rFonts w:ascii="Arial" w:eastAsia="Times New Roman" w:hAnsi="Arial" w:cs="Arial"/>
                <w:bCs/>
                <w:kern w:val="0"/>
                <w:sz w:val="22"/>
                <w:szCs w:val="22"/>
                <w:lang w:eastAsia="en-GB"/>
                <w14:ligatures w14:val="none"/>
              </w:rPr>
            </w:r>
            <w:r w:rsidRPr="003F3343">
              <w:rPr>
                <w:rFonts w:ascii="Arial" w:eastAsia="Times New Roman" w:hAnsi="Arial" w:cs="Arial"/>
                <w:bCs/>
                <w:kern w:val="0"/>
                <w:sz w:val="22"/>
                <w:szCs w:val="22"/>
                <w:lang w:eastAsia="en-GB"/>
                <w14:ligatures w14:val="none"/>
              </w:rPr>
              <w:fldChar w:fldCharType="separate"/>
            </w:r>
            <w:r w:rsidRPr="003F3343">
              <w:rPr>
                <w:rFonts w:ascii="Arial" w:eastAsia="Times New Roman" w:hAnsi="Arial" w:cs="Arial"/>
                <w:bCs/>
                <w:kern w:val="0"/>
                <w:sz w:val="22"/>
                <w:szCs w:val="22"/>
                <w:lang w:eastAsia="en-GB"/>
                <w14:ligatures w14:val="none"/>
              </w:rPr>
              <w:fldChar w:fldCharType="end"/>
            </w:r>
          </w:p>
        </w:tc>
        <w:tc>
          <w:tcPr>
            <w:tcW w:w="2636" w:type="dxa"/>
          </w:tcPr>
          <w:p w14:paraId="56CB9D79"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r w:rsidRPr="003F3343">
              <w:rPr>
                <w:rFonts w:ascii="Arial" w:eastAsia="Times New Roman" w:hAnsi="Arial" w:cs="Arial"/>
                <w:bCs/>
                <w:kern w:val="0"/>
                <w:sz w:val="22"/>
                <w:szCs w:val="22"/>
                <w:lang w:eastAsia="en-GB"/>
                <w14:ligatures w14:val="none"/>
              </w:rPr>
              <w:t xml:space="preserve">Cancel  </w:t>
            </w:r>
            <w:r w:rsidRPr="003F3343">
              <w:rPr>
                <w:rFonts w:ascii="Arial" w:eastAsia="Times New Roman" w:hAnsi="Arial" w:cs="Arial"/>
                <w:bCs/>
                <w:kern w:val="0"/>
                <w:sz w:val="22"/>
                <w:szCs w:val="22"/>
                <w:lang w:eastAsia="en-GB"/>
                <w14:ligatures w14:val="none"/>
              </w:rPr>
              <w:fldChar w:fldCharType="begin">
                <w:ffData>
                  <w:name w:val="Check14"/>
                  <w:enabled/>
                  <w:calcOnExit w:val="0"/>
                  <w:checkBox>
                    <w:sizeAuto/>
                    <w:default w:val="0"/>
                  </w:checkBox>
                </w:ffData>
              </w:fldChar>
            </w:r>
            <w:r w:rsidRPr="003F3343">
              <w:rPr>
                <w:rFonts w:ascii="Arial" w:eastAsia="Times New Roman" w:hAnsi="Arial" w:cs="Arial"/>
                <w:bCs/>
                <w:kern w:val="0"/>
                <w:sz w:val="22"/>
                <w:szCs w:val="22"/>
                <w:lang w:eastAsia="en-GB"/>
                <w14:ligatures w14:val="none"/>
              </w:rPr>
              <w:instrText xml:space="preserve"> FORMCHECKBOX </w:instrText>
            </w:r>
            <w:r w:rsidRPr="003F3343">
              <w:rPr>
                <w:rFonts w:ascii="Arial" w:eastAsia="Times New Roman" w:hAnsi="Arial" w:cs="Arial"/>
                <w:bCs/>
                <w:kern w:val="0"/>
                <w:sz w:val="22"/>
                <w:szCs w:val="22"/>
                <w:lang w:eastAsia="en-GB"/>
                <w14:ligatures w14:val="none"/>
              </w:rPr>
            </w:r>
            <w:r w:rsidRPr="003F3343">
              <w:rPr>
                <w:rFonts w:ascii="Arial" w:eastAsia="Times New Roman" w:hAnsi="Arial" w:cs="Arial"/>
                <w:bCs/>
                <w:kern w:val="0"/>
                <w:sz w:val="22"/>
                <w:szCs w:val="22"/>
                <w:lang w:eastAsia="en-GB"/>
                <w14:ligatures w14:val="none"/>
              </w:rPr>
              <w:fldChar w:fldCharType="separate"/>
            </w:r>
            <w:r w:rsidRPr="003F3343">
              <w:rPr>
                <w:rFonts w:ascii="Arial" w:eastAsia="Times New Roman" w:hAnsi="Arial" w:cs="Arial"/>
                <w:bCs/>
                <w:kern w:val="0"/>
                <w:sz w:val="22"/>
                <w:szCs w:val="22"/>
                <w:lang w:eastAsia="en-GB"/>
                <w14:ligatures w14:val="none"/>
              </w:rPr>
              <w:fldChar w:fldCharType="end"/>
            </w:r>
          </w:p>
        </w:tc>
      </w:tr>
      <w:tr w:rsidR="003F3343" w:rsidRPr="003F3343" w14:paraId="166C22A2" w14:textId="77777777" w:rsidTr="004A2123">
        <w:tc>
          <w:tcPr>
            <w:tcW w:w="9634" w:type="dxa"/>
            <w:gridSpan w:val="3"/>
          </w:tcPr>
          <w:p w14:paraId="29EBDDFE"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Comments: </w:t>
            </w:r>
          </w:p>
          <w:p w14:paraId="58B0124B"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75BAA9D9"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1512EB89"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p w14:paraId="11E2AA6F"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3FB118A0" w14:textId="77777777" w:rsidR="003F3343" w:rsidRPr="003F3343" w:rsidRDefault="003F3343" w:rsidP="003F3343">
            <w:pPr>
              <w:spacing w:after="0" w:line="240" w:lineRule="auto"/>
              <w:rPr>
                <w:rFonts w:ascii="Arial" w:eastAsia="Times New Roman" w:hAnsi="Arial" w:cs="Arial"/>
                <w:b/>
                <w:bCs/>
                <w:kern w:val="0"/>
                <w:sz w:val="22"/>
                <w:szCs w:val="22"/>
                <w:lang w:eastAsia="en-GB"/>
                <w14:ligatures w14:val="none"/>
              </w:rPr>
            </w:pPr>
          </w:p>
          <w:p w14:paraId="080A83BA" w14:textId="77777777"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tc>
      </w:tr>
      <w:tr w:rsidR="003F3343" w:rsidRPr="003F3343" w14:paraId="4ADA2CF7" w14:textId="77777777" w:rsidTr="004A2123">
        <w:tc>
          <w:tcPr>
            <w:tcW w:w="4602" w:type="dxa"/>
          </w:tcPr>
          <w:p w14:paraId="4D794CD5"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Signature: </w:t>
            </w:r>
          </w:p>
          <w:p w14:paraId="4185791F" w14:textId="77777777" w:rsidR="003F3343" w:rsidRPr="003F3343" w:rsidRDefault="003F3343" w:rsidP="003F3343">
            <w:pPr>
              <w:spacing w:after="0" w:line="240" w:lineRule="auto"/>
              <w:rPr>
                <w:rFonts w:ascii="Arial" w:eastAsia="Times New Roman" w:hAnsi="Arial" w:cs="Arial"/>
                <w:bCs/>
                <w:kern w:val="0"/>
                <w:sz w:val="22"/>
                <w:szCs w:val="22"/>
                <w:lang w:eastAsia="en-GB"/>
                <w14:ligatures w14:val="none"/>
              </w:rPr>
            </w:pPr>
          </w:p>
        </w:tc>
        <w:tc>
          <w:tcPr>
            <w:tcW w:w="5032" w:type="dxa"/>
            <w:gridSpan w:val="2"/>
          </w:tcPr>
          <w:p w14:paraId="388469C3" w14:textId="77777777" w:rsidR="003F3343" w:rsidRPr="003F3343" w:rsidRDefault="003F3343" w:rsidP="003F3343">
            <w:pPr>
              <w:spacing w:after="0" w:line="240" w:lineRule="auto"/>
              <w:rPr>
                <w:rFonts w:ascii="Arial" w:eastAsia="Times New Roman" w:hAnsi="Arial" w:cs="Arial"/>
                <w:kern w:val="0"/>
                <w:sz w:val="22"/>
                <w:szCs w:val="22"/>
                <w:lang w:eastAsia="en-GB"/>
                <w14:ligatures w14:val="none"/>
              </w:rPr>
            </w:pPr>
            <w:r w:rsidRPr="003F3343">
              <w:rPr>
                <w:rFonts w:ascii="Arial" w:eastAsia="Times New Roman" w:hAnsi="Arial" w:cs="Arial"/>
                <w:kern w:val="0"/>
                <w:sz w:val="22"/>
                <w:szCs w:val="22"/>
                <w:lang w:eastAsia="en-GB"/>
                <w14:ligatures w14:val="none"/>
              </w:rPr>
              <w:t xml:space="preserve">Date: </w:t>
            </w:r>
          </w:p>
        </w:tc>
      </w:tr>
    </w:tbl>
    <w:p w14:paraId="2EFBD261" w14:textId="7CE0EA05" w:rsidR="003F3343" w:rsidRPr="003F3343" w:rsidRDefault="003F3343" w:rsidP="003F3343">
      <w:pPr>
        <w:spacing w:after="0" w:line="240" w:lineRule="auto"/>
        <w:rPr>
          <w:rFonts w:ascii="Arial" w:eastAsia="Times New Roman" w:hAnsi="Arial" w:cs="Arial"/>
          <w:b/>
          <w:kern w:val="0"/>
          <w:sz w:val="22"/>
          <w:szCs w:val="22"/>
          <w:lang w:eastAsia="en-GB"/>
          <w14:ligatures w14:val="none"/>
        </w:rPr>
      </w:pPr>
    </w:p>
    <w:sectPr w:rsidR="003F3343" w:rsidRPr="003F3343" w:rsidSect="004A2123">
      <w:footerReference w:type="default" r:id="rId8"/>
      <w:pgSz w:w="11906" w:h="16838"/>
      <w:pgMar w:top="426" w:right="1440" w:bottom="1440"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CBCF" w14:textId="77777777" w:rsidR="003F3343" w:rsidRDefault="003F3343" w:rsidP="003F3343">
      <w:pPr>
        <w:spacing w:after="0" w:line="240" w:lineRule="auto"/>
      </w:pPr>
      <w:r>
        <w:separator/>
      </w:r>
    </w:p>
  </w:endnote>
  <w:endnote w:type="continuationSeparator" w:id="0">
    <w:p w14:paraId="4FC2BCDB" w14:textId="77777777" w:rsidR="003F3343" w:rsidRDefault="003F3343" w:rsidP="003F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533595"/>
      <w:docPartObj>
        <w:docPartGallery w:val="Page Numbers (Bottom of Page)"/>
        <w:docPartUnique/>
      </w:docPartObj>
    </w:sdtPr>
    <w:sdtEndPr>
      <w:rPr>
        <w:noProof/>
      </w:rPr>
    </w:sdtEndPr>
    <w:sdtContent>
      <w:p w14:paraId="3F2F9DE6" w14:textId="354161FE" w:rsidR="004A2123" w:rsidRDefault="004A21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7858F" w14:textId="77777777" w:rsidR="004A2123" w:rsidRDefault="004A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0EBE" w14:textId="77777777" w:rsidR="003F3343" w:rsidRDefault="003F3343" w:rsidP="003F3343">
      <w:pPr>
        <w:spacing w:after="0" w:line="240" w:lineRule="auto"/>
      </w:pPr>
      <w:r>
        <w:separator/>
      </w:r>
    </w:p>
  </w:footnote>
  <w:footnote w:type="continuationSeparator" w:id="0">
    <w:p w14:paraId="6FF57189" w14:textId="77777777" w:rsidR="003F3343" w:rsidRDefault="003F3343" w:rsidP="003F3343">
      <w:pPr>
        <w:spacing w:after="0" w:line="240" w:lineRule="auto"/>
      </w:pPr>
      <w:r>
        <w:continuationSeparator/>
      </w:r>
    </w:p>
  </w:footnote>
  <w:footnote w:id="1">
    <w:p w14:paraId="369C409A" w14:textId="77777777" w:rsidR="003F3343" w:rsidRPr="004A2123" w:rsidRDefault="003F3343" w:rsidP="003F3343">
      <w:pPr>
        <w:pStyle w:val="FootnoteText"/>
        <w:rPr>
          <w:sz w:val="18"/>
          <w:szCs w:val="18"/>
        </w:rPr>
      </w:pPr>
      <w:r>
        <w:rPr>
          <w:rStyle w:val="FootnoteReference"/>
        </w:rPr>
        <w:footnoteRef/>
      </w:r>
      <w:r>
        <w:t xml:space="preserve"> </w:t>
      </w:r>
      <w:r w:rsidRPr="004A2123">
        <w:rPr>
          <w:rFonts w:cs="Arial"/>
          <w:bCs/>
          <w:sz w:val="18"/>
          <w:szCs w:val="18"/>
          <w:lang w:eastAsia="en-GB"/>
        </w:rPr>
        <w:t>The home youth justice service (YJS) case manager and the secure setting resettlement practitioner/caseworker must</w:t>
      </w:r>
      <w:r w:rsidRPr="004A2123">
        <w:rPr>
          <w:rFonts w:cs="Arial"/>
          <w:b/>
          <w:bCs/>
          <w:sz w:val="18"/>
          <w:szCs w:val="18"/>
          <w:lang w:eastAsia="en-GB"/>
        </w:rPr>
        <w:t xml:space="preserve"> meet (in person or virtually) to discuss</w:t>
      </w:r>
      <w:r w:rsidRPr="004A2123">
        <w:rPr>
          <w:rFonts w:cs="Arial"/>
          <w:bCs/>
          <w:sz w:val="18"/>
          <w:szCs w:val="18"/>
          <w:lang w:eastAsia="en-GB"/>
        </w:rPr>
        <w:t xml:space="preserve"> whether the child is </w:t>
      </w:r>
      <w:r w:rsidRPr="004A2123">
        <w:rPr>
          <w:rFonts w:cs="Arial"/>
          <w:b/>
          <w:sz w:val="18"/>
          <w:szCs w:val="18"/>
          <w:lang w:eastAsia="en-GB"/>
        </w:rPr>
        <w:t>suitable</w:t>
      </w:r>
      <w:r w:rsidRPr="004A2123">
        <w:rPr>
          <w:rFonts w:cs="Arial"/>
          <w:b/>
          <w:bCs/>
          <w:sz w:val="18"/>
          <w:szCs w:val="18"/>
          <w:lang w:eastAsia="en-GB"/>
        </w:rPr>
        <w:t xml:space="preserve"> for ROTL whether they would be able to</w:t>
      </w:r>
      <w:r w:rsidRPr="004A2123">
        <w:rPr>
          <w:rFonts w:cs="Arial"/>
          <w:bCs/>
          <w:sz w:val="18"/>
          <w:szCs w:val="18"/>
          <w:lang w:eastAsia="en-GB"/>
        </w:rPr>
        <w:t xml:space="preserve"> successfully complete a proposed activity. This discussion should </w:t>
      </w:r>
      <w:r w:rsidRPr="004A2123">
        <w:rPr>
          <w:rFonts w:cs="Arial"/>
          <w:b/>
          <w:bCs/>
          <w:sz w:val="18"/>
          <w:szCs w:val="18"/>
          <w:lang w:eastAsia="en-GB"/>
        </w:rPr>
        <w:t>happen</w:t>
      </w:r>
      <w:r w:rsidRPr="004A2123">
        <w:rPr>
          <w:rFonts w:cs="Arial"/>
          <w:bCs/>
          <w:sz w:val="18"/>
          <w:szCs w:val="18"/>
          <w:lang w:eastAsia="en-GB"/>
        </w:rPr>
        <w:t xml:space="preserve"> two months before the child’s eligibility date and before ROTL Meeting Stage 1 is scheduled</w:t>
      </w:r>
      <w:r w:rsidRPr="004A2123">
        <w:rPr>
          <w:rFonts w:cs="Arial"/>
          <w:b/>
          <w:bCs/>
          <w:sz w:val="18"/>
          <w:szCs w:val="18"/>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D80F"/>
    <w:multiLevelType w:val="multilevel"/>
    <w:tmpl w:val="CC603BB2"/>
    <w:lvl w:ilvl="0">
      <w:start w:val="1"/>
      <w:numFmt w:val="decimal"/>
      <w:lvlText w:val="%1"/>
      <w:lvlJc w:val="left"/>
      <w:pPr>
        <w:ind w:left="574" w:hanging="43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8613F6F"/>
    <w:multiLevelType w:val="hybridMultilevel"/>
    <w:tmpl w:val="4B02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B2F70"/>
    <w:multiLevelType w:val="hybridMultilevel"/>
    <w:tmpl w:val="04CC7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09F14"/>
    <w:multiLevelType w:val="hybridMultilevel"/>
    <w:tmpl w:val="8072F976"/>
    <w:lvl w:ilvl="0" w:tplc="CBA89D04">
      <w:start w:val="1"/>
      <w:numFmt w:val="bullet"/>
      <w:lvlText w:val=""/>
      <w:lvlJc w:val="left"/>
      <w:pPr>
        <w:ind w:left="360" w:hanging="360"/>
      </w:pPr>
      <w:rPr>
        <w:rFonts w:ascii="Symbol" w:hAnsi="Symbol" w:hint="default"/>
      </w:rPr>
    </w:lvl>
    <w:lvl w:ilvl="1" w:tplc="451A655E">
      <w:start w:val="1"/>
      <w:numFmt w:val="bullet"/>
      <w:lvlText w:val="o"/>
      <w:lvlJc w:val="left"/>
      <w:pPr>
        <w:ind w:left="1080" w:hanging="360"/>
      </w:pPr>
      <w:rPr>
        <w:rFonts w:ascii="Courier New" w:hAnsi="Courier New" w:hint="default"/>
      </w:rPr>
    </w:lvl>
    <w:lvl w:ilvl="2" w:tplc="354E5C36">
      <w:start w:val="1"/>
      <w:numFmt w:val="bullet"/>
      <w:lvlText w:val=""/>
      <w:lvlJc w:val="left"/>
      <w:pPr>
        <w:ind w:left="1800" w:hanging="360"/>
      </w:pPr>
      <w:rPr>
        <w:rFonts w:ascii="Wingdings" w:hAnsi="Wingdings" w:hint="default"/>
      </w:rPr>
    </w:lvl>
    <w:lvl w:ilvl="3" w:tplc="E2B28A1E">
      <w:start w:val="1"/>
      <w:numFmt w:val="bullet"/>
      <w:lvlText w:val=""/>
      <w:lvlJc w:val="left"/>
      <w:pPr>
        <w:ind w:left="2520" w:hanging="360"/>
      </w:pPr>
      <w:rPr>
        <w:rFonts w:ascii="Symbol" w:hAnsi="Symbol" w:hint="default"/>
      </w:rPr>
    </w:lvl>
    <w:lvl w:ilvl="4" w:tplc="4734FE4C">
      <w:start w:val="1"/>
      <w:numFmt w:val="bullet"/>
      <w:lvlText w:val="o"/>
      <w:lvlJc w:val="left"/>
      <w:pPr>
        <w:ind w:left="3240" w:hanging="360"/>
      </w:pPr>
      <w:rPr>
        <w:rFonts w:ascii="Courier New" w:hAnsi="Courier New" w:hint="default"/>
      </w:rPr>
    </w:lvl>
    <w:lvl w:ilvl="5" w:tplc="3E909702">
      <w:start w:val="1"/>
      <w:numFmt w:val="bullet"/>
      <w:lvlText w:val=""/>
      <w:lvlJc w:val="left"/>
      <w:pPr>
        <w:ind w:left="3960" w:hanging="360"/>
      </w:pPr>
      <w:rPr>
        <w:rFonts w:ascii="Wingdings" w:hAnsi="Wingdings" w:hint="default"/>
      </w:rPr>
    </w:lvl>
    <w:lvl w:ilvl="6" w:tplc="A7ECB9C2">
      <w:start w:val="1"/>
      <w:numFmt w:val="bullet"/>
      <w:lvlText w:val=""/>
      <w:lvlJc w:val="left"/>
      <w:pPr>
        <w:ind w:left="4680" w:hanging="360"/>
      </w:pPr>
      <w:rPr>
        <w:rFonts w:ascii="Symbol" w:hAnsi="Symbol" w:hint="default"/>
      </w:rPr>
    </w:lvl>
    <w:lvl w:ilvl="7" w:tplc="C152D89E">
      <w:start w:val="1"/>
      <w:numFmt w:val="bullet"/>
      <w:lvlText w:val="o"/>
      <w:lvlJc w:val="left"/>
      <w:pPr>
        <w:ind w:left="5400" w:hanging="360"/>
      </w:pPr>
      <w:rPr>
        <w:rFonts w:ascii="Courier New" w:hAnsi="Courier New" w:hint="default"/>
      </w:rPr>
    </w:lvl>
    <w:lvl w:ilvl="8" w:tplc="BE5EBDFE">
      <w:start w:val="1"/>
      <w:numFmt w:val="bullet"/>
      <w:lvlText w:val=""/>
      <w:lvlJc w:val="left"/>
      <w:pPr>
        <w:ind w:left="6120" w:hanging="360"/>
      </w:pPr>
      <w:rPr>
        <w:rFonts w:ascii="Wingdings" w:hAnsi="Wingdings" w:hint="default"/>
      </w:rPr>
    </w:lvl>
  </w:abstractNum>
  <w:abstractNum w:abstractNumId="4" w15:restartNumberingAfterBreak="0">
    <w:nsid w:val="48B92C53"/>
    <w:multiLevelType w:val="hybridMultilevel"/>
    <w:tmpl w:val="FD4C1916"/>
    <w:lvl w:ilvl="0" w:tplc="6CDEDEA6">
      <w:start w:val="1"/>
      <w:numFmt w:val="bullet"/>
      <w:lvlText w:val=""/>
      <w:lvlJc w:val="left"/>
      <w:pPr>
        <w:ind w:left="1800" w:hanging="360"/>
      </w:pPr>
      <w:rPr>
        <w:rFonts w:ascii="Symbol" w:hAnsi="Symbol" w:hint="default"/>
      </w:rPr>
    </w:lvl>
    <w:lvl w:ilvl="1" w:tplc="46AE14D8" w:tentative="1">
      <w:start w:val="1"/>
      <w:numFmt w:val="bullet"/>
      <w:lvlText w:val="o"/>
      <w:lvlJc w:val="left"/>
      <w:pPr>
        <w:ind w:left="2520" w:hanging="360"/>
      </w:pPr>
      <w:rPr>
        <w:rFonts w:ascii="Courier New" w:hAnsi="Courier New" w:hint="default"/>
      </w:rPr>
    </w:lvl>
    <w:lvl w:ilvl="2" w:tplc="07FA7F4C" w:tentative="1">
      <w:start w:val="1"/>
      <w:numFmt w:val="bullet"/>
      <w:lvlText w:val=""/>
      <w:lvlJc w:val="left"/>
      <w:pPr>
        <w:ind w:left="3240" w:hanging="360"/>
      </w:pPr>
      <w:rPr>
        <w:rFonts w:ascii="Wingdings" w:hAnsi="Wingdings" w:hint="default"/>
      </w:rPr>
    </w:lvl>
    <w:lvl w:ilvl="3" w:tplc="1FE02C24" w:tentative="1">
      <w:start w:val="1"/>
      <w:numFmt w:val="bullet"/>
      <w:lvlText w:val=""/>
      <w:lvlJc w:val="left"/>
      <w:pPr>
        <w:ind w:left="3960" w:hanging="360"/>
      </w:pPr>
      <w:rPr>
        <w:rFonts w:ascii="Symbol" w:hAnsi="Symbol" w:hint="default"/>
      </w:rPr>
    </w:lvl>
    <w:lvl w:ilvl="4" w:tplc="F1144AAA" w:tentative="1">
      <w:start w:val="1"/>
      <w:numFmt w:val="bullet"/>
      <w:lvlText w:val="o"/>
      <w:lvlJc w:val="left"/>
      <w:pPr>
        <w:ind w:left="4680" w:hanging="360"/>
      </w:pPr>
      <w:rPr>
        <w:rFonts w:ascii="Courier New" w:hAnsi="Courier New" w:hint="default"/>
      </w:rPr>
    </w:lvl>
    <w:lvl w:ilvl="5" w:tplc="C33C5A88" w:tentative="1">
      <w:start w:val="1"/>
      <w:numFmt w:val="bullet"/>
      <w:lvlText w:val=""/>
      <w:lvlJc w:val="left"/>
      <w:pPr>
        <w:ind w:left="5400" w:hanging="360"/>
      </w:pPr>
      <w:rPr>
        <w:rFonts w:ascii="Wingdings" w:hAnsi="Wingdings" w:hint="default"/>
      </w:rPr>
    </w:lvl>
    <w:lvl w:ilvl="6" w:tplc="ABC883FC" w:tentative="1">
      <w:start w:val="1"/>
      <w:numFmt w:val="bullet"/>
      <w:lvlText w:val=""/>
      <w:lvlJc w:val="left"/>
      <w:pPr>
        <w:ind w:left="6120" w:hanging="360"/>
      </w:pPr>
      <w:rPr>
        <w:rFonts w:ascii="Symbol" w:hAnsi="Symbol" w:hint="default"/>
      </w:rPr>
    </w:lvl>
    <w:lvl w:ilvl="7" w:tplc="BE822FFA" w:tentative="1">
      <w:start w:val="1"/>
      <w:numFmt w:val="bullet"/>
      <w:lvlText w:val="o"/>
      <w:lvlJc w:val="left"/>
      <w:pPr>
        <w:ind w:left="6840" w:hanging="360"/>
      </w:pPr>
      <w:rPr>
        <w:rFonts w:ascii="Courier New" w:hAnsi="Courier New" w:hint="default"/>
      </w:rPr>
    </w:lvl>
    <w:lvl w:ilvl="8" w:tplc="EA984AAC" w:tentative="1">
      <w:start w:val="1"/>
      <w:numFmt w:val="bullet"/>
      <w:lvlText w:val=""/>
      <w:lvlJc w:val="left"/>
      <w:pPr>
        <w:ind w:left="7560" w:hanging="360"/>
      </w:pPr>
      <w:rPr>
        <w:rFonts w:ascii="Wingdings" w:hAnsi="Wingdings" w:hint="default"/>
      </w:rPr>
    </w:lvl>
  </w:abstractNum>
  <w:abstractNum w:abstractNumId="5" w15:restartNumberingAfterBreak="0">
    <w:nsid w:val="4EAF8764"/>
    <w:multiLevelType w:val="hybridMultilevel"/>
    <w:tmpl w:val="E780A2F8"/>
    <w:lvl w:ilvl="0" w:tplc="7BA86F48">
      <w:start w:val="1"/>
      <w:numFmt w:val="bullet"/>
      <w:lvlText w:val=""/>
      <w:lvlJc w:val="left"/>
      <w:pPr>
        <w:ind w:left="360" w:hanging="360"/>
      </w:pPr>
      <w:rPr>
        <w:rFonts w:ascii="Symbol" w:hAnsi="Symbol" w:hint="default"/>
      </w:rPr>
    </w:lvl>
    <w:lvl w:ilvl="1" w:tplc="BEDC6F7C">
      <w:start w:val="1"/>
      <w:numFmt w:val="bullet"/>
      <w:lvlText w:val="o"/>
      <w:lvlJc w:val="left"/>
      <w:pPr>
        <w:ind w:left="1080" w:hanging="360"/>
      </w:pPr>
      <w:rPr>
        <w:rFonts w:ascii="Courier New" w:hAnsi="Courier New" w:hint="default"/>
      </w:rPr>
    </w:lvl>
    <w:lvl w:ilvl="2" w:tplc="628E5CA0">
      <w:start w:val="1"/>
      <w:numFmt w:val="bullet"/>
      <w:lvlText w:val=""/>
      <w:lvlJc w:val="left"/>
      <w:pPr>
        <w:ind w:left="1800" w:hanging="360"/>
      </w:pPr>
      <w:rPr>
        <w:rFonts w:ascii="Wingdings" w:hAnsi="Wingdings" w:hint="default"/>
      </w:rPr>
    </w:lvl>
    <w:lvl w:ilvl="3" w:tplc="D58859A2">
      <w:start w:val="1"/>
      <w:numFmt w:val="bullet"/>
      <w:lvlText w:val=""/>
      <w:lvlJc w:val="left"/>
      <w:pPr>
        <w:ind w:left="2520" w:hanging="360"/>
      </w:pPr>
      <w:rPr>
        <w:rFonts w:ascii="Symbol" w:hAnsi="Symbol" w:hint="default"/>
      </w:rPr>
    </w:lvl>
    <w:lvl w:ilvl="4" w:tplc="F87C337C">
      <w:start w:val="1"/>
      <w:numFmt w:val="bullet"/>
      <w:lvlText w:val="o"/>
      <w:lvlJc w:val="left"/>
      <w:pPr>
        <w:ind w:left="3240" w:hanging="360"/>
      </w:pPr>
      <w:rPr>
        <w:rFonts w:ascii="Courier New" w:hAnsi="Courier New" w:hint="default"/>
      </w:rPr>
    </w:lvl>
    <w:lvl w:ilvl="5" w:tplc="ADF4DA4C">
      <w:start w:val="1"/>
      <w:numFmt w:val="bullet"/>
      <w:lvlText w:val=""/>
      <w:lvlJc w:val="left"/>
      <w:pPr>
        <w:ind w:left="3960" w:hanging="360"/>
      </w:pPr>
      <w:rPr>
        <w:rFonts w:ascii="Wingdings" w:hAnsi="Wingdings" w:hint="default"/>
      </w:rPr>
    </w:lvl>
    <w:lvl w:ilvl="6" w:tplc="4858BC0A">
      <w:start w:val="1"/>
      <w:numFmt w:val="bullet"/>
      <w:lvlText w:val=""/>
      <w:lvlJc w:val="left"/>
      <w:pPr>
        <w:ind w:left="4680" w:hanging="360"/>
      </w:pPr>
      <w:rPr>
        <w:rFonts w:ascii="Symbol" w:hAnsi="Symbol" w:hint="default"/>
      </w:rPr>
    </w:lvl>
    <w:lvl w:ilvl="7" w:tplc="506CB57C">
      <w:start w:val="1"/>
      <w:numFmt w:val="bullet"/>
      <w:lvlText w:val="o"/>
      <w:lvlJc w:val="left"/>
      <w:pPr>
        <w:ind w:left="5400" w:hanging="360"/>
      </w:pPr>
      <w:rPr>
        <w:rFonts w:ascii="Courier New" w:hAnsi="Courier New" w:hint="default"/>
      </w:rPr>
    </w:lvl>
    <w:lvl w:ilvl="8" w:tplc="F1668D9E">
      <w:start w:val="1"/>
      <w:numFmt w:val="bullet"/>
      <w:lvlText w:val=""/>
      <w:lvlJc w:val="left"/>
      <w:pPr>
        <w:ind w:left="6120" w:hanging="360"/>
      </w:pPr>
      <w:rPr>
        <w:rFonts w:ascii="Wingdings" w:hAnsi="Wingdings" w:hint="default"/>
      </w:rPr>
    </w:lvl>
  </w:abstractNum>
  <w:abstractNum w:abstractNumId="6" w15:restartNumberingAfterBreak="0">
    <w:nsid w:val="55C95239"/>
    <w:multiLevelType w:val="multilevel"/>
    <w:tmpl w:val="1FA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E26CA"/>
    <w:multiLevelType w:val="hybridMultilevel"/>
    <w:tmpl w:val="31643C98"/>
    <w:lvl w:ilvl="0" w:tplc="F51CF426">
      <w:start w:val="1"/>
      <w:numFmt w:val="bullet"/>
      <w:lvlText w:val=""/>
      <w:lvlJc w:val="left"/>
      <w:pPr>
        <w:ind w:left="360" w:hanging="360"/>
      </w:pPr>
      <w:rPr>
        <w:rFonts w:ascii="Symbol" w:hAnsi="Symbol" w:hint="default"/>
      </w:rPr>
    </w:lvl>
    <w:lvl w:ilvl="1" w:tplc="1E6ED374">
      <w:start w:val="1"/>
      <w:numFmt w:val="bullet"/>
      <w:lvlText w:val="o"/>
      <w:lvlJc w:val="left"/>
      <w:pPr>
        <w:ind w:left="1080" w:hanging="360"/>
      </w:pPr>
      <w:rPr>
        <w:rFonts w:ascii="Courier New" w:hAnsi="Courier New" w:hint="default"/>
      </w:rPr>
    </w:lvl>
    <w:lvl w:ilvl="2" w:tplc="B128BDC4">
      <w:start w:val="1"/>
      <w:numFmt w:val="bullet"/>
      <w:lvlText w:val=""/>
      <w:lvlJc w:val="left"/>
      <w:pPr>
        <w:ind w:left="1800" w:hanging="360"/>
      </w:pPr>
      <w:rPr>
        <w:rFonts w:ascii="Wingdings" w:hAnsi="Wingdings" w:hint="default"/>
      </w:rPr>
    </w:lvl>
    <w:lvl w:ilvl="3" w:tplc="8326AB42">
      <w:start w:val="1"/>
      <w:numFmt w:val="bullet"/>
      <w:lvlText w:val=""/>
      <w:lvlJc w:val="left"/>
      <w:pPr>
        <w:ind w:left="2520" w:hanging="360"/>
      </w:pPr>
      <w:rPr>
        <w:rFonts w:ascii="Symbol" w:hAnsi="Symbol" w:hint="default"/>
      </w:rPr>
    </w:lvl>
    <w:lvl w:ilvl="4" w:tplc="9A74E60E">
      <w:start w:val="1"/>
      <w:numFmt w:val="bullet"/>
      <w:lvlText w:val="o"/>
      <w:lvlJc w:val="left"/>
      <w:pPr>
        <w:ind w:left="3240" w:hanging="360"/>
      </w:pPr>
      <w:rPr>
        <w:rFonts w:ascii="Courier New" w:hAnsi="Courier New" w:hint="default"/>
      </w:rPr>
    </w:lvl>
    <w:lvl w:ilvl="5" w:tplc="59383676">
      <w:start w:val="1"/>
      <w:numFmt w:val="bullet"/>
      <w:lvlText w:val=""/>
      <w:lvlJc w:val="left"/>
      <w:pPr>
        <w:ind w:left="3960" w:hanging="360"/>
      </w:pPr>
      <w:rPr>
        <w:rFonts w:ascii="Wingdings" w:hAnsi="Wingdings" w:hint="default"/>
      </w:rPr>
    </w:lvl>
    <w:lvl w:ilvl="6" w:tplc="BBAC61B6">
      <w:start w:val="1"/>
      <w:numFmt w:val="bullet"/>
      <w:lvlText w:val=""/>
      <w:lvlJc w:val="left"/>
      <w:pPr>
        <w:ind w:left="4680" w:hanging="360"/>
      </w:pPr>
      <w:rPr>
        <w:rFonts w:ascii="Symbol" w:hAnsi="Symbol" w:hint="default"/>
      </w:rPr>
    </w:lvl>
    <w:lvl w:ilvl="7" w:tplc="F716AA2C">
      <w:start w:val="1"/>
      <w:numFmt w:val="bullet"/>
      <w:lvlText w:val="o"/>
      <w:lvlJc w:val="left"/>
      <w:pPr>
        <w:ind w:left="5400" w:hanging="360"/>
      </w:pPr>
      <w:rPr>
        <w:rFonts w:ascii="Courier New" w:hAnsi="Courier New" w:hint="default"/>
      </w:rPr>
    </w:lvl>
    <w:lvl w:ilvl="8" w:tplc="D35E79BA">
      <w:start w:val="1"/>
      <w:numFmt w:val="bullet"/>
      <w:lvlText w:val=""/>
      <w:lvlJc w:val="left"/>
      <w:pPr>
        <w:ind w:left="6120" w:hanging="360"/>
      </w:pPr>
      <w:rPr>
        <w:rFonts w:ascii="Wingdings" w:hAnsi="Wingdings" w:hint="default"/>
      </w:rPr>
    </w:lvl>
  </w:abstractNum>
  <w:abstractNum w:abstractNumId="8" w15:restartNumberingAfterBreak="0">
    <w:nsid w:val="7B8C031A"/>
    <w:multiLevelType w:val="hybridMultilevel"/>
    <w:tmpl w:val="53CE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072E6"/>
    <w:multiLevelType w:val="multilevel"/>
    <w:tmpl w:val="600E6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024D5"/>
    <w:multiLevelType w:val="hybridMultilevel"/>
    <w:tmpl w:val="85C4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999535">
    <w:abstractNumId w:val="5"/>
  </w:num>
  <w:num w:numId="2" w16cid:durableId="1341929744">
    <w:abstractNumId w:val="3"/>
  </w:num>
  <w:num w:numId="3" w16cid:durableId="339746056">
    <w:abstractNumId w:val="7"/>
  </w:num>
  <w:num w:numId="4" w16cid:durableId="1339117714">
    <w:abstractNumId w:val="4"/>
  </w:num>
  <w:num w:numId="5" w16cid:durableId="1020886902">
    <w:abstractNumId w:val="1"/>
  </w:num>
  <w:num w:numId="6" w16cid:durableId="975917574">
    <w:abstractNumId w:val="0"/>
  </w:num>
  <w:num w:numId="7" w16cid:durableId="665672791">
    <w:abstractNumId w:val="2"/>
  </w:num>
  <w:num w:numId="8" w16cid:durableId="602808300">
    <w:abstractNumId w:val="6"/>
  </w:num>
  <w:num w:numId="9" w16cid:durableId="138543399">
    <w:abstractNumId w:val="9"/>
  </w:num>
  <w:num w:numId="10" w16cid:durableId="888344773">
    <w:abstractNumId w:val="8"/>
  </w:num>
  <w:num w:numId="11" w16cid:durableId="1010255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43"/>
    <w:rsid w:val="003139F7"/>
    <w:rsid w:val="003B3E97"/>
    <w:rsid w:val="003F3343"/>
    <w:rsid w:val="004A2123"/>
    <w:rsid w:val="0088334C"/>
    <w:rsid w:val="00D06A50"/>
    <w:rsid w:val="00D4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C71BE"/>
  <w15:chartTrackingRefBased/>
  <w15:docId w15:val="{402639FE-24C3-4178-B681-1BA5D6A8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343"/>
    <w:rPr>
      <w:rFonts w:eastAsiaTheme="majorEastAsia" w:cstheme="majorBidi"/>
      <w:color w:val="272727" w:themeColor="text1" w:themeTint="D8"/>
    </w:rPr>
  </w:style>
  <w:style w:type="paragraph" w:styleId="Title">
    <w:name w:val="Title"/>
    <w:basedOn w:val="Normal"/>
    <w:next w:val="Normal"/>
    <w:link w:val="TitleChar"/>
    <w:uiPriority w:val="10"/>
    <w:qFormat/>
    <w:rsid w:val="003F3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343"/>
    <w:pPr>
      <w:spacing w:before="160"/>
      <w:jc w:val="center"/>
    </w:pPr>
    <w:rPr>
      <w:i/>
      <w:iCs/>
      <w:color w:val="404040" w:themeColor="text1" w:themeTint="BF"/>
    </w:rPr>
  </w:style>
  <w:style w:type="character" w:customStyle="1" w:styleId="QuoteChar">
    <w:name w:val="Quote Char"/>
    <w:basedOn w:val="DefaultParagraphFont"/>
    <w:link w:val="Quote"/>
    <w:uiPriority w:val="29"/>
    <w:rsid w:val="003F3343"/>
    <w:rPr>
      <w:i/>
      <w:iCs/>
      <w:color w:val="404040" w:themeColor="text1" w:themeTint="BF"/>
    </w:rPr>
  </w:style>
  <w:style w:type="paragraph" w:styleId="ListParagraph">
    <w:name w:val="List Paragraph"/>
    <w:basedOn w:val="Normal"/>
    <w:uiPriority w:val="34"/>
    <w:qFormat/>
    <w:rsid w:val="003F3343"/>
    <w:pPr>
      <w:ind w:left="720"/>
      <w:contextualSpacing/>
    </w:pPr>
  </w:style>
  <w:style w:type="character" w:styleId="IntenseEmphasis">
    <w:name w:val="Intense Emphasis"/>
    <w:basedOn w:val="DefaultParagraphFont"/>
    <w:uiPriority w:val="21"/>
    <w:qFormat/>
    <w:rsid w:val="003F3343"/>
    <w:rPr>
      <w:i/>
      <w:iCs/>
      <w:color w:val="0F4761" w:themeColor="accent1" w:themeShade="BF"/>
    </w:rPr>
  </w:style>
  <w:style w:type="paragraph" w:styleId="IntenseQuote">
    <w:name w:val="Intense Quote"/>
    <w:basedOn w:val="Normal"/>
    <w:next w:val="Normal"/>
    <w:link w:val="IntenseQuoteChar"/>
    <w:uiPriority w:val="30"/>
    <w:qFormat/>
    <w:rsid w:val="003F3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343"/>
    <w:rPr>
      <w:i/>
      <w:iCs/>
      <w:color w:val="0F4761" w:themeColor="accent1" w:themeShade="BF"/>
    </w:rPr>
  </w:style>
  <w:style w:type="character" w:styleId="IntenseReference">
    <w:name w:val="Intense Reference"/>
    <w:basedOn w:val="DefaultParagraphFont"/>
    <w:uiPriority w:val="32"/>
    <w:qFormat/>
    <w:rsid w:val="003F3343"/>
    <w:rPr>
      <w:b/>
      <w:bCs/>
      <w:smallCaps/>
      <w:color w:val="0F4761" w:themeColor="accent1" w:themeShade="BF"/>
      <w:spacing w:val="5"/>
    </w:rPr>
  </w:style>
  <w:style w:type="paragraph" w:styleId="FootnoteText">
    <w:name w:val="footnote text"/>
    <w:basedOn w:val="Normal"/>
    <w:link w:val="FootnoteTextChar"/>
    <w:uiPriority w:val="99"/>
    <w:semiHidden/>
    <w:unhideWhenUsed/>
    <w:rsid w:val="003F3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343"/>
    <w:rPr>
      <w:sz w:val="20"/>
      <w:szCs w:val="20"/>
    </w:rPr>
  </w:style>
  <w:style w:type="table" w:styleId="TableGrid">
    <w:name w:val="Table Grid"/>
    <w:basedOn w:val="TableNormal"/>
    <w:uiPriority w:val="39"/>
    <w:rsid w:val="003F3343"/>
    <w:pPr>
      <w:spacing w:after="0" w:line="240" w:lineRule="auto"/>
    </w:pPr>
    <w:rPr>
      <w:rFonts w:ascii="Arial" w:eastAsia="Times New Roman" w:hAnsi="Arial" w:cs="Times New Roman"/>
      <w:kern w:val="0"/>
      <w:sz w:val="22"/>
      <w:szCs w:val="20"/>
      <w:lang w:eastAsia="en-GB"/>
      <w14:ligatures w14:val="none"/>
    </w:rPr>
    <w:tblPr/>
  </w:style>
  <w:style w:type="character" w:styleId="FootnoteReference">
    <w:name w:val="footnote reference"/>
    <w:uiPriority w:val="99"/>
    <w:unhideWhenUsed/>
    <w:rsid w:val="003F3343"/>
    <w:rPr>
      <w:vertAlign w:val="superscript"/>
    </w:rPr>
  </w:style>
  <w:style w:type="paragraph" w:styleId="Header">
    <w:name w:val="header"/>
    <w:basedOn w:val="Normal"/>
    <w:link w:val="HeaderChar"/>
    <w:uiPriority w:val="99"/>
    <w:unhideWhenUsed/>
    <w:rsid w:val="004A2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123"/>
  </w:style>
  <w:style w:type="paragraph" w:styleId="Footer">
    <w:name w:val="footer"/>
    <w:basedOn w:val="Normal"/>
    <w:link w:val="FooterChar"/>
    <w:uiPriority w:val="99"/>
    <w:unhideWhenUsed/>
    <w:rsid w:val="004A2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2006</Words>
  <Characters>10595</Characters>
  <Application>Microsoft Office Word</Application>
  <DocSecurity>0</DocSecurity>
  <Lines>392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esmail, yasmin</dc:creator>
  <cp:keywords/>
  <dc:description/>
  <cp:lastModifiedBy>esmail, yasmin</cp:lastModifiedBy>
  <cp:revision>1</cp:revision>
  <dcterms:created xsi:type="dcterms:W3CDTF">2026-05-06T09:02:00Z</dcterms:created>
  <dcterms:modified xsi:type="dcterms:W3CDTF">2026-05-06T09:25:00Z</dcterms:modified>
</cp:coreProperties>
</file>