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792E" w14:textId="5C06B69E" w:rsidR="007B481E" w:rsidRPr="00096E9B" w:rsidRDefault="00E90669" w:rsidP="00096E9B">
      <w:pPr>
        <w:pStyle w:val="Heading1"/>
      </w:pPr>
      <w:bookmarkStart w:id="0" w:name="_Toc220423288"/>
      <w:r w:rsidRPr="00096E9B">
        <w:t>School attendance and behaviour: a</w:t>
      </w:r>
      <w:r w:rsidR="007B481E" w:rsidRPr="00096E9B">
        <w:t>ction plan template</w:t>
      </w:r>
      <w:bookmarkEnd w:id="0"/>
      <w:r w:rsidR="007B481E" w:rsidRPr="00096E9B">
        <w:t xml:space="preserve"> </w:t>
      </w:r>
    </w:p>
    <w:p w14:paraId="45C19A7E" w14:textId="36B73F9C" w:rsidR="00B27C6B" w:rsidRPr="004B7A98" w:rsidRDefault="00B27C6B" w:rsidP="005708B9">
      <w:pPr>
        <w:rPr>
          <w:rFonts w:eastAsiaTheme="minorEastAsia"/>
          <w:lang w:eastAsia="en-US"/>
        </w:rPr>
      </w:pPr>
      <w:r w:rsidRPr="004B7A98">
        <w:rPr>
          <w:rFonts w:eastAsiaTheme="minorEastAsia"/>
          <w:lang w:eastAsia="en-US"/>
        </w:rPr>
        <w:t xml:space="preserve">This template </w:t>
      </w:r>
      <w:r w:rsidR="0014024A" w:rsidRPr="004B7A98">
        <w:rPr>
          <w:rFonts w:eastAsiaTheme="minorEastAsia"/>
          <w:lang w:eastAsia="en-US"/>
        </w:rPr>
        <w:t>is for</w:t>
      </w:r>
      <w:r w:rsidR="00BD05DC" w:rsidRPr="004B7A98">
        <w:rPr>
          <w:rFonts w:eastAsiaTheme="minorEastAsia"/>
          <w:lang w:eastAsia="en-US"/>
        </w:rPr>
        <w:t xml:space="preserve"> partner</w:t>
      </w:r>
      <w:r w:rsidR="0014024A" w:rsidRPr="004B7A98">
        <w:rPr>
          <w:rFonts w:eastAsiaTheme="minorEastAsia"/>
          <w:lang w:eastAsia="en-US"/>
        </w:rPr>
        <w:t xml:space="preserve"> s</w:t>
      </w:r>
      <w:r w:rsidRPr="004B7A98">
        <w:rPr>
          <w:rFonts w:eastAsiaTheme="minorEastAsia"/>
          <w:lang w:eastAsia="en-US"/>
        </w:rPr>
        <w:t xml:space="preserve">chools to record the actions they are taking to develop an effective school-wide approach to managing and improving attendance and behaviour. The action plan </w:t>
      </w:r>
      <w:r w:rsidR="0098065A" w:rsidRPr="004B7A98">
        <w:rPr>
          <w:rFonts w:eastAsiaTheme="minorEastAsia"/>
          <w:lang w:eastAsia="en-US"/>
        </w:rPr>
        <w:t>should</w:t>
      </w:r>
      <w:r w:rsidRPr="004B7A98">
        <w:rPr>
          <w:rFonts w:eastAsiaTheme="minorEastAsia"/>
          <w:lang w:eastAsia="en-US"/>
        </w:rPr>
        <w:t xml:space="preserve"> be developed in line with the</w:t>
      </w:r>
      <w:r w:rsidR="0098065A" w:rsidRPr="004B7A98">
        <w:rPr>
          <w:rFonts w:eastAsiaTheme="minorEastAsia"/>
          <w:lang w:eastAsia="en-US"/>
        </w:rPr>
        <w:t xml:space="preserve"> findings from</w:t>
      </w:r>
      <w:r w:rsidR="00FD2C93" w:rsidRPr="004B7A98">
        <w:rPr>
          <w:rFonts w:eastAsiaTheme="minorEastAsia"/>
          <w:lang w:eastAsia="en-US"/>
        </w:rPr>
        <w:t xml:space="preserve"> </w:t>
      </w:r>
      <w:r w:rsidR="00096E9B">
        <w:rPr>
          <w:rFonts w:eastAsiaTheme="minorEastAsia"/>
          <w:lang w:eastAsia="en-US"/>
        </w:rPr>
        <w:t xml:space="preserve">your </w:t>
      </w:r>
      <w:r w:rsidRPr="004B7A98">
        <w:rPr>
          <w:rFonts w:eastAsiaTheme="minorEastAsia"/>
          <w:lang w:eastAsia="en-US"/>
        </w:rPr>
        <w:t>hubs self-assessment</w:t>
      </w:r>
      <w:r w:rsidR="0014024A" w:rsidRPr="004B7A98">
        <w:rPr>
          <w:rFonts w:eastAsiaTheme="minorEastAsia"/>
          <w:lang w:eastAsia="en-US"/>
        </w:rPr>
        <w:t>.</w:t>
      </w:r>
    </w:p>
    <w:tbl>
      <w:tblPr>
        <w:tblStyle w:val="TableGrid2"/>
        <w:tblpPr w:leftFromText="180" w:rightFromText="180" w:vertAnchor="text" w:tblpY="1"/>
        <w:tblOverlap w:val="never"/>
        <w:tblW w:w="5000" w:type="pct"/>
        <w:tblLook w:val="04A0" w:firstRow="1" w:lastRow="0" w:firstColumn="1" w:lastColumn="0" w:noHBand="0" w:noVBand="1"/>
      </w:tblPr>
      <w:tblGrid>
        <w:gridCol w:w="4632"/>
        <w:gridCol w:w="10756"/>
      </w:tblGrid>
      <w:tr w:rsidR="00B27C6B" w:rsidRPr="004B7A98" w14:paraId="1B3FA32F" w14:textId="77777777" w:rsidTr="00096E9B">
        <w:trPr>
          <w:trHeight w:hRule="exact" w:val="481"/>
        </w:trPr>
        <w:tc>
          <w:tcPr>
            <w:tcW w:w="1505" w:type="pct"/>
          </w:tcPr>
          <w:p w14:paraId="2F50BD59" w14:textId="31072CFC" w:rsidR="00B27C6B" w:rsidRPr="004B7A98" w:rsidRDefault="00B27C6B" w:rsidP="00BC197F">
            <w:pPr>
              <w:spacing w:after="0" w:line="340" w:lineRule="exact"/>
              <w:rPr>
                <w:rFonts w:ascii="Arial" w:eastAsiaTheme="minorEastAsia" w:hAnsi="Arial" w:cs="Arial"/>
                <w:b/>
                <w:bCs/>
                <w:color w:val="000000" w:themeColor="text1"/>
                <w:lang w:eastAsia="en-US"/>
              </w:rPr>
            </w:pPr>
            <w:r w:rsidRPr="004B7A98">
              <w:rPr>
                <w:rFonts w:ascii="Arial" w:eastAsiaTheme="minorEastAsia" w:hAnsi="Arial" w:cs="Arial"/>
                <w:b/>
                <w:bCs/>
                <w:color w:val="000000" w:themeColor="text1"/>
                <w:lang w:eastAsia="en-US"/>
              </w:rPr>
              <w:t>Partner school name</w:t>
            </w:r>
          </w:p>
        </w:tc>
        <w:tc>
          <w:tcPr>
            <w:tcW w:w="3495" w:type="pct"/>
          </w:tcPr>
          <w:p w14:paraId="477CD68C" w14:textId="77777777" w:rsidR="00B27C6B" w:rsidRPr="004B7A98" w:rsidRDefault="00B27C6B" w:rsidP="00BC197F">
            <w:pPr>
              <w:spacing w:before="120" w:after="120" w:line="340" w:lineRule="exact"/>
              <w:rPr>
                <w:rFonts w:ascii="Arial" w:eastAsiaTheme="minorEastAsia" w:hAnsi="Arial" w:cs="Arial"/>
                <w:color w:val="000000" w:themeColor="text1"/>
                <w:lang w:eastAsia="en-US"/>
              </w:rPr>
            </w:pPr>
          </w:p>
        </w:tc>
      </w:tr>
      <w:tr w:rsidR="00DB667C" w:rsidRPr="004B7A98" w14:paraId="7F6A7B72" w14:textId="77777777" w:rsidTr="00096E9B">
        <w:trPr>
          <w:trHeight w:hRule="exact" w:val="454"/>
        </w:trPr>
        <w:tc>
          <w:tcPr>
            <w:tcW w:w="1505" w:type="pct"/>
          </w:tcPr>
          <w:p w14:paraId="74E61E73" w14:textId="6A0722CB" w:rsidR="00DB667C" w:rsidRPr="004B7A98" w:rsidRDefault="00C03EA5" w:rsidP="00BC197F">
            <w:pPr>
              <w:spacing w:after="0" w:line="340" w:lineRule="exact"/>
              <w:rPr>
                <w:rFonts w:ascii="Arial" w:eastAsiaTheme="minorEastAsia" w:hAnsi="Arial" w:cs="Arial"/>
                <w:b/>
                <w:bCs/>
                <w:color w:val="000000" w:themeColor="text1"/>
                <w:lang w:eastAsia="en-US"/>
              </w:rPr>
            </w:pPr>
            <w:r w:rsidRPr="004B7A98">
              <w:rPr>
                <w:rFonts w:ascii="Arial" w:eastAsiaTheme="minorEastAsia" w:hAnsi="Arial" w:cs="Arial"/>
                <w:b/>
                <w:bCs/>
                <w:color w:val="000000" w:themeColor="text1"/>
                <w:lang w:eastAsia="en-US"/>
              </w:rPr>
              <w:t>Responsible leader</w:t>
            </w:r>
          </w:p>
        </w:tc>
        <w:tc>
          <w:tcPr>
            <w:tcW w:w="3495" w:type="pct"/>
          </w:tcPr>
          <w:p w14:paraId="3B2B18FD" w14:textId="77777777" w:rsidR="00DB667C" w:rsidRPr="004B7A98" w:rsidRDefault="00DB667C" w:rsidP="00BC197F">
            <w:pPr>
              <w:spacing w:before="120" w:after="120" w:line="340" w:lineRule="exact"/>
              <w:rPr>
                <w:rFonts w:ascii="Arial" w:eastAsiaTheme="minorEastAsia" w:hAnsi="Arial" w:cs="Arial"/>
                <w:color w:val="000000" w:themeColor="text1"/>
                <w:lang w:eastAsia="en-US"/>
              </w:rPr>
            </w:pPr>
          </w:p>
        </w:tc>
      </w:tr>
      <w:tr w:rsidR="00DB667C" w:rsidRPr="004B7A98" w14:paraId="0C574CB6" w14:textId="77777777" w:rsidTr="00096E9B">
        <w:trPr>
          <w:trHeight w:hRule="exact" w:val="454"/>
        </w:trPr>
        <w:tc>
          <w:tcPr>
            <w:tcW w:w="1505" w:type="pct"/>
          </w:tcPr>
          <w:p w14:paraId="6FE717CB" w14:textId="1944FD43" w:rsidR="00DB667C" w:rsidRPr="004B7A98" w:rsidRDefault="00D85FF8" w:rsidP="00BC197F">
            <w:pPr>
              <w:spacing w:after="0" w:line="340" w:lineRule="exact"/>
              <w:rPr>
                <w:rFonts w:ascii="Arial" w:eastAsiaTheme="minorEastAsia" w:hAnsi="Arial" w:cs="Arial"/>
                <w:b/>
                <w:bCs/>
                <w:color w:val="000000" w:themeColor="text1"/>
                <w:lang w:eastAsia="en-US"/>
              </w:rPr>
            </w:pPr>
            <w:r w:rsidRPr="004B7A98">
              <w:rPr>
                <w:rFonts w:ascii="Arial" w:hAnsi="Arial" w:cs="Arial"/>
                <w:b/>
                <w:bCs/>
              </w:rPr>
              <w:t>Lead school name</w:t>
            </w:r>
            <w:r w:rsidR="00096E9B">
              <w:rPr>
                <w:rFonts w:ascii="Arial" w:hAnsi="Arial" w:cs="Arial"/>
                <w:b/>
                <w:bCs/>
              </w:rPr>
              <w:t xml:space="preserve"> (if applicable)</w:t>
            </w:r>
          </w:p>
        </w:tc>
        <w:tc>
          <w:tcPr>
            <w:tcW w:w="3495" w:type="pct"/>
          </w:tcPr>
          <w:p w14:paraId="0F88C0C0" w14:textId="77777777" w:rsidR="00DB667C" w:rsidRPr="004B7A98" w:rsidRDefault="00DB667C" w:rsidP="00BC197F">
            <w:pPr>
              <w:spacing w:before="120" w:after="120" w:line="340" w:lineRule="exact"/>
              <w:rPr>
                <w:rFonts w:ascii="Arial" w:eastAsiaTheme="minorEastAsia" w:hAnsi="Arial" w:cs="Arial"/>
                <w:color w:val="000000" w:themeColor="text1"/>
                <w:lang w:eastAsia="en-US"/>
              </w:rPr>
            </w:pPr>
          </w:p>
        </w:tc>
      </w:tr>
      <w:tr w:rsidR="00B27C6B" w:rsidRPr="004B7A98" w14:paraId="2C24DDC8" w14:textId="77777777" w:rsidTr="00096E9B">
        <w:trPr>
          <w:trHeight w:hRule="exact" w:val="454"/>
        </w:trPr>
        <w:tc>
          <w:tcPr>
            <w:tcW w:w="1505" w:type="pct"/>
          </w:tcPr>
          <w:p w14:paraId="7364123F" w14:textId="3FBE8CED" w:rsidR="00B27C6B" w:rsidRPr="004B7A98" w:rsidRDefault="007C7E89" w:rsidP="00BC197F">
            <w:pPr>
              <w:spacing w:after="0" w:line="340" w:lineRule="exact"/>
              <w:rPr>
                <w:rFonts w:ascii="Arial" w:eastAsiaTheme="minorEastAsia" w:hAnsi="Arial" w:cs="Arial"/>
                <w:b/>
                <w:bCs/>
                <w:color w:val="000000" w:themeColor="text1"/>
                <w:lang w:eastAsia="en-US"/>
              </w:rPr>
            </w:pPr>
            <w:r w:rsidRPr="004B7A98">
              <w:rPr>
                <w:rFonts w:ascii="Arial" w:hAnsi="Arial" w:cs="Arial"/>
                <w:b/>
                <w:bCs/>
              </w:rPr>
              <w:t>Regional adviser</w:t>
            </w:r>
            <w:r w:rsidR="00D8741B">
              <w:rPr>
                <w:rFonts w:ascii="Arial" w:hAnsi="Arial" w:cs="Arial"/>
                <w:b/>
                <w:bCs/>
              </w:rPr>
              <w:t xml:space="preserve"> name</w:t>
            </w:r>
            <w:r w:rsidR="00096E9B">
              <w:rPr>
                <w:rFonts w:ascii="Arial" w:hAnsi="Arial" w:cs="Arial"/>
                <w:b/>
                <w:bCs/>
              </w:rPr>
              <w:t xml:space="preserve"> (if applicable)</w:t>
            </w:r>
          </w:p>
        </w:tc>
        <w:tc>
          <w:tcPr>
            <w:tcW w:w="3495" w:type="pct"/>
          </w:tcPr>
          <w:p w14:paraId="611CE25C" w14:textId="77777777" w:rsidR="00B27C6B" w:rsidRPr="004B7A98" w:rsidRDefault="00B27C6B" w:rsidP="00BC197F">
            <w:pPr>
              <w:spacing w:before="120" w:after="120" w:line="340" w:lineRule="exact"/>
              <w:rPr>
                <w:rFonts w:ascii="Arial" w:eastAsiaTheme="minorEastAsia" w:hAnsi="Arial" w:cs="Arial"/>
                <w:color w:val="000000" w:themeColor="text1"/>
                <w:lang w:eastAsia="en-US"/>
              </w:rPr>
            </w:pPr>
          </w:p>
        </w:tc>
      </w:tr>
    </w:tbl>
    <w:p w14:paraId="0BA1C0DF" w14:textId="44150AC4" w:rsidR="00484AEE" w:rsidRPr="00096E9B" w:rsidRDefault="004A6404" w:rsidP="00096E9B">
      <w:pPr>
        <w:pStyle w:val="Heading2"/>
        <w:rPr>
          <w:rStyle w:val="Heading3Char"/>
          <w:b/>
          <w:bCs w:val="0"/>
          <w:sz w:val="32"/>
          <w:szCs w:val="32"/>
        </w:rPr>
      </w:pPr>
      <w:r w:rsidRPr="00096E9B">
        <w:rPr>
          <w:rStyle w:val="Heading3Char"/>
          <w:b/>
          <w:bCs w:val="0"/>
          <w:sz w:val="32"/>
          <w:szCs w:val="32"/>
        </w:rPr>
        <w:t>How to complete</w:t>
      </w:r>
      <w:r w:rsidR="002273BD" w:rsidRPr="00096E9B">
        <w:rPr>
          <w:rStyle w:val="Heading3Char"/>
          <w:b/>
          <w:bCs w:val="0"/>
          <w:sz w:val="32"/>
          <w:szCs w:val="32"/>
        </w:rPr>
        <w:t xml:space="preserve"> the action plan</w:t>
      </w:r>
    </w:p>
    <w:p w14:paraId="05A2DF99" w14:textId="0FDF1D2C" w:rsidR="00F265C3" w:rsidRDefault="0098065A" w:rsidP="00A37062">
      <w:pPr>
        <w:pStyle w:val="Heading2"/>
        <w:rPr>
          <w:rStyle w:val="Heading3Char"/>
          <w:b/>
          <w:bCs w:val="0"/>
        </w:rPr>
      </w:pPr>
      <w:r w:rsidRPr="00484AEE">
        <w:rPr>
          <w:rStyle w:val="Heading3Char"/>
          <w:b/>
          <w:bCs w:val="0"/>
        </w:rPr>
        <w:t xml:space="preserve">1. </w:t>
      </w:r>
      <w:r w:rsidR="00F57753" w:rsidRPr="00484AEE">
        <w:rPr>
          <w:rStyle w:val="Heading3Char"/>
          <w:b/>
          <w:bCs w:val="0"/>
        </w:rPr>
        <w:t>Identify</w:t>
      </w:r>
      <w:r w:rsidR="005708B9">
        <w:rPr>
          <w:rStyle w:val="Heading3Char"/>
          <w:b/>
          <w:bCs w:val="0"/>
        </w:rPr>
        <w:t xml:space="preserve"> your</w:t>
      </w:r>
      <w:r w:rsidR="00F57753" w:rsidRPr="00484AEE">
        <w:rPr>
          <w:rStyle w:val="Heading3Char"/>
          <w:b/>
          <w:bCs w:val="0"/>
        </w:rPr>
        <w:t xml:space="preserve"> p</w:t>
      </w:r>
      <w:r w:rsidR="005B1E0C" w:rsidRPr="00484AEE">
        <w:rPr>
          <w:rStyle w:val="Heading3Char"/>
          <w:b/>
          <w:bCs w:val="0"/>
        </w:rPr>
        <w:t>riorities</w:t>
      </w:r>
      <w:r w:rsidR="005708B9">
        <w:rPr>
          <w:rStyle w:val="Heading3Char"/>
          <w:b/>
          <w:bCs w:val="0"/>
        </w:rPr>
        <w:t xml:space="preserve"> for improvement</w:t>
      </w:r>
    </w:p>
    <w:p w14:paraId="2A594C0C" w14:textId="256CA34D" w:rsidR="00B5240D" w:rsidRPr="00B5240D" w:rsidRDefault="0098065A" w:rsidP="00F265C3">
      <w:r w:rsidRPr="00484AEE">
        <w:t xml:space="preserve">Reflect on the findings from your self-assessment. </w:t>
      </w:r>
      <w:r w:rsidR="008C6A7D" w:rsidRPr="00484AEE">
        <w:t>Identify 2 to 3 priorities for your action plan. Each priority should be</w:t>
      </w:r>
      <w:r w:rsidR="00F57753" w:rsidRPr="00484AEE">
        <w:t xml:space="preserve"> linked</w:t>
      </w:r>
      <w:r w:rsidR="008C6A7D" w:rsidRPr="00484AEE">
        <w:t xml:space="preserve"> one of the core programme outcomes</w:t>
      </w:r>
      <w:r w:rsidR="00F57753" w:rsidRPr="00484AEE">
        <w:t>. These programme outcomes include:</w:t>
      </w:r>
      <w:r w:rsidR="008C6A7D" w:rsidRPr="00484AEE">
        <w:t xml:space="preserve"> </w:t>
      </w:r>
    </w:p>
    <w:p w14:paraId="3EC7213B" w14:textId="71802EC0" w:rsidR="00B5240D" w:rsidRPr="00F265C3" w:rsidRDefault="00D46950" w:rsidP="00F265C3">
      <w:pPr>
        <w:pStyle w:val="ListParagraph"/>
        <w:numPr>
          <w:ilvl w:val="0"/>
          <w:numId w:val="40"/>
        </w:numPr>
        <w:rPr>
          <w:rFonts w:cs="Arial"/>
        </w:rPr>
      </w:pPr>
      <w:r>
        <w:rPr>
          <w:rFonts w:cs="Arial"/>
        </w:rPr>
        <w:t>i</w:t>
      </w:r>
      <w:r w:rsidR="00B5240D" w:rsidRPr="00F265C3">
        <w:rPr>
          <w:rFonts w:cs="Arial"/>
        </w:rPr>
        <w:t>mproved staff confidence in managing attendance and behaviour issues</w:t>
      </w:r>
    </w:p>
    <w:p w14:paraId="7852A919" w14:textId="3DF9B42E" w:rsidR="00B5240D" w:rsidRPr="00F265C3" w:rsidRDefault="00D46950" w:rsidP="00F265C3">
      <w:pPr>
        <w:pStyle w:val="ListParagraph"/>
        <w:numPr>
          <w:ilvl w:val="0"/>
          <w:numId w:val="40"/>
        </w:numPr>
        <w:rPr>
          <w:rFonts w:cs="Arial"/>
        </w:rPr>
      </w:pPr>
      <w:r>
        <w:rPr>
          <w:rFonts w:cs="Arial"/>
        </w:rPr>
        <w:t>i</w:t>
      </w:r>
      <w:r w:rsidR="00B5240D" w:rsidRPr="00F265C3">
        <w:rPr>
          <w:rFonts w:cs="Arial"/>
        </w:rPr>
        <w:t>mproved staff understanding and consistency in apply the school attendance and behaviour policies</w:t>
      </w:r>
    </w:p>
    <w:p w14:paraId="501494D9" w14:textId="31049436" w:rsidR="00B5240D" w:rsidRPr="00F265C3" w:rsidRDefault="00D46950" w:rsidP="00F265C3">
      <w:pPr>
        <w:pStyle w:val="ListParagraph"/>
        <w:numPr>
          <w:ilvl w:val="0"/>
          <w:numId w:val="40"/>
        </w:numPr>
        <w:rPr>
          <w:rFonts w:cs="Arial"/>
        </w:rPr>
      </w:pPr>
      <w:r>
        <w:rPr>
          <w:rFonts w:cs="Arial"/>
        </w:rPr>
        <w:t>r</w:t>
      </w:r>
      <w:r w:rsidR="00B5240D" w:rsidRPr="00F265C3">
        <w:rPr>
          <w:rFonts w:cs="Arial"/>
        </w:rPr>
        <w:t xml:space="preserve">educed overall absence </w:t>
      </w:r>
    </w:p>
    <w:p w14:paraId="409F1D47" w14:textId="55AA0EB4" w:rsidR="00B5240D" w:rsidRPr="00F265C3" w:rsidRDefault="00D46950" w:rsidP="00F265C3">
      <w:pPr>
        <w:pStyle w:val="ListParagraph"/>
        <w:numPr>
          <w:ilvl w:val="0"/>
          <w:numId w:val="40"/>
        </w:numPr>
        <w:rPr>
          <w:rFonts w:cs="Arial"/>
        </w:rPr>
      </w:pPr>
      <w:r>
        <w:rPr>
          <w:rFonts w:cs="Arial"/>
        </w:rPr>
        <w:t>r</w:t>
      </w:r>
      <w:r w:rsidR="00B5240D" w:rsidRPr="00F265C3">
        <w:rPr>
          <w:rFonts w:cs="Arial"/>
        </w:rPr>
        <w:t xml:space="preserve">educed persistent absence </w:t>
      </w:r>
    </w:p>
    <w:p w14:paraId="3332FB78" w14:textId="5AC0F57E" w:rsidR="00B5240D" w:rsidRPr="00F265C3" w:rsidRDefault="00D46950" w:rsidP="00F265C3">
      <w:pPr>
        <w:pStyle w:val="ListParagraph"/>
        <w:numPr>
          <w:ilvl w:val="0"/>
          <w:numId w:val="40"/>
        </w:numPr>
        <w:rPr>
          <w:rFonts w:cs="Arial"/>
        </w:rPr>
      </w:pPr>
      <w:r>
        <w:rPr>
          <w:rFonts w:cs="Arial"/>
        </w:rPr>
        <w:t>i</w:t>
      </w:r>
      <w:r w:rsidR="00B5240D" w:rsidRPr="00F265C3">
        <w:rPr>
          <w:rFonts w:cs="Arial"/>
        </w:rPr>
        <w:t>mproved punctuality</w:t>
      </w:r>
    </w:p>
    <w:p w14:paraId="45E5F9CB" w14:textId="23EDE045" w:rsidR="00B5240D" w:rsidRPr="00F265C3" w:rsidRDefault="00D46950" w:rsidP="00F265C3">
      <w:pPr>
        <w:pStyle w:val="ListParagraph"/>
        <w:numPr>
          <w:ilvl w:val="0"/>
          <w:numId w:val="40"/>
        </w:numPr>
        <w:rPr>
          <w:rFonts w:cs="Arial"/>
        </w:rPr>
      </w:pPr>
      <w:r>
        <w:rPr>
          <w:rFonts w:cs="Arial"/>
        </w:rPr>
        <w:t>r</w:t>
      </w:r>
      <w:r w:rsidR="00B5240D" w:rsidRPr="00F265C3">
        <w:rPr>
          <w:rFonts w:cs="Arial"/>
        </w:rPr>
        <w:t xml:space="preserve">educed low-level disruption </w:t>
      </w:r>
    </w:p>
    <w:p w14:paraId="22ACBA5D" w14:textId="54FB4751" w:rsidR="00B5240D" w:rsidRPr="00F265C3" w:rsidRDefault="00D46950" w:rsidP="00F265C3">
      <w:pPr>
        <w:pStyle w:val="ListParagraph"/>
        <w:numPr>
          <w:ilvl w:val="0"/>
          <w:numId w:val="40"/>
        </w:numPr>
        <w:rPr>
          <w:rFonts w:cs="Arial"/>
        </w:rPr>
      </w:pPr>
      <w:r>
        <w:rPr>
          <w:rFonts w:cs="Arial"/>
        </w:rPr>
        <w:t>r</w:t>
      </w:r>
      <w:r w:rsidR="00B5240D" w:rsidRPr="00F265C3">
        <w:rPr>
          <w:rFonts w:cs="Arial"/>
        </w:rPr>
        <w:t>educed lost-learning time</w:t>
      </w:r>
    </w:p>
    <w:p w14:paraId="782987EB" w14:textId="2CE7E95F" w:rsidR="00FB6D72" w:rsidRPr="004B7A98" w:rsidRDefault="00D078B1" w:rsidP="00F265C3">
      <w:pPr>
        <w:rPr>
          <w:rFonts w:eastAsia="Calibri" w:cs="Arial"/>
          <w:lang w:eastAsia="en-US"/>
        </w:rPr>
      </w:pPr>
      <w:r w:rsidRPr="004B7A98">
        <w:rPr>
          <w:rFonts w:cs="Arial"/>
        </w:rPr>
        <w:t>Each priority should</w:t>
      </w:r>
      <w:r w:rsidR="008C6A7D" w:rsidRPr="004B7A98">
        <w:rPr>
          <w:rFonts w:cs="Arial"/>
        </w:rPr>
        <w:t xml:space="preserve"> </w:t>
      </w:r>
      <w:r w:rsidRPr="004B7A98">
        <w:rPr>
          <w:rFonts w:cs="Arial"/>
        </w:rPr>
        <w:t xml:space="preserve">have a </w:t>
      </w:r>
      <w:r w:rsidR="008C6A7D" w:rsidRPr="004B7A98">
        <w:rPr>
          <w:rFonts w:cs="Arial"/>
        </w:rPr>
        <w:t>measurable target associated with it</w:t>
      </w:r>
      <w:r w:rsidR="005B1E0C" w:rsidRPr="004B7A98">
        <w:rPr>
          <w:rFonts w:cs="Arial"/>
        </w:rPr>
        <w:t>.</w:t>
      </w:r>
      <w:r w:rsidRPr="004B7A98">
        <w:rPr>
          <w:rFonts w:cs="Arial"/>
        </w:rPr>
        <w:t xml:space="preserve"> </w:t>
      </w:r>
      <w:r w:rsidR="008C6A7D" w:rsidRPr="004B7A98">
        <w:rPr>
          <w:rFonts w:cs="Arial"/>
        </w:rPr>
        <w:t xml:space="preserve">You </w:t>
      </w:r>
      <w:r w:rsidR="0025637B" w:rsidRPr="004B7A98">
        <w:rPr>
          <w:rFonts w:cs="Arial"/>
        </w:rPr>
        <w:t>may want to</w:t>
      </w:r>
      <w:r w:rsidR="004E07EB" w:rsidRPr="004B7A98">
        <w:rPr>
          <w:rFonts w:cs="Arial"/>
        </w:rPr>
        <w:t xml:space="preserve"> </w:t>
      </w:r>
      <w:r w:rsidR="008C6A7D" w:rsidRPr="004B7A98">
        <w:rPr>
          <w:rFonts w:cs="Arial"/>
        </w:rPr>
        <w:t>separate the targets by term</w:t>
      </w:r>
      <w:r w:rsidR="0025637B" w:rsidRPr="004B7A98">
        <w:rPr>
          <w:rFonts w:cs="Arial"/>
        </w:rPr>
        <w:t>, for example</w:t>
      </w:r>
      <w:r w:rsidR="00D6756E" w:rsidRPr="004B7A98">
        <w:rPr>
          <w:rFonts w:cs="Arial"/>
        </w:rPr>
        <w:t xml:space="preserve">: </w:t>
      </w:r>
      <w:r w:rsidR="0025637B" w:rsidRPr="004B7A98">
        <w:rPr>
          <w:rFonts w:cs="Arial"/>
        </w:rPr>
        <w:t>an improvement of in persistent absence of 1</w:t>
      </w:r>
      <w:r w:rsidR="005D7A40" w:rsidRPr="004B7A98">
        <w:rPr>
          <w:rFonts w:cs="Arial"/>
        </w:rPr>
        <w:t xml:space="preserve"> percentage point</w:t>
      </w:r>
      <w:r w:rsidR="0025637B" w:rsidRPr="004B7A98">
        <w:rPr>
          <w:rFonts w:cs="Arial"/>
        </w:rPr>
        <w:t xml:space="preserve"> by </w:t>
      </w:r>
      <w:r w:rsidR="00E558D1">
        <w:rPr>
          <w:rFonts w:cs="Arial"/>
        </w:rPr>
        <w:t>the following</w:t>
      </w:r>
      <w:r w:rsidR="0025637B" w:rsidRPr="004B7A98">
        <w:rPr>
          <w:rFonts w:cs="Arial"/>
        </w:rPr>
        <w:t xml:space="preserve"> term and </w:t>
      </w:r>
      <w:r w:rsidR="005D7A40" w:rsidRPr="004B7A98">
        <w:rPr>
          <w:rFonts w:cs="Arial"/>
        </w:rPr>
        <w:t>2 percentage points</w:t>
      </w:r>
      <w:r w:rsidR="0025637B" w:rsidRPr="004B7A98">
        <w:rPr>
          <w:rFonts w:cs="Arial"/>
        </w:rPr>
        <w:t xml:space="preserve"> by the end of the term</w:t>
      </w:r>
      <w:r w:rsidR="00E558D1">
        <w:rPr>
          <w:rFonts w:cs="Arial"/>
        </w:rPr>
        <w:t xml:space="preserve"> after</w:t>
      </w:r>
      <w:r w:rsidR="008C6A7D" w:rsidRPr="004B7A98">
        <w:rPr>
          <w:rFonts w:cs="Arial"/>
        </w:rPr>
        <w:t>.</w:t>
      </w:r>
      <w:r w:rsidR="00B003B3">
        <w:rPr>
          <w:rFonts w:cs="Arial"/>
        </w:rPr>
        <w:t xml:space="preserve"> If you are on the enhanced support offer, you will work with your lead school to identify</w:t>
      </w:r>
      <w:r w:rsidR="00E558D1">
        <w:rPr>
          <w:rFonts w:cs="Arial"/>
        </w:rPr>
        <w:t xml:space="preserve"> your improvement priorities and targets</w:t>
      </w:r>
      <w:r w:rsidR="00B003B3">
        <w:rPr>
          <w:rFonts w:cs="Arial"/>
        </w:rPr>
        <w:t>.</w:t>
      </w:r>
    </w:p>
    <w:p w14:paraId="184D0144" w14:textId="77777777" w:rsidR="005708B9" w:rsidRPr="005708B9" w:rsidRDefault="0098065A" w:rsidP="005708B9">
      <w:pPr>
        <w:pStyle w:val="Heading3"/>
      </w:pPr>
      <w:r w:rsidRPr="005708B9">
        <w:lastRenderedPageBreak/>
        <w:t xml:space="preserve">2. </w:t>
      </w:r>
      <w:r w:rsidR="004D7F62" w:rsidRPr="005708B9">
        <w:t>Identify</w:t>
      </w:r>
      <w:r w:rsidR="005D0947" w:rsidRPr="005708B9">
        <w:t xml:space="preserve"> the</w:t>
      </w:r>
      <w:r w:rsidR="004D7F62" w:rsidRPr="005708B9">
        <w:t xml:space="preserve"> key actions </w:t>
      </w:r>
      <w:r w:rsidRPr="005708B9">
        <w:t>you will take</w:t>
      </w:r>
    </w:p>
    <w:p w14:paraId="5507514F" w14:textId="485F13E3" w:rsidR="004D7F62" w:rsidRPr="004B7A98" w:rsidRDefault="0098065A" w:rsidP="005708B9">
      <w:pPr>
        <w:rPr>
          <w:rFonts w:eastAsia="Calibri" w:cs="Arial"/>
          <w:lang w:eastAsia="en-US"/>
        </w:rPr>
      </w:pPr>
      <w:r w:rsidRPr="005708B9">
        <w:t xml:space="preserve">For each priority, consider the </w:t>
      </w:r>
      <w:r w:rsidR="004D7F62" w:rsidRPr="005708B9">
        <w:t>7 areas</w:t>
      </w:r>
      <w:r w:rsidRPr="005708B9">
        <w:t xml:space="preserve"> of practice</w:t>
      </w:r>
      <w:r w:rsidR="00B003B3">
        <w:t xml:space="preserve"> from the self-assessment</w:t>
      </w:r>
      <w:r w:rsidRPr="005708B9">
        <w:t xml:space="preserve"> and </w:t>
      </w:r>
      <w:r w:rsidR="004D7F62" w:rsidRPr="005708B9">
        <w:t>what actions you will take</w:t>
      </w:r>
      <w:r w:rsidR="00B003B3">
        <w:t xml:space="preserve"> to meet the priority</w:t>
      </w:r>
      <w:r w:rsidR="00E558D1">
        <w:t xml:space="preserve"> and target that</w:t>
      </w:r>
      <w:r w:rsidR="00B003B3">
        <w:t xml:space="preserve"> you have identified</w:t>
      </w:r>
      <w:r w:rsidR="004D7F62" w:rsidRPr="005708B9">
        <w:t>. For schools receiving support through the regional offer, you</w:t>
      </w:r>
      <w:r w:rsidR="00B003B3">
        <w:t xml:space="preserve"> should</w:t>
      </w:r>
      <w:r w:rsidR="004D7F62" w:rsidRPr="005708B9">
        <w:t xml:space="preserve"> reflect on the national CPD sessions you have attended, your </w:t>
      </w:r>
      <w:r w:rsidRPr="005708B9">
        <w:t>self-assessment, and the lead school open days you have attended. Schools receiving support through the enhanced offer will work closely with their lead school to identify</w:t>
      </w:r>
      <w:r w:rsidR="00B5240D" w:rsidRPr="005708B9">
        <w:t xml:space="preserve"> actions</w:t>
      </w:r>
      <w:r w:rsidRPr="005708B9">
        <w:t>.</w:t>
      </w:r>
      <w:r w:rsidR="00E976D6" w:rsidRPr="005708B9">
        <w:t xml:space="preserve"> Actions should</w:t>
      </w:r>
      <w:r w:rsidR="0094740A">
        <w:t xml:space="preserve"> be</w:t>
      </w:r>
      <w:r w:rsidR="00E976D6" w:rsidRPr="005708B9">
        <w:t xml:space="preserve"> focus</w:t>
      </w:r>
      <w:r w:rsidR="0094740A">
        <w:t>sed</w:t>
      </w:r>
      <w:r w:rsidR="00E976D6" w:rsidRPr="005708B9">
        <w:t xml:space="preserve"> on implementing systems and routines </w:t>
      </w:r>
      <w:r w:rsidR="0094740A">
        <w:t>that</w:t>
      </w:r>
      <w:r w:rsidR="00E976D6" w:rsidRPr="005708B9">
        <w:t xml:space="preserve"> will have the biggest impact in improving attendance and behaviour.</w:t>
      </w:r>
    </w:p>
    <w:p w14:paraId="536B5A85" w14:textId="66E4725A" w:rsidR="0098065A" w:rsidRPr="004B7A98" w:rsidRDefault="0098065A" w:rsidP="005708B9">
      <w:pPr>
        <w:pStyle w:val="Heading3"/>
        <w:rPr>
          <w:rFonts w:eastAsiaTheme="minorEastAsia"/>
          <w:spacing w:val="-4"/>
          <w:lang w:eastAsia="en-US"/>
        </w:rPr>
      </w:pPr>
      <w:r w:rsidRPr="005708B9">
        <w:t>3. Ensure that actions are SMART</w:t>
      </w:r>
    </w:p>
    <w:p w14:paraId="50B9F47D" w14:textId="55EE4953" w:rsidR="0098065A" w:rsidRPr="004B7A98" w:rsidRDefault="0098065A" w:rsidP="005708B9">
      <w:pPr>
        <w:rPr>
          <w:rFonts w:eastAsiaTheme="minorEastAsia"/>
          <w:lang w:eastAsia="en-US"/>
        </w:rPr>
      </w:pPr>
      <w:r w:rsidRPr="004B7A98">
        <w:rPr>
          <w:rFonts w:eastAsiaTheme="minorEastAsia"/>
          <w:spacing w:val="-4"/>
          <w:lang w:eastAsia="en-US"/>
        </w:rPr>
        <w:t xml:space="preserve">Each action identified should be SMART </w:t>
      </w:r>
      <w:r w:rsidRPr="004B7A98">
        <w:rPr>
          <w:rFonts w:eastAsiaTheme="minorEastAsia"/>
          <w:lang w:eastAsia="en-US"/>
        </w:rPr>
        <w:t>(specific, measurable, achievable, relevant, time-bound) and have an owner</w:t>
      </w:r>
      <w:r w:rsidR="004B7A98">
        <w:rPr>
          <w:rFonts w:eastAsiaTheme="minorEastAsia"/>
          <w:lang w:eastAsia="en-US"/>
        </w:rPr>
        <w:t xml:space="preserve"> from</w:t>
      </w:r>
      <w:r w:rsidR="004D0293">
        <w:rPr>
          <w:rFonts w:eastAsiaTheme="minorEastAsia"/>
          <w:lang w:eastAsia="en-US"/>
        </w:rPr>
        <w:t xml:space="preserve"> your</w:t>
      </w:r>
      <w:r w:rsidR="004B7A98">
        <w:rPr>
          <w:rFonts w:eastAsiaTheme="minorEastAsia"/>
          <w:lang w:eastAsia="en-US"/>
        </w:rPr>
        <w:t xml:space="preserve"> school</w:t>
      </w:r>
      <w:r w:rsidRPr="004B7A98">
        <w:rPr>
          <w:rFonts w:eastAsiaTheme="minorEastAsia"/>
          <w:lang w:eastAsia="en-US"/>
        </w:rPr>
        <w:t xml:space="preserve"> who is responsible for overseeing its implementation by the specified deadline. Record resources such as the time, staff and money required to complete each action. Also consider and record successes by monitoring data, positive feedback and improved outcomes. </w:t>
      </w:r>
    </w:p>
    <w:p w14:paraId="3C7AA303" w14:textId="2BDCB7AB" w:rsidR="0098065A" w:rsidRPr="004B7A98" w:rsidRDefault="0098065A" w:rsidP="005708B9">
      <w:pPr>
        <w:pStyle w:val="Heading3"/>
        <w:rPr>
          <w:rFonts w:eastAsiaTheme="minorEastAsia"/>
          <w:spacing w:val="-4"/>
          <w:lang w:eastAsia="en-US"/>
        </w:rPr>
      </w:pPr>
      <w:r w:rsidRPr="005708B9">
        <w:t>4. Record progress</w:t>
      </w:r>
    </w:p>
    <w:p w14:paraId="23CAC92B" w14:textId="77777777" w:rsidR="0098065A" w:rsidRPr="005708B9" w:rsidRDefault="0098065A" w:rsidP="005708B9">
      <w:pPr>
        <w:pStyle w:val="Heading4"/>
        <w:rPr>
          <w:rFonts w:eastAsia="Calibri"/>
        </w:rPr>
      </w:pPr>
      <w:r w:rsidRPr="005708B9">
        <w:rPr>
          <w:rFonts w:eastAsia="Calibri"/>
        </w:rPr>
        <w:t>Rating key</w:t>
      </w:r>
    </w:p>
    <w:p w14:paraId="3594478B" w14:textId="7132F615" w:rsidR="0098065A" w:rsidRPr="004B7A98" w:rsidRDefault="0098065A" w:rsidP="005708B9">
      <w:pPr>
        <w:rPr>
          <w:rFonts w:eastAsia="Calibri"/>
          <w:lang w:eastAsia="en-US"/>
        </w:rPr>
      </w:pPr>
      <w:r w:rsidRPr="004B7A98">
        <w:rPr>
          <w:rFonts w:eastAsia="Calibri"/>
          <w:lang w:eastAsia="en-US"/>
        </w:rPr>
        <w:t>Use this</w:t>
      </w:r>
      <w:r w:rsidR="0086286E" w:rsidRPr="004B7A98">
        <w:rPr>
          <w:rFonts w:eastAsia="Calibri"/>
          <w:lang w:eastAsia="en-US"/>
        </w:rPr>
        <w:t xml:space="preserve"> key</w:t>
      </w:r>
      <w:r w:rsidRPr="004B7A98">
        <w:rPr>
          <w:rFonts w:eastAsia="Calibri"/>
          <w:lang w:eastAsia="en-US"/>
        </w:rPr>
        <w:t xml:space="preserve"> to rate the progress in fully delivering each expectation. Record any changes in the rating column as appropriate.</w:t>
      </w:r>
      <w:r w:rsidRPr="004B7A98">
        <w:rPr>
          <w:rFonts w:eastAsia="Calibri"/>
          <w:lang w:eastAsia="en-US"/>
        </w:rPr>
        <w:br/>
      </w:r>
      <w:r w:rsidRPr="004B7A98">
        <w:rPr>
          <w:rFonts w:eastAsia="Calibri"/>
          <w:lang w:eastAsia="en-US"/>
        </w:rPr>
        <w:br/>
        <w:t>1. Identifying: leaders are identifying a realistic picture of what is happening and the work needed in this area.</w:t>
      </w:r>
    </w:p>
    <w:p w14:paraId="14897FEF" w14:textId="77777777" w:rsidR="0098065A" w:rsidRPr="004B7A98" w:rsidRDefault="0098065A" w:rsidP="005708B9">
      <w:pPr>
        <w:rPr>
          <w:rFonts w:eastAsia="Calibri"/>
          <w:lang w:eastAsia="en-US"/>
        </w:rPr>
      </w:pPr>
      <w:r w:rsidRPr="004B7A98">
        <w:rPr>
          <w:rFonts w:eastAsia="Calibri"/>
          <w:lang w:eastAsia="en-US"/>
        </w:rPr>
        <w:t>2. Developing: leaders have identified what is working well and those areas which need further development. They are in the process of building systems and practices and beginning to implement them.</w:t>
      </w:r>
    </w:p>
    <w:p w14:paraId="79FD9E88" w14:textId="77777777" w:rsidR="0098065A" w:rsidRPr="004B7A98" w:rsidRDefault="0098065A" w:rsidP="005708B9">
      <w:pPr>
        <w:rPr>
          <w:rFonts w:eastAsia="Calibri"/>
          <w:lang w:eastAsia="en-US"/>
        </w:rPr>
      </w:pPr>
      <w:r w:rsidRPr="004B7A98">
        <w:rPr>
          <w:rFonts w:eastAsia="Calibri"/>
          <w:lang w:eastAsia="en-US"/>
        </w:rPr>
        <w:t>3. Embedding: leaders have successfully introduced systems and practices which staff, pupils and other stakeholders are following and implementing.</w:t>
      </w:r>
    </w:p>
    <w:p w14:paraId="11B7B5C7" w14:textId="77777777" w:rsidR="0098065A" w:rsidRPr="004B7A98" w:rsidRDefault="0098065A" w:rsidP="005708B9">
      <w:pPr>
        <w:rPr>
          <w:rStyle w:val="Heading3Char"/>
          <w:rFonts w:cs="Arial"/>
          <w:sz w:val="24"/>
          <w:szCs w:val="24"/>
        </w:rPr>
      </w:pPr>
      <w:r w:rsidRPr="004B7A98">
        <w:rPr>
          <w:rFonts w:eastAsia="Calibri"/>
          <w:lang w:eastAsia="en-US"/>
        </w:rPr>
        <w:t>4. Sustaining: policies and practices are embedded. There is buy in from the whole school community. There is cohesive and consistent practice across the school which is making an impact.</w:t>
      </w:r>
      <w:r w:rsidRPr="004B7A98">
        <w:rPr>
          <w:rFonts w:eastAsia="Calibri"/>
          <w:lang w:eastAsia="en-US"/>
        </w:rPr>
        <w:br/>
      </w:r>
    </w:p>
    <w:p w14:paraId="41C32BF6" w14:textId="1AE92001" w:rsidR="00B27C6B" w:rsidRPr="004B7A98" w:rsidRDefault="004A6404" w:rsidP="00BC197F">
      <w:pPr>
        <w:pStyle w:val="Heading3"/>
        <w:rPr>
          <w:rFonts w:cs="Arial"/>
        </w:rPr>
      </w:pPr>
      <w:r w:rsidRPr="004B7A98">
        <w:rPr>
          <w:rFonts w:cs="Arial"/>
        </w:rPr>
        <w:lastRenderedPageBreak/>
        <w:t>Priority 1</w:t>
      </w:r>
      <w:r w:rsidR="00F1042B" w:rsidRPr="004B7A98">
        <w:rPr>
          <w:rFonts w:cs="Arial"/>
        </w:rPr>
        <w:t xml:space="preserve">: </w:t>
      </w:r>
      <w:r w:rsidRPr="004B7A98">
        <w:rPr>
          <w:rFonts w:cs="Arial"/>
        </w:rPr>
        <w:t>[</w:t>
      </w:r>
      <w:r w:rsidR="003163D1" w:rsidRPr="004B7A98">
        <w:rPr>
          <w:rFonts w:cs="Arial"/>
        </w:rPr>
        <w:t>r</w:t>
      </w:r>
      <w:r w:rsidRPr="004B7A98">
        <w:rPr>
          <w:rFonts w:cs="Arial"/>
        </w:rPr>
        <w:t>ecord you</w:t>
      </w:r>
      <w:r w:rsidR="002273BD" w:rsidRPr="004B7A98">
        <w:rPr>
          <w:rFonts w:cs="Arial"/>
        </w:rPr>
        <w:t>r</w:t>
      </w:r>
      <w:r w:rsidR="003163D1" w:rsidRPr="004B7A98">
        <w:rPr>
          <w:rFonts w:cs="Arial"/>
        </w:rPr>
        <w:t xml:space="preserve"> first</w:t>
      </w:r>
      <w:r w:rsidR="002273BD" w:rsidRPr="004B7A98">
        <w:rPr>
          <w:rFonts w:cs="Arial"/>
        </w:rPr>
        <w:t xml:space="preserve"> </w:t>
      </w:r>
      <w:r w:rsidR="003163D1" w:rsidRPr="004B7A98">
        <w:rPr>
          <w:rFonts w:cs="Arial"/>
        </w:rPr>
        <w:t>action plan priority</w:t>
      </w:r>
      <w:r w:rsidR="002273BD" w:rsidRPr="004B7A98">
        <w:rPr>
          <w:rFonts w:cs="Arial"/>
        </w:rPr>
        <w:t xml:space="preserve"> here</w:t>
      </w:r>
      <w:r w:rsidR="003163D1" w:rsidRPr="004B7A98">
        <w:rPr>
          <w:rFonts w:cs="Arial"/>
        </w:rPr>
        <w:t xml:space="preserve"> and the intended target</w:t>
      </w:r>
      <w:r w:rsidR="002273BD" w:rsidRPr="004B7A98">
        <w:rPr>
          <w:rFonts w:cs="Arial"/>
        </w:rPr>
        <w:t>]</w:t>
      </w:r>
      <w:r w:rsidR="00706B91" w:rsidRPr="004B7A98">
        <w:rPr>
          <w:rFonts w:cs="Arial"/>
        </w:rPr>
        <w:br/>
      </w:r>
    </w:p>
    <w:tbl>
      <w:tblPr>
        <w:tblStyle w:val="TableGrid2"/>
        <w:tblW w:w="0" w:type="auto"/>
        <w:tblInd w:w="137" w:type="dxa"/>
        <w:tblLook w:val="04A0" w:firstRow="1" w:lastRow="0" w:firstColumn="1" w:lastColumn="0" w:noHBand="0" w:noVBand="1"/>
      </w:tblPr>
      <w:tblGrid>
        <w:gridCol w:w="1657"/>
        <w:gridCol w:w="2694"/>
        <w:gridCol w:w="1701"/>
        <w:gridCol w:w="1417"/>
        <w:gridCol w:w="3402"/>
        <w:gridCol w:w="3127"/>
        <w:gridCol w:w="1253"/>
      </w:tblGrid>
      <w:tr w:rsidR="00731FF9" w:rsidRPr="004B7A98" w14:paraId="2C8A1B00" w14:textId="77777777" w:rsidTr="00C06381">
        <w:trPr>
          <w:cantSplit/>
          <w:trHeight w:val="2862"/>
          <w:tblHeader/>
        </w:trPr>
        <w:tc>
          <w:tcPr>
            <w:tcW w:w="1559" w:type="dxa"/>
            <w:shd w:val="clear" w:color="auto" w:fill="DBE5F1" w:themeFill="accent1" w:themeFillTint="33"/>
          </w:tcPr>
          <w:p w14:paraId="3E04F086" w14:textId="2392598D" w:rsidR="007275AE" w:rsidRPr="004B7A98" w:rsidRDefault="0086286E" w:rsidP="00BC197F">
            <w:pPr>
              <w:pStyle w:val="TableHeader"/>
              <w:rPr>
                <w:rFonts w:ascii="Arial" w:hAnsi="Arial" w:cs="Arial"/>
                <w:lang w:eastAsia="en-US"/>
              </w:rPr>
            </w:pPr>
            <w:r w:rsidRPr="004B7A98">
              <w:rPr>
                <w:rFonts w:ascii="Arial" w:hAnsi="Arial" w:cs="Arial"/>
                <w:lang w:eastAsia="en-US"/>
              </w:rPr>
              <w:t>Practice areas</w:t>
            </w:r>
          </w:p>
        </w:tc>
        <w:tc>
          <w:tcPr>
            <w:tcW w:w="2694" w:type="dxa"/>
            <w:shd w:val="clear" w:color="auto" w:fill="DBE5F1" w:themeFill="accent1" w:themeFillTint="33"/>
          </w:tcPr>
          <w:p w14:paraId="278FC07A" w14:textId="77777777" w:rsidR="007275AE" w:rsidRPr="004B7A98" w:rsidRDefault="007275AE" w:rsidP="00BC197F">
            <w:pPr>
              <w:pStyle w:val="TableHeader"/>
              <w:rPr>
                <w:rFonts w:ascii="Arial" w:hAnsi="Arial" w:cs="Arial"/>
                <w:lang w:eastAsia="en-US"/>
              </w:rPr>
            </w:pPr>
            <w:r w:rsidRPr="004B7A98">
              <w:rPr>
                <w:rFonts w:ascii="Arial" w:hAnsi="Arial" w:cs="Arial"/>
                <w:lang w:eastAsia="en-US"/>
              </w:rPr>
              <w:t>Action to be taken</w:t>
            </w:r>
          </w:p>
          <w:p w14:paraId="77EDF380" w14:textId="7751E1A3" w:rsidR="007275AE" w:rsidRPr="004B7A98" w:rsidRDefault="007275AE" w:rsidP="00BC197F">
            <w:pPr>
              <w:pStyle w:val="TableHeader"/>
              <w:rPr>
                <w:rFonts w:ascii="Arial" w:hAnsi="Arial" w:cs="Arial"/>
                <w:b w:val="0"/>
                <w:bCs/>
                <w:lang w:eastAsia="en-US"/>
              </w:rPr>
            </w:pPr>
            <w:r w:rsidRPr="004B7A98">
              <w:rPr>
                <w:rFonts w:ascii="Arial" w:hAnsi="Arial" w:cs="Arial"/>
                <w:b w:val="0"/>
                <w:bCs/>
                <w:lang w:eastAsia="en-US"/>
              </w:rPr>
              <w:t xml:space="preserve">The steps you will take to achieve the expectation. </w:t>
            </w:r>
            <w:r w:rsidR="005051AF" w:rsidRPr="004B7A98">
              <w:rPr>
                <w:rFonts w:ascii="Arial" w:hAnsi="Arial" w:cs="Arial"/>
                <w:b w:val="0"/>
                <w:bCs/>
                <w:lang w:eastAsia="en-US"/>
              </w:rPr>
              <w:t>T</w:t>
            </w:r>
            <w:r w:rsidRPr="004B7A98">
              <w:rPr>
                <w:rFonts w:ascii="Arial" w:hAnsi="Arial" w:cs="Arial"/>
                <w:b w:val="0"/>
                <w:bCs/>
                <w:lang w:eastAsia="en-US"/>
              </w:rPr>
              <w:t xml:space="preserve">hese </w:t>
            </w:r>
            <w:r w:rsidR="005051AF" w:rsidRPr="004B7A98">
              <w:rPr>
                <w:rFonts w:ascii="Arial" w:hAnsi="Arial" w:cs="Arial"/>
                <w:b w:val="0"/>
                <w:bCs/>
                <w:lang w:eastAsia="en-US"/>
              </w:rPr>
              <w:t>should be</w:t>
            </w:r>
            <w:r w:rsidRPr="004B7A98">
              <w:rPr>
                <w:rFonts w:ascii="Arial" w:hAnsi="Arial" w:cs="Arial"/>
                <w:b w:val="0"/>
                <w:bCs/>
                <w:lang w:eastAsia="en-US"/>
              </w:rPr>
              <w:t xml:space="preserve"> SMART</w:t>
            </w:r>
            <w:r w:rsidR="005051AF" w:rsidRPr="004B7A98">
              <w:rPr>
                <w:rFonts w:ascii="Arial" w:hAnsi="Arial" w:cs="Arial"/>
                <w:b w:val="0"/>
                <w:bCs/>
                <w:lang w:eastAsia="en-US"/>
              </w:rPr>
              <w:t>.</w:t>
            </w:r>
          </w:p>
        </w:tc>
        <w:tc>
          <w:tcPr>
            <w:tcW w:w="1701" w:type="dxa"/>
            <w:shd w:val="clear" w:color="auto" w:fill="DBE5F1" w:themeFill="accent1" w:themeFillTint="33"/>
          </w:tcPr>
          <w:p w14:paraId="05F51DC8" w14:textId="77777777" w:rsidR="007275AE" w:rsidRPr="004B7A98" w:rsidRDefault="007275AE" w:rsidP="00BC197F">
            <w:pPr>
              <w:pStyle w:val="TableHeader"/>
              <w:rPr>
                <w:rFonts w:ascii="Arial" w:hAnsi="Arial" w:cs="Arial"/>
                <w:lang w:eastAsia="en-US"/>
              </w:rPr>
            </w:pPr>
            <w:r w:rsidRPr="004B7A98">
              <w:rPr>
                <w:rFonts w:ascii="Arial" w:hAnsi="Arial" w:cs="Arial"/>
                <w:lang w:eastAsia="en-US"/>
              </w:rPr>
              <w:t xml:space="preserve">Action owner </w:t>
            </w:r>
          </w:p>
          <w:p w14:paraId="60B9229F" w14:textId="103237C3" w:rsidR="007275AE" w:rsidRPr="004B7A98" w:rsidRDefault="007275AE" w:rsidP="00BC197F">
            <w:pPr>
              <w:pStyle w:val="TableHeader"/>
              <w:rPr>
                <w:rFonts w:ascii="Arial" w:hAnsi="Arial" w:cs="Arial"/>
                <w:b w:val="0"/>
                <w:bCs/>
                <w:lang w:eastAsia="en-US"/>
              </w:rPr>
            </w:pPr>
            <w:r w:rsidRPr="004B7A98">
              <w:rPr>
                <w:rFonts w:ascii="Arial" w:hAnsi="Arial" w:cs="Arial"/>
                <w:b w:val="0"/>
                <w:bCs/>
                <w:lang w:eastAsia="en-US"/>
              </w:rPr>
              <w:t>Who is responsible for each action and how will they monitor</w:t>
            </w:r>
            <w:r w:rsidR="005051AF" w:rsidRPr="004B7A98">
              <w:rPr>
                <w:rFonts w:ascii="Arial" w:hAnsi="Arial" w:cs="Arial"/>
                <w:b w:val="0"/>
                <w:bCs/>
                <w:lang w:eastAsia="en-US"/>
              </w:rPr>
              <w:t xml:space="preserve"> it.</w:t>
            </w:r>
          </w:p>
        </w:tc>
        <w:tc>
          <w:tcPr>
            <w:tcW w:w="1417" w:type="dxa"/>
            <w:shd w:val="clear" w:color="auto" w:fill="DBE5F1" w:themeFill="accent1" w:themeFillTint="33"/>
          </w:tcPr>
          <w:p w14:paraId="7F7388AD" w14:textId="77777777" w:rsidR="007275AE" w:rsidRPr="004B7A98" w:rsidRDefault="007275AE" w:rsidP="00BC197F">
            <w:pPr>
              <w:pStyle w:val="TableHeader"/>
              <w:rPr>
                <w:rFonts w:ascii="Arial" w:hAnsi="Arial" w:cs="Arial"/>
                <w:lang w:eastAsia="en-US"/>
              </w:rPr>
            </w:pPr>
            <w:r w:rsidRPr="004B7A98">
              <w:rPr>
                <w:rFonts w:ascii="Arial" w:hAnsi="Arial" w:cs="Arial"/>
                <w:lang w:eastAsia="en-US"/>
              </w:rPr>
              <w:t>Date to be completed</w:t>
            </w:r>
          </w:p>
          <w:p w14:paraId="6774E6C9" w14:textId="04DD7987" w:rsidR="007275AE" w:rsidRPr="004B7A98" w:rsidRDefault="007275AE" w:rsidP="00BC197F">
            <w:pPr>
              <w:pStyle w:val="TableHeader"/>
              <w:rPr>
                <w:rFonts w:ascii="Arial" w:hAnsi="Arial" w:cs="Arial"/>
                <w:b w:val="0"/>
                <w:bCs/>
                <w:lang w:eastAsia="en-US"/>
              </w:rPr>
            </w:pPr>
            <w:r w:rsidRPr="004B7A98">
              <w:rPr>
                <w:rFonts w:ascii="Arial" w:hAnsi="Arial" w:cs="Arial"/>
                <w:b w:val="0"/>
                <w:bCs/>
                <w:lang w:eastAsia="en-US"/>
              </w:rPr>
              <w:t xml:space="preserve">When </w:t>
            </w:r>
            <w:r w:rsidR="005051AF" w:rsidRPr="004B7A98">
              <w:rPr>
                <w:rFonts w:ascii="Arial" w:hAnsi="Arial" w:cs="Arial"/>
                <w:b w:val="0"/>
                <w:bCs/>
                <w:lang w:eastAsia="en-US"/>
              </w:rPr>
              <w:t>the</w:t>
            </w:r>
            <w:r w:rsidRPr="004B7A98">
              <w:rPr>
                <w:rFonts w:ascii="Arial" w:hAnsi="Arial" w:cs="Arial"/>
                <w:b w:val="0"/>
                <w:bCs/>
                <w:lang w:eastAsia="en-US"/>
              </w:rPr>
              <w:t xml:space="preserve"> actions</w:t>
            </w:r>
            <w:r w:rsidR="005051AF" w:rsidRPr="004B7A98">
              <w:rPr>
                <w:rFonts w:ascii="Arial" w:hAnsi="Arial" w:cs="Arial"/>
                <w:b w:val="0"/>
                <w:bCs/>
                <w:lang w:eastAsia="en-US"/>
              </w:rPr>
              <w:t xml:space="preserve"> will</w:t>
            </w:r>
            <w:r w:rsidRPr="004B7A98">
              <w:rPr>
                <w:rFonts w:ascii="Arial" w:hAnsi="Arial" w:cs="Arial"/>
                <w:b w:val="0"/>
                <w:bCs/>
                <w:lang w:eastAsia="en-US"/>
              </w:rPr>
              <w:t xml:space="preserve"> be </w:t>
            </w:r>
            <w:r w:rsidR="005051AF" w:rsidRPr="004B7A98">
              <w:rPr>
                <w:rFonts w:ascii="Arial" w:hAnsi="Arial" w:cs="Arial"/>
                <w:b w:val="0"/>
                <w:bCs/>
                <w:lang w:eastAsia="en-US"/>
              </w:rPr>
              <w:t>c</w:t>
            </w:r>
            <w:r w:rsidRPr="004B7A98">
              <w:rPr>
                <w:rFonts w:ascii="Arial" w:hAnsi="Arial" w:cs="Arial"/>
                <w:b w:val="0"/>
                <w:bCs/>
                <w:lang w:eastAsia="en-US"/>
              </w:rPr>
              <w:t>ompleted</w:t>
            </w:r>
            <w:r w:rsidR="00A10A91" w:rsidRPr="004B7A98">
              <w:rPr>
                <w:rFonts w:ascii="Arial" w:hAnsi="Arial" w:cs="Arial"/>
                <w:b w:val="0"/>
                <w:bCs/>
                <w:lang w:eastAsia="en-US"/>
              </w:rPr>
              <w:t xml:space="preserve">. </w:t>
            </w:r>
          </w:p>
        </w:tc>
        <w:tc>
          <w:tcPr>
            <w:tcW w:w="3402" w:type="dxa"/>
            <w:shd w:val="clear" w:color="auto" w:fill="DBE5F1" w:themeFill="accent1" w:themeFillTint="33"/>
          </w:tcPr>
          <w:p w14:paraId="7692E0C2" w14:textId="77777777" w:rsidR="007275AE" w:rsidRPr="004B7A98" w:rsidRDefault="007275AE" w:rsidP="00BC197F">
            <w:pPr>
              <w:pStyle w:val="TableHeader"/>
              <w:rPr>
                <w:rFonts w:ascii="Arial" w:hAnsi="Arial" w:cs="Arial"/>
                <w:lang w:eastAsia="en-US"/>
              </w:rPr>
            </w:pPr>
            <w:r w:rsidRPr="004B7A98">
              <w:rPr>
                <w:rFonts w:ascii="Arial" w:hAnsi="Arial" w:cs="Arial"/>
                <w:lang w:eastAsia="en-US"/>
              </w:rPr>
              <w:t xml:space="preserve">Resource needed </w:t>
            </w:r>
          </w:p>
          <w:p w14:paraId="01ED8106" w14:textId="0B86B179" w:rsidR="007275AE" w:rsidRPr="004B7A98" w:rsidRDefault="00A10A91" w:rsidP="00BC197F">
            <w:pPr>
              <w:pStyle w:val="TableHeader"/>
              <w:rPr>
                <w:rFonts w:ascii="Arial" w:hAnsi="Arial" w:cs="Arial"/>
                <w:b w:val="0"/>
                <w:bCs/>
                <w:lang w:eastAsia="en-US"/>
              </w:rPr>
            </w:pPr>
            <w:r w:rsidRPr="004B7A98">
              <w:rPr>
                <w:rFonts w:ascii="Arial" w:hAnsi="Arial" w:cs="Arial"/>
                <w:b w:val="0"/>
                <w:bCs/>
                <w:lang w:eastAsia="en-US"/>
              </w:rPr>
              <w:t>R</w:t>
            </w:r>
            <w:r w:rsidR="007275AE" w:rsidRPr="004B7A98">
              <w:rPr>
                <w:rFonts w:ascii="Arial" w:hAnsi="Arial" w:cs="Arial"/>
                <w:b w:val="0"/>
                <w:bCs/>
                <w:lang w:eastAsia="en-US"/>
              </w:rPr>
              <w:t>esource</w:t>
            </w:r>
            <w:r w:rsidRPr="004B7A98">
              <w:rPr>
                <w:rFonts w:ascii="Arial" w:hAnsi="Arial" w:cs="Arial"/>
                <w:b w:val="0"/>
                <w:bCs/>
                <w:lang w:eastAsia="en-US"/>
              </w:rPr>
              <w:t xml:space="preserve">s that you will </w:t>
            </w:r>
            <w:r w:rsidR="007275AE" w:rsidRPr="004B7A98">
              <w:rPr>
                <w:rFonts w:ascii="Arial" w:hAnsi="Arial" w:cs="Arial"/>
                <w:b w:val="0"/>
                <w:bCs/>
                <w:lang w:eastAsia="en-US"/>
              </w:rPr>
              <w:t>need</w:t>
            </w:r>
            <w:r w:rsidRPr="004B7A98">
              <w:rPr>
                <w:rFonts w:ascii="Arial" w:hAnsi="Arial" w:cs="Arial"/>
                <w:b w:val="0"/>
                <w:bCs/>
                <w:lang w:eastAsia="en-US"/>
              </w:rPr>
              <w:t>.</w:t>
            </w:r>
          </w:p>
        </w:tc>
        <w:tc>
          <w:tcPr>
            <w:tcW w:w="3127" w:type="dxa"/>
            <w:shd w:val="clear" w:color="auto" w:fill="DBE5F1" w:themeFill="accent1" w:themeFillTint="33"/>
          </w:tcPr>
          <w:p w14:paraId="04984D03" w14:textId="77777777" w:rsidR="007275AE" w:rsidRPr="004B7A98" w:rsidRDefault="007275AE" w:rsidP="00BC197F">
            <w:pPr>
              <w:pStyle w:val="TableHeader"/>
              <w:rPr>
                <w:rFonts w:ascii="Arial" w:hAnsi="Arial" w:cs="Arial"/>
                <w:lang w:eastAsia="en-US"/>
              </w:rPr>
            </w:pPr>
            <w:r w:rsidRPr="004B7A98">
              <w:rPr>
                <w:rFonts w:ascii="Arial" w:hAnsi="Arial" w:cs="Arial"/>
                <w:lang w:eastAsia="en-US"/>
              </w:rPr>
              <w:t xml:space="preserve">Success criteria </w:t>
            </w:r>
          </w:p>
          <w:p w14:paraId="0C89F378" w14:textId="068246A2" w:rsidR="007275AE" w:rsidRPr="004B7A98" w:rsidRDefault="007275AE" w:rsidP="00BC197F">
            <w:pPr>
              <w:pStyle w:val="TableHeader"/>
              <w:rPr>
                <w:rFonts w:ascii="Arial" w:hAnsi="Arial" w:cs="Arial"/>
                <w:b w:val="0"/>
                <w:bCs/>
                <w:lang w:eastAsia="en-US"/>
              </w:rPr>
            </w:pPr>
            <w:r w:rsidRPr="004B7A98">
              <w:rPr>
                <w:rFonts w:ascii="Arial" w:hAnsi="Arial" w:cs="Arial"/>
                <w:b w:val="0"/>
                <w:bCs/>
                <w:lang w:eastAsia="en-US"/>
              </w:rPr>
              <w:t>What success look</w:t>
            </w:r>
            <w:r w:rsidR="00A10A91" w:rsidRPr="004B7A98">
              <w:rPr>
                <w:rFonts w:ascii="Arial" w:hAnsi="Arial" w:cs="Arial"/>
                <w:b w:val="0"/>
                <w:bCs/>
                <w:lang w:eastAsia="en-US"/>
              </w:rPr>
              <w:t>s</w:t>
            </w:r>
            <w:r w:rsidRPr="004B7A98">
              <w:rPr>
                <w:rFonts w:ascii="Arial" w:hAnsi="Arial" w:cs="Arial"/>
                <w:b w:val="0"/>
                <w:bCs/>
                <w:lang w:eastAsia="en-US"/>
              </w:rPr>
              <w:t xml:space="preserve"> like and how you </w:t>
            </w:r>
            <w:r w:rsidR="00A10A91" w:rsidRPr="004B7A98">
              <w:rPr>
                <w:rFonts w:ascii="Arial" w:hAnsi="Arial" w:cs="Arial"/>
                <w:b w:val="0"/>
                <w:bCs/>
                <w:lang w:eastAsia="en-US"/>
              </w:rPr>
              <w:t xml:space="preserve">will </w:t>
            </w:r>
            <w:r w:rsidRPr="004B7A98">
              <w:rPr>
                <w:rFonts w:ascii="Arial" w:hAnsi="Arial" w:cs="Arial"/>
                <w:b w:val="0"/>
                <w:bCs/>
                <w:lang w:eastAsia="en-US"/>
              </w:rPr>
              <w:t>measure this</w:t>
            </w:r>
            <w:r w:rsidR="00A10A91" w:rsidRPr="004B7A98">
              <w:rPr>
                <w:rFonts w:ascii="Arial" w:hAnsi="Arial" w:cs="Arial"/>
                <w:b w:val="0"/>
                <w:bCs/>
                <w:lang w:eastAsia="en-US"/>
              </w:rPr>
              <w:t xml:space="preserve"> using </w:t>
            </w:r>
            <w:r w:rsidRPr="004B7A98">
              <w:rPr>
                <w:rFonts w:ascii="Arial" w:hAnsi="Arial" w:cs="Arial"/>
                <w:b w:val="0"/>
                <w:bCs/>
                <w:lang w:eastAsia="en-US"/>
              </w:rPr>
              <w:t>evidence,</w:t>
            </w:r>
            <w:r w:rsidR="00A10A91" w:rsidRPr="004B7A98">
              <w:rPr>
                <w:rFonts w:ascii="Arial" w:hAnsi="Arial" w:cs="Arial"/>
                <w:b w:val="0"/>
                <w:bCs/>
                <w:lang w:eastAsia="en-US"/>
              </w:rPr>
              <w:t xml:space="preserve"> </w:t>
            </w:r>
            <w:r w:rsidRPr="004B7A98">
              <w:rPr>
                <w:rFonts w:ascii="Arial" w:hAnsi="Arial" w:cs="Arial"/>
                <w:b w:val="0"/>
                <w:bCs/>
                <w:lang w:eastAsia="en-US"/>
              </w:rPr>
              <w:t>milestones</w:t>
            </w:r>
            <w:r w:rsidR="00A10A91" w:rsidRPr="004B7A98">
              <w:rPr>
                <w:rFonts w:ascii="Arial" w:hAnsi="Arial" w:cs="Arial"/>
                <w:b w:val="0"/>
                <w:bCs/>
                <w:lang w:eastAsia="en-US"/>
              </w:rPr>
              <w:t xml:space="preserve"> and </w:t>
            </w:r>
            <w:r w:rsidRPr="004B7A98">
              <w:rPr>
                <w:rFonts w:ascii="Arial" w:hAnsi="Arial" w:cs="Arial"/>
                <w:b w:val="0"/>
                <w:bCs/>
                <w:lang w:eastAsia="en-US"/>
              </w:rPr>
              <w:t>outcomes</w:t>
            </w:r>
            <w:r w:rsidR="00A10A91" w:rsidRPr="004B7A98">
              <w:rPr>
                <w:rFonts w:ascii="Arial" w:hAnsi="Arial" w:cs="Arial"/>
                <w:b w:val="0"/>
                <w:bCs/>
                <w:lang w:eastAsia="en-US"/>
              </w:rPr>
              <w:t>.</w:t>
            </w:r>
          </w:p>
        </w:tc>
        <w:tc>
          <w:tcPr>
            <w:tcW w:w="0" w:type="auto"/>
            <w:shd w:val="clear" w:color="auto" w:fill="DBE5F1" w:themeFill="accent1" w:themeFillTint="33"/>
          </w:tcPr>
          <w:p w14:paraId="005DCF0A" w14:textId="77777777" w:rsidR="007275AE" w:rsidRPr="004B7A98" w:rsidRDefault="007275AE" w:rsidP="00BC197F">
            <w:pPr>
              <w:pStyle w:val="TableHeader"/>
              <w:rPr>
                <w:rFonts w:ascii="Arial" w:hAnsi="Arial" w:cs="Arial"/>
                <w:lang w:eastAsia="en-US"/>
              </w:rPr>
            </w:pPr>
            <w:r w:rsidRPr="004B7A98">
              <w:rPr>
                <w:rFonts w:ascii="Arial" w:hAnsi="Arial" w:cs="Arial"/>
                <w:lang w:eastAsia="en-US"/>
              </w:rPr>
              <w:t xml:space="preserve">Rating </w:t>
            </w:r>
          </w:p>
          <w:p w14:paraId="29DC6AC1" w14:textId="77777777" w:rsidR="007275AE" w:rsidRPr="004B7A98" w:rsidRDefault="007275AE" w:rsidP="00BC197F">
            <w:pPr>
              <w:pStyle w:val="TableHeader"/>
              <w:rPr>
                <w:rFonts w:ascii="Arial" w:hAnsi="Arial" w:cs="Arial"/>
                <w:b w:val="0"/>
                <w:bCs/>
                <w:lang w:eastAsia="en-US"/>
              </w:rPr>
            </w:pPr>
            <w:r w:rsidRPr="004B7A98">
              <w:rPr>
                <w:rFonts w:ascii="Arial" w:hAnsi="Arial" w:cs="Arial"/>
                <w:b w:val="0"/>
                <w:bCs/>
                <w:lang w:eastAsia="en-US"/>
              </w:rPr>
              <w:t xml:space="preserve">Rate the progress from 1 to 4 using the rating key and date this box. </w:t>
            </w:r>
          </w:p>
          <w:p w14:paraId="03BD217F" w14:textId="7105BFB4" w:rsidR="007275AE" w:rsidRPr="004B7A98" w:rsidRDefault="007275AE" w:rsidP="00BC197F">
            <w:pPr>
              <w:pStyle w:val="TableHeader"/>
              <w:rPr>
                <w:rFonts w:ascii="Arial" w:hAnsi="Arial" w:cs="Arial"/>
                <w:b w:val="0"/>
                <w:bCs/>
                <w:lang w:eastAsia="en-US"/>
              </w:rPr>
            </w:pPr>
          </w:p>
        </w:tc>
      </w:tr>
      <w:tr w:rsidR="00731FF9" w:rsidRPr="004B7A98" w14:paraId="52D74944" w14:textId="77777777" w:rsidTr="009E64AE">
        <w:tc>
          <w:tcPr>
            <w:tcW w:w="1559" w:type="dxa"/>
            <w:shd w:val="clear" w:color="auto" w:fill="FFFFFF" w:themeFill="background1"/>
          </w:tcPr>
          <w:p w14:paraId="61B7C29C" w14:textId="0DDBB81F" w:rsidR="007275AE" w:rsidRPr="004B7A98" w:rsidRDefault="002273BD" w:rsidP="00BC197F">
            <w:pPr>
              <w:autoSpaceDN w:val="0"/>
              <w:spacing w:after="240" w:line="240" w:lineRule="auto"/>
              <w:textAlignment w:val="baseline"/>
              <w:rPr>
                <w:rFonts w:ascii="Arial" w:hAnsi="Arial" w:cs="Arial"/>
                <w:lang w:eastAsia="en-US"/>
              </w:rPr>
            </w:pPr>
            <w:r w:rsidRPr="004B7A98">
              <w:rPr>
                <w:rFonts w:ascii="Arial" w:hAnsi="Arial" w:cs="Arial"/>
                <w:lang w:eastAsia="en-US"/>
              </w:rPr>
              <w:t>Leadership and vision</w:t>
            </w:r>
          </w:p>
        </w:tc>
        <w:tc>
          <w:tcPr>
            <w:tcW w:w="2694" w:type="dxa"/>
            <w:shd w:val="clear" w:color="auto" w:fill="FFFFFF" w:themeFill="background1"/>
          </w:tcPr>
          <w:p w14:paraId="493A9715" w14:textId="22B42737" w:rsidR="007275AE" w:rsidRPr="004B7A98" w:rsidRDefault="007275AE" w:rsidP="00BC197F">
            <w:pPr>
              <w:widowControl w:val="0"/>
              <w:rPr>
                <w:rFonts w:ascii="Arial" w:hAnsi="Arial" w:cs="Arial"/>
                <w:lang w:eastAsia="en-US"/>
              </w:rPr>
            </w:pPr>
          </w:p>
        </w:tc>
        <w:tc>
          <w:tcPr>
            <w:tcW w:w="1701" w:type="dxa"/>
            <w:shd w:val="clear" w:color="auto" w:fill="FFFFFF" w:themeFill="background1"/>
          </w:tcPr>
          <w:p w14:paraId="67C2D06D" w14:textId="5EFBC613" w:rsidR="007275AE" w:rsidRPr="004B7A98" w:rsidRDefault="007275AE" w:rsidP="00BC197F">
            <w:pPr>
              <w:widowControl w:val="0"/>
              <w:rPr>
                <w:rFonts w:ascii="Arial" w:hAnsi="Arial" w:cs="Arial"/>
                <w:lang w:eastAsia="en-US"/>
              </w:rPr>
            </w:pPr>
          </w:p>
        </w:tc>
        <w:tc>
          <w:tcPr>
            <w:tcW w:w="1417" w:type="dxa"/>
            <w:shd w:val="clear" w:color="auto" w:fill="FFFFFF" w:themeFill="background1"/>
          </w:tcPr>
          <w:p w14:paraId="37C2D099" w14:textId="35F91E28" w:rsidR="007275AE" w:rsidRPr="004B7A98" w:rsidRDefault="007275AE" w:rsidP="00BC197F">
            <w:pPr>
              <w:widowControl w:val="0"/>
              <w:rPr>
                <w:rFonts w:ascii="Arial" w:hAnsi="Arial" w:cs="Arial"/>
                <w:lang w:eastAsia="en-US"/>
              </w:rPr>
            </w:pPr>
          </w:p>
        </w:tc>
        <w:tc>
          <w:tcPr>
            <w:tcW w:w="3402" w:type="dxa"/>
            <w:shd w:val="clear" w:color="auto" w:fill="FFFFFF" w:themeFill="background1"/>
          </w:tcPr>
          <w:p w14:paraId="47C93FBE" w14:textId="3106C1F8" w:rsidR="007275AE" w:rsidRPr="004B7A98" w:rsidRDefault="007275AE" w:rsidP="00BC197F">
            <w:pPr>
              <w:widowControl w:val="0"/>
              <w:rPr>
                <w:rFonts w:ascii="Arial" w:hAnsi="Arial" w:cs="Arial"/>
              </w:rPr>
            </w:pPr>
          </w:p>
        </w:tc>
        <w:tc>
          <w:tcPr>
            <w:tcW w:w="3127" w:type="dxa"/>
            <w:shd w:val="clear" w:color="auto" w:fill="FFFFFF" w:themeFill="background1"/>
          </w:tcPr>
          <w:p w14:paraId="0E9F44C7" w14:textId="6B4C0DF9" w:rsidR="007275AE" w:rsidRPr="004B7A98" w:rsidRDefault="007275AE" w:rsidP="00BC197F">
            <w:pPr>
              <w:widowControl w:val="0"/>
              <w:rPr>
                <w:rFonts w:ascii="Arial" w:hAnsi="Arial" w:cs="Arial"/>
                <w:lang w:eastAsia="en-US"/>
              </w:rPr>
            </w:pPr>
          </w:p>
        </w:tc>
        <w:tc>
          <w:tcPr>
            <w:tcW w:w="0" w:type="auto"/>
            <w:shd w:val="clear" w:color="auto" w:fill="FFFFFF" w:themeFill="background1"/>
          </w:tcPr>
          <w:p w14:paraId="0F1E3739" w14:textId="5FC10337" w:rsidR="007275AE" w:rsidRPr="004B7A98" w:rsidRDefault="007275AE" w:rsidP="00BC197F">
            <w:pPr>
              <w:widowControl w:val="0"/>
              <w:rPr>
                <w:rFonts w:ascii="Arial" w:hAnsi="Arial" w:cs="Arial"/>
                <w:lang w:eastAsia="en-US"/>
              </w:rPr>
            </w:pPr>
          </w:p>
        </w:tc>
      </w:tr>
      <w:tr w:rsidR="00731FF9" w:rsidRPr="004B7A98" w14:paraId="409D348A" w14:textId="77777777" w:rsidTr="009E64AE">
        <w:tc>
          <w:tcPr>
            <w:tcW w:w="1559" w:type="dxa"/>
            <w:shd w:val="clear" w:color="auto" w:fill="FFFFFF" w:themeFill="background1"/>
          </w:tcPr>
          <w:p w14:paraId="1E2EB6F9" w14:textId="79F6669F" w:rsidR="00BB69F8" w:rsidRPr="004B7A98" w:rsidDel="006A698A" w:rsidRDefault="00BC197F" w:rsidP="00BC197F">
            <w:pPr>
              <w:autoSpaceDN w:val="0"/>
              <w:spacing w:after="240" w:line="240" w:lineRule="auto"/>
              <w:textAlignment w:val="baseline"/>
              <w:rPr>
                <w:rFonts w:ascii="Arial" w:hAnsi="Arial" w:cs="Arial"/>
                <w:lang w:eastAsia="en-US"/>
              </w:rPr>
            </w:pPr>
            <w:r w:rsidRPr="004B7A98">
              <w:rPr>
                <w:rFonts w:ascii="Arial" w:hAnsi="Arial" w:cs="Arial"/>
                <w:lang w:eastAsia="en-US"/>
              </w:rPr>
              <w:t>Day to day systems and procedures</w:t>
            </w:r>
          </w:p>
        </w:tc>
        <w:tc>
          <w:tcPr>
            <w:tcW w:w="2694" w:type="dxa"/>
            <w:shd w:val="clear" w:color="auto" w:fill="FFFFFF" w:themeFill="background1"/>
          </w:tcPr>
          <w:p w14:paraId="012E3F75" w14:textId="77777777" w:rsidR="00BB69F8" w:rsidRPr="004B7A98" w:rsidRDefault="00BB69F8" w:rsidP="00BC197F">
            <w:pPr>
              <w:widowControl w:val="0"/>
              <w:rPr>
                <w:rFonts w:ascii="Arial" w:hAnsi="Arial" w:cs="Arial"/>
              </w:rPr>
            </w:pPr>
          </w:p>
        </w:tc>
        <w:tc>
          <w:tcPr>
            <w:tcW w:w="1701" w:type="dxa"/>
            <w:shd w:val="clear" w:color="auto" w:fill="FFFFFF" w:themeFill="background1"/>
          </w:tcPr>
          <w:p w14:paraId="66452C8A" w14:textId="77777777" w:rsidR="00BB69F8" w:rsidRPr="004B7A98" w:rsidRDefault="00BB69F8" w:rsidP="00BC197F">
            <w:pPr>
              <w:widowControl w:val="0"/>
              <w:rPr>
                <w:rFonts w:ascii="Arial" w:hAnsi="Arial" w:cs="Arial"/>
                <w:lang w:eastAsia="en-US"/>
              </w:rPr>
            </w:pPr>
          </w:p>
        </w:tc>
        <w:tc>
          <w:tcPr>
            <w:tcW w:w="1417" w:type="dxa"/>
            <w:shd w:val="clear" w:color="auto" w:fill="FFFFFF" w:themeFill="background1"/>
          </w:tcPr>
          <w:p w14:paraId="06CA9D74" w14:textId="77777777" w:rsidR="00BB69F8" w:rsidRPr="004B7A98" w:rsidRDefault="00BB69F8" w:rsidP="00BC197F">
            <w:pPr>
              <w:widowControl w:val="0"/>
              <w:rPr>
                <w:rFonts w:ascii="Arial" w:hAnsi="Arial" w:cs="Arial"/>
                <w:lang w:eastAsia="en-US"/>
              </w:rPr>
            </w:pPr>
          </w:p>
        </w:tc>
        <w:tc>
          <w:tcPr>
            <w:tcW w:w="3402" w:type="dxa"/>
            <w:shd w:val="clear" w:color="auto" w:fill="FFFFFF" w:themeFill="background1"/>
          </w:tcPr>
          <w:p w14:paraId="260718A0" w14:textId="77777777" w:rsidR="00BB69F8" w:rsidRPr="004B7A98" w:rsidRDefault="00BB69F8" w:rsidP="00BC197F">
            <w:pPr>
              <w:widowControl w:val="0"/>
              <w:rPr>
                <w:rFonts w:ascii="Arial" w:hAnsi="Arial" w:cs="Arial"/>
              </w:rPr>
            </w:pPr>
          </w:p>
        </w:tc>
        <w:tc>
          <w:tcPr>
            <w:tcW w:w="3127" w:type="dxa"/>
            <w:shd w:val="clear" w:color="auto" w:fill="FFFFFF" w:themeFill="background1"/>
          </w:tcPr>
          <w:p w14:paraId="79486F6A" w14:textId="77777777" w:rsidR="00BB69F8" w:rsidRPr="004B7A98" w:rsidRDefault="00BB69F8" w:rsidP="00BC197F">
            <w:pPr>
              <w:widowControl w:val="0"/>
              <w:rPr>
                <w:rFonts w:ascii="Arial" w:hAnsi="Arial" w:cs="Arial"/>
              </w:rPr>
            </w:pPr>
          </w:p>
        </w:tc>
        <w:tc>
          <w:tcPr>
            <w:tcW w:w="0" w:type="auto"/>
            <w:shd w:val="clear" w:color="auto" w:fill="FFFFFF" w:themeFill="background1"/>
          </w:tcPr>
          <w:p w14:paraId="6AE725AC" w14:textId="77777777" w:rsidR="00BB69F8" w:rsidRPr="004B7A98" w:rsidRDefault="00BB69F8" w:rsidP="00BC197F">
            <w:pPr>
              <w:widowControl w:val="0"/>
              <w:rPr>
                <w:rFonts w:ascii="Arial" w:hAnsi="Arial" w:cs="Arial"/>
              </w:rPr>
            </w:pPr>
          </w:p>
        </w:tc>
      </w:tr>
      <w:tr w:rsidR="00731FF9" w:rsidRPr="004B7A98" w14:paraId="1988DAA0" w14:textId="77777777" w:rsidTr="009E64AE">
        <w:tc>
          <w:tcPr>
            <w:tcW w:w="1559" w:type="dxa"/>
            <w:shd w:val="clear" w:color="auto" w:fill="FFFFFF" w:themeFill="background1"/>
          </w:tcPr>
          <w:p w14:paraId="76B7107C" w14:textId="4B6C6D5B" w:rsidR="00BB69F8" w:rsidRPr="004B7A98" w:rsidRDefault="00FE1106" w:rsidP="00BC197F">
            <w:pPr>
              <w:autoSpaceDN w:val="0"/>
              <w:spacing w:after="240" w:line="240" w:lineRule="auto"/>
              <w:textAlignment w:val="baseline"/>
              <w:rPr>
                <w:rFonts w:ascii="Arial" w:hAnsi="Arial" w:cs="Arial"/>
                <w:lang w:eastAsia="en-US"/>
              </w:rPr>
            </w:pPr>
            <w:r w:rsidRPr="004B7A98">
              <w:rPr>
                <w:rFonts w:ascii="Arial" w:hAnsi="Arial" w:cs="Arial"/>
                <w:lang w:eastAsia="en-US"/>
              </w:rPr>
              <w:t>Relationships</w:t>
            </w:r>
          </w:p>
        </w:tc>
        <w:tc>
          <w:tcPr>
            <w:tcW w:w="2694" w:type="dxa"/>
            <w:shd w:val="clear" w:color="auto" w:fill="FFFFFF" w:themeFill="background1"/>
          </w:tcPr>
          <w:p w14:paraId="68006AF1" w14:textId="77777777" w:rsidR="00BB69F8" w:rsidRPr="004B7A98" w:rsidRDefault="00BB69F8" w:rsidP="00BC197F">
            <w:pPr>
              <w:widowControl w:val="0"/>
              <w:rPr>
                <w:rFonts w:ascii="Arial" w:hAnsi="Arial" w:cs="Arial"/>
              </w:rPr>
            </w:pPr>
          </w:p>
        </w:tc>
        <w:tc>
          <w:tcPr>
            <w:tcW w:w="1701" w:type="dxa"/>
            <w:shd w:val="clear" w:color="auto" w:fill="FFFFFF" w:themeFill="background1"/>
          </w:tcPr>
          <w:p w14:paraId="7313902A" w14:textId="77777777" w:rsidR="00BB69F8" w:rsidRPr="004B7A98" w:rsidRDefault="00BB69F8" w:rsidP="00BC197F">
            <w:pPr>
              <w:widowControl w:val="0"/>
              <w:rPr>
                <w:rFonts w:ascii="Arial" w:hAnsi="Arial" w:cs="Arial"/>
                <w:lang w:eastAsia="en-US"/>
              </w:rPr>
            </w:pPr>
          </w:p>
        </w:tc>
        <w:tc>
          <w:tcPr>
            <w:tcW w:w="1417" w:type="dxa"/>
            <w:shd w:val="clear" w:color="auto" w:fill="FFFFFF" w:themeFill="background1"/>
          </w:tcPr>
          <w:p w14:paraId="508E9BAF" w14:textId="77777777" w:rsidR="00BB69F8" w:rsidRPr="004B7A98" w:rsidRDefault="00BB69F8" w:rsidP="00BC197F">
            <w:pPr>
              <w:widowControl w:val="0"/>
              <w:rPr>
                <w:rFonts w:ascii="Arial" w:hAnsi="Arial" w:cs="Arial"/>
                <w:lang w:eastAsia="en-US"/>
              </w:rPr>
            </w:pPr>
          </w:p>
        </w:tc>
        <w:tc>
          <w:tcPr>
            <w:tcW w:w="3402" w:type="dxa"/>
            <w:shd w:val="clear" w:color="auto" w:fill="FFFFFF" w:themeFill="background1"/>
          </w:tcPr>
          <w:p w14:paraId="09F76F4E" w14:textId="77777777" w:rsidR="00BB69F8" w:rsidRPr="004B7A98" w:rsidRDefault="00BB69F8" w:rsidP="00BC197F">
            <w:pPr>
              <w:widowControl w:val="0"/>
              <w:rPr>
                <w:rFonts w:ascii="Arial" w:hAnsi="Arial" w:cs="Arial"/>
              </w:rPr>
            </w:pPr>
          </w:p>
        </w:tc>
        <w:tc>
          <w:tcPr>
            <w:tcW w:w="3127" w:type="dxa"/>
            <w:shd w:val="clear" w:color="auto" w:fill="FFFFFF" w:themeFill="background1"/>
          </w:tcPr>
          <w:p w14:paraId="7475B7EF" w14:textId="77777777" w:rsidR="00BB69F8" w:rsidRPr="004B7A98" w:rsidRDefault="00BB69F8" w:rsidP="00BC197F">
            <w:pPr>
              <w:widowControl w:val="0"/>
              <w:rPr>
                <w:rFonts w:ascii="Arial" w:hAnsi="Arial" w:cs="Arial"/>
              </w:rPr>
            </w:pPr>
          </w:p>
        </w:tc>
        <w:tc>
          <w:tcPr>
            <w:tcW w:w="0" w:type="auto"/>
            <w:shd w:val="clear" w:color="auto" w:fill="FFFFFF" w:themeFill="background1"/>
          </w:tcPr>
          <w:p w14:paraId="631E394B" w14:textId="77777777" w:rsidR="00BB69F8" w:rsidRPr="004B7A98" w:rsidRDefault="00BB69F8" w:rsidP="00BC197F">
            <w:pPr>
              <w:widowControl w:val="0"/>
              <w:rPr>
                <w:rFonts w:ascii="Arial" w:hAnsi="Arial" w:cs="Arial"/>
              </w:rPr>
            </w:pPr>
          </w:p>
        </w:tc>
      </w:tr>
      <w:tr w:rsidR="00FE1106" w:rsidRPr="004B7A98" w14:paraId="05BF2E3A" w14:textId="77777777" w:rsidTr="009E64AE">
        <w:tc>
          <w:tcPr>
            <w:tcW w:w="1559" w:type="dxa"/>
            <w:shd w:val="clear" w:color="auto" w:fill="FFFFFF" w:themeFill="background1"/>
          </w:tcPr>
          <w:p w14:paraId="1E8B5830" w14:textId="4DDCDF87" w:rsidR="00FE1106" w:rsidRPr="004B7A98" w:rsidRDefault="00F630D7" w:rsidP="00BC197F">
            <w:pPr>
              <w:autoSpaceDN w:val="0"/>
              <w:spacing w:after="240" w:line="240" w:lineRule="auto"/>
              <w:textAlignment w:val="baseline"/>
              <w:rPr>
                <w:rFonts w:ascii="Arial" w:hAnsi="Arial" w:cs="Arial"/>
                <w:lang w:eastAsia="en-US"/>
              </w:rPr>
            </w:pPr>
            <w:r w:rsidRPr="004B7A98">
              <w:rPr>
                <w:rFonts w:ascii="Arial" w:hAnsi="Arial" w:cs="Arial"/>
                <w:lang w:eastAsia="en-US"/>
              </w:rPr>
              <w:t>Using data to target action</w:t>
            </w:r>
          </w:p>
        </w:tc>
        <w:tc>
          <w:tcPr>
            <w:tcW w:w="2694" w:type="dxa"/>
            <w:shd w:val="clear" w:color="auto" w:fill="FFFFFF" w:themeFill="background1"/>
          </w:tcPr>
          <w:p w14:paraId="62C2F5B6" w14:textId="77777777" w:rsidR="00FE1106" w:rsidRPr="004B7A98" w:rsidRDefault="00FE1106" w:rsidP="00BC197F">
            <w:pPr>
              <w:widowControl w:val="0"/>
              <w:rPr>
                <w:rFonts w:ascii="Arial" w:hAnsi="Arial" w:cs="Arial"/>
              </w:rPr>
            </w:pPr>
          </w:p>
        </w:tc>
        <w:tc>
          <w:tcPr>
            <w:tcW w:w="1701" w:type="dxa"/>
            <w:shd w:val="clear" w:color="auto" w:fill="FFFFFF" w:themeFill="background1"/>
          </w:tcPr>
          <w:p w14:paraId="6C5943DF" w14:textId="77777777" w:rsidR="00FE1106" w:rsidRPr="004B7A98" w:rsidRDefault="00FE1106" w:rsidP="00BC197F">
            <w:pPr>
              <w:widowControl w:val="0"/>
              <w:rPr>
                <w:rFonts w:ascii="Arial" w:hAnsi="Arial" w:cs="Arial"/>
                <w:lang w:eastAsia="en-US"/>
              </w:rPr>
            </w:pPr>
          </w:p>
        </w:tc>
        <w:tc>
          <w:tcPr>
            <w:tcW w:w="1417" w:type="dxa"/>
            <w:shd w:val="clear" w:color="auto" w:fill="FFFFFF" w:themeFill="background1"/>
          </w:tcPr>
          <w:p w14:paraId="378DAC69" w14:textId="77777777" w:rsidR="00FE1106" w:rsidRPr="004B7A98" w:rsidRDefault="00FE1106" w:rsidP="00BC197F">
            <w:pPr>
              <w:widowControl w:val="0"/>
              <w:rPr>
                <w:rFonts w:ascii="Arial" w:hAnsi="Arial" w:cs="Arial"/>
                <w:lang w:eastAsia="en-US"/>
              </w:rPr>
            </w:pPr>
          </w:p>
        </w:tc>
        <w:tc>
          <w:tcPr>
            <w:tcW w:w="3402" w:type="dxa"/>
            <w:shd w:val="clear" w:color="auto" w:fill="FFFFFF" w:themeFill="background1"/>
          </w:tcPr>
          <w:p w14:paraId="511C0F49" w14:textId="77777777" w:rsidR="00FE1106" w:rsidRPr="004B7A98" w:rsidRDefault="00FE1106" w:rsidP="00BC197F">
            <w:pPr>
              <w:widowControl w:val="0"/>
              <w:rPr>
                <w:rFonts w:ascii="Arial" w:hAnsi="Arial" w:cs="Arial"/>
              </w:rPr>
            </w:pPr>
          </w:p>
        </w:tc>
        <w:tc>
          <w:tcPr>
            <w:tcW w:w="3127" w:type="dxa"/>
            <w:shd w:val="clear" w:color="auto" w:fill="FFFFFF" w:themeFill="background1"/>
          </w:tcPr>
          <w:p w14:paraId="3C8346E0" w14:textId="77777777" w:rsidR="00FE1106" w:rsidRPr="004B7A98" w:rsidRDefault="00FE1106" w:rsidP="00BC197F">
            <w:pPr>
              <w:widowControl w:val="0"/>
              <w:rPr>
                <w:rFonts w:ascii="Arial" w:hAnsi="Arial" w:cs="Arial"/>
              </w:rPr>
            </w:pPr>
          </w:p>
        </w:tc>
        <w:tc>
          <w:tcPr>
            <w:tcW w:w="0" w:type="auto"/>
            <w:shd w:val="clear" w:color="auto" w:fill="FFFFFF" w:themeFill="background1"/>
          </w:tcPr>
          <w:p w14:paraId="1342D3AC" w14:textId="77777777" w:rsidR="00FE1106" w:rsidRPr="004B7A98" w:rsidRDefault="00FE1106" w:rsidP="00BC197F">
            <w:pPr>
              <w:widowControl w:val="0"/>
              <w:rPr>
                <w:rFonts w:ascii="Arial" w:hAnsi="Arial" w:cs="Arial"/>
              </w:rPr>
            </w:pPr>
          </w:p>
        </w:tc>
      </w:tr>
      <w:tr w:rsidR="00F630D7" w:rsidRPr="004B7A98" w14:paraId="35D23956" w14:textId="77777777" w:rsidTr="009E64AE">
        <w:tc>
          <w:tcPr>
            <w:tcW w:w="1559" w:type="dxa"/>
            <w:shd w:val="clear" w:color="auto" w:fill="FFFFFF" w:themeFill="background1"/>
          </w:tcPr>
          <w:p w14:paraId="6C1F4A6F" w14:textId="4D55C7D6" w:rsidR="00F630D7" w:rsidRPr="004B7A98" w:rsidRDefault="00C03461" w:rsidP="00BC197F">
            <w:pPr>
              <w:autoSpaceDN w:val="0"/>
              <w:spacing w:after="240" w:line="240" w:lineRule="auto"/>
              <w:textAlignment w:val="baseline"/>
              <w:rPr>
                <w:rFonts w:ascii="Arial" w:hAnsi="Arial" w:cs="Arial"/>
                <w:lang w:eastAsia="en-US"/>
              </w:rPr>
            </w:pPr>
            <w:r w:rsidRPr="004B7A98">
              <w:rPr>
                <w:rFonts w:ascii="Arial" w:hAnsi="Arial" w:cs="Arial"/>
                <w:lang w:eastAsia="en-US"/>
              </w:rPr>
              <w:t>Staff induction and development</w:t>
            </w:r>
          </w:p>
        </w:tc>
        <w:tc>
          <w:tcPr>
            <w:tcW w:w="2694" w:type="dxa"/>
            <w:shd w:val="clear" w:color="auto" w:fill="FFFFFF" w:themeFill="background1"/>
          </w:tcPr>
          <w:p w14:paraId="07776A61" w14:textId="77777777" w:rsidR="00F630D7" w:rsidRPr="004B7A98" w:rsidRDefault="00F630D7" w:rsidP="00BC197F">
            <w:pPr>
              <w:widowControl w:val="0"/>
              <w:rPr>
                <w:rFonts w:ascii="Arial" w:hAnsi="Arial" w:cs="Arial"/>
              </w:rPr>
            </w:pPr>
          </w:p>
        </w:tc>
        <w:tc>
          <w:tcPr>
            <w:tcW w:w="1701" w:type="dxa"/>
            <w:shd w:val="clear" w:color="auto" w:fill="FFFFFF" w:themeFill="background1"/>
          </w:tcPr>
          <w:p w14:paraId="0B38CE01" w14:textId="77777777" w:rsidR="00F630D7" w:rsidRPr="004B7A98" w:rsidRDefault="00F630D7" w:rsidP="00BC197F">
            <w:pPr>
              <w:widowControl w:val="0"/>
              <w:rPr>
                <w:rFonts w:ascii="Arial" w:hAnsi="Arial" w:cs="Arial"/>
                <w:lang w:eastAsia="en-US"/>
              </w:rPr>
            </w:pPr>
          </w:p>
        </w:tc>
        <w:tc>
          <w:tcPr>
            <w:tcW w:w="1417" w:type="dxa"/>
            <w:shd w:val="clear" w:color="auto" w:fill="FFFFFF" w:themeFill="background1"/>
          </w:tcPr>
          <w:p w14:paraId="1D43A9C6" w14:textId="77777777" w:rsidR="00F630D7" w:rsidRPr="004B7A98" w:rsidRDefault="00F630D7" w:rsidP="00BC197F">
            <w:pPr>
              <w:widowControl w:val="0"/>
              <w:rPr>
                <w:rFonts w:ascii="Arial" w:hAnsi="Arial" w:cs="Arial"/>
                <w:lang w:eastAsia="en-US"/>
              </w:rPr>
            </w:pPr>
          </w:p>
        </w:tc>
        <w:tc>
          <w:tcPr>
            <w:tcW w:w="3402" w:type="dxa"/>
            <w:shd w:val="clear" w:color="auto" w:fill="FFFFFF" w:themeFill="background1"/>
          </w:tcPr>
          <w:p w14:paraId="47D4C741" w14:textId="77777777" w:rsidR="00F630D7" w:rsidRPr="004B7A98" w:rsidRDefault="00F630D7" w:rsidP="00BC197F">
            <w:pPr>
              <w:widowControl w:val="0"/>
              <w:rPr>
                <w:rFonts w:ascii="Arial" w:hAnsi="Arial" w:cs="Arial"/>
              </w:rPr>
            </w:pPr>
          </w:p>
        </w:tc>
        <w:tc>
          <w:tcPr>
            <w:tcW w:w="3127" w:type="dxa"/>
            <w:shd w:val="clear" w:color="auto" w:fill="FFFFFF" w:themeFill="background1"/>
          </w:tcPr>
          <w:p w14:paraId="48ECD68A" w14:textId="77777777" w:rsidR="00F630D7" w:rsidRPr="004B7A98" w:rsidRDefault="00F630D7" w:rsidP="00BC197F">
            <w:pPr>
              <w:widowControl w:val="0"/>
              <w:rPr>
                <w:rFonts w:ascii="Arial" w:hAnsi="Arial" w:cs="Arial"/>
              </w:rPr>
            </w:pPr>
          </w:p>
        </w:tc>
        <w:tc>
          <w:tcPr>
            <w:tcW w:w="0" w:type="auto"/>
            <w:shd w:val="clear" w:color="auto" w:fill="FFFFFF" w:themeFill="background1"/>
          </w:tcPr>
          <w:p w14:paraId="40EF4260" w14:textId="77777777" w:rsidR="00F630D7" w:rsidRPr="004B7A98" w:rsidRDefault="00F630D7" w:rsidP="00BC197F">
            <w:pPr>
              <w:widowControl w:val="0"/>
              <w:rPr>
                <w:rFonts w:ascii="Arial" w:hAnsi="Arial" w:cs="Arial"/>
              </w:rPr>
            </w:pPr>
          </w:p>
        </w:tc>
      </w:tr>
      <w:tr w:rsidR="00C03461" w:rsidRPr="004B7A98" w14:paraId="162CF794" w14:textId="77777777" w:rsidTr="009E64AE">
        <w:tc>
          <w:tcPr>
            <w:tcW w:w="1559" w:type="dxa"/>
            <w:shd w:val="clear" w:color="auto" w:fill="FFFFFF" w:themeFill="background1"/>
          </w:tcPr>
          <w:p w14:paraId="104C8A10" w14:textId="793AE9FD" w:rsidR="00C03461" w:rsidRPr="004B7A98" w:rsidRDefault="00016863" w:rsidP="00BC197F">
            <w:pPr>
              <w:autoSpaceDN w:val="0"/>
              <w:spacing w:after="240" w:line="240" w:lineRule="auto"/>
              <w:textAlignment w:val="baseline"/>
              <w:rPr>
                <w:rFonts w:ascii="Arial" w:hAnsi="Arial" w:cs="Arial"/>
                <w:lang w:eastAsia="en-US"/>
              </w:rPr>
            </w:pPr>
            <w:r w:rsidRPr="004B7A98">
              <w:rPr>
                <w:rFonts w:ascii="Arial" w:hAnsi="Arial" w:cs="Arial"/>
                <w:lang w:eastAsia="en-US"/>
              </w:rPr>
              <w:lastRenderedPageBreak/>
              <w:t>Pupil transition and development</w:t>
            </w:r>
          </w:p>
        </w:tc>
        <w:tc>
          <w:tcPr>
            <w:tcW w:w="2694" w:type="dxa"/>
            <w:shd w:val="clear" w:color="auto" w:fill="FFFFFF" w:themeFill="background1"/>
          </w:tcPr>
          <w:p w14:paraId="635954E9" w14:textId="77777777" w:rsidR="00C03461" w:rsidRPr="004B7A98" w:rsidRDefault="00C03461" w:rsidP="00BC197F">
            <w:pPr>
              <w:widowControl w:val="0"/>
              <w:rPr>
                <w:rFonts w:ascii="Arial" w:hAnsi="Arial" w:cs="Arial"/>
              </w:rPr>
            </w:pPr>
          </w:p>
        </w:tc>
        <w:tc>
          <w:tcPr>
            <w:tcW w:w="1701" w:type="dxa"/>
            <w:shd w:val="clear" w:color="auto" w:fill="FFFFFF" w:themeFill="background1"/>
          </w:tcPr>
          <w:p w14:paraId="751B6B53" w14:textId="77777777" w:rsidR="00C03461" w:rsidRPr="004B7A98" w:rsidRDefault="00C03461" w:rsidP="00BC197F">
            <w:pPr>
              <w:widowControl w:val="0"/>
              <w:rPr>
                <w:rFonts w:ascii="Arial" w:hAnsi="Arial" w:cs="Arial"/>
                <w:lang w:eastAsia="en-US"/>
              </w:rPr>
            </w:pPr>
          </w:p>
        </w:tc>
        <w:tc>
          <w:tcPr>
            <w:tcW w:w="1417" w:type="dxa"/>
            <w:shd w:val="clear" w:color="auto" w:fill="FFFFFF" w:themeFill="background1"/>
          </w:tcPr>
          <w:p w14:paraId="37F13295" w14:textId="77777777" w:rsidR="00C03461" w:rsidRPr="004B7A98" w:rsidRDefault="00C03461" w:rsidP="00BC197F">
            <w:pPr>
              <w:widowControl w:val="0"/>
              <w:rPr>
                <w:rFonts w:ascii="Arial" w:hAnsi="Arial" w:cs="Arial"/>
                <w:lang w:eastAsia="en-US"/>
              </w:rPr>
            </w:pPr>
          </w:p>
        </w:tc>
        <w:tc>
          <w:tcPr>
            <w:tcW w:w="3402" w:type="dxa"/>
            <w:shd w:val="clear" w:color="auto" w:fill="FFFFFF" w:themeFill="background1"/>
          </w:tcPr>
          <w:p w14:paraId="3B2E5978" w14:textId="77777777" w:rsidR="00C03461" w:rsidRPr="004B7A98" w:rsidRDefault="00C03461" w:rsidP="00BC197F">
            <w:pPr>
              <w:widowControl w:val="0"/>
              <w:rPr>
                <w:rFonts w:ascii="Arial" w:hAnsi="Arial" w:cs="Arial"/>
              </w:rPr>
            </w:pPr>
          </w:p>
        </w:tc>
        <w:tc>
          <w:tcPr>
            <w:tcW w:w="3127" w:type="dxa"/>
            <w:shd w:val="clear" w:color="auto" w:fill="FFFFFF" w:themeFill="background1"/>
          </w:tcPr>
          <w:p w14:paraId="7C2B142D" w14:textId="77777777" w:rsidR="00C03461" w:rsidRPr="004B7A98" w:rsidRDefault="00C03461" w:rsidP="00BC197F">
            <w:pPr>
              <w:widowControl w:val="0"/>
              <w:rPr>
                <w:rFonts w:ascii="Arial" w:hAnsi="Arial" w:cs="Arial"/>
              </w:rPr>
            </w:pPr>
          </w:p>
        </w:tc>
        <w:tc>
          <w:tcPr>
            <w:tcW w:w="0" w:type="auto"/>
            <w:shd w:val="clear" w:color="auto" w:fill="FFFFFF" w:themeFill="background1"/>
          </w:tcPr>
          <w:p w14:paraId="1BB1FC69" w14:textId="77777777" w:rsidR="00C03461" w:rsidRPr="004B7A98" w:rsidRDefault="00C03461" w:rsidP="00BC197F">
            <w:pPr>
              <w:widowControl w:val="0"/>
              <w:rPr>
                <w:rFonts w:ascii="Arial" w:hAnsi="Arial" w:cs="Arial"/>
              </w:rPr>
            </w:pPr>
          </w:p>
        </w:tc>
      </w:tr>
      <w:tr w:rsidR="00016863" w:rsidRPr="004B7A98" w14:paraId="475790DD" w14:textId="77777777" w:rsidTr="009E64AE">
        <w:tc>
          <w:tcPr>
            <w:tcW w:w="1559" w:type="dxa"/>
            <w:shd w:val="clear" w:color="auto" w:fill="FFFFFF" w:themeFill="background1"/>
          </w:tcPr>
          <w:p w14:paraId="246E481D" w14:textId="1E7DE0CA" w:rsidR="00016863" w:rsidRPr="004B7A98" w:rsidRDefault="007249F3" w:rsidP="00BC197F">
            <w:pPr>
              <w:autoSpaceDN w:val="0"/>
              <w:spacing w:after="240" w:line="240" w:lineRule="auto"/>
              <w:textAlignment w:val="baseline"/>
              <w:rPr>
                <w:rFonts w:ascii="Arial" w:hAnsi="Arial" w:cs="Arial"/>
                <w:lang w:eastAsia="en-US"/>
              </w:rPr>
            </w:pPr>
            <w:r w:rsidRPr="004B7A98">
              <w:rPr>
                <w:rFonts w:ascii="Arial" w:hAnsi="Arial" w:cs="Arial"/>
                <w:lang w:eastAsia="en-US"/>
              </w:rPr>
              <w:t>Targeted support for pupil needs</w:t>
            </w:r>
          </w:p>
        </w:tc>
        <w:tc>
          <w:tcPr>
            <w:tcW w:w="2694" w:type="dxa"/>
            <w:shd w:val="clear" w:color="auto" w:fill="FFFFFF" w:themeFill="background1"/>
          </w:tcPr>
          <w:p w14:paraId="35D1361C" w14:textId="77777777" w:rsidR="00016863" w:rsidRPr="004B7A98" w:rsidRDefault="00016863" w:rsidP="00BC197F">
            <w:pPr>
              <w:widowControl w:val="0"/>
              <w:rPr>
                <w:rFonts w:ascii="Arial" w:hAnsi="Arial" w:cs="Arial"/>
              </w:rPr>
            </w:pPr>
          </w:p>
        </w:tc>
        <w:tc>
          <w:tcPr>
            <w:tcW w:w="1701" w:type="dxa"/>
            <w:shd w:val="clear" w:color="auto" w:fill="FFFFFF" w:themeFill="background1"/>
          </w:tcPr>
          <w:p w14:paraId="3615A524" w14:textId="77777777" w:rsidR="00016863" w:rsidRPr="004B7A98" w:rsidRDefault="00016863" w:rsidP="00BC197F">
            <w:pPr>
              <w:widowControl w:val="0"/>
              <w:rPr>
                <w:rFonts w:ascii="Arial" w:hAnsi="Arial" w:cs="Arial"/>
                <w:lang w:eastAsia="en-US"/>
              </w:rPr>
            </w:pPr>
          </w:p>
        </w:tc>
        <w:tc>
          <w:tcPr>
            <w:tcW w:w="1417" w:type="dxa"/>
            <w:shd w:val="clear" w:color="auto" w:fill="FFFFFF" w:themeFill="background1"/>
          </w:tcPr>
          <w:p w14:paraId="776D2F2A" w14:textId="77777777" w:rsidR="00016863" w:rsidRPr="004B7A98" w:rsidRDefault="00016863" w:rsidP="00BC197F">
            <w:pPr>
              <w:widowControl w:val="0"/>
              <w:rPr>
                <w:rFonts w:ascii="Arial" w:hAnsi="Arial" w:cs="Arial"/>
                <w:lang w:eastAsia="en-US"/>
              </w:rPr>
            </w:pPr>
          </w:p>
        </w:tc>
        <w:tc>
          <w:tcPr>
            <w:tcW w:w="3402" w:type="dxa"/>
            <w:shd w:val="clear" w:color="auto" w:fill="FFFFFF" w:themeFill="background1"/>
          </w:tcPr>
          <w:p w14:paraId="32B75D56" w14:textId="77777777" w:rsidR="00016863" w:rsidRPr="004B7A98" w:rsidRDefault="00016863" w:rsidP="00BC197F">
            <w:pPr>
              <w:widowControl w:val="0"/>
              <w:rPr>
                <w:rFonts w:ascii="Arial" w:hAnsi="Arial" w:cs="Arial"/>
              </w:rPr>
            </w:pPr>
          </w:p>
        </w:tc>
        <w:tc>
          <w:tcPr>
            <w:tcW w:w="3127" w:type="dxa"/>
            <w:shd w:val="clear" w:color="auto" w:fill="FFFFFF" w:themeFill="background1"/>
          </w:tcPr>
          <w:p w14:paraId="3F84887B" w14:textId="77777777" w:rsidR="00016863" w:rsidRPr="004B7A98" w:rsidRDefault="00016863" w:rsidP="00BC197F">
            <w:pPr>
              <w:widowControl w:val="0"/>
              <w:rPr>
                <w:rFonts w:ascii="Arial" w:hAnsi="Arial" w:cs="Arial"/>
              </w:rPr>
            </w:pPr>
          </w:p>
        </w:tc>
        <w:tc>
          <w:tcPr>
            <w:tcW w:w="0" w:type="auto"/>
            <w:shd w:val="clear" w:color="auto" w:fill="FFFFFF" w:themeFill="background1"/>
          </w:tcPr>
          <w:p w14:paraId="5A74A129" w14:textId="77777777" w:rsidR="00016863" w:rsidRPr="004B7A98" w:rsidRDefault="00016863" w:rsidP="00BC197F">
            <w:pPr>
              <w:widowControl w:val="0"/>
              <w:rPr>
                <w:rFonts w:ascii="Arial" w:hAnsi="Arial" w:cs="Arial"/>
              </w:rPr>
            </w:pPr>
          </w:p>
        </w:tc>
      </w:tr>
    </w:tbl>
    <w:p w14:paraId="248FA23F" w14:textId="086BE3E5" w:rsidR="003163D1" w:rsidRDefault="003163D1" w:rsidP="00BC197F">
      <w:pPr>
        <w:pStyle w:val="Heading3"/>
        <w:rPr>
          <w:rFonts w:cs="Arial"/>
        </w:rPr>
      </w:pPr>
      <w:bookmarkStart w:id="1" w:name="_Annex_C:_Schedule"/>
      <w:bookmarkEnd w:id="1"/>
      <w:r w:rsidRPr="004B7A98">
        <w:rPr>
          <w:rFonts w:cs="Arial"/>
        </w:rPr>
        <w:lastRenderedPageBreak/>
        <w:t>Priority 2: [record your second action plan priority here and the intended target]</w:t>
      </w:r>
      <w:r w:rsidRPr="004B7A98">
        <w:rPr>
          <w:rFonts w:cs="Arial"/>
        </w:rPr>
        <w:br/>
      </w:r>
    </w:p>
    <w:tbl>
      <w:tblPr>
        <w:tblStyle w:val="TableGrid2"/>
        <w:tblW w:w="0" w:type="auto"/>
        <w:tblLook w:val="04A0" w:firstRow="1" w:lastRow="0" w:firstColumn="1" w:lastColumn="0" w:noHBand="0" w:noVBand="1"/>
      </w:tblPr>
      <w:tblGrid>
        <w:gridCol w:w="1696"/>
        <w:gridCol w:w="2694"/>
        <w:gridCol w:w="1701"/>
        <w:gridCol w:w="1417"/>
        <w:gridCol w:w="3402"/>
        <w:gridCol w:w="3127"/>
        <w:gridCol w:w="1351"/>
      </w:tblGrid>
      <w:tr w:rsidR="00A37062" w:rsidRPr="004B7A98" w14:paraId="790E7D31" w14:textId="77777777" w:rsidTr="0040376B">
        <w:trPr>
          <w:cantSplit/>
          <w:tblHeader/>
        </w:trPr>
        <w:tc>
          <w:tcPr>
            <w:tcW w:w="1696" w:type="dxa"/>
            <w:shd w:val="clear" w:color="auto" w:fill="DBE5F1" w:themeFill="accent1" w:themeFillTint="33"/>
          </w:tcPr>
          <w:p w14:paraId="236BE000"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Practice areas</w:t>
            </w:r>
          </w:p>
        </w:tc>
        <w:tc>
          <w:tcPr>
            <w:tcW w:w="2694" w:type="dxa"/>
            <w:shd w:val="clear" w:color="auto" w:fill="DBE5F1" w:themeFill="accent1" w:themeFillTint="33"/>
          </w:tcPr>
          <w:p w14:paraId="7C7D2FA5"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Action to be taken</w:t>
            </w:r>
          </w:p>
          <w:p w14:paraId="6999D05D" w14:textId="77777777" w:rsidR="00A37062" w:rsidRPr="004B7A98" w:rsidRDefault="00A37062" w:rsidP="0040376B">
            <w:pPr>
              <w:pStyle w:val="TableHeader"/>
              <w:rPr>
                <w:rFonts w:ascii="Arial" w:hAnsi="Arial" w:cs="Arial"/>
                <w:b w:val="0"/>
                <w:bCs/>
                <w:lang w:eastAsia="en-US"/>
              </w:rPr>
            </w:pPr>
            <w:r w:rsidRPr="004B7A98">
              <w:rPr>
                <w:rFonts w:ascii="Arial" w:hAnsi="Arial" w:cs="Arial"/>
                <w:b w:val="0"/>
                <w:bCs/>
                <w:lang w:eastAsia="en-US"/>
              </w:rPr>
              <w:t>The steps you will take to achieve the expectation. These should be SMART.</w:t>
            </w:r>
          </w:p>
        </w:tc>
        <w:tc>
          <w:tcPr>
            <w:tcW w:w="1701" w:type="dxa"/>
            <w:shd w:val="clear" w:color="auto" w:fill="DBE5F1" w:themeFill="accent1" w:themeFillTint="33"/>
          </w:tcPr>
          <w:p w14:paraId="4CDB70B4"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 xml:space="preserve">Action owner </w:t>
            </w:r>
          </w:p>
          <w:p w14:paraId="197F78F8" w14:textId="77777777" w:rsidR="00A37062" w:rsidRPr="004B7A98" w:rsidRDefault="00A37062" w:rsidP="0040376B">
            <w:pPr>
              <w:pStyle w:val="TableHeader"/>
              <w:rPr>
                <w:rFonts w:ascii="Arial" w:hAnsi="Arial" w:cs="Arial"/>
                <w:b w:val="0"/>
                <w:bCs/>
                <w:lang w:eastAsia="en-US"/>
              </w:rPr>
            </w:pPr>
            <w:r w:rsidRPr="004B7A98">
              <w:rPr>
                <w:rFonts w:ascii="Arial" w:hAnsi="Arial" w:cs="Arial"/>
                <w:b w:val="0"/>
                <w:bCs/>
                <w:lang w:eastAsia="en-US"/>
              </w:rPr>
              <w:t>Who is responsible for each action and how will they monitor it.</w:t>
            </w:r>
          </w:p>
        </w:tc>
        <w:tc>
          <w:tcPr>
            <w:tcW w:w="1417" w:type="dxa"/>
            <w:shd w:val="clear" w:color="auto" w:fill="DBE5F1" w:themeFill="accent1" w:themeFillTint="33"/>
          </w:tcPr>
          <w:p w14:paraId="4A5071D3"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Date to be completed</w:t>
            </w:r>
          </w:p>
          <w:p w14:paraId="0B2B7A2E" w14:textId="77777777" w:rsidR="00A37062" w:rsidRPr="004B7A98" w:rsidRDefault="00A37062" w:rsidP="0040376B">
            <w:pPr>
              <w:pStyle w:val="TableHeader"/>
              <w:rPr>
                <w:rFonts w:ascii="Arial" w:hAnsi="Arial" w:cs="Arial"/>
                <w:b w:val="0"/>
                <w:bCs/>
                <w:lang w:eastAsia="en-US"/>
              </w:rPr>
            </w:pPr>
            <w:r w:rsidRPr="004B7A98">
              <w:rPr>
                <w:rFonts w:ascii="Arial" w:hAnsi="Arial" w:cs="Arial"/>
                <w:b w:val="0"/>
                <w:bCs/>
                <w:lang w:eastAsia="en-US"/>
              </w:rPr>
              <w:t xml:space="preserve">When the actions will be completed. </w:t>
            </w:r>
          </w:p>
        </w:tc>
        <w:tc>
          <w:tcPr>
            <w:tcW w:w="3402" w:type="dxa"/>
            <w:shd w:val="clear" w:color="auto" w:fill="DBE5F1" w:themeFill="accent1" w:themeFillTint="33"/>
          </w:tcPr>
          <w:p w14:paraId="1DFAF7FA"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 xml:space="preserve">Resource needed </w:t>
            </w:r>
          </w:p>
          <w:p w14:paraId="4007ED50" w14:textId="77777777" w:rsidR="00A37062" w:rsidRPr="004B7A98" w:rsidRDefault="00A37062" w:rsidP="0040376B">
            <w:pPr>
              <w:pStyle w:val="TableHeader"/>
              <w:rPr>
                <w:rFonts w:ascii="Arial" w:hAnsi="Arial" w:cs="Arial"/>
                <w:b w:val="0"/>
                <w:bCs/>
                <w:lang w:eastAsia="en-US"/>
              </w:rPr>
            </w:pPr>
            <w:r w:rsidRPr="004B7A98">
              <w:rPr>
                <w:rFonts w:ascii="Arial" w:hAnsi="Arial" w:cs="Arial"/>
                <w:b w:val="0"/>
                <w:bCs/>
                <w:lang w:eastAsia="en-US"/>
              </w:rPr>
              <w:t>Resources that you will need.</w:t>
            </w:r>
          </w:p>
        </w:tc>
        <w:tc>
          <w:tcPr>
            <w:tcW w:w="3127" w:type="dxa"/>
            <w:shd w:val="clear" w:color="auto" w:fill="DBE5F1" w:themeFill="accent1" w:themeFillTint="33"/>
          </w:tcPr>
          <w:p w14:paraId="0B27F872"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 xml:space="preserve">Success criteria </w:t>
            </w:r>
          </w:p>
          <w:p w14:paraId="1772F3D9" w14:textId="77777777" w:rsidR="00A37062" w:rsidRPr="004B7A98" w:rsidRDefault="00A37062" w:rsidP="0040376B">
            <w:pPr>
              <w:pStyle w:val="TableHeader"/>
              <w:rPr>
                <w:rFonts w:ascii="Arial" w:hAnsi="Arial" w:cs="Arial"/>
                <w:b w:val="0"/>
                <w:bCs/>
                <w:lang w:eastAsia="en-US"/>
              </w:rPr>
            </w:pPr>
            <w:r w:rsidRPr="004B7A98">
              <w:rPr>
                <w:rFonts w:ascii="Arial" w:hAnsi="Arial" w:cs="Arial"/>
                <w:b w:val="0"/>
                <w:bCs/>
                <w:lang w:eastAsia="en-US"/>
              </w:rPr>
              <w:t>What success looks like and how you will measure this using evidence, milestones and outcomes.</w:t>
            </w:r>
          </w:p>
        </w:tc>
        <w:tc>
          <w:tcPr>
            <w:tcW w:w="0" w:type="auto"/>
            <w:shd w:val="clear" w:color="auto" w:fill="DBE5F1" w:themeFill="accent1" w:themeFillTint="33"/>
          </w:tcPr>
          <w:p w14:paraId="30019BC8"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 xml:space="preserve">Rating </w:t>
            </w:r>
          </w:p>
          <w:p w14:paraId="48C21A3A" w14:textId="77777777" w:rsidR="00A37062" w:rsidRPr="004B7A98" w:rsidRDefault="00A37062" w:rsidP="0040376B">
            <w:pPr>
              <w:pStyle w:val="TableHeader"/>
              <w:rPr>
                <w:rFonts w:ascii="Arial" w:hAnsi="Arial" w:cs="Arial"/>
                <w:b w:val="0"/>
                <w:bCs/>
                <w:lang w:eastAsia="en-US"/>
              </w:rPr>
            </w:pPr>
            <w:r w:rsidRPr="004B7A98">
              <w:rPr>
                <w:rFonts w:ascii="Arial" w:hAnsi="Arial" w:cs="Arial"/>
                <w:b w:val="0"/>
                <w:bCs/>
                <w:lang w:eastAsia="en-US"/>
              </w:rPr>
              <w:t xml:space="preserve">Rate the progress from 1 to 4 using the rating key and date this box. </w:t>
            </w:r>
          </w:p>
          <w:p w14:paraId="5975035A" w14:textId="77777777" w:rsidR="00A37062" w:rsidRPr="004B7A98" w:rsidRDefault="00A37062" w:rsidP="0040376B">
            <w:pPr>
              <w:pStyle w:val="TableHeader"/>
              <w:rPr>
                <w:rFonts w:ascii="Arial" w:hAnsi="Arial" w:cs="Arial"/>
                <w:b w:val="0"/>
                <w:bCs/>
                <w:lang w:eastAsia="en-US"/>
              </w:rPr>
            </w:pPr>
          </w:p>
        </w:tc>
      </w:tr>
      <w:tr w:rsidR="00A37062" w:rsidRPr="004B7A98" w14:paraId="54584A39" w14:textId="77777777" w:rsidTr="0040376B">
        <w:tc>
          <w:tcPr>
            <w:tcW w:w="1696" w:type="dxa"/>
            <w:shd w:val="clear" w:color="auto" w:fill="FFFFFF" w:themeFill="background1"/>
          </w:tcPr>
          <w:p w14:paraId="3BE5B76A" w14:textId="77777777" w:rsidR="00A37062" w:rsidRPr="004B7A98"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t>Leadership and vision</w:t>
            </w:r>
          </w:p>
        </w:tc>
        <w:tc>
          <w:tcPr>
            <w:tcW w:w="2694" w:type="dxa"/>
            <w:shd w:val="clear" w:color="auto" w:fill="FFFFFF" w:themeFill="background1"/>
          </w:tcPr>
          <w:p w14:paraId="76BA25A9" w14:textId="77777777" w:rsidR="00A37062" w:rsidRPr="004B7A98" w:rsidRDefault="00A37062" w:rsidP="0040376B">
            <w:pPr>
              <w:widowControl w:val="0"/>
              <w:rPr>
                <w:rFonts w:ascii="Arial" w:hAnsi="Arial" w:cs="Arial"/>
                <w:lang w:eastAsia="en-US"/>
              </w:rPr>
            </w:pPr>
          </w:p>
        </w:tc>
        <w:tc>
          <w:tcPr>
            <w:tcW w:w="1701" w:type="dxa"/>
            <w:shd w:val="clear" w:color="auto" w:fill="FFFFFF" w:themeFill="background1"/>
          </w:tcPr>
          <w:p w14:paraId="5E43C186" w14:textId="77777777" w:rsidR="00A37062" w:rsidRPr="004B7A98" w:rsidRDefault="00A37062" w:rsidP="0040376B">
            <w:pPr>
              <w:widowControl w:val="0"/>
              <w:rPr>
                <w:rFonts w:ascii="Arial" w:hAnsi="Arial" w:cs="Arial"/>
                <w:lang w:eastAsia="en-US"/>
              </w:rPr>
            </w:pPr>
          </w:p>
        </w:tc>
        <w:tc>
          <w:tcPr>
            <w:tcW w:w="1417" w:type="dxa"/>
            <w:shd w:val="clear" w:color="auto" w:fill="FFFFFF" w:themeFill="background1"/>
          </w:tcPr>
          <w:p w14:paraId="686418B4" w14:textId="77777777" w:rsidR="00A37062" w:rsidRPr="004B7A98" w:rsidRDefault="00A37062" w:rsidP="0040376B">
            <w:pPr>
              <w:widowControl w:val="0"/>
              <w:rPr>
                <w:rFonts w:ascii="Arial" w:hAnsi="Arial" w:cs="Arial"/>
                <w:lang w:eastAsia="en-US"/>
              </w:rPr>
            </w:pPr>
          </w:p>
        </w:tc>
        <w:tc>
          <w:tcPr>
            <w:tcW w:w="3402" w:type="dxa"/>
            <w:shd w:val="clear" w:color="auto" w:fill="FFFFFF" w:themeFill="background1"/>
          </w:tcPr>
          <w:p w14:paraId="6314A83A" w14:textId="77777777" w:rsidR="00A37062" w:rsidRPr="004B7A98" w:rsidRDefault="00A37062" w:rsidP="0040376B">
            <w:pPr>
              <w:widowControl w:val="0"/>
              <w:rPr>
                <w:rFonts w:ascii="Arial" w:hAnsi="Arial" w:cs="Arial"/>
              </w:rPr>
            </w:pPr>
          </w:p>
        </w:tc>
        <w:tc>
          <w:tcPr>
            <w:tcW w:w="3127" w:type="dxa"/>
            <w:shd w:val="clear" w:color="auto" w:fill="FFFFFF" w:themeFill="background1"/>
          </w:tcPr>
          <w:p w14:paraId="2A86960F" w14:textId="77777777" w:rsidR="00A37062" w:rsidRPr="004B7A98" w:rsidRDefault="00A37062" w:rsidP="0040376B">
            <w:pPr>
              <w:widowControl w:val="0"/>
              <w:rPr>
                <w:rFonts w:ascii="Arial" w:hAnsi="Arial" w:cs="Arial"/>
                <w:lang w:eastAsia="en-US"/>
              </w:rPr>
            </w:pPr>
          </w:p>
        </w:tc>
        <w:tc>
          <w:tcPr>
            <w:tcW w:w="0" w:type="auto"/>
            <w:shd w:val="clear" w:color="auto" w:fill="FFFFFF" w:themeFill="background1"/>
          </w:tcPr>
          <w:p w14:paraId="083780E3" w14:textId="77777777" w:rsidR="00A37062" w:rsidRPr="004B7A98" w:rsidRDefault="00A37062" w:rsidP="0040376B">
            <w:pPr>
              <w:widowControl w:val="0"/>
              <w:rPr>
                <w:rFonts w:ascii="Arial" w:hAnsi="Arial" w:cs="Arial"/>
                <w:lang w:eastAsia="en-US"/>
              </w:rPr>
            </w:pPr>
          </w:p>
        </w:tc>
      </w:tr>
      <w:tr w:rsidR="00A37062" w:rsidRPr="004B7A98" w14:paraId="465F619B" w14:textId="77777777" w:rsidTr="0040376B">
        <w:tc>
          <w:tcPr>
            <w:tcW w:w="1696" w:type="dxa"/>
            <w:shd w:val="clear" w:color="auto" w:fill="FFFFFF" w:themeFill="background1"/>
          </w:tcPr>
          <w:p w14:paraId="5A244AAA" w14:textId="77777777" w:rsidR="00A37062" w:rsidRPr="004B7A98" w:rsidDel="006A698A"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t>Day to day systems and procedures</w:t>
            </w:r>
          </w:p>
        </w:tc>
        <w:tc>
          <w:tcPr>
            <w:tcW w:w="2694" w:type="dxa"/>
            <w:shd w:val="clear" w:color="auto" w:fill="FFFFFF" w:themeFill="background1"/>
          </w:tcPr>
          <w:p w14:paraId="3D51536B" w14:textId="77777777" w:rsidR="00A37062" w:rsidRPr="004B7A98" w:rsidRDefault="00A37062" w:rsidP="0040376B">
            <w:pPr>
              <w:widowControl w:val="0"/>
              <w:rPr>
                <w:rFonts w:ascii="Arial" w:hAnsi="Arial" w:cs="Arial"/>
              </w:rPr>
            </w:pPr>
          </w:p>
        </w:tc>
        <w:tc>
          <w:tcPr>
            <w:tcW w:w="1701" w:type="dxa"/>
            <w:shd w:val="clear" w:color="auto" w:fill="FFFFFF" w:themeFill="background1"/>
          </w:tcPr>
          <w:p w14:paraId="73FA0CC8" w14:textId="77777777" w:rsidR="00A37062" w:rsidRPr="004B7A98" w:rsidRDefault="00A37062" w:rsidP="0040376B">
            <w:pPr>
              <w:widowControl w:val="0"/>
              <w:rPr>
                <w:rFonts w:ascii="Arial" w:hAnsi="Arial" w:cs="Arial"/>
                <w:lang w:eastAsia="en-US"/>
              </w:rPr>
            </w:pPr>
          </w:p>
        </w:tc>
        <w:tc>
          <w:tcPr>
            <w:tcW w:w="1417" w:type="dxa"/>
            <w:shd w:val="clear" w:color="auto" w:fill="FFFFFF" w:themeFill="background1"/>
          </w:tcPr>
          <w:p w14:paraId="5AC9377C" w14:textId="77777777" w:rsidR="00A37062" w:rsidRPr="004B7A98" w:rsidRDefault="00A37062" w:rsidP="0040376B">
            <w:pPr>
              <w:widowControl w:val="0"/>
              <w:rPr>
                <w:rFonts w:ascii="Arial" w:hAnsi="Arial" w:cs="Arial"/>
                <w:lang w:eastAsia="en-US"/>
              </w:rPr>
            </w:pPr>
          </w:p>
        </w:tc>
        <w:tc>
          <w:tcPr>
            <w:tcW w:w="3402" w:type="dxa"/>
            <w:shd w:val="clear" w:color="auto" w:fill="FFFFFF" w:themeFill="background1"/>
          </w:tcPr>
          <w:p w14:paraId="7462805D" w14:textId="77777777" w:rsidR="00A37062" w:rsidRPr="004B7A98" w:rsidRDefault="00A37062" w:rsidP="0040376B">
            <w:pPr>
              <w:widowControl w:val="0"/>
              <w:rPr>
                <w:rFonts w:ascii="Arial" w:hAnsi="Arial" w:cs="Arial"/>
              </w:rPr>
            </w:pPr>
          </w:p>
        </w:tc>
        <w:tc>
          <w:tcPr>
            <w:tcW w:w="3127" w:type="dxa"/>
            <w:shd w:val="clear" w:color="auto" w:fill="FFFFFF" w:themeFill="background1"/>
          </w:tcPr>
          <w:p w14:paraId="01E35458" w14:textId="77777777" w:rsidR="00A37062" w:rsidRPr="004B7A98" w:rsidRDefault="00A37062" w:rsidP="0040376B">
            <w:pPr>
              <w:widowControl w:val="0"/>
              <w:rPr>
                <w:rFonts w:ascii="Arial" w:hAnsi="Arial" w:cs="Arial"/>
              </w:rPr>
            </w:pPr>
          </w:p>
        </w:tc>
        <w:tc>
          <w:tcPr>
            <w:tcW w:w="0" w:type="auto"/>
            <w:shd w:val="clear" w:color="auto" w:fill="FFFFFF" w:themeFill="background1"/>
          </w:tcPr>
          <w:p w14:paraId="09275E75" w14:textId="77777777" w:rsidR="00A37062" w:rsidRPr="004B7A98" w:rsidRDefault="00A37062" w:rsidP="0040376B">
            <w:pPr>
              <w:widowControl w:val="0"/>
              <w:rPr>
                <w:rFonts w:ascii="Arial" w:hAnsi="Arial" w:cs="Arial"/>
              </w:rPr>
            </w:pPr>
          </w:p>
        </w:tc>
      </w:tr>
      <w:tr w:rsidR="00A37062" w:rsidRPr="004B7A98" w14:paraId="42685003" w14:textId="77777777" w:rsidTr="0040376B">
        <w:tc>
          <w:tcPr>
            <w:tcW w:w="1696" w:type="dxa"/>
            <w:shd w:val="clear" w:color="auto" w:fill="FFFFFF" w:themeFill="background1"/>
          </w:tcPr>
          <w:p w14:paraId="5430637F" w14:textId="77777777" w:rsidR="00A37062" w:rsidRPr="004B7A98"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t>Relationships</w:t>
            </w:r>
          </w:p>
        </w:tc>
        <w:tc>
          <w:tcPr>
            <w:tcW w:w="2694" w:type="dxa"/>
            <w:shd w:val="clear" w:color="auto" w:fill="FFFFFF" w:themeFill="background1"/>
          </w:tcPr>
          <w:p w14:paraId="5F65D4C7" w14:textId="77777777" w:rsidR="00A37062" w:rsidRPr="004B7A98" w:rsidRDefault="00A37062" w:rsidP="0040376B">
            <w:pPr>
              <w:widowControl w:val="0"/>
              <w:rPr>
                <w:rFonts w:ascii="Arial" w:hAnsi="Arial" w:cs="Arial"/>
              </w:rPr>
            </w:pPr>
          </w:p>
        </w:tc>
        <w:tc>
          <w:tcPr>
            <w:tcW w:w="1701" w:type="dxa"/>
            <w:shd w:val="clear" w:color="auto" w:fill="FFFFFF" w:themeFill="background1"/>
          </w:tcPr>
          <w:p w14:paraId="60A0C7BC" w14:textId="77777777" w:rsidR="00A37062" w:rsidRPr="004B7A98" w:rsidRDefault="00A37062" w:rsidP="0040376B">
            <w:pPr>
              <w:widowControl w:val="0"/>
              <w:rPr>
                <w:rFonts w:ascii="Arial" w:hAnsi="Arial" w:cs="Arial"/>
                <w:lang w:eastAsia="en-US"/>
              </w:rPr>
            </w:pPr>
          </w:p>
        </w:tc>
        <w:tc>
          <w:tcPr>
            <w:tcW w:w="1417" w:type="dxa"/>
            <w:shd w:val="clear" w:color="auto" w:fill="FFFFFF" w:themeFill="background1"/>
          </w:tcPr>
          <w:p w14:paraId="131B514A" w14:textId="77777777" w:rsidR="00A37062" w:rsidRPr="004B7A98" w:rsidRDefault="00A37062" w:rsidP="0040376B">
            <w:pPr>
              <w:widowControl w:val="0"/>
              <w:rPr>
                <w:rFonts w:ascii="Arial" w:hAnsi="Arial" w:cs="Arial"/>
                <w:lang w:eastAsia="en-US"/>
              </w:rPr>
            </w:pPr>
          </w:p>
        </w:tc>
        <w:tc>
          <w:tcPr>
            <w:tcW w:w="3402" w:type="dxa"/>
            <w:shd w:val="clear" w:color="auto" w:fill="FFFFFF" w:themeFill="background1"/>
          </w:tcPr>
          <w:p w14:paraId="1A0A3D21" w14:textId="77777777" w:rsidR="00A37062" w:rsidRPr="004B7A98" w:rsidRDefault="00A37062" w:rsidP="0040376B">
            <w:pPr>
              <w:widowControl w:val="0"/>
              <w:rPr>
                <w:rFonts w:ascii="Arial" w:hAnsi="Arial" w:cs="Arial"/>
              </w:rPr>
            </w:pPr>
          </w:p>
        </w:tc>
        <w:tc>
          <w:tcPr>
            <w:tcW w:w="3127" w:type="dxa"/>
            <w:shd w:val="clear" w:color="auto" w:fill="FFFFFF" w:themeFill="background1"/>
          </w:tcPr>
          <w:p w14:paraId="15D7EC23" w14:textId="77777777" w:rsidR="00A37062" w:rsidRPr="004B7A98" w:rsidRDefault="00A37062" w:rsidP="0040376B">
            <w:pPr>
              <w:widowControl w:val="0"/>
              <w:rPr>
                <w:rFonts w:ascii="Arial" w:hAnsi="Arial" w:cs="Arial"/>
              </w:rPr>
            </w:pPr>
          </w:p>
        </w:tc>
        <w:tc>
          <w:tcPr>
            <w:tcW w:w="0" w:type="auto"/>
            <w:shd w:val="clear" w:color="auto" w:fill="FFFFFF" w:themeFill="background1"/>
          </w:tcPr>
          <w:p w14:paraId="178AC9B1" w14:textId="77777777" w:rsidR="00A37062" w:rsidRPr="004B7A98" w:rsidRDefault="00A37062" w:rsidP="0040376B">
            <w:pPr>
              <w:widowControl w:val="0"/>
              <w:rPr>
                <w:rFonts w:ascii="Arial" w:hAnsi="Arial" w:cs="Arial"/>
              </w:rPr>
            </w:pPr>
          </w:p>
        </w:tc>
      </w:tr>
      <w:tr w:rsidR="00A37062" w:rsidRPr="004B7A98" w14:paraId="76379D13" w14:textId="77777777" w:rsidTr="0040376B">
        <w:tc>
          <w:tcPr>
            <w:tcW w:w="1696" w:type="dxa"/>
            <w:shd w:val="clear" w:color="auto" w:fill="FFFFFF" w:themeFill="background1"/>
          </w:tcPr>
          <w:p w14:paraId="36D24C39" w14:textId="77777777" w:rsidR="00A37062" w:rsidRPr="004B7A98"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t>Using data to target action</w:t>
            </w:r>
          </w:p>
        </w:tc>
        <w:tc>
          <w:tcPr>
            <w:tcW w:w="2694" w:type="dxa"/>
            <w:shd w:val="clear" w:color="auto" w:fill="FFFFFF" w:themeFill="background1"/>
          </w:tcPr>
          <w:p w14:paraId="3CC2E4F9" w14:textId="77777777" w:rsidR="00A37062" w:rsidRPr="004B7A98" w:rsidRDefault="00A37062" w:rsidP="0040376B">
            <w:pPr>
              <w:widowControl w:val="0"/>
              <w:rPr>
                <w:rFonts w:ascii="Arial" w:hAnsi="Arial" w:cs="Arial"/>
              </w:rPr>
            </w:pPr>
          </w:p>
        </w:tc>
        <w:tc>
          <w:tcPr>
            <w:tcW w:w="1701" w:type="dxa"/>
            <w:shd w:val="clear" w:color="auto" w:fill="FFFFFF" w:themeFill="background1"/>
          </w:tcPr>
          <w:p w14:paraId="1BD6FC20" w14:textId="77777777" w:rsidR="00A37062" w:rsidRPr="004B7A98" w:rsidRDefault="00A37062" w:rsidP="0040376B">
            <w:pPr>
              <w:widowControl w:val="0"/>
              <w:rPr>
                <w:rFonts w:ascii="Arial" w:hAnsi="Arial" w:cs="Arial"/>
                <w:lang w:eastAsia="en-US"/>
              </w:rPr>
            </w:pPr>
          </w:p>
        </w:tc>
        <w:tc>
          <w:tcPr>
            <w:tcW w:w="1417" w:type="dxa"/>
            <w:shd w:val="clear" w:color="auto" w:fill="FFFFFF" w:themeFill="background1"/>
          </w:tcPr>
          <w:p w14:paraId="21931F09" w14:textId="77777777" w:rsidR="00A37062" w:rsidRPr="004B7A98" w:rsidRDefault="00A37062" w:rsidP="0040376B">
            <w:pPr>
              <w:widowControl w:val="0"/>
              <w:rPr>
                <w:rFonts w:ascii="Arial" w:hAnsi="Arial" w:cs="Arial"/>
                <w:lang w:eastAsia="en-US"/>
              </w:rPr>
            </w:pPr>
          </w:p>
        </w:tc>
        <w:tc>
          <w:tcPr>
            <w:tcW w:w="3402" w:type="dxa"/>
            <w:shd w:val="clear" w:color="auto" w:fill="FFFFFF" w:themeFill="background1"/>
          </w:tcPr>
          <w:p w14:paraId="241A53B8" w14:textId="77777777" w:rsidR="00A37062" w:rsidRPr="004B7A98" w:rsidRDefault="00A37062" w:rsidP="0040376B">
            <w:pPr>
              <w:widowControl w:val="0"/>
              <w:rPr>
                <w:rFonts w:ascii="Arial" w:hAnsi="Arial" w:cs="Arial"/>
              </w:rPr>
            </w:pPr>
          </w:p>
        </w:tc>
        <w:tc>
          <w:tcPr>
            <w:tcW w:w="3127" w:type="dxa"/>
            <w:shd w:val="clear" w:color="auto" w:fill="FFFFFF" w:themeFill="background1"/>
          </w:tcPr>
          <w:p w14:paraId="210A7D35" w14:textId="77777777" w:rsidR="00A37062" w:rsidRPr="004B7A98" w:rsidRDefault="00A37062" w:rsidP="0040376B">
            <w:pPr>
              <w:widowControl w:val="0"/>
              <w:rPr>
                <w:rFonts w:ascii="Arial" w:hAnsi="Arial" w:cs="Arial"/>
              </w:rPr>
            </w:pPr>
          </w:p>
        </w:tc>
        <w:tc>
          <w:tcPr>
            <w:tcW w:w="0" w:type="auto"/>
            <w:shd w:val="clear" w:color="auto" w:fill="FFFFFF" w:themeFill="background1"/>
          </w:tcPr>
          <w:p w14:paraId="2A72190C" w14:textId="77777777" w:rsidR="00A37062" w:rsidRPr="004B7A98" w:rsidRDefault="00A37062" w:rsidP="0040376B">
            <w:pPr>
              <w:widowControl w:val="0"/>
              <w:rPr>
                <w:rFonts w:ascii="Arial" w:hAnsi="Arial" w:cs="Arial"/>
              </w:rPr>
            </w:pPr>
          </w:p>
        </w:tc>
      </w:tr>
      <w:tr w:rsidR="00A37062" w:rsidRPr="004B7A98" w14:paraId="4CE4ACC5" w14:textId="77777777" w:rsidTr="0040376B">
        <w:tc>
          <w:tcPr>
            <w:tcW w:w="1696" w:type="dxa"/>
            <w:shd w:val="clear" w:color="auto" w:fill="FFFFFF" w:themeFill="background1"/>
          </w:tcPr>
          <w:p w14:paraId="4E91D930" w14:textId="77777777" w:rsidR="00A37062" w:rsidRPr="004B7A98"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t>Staff induction and development</w:t>
            </w:r>
          </w:p>
        </w:tc>
        <w:tc>
          <w:tcPr>
            <w:tcW w:w="2694" w:type="dxa"/>
            <w:shd w:val="clear" w:color="auto" w:fill="FFFFFF" w:themeFill="background1"/>
          </w:tcPr>
          <w:p w14:paraId="4C45E6DF" w14:textId="77777777" w:rsidR="00A37062" w:rsidRPr="004B7A98" w:rsidRDefault="00A37062" w:rsidP="0040376B">
            <w:pPr>
              <w:widowControl w:val="0"/>
              <w:rPr>
                <w:rFonts w:ascii="Arial" w:hAnsi="Arial" w:cs="Arial"/>
              </w:rPr>
            </w:pPr>
          </w:p>
        </w:tc>
        <w:tc>
          <w:tcPr>
            <w:tcW w:w="1701" w:type="dxa"/>
            <w:shd w:val="clear" w:color="auto" w:fill="FFFFFF" w:themeFill="background1"/>
          </w:tcPr>
          <w:p w14:paraId="30B6CA16" w14:textId="77777777" w:rsidR="00A37062" w:rsidRPr="004B7A98" w:rsidRDefault="00A37062" w:rsidP="0040376B">
            <w:pPr>
              <w:widowControl w:val="0"/>
              <w:rPr>
                <w:rFonts w:ascii="Arial" w:hAnsi="Arial" w:cs="Arial"/>
                <w:lang w:eastAsia="en-US"/>
              </w:rPr>
            </w:pPr>
          </w:p>
        </w:tc>
        <w:tc>
          <w:tcPr>
            <w:tcW w:w="1417" w:type="dxa"/>
            <w:shd w:val="clear" w:color="auto" w:fill="FFFFFF" w:themeFill="background1"/>
          </w:tcPr>
          <w:p w14:paraId="6F7375FF" w14:textId="77777777" w:rsidR="00A37062" w:rsidRPr="004B7A98" w:rsidRDefault="00A37062" w:rsidP="0040376B">
            <w:pPr>
              <w:widowControl w:val="0"/>
              <w:rPr>
                <w:rFonts w:ascii="Arial" w:hAnsi="Arial" w:cs="Arial"/>
                <w:lang w:eastAsia="en-US"/>
              </w:rPr>
            </w:pPr>
          </w:p>
        </w:tc>
        <w:tc>
          <w:tcPr>
            <w:tcW w:w="3402" w:type="dxa"/>
            <w:shd w:val="clear" w:color="auto" w:fill="FFFFFF" w:themeFill="background1"/>
          </w:tcPr>
          <w:p w14:paraId="3B82A6D5" w14:textId="77777777" w:rsidR="00A37062" w:rsidRPr="004B7A98" w:rsidRDefault="00A37062" w:rsidP="0040376B">
            <w:pPr>
              <w:widowControl w:val="0"/>
              <w:rPr>
                <w:rFonts w:ascii="Arial" w:hAnsi="Arial" w:cs="Arial"/>
              </w:rPr>
            </w:pPr>
          </w:p>
        </w:tc>
        <w:tc>
          <w:tcPr>
            <w:tcW w:w="3127" w:type="dxa"/>
            <w:shd w:val="clear" w:color="auto" w:fill="FFFFFF" w:themeFill="background1"/>
          </w:tcPr>
          <w:p w14:paraId="1E470223" w14:textId="77777777" w:rsidR="00A37062" w:rsidRPr="004B7A98" w:rsidRDefault="00A37062" w:rsidP="0040376B">
            <w:pPr>
              <w:widowControl w:val="0"/>
              <w:rPr>
                <w:rFonts w:ascii="Arial" w:hAnsi="Arial" w:cs="Arial"/>
              </w:rPr>
            </w:pPr>
          </w:p>
        </w:tc>
        <w:tc>
          <w:tcPr>
            <w:tcW w:w="0" w:type="auto"/>
            <w:shd w:val="clear" w:color="auto" w:fill="FFFFFF" w:themeFill="background1"/>
          </w:tcPr>
          <w:p w14:paraId="2529BA81" w14:textId="77777777" w:rsidR="00A37062" w:rsidRPr="004B7A98" w:rsidRDefault="00A37062" w:rsidP="0040376B">
            <w:pPr>
              <w:widowControl w:val="0"/>
              <w:rPr>
                <w:rFonts w:ascii="Arial" w:hAnsi="Arial" w:cs="Arial"/>
              </w:rPr>
            </w:pPr>
          </w:p>
        </w:tc>
      </w:tr>
      <w:tr w:rsidR="00A37062" w:rsidRPr="004B7A98" w14:paraId="0EF35251" w14:textId="77777777" w:rsidTr="0040376B">
        <w:tc>
          <w:tcPr>
            <w:tcW w:w="1696" w:type="dxa"/>
            <w:shd w:val="clear" w:color="auto" w:fill="FFFFFF" w:themeFill="background1"/>
          </w:tcPr>
          <w:p w14:paraId="7BC4ED76" w14:textId="77777777" w:rsidR="00A37062" w:rsidRPr="004B7A98"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lastRenderedPageBreak/>
              <w:t>Pupil transition and development</w:t>
            </w:r>
          </w:p>
        </w:tc>
        <w:tc>
          <w:tcPr>
            <w:tcW w:w="2694" w:type="dxa"/>
            <w:shd w:val="clear" w:color="auto" w:fill="FFFFFF" w:themeFill="background1"/>
          </w:tcPr>
          <w:p w14:paraId="4CD6B749" w14:textId="77777777" w:rsidR="00A37062" w:rsidRPr="004B7A98" w:rsidRDefault="00A37062" w:rsidP="0040376B">
            <w:pPr>
              <w:widowControl w:val="0"/>
              <w:rPr>
                <w:rFonts w:ascii="Arial" w:hAnsi="Arial" w:cs="Arial"/>
              </w:rPr>
            </w:pPr>
          </w:p>
        </w:tc>
        <w:tc>
          <w:tcPr>
            <w:tcW w:w="1701" w:type="dxa"/>
            <w:shd w:val="clear" w:color="auto" w:fill="FFFFFF" w:themeFill="background1"/>
          </w:tcPr>
          <w:p w14:paraId="64424941" w14:textId="77777777" w:rsidR="00A37062" w:rsidRPr="004B7A98" w:rsidRDefault="00A37062" w:rsidP="0040376B">
            <w:pPr>
              <w:widowControl w:val="0"/>
              <w:rPr>
                <w:rFonts w:ascii="Arial" w:hAnsi="Arial" w:cs="Arial"/>
                <w:lang w:eastAsia="en-US"/>
              </w:rPr>
            </w:pPr>
          </w:p>
        </w:tc>
        <w:tc>
          <w:tcPr>
            <w:tcW w:w="1417" w:type="dxa"/>
            <w:shd w:val="clear" w:color="auto" w:fill="FFFFFF" w:themeFill="background1"/>
          </w:tcPr>
          <w:p w14:paraId="5E01255E" w14:textId="77777777" w:rsidR="00A37062" w:rsidRPr="004B7A98" w:rsidRDefault="00A37062" w:rsidP="0040376B">
            <w:pPr>
              <w:widowControl w:val="0"/>
              <w:rPr>
                <w:rFonts w:ascii="Arial" w:hAnsi="Arial" w:cs="Arial"/>
                <w:lang w:eastAsia="en-US"/>
              </w:rPr>
            </w:pPr>
          </w:p>
        </w:tc>
        <w:tc>
          <w:tcPr>
            <w:tcW w:w="3402" w:type="dxa"/>
            <w:shd w:val="clear" w:color="auto" w:fill="FFFFFF" w:themeFill="background1"/>
          </w:tcPr>
          <w:p w14:paraId="6D03706C" w14:textId="77777777" w:rsidR="00A37062" w:rsidRPr="004B7A98" w:rsidRDefault="00A37062" w:rsidP="0040376B">
            <w:pPr>
              <w:widowControl w:val="0"/>
              <w:rPr>
                <w:rFonts w:ascii="Arial" w:hAnsi="Arial" w:cs="Arial"/>
              </w:rPr>
            </w:pPr>
          </w:p>
        </w:tc>
        <w:tc>
          <w:tcPr>
            <w:tcW w:w="3127" w:type="dxa"/>
            <w:shd w:val="clear" w:color="auto" w:fill="FFFFFF" w:themeFill="background1"/>
          </w:tcPr>
          <w:p w14:paraId="37FCC0F1" w14:textId="77777777" w:rsidR="00A37062" w:rsidRPr="004B7A98" w:rsidRDefault="00A37062" w:rsidP="0040376B">
            <w:pPr>
              <w:widowControl w:val="0"/>
              <w:rPr>
                <w:rFonts w:ascii="Arial" w:hAnsi="Arial" w:cs="Arial"/>
              </w:rPr>
            </w:pPr>
          </w:p>
        </w:tc>
        <w:tc>
          <w:tcPr>
            <w:tcW w:w="0" w:type="auto"/>
            <w:shd w:val="clear" w:color="auto" w:fill="FFFFFF" w:themeFill="background1"/>
          </w:tcPr>
          <w:p w14:paraId="7682B1FE" w14:textId="77777777" w:rsidR="00A37062" w:rsidRPr="004B7A98" w:rsidRDefault="00A37062" w:rsidP="0040376B">
            <w:pPr>
              <w:widowControl w:val="0"/>
              <w:rPr>
                <w:rFonts w:ascii="Arial" w:hAnsi="Arial" w:cs="Arial"/>
              </w:rPr>
            </w:pPr>
          </w:p>
        </w:tc>
      </w:tr>
      <w:tr w:rsidR="00A37062" w:rsidRPr="004B7A98" w14:paraId="596F181F" w14:textId="77777777" w:rsidTr="0040376B">
        <w:tc>
          <w:tcPr>
            <w:tcW w:w="1696" w:type="dxa"/>
            <w:shd w:val="clear" w:color="auto" w:fill="FFFFFF" w:themeFill="background1"/>
          </w:tcPr>
          <w:p w14:paraId="27A9966A" w14:textId="77777777" w:rsidR="00A37062" w:rsidRPr="004B7A98"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t>Targeted support for pupil needs</w:t>
            </w:r>
          </w:p>
        </w:tc>
        <w:tc>
          <w:tcPr>
            <w:tcW w:w="2694" w:type="dxa"/>
            <w:shd w:val="clear" w:color="auto" w:fill="FFFFFF" w:themeFill="background1"/>
          </w:tcPr>
          <w:p w14:paraId="2FFC21B2" w14:textId="77777777" w:rsidR="00A37062" w:rsidRPr="004B7A98" w:rsidRDefault="00A37062" w:rsidP="0040376B">
            <w:pPr>
              <w:widowControl w:val="0"/>
              <w:rPr>
                <w:rFonts w:ascii="Arial" w:hAnsi="Arial" w:cs="Arial"/>
              </w:rPr>
            </w:pPr>
          </w:p>
        </w:tc>
        <w:tc>
          <w:tcPr>
            <w:tcW w:w="1701" w:type="dxa"/>
            <w:shd w:val="clear" w:color="auto" w:fill="FFFFFF" w:themeFill="background1"/>
          </w:tcPr>
          <w:p w14:paraId="76A5848D" w14:textId="77777777" w:rsidR="00A37062" w:rsidRPr="004B7A98" w:rsidRDefault="00A37062" w:rsidP="0040376B">
            <w:pPr>
              <w:widowControl w:val="0"/>
              <w:rPr>
                <w:rFonts w:ascii="Arial" w:hAnsi="Arial" w:cs="Arial"/>
                <w:lang w:eastAsia="en-US"/>
              </w:rPr>
            </w:pPr>
          </w:p>
        </w:tc>
        <w:tc>
          <w:tcPr>
            <w:tcW w:w="1417" w:type="dxa"/>
            <w:shd w:val="clear" w:color="auto" w:fill="FFFFFF" w:themeFill="background1"/>
          </w:tcPr>
          <w:p w14:paraId="46DAFBB9" w14:textId="77777777" w:rsidR="00A37062" w:rsidRPr="004B7A98" w:rsidRDefault="00A37062" w:rsidP="0040376B">
            <w:pPr>
              <w:widowControl w:val="0"/>
              <w:rPr>
                <w:rFonts w:ascii="Arial" w:hAnsi="Arial" w:cs="Arial"/>
                <w:lang w:eastAsia="en-US"/>
              </w:rPr>
            </w:pPr>
          </w:p>
        </w:tc>
        <w:tc>
          <w:tcPr>
            <w:tcW w:w="3402" w:type="dxa"/>
            <w:shd w:val="clear" w:color="auto" w:fill="FFFFFF" w:themeFill="background1"/>
          </w:tcPr>
          <w:p w14:paraId="59F7D4A1" w14:textId="77777777" w:rsidR="00A37062" w:rsidRPr="004B7A98" w:rsidRDefault="00A37062" w:rsidP="0040376B">
            <w:pPr>
              <w:widowControl w:val="0"/>
              <w:rPr>
                <w:rFonts w:ascii="Arial" w:hAnsi="Arial" w:cs="Arial"/>
              </w:rPr>
            </w:pPr>
          </w:p>
        </w:tc>
        <w:tc>
          <w:tcPr>
            <w:tcW w:w="3127" w:type="dxa"/>
            <w:shd w:val="clear" w:color="auto" w:fill="FFFFFF" w:themeFill="background1"/>
          </w:tcPr>
          <w:p w14:paraId="13A4F7F6" w14:textId="77777777" w:rsidR="00A37062" w:rsidRPr="004B7A98" w:rsidRDefault="00A37062" w:rsidP="0040376B">
            <w:pPr>
              <w:widowControl w:val="0"/>
              <w:rPr>
                <w:rFonts w:ascii="Arial" w:hAnsi="Arial" w:cs="Arial"/>
              </w:rPr>
            </w:pPr>
          </w:p>
        </w:tc>
        <w:tc>
          <w:tcPr>
            <w:tcW w:w="0" w:type="auto"/>
            <w:shd w:val="clear" w:color="auto" w:fill="FFFFFF" w:themeFill="background1"/>
          </w:tcPr>
          <w:p w14:paraId="3AC9592E" w14:textId="77777777" w:rsidR="00A37062" w:rsidRPr="004B7A98" w:rsidRDefault="00A37062" w:rsidP="0040376B">
            <w:pPr>
              <w:widowControl w:val="0"/>
              <w:rPr>
                <w:rFonts w:ascii="Arial" w:hAnsi="Arial" w:cs="Arial"/>
              </w:rPr>
            </w:pPr>
          </w:p>
        </w:tc>
      </w:tr>
    </w:tbl>
    <w:p w14:paraId="0ADEE109" w14:textId="77777777" w:rsidR="00A37062" w:rsidRPr="00A37062" w:rsidRDefault="00A37062" w:rsidP="00A37062"/>
    <w:p w14:paraId="4B4C6BAB" w14:textId="77777777" w:rsidR="00A37062" w:rsidRPr="00A37062" w:rsidRDefault="00A37062" w:rsidP="00A37062"/>
    <w:p w14:paraId="0C61F50F" w14:textId="77777777" w:rsidR="00A37062" w:rsidRDefault="00A37062">
      <w:pPr>
        <w:spacing w:after="0" w:line="240" w:lineRule="auto"/>
        <w:rPr>
          <w:rFonts w:cs="Arial"/>
          <w:b/>
          <w:bCs/>
          <w:color w:val="104F75"/>
          <w:sz w:val="28"/>
          <w:szCs w:val="28"/>
        </w:rPr>
      </w:pPr>
      <w:r>
        <w:rPr>
          <w:rFonts w:cs="Arial"/>
        </w:rPr>
        <w:br w:type="page"/>
      </w:r>
    </w:p>
    <w:p w14:paraId="1E65A119" w14:textId="645783A3" w:rsidR="0086286E" w:rsidRDefault="0086286E" w:rsidP="00BC197F">
      <w:pPr>
        <w:pStyle w:val="Heading3"/>
        <w:rPr>
          <w:rFonts w:cs="Arial"/>
        </w:rPr>
      </w:pPr>
      <w:r w:rsidRPr="004B7A98">
        <w:rPr>
          <w:rFonts w:cs="Arial"/>
        </w:rPr>
        <w:lastRenderedPageBreak/>
        <w:t>Priority 3: [record your second action plan priority here and the intended target]</w:t>
      </w:r>
      <w:r w:rsidRPr="004B7A98">
        <w:rPr>
          <w:rFonts w:cs="Arial"/>
        </w:rPr>
        <w:br/>
      </w:r>
    </w:p>
    <w:tbl>
      <w:tblPr>
        <w:tblStyle w:val="TableGrid2"/>
        <w:tblW w:w="0" w:type="auto"/>
        <w:tblLook w:val="04A0" w:firstRow="1" w:lastRow="0" w:firstColumn="1" w:lastColumn="0" w:noHBand="0" w:noVBand="1"/>
      </w:tblPr>
      <w:tblGrid>
        <w:gridCol w:w="1696"/>
        <w:gridCol w:w="2676"/>
        <w:gridCol w:w="1719"/>
        <w:gridCol w:w="1417"/>
        <w:gridCol w:w="3423"/>
        <w:gridCol w:w="3098"/>
        <w:gridCol w:w="1359"/>
      </w:tblGrid>
      <w:tr w:rsidR="00A37062" w:rsidRPr="004B7A98" w14:paraId="6FACAEEF" w14:textId="77777777" w:rsidTr="009E64AE">
        <w:trPr>
          <w:cantSplit/>
          <w:tblHeader/>
        </w:trPr>
        <w:tc>
          <w:tcPr>
            <w:tcW w:w="1696" w:type="dxa"/>
            <w:shd w:val="clear" w:color="auto" w:fill="DBE5F1" w:themeFill="accent1" w:themeFillTint="33"/>
          </w:tcPr>
          <w:p w14:paraId="3535181C"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Practice areas</w:t>
            </w:r>
          </w:p>
        </w:tc>
        <w:tc>
          <w:tcPr>
            <w:tcW w:w="2676" w:type="dxa"/>
            <w:shd w:val="clear" w:color="auto" w:fill="DBE5F1" w:themeFill="accent1" w:themeFillTint="33"/>
          </w:tcPr>
          <w:p w14:paraId="50EAABF5"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Action to be taken</w:t>
            </w:r>
          </w:p>
          <w:p w14:paraId="55D3C246" w14:textId="77777777" w:rsidR="00A37062" w:rsidRPr="004B7A98" w:rsidRDefault="00A37062" w:rsidP="0040376B">
            <w:pPr>
              <w:pStyle w:val="TableHeader"/>
              <w:rPr>
                <w:rFonts w:ascii="Arial" w:hAnsi="Arial" w:cs="Arial"/>
                <w:b w:val="0"/>
                <w:bCs/>
                <w:lang w:eastAsia="en-US"/>
              </w:rPr>
            </w:pPr>
            <w:r w:rsidRPr="004B7A98">
              <w:rPr>
                <w:rFonts w:ascii="Arial" w:hAnsi="Arial" w:cs="Arial"/>
                <w:b w:val="0"/>
                <w:bCs/>
                <w:lang w:eastAsia="en-US"/>
              </w:rPr>
              <w:t>The steps you will take to achieve the expectation. These should be SMART.</w:t>
            </w:r>
          </w:p>
        </w:tc>
        <w:tc>
          <w:tcPr>
            <w:tcW w:w="1719" w:type="dxa"/>
            <w:shd w:val="clear" w:color="auto" w:fill="DBE5F1" w:themeFill="accent1" w:themeFillTint="33"/>
          </w:tcPr>
          <w:p w14:paraId="37D0E354"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 xml:space="preserve">Action owner </w:t>
            </w:r>
          </w:p>
          <w:p w14:paraId="63ADD692" w14:textId="77777777" w:rsidR="00A37062" w:rsidRPr="004B7A98" w:rsidRDefault="00A37062" w:rsidP="0040376B">
            <w:pPr>
              <w:pStyle w:val="TableHeader"/>
              <w:rPr>
                <w:rFonts w:ascii="Arial" w:hAnsi="Arial" w:cs="Arial"/>
                <w:b w:val="0"/>
                <w:bCs/>
                <w:lang w:eastAsia="en-US"/>
              </w:rPr>
            </w:pPr>
            <w:r w:rsidRPr="004B7A98">
              <w:rPr>
                <w:rFonts w:ascii="Arial" w:hAnsi="Arial" w:cs="Arial"/>
                <w:b w:val="0"/>
                <w:bCs/>
                <w:lang w:eastAsia="en-US"/>
              </w:rPr>
              <w:t>Who is responsible for each action and how will they monitor it.</w:t>
            </w:r>
          </w:p>
        </w:tc>
        <w:tc>
          <w:tcPr>
            <w:tcW w:w="1417" w:type="dxa"/>
            <w:shd w:val="clear" w:color="auto" w:fill="DBE5F1" w:themeFill="accent1" w:themeFillTint="33"/>
          </w:tcPr>
          <w:p w14:paraId="1F0D7CB4"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Date to be completed</w:t>
            </w:r>
          </w:p>
          <w:p w14:paraId="6375BAD0" w14:textId="77777777" w:rsidR="00A37062" w:rsidRPr="004B7A98" w:rsidRDefault="00A37062" w:rsidP="0040376B">
            <w:pPr>
              <w:pStyle w:val="TableHeader"/>
              <w:rPr>
                <w:rFonts w:ascii="Arial" w:hAnsi="Arial" w:cs="Arial"/>
                <w:b w:val="0"/>
                <w:bCs/>
                <w:lang w:eastAsia="en-US"/>
              </w:rPr>
            </w:pPr>
            <w:r w:rsidRPr="004B7A98">
              <w:rPr>
                <w:rFonts w:ascii="Arial" w:hAnsi="Arial" w:cs="Arial"/>
                <w:b w:val="0"/>
                <w:bCs/>
                <w:lang w:eastAsia="en-US"/>
              </w:rPr>
              <w:t xml:space="preserve">When the actions will be completed. </w:t>
            </w:r>
          </w:p>
        </w:tc>
        <w:tc>
          <w:tcPr>
            <w:tcW w:w="3423" w:type="dxa"/>
            <w:shd w:val="clear" w:color="auto" w:fill="DBE5F1" w:themeFill="accent1" w:themeFillTint="33"/>
          </w:tcPr>
          <w:p w14:paraId="368CAAF5"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 xml:space="preserve">Resource needed </w:t>
            </w:r>
          </w:p>
          <w:p w14:paraId="4D875A56" w14:textId="77777777" w:rsidR="00A37062" w:rsidRPr="004B7A98" w:rsidRDefault="00A37062" w:rsidP="0040376B">
            <w:pPr>
              <w:pStyle w:val="TableHeader"/>
              <w:rPr>
                <w:rFonts w:ascii="Arial" w:hAnsi="Arial" w:cs="Arial"/>
                <w:b w:val="0"/>
                <w:bCs/>
                <w:lang w:eastAsia="en-US"/>
              </w:rPr>
            </w:pPr>
            <w:r w:rsidRPr="004B7A98">
              <w:rPr>
                <w:rFonts w:ascii="Arial" w:hAnsi="Arial" w:cs="Arial"/>
                <w:b w:val="0"/>
                <w:bCs/>
                <w:lang w:eastAsia="en-US"/>
              </w:rPr>
              <w:t>Resources that you will need.</w:t>
            </w:r>
          </w:p>
        </w:tc>
        <w:tc>
          <w:tcPr>
            <w:tcW w:w="3098" w:type="dxa"/>
            <w:shd w:val="clear" w:color="auto" w:fill="DBE5F1" w:themeFill="accent1" w:themeFillTint="33"/>
          </w:tcPr>
          <w:p w14:paraId="5CA16D35"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 xml:space="preserve">Success criteria </w:t>
            </w:r>
          </w:p>
          <w:p w14:paraId="37E76D89" w14:textId="77777777" w:rsidR="00A37062" w:rsidRPr="004B7A98" w:rsidRDefault="00A37062" w:rsidP="0040376B">
            <w:pPr>
              <w:pStyle w:val="TableHeader"/>
              <w:rPr>
                <w:rFonts w:ascii="Arial" w:hAnsi="Arial" w:cs="Arial"/>
                <w:b w:val="0"/>
                <w:bCs/>
                <w:lang w:eastAsia="en-US"/>
              </w:rPr>
            </w:pPr>
            <w:r w:rsidRPr="004B7A98">
              <w:rPr>
                <w:rFonts w:ascii="Arial" w:hAnsi="Arial" w:cs="Arial"/>
                <w:b w:val="0"/>
                <w:bCs/>
                <w:lang w:eastAsia="en-US"/>
              </w:rPr>
              <w:t>What success looks like and how you will measure this using evidence, milestones and outcomes.</w:t>
            </w:r>
          </w:p>
        </w:tc>
        <w:tc>
          <w:tcPr>
            <w:tcW w:w="0" w:type="auto"/>
            <w:shd w:val="clear" w:color="auto" w:fill="DBE5F1" w:themeFill="accent1" w:themeFillTint="33"/>
          </w:tcPr>
          <w:p w14:paraId="4461EE18" w14:textId="77777777" w:rsidR="00A37062" w:rsidRPr="004B7A98" w:rsidRDefault="00A37062" w:rsidP="0040376B">
            <w:pPr>
              <w:pStyle w:val="TableHeader"/>
              <w:rPr>
                <w:rFonts w:ascii="Arial" w:hAnsi="Arial" w:cs="Arial"/>
                <w:lang w:eastAsia="en-US"/>
              </w:rPr>
            </w:pPr>
            <w:r w:rsidRPr="004B7A98">
              <w:rPr>
                <w:rFonts w:ascii="Arial" w:hAnsi="Arial" w:cs="Arial"/>
                <w:lang w:eastAsia="en-US"/>
              </w:rPr>
              <w:t xml:space="preserve">Rating </w:t>
            </w:r>
          </w:p>
          <w:p w14:paraId="7BF7F9F0" w14:textId="77777777" w:rsidR="00A37062" w:rsidRPr="004B7A98" w:rsidRDefault="00A37062" w:rsidP="0040376B">
            <w:pPr>
              <w:pStyle w:val="TableHeader"/>
              <w:rPr>
                <w:rFonts w:ascii="Arial" w:hAnsi="Arial" w:cs="Arial"/>
                <w:b w:val="0"/>
                <w:bCs/>
                <w:lang w:eastAsia="en-US"/>
              </w:rPr>
            </w:pPr>
            <w:r w:rsidRPr="004B7A98">
              <w:rPr>
                <w:rFonts w:ascii="Arial" w:hAnsi="Arial" w:cs="Arial"/>
                <w:b w:val="0"/>
                <w:bCs/>
                <w:lang w:eastAsia="en-US"/>
              </w:rPr>
              <w:t xml:space="preserve">Rate the progress from 1 to 4 using the rating key and date this box. </w:t>
            </w:r>
          </w:p>
          <w:p w14:paraId="733C699D" w14:textId="77777777" w:rsidR="00A37062" w:rsidRPr="004B7A98" w:rsidRDefault="00A37062" w:rsidP="0040376B">
            <w:pPr>
              <w:pStyle w:val="TableHeader"/>
              <w:rPr>
                <w:rFonts w:ascii="Arial" w:hAnsi="Arial" w:cs="Arial"/>
                <w:b w:val="0"/>
                <w:bCs/>
                <w:lang w:eastAsia="en-US"/>
              </w:rPr>
            </w:pPr>
          </w:p>
        </w:tc>
      </w:tr>
      <w:tr w:rsidR="00A37062" w:rsidRPr="004B7A98" w14:paraId="52604C96" w14:textId="77777777" w:rsidTr="00A37062">
        <w:tc>
          <w:tcPr>
            <w:tcW w:w="1696" w:type="dxa"/>
          </w:tcPr>
          <w:p w14:paraId="4EBFED40" w14:textId="77777777" w:rsidR="00A37062" w:rsidRPr="004B7A98"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t>Leadership and vision</w:t>
            </w:r>
          </w:p>
        </w:tc>
        <w:tc>
          <w:tcPr>
            <w:tcW w:w="2676" w:type="dxa"/>
          </w:tcPr>
          <w:p w14:paraId="33FD95C7" w14:textId="77777777" w:rsidR="00A37062" w:rsidRPr="004B7A98" w:rsidRDefault="00A37062" w:rsidP="0040376B">
            <w:pPr>
              <w:widowControl w:val="0"/>
              <w:rPr>
                <w:rFonts w:ascii="Arial" w:hAnsi="Arial" w:cs="Arial"/>
                <w:lang w:eastAsia="en-US"/>
              </w:rPr>
            </w:pPr>
          </w:p>
        </w:tc>
        <w:tc>
          <w:tcPr>
            <w:tcW w:w="1719" w:type="dxa"/>
          </w:tcPr>
          <w:p w14:paraId="2267D1DB" w14:textId="77777777" w:rsidR="00A37062" w:rsidRPr="004B7A98" w:rsidRDefault="00A37062" w:rsidP="0040376B">
            <w:pPr>
              <w:widowControl w:val="0"/>
              <w:rPr>
                <w:rFonts w:ascii="Arial" w:hAnsi="Arial" w:cs="Arial"/>
                <w:lang w:eastAsia="en-US"/>
              </w:rPr>
            </w:pPr>
          </w:p>
        </w:tc>
        <w:tc>
          <w:tcPr>
            <w:tcW w:w="1417" w:type="dxa"/>
          </w:tcPr>
          <w:p w14:paraId="03EA7AE1" w14:textId="77777777" w:rsidR="00A37062" w:rsidRPr="004B7A98" w:rsidRDefault="00A37062" w:rsidP="0040376B">
            <w:pPr>
              <w:widowControl w:val="0"/>
              <w:rPr>
                <w:rFonts w:ascii="Arial" w:hAnsi="Arial" w:cs="Arial"/>
                <w:lang w:eastAsia="en-US"/>
              </w:rPr>
            </w:pPr>
          </w:p>
        </w:tc>
        <w:tc>
          <w:tcPr>
            <w:tcW w:w="3423" w:type="dxa"/>
          </w:tcPr>
          <w:p w14:paraId="5578C5AE" w14:textId="77777777" w:rsidR="00A37062" w:rsidRPr="004B7A98" w:rsidRDefault="00A37062" w:rsidP="0040376B">
            <w:pPr>
              <w:widowControl w:val="0"/>
              <w:rPr>
                <w:rFonts w:ascii="Arial" w:hAnsi="Arial" w:cs="Arial"/>
              </w:rPr>
            </w:pPr>
          </w:p>
        </w:tc>
        <w:tc>
          <w:tcPr>
            <w:tcW w:w="3098" w:type="dxa"/>
          </w:tcPr>
          <w:p w14:paraId="15448A0B" w14:textId="77777777" w:rsidR="00A37062" w:rsidRPr="004B7A98" w:rsidRDefault="00A37062" w:rsidP="0040376B">
            <w:pPr>
              <w:widowControl w:val="0"/>
              <w:rPr>
                <w:rFonts w:ascii="Arial" w:hAnsi="Arial" w:cs="Arial"/>
                <w:lang w:eastAsia="en-US"/>
              </w:rPr>
            </w:pPr>
          </w:p>
        </w:tc>
        <w:tc>
          <w:tcPr>
            <w:tcW w:w="0" w:type="auto"/>
          </w:tcPr>
          <w:p w14:paraId="017075B5" w14:textId="77777777" w:rsidR="00A37062" w:rsidRPr="004B7A98" w:rsidRDefault="00A37062" w:rsidP="0040376B">
            <w:pPr>
              <w:widowControl w:val="0"/>
              <w:rPr>
                <w:rFonts w:ascii="Arial" w:hAnsi="Arial" w:cs="Arial"/>
                <w:lang w:eastAsia="en-US"/>
              </w:rPr>
            </w:pPr>
          </w:p>
        </w:tc>
      </w:tr>
      <w:tr w:rsidR="00A37062" w:rsidRPr="004B7A98" w14:paraId="4B97CDC8" w14:textId="77777777" w:rsidTr="00A37062">
        <w:tc>
          <w:tcPr>
            <w:tcW w:w="1696" w:type="dxa"/>
          </w:tcPr>
          <w:p w14:paraId="5366FA4C" w14:textId="77777777" w:rsidR="00A37062" w:rsidRPr="004B7A98" w:rsidDel="006A698A"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t>Day to day systems and procedures</w:t>
            </w:r>
          </w:p>
        </w:tc>
        <w:tc>
          <w:tcPr>
            <w:tcW w:w="2676" w:type="dxa"/>
          </w:tcPr>
          <w:p w14:paraId="309D18D1" w14:textId="77777777" w:rsidR="00A37062" w:rsidRPr="004B7A98" w:rsidRDefault="00A37062" w:rsidP="0040376B">
            <w:pPr>
              <w:widowControl w:val="0"/>
              <w:rPr>
                <w:rFonts w:ascii="Arial" w:hAnsi="Arial" w:cs="Arial"/>
              </w:rPr>
            </w:pPr>
          </w:p>
        </w:tc>
        <w:tc>
          <w:tcPr>
            <w:tcW w:w="1719" w:type="dxa"/>
          </w:tcPr>
          <w:p w14:paraId="15CDD049" w14:textId="77777777" w:rsidR="00A37062" w:rsidRPr="004B7A98" w:rsidRDefault="00A37062" w:rsidP="0040376B">
            <w:pPr>
              <w:widowControl w:val="0"/>
              <w:rPr>
                <w:rFonts w:ascii="Arial" w:hAnsi="Arial" w:cs="Arial"/>
                <w:lang w:eastAsia="en-US"/>
              </w:rPr>
            </w:pPr>
          </w:p>
        </w:tc>
        <w:tc>
          <w:tcPr>
            <w:tcW w:w="1417" w:type="dxa"/>
          </w:tcPr>
          <w:p w14:paraId="13BC4981" w14:textId="77777777" w:rsidR="00A37062" w:rsidRPr="004B7A98" w:rsidRDefault="00A37062" w:rsidP="0040376B">
            <w:pPr>
              <w:widowControl w:val="0"/>
              <w:rPr>
                <w:rFonts w:ascii="Arial" w:hAnsi="Arial" w:cs="Arial"/>
                <w:lang w:eastAsia="en-US"/>
              </w:rPr>
            </w:pPr>
          </w:p>
        </w:tc>
        <w:tc>
          <w:tcPr>
            <w:tcW w:w="3423" w:type="dxa"/>
          </w:tcPr>
          <w:p w14:paraId="395C8A31" w14:textId="77777777" w:rsidR="00A37062" w:rsidRPr="004B7A98" w:rsidRDefault="00A37062" w:rsidP="0040376B">
            <w:pPr>
              <w:widowControl w:val="0"/>
              <w:rPr>
                <w:rFonts w:ascii="Arial" w:hAnsi="Arial" w:cs="Arial"/>
              </w:rPr>
            </w:pPr>
          </w:p>
        </w:tc>
        <w:tc>
          <w:tcPr>
            <w:tcW w:w="3098" w:type="dxa"/>
          </w:tcPr>
          <w:p w14:paraId="2E2E59B6" w14:textId="77777777" w:rsidR="00A37062" w:rsidRPr="004B7A98" w:rsidRDefault="00A37062" w:rsidP="0040376B">
            <w:pPr>
              <w:widowControl w:val="0"/>
              <w:rPr>
                <w:rFonts w:ascii="Arial" w:hAnsi="Arial" w:cs="Arial"/>
              </w:rPr>
            </w:pPr>
          </w:p>
        </w:tc>
        <w:tc>
          <w:tcPr>
            <w:tcW w:w="0" w:type="auto"/>
          </w:tcPr>
          <w:p w14:paraId="433461C6" w14:textId="77777777" w:rsidR="00A37062" w:rsidRPr="004B7A98" w:rsidRDefault="00A37062" w:rsidP="0040376B">
            <w:pPr>
              <w:widowControl w:val="0"/>
              <w:rPr>
                <w:rFonts w:ascii="Arial" w:hAnsi="Arial" w:cs="Arial"/>
              </w:rPr>
            </w:pPr>
          </w:p>
        </w:tc>
      </w:tr>
      <w:tr w:rsidR="00A37062" w:rsidRPr="004B7A98" w14:paraId="13A76E9A" w14:textId="77777777" w:rsidTr="00A37062">
        <w:tc>
          <w:tcPr>
            <w:tcW w:w="1696" w:type="dxa"/>
          </w:tcPr>
          <w:p w14:paraId="19BE5E3B" w14:textId="77777777" w:rsidR="00A37062" w:rsidRPr="004B7A98"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t>Relationships</w:t>
            </w:r>
          </w:p>
        </w:tc>
        <w:tc>
          <w:tcPr>
            <w:tcW w:w="2676" w:type="dxa"/>
          </w:tcPr>
          <w:p w14:paraId="3731B87A" w14:textId="77777777" w:rsidR="00A37062" w:rsidRPr="004B7A98" w:rsidRDefault="00A37062" w:rsidP="0040376B">
            <w:pPr>
              <w:widowControl w:val="0"/>
              <w:rPr>
                <w:rFonts w:ascii="Arial" w:hAnsi="Arial" w:cs="Arial"/>
              </w:rPr>
            </w:pPr>
          </w:p>
        </w:tc>
        <w:tc>
          <w:tcPr>
            <w:tcW w:w="1719" w:type="dxa"/>
          </w:tcPr>
          <w:p w14:paraId="097EFF42" w14:textId="77777777" w:rsidR="00A37062" w:rsidRPr="004B7A98" w:rsidRDefault="00A37062" w:rsidP="0040376B">
            <w:pPr>
              <w:widowControl w:val="0"/>
              <w:rPr>
                <w:rFonts w:ascii="Arial" w:hAnsi="Arial" w:cs="Arial"/>
                <w:lang w:eastAsia="en-US"/>
              </w:rPr>
            </w:pPr>
          </w:p>
        </w:tc>
        <w:tc>
          <w:tcPr>
            <w:tcW w:w="1417" w:type="dxa"/>
          </w:tcPr>
          <w:p w14:paraId="68133FC5" w14:textId="77777777" w:rsidR="00A37062" w:rsidRPr="004B7A98" w:rsidRDefault="00A37062" w:rsidP="0040376B">
            <w:pPr>
              <w:widowControl w:val="0"/>
              <w:rPr>
                <w:rFonts w:ascii="Arial" w:hAnsi="Arial" w:cs="Arial"/>
                <w:lang w:eastAsia="en-US"/>
              </w:rPr>
            </w:pPr>
          </w:p>
        </w:tc>
        <w:tc>
          <w:tcPr>
            <w:tcW w:w="3423" w:type="dxa"/>
          </w:tcPr>
          <w:p w14:paraId="45825CA1" w14:textId="77777777" w:rsidR="00A37062" w:rsidRPr="004B7A98" w:rsidRDefault="00A37062" w:rsidP="0040376B">
            <w:pPr>
              <w:widowControl w:val="0"/>
              <w:rPr>
                <w:rFonts w:ascii="Arial" w:hAnsi="Arial" w:cs="Arial"/>
              </w:rPr>
            </w:pPr>
          </w:p>
        </w:tc>
        <w:tc>
          <w:tcPr>
            <w:tcW w:w="3098" w:type="dxa"/>
          </w:tcPr>
          <w:p w14:paraId="35287431" w14:textId="77777777" w:rsidR="00A37062" w:rsidRPr="004B7A98" w:rsidRDefault="00A37062" w:rsidP="0040376B">
            <w:pPr>
              <w:widowControl w:val="0"/>
              <w:rPr>
                <w:rFonts w:ascii="Arial" w:hAnsi="Arial" w:cs="Arial"/>
              </w:rPr>
            </w:pPr>
          </w:p>
        </w:tc>
        <w:tc>
          <w:tcPr>
            <w:tcW w:w="0" w:type="auto"/>
          </w:tcPr>
          <w:p w14:paraId="6BFE3E43" w14:textId="77777777" w:rsidR="00A37062" w:rsidRPr="004B7A98" w:rsidRDefault="00A37062" w:rsidP="0040376B">
            <w:pPr>
              <w:widowControl w:val="0"/>
              <w:rPr>
                <w:rFonts w:ascii="Arial" w:hAnsi="Arial" w:cs="Arial"/>
              </w:rPr>
            </w:pPr>
          </w:p>
        </w:tc>
      </w:tr>
      <w:tr w:rsidR="00A37062" w:rsidRPr="004B7A98" w14:paraId="3B71AB46" w14:textId="77777777" w:rsidTr="00A37062">
        <w:tc>
          <w:tcPr>
            <w:tcW w:w="1696" w:type="dxa"/>
          </w:tcPr>
          <w:p w14:paraId="194AD0E8" w14:textId="77777777" w:rsidR="00A37062" w:rsidRPr="004B7A98"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t>Using data to target action</w:t>
            </w:r>
          </w:p>
        </w:tc>
        <w:tc>
          <w:tcPr>
            <w:tcW w:w="2676" w:type="dxa"/>
          </w:tcPr>
          <w:p w14:paraId="663D0848" w14:textId="77777777" w:rsidR="00A37062" w:rsidRPr="004B7A98" w:rsidRDefault="00A37062" w:rsidP="0040376B">
            <w:pPr>
              <w:widowControl w:val="0"/>
              <w:rPr>
                <w:rFonts w:ascii="Arial" w:hAnsi="Arial" w:cs="Arial"/>
              </w:rPr>
            </w:pPr>
          </w:p>
        </w:tc>
        <w:tc>
          <w:tcPr>
            <w:tcW w:w="1719" w:type="dxa"/>
          </w:tcPr>
          <w:p w14:paraId="4E738E3E" w14:textId="77777777" w:rsidR="00A37062" w:rsidRPr="004B7A98" w:rsidRDefault="00A37062" w:rsidP="0040376B">
            <w:pPr>
              <w:widowControl w:val="0"/>
              <w:rPr>
                <w:rFonts w:ascii="Arial" w:hAnsi="Arial" w:cs="Arial"/>
                <w:lang w:eastAsia="en-US"/>
              </w:rPr>
            </w:pPr>
          </w:p>
        </w:tc>
        <w:tc>
          <w:tcPr>
            <w:tcW w:w="1417" w:type="dxa"/>
          </w:tcPr>
          <w:p w14:paraId="4224C36E" w14:textId="77777777" w:rsidR="00A37062" w:rsidRPr="004B7A98" w:rsidRDefault="00A37062" w:rsidP="0040376B">
            <w:pPr>
              <w:widowControl w:val="0"/>
              <w:rPr>
                <w:rFonts w:ascii="Arial" w:hAnsi="Arial" w:cs="Arial"/>
                <w:lang w:eastAsia="en-US"/>
              </w:rPr>
            </w:pPr>
          </w:p>
        </w:tc>
        <w:tc>
          <w:tcPr>
            <w:tcW w:w="3423" w:type="dxa"/>
          </w:tcPr>
          <w:p w14:paraId="176A23D0" w14:textId="77777777" w:rsidR="00A37062" w:rsidRPr="004B7A98" w:rsidRDefault="00A37062" w:rsidP="0040376B">
            <w:pPr>
              <w:widowControl w:val="0"/>
              <w:rPr>
                <w:rFonts w:ascii="Arial" w:hAnsi="Arial" w:cs="Arial"/>
              </w:rPr>
            </w:pPr>
          </w:p>
        </w:tc>
        <w:tc>
          <w:tcPr>
            <w:tcW w:w="3098" w:type="dxa"/>
          </w:tcPr>
          <w:p w14:paraId="5DEC95A9" w14:textId="77777777" w:rsidR="00A37062" w:rsidRPr="004B7A98" w:rsidRDefault="00A37062" w:rsidP="0040376B">
            <w:pPr>
              <w:widowControl w:val="0"/>
              <w:rPr>
                <w:rFonts w:ascii="Arial" w:hAnsi="Arial" w:cs="Arial"/>
              </w:rPr>
            </w:pPr>
          </w:p>
        </w:tc>
        <w:tc>
          <w:tcPr>
            <w:tcW w:w="0" w:type="auto"/>
          </w:tcPr>
          <w:p w14:paraId="58366FF3" w14:textId="77777777" w:rsidR="00A37062" w:rsidRPr="004B7A98" w:rsidRDefault="00A37062" w:rsidP="0040376B">
            <w:pPr>
              <w:widowControl w:val="0"/>
              <w:rPr>
                <w:rFonts w:ascii="Arial" w:hAnsi="Arial" w:cs="Arial"/>
              </w:rPr>
            </w:pPr>
          </w:p>
        </w:tc>
      </w:tr>
      <w:tr w:rsidR="00A37062" w:rsidRPr="004B7A98" w14:paraId="6D0795E8" w14:textId="77777777" w:rsidTr="00A37062">
        <w:tc>
          <w:tcPr>
            <w:tcW w:w="1696" w:type="dxa"/>
          </w:tcPr>
          <w:p w14:paraId="12C468C9" w14:textId="77777777" w:rsidR="00A37062" w:rsidRPr="004B7A98"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t>Staff induction and development</w:t>
            </w:r>
          </w:p>
        </w:tc>
        <w:tc>
          <w:tcPr>
            <w:tcW w:w="2676" w:type="dxa"/>
          </w:tcPr>
          <w:p w14:paraId="13F49E05" w14:textId="77777777" w:rsidR="00A37062" w:rsidRPr="004B7A98" w:rsidRDefault="00A37062" w:rsidP="0040376B">
            <w:pPr>
              <w:widowControl w:val="0"/>
              <w:rPr>
                <w:rFonts w:ascii="Arial" w:hAnsi="Arial" w:cs="Arial"/>
              </w:rPr>
            </w:pPr>
          </w:p>
        </w:tc>
        <w:tc>
          <w:tcPr>
            <w:tcW w:w="1719" w:type="dxa"/>
          </w:tcPr>
          <w:p w14:paraId="2A5EE5BB" w14:textId="77777777" w:rsidR="00A37062" w:rsidRPr="004B7A98" w:rsidRDefault="00A37062" w:rsidP="0040376B">
            <w:pPr>
              <w:widowControl w:val="0"/>
              <w:rPr>
                <w:rFonts w:ascii="Arial" w:hAnsi="Arial" w:cs="Arial"/>
                <w:lang w:eastAsia="en-US"/>
              </w:rPr>
            </w:pPr>
          </w:p>
        </w:tc>
        <w:tc>
          <w:tcPr>
            <w:tcW w:w="1417" w:type="dxa"/>
          </w:tcPr>
          <w:p w14:paraId="15A00E74" w14:textId="77777777" w:rsidR="00A37062" w:rsidRPr="004B7A98" w:rsidRDefault="00A37062" w:rsidP="0040376B">
            <w:pPr>
              <w:widowControl w:val="0"/>
              <w:rPr>
                <w:rFonts w:ascii="Arial" w:hAnsi="Arial" w:cs="Arial"/>
                <w:lang w:eastAsia="en-US"/>
              </w:rPr>
            </w:pPr>
          </w:p>
        </w:tc>
        <w:tc>
          <w:tcPr>
            <w:tcW w:w="3423" w:type="dxa"/>
          </w:tcPr>
          <w:p w14:paraId="3857319D" w14:textId="77777777" w:rsidR="00A37062" w:rsidRPr="004B7A98" w:rsidRDefault="00A37062" w:rsidP="0040376B">
            <w:pPr>
              <w:widowControl w:val="0"/>
              <w:rPr>
                <w:rFonts w:ascii="Arial" w:hAnsi="Arial" w:cs="Arial"/>
              </w:rPr>
            </w:pPr>
          </w:p>
        </w:tc>
        <w:tc>
          <w:tcPr>
            <w:tcW w:w="3098" w:type="dxa"/>
          </w:tcPr>
          <w:p w14:paraId="041713BA" w14:textId="77777777" w:rsidR="00A37062" w:rsidRPr="004B7A98" w:rsidRDefault="00A37062" w:rsidP="0040376B">
            <w:pPr>
              <w:widowControl w:val="0"/>
              <w:rPr>
                <w:rFonts w:ascii="Arial" w:hAnsi="Arial" w:cs="Arial"/>
              </w:rPr>
            </w:pPr>
          </w:p>
        </w:tc>
        <w:tc>
          <w:tcPr>
            <w:tcW w:w="0" w:type="auto"/>
          </w:tcPr>
          <w:p w14:paraId="045C892F" w14:textId="77777777" w:rsidR="00A37062" w:rsidRPr="004B7A98" w:rsidRDefault="00A37062" w:rsidP="0040376B">
            <w:pPr>
              <w:widowControl w:val="0"/>
              <w:rPr>
                <w:rFonts w:ascii="Arial" w:hAnsi="Arial" w:cs="Arial"/>
              </w:rPr>
            </w:pPr>
          </w:p>
        </w:tc>
      </w:tr>
      <w:tr w:rsidR="00A37062" w:rsidRPr="004B7A98" w14:paraId="7F06D375" w14:textId="77777777" w:rsidTr="00A37062">
        <w:tc>
          <w:tcPr>
            <w:tcW w:w="1696" w:type="dxa"/>
          </w:tcPr>
          <w:p w14:paraId="570ECA35" w14:textId="77777777" w:rsidR="00A37062" w:rsidRPr="004B7A98"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lastRenderedPageBreak/>
              <w:t>Pupil transition and development</w:t>
            </w:r>
          </w:p>
        </w:tc>
        <w:tc>
          <w:tcPr>
            <w:tcW w:w="2676" w:type="dxa"/>
          </w:tcPr>
          <w:p w14:paraId="6D7046DE" w14:textId="77777777" w:rsidR="00A37062" w:rsidRPr="004B7A98" w:rsidRDefault="00A37062" w:rsidP="0040376B">
            <w:pPr>
              <w:widowControl w:val="0"/>
              <w:rPr>
                <w:rFonts w:ascii="Arial" w:hAnsi="Arial" w:cs="Arial"/>
              </w:rPr>
            </w:pPr>
          </w:p>
        </w:tc>
        <w:tc>
          <w:tcPr>
            <w:tcW w:w="1719" w:type="dxa"/>
          </w:tcPr>
          <w:p w14:paraId="075B96E8" w14:textId="77777777" w:rsidR="00A37062" w:rsidRPr="004B7A98" w:rsidRDefault="00A37062" w:rsidP="0040376B">
            <w:pPr>
              <w:widowControl w:val="0"/>
              <w:rPr>
                <w:rFonts w:ascii="Arial" w:hAnsi="Arial" w:cs="Arial"/>
                <w:lang w:eastAsia="en-US"/>
              </w:rPr>
            </w:pPr>
          </w:p>
        </w:tc>
        <w:tc>
          <w:tcPr>
            <w:tcW w:w="1417" w:type="dxa"/>
          </w:tcPr>
          <w:p w14:paraId="5FB8F741" w14:textId="77777777" w:rsidR="00A37062" w:rsidRPr="004B7A98" w:rsidRDefault="00A37062" w:rsidP="0040376B">
            <w:pPr>
              <w:widowControl w:val="0"/>
              <w:rPr>
                <w:rFonts w:ascii="Arial" w:hAnsi="Arial" w:cs="Arial"/>
                <w:lang w:eastAsia="en-US"/>
              </w:rPr>
            </w:pPr>
          </w:p>
        </w:tc>
        <w:tc>
          <w:tcPr>
            <w:tcW w:w="3423" w:type="dxa"/>
          </w:tcPr>
          <w:p w14:paraId="55F26290" w14:textId="77777777" w:rsidR="00A37062" w:rsidRPr="004B7A98" w:rsidRDefault="00A37062" w:rsidP="0040376B">
            <w:pPr>
              <w:widowControl w:val="0"/>
              <w:rPr>
                <w:rFonts w:ascii="Arial" w:hAnsi="Arial" w:cs="Arial"/>
              </w:rPr>
            </w:pPr>
          </w:p>
        </w:tc>
        <w:tc>
          <w:tcPr>
            <w:tcW w:w="3098" w:type="dxa"/>
          </w:tcPr>
          <w:p w14:paraId="4EBC0202" w14:textId="77777777" w:rsidR="00A37062" w:rsidRPr="004B7A98" w:rsidRDefault="00A37062" w:rsidP="0040376B">
            <w:pPr>
              <w:widowControl w:val="0"/>
              <w:rPr>
                <w:rFonts w:ascii="Arial" w:hAnsi="Arial" w:cs="Arial"/>
              </w:rPr>
            </w:pPr>
          </w:p>
        </w:tc>
        <w:tc>
          <w:tcPr>
            <w:tcW w:w="0" w:type="auto"/>
          </w:tcPr>
          <w:p w14:paraId="1DA5DC72" w14:textId="77777777" w:rsidR="00A37062" w:rsidRPr="004B7A98" w:rsidRDefault="00A37062" w:rsidP="0040376B">
            <w:pPr>
              <w:widowControl w:val="0"/>
              <w:rPr>
                <w:rFonts w:ascii="Arial" w:hAnsi="Arial" w:cs="Arial"/>
              </w:rPr>
            </w:pPr>
          </w:p>
        </w:tc>
      </w:tr>
      <w:tr w:rsidR="00A37062" w:rsidRPr="004B7A98" w14:paraId="435EA5A3" w14:textId="77777777" w:rsidTr="00A37062">
        <w:tc>
          <w:tcPr>
            <w:tcW w:w="1696" w:type="dxa"/>
          </w:tcPr>
          <w:p w14:paraId="43EB2BBC" w14:textId="77777777" w:rsidR="00A37062" w:rsidRPr="004B7A98" w:rsidRDefault="00A37062" w:rsidP="0040376B">
            <w:pPr>
              <w:autoSpaceDN w:val="0"/>
              <w:spacing w:after="240" w:line="240" w:lineRule="auto"/>
              <w:textAlignment w:val="baseline"/>
              <w:rPr>
                <w:rFonts w:ascii="Arial" w:hAnsi="Arial" w:cs="Arial"/>
                <w:lang w:eastAsia="en-US"/>
              </w:rPr>
            </w:pPr>
            <w:r w:rsidRPr="004B7A98">
              <w:rPr>
                <w:rFonts w:ascii="Arial" w:hAnsi="Arial" w:cs="Arial"/>
                <w:lang w:eastAsia="en-US"/>
              </w:rPr>
              <w:t>Targeted support for pupil needs</w:t>
            </w:r>
          </w:p>
        </w:tc>
        <w:tc>
          <w:tcPr>
            <w:tcW w:w="2676" w:type="dxa"/>
          </w:tcPr>
          <w:p w14:paraId="2FF9AB6E" w14:textId="77777777" w:rsidR="00A37062" w:rsidRPr="004B7A98" w:rsidRDefault="00A37062" w:rsidP="0040376B">
            <w:pPr>
              <w:widowControl w:val="0"/>
              <w:rPr>
                <w:rFonts w:ascii="Arial" w:hAnsi="Arial" w:cs="Arial"/>
              </w:rPr>
            </w:pPr>
          </w:p>
        </w:tc>
        <w:tc>
          <w:tcPr>
            <w:tcW w:w="1719" w:type="dxa"/>
          </w:tcPr>
          <w:p w14:paraId="18327687" w14:textId="77777777" w:rsidR="00A37062" w:rsidRPr="004B7A98" w:rsidRDefault="00A37062" w:rsidP="0040376B">
            <w:pPr>
              <w:widowControl w:val="0"/>
              <w:rPr>
                <w:rFonts w:ascii="Arial" w:hAnsi="Arial" w:cs="Arial"/>
                <w:lang w:eastAsia="en-US"/>
              </w:rPr>
            </w:pPr>
          </w:p>
        </w:tc>
        <w:tc>
          <w:tcPr>
            <w:tcW w:w="1417" w:type="dxa"/>
          </w:tcPr>
          <w:p w14:paraId="62F9CB2B" w14:textId="77777777" w:rsidR="00A37062" w:rsidRPr="004B7A98" w:rsidRDefault="00A37062" w:rsidP="0040376B">
            <w:pPr>
              <w:widowControl w:val="0"/>
              <w:rPr>
                <w:rFonts w:ascii="Arial" w:hAnsi="Arial" w:cs="Arial"/>
                <w:lang w:eastAsia="en-US"/>
              </w:rPr>
            </w:pPr>
          </w:p>
        </w:tc>
        <w:tc>
          <w:tcPr>
            <w:tcW w:w="3423" w:type="dxa"/>
          </w:tcPr>
          <w:p w14:paraId="23F41E51" w14:textId="77777777" w:rsidR="00A37062" w:rsidRPr="004B7A98" w:rsidRDefault="00A37062" w:rsidP="0040376B">
            <w:pPr>
              <w:widowControl w:val="0"/>
              <w:rPr>
                <w:rFonts w:ascii="Arial" w:hAnsi="Arial" w:cs="Arial"/>
              </w:rPr>
            </w:pPr>
          </w:p>
        </w:tc>
        <w:tc>
          <w:tcPr>
            <w:tcW w:w="3098" w:type="dxa"/>
          </w:tcPr>
          <w:p w14:paraId="673BE044" w14:textId="77777777" w:rsidR="00A37062" w:rsidRPr="004B7A98" w:rsidRDefault="00A37062" w:rsidP="0040376B">
            <w:pPr>
              <w:widowControl w:val="0"/>
              <w:rPr>
                <w:rFonts w:ascii="Arial" w:hAnsi="Arial" w:cs="Arial"/>
              </w:rPr>
            </w:pPr>
          </w:p>
        </w:tc>
        <w:tc>
          <w:tcPr>
            <w:tcW w:w="0" w:type="auto"/>
          </w:tcPr>
          <w:p w14:paraId="7F177E8B" w14:textId="77777777" w:rsidR="00A37062" w:rsidRPr="004B7A98" w:rsidRDefault="00A37062" w:rsidP="0040376B">
            <w:pPr>
              <w:widowControl w:val="0"/>
              <w:rPr>
                <w:rFonts w:ascii="Arial" w:hAnsi="Arial" w:cs="Arial"/>
              </w:rPr>
            </w:pPr>
          </w:p>
        </w:tc>
      </w:tr>
    </w:tbl>
    <w:p w14:paraId="66C69511" w14:textId="3E0A04E5" w:rsidR="00E660C5" w:rsidRPr="004B7A98" w:rsidRDefault="00E660C5" w:rsidP="00BC197F">
      <w:pPr>
        <w:pStyle w:val="Heading3"/>
        <w:rPr>
          <w:rFonts w:cs="Arial"/>
        </w:rPr>
      </w:pPr>
    </w:p>
    <w:sectPr w:rsidR="00E660C5" w:rsidRPr="004B7A98" w:rsidSect="00DA096D">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720" w:right="720" w:bottom="720" w:left="720"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73F22" w14:textId="77777777" w:rsidR="00A01542" w:rsidRDefault="00A01542" w:rsidP="002B6D93">
      <w:r>
        <w:separator/>
      </w:r>
    </w:p>
    <w:p w14:paraId="716DFEA0" w14:textId="77777777" w:rsidR="00A01542" w:rsidRDefault="00A01542"/>
  </w:endnote>
  <w:endnote w:type="continuationSeparator" w:id="0">
    <w:p w14:paraId="37DA870B" w14:textId="77777777" w:rsidR="00A01542" w:rsidRDefault="00A01542" w:rsidP="002B6D93">
      <w:r>
        <w:continuationSeparator/>
      </w:r>
    </w:p>
    <w:p w14:paraId="557B80B8" w14:textId="77777777" w:rsidR="00A01542" w:rsidRDefault="00A01542"/>
  </w:endnote>
  <w:endnote w:type="continuationNotice" w:id="1">
    <w:p w14:paraId="45DCB5A8" w14:textId="77777777" w:rsidR="00A01542" w:rsidRDefault="00A01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148F" w14:textId="3C3CC6B5" w:rsidR="00A5714D" w:rsidRDefault="00A5714D">
    <w:pPr>
      <w:pStyle w:val="Footer"/>
    </w:pPr>
    <w:r>
      <w:rPr>
        <w:noProof/>
      </w:rPr>
      <mc:AlternateContent>
        <mc:Choice Requires="wps">
          <w:drawing>
            <wp:anchor distT="0" distB="0" distL="0" distR="0" simplePos="0" relativeHeight="251658244" behindDoc="0" locked="0" layoutInCell="1" allowOverlap="1" wp14:anchorId="029FD085" wp14:editId="3D53D9C2">
              <wp:simplePos x="635" y="635"/>
              <wp:positionH relativeFrom="page">
                <wp:align>center</wp:align>
              </wp:positionH>
              <wp:positionV relativeFrom="page">
                <wp:align>bottom</wp:align>
              </wp:positionV>
              <wp:extent cx="2004060" cy="394970"/>
              <wp:effectExtent l="0" t="0" r="15240" b="0"/>
              <wp:wrapNone/>
              <wp:docPr id="697864274"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5AB31A1E" w14:textId="23FDE471" w:rsidR="00A5714D" w:rsidRPr="00A5714D" w:rsidRDefault="00A5714D" w:rsidP="00A5714D">
                          <w:pPr>
                            <w:spacing w:after="0"/>
                            <w:rPr>
                              <w:rFonts w:ascii="Aptos" w:eastAsia="Aptos" w:hAnsi="Aptos" w:cs="Aptos"/>
                              <w:noProof/>
                              <w:color w:val="000000"/>
                              <w:sz w:val="22"/>
                              <w:szCs w:val="22"/>
                            </w:rPr>
                          </w:pPr>
                          <w:r w:rsidRPr="00A5714D">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9FD085" id="_x0000_t202" coordsize="21600,21600" o:spt="202" path="m,l,21600r21600,l21600,xe">
              <v:stroke joinstyle="miter"/>
              <v:path gradientshapeok="t" o:connecttype="rect"/>
            </v:shapetype>
            <v:shape id="Text Box 5" o:spid="_x0000_s1028" type="#_x0000_t202" alt="OFFICIAL - FOR PUBLIC RELEASE" style="position:absolute;margin-left:0;margin-top:0;width:157.8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" filled="f" stroked="f">
              <v:textbox style="mso-fit-shape-to-text:t" inset="0,0,0,15pt">
                <w:txbxContent>
                  <w:p w14:paraId="5AB31A1E" w14:textId="23FDE471" w:rsidR="00A5714D" w:rsidRPr="00A5714D" w:rsidRDefault="00A5714D" w:rsidP="00A5714D">
                    <w:pPr>
                      <w:spacing w:after="0"/>
                      <w:rPr>
                        <w:rFonts w:ascii="Aptos" w:eastAsia="Aptos" w:hAnsi="Aptos" w:cs="Aptos"/>
                        <w:noProof/>
                        <w:color w:val="000000"/>
                        <w:sz w:val="22"/>
                        <w:szCs w:val="22"/>
                      </w:rPr>
                    </w:pPr>
                    <w:r w:rsidRPr="00A5714D">
                      <w:rPr>
                        <w:rFonts w:ascii="Aptos" w:eastAsia="Aptos" w:hAnsi="Aptos" w:cs="Aptos"/>
                        <w:noProof/>
                        <w:color w:val="000000"/>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BC82" w14:textId="252A0BD6" w:rsidR="002C3500" w:rsidRDefault="00A5714D">
    <w:pPr>
      <w:pStyle w:val="Footer"/>
      <w:jc w:val="center"/>
    </w:pPr>
    <w:r>
      <w:rPr>
        <w:noProof/>
      </w:rPr>
      <mc:AlternateContent>
        <mc:Choice Requires="wps">
          <w:drawing>
            <wp:anchor distT="0" distB="0" distL="0" distR="0" simplePos="0" relativeHeight="251658241" behindDoc="0" locked="0" layoutInCell="1" allowOverlap="1" wp14:anchorId="5914D23A" wp14:editId="4ECEA931">
              <wp:simplePos x="457200" y="6508750"/>
              <wp:positionH relativeFrom="page">
                <wp:align>center</wp:align>
              </wp:positionH>
              <wp:positionV relativeFrom="page">
                <wp:align>bottom</wp:align>
              </wp:positionV>
              <wp:extent cx="2004060" cy="394970"/>
              <wp:effectExtent l="0" t="0" r="15240" b="0"/>
              <wp:wrapNone/>
              <wp:docPr id="113398007"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0FC7669D" w14:textId="37D2D652" w:rsidR="00A5714D" w:rsidRPr="00A5714D" w:rsidRDefault="00A5714D" w:rsidP="00A5714D">
                          <w:pPr>
                            <w:spacing w:after="0"/>
                            <w:rPr>
                              <w:rFonts w:ascii="Aptos" w:eastAsia="Aptos" w:hAnsi="Aptos" w:cs="Aptos"/>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4D23A" id="_x0000_t202" coordsize="21600,21600" o:spt="202" path="m,l,21600r21600,l21600,xe">
              <v:stroke joinstyle="miter"/>
              <v:path gradientshapeok="t" o:connecttype="rect"/>
            </v:shapetype>
            <v:shape id="Text Box 6" o:spid="_x0000_s1029" type="#_x0000_t202" alt="OFFICIAL - FOR PUBLIC RELEASE" style="position:absolute;left:0;text-align:left;margin-left:0;margin-top:0;width:157.8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" filled="f" stroked="f">
              <v:textbox style="mso-fit-shape-to-text:t" inset="0,0,0,15pt">
                <w:txbxContent>
                  <w:p w14:paraId="0FC7669D" w14:textId="37D2D652" w:rsidR="00A5714D" w:rsidRPr="00A5714D" w:rsidRDefault="00A5714D" w:rsidP="00A5714D">
                    <w:pPr>
                      <w:spacing w:after="0"/>
                      <w:rPr>
                        <w:rFonts w:ascii="Aptos" w:eastAsia="Aptos" w:hAnsi="Aptos" w:cs="Aptos"/>
                        <w:noProof/>
                        <w:color w:val="000000"/>
                        <w:sz w:val="22"/>
                        <w:szCs w:val="22"/>
                      </w:rPr>
                    </w:pPr>
                  </w:p>
                </w:txbxContent>
              </v:textbox>
              <w10:wrap anchorx="page" anchory="page"/>
            </v:shape>
          </w:pict>
        </mc:Fallback>
      </mc:AlternateContent>
    </w:r>
    <w:sdt>
      <w:sdtPr>
        <w:id w:val="-1213263274"/>
        <w:docPartObj>
          <w:docPartGallery w:val="Page Numbers (Bottom of Page)"/>
          <w:docPartUnique/>
        </w:docPartObj>
      </w:sdtPr>
      <w:sdtEndPr/>
      <w:sdtContent>
        <w:r w:rsidR="002C3500">
          <w:fldChar w:fldCharType="begin"/>
        </w:r>
        <w:r w:rsidR="002C3500">
          <w:instrText>PAGE   \* MERGEFORMAT</w:instrText>
        </w:r>
        <w:r w:rsidR="002C3500">
          <w:fldChar w:fldCharType="separate"/>
        </w:r>
        <w:r w:rsidR="002C3500">
          <w:t>2</w:t>
        </w:r>
        <w:r w:rsidR="002C3500">
          <w:fldChar w:fldCharType="end"/>
        </w:r>
      </w:sdtContent>
    </w:sdt>
  </w:p>
  <w:sdt>
    <w:sdtPr>
      <w:id w:val="1113406967"/>
      <w:docPartObj>
        <w:docPartGallery w:val="Page Numbers (Top of Page)"/>
        <w:docPartUnique/>
      </w:docPartObj>
    </w:sdtPr>
    <w:sdtEndPr>
      <w:rPr>
        <w:noProof/>
      </w:rPr>
    </w:sdtEndPr>
    <w:sdtContent>
      <w:p w14:paraId="66A84460" w14:textId="04D95C59" w:rsidR="00DA0AD5" w:rsidRDefault="00A01542" w:rsidP="004216FF">
        <w:pPr>
          <w:tabs>
            <w:tab w:val="center" w:pos="4820"/>
            <w:tab w:val="right" w:pos="9746"/>
          </w:tabs>
          <w:rPr>
            <w:noProof/>
          </w:rPr>
        </w:pPr>
      </w:p>
    </w:sdtContent>
  </w:sdt>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0EAFCD2E" w:rsidR="00DA0AD5" w:rsidRPr="006E6ADB" w:rsidRDefault="00C93764" w:rsidP="00426608">
    <w:pPr>
      <w:tabs>
        <w:tab w:val="left" w:pos="7088"/>
      </w:tabs>
      <w:spacing w:before="240"/>
      <w:jc w:val="right"/>
      <w:rPr>
        <w:szCs w:val="20"/>
      </w:rPr>
    </w:pPr>
    <w:r w:rsidRPr="006E6ADB">
      <w:rPr>
        <w:szCs w:val="20"/>
      </w:rPr>
      <w:t xml:space="preserve">Published: </w:t>
    </w:r>
    <w:r w:rsidR="00785622">
      <w:rPr>
        <w:szCs w:val="20"/>
      </w:rPr>
      <w:t>May</w:t>
    </w:r>
    <w:r>
      <w:rPr>
        <w:szCs w:val="20"/>
      </w:rPr>
      <w:t xml:space="preserve"> 2026</w:t>
    </w:r>
    <w:r w:rsidR="00A5714D">
      <w:rPr>
        <w:noProof/>
        <w:szCs w:val="20"/>
      </w:rPr>
      <mc:AlternateContent>
        <mc:Choice Requires="wps">
          <w:drawing>
            <wp:anchor distT="0" distB="0" distL="0" distR="0" simplePos="0" relativeHeight="251658240" behindDoc="0" locked="0" layoutInCell="1" allowOverlap="1" wp14:anchorId="0FFA2CA8" wp14:editId="5BB62602">
              <wp:simplePos x="457200" y="6845300"/>
              <wp:positionH relativeFrom="page">
                <wp:align>center</wp:align>
              </wp:positionH>
              <wp:positionV relativeFrom="page">
                <wp:align>bottom</wp:align>
              </wp:positionV>
              <wp:extent cx="2004060" cy="394970"/>
              <wp:effectExtent l="0" t="0" r="15240" b="0"/>
              <wp:wrapNone/>
              <wp:docPr id="1807879460"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4620085A" w14:textId="7E26A50E" w:rsidR="00A5714D" w:rsidRPr="00A5714D" w:rsidRDefault="00A5714D" w:rsidP="00A5714D">
                          <w:pPr>
                            <w:spacing w:after="0"/>
                            <w:rPr>
                              <w:rFonts w:ascii="Aptos" w:eastAsia="Aptos" w:hAnsi="Aptos" w:cs="Aptos"/>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A2CA8" id="_x0000_t202" coordsize="21600,21600" o:spt="202" path="m,l,21600r21600,l21600,xe">
              <v:stroke joinstyle="miter"/>
              <v:path gradientshapeok="t" o:connecttype="rect"/>
            </v:shapetype>
            <v:shape id="Text Box 4" o:spid="_x0000_s1031" type="#_x0000_t202" alt="OFFICIAL - FOR PUBLIC RELEASE" style="position:absolute;left:0;text-align:left;margin-left:0;margin-top:0;width:157.8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" filled="f" stroked="f">
              <v:textbox style="mso-fit-shape-to-text:t" inset="0,0,0,15pt">
                <w:txbxContent>
                  <w:p w14:paraId="4620085A" w14:textId="7E26A50E" w:rsidR="00A5714D" w:rsidRPr="00A5714D" w:rsidRDefault="00A5714D" w:rsidP="00A5714D">
                    <w:pPr>
                      <w:spacing w:after="0"/>
                      <w:rPr>
                        <w:rFonts w:ascii="Aptos" w:eastAsia="Aptos" w:hAnsi="Aptos" w:cs="Aptos"/>
                        <w:noProof/>
                        <w:color w:val="000000"/>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D936" w14:textId="77777777" w:rsidR="00A01542" w:rsidRDefault="00A01542" w:rsidP="002B6D93">
      <w:r>
        <w:separator/>
      </w:r>
    </w:p>
  </w:footnote>
  <w:footnote w:type="continuationSeparator" w:id="0">
    <w:p w14:paraId="739E113A" w14:textId="77777777" w:rsidR="00A01542" w:rsidRDefault="00A01542" w:rsidP="002B6D93">
      <w:r>
        <w:continuationSeparator/>
      </w:r>
    </w:p>
    <w:p w14:paraId="1207CB65" w14:textId="77777777" w:rsidR="00A01542" w:rsidRDefault="00A01542"/>
  </w:footnote>
  <w:footnote w:type="continuationNotice" w:id="1">
    <w:p w14:paraId="74086341" w14:textId="77777777" w:rsidR="00A01542" w:rsidRDefault="00A015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3637" w14:textId="244AD1BA" w:rsidR="00A5714D" w:rsidRDefault="00A5714D">
    <w:pPr>
      <w:pStyle w:val="Header"/>
    </w:pPr>
    <w:r>
      <w:rPr>
        <w:noProof/>
      </w:rPr>
      <mc:AlternateContent>
        <mc:Choice Requires="wps">
          <w:drawing>
            <wp:anchor distT="0" distB="0" distL="0" distR="0" simplePos="0" relativeHeight="251658242" behindDoc="0" locked="0" layoutInCell="1" allowOverlap="1" wp14:anchorId="655C8FA1" wp14:editId="31F78530">
              <wp:simplePos x="635" y="635"/>
              <wp:positionH relativeFrom="page">
                <wp:align>center</wp:align>
              </wp:positionH>
              <wp:positionV relativeFrom="page">
                <wp:align>top</wp:align>
              </wp:positionV>
              <wp:extent cx="2004060" cy="394970"/>
              <wp:effectExtent l="0" t="0" r="15240" b="5080"/>
              <wp:wrapNone/>
              <wp:docPr id="1496710184"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5CEA4602" w14:textId="228CA93F" w:rsidR="00A5714D" w:rsidRPr="00A5714D" w:rsidRDefault="00A5714D" w:rsidP="00A5714D">
                          <w:pPr>
                            <w:spacing w:after="0"/>
                            <w:rPr>
                              <w:rFonts w:ascii="Aptos" w:eastAsia="Aptos" w:hAnsi="Aptos" w:cs="Aptos"/>
                              <w:noProof/>
                              <w:color w:val="000000"/>
                              <w:sz w:val="22"/>
                              <w:szCs w:val="22"/>
                            </w:rPr>
                          </w:pPr>
                          <w:r w:rsidRPr="00A5714D">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5C8FA1" id="_x0000_t202" coordsize="21600,21600" o:spt="202" path="m,l,21600r21600,l21600,xe">
              <v:stroke joinstyle="miter"/>
              <v:path gradientshapeok="t" o:connecttype="rect"/>
            </v:shapetype>
            <v:shape id="Text Box 2" o:spid="_x0000_s1026" type="#_x0000_t202" alt="OFFICIAL - FOR PUBLIC RELEASE" style="position:absolute;margin-left:0;margin-top:0;width:157.8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" filled="f" stroked="f">
              <v:textbox style="mso-fit-shape-to-text:t" inset="0,15pt,0,0">
                <w:txbxContent>
                  <w:p w14:paraId="5CEA4602" w14:textId="228CA93F" w:rsidR="00A5714D" w:rsidRPr="00A5714D" w:rsidRDefault="00A5714D" w:rsidP="00A5714D">
                    <w:pPr>
                      <w:spacing w:after="0"/>
                      <w:rPr>
                        <w:rFonts w:ascii="Aptos" w:eastAsia="Aptos" w:hAnsi="Aptos" w:cs="Aptos"/>
                        <w:noProof/>
                        <w:color w:val="000000"/>
                        <w:sz w:val="22"/>
                        <w:szCs w:val="22"/>
                      </w:rPr>
                    </w:pPr>
                    <w:r w:rsidRPr="00A5714D">
                      <w:rPr>
                        <w:rFonts w:ascii="Aptos" w:eastAsia="Aptos" w:hAnsi="Aptos" w:cs="Aptos"/>
                        <w:noProof/>
                        <w:color w:val="000000"/>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01A6" w14:textId="1BEEFF79" w:rsidR="00A5714D" w:rsidRDefault="00A5714D">
    <w:pPr>
      <w:pStyle w:val="Header"/>
    </w:pPr>
    <w:r>
      <w:rPr>
        <w:noProof/>
      </w:rPr>
      <mc:AlternateContent>
        <mc:Choice Requires="wps">
          <w:drawing>
            <wp:anchor distT="0" distB="0" distL="0" distR="0" simplePos="0" relativeHeight="251658243" behindDoc="0" locked="0" layoutInCell="1" allowOverlap="1" wp14:anchorId="3ACB7523" wp14:editId="3B7DC118">
              <wp:simplePos x="457200" y="273050"/>
              <wp:positionH relativeFrom="page">
                <wp:align>center</wp:align>
              </wp:positionH>
              <wp:positionV relativeFrom="page">
                <wp:align>top</wp:align>
              </wp:positionV>
              <wp:extent cx="2004060" cy="394970"/>
              <wp:effectExtent l="0" t="0" r="15240" b="5080"/>
              <wp:wrapNone/>
              <wp:docPr id="1842131662"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589C84D8" w14:textId="2B96F2C3" w:rsidR="00A5714D" w:rsidRPr="00A5714D" w:rsidRDefault="00A5714D" w:rsidP="00A5714D">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CB7523" id="_x0000_t202" coordsize="21600,21600" o:spt="202" path="m,l,21600r21600,l21600,xe">
              <v:stroke joinstyle="miter"/>
              <v:path gradientshapeok="t" o:connecttype="rect"/>
            </v:shapetype>
            <v:shape id="Text Box 3" o:spid="_x0000_s1027" type="#_x0000_t202" alt="OFFICIAL - FOR PUBLIC RELEASE" style="position:absolute;margin-left:0;margin-top:0;width:157.8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" filled="f" stroked="f">
              <v:textbox style="mso-fit-shape-to-text:t" inset="0,15pt,0,0">
                <w:txbxContent>
                  <w:p w14:paraId="589C84D8" w14:textId="2B96F2C3" w:rsidR="00A5714D" w:rsidRPr="00A5714D" w:rsidRDefault="00A5714D" w:rsidP="00A5714D">
                    <w:pPr>
                      <w:spacing w:after="0"/>
                      <w:rPr>
                        <w:rFonts w:ascii="Aptos" w:eastAsia="Aptos" w:hAnsi="Aptos" w:cs="Aptos"/>
                        <w:noProof/>
                        <w:color w:val="000000"/>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A474" w14:textId="2A0DCFB6" w:rsidR="00A5714D" w:rsidRDefault="00A5714D">
    <w:pPr>
      <w:pStyle w:val="Header"/>
    </w:pPr>
    <w:r>
      <w:rPr>
        <w:noProof/>
      </w:rPr>
      <mc:AlternateContent>
        <mc:Choice Requires="wps">
          <w:drawing>
            <wp:anchor distT="0" distB="0" distL="0" distR="0" simplePos="0" relativeHeight="251658245" behindDoc="0" locked="0" layoutInCell="1" allowOverlap="1" wp14:anchorId="6EE651AE" wp14:editId="5F922D38">
              <wp:simplePos x="457200" y="273050"/>
              <wp:positionH relativeFrom="page">
                <wp:align>center</wp:align>
              </wp:positionH>
              <wp:positionV relativeFrom="page">
                <wp:align>top</wp:align>
              </wp:positionV>
              <wp:extent cx="2004060" cy="394970"/>
              <wp:effectExtent l="0" t="0" r="15240" b="5080"/>
              <wp:wrapNone/>
              <wp:docPr id="60737142"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155CCED0" w14:textId="47D2CEA4" w:rsidR="00A5714D" w:rsidRPr="00A5714D" w:rsidRDefault="00A5714D" w:rsidP="00A5714D">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E651AE" id="_x0000_t202" coordsize="21600,21600" o:spt="202" path="m,l,21600r21600,l21600,xe">
              <v:stroke joinstyle="miter"/>
              <v:path gradientshapeok="t" o:connecttype="rect"/>
            </v:shapetype>
            <v:shape id="Text Box 1" o:spid="_x0000_s1030" type="#_x0000_t202" alt="OFFICIAL - FOR PUBLIC RELEASE" style="position:absolute;margin-left:0;margin-top:0;width:157.8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" filled="f" stroked="f">
              <v:textbox style="mso-fit-shape-to-text:t" inset="0,15pt,0,0">
                <w:txbxContent>
                  <w:p w14:paraId="155CCED0" w14:textId="47D2CEA4" w:rsidR="00A5714D" w:rsidRPr="00A5714D" w:rsidRDefault="00A5714D" w:rsidP="00A5714D">
                    <w:pPr>
                      <w:spacing w:after="0"/>
                      <w:rPr>
                        <w:rFonts w:ascii="Aptos" w:eastAsia="Aptos" w:hAnsi="Aptos" w:cs="Aptos"/>
                        <w:noProof/>
                        <w:color w:val="000000"/>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D53EC6"/>
    <w:multiLevelType w:val="hybridMultilevel"/>
    <w:tmpl w:val="4FE2240C"/>
    <w:lvl w:ilvl="0" w:tplc="94BA529A">
      <w:start w:val="1"/>
      <w:numFmt w:val="decimal"/>
      <w:lvlText w:val="%1)"/>
      <w:lvlJc w:val="left"/>
      <w:pPr>
        <w:ind w:left="64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2465DF"/>
    <w:multiLevelType w:val="hybridMultilevel"/>
    <w:tmpl w:val="0D4E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C55484"/>
    <w:multiLevelType w:val="hybridMultilevel"/>
    <w:tmpl w:val="1B922882"/>
    <w:lvl w:ilvl="0" w:tplc="515EF228">
      <w:start w:val="1"/>
      <w:numFmt w:val="bullet"/>
      <w:lvlText w:val=""/>
      <w:lvlJc w:val="left"/>
      <w:pPr>
        <w:ind w:left="1440" w:hanging="360"/>
      </w:pPr>
      <w:rPr>
        <w:rFonts w:ascii="Symbol" w:hAnsi="Symbol"/>
      </w:rPr>
    </w:lvl>
    <w:lvl w:ilvl="1" w:tplc="70B8E1C2">
      <w:start w:val="1"/>
      <w:numFmt w:val="bullet"/>
      <w:lvlText w:val=""/>
      <w:lvlJc w:val="left"/>
      <w:pPr>
        <w:ind w:left="1440" w:hanging="360"/>
      </w:pPr>
      <w:rPr>
        <w:rFonts w:ascii="Symbol" w:hAnsi="Symbol"/>
      </w:rPr>
    </w:lvl>
    <w:lvl w:ilvl="2" w:tplc="801A0736">
      <w:start w:val="1"/>
      <w:numFmt w:val="bullet"/>
      <w:lvlText w:val=""/>
      <w:lvlJc w:val="left"/>
      <w:pPr>
        <w:ind w:left="1440" w:hanging="360"/>
      </w:pPr>
      <w:rPr>
        <w:rFonts w:ascii="Symbol" w:hAnsi="Symbol"/>
      </w:rPr>
    </w:lvl>
    <w:lvl w:ilvl="3" w:tplc="0186E194">
      <w:start w:val="1"/>
      <w:numFmt w:val="bullet"/>
      <w:lvlText w:val=""/>
      <w:lvlJc w:val="left"/>
      <w:pPr>
        <w:ind w:left="1440" w:hanging="360"/>
      </w:pPr>
      <w:rPr>
        <w:rFonts w:ascii="Symbol" w:hAnsi="Symbol"/>
      </w:rPr>
    </w:lvl>
    <w:lvl w:ilvl="4" w:tplc="7280FDA2">
      <w:start w:val="1"/>
      <w:numFmt w:val="bullet"/>
      <w:lvlText w:val=""/>
      <w:lvlJc w:val="left"/>
      <w:pPr>
        <w:ind w:left="1440" w:hanging="360"/>
      </w:pPr>
      <w:rPr>
        <w:rFonts w:ascii="Symbol" w:hAnsi="Symbol"/>
      </w:rPr>
    </w:lvl>
    <w:lvl w:ilvl="5" w:tplc="B67C60C6">
      <w:start w:val="1"/>
      <w:numFmt w:val="bullet"/>
      <w:lvlText w:val=""/>
      <w:lvlJc w:val="left"/>
      <w:pPr>
        <w:ind w:left="1440" w:hanging="360"/>
      </w:pPr>
      <w:rPr>
        <w:rFonts w:ascii="Symbol" w:hAnsi="Symbol"/>
      </w:rPr>
    </w:lvl>
    <w:lvl w:ilvl="6" w:tplc="20EED02A">
      <w:start w:val="1"/>
      <w:numFmt w:val="bullet"/>
      <w:lvlText w:val=""/>
      <w:lvlJc w:val="left"/>
      <w:pPr>
        <w:ind w:left="1440" w:hanging="360"/>
      </w:pPr>
      <w:rPr>
        <w:rFonts w:ascii="Symbol" w:hAnsi="Symbol"/>
      </w:rPr>
    </w:lvl>
    <w:lvl w:ilvl="7" w:tplc="9A10E3EE">
      <w:start w:val="1"/>
      <w:numFmt w:val="bullet"/>
      <w:lvlText w:val=""/>
      <w:lvlJc w:val="left"/>
      <w:pPr>
        <w:ind w:left="1440" w:hanging="360"/>
      </w:pPr>
      <w:rPr>
        <w:rFonts w:ascii="Symbol" w:hAnsi="Symbol"/>
      </w:rPr>
    </w:lvl>
    <w:lvl w:ilvl="8" w:tplc="D14A9370">
      <w:start w:val="1"/>
      <w:numFmt w:val="bullet"/>
      <w:lvlText w:val=""/>
      <w:lvlJc w:val="left"/>
      <w:pPr>
        <w:ind w:left="1440" w:hanging="360"/>
      </w:pPr>
      <w:rPr>
        <w:rFonts w:ascii="Symbol" w:hAnsi="Symbol"/>
      </w:rPr>
    </w:lvl>
  </w:abstractNum>
  <w:abstractNum w:abstractNumId="8"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2AB5517"/>
    <w:multiLevelType w:val="hybridMultilevel"/>
    <w:tmpl w:val="338A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6B5DD5"/>
    <w:multiLevelType w:val="hybridMultilevel"/>
    <w:tmpl w:val="F4C01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713BF1"/>
    <w:multiLevelType w:val="hybridMultilevel"/>
    <w:tmpl w:val="77AC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0731129"/>
    <w:multiLevelType w:val="hybridMultilevel"/>
    <w:tmpl w:val="F5E62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22E05"/>
    <w:multiLevelType w:val="hybridMultilevel"/>
    <w:tmpl w:val="5A68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110B2"/>
    <w:multiLevelType w:val="hybridMultilevel"/>
    <w:tmpl w:val="5A5E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E5F37"/>
    <w:multiLevelType w:val="hybridMultilevel"/>
    <w:tmpl w:val="1F26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B3107"/>
    <w:multiLevelType w:val="hybridMultilevel"/>
    <w:tmpl w:val="50EA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BDB5DF6"/>
    <w:multiLevelType w:val="hybridMultilevel"/>
    <w:tmpl w:val="C810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C03D1A"/>
    <w:multiLevelType w:val="hybridMultilevel"/>
    <w:tmpl w:val="8910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00FC4"/>
    <w:multiLevelType w:val="hybridMultilevel"/>
    <w:tmpl w:val="090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83A4B30"/>
    <w:multiLevelType w:val="hybridMultilevel"/>
    <w:tmpl w:val="5AA6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A52285"/>
    <w:multiLevelType w:val="hybridMultilevel"/>
    <w:tmpl w:val="F1223014"/>
    <w:lvl w:ilvl="0" w:tplc="DD905F96">
      <w:start w:val="1"/>
      <w:numFmt w:val="bullet"/>
      <w:lvlText w:val=""/>
      <w:lvlJc w:val="left"/>
      <w:pPr>
        <w:ind w:left="1440" w:hanging="360"/>
      </w:pPr>
      <w:rPr>
        <w:rFonts w:ascii="Symbol" w:hAnsi="Symbol"/>
      </w:rPr>
    </w:lvl>
    <w:lvl w:ilvl="1" w:tplc="9878B78C">
      <w:start w:val="1"/>
      <w:numFmt w:val="bullet"/>
      <w:lvlText w:val=""/>
      <w:lvlJc w:val="left"/>
      <w:pPr>
        <w:ind w:left="1440" w:hanging="360"/>
      </w:pPr>
      <w:rPr>
        <w:rFonts w:ascii="Symbol" w:hAnsi="Symbol"/>
      </w:rPr>
    </w:lvl>
    <w:lvl w:ilvl="2" w:tplc="EA18344E">
      <w:start w:val="1"/>
      <w:numFmt w:val="bullet"/>
      <w:lvlText w:val=""/>
      <w:lvlJc w:val="left"/>
      <w:pPr>
        <w:ind w:left="1440" w:hanging="360"/>
      </w:pPr>
      <w:rPr>
        <w:rFonts w:ascii="Symbol" w:hAnsi="Symbol"/>
      </w:rPr>
    </w:lvl>
    <w:lvl w:ilvl="3" w:tplc="E03AC788">
      <w:start w:val="1"/>
      <w:numFmt w:val="bullet"/>
      <w:lvlText w:val=""/>
      <w:lvlJc w:val="left"/>
      <w:pPr>
        <w:ind w:left="1440" w:hanging="360"/>
      </w:pPr>
      <w:rPr>
        <w:rFonts w:ascii="Symbol" w:hAnsi="Symbol"/>
      </w:rPr>
    </w:lvl>
    <w:lvl w:ilvl="4" w:tplc="4FC6EF58">
      <w:start w:val="1"/>
      <w:numFmt w:val="bullet"/>
      <w:lvlText w:val=""/>
      <w:lvlJc w:val="left"/>
      <w:pPr>
        <w:ind w:left="1440" w:hanging="360"/>
      </w:pPr>
      <w:rPr>
        <w:rFonts w:ascii="Symbol" w:hAnsi="Symbol"/>
      </w:rPr>
    </w:lvl>
    <w:lvl w:ilvl="5" w:tplc="C3F8B280">
      <w:start w:val="1"/>
      <w:numFmt w:val="bullet"/>
      <w:lvlText w:val=""/>
      <w:lvlJc w:val="left"/>
      <w:pPr>
        <w:ind w:left="1440" w:hanging="360"/>
      </w:pPr>
      <w:rPr>
        <w:rFonts w:ascii="Symbol" w:hAnsi="Symbol"/>
      </w:rPr>
    </w:lvl>
    <w:lvl w:ilvl="6" w:tplc="646A96AC">
      <w:start w:val="1"/>
      <w:numFmt w:val="bullet"/>
      <w:lvlText w:val=""/>
      <w:lvlJc w:val="left"/>
      <w:pPr>
        <w:ind w:left="1440" w:hanging="360"/>
      </w:pPr>
      <w:rPr>
        <w:rFonts w:ascii="Symbol" w:hAnsi="Symbol"/>
      </w:rPr>
    </w:lvl>
    <w:lvl w:ilvl="7" w:tplc="D7546F3A">
      <w:start w:val="1"/>
      <w:numFmt w:val="bullet"/>
      <w:lvlText w:val=""/>
      <w:lvlJc w:val="left"/>
      <w:pPr>
        <w:ind w:left="1440" w:hanging="360"/>
      </w:pPr>
      <w:rPr>
        <w:rFonts w:ascii="Symbol" w:hAnsi="Symbol"/>
      </w:rPr>
    </w:lvl>
    <w:lvl w:ilvl="8" w:tplc="7EF8720C">
      <w:start w:val="1"/>
      <w:numFmt w:val="bullet"/>
      <w:lvlText w:val=""/>
      <w:lvlJc w:val="left"/>
      <w:pPr>
        <w:ind w:left="1440" w:hanging="360"/>
      </w:pPr>
      <w:rPr>
        <w:rFonts w:ascii="Symbol" w:hAnsi="Symbol"/>
      </w:rPr>
    </w:lvl>
  </w:abstractNum>
  <w:abstractNum w:abstractNumId="29" w15:restartNumberingAfterBreak="0">
    <w:nsid w:val="75230319"/>
    <w:multiLevelType w:val="hybridMultilevel"/>
    <w:tmpl w:val="CED65E16"/>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9C136E0"/>
    <w:multiLevelType w:val="hybridMultilevel"/>
    <w:tmpl w:val="E1AE4D4A"/>
    <w:lvl w:ilvl="0" w:tplc="8584B9C6">
      <w:start w:val="1"/>
      <w:numFmt w:val="bullet"/>
      <w:lvlText w:val="•"/>
      <w:lvlJc w:val="left"/>
      <w:pPr>
        <w:tabs>
          <w:tab w:val="num" w:pos="720"/>
        </w:tabs>
        <w:ind w:left="720" w:hanging="360"/>
      </w:pPr>
      <w:rPr>
        <w:rFonts w:ascii="Arial" w:hAnsi="Arial" w:hint="default"/>
      </w:rPr>
    </w:lvl>
    <w:lvl w:ilvl="1" w:tplc="83D4C762">
      <w:numFmt w:val="bullet"/>
      <w:lvlText w:val="•"/>
      <w:lvlJc w:val="left"/>
      <w:pPr>
        <w:tabs>
          <w:tab w:val="num" w:pos="1440"/>
        </w:tabs>
        <w:ind w:left="1440" w:hanging="360"/>
      </w:pPr>
      <w:rPr>
        <w:rFonts w:ascii="Arial" w:hAnsi="Arial" w:hint="default"/>
      </w:rPr>
    </w:lvl>
    <w:lvl w:ilvl="2" w:tplc="79E0E344" w:tentative="1">
      <w:start w:val="1"/>
      <w:numFmt w:val="bullet"/>
      <w:lvlText w:val="•"/>
      <w:lvlJc w:val="left"/>
      <w:pPr>
        <w:tabs>
          <w:tab w:val="num" w:pos="2160"/>
        </w:tabs>
        <w:ind w:left="2160" w:hanging="360"/>
      </w:pPr>
      <w:rPr>
        <w:rFonts w:ascii="Arial" w:hAnsi="Arial" w:hint="default"/>
      </w:rPr>
    </w:lvl>
    <w:lvl w:ilvl="3" w:tplc="561A7D36" w:tentative="1">
      <w:start w:val="1"/>
      <w:numFmt w:val="bullet"/>
      <w:lvlText w:val="•"/>
      <w:lvlJc w:val="left"/>
      <w:pPr>
        <w:tabs>
          <w:tab w:val="num" w:pos="2880"/>
        </w:tabs>
        <w:ind w:left="2880" w:hanging="360"/>
      </w:pPr>
      <w:rPr>
        <w:rFonts w:ascii="Arial" w:hAnsi="Arial" w:hint="default"/>
      </w:rPr>
    </w:lvl>
    <w:lvl w:ilvl="4" w:tplc="11A068AC" w:tentative="1">
      <w:start w:val="1"/>
      <w:numFmt w:val="bullet"/>
      <w:lvlText w:val="•"/>
      <w:lvlJc w:val="left"/>
      <w:pPr>
        <w:tabs>
          <w:tab w:val="num" w:pos="3600"/>
        </w:tabs>
        <w:ind w:left="3600" w:hanging="360"/>
      </w:pPr>
      <w:rPr>
        <w:rFonts w:ascii="Arial" w:hAnsi="Arial" w:hint="default"/>
      </w:rPr>
    </w:lvl>
    <w:lvl w:ilvl="5" w:tplc="150CDAAA" w:tentative="1">
      <w:start w:val="1"/>
      <w:numFmt w:val="bullet"/>
      <w:lvlText w:val="•"/>
      <w:lvlJc w:val="left"/>
      <w:pPr>
        <w:tabs>
          <w:tab w:val="num" w:pos="4320"/>
        </w:tabs>
        <w:ind w:left="4320" w:hanging="360"/>
      </w:pPr>
      <w:rPr>
        <w:rFonts w:ascii="Arial" w:hAnsi="Arial" w:hint="default"/>
      </w:rPr>
    </w:lvl>
    <w:lvl w:ilvl="6" w:tplc="52A6025E" w:tentative="1">
      <w:start w:val="1"/>
      <w:numFmt w:val="bullet"/>
      <w:lvlText w:val="•"/>
      <w:lvlJc w:val="left"/>
      <w:pPr>
        <w:tabs>
          <w:tab w:val="num" w:pos="5040"/>
        </w:tabs>
        <w:ind w:left="5040" w:hanging="360"/>
      </w:pPr>
      <w:rPr>
        <w:rFonts w:ascii="Arial" w:hAnsi="Arial" w:hint="default"/>
      </w:rPr>
    </w:lvl>
    <w:lvl w:ilvl="7" w:tplc="2EDE6DEC" w:tentative="1">
      <w:start w:val="1"/>
      <w:numFmt w:val="bullet"/>
      <w:lvlText w:val="•"/>
      <w:lvlJc w:val="left"/>
      <w:pPr>
        <w:tabs>
          <w:tab w:val="num" w:pos="5760"/>
        </w:tabs>
        <w:ind w:left="5760" w:hanging="360"/>
      </w:pPr>
      <w:rPr>
        <w:rFonts w:ascii="Arial" w:hAnsi="Arial" w:hint="default"/>
      </w:rPr>
    </w:lvl>
    <w:lvl w:ilvl="8" w:tplc="9928372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647023">
    <w:abstractNumId w:val="4"/>
  </w:num>
  <w:num w:numId="2" w16cid:durableId="1420565021">
    <w:abstractNumId w:val="26"/>
  </w:num>
  <w:num w:numId="3" w16cid:durableId="1528371573">
    <w:abstractNumId w:val="25"/>
  </w:num>
  <w:num w:numId="4" w16cid:durableId="1857690074">
    <w:abstractNumId w:val="17"/>
  </w:num>
  <w:num w:numId="5" w16cid:durableId="500202847">
    <w:abstractNumId w:val="13"/>
  </w:num>
  <w:num w:numId="6" w16cid:durableId="594870558">
    <w:abstractNumId w:val="20"/>
  </w:num>
  <w:num w:numId="7" w16cid:durableId="608898394">
    <w:abstractNumId w:val="3"/>
  </w:num>
  <w:num w:numId="8" w16cid:durableId="1177840826">
    <w:abstractNumId w:val="1"/>
  </w:num>
  <w:num w:numId="9" w16cid:durableId="205339370">
    <w:abstractNumId w:val="0"/>
  </w:num>
  <w:num w:numId="10" w16cid:durableId="1227182328">
    <w:abstractNumId w:val="22"/>
  </w:num>
  <w:num w:numId="11" w16cid:durableId="259801297">
    <w:abstractNumId w:val="20"/>
  </w:num>
  <w:num w:numId="12" w16cid:durableId="1901363047">
    <w:abstractNumId w:val="31"/>
  </w:num>
  <w:num w:numId="13" w16cid:durableId="1804883524">
    <w:abstractNumId w:val="8"/>
  </w:num>
  <w:num w:numId="14" w16cid:durableId="1587609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10"/>
  </w:num>
  <w:num w:numId="17" w16cid:durableId="1999922879">
    <w:abstractNumId w:val="20"/>
  </w:num>
  <w:num w:numId="18" w16cid:durableId="1942683809">
    <w:abstractNumId w:val="23"/>
  </w:num>
  <w:num w:numId="19" w16cid:durableId="1360400393">
    <w:abstractNumId w:val="21"/>
  </w:num>
  <w:num w:numId="20" w16cid:durableId="54278161">
    <w:abstractNumId w:val="14"/>
  </w:num>
  <w:num w:numId="21" w16cid:durableId="1580210408">
    <w:abstractNumId w:val="28"/>
  </w:num>
  <w:num w:numId="22" w16cid:durableId="1492911782">
    <w:abstractNumId w:val="7"/>
  </w:num>
  <w:num w:numId="23" w16cid:durableId="1235697975">
    <w:abstractNumId w:val="11"/>
  </w:num>
  <w:num w:numId="24" w16cid:durableId="368914638">
    <w:abstractNumId w:val="9"/>
  </w:num>
  <w:num w:numId="25" w16cid:durableId="1946577786">
    <w:abstractNumId w:val="29"/>
  </w:num>
  <w:num w:numId="26" w16cid:durableId="454325927">
    <w:abstractNumId w:val="19"/>
  </w:num>
  <w:num w:numId="27" w16cid:durableId="597719652">
    <w:abstractNumId w:val="15"/>
  </w:num>
  <w:num w:numId="28" w16cid:durableId="222258804">
    <w:abstractNumId w:val="18"/>
  </w:num>
  <w:num w:numId="29" w16cid:durableId="818041405">
    <w:abstractNumId w:val="16"/>
  </w:num>
  <w:num w:numId="30" w16cid:durableId="1244607131">
    <w:abstractNumId w:val="5"/>
  </w:num>
  <w:num w:numId="31" w16cid:durableId="993950233">
    <w:abstractNumId w:val="24"/>
  </w:num>
  <w:num w:numId="32" w16cid:durableId="1517578954">
    <w:abstractNumId w:val="6"/>
  </w:num>
  <w:num w:numId="33" w16cid:durableId="294795781">
    <w:abstractNumId w:val="17"/>
  </w:num>
  <w:num w:numId="34" w16cid:durableId="26951657">
    <w:abstractNumId w:val="17"/>
  </w:num>
  <w:num w:numId="35" w16cid:durableId="1896892569">
    <w:abstractNumId w:val="17"/>
  </w:num>
  <w:num w:numId="36" w16cid:durableId="167212902">
    <w:abstractNumId w:val="17"/>
  </w:num>
  <w:num w:numId="37" w16cid:durableId="1614095075">
    <w:abstractNumId w:val="17"/>
  </w:num>
  <w:num w:numId="38" w16cid:durableId="986016187">
    <w:abstractNumId w:val="30"/>
  </w:num>
  <w:num w:numId="39" w16cid:durableId="663121510">
    <w:abstractNumId w:val="12"/>
  </w:num>
  <w:num w:numId="40" w16cid:durableId="76022334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readOnly" w:enforcement="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908"/>
    <w:rsid w:val="00003D80"/>
    <w:rsid w:val="00006FA9"/>
    <w:rsid w:val="00011A88"/>
    <w:rsid w:val="00012381"/>
    <w:rsid w:val="00012EDA"/>
    <w:rsid w:val="00013A6E"/>
    <w:rsid w:val="000140C7"/>
    <w:rsid w:val="00016863"/>
    <w:rsid w:val="0002183B"/>
    <w:rsid w:val="0002203B"/>
    <w:rsid w:val="000248CC"/>
    <w:rsid w:val="00024CDB"/>
    <w:rsid w:val="00031974"/>
    <w:rsid w:val="00031F36"/>
    <w:rsid w:val="000351EB"/>
    <w:rsid w:val="000442BD"/>
    <w:rsid w:val="00053511"/>
    <w:rsid w:val="0005474D"/>
    <w:rsid w:val="00057100"/>
    <w:rsid w:val="00065E86"/>
    <w:rsid w:val="00066B1C"/>
    <w:rsid w:val="0007264B"/>
    <w:rsid w:val="0007745D"/>
    <w:rsid w:val="0008013A"/>
    <w:rsid w:val="00083A73"/>
    <w:rsid w:val="00094E87"/>
    <w:rsid w:val="00096E9B"/>
    <w:rsid w:val="000A10F4"/>
    <w:rsid w:val="000A5ED4"/>
    <w:rsid w:val="000B0DB8"/>
    <w:rsid w:val="000B3DE0"/>
    <w:rsid w:val="000D1D30"/>
    <w:rsid w:val="000D4433"/>
    <w:rsid w:val="000D7809"/>
    <w:rsid w:val="000E3350"/>
    <w:rsid w:val="000E6954"/>
    <w:rsid w:val="000F07EF"/>
    <w:rsid w:val="000F3AC0"/>
    <w:rsid w:val="000F73F3"/>
    <w:rsid w:val="00103C58"/>
    <w:rsid w:val="00103E77"/>
    <w:rsid w:val="0010534E"/>
    <w:rsid w:val="0011494F"/>
    <w:rsid w:val="00121C6C"/>
    <w:rsid w:val="00125E1A"/>
    <w:rsid w:val="001264D9"/>
    <w:rsid w:val="001272A9"/>
    <w:rsid w:val="00133075"/>
    <w:rsid w:val="001374CA"/>
    <w:rsid w:val="0014024A"/>
    <w:rsid w:val="001422F2"/>
    <w:rsid w:val="00143E05"/>
    <w:rsid w:val="00147214"/>
    <w:rsid w:val="0014745A"/>
    <w:rsid w:val="00147697"/>
    <w:rsid w:val="00147C91"/>
    <w:rsid w:val="00150420"/>
    <w:rsid w:val="001534B2"/>
    <w:rsid w:val="001540AB"/>
    <w:rsid w:val="00155881"/>
    <w:rsid w:val="001612C8"/>
    <w:rsid w:val="001626B4"/>
    <w:rsid w:val="00170C45"/>
    <w:rsid w:val="001747E2"/>
    <w:rsid w:val="00176EB9"/>
    <w:rsid w:val="0017793A"/>
    <w:rsid w:val="00185E87"/>
    <w:rsid w:val="0018625D"/>
    <w:rsid w:val="00186289"/>
    <w:rsid w:val="00190C3A"/>
    <w:rsid w:val="00194FAC"/>
    <w:rsid w:val="00195DFF"/>
    <w:rsid w:val="00196306"/>
    <w:rsid w:val="001975D1"/>
    <w:rsid w:val="001A3693"/>
    <w:rsid w:val="001A3A04"/>
    <w:rsid w:val="001A5CFC"/>
    <w:rsid w:val="001A792D"/>
    <w:rsid w:val="001B2AE2"/>
    <w:rsid w:val="001B392E"/>
    <w:rsid w:val="001B4452"/>
    <w:rsid w:val="001B5C15"/>
    <w:rsid w:val="001B796F"/>
    <w:rsid w:val="001C1DD7"/>
    <w:rsid w:val="001C57EF"/>
    <w:rsid w:val="001C5A63"/>
    <w:rsid w:val="001C5EB6"/>
    <w:rsid w:val="001C612A"/>
    <w:rsid w:val="001C676E"/>
    <w:rsid w:val="001D0102"/>
    <w:rsid w:val="001D0A3C"/>
    <w:rsid w:val="001D2706"/>
    <w:rsid w:val="001D4729"/>
    <w:rsid w:val="001D5770"/>
    <w:rsid w:val="001E0F46"/>
    <w:rsid w:val="001E1620"/>
    <w:rsid w:val="001E3029"/>
    <w:rsid w:val="001F1B30"/>
    <w:rsid w:val="001F41DD"/>
    <w:rsid w:val="00201153"/>
    <w:rsid w:val="00203EC9"/>
    <w:rsid w:val="00204788"/>
    <w:rsid w:val="00210D97"/>
    <w:rsid w:val="002113CF"/>
    <w:rsid w:val="00212A40"/>
    <w:rsid w:val="00220B4A"/>
    <w:rsid w:val="0022255C"/>
    <w:rsid w:val="00222D68"/>
    <w:rsid w:val="0022489D"/>
    <w:rsid w:val="002262F3"/>
    <w:rsid w:val="002273BD"/>
    <w:rsid w:val="00230559"/>
    <w:rsid w:val="002332F8"/>
    <w:rsid w:val="00234195"/>
    <w:rsid w:val="00234F75"/>
    <w:rsid w:val="00236F2A"/>
    <w:rsid w:val="00240F4B"/>
    <w:rsid w:val="00242FD7"/>
    <w:rsid w:val="00250BCC"/>
    <w:rsid w:val="0025637B"/>
    <w:rsid w:val="002575C5"/>
    <w:rsid w:val="00262706"/>
    <w:rsid w:val="0026529D"/>
    <w:rsid w:val="0027020C"/>
    <w:rsid w:val="0027231C"/>
    <w:rsid w:val="0027252F"/>
    <w:rsid w:val="00276978"/>
    <w:rsid w:val="002839B5"/>
    <w:rsid w:val="00286CCF"/>
    <w:rsid w:val="00287788"/>
    <w:rsid w:val="002902A2"/>
    <w:rsid w:val="00290E26"/>
    <w:rsid w:val="00293B5B"/>
    <w:rsid w:val="00295F57"/>
    <w:rsid w:val="002A28F7"/>
    <w:rsid w:val="002A3153"/>
    <w:rsid w:val="002A4777"/>
    <w:rsid w:val="002A5374"/>
    <w:rsid w:val="002B055A"/>
    <w:rsid w:val="002B09AB"/>
    <w:rsid w:val="002B37EE"/>
    <w:rsid w:val="002B6D93"/>
    <w:rsid w:val="002C1AB2"/>
    <w:rsid w:val="002C34D4"/>
    <w:rsid w:val="002C3500"/>
    <w:rsid w:val="002C3AA4"/>
    <w:rsid w:val="002C7BAA"/>
    <w:rsid w:val="002D1845"/>
    <w:rsid w:val="002E463F"/>
    <w:rsid w:val="002E4CD0"/>
    <w:rsid w:val="002E4E9A"/>
    <w:rsid w:val="002E508B"/>
    <w:rsid w:val="002E5F9F"/>
    <w:rsid w:val="002E7849"/>
    <w:rsid w:val="002F14B1"/>
    <w:rsid w:val="002F7128"/>
    <w:rsid w:val="00300091"/>
    <w:rsid w:val="00300F99"/>
    <w:rsid w:val="00305E7D"/>
    <w:rsid w:val="00305ED4"/>
    <w:rsid w:val="003163D1"/>
    <w:rsid w:val="00331A7B"/>
    <w:rsid w:val="00335C28"/>
    <w:rsid w:val="00342F8B"/>
    <w:rsid w:val="00343E10"/>
    <w:rsid w:val="00354D0A"/>
    <w:rsid w:val="00354D77"/>
    <w:rsid w:val="00356F65"/>
    <w:rsid w:val="00361752"/>
    <w:rsid w:val="003710DB"/>
    <w:rsid w:val="003722C1"/>
    <w:rsid w:val="00374981"/>
    <w:rsid w:val="0037683A"/>
    <w:rsid w:val="003810D8"/>
    <w:rsid w:val="003821A9"/>
    <w:rsid w:val="003853A4"/>
    <w:rsid w:val="00385DF5"/>
    <w:rsid w:val="00387479"/>
    <w:rsid w:val="00390542"/>
    <w:rsid w:val="0039725F"/>
    <w:rsid w:val="003A1CC2"/>
    <w:rsid w:val="003A1F8B"/>
    <w:rsid w:val="003A71F4"/>
    <w:rsid w:val="003B17DB"/>
    <w:rsid w:val="003B34CF"/>
    <w:rsid w:val="003B3622"/>
    <w:rsid w:val="003B5E51"/>
    <w:rsid w:val="003C12BB"/>
    <w:rsid w:val="003C60B5"/>
    <w:rsid w:val="003D1EFE"/>
    <w:rsid w:val="003D732A"/>
    <w:rsid w:val="003E1329"/>
    <w:rsid w:val="003E2600"/>
    <w:rsid w:val="003E30CF"/>
    <w:rsid w:val="003E79FF"/>
    <w:rsid w:val="00400E1D"/>
    <w:rsid w:val="00402541"/>
    <w:rsid w:val="00403D1C"/>
    <w:rsid w:val="0041257C"/>
    <w:rsid w:val="004178C2"/>
    <w:rsid w:val="004216FF"/>
    <w:rsid w:val="004242C5"/>
    <w:rsid w:val="0042595A"/>
    <w:rsid w:val="0042603A"/>
    <w:rsid w:val="00426608"/>
    <w:rsid w:val="0042751A"/>
    <w:rsid w:val="0043092B"/>
    <w:rsid w:val="00431555"/>
    <w:rsid w:val="00431AD9"/>
    <w:rsid w:val="0043260C"/>
    <w:rsid w:val="004339FB"/>
    <w:rsid w:val="004359F0"/>
    <w:rsid w:val="0043755C"/>
    <w:rsid w:val="00437B1C"/>
    <w:rsid w:val="0044513C"/>
    <w:rsid w:val="004509BE"/>
    <w:rsid w:val="00451156"/>
    <w:rsid w:val="00456560"/>
    <w:rsid w:val="004602B0"/>
    <w:rsid w:val="004634A2"/>
    <w:rsid w:val="004649B7"/>
    <w:rsid w:val="00466161"/>
    <w:rsid w:val="00470223"/>
    <w:rsid w:val="004705FC"/>
    <w:rsid w:val="004822D6"/>
    <w:rsid w:val="00484AEE"/>
    <w:rsid w:val="004866AD"/>
    <w:rsid w:val="0048799C"/>
    <w:rsid w:val="004A3099"/>
    <w:rsid w:val="004A3626"/>
    <w:rsid w:val="004A3E98"/>
    <w:rsid w:val="004A6404"/>
    <w:rsid w:val="004B08AC"/>
    <w:rsid w:val="004B1986"/>
    <w:rsid w:val="004B7A98"/>
    <w:rsid w:val="004C0B8F"/>
    <w:rsid w:val="004C5600"/>
    <w:rsid w:val="004D0293"/>
    <w:rsid w:val="004D13A3"/>
    <w:rsid w:val="004D3646"/>
    <w:rsid w:val="004D5F80"/>
    <w:rsid w:val="004D73C6"/>
    <w:rsid w:val="004D7914"/>
    <w:rsid w:val="004D7F16"/>
    <w:rsid w:val="004D7F62"/>
    <w:rsid w:val="004E07EB"/>
    <w:rsid w:val="004E2E54"/>
    <w:rsid w:val="004E5405"/>
    <w:rsid w:val="004E6CD9"/>
    <w:rsid w:val="004F030A"/>
    <w:rsid w:val="004F031D"/>
    <w:rsid w:val="004F20E3"/>
    <w:rsid w:val="004F211A"/>
    <w:rsid w:val="004F3159"/>
    <w:rsid w:val="004F4AEF"/>
    <w:rsid w:val="004F523D"/>
    <w:rsid w:val="004F59B5"/>
    <w:rsid w:val="005051AF"/>
    <w:rsid w:val="005106CC"/>
    <w:rsid w:val="005170CE"/>
    <w:rsid w:val="005247AD"/>
    <w:rsid w:val="005304B5"/>
    <w:rsid w:val="00533AA9"/>
    <w:rsid w:val="00534001"/>
    <w:rsid w:val="005360B7"/>
    <w:rsid w:val="00536E0B"/>
    <w:rsid w:val="005535E5"/>
    <w:rsid w:val="00553F1B"/>
    <w:rsid w:val="00554CAA"/>
    <w:rsid w:val="00560451"/>
    <w:rsid w:val="00561BE6"/>
    <w:rsid w:val="005651A2"/>
    <w:rsid w:val="005672CB"/>
    <w:rsid w:val="005708B9"/>
    <w:rsid w:val="0057250B"/>
    <w:rsid w:val="00574294"/>
    <w:rsid w:val="005749C5"/>
    <w:rsid w:val="00575043"/>
    <w:rsid w:val="00575A28"/>
    <w:rsid w:val="0057670A"/>
    <w:rsid w:val="00581D79"/>
    <w:rsid w:val="00586510"/>
    <w:rsid w:val="00587B9B"/>
    <w:rsid w:val="005905B1"/>
    <w:rsid w:val="005914F1"/>
    <w:rsid w:val="005931A6"/>
    <w:rsid w:val="005946C7"/>
    <w:rsid w:val="005A016F"/>
    <w:rsid w:val="005A07FF"/>
    <w:rsid w:val="005A39AD"/>
    <w:rsid w:val="005A3E50"/>
    <w:rsid w:val="005A5137"/>
    <w:rsid w:val="005A6F22"/>
    <w:rsid w:val="005B1E0C"/>
    <w:rsid w:val="005B66AA"/>
    <w:rsid w:val="005C04C2"/>
    <w:rsid w:val="005C0B41"/>
    <w:rsid w:val="005C1770"/>
    <w:rsid w:val="005C1F18"/>
    <w:rsid w:val="005C2D94"/>
    <w:rsid w:val="005C470A"/>
    <w:rsid w:val="005C657D"/>
    <w:rsid w:val="005D0947"/>
    <w:rsid w:val="005D3B59"/>
    <w:rsid w:val="005D7A40"/>
    <w:rsid w:val="005E3024"/>
    <w:rsid w:val="005E3D83"/>
    <w:rsid w:val="005F0CFA"/>
    <w:rsid w:val="005F107C"/>
    <w:rsid w:val="005F6391"/>
    <w:rsid w:val="005F73BB"/>
    <w:rsid w:val="0060702F"/>
    <w:rsid w:val="00610410"/>
    <w:rsid w:val="006108B3"/>
    <w:rsid w:val="00611812"/>
    <w:rsid w:val="00614933"/>
    <w:rsid w:val="00617CA7"/>
    <w:rsid w:val="00622501"/>
    <w:rsid w:val="006237FB"/>
    <w:rsid w:val="0062451E"/>
    <w:rsid w:val="00624AE1"/>
    <w:rsid w:val="00626755"/>
    <w:rsid w:val="00634F24"/>
    <w:rsid w:val="00635D57"/>
    <w:rsid w:val="00637FB8"/>
    <w:rsid w:val="00640032"/>
    <w:rsid w:val="006418B2"/>
    <w:rsid w:val="00642404"/>
    <w:rsid w:val="00644B21"/>
    <w:rsid w:val="00647EFA"/>
    <w:rsid w:val="00650388"/>
    <w:rsid w:val="00652973"/>
    <w:rsid w:val="00653AA1"/>
    <w:rsid w:val="006558CA"/>
    <w:rsid w:val="0065711A"/>
    <w:rsid w:val="00657E79"/>
    <w:rsid w:val="006606F5"/>
    <w:rsid w:val="00660EAA"/>
    <w:rsid w:val="00670ADC"/>
    <w:rsid w:val="0067185E"/>
    <w:rsid w:val="00671D5B"/>
    <w:rsid w:val="006775FA"/>
    <w:rsid w:val="00684973"/>
    <w:rsid w:val="0068544D"/>
    <w:rsid w:val="00685EBB"/>
    <w:rsid w:val="00695D08"/>
    <w:rsid w:val="006965EB"/>
    <w:rsid w:val="00696D95"/>
    <w:rsid w:val="006A000A"/>
    <w:rsid w:val="006A0388"/>
    <w:rsid w:val="006A0E06"/>
    <w:rsid w:val="006A27AA"/>
    <w:rsid w:val="006A3602"/>
    <w:rsid w:val="006A4524"/>
    <w:rsid w:val="006A45D8"/>
    <w:rsid w:val="006A4D7E"/>
    <w:rsid w:val="006A5F84"/>
    <w:rsid w:val="006A698A"/>
    <w:rsid w:val="006B05D8"/>
    <w:rsid w:val="006B1F9F"/>
    <w:rsid w:val="006B382F"/>
    <w:rsid w:val="006B3BB2"/>
    <w:rsid w:val="006B5581"/>
    <w:rsid w:val="006B5792"/>
    <w:rsid w:val="006C382D"/>
    <w:rsid w:val="006C5F57"/>
    <w:rsid w:val="006C7265"/>
    <w:rsid w:val="006D1162"/>
    <w:rsid w:val="006D1714"/>
    <w:rsid w:val="006E5FEE"/>
    <w:rsid w:val="006E6ADB"/>
    <w:rsid w:val="006E754A"/>
    <w:rsid w:val="006E7F39"/>
    <w:rsid w:val="006F0793"/>
    <w:rsid w:val="006F1F96"/>
    <w:rsid w:val="006F3E36"/>
    <w:rsid w:val="00700B01"/>
    <w:rsid w:val="00702622"/>
    <w:rsid w:val="00702EBF"/>
    <w:rsid w:val="00706B91"/>
    <w:rsid w:val="007073F3"/>
    <w:rsid w:val="00713414"/>
    <w:rsid w:val="0071372E"/>
    <w:rsid w:val="00714388"/>
    <w:rsid w:val="007249F3"/>
    <w:rsid w:val="00726918"/>
    <w:rsid w:val="007275AE"/>
    <w:rsid w:val="00727EC4"/>
    <w:rsid w:val="00730350"/>
    <w:rsid w:val="007317EE"/>
    <w:rsid w:val="00731FF9"/>
    <w:rsid w:val="0073516C"/>
    <w:rsid w:val="0073667E"/>
    <w:rsid w:val="00736B8F"/>
    <w:rsid w:val="007403F5"/>
    <w:rsid w:val="007426B3"/>
    <w:rsid w:val="00743353"/>
    <w:rsid w:val="0074366F"/>
    <w:rsid w:val="00744F33"/>
    <w:rsid w:val="0074636F"/>
    <w:rsid w:val="0075096B"/>
    <w:rsid w:val="00750F39"/>
    <w:rsid w:val="00751648"/>
    <w:rsid w:val="00754145"/>
    <w:rsid w:val="00756353"/>
    <w:rsid w:val="00760615"/>
    <w:rsid w:val="0076231A"/>
    <w:rsid w:val="00764D03"/>
    <w:rsid w:val="00766597"/>
    <w:rsid w:val="00766A1B"/>
    <w:rsid w:val="0076707C"/>
    <w:rsid w:val="00770BF8"/>
    <w:rsid w:val="00774F55"/>
    <w:rsid w:val="00775440"/>
    <w:rsid w:val="00775D8A"/>
    <w:rsid w:val="00775F42"/>
    <w:rsid w:val="0077659E"/>
    <w:rsid w:val="00777AD4"/>
    <w:rsid w:val="00780531"/>
    <w:rsid w:val="00780950"/>
    <w:rsid w:val="007809EF"/>
    <w:rsid w:val="00782612"/>
    <w:rsid w:val="00782ABF"/>
    <w:rsid w:val="00783D2C"/>
    <w:rsid w:val="00785622"/>
    <w:rsid w:val="00790467"/>
    <w:rsid w:val="0079313A"/>
    <w:rsid w:val="00794F29"/>
    <w:rsid w:val="00796503"/>
    <w:rsid w:val="007A2250"/>
    <w:rsid w:val="007A5759"/>
    <w:rsid w:val="007A77B8"/>
    <w:rsid w:val="007A7E9F"/>
    <w:rsid w:val="007B3CFE"/>
    <w:rsid w:val="007B481E"/>
    <w:rsid w:val="007B4B3D"/>
    <w:rsid w:val="007C19E4"/>
    <w:rsid w:val="007C41A5"/>
    <w:rsid w:val="007C58BE"/>
    <w:rsid w:val="007C7E89"/>
    <w:rsid w:val="007D080B"/>
    <w:rsid w:val="007D4514"/>
    <w:rsid w:val="007E10C2"/>
    <w:rsid w:val="007E3B60"/>
    <w:rsid w:val="008005D7"/>
    <w:rsid w:val="008055B2"/>
    <w:rsid w:val="00810B7E"/>
    <w:rsid w:val="00816E77"/>
    <w:rsid w:val="00831263"/>
    <w:rsid w:val="00831D97"/>
    <w:rsid w:val="00831DB7"/>
    <w:rsid w:val="00832EBF"/>
    <w:rsid w:val="008366CB"/>
    <w:rsid w:val="00837F3A"/>
    <w:rsid w:val="00843A59"/>
    <w:rsid w:val="00850112"/>
    <w:rsid w:val="008506F8"/>
    <w:rsid w:val="00850C90"/>
    <w:rsid w:val="008620F3"/>
    <w:rsid w:val="0086286E"/>
    <w:rsid w:val="00863986"/>
    <w:rsid w:val="00866257"/>
    <w:rsid w:val="00871EC9"/>
    <w:rsid w:val="00874F24"/>
    <w:rsid w:val="00875BDF"/>
    <w:rsid w:val="00876230"/>
    <w:rsid w:val="00877D5B"/>
    <w:rsid w:val="00880441"/>
    <w:rsid w:val="00880762"/>
    <w:rsid w:val="00880B83"/>
    <w:rsid w:val="008854E9"/>
    <w:rsid w:val="008861AE"/>
    <w:rsid w:val="008867FD"/>
    <w:rsid w:val="00886B1E"/>
    <w:rsid w:val="008946E5"/>
    <w:rsid w:val="008A460D"/>
    <w:rsid w:val="008A4CD5"/>
    <w:rsid w:val="008A588F"/>
    <w:rsid w:val="008A644A"/>
    <w:rsid w:val="008B05BD"/>
    <w:rsid w:val="008B0C03"/>
    <w:rsid w:val="008B0DD1"/>
    <w:rsid w:val="008B28F3"/>
    <w:rsid w:val="008B35A9"/>
    <w:rsid w:val="008B3828"/>
    <w:rsid w:val="008B427B"/>
    <w:rsid w:val="008B4332"/>
    <w:rsid w:val="008B6009"/>
    <w:rsid w:val="008B70DF"/>
    <w:rsid w:val="008B7B20"/>
    <w:rsid w:val="008C0899"/>
    <w:rsid w:val="008C46DC"/>
    <w:rsid w:val="008C6762"/>
    <w:rsid w:val="008C6A7D"/>
    <w:rsid w:val="008D0CD0"/>
    <w:rsid w:val="008D15AA"/>
    <w:rsid w:val="008D1A4E"/>
    <w:rsid w:val="008D2D8B"/>
    <w:rsid w:val="008D4BEB"/>
    <w:rsid w:val="008D6968"/>
    <w:rsid w:val="008E1379"/>
    <w:rsid w:val="008E3F07"/>
    <w:rsid w:val="008E412A"/>
    <w:rsid w:val="008E4782"/>
    <w:rsid w:val="008E5F36"/>
    <w:rsid w:val="008E744E"/>
    <w:rsid w:val="008F09CD"/>
    <w:rsid w:val="008F1D6A"/>
    <w:rsid w:val="008F2757"/>
    <w:rsid w:val="008F2E4F"/>
    <w:rsid w:val="008F395C"/>
    <w:rsid w:val="008F7436"/>
    <w:rsid w:val="00901607"/>
    <w:rsid w:val="009018E8"/>
    <w:rsid w:val="009055E4"/>
    <w:rsid w:val="009101DD"/>
    <w:rsid w:val="009112F4"/>
    <w:rsid w:val="00911F6B"/>
    <w:rsid w:val="00914B5C"/>
    <w:rsid w:val="00917E9C"/>
    <w:rsid w:val="0092183D"/>
    <w:rsid w:val="009225C4"/>
    <w:rsid w:val="00926A3C"/>
    <w:rsid w:val="0093027C"/>
    <w:rsid w:val="00930824"/>
    <w:rsid w:val="00932BFD"/>
    <w:rsid w:val="0094147E"/>
    <w:rsid w:val="0094189B"/>
    <w:rsid w:val="0094341F"/>
    <w:rsid w:val="009466FC"/>
    <w:rsid w:val="0094740A"/>
    <w:rsid w:val="00947812"/>
    <w:rsid w:val="00951B46"/>
    <w:rsid w:val="00951C56"/>
    <w:rsid w:val="00952B4A"/>
    <w:rsid w:val="00953EDE"/>
    <w:rsid w:val="009552E3"/>
    <w:rsid w:val="00955571"/>
    <w:rsid w:val="0095599F"/>
    <w:rsid w:val="00956ED2"/>
    <w:rsid w:val="0095742D"/>
    <w:rsid w:val="00960839"/>
    <w:rsid w:val="0096424B"/>
    <w:rsid w:val="00964833"/>
    <w:rsid w:val="009701C8"/>
    <w:rsid w:val="00972EFD"/>
    <w:rsid w:val="00973BF2"/>
    <w:rsid w:val="00973ECC"/>
    <w:rsid w:val="0098065A"/>
    <w:rsid w:val="00981C49"/>
    <w:rsid w:val="009849B8"/>
    <w:rsid w:val="00986616"/>
    <w:rsid w:val="009879BE"/>
    <w:rsid w:val="00995398"/>
    <w:rsid w:val="009A3156"/>
    <w:rsid w:val="009B32FA"/>
    <w:rsid w:val="009C0C8C"/>
    <w:rsid w:val="009C2C02"/>
    <w:rsid w:val="009C3902"/>
    <w:rsid w:val="009C424B"/>
    <w:rsid w:val="009C5351"/>
    <w:rsid w:val="009C73CF"/>
    <w:rsid w:val="009D2782"/>
    <w:rsid w:val="009D55D3"/>
    <w:rsid w:val="009D6916"/>
    <w:rsid w:val="009E00AE"/>
    <w:rsid w:val="009E09D3"/>
    <w:rsid w:val="009E12C7"/>
    <w:rsid w:val="009E64AE"/>
    <w:rsid w:val="009E6E74"/>
    <w:rsid w:val="009E7EE1"/>
    <w:rsid w:val="009E7F32"/>
    <w:rsid w:val="009F5543"/>
    <w:rsid w:val="00A01542"/>
    <w:rsid w:val="00A02C4E"/>
    <w:rsid w:val="00A02E43"/>
    <w:rsid w:val="00A10A91"/>
    <w:rsid w:val="00A1357F"/>
    <w:rsid w:val="00A142D6"/>
    <w:rsid w:val="00A1558C"/>
    <w:rsid w:val="00A20471"/>
    <w:rsid w:val="00A20F1D"/>
    <w:rsid w:val="00A23393"/>
    <w:rsid w:val="00A30BA1"/>
    <w:rsid w:val="00A34C94"/>
    <w:rsid w:val="00A37062"/>
    <w:rsid w:val="00A37DEE"/>
    <w:rsid w:val="00A428AD"/>
    <w:rsid w:val="00A433C3"/>
    <w:rsid w:val="00A443D7"/>
    <w:rsid w:val="00A455DF"/>
    <w:rsid w:val="00A53279"/>
    <w:rsid w:val="00A54BB7"/>
    <w:rsid w:val="00A5643A"/>
    <w:rsid w:val="00A5714D"/>
    <w:rsid w:val="00A5723C"/>
    <w:rsid w:val="00A57E5D"/>
    <w:rsid w:val="00A60681"/>
    <w:rsid w:val="00A626E5"/>
    <w:rsid w:val="00A649BF"/>
    <w:rsid w:val="00A66F6E"/>
    <w:rsid w:val="00A675A8"/>
    <w:rsid w:val="00A67D66"/>
    <w:rsid w:val="00A707A4"/>
    <w:rsid w:val="00A7274B"/>
    <w:rsid w:val="00A73FB8"/>
    <w:rsid w:val="00A74EC1"/>
    <w:rsid w:val="00A75086"/>
    <w:rsid w:val="00A763CB"/>
    <w:rsid w:val="00A801D1"/>
    <w:rsid w:val="00A81F69"/>
    <w:rsid w:val="00A85EBD"/>
    <w:rsid w:val="00A9502D"/>
    <w:rsid w:val="00AA3484"/>
    <w:rsid w:val="00AA4ACA"/>
    <w:rsid w:val="00AA5124"/>
    <w:rsid w:val="00AA5207"/>
    <w:rsid w:val="00AA5F24"/>
    <w:rsid w:val="00AA7E7B"/>
    <w:rsid w:val="00AB524B"/>
    <w:rsid w:val="00AB6D0F"/>
    <w:rsid w:val="00AB7858"/>
    <w:rsid w:val="00AC49FF"/>
    <w:rsid w:val="00AC61A6"/>
    <w:rsid w:val="00AD1BE5"/>
    <w:rsid w:val="00AD1DD2"/>
    <w:rsid w:val="00AD2062"/>
    <w:rsid w:val="00AD2F1D"/>
    <w:rsid w:val="00AD74AE"/>
    <w:rsid w:val="00AE1E46"/>
    <w:rsid w:val="00AE4296"/>
    <w:rsid w:val="00AE60F7"/>
    <w:rsid w:val="00AF0989"/>
    <w:rsid w:val="00AF2191"/>
    <w:rsid w:val="00AF785C"/>
    <w:rsid w:val="00B003B3"/>
    <w:rsid w:val="00B00B0D"/>
    <w:rsid w:val="00B00DA6"/>
    <w:rsid w:val="00B03A54"/>
    <w:rsid w:val="00B12892"/>
    <w:rsid w:val="00B178C5"/>
    <w:rsid w:val="00B206AA"/>
    <w:rsid w:val="00B20BE5"/>
    <w:rsid w:val="00B27C6B"/>
    <w:rsid w:val="00B336AF"/>
    <w:rsid w:val="00B34048"/>
    <w:rsid w:val="00B3498C"/>
    <w:rsid w:val="00B35850"/>
    <w:rsid w:val="00B41AE0"/>
    <w:rsid w:val="00B43CAD"/>
    <w:rsid w:val="00B5240D"/>
    <w:rsid w:val="00B531F6"/>
    <w:rsid w:val="00B55A49"/>
    <w:rsid w:val="00B610AC"/>
    <w:rsid w:val="00B64265"/>
    <w:rsid w:val="00B66DCA"/>
    <w:rsid w:val="00B67F76"/>
    <w:rsid w:val="00B70EFF"/>
    <w:rsid w:val="00B7558C"/>
    <w:rsid w:val="00B76422"/>
    <w:rsid w:val="00B8608D"/>
    <w:rsid w:val="00B9194F"/>
    <w:rsid w:val="00B97D69"/>
    <w:rsid w:val="00BA003B"/>
    <w:rsid w:val="00BA38A9"/>
    <w:rsid w:val="00BA6857"/>
    <w:rsid w:val="00BA6BB1"/>
    <w:rsid w:val="00BB05E2"/>
    <w:rsid w:val="00BB0EB2"/>
    <w:rsid w:val="00BB2485"/>
    <w:rsid w:val="00BB3547"/>
    <w:rsid w:val="00BB4773"/>
    <w:rsid w:val="00BB69F8"/>
    <w:rsid w:val="00BC197F"/>
    <w:rsid w:val="00BC4E6A"/>
    <w:rsid w:val="00BC6581"/>
    <w:rsid w:val="00BC694A"/>
    <w:rsid w:val="00BD05DC"/>
    <w:rsid w:val="00BD1111"/>
    <w:rsid w:val="00BD26B6"/>
    <w:rsid w:val="00BD31AC"/>
    <w:rsid w:val="00BD56C8"/>
    <w:rsid w:val="00BD6341"/>
    <w:rsid w:val="00BE01C6"/>
    <w:rsid w:val="00BE0719"/>
    <w:rsid w:val="00BE16F6"/>
    <w:rsid w:val="00BE187C"/>
    <w:rsid w:val="00BE4DAC"/>
    <w:rsid w:val="00BF13F8"/>
    <w:rsid w:val="00C01CFF"/>
    <w:rsid w:val="00C026F2"/>
    <w:rsid w:val="00C02D89"/>
    <w:rsid w:val="00C03461"/>
    <w:rsid w:val="00C03EA5"/>
    <w:rsid w:val="00C06381"/>
    <w:rsid w:val="00C069BA"/>
    <w:rsid w:val="00C1306B"/>
    <w:rsid w:val="00C13ECA"/>
    <w:rsid w:val="00C15944"/>
    <w:rsid w:val="00C15B78"/>
    <w:rsid w:val="00C2207B"/>
    <w:rsid w:val="00C22BA0"/>
    <w:rsid w:val="00C2496D"/>
    <w:rsid w:val="00C2581B"/>
    <w:rsid w:val="00C25948"/>
    <w:rsid w:val="00C25EB5"/>
    <w:rsid w:val="00C262D3"/>
    <w:rsid w:val="00C278D7"/>
    <w:rsid w:val="00C36DE6"/>
    <w:rsid w:val="00C3738F"/>
    <w:rsid w:val="00C42AB1"/>
    <w:rsid w:val="00C4303B"/>
    <w:rsid w:val="00C46129"/>
    <w:rsid w:val="00C4624B"/>
    <w:rsid w:val="00C529E8"/>
    <w:rsid w:val="00C5454B"/>
    <w:rsid w:val="00C6013F"/>
    <w:rsid w:val="00C71238"/>
    <w:rsid w:val="00C71561"/>
    <w:rsid w:val="00C72D42"/>
    <w:rsid w:val="00C75538"/>
    <w:rsid w:val="00C76325"/>
    <w:rsid w:val="00C806A0"/>
    <w:rsid w:val="00C8124F"/>
    <w:rsid w:val="00C81513"/>
    <w:rsid w:val="00C81A38"/>
    <w:rsid w:val="00C8269B"/>
    <w:rsid w:val="00C8433B"/>
    <w:rsid w:val="00C84637"/>
    <w:rsid w:val="00C859B0"/>
    <w:rsid w:val="00C92AD3"/>
    <w:rsid w:val="00C93764"/>
    <w:rsid w:val="00CA1009"/>
    <w:rsid w:val="00CA30B4"/>
    <w:rsid w:val="00CA610B"/>
    <w:rsid w:val="00CA72FC"/>
    <w:rsid w:val="00CB097C"/>
    <w:rsid w:val="00CB334F"/>
    <w:rsid w:val="00CB3855"/>
    <w:rsid w:val="00CB4E7E"/>
    <w:rsid w:val="00CB56F5"/>
    <w:rsid w:val="00CB6E04"/>
    <w:rsid w:val="00CC04A6"/>
    <w:rsid w:val="00CC154A"/>
    <w:rsid w:val="00CC22CA"/>
    <w:rsid w:val="00CC2512"/>
    <w:rsid w:val="00CC2705"/>
    <w:rsid w:val="00CC2DC2"/>
    <w:rsid w:val="00CC547F"/>
    <w:rsid w:val="00CC7F44"/>
    <w:rsid w:val="00CD097C"/>
    <w:rsid w:val="00CD5D21"/>
    <w:rsid w:val="00CE046B"/>
    <w:rsid w:val="00CE2652"/>
    <w:rsid w:val="00CE6958"/>
    <w:rsid w:val="00CE77BB"/>
    <w:rsid w:val="00CE7906"/>
    <w:rsid w:val="00CF0E19"/>
    <w:rsid w:val="00CF11B4"/>
    <w:rsid w:val="00CF6210"/>
    <w:rsid w:val="00D02652"/>
    <w:rsid w:val="00D0338E"/>
    <w:rsid w:val="00D078B1"/>
    <w:rsid w:val="00D13332"/>
    <w:rsid w:val="00D13FE7"/>
    <w:rsid w:val="00D14425"/>
    <w:rsid w:val="00D15575"/>
    <w:rsid w:val="00D17AB8"/>
    <w:rsid w:val="00D249B1"/>
    <w:rsid w:val="00D273C1"/>
    <w:rsid w:val="00D27A63"/>
    <w:rsid w:val="00D27D9B"/>
    <w:rsid w:val="00D31E60"/>
    <w:rsid w:val="00D321DB"/>
    <w:rsid w:val="00D34B53"/>
    <w:rsid w:val="00D36A2B"/>
    <w:rsid w:val="00D376DB"/>
    <w:rsid w:val="00D408A5"/>
    <w:rsid w:val="00D40DE9"/>
    <w:rsid w:val="00D41212"/>
    <w:rsid w:val="00D42B45"/>
    <w:rsid w:val="00D46950"/>
    <w:rsid w:val="00D51FF6"/>
    <w:rsid w:val="00D52AD3"/>
    <w:rsid w:val="00D57028"/>
    <w:rsid w:val="00D62F58"/>
    <w:rsid w:val="00D634BB"/>
    <w:rsid w:val="00D64132"/>
    <w:rsid w:val="00D660A1"/>
    <w:rsid w:val="00D6756E"/>
    <w:rsid w:val="00D75416"/>
    <w:rsid w:val="00D759D7"/>
    <w:rsid w:val="00D81EC5"/>
    <w:rsid w:val="00D83271"/>
    <w:rsid w:val="00D84DAC"/>
    <w:rsid w:val="00D85FF8"/>
    <w:rsid w:val="00D8741B"/>
    <w:rsid w:val="00D92274"/>
    <w:rsid w:val="00D94339"/>
    <w:rsid w:val="00D9476F"/>
    <w:rsid w:val="00D95141"/>
    <w:rsid w:val="00D9707F"/>
    <w:rsid w:val="00D97DD2"/>
    <w:rsid w:val="00DA096D"/>
    <w:rsid w:val="00DA0AD5"/>
    <w:rsid w:val="00DA1B01"/>
    <w:rsid w:val="00DA1F8E"/>
    <w:rsid w:val="00DA3FB4"/>
    <w:rsid w:val="00DA57A4"/>
    <w:rsid w:val="00DB0D07"/>
    <w:rsid w:val="00DB56EB"/>
    <w:rsid w:val="00DB667C"/>
    <w:rsid w:val="00DC0049"/>
    <w:rsid w:val="00DC39E8"/>
    <w:rsid w:val="00DC4922"/>
    <w:rsid w:val="00DD3A4E"/>
    <w:rsid w:val="00DD51B7"/>
    <w:rsid w:val="00DD788A"/>
    <w:rsid w:val="00DD7F79"/>
    <w:rsid w:val="00DE2205"/>
    <w:rsid w:val="00DE3ED0"/>
    <w:rsid w:val="00DE6998"/>
    <w:rsid w:val="00DE7FDF"/>
    <w:rsid w:val="00DF003E"/>
    <w:rsid w:val="00DF0054"/>
    <w:rsid w:val="00DF3309"/>
    <w:rsid w:val="00DF5124"/>
    <w:rsid w:val="00DF74A2"/>
    <w:rsid w:val="00DF7F39"/>
    <w:rsid w:val="00E032A1"/>
    <w:rsid w:val="00E12463"/>
    <w:rsid w:val="00E135C7"/>
    <w:rsid w:val="00E14744"/>
    <w:rsid w:val="00E16E41"/>
    <w:rsid w:val="00E1702C"/>
    <w:rsid w:val="00E17800"/>
    <w:rsid w:val="00E20B43"/>
    <w:rsid w:val="00E219A1"/>
    <w:rsid w:val="00E22975"/>
    <w:rsid w:val="00E22EE8"/>
    <w:rsid w:val="00E23ABB"/>
    <w:rsid w:val="00E23E99"/>
    <w:rsid w:val="00E23F38"/>
    <w:rsid w:val="00E3093A"/>
    <w:rsid w:val="00E30EA1"/>
    <w:rsid w:val="00E33078"/>
    <w:rsid w:val="00E335AB"/>
    <w:rsid w:val="00E33AB6"/>
    <w:rsid w:val="00E3474D"/>
    <w:rsid w:val="00E34F91"/>
    <w:rsid w:val="00E35584"/>
    <w:rsid w:val="00E359FD"/>
    <w:rsid w:val="00E361BB"/>
    <w:rsid w:val="00E4012C"/>
    <w:rsid w:val="00E42A8F"/>
    <w:rsid w:val="00E5223F"/>
    <w:rsid w:val="00E534F0"/>
    <w:rsid w:val="00E538D8"/>
    <w:rsid w:val="00E54D9D"/>
    <w:rsid w:val="00E558D1"/>
    <w:rsid w:val="00E660C5"/>
    <w:rsid w:val="00E66B4F"/>
    <w:rsid w:val="00E741D5"/>
    <w:rsid w:val="00E74474"/>
    <w:rsid w:val="00E76FA4"/>
    <w:rsid w:val="00E80775"/>
    <w:rsid w:val="00E80915"/>
    <w:rsid w:val="00E818CB"/>
    <w:rsid w:val="00E82D0D"/>
    <w:rsid w:val="00E84587"/>
    <w:rsid w:val="00E87A6A"/>
    <w:rsid w:val="00E900BB"/>
    <w:rsid w:val="00E90669"/>
    <w:rsid w:val="00E9232A"/>
    <w:rsid w:val="00E96424"/>
    <w:rsid w:val="00E970CB"/>
    <w:rsid w:val="00E976D6"/>
    <w:rsid w:val="00EA0D0A"/>
    <w:rsid w:val="00EA4D1B"/>
    <w:rsid w:val="00EB1D11"/>
    <w:rsid w:val="00EB378B"/>
    <w:rsid w:val="00EB4243"/>
    <w:rsid w:val="00EB7F2E"/>
    <w:rsid w:val="00EC0C4B"/>
    <w:rsid w:val="00EC3DC1"/>
    <w:rsid w:val="00EC656E"/>
    <w:rsid w:val="00ED0987"/>
    <w:rsid w:val="00ED2F1C"/>
    <w:rsid w:val="00ED3D05"/>
    <w:rsid w:val="00EE46A3"/>
    <w:rsid w:val="00EE5A79"/>
    <w:rsid w:val="00EE5CA8"/>
    <w:rsid w:val="00EE64AE"/>
    <w:rsid w:val="00EF6D9E"/>
    <w:rsid w:val="00F0321D"/>
    <w:rsid w:val="00F034F4"/>
    <w:rsid w:val="00F06445"/>
    <w:rsid w:val="00F07114"/>
    <w:rsid w:val="00F1042B"/>
    <w:rsid w:val="00F12BE4"/>
    <w:rsid w:val="00F13620"/>
    <w:rsid w:val="00F156EF"/>
    <w:rsid w:val="00F16750"/>
    <w:rsid w:val="00F206A7"/>
    <w:rsid w:val="00F265C3"/>
    <w:rsid w:val="00F26811"/>
    <w:rsid w:val="00F3105E"/>
    <w:rsid w:val="00F333DD"/>
    <w:rsid w:val="00F41591"/>
    <w:rsid w:val="00F41A63"/>
    <w:rsid w:val="00F45BEB"/>
    <w:rsid w:val="00F4767A"/>
    <w:rsid w:val="00F525D7"/>
    <w:rsid w:val="00F53027"/>
    <w:rsid w:val="00F54523"/>
    <w:rsid w:val="00F54B50"/>
    <w:rsid w:val="00F57753"/>
    <w:rsid w:val="00F5784B"/>
    <w:rsid w:val="00F630D7"/>
    <w:rsid w:val="00F651FF"/>
    <w:rsid w:val="00F66708"/>
    <w:rsid w:val="00F66938"/>
    <w:rsid w:val="00F83365"/>
    <w:rsid w:val="00F83C4E"/>
    <w:rsid w:val="00F84544"/>
    <w:rsid w:val="00F85539"/>
    <w:rsid w:val="00F85AA7"/>
    <w:rsid w:val="00F86C02"/>
    <w:rsid w:val="00F87DB4"/>
    <w:rsid w:val="00F902DE"/>
    <w:rsid w:val="00F9318A"/>
    <w:rsid w:val="00F954FA"/>
    <w:rsid w:val="00F95B1F"/>
    <w:rsid w:val="00F97791"/>
    <w:rsid w:val="00FA0220"/>
    <w:rsid w:val="00FA05B2"/>
    <w:rsid w:val="00FA166A"/>
    <w:rsid w:val="00FA68A7"/>
    <w:rsid w:val="00FB309A"/>
    <w:rsid w:val="00FB53AF"/>
    <w:rsid w:val="00FB6144"/>
    <w:rsid w:val="00FB6D72"/>
    <w:rsid w:val="00FC0C51"/>
    <w:rsid w:val="00FC2B3C"/>
    <w:rsid w:val="00FC5068"/>
    <w:rsid w:val="00FD1CD8"/>
    <w:rsid w:val="00FD2C93"/>
    <w:rsid w:val="00FD75F7"/>
    <w:rsid w:val="00FE1106"/>
    <w:rsid w:val="00FE1B88"/>
    <w:rsid w:val="00FF03D0"/>
    <w:rsid w:val="00FF0DFE"/>
    <w:rsid w:val="00FF24FD"/>
    <w:rsid w:val="00FF302B"/>
    <w:rsid w:val="00FF4DC0"/>
    <w:rsid w:val="00FF5B50"/>
    <w:rsid w:val="015DC9CD"/>
    <w:rsid w:val="16394424"/>
    <w:rsid w:val="19EF6170"/>
    <w:rsid w:val="1C2DEA58"/>
    <w:rsid w:val="231C3222"/>
    <w:rsid w:val="2A76EF84"/>
    <w:rsid w:val="431F9A3D"/>
    <w:rsid w:val="4CDDCFBB"/>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C3A53DAA-94A7-44EE-8F7A-7790E25E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rsid w:val="00AA3484"/>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TOC1">
    <w:name w:val="toc 1"/>
    <w:basedOn w:val="Normal"/>
    <w:next w:val="Normal"/>
    <w:autoRedefine/>
    <w:uiPriority w:val="39"/>
    <w:unhideWhenUsed/>
    <w:rsid w:val="006A000A"/>
    <w:pPr>
      <w:tabs>
        <w:tab w:val="right" w:leader="dot" w:pos="9742"/>
      </w:tabs>
      <w:spacing w:after="100"/>
    </w:pPr>
    <w:rPr>
      <w:noProof/>
      <w:color w:val="17365D" w:themeColor="text2" w:themeShade="BF"/>
    </w:rPr>
  </w:style>
  <w:style w:type="paragraph" w:styleId="TOC2">
    <w:name w:val="toc 2"/>
    <w:basedOn w:val="Normal"/>
    <w:next w:val="Normal"/>
    <w:autoRedefine/>
    <w:uiPriority w:val="39"/>
    <w:unhideWhenUsed/>
    <w:rsid w:val="009E12C7"/>
    <w:pPr>
      <w:spacing w:after="100"/>
      <w:ind w:left="240"/>
    </w:pPr>
  </w:style>
  <w:style w:type="paragraph" w:styleId="TOC3">
    <w:name w:val="toc 3"/>
    <w:basedOn w:val="Normal"/>
    <w:next w:val="Normal"/>
    <w:autoRedefine/>
    <w:uiPriority w:val="39"/>
    <w:unhideWhenUsed/>
    <w:rsid w:val="009E12C7"/>
    <w:pPr>
      <w:spacing w:after="100"/>
      <w:ind w:left="480"/>
    </w:pPr>
  </w:style>
  <w:style w:type="table" w:customStyle="1" w:styleId="TableGrid1">
    <w:name w:val="Table Grid1"/>
    <w:basedOn w:val="TableNormal"/>
    <w:next w:val="TableGrid"/>
    <w:rsid w:val="000726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7C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1" ma:contentTypeDescription="Create a new document." ma:contentTypeScope="" ma:versionID="03d2a016f60b42f58dcc9a23500a794e">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05480e50a9b2470940b45b73449d1b51"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8CAC5E11-BB8B-4AB0-BF81-619044657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fe3eb39-990b-4191-8a0e-d8d8755d6c3e"/>
    <ds:schemaRef ds:uri="5164891f-7e76-4776-a07e-b734a74b74f7"/>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5744</CharactersWithSpaces>
  <SharedDoc>false</SharedDoc>
  <HLinks>
    <vt:vector size="12" baseType="variant">
      <vt:variant>
        <vt:i4>4653120</vt:i4>
      </vt:variant>
      <vt:variant>
        <vt:i4>3</vt:i4>
      </vt:variant>
      <vt:variant>
        <vt:i4>0</vt:i4>
      </vt:variant>
      <vt:variant>
        <vt:i4>5</vt:i4>
      </vt:variant>
      <vt:variant>
        <vt:lpwstr>https://www.gov.uk/government/publications/behaviour-in-schools--2/further-guidance-and-resources-for-supporting-behaviour-in-schools</vt:lpwstr>
      </vt:variant>
      <vt:variant>
        <vt:lpwstr/>
      </vt:variant>
      <vt:variant>
        <vt:i4>6684717</vt:i4>
      </vt:variant>
      <vt:variant>
        <vt:i4>0</vt:i4>
      </vt:variant>
      <vt:variant>
        <vt:i4>0</vt:i4>
      </vt:variant>
      <vt:variant>
        <vt:i4>5</vt:i4>
      </vt:variant>
      <vt:variant>
        <vt:lpwstr>https://www.gov.uk/government/publications/rise-support-for-improving-attendance-in-schools/rise-attendance-improvement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A&amp;B hubs partner school guidance</dc:title>
  <dc:subject/>
  <dc:creator>Department for Education</dc:creator>
  <cp:keywords/>
  <dc:description/>
  <cp:lastModifiedBy>BARNARD, Sarah</cp:lastModifiedBy>
  <cp:revision>2</cp:revision>
  <cp:lastPrinted>2013-07-12T18:35:00Z</cp:lastPrinted>
  <dcterms:created xsi:type="dcterms:W3CDTF">2026-05-07T08:28:00Z</dcterms:created>
  <dcterms:modified xsi:type="dcterms:W3CDTF">2026-05-07T08:28:00Z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y fmtid="{D5CDD505-2E9C-101B-9397-08002B2CF9AE}" pid="25" name="ClassificationContentMarkingHeaderShapeIds">
    <vt:lpwstr>39ec676,5935fc28,6dccb2ce</vt:lpwstr>
  </property>
  <property fmtid="{D5CDD505-2E9C-101B-9397-08002B2CF9AE}" pid="26" name="ClassificationContentMarkingHeaderFontProps">
    <vt:lpwstr>#000000,11,Aptos</vt:lpwstr>
  </property>
  <property fmtid="{D5CDD505-2E9C-101B-9397-08002B2CF9AE}" pid="27" name="ClassificationContentMarkingHeaderText">
    <vt:lpwstr>OFFICIAL - FOR PUBLIC RELEASE</vt:lpwstr>
  </property>
  <property fmtid="{D5CDD505-2E9C-101B-9397-08002B2CF9AE}" pid="28" name="ClassificationContentMarkingFooterShapeIds">
    <vt:lpwstr>6bc20d24,29989052,6c250f7</vt:lpwstr>
  </property>
  <property fmtid="{D5CDD505-2E9C-101B-9397-08002B2CF9AE}" pid="29" name="ClassificationContentMarkingFooterFontProps">
    <vt:lpwstr>#000000,11,Aptos</vt:lpwstr>
  </property>
  <property fmtid="{D5CDD505-2E9C-101B-9397-08002B2CF9AE}" pid="30" name="ClassificationContentMarkingFooterText">
    <vt:lpwstr>OFFICIAL - FOR PUBLIC RELEASE</vt:lpwstr>
  </property>
</Properties>
</file>