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25131" w14:textId="46F0F437" w:rsidR="00C76226" w:rsidRPr="001071D5" w:rsidRDefault="00CC44E4" w:rsidP="000C25E0">
      <w:pPr>
        <w:rPr>
          <w:rFonts w:ascii="Arial" w:eastAsia="Times New Roman" w:hAnsi="Arial" w:cs="Arial"/>
          <w:b/>
          <w:bCs/>
          <w:u w:val="single"/>
        </w:rPr>
      </w:pPr>
      <w:r>
        <w:rPr>
          <w:rStyle w:val="normaltextrun"/>
          <w:rFonts w:ascii="Arial" w:hAnsi="Arial" w:cs="Arial"/>
          <w:b/>
          <w:bCs/>
          <w:color w:val="000000"/>
          <w:u w:val="single"/>
          <w:shd w:val="clear" w:color="auto" w:fill="FFFFFF"/>
        </w:rPr>
        <w:t xml:space="preserve">NOTE: </w:t>
      </w:r>
      <w:r w:rsidR="00C76226" w:rsidRPr="007D44CA">
        <w:rPr>
          <w:rFonts w:ascii="Arial" w:eastAsia="Times New Roman" w:hAnsi="Arial" w:cs="Arial"/>
          <w:b/>
          <w:bCs/>
          <w:u w:val="single"/>
        </w:rPr>
        <w:t>To complete your application</w:t>
      </w:r>
      <w:r w:rsidR="00C76226">
        <w:rPr>
          <w:rFonts w:ascii="Arial" w:eastAsia="Times New Roman" w:hAnsi="Arial" w:cs="Arial"/>
          <w:b/>
          <w:bCs/>
          <w:u w:val="single"/>
        </w:rPr>
        <w:t xml:space="preserve"> for </w:t>
      </w:r>
      <w:r w:rsidR="000C25E0" w:rsidRPr="000C25E0">
        <w:rPr>
          <w:rFonts w:ascii="Arial" w:eastAsia="Times New Roman" w:hAnsi="Arial" w:cs="Arial"/>
          <w:b/>
          <w:bCs/>
          <w:u w:val="single"/>
        </w:rPr>
        <w:t>Heat Pump Ready (HPR) Round 2 - Innovation Funding Competition (IFC)</w:t>
      </w:r>
      <w:r w:rsidR="00C76226" w:rsidRPr="007D44CA">
        <w:rPr>
          <w:rFonts w:ascii="Arial" w:eastAsia="Times New Roman" w:hAnsi="Arial" w:cs="Arial"/>
          <w:b/>
          <w:bCs/>
          <w:u w:val="single"/>
        </w:rPr>
        <w:t>, you must download, complete and sign where relevant and upload the document</w:t>
      </w:r>
      <w:r w:rsidR="00C76226">
        <w:rPr>
          <w:rFonts w:ascii="Arial" w:eastAsia="Times New Roman" w:hAnsi="Arial" w:cs="Arial"/>
          <w:b/>
          <w:bCs/>
          <w:u w:val="single"/>
        </w:rPr>
        <w:t xml:space="preserve"> to the online application form. If convenient you can use e-signature to sign the document. </w:t>
      </w:r>
    </w:p>
    <w:p w14:paraId="3021680A" w14:textId="6071A5C2" w:rsidR="00CC44E4" w:rsidRDefault="00CC44E4" w:rsidP="48C7F4E9">
      <w:pPr>
        <w:spacing w:after="0"/>
        <w:rPr>
          <w:rFonts w:ascii="Arial" w:eastAsia="Arial" w:hAnsi="Arial" w:cs="Arial"/>
          <w:b/>
          <w:bCs/>
          <w:color w:val="000000" w:themeColor="text1"/>
        </w:rPr>
      </w:pPr>
    </w:p>
    <w:p w14:paraId="1A40AB25" w14:textId="77777777" w:rsidR="00CC44E4" w:rsidRDefault="00CC44E4" w:rsidP="48C7F4E9">
      <w:pPr>
        <w:spacing w:after="0"/>
        <w:rPr>
          <w:rFonts w:ascii="Arial" w:eastAsia="Arial" w:hAnsi="Arial" w:cs="Arial"/>
          <w:b/>
          <w:bCs/>
          <w:color w:val="000000" w:themeColor="text1"/>
        </w:rPr>
      </w:pPr>
    </w:p>
    <w:p w14:paraId="49C7023B" w14:textId="0CA1121D" w:rsidR="009B77B3" w:rsidRDefault="3C029A3E" w:rsidP="48C7F4E9">
      <w:pPr>
        <w:spacing w:after="0"/>
        <w:rPr>
          <w:rFonts w:ascii="Arial" w:eastAsia="Arial" w:hAnsi="Arial" w:cs="Arial"/>
          <w:b/>
          <w:bCs/>
          <w:color w:val="000000" w:themeColor="text1"/>
        </w:rPr>
      </w:pPr>
      <w:r w:rsidRPr="5634702E">
        <w:rPr>
          <w:rFonts w:ascii="Arial" w:eastAsia="Arial" w:hAnsi="Arial" w:cs="Arial"/>
          <w:b/>
          <w:bCs/>
          <w:color w:val="000000" w:themeColor="text1"/>
        </w:rPr>
        <w:t xml:space="preserve">Declaration </w:t>
      </w:r>
      <w:r w:rsidR="0474C2DC" w:rsidRPr="5634702E">
        <w:rPr>
          <w:rFonts w:ascii="Arial" w:eastAsia="Arial" w:hAnsi="Arial" w:cs="Arial"/>
          <w:b/>
          <w:bCs/>
          <w:color w:val="000000" w:themeColor="text1"/>
        </w:rPr>
        <w:t>2</w:t>
      </w:r>
      <w:r w:rsidRPr="5634702E">
        <w:rPr>
          <w:rFonts w:ascii="Arial" w:eastAsia="Arial" w:hAnsi="Arial" w:cs="Arial"/>
          <w:b/>
          <w:bCs/>
          <w:color w:val="000000" w:themeColor="text1"/>
        </w:rPr>
        <w:t xml:space="preserve">: Conflict of Interest </w:t>
      </w:r>
    </w:p>
    <w:p w14:paraId="5AE21CDB" w14:textId="6B0B5A3E" w:rsidR="009B77B3" w:rsidRDefault="3C029A3E" w:rsidP="48C7F4E9">
      <w:pPr>
        <w:spacing w:after="0"/>
        <w:rPr>
          <w:rFonts w:ascii="Arial" w:eastAsia="Arial" w:hAnsi="Arial" w:cs="Arial"/>
          <w:color w:val="000000" w:themeColor="text1"/>
        </w:rPr>
      </w:pPr>
      <w:r w:rsidRPr="48C7F4E9">
        <w:rPr>
          <w:rFonts w:ascii="Arial" w:eastAsia="Arial" w:hAnsi="Arial" w:cs="Arial"/>
          <w:color w:val="000000" w:themeColor="text1"/>
        </w:rPr>
        <w:t xml:space="preserve"> </w:t>
      </w:r>
    </w:p>
    <w:p w14:paraId="3E44B1AD" w14:textId="58D36977" w:rsidR="009B77B3" w:rsidRDefault="3C029A3E" w:rsidP="48C7F4E9">
      <w:pPr>
        <w:spacing w:after="0"/>
        <w:rPr>
          <w:rFonts w:ascii="Arial" w:eastAsia="Arial" w:hAnsi="Arial" w:cs="Arial"/>
          <w:color w:val="000000" w:themeColor="text1"/>
        </w:rPr>
      </w:pPr>
      <w:r w:rsidRPr="48C7F4E9">
        <w:rPr>
          <w:rFonts w:ascii="Arial" w:eastAsia="Arial" w:hAnsi="Arial" w:cs="Arial"/>
          <w:color w:val="000000" w:themeColor="text1"/>
        </w:rPr>
        <w:t xml:space="preserve">I have nothing to declare with respect to any current or potential interest or conflict in relation to this project (or any potential providers who may be subcontracted to deliver this work, their advisers or other related parties). By conflict of interest, I mean, anything which could be reasonably perceived to affect the impartiality of this project, or to indicate a professional or personal interest in the outcomes from this project. </w:t>
      </w:r>
    </w:p>
    <w:p w14:paraId="14A4FFFB" w14:textId="5BE5140C" w:rsidR="009B77B3" w:rsidRDefault="3C029A3E" w:rsidP="48C7F4E9">
      <w:pPr>
        <w:spacing w:after="0"/>
        <w:rPr>
          <w:rFonts w:ascii="Arial" w:eastAsia="Arial" w:hAnsi="Arial" w:cs="Arial"/>
          <w:color w:val="000000" w:themeColor="text1"/>
        </w:rPr>
      </w:pPr>
      <w:r w:rsidRPr="48C7F4E9">
        <w:rPr>
          <w:rFonts w:ascii="Arial" w:eastAsia="Arial" w:hAnsi="Arial" w:cs="Arial"/>
          <w:color w:val="000000" w:themeColor="text1"/>
        </w:rPr>
        <w:t xml:space="preserve"> </w:t>
      </w:r>
    </w:p>
    <w:p w14:paraId="14A72799" w14:textId="7FA5F2A4" w:rsidR="009B77B3" w:rsidRDefault="3C029A3E" w:rsidP="48C7F4E9">
      <w:pPr>
        <w:spacing w:after="0"/>
        <w:rPr>
          <w:rFonts w:ascii="Arial" w:eastAsia="Arial" w:hAnsi="Arial" w:cs="Arial"/>
          <w:color w:val="000000" w:themeColor="text1"/>
        </w:rPr>
      </w:pPr>
      <w:r w:rsidRPr="48C7F4E9">
        <w:rPr>
          <w:rFonts w:ascii="Arial" w:eastAsia="Arial" w:hAnsi="Arial" w:cs="Arial"/>
          <w:color w:val="000000" w:themeColor="text1"/>
        </w:rPr>
        <w:t xml:space="preserve"> </w:t>
      </w:r>
    </w:p>
    <w:p w14:paraId="7F504605" w14:textId="6D3BD309" w:rsidR="009B77B3" w:rsidRDefault="3C029A3E" w:rsidP="48C7F4E9">
      <w:pPr>
        <w:spacing w:after="0"/>
        <w:rPr>
          <w:rFonts w:ascii="Arial" w:eastAsia="Arial" w:hAnsi="Arial" w:cs="Arial"/>
          <w:color w:val="000000" w:themeColor="text1"/>
        </w:rPr>
      </w:pPr>
      <w:r w:rsidRPr="48C7F4E9">
        <w:rPr>
          <w:rFonts w:ascii="Arial" w:eastAsia="Arial" w:hAnsi="Arial" w:cs="Arial"/>
          <w:color w:val="000000" w:themeColor="text1"/>
        </w:rPr>
        <w:t xml:space="preserve">Signed ……………………………………. </w:t>
      </w:r>
    </w:p>
    <w:p w14:paraId="356A4284" w14:textId="2C6C1D25" w:rsidR="009B77B3" w:rsidRDefault="3C029A3E" w:rsidP="48C7F4E9">
      <w:pPr>
        <w:spacing w:after="0"/>
        <w:rPr>
          <w:rFonts w:ascii="Arial" w:eastAsia="Arial" w:hAnsi="Arial" w:cs="Arial"/>
          <w:color w:val="000000" w:themeColor="text1"/>
        </w:rPr>
      </w:pPr>
      <w:r w:rsidRPr="48C7F4E9">
        <w:rPr>
          <w:rFonts w:ascii="Arial" w:eastAsia="Arial" w:hAnsi="Arial" w:cs="Arial"/>
          <w:color w:val="000000" w:themeColor="text1"/>
        </w:rPr>
        <w:t xml:space="preserve"> </w:t>
      </w:r>
    </w:p>
    <w:p w14:paraId="2761E67D" w14:textId="165ADF6A" w:rsidR="009B77B3" w:rsidRDefault="3C029A3E" w:rsidP="48C7F4E9">
      <w:pPr>
        <w:spacing w:after="0"/>
        <w:rPr>
          <w:rFonts w:ascii="Arial" w:eastAsia="Arial" w:hAnsi="Arial" w:cs="Arial"/>
          <w:color w:val="000000" w:themeColor="text1"/>
        </w:rPr>
      </w:pPr>
      <w:r w:rsidRPr="48C7F4E9">
        <w:rPr>
          <w:rFonts w:ascii="Arial" w:eastAsia="Arial" w:hAnsi="Arial" w:cs="Arial"/>
          <w:color w:val="000000" w:themeColor="text1"/>
        </w:rPr>
        <w:t xml:space="preserve"> </w:t>
      </w:r>
    </w:p>
    <w:p w14:paraId="58168186" w14:textId="3282ECE6" w:rsidR="009B77B3" w:rsidRDefault="3C029A3E" w:rsidP="48C7F4E9">
      <w:pPr>
        <w:spacing w:after="0"/>
        <w:rPr>
          <w:rFonts w:ascii="Arial" w:eastAsia="Arial" w:hAnsi="Arial" w:cs="Arial"/>
          <w:color w:val="000000" w:themeColor="text1"/>
        </w:rPr>
      </w:pPr>
      <w:r w:rsidRPr="48C7F4E9">
        <w:rPr>
          <w:rFonts w:ascii="Arial" w:eastAsia="Arial" w:hAnsi="Arial" w:cs="Arial"/>
          <w:color w:val="000000" w:themeColor="text1"/>
        </w:rPr>
        <w:t xml:space="preserve">Name ……………………………………. </w:t>
      </w:r>
    </w:p>
    <w:p w14:paraId="3CEC040D" w14:textId="1F0FD5FF" w:rsidR="009B77B3" w:rsidRDefault="3C029A3E" w:rsidP="48C7F4E9">
      <w:pPr>
        <w:spacing w:after="0"/>
        <w:rPr>
          <w:rFonts w:ascii="Arial" w:eastAsia="Arial" w:hAnsi="Arial" w:cs="Arial"/>
          <w:color w:val="000000" w:themeColor="text1"/>
        </w:rPr>
      </w:pPr>
      <w:r w:rsidRPr="48C7F4E9">
        <w:rPr>
          <w:rFonts w:ascii="Arial" w:eastAsia="Arial" w:hAnsi="Arial" w:cs="Arial"/>
          <w:color w:val="000000" w:themeColor="text1"/>
        </w:rPr>
        <w:t xml:space="preserve"> </w:t>
      </w:r>
    </w:p>
    <w:p w14:paraId="4336601F" w14:textId="180A1649" w:rsidR="009B77B3" w:rsidRDefault="3C029A3E" w:rsidP="48C7F4E9">
      <w:pPr>
        <w:spacing w:after="0"/>
        <w:rPr>
          <w:rFonts w:ascii="Arial" w:eastAsia="Arial" w:hAnsi="Arial" w:cs="Arial"/>
          <w:color w:val="000000" w:themeColor="text1"/>
        </w:rPr>
      </w:pPr>
      <w:r w:rsidRPr="48C7F4E9">
        <w:rPr>
          <w:rFonts w:ascii="Arial" w:eastAsia="Arial" w:hAnsi="Arial" w:cs="Arial"/>
          <w:color w:val="000000" w:themeColor="text1"/>
        </w:rPr>
        <w:t xml:space="preserve"> </w:t>
      </w:r>
    </w:p>
    <w:p w14:paraId="5843BDC5" w14:textId="21FC0ADA" w:rsidR="009B77B3" w:rsidRDefault="3C029A3E" w:rsidP="48C7F4E9">
      <w:pPr>
        <w:spacing w:after="0"/>
        <w:rPr>
          <w:rFonts w:ascii="Arial" w:eastAsia="Arial" w:hAnsi="Arial" w:cs="Arial"/>
          <w:color w:val="000000" w:themeColor="text1"/>
        </w:rPr>
      </w:pPr>
      <w:r w:rsidRPr="48C7F4E9">
        <w:rPr>
          <w:rFonts w:ascii="Arial" w:eastAsia="Arial" w:hAnsi="Arial" w:cs="Arial"/>
          <w:color w:val="000000" w:themeColor="text1"/>
        </w:rPr>
        <w:t xml:space="preserve">Position ……………………………………. </w:t>
      </w:r>
    </w:p>
    <w:p w14:paraId="4501990B" w14:textId="3D7EAD88" w:rsidR="009B77B3" w:rsidRDefault="3C029A3E" w:rsidP="48C7F4E9">
      <w:pPr>
        <w:spacing w:after="0"/>
        <w:rPr>
          <w:rFonts w:ascii="Arial" w:eastAsia="Arial" w:hAnsi="Arial" w:cs="Arial"/>
          <w:color w:val="000000" w:themeColor="text1"/>
        </w:rPr>
      </w:pPr>
      <w:r w:rsidRPr="48C7F4E9">
        <w:rPr>
          <w:rFonts w:ascii="Arial" w:eastAsia="Arial" w:hAnsi="Arial" w:cs="Arial"/>
          <w:color w:val="000000" w:themeColor="text1"/>
        </w:rPr>
        <w:t xml:space="preserve"> </w:t>
      </w:r>
    </w:p>
    <w:p w14:paraId="4C93891D" w14:textId="6917E838" w:rsidR="009B77B3" w:rsidRDefault="3C029A3E" w:rsidP="48C7F4E9">
      <w:pPr>
        <w:spacing w:after="0"/>
        <w:rPr>
          <w:rFonts w:ascii="Arial" w:eastAsia="Arial" w:hAnsi="Arial" w:cs="Arial"/>
          <w:b/>
          <w:bCs/>
          <w:i/>
          <w:iCs/>
          <w:color w:val="000000" w:themeColor="text1"/>
        </w:rPr>
      </w:pPr>
      <w:r w:rsidRPr="48C7F4E9">
        <w:rPr>
          <w:rFonts w:ascii="Arial" w:eastAsia="Arial" w:hAnsi="Arial" w:cs="Arial"/>
          <w:b/>
          <w:bCs/>
          <w:i/>
          <w:iCs/>
          <w:color w:val="000000" w:themeColor="text1"/>
        </w:rPr>
        <w:t xml:space="preserve">OR </w:t>
      </w:r>
    </w:p>
    <w:p w14:paraId="7F366F22" w14:textId="01FBEB9C" w:rsidR="009B77B3" w:rsidRDefault="3C029A3E" w:rsidP="48C7F4E9">
      <w:pPr>
        <w:spacing w:after="0"/>
        <w:rPr>
          <w:rFonts w:ascii="Arial" w:eastAsia="Arial" w:hAnsi="Arial" w:cs="Arial"/>
          <w:color w:val="000000" w:themeColor="text1"/>
        </w:rPr>
      </w:pPr>
      <w:r w:rsidRPr="48C7F4E9">
        <w:rPr>
          <w:rFonts w:ascii="Arial" w:eastAsia="Arial" w:hAnsi="Arial" w:cs="Arial"/>
          <w:color w:val="000000" w:themeColor="text1"/>
        </w:rPr>
        <w:t xml:space="preserve"> </w:t>
      </w:r>
    </w:p>
    <w:p w14:paraId="07A406A6" w14:textId="4D7E10F5" w:rsidR="009B77B3" w:rsidRDefault="3C029A3E" w:rsidP="48C7F4E9">
      <w:pPr>
        <w:spacing w:after="0"/>
        <w:rPr>
          <w:rFonts w:ascii="Arial" w:eastAsia="Arial" w:hAnsi="Arial" w:cs="Arial"/>
          <w:color w:val="000000" w:themeColor="text1"/>
        </w:rPr>
      </w:pPr>
      <w:r w:rsidRPr="48C7F4E9">
        <w:rPr>
          <w:rFonts w:ascii="Arial" w:eastAsia="Arial" w:hAnsi="Arial" w:cs="Arial"/>
          <w:color w:val="000000" w:themeColor="text1"/>
        </w:rPr>
        <w:t>I wish to declare the following with respect to personal or professional interests related to relevant organisations*:</w:t>
      </w:r>
    </w:p>
    <w:p w14:paraId="296C416C" w14:textId="2BEB23BA" w:rsidR="009B77B3" w:rsidRDefault="3C029A3E" w:rsidP="48C7F4E9">
      <w:pPr>
        <w:spacing w:after="0"/>
        <w:rPr>
          <w:rFonts w:ascii="Arial" w:eastAsia="Arial" w:hAnsi="Arial" w:cs="Arial"/>
          <w:color w:val="000000" w:themeColor="text1"/>
        </w:rPr>
      </w:pPr>
      <w:r w:rsidRPr="48C7F4E9">
        <w:rPr>
          <w:rFonts w:ascii="Arial" w:eastAsia="Arial" w:hAnsi="Arial" w:cs="Arial"/>
          <w:color w:val="000000" w:themeColor="text1"/>
        </w:rPr>
        <w:t xml:space="preserve"> </w:t>
      </w:r>
    </w:p>
    <w:p w14:paraId="41B4F63F" w14:textId="7EA7B79C" w:rsidR="009B77B3" w:rsidRDefault="3C029A3E" w:rsidP="48C7F4E9">
      <w:pPr>
        <w:pStyle w:val="ListParagraph"/>
        <w:numPr>
          <w:ilvl w:val="0"/>
          <w:numId w:val="3"/>
        </w:numPr>
        <w:spacing w:after="0"/>
        <w:rPr>
          <w:rFonts w:ascii="Arial" w:eastAsia="Arial" w:hAnsi="Arial" w:cs="Arial"/>
        </w:rPr>
      </w:pPr>
      <w:r w:rsidRPr="48C7F4E9">
        <w:rPr>
          <w:rFonts w:ascii="Arial" w:eastAsia="Arial" w:hAnsi="Arial" w:cs="Arial"/>
        </w:rPr>
        <w:t xml:space="preserve">X </w:t>
      </w:r>
    </w:p>
    <w:p w14:paraId="3F3B0B65" w14:textId="21D19F40" w:rsidR="009B77B3" w:rsidRDefault="3C029A3E" w:rsidP="48C7F4E9">
      <w:pPr>
        <w:pStyle w:val="ListParagraph"/>
        <w:numPr>
          <w:ilvl w:val="0"/>
          <w:numId w:val="3"/>
        </w:numPr>
        <w:spacing w:after="0"/>
        <w:rPr>
          <w:rFonts w:ascii="Arial" w:eastAsia="Arial" w:hAnsi="Arial" w:cs="Arial"/>
        </w:rPr>
      </w:pPr>
      <w:r w:rsidRPr="48C7F4E9">
        <w:rPr>
          <w:rFonts w:ascii="Arial" w:eastAsia="Arial" w:hAnsi="Arial" w:cs="Arial"/>
        </w:rPr>
        <w:t xml:space="preserve">X </w:t>
      </w:r>
      <w:r w:rsidR="00DD4C6C">
        <w:br/>
      </w:r>
      <w:r w:rsidR="00DD4C6C">
        <w:br/>
      </w:r>
      <w:r w:rsidRPr="48C7F4E9">
        <w:rPr>
          <w:rFonts w:ascii="Arial" w:eastAsia="Arial" w:hAnsi="Arial" w:cs="Arial"/>
        </w:rPr>
        <w:t xml:space="preserve">Where a potential conflict of interest has been declared for an individual or organisation within a consortium, please clearly outline the role which this individual or organisation will play in the proposed project and how any conflict of interest has or will be mitigated. </w:t>
      </w:r>
      <w:r w:rsidR="00DD4C6C">
        <w:br/>
      </w:r>
      <w:r w:rsidR="00DD4C6C">
        <w:br/>
      </w:r>
      <w:r w:rsidRPr="48C7F4E9">
        <w:rPr>
          <w:rFonts w:ascii="Arial" w:eastAsia="Arial" w:hAnsi="Arial" w:cs="Arial"/>
        </w:rPr>
        <w:t xml:space="preserve"> </w:t>
      </w:r>
    </w:p>
    <w:p w14:paraId="6812F45A" w14:textId="24511780" w:rsidR="009B77B3" w:rsidRDefault="3C029A3E" w:rsidP="48C7F4E9">
      <w:pPr>
        <w:pStyle w:val="ListParagraph"/>
        <w:numPr>
          <w:ilvl w:val="0"/>
          <w:numId w:val="2"/>
        </w:numPr>
        <w:spacing w:after="0"/>
        <w:rPr>
          <w:rFonts w:ascii="Arial" w:eastAsia="Arial" w:hAnsi="Arial" w:cs="Arial"/>
        </w:rPr>
      </w:pPr>
      <w:r w:rsidRPr="48C7F4E9">
        <w:rPr>
          <w:rFonts w:ascii="Arial" w:eastAsia="Arial" w:hAnsi="Arial" w:cs="Arial"/>
        </w:rPr>
        <w:t xml:space="preserve">X </w:t>
      </w:r>
    </w:p>
    <w:p w14:paraId="61A7FE7E" w14:textId="7ED52CE2" w:rsidR="009B77B3" w:rsidRDefault="3C029A3E" w:rsidP="48C7F4E9">
      <w:pPr>
        <w:pStyle w:val="ListParagraph"/>
        <w:numPr>
          <w:ilvl w:val="0"/>
          <w:numId w:val="2"/>
        </w:numPr>
        <w:spacing w:after="0"/>
        <w:rPr>
          <w:rFonts w:ascii="Arial" w:eastAsia="Arial" w:hAnsi="Arial" w:cs="Arial"/>
        </w:rPr>
      </w:pPr>
      <w:r w:rsidRPr="48C7F4E9">
        <w:rPr>
          <w:rFonts w:ascii="Arial" w:eastAsia="Arial" w:hAnsi="Arial" w:cs="Arial"/>
        </w:rPr>
        <w:t xml:space="preserve">X </w:t>
      </w:r>
      <w:r w:rsidR="00DD4C6C">
        <w:br/>
      </w:r>
      <w:r w:rsidR="00DD4C6C">
        <w:br/>
      </w:r>
      <w:r w:rsidRPr="48C7F4E9">
        <w:rPr>
          <w:rFonts w:ascii="Arial" w:eastAsia="Arial" w:hAnsi="Arial" w:cs="Arial"/>
        </w:rPr>
        <w:t xml:space="preserve"> </w:t>
      </w:r>
      <w:r w:rsidR="00DD4C6C">
        <w:br/>
      </w:r>
      <w:r w:rsidR="00DD4C6C">
        <w:br/>
      </w:r>
      <w:r w:rsidRPr="48C7F4E9">
        <w:rPr>
          <w:rFonts w:ascii="Arial" w:eastAsia="Arial" w:hAnsi="Arial" w:cs="Arial"/>
        </w:rPr>
        <w:t xml:space="preserve">Signed ……………………………………. </w:t>
      </w:r>
      <w:r w:rsidR="00DD4C6C">
        <w:br/>
      </w:r>
      <w:r w:rsidR="00DD4C6C">
        <w:br/>
      </w:r>
      <w:r w:rsidRPr="48C7F4E9">
        <w:rPr>
          <w:rFonts w:ascii="Arial" w:eastAsia="Arial" w:hAnsi="Arial" w:cs="Arial"/>
        </w:rPr>
        <w:t xml:space="preserve"> </w:t>
      </w:r>
      <w:r w:rsidR="00DD4C6C">
        <w:br/>
      </w:r>
      <w:r w:rsidR="00DD4C6C">
        <w:br/>
      </w:r>
      <w:r w:rsidRPr="48C7F4E9">
        <w:rPr>
          <w:rFonts w:ascii="Arial" w:eastAsia="Arial" w:hAnsi="Arial" w:cs="Arial"/>
        </w:rPr>
        <w:t xml:space="preserve"> </w:t>
      </w:r>
      <w:r w:rsidR="00DD4C6C">
        <w:br/>
      </w:r>
      <w:r w:rsidR="00DD4C6C">
        <w:lastRenderedPageBreak/>
        <w:br/>
      </w:r>
      <w:r w:rsidRPr="48C7F4E9">
        <w:rPr>
          <w:rFonts w:ascii="Arial" w:eastAsia="Arial" w:hAnsi="Arial" w:cs="Arial"/>
        </w:rPr>
        <w:t xml:space="preserve">Name ……………………………………. </w:t>
      </w:r>
      <w:r w:rsidR="00DD4C6C">
        <w:br/>
      </w:r>
      <w:r w:rsidR="00DD4C6C">
        <w:br/>
      </w:r>
      <w:r w:rsidRPr="48C7F4E9">
        <w:rPr>
          <w:rFonts w:ascii="Arial" w:eastAsia="Arial" w:hAnsi="Arial" w:cs="Arial"/>
        </w:rPr>
        <w:t xml:space="preserve"> </w:t>
      </w:r>
      <w:r w:rsidR="00DD4C6C">
        <w:br/>
      </w:r>
      <w:r w:rsidR="00DD4C6C">
        <w:br/>
      </w:r>
      <w:r w:rsidRPr="48C7F4E9">
        <w:rPr>
          <w:rFonts w:ascii="Arial" w:eastAsia="Arial" w:hAnsi="Arial" w:cs="Arial"/>
        </w:rPr>
        <w:t xml:space="preserve"> </w:t>
      </w:r>
      <w:r w:rsidR="00DD4C6C">
        <w:br/>
      </w:r>
      <w:r w:rsidR="00DD4C6C">
        <w:br/>
      </w:r>
      <w:r w:rsidRPr="48C7F4E9">
        <w:rPr>
          <w:rFonts w:ascii="Arial" w:eastAsia="Arial" w:hAnsi="Arial" w:cs="Arial"/>
        </w:rPr>
        <w:t xml:space="preserve">Position ……………………………………. </w:t>
      </w:r>
      <w:r w:rsidR="00DD4C6C">
        <w:br/>
      </w:r>
      <w:r w:rsidR="00DD4C6C">
        <w:br/>
      </w:r>
      <w:r w:rsidRPr="48C7F4E9">
        <w:rPr>
          <w:rFonts w:ascii="Arial" w:eastAsia="Arial" w:hAnsi="Arial" w:cs="Arial"/>
        </w:rPr>
        <w:t xml:space="preserve"> </w:t>
      </w:r>
      <w:r w:rsidR="00DD4C6C">
        <w:br/>
      </w:r>
      <w:r w:rsidR="00DD4C6C">
        <w:br/>
      </w:r>
      <w:r w:rsidRPr="48C7F4E9">
        <w:rPr>
          <w:rFonts w:ascii="Arial" w:eastAsia="Arial" w:hAnsi="Arial" w:cs="Arial"/>
        </w:rPr>
        <w:t xml:space="preserve"> </w:t>
      </w:r>
      <w:r w:rsidR="00DD4C6C">
        <w:br/>
      </w:r>
      <w:r w:rsidR="00DD4C6C">
        <w:br/>
      </w:r>
      <w:r w:rsidRPr="48C7F4E9">
        <w:rPr>
          <w:rFonts w:ascii="Arial" w:eastAsia="Arial" w:hAnsi="Arial" w:cs="Arial"/>
        </w:rPr>
        <w:t xml:space="preserve">Please complete this form and return this with your online application form - </w:t>
      </w:r>
      <w:r w:rsidRPr="48C7F4E9">
        <w:rPr>
          <w:rFonts w:ascii="Arial" w:eastAsia="Arial" w:hAnsi="Arial" w:cs="Arial"/>
          <w:b/>
          <w:bCs/>
        </w:rPr>
        <w:t xml:space="preserve">Nil returns are required. </w:t>
      </w:r>
      <w:r w:rsidR="00DD4C6C">
        <w:br/>
      </w:r>
      <w:r w:rsidR="00DD4C6C">
        <w:br/>
      </w:r>
      <w:r w:rsidR="00DD4C6C">
        <w:br/>
      </w:r>
      <w:r w:rsidRPr="48C7F4E9">
        <w:rPr>
          <w:rFonts w:ascii="Arial" w:eastAsia="Arial" w:hAnsi="Arial" w:cs="Arial"/>
          <w:b/>
          <w:bCs/>
        </w:rPr>
        <w:t xml:space="preserve">* </w:t>
      </w:r>
      <w:r w:rsidRPr="48C7F4E9">
        <w:rPr>
          <w:rFonts w:ascii="Arial" w:eastAsia="Arial" w:hAnsi="Arial" w:cs="Arial"/>
        </w:rPr>
        <w:t>These may include (but are not restricted to):</w:t>
      </w:r>
      <w:r w:rsidR="00DD4C6C">
        <w:br/>
      </w:r>
      <w:r w:rsidR="00DD4C6C">
        <w:br/>
      </w:r>
      <w:r w:rsidRPr="48C7F4E9">
        <w:rPr>
          <w:rFonts w:ascii="Arial" w:eastAsia="Arial" w:hAnsi="Arial" w:cs="Arial"/>
        </w:rPr>
        <w:t xml:space="preserve"> </w:t>
      </w:r>
    </w:p>
    <w:p w14:paraId="0730D68A" w14:textId="6166558F" w:rsidR="009B77B3" w:rsidRDefault="3C029A3E" w:rsidP="48C7F4E9">
      <w:pPr>
        <w:pStyle w:val="ListParagraph"/>
        <w:numPr>
          <w:ilvl w:val="0"/>
          <w:numId w:val="1"/>
        </w:numPr>
        <w:spacing w:after="0"/>
        <w:rPr>
          <w:rFonts w:ascii="Arial" w:eastAsia="Arial" w:hAnsi="Arial" w:cs="Arial"/>
        </w:rPr>
      </w:pPr>
      <w:r w:rsidRPr="48C7F4E9">
        <w:rPr>
          <w:rFonts w:ascii="Arial" w:eastAsia="Arial" w:hAnsi="Arial" w:cs="Arial"/>
        </w:rPr>
        <w:t xml:space="preserve">A professional or personal interest in the outcome of this project </w:t>
      </w:r>
    </w:p>
    <w:p w14:paraId="3E1123D1" w14:textId="61EAFA7C" w:rsidR="009B77B3" w:rsidRDefault="3C029A3E" w:rsidP="48C7F4E9">
      <w:pPr>
        <w:pStyle w:val="ListParagraph"/>
        <w:numPr>
          <w:ilvl w:val="0"/>
          <w:numId w:val="1"/>
        </w:numPr>
        <w:spacing w:after="0"/>
        <w:rPr>
          <w:rFonts w:ascii="Arial" w:eastAsia="Arial" w:hAnsi="Arial" w:cs="Arial"/>
        </w:rPr>
      </w:pPr>
      <w:r w:rsidRPr="48C7F4E9">
        <w:rPr>
          <w:rFonts w:ascii="Arial" w:eastAsia="Arial" w:hAnsi="Arial" w:cs="Arial"/>
        </w:rPr>
        <w:t xml:space="preserve">For evaluation projects, a close working, governance, or commercial involvement in the project under evaluation </w:t>
      </w:r>
    </w:p>
    <w:p w14:paraId="599C7C80" w14:textId="185FD3C4" w:rsidR="009B77B3" w:rsidRDefault="3C029A3E" w:rsidP="48C7F4E9">
      <w:pPr>
        <w:pStyle w:val="ListParagraph"/>
        <w:numPr>
          <w:ilvl w:val="0"/>
          <w:numId w:val="1"/>
        </w:numPr>
        <w:spacing w:after="0"/>
        <w:rPr>
          <w:rFonts w:ascii="Arial" w:eastAsia="Arial" w:hAnsi="Arial" w:cs="Arial"/>
        </w:rPr>
      </w:pPr>
      <w:r w:rsidRPr="48C7F4E9">
        <w:rPr>
          <w:rFonts w:ascii="Arial" w:eastAsia="Arial" w:hAnsi="Arial" w:cs="Arial"/>
        </w:rPr>
        <w:t xml:space="preserve">Current or past employment with relevant organisations </w:t>
      </w:r>
    </w:p>
    <w:p w14:paraId="23A4FE7F" w14:textId="49F96D93" w:rsidR="009B77B3" w:rsidRDefault="3C029A3E" w:rsidP="48C7F4E9">
      <w:pPr>
        <w:pStyle w:val="ListParagraph"/>
        <w:numPr>
          <w:ilvl w:val="0"/>
          <w:numId w:val="1"/>
        </w:numPr>
        <w:spacing w:after="0"/>
        <w:rPr>
          <w:rFonts w:ascii="Arial" w:eastAsia="Arial" w:hAnsi="Arial" w:cs="Arial"/>
        </w:rPr>
      </w:pPr>
      <w:r w:rsidRPr="48C7F4E9">
        <w:rPr>
          <w:rFonts w:ascii="Arial" w:eastAsia="Arial" w:hAnsi="Arial" w:cs="Arial"/>
        </w:rPr>
        <w:t xml:space="preserve">Payment (cash or other) received or likely to be received from relevant organisations for goods or services provided (Including consulting or advisory fees) </w:t>
      </w:r>
    </w:p>
    <w:p w14:paraId="548549C3" w14:textId="490F032C" w:rsidR="009B77B3" w:rsidRDefault="3C029A3E" w:rsidP="48C7F4E9">
      <w:pPr>
        <w:pStyle w:val="ListParagraph"/>
        <w:numPr>
          <w:ilvl w:val="0"/>
          <w:numId w:val="1"/>
        </w:numPr>
        <w:spacing w:after="0"/>
        <w:rPr>
          <w:rFonts w:ascii="Arial" w:eastAsia="Arial" w:hAnsi="Arial" w:cs="Arial"/>
        </w:rPr>
      </w:pPr>
      <w:r w:rsidRPr="48C7F4E9">
        <w:rPr>
          <w:rFonts w:ascii="Arial" w:eastAsia="Arial" w:hAnsi="Arial" w:cs="Arial"/>
        </w:rPr>
        <w:t xml:space="preserve">Gifts or entertainment received from relevant organisations </w:t>
      </w:r>
    </w:p>
    <w:p w14:paraId="4C0CB879" w14:textId="507AA2F2" w:rsidR="009B77B3" w:rsidRDefault="3C029A3E" w:rsidP="48C7F4E9">
      <w:pPr>
        <w:pStyle w:val="ListParagraph"/>
        <w:numPr>
          <w:ilvl w:val="0"/>
          <w:numId w:val="1"/>
        </w:numPr>
        <w:spacing w:after="0"/>
        <w:rPr>
          <w:rFonts w:ascii="Arial" w:eastAsia="Arial" w:hAnsi="Arial" w:cs="Arial"/>
        </w:rPr>
      </w:pPr>
      <w:r w:rsidRPr="48C7F4E9">
        <w:rPr>
          <w:rFonts w:ascii="Arial" w:eastAsia="Arial" w:hAnsi="Arial" w:cs="Arial"/>
        </w:rPr>
        <w:t xml:space="preserve">Shareholdings (excluding those within unit trusts, pension funds etc.) in relevant organisations </w:t>
      </w:r>
    </w:p>
    <w:p w14:paraId="51D0B837" w14:textId="38251938" w:rsidR="009B77B3" w:rsidRDefault="3C029A3E" w:rsidP="48C7F4E9">
      <w:pPr>
        <w:pStyle w:val="ListParagraph"/>
        <w:numPr>
          <w:ilvl w:val="0"/>
          <w:numId w:val="1"/>
        </w:numPr>
        <w:spacing w:after="0"/>
        <w:rPr>
          <w:rFonts w:ascii="Arial" w:eastAsia="Arial" w:hAnsi="Arial" w:cs="Arial"/>
        </w:rPr>
      </w:pPr>
      <w:r w:rsidRPr="48C7F4E9">
        <w:rPr>
          <w:rFonts w:ascii="Arial" w:eastAsia="Arial" w:hAnsi="Arial" w:cs="Arial"/>
        </w:rPr>
        <w:t xml:space="preserve">Close personal relationship or friendships with individuals employed by or otherwise closely associated with relevant organisations </w:t>
      </w:r>
      <w:r w:rsidR="00DD4C6C">
        <w:br/>
      </w:r>
      <w:r w:rsidR="00DD4C6C">
        <w:br/>
      </w:r>
      <w:r w:rsidRPr="48C7F4E9">
        <w:rPr>
          <w:rFonts w:ascii="Arial" w:eastAsia="Arial" w:hAnsi="Arial" w:cs="Arial"/>
        </w:rPr>
        <w:t xml:space="preserve">All of the above apply both to the individual signing this form and their close family / friends / partners etc. </w:t>
      </w:r>
      <w:r w:rsidR="00DD4C6C">
        <w:br/>
      </w:r>
      <w:r w:rsidR="00DD4C6C">
        <w:br/>
      </w:r>
      <w:r w:rsidRPr="48C7F4E9">
        <w:rPr>
          <w:rFonts w:ascii="Arial" w:eastAsia="Arial" w:hAnsi="Arial" w:cs="Arial"/>
        </w:rPr>
        <w:t xml:space="preserve">If your situation changes during the project in terms of interests or conflicts, you must notify </w:t>
      </w:r>
      <w:r w:rsidR="007D5AFB">
        <w:rPr>
          <w:rFonts w:ascii="Arial" w:eastAsia="Arial" w:hAnsi="Arial" w:cs="Arial"/>
        </w:rPr>
        <w:t>the Department for Energy, Security and Net Zero</w:t>
      </w:r>
      <w:r w:rsidRPr="48C7F4E9">
        <w:rPr>
          <w:rFonts w:ascii="Arial" w:eastAsia="Arial" w:hAnsi="Arial" w:cs="Arial"/>
        </w:rPr>
        <w:t xml:space="preserve"> straight away. </w:t>
      </w:r>
      <w:r w:rsidR="00DD4C6C">
        <w:br/>
      </w:r>
      <w:r w:rsidR="00DD4C6C">
        <w:br/>
      </w:r>
      <w:r w:rsidRPr="48C7F4E9">
        <w:rPr>
          <w:rFonts w:ascii="Arial" w:eastAsia="Arial" w:hAnsi="Arial" w:cs="Arial"/>
        </w:rPr>
        <w:t>A DECLARATION OF INTEREST WILL NOT NECESSARILY MEAN THE INDIVIDUAL OR ORGANISATION CANNOT WORK ON THE PROJECT; BUT IT IS VITAL THAT ANY INTEREST OR CONFLICT IS DECLARED SO IT CAN BE CONSIDERED OPENLY.</w:t>
      </w:r>
    </w:p>
    <w:p w14:paraId="2C078E63" w14:textId="30406BC4" w:rsidR="009B77B3" w:rsidRDefault="009B77B3" w:rsidP="48C7F4E9">
      <w:pPr>
        <w:spacing w:after="0"/>
        <w:rPr>
          <w:rFonts w:ascii="Arial" w:eastAsia="Arial" w:hAnsi="Arial" w:cs="Arial"/>
        </w:rPr>
      </w:pPr>
    </w:p>
    <w:sectPr w:rsidR="009B77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44026" w14:textId="77777777" w:rsidR="007E7BC1" w:rsidRDefault="007E7BC1" w:rsidP="000A10A0">
      <w:pPr>
        <w:spacing w:after="0" w:line="240" w:lineRule="auto"/>
      </w:pPr>
      <w:r>
        <w:separator/>
      </w:r>
    </w:p>
  </w:endnote>
  <w:endnote w:type="continuationSeparator" w:id="0">
    <w:p w14:paraId="55DB7508" w14:textId="77777777" w:rsidR="007E7BC1" w:rsidRDefault="007E7BC1" w:rsidP="000A10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32CD5" w14:textId="77777777" w:rsidR="007E7BC1" w:rsidRDefault="007E7BC1" w:rsidP="000A10A0">
      <w:pPr>
        <w:spacing w:after="0" w:line="240" w:lineRule="auto"/>
      </w:pPr>
      <w:r>
        <w:separator/>
      </w:r>
    </w:p>
  </w:footnote>
  <w:footnote w:type="continuationSeparator" w:id="0">
    <w:p w14:paraId="0415AB30" w14:textId="77777777" w:rsidR="007E7BC1" w:rsidRDefault="007E7BC1" w:rsidP="000A10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75157"/>
    <w:multiLevelType w:val="hybridMultilevel"/>
    <w:tmpl w:val="5C4AEA18"/>
    <w:lvl w:ilvl="0" w:tplc="400089AE">
      <w:start w:val="1"/>
      <w:numFmt w:val="decimal"/>
      <w:lvlText w:val="%1."/>
      <w:lvlJc w:val="left"/>
      <w:pPr>
        <w:ind w:left="720" w:hanging="360"/>
      </w:pPr>
    </w:lvl>
    <w:lvl w:ilvl="1" w:tplc="53F8E35E">
      <w:start w:val="1"/>
      <w:numFmt w:val="lowerLetter"/>
      <w:lvlText w:val="%2."/>
      <w:lvlJc w:val="left"/>
      <w:pPr>
        <w:ind w:left="1440" w:hanging="360"/>
      </w:pPr>
    </w:lvl>
    <w:lvl w:ilvl="2" w:tplc="44E8E080">
      <w:start w:val="1"/>
      <w:numFmt w:val="lowerRoman"/>
      <w:lvlText w:val="%3."/>
      <w:lvlJc w:val="right"/>
      <w:pPr>
        <w:ind w:left="2160" w:hanging="180"/>
      </w:pPr>
    </w:lvl>
    <w:lvl w:ilvl="3" w:tplc="4A40C9EC">
      <w:start w:val="1"/>
      <w:numFmt w:val="decimal"/>
      <w:lvlText w:val="%4."/>
      <w:lvlJc w:val="left"/>
      <w:pPr>
        <w:ind w:left="2880" w:hanging="360"/>
      </w:pPr>
    </w:lvl>
    <w:lvl w:ilvl="4" w:tplc="E886EF9C">
      <w:start w:val="1"/>
      <w:numFmt w:val="lowerLetter"/>
      <w:lvlText w:val="%5."/>
      <w:lvlJc w:val="left"/>
      <w:pPr>
        <w:ind w:left="3600" w:hanging="360"/>
      </w:pPr>
    </w:lvl>
    <w:lvl w:ilvl="5" w:tplc="DCA4029C">
      <w:start w:val="1"/>
      <w:numFmt w:val="lowerRoman"/>
      <w:lvlText w:val="%6."/>
      <w:lvlJc w:val="right"/>
      <w:pPr>
        <w:ind w:left="4320" w:hanging="180"/>
      </w:pPr>
    </w:lvl>
    <w:lvl w:ilvl="6" w:tplc="6996F680">
      <w:start w:val="1"/>
      <w:numFmt w:val="decimal"/>
      <w:lvlText w:val="%7."/>
      <w:lvlJc w:val="left"/>
      <w:pPr>
        <w:ind w:left="5040" w:hanging="360"/>
      </w:pPr>
    </w:lvl>
    <w:lvl w:ilvl="7" w:tplc="5166335C">
      <w:start w:val="1"/>
      <w:numFmt w:val="lowerLetter"/>
      <w:lvlText w:val="%8."/>
      <w:lvlJc w:val="left"/>
      <w:pPr>
        <w:ind w:left="5760" w:hanging="360"/>
      </w:pPr>
    </w:lvl>
    <w:lvl w:ilvl="8" w:tplc="D97E61DE">
      <w:start w:val="1"/>
      <w:numFmt w:val="lowerRoman"/>
      <w:lvlText w:val="%9."/>
      <w:lvlJc w:val="right"/>
      <w:pPr>
        <w:ind w:left="6480" w:hanging="180"/>
      </w:pPr>
    </w:lvl>
  </w:abstractNum>
  <w:abstractNum w:abstractNumId="1" w15:restartNumberingAfterBreak="0">
    <w:nsid w:val="0A4D5549"/>
    <w:multiLevelType w:val="hybridMultilevel"/>
    <w:tmpl w:val="2E84C40A"/>
    <w:lvl w:ilvl="0" w:tplc="29226740">
      <w:start w:val="1"/>
      <w:numFmt w:val="decimal"/>
      <w:lvlText w:val="%1."/>
      <w:lvlJc w:val="left"/>
      <w:pPr>
        <w:ind w:left="720" w:hanging="360"/>
      </w:pPr>
    </w:lvl>
    <w:lvl w:ilvl="1" w:tplc="84BA637C">
      <w:start w:val="1"/>
      <w:numFmt w:val="lowerLetter"/>
      <w:lvlText w:val="%2."/>
      <w:lvlJc w:val="left"/>
      <w:pPr>
        <w:ind w:left="1440" w:hanging="360"/>
      </w:pPr>
    </w:lvl>
    <w:lvl w:ilvl="2" w:tplc="0FCE972E">
      <w:start w:val="1"/>
      <w:numFmt w:val="lowerRoman"/>
      <w:lvlText w:val="%3."/>
      <w:lvlJc w:val="right"/>
      <w:pPr>
        <w:ind w:left="2160" w:hanging="180"/>
      </w:pPr>
    </w:lvl>
    <w:lvl w:ilvl="3" w:tplc="5F68976C">
      <w:start w:val="1"/>
      <w:numFmt w:val="decimal"/>
      <w:lvlText w:val="%4."/>
      <w:lvlJc w:val="left"/>
      <w:pPr>
        <w:ind w:left="2880" w:hanging="360"/>
      </w:pPr>
    </w:lvl>
    <w:lvl w:ilvl="4" w:tplc="745EDF8C">
      <w:start w:val="1"/>
      <w:numFmt w:val="lowerLetter"/>
      <w:lvlText w:val="%5."/>
      <w:lvlJc w:val="left"/>
      <w:pPr>
        <w:ind w:left="3600" w:hanging="360"/>
      </w:pPr>
    </w:lvl>
    <w:lvl w:ilvl="5" w:tplc="7F2AF25C">
      <w:start w:val="1"/>
      <w:numFmt w:val="lowerRoman"/>
      <w:lvlText w:val="%6."/>
      <w:lvlJc w:val="right"/>
      <w:pPr>
        <w:ind w:left="4320" w:hanging="180"/>
      </w:pPr>
    </w:lvl>
    <w:lvl w:ilvl="6" w:tplc="43DCAAE0">
      <w:start w:val="1"/>
      <w:numFmt w:val="decimal"/>
      <w:lvlText w:val="%7."/>
      <w:lvlJc w:val="left"/>
      <w:pPr>
        <w:ind w:left="5040" w:hanging="360"/>
      </w:pPr>
    </w:lvl>
    <w:lvl w:ilvl="7" w:tplc="D28AA2FC">
      <w:start w:val="1"/>
      <w:numFmt w:val="lowerLetter"/>
      <w:lvlText w:val="%8."/>
      <w:lvlJc w:val="left"/>
      <w:pPr>
        <w:ind w:left="5760" w:hanging="360"/>
      </w:pPr>
    </w:lvl>
    <w:lvl w:ilvl="8" w:tplc="284AE328">
      <w:start w:val="1"/>
      <w:numFmt w:val="lowerRoman"/>
      <w:lvlText w:val="%9."/>
      <w:lvlJc w:val="right"/>
      <w:pPr>
        <w:ind w:left="6480" w:hanging="180"/>
      </w:pPr>
    </w:lvl>
  </w:abstractNum>
  <w:abstractNum w:abstractNumId="2" w15:restartNumberingAfterBreak="0">
    <w:nsid w:val="74401BD7"/>
    <w:multiLevelType w:val="hybridMultilevel"/>
    <w:tmpl w:val="600644E2"/>
    <w:lvl w:ilvl="0" w:tplc="0B46B6B6">
      <w:start w:val="1"/>
      <w:numFmt w:val="bullet"/>
      <w:lvlText w:val="·"/>
      <w:lvlJc w:val="left"/>
      <w:pPr>
        <w:ind w:left="720" w:hanging="360"/>
      </w:pPr>
      <w:rPr>
        <w:rFonts w:ascii="Symbol" w:hAnsi="Symbol" w:hint="default"/>
      </w:rPr>
    </w:lvl>
    <w:lvl w:ilvl="1" w:tplc="14E2972E">
      <w:start w:val="1"/>
      <w:numFmt w:val="bullet"/>
      <w:lvlText w:val="o"/>
      <w:lvlJc w:val="left"/>
      <w:pPr>
        <w:ind w:left="1440" w:hanging="360"/>
      </w:pPr>
      <w:rPr>
        <w:rFonts w:ascii="Courier New" w:hAnsi="Courier New" w:hint="default"/>
      </w:rPr>
    </w:lvl>
    <w:lvl w:ilvl="2" w:tplc="368884CE">
      <w:start w:val="1"/>
      <w:numFmt w:val="bullet"/>
      <w:lvlText w:val=""/>
      <w:lvlJc w:val="left"/>
      <w:pPr>
        <w:ind w:left="2160" w:hanging="360"/>
      </w:pPr>
      <w:rPr>
        <w:rFonts w:ascii="Wingdings" w:hAnsi="Wingdings" w:hint="default"/>
      </w:rPr>
    </w:lvl>
    <w:lvl w:ilvl="3" w:tplc="509275B0">
      <w:start w:val="1"/>
      <w:numFmt w:val="bullet"/>
      <w:lvlText w:val=""/>
      <w:lvlJc w:val="left"/>
      <w:pPr>
        <w:ind w:left="2880" w:hanging="360"/>
      </w:pPr>
      <w:rPr>
        <w:rFonts w:ascii="Symbol" w:hAnsi="Symbol" w:hint="default"/>
      </w:rPr>
    </w:lvl>
    <w:lvl w:ilvl="4" w:tplc="72B29AF0">
      <w:start w:val="1"/>
      <w:numFmt w:val="bullet"/>
      <w:lvlText w:val="o"/>
      <w:lvlJc w:val="left"/>
      <w:pPr>
        <w:ind w:left="3600" w:hanging="360"/>
      </w:pPr>
      <w:rPr>
        <w:rFonts w:ascii="Courier New" w:hAnsi="Courier New" w:hint="default"/>
      </w:rPr>
    </w:lvl>
    <w:lvl w:ilvl="5" w:tplc="7D7092CE">
      <w:start w:val="1"/>
      <w:numFmt w:val="bullet"/>
      <w:lvlText w:val=""/>
      <w:lvlJc w:val="left"/>
      <w:pPr>
        <w:ind w:left="4320" w:hanging="360"/>
      </w:pPr>
      <w:rPr>
        <w:rFonts w:ascii="Wingdings" w:hAnsi="Wingdings" w:hint="default"/>
      </w:rPr>
    </w:lvl>
    <w:lvl w:ilvl="6" w:tplc="791E13CA">
      <w:start w:val="1"/>
      <w:numFmt w:val="bullet"/>
      <w:lvlText w:val=""/>
      <w:lvlJc w:val="left"/>
      <w:pPr>
        <w:ind w:left="5040" w:hanging="360"/>
      </w:pPr>
      <w:rPr>
        <w:rFonts w:ascii="Symbol" w:hAnsi="Symbol" w:hint="default"/>
      </w:rPr>
    </w:lvl>
    <w:lvl w:ilvl="7" w:tplc="7AF6C42E">
      <w:start w:val="1"/>
      <w:numFmt w:val="bullet"/>
      <w:lvlText w:val="o"/>
      <w:lvlJc w:val="left"/>
      <w:pPr>
        <w:ind w:left="5760" w:hanging="360"/>
      </w:pPr>
      <w:rPr>
        <w:rFonts w:ascii="Courier New" w:hAnsi="Courier New" w:hint="default"/>
      </w:rPr>
    </w:lvl>
    <w:lvl w:ilvl="8" w:tplc="96D62F6E">
      <w:start w:val="1"/>
      <w:numFmt w:val="bullet"/>
      <w:lvlText w:val=""/>
      <w:lvlJc w:val="left"/>
      <w:pPr>
        <w:ind w:left="6480" w:hanging="360"/>
      </w:pPr>
      <w:rPr>
        <w:rFonts w:ascii="Wingdings" w:hAnsi="Wingdings" w:hint="default"/>
      </w:rPr>
    </w:lvl>
  </w:abstractNum>
  <w:num w:numId="1" w16cid:durableId="1349721556">
    <w:abstractNumId w:val="2"/>
  </w:num>
  <w:num w:numId="2" w16cid:durableId="1315795790">
    <w:abstractNumId w:val="1"/>
  </w:num>
  <w:num w:numId="3" w16cid:durableId="1361782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8E98FB8"/>
    <w:rsid w:val="0003289F"/>
    <w:rsid w:val="000841C6"/>
    <w:rsid w:val="000A10A0"/>
    <w:rsid w:val="000C25E0"/>
    <w:rsid w:val="0037208B"/>
    <w:rsid w:val="005B6FDE"/>
    <w:rsid w:val="006E2CE4"/>
    <w:rsid w:val="007D5AFB"/>
    <w:rsid w:val="007E7BC1"/>
    <w:rsid w:val="0091316F"/>
    <w:rsid w:val="009B77B3"/>
    <w:rsid w:val="00C1675B"/>
    <w:rsid w:val="00C76226"/>
    <w:rsid w:val="00CC44E4"/>
    <w:rsid w:val="00DD4C6C"/>
    <w:rsid w:val="00F76698"/>
    <w:rsid w:val="0474C2DC"/>
    <w:rsid w:val="3C029A3E"/>
    <w:rsid w:val="48C7F4E9"/>
    <w:rsid w:val="5634702E"/>
    <w:rsid w:val="65A48218"/>
    <w:rsid w:val="6F72FA99"/>
    <w:rsid w:val="78E98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98FB8"/>
  <w15:chartTrackingRefBased/>
  <w15:docId w15:val="{635F58FA-DC93-4E5C-98B4-6B3B452D4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customStyle="1" w:styleId="normaltextrun">
    <w:name w:val="normaltextrun"/>
    <w:basedOn w:val="DefaultParagraphFont"/>
    <w:rsid w:val="00CC44E4"/>
  </w:style>
  <w:style w:type="character" w:customStyle="1" w:styleId="eop">
    <w:name w:val="eop"/>
    <w:basedOn w:val="DefaultParagraphFont"/>
    <w:rsid w:val="00CC44E4"/>
  </w:style>
  <w:style w:type="paragraph" w:styleId="Header">
    <w:name w:val="header"/>
    <w:basedOn w:val="Normal"/>
    <w:link w:val="HeaderChar"/>
    <w:uiPriority w:val="99"/>
    <w:semiHidden/>
    <w:unhideWhenUsed/>
    <w:rsid w:val="00C1675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1675B"/>
  </w:style>
  <w:style w:type="paragraph" w:styleId="Footer">
    <w:name w:val="footer"/>
    <w:basedOn w:val="Normal"/>
    <w:link w:val="FooterChar"/>
    <w:uiPriority w:val="99"/>
    <w:semiHidden/>
    <w:unhideWhenUsed/>
    <w:rsid w:val="00C1675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167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Closed xmlns="b413c3fd-5a3b-4239-b985-69032e371c04" xsi:nil="true"/>
    <LegacyData xmlns="aaacb922-5235-4a66-b188-303b9b46fbd7" xsi:nil="true"/>
    <Retention_x0020_Label xmlns="a8f60570-4bd3-4f2b-950b-a996de8ab151" xsi:nil="true"/>
    <Government_x0020_Body xmlns="b413c3fd-5a3b-4239-b985-69032e371c04">BEIS</Government_x0020_Body>
    <Descriptor xmlns="0063f72e-ace3-48fb-9c1f-5b513408b31f" xsi:nil="true"/>
    <Date_x0020_Opened xmlns="b413c3fd-5a3b-4239-b985-69032e371c04">2021-04-30T14:46:34+00:00</Date_x0020_Opened>
    <Security_x0020_Classification xmlns="0063f72e-ace3-48fb-9c1f-5b513408b31f">OFFICIAL</Security_x0020_Classification>
    <_dlc_DocId xmlns="fe752cf5-4da5-4951-a4a7-4dcfbb1ca6b3">5RHT5747R5CN-1030513051-27294</_dlc_DocId>
    <TaxCatchAll xmlns="fe752cf5-4da5-4951-a4a7-4dcfbb1ca6b3">
      <Value>1</Value>
    </TaxCatchAll>
    <m975189f4ba442ecbf67d4147307b177 xmlns="fe752cf5-4da5-4951-a4a7-4dcfbb1ca6b3">
      <Terms xmlns="http://schemas.microsoft.com/office/infopath/2007/PartnerControls">
        <TermInfo xmlns="http://schemas.microsoft.com/office/infopath/2007/PartnerControls">
          <TermName xmlns="http://schemas.microsoft.com/office/infopath/2007/PartnerControls">BEIS:Energy, Transformation and Clean Growth:Science and Innovation for Climate and Energy:Energy Innovation – Strategy</TermName>
          <TermId xmlns="http://schemas.microsoft.com/office/infopath/2007/PartnerControls">77f3d2d5-c2f1-494e-b38e-5ba34d69a98b</TermId>
        </TermInfo>
      </Terms>
    </m975189f4ba442ecbf67d4147307b177>
    <_dlc_DocIdUrl xmlns="fe752cf5-4da5-4951-a4a7-4dcfbb1ca6b3">
      <Url>https://beisgov.sharepoint.com/sites/NZIPBuilt/_layouts/15/DocIdRedir.aspx?ID=5RHT5747R5CN-1030513051-27294</Url>
      <Description>5RHT5747R5CN-1030513051-27294</Description>
    </_dlc_DocIdUrl>
    <lcf76f155ced4ddcb4097134ff3c332f xmlns="83d00537-0e6f-4b1d-a5a5-b27cd848323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186958CDCABD140B8C93BAF3A194A48" ma:contentTypeVersion="27" ma:contentTypeDescription="Create a new document." ma:contentTypeScope="" ma:versionID="426fc084e8c3edb51fe2a703d22add09">
  <xsd:schema xmlns:xsd="http://www.w3.org/2001/XMLSchema" xmlns:xs="http://www.w3.org/2001/XMLSchema" xmlns:p="http://schemas.microsoft.com/office/2006/metadata/properties" xmlns:ns2="fe752cf5-4da5-4951-a4a7-4dcfbb1ca6b3" xmlns:ns3="0063f72e-ace3-48fb-9c1f-5b513408b31f" xmlns:ns4="b413c3fd-5a3b-4239-b985-69032e371c04" xmlns:ns5="a8f60570-4bd3-4f2b-950b-a996de8ab151" xmlns:ns6="aaacb922-5235-4a66-b188-303b9b46fbd7" xmlns:ns7="83d00537-0e6f-4b1d-a5a5-b27cd8483239" targetNamespace="http://schemas.microsoft.com/office/2006/metadata/properties" ma:root="true" ma:fieldsID="4cb2a5b800fe936d06c8fbc916a358d7" ns2:_="" ns3:_="" ns4:_="" ns5:_="" ns6:_="" ns7:_="">
    <xsd:import namespace="fe752cf5-4da5-4951-a4a7-4dcfbb1ca6b3"/>
    <xsd:import namespace="0063f72e-ace3-48fb-9c1f-5b513408b31f"/>
    <xsd:import namespace="b413c3fd-5a3b-4239-b985-69032e371c04"/>
    <xsd:import namespace="a8f60570-4bd3-4f2b-950b-a996de8ab151"/>
    <xsd:import namespace="aaacb922-5235-4a66-b188-303b9b46fbd7"/>
    <xsd:import namespace="83d00537-0e6f-4b1d-a5a5-b27cd8483239"/>
    <xsd:element name="properties">
      <xsd:complexType>
        <xsd:sequence>
          <xsd:element name="documentManagement">
            <xsd:complexType>
              <xsd:all>
                <xsd:element ref="ns2:_dlc_DocId" minOccurs="0"/>
                <xsd:element ref="ns2:_dlc_DocIdUrl" minOccurs="0"/>
                <xsd:element ref="ns2:_dlc_DocIdPersistId" minOccurs="0"/>
                <xsd:element ref="ns3:Security_x0020_Classification" minOccurs="0"/>
                <xsd:element ref="ns3:Descriptor" minOccurs="0"/>
                <xsd:element ref="ns2:m975189f4ba442ecbf67d4147307b177" minOccurs="0"/>
                <xsd:element ref="ns2:TaxCatchAll" minOccurs="0"/>
                <xsd:element ref="ns2:TaxCatchAllLabel" minOccurs="0"/>
                <xsd:element ref="ns4:Government_x0020_Body" minOccurs="0"/>
                <xsd:element ref="ns4:Date_x0020_Opened" minOccurs="0"/>
                <xsd:element ref="ns4:Date_x0020_Closed" minOccurs="0"/>
                <xsd:element ref="ns5:Retention_x0020_Label" minOccurs="0"/>
                <xsd:element ref="ns6:LegacyData" minOccurs="0"/>
                <xsd:element ref="ns7:MediaServiceMetadata" minOccurs="0"/>
                <xsd:element ref="ns7:MediaServiceFastMetadata" minOccurs="0"/>
                <xsd:element ref="ns7:MediaServiceAutoKeyPoints" minOccurs="0"/>
                <xsd:element ref="ns7:MediaServiceKeyPoints" minOccurs="0"/>
                <xsd:element ref="ns2:SharedWithUsers" minOccurs="0"/>
                <xsd:element ref="ns2:SharedWithDetails" minOccurs="0"/>
                <xsd:element ref="ns7:MediaLengthInSeconds" minOccurs="0"/>
                <xsd:element ref="ns7:lcf76f155ced4ddcb4097134ff3c332f" minOccurs="0"/>
                <xsd:element ref="ns7:MediaServiceOCR" minOccurs="0"/>
                <xsd:element ref="ns7:MediaServiceGenerationTime" minOccurs="0"/>
                <xsd:element ref="ns7:MediaServiceEventHashCode" minOccurs="0"/>
                <xsd:element ref="ns7:MediaServiceDateTaken" minOccurs="0"/>
                <xsd:element ref="ns7:MediaServiceObjectDetectorVersions" minOccurs="0"/>
                <xsd:element ref="ns7:MediaServiceSearchProperties" minOccurs="0"/>
                <xsd:element ref="ns7: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752cf5-4da5-4951-a4a7-4dcfbb1ca6b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m975189f4ba442ecbf67d4147307b177" ma:index="13" nillable="true" ma:taxonomy="true" ma:internalName="m975189f4ba442ecbf67d4147307b177" ma:taxonomyFieldName="Business_x0020_Unit" ma:displayName="Business Unit" ma:default="1;#BEIS:Energy, Transformation and Clean Growth:Science and Innovation for Climate and Energy:SICE - Energy Innovation - Strategy and Portfolio|77f3d2d5-c2f1-494e-b38e-5ba34d69a98b" ma:fieldId="{6975189f-4ba4-42ec-bf67-d4147307b177}" ma:sspId="9b0aeba9-2bce-41c2-8545-5d12d676a674" ma:termSetId="6f71e40e-3a2e-4baf-91d9-2069eb354530"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f3d4f37c-527f-4f9e-b033-4c0d037d1c42}" ma:internalName="TaxCatchAll" ma:showField="CatchAllData" ma:web="fe752cf5-4da5-4951-a4a7-4dcfbb1ca6b3">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f3d4f37c-527f-4f9e-b033-4c0d037d1c42}" ma:internalName="TaxCatchAllLabel" ma:readOnly="true" ma:showField="CatchAllDataLabel" ma:web="fe752cf5-4da5-4951-a4a7-4dcfbb1ca6b3">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63f72e-ace3-48fb-9c1f-5b513408b31f" elementFormDefault="qualified">
    <xsd:import namespace="http://schemas.microsoft.com/office/2006/documentManagement/types"/>
    <xsd:import namespace="http://schemas.microsoft.com/office/infopath/2007/PartnerControls"/>
    <xsd:element name="Security_x0020_Classification" ma:index="11" nillable="true" ma:displayName="Security Classification" ma:default="OFFICIAL" ma:format="Dropdown" ma:indexed="true" ma:internalName="Security_x0020_Classification">
      <xsd:simpleType>
        <xsd:restriction base="dms:Choice">
          <xsd:enumeration value="OFFICIAL"/>
          <xsd:enumeration value="OFFICIAL - SENSITIVE"/>
        </xsd:restriction>
      </xsd:simpleType>
    </xsd:element>
    <xsd:element name="Descriptor" ma:index="12" nillable="true" ma:displayName="Descriptor" ma:default="" ma:format="Dropdown" ma:indexed="true" ma:internalName="Descriptor">
      <xsd:simpleType>
        <xsd:restriction base="dms:Choice">
          <xsd:enumeration value="COMMERCIAL"/>
          <xsd:enumeration value="PERSONAL"/>
          <xsd:enumeration value="LOCSEN"/>
        </xsd:restriction>
      </xsd:simpleType>
    </xsd:element>
  </xsd:schema>
  <xsd:schema xmlns:xsd="http://www.w3.org/2001/XMLSchema" xmlns:xs="http://www.w3.org/2001/XMLSchema" xmlns:dms="http://schemas.microsoft.com/office/2006/documentManagement/types" xmlns:pc="http://schemas.microsoft.com/office/infopath/2007/PartnerControls" targetNamespace="b413c3fd-5a3b-4239-b985-69032e371c04" elementFormDefault="qualified">
    <xsd:import namespace="http://schemas.microsoft.com/office/2006/documentManagement/types"/>
    <xsd:import namespace="http://schemas.microsoft.com/office/infopath/2007/PartnerControls"/>
    <xsd:element name="Government_x0020_Body" ma:index="17" nillable="true" ma:displayName="Government Body" ma:default="BEIS" ma:internalName="Government_x0020_Body">
      <xsd:simpleType>
        <xsd:restriction base="dms:Text">
          <xsd:maxLength value="255"/>
        </xsd:restriction>
      </xsd:simpleType>
    </xsd:element>
    <xsd:element name="Date_x0020_Opened" ma:index="18" nillable="true" ma:displayName="Date Opened" ma:default="[Today]" ma:format="DateOnly" ma:internalName="Date_x0020_Opened">
      <xsd:simpleType>
        <xsd:restriction base="dms:DateTime"/>
      </xsd:simpleType>
    </xsd:element>
    <xsd:element name="Date_x0020_Closed" ma:index="19" nillable="true" ma:displayName="Date Closed" ma:format="DateOnly" ma:internalName="Date_x0020_Clo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8f60570-4bd3-4f2b-950b-a996de8ab151" elementFormDefault="qualified">
    <xsd:import namespace="http://schemas.microsoft.com/office/2006/documentManagement/types"/>
    <xsd:import namespace="http://schemas.microsoft.com/office/infopath/2007/PartnerControls"/>
    <xsd:element name="Retention_x0020_Label" ma:index="20" nillable="true" ma:displayName="Retention Label" ma:internalName="Retention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21"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d00537-0e6f-4b1d-a5a5-b27cd8483239"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9b0aeba9-2bce-41c2-8545-5d12d676a674"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DateTaken" ma:index="34" nillable="true" ma:displayName="MediaServiceDateTaken" ma:hidden="true" ma:indexed="true" ma:internalName="MediaServiceDateTaken" ma:readOnly="true">
      <xsd:simpleType>
        <xsd:restriction base="dms:Text"/>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MediaServiceLocation" ma:index="3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D538698-B200-4024-9E67-24EE6CED9BF6}">
  <ds:schemaRefs>
    <ds:schemaRef ds:uri="http://schemas.microsoft.com/sharepoint/v3/contenttype/forms"/>
  </ds:schemaRefs>
</ds:datastoreItem>
</file>

<file path=customXml/itemProps2.xml><?xml version="1.0" encoding="utf-8"?>
<ds:datastoreItem xmlns:ds="http://schemas.openxmlformats.org/officeDocument/2006/customXml" ds:itemID="{98B1FC01-8DB4-4989-91C0-2156FA50C42D}">
  <ds:schemaRefs>
    <ds:schemaRef ds:uri="http://schemas.microsoft.com/office/2006/metadata/properties"/>
    <ds:schemaRef ds:uri="http://schemas.microsoft.com/office/infopath/2007/PartnerControls"/>
    <ds:schemaRef ds:uri="b413c3fd-5a3b-4239-b985-69032e371c04"/>
    <ds:schemaRef ds:uri="aaacb922-5235-4a66-b188-303b9b46fbd7"/>
    <ds:schemaRef ds:uri="a8f60570-4bd3-4f2b-950b-a996de8ab151"/>
    <ds:schemaRef ds:uri="0063f72e-ace3-48fb-9c1f-5b513408b31f"/>
    <ds:schemaRef ds:uri="fe752cf5-4da5-4951-a4a7-4dcfbb1ca6b3"/>
    <ds:schemaRef ds:uri="83d00537-0e6f-4b1d-a5a5-b27cd8483239"/>
  </ds:schemaRefs>
</ds:datastoreItem>
</file>

<file path=customXml/itemProps3.xml><?xml version="1.0" encoding="utf-8"?>
<ds:datastoreItem xmlns:ds="http://schemas.openxmlformats.org/officeDocument/2006/customXml" ds:itemID="{0713CCFB-4A10-41CC-84D3-AF4B4D22F8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752cf5-4da5-4951-a4a7-4dcfbb1ca6b3"/>
    <ds:schemaRef ds:uri="0063f72e-ace3-48fb-9c1f-5b513408b31f"/>
    <ds:schemaRef ds:uri="b413c3fd-5a3b-4239-b985-69032e371c04"/>
    <ds:schemaRef ds:uri="a8f60570-4bd3-4f2b-950b-a996de8ab151"/>
    <ds:schemaRef ds:uri="aaacb922-5235-4a66-b188-303b9b46fbd7"/>
    <ds:schemaRef ds:uri="83d00537-0e6f-4b1d-a5a5-b27cd8483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F7C8E1-4484-413F-92FB-EF618699E7BA}">
  <ds:schemaRefs>
    <ds:schemaRef ds:uri="http://schemas.microsoft.com/sharepoint/events"/>
  </ds:schemaRefs>
</ds:datastoreItem>
</file>

<file path=docMetadata/LabelInfo.xml><?xml version="1.0" encoding="utf-8"?>
<clbl:labelList xmlns:clbl="http://schemas.microsoft.com/office/2020/mipLabelMetadata">
  <clbl:label id="{ba62f585-b40f-4ab9-bafe-39150f03d124}" enabled="1" method="Standard" siteId="{cbac7005-02c1-43eb-b497-e6492d1b2dd8}"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407</Words>
  <Characters>2224</Characters>
  <Application>Microsoft Office Word</Application>
  <DocSecurity>0</DocSecurity>
  <Lines>88</Lines>
  <Paragraphs>19</Paragraphs>
  <ScaleCrop>false</ScaleCrop>
  <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Wilson2, Andy (SICE)</dc:creator>
  <cp:keywords/>
  <dc:description/>
  <cp:lastModifiedBy>Murphy, Alex (Energy Security)</cp:lastModifiedBy>
  <cp:revision>4</cp:revision>
  <dcterms:created xsi:type="dcterms:W3CDTF">2026-03-12T10:15:00Z</dcterms:created>
  <dcterms:modified xsi:type="dcterms:W3CDTF">2026-03-19T14:35:00Z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usiness Unit">
    <vt:lpwstr>1;#BEIS:Energy, Transformation and Clean Growth:Science and Innovation for Climate and Energy:Energy Innovation – Strategy|77f3d2d5-c2f1-494e-b38e-5ba34d69a98b</vt:lpwstr>
  </property>
  <property fmtid="{D5CDD505-2E9C-101B-9397-08002B2CF9AE}" pid="3" name="ContentTypeId">
    <vt:lpwstr>0x010100E186958CDCABD140B8C93BAF3A194A48</vt:lpwstr>
  </property>
  <property fmtid="{D5CDD505-2E9C-101B-9397-08002B2CF9AE}" pid="4" name="_dlc_DocIdItemGuid">
    <vt:lpwstr>50537d1b-43e0-481e-8e23-72b749fd87d1</vt:lpwstr>
  </property>
  <property fmtid="{D5CDD505-2E9C-101B-9397-08002B2CF9AE}" pid="5" name="MSIP_Label_ba62f585-b40f-4ab9-bafe-39150f03d124_Enabled">
    <vt:lpwstr>true</vt:lpwstr>
  </property>
  <property fmtid="{D5CDD505-2E9C-101B-9397-08002B2CF9AE}" pid="6" name="MSIP_Label_ba62f585-b40f-4ab9-bafe-39150f03d124_SetDate">
    <vt:lpwstr>2022-01-20T14:30:41Z</vt:lpwstr>
  </property>
  <property fmtid="{D5CDD505-2E9C-101B-9397-08002B2CF9AE}" pid="7" name="MSIP_Label_ba62f585-b40f-4ab9-bafe-39150f03d124_Method">
    <vt:lpwstr>Standard</vt:lpwstr>
  </property>
  <property fmtid="{D5CDD505-2E9C-101B-9397-08002B2CF9AE}" pid="8" name="MSIP_Label_ba62f585-b40f-4ab9-bafe-39150f03d124_Name">
    <vt:lpwstr>OFFICIAL</vt:lpwstr>
  </property>
  <property fmtid="{D5CDD505-2E9C-101B-9397-08002B2CF9AE}" pid="9" name="MSIP_Label_ba62f585-b40f-4ab9-bafe-39150f03d124_SiteId">
    <vt:lpwstr>cbac7005-02c1-43eb-b497-e6492d1b2dd8</vt:lpwstr>
  </property>
  <property fmtid="{D5CDD505-2E9C-101B-9397-08002B2CF9AE}" pid="10" name="MSIP_Label_ba62f585-b40f-4ab9-bafe-39150f03d124_ActionId">
    <vt:lpwstr>c56522b3-ca79-4375-9781-812df0e9a725</vt:lpwstr>
  </property>
  <property fmtid="{D5CDD505-2E9C-101B-9397-08002B2CF9AE}" pid="11" name="MSIP_Label_ba62f585-b40f-4ab9-bafe-39150f03d124_ContentBits">
    <vt:lpwstr>0</vt:lpwstr>
  </property>
  <property fmtid="{D5CDD505-2E9C-101B-9397-08002B2CF9AE}" pid="12" name="MediaServiceImageTags">
    <vt:lpwstr/>
  </property>
  <property fmtid="{D5CDD505-2E9C-101B-9397-08002B2CF9AE}" pid="13" name="Business_x0020_Unit">
    <vt:lpwstr>1;#BEIS:Energy, Transformation and Clean Growth:Science and Innovation for Climate and Energy:Energy Innovation – Strategy|77f3d2d5-c2f1-494e-b38e-5ba34d69a98b</vt:lpwstr>
  </property>
  <property fmtid="{D5CDD505-2E9C-101B-9397-08002B2CF9AE}" pid="14" name="docLang">
    <vt:lpwstr>en</vt:lpwstr>
  </property>
</Properties>
</file>