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78E4C" w14:textId="0BF3D57F" w:rsidR="000B0589" w:rsidRDefault="00A3246F" w:rsidP="00BC2702">
      <w:pPr>
        <w:pStyle w:val="Conditions1"/>
        <w:numPr>
          <w:ilvl w:val="0"/>
          <w:numId w:val="0"/>
        </w:numPr>
      </w:pPr>
      <w:r>
        <w:rPr>
          <w:noProof/>
        </w:rPr>
        <w:drawing>
          <wp:inline distT="0" distB="0" distL="0" distR="0" wp14:anchorId="24522F0C" wp14:editId="253FBEFB">
            <wp:extent cx="3291960" cy="391130"/>
            <wp:effectExtent l="0" t="0" r="3810" b="9525"/>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6814" cy="396459"/>
                    </a:xfrm>
                    <a:prstGeom prst="rect">
                      <a:avLst/>
                    </a:prstGeom>
                    <a:noFill/>
                    <a:ln>
                      <a:noFill/>
                    </a:ln>
                  </pic:spPr>
                </pic:pic>
              </a:graphicData>
            </a:graphic>
          </wp:inline>
        </w:drawing>
      </w:r>
    </w:p>
    <w:p w14:paraId="2B1117F1" w14:textId="43BA714A" w:rsidR="000B0589" w:rsidRPr="00730F6E" w:rsidRDefault="000B0589" w:rsidP="000B0589">
      <w:pPr>
        <w:spacing w:before="60" w:after="60"/>
        <w:rPr>
          <w:sz w:val="10"/>
          <w:szCs w:val="10"/>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751BF5F" w14:textId="77777777" w:rsidTr="00E01451">
        <w:trPr>
          <w:cantSplit/>
          <w:trHeight w:val="23"/>
        </w:trPr>
        <w:tc>
          <w:tcPr>
            <w:tcW w:w="9356" w:type="dxa"/>
          </w:tcPr>
          <w:p w14:paraId="49D04E1E" w14:textId="48A1F83A" w:rsidR="000B0589" w:rsidRPr="00C73E15" w:rsidRDefault="0003031D" w:rsidP="00E01451">
            <w:pPr>
              <w:spacing w:before="120"/>
              <w:ind w:left="-105" w:right="34"/>
              <w:rPr>
                <w:rFonts w:ascii="Arial" w:hAnsi="Arial" w:cs="Arial"/>
                <w:b/>
                <w:color w:val="000000"/>
                <w:sz w:val="40"/>
                <w:szCs w:val="40"/>
              </w:rPr>
            </w:pPr>
            <w:bookmarkStart w:id="0" w:name="bmkTable00"/>
            <w:bookmarkEnd w:id="0"/>
            <w:r w:rsidRPr="00C73E15">
              <w:rPr>
                <w:rFonts w:ascii="Arial" w:hAnsi="Arial" w:cs="Arial"/>
                <w:b/>
                <w:color w:val="000000"/>
                <w:sz w:val="40"/>
                <w:szCs w:val="40"/>
              </w:rPr>
              <w:t>Order Decision</w:t>
            </w:r>
          </w:p>
        </w:tc>
      </w:tr>
      <w:tr w:rsidR="000B0589" w:rsidRPr="000C3F13" w14:paraId="640B1BFE" w14:textId="77777777" w:rsidTr="00E01451">
        <w:trPr>
          <w:cantSplit/>
          <w:trHeight w:val="23"/>
        </w:trPr>
        <w:tc>
          <w:tcPr>
            <w:tcW w:w="9356" w:type="dxa"/>
            <w:vAlign w:val="center"/>
          </w:tcPr>
          <w:p w14:paraId="76277D9E" w14:textId="119BD1B7" w:rsidR="000B0589" w:rsidRPr="0003031D" w:rsidRDefault="0003031D" w:rsidP="007E49EC">
            <w:pPr>
              <w:spacing w:before="60"/>
              <w:ind w:left="-105" w:right="34"/>
              <w:rPr>
                <w:color w:val="000000"/>
                <w:szCs w:val="22"/>
              </w:rPr>
            </w:pPr>
            <w:r w:rsidRPr="00C73E15">
              <w:rPr>
                <w:rFonts w:ascii="Arial" w:hAnsi="Arial" w:cs="Arial"/>
                <w:color w:val="000000"/>
                <w:sz w:val="24"/>
                <w:szCs w:val="24"/>
              </w:rPr>
              <w:t>Site visit made on</w:t>
            </w:r>
            <w:r w:rsidR="00703D6A">
              <w:rPr>
                <w:rFonts w:ascii="Arial" w:hAnsi="Arial" w:cs="Arial"/>
                <w:color w:val="000000"/>
                <w:sz w:val="24"/>
                <w:szCs w:val="24"/>
              </w:rPr>
              <w:t xml:space="preserve"> 24 February 2026</w:t>
            </w:r>
          </w:p>
        </w:tc>
      </w:tr>
      <w:tr w:rsidR="000B0589" w:rsidRPr="00361890" w14:paraId="74EFA5C9" w14:textId="77777777" w:rsidTr="00E01451">
        <w:trPr>
          <w:cantSplit/>
          <w:trHeight w:val="23"/>
        </w:trPr>
        <w:tc>
          <w:tcPr>
            <w:tcW w:w="9356" w:type="dxa"/>
          </w:tcPr>
          <w:p w14:paraId="193DDA62" w14:textId="60E78044" w:rsidR="000B0589" w:rsidRPr="00C73E15" w:rsidRDefault="0003031D" w:rsidP="00E01451">
            <w:pPr>
              <w:spacing w:before="180"/>
              <w:ind w:left="-105" w:right="34"/>
              <w:rPr>
                <w:rFonts w:ascii="Arial" w:hAnsi="Arial" w:cs="Arial"/>
                <w:b/>
                <w:color w:val="000000"/>
                <w:sz w:val="24"/>
                <w:szCs w:val="24"/>
              </w:rPr>
            </w:pPr>
            <w:r w:rsidRPr="00C73E15">
              <w:rPr>
                <w:rFonts w:ascii="Arial" w:hAnsi="Arial" w:cs="Arial"/>
                <w:b/>
                <w:color w:val="000000"/>
                <w:sz w:val="24"/>
                <w:szCs w:val="24"/>
              </w:rPr>
              <w:t xml:space="preserve">by </w:t>
            </w:r>
            <w:r w:rsidR="00A60652">
              <w:rPr>
                <w:rFonts w:ascii="Arial" w:hAnsi="Arial" w:cs="Arial"/>
                <w:b/>
                <w:color w:val="000000"/>
                <w:sz w:val="24"/>
                <w:szCs w:val="24"/>
              </w:rPr>
              <w:t>Claire Tregembo BA(Hons) MIPROW</w:t>
            </w:r>
          </w:p>
        </w:tc>
      </w:tr>
      <w:tr w:rsidR="000B0589" w:rsidRPr="00361890" w14:paraId="34429B45" w14:textId="77777777" w:rsidTr="00E01451">
        <w:trPr>
          <w:cantSplit/>
          <w:trHeight w:val="23"/>
        </w:trPr>
        <w:tc>
          <w:tcPr>
            <w:tcW w:w="9356" w:type="dxa"/>
          </w:tcPr>
          <w:p w14:paraId="28B7F519" w14:textId="24EEEEEF" w:rsidR="000B0589" w:rsidRPr="00C73E15" w:rsidRDefault="00C73E15" w:rsidP="00E01451">
            <w:pPr>
              <w:spacing w:before="120"/>
              <w:ind w:left="-105" w:right="34"/>
              <w:rPr>
                <w:rFonts w:ascii="Arial" w:hAnsi="Arial" w:cs="Arial"/>
                <w:b/>
                <w:color w:val="000000"/>
                <w:sz w:val="18"/>
                <w:szCs w:val="18"/>
              </w:rPr>
            </w:pPr>
            <w:r w:rsidRPr="00C73E15">
              <w:rPr>
                <w:rFonts w:ascii="Arial" w:hAnsi="Arial" w:cs="Arial"/>
                <w:b/>
                <w:color w:val="000000"/>
                <w:sz w:val="18"/>
                <w:szCs w:val="18"/>
              </w:rPr>
              <w:t xml:space="preserve">An Inspector </w:t>
            </w:r>
            <w:r w:rsidR="0003031D" w:rsidRPr="00C73E15">
              <w:rPr>
                <w:rFonts w:ascii="Arial" w:hAnsi="Arial" w:cs="Arial"/>
                <w:b/>
                <w:color w:val="000000"/>
                <w:sz w:val="18"/>
                <w:szCs w:val="18"/>
              </w:rPr>
              <w:t>appointed by the Secretary of State for Environment, Food and Rural Affairs</w:t>
            </w:r>
          </w:p>
        </w:tc>
      </w:tr>
      <w:tr w:rsidR="000B0589" w:rsidRPr="00A101CD" w14:paraId="3DCA1534" w14:textId="77777777" w:rsidTr="00E01451">
        <w:trPr>
          <w:cantSplit/>
          <w:trHeight w:val="23"/>
        </w:trPr>
        <w:tc>
          <w:tcPr>
            <w:tcW w:w="9356" w:type="dxa"/>
          </w:tcPr>
          <w:p w14:paraId="7A4B8213" w14:textId="5721D0FD" w:rsidR="000B0589" w:rsidRPr="00C73E15" w:rsidRDefault="000B0589" w:rsidP="00E01451">
            <w:pPr>
              <w:spacing w:before="120"/>
              <w:ind w:left="-105" w:right="176"/>
              <w:rPr>
                <w:rFonts w:ascii="Arial" w:hAnsi="Arial" w:cs="Arial"/>
                <w:b/>
                <w:color w:val="000000"/>
                <w:sz w:val="18"/>
                <w:szCs w:val="18"/>
              </w:rPr>
            </w:pPr>
            <w:r w:rsidRPr="00C73E15">
              <w:rPr>
                <w:rFonts w:ascii="Arial" w:hAnsi="Arial" w:cs="Arial"/>
                <w:b/>
                <w:color w:val="000000"/>
                <w:sz w:val="18"/>
                <w:szCs w:val="18"/>
              </w:rPr>
              <w:t>Decision date:</w:t>
            </w:r>
            <w:r w:rsidR="0009512C">
              <w:rPr>
                <w:rFonts w:ascii="Arial" w:hAnsi="Arial" w:cs="Arial"/>
                <w:b/>
                <w:color w:val="000000"/>
                <w:sz w:val="18"/>
                <w:szCs w:val="18"/>
              </w:rPr>
              <w:t xml:space="preserve"> 04 March 2026</w:t>
            </w:r>
          </w:p>
        </w:tc>
      </w:tr>
    </w:tbl>
    <w:p w14:paraId="71C4E627" w14:textId="77777777" w:rsidR="0003031D" w:rsidRDefault="0003031D" w:rsidP="000B0589"/>
    <w:tbl>
      <w:tblPr>
        <w:tblW w:w="0" w:type="auto"/>
        <w:tblLayout w:type="fixed"/>
        <w:tblLook w:val="0000" w:firstRow="0" w:lastRow="0" w:firstColumn="0" w:lastColumn="0" w:noHBand="0" w:noVBand="0"/>
      </w:tblPr>
      <w:tblGrid>
        <w:gridCol w:w="9520"/>
      </w:tblGrid>
      <w:tr w:rsidR="0003031D" w14:paraId="5FCC0796" w14:textId="77777777" w:rsidTr="0003031D">
        <w:tc>
          <w:tcPr>
            <w:tcW w:w="9520" w:type="dxa"/>
          </w:tcPr>
          <w:p w14:paraId="095011EB" w14:textId="2856150B" w:rsidR="0003031D" w:rsidRPr="00C73E15" w:rsidRDefault="0003031D" w:rsidP="00E01451">
            <w:pPr>
              <w:spacing w:after="60"/>
              <w:ind w:left="-105"/>
              <w:rPr>
                <w:rFonts w:ascii="Arial" w:hAnsi="Arial" w:cs="Arial"/>
                <w:b/>
                <w:color w:val="000000"/>
                <w:sz w:val="24"/>
                <w:szCs w:val="24"/>
              </w:rPr>
            </w:pPr>
            <w:r w:rsidRPr="00C73E15">
              <w:rPr>
                <w:rFonts w:ascii="Arial" w:hAnsi="Arial" w:cs="Arial"/>
                <w:b/>
                <w:color w:val="000000"/>
                <w:sz w:val="24"/>
                <w:szCs w:val="24"/>
              </w:rPr>
              <w:t xml:space="preserve">Order Ref: </w:t>
            </w:r>
            <w:r w:rsidR="00C73E15" w:rsidRPr="00C73E15">
              <w:rPr>
                <w:rFonts w:ascii="Arial" w:hAnsi="Arial" w:cs="Arial"/>
                <w:b/>
                <w:color w:val="000000"/>
                <w:sz w:val="24"/>
                <w:szCs w:val="24"/>
              </w:rPr>
              <w:t>ROW</w:t>
            </w:r>
            <w:r w:rsidRPr="00C73E15">
              <w:rPr>
                <w:rFonts w:ascii="Arial" w:hAnsi="Arial" w:cs="Arial"/>
                <w:b/>
                <w:color w:val="000000"/>
                <w:sz w:val="24"/>
                <w:szCs w:val="24"/>
              </w:rPr>
              <w:t>/</w:t>
            </w:r>
            <w:r w:rsidR="00257399">
              <w:rPr>
                <w:rFonts w:ascii="Arial" w:hAnsi="Arial" w:cs="Arial"/>
                <w:b/>
                <w:color w:val="000000"/>
                <w:sz w:val="24"/>
                <w:szCs w:val="24"/>
              </w:rPr>
              <w:t>3369259</w:t>
            </w:r>
          </w:p>
        </w:tc>
      </w:tr>
      <w:tr w:rsidR="0003031D" w14:paraId="6D07278B" w14:textId="77777777" w:rsidTr="0003031D">
        <w:tc>
          <w:tcPr>
            <w:tcW w:w="9520" w:type="dxa"/>
          </w:tcPr>
          <w:p w14:paraId="68DFCEA3" w14:textId="586C2BD8" w:rsidR="0003031D" w:rsidRPr="00C434BC" w:rsidRDefault="0003031D" w:rsidP="00A6340A">
            <w:pPr>
              <w:pStyle w:val="TBullet"/>
              <w:ind w:left="313"/>
              <w:rPr>
                <w:rFonts w:ascii="Arial" w:hAnsi="Arial" w:cs="Arial"/>
                <w:sz w:val="22"/>
                <w:szCs w:val="22"/>
              </w:rPr>
            </w:pPr>
            <w:r w:rsidRPr="00C434BC">
              <w:rPr>
                <w:rFonts w:ascii="Arial" w:hAnsi="Arial" w:cs="Arial"/>
                <w:sz w:val="22"/>
                <w:szCs w:val="22"/>
              </w:rPr>
              <w:t xml:space="preserve">This Order is made under </w:t>
            </w:r>
            <w:r w:rsidR="00950B79" w:rsidRPr="00C434BC">
              <w:rPr>
                <w:rFonts w:ascii="Arial" w:hAnsi="Arial" w:cs="Arial"/>
                <w:sz w:val="22"/>
                <w:szCs w:val="22"/>
              </w:rPr>
              <w:t>s</w:t>
            </w:r>
            <w:r w:rsidRPr="00C434BC">
              <w:rPr>
                <w:rFonts w:ascii="Arial" w:hAnsi="Arial" w:cs="Arial"/>
                <w:sz w:val="22"/>
                <w:szCs w:val="22"/>
              </w:rPr>
              <w:t xml:space="preserve">ection 257 of the Town and Country Planning Act 1990 and is known as the </w:t>
            </w:r>
            <w:r w:rsidR="00BF7964" w:rsidRPr="00C434BC">
              <w:rPr>
                <w:rFonts w:ascii="Arial" w:hAnsi="Arial" w:cs="Arial"/>
                <w:sz w:val="22"/>
                <w:szCs w:val="22"/>
              </w:rPr>
              <w:t>City of Sheffield (Footpath between Glossop Road and Dorset Street</w:t>
            </w:r>
            <w:r w:rsidR="00E73A57" w:rsidRPr="00C434BC">
              <w:rPr>
                <w:rFonts w:ascii="Arial" w:hAnsi="Arial" w:cs="Arial"/>
                <w:sz w:val="22"/>
                <w:szCs w:val="22"/>
              </w:rPr>
              <w:t>, Broomhill, She</w:t>
            </w:r>
            <w:r w:rsidR="00F26FAF">
              <w:rPr>
                <w:rFonts w:ascii="Arial" w:hAnsi="Arial" w:cs="Arial"/>
                <w:sz w:val="22"/>
                <w:szCs w:val="22"/>
              </w:rPr>
              <w:t>f</w:t>
            </w:r>
            <w:r w:rsidR="00E73A57" w:rsidRPr="00C434BC">
              <w:rPr>
                <w:rFonts w:ascii="Arial" w:hAnsi="Arial" w:cs="Arial"/>
                <w:sz w:val="22"/>
                <w:szCs w:val="22"/>
              </w:rPr>
              <w:t>field 10) Public Path Stopping Up Order</w:t>
            </w:r>
            <w:r w:rsidR="00703D6A" w:rsidRPr="00C434BC">
              <w:rPr>
                <w:rFonts w:ascii="Arial" w:hAnsi="Arial" w:cs="Arial"/>
                <w:sz w:val="22"/>
                <w:szCs w:val="22"/>
              </w:rPr>
              <w:t xml:space="preserve"> 2025</w:t>
            </w:r>
            <w:r w:rsidR="00C434BC">
              <w:rPr>
                <w:rFonts w:ascii="Arial" w:hAnsi="Arial" w:cs="Arial"/>
                <w:sz w:val="22"/>
                <w:szCs w:val="22"/>
              </w:rPr>
              <w:t>.</w:t>
            </w:r>
          </w:p>
        </w:tc>
      </w:tr>
      <w:tr w:rsidR="0003031D" w14:paraId="751644B7" w14:textId="77777777" w:rsidTr="0003031D">
        <w:tc>
          <w:tcPr>
            <w:tcW w:w="9520" w:type="dxa"/>
          </w:tcPr>
          <w:p w14:paraId="6E4F5900" w14:textId="7B7DA5F1" w:rsidR="0003031D" w:rsidRPr="00F26FAF" w:rsidRDefault="0003031D" w:rsidP="00A6340A">
            <w:pPr>
              <w:pStyle w:val="TBullet"/>
              <w:ind w:left="313"/>
              <w:rPr>
                <w:rFonts w:ascii="Arial" w:hAnsi="Arial" w:cs="Arial"/>
                <w:sz w:val="22"/>
                <w:szCs w:val="22"/>
              </w:rPr>
            </w:pPr>
            <w:r w:rsidRPr="00F26FAF">
              <w:rPr>
                <w:rFonts w:ascii="Arial" w:hAnsi="Arial" w:cs="Arial"/>
                <w:sz w:val="22"/>
                <w:szCs w:val="22"/>
              </w:rPr>
              <w:t xml:space="preserve">The Order is dated </w:t>
            </w:r>
            <w:r w:rsidR="00844B35" w:rsidRPr="00F26FAF">
              <w:rPr>
                <w:rFonts w:ascii="Arial" w:hAnsi="Arial" w:cs="Arial"/>
                <w:sz w:val="22"/>
                <w:szCs w:val="22"/>
              </w:rPr>
              <w:t>16 January 2025</w:t>
            </w:r>
            <w:r w:rsidRPr="00F26FAF">
              <w:rPr>
                <w:rFonts w:ascii="Arial" w:hAnsi="Arial" w:cs="Arial"/>
                <w:sz w:val="22"/>
                <w:szCs w:val="22"/>
              </w:rPr>
              <w:t xml:space="preserve"> and proposes to </w:t>
            </w:r>
            <w:r w:rsidR="006279DA" w:rsidRPr="00F26FAF">
              <w:rPr>
                <w:rFonts w:ascii="Arial" w:hAnsi="Arial" w:cs="Arial"/>
                <w:sz w:val="22"/>
                <w:szCs w:val="22"/>
              </w:rPr>
              <w:t>stop up</w:t>
            </w:r>
            <w:r w:rsidRPr="00F26FAF">
              <w:rPr>
                <w:rFonts w:ascii="Arial" w:hAnsi="Arial" w:cs="Arial"/>
                <w:sz w:val="22"/>
                <w:szCs w:val="22"/>
              </w:rPr>
              <w:t xml:space="preserve"> the public right of way shown on the Order plan and described in the Order Schedule.</w:t>
            </w:r>
          </w:p>
        </w:tc>
      </w:tr>
      <w:tr w:rsidR="0003031D" w14:paraId="13B44EF0" w14:textId="77777777" w:rsidTr="0003031D">
        <w:tc>
          <w:tcPr>
            <w:tcW w:w="9520" w:type="dxa"/>
          </w:tcPr>
          <w:p w14:paraId="54BDE2D8" w14:textId="22C60717" w:rsidR="0003031D" w:rsidRPr="00687460" w:rsidRDefault="0003031D" w:rsidP="00A6340A">
            <w:pPr>
              <w:pStyle w:val="TBullet"/>
              <w:ind w:left="313"/>
              <w:rPr>
                <w:rFonts w:ascii="Arial" w:hAnsi="Arial" w:cs="Arial"/>
                <w:sz w:val="22"/>
                <w:szCs w:val="22"/>
              </w:rPr>
            </w:pPr>
            <w:r w:rsidRPr="00687460">
              <w:rPr>
                <w:rFonts w:ascii="Arial" w:hAnsi="Arial" w:cs="Arial"/>
                <w:sz w:val="22"/>
                <w:szCs w:val="22"/>
              </w:rPr>
              <w:t xml:space="preserve">There </w:t>
            </w:r>
            <w:r w:rsidR="001D328D" w:rsidRPr="00687460">
              <w:rPr>
                <w:rFonts w:ascii="Arial" w:hAnsi="Arial" w:cs="Arial"/>
                <w:sz w:val="22"/>
                <w:szCs w:val="22"/>
              </w:rPr>
              <w:t>was one</w:t>
            </w:r>
            <w:r w:rsidRPr="00687460">
              <w:rPr>
                <w:rFonts w:ascii="Arial" w:hAnsi="Arial" w:cs="Arial"/>
                <w:sz w:val="22"/>
                <w:szCs w:val="22"/>
              </w:rPr>
              <w:t xml:space="preserve"> objection outstanding when </w:t>
            </w:r>
            <w:r w:rsidR="002E5E88" w:rsidRPr="00687460">
              <w:rPr>
                <w:rFonts w:ascii="Arial" w:hAnsi="Arial" w:cs="Arial"/>
                <w:sz w:val="22"/>
                <w:szCs w:val="22"/>
              </w:rPr>
              <w:t>Sheffield City Council</w:t>
            </w:r>
            <w:r w:rsidRPr="00687460">
              <w:rPr>
                <w:rFonts w:ascii="Arial" w:hAnsi="Arial" w:cs="Arial"/>
                <w:sz w:val="22"/>
                <w:szCs w:val="22"/>
              </w:rPr>
              <w:t xml:space="preserve"> submitted the Order to the Secretary of State for Environment, Food and Rural Affairs for confirmation.</w:t>
            </w:r>
          </w:p>
        </w:tc>
      </w:tr>
      <w:tr w:rsidR="0003031D" w14:paraId="72C36E96" w14:textId="77777777" w:rsidTr="0003031D">
        <w:tc>
          <w:tcPr>
            <w:tcW w:w="9520" w:type="dxa"/>
          </w:tcPr>
          <w:p w14:paraId="0FB37606" w14:textId="0D88E4C4" w:rsidR="00C73E15" w:rsidRPr="00687460" w:rsidRDefault="0003031D" w:rsidP="00E01451">
            <w:pPr>
              <w:spacing w:before="60"/>
              <w:ind w:left="-105"/>
              <w:rPr>
                <w:rFonts w:ascii="Arial" w:hAnsi="Arial" w:cs="Arial"/>
                <w:b/>
                <w:sz w:val="24"/>
                <w:szCs w:val="24"/>
              </w:rPr>
            </w:pPr>
            <w:r w:rsidRPr="00687460">
              <w:rPr>
                <w:rFonts w:ascii="Arial" w:hAnsi="Arial" w:cs="Arial"/>
                <w:b/>
                <w:color w:val="000000"/>
                <w:sz w:val="24"/>
                <w:szCs w:val="24"/>
              </w:rPr>
              <w:t>Summary of Decision:</w:t>
            </w:r>
            <w:r w:rsidR="00C73E15" w:rsidRPr="00687460">
              <w:rPr>
                <w:rFonts w:ascii="Arial" w:hAnsi="Arial" w:cs="Arial"/>
                <w:b/>
                <w:sz w:val="24"/>
                <w:szCs w:val="24"/>
              </w:rPr>
              <w:t xml:space="preserve"> The Order is confirmed</w:t>
            </w:r>
            <w:r w:rsidR="0056334E" w:rsidRPr="00687460">
              <w:rPr>
                <w:rFonts w:ascii="Arial" w:hAnsi="Arial" w:cs="Arial"/>
                <w:b/>
                <w:sz w:val="24"/>
                <w:szCs w:val="24"/>
              </w:rPr>
              <w:t>.</w:t>
            </w:r>
          </w:p>
        </w:tc>
      </w:tr>
      <w:tr w:rsidR="0003031D" w14:paraId="3DB3812B" w14:textId="77777777" w:rsidTr="0003031D">
        <w:tc>
          <w:tcPr>
            <w:tcW w:w="9520" w:type="dxa"/>
            <w:tcBorders>
              <w:bottom w:val="single" w:sz="6" w:space="0" w:color="000000"/>
            </w:tcBorders>
          </w:tcPr>
          <w:p w14:paraId="591CB75E" w14:textId="77777777" w:rsidR="0003031D" w:rsidRPr="0003031D" w:rsidRDefault="0003031D" w:rsidP="0003031D">
            <w:pPr>
              <w:spacing w:before="60"/>
              <w:rPr>
                <w:b/>
                <w:color w:val="000000"/>
                <w:sz w:val="2"/>
              </w:rPr>
            </w:pPr>
            <w:bookmarkStart w:id="1" w:name="bmkReturn"/>
            <w:bookmarkEnd w:id="1"/>
          </w:p>
        </w:tc>
      </w:tr>
    </w:tbl>
    <w:p w14:paraId="00F28F7E" w14:textId="4D92CBB1" w:rsidR="00100D3A" w:rsidRPr="00687460" w:rsidRDefault="0003031D" w:rsidP="00100D3A">
      <w:pPr>
        <w:pStyle w:val="Heading6"/>
        <w:rPr>
          <w:rFonts w:ascii="Arial" w:hAnsi="Arial" w:cs="Arial"/>
          <w:sz w:val="24"/>
          <w:szCs w:val="24"/>
        </w:rPr>
      </w:pPr>
      <w:r w:rsidRPr="00687460">
        <w:rPr>
          <w:rFonts w:ascii="Arial" w:hAnsi="Arial" w:cs="Arial"/>
          <w:sz w:val="24"/>
          <w:szCs w:val="24"/>
        </w:rPr>
        <w:t>Procedural matter</w:t>
      </w:r>
      <w:r w:rsidR="006215C5" w:rsidRPr="00687460">
        <w:rPr>
          <w:rFonts w:ascii="Arial" w:hAnsi="Arial" w:cs="Arial"/>
          <w:sz w:val="24"/>
          <w:szCs w:val="24"/>
        </w:rPr>
        <w:t>s</w:t>
      </w:r>
    </w:p>
    <w:p w14:paraId="04D665B7" w14:textId="7BB5CF91" w:rsidR="008A52D8" w:rsidRPr="003363E2" w:rsidRDefault="008A52D8" w:rsidP="008A52D8">
      <w:pPr>
        <w:pStyle w:val="Style1"/>
        <w:rPr>
          <w:rFonts w:ascii="Arial" w:hAnsi="Arial" w:cs="Arial"/>
          <w:sz w:val="24"/>
          <w:szCs w:val="24"/>
        </w:rPr>
      </w:pPr>
      <w:r w:rsidRPr="00687460">
        <w:rPr>
          <w:rFonts w:ascii="Arial" w:hAnsi="Arial" w:cs="Arial"/>
          <w:sz w:val="24"/>
          <w:szCs w:val="24"/>
        </w:rPr>
        <w:t xml:space="preserve">The footpath proposed to be </w:t>
      </w:r>
      <w:r w:rsidR="006279DA" w:rsidRPr="00687460">
        <w:rPr>
          <w:rFonts w:ascii="Arial" w:hAnsi="Arial" w:cs="Arial"/>
          <w:sz w:val="24"/>
          <w:szCs w:val="24"/>
        </w:rPr>
        <w:t>stopped up</w:t>
      </w:r>
      <w:r w:rsidRPr="00687460">
        <w:rPr>
          <w:rFonts w:ascii="Arial" w:hAnsi="Arial" w:cs="Arial"/>
          <w:sz w:val="24"/>
          <w:szCs w:val="24"/>
        </w:rPr>
        <w:t xml:space="preserve"> is not recorded on the Definitive Map and Statement</w:t>
      </w:r>
      <w:r w:rsidR="00050D30" w:rsidRPr="00687460">
        <w:rPr>
          <w:rFonts w:ascii="Arial" w:hAnsi="Arial" w:cs="Arial"/>
          <w:sz w:val="24"/>
          <w:szCs w:val="24"/>
        </w:rPr>
        <w:t xml:space="preserve"> (DMS)</w:t>
      </w:r>
      <w:r w:rsidRPr="00687460">
        <w:rPr>
          <w:rFonts w:ascii="Arial" w:hAnsi="Arial" w:cs="Arial"/>
          <w:sz w:val="24"/>
          <w:szCs w:val="24"/>
        </w:rPr>
        <w:t xml:space="preserve">. </w:t>
      </w:r>
      <w:r w:rsidR="009B03BA" w:rsidRPr="003363E2">
        <w:rPr>
          <w:rFonts w:ascii="Arial" w:hAnsi="Arial" w:cs="Arial"/>
          <w:sz w:val="24"/>
          <w:szCs w:val="24"/>
        </w:rPr>
        <w:t>It</w:t>
      </w:r>
      <w:r w:rsidR="0062564C" w:rsidRPr="003363E2">
        <w:rPr>
          <w:rFonts w:ascii="Arial" w:hAnsi="Arial" w:cs="Arial"/>
          <w:sz w:val="24"/>
          <w:szCs w:val="24"/>
        </w:rPr>
        <w:t xml:space="preserve"> was </w:t>
      </w:r>
      <w:r w:rsidR="00ED6366" w:rsidRPr="003363E2">
        <w:rPr>
          <w:rFonts w:ascii="Arial" w:hAnsi="Arial" w:cs="Arial"/>
          <w:sz w:val="24"/>
          <w:szCs w:val="24"/>
        </w:rPr>
        <w:t xml:space="preserve">required by </w:t>
      </w:r>
      <w:r w:rsidR="0062564C" w:rsidRPr="003363E2">
        <w:rPr>
          <w:rFonts w:ascii="Arial" w:hAnsi="Arial" w:cs="Arial"/>
          <w:sz w:val="24"/>
          <w:szCs w:val="24"/>
        </w:rPr>
        <w:t xml:space="preserve">a planning condition for an </w:t>
      </w:r>
      <w:r w:rsidR="00687B2E" w:rsidRPr="003363E2">
        <w:rPr>
          <w:rFonts w:ascii="Arial" w:hAnsi="Arial" w:cs="Arial"/>
          <w:sz w:val="24"/>
          <w:szCs w:val="24"/>
        </w:rPr>
        <w:t>earl</w:t>
      </w:r>
      <w:r w:rsidR="00E24F71" w:rsidRPr="003363E2">
        <w:rPr>
          <w:rFonts w:ascii="Arial" w:hAnsi="Arial" w:cs="Arial"/>
          <w:sz w:val="24"/>
          <w:szCs w:val="24"/>
        </w:rPr>
        <w:t>ier</w:t>
      </w:r>
      <w:r w:rsidR="00687B2E" w:rsidRPr="003363E2">
        <w:rPr>
          <w:rFonts w:ascii="Arial" w:hAnsi="Arial" w:cs="Arial"/>
          <w:sz w:val="24"/>
          <w:szCs w:val="24"/>
        </w:rPr>
        <w:t xml:space="preserve"> development on this site</w:t>
      </w:r>
      <w:r w:rsidR="00A1565B" w:rsidRPr="003363E2">
        <w:rPr>
          <w:rFonts w:ascii="Arial" w:hAnsi="Arial" w:cs="Arial"/>
          <w:sz w:val="24"/>
          <w:szCs w:val="24"/>
        </w:rPr>
        <w:t xml:space="preserve"> but </w:t>
      </w:r>
      <w:r w:rsidRPr="003363E2">
        <w:rPr>
          <w:rFonts w:ascii="Arial" w:hAnsi="Arial" w:cs="Arial"/>
          <w:sz w:val="24"/>
          <w:szCs w:val="24"/>
        </w:rPr>
        <w:t xml:space="preserve">was not recorded on the </w:t>
      </w:r>
      <w:r w:rsidR="00050D30" w:rsidRPr="003363E2">
        <w:rPr>
          <w:rFonts w:ascii="Arial" w:hAnsi="Arial" w:cs="Arial"/>
          <w:sz w:val="24"/>
          <w:szCs w:val="24"/>
        </w:rPr>
        <w:t>DMS</w:t>
      </w:r>
      <w:r w:rsidRPr="003363E2">
        <w:rPr>
          <w:rFonts w:ascii="Arial" w:hAnsi="Arial" w:cs="Arial"/>
          <w:sz w:val="24"/>
          <w:szCs w:val="24"/>
        </w:rPr>
        <w:t xml:space="preserve"> due to an administrative error</w:t>
      </w:r>
      <w:r w:rsidR="00A1565B" w:rsidRPr="003363E2">
        <w:rPr>
          <w:rFonts w:ascii="Arial" w:hAnsi="Arial" w:cs="Arial"/>
          <w:sz w:val="24"/>
          <w:szCs w:val="24"/>
        </w:rPr>
        <w:t xml:space="preserve">. </w:t>
      </w:r>
      <w:r w:rsidR="00A92033" w:rsidRPr="003363E2">
        <w:rPr>
          <w:rFonts w:ascii="Arial" w:hAnsi="Arial" w:cs="Arial"/>
          <w:sz w:val="24"/>
          <w:szCs w:val="24"/>
        </w:rPr>
        <w:t>Sheffield City</w:t>
      </w:r>
      <w:r w:rsidRPr="003363E2">
        <w:rPr>
          <w:rFonts w:ascii="Arial" w:hAnsi="Arial" w:cs="Arial"/>
          <w:sz w:val="24"/>
          <w:szCs w:val="24"/>
        </w:rPr>
        <w:t xml:space="preserve"> Council </w:t>
      </w:r>
      <w:r w:rsidR="00A92033" w:rsidRPr="003363E2">
        <w:rPr>
          <w:rFonts w:ascii="Arial" w:hAnsi="Arial" w:cs="Arial"/>
          <w:sz w:val="24"/>
          <w:szCs w:val="24"/>
        </w:rPr>
        <w:t xml:space="preserve">(the Council) </w:t>
      </w:r>
      <w:r w:rsidRPr="003363E2">
        <w:rPr>
          <w:rFonts w:ascii="Arial" w:hAnsi="Arial" w:cs="Arial"/>
          <w:sz w:val="24"/>
          <w:szCs w:val="24"/>
        </w:rPr>
        <w:t>and the University</w:t>
      </w:r>
      <w:r w:rsidR="00A92033" w:rsidRPr="003363E2">
        <w:rPr>
          <w:rFonts w:ascii="Arial" w:hAnsi="Arial" w:cs="Arial"/>
          <w:sz w:val="24"/>
          <w:szCs w:val="24"/>
        </w:rPr>
        <w:t xml:space="preserve"> of Sheffield (the Uni</w:t>
      </w:r>
      <w:r w:rsidR="00A7525C" w:rsidRPr="003363E2">
        <w:rPr>
          <w:rFonts w:ascii="Arial" w:hAnsi="Arial" w:cs="Arial"/>
          <w:sz w:val="24"/>
          <w:szCs w:val="24"/>
        </w:rPr>
        <w:t>versity)</w:t>
      </w:r>
      <w:r w:rsidR="009C47A0" w:rsidRPr="003363E2">
        <w:rPr>
          <w:rFonts w:ascii="Arial" w:hAnsi="Arial" w:cs="Arial"/>
          <w:sz w:val="24"/>
          <w:szCs w:val="24"/>
        </w:rPr>
        <w:t>, who own the land,</w:t>
      </w:r>
      <w:r w:rsidRPr="003363E2">
        <w:rPr>
          <w:rFonts w:ascii="Arial" w:hAnsi="Arial" w:cs="Arial"/>
          <w:sz w:val="24"/>
          <w:szCs w:val="24"/>
        </w:rPr>
        <w:t xml:space="preserve"> regard the </w:t>
      </w:r>
      <w:r w:rsidR="00050D30" w:rsidRPr="003363E2">
        <w:rPr>
          <w:rFonts w:ascii="Arial" w:hAnsi="Arial" w:cs="Arial"/>
          <w:sz w:val="24"/>
          <w:szCs w:val="24"/>
        </w:rPr>
        <w:t xml:space="preserve">existing </w:t>
      </w:r>
      <w:r w:rsidRPr="003363E2">
        <w:rPr>
          <w:rFonts w:ascii="Arial" w:hAnsi="Arial" w:cs="Arial"/>
          <w:sz w:val="24"/>
          <w:szCs w:val="24"/>
        </w:rPr>
        <w:t xml:space="preserve">footpath </w:t>
      </w:r>
      <w:r w:rsidR="009C47A0" w:rsidRPr="003363E2">
        <w:rPr>
          <w:rFonts w:ascii="Arial" w:hAnsi="Arial" w:cs="Arial"/>
          <w:sz w:val="24"/>
          <w:szCs w:val="24"/>
        </w:rPr>
        <w:t>to be</w:t>
      </w:r>
      <w:r w:rsidRPr="003363E2">
        <w:rPr>
          <w:rFonts w:ascii="Arial" w:hAnsi="Arial" w:cs="Arial"/>
          <w:sz w:val="24"/>
          <w:szCs w:val="24"/>
        </w:rPr>
        <w:t xml:space="preserve"> an unadopted highway</w:t>
      </w:r>
      <w:r w:rsidR="00077562" w:rsidRPr="003363E2">
        <w:rPr>
          <w:rFonts w:ascii="Arial" w:hAnsi="Arial" w:cs="Arial"/>
          <w:sz w:val="24"/>
          <w:szCs w:val="24"/>
        </w:rPr>
        <w:t xml:space="preserve"> which</w:t>
      </w:r>
      <w:r w:rsidRPr="003363E2">
        <w:rPr>
          <w:rFonts w:ascii="Arial" w:hAnsi="Arial" w:cs="Arial"/>
          <w:sz w:val="24"/>
          <w:szCs w:val="24"/>
        </w:rPr>
        <w:t xml:space="preserve"> has been used by the public as of right. </w:t>
      </w:r>
    </w:p>
    <w:p w14:paraId="4826EF31" w14:textId="5808919A" w:rsidR="00CF004B" w:rsidRPr="00D02AF7" w:rsidRDefault="00CF004B" w:rsidP="008A52D8">
      <w:pPr>
        <w:pStyle w:val="Style1"/>
        <w:rPr>
          <w:rFonts w:ascii="Arial" w:hAnsi="Arial" w:cs="Arial"/>
          <w:sz w:val="24"/>
          <w:szCs w:val="24"/>
        </w:rPr>
      </w:pPr>
      <w:r w:rsidRPr="00D02AF7">
        <w:rPr>
          <w:rFonts w:ascii="Arial" w:hAnsi="Arial" w:cs="Arial"/>
          <w:sz w:val="24"/>
          <w:szCs w:val="24"/>
        </w:rPr>
        <w:t xml:space="preserve">Arrangements were made for me to </w:t>
      </w:r>
      <w:r w:rsidR="008D2448" w:rsidRPr="00D02AF7">
        <w:rPr>
          <w:rFonts w:ascii="Arial" w:hAnsi="Arial" w:cs="Arial"/>
          <w:sz w:val="24"/>
          <w:szCs w:val="24"/>
        </w:rPr>
        <w:t xml:space="preserve">walk </w:t>
      </w:r>
      <w:r w:rsidRPr="00D02AF7">
        <w:rPr>
          <w:rFonts w:ascii="Arial" w:hAnsi="Arial" w:cs="Arial"/>
          <w:sz w:val="24"/>
          <w:szCs w:val="24"/>
        </w:rPr>
        <w:t xml:space="preserve">the Order route and proposed </w:t>
      </w:r>
      <w:r w:rsidR="008D2448" w:rsidRPr="00D02AF7">
        <w:rPr>
          <w:rFonts w:ascii="Arial" w:hAnsi="Arial" w:cs="Arial"/>
          <w:sz w:val="24"/>
          <w:szCs w:val="24"/>
        </w:rPr>
        <w:t>replacement path although they are currently closed to the public to ensure</w:t>
      </w:r>
      <w:r w:rsidR="000B2A0F" w:rsidRPr="00D02AF7">
        <w:rPr>
          <w:rFonts w:ascii="Arial" w:hAnsi="Arial" w:cs="Arial"/>
          <w:sz w:val="24"/>
          <w:szCs w:val="24"/>
        </w:rPr>
        <w:t xml:space="preserve"> safety whilst construction works are ongoing.</w:t>
      </w:r>
    </w:p>
    <w:p w14:paraId="56D3306E" w14:textId="2D427E6F" w:rsidR="0003031D" w:rsidRPr="00D02AF7" w:rsidRDefault="0003031D" w:rsidP="0003031D">
      <w:pPr>
        <w:pStyle w:val="Heading6blackfont"/>
        <w:rPr>
          <w:rFonts w:ascii="Arial" w:hAnsi="Arial" w:cs="Arial"/>
          <w:sz w:val="24"/>
          <w:szCs w:val="24"/>
        </w:rPr>
      </w:pPr>
      <w:r w:rsidRPr="00D02AF7">
        <w:rPr>
          <w:rFonts w:ascii="Arial" w:hAnsi="Arial" w:cs="Arial"/>
          <w:sz w:val="24"/>
          <w:szCs w:val="24"/>
        </w:rPr>
        <w:t>The Main Issues</w:t>
      </w:r>
    </w:p>
    <w:p w14:paraId="6D09A94D" w14:textId="388779AE" w:rsidR="00CA1618" w:rsidRPr="00BA0D8A" w:rsidRDefault="003A40FA" w:rsidP="00CA1618">
      <w:pPr>
        <w:pStyle w:val="Style1"/>
        <w:rPr>
          <w:rFonts w:ascii="Arial" w:hAnsi="Arial" w:cs="Arial"/>
          <w:sz w:val="24"/>
          <w:szCs w:val="24"/>
        </w:rPr>
      </w:pPr>
      <w:r w:rsidRPr="00BA0D8A">
        <w:rPr>
          <w:rFonts w:ascii="Arial" w:hAnsi="Arial" w:cs="Arial"/>
          <w:sz w:val="24"/>
          <w:szCs w:val="24"/>
        </w:rPr>
        <w:t xml:space="preserve">Section 257(1) of the Town and Country Planning Act 1990 (the 1990 Act) </w:t>
      </w:r>
      <w:r w:rsidR="009B3E57" w:rsidRPr="00BA0D8A">
        <w:rPr>
          <w:rFonts w:ascii="Arial" w:hAnsi="Arial" w:cs="Arial"/>
          <w:sz w:val="24"/>
          <w:szCs w:val="24"/>
        </w:rPr>
        <w:t xml:space="preserve">provides for an Order to be made authorising the stopping up </w:t>
      </w:r>
      <w:r w:rsidR="00711D0E" w:rsidRPr="00BA0D8A">
        <w:rPr>
          <w:rFonts w:ascii="Arial" w:hAnsi="Arial" w:cs="Arial"/>
          <w:sz w:val="24"/>
          <w:szCs w:val="24"/>
        </w:rPr>
        <w:t xml:space="preserve">or diversion </w:t>
      </w:r>
      <w:r w:rsidR="006461DD" w:rsidRPr="00BA0D8A">
        <w:rPr>
          <w:rFonts w:ascii="Arial" w:hAnsi="Arial" w:cs="Arial"/>
          <w:sz w:val="24"/>
          <w:szCs w:val="24"/>
        </w:rPr>
        <w:t xml:space="preserve">of a footpath, bridleway, </w:t>
      </w:r>
      <w:r w:rsidR="00DA3D9F" w:rsidRPr="00BA0D8A">
        <w:rPr>
          <w:rFonts w:ascii="Arial" w:hAnsi="Arial" w:cs="Arial"/>
          <w:sz w:val="24"/>
          <w:szCs w:val="24"/>
        </w:rPr>
        <w:t xml:space="preserve">or restricted byway if </w:t>
      </w:r>
      <w:r w:rsidR="00DA6B7B" w:rsidRPr="00BA0D8A">
        <w:rPr>
          <w:rFonts w:ascii="Arial" w:hAnsi="Arial" w:cs="Arial"/>
          <w:sz w:val="24"/>
          <w:szCs w:val="24"/>
        </w:rPr>
        <w:t xml:space="preserve">it is </w:t>
      </w:r>
      <w:r w:rsidR="00DA3D9F" w:rsidRPr="00BA0D8A">
        <w:rPr>
          <w:rFonts w:ascii="Arial" w:hAnsi="Arial" w:cs="Arial"/>
          <w:sz w:val="24"/>
          <w:szCs w:val="24"/>
        </w:rPr>
        <w:t>necessary to do so in order for development to be carried out</w:t>
      </w:r>
      <w:r w:rsidR="00B6373E" w:rsidRPr="00BA0D8A">
        <w:rPr>
          <w:rFonts w:ascii="Arial" w:hAnsi="Arial" w:cs="Arial"/>
          <w:sz w:val="24"/>
          <w:szCs w:val="24"/>
        </w:rPr>
        <w:t xml:space="preserve"> in accordance with planning permission </w:t>
      </w:r>
      <w:r w:rsidR="0092588A" w:rsidRPr="00BA0D8A">
        <w:rPr>
          <w:rFonts w:ascii="Arial" w:hAnsi="Arial" w:cs="Arial"/>
          <w:sz w:val="24"/>
          <w:szCs w:val="24"/>
        </w:rPr>
        <w:t xml:space="preserve">granted under Part III </w:t>
      </w:r>
      <w:r w:rsidR="009A2240" w:rsidRPr="00BA0D8A">
        <w:rPr>
          <w:rFonts w:ascii="Arial" w:hAnsi="Arial" w:cs="Arial"/>
          <w:sz w:val="24"/>
          <w:szCs w:val="24"/>
        </w:rPr>
        <w:t xml:space="preserve">of the 1990 Act.  </w:t>
      </w:r>
    </w:p>
    <w:p w14:paraId="3AB5DFCC" w14:textId="718D3729" w:rsidR="006B04A2" w:rsidRPr="00A25950" w:rsidRDefault="00C55C2F" w:rsidP="00F902C8">
      <w:pPr>
        <w:pStyle w:val="Style1"/>
        <w:tabs>
          <w:tab w:val="clear" w:pos="720"/>
        </w:tabs>
        <w:rPr>
          <w:rFonts w:ascii="Arial" w:hAnsi="Arial" w:cs="Arial"/>
          <w:sz w:val="24"/>
          <w:szCs w:val="24"/>
        </w:rPr>
      </w:pPr>
      <w:r w:rsidRPr="006D4839">
        <w:rPr>
          <w:rFonts w:ascii="Arial" w:hAnsi="Arial" w:cs="Arial"/>
          <w:sz w:val="24"/>
          <w:szCs w:val="24"/>
        </w:rPr>
        <w:t xml:space="preserve">The merits of the planning permission granted for the development are not matters before me in respect of this Order Decision. However, the grant of the planning permission does not mean that a public right of way will automatically be stopped up or diverted. </w:t>
      </w:r>
      <w:r w:rsidR="00847FAB" w:rsidRPr="008867A8">
        <w:rPr>
          <w:rFonts w:ascii="Arial" w:hAnsi="Arial" w:cs="Arial"/>
          <w:sz w:val="24"/>
          <w:szCs w:val="24"/>
        </w:rPr>
        <w:t xml:space="preserve">In considering the confirmation of </w:t>
      </w:r>
      <w:r w:rsidR="00EF37D5" w:rsidRPr="008867A8">
        <w:rPr>
          <w:rFonts w:ascii="Arial" w:hAnsi="Arial" w:cs="Arial"/>
          <w:sz w:val="24"/>
          <w:szCs w:val="24"/>
        </w:rPr>
        <w:t>the</w:t>
      </w:r>
      <w:r w:rsidR="00847FAB" w:rsidRPr="008867A8">
        <w:rPr>
          <w:rFonts w:ascii="Arial" w:hAnsi="Arial" w:cs="Arial"/>
          <w:sz w:val="24"/>
          <w:szCs w:val="24"/>
        </w:rPr>
        <w:t xml:space="preserve"> Order, the disadvantages </w:t>
      </w:r>
      <w:r w:rsidR="007673E2" w:rsidRPr="008867A8">
        <w:rPr>
          <w:rFonts w:ascii="Arial" w:hAnsi="Arial" w:cs="Arial"/>
          <w:sz w:val="24"/>
          <w:szCs w:val="24"/>
        </w:rPr>
        <w:t>or loss</w:t>
      </w:r>
      <w:r w:rsidR="003E2B95" w:rsidRPr="008867A8">
        <w:rPr>
          <w:rFonts w:ascii="Arial" w:hAnsi="Arial" w:cs="Arial"/>
          <w:sz w:val="24"/>
          <w:szCs w:val="24"/>
        </w:rPr>
        <w:t xml:space="preserve"> likely to arise as a result of the stopping up or diversion of the way to members of the public or persons who</w:t>
      </w:r>
      <w:r w:rsidR="00DA7880" w:rsidRPr="008867A8">
        <w:rPr>
          <w:rFonts w:ascii="Arial" w:hAnsi="Arial" w:cs="Arial"/>
          <w:sz w:val="24"/>
          <w:szCs w:val="24"/>
        </w:rPr>
        <w:t xml:space="preserve">se properties adjoin or are near to the existing highway should be weighed against the </w:t>
      </w:r>
      <w:r w:rsidR="00452EE6" w:rsidRPr="008867A8">
        <w:rPr>
          <w:rFonts w:ascii="Arial" w:hAnsi="Arial" w:cs="Arial"/>
          <w:sz w:val="24"/>
          <w:szCs w:val="24"/>
        </w:rPr>
        <w:t>advantages of the proposed Order.</w:t>
      </w:r>
      <w:r w:rsidR="007D4589" w:rsidRPr="008867A8">
        <w:rPr>
          <w:rFonts w:ascii="Arial" w:hAnsi="Arial" w:cs="Arial"/>
          <w:sz w:val="24"/>
          <w:szCs w:val="24"/>
        </w:rPr>
        <w:t xml:space="preserve"> An Order can </w:t>
      </w:r>
      <w:r w:rsidR="00C33C72" w:rsidRPr="008867A8">
        <w:rPr>
          <w:rFonts w:ascii="Arial" w:hAnsi="Arial" w:cs="Arial"/>
          <w:sz w:val="24"/>
          <w:szCs w:val="24"/>
        </w:rPr>
        <w:t xml:space="preserve">only be confirmed where the approved development is not substantially complete. </w:t>
      </w:r>
      <w:r w:rsidR="006B04A2" w:rsidRPr="008867A8">
        <w:rPr>
          <w:rFonts w:ascii="Arial" w:hAnsi="Arial" w:cs="Arial"/>
          <w:sz w:val="24"/>
          <w:szCs w:val="24"/>
        </w:rPr>
        <w:t xml:space="preserve">There are effectively two issues that must be </w:t>
      </w:r>
      <w:r w:rsidR="004E2DD3" w:rsidRPr="008867A8">
        <w:rPr>
          <w:rFonts w:ascii="Arial" w:hAnsi="Arial" w:cs="Arial"/>
          <w:sz w:val="24"/>
          <w:szCs w:val="24"/>
        </w:rPr>
        <w:t>considered,</w:t>
      </w:r>
      <w:r w:rsidR="00AB1F51" w:rsidRPr="008867A8">
        <w:rPr>
          <w:rFonts w:ascii="Arial" w:hAnsi="Arial" w:cs="Arial"/>
          <w:sz w:val="24"/>
          <w:szCs w:val="24"/>
        </w:rPr>
        <w:t xml:space="preserve"> the necessity test and the merits test. </w:t>
      </w:r>
      <w:r w:rsidR="00AB1F51" w:rsidRPr="00A25950">
        <w:rPr>
          <w:rFonts w:ascii="Arial" w:hAnsi="Arial" w:cs="Arial"/>
          <w:sz w:val="24"/>
          <w:szCs w:val="24"/>
        </w:rPr>
        <w:t xml:space="preserve">Confirmation </w:t>
      </w:r>
      <w:r w:rsidR="00EF37D5" w:rsidRPr="00A25950">
        <w:rPr>
          <w:rFonts w:ascii="Arial" w:hAnsi="Arial" w:cs="Arial"/>
          <w:sz w:val="24"/>
          <w:szCs w:val="24"/>
        </w:rPr>
        <w:t>of the Orde</w:t>
      </w:r>
      <w:r w:rsidR="00DA6B7B" w:rsidRPr="00A25950">
        <w:rPr>
          <w:rFonts w:ascii="Arial" w:hAnsi="Arial" w:cs="Arial"/>
          <w:sz w:val="24"/>
          <w:szCs w:val="24"/>
        </w:rPr>
        <w:t>r</w:t>
      </w:r>
      <w:r w:rsidR="004E2DD3" w:rsidRPr="00A25950">
        <w:rPr>
          <w:rFonts w:ascii="Arial" w:hAnsi="Arial" w:cs="Arial"/>
          <w:sz w:val="24"/>
          <w:szCs w:val="24"/>
        </w:rPr>
        <w:t xml:space="preserve"> requires that both are satisfied.  </w:t>
      </w:r>
    </w:p>
    <w:p w14:paraId="1A4ECAA2" w14:textId="77777777" w:rsidR="00A56EF9" w:rsidRPr="00A25950" w:rsidRDefault="00A56EF9" w:rsidP="00A56EF9">
      <w:pPr>
        <w:pStyle w:val="Style1"/>
        <w:rPr>
          <w:rFonts w:ascii="Arial" w:hAnsi="Arial" w:cs="Arial"/>
          <w:sz w:val="24"/>
          <w:szCs w:val="24"/>
        </w:rPr>
      </w:pPr>
      <w:r w:rsidRPr="00A25950">
        <w:rPr>
          <w:rFonts w:ascii="Arial" w:hAnsi="Arial" w:cs="Arial"/>
          <w:sz w:val="24"/>
          <w:szCs w:val="24"/>
        </w:rPr>
        <w:lastRenderedPageBreak/>
        <w:t>In addition, in reaching my conclusions I have considered the requirements of the Equality Act 2010 where appropriate.</w:t>
      </w:r>
    </w:p>
    <w:p w14:paraId="34D1E53C" w14:textId="29CE9AC9" w:rsidR="0003031D" w:rsidRPr="00A25950" w:rsidRDefault="0003031D" w:rsidP="0003031D">
      <w:pPr>
        <w:pStyle w:val="Heading6blackfont"/>
        <w:rPr>
          <w:rFonts w:ascii="Arial" w:hAnsi="Arial" w:cs="Arial"/>
          <w:sz w:val="24"/>
          <w:szCs w:val="24"/>
        </w:rPr>
      </w:pPr>
      <w:r w:rsidRPr="00A25950">
        <w:rPr>
          <w:rFonts w:ascii="Arial" w:hAnsi="Arial" w:cs="Arial"/>
          <w:sz w:val="24"/>
          <w:szCs w:val="24"/>
        </w:rPr>
        <w:t>Reasons</w:t>
      </w:r>
    </w:p>
    <w:p w14:paraId="7614E4C9" w14:textId="3B0AB0AF" w:rsidR="00EF142C" w:rsidRPr="00A25950" w:rsidRDefault="00EF142C" w:rsidP="00EF142C">
      <w:pPr>
        <w:pStyle w:val="Style1"/>
        <w:numPr>
          <w:ilvl w:val="0"/>
          <w:numId w:val="0"/>
        </w:numPr>
        <w:tabs>
          <w:tab w:val="clear" w:pos="432"/>
          <w:tab w:val="left" w:pos="0"/>
        </w:tabs>
        <w:rPr>
          <w:rFonts w:ascii="Arial" w:hAnsi="Arial" w:cs="Arial"/>
          <w:b/>
          <w:bCs/>
          <w:i/>
          <w:iCs/>
        </w:rPr>
      </w:pPr>
      <w:r w:rsidRPr="00A25950">
        <w:rPr>
          <w:rFonts w:ascii="Arial" w:hAnsi="Arial" w:cs="Arial"/>
          <w:b/>
          <w:bCs/>
          <w:i/>
          <w:iCs/>
        </w:rPr>
        <w:t>Whether the stopping up/ diversion is necessary to allow development to be carried out in accordance with planning permission</w:t>
      </w:r>
    </w:p>
    <w:p w14:paraId="656ED1D4" w14:textId="10FE31D1" w:rsidR="00DB02D1" w:rsidRPr="003201E0" w:rsidRDefault="005708CD" w:rsidP="00AA7BAB">
      <w:pPr>
        <w:pStyle w:val="Style1"/>
        <w:rPr>
          <w:rFonts w:ascii="Arial" w:hAnsi="Arial" w:cs="Arial"/>
          <w:sz w:val="24"/>
          <w:szCs w:val="24"/>
        </w:rPr>
      </w:pPr>
      <w:r w:rsidRPr="003201E0">
        <w:rPr>
          <w:rFonts w:ascii="Arial" w:hAnsi="Arial" w:cs="Arial"/>
          <w:sz w:val="24"/>
          <w:szCs w:val="24"/>
        </w:rPr>
        <w:t xml:space="preserve">Planning permission for a </w:t>
      </w:r>
      <w:r w:rsidR="002C4F9C" w:rsidRPr="003201E0">
        <w:rPr>
          <w:rFonts w:ascii="Arial" w:hAnsi="Arial" w:cs="Arial"/>
          <w:sz w:val="24"/>
          <w:szCs w:val="24"/>
        </w:rPr>
        <w:t xml:space="preserve">new SITraN facility </w:t>
      </w:r>
      <w:r w:rsidR="004965B7" w:rsidRPr="003201E0">
        <w:rPr>
          <w:rFonts w:ascii="Arial" w:hAnsi="Arial" w:cs="Arial"/>
          <w:sz w:val="24"/>
          <w:szCs w:val="24"/>
        </w:rPr>
        <w:t xml:space="preserve">for the University </w:t>
      </w:r>
      <w:r w:rsidR="00C4195D" w:rsidRPr="003201E0">
        <w:rPr>
          <w:rFonts w:ascii="Arial" w:hAnsi="Arial" w:cs="Arial"/>
          <w:sz w:val="24"/>
          <w:szCs w:val="24"/>
        </w:rPr>
        <w:t xml:space="preserve">was granted </w:t>
      </w:r>
      <w:r w:rsidR="00BA77FA" w:rsidRPr="003201E0">
        <w:rPr>
          <w:rFonts w:ascii="Arial" w:hAnsi="Arial" w:cs="Arial"/>
          <w:sz w:val="24"/>
          <w:szCs w:val="24"/>
        </w:rPr>
        <w:t xml:space="preserve">on 16 August 2024. </w:t>
      </w:r>
      <w:r w:rsidR="00AD0144" w:rsidRPr="003201E0">
        <w:rPr>
          <w:rFonts w:ascii="Arial" w:hAnsi="Arial" w:cs="Arial"/>
          <w:sz w:val="24"/>
          <w:szCs w:val="24"/>
        </w:rPr>
        <w:t xml:space="preserve">The approved development includes a new three storey building which </w:t>
      </w:r>
      <w:r w:rsidR="00074DC8" w:rsidRPr="003201E0">
        <w:rPr>
          <w:rFonts w:ascii="Arial" w:hAnsi="Arial" w:cs="Arial"/>
          <w:sz w:val="24"/>
          <w:szCs w:val="24"/>
        </w:rPr>
        <w:t xml:space="preserve">will obstruct the </w:t>
      </w:r>
      <w:r w:rsidR="003F1760" w:rsidRPr="003201E0">
        <w:rPr>
          <w:rFonts w:ascii="Arial" w:hAnsi="Arial" w:cs="Arial"/>
          <w:sz w:val="24"/>
          <w:szCs w:val="24"/>
        </w:rPr>
        <w:t>existing</w:t>
      </w:r>
      <w:r w:rsidR="00074DC8" w:rsidRPr="003201E0">
        <w:rPr>
          <w:rFonts w:ascii="Arial" w:hAnsi="Arial" w:cs="Arial"/>
          <w:sz w:val="24"/>
          <w:szCs w:val="24"/>
        </w:rPr>
        <w:t xml:space="preserve"> footpath between Glossop Road and Dorset Street.</w:t>
      </w:r>
      <w:r w:rsidR="00AA7BAB" w:rsidRPr="003201E0">
        <w:rPr>
          <w:rFonts w:ascii="Arial" w:hAnsi="Arial" w:cs="Arial"/>
          <w:sz w:val="24"/>
          <w:szCs w:val="24"/>
        </w:rPr>
        <w:t xml:space="preserve"> </w:t>
      </w:r>
      <w:r w:rsidR="0016308A" w:rsidRPr="003201E0">
        <w:rPr>
          <w:rFonts w:ascii="Arial" w:hAnsi="Arial" w:cs="Arial"/>
          <w:sz w:val="24"/>
          <w:szCs w:val="24"/>
        </w:rPr>
        <w:t xml:space="preserve">Therefore, I am satisfied the stopping up is </w:t>
      </w:r>
      <w:r w:rsidR="00870819" w:rsidRPr="003201E0">
        <w:rPr>
          <w:rFonts w:ascii="Arial" w:hAnsi="Arial" w:cs="Arial"/>
          <w:sz w:val="24"/>
          <w:szCs w:val="24"/>
        </w:rPr>
        <w:t xml:space="preserve">necessary to allow the approved development to be carried out in accordance with the </w:t>
      </w:r>
      <w:r w:rsidR="003D0692" w:rsidRPr="003201E0">
        <w:rPr>
          <w:rFonts w:ascii="Arial" w:hAnsi="Arial" w:cs="Arial"/>
          <w:sz w:val="24"/>
          <w:szCs w:val="24"/>
        </w:rPr>
        <w:t xml:space="preserve">planning permission. </w:t>
      </w:r>
    </w:p>
    <w:p w14:paraId="54216603" w14:textId="0EABF58D" w:rsidR="00C26DA8" w:rsidRPr="00EC6D68" w:rsidRDefault="00C26DA8" w:rsidP="00C26DA8">
      <w:pPr>
        <w:pStyle w:val="Style1"/>
        <w:numPr>
          <w:ilvl w:val="0"/>
          <w:numId w:val="0"/>
        </w:numPr>
        <w:rPr>
          <w:rFonts w:ascii="Arial" w:hAnsi="Arial" w:cs="Arial"/>
          <w:b/>
          <w:bCs/>
          <w:i/>
          <w:iCs/>
          <w:sz w:val="24"/>
          <w:szCs w:val="24"/>
        </w:rPr>
      </w:pPr>
      <w:r w:rsidRPr="00EC6D68">
        <w:rPr>
          <w:rFonts w:ascii="Arial" w:hAnsi="Arial" w:cs="Arial"/>
          <w:b/>
          <w:bCs/>
          <w:i/>
          <w:iCs/>
          <w:sz w:val="24"/>
          <w:szCs w:val="24"/>
        </w:rPr>
        <w:t>Disadvantages of the proposed order</w:t>
      </w:r>
    </w:p>
    <w:p w14:paraId="0055AB59" w14:textId="2F8BB37B" w:rsidR="005E3E5A" w:rsidRPr="00226DE3" w:rsidRDefault="00A96DAC" w:rsidP="006D7A83">
      <w:pPr>
        <w:pStyle w:val="Style1"/>
        <w:rPr>
          <w:rFonts w:ascii="Arial" w:hAnsi="Arial" w:cs="Arial"/>
          <w:sz w:val="24"/>
          <w:szCs w:val="24"/>
        </w:rPr>
      </w:pPr>
      <w:r w:rsidRPr="00276E9A">
        <w:rPr>
          <w:rFonts w:ascii="Arial" w:hAnsi="Arial" w:cs="Arial"/>
          <w:sz w:val="24"/>
          <w:szCs w:val="24"/>
        </w:rPr>
        <w:t xml:space="preserve">The </w:t>
      </w:r>
      <w:r w:rsidR="00D3259E" w:rsidRPr="00276E9A">
        <w:rPr>
          <w:rFonts w:ascii="Arial" w:hAnsi="Arial" w:cs="Arial"/>
          <w:sz w:val="24"/>
          <w:szCs w:val="24"/>
        </w:rPr>
        <w:t>stopping up</w:t>
      </w:r>
      <w:r w:rsidRPr="00276E9A">
        <w:rPr>
          <w:rFonts w:ascii="Arial" w:hAnsi="Arial" w:cs="Arial"/>
          <w:sz w:val="24"/>
          <w:szCs w:val="24"/>
        </w:rPr>
        <w:t xml:space="preserve"> of </w:t>
      </w:r>
      <w:r w:rsidR="004A319C" w:rsidRPr="00276E9A">
        <w:rPr>
          <w:rFonts w:ascii="Arial" w:hAnsi="Arial" w:cs="Arial"/>
          <w:sz w:val="24"/>
          <w:szCs w:val="24"/>
        </w:rPr>
        <w:t xml:space="preserve">the </w:t>
      </w:r>
      <w:r w:rsidR="00276E9A">
        <w:rPr>
          <w:rFonts w:ascii="Arial" w:hAnsi="Arial" w:cs="Arial"/>
          <w:sz w:val="24"/>
          <w:szCs w:val="24"/>
        </w:rPr>
        <w:t xml:space="preserve">Order route </w:t>
      </w:r>
      <w:r w:rsidR="004A319C" w:rsidRPr="00276E9A">
        <w:rPr>
          <w:rFonts w:ascii="Arial" w:hAnsi="Arial" w:cs="Arial"/>
          <w:sz w:val="24"/>
          <w:szCs w:val="24"/>
        </w:rPr>
        <w:t>w</w:t>
      </w:r>
      <w:r w:rsidR="006D7A83" w:rsidRPr="00276E9A">
        <w:rPr>
          <w:rFonts w:ascii="Arial" w:hAnsi="Arial" w:cs="Arial"/>
          <w:sz w:val="24"/>
          <w:szCs w:val="24"/>
        </w:rPr>
        <w:t>ill</w:t>
      </w:r>
      <w:r w:rsidR="004A319C" w:rsidRPr="00276E9A">
        <w:rPr>
          <w:rFonts w:ascii="Arial" w:hAnsi="Arial" w:cs="Arial"/>
          <w:sz w:val="24"/>
          <w:szCs w:val="24"/>
        </w:rPr>
        <w:t xml:space="preserve"> result in the loss of a footpath link between Dorset Street</w:t>
      </w:r>
      <w:r w:rsidR="004F3178" w:rsidRPr="00276E9A">
        <w:rPr>
          <w:rFonts w:ascii="Arial" w:hAnsi="Arial" w:cs="Arial"/>
          <w:sz w:val="24"/>
          <w:szCs w:val="24"/>
        </w:rPr>
        <w:t xml:space="preserve"> and Glossop </w:t>
      </w:r>
      <w:r w:rsidR="00A10559" w:rsidRPr="00276E9A">
        <w:rPr>
          <w:rFonts w:ascii="Arial" w:hAnsi="Arial" w:cs="Arial"/>
          <w:sz w:val="24"/>
          <w:szCs w:val="24"/>
        </w:rPr>
        <w:t>Road</w:t>
      </w:r>
      <w:r w:rsidR="004A319C" w:rsidRPr="00276E9A">
        <w:rPr>
          <w:rFonts w:ascii="Arial" w:hAnsi="Arial" w:cs="Arial"/>
          <w:sz w:val="24"/>
          <w:szCs w:val="24"/>
        </w:rPr>
        <w:t xml:space="preserve">. </w:t>
      </w:r>
      <w:r w:rsidR="006D7A83" w:rsidRPr="005A60E2">
        <w:rPr>
          <w:rFonts w:ascii="Arial" w:hAnsi="Arial" w:cs="Arial"/>
          <w:sz w:val="24"/>
          <w:szCs w:val="24"/>
        </w:rPr>
        <w:t>However, c</w:t>
      </w:r>
      <w:r w:rsidR="005E3E5A" w:rsidRPr="005A60E2">
        <w:rPr>
          <w:rFonts w:ascii="Arial" w:hAnsi="Arial" w:cs="Arial"/>
          <w:sz w:val="24"/>
          <w:szCs w:val="24"/>
        </w:rPr>
        <w:t>ondition 26 of the approved planning permission requires th</w:t>
      </w:r>
      <w:r w:rsidR="00F1079C" w:rsidRPr="005A60E2">
        <w:rPr>
          <w:rFonts w:ascii="Arial" w:hAnsi="Arial" w:cs="Arial"/>
          <w:sz w:val="24"/>
          <w:szCs w:val="24"/>
        </w:rPr>
        <w:t xml:space="preserve">at the approved development shall not </w:t>
      </w:r>
      <w:r w:rsidR="00836623" w:rsidRPr="005A60E2">
        <w:rPr>
          <w:rFonts w:ascii="Arial" w:hAnsi="Arial" w:cs="Arial"/>
          <w:sz w:val="24"/>
          <w:szCs w:val="24"/>
        </w:rPr>
        <w:t>‘</w:t>
      </w:r>
      <w:r w:rsidR="00F1079C" w:rsidRPr="005A60E2">
        <w:rPr>
          <w:rFonts w:ascii="Arial" w:hAnsi="Arial" w:cs="Arial"/>
          <w:sz w:val="24"/>
          <w:szCs w:val="24"/>
        </w:rPr>
        <w:t xml:space="preserve">be brought into use until </w:t>
      </w:r>
      <w:r w:rsidR="002A40C9" w:rsidRPr="005A60E2">
        <w:rPr>
          <w:rFonts w:ascii="Arial" w:hAnsi="Arial" w:cs="Arial"/>
          <w:sz w:val="24"/>
          <w:szCs w:val="24"/>
        </w:rPr>
        <w:t xml:space="preserve">details </w:t>
      </w:r>
      <w:r w:rsidR="00417E10" w:rsidRPr="005A60E2">
        <w:rPr>
          <w:rFonts w:ascii="Arial" w:hAnsi="Arial" w:cs="Arial"/>
          <w:sz w:val="24"/>
          <w:szCs w:val="24"/>
        </w:rPr>
        <w:t xml:space="preserve">of the materials and finishes of </w:t>
      </w:r>
      <w:r w:rsidR="002A40C9" w:rsidRPr="005A60E2">
        <w:rPr>
          <w:rFonts w:ascii="Arial" w:hAnsi="Arial" w:cs="Arial"/>
          <w:sz w:val="24"/>
          <w:szCs w:val="24"/>
        </w:rPr>
        <w:t>the approved diverted footpath</w:t>
      </w:r>
      <w:r w:rsidR="00314391" w:rsidRPr="005A60E2">
        <w:rPr>
          <w:rFonts w:ascii="Arial" w:hAnsi="Arial" w:cs="Arial"/>
          <w:sz w:val="24"/>
          <w:szCs w:val="24"/>
        </w:rPr>
        <w:t>…</w:t>
      </w:r>
      <w:r w:rsidR="00417E10" w:rsidRPr="005A60E2">
        <w:rPr>
          <w:rFonts w:ascii="Arial" w:hAnsi="Arial" w:cs="Arial"/>
          <w:sz w:val="24"/>
          <w:szCs w:val="24"/>
        </w:rPr>
        <w:t xml:space="preserve"> have been submitted </w:t>
      </w:r>
      <w:r w:rsidR="00EB08A2" w:rsidRPr="005A60E2">
        <w:rPr>
          <w:rFonts w:ascii="Arial" w:hAnsi="Arial" w:cs="Arial"/>
          <w:sz w:val="24"/>
          <w:szCs w:val="24"/>
        </w:rPr>
        <w:t xml:space="preserve">to </w:t>
      </w:r>
      <w:r w:rsidR="00417E10" w:rsidRPr="005A60E2">
        <w:rPr>
          <w:rFonts w:ascii="Arial" w:hAnsi="Arial" w:cs="Arial"/>
          <w:sz w:val="24"/>
          <w:szCs w:val="24"/>
        </w:rPr>
        <w:t xml:space="preserve">and approved </w:t>
      </w:r>
      <w:r w:rsidR="006423C3" w:rsidRPr="005A60E2">
        <w:rPr>
          <w:rFonts w:ascii="Arial" w:hAnsi="Arial" w:cs="Arial"/>
          <w:sz w:val="24"/>
          <w:szCs w:val="24"/>
        </w:rPr>
        <w:t>by the Local Planning Authorit</w:t>
      </w:r>
      <w:r w:rsidR="00862EBD" w:rsidRPr="005A60E2">
        <w:rPr>
          <w:rFonts w:ascii="Arial" w:hAnsi="Arial" w:cs="Arial"/>
          <w:sz w:val="24"/>
          <w:szCs w:val="24"/>
        </w:rPr>
        <w:t>y and the footpath has been completed in accordance with the approved details</w:t>
      </w:r>
      <w:r w:rsidR="00B67959" w:rsidRPr="005A60E2">
        <w:rPr>
          <w:rFonts w:ascii="Arial" w:hAnsi="Arial" w:cs="Arial"/>
          <w:sz w:val="24"/>
          <w:szCs w:val="24"/>
        </w:rPr>
        <w:t>’</w:t>
      </w:r>
      <w:r w:rsidR="006423C3" w:rsidRPr="005A60E2">
        <w:rPr>
          <w:rFonts w:ascii="Arial" w:hAnsi="Arial" w:cs="Arial"/>
          <w:sz w:val="24"/>
          <w:szCs w:val="24"/>
        </w:rPr>
        <w:t>.</w:t>
      </w:r>
      <w:r w:rsidR="00C64A17" w:rsidRPr="005A60E2">
        <w:rPr>
          <w:rFonts w:ascii="Arial" w:hAnsi="Arial" w:cs="Arial"/>
          <w:sz w:val="24"/>
          <w:szCs w:val="24"/>
        </w:rPr>
        <w:t xml:space="preserve"> </w:t>
      </w:r>
      <w:r w:rsidR="00C64A17" w:rsidRPr="00226DE3">
        <w:rPr>
          <w:rFonts w:ascii="Arial" w:hAnsi="Arial" w:cs="Arial"/>
          <w:sz w:val="24"/>
          <w:szCs w:val="24"/>
        </w:rPr>
        <w:t xml:space="preserve">Condition 30 requires that </w:t>
      </w:r>
      <w:r w:rsidR="00E516E4" w:rsidRPr="00226DE3">
        <w:rPr>
          <w:rFonts w:ascii="Arial" w:hAnsi="Arial" w:cs="Arial"/>
          <w:sz w:val="24"/>
          <w:szCs w:val="24"/>
        </w:rPr>
        <w:t>‘</w:t>
      </w:r>
      <w:r w:rsidR="00C64A17" w:rsidRPr="00226DE3">
        <w:rPr>
          <w:rFonts w:ascii="Arial" w:hAnsi="Arial" w:cs="Arial"/>
          <w:sz w:val="24"/>
          <w:szCs w:val="24"/>
        </w:rPr>
        <w:t>the approved diverted footpath</w:t>
      </w:r>
      <w:r w:rsidR="00E516E4" w:rsidRPr="00226DE3">
        <w:rPr>
          <w:rFonts w:ascii="Arial" w:hAnsi="Arial" w:cs="Arial"/>
          <w:sz w:val="24"/>
          <w:szCs w:val="24"/>
        </w:rPr>
        <w:t>…</w:t>
      </w:r>
      <w:r w:rsidR="00C64A17" w:rsidRPr="00226DE3">
        <w:rPr>
          <w:rFonts w:ascii="Arial" w:hAnsi="Arial" w:cs="Arial"/>
          <w:sz w:val="24"/>
          <w:szCs w:val="24"/>
        </w:rPr>
        <w:t xml:space="preserve"> shall be maintained and kept available </w:t>
      </w:r>
      <w:r w:rsidR="00513B90" w:rsidRPr="00226DE3">
        <w:rPr>
          <w:rFonts w:ascii="Arial" w:hAnsi="Arial" w:cs="Arial"/>
          <w:sz w:val="24"/>
          <w:szCs w:val="24"/>
        </w:rPr>
        <w:t>for public use at all times</w:t>
      </w:r>
      <w:r w:rsidR="006423C3" w:rsidRPr="00226DE3">
        <w:rPr>
          <w:rFonts w:ascii="Arial" w:hAnsi="Arial" w:cs="Arial"/>
          <w:sz w:val="24"/>
          <w:szCs w:val="24"/>
        </w:rPr>
        <w:t xml:space="preserve"> </w:t>
      </w:r>
      <w:r w:rsidR="008739F8" w:rsidRPr="00226DE3">
        <w:rPr>
          <w:rFonts w:ascii="Arial" w:hAnsi="Arial" w:cs="Arial"/>
          <w:sz w:val="24"/>
          <w:szCs w:val="24"/>
        </w:rPr>
        <w:t>(providing an un</w:t>
      </w:r>
      <w:r w:rsidR="00460479" w:rsidRPr="00226DE3">
        <w:rPr>
          <w:rFonts w:ascii="Arial" w:hAnsi="Arial" w:cs="Arial"/>
          <w:sz w:val="24"/>
          <w:szCs w:val="24"/>
        </w:rPr>
        <w:t>obstructed pedestrian link between Dorset Street and Clark</w:t>
      </w:r>
      <w:r w:rsidR="00447EAB" w:rsidRPr="00226DE3">
        <w:rPr>
          <w:rFonts w:ascii="Arial" w:hAnsi="Arial" w:cs="Arial"/>
          <w:sz w:val="24"/>
          <w:szCs w:val="24"/>
        </w:rPr>
        <w:t>e</w:t>
      </w:r>
      <w:r w:rsidR="00460479" w:rsidRPr="00226DE3">
        <w:rPr>
          <w:rFonts w:ascii="Arial" w:hAnsi="Arial" w:cs="Arial"/>
          <w:sz w:val="24"/>
          <w:szCs w:val="24"/>
        </w:rPr>
        <w:t>house Road</w:t>
      </w:r>
      <w:r w:rsidR="00565E4D" w:rsidRPr="00226DE3">
        <w:rPr>
          <w:rFonts w:ascii="Arial" w:hAnsi="Arial" w:cs="Arial"/>
          <w:sz w:val="24"/>
          <w:szCs w:val="24"/>
        </w:rPr>
        <w:t>) other than for the period of construction or during the period of any lawful, temporary closure</w:t>
      </w:r>
      <w:r w:rsidR="00E516E4" w:rsidRPr="00226DE3">
        <w:rPr>
          <w:rFonts w:ascii="Arial" w:hAnsi="Arial" w:cs="Arial"/>
          <w:sz w:val="24"/>
          <w:szCs w:val="24"/>
        </w:rPr>
        <w:t xml:space="preserve"> to allow maintenance’.</w:t>
      </w:r>
    </w:p>
    <w:p w14:paraId="63A05E25" w14:textId="4B5F0B99" w:rsidR="006423C3" w:rsidRPr="00226DE3" w:rsidRDefault="006423C3" w:rsidP="00FB0C70">
      <w:pPr>
        <w:pStyle w:val="Style1"/>
        <w:rPr>
          <w:rFonts w:ascii="Arial" w:hAnsi="Arial" w:cs="Arial"/>
          <w:sz w:val="24"/>
          <w:szCs w:val="24"/>
        </w:rPr>
      </w:pPr>
      <w:r w:rsidRPr="00226DE3">
        <w:rPr>
          <w:rFonts w:ascii="Arial" w:hAnsi="Arial" w:cs="Arial"/>
          <w:sz w:val="24"/>
          <w:szCs w:val="24"/>
        </w:rPr>
        <w:t xml:space="preserve">These conditions are </w:t>
      </w:r>
      <w:r w:rsidR="00982452" w:rsidRPr="00226DE3">
        <w:rPr>
          <w:rFonts w:ascii="Arial" w:hAnsi="Arial" w:cs="Arial"/>
          <w:sz w:val="24"/>
          <w:szCs w:val="24"/>
        </w:rPr>
        <w:t>‘</w:t>
      </w:r>
      <w:r w:rsidRPr="00226DE3">
        <w:rPr>
          <w:rFonts w:ascii="Arial" w:hAnsi="Arial" w:cs="Arial"/>
          <w:sz w:val="24"/>
          <w:szCs w:val="24"/>
        </w:rPr>
        <w:t>to compensate for the loss of the existing footpath link between Dorset Street</w:t>
      </w:r>
      <w:r w:rsidR="00982452" w:rsidRPr="00226DE3">
        <w:rPr>
          <w:rFonts w:ascii="Arial" w:hAnsi="Arial" w:cs="Arial"/>
          <w:sz w:val="24"/>
          <w:szCs w:val="24"/>
        </w:rPr>
        <w:t xml:space="preserve"> and Glossop Road</w:t>
      </w:r>
      <w:r w:rsidR="00FD0BDA" w:rsidRPr="00226DE3">
        <w:rPr>
          <w:rFonts w:ascii="Arial" w:hAnsi="Arial" w:cs="Arial"/>
          <w:sz w:val="24"/>
          <w:szCs w:val="24"/>
        </w:rPr>
        <w:t xml:space="preserve">, in the interests of facilitating active travel and a permeable urban realm’. </w:t>
      </w:r>
    </w:p>
    <w:p w14:paraId="08A9BBCE" w14:textId="0A99371D" w:rsidR="006E195E" w:rsidRPr="008359E2" w:rsidRDefault="001A3C2E" w:rsidP="00282E0A">
      <w:pPr>
        <w:pStyle w:val="Style1"/>
        <w:rPr>
          <w:rFonts w:ascii="Arial" w:hAnsi="Arial" w:cs="Arial"/>
          <w:sz w:val="24"/>
          <w:szCs w:val="24"/>
        </w:rPr>
      </w:pPr>
      <w:r w:rsidRPr="008359E2">
        <w:rPr>
          <w:rFonts w:ascii="Arial" w:hAnsi="Arial" w:cs="Arial"/>
          <w:sz w:val="24"/>
          <w:szCs w:val="24"/>
        </w:rPr>
        <w:t xml:space="preserve">The use of a </w:t>
      </w:r>
      <w:r w:rsidR="00D3259E" w:rsidRPr="008359E2">
        <w:rPr>
          <w:rFonts w:ascii="Arial" w:hAnsi="Arial" w:cs="Arial"/>
          <w:sz w:val="24"/>
          <w:szCs w:val="24"/>
        </w:rPr>
        <w:t>s</w:t>
      </w:r>
      <w:r w:rsidRPr="008359E2">
        <w:rPr>
          <w:rFonts w:ascii="Arial" w:hAnsi="Arial" w:cs="Arial"/>
          <w:sz w:val="24"/>
          <w:szCs w:val="24"/>
        </w:rPr>
        <w:t xml:space="preserve">topping </w:t>
      </w:r>
      <w:r w:rsidR="00D3259E" w:rsidRPr="008359E2">
        <w:rPr>
          <w:rFonts w:ascii="Arial" w:hAnsi="Arial" w:cs="Arial"/>
          <w:sz w:val="24"/>
          <w:szCs w:val="24"/>
        </w:rPr>
        <w:t>u</w:t>
      </w:r>
      <w:r w:rsidRPr="008359E2">
        <w:rPr>
          <w:rFonts w:ascii="Arial" w:hAnsi="Arial" w:cs="Arial"/>
          <w:sz w:val="24"/>
          <w:szCs w:val="24"/>
        </w:rPr>
        <w:t xml:space="preserve">p </w:t>
      </w:r>
      <w:r w:rsidR="00D3259E" w:rsidRPr="008359E2">
        <w:rPr>
          <w:rFonts w:ascii="Arial" w:hAnsi="Arial" w:cs="Arial"/>
          <w:sz w:val="24"/>
          <w:szCs w:val="24"/>
        </w:rPr>
        <w:t>o</w:t>
      </w:r>
      <w:r w:rsidRPr="008359E2">
        <w:rPr>
          <w:rFonts w:ascii="Arial" w:hAnsi="Arial" w:cs="Arial"/>
          <w:sz w:val="24"/>
          <w:szCs w:val="24"/>
        </w:rPr>
        <w:t xml:space="preserve">rder instead of a </w:t>
      </w:r>
      <w:r w:rsidR="00D3259E" w:rsidRPr="008359E2">
        <w:rPr>
          <w:rFonts w:ascii="Arial" w:hAnsi="Arial" w:cs="Arial"/>
          <w:sz w:val="24"/>
          <w:szCs w:val="24"/>
        </w:rPr>
        <w:t>d</w:t>
      </w:r>
      <w:r w:rsidRPr="008359E2">
        <w:rPr>
          <w:rFonts w:ascii="Arial" w:hAnsi="Arial" w:cs="Arial"/>
          <w:sz w:val="24"/>
          <w:szCs w:val="24"/>
        </w:rPr>
        <w:t xml:space="preserve">iversion </w:t>
      </w:r>
      <w:r w:rsidR="00D3259E" w:rsidRPr="008359E2">
        <w:rPr>
          <w:rFonts w:ascii="Arial" w:hAnsi="Arial" w:cs="Arial"/>
          <w:sz w:val="24"/>
          <w:szCs w:val="24"/>
        </w:rPr>
        <w:t>o</w:t>
      </w:r>
      <w:r w:rsidRPr="008359E2">
        <w:rPr>
          <w:rFonts w:ascii="Arial" w:hAnsi="Arial" w:cs="Arial"/>
          <w:sz w:val="24"/>
          <w:szCs w:val="24"/>
        </w:rPr>
        <w:t>rder</w:t>
      </w:r>
      <w:r w:rsidR="00467231" w:rsidRPr="008359E2">
        <w:rPr>
          <w:rFonts w:ascii="Arial" w:hAnsi="Arial" w:cs="Arial"/>
          <w:sz w:val="24"/>
          <w:szCs w:val="24"/>
        </w:rPr>
        <w:t xml:space="preserve"> has </w:t>
      </w:r>
      <w:r w:rsidR="00214D3A" w:rsidRPr="008359E2">
        <w:rPr>
          <w:rFonts w:ascii="Arial" w:hAnsi="Arial" w:cs="Arial"/>
          <w:sz w:val="24"/>
          <w:szCs w:val="24"/>
        </w:rPr>
        <w:t>led to</w:t>
      </w:r>
      <w:r w:rsidR="00467231" w:rsidRPr="008359E2">
        <w:rPr>
          <w:rFonts w:ascii="Arial" w:hAnsi="Arial" w:cs="Arial"/>
          <w:sz w:val="24"/>
          <w:szCs w:val="24"/>
        </w:rPr>
        <w:t xml:space="preserve"> concern</w:t>
      </w:r>
      <w:r w:rsidR="00214D3A" w:rsidRPr="008359E2">
        <w:rPr>
          <w:rFonts w:ascii="Arial" w:hAnsi="Arial" w:cs="Arial"/>
          <w:sz w:val="24"/>
          <w:szCs w:val="24"/>
        </w:rPr>
        <w:t>s</w:t>
      </w:r>
      <w:r w:rsidR="00467231" w:rsidRPr="008359E2">
        <w:rPr>
          <w:rFonts w:ascii="Arial" w:hAnsi="Arial" w:cs="Arial"/>
          <w:sz w:val="24"/>
          <w:szCs w:val="24"/>
        </w:rPr>
        <w:t xml:space="preserve"> </w:t>
      </w:r>
      <w:r w:rsidR="00214D3A" w:rsidRPr="008359E2">
        <w:rPr>
          <w:rFonts w:ascii="Arial" w:hAnsi="Arial" w:cs="Arial"/>
          <w:sz w:val="24"/>
          <w:szCs w:val="24"/>
        </w:rPr>
        <w:t xml:space="preserve">that the new footpath </w:t>
      </w:r>
      <w:r w:rsidR="00862623" w:rsidRPr="008359E2">
        <w:rPr>
          <w:rFonts w:ascii="Arial" w:hAnsi="Arial" w:cs="Arial"/>
          <w:sz w:val="24"/>
          <w:szCs w:val="24"/>
        </w:rPr>
        <w:t xml:space="preserve">may not be provided and </w:t>
      </w:r>
      <w:r w:rsidR="00424DA8" w:rsidRPr="008359E2">
        <w:rPr>
          <w:rFonts w:ascii="Arial" w:hAnsi="Arial" w:cs="Arial"/>
          <w:sz w:val="24"/>
          <w:szCs w:val="24"/>
        </w:rPr>
        <w:t>would result in the loss of</w:t>
      </w:r>
      <w:r w:rsidR="00E93214" w:rsidRPr="008359E2">
        <w:rPr>
          <w:rFonts w:ascii="Arial" w:hAnsi="Arial" w:cs="Arial"/>
          <w:sz w:val="24"/>
          <w:szCs w:val="24"/>
        </w:rPr>
        <w:t xml:space="preserve"> a direct link to bus routes, the hospital, and other destinations. </w:t>
      </w:r>
      <w:r w:rsidR="00282E0A" w:rsidRPr="008359E2">
        <w:rPr>
          <w:rFonts w:ascii="Arial" w:hAnsi="Arial" w:cs="Arial"/>
          <w:sz w:val="24"/>
          <w:szCs w:val="24"/>
        </w:rPr>
        <w:t xml:space="preserve">It is not clear why a </w:t>
      </w:r>
      <w:r w:rsidR="00D3259E" w:rsidRPr="008359E2">
        <w:rPr>
          <w:rFonts w:ascii="Arial" w:hAnsi="Arial" w:cs="Arial"/>
          <w:sz w:val="24"/>
          <w:szCs w:val="24"/>
        </w:rPr>
        <w:t>s</w:t>
      </w:r>
      <w:r w:rsidR="00282E0A" w:rsidRPr="008359E2">
        <w:rPr>
          <w:rFonts w:ascii="Arial" w:hAnsi="Arial" w:cs="Arial"/>
          <w:sz w:val="24"/>
          <w:szCs w:val="24"/>
        </w:rPr>
        <w:t xml:space="preserve">topping </w:t>
      </w:r>
      <w:r w:rsidR="00D3259E" w:rsidRPr="008359E2">
        <w:rPr>
          <w:rFonts w:ascii="Arial" w:hAnsi="Arial" w:cs="Arial"/>
          <w:sz w:val="24"/>
          <w:szCs w:val="24"/>
        </w:rPr>
        <w:t>u</w:t>
      </w:r>
      <w:r w:rsidR="00282E0A" w:rsidRPr="008359E2">
        <w:rPr>
          <w:rFonts w:ascii="Arial" w:hAnsi="Arial" w:cs="Arial"/>
          <w:sz w:val="24"/>
          <w:szCs w:val="24"/>
        </w:rPr>
        <w:t xml:space="preserve">p </w:t>
      </w:r>
      <w:r w:rsidR="00D3259E" w:rsidRPr="008359E2">
        <w:rPr>
          <w:rFonts w:ascii="Arial" w:hAnsi="Arial" w:cs="Arial"/>
          <w:sz w:val="24"/>
          <w:szCs w:val="24"/>
        </w:rPr>
        <w:t>o</w:t>
      </w:r>
      <w:r w:rsidR="00282E0A" w:rsidRPr="008359E2">
        <w:rPr>
          <w:rFonts w:ascii="Arial" w:hAnsi="Arial" w:cs="Arial"/>
          <w:sz w:val="24"/>
          <w:szCs w:val="24"/>
        </w:rPr>
        <w:t xml:space="preserve">rder was made instead of a </w:t>
      </w:r>
      <w:r w:rsidR="00D3259E" w:rsidRPr="008359E2">
        <w:rPr>
          <w:rFonts w:ascii="Arial" w:hAnsi="Arial" w:cs="Arial"/>
          <w:sz w:val="24"/>
          <w:szCs w:val="24"/>
        </w:rPr>
        <w:t>d</w:t>
      </w:r>
      <w:r w:rsidR="00282E0A" w:rsidRPr="008359E2">
        <w:rPr>
          <w:rFonts w:ascii="Arial" w:hAnsi="Arial" w:cs="Arial"/>
          <w:sz w:val="24"/>
          <w:szCs w:val="24"/>
        </w:rPr>
        <w:t xml:space="preserve">iversion </w:t>
      </w:r>
      <w:r w:rsidR="00D3259E" w:rsidRPr="008359E2">
        <w:rPr>
          <w:rFonts w:ascii="Arial" w:hAnsi="Arial" w:cs="Arial"/>
          <w:sz w:val="24"/>
          <w:szCs w:val="24"/>
        </w:rPr>
        <w:t>o</w:t>
      </w:r>
      <w:r w:rsidR="00282E0A" w:rsidRPr="008359E2">
        <w:rPr>
          <w:rFonts w:ascii="Arial" w:hAnsi="Arial" w:cs="Arial"/>
          <w:sz w:val="24"/>
          <w:szCs w:val="24"/>
        </w:rPr>
        <w:t>rder under the 1990 Act</w:t>
      </w:r>
      <w:r w:rsidR="00535D29" w:rsidRPr="008359E2">
        <w:rPr>
          <w:rFonts w:ascii="Arial" w:hAnsi="Arial" w:cs="Arial"/>
          <w:sz w:val="24"/>
          <w:szCs w:val="24"/>
        </w:rPr>
        <w:t xml:space="preserve"> when there was an intention to provide a new footpath</w:t>
      </w:r>
      <w:r w:rsidR="00282E0A" w:rsidRPr="008359E2">
        <w:rPr>
          <w:rFonts w:ascii="Arial" w:hAnsi="Arial" w:cs="Arial"/>
          <w:sz w:val="24"/>
          <w:szCs w:val="24"/>
        </w:rPr>
        <w:t>.</w:t>
      </w:r>
      <w:r w:rsidR="00436003" w:rsidRPr="008359E2">
        <w:rPr>
          <w:rFonts w:ascii="Arial" w:hAnsi="Arial" w:cs="Arial"/>
          <w:sz w:val="24"/>
          <w:szCs w:val="24"/>
        </w:rPr>
        <w:t xml:space="preserve"> </w:t>
      </w:r>
    </w:p>
    <w:p w14:paraId="042B62CA" w14:textId="58161A26" w:rsidR="005927C2" w:rsidRPr="00594F9A" w:rsidRDefault="00282E0A" w:rsidP="005927C2">
      <w:pPr>
        <w:pStyle w:val="Style1"/>
        <w:rPr>
          <w:rFonts w:ascii="Arial" w:hAnsi="Arial" w:cs="Arial"/>
          <w:sz w:val="24"/>
          <w:szCs w:val="24"/>
        </w:rPr>
      </w:pPr>
      <w:r w:rsidRPr="008359E2">
        <w:rPr>
          <w:rFonts w:ascii="Arial" w:hAnsi="Arial" w:cs="Arial"/>
          <w:sz w:val="24"/>
          <w:szCs w:val="24"/>
        </w:rPr>
        <w:t>However, to ensure that the planning conditions are met the University h</w:t>
      </w:r>
      <w:r w:rsidR="00E10C09" w:rsidRPr="008359E2">
        <w:rPr>
          <w:rFonts w:ascii="Arial" w:hAnsi="Arial" w:cs="Arial"/>
          <w:sz w:val="24"/>
          <w:szCs w:val="24"/>
        </w:rPr>
        <w:t>as</w:t>
      </w:r>
      <w:r w:rsidRPr="008359E2">
        <w:rPr>
          <w:rFonts w:ascii="Arial" w:hAnsi="Arial" w:cs="Arial"/>
          <w:sz w:val="24"/>
          <w:szCs w:val="24"/>
        </w:rPr>
        <w:t xml:space="preserve"> signed a Deed of Dedication for the new footpath over their land. </w:t>
      </w:r>
      <w:r w:rsidRPr="0044179F">
        <w:rPr>
          <w:rFonts w:ascii="Arial" w:hAnsi="Arial" w:cs="Arial"/>
          <w:sz w:val="24"/>
          <w:szCs w:val="24"/>
        </w:rPr>
        <w:t xml:space="preserve">The Council own a short section of the connecting footpath at the southern end, and they have also signed </w:t>
      </w:r>
      <w:r w:rsidR="0044179F">
        <w:rPr>
          <w:rFonts w:ascii="Arial" w:hAnsi="Arial" w:cs="Arial"/>
          <w:sz w:val="24"/>
          <w:szCs w:val="24"/>
        </w:rPr>
        <w:t xml:space="preserve">a </w:t>
      </w:r>
      <w:r w:rsidRPr="0044179F">
        <w:rPr>
          <w:rFonts w:ascii="Arial" w:hAnsi="Arial" w:cs="Arial"/>
          <w:sz w:val="24"/>
          <w:szCs w:val="24"/>
        </w:rPr>
        <w:t xml:space="preserve">Deed of Dedication </w:t>
      </w:r>
      <w:r w:rsidR="00C37A81" w:rsidRPr="0044179F">
        <w:rPr>
          <w:rFonts w:ascii="Arial" w:hAnsi="Arial" w:cs="Arial"/>
          <w:sz w:val="24"/>
          <w:szCs w:val="24"/>
        </w:rPr>
        <w:t>for it</w:t>
      </w:r>
      <w:r w:rsidRPr="0044179F">
        <w:rPr>
          <w:rFonts w:ascii="Arial" w:hAnsi="Arial" w:cs="Arial"/>
          <w:sz w:val="24"/>
          <w:szCs w:val="24"/>
        </w:rPr>
        <w:t>.</w:t>
      </w:r>
      <w:r w:rsidR="006E195E" w:rsidRPr="0044179F">
        <w:rPr>
          <w:rFonts w:ascii="Arial" w:hAnsi="Arial" w:cs="Arial"/>
          <w:sz w:val="24"/>
          <w:szCs w:val="24"/>
        </w:rPr>
        <w:t xml:space="preserve"> </w:t>
      </w:r>
      <w:r w:rsidR="00E10C09" w:rsidRPr="00FF6172">
        <w:rPr>
          <w:rFonts w:ascii="Arial" w:hAnsi="Arial" w:cs="Arial"/>
          <w:sz w:val="24"/>
          <w:szCs w:val="24"/>
        </w:rPr>
        <w:t xml:space="preserve">The Council and the University have also entered into an Overarching Agreement in relation to the </w:t>
      </w:r>
      <w:r w:rsidR="00510E8D" w:rsidRPr="00FF6172">
        <w:rPr>
          <w:rFonts w:ascii="Arial" w:hAnsi="Arial" w:cs="Arial"/>
          <w:sz w:val="24"/>
          <w:szCs w:val="24"/>
        </w:rPr>
        <w:t xml:space="preserve">new </w:t>
      </w:r>
      <w:r w:rsidR="00E10C09" w:rsidRPr="00FF6172">
        <w:rPr>
          <w:rFonts w:ascii="Arial" w:hAnsi="Arial" w:cs="Arial"/>
          <w:sz w:val="24"/>
          <w:szCs w:val="24"/>
        </w:rPr>
        <w:t xml:space="preserve">footpath. </w:t>
      </w:r>
      <w:r w:rsidR="00C37A81" w:rsidRPr="00FF6172">
        <w:rPr>
          <w:rFonts w:ascii="Arial" w:hAnsi="Arial" w:cs="Arial"/>
          <w:sz w:val="24"/>
          <w:szCs w:val="24"/>
        </w:rPr>
        <w:t xml:space="preserve">The Agreement </w:t>
      </w:r>
      <w:r w:rsidR="00E10C09" w:rsidRPr="00FF6172">
        <w:rPr>
          <w:rFonts w:ascii="Arial" w:hAnsi="Arial" w:cs="Arial"/>
          <w:sz w:val="24"/>
          <w:szCs w:val="24"/>
        </w:rPr>
        <w:t xml:space="preserve">requires the University to undertake works to provide the new footpath to a suitable standard and keep it in good repair and condition in perpetuity. </w:t>
      </w:r>
      <w:r w:rsidR="00E10C09" w:rsidRPr="00594F9A">
        <w:rPr>
          <w:rFonts w:ascii="Arial" w:hAnsi="Arial" w:cs="Arial"/>
          <w:sz w:val="24"/>
          <w:szCs w:val="24"/>
        </w:rPr>
        <w:t>Therefore, I am satisfied that if I confirm the Order, the new footpath will be provided, maintained, and available to the public.</w:t>
      </w:r>
      <w:r w:rsidR="005927C2" w:rsidRPr="00594F9A">
        <w:rPr>
          <w:rFonts w:ascii="Arial" w:hAnsi="Arial" w:cs="Arial"/>
          <w:sz w:val="24"/>
          <w:szCs w:val="24"/>
        </w:rPr>
        <w:t xml:space="preserve"> </w:t>
      </w:r>
    </w:p>
    <w:p w14:paraId="76635CFD" w14:textId="3245E529" w:rsidR="00026A2D" w:rsidRPr="003B0DB0" w:rsidRDefault="007536DE" w:rsidP="005927C2">
      <w:pPr>
        <w:pStyle w:val="Style1"/>
        <w:rPr>
          <w:rFonts w:ascii="Arial" w:hAnsi="Arial" w:cs="Arial"/>
          <w:sz w:val="24"/>
          <w:szCs w:val="24"/>
        </w:rPr>
      </w:pPr>
      <w:r w:rsidRPr="00594F9A">
        <w:rPr>
          <w:rFonts w:ascii="Arial" w:hAnsi="Arial" w:cs="Arial"/>
          <w:sz w:val="24"/>
          <w:szCs w:val="24"/>
        </w:rPr>
        <w:t>The</w:t>
      </w:r>
      <w:r w:rsidR="009627A7" w:rsidRPr="00594F9A">
        <w:rPr>
          <w:rFonts w:ascii="Arial" w:hAnsi="Arial" w:cs="Arial"/>
          <w:sz w:val="24"/>
          <w:szCs w:val="24"/>
        </w:rPr>
        <w:t xml:space="preserve"> existing </w:t>
      </w:r>
      <w:r w:rsidRPr="00594F9A">
        <w:rPr>
          <w:rFonts w:ascii="Arial" w:hAnsi="Arial" w:cs="Arial"/>
          <w:sz w:val="24"/>
          <w:szCs w:val="24"/>
        </w:rPr>
        <w:t>and</w:t>
      </w:r>
      <w:r w:rsidR="009627A7" w:rsidRPr="00594F9A">
        <w:rPr>
          <w:rFonts w:ascii="Arial" w:hAnsi="Arial" w:cs="Arial"/>
          <w:sz w:val="24"/>
          <w:szCs w:val="24"/>
        </w:rPr>
        <w:t xml:space="preserve"> proposed</w:t>
      </w:r>
      <w:r w:rsidR="005927C2" w:rsidRPr="00594F9A">
        <w:rPr>
          <w:rFonts w:ascii="Arial" w:hAnsi="Arial" w:cs="Arial"/>
          <w:sz w:val="24"/>
          <w:szCs w:val="24"/>
        </w:rPr>
        <w:t xml:space="preserve"> footpath </w:t>
      </w:r>
      <w:r w:rsidRPr="00594F9A">
        <w:rPr>
          <w:rFonts w:ascii="Arial" w:hAnsi="Arial" w:cs="Arial"/>
          <w:sz w:val="24"/>
          <w:szCs w:val="24"/>
        </w:rPr>
        <w:t>are not currently available to the public and t</w:t>
      </w:r>
      <w:r w:rsidR="009627A7" w:rsidRPr="00594F9A">
        <w:rPr>
          <w:rFonts w:ascii="Arial" w:hAnsi="Arial" w:cs="Arial"/>
          <w:sz w:val="24"/>
          <w:szCs w:val="24"/>
        </w:rPr>
        <w:t xml:space="preserve">his is likely to remain the case </w:t>
      </w:r>
      <w:r w:rsidR="001D6756" w:rsidRPr="00594F9A">
        <w:rPr>
          <w:rFonts w:ascii="Arial" w:hAnsi="Arial" w:cs="Arial"/>
          <w:sz w:val="24"/>
          <w:szCs w:val="24"/>
        </w:rPr>
        <w:t xml:space="preserve">until </w:t>
      </w:r>
      <w:r w:rsidRPr="00594F9A">
        <w:rPr>
          <w:rFonts w:ascii="Arial" w:hAnsi="Arial" w:cs="Arial"/>
          <w:sz w:val="24"/>
          <w:szCs w:val="24"/>
        </w:rPr>
        <w:t>the construction work is complete</w:t>
      </w:r>
      <w:r w:rsidR="00381791" w:rsidRPr="00594F9A">
        <w:rPr>
          <w:rFonts w:ascii="Arial" w:hAnsi="Arial" w:cs="Arial"/>
          <w:sz w:val="24"/>
          <w:szCs w:val="24"/>
        </w:rPr>
        <w:t xml:space="preserve"> to ensure public safety</w:t>
      </w:r>
      <w:r w:rsidR="001D6756" w:rsidRPr="00594F9A">
        <w:rPr>
          <w:rFonts w:ascii="Arial" w:hAnsi="Arial" w:cs="Arial"/>
          <w:sz w:val="24"/>
          <w:szCs w:val="24"/>
        </w:rPr>
        <w:t xml:space="preserve">. </w:t>
      </w:r>
      <w:r w:rsidR="00710E19" w:rsidRPr="003B0DB0">
        <w:rPr>
          <w:rFonts w:ascii="Arial" w:hAnsi="Arial" w:cs="Arial"/>
          <w:sz w:val="24"/>
          <w:szCs w:val="24"/>
        </w:rPr>
        <w:t>Therefore</w:t>
      </w:r>
      <w:r w:rsidR="001D6756" w:rsidRPr="003B0DB0">
        <w:rPr>
          <w:rFonts w:ascii="Arial" w:hAnsi="Arial" w:cs="Arial"/>
          <w:sz w:val="24"/>
          <w:szCs w:val="24"/>
        </w:rPr>
        <w:t xml:space="preserve">, </w:t>
      </w:r>
      <w:r w:rsidR="00D539A8" w:rsidRPr="003B0DB0">
        <w:rPr>
          <w:rFonts w:ascii="Arial" w:hAnsi="Arial" w:cs="Arial"/>
          <w:sz w:val="24"/>
          <w:szCs w:val="24"/>
        </w:rPr>
        <w:t xml:space="preserve">even if a </w:t>
      </w:r>
      <w:r w:rsidR="00710E19" w:rsidRPr="003B0DB0">
        <w:rPr>
          <w:rFonts w:ascii="Arial" w:hAnsi="Arial" w:cs="Arial"/>
          <w:sz w:val="24"/>
          <w:szCs w:val="24"/>
        </w:rPr>
        <w:t>d</w:t>
      </w:r>
      <w:r w:rsidR="00D539A8" w:rsidRPr="003B0DB0">
        <w:rPr>
          <w:rFonts w:ascii="Arial" w:hAnsi="Arial" w:cs="Arial"/>
          <w:sz w:val="24"/>
          <w:szCs w:val="24"/>
        </w:rPr>
        <w:t xml:space="preserve">iversion </w:t>
      </w:r>
      <w:r w:rsidR="00710E19" w:rsidRPr="003B0DB0">
        <w:rPr>
          <w:rFonts w:ascii="Arial" w:hAnsi="Arial" w:cs="Arial"/>
          <w:sz w:val="24"/>
          <w:szCs w:val="24"/>
        </w:rPr>
        <w:t>o</w:t>
      </w:r>
      <w:r w:rsidR="00D539A8" w:rsidRPr="003B0DB0">
        <w:rPr>
          <w:rFonts w:ascii="Arial" w:hAnsi="Arial" w:cs="Arial"/>
          <w:sz w:val="24"/>
          <w:szCs w:val="24"/>
        </w:rPr>
        <w:t xml:space="preserve">rder had been made, </w:t>
      </w:r>
      <w:r w:rsidR="004632B1" w:rsidRPr="003B0DB0">
        <w:rPr>
          <w:rFonts w:ascii="Arial" w:hAnsi="Arial" w:cs="Arial"/>
          <w:sz w:val="24"/>
          <w:szCs w:val="24"/>
        </w:rPr>
        <w:t xml:space="preserve">there would </w:t>
      </w:r>
      <w:r w:rsidR="00710E19" w:rsidRPr="003B0DB0">
        <w:rPr>
          <w:rFonts w:ascii="Arial" w:hAnsi="Arial" w:cs="Arial"/>
          <w:sz w:val="24"/>
          <w:szCs w:val="24"/>
        </w:rPr>
        <w:t>be</w:t>
      </w:r>
      <w:r w:rsidR="004632B1" w:rsidRPr="003B0DB0">
        <w:rPr>
          <w:rFonts w:ascii="Arial" w:hAnsi="Arial" w:cs="Arial"/>
          <w:sz w:val="24"/>
          <w:szCs w:val="24"/>
        </w:rPr>
        <w:t xml:space="preserve"> no footpath access available until the completion of the development</w:t>
      </w:r>
      <w:r w:rsidR="00381791" w:rsidRPr="003B0DB0">
        <w:rPr>
          <w:rFonts w:ascii="Arial" w:hAnsi="Arial" w:cs="Arial"/>
          <w:sz w:val="24"/>
          <w:szCs w:val="24"/>
        </w:rPr>
        <w:t xml:space="preserve"> and proposed new footpath</w:t>
      </w:r>
      <w:r w:rsidR="003F1F5C" w:rsidRPr="003B0DB0">
        <w:rPr>
          <w:rFonts w:ascii="Arial" w:hAnsi="Arial" w:cs="Arial"/>
          <w:sz w:val="24"/>
          <w:szCs w:val="24"/>
        </w:rPr>
        <w:t>.</w:t>
      </w:r>
      <w:r w:rsidR="00710E19" w:rsidRPr="003B0DB0">
        <w:rPr>
          <w:rFonts w:ascii="Arial" w:hAnsi="Arial" w:cs="Arial"/>
          <w:sz w:val="24"/>
          <w:szCs w:val="24"/>
        </w:rPr>
        <w:t xml:space="preserve"> </w:t>
      </w:r>
    </w:p>
    <w:p w14:paraId="06085A34" w14:textId="65942680" w:rsidR="00E10C09" w:rsidRPr="00806E14" w:rsidRDefault="00D6552C" w:rsidP="005927C2">
      <w:pPr>
        <w:pStyle w:val="Style1"/>
        <w:rPr>
          <w:rFonts w:ascii="Arial" w:hAnsi="Arial" w:cs="Arial"/>
          <w:sz w:val="24"/>
          <w:szCs w:val="24"/>
        </w:rPr>
      </w:pPr>
      <w:r w:rsidRPr="00E518E6">
        <w:rPr>
          <w:rFonts w:ascii="Arial" w:hAnsi="Arial" w:cs="Arial"/>
          <w:sz w:val="24"/>
          <w:szCs w:val="24"/>
        </w:rPr>
        <w:lastRenderedPageBreak/>
        <w:t>One party raise</w:t>
      </w:r>
      <w:r w:rsidR="003B0DB0" w:rsidRPr="00E518E6">
        <w:rPr>
          <w:rFonts w:ascii="Arial" w:hAnsi="Arial" w:cs="Arial"/>
          <w:sz w:val="24"/>
          <w:szCs w:val="24"/>
        </w:rPr>
        <w:t>s</w:t>
      </w:r>
      <w:r w:rsidRPr="00E518E6">
        <w:rPr>
          <w:rFonts w:ascii="Arial" w:hAnsi="Arial" w:cs="Arial"/>
          <w:sz w:val="24"/>
          <w:szCs w:val="24"/>
        </w:rPr>
        <w:t xml:space="preserve"> concerns that the alternative footpath </w:t>
      </w:r>
      <w:r w:rsidR="00B85CE7" w:rsidRPr="00E518E6">
        <w:rPr>
          <w:rFonts w:ascii="Arial" w:hAnsi="Arial" w:cs="Arial"/>
          <w:sz w:val="24"/>
          <w:szCs w:val="24"/>
        </w:rPr>
        <w:t xml:space="preserve">will not be </w:t>
      </w:r>
      <w:r w:rsidRPr="00E518E6">
        <w:rPr>
          <w:rFonts w:ascii="Arial" w:hAnsi="Arial" w:cs="Arial"/>
          <w:sz w:val="24"/>
          <w:szCs w:val="24"/>
        </w:rPr>
        <w:t xml:space="preserve">fit for purpose due to being unsurfaced, </w:t>
      </w:r>
      <w:r w:rsidR="000D18F7" w:rsidRPr="00E518E6">
        <w:rPr>
          <w:rFonts w:ascii="Arial" w:hAnsi="Arial" w:cs="Arial"/>
          <w:sz w:val="24"/>
          <w:szCs w:val="24"/>
        </w:rPr>
        <w:t>muddy, unlit, and blocked by fly tipping</w:t>
      </w:r>
      <w:r w:rsidR="007C14ED" w:rsidRPr="00E518E6">
        <w:rPr>
          <w:rFonts w:ascii="Arial" w:hAnsi="Arial" w:cs="Arial"/>
          <w:sz w:val="24"/>
          <w:szCs w:val="24"/>
        </w:rPr>
        <w:t xml:space="preserve"> at Dorset Street</w:t>
      </w:r>
      <w:r w:rsidR="000D18F7" w:rsidRPr="00E518E6">
        <w:rPr>
          <w:rFonts w:ascii="Arial" w:hAnsi="Arial" w:cs="Arial"/>
          <w:sz w:val="24"/>
          <w:szCs w:val="24"/>
        </w:rPr>
        <w:t xml:space="preserve">. However, the </w:t>
      </w:r>
      <w:r w:rsidR="005F4305" w:rsidRPr="00E518E6">
        <w:rPr>
          <w:rFonts w:ascii="Arial" w:hAnsi="Arial" w:cs="Arial"/>
          <w:sz w:val="24"/>
          <w:szCs w:val="24"/>
        </w:rPr>
        <w:t xml:space="preserve">proposed plans </w:t>
      </w:r>
      <w:r w:rsidR="001B45B9" w:rsidRPr="00E518E6">
        <w:rPr>
          <w:rFonts w:ascii="Arial" w:hAnsi="Arial" w:cs="Arial"/>
          <w:sz w:val="24"/>
          <w:szCs w:val="24"/>
        </w:rPr>
        <w:t>show</w:t>
      </w:r>
      <w:r w:rsidR="00E518E6" w:rsidRPr="00E518E6">
        <w:rPr>
          <w:rFonts w:ascii="Arial" w:hAnsi="Arial" w:cs="Arial"/>
          <w:sz w:val="24"/>
          <w:szCs w:val="24"/>
        </w:rPr>
        <w:t xml:space="preserve"> </w:t>
      </w:r>
      <w:r w:rsidR="005F4305" w:rsidRPr="00E518E6">
        <w:rPr>
          <w:rFonts w:ascii="Arial" w:hAnsi="Arial" w:cs="Arial"/>
          <w:sz w:val="24"/>
          <w:szCs w:val="24"/>
        </w:rPr>
        <w:t xml:space="preserve">the new footpath </w:t>
      </w:r>
      <w:r w:rsidR="004926BF" w:rsidRPr="00E518E6">
        <w:rPr>
          <w:rFonts w:ascii="Arial" w:hAnsi="Arial" w:cs="Arial"/>
          <w:sz w:val="24"/>
          <w:szCs w:val="24"/>
        </w:rPr>
        <w:t>will</w:t>
      </w:r>
      <w:r w:rsidR="005F4305" w:rsidRPr="00E518E6">
        <w:rPr>
          <w:rFonts w:ascii="Arial" w:hAnsi="Arial" w:cs="Arial"/>
          <w:sz w:val="24"/>
          <w:szCs w:val="24"/>
        </w:rPr>
        <w:t xml:space="preserve"> be surfaced</w:t>
      </w:r>
      <w:r w:rsidR="00BD1E81" w:rsidRPr="00E518E6">
        <w:rPr>
          <w:rFonts w:ascii="Arial" w:hAnsi="Arial" w:cs="Arial"/>
          <w:sz w:val="24"/>
          <w:szCs w:val="24"/>
        </w:rPr>
        <w:t xml:space="preserve"> and</w:t>
      </w:r>
      <w:r w:rsidR="004926BF" w:rsidRPr="00E518E6">
        <w:rPr>
          <w:rFonts w:ascii="Arial" w:hAnsi="Arial" w:cs="Arial"/>
          <w:sz w:val="24"/>
          <w:szCs w:val="24"/>
        </w:rPr>
        <w:t xml:space="preserve"> it</w:t>
      </w:r>
      <w:r w:rsidR="00B27776" w:rsidRPr="00E518E6">
        <w:rPr>
          <w:rFonts w:ascii="Arial" w:hAnsi="Arial" w:cs="Arial"/>
          <w:sz w:val="24"/>
          <w:szCs w:val="24"/>
        </w:rPr>
        <w:t xml:space="preserve"> is already surfaced through the play area.</w:t>
      </w:r>
      <w:r w:rsidR="00C77A2E" w:rsidRPr="00E518E6">
        <w:rPr>
          <w:rFonts w:ascii="Arial" w:hAnsi="Arial" w:cs="Arial"/>
          <w:sz w:val="24"/>
          <w:szCs w:val="24"/>
        </w:rPr>
        <w:t xml:space="preserve"> </w:t>
      </w:r>
      <w:r w:rsidR="002D0478" w:rsidRPr="00806E14">
        <w:rPr>
          <w:rFonts w:ascii="Arial" w:hAnsi="Arial" w:cs="Arial"/>
          <w:sz w:val="24"/>
          <w:szCs w:val="24"/>
        </w:rPr>
        <w:t>Th</w:t>
      </w:r>
      <w:r w:rsidR="00687552" w:rsidRPr="00806E14">
        <w:rPr>
          <w:rFonts w:ascii="Arial" w:hAnsi="Arial" w:cs="Arial"/>
          <w:sz w:val="24"/>
          <w:szCs w:val="24"/>
        </w:rPr>
        <w:t xml:space="preserve">e play </w:t>
      </w:r>
      <w:r w:rsidR="002D0478" w:rsidRPr="00806E14">
        <w:rPr>
          <w:rFonts w:ascii="Arial" w:hAnsi="Arial" w:cs="Arial"/>
          <w:sz w:val="24"/>
          <w:szCs w:val="24"/>
        </w:rPr>
        <w:t>area appeared to be well maintained</w:t>
      </w:r>
      <w:r w:rsidR="005B3E43" w:rsidRPr="00806E14">
        <w:rPr>
          <w:rFonts w:ascii="Arial" w:hAnsi="Arial" w:cs="Arial"/>
          <w:sz w:val="24"/>
          <w:szCs w:val="24"/>
        </w:rPr>
        <w:t xml:space="preserve"> and free from fly tipping. </w:t>
      </w:r>
      <w:r w:rsidR="00806E14">
        <w:rPr>
          <w:rFonts w:ascii="Arial" w:hAnsi="Arial" w:cs="Arial"/>
          <w:sz w:val="24"/>
          <w:szCs w:val="24"/>
        </w:rPr>
        <w:t>There have been suggestions</w:t>
      </w:r>
      <w:r w:rsidR="005B3E43" w:rsidRPr="00806E14">
        <w:rPr>
          <w:rFonts w:ascii="Arial" w:hAnsi="Arial" w:cs="Arial"/>
          <w:sz w:val="24"/>
          <w:szCs w:val="24"/>
        </w:rPr>
        <w:t xml:space="preserve"> </w:t>
      </w:r>
      <w:r w:rsidR="00CA6502" w:rsidRPr="00806E14">
        <w:rPr>
          <w:rFonts w:ascii="Arial" w:hAnsi="Arial" w:cs="Arial"/>
          <w:sz w:val="24"/>
          <w:szCs w:val="24"/>
        </w:rPr>
        <w:t xml:space="preserve">that </w:t>
      </w:r>
      <w:r w:rsidR="005B3E43" w:rsidRPr="00806E14">
        <w:rPr>
          <w:rFonts w:ascii="Arial" w:hAnsi="Arial" w:cs="Arial"/>
          <w:sz w:val="24"/>
          <w:szCs w:val="24"/>
        </w:rPr>
        <w:t>there may have been a misunderstanding about the location of the alternative route and I am incl</w:t>
      </w:r>
      <w:r w:rsidR="00AB3B09" w:rsidRPr="00806E14">
        <w:rPr>
          <w:rFonts w:ascii="Arial" w:hAnsi="Arial" w:cs="Arial"/>
          <w:sz w:val="24"/>
          <w:szCs w:val="24"/>
        </w:rPr>
        <w:t xml:space="preserve">ined to agree. </w:t>
      </w:r>
    </w:p>
    <w:p w14:paraId="0B2D1820" w14:textId="136EADB1" w:rsidR="00351DF4" w:rsidRPr="0097249B" w:rsidRDefault="00351DF4" w:rsidP="00617502">
      <w:pPr>
        <w:pStyle w:val="Style1"/>
        <w:rPr>
          <w:rFonts w:ascii="Arial" w:hAnsi="Arial" w:cs="Arial"/>
          <w:sz w:val="24"/>
          <w:szCs w:val="24"/>
        </w:rPr>
      </w:pPr>
      <w:r w:rsidRPr="00F5081A">
        <w:rPr>
          <w:rFonts w:ascii="Arial" w:hAnsi="Arial" w:cs="Arial"/>
          <w:sz w:val="24"/>
          <w:szCs w:val="24"/>
        </w:rPr>
        <w:t xml:space="preserve">The development plan shows the new footpath will </w:t>
      </w:r>
      <w:r w:rsidR="00CA6502" w:rsidRPr="00F5081A">
        <w:rPr>
          <w:rFonts w:ascii="Arial" w:hAnsi="Arial" w:cs="Arial"/>
          <w:sz w:val="24"/>
          <w:szCs w:val="24"/>
        </w:rPr>
        <w:t>join</w:t>
      </w:r>
      <w:r w:rsidRPr="00F5081A">
        <w:rPr>
          <w:rFonts w:ascii="Arial" w:hAnsi="Arial" w:cs="Arial"/>
          <w:sz w:val="24"/>
          <w:szCs w:val="24"/>
        </w:rPr>
        <w:t xml:space="preserve"> Clark</w:t>
      </w:r>
      <w:r w:rsidR="00C67EF0" w:rsidRPr="00F5081A">
        <w:rPr>
          <w:rFonts w:ascii="Arial" w:hAnsi="Arial" w:cs="Arial"/>
          <w:sz w:val="24"/>
          <w:szCs w:val="24"/>
        </w:rPr>
        <w:t>e</w:t>
      </w:r>
      <w:r w:rsidRPr="00F5081A">
        <w:rPr>
          <w:rFonts w:ascii="Arial" w:hAnsi="Arial" w:cs="Arial"/>
          <w:sz w:val="24"/>
          <w:szCs w:val="24"/>
        </w:rPr>
        <w:t xml:space="preserve">house Road instead of Glossop Road approximately 60 metres away from the existing </w:t>
      </w:r>
      <w:r w:rsidR="00CA6502" w:rsidRPr="00F5081A">
        <w:rPr>
          <w:rFonts w:ascii="Arial" w:hAnsi="Arial" w:cs="Arial"/>
          <w:sz w:val="24"/>
          <w:szCs w:val="24"/>
        </w:rPr>
        <w:t>footpath</w:t>
      </w:r>
      <w:r w:rsidRPr="00F5081A">
        <w:rPr>
          <w:rFonts w:ascii="Arial" w:hAnsi="Arial" w:cs="Arial"/>
          <w:sz w:val="24"/>
          <w:szCs w:val="24"/>
        </w:rPr>
        <w:t xml:space="preserve">. The Deeds of Dedication show </w:t>
      </w:r>
      <w:r w:rsidR="00E10C09" w:rsidRPr="00F5081A">
        <w:rPr>
          <w:rFonts w:ascii="Arial" w:hAnsi="Arial" w:cs="Arial"/>
          <w:sz w:val="24"/>
          <w:szCs w:val="24"/>
        </w:rPr>
        <w:t>a second access</w:t>
      </w:r>
      <w:r w:rsidRPr="00F5081A">
        <w:rPr>
          <w:rFonts w:ascii="Arial" w:hAnsi="Arial" w:cs="Arial"/>
          <w:sz w:val="24"/>
          <w:szCs w:val="24"/>
        </w:rPr>
        <w:t xml:space="preserve"> onto Clark</w:t>
      </w:r>
      <w:r w:rsidR="00C67EF0" w:rsidRPr="00F5081A">
        <w:rPr>
          <w:rFonts w:ascii="Arial" w:hAnsi="Arial" w:cs="Arial"/>
          <w:sz w:val="24"/>
          <w:szCs w:val="24"/>
        </w:rPr>
        <w:t>e</w:t>
      </w:r>
      <w:r w:rsidRPr="00F5081A">
        <w:rPr>
          <w:rFonts w:ascii="Arial" w:hAnsi="Arial" w:cs="Arial"/>
          <w:sz w:val="24"/>
          <w:szCs w:val="24"/>
        </w:rPr>
        <w:t>house Road</w:t>
      </w:r>
      <w:r w:rsidR="000F0162" w:rsidRPr="00F5081A">
        <w:rPr>
          <w:rFonts w:ascii="Arial" w:hAnsi="Arial" w:cs="Arial"/>
          <w:sz w:val="24"/>
          <w:szCs w:val="24"/>
        </w:rPr>
        <w:t xml:space="preserve"> </w:t>
      </w:r>
      <w:r w:rsidRPr="00F5081A">
        <w:rPr>
          <w:rFonts w:ascii="Arial" w:hAnsi="Arial" w:cs="Arial"/>
          <w:sz w:val="24"/>
          <w:szCs w:val="24"/>
        </w:rPr>
        <w:t xml:space="preserve">approximately 30 metres from the existing </w:t>
      </w:r>
      <w:r w:rsidR="001B7095" w:rsidRPr="00F5081A">
        <w:rPr>
          <w:rFonts w:ascii="Arial" w:hAnsi="Arial" w:cs="Arial"/>
          <w:sz w:val="24"/>
          <w:szCs w:val="24"/>
        </w:rPr>
        <w:t>footpath o</w:t>
      </w:r>
      <w:r w:rsidRPr="00F5081A">
        <w:rPr>
          <w:rFonts w:ascii="Arial" w:hAnsi="Arial" w:cs="Arial"/>
          <w:sz w:val="24"/>
          <w:szCs w:val="24"/>
        </w:rPr>
        <w:t>n</w:t>
      </w:r>
      <w:r w:rsidR="005403EC" w:rsidRPr="00F5081A">
        <w:rPr>
          <w:rFonts w:ascii="Arial" w:hAnsi="Arial" w:cs="Arial"/>
          <w:sz w:val="24"/>
          <w:szCs w:val="24"/>
        </w:rPr>
        <w:t>to</w:t>
      </w:r>
      <w:r w:rsidRPr="00F5081A">
        <w:rPr>
          <w:rFonts w:ascii="Arial" w:hAnsi="Arial" w:cs="Arial"/>
          <w:sz w:val="24"/>
          <w:szCs w:val="24"/>
        </w:rPr>
        <w:t xml:space="preserve"> Glossop Road.</w:t>
      </w:r>
      <w:r w:rsidR="00E10C09" w:rsidRPr="00F5081A">
        <w:rPr>
          <w:rFonts w:ascii="Arial" w:hAnsi="Arial" w:cs="Arial"/>
          <w:sz w:val="24"/>
          <w:szCs w:val="24"/>
        </w:rPr>
        <w:t xml:space="preserve"> </w:t>
      </w:r>
      <w:r w:rsidRPr="0097249B">
        <w:rPr>
          <w:rFonts w:ascii="Arial" w:hAnsi="Arial" w:cs="Arial"/>
          <w:sz w:val="24"/>
          <w:szCs w:val="24"/>
        </w:rPr>
        <w:t xml:space="preserve">This will require some additional roadside walking for anyone coming from the north east but less for anyone coming from the south west. </w:t>
      </w:r>
    </w:p>
    <w:p w14:paraId="18DE17E7" w14:textId="1E13AB22" w:rsidR="00202745" w:rsidRPr="0097249B" w:rsidRDefault="006D12E0" w:rsidP="00617502">
      <w:pPr>
        <w:pStyle w:val="Style1"/>
        <w:rPr>
          <w:rFonts w:ascii="Arial" w:hAnsi="Arial" w:cs="Arial"/>
          <w:sz w:val="24"/>
          <w:szCs w:val="24"/>
        </w:rPr>
      </w:pPr>
      <w:r w:rsidRPr="0097249B">
        <w:rPr>
          <w:rFonts w:ascii="Arial" w:hAnsi="Arial" w:cs="Arial"/>
          <w:sz w:val="24"/>
          <w:szCs w:val="24"/>
        </w:rPr>
        <w:t xml:space="preserve">Taking this into account, </w:t>
      </w:r>
      <w:r w:rsidR="00337B80" w:rsidRPr="0097249B">
        <w:rPr>
          <w:rFonts w:ascii="Arial" w:hAnsi="Arial" w:cs="Arial"/>
          <w:sz w:val="24"/>
          <w:szCs w:val="24"/>
        </w:rPr>
        <w:t xml:space="preserve">I am satisfied the provision of the new footpath will </w:t>
      </w:r>
      <w:r w:rsidR="007B7EDC" w:rsidRPr="0097249B">
        <w:rPr>
          <w:rFonts w:ascii="Arial" w:hAnsi="Arial" w:cs="Arial"/>
          <w:sz w:val="24"/>
          <w:szCs w:val="24"/>
        </w:rPr>
        <w:t>mean there a</w:t>
      </w:r>
      <w:r w:rsidRPr="0097249B">
        <w:rPr>
          <w:rFonts w:ascii="Arial" w:hAnsi="Arial" w:cs="Arial"/>
          <w:sz w:val="24"/>
          <w:szCs w:val="24"/>
        </w:rPr>
        <w:t>re</w:t>
      </w:r>
      <w:r w:rsidR="007B7EDC" w:rsidRPr="0097249B">
        <w:rPr>
          <w:rFonts w:ascii="Arial" w:hAnsi="Arial" w:cs="Arial"/>
          <w:sz w:val="24"/>
          <w:szCs w:val="24"/>
        </w:rPr>
        <w:t xml:space="preserve"> limited</w:t>
      </w:r>
      <w:r w:rsidR="005403EC" w:rsidRPr="0097249B">
        <w:rPr>
          <w:rFonts w:ascii="Arial" w:hAnsi="Arial" w:cs="Arial"/>
          <w:sz w:val="24"/>
          <w:szCs w:val="24"/>
        </w:rPr>
        <w:t xml:space="preserve"> </w:t>
      </w:r>
      <w:r w:rsidR="007B7EDC" w:rsidRPr="0097249B">
        <w:rPr>
          <w:rFonts w:ascii="Arial" w:hAnsi="Arial" w:cs="Arial"/>
          <w:sz w:val="24"/>
          <w:szCs w:val="24"/>
        </w:rPr>
        <w:t xml:space="preserve">disadvantages </w:t>
      </w:r>
      <w:r w:rsidRPr="0097249B">
        <w:rPr>
          <w:rFonts w:ascii="Arial" w:hAnsi="Arial" w:cs="Arial"/>
          <w:sz w:val="24"/>
          <w:szCs w:val="24"/>
        </w:rPr>
        <w:t>from the stopping up of the Order route.</w:t>
      </w:r>
    </w:p>
    <w:p w14:paraId="435A1ECC" w14:textId="738B697E" w:rsidR="00FB0C70" w:rsidRPr="0097249B" w:rsidRDefault="00FB0C70" w:rsidP="00E10C09">
      <w:pPr>
        <w:pStyle w:val="Style1"/>
        <w:keepNext/>
        <w:numPr>
          <w:ilvl w:val="0"/>
          <w:numId w:val="0"/>
        </w:numPr>
        <w:rPr>
          <w:rFonts w:ascii="Arial" w:hAnsi="Arial" w:cs="Arial"/>
          <w:b/>
          <w:bCs/>
          <w:i/>
          <w:iCs/>
          <w:sz w:val="24"/>
          <w:szCs w:val="24"/>
        </w:rPr>
      </w:pPr>
      <w:r w:rsidRPr="0097249B">
        <w:rPr>
          <w:rFonts w:ascii="Arial" w:hAnsi="Arial" w:cs="Arial"/>
          <w:b/>
          <w:bCs/>
          <w:i/>
          <w:iCs/>
          <w:sz w:val="24"/>
          <w:szCs w:val="24"/>
        </w:rPr>
        <w:t>Advantages of the proposed order</w:t>
      </w:r>
    </w:p>
    <w:p w14:paraId="0D7FD1AA" w14:textId="15F57EB8" w:rsidR="004208A9" w:rsidRPr="00CF71CF" w:rsidRDefault="00F721A1" w:rsidP="00CA1618">
      <w:pPr>
        <w:pStyle w:val="Style1"/>
        <w:rPr>
          <w:rFonts w:ascii="Arial" w:hAnsi="Arial" w:cs="Arial"/>
          <w:sz w:val="24"/>
          <w:szCs w:val="24"/>
        </w:rPr>
      </w:pPr>
      <w:r w:rsidRPr="003B7A7F">
        <w:rPr>
          <w:rFonts w:ascii="Arial" w:hAnsi="Arial" w:cs="Arial"/>
          <w:sz w:val="24"/>
          <w:szCs w:val="24"/>
        </w:rPr>
        <w:t xml:space="preserve">The footpath to be </w:t>
      </w:r>
      <w:r w:rsidR="005403EC" w:rsidRPr="003B7A7F">
        <w:rPr>
          <w:rFonts w:ascii="Arial" w:hAnsi="Arial" w:cs="Arial"/>
          <w:sz w:val="24"/>
          <w:szCs w:val="24"/>
        </w:rPr>
        <w:t>stopped up</w:t>
      </w:r>
      <w:r w:rsidRPr="003B7A7F">
        <w:rPr>
          <w:rFonts w:ascii="Arial" w:hAnsi="Arial" w:cs="Arial"/>
          <w:sz w:val="24"/>
          <w:szCs w:val="24"/>
        </w:rPr>
        <w:t xml:space="preserve"> </w:t>
      </w:r>
      <w:r w:rsidR="00B55396" w:rsidRPr="003B7A7F">
        <w:rPr>
          <w:rFonts w:ascii="Arial" w:hAnsi="Arial" w:cs="Arial"/>
          <w:sz w:val="24"/>
          <w:szCs w:val="24"/>
        </w:rPr>
        <w:t>has a width between 1.2 and 2 metres</w:t>
      </w:r>
      <w:r w:rsidR="00EF33E1" w:rsidRPr="003B7A7F">
        <w:rPr>
          <w:rFonts w:ascii="Arial" w:hAnsi="Arial" w:cs="Arial"/>
          <w:sz w:val="24"/>
          <w:szCs w:val="24"/>
        </w:rPr>
        <w:t xml:space="preserve">. It </w:t>
      </w:r>
      <w:r w:rsidR="006E09CC" w:rsidRPr="003B7A7F">
        <w:rPr>
          <w:rFonts w:ascii="Arial" w:hAnsi="Arial" w:cs="Arial"/>
          <w:sz w:val="24"/>
          <w:szCs w:val="24"/>
        </w:rPr>
        <w:t xml:space="preserve">initially </w:t>
      </w:r>
      <w:r w:rsidR="00EF33E1" w:rsidRPr="003B7A7F">
        <w:rPr>
          <w:rFonts w:ascii="Arial" w:hAnsi="Arial" w:cs="Arial"/>
          <w:sz w:val="24"/>
          <w:szCs w:val="24"/>
        </w:rPr>
        <w:t xml:space="preserve">runs along an access road into the University </w:t>
      </w:r>
      <w:r w:rsidR="00CB6902" w:rsidRPr="003B7A7F">
        <w:rPr>
          <w:rFonts w:ascii="Arial" w:hAnsi="Arial" w:cs="Arial"/>
          <w:sz w:val="24"/>
          <w:szCs w:val="24"/>
        </w:rPr>
        <w:t>off Gloss</w:t>
      </w:r>
      <w:r w:rsidR="00447EAB" w:rsidRPr="003B7A7F">
        <w:rPr>
          <w:rFonts w:ascii="Arial" w:hAnsi="Arial" w:cs="Arial"/>
          <w:sz w:val="24"/>
          <w:szCs w:val="24"/>
        </w:rPr>
        <w:t>o</w:t>
      </w:r>
      <w:r w:rsidR="00CB6902" w:rsidRPr="003B7A7F">
        <w:rPr>
          <w:rFonts w:ascii="Arial" w:hAnsi="Arial" w:cs="Arial"/>
          <w:sz w:val="24"/>
          <w:szCs w:val="24"/>
        </w:rPr>
        <w:t>p Road</w:t>
      </w:r>
      <w:r w:rsidR="006E09CC" w:rsidRPr="003B7A7F">
        <w:rPr>
          <w:rFonts w:ascii="Arial" w:hAnsi="Arial" w:cs="Arial"/>
          <w:sz w:val="24"/>
          <w:szCs w:val="24"/>
        </w:rPr>
        <w:t>,</w:t>
      </w:r>
      <w:r w:rsidR="00840364" w:rsidRPr="003B7A7F">
        <w:rPr>
          <w:rFonts w:ascii="Arial" w:hAnsi="Arial" w:cs="Arial"/>
          <w:sz w:val="24"/>
          <w:szCs w:val="24"/>
        </w:rPr>
        <w:t xml:space="preserve"> then</w:t>
      </w:r>
      <w:r w:rsidR="006E09CC" w:rsidRPr="003B7A7F">
        <w:rPr>
          <w:rFonts w:ascii="Arial" w:hAnsi="Arial" w:cs="Arial"/>
          <w:sz w:val="24"/>
          <w:szCs w:val="24"/>
        </w:rPr>
        <w:t xml:space="preserve"> along a path</w:t>
      </w:r>
      <w:r w:rsidR="00840364" w:rsidRPr="003B7A7F">
        <w:rPr>
          <w:rFonts w:ascii="Arial" w:hAnsi="Arial" w:cs="Arial"/>
          <w:sz w:val="24"/>
          <w:szCs w:val="24"/>
        </w:rPr>
        <w:t xml:space="preserve"> and</w:t>
      </w:r>
      <w:r w:rsidR="006E09CC" w:rsidRPr="003B7A7F">
        <w:rPr>
          <w:rFonts w:ascii="Arial" w:hAnsi="Arial" w:cs="Arial"/>
          <w:sz w:val="24"/>
          <w:szCs w:val="24"/>
        </w:rPr>
        <w:t xml:space="preserve"> down steps</w:t>
      </w:r>
      <w:r w:rsidR="00840364" w:rsidRPr="003B7A7F">
        <w:rPr>
          <w:rFonts w:ascii="Arial" w:hAnsi="Arial" w:cs="Arial"/>
          <w:sz w:val="24"/>
          <w:szCs w:val="24"/>
        </w:rPr>
        <w:t xml:space="preserve"> before crossing the</w:t>
      </w:r>
      <w:r w:rsidR="0094577B" w:rsidRPr="003B7A7F">
        <w:rPr>
          <w:rFonts w:ascii="Arial" w:hAnsi="Arial" w:cs="Arial"/>
          <w:sz w:val="24"/>
          <w:szCs w:val="24"/>
        </w:rPr>
        <w:t xml:space="preserve"> access road</w:t>
      </w:r>
      <w:r w:rsidR="00840364" w:rsidRPr="003B7A7F">
        <w:rPr>
          <w:rFonts w:ascii="Arial" w:hAnsi="Arial" w:cs="Arial"/>
          <w:sz w:val="24"/>
          <w:szCs w:val="24"/>
        </w:rPr>
        <w:t xml:space="preserve">. </w:t>
      </w:r>
      <w:r w:rsidR="00840364" w:rsidRPr="004A3A5C">
        <w:rPr>
          <w:rFonts w:ascii="Arial" w:hAnsi="Arial" w:cs="Arial"/>
          <w:sz w:val="24"/>
          <w:szCs w:val="24"/>
        </w:rPr>
        <w:t>It</w:t>
      </w:r>
      <w:r w:rsidR="0094577B" w:rsidRPr="004A3A5C">
        <w:rPr>
          <w:rFonts w:ascii="Arial" w:hAnsi="Arial" w:cs="Arial"/>
          <w:sz w:val="24"/>
          <w:szCs w:val="24"/>
        </w:rPr>
        <w:t xml:space="preserve"> then goes down more steps before passing through a play area to </w:t>
      </w:r>
      <w:r w:rsidR="00B123CF" w:rsidRPr="004A3A5C">
        <w:rPr>
          <w:rFonts w:ascii="Arial" w:hAnsi="Arial" w:cs="Arial"/>
          <w:sz w:val="24"/>
          <w:szCs w:val="24"/>
        </w:rPr>
        <w:t xml:space="preserve">join Dorset </w:t>
      </w:r>
      <w:r w:rsidR="00A574BC">
        <w:rPr>
          <w:rFonts w:ascii="Arial" w:hAnsi="Arial" w:cs="Arial"/>
          <w:sz w:val="24"/>
          <w:szCs w:val="24"/>
        </w:rPr>
        <w:t>Street</w:t>
      </w:r>
      <w:r w:rsidR="00B123CF" w:rsidRPr="004A3A5C">
        <w:rPr>
          <w:rFonts w:ascii="Arial" w:hAnsi="Arial" w:cs="Arial"/>
          <w:sz w:val="24"/>
          <w:szCs w:val="24"/>
        </w:rPr>
        <w:t xml:space="preserve"> </w:t>
      </w:r>
      <w:r w:rsidR="006D7A83" w:rsidRPr="004A3A5C">
        <w:rPr>
          <w:rFonts w:ascii="Arial" w:hAnsi="Arial" w:cs="Arial"/>
          <w:sz w:val="24"/>
          <w:szCs w:val="24"/>
        </w:rPr>
        <w:t xml:space="preserve">with </w:t>
      </w:r>
      <w:r w:rsidR="004A3A5C">
        <w:rPr>
          <w:rFonts w:ascii="Arial" w:hAnsi="Arial" w:cs="Arial"/>
          <w:sz w:val="24"/>
          <w:szCs w:val="24"/>
        </w:rPr>
        <w:t xml:space="preserve">a </w:t>
      </w:r>
      <w:r w:rsidR="006D7A83" w:rsidRPr="004A3A5C">
        <w:rPr>
          <w:rFonts w:ascii="Arial" w:hAnsi="Arial" w:cs="Arial"/>
          <w:sz w:val="24"/>
          <w:szCs w:val="24"/>
        </w:rPr>
        <w:t xml:space="preserve">raised kerb </w:t>
      </w:r>
      <w:r w:rsidR="00B123CF" w:rsidRPr="004A3A5C">
        <w:rPr>
          <w:rFonts w:ascii="Arial" w:hAnsi="Arial" w:cs="Arial"/>
          <w:sz w:val="24"/>
          <w:szCs w:val="24"/>
        </w:rPr>
        <w:t>onto the carriageway</w:t>
      </w:r>
      <w:r w:rsidR="009E370E" w:rsidRPr="004A3A5C">
        <w:rPr>
          <w:rFonts w:ascii="Arial" w:hAnsi="Arial" w:cs="Arial"/>
          <w:sz w:val="24"/>
          <w:szCs w:val="24"/>
        </w:rPr>
        <w:t xml:space="preserve">. </w:t>
      </w:r>
      <w:r w:rsidR="009E370E" w:rsidRPr="00CF71CF">
        <w:rPr>
          <w:rFonts w:ascii="Arial" w:hAnsi="Arial" w:cs="Arial"/>
          <w:sz w:val="24"/>
          <w:szCs w:val="24"/>
        </w:rPr>
        <w:t xml:space="preserve">There </w:t>
      </w:r>
      <w:r w:rsidR="0057787F" w:rsidRPr="00CF71CF">
        <w:rPr>
          <w:rFonts w:ascii="Arial" w:hAnsi="Arial" w:cs="Arial"/>
          <w:sz w:val="24"/>
          <w:szCs w:val="24"/>
        </w:rPr>
        <w:t>were</w:t>
      </w:r>
      <w:r w:rsidR="003679A6" w:rsidRPr="00CF71CF">
        <w:rPr>
          <w:rFonts w:ascii="Arial" w:hAnsi="Arial" w:cs="Arial"/>
          <w:sz w:val="24"/>
          <w:szCs w:val="24"/>
        </w:rPr>
        <w:t xml:space="preserve"> cars parked </w:t>
      </w:r>
      <w:r w:rsidR="00880852" w:rsidRPr="00CF71CF">
        <w:rPr>
          <w:rFonts w:ascii="Arial" w:hAnsi="Arial" w:cs="Arial"/>
          <w:sz w:val="24"/>
          <w:szCs w:val="24"/>
        </w:rPr>
        <w:t>on either side</w:t>
      </w:r>
      <w:r w:rsidR="003679A6" w:rsidRPr="00CF71CF">
        <w:rPr>
          <w:rFonts w:ascii="Arial" w:hAnsi="Arial" w:cs="Arial"/>
          <w:sz w:val="24"/>
          <w:szCs w:val="24"/>
        </w:rPr>
        <w:t xml:space="preserve"> </w:t>
      </w:r>
      <w:r w:rsidR="004A3A5C" w:rsidRPr="00CF71CF">
        <w:rPr>
          <w:rFonts w:ascii="Arial" w:hAnsi="Arial" w:cs="Arial"/>
          <w:sz w:val="24"/>
          <w:szCs w:val="24"/>
        </w:rPr>
        <w:t xml:space="preserve">of </w:t>
      </w:r>
      <w:r w:rsidR="009F6D04" w:rsidRPr="00CF71CF">
        <w:rPr>
          <w:rFonts w:ascii="Arial" w:hAnsi="Arial" w:cs="Arial"/>
          <w:sz w:val="24"/>
          <w:szCs w:val="24"/>
        </w:rPr>
        <w:t>the egress</w:t>
      </w:r>
      <w:r w:rsidR="004A3A5C" w:rsidRPr="00CF71CF">
        <w:rPr>
          <w:rFonts w:ascii="Arial" w:hAnsi="Arial" w:cs="Arial"/>
          <w:sz w:val="24"/>
          <w:szCs w:val="24"/>
        </w:rPr>
        <w:t xml:space="preserve"> </w:t>
      </w:r>
      <w:r w:rsidR="009F6D04" w:rsidRPr="00CF71CF">
        <w:rPr>
          <w:rFonts w:ascii="Arial" w:hAnsi="Arial" w:cs="Arial"/>
          <w:sz w:val="24"/>
          <w:szCs w:val="24"/>
        </w:rPr>
        <w:t>which along with the adjacent</w:t>
      </w:r>
      <w:r w:rsidR="009E370E" w:rsidRPr="00CF71CF">
        <w:rPr>
          <w:rFonts w:ascii="Arial" w:hAnsi="Arial" w:cs="Arial"/>
          <w:sz w:val="24"/>
          <w:szCs w:val="24"/>
        </w:rPr>
        <w:t xml:space="preserve"> high wall</w:t>
      </w:r>
      <w:r w:rsidR="00B123CF" w:rsidRPr="00CF71CF">
        <w:rPr>
          <w:rFonts w:ascii="Arial" w:hAnsi="Arial" w:cs="Arial"/>
          <w:sz w:val="24"/>
          <w:szCs w:val="24"/>
        </w:rPr>
        <w:t xml:space="preserve"> </w:t>
      </w:r>
      <w:r w:rsidR="00516E05" w:rsidRPr="00CF71CF">
        <w:rPr>
          <w:rFonts w:ascii="Arial" w:hAnsi="Arial" w:cs="Arial"/>
          <w:sz w:val="24"/>
          <w:szCs w:val="24"/>
        </w:rPr>
        <w:t xml:space="preserve">limits visibility. </w:t>
      </w:r>
    </w:p>
    <w:p w14:paraId="704686F5" w14:textId="520624EC" w:rsidR="0018686D" w:rsidRPr="00806939" w:rsidRDefault="000844A8" w:rsidP="00CA1618">
      <w:pPr>
        <w:pStyle w:val="Style1"/>
        <w:rPr>
          <w:rFonts w:ascii="Arial" w:hAnsi="Arial" w:cs="Arial"/>
          <w:sz w:val="24"/>
          <w:szCs w:val="24"/>
        </w:rPr>
      </w:pPr>
      <w:r w:rsidRPr="00CF71CF">
        <w:rPr>
          <w:rFonts w:ascii="Arial" w:hAnsi="Arial" w:cs="Arial"/>
          <w:sz w:val="24"/>
          <w:szCs w:val="24"/>
        </w:rPr>
        <w:t>The new footpath</w:t>
      </w:r>
      <w:r w:rsidR="000659AB" w:rsidRPr="00CF71CF">
        <w:rPr>
          <w:rFonts w:ascii="Arial" w:hAnsi="Arial" w:cs="Arial"/>
          <w:sz w:val="24"/>
          <w:szCs w:val="24"/>
        </w:rPr>
        <w:t xml:space="preserve"> will </w:t>
      </w:r>
      <w:r w:rsidR="00516E05" w:rsidRPr="00CF71CF">
        <w:rPr>
          <w:rFonts w:ascii="Arial" w:hAnsi="Arial" w:cs="Arial"/>
          <w:sz w:val="24"/>
          <w:szCs w:val="24"/>
        </w:rPr>
        <w:t>have</w:t>
      </w:r>
      <w:r w:rsidR="000659AB" w:rsidRPr="00CF71CF">
        <w:rPr>
          <w:rFonts w:ascii="Arial" w:hAnsi="Arial" w:cs="Arial"/>
          <w:sz w:val="24"/>
          <w:szCs w:val="24"/>
        </w:rPr>
        <w:t xml:space="preserve"> a width between 1.5 and 5 metres</w:t>
      </w:r>
      <w:r w:rsidR="00CB6902" w:rsidRPr="00CF71CF">
        <w:rPr>
          <w:rFonts w:ascii="Arial" w:hAnsi="Arial" w:cs="Arial"/>
          <w:sz w:val="24"/>
          <w:szCs w:val="24"/>
        </w:rPr>
        <w:t xml:space="preserve">. </w:t>
      </w:r>
      <w:r w:rsidR="00A8086E" w:rsidRPr="00806939">
        <w:rPr>
          <w:rFonts w:ascii="Arial" w:hAnsi="Arial" w:cs="Arial"/>
          <w:sz w:val="24"/>
          <w:szCs w:val="24"/>
        </w:rPr>
        <w:t>It will run along th</w:t>
      </w:r>
      <w:r w:rsidR="00BE1FEA" w:rsidRPr="00806939">
        <w:rPr>
          <w:rFonts w:ascii="Arial" w:hAnsi="Arial" w:cs="Arial"/>
          <w:sz w:val="24"/>
          <w:szCs w:val="24"/>
        </w:rPr>
        <w:t>e</w:t>
      </w:r>
      <w:r w:rsidR="00A8086E" w:rsidRPr="00806939">
        <w:rPr>
          <w:rFonts w:ascii="Arial" w:hAnsi="Arial" w:cs="Arial"/>
          <w:sz w:val="24"/>
          <w:szCs w:val="24"/>
        </w:rPr>
        <w:t xml:space="preserve"> </w:t>
      </w:r>
      <w:r w:rsidR="00184A98" w:rsidRPr="00806939">
        <w:rPr>
          <w:rFonts w:ascii="Arial" w:hAnsi="Arial" w:cs="Arial"/>
          <w:sz w:val="24"/>
          <w:szCs w:val="24"/>
        </w:rPr>
        <w:t xml:space="preserve">south western side of the development site down </w:t>
      </w:r>
      <w:r w:rsidR="00BE1FEA" w:rsidRPr="00806939">
        <w:rPr>
          <w:rFonts w:ascii="Arial" w:hAnsi="Arial" w:cs="Arial"/>
          <w:sz w:val="24"/>
          <w:szCs w:val="24"/>
        </w:rPr>
        <w:t xml:space="preserve">several sets of </w:t>
      </w:r>
      <w:r w:rsidR="00184A98" w:rsidRPr="00806939">
        <w:rPr>
          <w:rFonts w:ascii="Arial" w:hAnsi="Arial" w:cs="Arial"/>
          <w:sz w:val="24"/>
          <w:szCs w:val="24"/>
        </w:rPr>
        <w:t>steps</w:t>
      </w:r>
      <w:r w:rsidR="0094198E" w:rsidRPr="00806939">
        <w:rPr>
          <w:rFonts w:ascii="Arial" w:hAnsi="Arial" w:cs="Arial"/>
          <w:sz w:val="24"/>
          <w:szCs w:val="24"/>
        </w:rPr>
        <w:t xml:space="preserve"> with handrails</w:t>
      </w:r>
      <w:r w:rsidR="00184A98" w:rsidRPr="00806939">
        <w:rPr>
          <w:rFonts w:ascii="Arial" w:hAnsi="Arial" w:cs="Arial"/>
          <w:sz w:val="24"/>
          <w:szCs w:val="24"/>
        </w:rPr>
        <w:t xml:space="preserve"> into </w:t>
      </w:r>
      <w:r w:rsidR="00BE1FEA" w:rsidRPr="00806939">
        <w:rPr>
          <w:rFonts w:ascii="Arial" w:hAnsi="Arial" w:cs="Arial"/>
          <w:sz w:val="24"/>
          <w:szCs w:val="24"/>
        </w:rPr>
        <w:t>a</w:t>
      </w:r>
      <w:r w:rsidR="00184A98" w:rsidRPr="00806939">
        <w:rPr>
          <w:rFonts w:ascii="Arial" w:hAnsi="Arial" w:cs="Arial"/>
          <w:sz w:val="24"/>
          <w:szCs w:val="24"/>
        </w:rPr>
        <w:t xml:space="preserve"> play area</w:t>
      </w:r>
      <w:r w:rsidR="005252B3" w:rsidRPr="00806939">
        <w:rPr>
          <w:rFonts w:ascii="Arial" w:hAnsi="Arial" w:cs="Arial"/>
          <w:sz w:val="24"/>
          <w:szCs w:val="24"/>
        </w:rPr>
        <w:t xml:space="preserve"> </w:t>
      </w:r>
      <w:r w:rsidR="0094198E" w:rsidRPr="00806939">
        <w:rPr>
          <w:rFonts w:ascii="Arial" w:hAnsi="Arial" w:cs="Arial"/>
          <w:sz w:val="24"/>
          <w:szCs w:val="24"/>
        </w:rPr>
        <w:t>before joining</w:t>
      </w:r>
      <w:r w:rsidR="005252B3" w:rsidRPr="00806939">
        <w:rPr>
          <w:rFonts w:ascii="Arial" w:hAnsi="Arial" w:cs="Arial"/>
          <w:sz w:val="24"/>
          <w:szCs w:val="24"/>
        </w:rPr>
        <w:t xml:space="preserve"> Dorset Street</w:t>
      </w:r>
      <w:r w:rsidR="00C77A2E" w:rsidRPr="00806939">
        <w:rPr>
          <w:rFonts w:ascii="Arial" w:hAnsi="Arial" w:cs="Arial"/>
          <w:sz w:val="24"/>
          <w:szCs w:val="24"/>
        </w:rPr>
        <w:t xml:space="preserve"> </w:t>
      </w:r>
      <w:r w:rsidR="0076290C" w:rsidRPr="00806939">
        <w:rPr>
          <w:rFonts w:ascii="Arial" w:hAnsi="Arial" w:cs="Arial"/>
          <w:sz w:val="24"/>
          <w:szCs w:val="24"/>
        </w:rPr>
        <w:t>on a</w:t>
      </w:r>
      <w:r w:rsidR="008403C5" w:rsidRPr="00806939">
        <w:rPr>
          <w:rFonts w:ascii="Arial" w:hAnsi="Arial" w:cs="Arial"/>
          <w:sz w:val="24"/>
          <w:szCs w:val="24"/>
        </w:rPr>
        <w:t xml:space="preserve"> footway</w:t>
      </w:r>
      <w:r w:rsidR="0076290C" w:rsidRPr="00806939">
        <w:rPr>
          <w:rFonts w:ascii="Arial" w:hAnsi="Arial" w:cs="Arial"/>
          <w:sz w:val="24"/>
          <w:szCs w:val="24"/>
        </w:rPr>
        <w:t xml:space="preserve"> with</w:t>
      </w:r>
      <w:r w:rsidR="008403C5" w:rsidRPr="00806939">
        <w:rPr>
          <w:rFonts w:ascii="Arial" w:hAnsi="Arial" w:cs="Arial"/>
          <w:sz w:val="24"/>
          <w:szCs w:val="24"/>
        </w:rPr>
        <w:t xml:space="preserve"> a dropped kerb </w:t>
      </w:r>
      <w:r w:rsidR="00484BC1" w:rsidRPr="00806939">
        <w:rPr>
          <w:rFonts w:ascii="Arial" w:hAnsi="Arial" w:cs="Arial"/>
          <w:sz w:val="24"/>
          <w:szCs w:val="24"/>
        </w:rPr>
        <w:t>and</w:t>
      </w:r>
      <w:r w:rsidR="008403C5" w:rsidRPr="00806939">
        <w:rPr>
          <w:rFonts w:ascii="Arial" w:hAnsi="Arial" w:cs="Arial"/>
          <w:sz w:val="24"/>
          <w:szCs w:val="24"/>
        </w:rPr>
        <w:t xml:space="preserve"> double yellow lines to </w:t>
      </w:r>
      <w:r w:rsidR="0026642F" w:rsidRPr="00806939">
        <w:rPr>
          <w:rFonts w:ascii="Arial" w:hAnsi="Arial" w:cs="Arial"/>
          <w:sz w:val="24"/>
          <w:szCs w:val="24"/>
        </w:rPr>
        <w:t>prevent</w:t>
      </w:r>
      <w:r w:rsidR="008403C5" w:rsidRPr="00806939">
        <w:rPr>
          <w:rFonts w:ascii="Arial" w:hAnsi="Arial" w:cs="Arial"/>
          <w:sz w:val="24"/>
          <w:szCs w:val="24"/>
        </w:rPr>
        <w:t xml:space="preserve"> parking</w:t>
      </w:r>
      <w:r w:rsidR="001C5AD6" w:rsidRPr="00806939">
        <w:rPr>
          <w:rFonts w:ascii="Arial" w:hAnsi="Arial" w:cs="Arial"/>
          <w:sz w:val="24"/>
          <w:szCs w:val="24"/>
        </w:rPr>
        <w:t xml:space="preserve">. </w:t>
      </w:r>
      <w:r w:rsidR="00CB6902" w:rsidRPr="00806939">
        <w:rPr>
          <w:rFonts w:ascii="Arial" w:hAnsi="Arial" w:cs="Arial"/>
          <w:sz w:val="24"/>
          <w:szCs w:val="24"/>
        </w:rPr>
        <w:t>Bollards will prevent vehicular access to the footpath off Clarkehouse Road</w:t>
      </w:r>
      <w:r w:rsidR="006D7A83" w:rsidRPr="00806939">
        <w:rPr>
          <w:rFonts w:ascii="Arial" w:hAnsi="Arial" w:cs="Arial"/>
          <w:sz w:val="24"/>
          <w:szCs w:val="24"/>
        </w:rPr>
        <w:t>,</w:t>
      </w:r>
      <w:r w:rsidR="004763FA" w:rsidRPr="00806939">
        <w:rPr>
          <w:rFonts w:ascii="Arial" w:hAnsi="Arial" w:cs="Arial"/>
          <w:sz w:val="24"/>
          <w:szCs w:val="24"/>
        </w:rPr>
        <w:t xml:space="preserve"> and </w:t>
      </w:r>
      <w:r w:rsidR="0008740D" w:rsidRPr="00806939">
        <w:rPr>
          <w:rFonts w:ascii="Arial" w:hAnsi="Arial" w:cs="Arial"/>
          <w:sz w:val="24"/>
          <w:szCs w:val="24"/>
        </w:rPr>
        <w:t>visibility is better where it</w:t>
      </w:r>
      <w:r w:rsidR="004763FA" w:rsidRPr="00806939">
        <w:rPr>
          <w:rFonts w:ascii="Arial" w:hAnsi="Arial" w:cs="Arial"/>
          <w:sz w:val="24"/>
          <w:szCs w:val="24"/>
        </w:rPr>
        <w:t xml:space="preserve"> join</w:t>
      </w:r>
      <w:r w:rsidR="0008740D" w:rsidRPr="00806939">
        <w:rPr>
          <w:rFonts w:ascii="Arial" w:hAnsi="Arial" w:cs="Arial"/>
          <w:sz w:val="24"/>
          <w:szCs w:val="24"/>
        </w:rPr>
        <w:t>s</w:t>
      </w:r>
      <w:r w:rsidR="004763FA" w:rsidRPr="00806939">
        <w:rPr>
          <w:rFonts w:ascii="Arial" w:hAnsi="Arial" w:cs="Arial"/>
          <w:sz w:val="24"/>
          <w:szCs w:val="24"/>
        </w:rPr>
        <w:t xml:space="preserve"> Dorset Street</w:t>
      </w:r>
      <w:r w:rsidR="00973DF4" w:rsidRPr="00806939">
        <w:rPr>
          <w:rFonts w:ascii="Arial" w:hAnsi="Arial" w:cs="Arial"/>
          <w:sz w:val="24"/>
          <w:szCs w:val="24"/>
        </w:rPr>
        <w:t xml:space="preserve">. </w:t>
      </w:r>
    </w:p>
    <w:p w14:paraId="56CE622B" w14:textId="2D8C90BD" w:rsidR="0001192B" w:rsidRPr="00FC780D" w:rsidRDefault="0035665A" w:rsidP="00CA1618">
      <w:pPr>
        <w:pStyle w:val="Style1"/>
        <w:rPr>
          <w:rFonts w:ascii="Arial" w:hAnsi="Arial" w:cs="Arial"/>
          <w:sz w:val="24"/>
          <w:szCs w:val="24"/>
        </w:rPr>
      </w:pPr>
      <w:r w:rsidRPr="00FC780D">
        <w:rPr>
          <w:rFonts w:ascii="Arial" w:hAnsi="Arial" w:cs="Arial"/>
          <w:sz w:val="24"/>
          <w:szCs w:val="24"/>
        </w:rPr>
        <w:t xml:space="preserve">The new footpath will be traffic free </w:t>
      </w:r>
      <w:r w:rsidR="002314E1" w:rsidRPr="00FC780D">
        <w:rPr>
          <w:rFonts w:ascii="Arial" w:hAnsi="Arial" w:cs="Arial"/>
          <w:sz w:val="24"/>
          <w:szCs w:val="24"/>
        </w:rPr>
        <w:t>so I consider it</w:t>
      </w:r>
      <w:r w:rsidRPr="00FC780D">
        <w:rPr>
          <w:rFonts w:ascii="Arial" w:hAnsi="Arial" w:cs="Arial"/>
          <w:sz w:val="24"/>
          <w:szCs w:val="24"/>
        </w:rPr>
        <w:t xml:space="preserve"> will be safer</w:t>
      </w:r>
      <w:r w:rsidR="00301691" w:rsidRPr="00FC780D">
        <w:rPr>
          <w:rFonts w:ascii="Arial" w:hAnsi="Arial" w:cs="Arial"/>
          <w:sz w:val="24"/>
          <w:szCs w:val="24"/>
        </w:rPr>
        <w:t xml:space="preserve"> than the existing footpath. </w:t>
      </w:r>
      <w:r w:rsidR="00B20006" w:rsidRPr="00FC780D">
        <w:rPr>
          <w:rFonts w:ascii="Arial" w:hAnsi="Arial" w:cs="Arial"/>
          <w:sz w:val="24"/>
          <w:szCs w:val="24"/>
        </w:rPr>
        <w:t>I also consider t</w:t>
      </w:r>
      <w:r w:rsidR="00EE7D41" w:rsidRPr="00FC780D">
        <w:rPr>
          <w:rFonts w:ascii="Arial" w:hAnsi="Arial" w:cs="Arial"/>
          <w:sz w:val="24"/>
          <w:szCs w:val="24"/>
        </w:rPr>
        <w:t>he</w:t>
      </w:r>
      <w:r w:rsidR="00973DF4" w:rsidRPr="00FC780D">
        <w:rPr>
          <w:rFonts w:ascii="Arial" w:hAnsi="Arial" w:cs="Arial"/>
          <w:sz w:val="24"/>
          <w:szCs w:val="24"/>
        </w:rPr>
        <w:t xml:space="preserve"> </w:t>
      </w:r>
      <w:r w:rsidR="00657D75" w:rsidRPr="00FC780D">
        <w:rPr>
          <w:rFonts w:ascii="Arial" w:hAnsi="Arial" w:cs="Arial"/>
          <w:sz w:val="24"/>
          <w:szCs w:val="24"/>
        </w:rPr>
        <w:t xml:space="preserve">junction of the new footpath with Dorset </w:t>
      </w:r>
      <w:r w:rsidR="004F272A" w:rsidRPr="00FC780D">
        <w:rPr>
          <w:rFonts w:ascii="Arial" w:hAnsi="Arial" w:cs="Arial"/>
          <w:sz w:val="24"/>
          <w:szCs w:val="24"/>
        </w:rPr>
        <w:t>Street</w:t>
      </w:r>
      <w:r w:rsidR="00657D75" w:rsidRPr="00FC780D">
        <w:rPr>
          <w:rFonts w:ascii="Arial" w:hAnsi="Arial" w:cs="Arial"/>
          <w:sz w:val="24"/>
          <w:szCs w:val="24"/>
        </w:rPr>
        <w:t xml:space="preserve"> will be safer </w:t>
      </w:r>
      <w:r w:rsidR="00874504" w:rsidRPr="00FC780D">
        <w:rPr>
          <w:rFonts w:ascii="Arial" w:hAnsi="Arial" w:cs="Arial"/>
          <w:sz w:val="24"/>
          <w:szCs w:val="24"/>
        </w:rPr>
        <w:t>due to improved visibility</w:t>
      </w:r>
      <w:r w:rsidR="00956164" w:rsidRPr="00FC780D">
        <w:rPr>
          <w:rFonts w:ascii="Arial" w:hAnsi="Arial" w:cs="Arial"/>
          <w:sz w:val="24"/>
          <w:szCs w:val="24"/>
        </w:rPr>
        <w:t>,</w:t>
      </w:r>
      <w:r w:rsidR="0057787F" w:rsidRPr="00FC780D">
        <w:rPr>
          <w:rFonts w:ascii="Arial" w:hAnsi="Arial" w:cs="Arial"/>
          <w:sz w:val="24"/>
          <w:szCs w:val="24"/>
        </w:rPr>
        <w:t xml:space="preserve"> </w:t>
      </w:r>
      <w:r w:rsidR="00A6291B" w:rsidRPr="00FC780D">
        <w:rPr>
          <w:rFonts w:ascii="Arial" w:hAnsi="Arial" w:cs="Arial"/>
          <w:sz w:val="24"/>
          <w:szCs w:val="24"/>
        </w:rPr>
        <w:t xml:space="preserve">the </w:t>
      </w:r>
      <w:r w:rsidR="00874504" w:rsidRPr="00FC780D">
        <w:rPr>
          <w:rFonts w:ascii="Arial" w:hAnsi="Arial" w:cs="Arial"/>
          <w:sz w:val="24"/>
          <w:szCs w:val="24"/>
        </w:rPr>
        <w:t>drop kerb</w:t>
      </w:r>
      <w:r w:rsidR="0057787F" w:rsidRPr="00FC780D">
        <w:rPr>
          <w:rFonts w:ascii="Arial" w:hAnsi="Arial" w:cs="Arial"/>
          <w:sz w:val="24"/>
          <w:szCs w:val="24"/>
        </w:rPr>
        <w:t>, and</w:t>
      </w:r>
      <w:r w:rsidR="00A6291B" w:rsidRPr="00FC780D">
        <w:rPr>
          <w:rFonts w:ascii="Arial" w:hAnsi="Arial" w:cs="Arial"/>
          <w:sz w:val="24"/>
          <w:szCs w:val="24"/>
        </w:rPr>
        <w:t xml:space="preserve"> double yellow lines</w:t>
      </w:r>
      <w:r w:rsidR="00B92757" w:rsidRPr="00FC780D">
        <w:rPr>
          <w:rFonts w:ascii="Arial" w:hAnsi="Arial" w:cs="Arial"/>
          <w:sz w:val="24"/>
          <w:szCs w:val="24"/>
        </w:rPr>
        <w:t>.</w:t>
      </w:r>
      <w:r w:rsidR="00B425D4" w:rsidRPr="00FC780D">
        <w:rPr>
          <w:rFonts w:ascii="Arial" w:hAnsi="Arial" w:cs="Arial"/>
          <w:sz w:val="24"/>
          <w:szCs w:val="24"/>
        </w:rPr>
        <w:t xml:space="preserve"> </w:t>
      </w:r>
      <w:r w:rsidR="00253435" w:rsidRPr="00FC780D">
        <w:rPr>
          <w:rFonts w:ascii="Arial" w:hAnsi="Arial" w:cs="Arial"/>
          <w:sz w:val="24"/>
          <w:szCs w:val="24"/>
        </w:rPr>
        <w:t>The additional width will also benefit the public.</w:t>
      </w:r>
      <w:r w:rsidR="00BC102A" w:rsidRPr="00FC780D">
        <w:rPr>
          <w:rFonts w:ascii="Arial" w:hAnsi="Arial" w:cs="Arial"/>
          <w:sz w:val="24"/>
          <w:szCs w:val="24"/>
        </w:rPr>
        <w:t xml:space="preserve"> </w:t>
      </w:r>
      <w:r w:rsidR="000844A8" w:rsidRPr="00FC780D">
        <w:rPr>
          <w:rFonts w:ascii="Arial" w:hAnsi="Arial" w:cs="Arial"/>
          <w:sz w:val="24"/>
          <w:szCs w:val="24"/>
        </w:rPr>
        <w:t xml:space="preserve"> </w:t>
      </w:r>
    </w:p>
    <w:p w14:paraId="09BD2399" w14:textId="328D6B29" w:rsidR="00FB0C70" w:rsidRPr="00FC780D" w:rsidRDefault="00FB0C70" w:rsidP="00FB0C70">
      <w:pPr>
        <w:pStyle w:val="Style1"/>
        <w:numPr>
          <w:ilvl w:val="0"/>
          <w:numId w:val="0"/>
        </w:numPr>
        <w:rPr>
          <w:rFonts w:ascii="Arial" w:hAnsi="Arial" w:cs="Arial"/>
          <w:b/>
          <w:bCs/>
          <w:i/>
          <w:iCs/>
          <w:sz w:val="24"/>
          <w:szCs w:val="24"/>
        </w:rPr>
      </w:pPr>
      <w:r w:rsidRPr="00FC780D">
        <w:rPr>
          <w:rFonts w:ascii="Arial" w:hAnsi="Arial" w:cs="Arial"/>
          <w:b/>
          <w:bCs/>
          <w:i/>
          <w:iCs/>
          <w:sz w:val="24"/>
          <w:szCs w:val="24"/>
        </w:rPr>
        <w:t>Whether the development is substantially complete</w:t>
      </w:r>
    </w:p>
    <w:p w14:paraId="3BECD33C" w14:textId="401DBF4F" w:rsidR="00C26DA8" w:rsidRPr="00F01CF2" w:rsidRDefault="00A6291B" w:rsidP="00CA1618">
      <w:pPr>
        <w:pStyle w:val="Style1"/>
        <w:rPr>
          <w:rFonts w:ascii="Arial" w:hAnsi="Arial" w:cs="Arial"/>
          <w:sz w:val="24"/>
          <w:szCs w:val="24"/>
        </w:rPr>
      </w:pPr>
      <w:r w:rsidRPr="00FC780D">
        <w:rPr>
          <w:rFonts w:ascii="Arial" w:hAnsi="Arial" w:cs="Arial"/>
          <w:sz w:val="24"/>
          <w:szCs w:val="24"/>
        </w:rPr>
        <w:t>At the time of my site visit, the existing footpath had not been built o</w:t>
      </w:r>
      <w:r w:rsidR="00B16ABC" w:rsidRPr="00FC780D">
        <w:rPr>
          <w:rFonts w:ascii="Arial" w:hAnsi="Arial" w:cs="Arial"/>
          <w:sz w:val="24"/>
          <w:szCs w:val="24"/>
        </w:rPr>
        <w:t>n</w:t>
      </w:r>
      <w:r w:rsidR="008F69DC" w:rsidRPr="00FC780D">
        <w:rPr>
          <w:rFonts w:ascii="Arial" w:hAnsi="Arial" w:cs="Arial"/>
          <w:sz w:val="24"/>
          <w:szCs w:val="24"/>
        </w:rPr>
        <w:t xml:space="preserve">. </w:t>
      </w:r>
      <w:r w:rsidR="008F69DC" w:rsidRPr="00F01CF2">
        <w:rPr>
          <w:rFonts w:ascii="Arial" w:hAnsi="Arial" w:cs="Arial"/>
          <w:sz w:val="24"/>
          <w:szCs w:val="24"/>
        </w:rPr>
        <w:t xml:space="preserve">The structure of the </w:t>
      </w:r>
      <w:r w:rsidR="00342414" w:rsidRPr="00F01CF2">
        <w:rPr>
          <w:rFonts w:ascii="Arial" w:hAnsi="Arial" w:cs="Arial"/>
          <w:sz w:val="24"/>
          <w:szCs w:val="24"/>
        </w:rPr>
        <w:t>proposed building was in place but</w:t>
      </w:r>
      <w:r w:rsidR="00D33459" w:rsidRPr="00F01CF2">
        <w:rPr>
          <w:rFonts w:ascii="Arial" w:hAnsi="Arial" w:cs="Arial"/>
          <w:sz w:val="24"/>
          <w:szCs w:val="24"/>
        </w:rPr>
        <w:t xml:space="preserve">, it was </w:t>
      </w:r>
      <w:r w:rsidR="00342414" w:rsidRPr="00F01CF2">
        <w:rPr>
          <w:rFonts w:ascii="Arial" w:hAnsi="Arial" w:cs="Arial"/>
          <w:sz w:val="24"/>
          <w:szCs w:val="24"/>
        </w:rPr>
        <w:t>no</w:t>
      </w:r>
      <w:r w:rsidR="000829E6" w:rsidRPr="00F01CF2">
        <w:rPr>
          <w:rFonts w:ascii="Arial" w:hAnsi="Arial" w:cs="Arial"/>
          <w:sz w:val="24"/>
          <w:szCs w:val="24"/>
        </w:rPr>
        <w:t>where near complete</w:t>
      </w:r>
      <w:r w:rsidR="00626BEB" w:rsidRPr="00F01CF2">
        <w:rPr>
          <w:rFonts w:ascii="Arial" w:hAnsi="Arial" w:cs="Arial"/>
          <w:sz w:val="24"/>
          <w:szCs w:val="24"/>
        </w:rPr>
        <w:t>.</w:t>
      </w:r>
      <w:r w:rsidR="00B16ABC" w:rsidRPr="00F01CF2">
        <w:rPr>
          <w:rFonts w:ascii="Arial" w:hAnsi="Arial" w:cs="Arial"/>
          <w:sz w:val="24"/>
          <w:szCs w:val="24"/>
        </w:rPr>
        <w:t xml:space="preserve"> Therefore, I am satisfied that the development is not substantially complete.</w:t>
      </w:r>
    </w:p>
    <w:p w14:paraId="3A193EAE" w14:textId="77777777" w:rsidR="004045FB" w:rsidRPr="00F01CF2" w:rsidRDefault="004045FB" w:rsidP="004045FB">
      <w:pPr>
        <w:pStyle w:val="Style1"/>
        <w:numPr>
          <w:ilvl w:val="0"/>
          <w:numId w:val="0"/>
        </w:numPr>
        <w:rPr>
          <w:rFonts w:ascii="Arial" w:hAnsi="Arial" w:cs="Arial"/>
          <w:b/>
          <w:bCs/>
          <w:i/>
          <w:iCs/>
          <w:sz w:val="24"/>
          <w:szCs w:val="24"/>
        </w:rPr>
      </w:pPr>
      <w:r w:rsidRPr="00F01CF2">
        <w:rPr>
          <w:rFonts w:ascii="Arial" w:hAnsi="Arial" w:cs="Arial"/>
          <w:b/>
          <w:bCs/>
          <w:i/>
          <w:iCs/>
          <w:sz w:val="24"/>
          <w:szCs w:val="24"/>
        </w:rPr>
        <w:t>Requirements of the Equalities Act 2010</w:t>
      </w:r>
    </w:p>
    <w:p w14:paraId="38B86B2E" w14:textId="2FE623CC" w:rsidR="004045FB" w:rsidRPr="00D328FB" w:rsidRDefault="00B8583B" w:rsidP="00C26DA8">
      <w:pPr>
        <w:pStyle w:val="Style1"/>
        <w:rPr>
          <w:rFonts w:ascii="Arial" w:hAnsi="Arial" w:cs="Arial"/>
          <w:sz w:val="24"/>
          <w:szCs w:val="24"/>
        </w:rPr>
      </w:pPr>
      <w:r w:rsidRPr="00D328FB">
        <w:rPr>
          <w:rFonts w:ascii="Arial" w:hAnsi="Arial" w:cs="Arial"/>
          <w:sz w:val="24"/>
          <w:szCs w:val="24"/>
        </w:rPr>
        <w:t>There are steps</w:t>
      </w:r>
      <w:r w:rsidR="00C86CD1" w:rsidRPr="00D328FB">
        <w:rPr>
          <w:rFonts w:ascii="Arial" w:hAnsi="Arial" w:cs="Arial"/>
          <w:sz w:val="24"/>
          <w:szCs w:val="24"/>
        </w:rPr>
        <w:t xml:space="preserve"> proposed</w:t>
      </w:r>
      <w:r w:rsidRPr="00D328FB">
        <w:rPr>
          <w:rFonts w:ascii="Arial" w:hAnsi="Arial" w:cs="Arial"/>
          <w:sz w:val="24"/>
          <w:szCs w:val="24"/>
        </w:rPr>
        <w:t xml:space="preserve"> on the </w:t>
      </w:r>
      <w:r w:rsidR="00AF2E29" w:rsidRPr="00D328FB">
        <w:rPr>
          <w:rFonts w:ascii="Arial" w:hAnsi="Arial" w:cs="Arial"/>
          <w:sz w:val="24"/>
          <w:szCs w:val="24"/>
        </w:rPr>
        <w:t xml:space="preserve">new </w:t>
      </w:r>
      <w:r w:rsidR="00C86CD1" w:rsidRPr="00D328FB">
        <w:rPr>
          <w:rFonts w:ascii="Arial" w:hAnsi="Arial" w:cs="Arial"/>
          <w:sz w:val="24"/>
          <w:szCs w:val="24"/>
        </w:rPr>
        <w:t>footpath</w:t>
      </w:r>
      <w:r w:rsidR="00AF2E29" w:rsidRPr="00D328FB">
        <w:rPr>
          <w:rFonts w:ascii="Arial" w:hAnsi="Arial" w:cs="Arial"/>
          <w:sz w:val="24"/>
          <w:szCs w:val="24"/>
        </w:rPr>
        <w:t>. However, there are</w:t>
      </w:r>
      <w:r w:rsidR="007115CA" w:rsidRPr="00D328FB">
        <w:rPr>
          <w:rFonts w:ascii="Arial" w:hAnsi="Arial" w:cs="Arial"/>
          <w:sz w:val="24"/>
          <w:szCs w:val="24"/>
        </w:rPr>
        <w:t xml:space="preserve"> a similar number of</w:t>
      </w:r>
      <w:r w:rsidR="00AF2E29" w:rsidRPr="00D328FB">
        <w:rPr>
          <w:rFonts w:ascii="Arial" w:hAnsi="Arial" w:cs="Arial"/>
          <w:sz w:val="24"/>
          <w:szCs w:val="24"/>
        </w:rPr>
        <w:t xml:space="preserve"> steps on the </w:t>
      </w:r>
      <w:r w:rsidR="006279DA" w:rsidRPr="00D328FB">
        <w:rPr>
          <w:rFonts w:ascii="Arial" w:hAnsi="Arial" w:cs="Arial"/>
          <w:sz w:val="24"/>
          <w:szCs w:val="24"/>
        </w:rPr>
        <w:t xml:space="preserve">existing </w:t>
      </w:r>
      <w:r w:rsidR="00AF2E29" w:rsidRPr="00D328FB">
        <w:rPr>
          <w:rFonts w:ascii="Arial" w:hAnsi="Arial" w:cs="Arial"/>
          <w:sz w:val="24"/>
          <w:szCs w:val="24"/>
        </w:rPr>
        <w:t xml:space="preserve">footpath. Given the </w:t>
      </w:r>
      <w:r w:rsidR="00D66BB0" w:rsidRPr="00D328FB">
        <w:rPr>
          <w:rFonts w:ascii="Arial" w:hAnsi="Arial" w:cs="Arial"/>
          <w:sz w:val="24"/>
          <w:szCs w:val="24"/>
        </w:rPr>
        <w:t xml:space="preserve">topography of the </w:t>
      </w:r>
      <w:r w:rsidR="00EF707C" w:rsidRPr="00D328FB">
        <w:rPr>
          <w:rFonts w:ascii="Arial" w:hAnsi="Arial" w:cs="Arial"/>
          <w:sz w:val="24"/>
          <w:szCs w:val="24"/>
        </w:rPr>
        <w:t>site</w:t>
      </w:r>
      <w:r w:rsidR="00D66BB0" w:rsidRPr="00D328FB">
        <w:rPr>
          <w:rFonts w:ascii="Arial" w:hAnsi="Arial" w:cs="Arial"/>
          <w:sz w:val="24"/>
          <w:szCs w:val="24"/>
        </w:rPr>
        <w:t xml:space="preserve">, a step free route </w:t>
      </w:r>
      <w:r w:rsidR="004B6FD6" w:rsidRPr="00D328FB">
        <w:rPr>
          <w:rFonts w:ascii="Arial" w:hAnsi="Arial" w:cs="Arial"/>
          <w:sz w:val="24"/>
          <w:szCs w:val="24"/>
        </w:rPr>
        <w:t xml:space="preserve">through </w:t>
      </w:r>
      <w:r w:rsidR="00C55272" w:rsidRPr="00D328FB">
        <w:rPr>
          <w:rFonts w:ascii="Arial" w:hAnsi="Arial" w:cs="Arial"/>
          <w:sz w:val="24"/>
          <w:szCs w:val="24"/>
        </w:rPr>
        <w:t xml:space="preserve">it </w:t>
      </w:r>
      <w:r w:rsidR="00D66BB0" w:rsidRPr="00D328FB">
        <w:rPr>
          <w:rFonts w:ascii="Arial" w:hAnsi="Arial" w:cs="Arial"/>
          <w:sz w:val="24"/>
          <w:szCs w:val="24"/>
        </w:rPr>
        <w:t>would be difficult to achieve</w:t>
      </w:r>
      <w:r w:rsidR="00D328FB">
        <w:rPr>
          <w:rFonts w:ascii="Arial" w:hAnsi="Arial" w:cs="Arial"/>
          <w:sz w:val="24"/>
          <w:szCs w:val="24"/>
        </w:rPr>
        <w:t xml:space="preserve"> and would not be as direct</w:t>
      </w:r>
      <w:r w:rsidR="00D66BB0" w:rsidRPr="00D328FB">
        <w:rPr>
          <w:rFonts w:ascii="Arial" w:hAnsi="Arial" w:cs="Arial"/>
          <w:sz w:val="24"/>
          <w:szCs w:val="24"/>
        </w:rPr>
        <w:t xml:space="preserve">. There are alternative road routes </w:t>
      </w:r>
      <w:r w:rsidR="00C86CD1" w:rsidRPr="00D328FB">
        <w:rPr>
          <w:rFonts w:ascii="Arial" w:hAnsi="Arial" w:cs="Arial"/>
          <w:sz w:val="24"/>
          <w:szCs w:val="24"/>
        </w:rPr>
        <w:t xml:space="preserve">for those </w:t>
      </w:r>
      <w:r w:rsidR="00AC3B2C" w:rsidRPr="00D328FB">
        <w:rPr>
          <w:rFonts w:ascii="Arial" w:hAnsi="Arial" w:cs="Arial"/>
          <w:sz w:val="24"/>
          <w:szCs w:val="24"/>
        </w:rPr>
        <w:t xml:space="preserve">who </w:t>
      </w:r>
      <w:r w:rsidR="00AC3925" w:rsidRPr="00D328FB">
        <w:rPr>
          <w:rFonts w:ascii="Arial" w:hAnsi="Arial" w:cs="Arial"/>
          <w:sz w:val="24"/>
          <w:szCs w:val="24"/>
        </w:rPr>
        <w:t>need a step free route</w:t>
      </w:r>
      <w:r w:rsidR="00D66BB0" w:rsidRPr="00D328FB">
        <w:rPr>
          <w:rFonts w:ascii="Arial" w:hAnsi="Arial" w:cs="Arial"/>
          <w:sz w:val="24"/>
          <w:szCs w:val="24"/>
        </w:rPr>
        <w:t>.</w:t>
      </w:r>
      <w:r w:rsidR="008E4D46" w:rsidRPr="00D328FB">
        <w:rPr>
          <w:rFonts w:ascii="Arial" w:hAnsi="Arial" w:cs="Arial"/>
          <w:sz w:val="24"/>
          <w:szCs w:val="24"/>
        </w:rPr>
        <w:t xml:space="preserve"> Therefore, I do not consider </w:t>
      </w:r>
      <w:r w:rsidR="006E70BF" w:rsidRPr="00D328FB">
        <w:rPr>
          <w:rFonts w:ascii="Arial" w:hAnsi="Arial" w:cs="Arial"/>
          <w:sz w:val="24"/>
          <w:szCs w:val="24"/>
        </w:rPr>
        <w:t xml:space="preserve">the new footpath </w:t>
      </w:r>
      <w:r w:rsidR="00601C29" w:rsidRPr="00D328FB">
        <w:rPr>
          <w:rFonts w:ascii="Arial" w:hAnsi="Arial" w:cs="Arial"/>
          <w:sz w:val="24"/>
          <w:szCs w:val="24"/>
        </w:rPr>
        <w:t>woul</w:t>
      </w:r>
      <w:r w:rsidR="002E7DF1" w:rsidRPr="00D328FB">
        <w:rPr>
          <w:rFonts w:ascii="Arial" w:hAnsi="Arial" w:cs="Arial"/>
          <w:sz w:val="24"/>
          <w:szCs w:val="24"/>
        </w:rPr>
        <w:t>d introduce any additional</w:t>
      </w:r>
      <w:r w:rsidR="00D52C80" w:rsidRPr="00D328FB">
        <w:rPr>
          <w:rFonts w:ascii="Arial" w:hAnsi="Arial" w:cs="Arial"/>
          <w:sz w:val="24"/>
          <w:szCs w:val="24"/>
        </w:rPr>
        <w:t xml:space="preserve"> adverse</w:t>
      </w:r>
      <w:r w:rsidR="002E7DF1" w:rsidRPr="00D328FB">
        <w:rPr>
          <w:rFonts w:ascii="Arial" w:hAnsi="Arial" w:cs="Arial"/>
          <w:sz w:val="24"/>
          <w:szCs w:val="24"/>
        </w:rPr>
        <w:t xml:space="preserve"> impact</w:t>
      </w:r>
      <w:r w:rsidR="00D52C80" w:rsidRPr="00D328FB">
        <w:rPr>
          <w:rFonts w:ascii="Arial" w:hAnsi="Arial" w:cs="Arial"/>
          <w:sz w:val="24"/>
          <w:szCs w:val="24"/>
        </w:rPr>
        <w:t>s</w:t>
      </w:r>
      <w:r w:rsidR="002E7DF1" w:rsidRPr="00D328FB">
        <w:rPr>
          <w:rFonts w:ascii="Arial" w:hAnsi="Arial" w:cs="Arial"/>
          <w:sz w:val="24"/>
          <w:szCs w:val="24"/>
        </w:rPr>
        <w:t xml:space="preserve"> on persons with protected characteristics. </w:t>
      </w:r>
      <w:r w:rsidR="00601C29" w:rsidRPr="00D328FB">
        <w:rPr>
          <w:rFonts w:ascii="Arial" w:hAnsi="Arial" w:cs="Arial"/>
          <w:sz w:val="24"/>
          <w:szCs w:val="24"/>
        </w:rPr>
        <w:t xml:space="preserve"> </w:t>
      </w:r>
      <w:r w:rsidR="00D66BB0" w:rsidRPr="00D328FB">
        <w:rPr>
          <w:rFonts w:ascii="Arial" w:hAnsi="Arial" w:cs="Arial"/>
          <w:sz w:val="24"/>
          <w:szCs w:val="24"/>
        </w:rPr>
        <w:t xml:space="preserve"> </w:t>
      </w:r>
    </w:p>
    <w:p w14:paraId="41B3F56C" w14:textId="5B22B857" w:rsidR="004045FB" w:rsidRPr="00D328FB" w:rsidRDefault="004045FB" w:rsidP="001B5822">
      <w:pPr>
        <w:pStyle w:val="Style1"/>
        <w:keepNext/>
        <w:numPr>
          <w:ilvl w:val="0"/>
          <w:numId w:val="0"/>
        </w:numPr>
        <w:rPr>
          <w:rFonts w:ascii="Arial" w:hAnsi="Arial" w:cs="Arial"/>
          <w:b/>
          <w:bCs/>
          <w:i/>
          <w:iCs/>
          <w:sz w:val="24"/>
          <w:szCs w:val="24"/>
        </w:rPr>
      </w:pPr>
      <w:r w:rsidRPr="00D328FB">
        <w:rPr>
          <w:rFonts w:ascii="Arial" w:hAnsi="Arial" w:cs="Arial"/>
          <w:b/>
          <w:bCs/>
          <w:i/>
          <w:iCs/>
          <w:sz w:val="24"/>
          <w:szCs w:val="24"/>
        </w:rPr>
        <w:lastRenderedPageBreak/>
        <w:t>Conclusions on the relevant tests</w:t>
      </w:r>
    </w:p>
    <w:p w14:paraId="2925A515" w14:textId="5662E1F4" w:rsidR="004045FB" w:rsidRPr="00F578A4" w:rsidRDefault="002E5DEC" w:rsidP="00C26DA8">
      <w:pPr>
        <w:pStyle w:val="Style1"/>
        <w:tabs>
          <w:tab w:val="clear" w:pos="720"/>
        </w:tabs>
        <w:rPr>
          <w:rFonts w:ascii="Arial" w:hAnsi="Arial" w:cs="Arial"/>
          <w:sz w:val="24"/>
          <w:szCs w:val="24"/>
        </w:rPr>
      </w:pPr>
      <w:r w:rsidRPr="0018224A">
        <w:rPr>
          <w:rFonts w:ascii="Arial" w:hAnsi="Arial" w:cs="Arial"/>
          <w:sz w:val="24"/>
          <w:szCs w:val="24"/>
        </w:rPr>
        <w:t>I have concluded above that it is necessary to s</w:t>
      </w:r>
      <w:r w:rsidR="00A93410" w:rsidRPr="0018224A">
        <w:rPr>
          <w:rFonts w:ascii="Arial" w:hAnsi="Arial" w:cs="Arial"/>
          <w:sz w:val="24"/>
          <w:szCs w:val="24"/>
        </w:rPr>
        <w:t xml:space="preserve">top up the Order route to allow the approved development to be carried out in accordance with the approved development. </w:t>
      </w:r>
      <w:r w:rsidR="00F607A9" w:rsidRPr="0018224A">
        <w:rPr>
          <w:rFonts w:ascii="Arial" w:hAnsi="Arial" w:cs="Arial"/>
          <w:sz w:val="24"/>
          <w:szCs w:val="24"/>
        </w:rPr>
        <w:t>The provision of the new footpath through planning conditions</w:t>
      </w:r>
      <w:r w:rsidR="00A22FDF" w:rsidRPr="0018224A">
        <w:rPr>
          <w:rFonts w:ascii="Arial" w:hAnsi="Arial" w:cs="Arial"/>
          <w:sz w:val="24"/>
          <w:szCs w:val="24"/>
        </w:rPr>
        <w:t xml:space="preserve">, </w:t>
      </w:r>
      <w:r w:rsidR="00F607A9" w:rsidRPr="0018224A">
        <w:rPr>
          <w:rFonts w:ascii="Arial" w:hAnsi="Arial" w:cs="Arial"/>
          <w:sz w:val="24"/>
          <w:szCs w:val="24"/>
        </w:rPr>
        <w:t>the signed Deeds of Dedication</w:t>
      </w:r>
      <w:r w:rsidR="00A22FDF" w:rsidRPr="0018224A">
        <w:rPr>
          <w:rFonts w:ascii="Arial" w:hAnsi="Arial" w:cs="Arial"/>
          <w:sz w:val="24"/>
          <w:szCs w:val="24"/>
        </w:rPr>
        <w:t>, and Overarching Agreement mean that</w:t>
      </w:r>
      <w:r w:rsidR="0019714C" w:rsidRPr="0018224A">
        <w:rPr>
          <w:rFonts w:ascii="Arial" w:hAnsi="Arial" w:cs="Arial"/>
          <w:sz w:val="24"/>
          <w:szCs w:val="24"/>
        </w:rPr>
        <w:t xml:space="preserve"> there are limited, if any</w:t>
      </w:r>
      <w:r w:rsidR="00202745" w:rsidRPr="0018224A">
        <w:rPr>
          <w:rFonts w:ascii="Arial" w:hAnsi="Arial" w:cs="Arial"/>
          <w:sz w:val="24"/>
          <w:szCs w:val="24"/>
        </w:rPr>
        <w:t>,</w:t>
      </w:r>
      <w:r w:rsidR="0019714C" w:rsidRPr="0018224A">
        <w:rPr>
          <w:rFonts w:ascii="Arial" w:hAnsi="Arial" w:cs="Arial"/>
          <w:sz w:val="24"/>
          <w:szCs w:val="24"/>
        </w:rPr>
        <w:t xml:space="preserve"> disadvantages</w:t>
      </w:r>
      <w:r w:rsidR="00202745" w:rsidRPr="0018224A">
        <w:rPr>
          <w:rFonts w:ascii="Arial" w:hAnsi="Arial" w:cs="Arial"/>
          <w:sz w:val="24"/>
          <w:szCs w:val="24"/>
        </w:rPr>
        <w:t xml:space="preserve"> from the </w:t>
      </w:r>
      <w:r w:rsidR="006D12E0" w:rsidRPr="0018224A">
        <w:rPr>
          <w:rFonts w:ascii="Arial" w:hAnsi="Arial" w:cs="Arial"/>
          <w:sz w:val="24"/>
          <w:szCs w:val="24"/>
        </w:rPr>
        <w:t xml:space="preserve">stopping up of the Order route. </w:t>
      </w:r>
      <w:r w:rsidR="006D12E0" w:rsidRPr="00B12208">
        <w:rPr>
          <w:rFonts w:ascii="Arial" w:hAnsi="Arial" w:cs="Arial"/>
          <w:sz w:val="24"/>
          <w:szCs w:val="24"/>
        </w:rPr>
        <w:t xml:space="preserve">I also consider the </w:t>
      </w:r>
      <w:r w:rsidR="001B5822" w:rsidRPr="00B12208">
        <w:rPr>
          <w:rFonts w:ascii="Arial" w:hAnsi="Arial" w:cs="Arial"/>
          <w:sz w:val="24"/>
          <w:szCs w:val="24"/>
        </w:rPr>
        <w:t>new footpath will be safer than the existing footpath,</w:t>
      </w:r>
      <w:r w:rsidR="00F578A4">
        <w:rPr>
          <w:rFonts w:ascii="Arial" w:hAnsi="Arial" w:cs="Arial"/>
          <w:sz w:val="24"/>
          <w:szCs w:val="24"/>
        </w:rPr>
        <w:t xml:space="preserve"> which along with the additional width, will</w:t>
      </w:r>
      <w:r w:rsidR="001B5822" w:rsidRPr="00B12208">
        <w:rPr>
          <w:rFonts w:ascii="Arial" w:hAnsi="Arial" w:cs="Arial"/>
          <w:sz w:val="24"/>
          <w:szCs w:val="24"/>
        </w:rPr>
        <w:t xml:space="preserve"> benefit the public. </w:t>
      </w:r>
      <w:r w:rsidR="00673580" w:rsidRPr="00B12208">
        <w:rPr>
          <w:rFonts w:ascii="Arial" w:hAnsi="Arial" w:cs="Arial"/>
          <w:sz w:val="24"/>
          <w:szCs w:val="24"/>
        </w:rPr>
        <w:t xml:space="preserve">Therefore, I consider the </w:t>
      </w:r>
      <w:r w:rsidR="00F70D9D" w:rsidRPr="00B12208">
        <w:rPr>
          <w:rFonts w:ascii="Arial" w:hAnsi="Arial" w:cs="Arial"/>
          <w:sz w:val="24"/>
          <w:szCs w:val="24"/>
        </w:rPr>
        <w:t>befits of the Order and the proposed development</w:t>
      </w:r>
      <w:r w:rsidR="0076256B" w:rsidRPr="00B12208">
        <w:rPr>
          <w:rFonts w:ascii="Arial" w:hAnsi="Arial" w:cs="Arial"/>
          <w:sz w:val="24"/>
          <w:szCs w:val="24"/>
        </w:rPr>
        <w:t xml:space="preserve"> which includes a new footpath, outweigh the disadvantages </w:t>
      </w:r>
      <w:r w:rsidR="005F2164" w:rsidRPr="00B12208">
        <w:rPr>
          <w:rFonts w:ascii="Arial" w:hAnsi="Arial" w:cs="Arial"/>
          <w:sz w:val="24"/>
          <w:szCs w:val="24"/>
        </w:rPr>
        <w:t xml:space="preserve">arising from the loss of the Order route. </w:t>
      </w:r>
      <w:r w:rsidR="005F2164" w:rsidRPr="00F578A4">
        <w:rPr>
          <w:rFonts w:ascii="Arial" w:hAnsi="Arial" w:cs="Arial"/>
          <w:sz w:val="24"/>
          <w:szCs w:val="24"/>
        </w:rPr>
        <w:t xml:space="preserve">Accordingly, I conclude that both the necessities and merits tests are met. </w:t>
      </w:r>
      <w:r w:rsidR="0076256B" w:rsidRPr="00F578A4">
        <w:rPr>
          <w:rFonts w:ascii="Arial" w:hAnsi="Arial" w:cs="Arial"/>
          <w:sz w:val="24"/>
          <w:szCs w:val="24"/>
        </w:rPr>
        <w:t xml:space="preserve"> </w:t>
      </w:r>
    </w:p>
    <w:p w14:paraId="6597D4C9" w14:textId="044651F9" w:rsidR="00C73E15" w:rsidRPr="00F578A4" w:rsidRDefault="00875152" w:rsidP="0003031D">
      <w:pPr>
        <w:pStyle w:val="Heading6blackfont"/>
        <w:rPr>
          <w:rFonts w:ascii="Arial" w:hAnsi="Arial" w:cs="Arial"/>
          <w:sz w:val="24"/>
          <w:szCs w:val="24"/>
        </w:rPr>
      </w:pPr>
      <w:r w:rsidRPr="00F578A4">
        <w:rPr>
          <w:rFonts w:ascii="Arial" w:hAnsi="Arial" w:cs="Arial"/>
          <w:sz w:val="24"/>
          <w:szCs w:val="24"/>
        </w:rPr>
        <w:t xml:space="preserve">Overall </w:t>
      </w:r>
      <w:r w:rsidR="0003031D" w:rsidRPr="00F578A4">
        <w:rPr>
          <w:rFonts w:ascii="Arial" w:hAnsi="Arial" w:cs="Arial"/>
          <w:sz w:val="24"/>
          <w:szCs w:val="24"/>
        </w:rPr>
        <w:t>Conclusions</w:t>
      </w:r>
    </w:p>
    <w:p w14:paraId="0302CA19" w14:textId="4109CBC4" w:rsidR="00AD1245" w:rsidRPr="006100D9" w:rsidRDefault="00AD1245" w:rsidP="00AD1245">
      <w:pPr>
        <w:pStyle w:val="Style1"/>
        <w:rPr>
          <w:rFonts w:ascii="Arial" w:hAnsi="Arial" w:cs="Arial"/>
          <w:sz w:val="24"/>
          <w:szCs w:val="24"/>
        </w:rPr>
      </w:pPr>
      <w:r w:rsidRPr="006100D9">
        <w:rPr>
          <w:rFonts w:ascii="Arial" w:hAnsi="Arial" w:cs="Arial"/>
          <w:sz w:val="24"/>
          <w:szCs w:val="24"/>
        </w:rPr>
        <w:t>Having regard to these and all other matters raised in the written representations I conclude the Order should be confirmed.</w:t>
      </w:r>
    </w:p>
    <w:p w14:paraId="1FF0942E" w14:textId="77777777" w:rsidR="00C73E15" w:rsidRPr="006100D9" w:rsidRDefault="00C73E15" w:rsidP="00C73E15">
      <w:pPr>
        <w:pStyle w:val="Heading6blackfont"/>
        <w:rPr>
          <w:rFonts w:ascii="Arial" w:hAnsi="Arial" w:cs="Arial"/>
          <w:sz w:val="24"/>
          <w:szCs w:val="24"/>
        </w:rPr>
      </w:pPr>
      <w:bookmarkStart w:id="2" w:name="bmkScheduleStart"/>
      <w:bookmarkEnd w:id="2"/>
      <w:r w:rsidRPr="006100D9">
        <w:rPr>
          <w:rFonts w:ascii="Arial" w:hAnsi="Arial" w:cs="Arial"/>
          <w:sz w:val="24"/>
          <w:szCs w:val="24"/>
        </w:rPr>
        <w:t>Formal Decision</w:t>
      </w:r>
    </w:p>
    <w:p w14:paraId="6ECCD669" w14:textId="1F14F860" w:rsidR="00C73E15" w:rsidRPr="006100D9" w:rsidRDefault="00C73E15" w:rsidP="00C73E15">
      <w:pPr>
        <w:pStyle w:val="Style1"/>
        <w:rPr>
          <w:rFonts w:ascii="Arial" w:hAnsi="Arial" w:cs="Arial"/>
          <w:sz w:val="24"/>
          <w:szCs w:val="24"/>
        </w:rPr>
      </w:pPr>
      <w:r w:rsidRPr="006100D9">
        <w:rPr>
          <w:rFonts w:ascii="Arial" w:hAnsi="Arial" w:cs="Arial"/>
          <w:sz w:val="24"/>
          <w:szCs w:val="24"/>
        </w:rPr>
        <w:t>I confirm the Order.</w:t>
      </w:r>
    </w:p>
    <w:p w14:paraId="25677A5A" w14:textId="77777777" w:rsidR="001B5822" w:rsidRPr="006100D9" w:rsidRDefault="001B5822" w:rsidP="00C73E15">
      <w:pPr>
        <w:pStyle w:val="Style1"/>
        <w:numPr>
          <w:ilvl w:val="0"/>
          <w:numId w:val="0"/>
        </w:numPr>
        <w:rPr>
          <w:rFonts w:ascii="Monotype Corsiva" w:hAnsi="Monotype Corsiva"/>
          <w:sz w:val="36"/>
          <w:szCs w:val="36"/>
        </w:rPr>
      </w:pPr>
    </w:p>
    <w:p w14:paraId="75C134C7" w14:textId="22294C79" w:rsidR="00C73E15" w:rsidRPr="006100D9" w:rsidRDefault="00C47274" w:rsidP="00C73E15">
      <w:pPr>
        <w:pStyle w:val="Style1"/>
        <w:numPr>
          <w:ilvl w:val="0"/>
          <w:numId w:val="0"/>
        </w:numPr>
        <w:rPr>
          <w:rFonts w:ascii="Monotype Corsiva" w:hAnsi="Monotype Corsiva"/>
          <w:sz w:val="36"/>
          <w:szCs w:val="36"/>
        </w:rPr>
      </w:pPr>
      <w:r w:rsidRPr="006100D9">
        <w:rPr>
          <w:rFonts w:ascii="Monotype Corsiva" w:hAnsi="Monotype Corsiva"/>
          <w:sz w:val="36"/>
          <w:szCs w:val="36"/>
        </w:rPr>
        <w:t xml:space="preserve">Claire Tregembo </w:t>
      </w:r>
    </w:p>
    <w:p w14:paraId="3C06DC39" w14:textId="163F29C5" w:rsidR="00C73E15" w:rsidRPr="006100D9" w:rsidRDefault="00C73E15" w:rsidP="006100D9">
      <w:pPr>
        <w:pStyle w:val="Style1"/>
        <w:numPr>
          <w:ilvl w:val="0"/>
          <w:numId w:val="0"/>
        </w:numPr>
        <w:rPr>
          <w:rFonts w:ascii="Arial" w:hAnsi="Arial" w:cs="Arial"/>
          <w:sz w:val="24"/>
          <w:szCs w:val="24"/>
          <w:highlight w:val="cyan"/>
        </w:rPr>
      </w:pPr>
      <w:r w:rsidRPr="006100D9">
        <w:rPr>
          <w:rFonts w:ascii="Arial" w:hAnsi="Arial" w:cs="Arial"/>
          <w:sz w:val="24"/>
          <w:szCs w:val="24"/>
        </w:rPr>
        <w:t>INSPECTOR</w:t>
      </w:r>
    </w:p>
    <w:p w14:paraId="6173F0E1" w14:textId="3E00433B" w:rsidR="00355FCC" w:rsidRPr="006100D9" w:rsidRDefault="00355FCC" w:rsidP="00C73E15">
      <w:pPr>
        <w:pStyle w:val="Noindent"/>
        <w:rPr>
          <w:highlight w:val="cyan"/>
        </w:rPr>
      </w:pPr>
    </w:p>
    <w:p w14:paraId="3CC90C9C" w14:textId="77777777" w:rsidR="005B778E" w:rsidRPr="006100D9" w:rsidRDefault="005B778E" w:rsidP="00C73E15">
      <w:pPr>
        <w:pStyle w:val="Noindent"/>
        <w:rPr>
          <w:highlight w:val="cyan"/>
        </w:rPr>
      </w:pPr>
    </w:p>
    <w:p w14:paraId="72D59A2F" w14:textId="475B4D75" w:rsidR="0009512C" w:rsidRDefault="0009512C">
      <w:pPr>
        <w:rPr>
          <w:highlight w:val="cyan"/>
        </w:rPr>
      </w:pPr>
      <w:r>
        <w:rPr>
          <w:highlight w:val="cyan"/>
        </w:rPr>
        <w:br w:type="page"/>
      </w:r>
    </w:p>
    <w:p w14:paraId="14B7494A" w14:textId="0DAC5F05" w:rsidR="005B778E" w:rsidRDefault="0009512C" w:rsidP="00C73E15">
      <w:pPr>
        <w:pStyle w:val="Noindent"/>
      </w:pPr>
      <w:r w:rsidRPr="0009512C">
        <w:lastRenderedPageBreak/>
        <w:t xml:space="preserve">ORDER MAP </w:t>
      </w:r>
    </w:p>
    <w:p w14:paraId="7CEF9B4C" w14:textId="4A72FD5A" w:rsidR="0009512C" w:rsidRPr="0009512C" w:rsidRDefault="0009512C" w:rsidP="00C73E15">
      <w:pPr>
        <w:pStyle w:val="Noindent"/>
      </w:pPr>
      <w:r w:rsidRPr="0009512C">
        <w:drawing>
          <wp:inline distT="0" distB="0" distL="0" distR="0" wp14:anchorId="386E3BF0" wp14:editId="580D88CC">
            <wp:extent cx="5908040" cy="8613775"/>
            <wp:effectExtent l="0" t="0" r="0" b="0"/>
            <wp:docPr id="1547943990"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43990" name="Picture 1" descr="ORDER MAP"/>
                    <pic:cNvPicPr/>
                  </pic:nvPicPr>
                  <pic:blipFill>
                    <a:blip r:embed="rId12"/>
                    <a:stretch>
                      <a:fillRect/>
                    </a:stretch>
                  </pic:blipFill>
                  <pic:spPr>
                    <a:xfrm>
                      <a:off x="0" y="0"/>
                      <a:ext cx="5908040" cy="8613775"/>
                    </a:xfrm>
                    <a:prstGeom prst="rect">
                      <a:avLst/>
                    </a:prstGeom>
                  </pic:spPr>
                </pic:pic>
              </a:graphicData>
            </a:graphic>
          </wp:inline>
        </w:drawing>
      </w:r>
    </w:p>
    <w:sectPr w:rsidR="0009512C" w:rsidRPr="0009512C" w:rsidSect="00E674DD">
      <w:headerReference w:type="even" r:id="rId13"/>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19797" w14:textId="77777777" w:rsidR="000B2D87" w:rsidRDefault="000B2D87" w:rsidP="00F62916">
      <w:r>
        <w:separator/>
      </w:r>
    </w:p>
  </w:endnote>
  <w:endnote w:type="continuationSeparator" w:id="0">
    <w:p w14:paraId="00AE9EC1" w14:textId="77777777" w:rsidR="000B2D87" w:rsidRDefault="000B2D8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D3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A94F0"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1531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0F59274" wp14:editId="38002B9B">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070CC"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371B3868" w14:textId="77777777" w:rsidR="006E2675" w:rsidRDefault="004F274A" w:rsidP="00E45340">
    <w:pPr>
      <w:pStyle w:val="Footer"/>
      <w:ind w:right="-52"/>
      <w:rPr>
        <w:rFonts w:ascii="Arial" w:hAnsi="Arial" w:cs="Arial"/>
        <w:sz w:val="20"/>
      </w:rPr>
    </w:pPr>
    <w:hyperlink r:id="rId1" w:history="1">
      <w:r w:rsidRPr="006E2675">
        <w:rPr>
          <w:rStyle w:val="Hyperlink"/>
          <w:rFonts w:ascii="Arial" w:hAnsi="Arial" w:cs="Arial"/>
          <w:sz w:val="20"/>
        </w:rPr>
        <w:t>https://www.gov.uk/planning-inspectorate</w:t>
      </w:r>
    </w:hyperlink>
    <w:r w:rsidR="00E45340" w:rsidRPr="006E2675">
      <w:rPr>
        <w:rFonts w:ascii="Arial" w:hAnsi="Arial" w:cs="Arial"/>
        <w:sz w:val="20"/>
      </w:rPr>
      <w:t xml:space="preserve">                          </w:t>
    </w:r>
  </w:p>
  <w:p w14:paraId="05ECDC4B" w14:textId="1FD7DBE2" w:rsidR="00366F95" w:rsidRPr="006E2675" w:rsidRDefault="00366F95" w:rsidP="006E2675">
    <w:pPr>
      <w:pStyle w:val="Footer"/>
      <w:ind w:right="-52"/>
      <w:jc w:val="center"/>
      <w:rPr>
        <w:rFonts w:ascii="Arial" w:hAnsi="Arial" w:cs="Arial"/>
        <w:sz w:val="20"/>
      </w:rPr>
    </w:pPr>
    <w:r w:rsidRPr="006E2675">
      <w:rPr>
        <w:rStyle w:val="PageNumber"/>
        <w:rFonts w:ascii="Arial" w:hAnsi="Arial" w:cs="Arial"/>
        <w:sz w:val="20"/>
      </w:rPr>
      <w:fldChar w:fldCharType="begin"/>
    </w:r>
    <w:r w:rsidRPr="006E2675">
      <w:rPr>
        <w:rStyle w:val="PageNumber"/>
        <w:rFonts w:ascii="Arial" w:hAnsi="Arial" w:cs="Arial"/>
        <w:sz w:val="20"/>
      </w:rPr>
      <w:instrText xml:space="preserve"> PAGE </w:instrText>
    </w:r>
    <w:r w:rsidRPr="006E2675">
      <w:rPr>
        <w:rStyle w:val="PageNumber"/>
        <w:rFonts w:ascii="Arial" w:hAnsi="Arial" w:cs="Arial"/>
        <w:sz w:val="20"/>
      </w:rPr>
      <w:fldChar w:fldCharType="separate"/>
    </w:r>
    <w:r w:rsidR="007A06BE" w:rsidRPr="006E2675">
      <w:rPr>
        <w:rStyle w:val="PageNumber"/>
        <w:rFonts w:ascii="Arial" w:hAnsi="Arial" w:cs="Arial"/>
        <w:noProof/>
        <w:sz w:val="20"/>
      </w:rPr>
      <w:t>2</w:t>
    </w:r>
    <w:r w:rsidRPr="006E2675">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66F91" w14:textId="77777777" w:rsidR="00366F95" w:rsidRDefault="00366F95" w:rsidP="0003031D">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995AD60" wp14:editId="7E29346E">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7408E"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2AE2CC18" w14:textId="77777777" w:rsidR="00366F95" w:rsidRPr="006E2675" w:rsidRDefault="004F274A">
    <w:pPr>
      <w:pStyle w:val="Footer"/>
      <w:ind w:right="-52"/>
      <w:rPr>
        <w:rFonts w:ascii="Arial" w:hAnsi="Arial" w:cs="Arial"/>
        <w:sz w:val="20"/>
      </w:rPr>
    </w:pPr>
    <w:hyperlink r:id="rId1" w:history="1">
      <w:r w:rsidRPr="006E267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207C4" w14:textId="77777777" w:rsidR="000B2D87" w:rsidRDefault="000B2D87" w:rsidP="00F62916">
      <w:r>
        <w:separator/>
      </w:r>
    </w:p>
  </w:footnote>
  <w:footnote w:type="continuationSeparator" w:id="0">
    <w:p w14:paraId="05A7B605" w14:textId="77777777" w:rsidR="000B2D87" w:rsidRDefault="000B2D8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9CD1" w14:textId="77777777" w:rsidR="006E2675" w:rsidRDefault="006E26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5856586C" w14:textId="77777777">
      <w:tc>
        <w:tcPr>
          <w:tcW w:w="9520" w:type="dxa"/>
        </w:tcPr>
        <w:p w14:paraId="3D17E26E" w14:textId="64310C15" w:rsidR="00366F95" w:rsidRPr="006E2675" w:rsidRDefault="0003031D">
          <w:pPr>
            <w:pStyle w:val="Footer"/>
            <w:rPr>
              <w:rFonts w:ascii="Arial" w:hAnsi="Arial" w:cs="Arial"/>
              <w:sz w:val="20"/>
            </w:rPr>
          </w:pPr>
          <w:r w:rsidRPr="006E2675">
            <w:rPr>
              <w:rFonts w:ascii="Arial" w:hAnsi="Arial" w:cs="Arial"/>
              <w:sz w:val="20"/>
            </w:rPr>
            <w:t xml:space="preserve">Order Decision </w:t>
          </w:r>
          <w:r w:rsidR="00C73E15" w:rsidRPr="006E2675">
            <w:rPr>
              <w:rFonts w:ascii="Arial" w:hAnsi="Arial" w:cs="Arial"/>
              <w:sz w:val="20"/>
            </w:rPr>
            <w:t>ROW</w:t>
          </w:r>
          <w:r w:rsidRPr="006E2675">
            <w:rPr>
              <w:rFonts w:ascii="Arial" w:hAnsi="Arial" w:cs="Arial"/>
              <w:sz w:val="20"/>
            </w:rPr>
            <w:t>/</w:t>
          </w:r>
          <w:r w:rsidR="00F70C8B">
            <w:rPr>
              <w:rFonts w:ascii="Arial" w:hAnsi="Arial" w:cs="Arial"/>
              <w:sz w:val="20"/>
            </w:rPr>
            <w:t>3369259</w:t>
          </w:r>
        </w:p>
      </w:tc>
    </w:tr>
  </w:tbl>
  <w:p w14:paraId="038B0580" w14:textId="77777777" w:rsidR="00366F95" w:rsidRDefault="00366F95" w:rsidP="00087477">
    <w:pPr>
      <w:pStyle w:val="Footer"/>
      <w:spacing w:after="180"/>
    </w:pPr>
    <w:r>
      <w:rPr>
        <w:noProof/>
      </w:rPr>
      <mc:AlternateContent>
        <mc:Choice Requires="wps">
          <w:drawing>
            <wp:anchor distT="0" distB="0" distL="114300" distR="114300" simplePos="0" relativeHeight="251662848" behindDoc="0" locked="0" layoutInCell="1" allowOverlap="1" wp14:anchorId="3C2C36F7" wp14:editId="0745846A">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B2813" id="Line 1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935"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9256964">
    <w:abstractNumId w:val="17"/>
  </w:num>
  <w:num w:numId="2" w16cid:durableId="836458703">
    <w:abstractNumId w:val="17"/>
  </w:num>
  <w:num w:numId="3" w16cid:durableId="1081105367">
    <w:abstractNumId w:val="19"/>
  </w:num>
  <w:num w:numId="4" w16cid:durableId="123668679">
    <w:abstractNumId w:val="0"/>
  </w:num>
  <w:num w:numId="5" w16cid:durableId="556622227">
    <w:abstractNumId w:val="8"/>
  </w:num>
  <w:num w:numId="6" w16cid:durableId="1488743647">
    <w:abstractNumId w:val="16"/>
  </w:num>
  <w:num w:numId="7" w16cid:durableId="397627667">
    <w:abstractNumId w:val="20"/>
  </w:num>
  <w:num w:numId="8" w16cid:durableId="982544976">
    <w:abstractNumId w:val="15"/>
  </w:num>
  <w:num w:numId="9" w16cid:durableId="2105687295">
    <w:abstractNumId w:val="3"/>
  </w:num>
  <w:num w:numId="10" w16cid:durableId="1843548181">
    <w:abstractNumId w:val="4"/>
  </w:num>
  <w:num w:numId="11" w16cid:durableId="86535835">
    <w:abstractNumId w:val="11"/>
  </w:num>
  <w:num w:numId="12" w16cid:durableId="2120638929">
    <w:abstractNumId w:val="12"/>
  </w:num>
  <w:num w:numId="13" w16cid:durableId="759332244">
    <w:abstractNumId w:val="7"/>
  </w:num>
  <w:num w:numId="14" w16cid:durableId="1157720098">
    <w:abstractNumId w:val="10"/>
  </w:num>
  <w:num w:numId="15" w16cid:durableId="1628927177">
    <w:abstractNumId w:val="13"/>
  </w:num>
  <w:num w:numId="16" w16cid:durableId="742994941">
    <w:abstractNumId w:val="1"/>
  </w:num>
  <w:num w:numId="17" w16cid:durableId="938367427">
    <w:abstractNumId w:val="14"/>
  </w:num>
  <w:num w:numId="18" w16cid:durableId="176311148">
    <w:abstractNumId w:val="5"/>
  </w:num>
  <w:num w:numId="19" w16cid:durableId="581989212">
    <w:abstractNumId w:val="2"/>
  </w:num>
  <w:num w:numId="20" w16cid:durableId="819536418">
    <w:abstractNumId w:val="6"/>
  </w:num>
  <w:num w:numId="21" w16cid:durableId="602105733">
    <w:abstractNumId w:val="9"/>
  </w:num>
  <w:num w:numId="22" w16cid:durableId="786894994">
    <w:abstractNumId w:val="9"/>
  </w:num>
  <w:num w:numId="23" w16cid:durableId="1925067230">
    <w:abstractNumId w:val="18"/>
  </w:num>
  <w:num w:numId="24" w16cid:durableId="205411494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3031D"/>
    <w:rsid w:val="0000335F"/>
    <w:rsid w:val="0001192B"/>
    <w:rsid w:val="00024500"/>
    <w:rsid w:val="000247B2"/>
    <w:rsid w:val="00025049"/>
    <w:rsid w:val="00026A2D"/>
    <w:rsid w:val="0003031D"/>
    <w:rsid w:val="00046145"/>
    <w:rsid w:val="0004625F"/>
    <w:rsid w:val="000463A4"/>
    <w:rsid w:val="00050D30"/>
    <w:rsid w:val="00053135"/>
    <w:rsid w:val="000659AB"/>
    <w:rsid w:val="00071BE2"/>
    <w:rsid w:val="00074DC8"/>
    <w:rsid w:val="00077358"/>
    <w:rsid w:val="00077562"/>
    <w:rsid w:val="000829E6"/>
    <w:rsid w:val="00083A1C"/>
    <w:rsid w:val="000844A8"/>
    <w:rsid w:val="0008740D"/>
    <w:rsid w:val="00087477"/>
    <w:rsid w:val="00087DEC"/>
    <w:rsid w:val="00094A44"/>
    <w:rsid w:val="0009512C"/>
    <w:rsid w:val="000960D7"/>
    <w:rsid w:val="000A4AEB"/>
    <w:rsid w:val="000A64AE"/>
    <w:rsid w:val="000B02BC"/>
    <w:rsid w:val="000B0589"/>
    <w:rsid w:val="000B2A0F"/>
    <w:rsid w:val="000B2D87"/>
    <w:rsid w:val="000B5877"/>
    <w:rsid w:val="000C0055"/>
    <w:rsid w:val="000C3F13"/>
    <w:rsid w:val="000C5098"/>
    <w:rsid w:val="000C698E"/>
    <w:rsid w:val="000D0673"/>
    <w:rsid w:val="000D18F7"/>
    <w:rsid w:val="000E57C1"/>
    <w:rsid w:val="000F0162"/>
    <w:rsid w:val="000F16F4"/>
    <w:rsid w:val="000F6EC2"/>
    <w:rsid w:val="001000CB"/>
    <w:rsid w:val="00100D3A"/>
    <w:rsid w:val="00104D93"/>
    <w:rsid w:val="001162F9"/>
    <w:rsid w:val="00137568"/>
    <w:rsid w:val="00137AFA"/>
    <w:rsid w:val="00141619"/>
    <w:rsid w:val="001440C3"/>
    <w:rsid w:val="00145AA0"/>
    <w:rsid w:val="0014601C"/>
    <w:rsid w:val="00152C92"/>
    <w:rsid w:val="00161B5C"/>
    <w:rsid w:val="0016308A"/>
    <w:rsid w:val="00164023"/>
    <w:rsid w:val="0018224A"/>
    <w:rsid w:val="00184A98"/>
    <w:rsid w:val="0018686D"/>
    <w:rsid w:val="0019714C"/>
    <w:rsid w:val="00197B5B"/>
    <w:rsid w:val="001A3C2E"/>
    <w:rsid w:val="001B14AC"/>
    <w:rsid w:val="001B37BF"/>
    <w:rsid w:val="001B45B9"/>
    <w:rsid w:val="001B5822"/>
    <w:rsid w:val="001B7095"/>
    <w:rsid w:val="001C5AD6"/>
    <w:rsid w:val="001C5E27"/>
    <w:rsid w:val="001D328D"/>
    <w:rsid w:val="001D6756"/>
    <w:rsid w:val="001E54BE"/>
    <w:rsid w:val="001F5990"/>
    <w:rsid w:val="00202745"/>
    <w:rsid w:val="00207816"/>
    <w:rsid w:val="00212C8F"/>
    <w:rsid w:val="00214D3A"/>
    <w:rsid w:val="00216038"/>
    <w:rsid w:val="00226DE3"/>
    <w:rsid w:val="002314E1"/>
    <w:rsid w:val="002331C1"/>
    <w:rsid w:val="00242A5E"/>
    <w:rsid w:val="00245651"/>
    <w:rsid w:val="00247B0A"/>
    <w:rsid w:val="00253435"/>
    <w:rsid w:val="00257399"/>
    <w:rsid w:val="00257F0F"/>
    <w:rsid w:val="0026642F"/>
    <w:rsid w:val="00271470"/>
    <w:rsid w:val="00276E9A"/>
    <w:rsid w:val="0027798E"/>
    <w:rsid w:val="002819AB"/>
    <w:rsid w:val="00282E0A"/>
    <w:rsid w:val="002958D9"/>
    <w:rsid w:val="002A40C9"/>
    <w:rsid w:val="002B5A3A"/>
    <w:rsid w:val="002C068A"/>
    <w:rsid w:val="002C2524"/>
    <w:rsid w:val="002C4F9C"/>
    <w:rsid w:val="002C7D2E"/>
    <w:rsid w:val="002D0478"/>
    <w:rsid w:val="002D5A7C"/>
    <w:rsid w:val="002E5DEC"/>
    <w:rsid w:val="002E5E88"/>
    <w:rsid w:val="002E7DF1"/>
    <w:rsid w:val="00301691"/>
    <w:rsid w:val="00303CA5"/>
    <w:rsid w:val="0030500E"/>
    <w:rsid w:val="00314391"/>
    <w:rsid w:val="003201E0"/>
    <w:rsid w:val="003206FD"/>
    <w:rsid w:val="003363E2"/>
    <w:rsid w:val="00337B80"/>
    <w:rsid w:val="00342414"/>
    <w:rsid w:val="00343A1F"/>
    <w:rsid w:val="00344294"/>
    <w:rsid w:val="00344CD1"/>
    <w:rsid w:val="00351DF4"/>
    <w:rsid w:val="00355FCC"/>
    <w:rsid w:val="0035665A"/>
    <w:rsid w:val="00360664"/>
    <w:rsid w:val="00361890"/>
    <w:rsid w:val="00364E17"/>
    <w:rsid w:val="003651D0"/>
    <w:rsid w:val="00366F95"/>
    <w:rsid w:val="003679A6"/>
    <w:rsid w:val="003753FE"/>
    <w:rsid w:val="003771C4"/>
    <w:rsid w:val="00381791"/>
    <w:rsid w:val="00391E57"/>
    <w:rsid w:val="003941CF"/>
    <w:rsid w:val="003A40FA"/>
    <w:rsid w:val="003A54FA"/>
    <w:rsid w:val="003A62DF"/>
    <w:rsid w:val="003B0DB0"/>
    <w:rsid w:val="003B2FE6"/>
    <w:rsid w:val="003B7143"/>
    <w:rsid w:val="003B7A7F"/>
    <w:rsid w:val="003C40C9"/>
    <w:rsid w:val="003C7958"/>
    <w:rsid w:val="003D0692"/>
    <w:rsid w:val="003D1D4A"/>
    <w:rsid w:val="003D3715"/>
    <w:rsid w:val="003E2B95"/>
    <w:rsid w:val="003E54CC"/>
    <w:rsid w:val="003F16F2"/>
    <w:rsid w:val="003F1760"/>
    <w:rsid w:val="003F1F5C"/>
    <w:rsid w:val="003F3533"/>
    <w:rsid w:val="003F7DFB"/>
    <w:rsid w:val="004029F3"/>
    <w:rsid w:val="004045FB"/>
    <w:rsid w:val="00410D04"/>
    <w:rsid w:val="004156F0"/>
    <w:rsid w:val="00417E10"/>
    <w:rsid w:val="004208A9"/>
    <w:rsid w:val="00424DA8"/>
    <w:rsid w:val="004262D8"/>
    <w:rsid w:val="00434739"/>
    <w:rsid w:val="00436003"/>
    <w:rsid w:val="0044179F"/>
    <w:rsid w:val="004474DE"/>
    <w:rsid w:val="00447EAB"/>
    <w:rsid w:val="00451EE4"/>
    <w:rsid w:val="004522C1"/>
    <w:rsid w:val="00452EE6"/>
    <w:rsid w:val="00453E15"/>
    <w:rsid w:val="00460479"/>
    <w:rsid w:val="004632B1"/>
    <w:rsid w:val="00467231"/>
    <w:rsid w:val="004763FA"/>
    <w:rsid w:val="0047718B"/>
    <w:rsid w:val="0048041A"/>
    <w:rsid w:val="00483D15"/>
    <w:rsid w:val="00484BC1"/>
    <w:rsid w:val="004910CA"/>
    <w:rsid w:val="004926BF"/>
    <w:rsid w:val="004965B7"/>
    <w:rsid w:val="004976CF"/>
    <w:rsid w:val="0049784C"/>
    <w:rsid w:val="004A2EB8"/>
    <w:rsid w:val="004A319C"/>
    <w:rsid w:val="004A3A5C"/>
    <w:rsid w:val="004A5790"/>
    <w:rsid w:val="004B6FD6"/>
    <w:rsid w:val="004C07CB"/>
    <w:rsid w:val="004E04E0"/>
    <w:rsid w:val="004E17CB"/>
    <w:rsid w:val="004E2DD3"/>
    <w:rsid w:val="004E3821"/>
    <w:rsid w:val="004E474D"/>
    <w:rsid w:val="004E6091"/>
    <w:rsid w:val="004F272A"/>
    <w:rsid w:val="004F274A"/>
    <w:rsid w:val="004F3178"/>
    <w:rsid w:val="00501B23"/>
    <w:rsid w:val="00506851"/>
    <w:rsid w:val="00510E8D"/>
    <w:rsid w:val="00513B90"/>
    <w:rsid w:val="00516E05"/>
    <w:rsid w:val="0052347F"/>
    <w:rsid w:val="00523706"/>
    <w:rsid w:val="005252B3"/>
    <w:rsid w:val="00530147"/>
    <w:rsid w:val="005320B9"/>
    <w:rsid w:val="00535878"/>
    <w:rsid w:val="00535D29"/>
    <w:rsid w:val="005403EC"/>
    <w:rsid w:val="00541734"/>
    <w:rsid w:val="00542B4C"/>
    <w:rsid w:val="00561E69"/>
    <w:rsid w:val="00562175"/>
    <w:rsid w:val="0056334E"/>
    <w:rsid w:val="005650DD"/>
    <w:rsid w:val="00565E4D"/>
    <w:rsid w:val="0056634F"/>
    <w:rsid w:val="005663A8"/>
    <w:rsid w:val="005666F7"/>
    <w:rsid w:val="005708CD"/>
    <w:rsid w:val="0057098A"/>
    <w:rsid w:val="005718AF"/>
    <w:rsid w:val="00571FD4"/>
    <w:rsid w:val="00572879"/>
    <w:rsid w:val="0057471E"/>
    <w:rsid w:val="0057782A"/>
    <w:rsid w:val="0057787F"/>
    <w:rsid w:val="00591235"/>
    <w:rsid w:val="005927C2"/>
    <w:rsid w:val="005941E0"/>
    <w:rsid w:val="00594F9A"/>
    <w:rsid w:val="005A0799"/>
    <w:rsid w:val="005A3A64"/>
    <w:rsid w:val="005A60E2"/>
    <w:rsid w:val="005B3E43"/>
    <w:rsid w:val="005B778E"/>
    <w:rsid w:val="005D739E"/>
    <w:rsid w:val="005E34E1"/>
    <w:rsid w:val="005E34FF"/>
    <w:rsid w:val="005E3542"/>
    <w:rsid w:val="005E3E5A"/>
    <w:rsid w:val="005E4CFF"/>
    <w:rsid w:val="005E52F9"/>
    <w:rsid w:val="005F1261"/>
    <w:rsid w:val="005F2164"/>
    <w:rsid w:val="005F2177"/>
    <w:rsid w:val="005F2E28"/>
    <w:rsid w:val="005F4305"/>
    <w:rsid w:val="00601C29"/>
    <w:rsid w:val="00602315"/>
    <w:rsid w:val="006052EF"/>
    <w:rsid w:val="006100D9"/>
    <w:rsid w:val="006127F0"/>
    <w:rsid w:val="00612CEA"/>
    <w:rsid w:val="00614E46"/>
    <w:rsid w:val="00615462"/>
    <w:rsid w:val="006215C5"/>
    <w:rsid w:val="0062564C"/>
    <w:rsid w:val="00626BEB"/>
    <w:rsid w:val="006279DA"/>
    <w:rsid w:val="006319E6"/>
    <w:rsid w:val="0063373D"/>
    <w:rsid w:val="006342D6"/>
    <w:rsid w:val="0063644D"/>
    <w:rsid w:val="0064134C"/>
    <w:rsid w:val="006423C3"/>
    <w:rsid w:val="00642804"/>
    <w:rsid w:val="006430F2"/>
    <w:rsid w:val="0064569B"/>
    <w:rsid w:val="006461DD"/>
    <w:rsid w:val="006531D1"/>
    <w:rsid w:val="0065719B"/>
    <w:rsid w:val="00657D75"/>
    <w:rsid w:val="0066322F"/>
    <w:rsid w:val="00673580"/>
    <w:rsid w:val="0067696C"/>
    <w:rsid w:val="00681108"/>
    <w:rsid w:val="00682189"/>
    <w:rsid w:val="00683417"/>
    <w:rsid w:val="00685A46"/>
    <w:rsid w:val="00687460"/>
    <w:rsid w:val="00687552"/>
    <w:rsid w:val="00687B2E"/>
    <w:rsid w:val="00691837"/>
    <w:rsid w:val="0069559D"/>
    <w:rsid w:val="00696368"/>
    <w:rsid w:val="006A5BB3"/>
    <w:rsid w:val="006A7B8B"/>
    <w:rsid w:val="006B04A2"/>
    <w:rsid w:val="006B5EAF"/>
    <w:rsid w:val="006C0FD4"/>
    <w:rsid w:val="006C4C25"/>
    <w:rsid w:val="006C6D1A"/>
    <w:rsid w:val="006D12E0"/>
    <w:rsid w:val="006D2842"/>
    <w:rsid w:val="006D4839"/>
    <w:rsid w:val="006D5133"/>
    <w:rsid w:val="006D7A83"/>
    <w:rsid w:val="006E09CC"/>
    <w:rsid w:val="006E195E"/>
    <w:rsid w:val="006E2675"/>
    <w:rsid w:val="006E70BF"/>
    <w:rsid w:val="006F16D9"/>
    <w:rsid w:val="006F6496"/>
    <w:rsid w:val="00703D6A"/>
    <w:rsid w:val="00704126"/>
    <w:rsid w:val="00710E19"/>
    <w:rsid w:val="007115CA"/>
    <w:rsid w:val="00711D0E"/>
    <w:rsid w:val="0071588F"/>
    <w:rsid w:val="007158DA"/>
    <w:rsid w:val="0071604A"/>
    <w:rsid w:val="00730F6E"/>
    <w:rsid w:val="007536DE"/>
    <w:rsid w:val="007563D0"/>
    <w:rsid w:val="0076256B"/>
    <w:rsid w:val="0076290C"/>
    <w:rsid w:val="007673E2"/>
    <w:rsid w:val="00785862"/>
    <w:rsid w:val="007A0537"/>
    <w:rsid w:val="007A06BE"/>
    <w:rsid w:val="007B4C9B"/>
    <w:rsid w:val="007B4FCA"/>
    <w:rsid w:val="007B7EDC"/>
    <w:rsid w:val="007C14ED"/>
    <w:rsid w:val="007C1DBC"/>
    <w:rsid w:val="007D136B"/>
    <w:rsid w:val="007D15A1"/>
    <w:rsid w:val="007D1904"/>
    <w:rsid w:val="007D2CA2"/>
    <w:rsid w:val="007D4589"/>
    <w:rsid w:val="007D65B4"/>
    <w:rsid w:val="007E3100"/>
    <w:rsid w:val="007E49EC"/>
    <w:rsid w:val="007F1352"/>
    <w:rsid w:val="007F3F10"/>
    <w:rsid w:val="007F59EB"/>
    <w:rsid w:val="00806939"/>
    <w:rsid w:val="00806E14"/>
    <w:rsid w:val="00806F2A"/>
    <w:rsid w:val="00825B70"/>
    <w:rsid w:val="00827937"/>
    <w:rsid w:val="00832ABB"/>
    <w:rsid w:val="00834368"/>
    <w:rsid w:val="008359E2"/>
    <w:rsid w:val="00836623"/>
    <w:rsid w:val="00840364"/>
    <w:rsid w:val="008403C5"/>
    <w:rsid w:val="008409AB"/>
    <w:rsid w:val="008411A4"/>
    <w:rsid w:val="00843B19"/>
    <w:rsid w:val="00844B35"/>
    <w:rsid w:val="00847FAB"/>
    <w:rsid w:val="00857776"/>
    <w:rsid w:val="00862623"/>
    <w:rsid w:val="00862EBD"/>
    <w:rsid w:val="00870819"/>
    <w:rsid w:val="008739F8"/>
    <w:rsid w:val="00874504"/>
    <w:rsid w:val="00875152"/>
    <w:rsid w:val="00880852"/>
    <w:rsid w:val="00882B66"/>
    <w:rsid w:val="00885FAF"/>
    <w:rsid w:val="008867A8"/>
    <w:rsid w:val="00892E70"/>
    <w:rsid w:val="008A03E3"/>
    <w:rsid w:val="008A52D8"/>
    <w:rsid w:val="008C0AE7"/>
    <w:rsid w:val="008C6050"/>
    <w:rsid w:val="008C6FA3"/>
    <w:rsid w:val="008D2448"/>
    <w:rsid w:val="008E359C"/>
    <w:rsid w:val="008E4D46"/>
    <w:rsid w:val="008F69DC"/>
    <w:rsid w:val="00901334"/>
    <w:rsid w:val="0090362A"/>
    <w:rsid w:val="009124CE"/>
    <w:rsid w:val="00912954"/>
    <w:rsid w:val="00921F34"/>
    <w:rsid w:val="0092304C"/>
    <w:rsid w:val="00923F06"/>
    <w:rsid w:val="0092562E"/>
    <w:rsid w:val="0092588A"/>
    <w:rsid w:val="0094198E"/>
    <w:rsid w:val="0094577B"/>
    <w:rsid w:val="00950B79"/>
    <w:rsid w:val="00954EA7"/>
    <w:rsid w:val="00956164"/>
    <w:rsid w:val="00960B10"/>
    <w:rsid w:val="009627A7"/>
    <w:rsid w:val="0097081C"/>
    <w:rsid w:val="0097249B"/>
    <w:rsid w:val="00973DF4"/>
    <w:rsid w:val="0097797C"/>
    <w:rsid w:val="00982452"/>
    <w:rsid w:val="009841DA"/>
    <w:rsid w:val="00986627"/>
    <w:rsid w:val="00994A8E"/>
    <w:rsid w:val="009A2240"/>
    <w:rsid w:val="009B03BA"/>
    <w:rsid w:val="009B3075"/>
    <w:rsid w:val="009B3E57"/>
    <w:rsid w:val="009B72ED"/>
    <w:rsid w:val="009B7BD4"/>
    <w:rsid w:val="009B7F3F"/>
    <w:rsid w:val="009C1BA7"/>
    <w:rsid w:val="009C22D2"/>
    <w:rsid w:val="009C47A0"/>
    <w:rsid w:val="009C56A7"/>
    <w:rsid w:val="009E1447"/>
    <w:rsid w:val="009E179D"/>
    <w:rsid w:val="009E370E"/>
    <w:rsid w:val="009E3C69"/>
    <w:rsid w:val="009E4076"/>
    <w:rsid w:val="009E6FB7"/>
    <w:rsid w:val="009F475D"/>
    <w:rsid w:val="009F6D04"/>
    <w:rsid w:val="00A00FCD"/>
    <w:rsid w:val="00A101CD"/>
    <w:rsid w:val="00A10559"/>
    <w:rsid w:val="00A1565B"/>
    <w:rsid w:val="00A22FDF"/>
    <w:rsid w:val="00A23FC7"/>
    <w:rsid w:val="00A240CD"/>
    <w:rsid w:val="00A25950"/>
    <w:rsid w:val="00A3246F"/>
    <w:rsid w:val="00A418A7"/>
    <w:rsid w:val="00A530AC"/>
    <w:rsid w:val="00A56EF9"/>
    <w:rsid w:val="00A574BC"/>
    <w:rsid w:val="00A5760C"/>
    <w:rsid w:val="00A60652"/>
    <w:rsid w:val="00A60DB3"/>
    <w:rsid w:val="00A6291B"/>
    <w:rsid w:val="00A6340A"/>
    <w:rsid w:val="00A7525C"/>
    <w:rsid w:val="00A8086E"/>
    <w:rsid w:val="00A92033"/>
    <w:rsid w:val="00A93410"/>
    <w:rsid w:val="00A93931"/>
    <w:rsid w:val="00A93BF8"/>
    <w:rsid w:val="00A96DAC"/>
    <w:rsid w:val="00AA7BAB"/>
    <w:rsid w:val="00AB1F51"/>
    <w:rsid w:val="00AB2DA9"/>
    <w:rsid w:val="00AB3B09"/>
    <w:rsid w:val="00AC3925"/>
    <w:rsid w:val="00AC3B2C"/>
    <w:rsid w:val="00AC5297"/>
    <w:rsid w:val="00AD0144"/>
    <w:rsid w:val="00AD0E39"/>
    <w:rsid w:val="00AD1245"/>
    <w:rsid w:val="00AD2F56"/>
    <w:rsid w:val="00AE2FAA"/>
    <w:rsid w:val="00AE6ECF"/>
    <w:rsid w:val="00AF2E29"/>
    <w:rsid w:val="00B049F2"/>
    <w:rsid w:val="00B04B11"/>
    <w:rsid w:val="00B12208"/>
    <w:rsid w:val="00B123CF"/>
    <w:rsid w:val="00B16ABC"/>
    <w:rsid w:val="00B20006"/>
    <w:rsid w:val="00B27776"/>
    <w:rsid w:val="00B31E48"/>
    <w:rsid w:val="00B32324"/>
    <w:rsid w:val="00B32BA5"/>
    <w:rsid w:val="00B345C9"/>
    <w:rsid w:val="00B37B6B"/>
    <w:rsid w:val="00B425D4"/>
    <w:rsid w:val="00B51D9F"/>
    <w:rsid w:val="00B55396"/>
    <w:rsid w:val="00B56990"/>
    <w:rsid w:val="00B6132B"/>
    <w:rsid w:val="00B61A59"/>
    <w:rsid w:val="00B63198"/>
    <w:rsid w:val="00B6373E"/>
    <w:rsid w:val="00B67959"/>
    <w:rsid w:val="00B7142C"/>
    <w:rsid w:val="00B75D9E"/>
    <w:rsid w:val="00B81B2D"/>
    <w:rsid w:val="00B8583B"/>
    <w:rsid w:val="00B85CE7"/>
    <w:rsid w:val="00B85F18"/>
    <w:rsid w:val="00B8685D"/>
    <w:rsid w:val="00B92757"/>
    <w:rsid w:val="00B96238"/>
    <w:rsid w:val="00BA0D8A"/>
    <w:rsid w:val="00BA2343"/>
    <w:rsid w:val="00BA77FA"/>
    <w:rsid w:val="00BC0524"/>
    <w:rsid w:val="00BC102A"/>
    <w:rsid w:val="00BC2702"/>
    <w:rsid w:val="00BD09CD"/>
    <w:rsid w:val="00BD1E81"/>
    <w:rsid w:val="00BD3019"/>
    <w:rsid w:val="00BE1FEA"/>
    <w:rsid w:val="00BE6377"/>
    <w:rsid w:val="00BF34D7"/>
    <w:rsid w:val="00BF7964"/>
    <w:rsid w:val="00C00E8A"/>
    <w:rsid w:val="00C11BD0"/>
    <w:rsid w:val="00C205E3"/>
    <w:rsid w:val="00C26DA8"/>
    <w:rsid w:val="00C274BD"/>
    <w:rsid w:val="00C33C72"/>
    <w:rsid w:val="00C36797"/>
    <w:rsid w:val="00C37A81"/>
    <w:rsid w:val="00C40EA6"/>
    <w:rsid w:val="00C4195D"/>
    <w:rsid w:val="00C434BC"/>
    <w:rsid w:val="00C47274"/>
    <w:rsid w:val="00C55272"/>
    <w:rsid w:val="00C55C2F"/>
    <w:rsid w:val="00C57B84"/>
    <w:rsid w:val="00C64A17"/>
    <w:rsid w:val="00C67EF0"/>
    <w:rsid w:val="00C73E15"/>
    <w:rsid w:val="00C74873"/>
    <w:rsid w:val="00C77A2E"/>
    <w:rsid w:val="00C8343C"/>
    <w:rsid w:val="00C857CB"/>
    <w:rsid w:val="00C86CD1"/>
    <w:rsid w:val="00C8740F"/>
    <w:rsid w:val="00C915A8"/>
    <w:rsid w:val="00C950A2"/>
    <w:rsid w:val="00C9757E"/>
    <w:rsid w:val="00CA1618"/>
    <w:rsid w:val="00CA60DA"/>
    <w:rsid w:val="00CA6502"/>
    <w:rsid w:val="00CB5064"/>
    <w:rsid w:val="00CB6902"/>
    <w:rsid w:val="00CC50AC"/>
    <w:rsid w:val="00CD6E47"/>
    <w:rsid w:val="00CE21C0"/>
    <w:rsid w:val="00CE25FE"/>
    <w:rsid w:val="00CE2E37"/>
    <w:rsid w:val="00CF004B"/>
    <w:rsid w:val="00CF71CF"/>
    <w:rsid w:val="00D02AF7"/>
    <w:rsid w:val="00D02B48"/>
    <w:rsid w:val="00D1120A"/>
    <w:rsid w:val="00D125BE"/>
    <w:rsid w:val="00D1410D"/>
    <w:rsid w:val="00D30E61"/>
    <w:rsid w:val="00D310B3"/>
    <w:rsid w:val="00D3259E"/>
    <w:rsid w:val="00D328FB"/>
    <w:rsid w:val="00D33459"/>
    <w:rsid w:val="00D354A3"/>
    <w:rsid w:val="00D423EB"/>
    <w:rsid w:val="00D52C80"/>
    <w:rsid w:val="00D52DE1"/>
    <w:rsid w:val="00D539A8"/>
    <w:rsid w:val="00D555DA"/>
    <w:rsid w:val="00D6552C"/>
    <w:rsid w:val="00D66BB0"/>
    <w:rsid w:val="00D72545"/>
    <w:rsid w:val="00D8784A"/>
    <w:rsid w:val="00DA3D9F"/>
    <w:rsid w:val="00DA6B7B"/>
    <w:rsid w:val="00DA7880"/>
    <w:rsid w:val="00DB02D1"/>
    <w:rsid w:val="00DB1128"/>
    <w:rsid w:val="00DB7937"/>
    <w:rsid w:val="00DC1084"/>
    <w:rsid w:val="00DC2E25"/>
    <w:rsid w:val="00DC754F"/>
    <w:rsid w:val="00DD0F21"/>
    <w:rsid w:val="00DE265F"/>
    <w:rsid w:val="00DE532B"/>
    <w:rsid w:val="00E01451"/>
    <w:rsid w:val="00E1050B"/>
    <w:rsid w:val="00E10C09"/>
    <w:rsid w:val="00E11244"/>
    <w:rsid w:val="00E15353"/>
    <w:rsid w:val="00E15950"/>
    <w:rsid w:val="00E16CAE"/>
    <w:rsid w:val="00E24F71"/>
    <w:rsid w:val="00E4084D"/>
    <w:rsid w:val="00E43133"/>
    <w:rsid w:val="00E45340"/>
    <w:rsid w:val="00E515DB"/>
    <w:rsid w:val="00E516E4"/>
    <w:rsid w:val="00E518E6"/>
    <w:rsid w:val="00E54507"/>
    <w:rsid w:val="00E54F7C"/>
    <w:rsid w:val="00E56FFC"/>
    <w:rsid w:val="00E674DD"/>
    <w:rsid w:val="00E67B22"/>
    <w:rsid w:val="00E70B41"/>
    <w:rsid w:val="00E73A57"/>
    <w:rsid w:val="00E81323"/>
    <w:rsid w:val="00E85E3D"/>
    <w:rsid w:val="00E93214"/>
    <w:rsid w:val="00E974ED"/>
    <w:rsid w:val="00EA406E"/>
    <w:rsid w:val="00EA43AC"/>
    <w:rsid w:val="00EA52D3"/>
    <w:rsid w:val="00EA73CE"/>
    <w:rsid w:val="00EB08A2"/>
    <w:rsid w:val="00EB2329"/>
    <w:rsid w:val="00EC6D68"/>
    <w:rsid w:val="00EC72AF"/>
    <w:rsid w:val="00ED043A"/>
    <w:rsid w:val="00ED086B"/>
    <w:rsid w:val="00ED149A"/>
    <w:rsid w:val="00ED3727"/>
    <w:rsid w:val="00ED3DDF"/>
    <w:rsid w:val="00ED3FF4"/>
    <w:rsid w:val="00ED50F4"/>
    <w:rsid w:val="00ED6366"/>
    <w:rsid w:val="00EE0BA2"/>
    <w:rsid w:val="00EE1C1A"/>
    <w:rsid w:val="00EE2613"/>
    <w:rsid w:val="00EE550A"/>
    <w:rsid w:val="00EE7D41"/>
    <w:rsid w:val="00EF142C"/>
    <w:rsid w:val="00EF1E98"/>
    <w:rsid w:val="00EF33E1"/>
    <w:rsid w:val="00EF37D5"/>
    <w:rsid w:val="00EF5820"/>
    <w:rsid w:val="00EF707C"/>
    <w:rsid w:val="00F01CF2"/>
    <w:rsid w:val="00F1025A"/>
    <w:rsid w:val="00F1079C"/>
    <w:rsid w:val="00F12474"/>
    <w:rsid w:val="00F2297F"/>
    <w:rsid w:val="00F26FAF"/>
    <w:rsid w:val="00F3444B"/>
    <w:rsid w:val="00F35EDC"/>
    <w:rsid w:val="00F5081A"/>
    <w:rsid w:val="00F53BDA"/>
    <w:rsid w:val="00F578A4"/>
    <w:rsid w:val="00F607A9"/>
    <w:rsid w:val="00F62916"/>
    <w:rsid w:val="00F63D9A"/>
    <w:rsid w:val="00F659A3"/>
    <w:rsid w:val="00F70C8B"/>
    <w:rsid w:val="00F70D9D"/>
    <w:rsid w:val="00F714C2"/>
    <w:rsid w:val="00F721A1"/>
    <w:rsid w:val="00F7417F"/>
    <w:rsid w:val="00F902C8"/>
    <w:rsid w:val="00FA02D2"/>
    <w:rsid w:val="00FA4E49"/>
    <w:rsid w:val="00FA5B59"/>
    <w:rsid w:val="00FB0C70"/>
    <w:rsid w:val="00FB743C"/>
    <w:rsid w:val="00FC6E8D"/>
    <w:rsid w:val="00FC780D"/>
    <w:rsid w:val="00FD0BDA"/>
    <w:rsid w:val="00FD307B"/>
    <w:rsid w:val="00FE68E4"/>
    <w:rsid w:val="00FF34A3"/>
    <w:rsid w:val="00FF6172"/>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02BAD"/>
  <w15:docId w15:val="{EE784913-EDC2-435A-BDD1-C6AC2B64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15950"/>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82D99214-DBFA-4344-9C7E-FE48475498DF}"/>
</file>

<file path=customXml/itemProps2.xml><?xml version="1.0" encoding="utf-8"?>
<ds:datastoreItem xmlns:ds="http://schemas.openxmlformats.org/officeDocument/2006/customXml" ds:itemID="{09914CFA-C3B9-44FC-BF67-2838212D4D3A}">
  <ds:schemaRefs>
    <ds:schemaRef ds:uri="http://schemas.microsoft.com/sharepoint/v3/contenttype/forms"/>
  </ds:schemaRefs>
</ds:datastoreItem>
</file>

<file path=customXml/itemProps3.xml><?xml version="1.0" encoding="utf-8"?>
<ds:datastoreItem xmlns:ds="http://schemas.openxmlformats.org/officeDocument/2006/customXml" ds:itemID="{6DB36826-2928-42FC-9922-755C52964F58}">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Decisions.dotm</Template>
  <TotalTime>3</TotalTime>
  <Pages>5</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Clive Richards</cp:lastModifiedBy>
  <cp:revision>4</cp:revision>
  <cp:lastPrinted>2013-05-29T14:27:00Z</cp:lastPrinted>
  <dcterms:created xsi:type="dcterms:W3CDTF">2026-03-04T08:17:00Z</dcterms:created>
  <dcterms:modified xsi:type="dcterms:W3CDTF">2026-03-04T08:18:00Z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GrammarlyDocumentId">
    <vt:lpwstr>521600f55bcdbc61afb3b2f898ad64124789df467c6d097fca958e3e23aa3090</vt:lpwstr>
  </property>
</Properties>
</file>