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08BD7D" w14:textId="77777777" w:rsidR="0066334D" w:rsidRDefault="0066334D" w:rsidP="0066334D">
      <w:pPr>
        <w:pStyle w:val="Conditions1"/>
        <w:numPr>
          <w:ilvl w:val="0"/>
          <w:numId w:val="0"/>
        </w:numPr>
      </w:pPr>
      <w:r>
        <w:rPr>
          <w:noProof/>
        </w:rPr>
        <w:drawing>
          <wp:inline distT="0" distB="0" distL="0" distR="0" wp14:anchorId="0EF6A845" wp14:editId="732CEC2E">
            <wp:extent cx="3035935" cy="359410"/>
            <wp:effectExtent l="0" t="0" r="0" b="2540"/>
            <wp:docPr id="1987044769"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044769" name="Picture 3" descr="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5935" cy="359410"/>
                    </a:xfrm>
                    <a:prstGeom prst="rect">
                      <a:avLst/>
                    </a:prstGeom>
                    <a:noFill/>
                  </pic:spPr>
                </pic:pic>
              </a:graphicData>
            </a:graphic>
          </wp:inline>
        </w:drawing>
      </w:r>
    </w:p>
    <w:p w14:paraId="105A540E" w14:textId="77777777" w:rsidR="0066334D" w:rsidRDefault="0066334D" w:rsidP="0066334D"/>
    <w:p w14:paraId="4E35C3EE" w14:textId="77777777" w:rsidR="009D5C1E" w:rsidRDefault="009D5C1E" w:rsidP="0066334D"/>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66334D" w:rsidRPr="003C3FF8" w14:paraId="586F0B4E" w14:textId="77777777" w:rsidTr="007D7837">
        <w:trPr>
          <w:cantSplit/>
          <w:trHeight w:val="23"/>
        </w:trPr>
        <w:tc>
          <w:tcPr>
            <w:tcW w:w="9356" w:type="dxa"/>
          </w:tcPr>
          <w:p w14:paraId="74576949" w14:textId="77777777" w:rsidR="0066334D" w:rsidRPr="003C3FF8" w:rsidRDefault="0066334D" w:rsidP="007D7837">
            <w:pPr>
              <w:spacing w:before="120"/>
              <w:ind w:left="-108" w:right="34"/>
              <w:rPr>
                <w:rFonts w:ascii="Arial" w:hAnsi="Arial" w:cs="Arial"/>
                <w:b/>
                <w:color w:val="000000"/>
                <w:sz w:val="40"/>
                <w:szCs w:val="40"/>
              </w:rPr>
            </w:pPr>
            <w:bookmarkStart w:id="0" w:name="bmkTable00"/>
            <w:bookmarkEnd w:id="0"/>
            <w:r>
              <w:rPr>
                <w:rFonts w:ascii="Arial" w:hAnsi="Arial" w:cs="Arial"/>
                <w:b/>
                <w:color w:val="000000"/>
                <w:sz w:val="40"/>
                <w:szCs w:val="40"/>
              </w:rPr>
              <w:t>Order</w:t>
            </w:r>
            <w:r w:rsidRPr="003C3FF8">
              <w:rPr>
                <w:rFonts w:ascii="Arial" w:hAnsi="Arial" w:cs="Arial"/>
                <w:b/>
                <w:color w:val="000000"/>
                <w:sz w:val="40"/>
                <w:szCs w:val="40"/>
              </w:rPr>
              <w:t xml:space="preserve"> Decision</w:t>
            </w:r>
          </w:p>
        </w:tc>
      </w:tr>
      <w:tr w:rsidR="0066334D" w:rsidRPr="003C3FF8" w14:paraId="39E1B154" w14:textId="77777777" w:rsidTr="007D7837">
        <w:trPr>
          <w:cantSplit/>
          <w:trHeight w:val="23"/>
        </w:trPr>
        <w:tc>
          <w:tcPr>
            <w:tcW w:w="9356" w:type="dxa"/>
            <w:vAlign w:val="center"/>
          </w:tcPr>
          <w:p w14:paraId="37119DDB" w14:textId="3F8DDF52" w:rsidR="0066334D" w:rsidRPr="003C3FF8" w:rsidRDefault="0066334D" w:rsidP="007D7837">
            <w:pPr>
              <w:spacing w:before="60"/>
              <w:ind w:left="-108" w:right="34"/>
              <w:rPr>
                <w:rFonts w:ascii="Arial" w:hAnsi="Arial" w:cs="Arial"/>
                <w:color w:val="000000"/>
                <w:szCs w:val="22"/>
              </w:rPr>
            </w:pPr>
            <w:r w:rsidRPr="003C3FF8">
              <w:rPr>
                <w:rFonts w:ascii="Arial" w:hAnsi="Arial" w:cs="Arial"/>
                <w:color w:val="000000"/>
                <w:szCs w:val="22"/>
              </w:rPr>
              <w:t xml:space="preserve">Site visit made on </w:t>
            </w:r>
            <w:r w:rsidR="00181C4E">
              <w:rPr>
                <w:rFonts w:ascii="Arial" w:hAnsi="Arial" w:cs="Arial"/>
                <w:color w:val="000000"/>
                <w:szCs w:val="22"/>
              </w:rPr>
              <w:t>10 Decemb</w:t>
            </w:r>
            <w:r>
              <w:rPr>
                <w:rFonts w:ascii="Arial" w:hAnsi="Arial" w:cs="Arial"/>
                <w:color w:val="000000"/>
                <w:szCs w:val="22"/>
              </w:rPr>
              <w:t>er</w:t>
            </w:r>
            <w:r w:rsidRPr="003C3FF8">
              <w:rPr>
                <w:rFonts w:ascii="Arial" w:hAnsi="Arial" w:cs="Arial"/>
                <w:color w:val="000000"/>
                <w:szCs w:val="22"/>
              </w:rPr>
              <w:t xml:space="preserve"> 2025</w:t>
            </w:r>
          </w:p>
        </w:tc>
      </w:tr>
      <w:tr w:rsidR="0066334D" w:rsidRPr="003C3FF8" w14:paraId="570D8971" w14:textId="77777777" w:rsidTr="007D7837">
        <w:trPr>
          <w:cantSplit/>
          <w:trHeight w:val="23"/>
        </w:trPr>
        <w:tc>
          <w:tcPr>
            <w:tcW w:w="9356" w:type="dxa"/>
          </w:tcPr>
          <w:p w14:paraId="225CA408" w14:textId="77777777" w:rsidR="0066334D" w:rsidRPr="003C3FF8" w:rsidRDefault="0066334D" w:rsidP="007D7837">
            <w:pPr>
              <w:spacing w:before="180"/>
              <w:ind w:left="-108" w:right="34"/>
              <w:rPr>
                <w:rFonts w:ascii="Arial" w:hAnsi="Arial" w:cs="Arial"/>
                <w:b/>
                <w:color w:val="000000"/>
                <w:sz w:val="16"/>
                <w:szCs w:val="22"/>
              </w:rPr>
            </w:pPr>
            <w:r w:rsidRPr="003C3FF8">
              <w:rPr>
                <w:rFonts w:ascii="Arial" w:hAnsi="Arial" w:cs="Arial"/>
                <w:b/>
                <w:color w:val="000000"/>
                <w:szCs w:val="22"/>
              </w:rPr>
              <w:t>by Laura Renaudon LLM LARTPI Solicitor</w:t>
            </w:r>
          </w:p>
        </w:tc>
      </w:tr>
      <w:tr w:rsidR="0066334D" w:rsidRPr="003C3FF8" w14:paraId="712B21D7" w14:textId="77777777" w:rsidTr="007D7837">
        <w:trPr>
          <w:cantSplit/>
          <w:trHeight w:val="23"/>
        </w:trPr>
        <w:tc>
          <w:tcPr>
            <w:tcW w:w="9356" w:type="dxa"/>
          </w:tcPr>
          <w:p w14:paraId="3D5E9948" w14:textId="77777777" w:rsidR="0066334D" w:rsidRPr="003C3FF8" w:rsidRDefault="0066334D" w:rsidP="007D7837">
            <w:pPr>
              <w:spacing w:before="120"/>
              <w:ind w:left="-108" w:right="34"/>
              <w:rPr>
                <w:rFonts w:ascii="Arial" w:hAnsi="Arial" w:cs="Arial"/>
                <w:b/>
                <w:color w:val="000000"/>
                <w:sz w:val="16"/>
                <w:szCs w:val="16"/>
              </w:rPr>
            </w:pPr>
            <w:r w:rsidRPr="003C3FF8">
              <w:rPr>
                <w:rFonts w:ascii="Arial" w:hAnsi="Arial" w:cs="Arial"/>
                <w:b/>
                <w:color w:val="000000"/>
                <w:sz w:val="16"/>
                <w:szCs w:val="16"/>
              </w:rPr>
              <w:t>an Inspector appointed by the Secretary of State for Environment, Food and Rural Affairs</w:t>
            </w:r>
          </w:p>
        </w:tc>
      </w:tr>
      <w:tr w:rsidR="0066334D" w:rsidRPr="003C3FF8" w14:paraId="001BBFF4" w14:textId="77777777" w:rsidTr="007D7837">
        <w:trPr>
          <w:cantSplit/>
          <w:trHeight w:val="23"/>
        </w:trPr>
        <w:tc>
          <w:tcPr>
            <w:tcW w:w="9356" w:type="dxa"/>
          </w:tcPr>
          <w:p w14:paraId="1EBE2846" w14:textId="682FE4E0" w:rsidR="0066334D" w:rsidRPr="003C3FF8" w:rsidRDefault="0066334D" w:rsidP="007D7837">
            <w:pPr>
              <w:spacing w:before="120"/>
              <w:ind w:left="-108" w:right="176"/>
              <w:rPr>
                <w:rFonts w:ascii="Arial" w:hAnsi="Arial" w:cs="Arial"/>
                <w:b/>
                <w:color w:val="000000"/>
                <w:sz w:val="16"/>
                <w:szCs w:val="16"/>
              </w:rPr>
            </w:pPr>
            <w:r w:rsidRPr="003C3FF8">
              <w:rPr>
                <w:rFonts w:ascii="Arial" w:hAnsi="Arial" w:cs="Arial"/>
                <w:b/>
                <w:color w:val="000000"/>
                <w:sz w:val="16"/>
                <w:szCs w:val="16"/>
              </w:rPr>
              <w:t>Decision date:</w:t>
            </w:r>
            <w:r w:rsidR="00805F93">
              <w:rPr>
                <w:rFonts w:ascii="Arial" w:hAnsi="Arial" w:cs="Arial"/>
                <w:b/>
                <w:color w:val="000000"/>
                <w:sz w:val="16"/>
                <w:szCs w:val="16"/>
              </w:rPr>
              <w:t xml:space="preserve"> 03 March 2026</w:t>
            </w:r>
          </w:p>
        </w:tc>
      </w:tr>
    </w:tbl>
    <w:p w14:paraId="439FA1CC" w14:textId="77777777" w:rsidR="0066334D" w:rsidRPr="003C3FF8" w:rsidRDefault="0066334D" w:rsidP="0066334D">
      <w:pPr>
        <w:rPr>
          <w:rFonts w:ascii="Arial" w:hAnsi="Arial" w:cs="Arial"/>
        </w:rPr>
      </w:pPr>
    </w:p>
    <w:tbl>
      <w:tblPr>
        <w:tblW w:w="0" w:type="auto"/>
        <w:tblLayout w:type="fixed"/>
        <w:tblLook w:val="0000" w:firstRow="0" w:lastRow="0" w:firstColumn="0" w:lastColumn="0" w:noHBand="0" w:noVBand="0"/>
      </w:tblPr>
      <w:tblGrid>
        <w:gridCol w:w="9520"/>
      </w:tblGrid>
      <w:tr w:rsidR="0066334D" w:rsidRPr="003C3FF8" w14:paraId="7C6A9993" w14:textId="77777777" w:rsidTr="007D7837">
        <w:tc>
          <w:tcPr>
            <w:tcW w:w="9520" w:type="dxa"/>
          </w:tcPr>
          <w:p w14:paraId="5E0EE4C1" w14:textId="334BE2BC" w:rsidR="0066334D" w:rsidRPr="00533F28" w:rsidRDefault="0066334D" w:rsidP="007D7837">
            <w:pPr>
              <w:spacing w:after="60"/>
              <w:rPr>
                <w:rFonts w:ascii="Arial" w:hAnsi="Arial" w:cs="Arial"/>
                <w:b/>
                <w:color w:val="000000"/>
                <w:szCs w:val="22"/>
              </w:rPr>
            </w:pPr>
            <w:r>
              <w:rPr>
                <w:rFonts w:ascii="Arial" w:hAnsi="Arial" w:cs="Arial"/>
                <w:b/>
                <w:color w:val="000000"/>
                <w:szCs w:val="22"/>
              </w:rPr>
              <w:t>Order</w:t>
            </w:r>
            <w:r w:rsidRPr="00533F28">
              <w:rPr>
                <w:rFonts w:ascii="Arial" w:hAnsi="Arial" w:cs="Arial"/>
                <w:b/>
                <w:color w:val="000000"/>
                <w:szCs w:val="22"/>
              </w:rPr>
              <w:t xml:space="preserve"> Ref: ROW/</w:t>
            </w:r>
            <w:r>
              <w:rPr>
                <w:rFonts w:ascii="Arial" w:hAnsi="Arial" w:cs="Arial"/>
                <w:b/>
                <w:color w:val="000000"/>
                <w:szCs w:val="22"/>
              </w:rPr>
              <w:t>33</w:t>
            </w:r>
            <w:r w:rsidR="00181C4E">
              <w:rPr>
                <w:rFonts w:ascii="Arial" w:hAnsi="Arial" w:cs="Arial"/>
                <w:b/>
                <w:color w:val="000000"/>
                <w:szCs w:val="22"/>
              </w:rPr>
              <w:t>49385</w:t>
            </w:r>
          </w:p>
        </w:tc>
      </w:tr>
      <w:tr w:rsidR="0066334D" w:rsidRPr="003C3FF8" w14:paraId="32DC8013" w14:textId="77777777" w:rsidTr="007D7837">
        <w:tc>
          <w:tcPr>
            <w:tcW w:w="9520" w:type="dxa"/>
          </w:tcPr>
          <w:p w14:paraId="209297F6" w14:textId="77777777" w:rsidR="0066334D" w:rsidRPr="00533F28" w:rsidRDefault="0066334D" w:rsidP="00872182">
            <w:pPr>
              <w:pStyle w:val="TBullet"/>
              <w:numPr>
                <w:ilvl w:val="0"/>
                <w:numId w:val="0"/>
              </w:numPr>
              <w:ind w:left="360" w:hanging="360"/>
              <w:rPr>
                <w:rFonts w:ascii="Arial" w:hAnsi="Arial" w:cs="Arial"/>
                <w:sz w:val="22"/>
                <w:szCs w:val="22"/>
              </w:rPr>
            </w:pPr>
          </w:p>
        </w:tc>
      </w:tr>
      <w:tr w:rsidR="0066334D" w:rsidRPr="003C3FF8" w14:paraId="3F3C9D23" w14:textId="77777777" w:rsidTr="007D7837">
        <w:tc>
          <w:tcPr>
            <w:tcW w:w="9520" w:type="dxa"/>
          </w:tcPr>
          <w:tbl>
            <w:tblPr>
              <w:tblW w:w="0" w:type="auto"/>
              <w:tblLayout w:type="fixed"/>
              <w:tblLook w:val="0000" w:firstRow="0" w:lastRow="0" w:firstColumn="0" w:lastColumn="0" w:noHBand="0" w:noVBand="0"/>
            </w:tblPr>
            <w:tblGrid>
              <w:gridCol w:w="9520"/>
            </w:tblGrid>
            <w:tr w:rsidR="0066334D" w:rsidRPr="00B054BB" w14:paraId="7CEF5FF1" w14:textId="77777777" w:rsidTr="007D7837">
              <w:tc>
                <w:tcPr>
                  <w:tcW w:w="9520" w:type="dxa"/>
                </w:tcPr>
                <w:p w14:paraId="502A2C39" w14:textId="72B1A74D" w:rsidR="0066334D" w:rsidRPr="00960D8E" w:rsidRDefault="0066334D" w:rsidP="004D3E7F">
                  <w:pPr>
                    <w:pStyle w:val="TBullet"/>
                    <w:rPr>
                      <w:rFonts w:ascii="Arial" w:hAnsi="Arial" w:cs="Arial"/>
                      <w:sz w:val="22"/>
                      <w:szCs w:val="22"/>
                    </w:rPr>
                  </w:pPr>
                  <w:r w:rsidRPr="00960D8E">
                    <w:rPr>
                      <w:rFonts w:ascii="Arial" w:hAnsi="Arial" w:cs="Arial"/>
                      <w:sz w:val="22"/>
                      <w:szCs w:val="22"/>
                    </w:rPr>
                    <w:t xml:space="preserve">This Order is made </w:t>
                  </w:r>
                  <w:r w:rsidR="004A1072" w:rsidRPr="00960D8E">
                    <w:rPr>
                      <w:rFonts w:ascii="Arial" w:hAnsi="Arial" w:cs="Arial"/>
                      <w:sz w:val="22"/>
                      <w:szCs w:val="22"/>
                    </w:rPr>
                    <w:t xml:space="preserve">under section </w:t>
                  </w:r>
                  <w:r w:rsidR="004D3E7F" w:rsidRPr="00960D8E">
                    <w:rPr>
                      <w:rFonts w:ascii="Arial" w:hAnsi="Arial" w:cs="Arial"/>
                      <w:sz w:val="22"/>
                      <w:szCs w:val="22"/>
                    </w:rPr>
                    <w:t xml:space="preserve">257 of the Town and Country Planning Act 1990 (‘the 1990 Act’) </w:t>
                  </w:r>
                  <w:r w:rsidR="0060457D">
                    <w:rPr>
                      <w:rFonts w:ascii="Arial" w:hAnsi="Arial" w:cs="Arial"/>
                      <w:sz w:val="22"/>
                      <w:szCs w:val="22"/>
                    </w:rPr>
                    <w:t>and under s</w:t>
                  </w:r>
                  <w:r w:rsidR="0060457D" w:rsidRPr="00960D8E">
                    <w:rPr>
                      <w:rFonts w:ascii="Arial" w:hAnsi="Arial" w:cs="Arial"/>
                      <w:sz w:val="22"/>
                      <w:szCs w:val="22"/>
                    </w:rPr>
                    <w:t>ection 53A(2) of the Wildlife and Countryside Act 1981 (‘the 1981 Act’)</w:t>
                  </w:r>
                  <w:r w:rsidR="00FC34A9">
                    <w:rPr>
                      <w:rFonts w:ascii="Arial" w:hAnsi="Arial" w:cs="Arial"/>
                      <w:sz w:val="22"/>
                      <w:szCs w:val="22"/>
                    </w:rPr>
                    <w:t xml:space="preserve"> </w:t>
                  </w:r>
                  <w:r w:rsidR="004D3E7F" w:rsidRPr="00960D8E">
                    <w:rPr>
                      <w:rFonts w:ascii="Arial" w:hAnsi="Arial" w:cs="Arial"/>
                      <w:sz w:val="22"/>
                      <w:szCs w:val="22"/>
                    </w:rPr>
                    <w:t xml:space="preserve">and </w:t>
                  </w:r>
                  <w:r w:rsidRPr="00960D8E">
                    <w:rPr>
                      <w:rFonts w:ascii="Arial" w:hAnsi="Arial" w:cs="Arial"/>
                      <w:sz w:val="22"/>
                      <w:szCs w:val="22"/>
                    </w:rPr>
                    <w:t>is known as the</w:t>
                  </w:r>
                  <w:r w:rsidR="004D3E7F" w:rsidRPr="00960D8E">
                    <w:rPr>
                      <w:rFonts w:ascii="Arial" w:hAnsi="Arial" w:cs="Arial"/>
                      <w:sz w:val="22"/>
                      <w:szCs w:val="22"/>
                    </w:rPr>
                    <w:t xml:space="preserve"> </w:t>
                  </w:r>
                  <w:r w:rsidR="004A1072" w:rsidRPr="00960D8E">
                    <w:rPr>
                      <w:rFonts w:ascii="Arial" w:hAnsi="Arial" w:cs="Arial"/>
                      <w:sz w:val="22"/>
                      <w:szCs w:val="22"/>
                    </w:rPr>
                    <w:t>Cumberland Council (Footpath Nos 109397, 109401 and 109402 City of Carlisle) Public Path Stopping Up and Diversion and Definitive Map and Statement Modification Order 2024</w:t>
                  </w:r>
                  <w:r w:rsidRPr="00960D8E">
                    <w:rPr>
                      <w:rFonts w:ascii="Arial" w:hAnsi="Arial" w:cs="Arial"/>
                      <w:sz w:val="22"/>
                      <w:szCs w:val="22"/>
                    </w:rPr>
                    <w:t>.</w:t>
                  </w:r>
                </w:p>
              </w:tc>
            </w:tr>
            <w:tr w:rsidR="0066334D" w:rsidRPr="00B054BB" w14:paraId="7A4F67D1" w14:textId="77777777" w:rsidTr="007D7837">
              <w:tc>
                <w:tcPr>
                  <w:tcW w:w="9520" w:type="dxa"/>
                </w:tcPr>
                <w:p w14:paraId="0640AD92" w14:textId="1CFD6C26" w:rsidR="0066334D" w:rsidRPr="00960D8E" w:rsidRDefault="0066334D" w:rsidP="007D7837">
                  <w:pPr>
                    <w:pStyle w:val="TBullet"/>
                    <w:rPr>
                      <w:rFonts w:ascii="Arial" w:hAnsi="Arial" w:cs="Arial"/>
                      <w:sz w:val="22"/>
                      <w:szCs w:val="22"/>
                    </w:rPr>
                  </w:pPr>
                  <w:r w:rsidRPr="00960D8E">
                    <w:rPr>
                      <w:rFonts w:ascii="Arial" w:hAnsi="Arial" w:cs="Arial"/>
                      <w:sz w:val="22"/>
                      <w:szCs w:val="22"/>
                    </w:rPr>
                    <w:t xml:space="preserve">The Order is </w:t>
                  </w:r>
                  <w:r w:rsidR="001E1DE9" w:rsidRPr="00960D8E">
                    <w:rPr>
                      <w:rFonts w:ascii="Arial" w:hAnsi="Arial" w:cs="Arial"/>
                      <w:sz w:val="22"/>
                      <w:szCs w:val="22"/>
                    </w:rPr>
                    <w:t>dated 18 June</w:t>
                  </w:r>
                  <w:r w:rsidRPr="00960D8E">
                    <w:rPr>
                      <w:rFonts w:ascii="Arial" w:hAnsi="Arial" w:cs="Arial"/>
                      <w:sz w:val="22"/>
                      <w:szCs w:val="22"/>
                    </w:rPr>
                    <w:t xml:space="preserve"> 2024 and proposes to modify the Definitive Map and Statement </w:t>
                  </w:r>
                  <w:r w:rsidR="009D0A98">
                    <w:rPr>
                      <w:rFonts w:ascii="Arial" w:hAnsi="Arial" w:cs="Arial"/>
                      <w:sz w:val="22"/>
                      <w:szCs w:val="22"/>
                    </w:rPr>
                    <w:t xml:space="preserve">(‘DMS’) </w:t>
                  </w:r>
                  <w:r w:rsidRPr="00960D8E">
                    <w:rPr>
                      <w:rFonts w:ascii="Arial" w:hAnsi="Arial" w:cs="Arial"/>
                      <w:sz w:val="22"/>
                      <w:szCs w:val="22"/>
                    </w:rPr>
                    <w:t xml:space="preserve">for the area by </w:t>
                  </w:r>
                  <w:r w:rsidR="004C530A" w:rsidRPr="00960D8E">
                    <w:rPr>
                      <w:rFonts w:ascii="Arial" w:hAnsi="Arial" w:cs="Arial"/>
                      <w:sz w:val="22"/>
                      <w:szCs w:val="22"/>
                    </w:rPr>
                    <w:t xml:space="preserve">stopping up and diverting </w:t>
                  </w:r>
                  <w:r w:rsidR="00960D8E" w:rsidRPr="00960D8E">
                    <w:rPr>
                      <w:rFonts w:ascii="Arial" w:hAnsi="Arial" w:cs="Arial"/>
                      <w:sz w:val="22"/>
                      <w:szCs w:val="22"/>
                    </w:rPr>
                    <w:t>footpaths at Deer Park, Carlisle</w:t>
                  </w:r>
                  <w:r w:rsidRPr="00960D8E">
                    <w:rPr>
                      <w:rFonts w:ascii="Arial" w:hAnsi="Arial" w:cs="Arial"/>
                      <w:sz w:val="22"/>
                      <w:szCs w:val="22"/>
                    </w:rPr>
                    <w:t>.</w:t>
                  </w:r>
                </w:p>
              </w:tc>
            </w:tr>
            <w:tr w:rsidR="0066334D" w:rsidRPr="00B054BB" w14:paraId="0EA08DFA" w14:textId="77777777" w:rsidTr="007D7837">
              <w:tc>
                <w:tcPr>
                  <w:tcW w:w="9520" w:type="dxa"/>
                </w:tcPr>
                <w:p w14:paraId="534EBC74" w14:textId="5E871C03" w:rsidR="0066334D" w:rsidRPr="00960D8E" w:rsidRDefault="0066334D" w:rsidP="007D7837">
                  <w:pPr>
                    <w:pStyle w:val="TBullet"/>
                    <w:rPr>
                      <w:rFonts w:ascii="Arial" w:hAnsi="Arial" w:cs="Arial"/>
                      <w:sz w:val="22"/>
                      <w:szCs w:val="22"/>
                    </w:rPr>
                  </w:pPr>
                  <w:r w:rsidRPr="00960D8E">
                    <w:rPr>
                      <w:rFonts w:ascii="Arial" w:hAnsi="Arial" w:cs="Arial"/>
                      <w:sz w:val="22"/>
                      <w:szCs w:val="22"/>
                    </w:rPr>
                    <w:t>There w</w:t>
                  </w:r>
                  <w:r w:rsidR="00AB7A98" w:rsidRPr="00960D8E">
                    <w:rPr>
                      <w:rFonts w:ascii="Arial" w:hAnsi="Arial" w:cs="Arial"/>
                      <w:sz w:val="22"/>
                      <w:szCs w:val="22"/>
                    </w:rPr>
                    <w:t xml:space="preserve">ere five </w:t>
                  </w:r>
                  <w:r w:rsidRPr="00960D8E">
                    <w:rPr>
                      <w:rFonts w:ascii="Arial" w:hAnsi="Arial" w:cs="Arial"/>
                      <w:sz w:val="22"/>
                      <w:szCs w:val="22"/>
                    </w:rPr>
                    <w:t>objection</w:t>
                  </w:r>
                  <w:r w:rsidR="00AB7A98" w:rsidRPr="00960D8E">
                    <w:rPr>
                      <w:rFonts w:ascii="Arial" w:hAnsi="Arial" w:cs="Arial"/>
                      <w:sz w:val="22"/>
                      <w:szCs w:val="22"/>
                    </w:rPr>
                    <w:t>s</w:t>
                  </w:r>
                  <w:r w:rsidRPr="00960D8E">
                    <w:rPr>
                      <w:rFonts w:ascii="Arial" w:hAnsi="Arial" w:cs="Arial"/>
                      <w:sz w:val="22"/>
                      <w:szCs w:val="22"/>
                    </w:rPr>
                    <w:t xml:space="preserve"> outstanding when the Cumberland Council (‘the Council’) submitted the Order to the Secretary of State for Environment, Food and Rural Affairs for confirmation.</w:t>
                  </w:r>
                </w:p>
              </w:tc>
            </w:tr>
            <w:tr w:rsidR="0066334D" w:rsidRPr="00B054BB" w14:paraId="2789B734" w14:textId="77777777" w:rsidTr="007D7837">
              <w:tc>
                <w:tcPr>
                  <w:tcW w:w="9520" w:type="dxa"/>
                </w:tcPr>
                <w:p w14:paraId="40736F82" w14:textId="77777777" w:rsidR="0066334D" w:rsidRPr="00B054BB" w:rsidRDefault="0066334D" w:rsidP="007D7837">
                  <w:pPr>
                    <w:spacing w:before="60"/>
                    <w:rPr>
                      <w:rFonts w:ascii="Arial" w:hAnsi="Arial" w:cs="Arial"/>
                      <w:b/>
                      <w:color w:val="000000"/>
                      <w:szCs w:val="22"/>
                    </w:rPr>
                  </w:pPr>
                  <w:r w:rsidRPr="00B054BB">
                    <w:rPr>
                      <w:rFonts w:ascii="Arial" w:hAnsi="Arial" w:cs="Arial"/>
                      <w:b/>
                      <w:color w:val="000000"/>
                      <w:szCs w:val="22"/>
                    </w:rPr>
                    <w:t xml:space="preserve">Summary of Decision: </w:t>
                  </w:r>
                  <w:r w:rsidRPr="00033C5F">
                    <w:rPr>
                      <w:rFonts w:ascii="Arial" w:hAnsi="Arial" w:cs="Arial"/>
                      <w:b/>
                      <w:color w:val="000000"/>
                      <w:szCs w:val="22"/>
                    </w:rPr>
                    <w:t>The Order is confirmed.</w:t>
                  </w:r>
                </w:p>
              </w:tc>
            </w:tr>
          </w:tbl>
          <w:p w14:paraId="69460BB9" w14:textId="77777777" w:rsidR="0066334D" w:rsidRPr="00533F28" w:rsidRDefault="0066334D" w:rsidP="007D7837">
            <w:pPr>
              <w:pStyle w:val="TBullet"/>
              <w:numPr>
                <w:ilvl w:val="0"/>
                <w:numId w:val="0"/>
              </w:numPr>
              <w:ind w:left="360"/>
              <w:rPr>
                <w:rFonts w:ascii="Arial" w:hAnsi="Arial" w:cs="Arial"/>
                <w:sz w:val="22"/>
                <w:szCs w:val="22"/>
              </w:rPr>
            </w:pPr>
          </w:p>
        </w:tc>
      </w:tr>
      <w:tr w:rsidR="0066334D" w:rsidRPr="003C3FF8" w14:paraId="27DF4C1E" w14:textId="77777777" w:rsidTr="007D7837">
        <w:tc>
          <w:tcPr>
            <w:tcW w:w="9520" w:type="dxa"/>
            <w:tcBorders>
              <w:bottom w:val="single" w:sz="6" w:space="0" w:color="000000"/>
            </w:tcBorders>
          </w:tcPr>
          <w:p w14:paraId="136514E5" w14:textId="77777777" w:rsidR="0066334D" w:rsidRPr="00533F28" w:rsidRDefault="0066334D" w:rsidP="007D7837">
            <w:pPr>
              <w:spacing w:before="60"/>
              <w:rPr>
                <w:rFonts w:ascii="Arial" w:hAnsi="Arial" w:cs="Arial"/>
                <w:b/>
                <w:color w:val="000000"/>
                <w:szCs w:val="22"/>
              </w:rPr>
            </w:pPr>
            <w:bookmarkStart w:id="1" w:name="bmkReturn"/>
            <w:bookmarkEnd w:id="1"/>
          </w:p>
        </w:tc>
      </w:tr>
    </w:tbl>
    <w:p w14:paraId="3C77D3D8" w14:textId="77777777" w:rsidR="0066334D" w:rsidRDefault="0066334D" w:rsidP="0066334D">
      <w:pPr>
        <w:rPr>
          <w:rFonts w:ascii="Arial" w:hAnsi="Arial" w:cs="Arial"/>
        </w:rPr>
      </w:pPr>
    </w:p>
    <w:p w14:paraId="16C0EC47" w14:textId="1F943EA2" w:rsidR="00BA503E" w:rsidRDefault="00BA503E" w:rsidP="00BA503E">
      <w:pPr>
        <w:rPr>
          <w:rFonts w:ascii="Arial" w:hAnsi="Arial" w:cs="Arial"/>
          <w:b/>
          <w:bCs/>
        </w:rPr>
      </w:pPr>
      <w:r>
        <w:rPr>
          <w:rFonts w:ascii="Arial" w:hAnsi="Arial" w:cs="Arial"/>
          <w:b/>
          <w:bCs/>
        </w:rPr>
        <w:t>Preliminary Matters</w:t>
      </w:r>
    </w:p>
    <w:p w14:paraId="625291EB" w14:textId="77777777" w:rsidR="00C031F0" w:rsidRDefault="00C031F0" w:rsidP="00BA503E">
      <w:pPr>
        <w:rPr>
          <w:rFonts w:ascii="Arial" w:hAnsi="Arial" w:cs="Arial"/>
          <w:b/>
          <w:bCs/>
        </w:rPr>
      </w:pPr>
    </w:p>
    <w:p w14:paraId="633EE18A" w14:textId="49714634" w:rsidR="00C031F0" w:rsidRDefault="00C031F0" w:rsidP="00C24C08">
      <w:pPr>
        <w:pStyle w:val="ListParagraph"/>
        <w:numPr>
          <w:ilvl w:val="0"/>
          <w:numId w:val="4"/>
        </w:numPr>
        <w:rPr>
          <w:rFonts w:ascii="Arial" w:hAnsi="Arial" w:cs="Arial"/>
        </w:rPr>
      </w:pPr>
      <w:r>
        <w:rPr>
          <w:rFonts w:ascii="Arial" w:hAnsi="Arial" w:cs="Arial"/>
        </w:rPr>
        <w:t>I have been appointed by the Secretary of State for Environment, Food and Rural Affairs</w:t>
      </w:r>
      <w:r w:rsidR="00571C0D">
        <w:rPr>
          <w:rFonts w:ascii="Arial" w:hAnsi="Arial" w:cs="Arial"/>
        </w:rPr>
        <w:t xml:space="preserve"> to determine whether to confirm this Order. I conducted an unaccompanied site visit on 1</w:t>
      </w:r>
      <w:r w:rsidR="000C0F18">
        <w:rPr>
          <w:rFonts w:ascii="Arial" w:hAnsi="Arial" w:cs="Arial"/>
        </w:rPr>
        <w:t>0</w:t>
      </w:r>
      <w:r w:rsidR="00571C0D">
        <w:rPr>
          <w:rFonts w:ascii="Arial" w:hAnsi="Arial" w:cs="Arial"/>
        </w:rPr>
        <w:t xml:space="preserve"> December 2025</w:t>
      </w:r>
      <w:r w:rsidR="003D0DCE">
        <w:rPr>
          <w:rFonts w:ascii="Arial" w:hAnsi="Arial" w:cs="Arial"/>
        </w:rPr>
        <w:t xml:space="preserve">, taking in both the development site and the adjoining </w:t>
      </w:r>
      <w:r w:rsidR="000C0F18">
        <w:rPr>
          <w:rFonts w:ascii="Arial" w:hAnsi="Arial" w:cs="Arial"/>
        </w:rPr>
        <w:t xml:space="preserve">woodland </w:t>
      </w:r>
      <w:r w:rsidR="003D0DCE">
        <w:rPr>
          <w:rFonts w:ascii="Arial" w:hAnsi="Arial" w:cs="Arial"/>
        </w:rPr>
        <w:t>nature reserve</w:t>
      </w:r>
      <w:r w:rsidR="009457B6">
        <w:rPr>
          <w:rFonts w:ascii="Arial" w:hAnsi="Arial" w:cs="Arial"/>
        </w:rPr>
        <w:t xml:space="preserve"> as well as surrounding roads</w:t>
      </w:r>
      <w:r w:rsidR="009611E5">
        <w:rPr>
          <w:rFonts w:ascii="Arial" w:hAnsi="Arial" w:cs="Arial"/>
        </w:rPr>
        <w:t>.</w:t>
      </w:r>
    </w:p>
    <w:p w14:paraId="6B3203A3" w14:textId="77777777" w:rsidR="00571C0D" w:rsidRDefault="00571C0D" w:rsidP="00571C0D">
      <w:pPr>
        <w:pStyle w:val="ListParagraph"/>
        <w:rPr>
          <w:rFonts w:ascii="Arial" w:hAnsi="Arial" w:cs="Arial"/>
          <w:i/>
          <w:iCs/>
        </w:rPr>
      </w:pPr>
    </w:p>
    <w:p w14:paraId="05964EC6" w14:textId="38388423" w:rsidR="00571C0D" w:rsidRPr="00571C0D" w:rsidRDefault="00571C0D" w:rsidP="009457B6">
      <w:pPr>
        <w:ind w:firstLine="360"/>
        <w:rPr>
          <w:rFonts w:ascii="Arial" w:hAnsi="Arial" w:cs="Arial"/>
          <w:i/>
          <w:iCs/>
        </w:rPr>
      </w:pPr>
      <w:r w:rsidRPr="00571C0D">
        <w:rPr>
          <w:rFonts w:ascii="Arial" w:hAnsi="Arial" w:cs="Arial"/>
          <w:i/>
          <w:iCs/>
        </w:rPr>
        <w:t>Whether permission extant</w:t>
      </w:r>
    </w:p>
    <w:p w14:paraId="0319A161" w14:textId="77777777" w:rsidR="00C031F0" w:rsidRDefault="00C031F0" w:rsidP="00C031F0">
      <w:pPr>
        <w:pStyle w:val="ListParagraph"/>
        <w:rPr>
          <w:rFonts w:ascii="Arial" w:hAnsi="Arial" w:cs="Arial"/>
        </w:rPr>
      </w:pPr>
    </w:p>
    <w:p w14:paraId="3111C780" w14:textId="22C67243" w:rsidR="003D03E9" w:rsidRDefault="005D02D9" w:rsidP="00C24C08">
      <w:pPr>
        <w:pStyle w:val="ListParagraph"/>
        <w:numPr>
          <w:ilvl w:val="0"/>
          <w:numId w:val="4"/>
        </w:numPr>
        <w:rPr>
          <w:rFonts w:ascii="Arial" w:hAnsi="Arial" w:cs="Arial"/>
        </w:rPr>
      </w:pPr>
      <w:r>
        <w:rPr>
          <w:rFonts w:ascii="Arial" w:hAnsi="Arial" w:cs="Arial"/>
        </w:rPr>
        <w:t>An Order such as this may only be confirmed</w:t>
      </w:r>
      <w:r w:rsidR="00C81343">
        <w:rPr>
          <w:rFonts w:ascii="Arial" w:hAnsi="Arial" w:cs="Arial"/>
        </w:rPr>
        <w:t xml:space="preserve"> (as relevant)</w:t>
      </w:r>
      <w:r>
        <w:rPr>
          <w:rFonts w:ascii="Arial" w:hAnsi="Arial" w:cs="Arial"/>
        </w:rPr>
        <w:t xml:space="preserve"> where it is necessary to enable development for which permission has been granted under Part III of the 1990 Act</w:t>
      </w:r>
      <w:r w:rsidR="003D03E9">
        <w:rPr>
          <w:rFonts w:ascii="Arial" w:hAnsi="Arial" w:cs="Arial"/>
        </w:rPr>
        <w:t xml:space="preserve"> to proceed. The relevant permission must therefore be extant at the date of any confirmation. </w:t>
      </w:r>
      <w:r w:rsidR="00872182">
        <w:rPr>
          <w:rFonts w:ascii="Arial" w:hAnsi="Arial" w:cs="Arial"/>
        </w:rPr>
        <w:t>An overlay plan is reproduced at the end of this decision.</w:t>
      </w:r>
    </w:p>
    <w:p w14:paraId="5243B686" w14:textId="77777777" w:rsidR="003D03E9" w:rsidRDefault="003D03E9" w:rsidP="003D03E9">
      <w:pPr>
        <w:pStyle w:val="ListParagraph"/>
        <w:rPr>
          <w:rFonts w:ascii="Arial" w:hAnsi="Arial" w:cs="Arial"/>
        </w:rPr>
      </w:pPr>
    </w:p>
    <w:p w14:paraId="4E0CD58D" w14:textId="77777777" w:rsidR="00D11FC7" w:rsidRDefault="00A86B1D" w:rsidP="00C24C08">
      <w:pPr>
        <w:pStyle w:val="ListParagraph"/>
        <w:numPr>
          <w:ilvl w:val="0"/>
          <w:numId w:val="4"/>
        </w:numPr>
        <w:rPr>
          <w:rFonts w:ascii="Arial" w:hAnsi="Arial" w:cs="Arial"/>
        </w:rPr>
      </w:pPr>
      <w:r w:rsidRPr="003D03E9">
        <w:rPr>
          <w:rFonts w:ascii="Arial" w:hAnsi="Arial" w:cs="Arial"/>
        </w:rPr>
        <w:t>The Council describe the relevant planning permission as being an ‘outline’ permission but from the documents I have seen it appears to be a full planning permission for a development of 80 houses. Permission was first granted on appeal on 24 June 2021</w:t>
      </w:r>
      <w:r w:rsidR="00571D05" w:rsidRPr="003D03E9">
        <w:rPr>
          <w:rFonts w:ascii="Arial" w:hAnsi="Arial" w:cs="Arial"/>
        </w:rPr>
        <w:t xml:space="preserve"> under (Council) reference 19/0905</w:t>
      </w:r>
      <w:r w:rsidR="00DE0DFA" w:rsidRPr="003D03E9">
        <w:rPr>
          <w:rFonts w:ascii="Arial" w:hAnsi="Arial" w:cs="Arial"/>
        </w:rPr>
        <w:t>, and this is the permission to which the Order relates</w:t>
      </w:r>
      <w:r w:rsidRPr="003D03E9">
        <w:rPr>
          <w:rFonts w:ascii="Arial" w:hAnsi="Arial" w:cs="Arial"/>
        </w:rPr>
        <w:t xml:space="preserve">. </w:t>
      </w:r>
      <w:r w:rsidR="009611E5">
        <w:rPr>
          <w:rFonts w:ascii="Arial" w:hAnsi="Arial" w:cs="Arial"/>
        </w:rPr>
        <w:t xml:space="preserve">The development had to be begun within three years. </w:t>
      </w:r>
    </w:p>
    <w:p w14:paraId="5D695DDC" w14:textId="77777777" w:rsidR="00D11FC7" w:rsidRPr="00D11FC7" w:rsidRDefault="00D11FC7" w:rsidP="00D11FC7">
      <w:pPr>
        <w:pStyle w:val="ListParagraph"/>
        <w:rPr>
          <w:rFonts w:ascii="Arial" w:hAnsi="Arial" w:cs="Arial"/>
        </w:rPr>
      </w:pPr>
    </w:p>
    <w:p w14:paraId="767BE658" w14:textId="00D50043" w:rsidR="004824AA" w:rsidRPr="004824AA" w:rsidRDefault="00A86B1D" w:rsidP="009857AB">
      <w:pPr>
        <w:pStyle w:val="ListParagraph"/>
        <w:numPr>
          <w:ilvl w:val="0"/>
          <w:numId w:val="4"/>
        </w:numPr>
        <w:rPr>
          <w:rFonts w:ascii="Arial" w:hAnsi="Arial" w:cs="Arial"/>
        </w:rPr>
      </w:pPr>
      <w:r w:rsidRPr="003D03E9">
        <w:rPr>
          <w:rFonts w:ascii="Arial" w:hAnsi="Arial" w:cs="Arial"/>
        </w:rPr>
        <w:t>A</w:t>
      </w:r>
      <w:r w:rsidR="006B1E54">
        <w:rPr>
          <w:rFonts w:ascii="Arial" w:hAnsi="Arial" w:cs="Arial"/>
        </w:rPr>
        <w:t>lthough a ‘variation’ of that permission</w:t>
      </w:r>
      <w:r w:rsidR="008F4F7A">
        <w:rPr>
          <w:rFonts w:ascii="Arial" w:hAnsi="Arial" w:cs="Arial"/>
        </w:rPr>
        <w:t xml:space="preserve"> under reference 22/0582</w:t>
      </w:r>
      <w:r w:rsidR="00B201DE">
        <w:rPr>
          <w:rFonts w:ascii="Arial" w:hAnsi="Arial" w:cs="Arial"/>
        </w:rPr>
        <w:t>,</w:t>
      </w:r>
      <w:r w:rsidR="008F4F7A">
        <w:rPr>
          <w:rFonts w:ascii="Arial" w:hAnsi="Arial" w:cs="Arial"/>
        </w:rPr>
        <w:t xml:space="preserve"> and some ‘non-material amendments’ have since been </w:t>
      </w:r>
      <w:r w:rsidR="00607927">
        <w:rPr>
          <w:rFonts w:ascii="Arial" w:hAnsi="Arial" w:cs="Arial"/>
        </w:rPr>
        <w:t>allow</w:t>
      </w:r>
      <w:r w:rsidR="008F4F7A">
        <w:rPr>
          <w:rFonts w:ascii="Arial" w:hAnsi="Arial" w:cs="Arial"/>
        </w:rPr>
        <w:t xml:space="preserve">ed, </w:t>
      </w:r>
      <w:r w:rsidR="00B201DE">
        <w:rPr>
          <w:rFonts w:ascii="Arial" w:hAnsi="Arial" w:cs="Arial"/>
        </w:rPr>
        <w:t xml:space="preserve">I am informed that </w:t>
      </w:r>
      <w:r w:rsidR="009857AB">
        <w:rPr>
          <w:rFonts w:ascii="Arial" w:hAnsi="Arial" w:cs="Arial"/>
        </w:rPr>
        <w:t xml:space="preserve">works to implement </w:t>
      </w:r>
      <w:r w:rsidR="00B201DE">
        <w:rPr>
          <w:rFonts w:ascii="Arial" w:hAnsi="Arial" w:cs="Arial"/>
        </w:rPr>
        <w:t>permission 19/0905 ha</w:t>
      </w:r>
      <w:r w:rsidR="009857AB">
        <w:rPr>
          <w:rFonts w:ascii="Arial" w:hAnsi="Arial" w:cs="Arial"/>
        </w:rPr>
        <w:t>ve</w:t>
      </w:r>
      <w:r w:rsidR="00B201DE">
        <w:rPr>
          <w:rFonts w:ascii="Arial" w:hAnsi="Arial" w:cs="Arial"/>
        </w:rPr>
        <w:t xml:space="preserve"> </w:t>
      </w:r>
      <w:r w:rsidR="009857AB">
        <w:rPr>
          <w:rFonts w:ascii="Arial" w:hAnsi="Arial" w:cs="Arial"/>
        </w:rPr>
        <w:t>begun</w:t>
      </w:r>
      <w:r w:rsidR="0012391C">
        <w:rPr>
          <w:rFonts w:ascii="Arial" w:hAnsi="Arial" w:cs="Arial"/>
        </w:rPr>
        <w:t>, by the creation of an access and the installation of a footpath</w:t>
      </w:r>
      <w:r w:rsidR="009857AB">
        <w:rPr>
          <w:rFonts w:ascii="Arial" w:hAnsi="Arial" w:cs="Arial"/>
        </w:rPr>
        <w:t xml:space="preserve">. </w:t>
      </w:r>
      <w:r w:rsidR="0012391C">
        <w:rPr>
          <w:rFonts w:ascii="Arial" w:hAnsi="Arial" w:cs="Arial"/>
        </w:rPr>
        <w:t xml:space="preserve">Therefore the relevant permission is extant. </w:t>
      </w:r>
      <w:r w:rsidR="009857AB">
        <w:rPr>
          <w:rFonts w:ascii="Arial" w:hAnsi="Arial" w:cs="Arial"/>
        </w:rPr>
        <w:t xml:space="preserve">  </w:t>
      </w:r>
    </w:p>
    <w:p w14:paraId="031976A4" w14:textId="77777777" w:rsidR="00064AEA" w:rsidRDefault="00064AEA" w:rsidP="005E5C0E">
      <w:pPr>
        <w:ind w:left="360"/>
        <w:rPr>
          <w:rFonts w:ascii="Arial" w:hAnsi="Arial" w:cs="Arial"/>
        </w:rPr>
      </w:pPr>
    </w:p>
    <w:p w14:paraId="70123BE4" w14:textId="7106E218" w:rsidR="005E5C0E" w:rsidRPr="005E5C0E" w:rsidRDefault="00B52735" w:rsidP="005E5C0E">
      <w:pPr>
        <w:ind w:left="360"/>
        <w:rPr>
          <w:rFonts w:ascii="Arial" w:hAnsi="Arial" w:cs="Arial"/>
          <w:i/>
          <w:iCs/>
        </w:rPr>
      </w:pPr>
      <w:r>
        <w:rPr>
          <w:rFonts w:ascii="Arial" w:hAnsi="Arial" w:cs="Arial"/>
          <w:i/>
          <w:iCs/>
        </w:rPr>
        <w:lastRenderedPageBreak/>
        <w:t>Effect on footpaths</w:t>
      </w:r>
    </w:p>
    <w:p w14:paraId="749D14C9" w14:textId="77777777" w:rsidR="005E5C0E" w:rsidRPr="005E5C0E" w:rsidRDefault="005E5C0E" w:rsidP="005E5C0E">
      <w:pPr>
        <w:ind w:left="360"/>
        <w:rPr>
          <w:rFonts w:ascii="Arial" w:hAnsi="Arial" w:cs="Arial"/>
        </w:rPr>
      </w:pPr>
    </w:p>
    <w:p w14:paraId="7AD22C9F" w14:textId="43ECFCEE" w:rsidR="00A2412E" w:rsidRDefault="003719A3" w:rsidP="00C24C08">
      <w:pPr>
        <w:pStyle w:val="ListParagraph"/>
        <w:numPr>
          <w:ilvl w:val="0"/>
          <w:numId w:val="4"/>
        </w:numPr>
        <w:rPr>
          <w:rFonts w:ascii="Arial" w:hAnsi="Arial" w:cs="Arial"/>
        </w:rPr>
      </w:pPr>
      <w:r>
        <w:rPr>
          <w:rFonts w:ascii="Arial" w:hAnsi="Arial" w:cs="Arial"/>
        </w:rPr>
        <w:t>The effect of the permission is to allow houses and associated development to be built over the three existing footpaths that cross the site.</w:t>
      </w:r>
      <w:r w:rsidR="008A6EA5">
        <w:rPr>
          <w:rFonts w:ascii="Arial" w:hAnsi="Arial" w:cs="Arial"/>
        </w:rPr>
        <w:t xml:space="preserve"> This is why the Council have made the Order, stopping up one of those paths and diverting the other two, for which they now seek confirmation</w:t>
      </w:r>
      <w:r w:rsidR="009D5C1E">
        <w:rPr>
          <w:rFonts w:ascii="Arial" w:hAnsi="Arial" w:cs="Arial"/>
        </w:rPr>
        <w:t>.</w:t>
      </w:r>
    </w:p>
    <w:p w14:paraId="0BE4246E" w14:textId="6C9DBFC0" w:rsidR="003719A3" w:rsidRDefault="008A6EA5" w:rsidP="00A2412E">
      <w:pPr>
        <w:pStyle w:val="ListParagraph"/>
        <w:rPr>
          <w:rFonts w:ascii="Arial" w:hAnsi="Arial" w:cs="Arial"/>
        </w:rPr>
      </w:pPr>
      <w:r>
        <w:rPr>
          <w:rFonts w:ascii="Arial" w:hAnsi="Arial" w:cs="Arial"/>
        </w:rPr>
        <w:t xml:space="preserve"> </w:t>
      </w:r>
    </w:p>
    <w:p w14:paraId="72AA816D" w14:textId="75AFFE3D" w:rsidR="00272268" w:rsidRDefault="00793A9A" w:rsidP="00C24C08">
      <w:pPr>
        <w:pStyle w:val="ListParagraph"/>
        <w:numPr>
          <w:ilvl w:val="0"/>
          <w:numId w:val="4"/>
        </w:numPr>
        <w:rPr>
          <w:rFonts w:ascii="Arial" w:hAnsi="Arial" w:cs="Arial"/>
        </w:rPr>
      </w:pPr>
      <w:r>
        <w:rPr>
          <w:rFonts w:ascii="Arial" w:hAnsi="Arial" w:cs="Arial"/>
        </w:rPr>
        <w:t>Condition 25 of permission</w:t>
      </w:r>
      <w:r w:rsidR="009055C0">
        <w:rPr>
          <w:rFonts w:ascii="Arial" w:hAnsi="Arial" w:cs="Arial"/>
        </w:rPr>
        <w:t xml:space="preserve"> 19/0905</w:t>
      </w:r>
      <w:r>
        <w:rPr>
          <w:rFonts w:ascii="Arial" w:hAnsi="Arial" w:cs="Arial"/>
        </w:rPr>
        <w:t xml:space="preserve"> required</w:t>
      </w:r>
      <w:r w:rsidR="001B0A50">
        <w:rPr>
          <w:rFonts w:ascii="Arial" w:hAnsi="Arial" w:cs="Arial"/>
        </w:rPr>
        <w:t xml:space="preserve"> any footpaths to be designed and constructed to a standard suitable for adoption and required the LPA’s approval of details prior to the commencement of any development. It appears that such details have been approved, under reference 22/0565</w:t>
      </w:r>
      <w:r w:rsidR="00272268">
        <w:rPr>
          <w:rFonts w:ascii="Arial" w:hAnsi="Arial" w:cs="Arial"/>
        </w:rPr>
        <w:t xml:space="preserve">. </w:t>
      </w:r>
    </w:p>
    <w:p w14:paraId="652605E4" w14:textId="77777777" w:rsidR="008A67C3" w:rsidRPr="008A67C3" w:rsidRDefault="008A67C3" w:rsidP="008A67C3">
      <w:pPr>
        <w:pStyle w:val="ListParagraph"/>
        <w:rPr>
          <w:rFonts w:ascii="Arial" w:hAnsi="Arial" w:cs="Arial"/>
        </w:rPr>
      </w:pPr>
    </w:p>
    <w:p w14:paraId="35047BD7" w14:textId="37D8B80F" w:rsidR="00C92351" w:rsidRPr="009D5C1E" w:rsidRDefault="00EA76F5" w:rsidP="00C24C08">
      <w:pPr>
        <w:pStyle w:val="ListParagraph"/>
        <w:numPr>
          <w:ilvl w:val="0"/>
          <w:numId w:val="4"/>
        </w:numPr>
        <w:rPr>
          <w:rFonts w:ascii="Arial" w:hAnsi="Arial" w:cs="Arial"/>
        </w:rPr>
      </w:pPr>
      <w:r w:rsidRPr="009D5C1E">
        <w:rPr>
          <w:rFonts w:ascii="Arial" w:hAnsi="Arial" w:cs="Arial"/>
        </w:rPr>
        <w:t xml:space="preserve">I am provided with an undertaking given by an officer of the Council to say that any new path or way provided will be ready to use before the Order ‘comes into operation’. </w:t>
      </w:r>
      <w:r w:rsidR="009F65DF" w:rsidRPr="009D5C1E">
        <w:rPr>
          <w:rFonts w:ascii="Arial" w:hAnsi="Arial" w:cs="Arial"/>
        </w:rPr>
        <w:t>T</w:t>
      </w:r>
      <w:r w:rsidR="00314883" w:rsidRPr="009D5C1E">
        <w:rPr>
          <w:rFonts w:ascii="Arial" w:hAnsi="Arial" w:cs="Arial"/>
        </w:rPr>
        <w:t xml:space="preserve">he Council </w:t>
      </w:r>
      <w:r w:rsidR="008E461F" w:rsidRPr="009D5C1E">
        <w:rPr>
          <w:rFonts w:ascii="Arial" w:hAnsi="Arial" w:cs="Arial"/>
        </w:rPr>
        <w:t xml:space="preserve">inform me that the new paths would be made available as soon as possible after confirmation </w:t>
      </w:r>
      <w:r w:rsidR="009F65DF" w:rsidRPr="009D5C1E">
        <w:rPr>
          <w:rFonts w:ascii="Arial" w:hAnsi="Arial" w:cs="Arial"/>
        </w:rPr>
        <w:t xml:space="preserve">of the Order </w:t>
      </w:r>
      <w:r w:rsidR="008E461F" w:rsidRPr="009D5C1E">
        <w:rPr>
          <w:rFonts w:ascii="Arial" w:hAnsi="Arial" w:cs="Arial"/>
        </w:rPr>
        <w:t>and before advertising confirmation</w:t>
      </w:r>
      <w:r w:rsidR="00866AD9" w:rsidRPr="009D5C1E">
        <w:rPr>
          <w:rFonts w:ascii="Arial" w:hAnsi="Arial" w:cs="Arial"/>
        </w:rPr>
        <w:t>, but not ‘brought into effect’. They then propose temporarily</w:t>
      </w:r>
      <w:r w:rsidR="00714116" w:rsidRPr="009D5C1E">
        <w:rPr>
          <w:rFonts w:ascii="Arial" w:hAnsi="Arial" w:cs="Arial"/>
        </w:rPr>
        <w:t xml:space="preserve"> to</w:t>
      </w:r>
      <w:r w:rsidR="00866AD9" w:rsidRPr="009D5C1E">
        <w:rPr>
          <w:rFonts w:ascii="Arial" w:hAnsi="Arial" w:cs="Arial"/>
        </w:rPr>
        <w:t xml:space="preserve"> </w:t>
      </w:r>
      <w:r w:rsidR="009A22A5" w:rsidRPr="009D5C1E">
        <w:rPr>
          <w:rFonts w:ascii="Arial" w:hAnsi="Arial" w:cs="Arial"/>
        </w:rPr>
        <w:t>close the new paths by way of powers exercisable under the Road Traffic Regulation Act of 1984</w:t>
      </w:r>
      <w:r w:rsidR="00106164" w:rsidRPr="009D5C1E">
        <w:rPr>
          <w:rFonts w:ascii="Arial" w:hAnsi="Arial" w:cs="Arial"/>
        </w:rPr>
        <w:t xml:space="preserve"> whilst the development is constructed. </w:t>
      </w:r>
    </w:p>
    <w:p w14:paraId="0029FC31" w14:textId="77777777" w:rsidR="001F4965" w:rsidRPr="009D5C1E" w:rsidRDefault="001F4965" w:rsidP="009D5C1E">
      <w:pPr>
        <w:rPr>
          <w:rFonts w:ascii="Arial" w:hAnsi="Arial" w:cs="Arial"/>
        </w:rPr>
      </w:pPr>
    </w:p>
    <w:p w14:paraId="1B46A4B9" w14:textId="770042C7" w:rsidR="001F4965" w:rsidRPr="001F4965" w:rsidRDefault="001F4965" w:rsidP="001F4965">
      <w:pPr>
        <w:ind w:left="360"/>
        <w:rPr>
          <w:rFonts w:ascii="Arial" w:hAnsi="Arial" w:cs="Arial"/>
          <w:i/>
          <w:iCs/>
        </w:rPr>
      </w:pPr>
      <w:r>
        <w:rPr>
          <w:rFonts w:ascii="Arial" w:hAnsi="Arial" w:cs="Arial"/>
          <w:i/>
          <w:iCs/>
        </w:rPr>
        <w:t>Consideration in the planning process</w:t>
      </w:r>
    </w:p>
    <w:p w14:paraId="12343653" w14:textId="77777777" w:rsidR="00272268" w:rsidRPr="00272268" w:rsidRDefault="00272268" w:rsidP="00272268">
      <w:pPr>
        <w:pStyle w:val="ListParagraph"/>
        <w:rPr>
          <w:rFonts w:ascii="Arial" w:hAnsi="Arial" w:cs="Arial"/>
        </w:rPr>
      </w:pPr>
    </w:p>
    <w:p w14:paraId="76A00622" w14:textId="653FCD6B" w:rsidR="003A6917" w:rsidRDefault="001C6D83" w:rsidP="00C24C08">
      <w:pPr>
        <w:pStyle w:val="ListParagraph"/>
        <w:numPr>
          <w:ilvl w:val="0"/>
          <w:numId w:val="4"/>
        </w:numPr>
        <w:rPr>
          <w:rFonts w:ascii="Arial" w:hAnsi="Arial" w:cs="Arial"/>
        </w:rPr>
      </w:pPr>
      <w:r>
        <w:rPr>
          <w:rFonts w:ascii="Arial" w:hAnsi="Arial" w:cs="Arial"/>
        </w:rPr>
        <w:t xml:space="preserve">Neither the </w:t>
      </w:r>
      <w:r w:rsidR="004C36F6">
        <w:rPr>
          <w:rFonts w:ascii="Arial" w:hAnsi="Arial" w:cs="Arial"/>
        </w:rPr>
        <w:t>19/0905</w:t>
      </w:r>
      <w:r>
        <w:rPr>
          <w:rFonts w:ascii="Arial" w:hAnsi="Arial" w:cs="Arial"/>
        </w:rPr>
        <w:t xml:space="preserve"> </w:t>
      </w:r>
      <w:r w:rsidR="00C92351">
        <w:rPr>
          <w:rFonts w:ascii="Arial" w:hAnsi="Arial" w:cs="Arial"/>
        </w:rPr>
        <w:t>n</w:t>
      </w:r>
      <w:r>
        <w:rPr>
          <w:rFonts w:ascii="Arial" w:hAnsi="Arial" w:cs="Arial"/>
        </w:rPr>
        <w:t xml:space="preserve">or </w:t>
      </w:r>
      <w:r w:rsidR="004C36F6">
        <w:rPr>
          <w:rFonts w:ascii="Arial" w:hAnsi="Arial" w:cs="Arial"/>
        </w:rPr>
        <w:t>the 22/0582</w:t>
      </w:r>
      <w:r>
        <w:rPr>
          <w:rFonts w:ascii="Arial" w:hAnsi="Arial" w:cs="Arial"/>
        </w:rPr>
        <w:t xml:space="preserve"> permission was granted at a time when all the footpaths were on the Definitive Map: although FP 109397, proposed to be stopped</w:t>
      </w:r>
      <w:r w:rsidR="00A73D1C">
        <w:rPr>
          <w:rFonts w:ascii="Arial" w:hAnsi="Arial" w:cs="Arial"/>
        </w:rPr>
        <w:t xml:space="preserve"> </w:t>
      </w:r>
      <w:r>
        <w:rPr>
          <w:rFonts w:ascii="Arial" w:hAnsi="Arial" w:cs="Arial"/>
        </w:rPr>
        <w:t xml:space="preserve">up, was added to the DMS in 2009, FPs 109401 and 109402, each proposed to be diverted, were not added until March 2023. </w:t>
      </w:r>
      <w:r w:rsidR="000A0367">
        <w:rPr>
          <w:rFonts w:ascii="Arial" w:hAnsi="Arial" w:cs="Arial"/>
        </w:rPr>
        <w:t xml:space="preserve">The </w:t>
      </w:r>
      <w:r w:rsidR="00175C34">
        <w:rPr>
          <w:rFonts w:ascii="Arial" w:hAnsi="Arial" w:cs="Arial"/>
        </w:rPr>
        <w:t xml:space="preserve">modification </w:t>
      </w:r>
      <w:r w:rsidR="000A0367">
        <w:rPr>
          <w:rFonts w:ascii="Arial" w:hAnsi="Arial" w:cs="Arial"/>
        </w:rPr>
        <w:t xml:space="preserve">application was however made in April 2021, before the </w:t>
      </w:r>
      <w:r w:rsidR="00DF78FC">
        <w:rPr>
          <w:rFonts w:ascii="Arial" w:hAnsi="Arial" w:cs="Arial"/>
        </w:rPr>
        <w:t xml:space="preserve">first </w:t>
      </w:r>
      <w:r w:rsidR="00175C34">
        <w:rPr>
          <w:rFonts w:ascii="Arial" w:hAnsi="Arial" w:cs="Arial"/>
        </w:rPr>
        <w:t xml:space="preserve">planning </w:t>
      </w:r>
      <w:r w:rsidR="00DF78FC">
        <w:rPr>
          <w:rFonts w:ascii="Arial" w:hAnsi="Arial" w:cs="Arial"/>
        </w:rPr>
        <w:t xml:space="preserve">permission was granted on appeal. </w:t>
      </w:r>
      <w:r w:rsidR="00095043">
        <w:rPr>
          <w:rFonts w:ascii="Arial" w:hAnsi="Arial" w:cs="Arial"/>
        </w:rPr>
        <w:t>I am not informed</w:t>
      </w:r>
      <w:r w:rsidR="00DF78FC">
        <w:rPr>
          <w:rFonts w:ascii="Arial" w:hAnsi="Arial" w:cs="Arial"/>
        </w:rPr>
        <w:t xml:space="preserve"> whether the Inspector deciding that appeal was made aware of it. </w:t>
      </w:r>
    </w:p>
    <w:p w14:paraId="74184A4C" w14:textId="77777777" w:rsidR="003A6917" w:rsidRPr="003A6917" w:rsidRDefault="003A6917" w:rsidP="003A6917">
      <w:pPr>
        <w:pStyle w:val="ListParagraph"/>
        <w:rPr>
          <w:rFonts w:ascii="Arial" w:hAnsi="Arial" w:cs="Arial"/>
        </w:rPr>
      </w:pPr>
    </w:p>
    <w:p w14:paraId="2B44A277" w14:textId="7303B5A6" w:rsidR="00064AEA" w:rsidRDefault="001C6D83" w:rsidP="00C24C08">
      <w:pPr>
        <w:pStyle w:val="ListParagraph"/>
        <w:numPr>
          <w:ilvl w:val="0"/>
          <w:numId w:val="4"/>
        </w:numPr>
        <w:rPr>
          <w:rFonts w:ascii="Arial" w:hAnsi="Arial" w:cs="Arial"/>
        </w:rPr>
      </w:pPr>
      <w:r>
        <w:rPr>
          <w:rFonts w:ascii="Arial" w:hAnsi="Arial" w:cs="Arial"/>
        </w:rPr>
        <w:t>Local Plan policy G15</w:t>
      </w:r>
      <w:r w:rsidR="0043593C">
        <w:rPr>
          <w:rFonts w:ascii="Arial" w:hAnsi="Arial" w:cs="Arial"/>
        </w:rPr>
        <w:t xml:space="preserve"> sets out requirements in respect of public rights of way, whose loss is to be avoided or otherwise compensated for. </w:t>
      </w:r>
      <w:r w:rsidR="00A73D1C">
        <w:rPr>
          <w:rFonts w:ascii="Arial" w:hAnsi="Arial" w:cs="Arial"/>
        </w:rPr>
        <w:t xml:space="preserve">Defra </w:t>
      </w:r>
      <w:r w:rsidR="00DC75A0">
        <w:rPr>
          <w:rFonts w:ascii="Arial" w:hAnsi="Arial" w:cs="Arial"/>
        </w:rPr>
        <w:t xml:space="preserve">Circular 01/09 </w:t>
      </w:r>
      <w:r w:rsidR="00BA4DFB">
        <w:rPr>
          <w:rFonts w:ascii="Arial" w:hAnsi="Arial" w:cs="Arial"/>
        </w:rPr>
        <w:t>provides that both recorded rights of way and unrecorded routes that possibly exist</w:t>
      </w:r>
      <w:r w:rsidR="00DC3E36">
        <w:rPr>
          <w:rFonts w:ascii="Arial" w:hAnsi="Arial" w:cs="Arial"/>
        </w:rPr>
        <w:t>, including where a modification application has been made, should be taken into account by the planning authority</w:t>
      </w:r>
      <w:r w:rsidR="00316D56">
        <w:rPr>
          <w:rFonts w:ascii="Arial" w:hAnsi="Arial" w:cs="Arial"/>
        </w:rPr>
        <w:t xml:space="preserve">. </w:t>
      </w:r>
      <w:r w:rsidR="00A6430B">
        <w:rPr>
          <w:rFonts w:ascii="Arial" w:hAnsi="Arial" w:cs="Arial"/>
        </w:rPr>
        <w:t>In the</w:t>
      </w:r>
      <w:r w:rsidR="006006B8">
        <w:rPr>
          <w:rFonts w:ascii="Arial" w:hAnsi="Arial" w:cs="Arial"/>
        </w:rPr>
        <w:t xml:space="preserve"> absence of information</w:t>
      </w:r>
      <w:r w:rsidR="00EA2617">
        <w:rPr>
          <w:rFonts w:ascii="Arial" w:hAnsi="Arial" w:cs="Arial"/>
        </w:rPr>
        <w:t xml:space="preserve"> </w:t>
      </w:r>
      <w:r w:rsidR="004070E2">
        <w:rPr>
          <w:rFonts w:ascii="Arial" w:hAnsi="Arial" w:cs="Arial"/>
        </w:rPr>
        <w:t>about the extent to which existing and (then) possible rights of way were considered at the planning stage</w:t>
      </w:r>
      <w:r w:rsidR="000674E0">
        <w:rPr>
          <w:rFonts w:ascii="Arial" w:hAnsi="Arial" w:cs="Arial"/>
        </w:rPr>
        <w:t>,</w:t>
      </w:r>
      <w:r w:rsidR="006006B8">
        <w:rPr>
          <w:rFonts w:ascii="Arial" w:hAnsi="Arial" w:cs="Arial"/>
        </w:rPr>
        <w:t xml:space="preserve"> I should give the present proposal </w:t>
      </w:r>
      <w:r w:rsidR="002739B0">
        <w:rPr>
          <w:rFonts w:ascii="Arial" w:hAnsi="Arial" w:cs="Arial"/>
        </w:rPr>
        <w:t>particularly anxious scrutiny.</w:t>
      </w:r>
      <w:r w:rsidR="007E3A69">
        <w:rPr>
          <w:rFonts w:ascii="Arial" w:hAnsi="Arial" w:cs="Arial"/>
        </w:rPr>
        <w:t xml:space="preserve"> </w:t>
      </w:r>
      <w:r w:rsidR="00FE0383">
        <w:rPr>
          <w:rFonts w:ascii="Arial" w:hAnsi="Arial" w:cs="Arial"/>
        </w:rPr>
        <w:t xml:space="preserve"> </w:t>
      </w:r>
    </w:p>
    <w:p w14:paraId="39027031" w14:textId="77777777" w:rsidR="005D7131" w:rsidRDefault="005D7131" w:rsidP="005D7131">
      <w:pPr>
        <w:pStyle w:val="ListParagraph"/>
        <w:rPr>
          <w:rFonts w:ascii="Arial" w:hAnsi="Arial" w:cs="Arial"/>
        </w:rPr>
      </w:pPr>
    </w:p>
    <w:p w14:paraId="7EC85C6F" w14:textId="6DD5D124" w:rsidR="00FE23B5" w:rsidRPr="00FE23B5" w:rsidRDefault="00FE23B5" w:rsidP="00FE23B5">
      <w:pPr>
        <w:ind w:left="360"/>
        <w:rPr>
          <w:rFonts w:ascii="Arial" w:hAnsi="Arial" w:cs="Arial"/>
          <w:i/>
          <w:iCs/>
        </w:rPr>
      </w:pPr>
      <w:r>
        <w:rPr>
          <w:rFonts w:ascii="Arial" w:hAnsi="Arial" w:cs="Arial"/>
          <w:i/>
          <w:iCs/>
        </w:rPr>
        <w:t>‘Dedication’ of adjacent paths</w:t>
      </w:r>
    </w:p>
    <w:p w14:paraId="7524AEAF" w14:textId="77777777" w:rsidR="00FE23B5" w:rsidRPr="005D7131" w:rsidRDefault="00FE23B5" w:rsidP="005D7131">
      <w:pPr>
        <w:pStyle w:val="ListParagraph"/>
        <w:rPr>
          <w:rFonts w:ascii="Arial" w:hAnsi="Arial" w:cs="Arial"/>
        </w:rPr>
      </w:pPr>
    </w:p>
    <w:p w14:paraId="170E3C0F" w14:textId="7CA03F1A" w:rsidR="009226DD" w:rsidRDefault="005D7131" w:rsidP="0016361F">
      <w:pPr>
        <w:pStyle w:val="ListParagraph"/>
        <w:numPr>
          <w:ilvl w:val="0"/>
          <w:numId w:val="4"/>
        </w:numPr>
        <w:rPr>
          <w:rFonts w:ascii="Arial" w:hAnsi="Arial" w:cs="Arial"/>
        </w:rPr>
      </w:pPr>
      <w:r>
        <w:rPr>
          <w:rFonts w:ascii="Arial" w:hAnsi="Arial" w:cs="Arial"/>
        </w:rPr>
        <w:t xml:space="preserve">The proposed diverted paths link up with </w:t>
      </w:r>
      <w:r w:rsidR="00322DF4">
        <w:rPr>
          <w:rFonts w:ascii="Arial" w:hAnsi="Arial" w:cs="Arial"/>
        </w:rPr>
        <w:t>some paths that exist on the ground but which I do not understand presently to be recorded on the DMS. A path running from Kingmoor Road across the northern end of the site leads from that road to the woodland</w:t>
      </w:r>
      <w:r w:rsidR="002739B0">
        <w:rPr>
          <w:rFonts w:ascii="Arial" w:hAnsi="Arial" w:cs="Arial"/>
        </w:rPr>
        <w:t xml:space="preserve"> </w:t>
      </w:r>
      <w:r w:rsidR="004053F8">
        <w:rPr>
          <w:rFonts w:ascii="Arial" w:hAnsi="Arial" w:cs="Arial"/>
        </w:rPr>
        <w:t>nature reserve</w:t>
      </w:r>
      <w:r w:rsidR="00322DF4">
        <w:rPr>
          <w:rFonts w:ascii="Arial" w:hAnsi="Arial" w:cs="Arial"/>
        </w:rPr>
        <w:t xml:space="preserve"> to the west of the site. Within that woodland</w:t>
      </w:r>
      <w:r w:rsidR="00C072AE">
        <w:rPr>
          <w:rFonts w:ascii="Arial" w:hAnsi="Arial" w:cs="Arial"/>
        </w:rPr>
        <w:t xml:space="preserve"> are existing paths and I understand the Council to own </w:t>
      </w:r>
      <w:r w:rsidR="00E25C3B">
        <w:rPr>
          <w:rFonts w:ascii="Arial" w:hAnsi="Arial" w:cs="Arial"/>
        </w:rPr>
        <w:t xml:space="preserve">all </w:t>
      </w:r>
      <w:r w:rsidR="00C072AE">
        <w:rPr>
          <w:rFonts w:ascii="Arial" w:hAnsi="Arial" w:cs="Arial"/>
        </w:rPr>
        <w:t xml:space="preserve">this land and to </w:t>
      </w:r>
      <w:r w:rsidR="0016361F">
        <w:rPr>
          <w:rFonts w:ascii="Arial" w:hAnsi="Arial" w:cs="Arial"/>
        </w:rPr>
        <w:t>have decided</w:t>
      </w:r>
      <w:r w:rsidR="00C072AE">
        <w:rPr>
          <w:rFonts w:ascii="Arial" w:hAnsi="Arial" w:cs="Arial"/>
        </w:rPr>
        <w:t xml:space="preserve"> to dedicate these paths</w:t>
      </w:r>
      <w:r w:rsidR="00FA24EA">
        <w:rPr>
          <w:rFonts w:ascii="Arial" w:hAnsi="Arial" w:cs="Arial"/>
        </w:rPr>
        <w:t xml:space="preserve"> as public footpaths</w:t>
      </w:r>
      <w:r w:rsidR="00C072AE">
        <w:rPr>
          <w:rFonts w:ascii="Arial" w:hAnsi="Arial" w:cs="Arial"/>
        </w:rPr>
        <w:t xml:space="preserve">. </w:t>
      </w:r>
    </w:p>
    <w:p w14:paraId="2AA831A0" w14:textId="77777777" w:rsidR="0016361F" w:rsidRPr="009226DD" w:rsidRDefault="0016361F" w:rsidP="0016361F">
      <w:pPr>
        <w:pStyle w:val="ListParagraph"/>
        <w:rPr>
          <w:rFonts w:ascii="Arial" w:hAnsi="Arial" w:cs="Arial"/>
        </w:rPr>
      </w:pPr>
    </w:p>
    <w:p w14:paraId="2ED73233" w14:textId="4A3A6FBF" w:rsidR="00471812" w:rsidRDefault="008C51B1" w:rsidP="00E70566">
      <w:pPr>
        <w:pStyle w:val="ListParagraph"/>
        <w:numPr>
          <w:ilvl w:val="0"/>
          <w:numId w:val="4"/>
        </w:numPr>
        <w:rPr>
          <w:rFonts w:ascii="Arial" w:hAnsi="Arial" w:cs="Arial"/>
        </w:rPr>
      </w:pPr>
      <w:r w:rsidRPr="00985CF7">
        <w:rPr>
          <w:rFonts w:ascii="Arial" w:hAnsi="Arial" w:cs="Arial"/>
        </w:rPr>
        <w:t xml:space="preserve">It appears that no challenge has been made </w:t>
      </w:r>
      <w:r w:rsidR="00BA1DFD" w:rsidRPr="00985CF7">
        <w:rPr>
          <w:rFonts w:ascii="Arial" w:hAnsi="Arial" w:cs="Arial"/>
        </w:rPr>
        <w:t>to these purported disposals</w:t>
      </w:r>
      <w:r w:rsidR="00E772F6" w:rsidRPr="00985CF7">
        <w:rPr>
          <w:rFonts w:ascii="Arial" w:hAnsi="Arial" w:cs="Arial"/>
        </w:rPr>
        <w:t xml:space="preserve"> for want of consultation or for any other reason</w:t>
      </w:r>
      <w:r w:rsidR="00BA1DFD" w:rsidRPr="00985CF7">
        <w:rPr>
          <w:rFonts w:ascii="Arial" w:hAnsi="Arial" w:cs="Arial"/>
        </w:rPr>
        <w:t xml:space="preserve">, but ultimately I do not consider they are essential to my consideration of the Order. </w:t>
      </w:r>
      <w:r w:rsidR="00C75A1B" w:rsidRPr="00985CF7">
        <w:rPr>
          <w:rFonts w:ascii="Arial" w:hAnsi="Arial" w:cs="Arial"/>
        </w:rPr>
        <w:t xml:space="preserve">Unlike a diversion under section 119 of the 1980 Act, there is no requirement under the 1990 Act for any </w:t>
      </w:r>
      <w:r w:rsidR="00D27992" w:rsidRPr="00985CF7">
        <w:rPr>
          <w:rFonts w:ascii="Arial" w:hAnsi="Arial" w:cs="Arial"/>
        </w:rPr>
        <w:t xml:space="preserve">termination point of a </w:t>
      </w:r>
      <w:r w:rsidR="00C75A1B" w:rsidRPr="00985CF7">
        <w:rPr>
          <w:rFonts w:ascii="Arial" w:hAnsi="Arial" w:cs="Arial"/>
        </w:rPr>
        <w:t xml:space="preserve">diverted highway to </w:t>
      </w:r>
      <w:r w:rsidR="00D27992" w:rsidRPr="00985CF7">
        <w:rPr>
          <w:rFonts w:ascii="Arial" w:hAnsi="Arial" w:cs="Arial"/>
        </w:rPr>
        <w:t>itself be on a highway.</w:t>
      </w:r>
      <w:r w:rsidR="0047319B" w:rsidRPr="00985CF7">
        <w:rPr>
          <w:rFonts w:ascii="Arial" w:hAnsi="Arial" w:cs="Arial"/>
        </w:rPr>
        <w:t xml:space="preserve"> </w:t>
      </w:r>
    </w:p>
    <w:p w14:paraId="5D477C58" w14:textId="77777777" w:rsidR="0036494A" w:rsidRPr="0036494A" w:rsidRDefault="0036494A" w:rsidP="0036494A">
      <w:pPr>
        <w:pStyle w:val="ListParagraph"/>
        <w:rPr>
          <w:rFonts w:ascii="Arial" w:hAnsi="Arial" w:cs="Arial"/>
        </w:rPr>
      </w:pPr>
    </w:p>
    <w:p w14:paraId="597DC773" w14:textId="05A0E02E" w:rsidR="00747130" w:rsidRPr="0045537A" w:rsidRDefault="00471812" w:rsidP="0045537A">
      <w:pPr>
        <w:pStyle w:val="ListParagraph"/>
        <w:numPr>
          <w:ilvl w:val="0"/>
          <w:numId w:val="4"/>
        </w:numPr>
        <w:rPr>
          <w:rFonts w:ascii="Arial" w:hAnsi="Arial" w:cs="Arial"/>
        </w:rPr>
      </w:pPr>
      <w:r>
        <w:rPr>
          <w:rFonts w:ascii="Arial" w:hAnsi="Arial" w:cs="Arial"/>
        </w:rPr>
        <w:lastRenderedPageBreak/>
        <w:t xml:space="preserve">Here, </w:t>
      </w:r>
      <w:r w:rsidR="006028BC">
        <w:rPr>
          <w:rFonts w:ascii="Arial" w:hAnsi="Arial" w:cs="Arial"/>
        </w:rPr>
        <w:t xml:space="preserve">the Order would result in </w:t>
      </w:r>
      <w:r w:rsidR="00090444">
        <w:rPr>
          <w:rFonts w:ascii="Arial" w:hAnsi="Arial" w:cs="Arial"/>
        </w:rPr>
        <w:t xml:space="preserve">three termination points. The south eastern one is as existing, meeting the </w:t>
      </w:r>
      <w:r w:rsidR="00240B77">
        <w:rPr>
          <w:rFonts w:ascii="Arial" w:hAnsi="Arial" w:cs="Arial"/>
        </w:rPr>
        <w:t xml:space="preserve">footway of the adopted Kingmoor Road. The western one is also as existing, meeting </w:t>
      </w:r>
      <w:r w:rsidR="00CD765F">
        <w:rPr>
          <w:rFonts w:ascii="Arial" w:hAnsi="Arial" w:cs="Arial"/>
        </w:rPr>
        <w:t>an</w:t>
      </w:r>
      <w:r w:rsidR="00240B77">
        <w:rPr>
          <w:rFonts w:ascii="Arial" w:hAnsi="Arial" w:cs="Arial"/>
        </w:rPr>
        <w:t xml:space="preserve"> existing path in the woodland nature reserve</w:t>
      </w:r>
      <w:r w:rsidR="003E4A6B">
        <w:rPr>
          <w:rFonts w:ascii="Arial" w:hAnsi="Arial" w:cs="Arial"/>
        </w:rPr>
        <w:t xml:space="preserve">. The northern terminus </w:t>
      </w:r>
      <w:r w:rsidR="002A3EDD">
        <w:rPr>
          <w:rFonts w:ascii="Arial" w:hAnsi="Arial" w:cs="Arial"/>
        </w:rPr>
        <w:t xml:space="preserve">would meet </w:t>
      </w:r>
      <w:r w:rsidR="00ED5655">
        <w:rPr>
          <w:rFonts w:ascii="Arial" w:hAnsi="Arial" w:cs="Arial"/>
        </w:rPr>
        <w:t>a</w:t>
      </w:r>
      <w:r w:rsidR="002A3EDD">
        <w:rPr>
          <w:rFonts w:ascii="Arial" w:hAnsi="Arial" w:cs="Arial"/>
        </w:rPr>
        <w:t xml:space="preserve"> path on land </w:t>
      </w:r>
      <w:r w:rsidR="00627CA5">
        <w:rPr>
          <w:rFonts w:ascii="Arial" w:hAnsi="Arial" w:cs="Arial"/>
        </w:rPr>
        <w:t xml:space="preserve">also </w:t>
      </w:r>
      <w:r w:rsidR="002A3EDD">
        <w:rPr>
          <w:rFonts w:ascii="Arial" w:hAnsi="Arial" w:cs="Arial"/>
        </w:rPr>
        <w:t xml:space="preserve">held by the Council, giving direct access between Kingmoor </w:t>
      </w:r>
      <w:r w:rsidR="00DE1FB5">
        <w:rPr>
          <w:rFonts w:ascii="Arial" w:hAnsi="Arial" w:cs="Arial"/>
        </w:rPr>
        <w:t>R</w:t>
      </w:r>
      <w:r w:rsidR="002A3EDD">
        <w:rPr>
          <w:rFonts w:ascii="Arial" w:hAnsi="Arial" w:cs="Arial"/>
        </w:rPr>
        <w:t xml:space="preserve">oad </w:t>
      </w:r>
      <w:r w:rsidR="006921ED">
        <w:rPr>
          <w:rFonts w:ascii="Arial" w:hAnsi="Arial" w:cs="Arial"/>
        </w:rPr>
        <w:t xml:space="preserve">to the east </w:t>
      </w:r>
      <w:r w:rsidR="002A3EDD">
        <w:rPr>
          <w:rFonts w:ascii="Arial" w:hAnsi="Arial" w:cs="Arial"/>
        </w:rPr>
        <w:t>and the open space land</w:t>
      </w:r>
      <w:r w:rsidR="002D3399">
        <w:rPr>
          <w:rFonts w:ascii="Arial" w:hAnsi="Arial" w:cs="Arial"/>
        </w:rPr>
        <w:t xml:space="preserve"> at the nature reserve to the west. </w:t>
      </w:r>
      <w:r w:rsidR="00E628F3" w:rsidRPr="0045537A">
        <w:rPr>
          <w:rFonts w:ascii="Arial" w:hAnsi="Arial" w:cs="Arial"/>
        </w:rPr>
        <w:t xml:space="preserve">As </w:t>
      </w:r>
      <w:r w:rsidR="0045537A">
        <w:rPr>
          <w:rFonts w:ascii="Arial" w:hAnsi="Arial" w:cs="Arial"/>
        </w:rPr>
        <w:t xml:space="preserve">public </w:t>
      </w:r>
      <w:r w:rsidR="00E628F3" w:rsidRPr="0045537A">
        <w:rPr>
          <w:rFonts w:ascii="Arial" w:hAnsi="Arial" w:cs="Arial"/>
        </w:rPr>
        <w:t>open space,</w:t>
      </w:r>
      <w:r w:rsidR="00C21737" w:rsidRPr="0045537A">
        <w:rPr>
          <w:rFonts w:ascii="Arial" w:hAnsi="Arial" w:cs="Arial"/>
        </w:rPr>
        <w:t xml:space="preserve"> </w:t>
      </w:r>
      <w:r w:rsidR="0044668A" w:rsidRPr="0045537A">
        <w:rPr>
          <w:rFonts w:ascii="Arial" w:hAnsi="Arial" w:cs="Arial"/>
        </w:rPr>
        <w:t>the proposed termini of the Order routes</w:t>
      </w:r>
      <w:r w:rsidR="00C21737" w:rsidRPr="0045537A">
        <w:rPr>
          <w:rFonts w:ascii="Arial" w:hAnsi="Arial" w:cs="Arial"/>
        </w:rPr>
        <w:t xml:space="preserve"> constitute place</w:t>
      </w:r>
      <w:r w:rsidR="00BF602C" w:rsidRPr="0045537A">
        <w:rPr>
          <w:rFonts w:ascii="Arial" w:hAnsi="Arial" w:cs="Arial"/>
        </w:rPr>
        <w:t>s</w:t>
      </w:r>
      <w:r w:rsidR="00C21737" w:rsidRPr="0045537A">
        <w:rPr>
          <w:rFonts w:ascii="Arial" w:hAnsi="Arial" w:cs="Arial"/>
        </w:rPr>
        <w:t xml:space="preserve"> of popular resort</w:t>
      </w:r>
      <w:r w:rsidR="00560F0F" w:rsidRPr="0045537A">
        <w:rPr>
          <w:rFonts w:ascii="Arial" w:hAnsi="Arial" w:cs="Arial"/>
        </w:rPr>
        <w:t xml:space="preserve">. That they may not themselves be </w:t>
      </w:r>
      <w:r w:rsidR="000C3BC0" w:rsidRPr="0045537A">
        <w:rPr>
          <w:rFonts w:ascii="Arial" w:hAnsi="Arial" w:cs="Arial"/>
        </w:rPr>
        <w:t xml:space="preserve">continuing or </w:t>
      </w:r>
      <w:r w:rsidR="00560F0F" w:rsidRPr="0045537A">
        <w:rPr>
          <w:rFonts w:ascii="Arial" w:hAnsi="Arial" w:cs="Arial"/>
        </w:rPr>
        <w:t>connecting highways does not prevent confirmation of the Order.</w:t>
      </w:r>
    </w:p>
    <w:p w14:paraId="5C06E11B" w14:textId="77777777" w:rsidR="0066334D" w:rsidRDefault="0066334D" w:rsidP="0066334D">
      <w:pPr>
        <w:pStyle w:val="Heading6blackfont"/>
        <w:rPr>
          <w:rFonts w:ascii="Arial" w:hAnsi="Arial" w:cs="Arial"/>
        </w:rPr>
      </w:pPr>
      <w:r w:rsidRPr="00122770">
        <w:rPr>
          <w:rFonts w:ascii="Arial" w:hAnsi="Arial" w:cs="Arial"/>
        </w:rPr>
        <w:t>The M</w:t>
      </w:r>
      <w:r w:rsidRPr="000F5FA2">
        <w:rPr>
          <w:rFonts w:ascii="Arial" w:hAnsi="Arial" w:cs="Arial"/>
        </w:rPr>
        <w:t>ain Issues</w:t>
      </w:r>
    </w:p>
    <w:p w14:paraId="2629AEA9" w14:textId="77777777" w:rsidR="001A24EE" w:rsidRPr="005A0D6C" w:rsidRDefault="001A24EE" w:rsidP="001A24EE">
      <w:pPr>
        <w:rPr>
          <w:rFonts w:ascii="Arial" w:hAnsi="Arial" w:cs="Arial"/>
        </w:rPr>
      </w:pPr>
    </w:p>
    <w:p w14:paraId="5D325589" w14:textId="0E6A861C" w:rsidR="00F62876" w:rsidRPr="00F62876" w:rsidRDefault="00F62876" w:rsidP="00F62876">
      <w:pPr>
        <w:pStyle w:val="ListParagraph"/>
        <w:numPr>
          <w:ilvl w:val="0"/>
          <w:numId w:val="4"/>
        </w:numPr>
        <w:rPr>
          <w:rFonts w:ascii="Arial" w:hAnsi="Arial" w:cs="Arial"/>
        </w:rPr>
      </w:pPr>
      <w:r w:rsidRPr="00F62876">
        <w:rPr>
          <w:rFonts w:ascii="Arial" w:hAnsi="Arial" w:cs="Arial"/>
        </w:rPr>
        <w:t xml:space="preserve">Section 257(1) </w:t>
      </w:r>
      <w:r w:rsidR="00B5437A">
        <w:rPr>
          <w:rFonts w:ascii="Arial" w:hAnsi="Arial" w:cs="Arial"/>
        </w:rPr>
        <w:t xml:space="preserve">of </w:t>
      </w:r>
      <w:r w:rsidRPr="00F62876">
        <w:rPr>
          <w:rFonts w:ascii="Arial" w:hAnsi="Arial" w:cs="Arial"/>
        </w:rPr>
        <w:t xml:space="preserve">the 1990 Act provides for an Order to be made authorising the stopping up or diversion of a footpath if it is necessary to do so in order to enable development to be carried out in accordance with planning permission already granted under Part III of the same Act. In this case </w:t>
      </w:r>
      <w:r>
        <w:rPr>
          <w:rFonts w:ascii="Arial" w:hAnsi="Arial" w:cs="Arial"/>
        </w:rPr>
        <w:t>the Order seeks to stop up one path and to divert another two</w:t>
      </w:r>
      <w:r w:rsidR="00C33B85">
        <w:rPr>
          <w:rFonts w:ascii="Arial" w:hAnsi="Arial" w:cs="Arial"/>
        </w:rPr>
        <w:t xml:space="preserve"> paths in order to accommodate the permission granted for 80 houses.</w:t>
      </w:r>
    </w:p>
    <w:p w14:paraId="6F085B68" w14:textId="77777777" w:rsidR="00F62876" w:rsidRPr="00F62876" w:rsidRDefault="00F62876" w:rsidP="00C33B85">
      <w:pPr>
        <w:pStyle w:val="ListParagraph"/>
        <w:rPr>
          <w:rFonts w:ascii="Arial" w:hAnsi="Arial" w:cs="Arial"/>
        </w:rPr>
      </w:pPr>
    </w:p>
    <w:p w14:paraId="2EA7A18A" w14:textId="2769F524" w:rsidR="00F62876" w:rsidRPr="00F62876" w:rsidRDefault="00F62876" w:rsidP="00F62876">
      <w:pPr>
        <w:pStyle w:val="ListParagraph"/>
        <w:numPr>
          <w:ilvl w:val="0"/>
          <w:numId w:val="4"/>
        </w:numPr>
        <w:rPr>
          <w:rFonts w:ascii="Arial" w:hAnsi="Arial" w:cs="Arial"/>
        </w:rPr>
      </w:pPr>
      <w:r w:rsidRPr="00F62876">
        <w:rPr>
          <w:rFonts w:ascii="Arial" w:hAnsi="Arial" w:cs="Arial"/>
        </w:rPr>
        <w:t>In considering whether or not to confirm an Order, the disadvantages or loss likely to arise as a result of the stopping up or diversion of the way to members of the public generally or to persons whose properties adjoin or are near the existing highway should be weighed against the advantages of the proposed order.</w:t>
      </w:r>
      <w:r w:rsidR="00B12C3B">
        <w:rPr>
          <w:rFonts w:ascii="Arial" w:hAnsi="Arial" w:cs="Arial"/>
        </w:rPr>
        <w:t xml:space="preserve"> </w:t>
      </w:r>
    </w:p>
    <w:p w14:paraId="6FECEF3D" w14:textId="77777777" w:rsidR="00F62876" w:rsidRPr="00F62876" w:rsidRDefault="00F62876" w:rsidP="00A950F6">
      <w:pPr>
        <w:pStyle w:val="ListParagraph"/>
        <w:rPr>
          <w:rFonts w:ascii="Arial" w:hAnsi="Arial" w:cs="Arial"/>
        </w:rPr>
      </w:pPr>
    </w:p>
    <w:p w14:paraId="6FA2FBA1" w14:textId="1B7E9B12" w:rsidR="00F62876" w:rsidRPr="00F62876" w:rsidRDefault="00A950F6" w:rsidP="00F62876">
      <w:pPr>
        <w:pStyle w:val="ListParagraph"/>
        <w:numPr>
          <w:ilvl w:val="0"/>
          <w:numId w:val="4"/>
        </w:numPr>
        <w:rPr>
          <w:rFonts w:ascii="Arial" w:hAnsi="Arial" w:cs="Arial"/>
        </w:rPr>
      </w:pPr>
      <w:r>
        <w:rPr>
          <w:rFonts w:ascii="Arial" w:hAnsi="Arial" w:cs="Arial"/>
        </w:rPr>
        <w:t>T</w:t>
      </w:r>
      <w:r w:rsidR="00F62876" w:rsidRPr="00F62876">
        <w:rPr>
          <w:rFonts w:ascii="Arial" w:hAnsi="Arial" w:cs="Arial"/>
        </w:rPr>
        <w:t xml:space="preserve">here are </w:t>
      </w:r>
      <w:r>
        <w:rPr>
          <w:rFonts w:ascii="Arial" w:hAnsi="Arial" w:cs="Arial"/>
        </w:rPr>
        <w:t xml:space="preserve">thus </w:t>
      </w:r>
      <w:r w:rsidR="00F62876" w:rsidRPr="00F62876">
        <w:rPr>
          <w:rFonts w:ascii="Arial" w:hAnsi="Arial" w:cs="Arial"/>
        </w:rPr>
        <w:t>two issues that must be considered here. These legal tests, as outlined above, have been described by the Courts as “the necessity test” and “the merits test”. Confirmation of an Order requires that both are satisfied.</w:t>
      </w:r>
      <w:r w:rsidR="002C49CF">
        <w:rPr>
          <w:rFonts w:ascii="Arial" w:hAnsi="Arial" w:cs="Arial"/>
        </w:rPr>
        <w:t xml:space="preserve"> Contrary to what the Council has told the objectors, the test is not only one of necessity. </w:t>
      </w:r>
    </w:p>
    <w:p w14:paraId="5A9C5516" w14:textId="77777777" w:rsidR="00F62876" w:rsidRPr="00F62876" w:rsidRDefault="00F62876" w:rsidP="00A950F6">
      <w:pPr>
        <w:pStyle w:val="ListParagraph"/>
        <w:rPr>
          <w:rFonts w:ascii="Arial" w:hAnsi="Arial" w:cs="Arial"/>
        </w:rPr>
      </w:pPr>
    </w:p>
    <w:p w14:paraId="4CF96FF4" w14:textId="07C4F651" w:rsidR="00414485" w:rsidRPr="00350B6A" w:rsidRDefault="008C2855" w:rsidP="00350B6A">
      <w:pPr>
        <w:pStyle w:val="ListParagraph"/>
        <w:numPr>
          <w:ilvl w:val="0"/>
          <w:numId w:val="4"/>
        </w:numPr>
        <w:rPr>
          <w:rFonts w:ascii="Arial" w:hAnsi="Arial" w:cs="Arial"/>
        </w:rPr>
      </w:pPr>
      <w:r>
        <w:rPr>
          <w:rFonts w:ascii="Arial" w:hAnsi="Arial" w:cs="Arial"/>
        </w:rPr>
        <w:t>I</w:t>
      </w:r>
      <w:r w:rsidR="00F62876" w:rsidRPr="00F62876">
        <w:rPr>
          <w:rFonts w:ascii="Arial" w:hAnsi="Arial" w:cs="Arial"/>
        </w:rPr>
        <w:t xml:space="preserve">n reaching my conclusions I have considered the </w:t>
      </w:r>
      <w:r w:rsidR="00414485">
        <w:rPr>
          <w:rFonts w:ascii="Arial" w:hAnsi="Arial" w:cs="Arial"/>
        </w:rPr>
        <w:t>provisions</w:t>
      </w:r>
      <w:r w:rsidR="00F62876" w:rsidRPr="00F62876">
        <w:rPr>
          <w:rFonts w:ascii="Arial" w:hAnsi="Arial" w:cs="Arial"/>
        </w:rPr>
        <w:t xml:space="preserve"> of the Equality Act 2010 </w:t>
      </w:r>
      <w:r w:rsidR="00625E51">
        <w:rPr>
          <w:rFonts w:ascii="Arial" w:hAnsi="Arial" w:cs="Arial"/>
        </w:rPr>
        <w:t xml:space="preserve">and the Human Rights Act 1998 </w:t>
      </w:r>
      <w:r w:rsidR="00F62876" w:rsidRPr="00F62876">
        <w:rPr>
          <w:rFonts w:ascii="Arial" w:hAnsi="Arial" w:cs="Arial"/>
        </w:rPr>
        <w:t>where appropriate.</w:t>
      </w:r>
    </w:p>
    <w:p w14:paraId="5EC5825A" w14:textId="77777777" w:rsidR="00350B6A" w:rsidRDefault="00350B6A" w:rsidP="002373AD">
      <w:pPr>
        <w:rPr>
          <w:rFonts w:ascii="Arial" w:hAnsi="Arial" w:cs="Arial"/>
          <w:b/>
          <w:bCs/>
        </w:rPr>
      </w:pPr>
    </w:p>
    <w:p w14:paraId="04D3DDB2" w14:textId="7B6EA539" w:rsidR="00A3298D" w:rsidRDefault="00A3298D" w:rsidP="002373AD">
      <w:pPr>
        <w:rPr>
          <w:rFonts w:ascii="Arial" w:hAnsi="Arial" w:cs="Arial"/>
          <w:b/>
          <w:bCs/>
        </w:rPr>
      </w:pPr>
      <w:r>
        <w:rPr>
          <w:rFonts w:ascii="Arial" w:hAnsi="Arial" w:cs="Arial"/>
          <w:b/>
          <w:bCs/>
        </w:rPr>
        <w:t>Reasons</w:t>
      </w:r>
    </w:p>
    <w:p w14:paraId="2BA9AC4A" w14:textId="77777777" w:rsidR="00A3298D" w:rsidRDefault="00A3298D" w:rsidP="00A3298D">
      <w:pPr>
        <w:ind w:left="360"/>
        <w:rPr>
          <w:rFonts w:ascii="Arial" w:hAnsi="Arial" w:cs="Arial"/>
          <w:b/>
          <w:bCs/>
        </w:rPr>
      </w:pPr>
    </w:p>
    <w:p w14:paraId="5FDFD030" w14:textId="3C6AE762" w:rsidR="00A3298D" w:rsidRPr="00A3298D" w:rsidRDefault="00A3298D" w:rsidP="00A3298D">
      <w:pPr>
        <w:ind w:left="360"/>
        <w:rPr>
          <w:rFonts w:ascii="Arial" w:hAnsi="Arial" w:cs="Arial"/>
          <w:i/>
          <w:iCs/>
        </w:rPr>
      </w:pPr>
      <w:r>
        <w:rPr>
          <w:rFonts w:ascii="Arial" w:hAnsi="Arial" w:cs="Arial"/>
          <w:i/>
          <w:iCs/>
        </w:rPr>
        <w:t>The necessity test: whether the stopping up or diversion of the paths is necessary to allow development to be carried out in accordance with planning permission</w:t>
      </w:r>
    </w:p>
    <w:p w14:paraId="4A74FC0F" w14:textId="77777777" w:rsidR="00A3298D" w:rsidRPr="00A3298D" w:rsidRDefault="00A3298D" w:rsidP="00A3298D">
      <w:pPr>
        <w:ind w:left="360"/>
        <w:rPr>
          <w:rFonts w:ascii="Arial" w:hAnsi="Arial" w:cs="Arial"/>
        </w:rPr>
      </w:pPr>
    </w:p>
    <w:p w14:paraId="0B9B1BAC" w14:textId="62D3C3EC" w:rsidR="001271A9" w:rsidRDefault="000A075D" w:rsidP="00F62876">
      <w:pPr>
        <w:pStyle w:val="ListParagraph"/>
        <w:numPr>
          <w:ilvl w:val="0"/>
          <w:numId w:val="4"/>
        </w:numPr>
        <w:rPr>
          <w:rFonts w:ascii="Arial" w:hAnsi="Arial" w:cs="Arial"/>
        </w:rPr>
      </w:pPr>
      <w:r>
        <w:rPr>
          <w:rFonts w:ascii="Arial" w:hAnsi="Arial" w:cs="Arial"/>
        </w:rPr>
        <w:t>For the reasons set out above, I am satisfied that the planning permission to which the Order relates is extant and directly relates to the land</w:t>
      </w:r>
      <w:r w:rsidR="008E0563">
        <w:rPr>
          <w:rFonts w:ascii="Arial" w:hAnsi="Arial" w:cs="Arial"/>
        </w:rPr>
        <w:t xml:space="preserve"> crossed by the existing footpaths.</w:t>
      </w:r>
    </w:p>
    <w:p w14:paraId="0BF9FDC6" w14:textId="77777777" w:rsidR="008E0563" w:rsidRDefault="008E0563" w:rsidP="008E0563">
      <w:pPr>
        <w:pStyle w:val="ListParagraph"/>
        <w:rPr>
          <w:rFonts w:ascii="Arial" w:hAnsi="Arial" w:cs="Arial"/>
        </w:rPr>
      </w:pPr>
    </w:p>
    <w:p w14:paraId="129B5197" w14:textId="10754854" w:rsidR="008E0563" w:rsidRDefault="008E0563" w:rsidP="00F62876">
      <w:pPr>
        <w:pStyle w:val="ListParagraph"/>
        <w:numPr>
          <w:ilvl w:val="0"/>
          <w:numId w:val="4"/>
        </w:numPr>
        <w:rPr>
          <w:rFonts w:ascii="Arial" w:hAnsi="Arial" w:cs="Arial"/>
        </w:rPr>
      </w:pPr>
      <w:r>
        <w:rPr>
          <w:rFonts w:ascii="Arial" w:hAnsi="Arial" w:cs="Arial"/>
        </w:rPr>
        <w:t xml:space="preserve">The permission allows for </w:t>
      </w:r>
      <w:r w:rsidR="00101508">
        <w:rPr>
          <w:rFonts w:ascii="Arial" w:hAnsi="Arial" w:cs="Arial"/>
        </w:rPr>
        <w:t>the construction of houses and related works that directly cross the routes of each of the existing footpaths on the site</w:t>
      </w:r>
      <w:r w:rsidR="007B3A6B">
        <w:rPr>
          <w:rFonts w:ascii="Arial" w:hAnsi="Arial" w:cs="Arial"/>
        </w:rPr>
        <w:t xml:space="preserve">. Therefore I am satisfied that the </w:t>
      </w:r>
      <w:r w:rsidR="00223E42">
        <w:rPr>
          <w:rFonts w:ascii="Arial" w:hAnsi="Arial" w:cs="Arial"/>
        </w:rPr>
        <w:t xml:space="preserve">stopping up or diversion of those footpaths is necessary in order to enable the permitted development to be carried out. </w:t>
      </w:r>
    </w:p>
    <w:p w14:paraId="6F28AE64" w14:textId="77777777" w:rsidR="00E60AB0" w:rsidRPr="00E60AB0" w:rsidRDefault="00E60AB0" w:rsidP="00E60AB0">
      <w:pPr>
        <w:pStyle w:val="ListParagraph"/>
        <w:rPr>
          <w:rFonts w:ascii="Arial" w:hAnsi="Arial" w:cs="Arial"/>
        </w:rPr>
      </w:pPr>
    </w:p>
    <w:p w14:paraId="3D4B2AB2" w14:textId="0B16CEEC" w:rsidR="00E60AB0" w:rsidRPr="00223E42" w:rsidRDefault="00223E42" w:rsidP="005D7A80">
      <w:pPr>
        <w:ind w:firstLine="360"/>
        <w:rPr>
          <w:rFonts w:ascii="Arial" w:hAnsi="Arial" w:cs="Arial"/>
          <w:i/>
          <w:iCs/>
        </w:rPr>
      </w:pPr>
      <w:r>
        <w:rPr>
          <w:rFonts w:ascii="Arial" w:hAnsi="Arial" w:cs="Arial"/>
          <w:i/>
          <w:iCs/>
        </w:rPr>
        <w:t>The merits test</w:t>
      </w:r>
    </w:p>
    <w:p w14:paraId="4D911E51" w14:textId="77777777" w:rsidR="00545942" w:rsidRDefault="00545942" w:rsidP="00545942">
      <w:pPr>
        <w:pStyle w:val="ListParagraph"/>
        <w:rPr>
          <w:rFonts w:ascii="Arial" w:hAnsi="Arial" w:cs="Arial"/>
        </w:rPr>
      </w:pPr>
    </w:p>
    <w:p w14:paraId="40CFEFE8" w14:textId="77777777" w:rsidR="00824D97" w:rsidRDefault="000C1F56" w:rsidP="00F62876">
      <w:pPr>
        <w:pStyle w:val="ListParagraph"/>
        <w:numPr>
          <w:ilvl w:val="0"/>
          <w:numId w:val="4"/>
        </w:numPr>
        <w:rPr>
          <w:rFonts w:ascii="Arial" w:hAnsi="Arial" w:cs="Arial"/>
        </w:rPr>
      </w:pPr>
      <w:r>
        <w:rPr>
          <w:rFonts w:ascii="Arial" w:hAnsi="Arial" w:cs="Arial"/>
        </w:rPr>
        <w:t>Of those objectors to the Order who have given their addresses, they are each local to the site. All objectors are evidently familiar with</w:t>
      </w:r>
      <w:r w:rsidR="00DB1F6D">
        <w:rPr>
          <w:rFonts w:ascii="Arial" w:hAnsi="Arial" w:cs="Arial"/>
        </w:rPr>
        <w:t xml:space="preserve"> the existing paths. </w:t>
      </w:r>
      <w:r w:rsidR="00925738">
        <w:rPr>
          <w:rFonts w:ascii="Arial" w:hAnsi="Arial" w:cs="Arial"/>
        </w:rPr>
        <w:t>The principal matters raised concern the enjoyment</w:t>
      </w:r>
      <w:r w:rsidR="003E032C">
        <w:rPr>
          <w:rFonts w:ascii="Arial" w:hAnsi="Arial" w:cs="Arial"/>
        </w:rPr>
        <w:t>, accessibility</w:t>
      </w:r>
      <w:r w:rsidR="00925738">
        <w:rPr>
          <w:rFonts w:ascii="Arial" w:hAnsi="Arial" w:cs="Arial"/>
        </w:rPr>
        <w:t xml:space="preserve"> and convenience of the </w:t>
      </w:r>
      <w:r w:rsidR="007441F1">
        <w:rPr>
          <w:rFonts w:ascii="Arial" w:hAnsi="Arial" w:cs="Arial"/>
        </w:rPr>
        <w:t>proposed paths as compared with the existing</w:t>
      </w:r>
      <w:r w:rsidR="00230DE6">
        <w:rPr>
          <w:rFonts w:ascii="Arial" w:hAnsi="Arial" w:cs="Arial"/>
        </w:rPr>
        <w:t>, including the availability of views</w:t>
      </w:r>
      <w:r w:rsidR="007441F1">
        <w:rPr>
          <w:rFonts w:ascii="Arial" w:hAnsi="Arial" w:cs="Arial"/>
        </w:rPr>
        <w:t>; the potential effects on trees</w:t>
      </w:r>
      <w:r w:rsidR="00230DE6">
        <w:rPr>
          <w:rFonts w:ascii="Arial" w:hAnsi="Arial" w:cs="Arial"/>
        </w:rPr>
        <w:t xml:space="preserve"> and ecology</w:t>
      </w:r>
      <w:r w:rsidR="00397840">
        <w:rPr>
          <w:rFonts w:ascii="Arial" w:hAnsi="Arial" w:cs="Arial"/>
        </w:rPr>
        <w:t xml:space="preserve">; </w:t>
      </w:r>
      <w:r w:rsidR="00A40D1F">
        <w:rPr>
          <w:rFonts w:ascii="Arial" w:hAnsi="Arial" w:cs="Arial"/>
        </w:rPr>
        <w:t xml:space="preserve">and </w:t>
      </w:r>
      <w:r w:rsidR="00397840">
        <w:rPr>
          <w:rFonts w:ascii="Arial" w:hAnsi="Arial" w:cs="Arial"/>
        </w:rPr>
        <w:t>the potential condition of the proposed paths having regard</w:t>
      </w:r>
      <w:r w:rsidR="00842EAB">
        <w:rPr>
          <w:rFonts w:ascii="Arial" w:hAnsi="Arial" w:cs="Arial"/>
        </w:rPr>
        <w:t xml:space="preserve"> to flooding</w:t>
      </w:r>
      <w:r w:rsidR="00E6010A">
        <w:rPr>
          <w:rFonts w:ascii="Arial" w:hAnsi="Arial" w:cs="Arial"/>
        </w:rPr>
        <w:t>.</w:t>
      </w:r>
      <w:r w:rsidR="00591EE3">
        <w:rPr>
          <w:rFonts w:ascii="Arial" w:hAnsi="Arial" w:cs="Arial"/>
        </w:rPr>
        <w:t xml:space="preserve"> </w:t>
      </w:r>
    </w:p>
    <w:p w14:paraId="043363B6" w14:textId="77777777" w:rsidR="00824D97" w:rsidRPr="00824D97" w:rsidRDefault="00824D97" w:rsidP="00824D97">
      <w:pPr>
        <w:pStyle w:val="ListParagraph"/>
        <w:rPr>
          <w:rFonts w:ascii="Arial" w:hAnsi="Arial" w:cs="Arial"/>
        </w:rPr>
      </w:pPr>
    </w:p>
    <w:p w14:paraId="37BC3E6E" w14:textId="5839E9EC" w:rsidR="00545942" w:rsidRDefault="00591EE3" w:rsidP="00F62876">
      <w:pPr>
        <w:pStyle w:val="ListParagraph"/>
        <w:numPr>
          <w:ilvl w:val="0"/>
          <w:numId w:val="4"/>
        </w:numPr>
        <w:rPr>
          <w:rFonts w:ascii="Arial" w:hAnsi="Arial" w:cs="Arial"/>
        </w:rPr>
      </w:pPr>
      <w:r>
        <w:rPr>
          <w:rFonts w:ascii="Arial" w:hAnsi="Arial" w:cs="Arial"/>
        </w:rPr>
        <w:t>None of the objectors professed any pecuniary interest in the outcome of the Order</w:t>
      </w:r>
      <w:r w:rsidR="002D1D7F">
        <w:rPr>
          <w:rFonts w:ascii="Arial" w:hAnsi="Arial" w:cs="Arial"/>
        </w:rPr>
        <w:t xml:space="preserve">, and it appears to me that the Order </w:t>
      </w:r>
      <w:r w:rsidR="008E076D">
        <w:rPr>
          <w:rFonts w:ascii="Arial" w:hAnsi="Arial" w:cs="Arial"/>
        </w:rPr>
        <w:t>would not affect anyone (apart from the developer) as a result of their property interests</w:t>
      </w:r>
      <w:r w:rsidR="0033114F">
        <w:rPr>
          <w:rFonts w:ascii="Arial" w:hAnsi="Arial" w:cs="Arial"/>
        </w:rPr>
        <w:t>,</w:t>
      </w:r>
      <w:r w:rsidR="008E076D">
        <w:rPr>
          <w:rFonts w:ascii="Arial" w:hAnsi="Arial" w:cs="Arial"/>
        </w:rPr>
        <w:t xml:space="preserve"> as distinct from their interest</w:t>
      </w:r>
      <w:r w:rsidR="0033114F">
        <w:rPr>
          <w:rFonts w:ascii="Arial" w:hAnsi="Arial" w:cs="Arial"/>
        </w:rPr>
        <w:t>s</w:t>
      </w:r>
      <w:r w:rsidR="008E076D">
        <w:rPr>
          <w:rFonts w:ascii="Arial" w:hAnsi="Arial" w:cs="Arial"/>
        </w:rPr>
        <w:t xml:space="preserve"> as members of the public living close to and </w:t>
      </w:r>
      <w:r w:rsidR="0033114F">
        <w:rPr>
          <w:rFonts w:ascii="Arial" w:hAnsi="Arial" w:cs="Arial"/>
        </w:rPr>
        <w:t xml:space="preserve">using the existing routes. </w:t>
      </w:r>
      <w:r w:rsidR="00842EAB">
        <w:rPr>
          <w:rFonts w:ascii="Arial" w:hAnsi="Arial" w:cs="Arial"/>
        </w:rPr>
        <w:t xml:space="preserve"> </w:t>
      </w:r>
    </w:p>
    <w:p w14:paraId="437AF486" w14:textId="77777777" w:rsidR="00E60AB0" w:rsidRDefault="00E60AB0" w:rsidP="00E60AB0">
      <w:pPr>
        <w:pStyle w:val="ListParagraph"/>
        <w:rPr>
          <w:rFonts w:ascii="Arial" w:hAnsi="Arial" w:cs="Arial"/>
        </w:rPr>
      </w:pPr>
    </w:p>
    <w:p w14:paraId="07072E9A" w14:textId="77777777" w:rsidR="00AA4104" w:rsidRDefault="001C250F" w:rsidP="00F62876">
      <w:pPr>
        <w:pStyle w:val="ListParagraph"/>
        <w:numPr>
          <w:ilvl w:val="0"/>
          <w:numId w:val="4"/>
        </w:numPr>
        <w:rPr>
          <w:rFonts w:ascii="Arial" w:hAnsi="Arial" w:cs="Arial"/>
        </w:rPr>
      </w:pPr>
      <w:r>
        <w:rPr>
          <w:rFonts w:ascii="Arial" w:hAnsi="Arial" w:cs="Arial"/>
        </w:rPr>
        <w:t>As to the effects on trees</w:t>
      </w:r>
      <w:r w:rsidR="006B0842">
        <w:rPr>
          <w:rFonts w:ascii="Arial" w:hAnsi="Arial" w:cs="Arial"/>
        </w:rPr>
        <w:t xml:space="preserve"> and ecology</w:t>
      </w:r>
      <w:r>
        <w:rPr>
          <w:rFonts w:ascii="Arial" w:hAnsi="Arial" w:cs="Arial"/>
        </w:rPr>
        <w:t xml:space="preserve">, the Inspector determining to grant planning permission </w:t>
      </w:r>
      <w:r w:rsidR="00127242">
        <w:rPr>
          <w:rFonts w:ascii="Arial" w:hAnsi="Arial" w:cs="Arial"/>
        </w:rPr>
        <w:t xml:space="preserve">19/0905 considered the submitted </w:t>
      </w:r>
      <w:r w:rsidR="00034B66">
        <w:rPr>
          <w:rFonts w:ascii="Arial" w:hAnsi="Arial" w:cs="Arial"/>
        </w:rPr>
        <w:t>tree and habitats surveys and found</w:t>
      </w:r>
      <w:r w:rsidR="00FB0193">
        <w:rPr>
          <w:rFonts w:ascii="Arial" w:hAnsi="Arial" w:cs="Arial"/>
        </w:rPr>
        <w:t xml:space="preserve"> no unacceptable harm to arise</w:t>
      </w:r>
      <w:r w:rsidR="001426D8">
        <w:rPr>
          <w:rFonts w:ascii="Arial" w:hAnsi="Arial" w:cs="Arial"/>
        </w:rPr>
        <w:t xml:space="preserve"> on these issues. </w:t>
      </w:r>
      <w:r w:rsidR="001F6A62">
        <w:rPr>
          <w:rFonts w:ascii="Arial" w:hAnsi="Arial" w:cs="Arial"/>
        </w:rPr>
        <w:t>I have no good grounds on which to disagree with that assessment.</w:t>
      </w:r>
      <w:r w:rsidR="009E4D0D">
        <w:rPr>
          <w:rFonts w:ascii="Arial" w:hAnsi="Arial" w:cs="Arial"/>
        </w:rPr>
        <w:t xml:space="preserve"> Conditions are attached to that permission requiring wildlife enhancement </w:t>
      </w:r>
      <w:r w:rsidR="0040265F">
        <w:rPr>
          <w:rFonts w:ascii="Arial" w:hAnsi="Arial" w:cs="Arial"/>
        </w:rPr>
        <w:t xml:space="preserve">and tree protection </w:t>
      </w:r>
      <w:r w:rsidR="009E4D0D">
        <w:rPr>
          <w:rFonts w:ascii="Arial" w:hAnsi="Arial" w:cs="Arial"/>
        </w:rPr>
        <w:t>measures</w:t>
      </w:r>
      <w:r w:rsidR="00AA4104">
        <w:rPr>
          <w:rFonts w:ascii="Arial" w:hAnsi="Arial" w:cs="Arial"/>
        </w:rPr>
        <w:t>.</w:t>
      </w:r>
    </w:p>
    <w:p w14:paraId="39936B5D" w14:textId="77777777" w:rsidR="00AA4104" w:rsidRPr="00AA4104" w:rsidRDefault="00AA4104" w:rsidP="00AA4104">
      <w:pPr>
        <w:pStyle w:val="ListParagraph"/>
        <w:rPr>
          <w:rFonts w:ascii="Arial" w:hAnsi="Arial" w:cs="Arial"/>
        </w:rPr>
      </w:pPr>
    </w:p>
    <w:p w14:paraId="2AD9C39E" w14:textId="37F0F2DF" w:rsidR="00E60AB0" w:rsidRDefault="00AA4104" w:rsidP="00F62876">
      <w:pPr>
        <w:pStyle w:val="ListParagraph"/>
        <w:numPr>
          <w:ilvl w:val="0"/>
          <w:numId w:val="4"/>
        </w:numPr>
        <w:rPr>
          <w:rFonts w:ascii="Arial" w:hAnsi="Arial" w:cs="Arial"/>
        </w:rPr>
      </w:pPr>
      <w:r>
        <w:rPr>
          <w:rFonts w:ascii="Arial" w:hAnsi="Arial" w:cs="Arial"/>
        </w:rPr>
        <w:t>Similarly</w:t>
      </w:r>
      <w:r w:rsidR="003E6EE0">
        <w:rPr>
          <w:rFonts w:ascii="Arial" w:hAnsi="Arial" w:cs="Arial"/>
        </w:rPr>
        <w:t xml:space="preserve"> as to the condition of the proposed paths. I visited the site after a short period of </w:t>
      </w:r>
      <w:r w:rsidR="005A4695">
        <w:rPr>
          <w:rFonts w:ascii="Arial" w:hAnsi="Arial" w:cs="Arial"/>
        </w:rPr>
        <w:t xml:space="preserve">very </w:t>
      </w:r>
      <w:r w:rsidR="003E6EE0">
        <w:rPr>
          <w:rFonts w:ascii="Arial" w:hAnsi="Arial" w:cs="Arial"/>
        </w:rPr>
        <w:t xml:space="preserve">inclement weather and </w:t>
      </w:r>
      <w:r w:rsidR="003E66C0">
        <w:rPr>
          <w:rFonts w:ascii="Arial" w:hAnsi="Arial" w:cs="Arial"/>
        </w:rPr>
        <w:t>the ground was very wet underfoot. Part</w:t>
      </w:r>
      <w:r w:rsidR="00350B6A">
        <w:rPr>
          <w:rFonts w:ascii="Arial" w:hAnsi="Arial" w:cs="Arial"/>
        </w:rPr>
        <w:t>s</w:t>
      </w:r>
      <w:r w:rsidR="003E66C0">
        <w:rPr>
          <w:rFonts w:ascii="Arial" w:hAnsi="Arial" w:cs="Arial"/>
        </w:rPr>
        <w:t xml:space="preserve"> of the nature reserve path</w:t>
      </w:r>
      <w:r w:rsidR="00350B6A">
        <w:rPr>
          <w:rFonts w:ascii="Arial" w:hAnsi="Arial" w:cs="Arial"/>
        </w:rPr>
        <w:t>s</w:t>
      </w:r>
      <w:r w:rsidR="003E66C0">
        <w:rPr>
          <w:rFonts w:ascii="Arial" w:hAnsi="Arial" w:cs="Arial"/>
        </w:rPr>
        <w:t xml:space="preserve"> w</w:t>
      </w:r>
      <w:r w:rsidR="00350B6A">
        <w:rPr>
          <w:rFonts w:ascii="Arial" w:hAnsi="Arial" w:cs="Arial"/>
        </w:rPr>
        <w:t>ere</w:t>
      </w:r>
      <w:r w:rsidR="003E66C0">
        <w:rPr>
          <w:rFonts w:ascii="Arial" w:hAnsi="Arial" w:cs="Arial"/>
        </w:rPr>
        <w:t xml:space="preserve"> impassable</w:t>
      </w:r>
      <w:r w:rsidR="002D4351">
        <w:rPr>
          <w:rFonts w:ascii="Arial" w:hAnsi="Arial" w:cs="Arial"/>
        </w:rPr>
        <w:t xml:space="preserve">. </w:t>
      </w:r>
      <w:r w:rsidR="000C6482">
        <w:rPr>
          <w:rFonts w:ascii="Arial" w:hAnsi="Arial" w:cs="Arial"/>
        </w:rPr>
        <w:t>However</w:t>
      </w:r>
      <w:r w:rsidR="002F1C83">
        <w:rPr>
          <w:rFonts w:ascii="Arial" w:hAnsi="Arial" w:cs="Arial"/>
        </w:rPr>
        <w:t>,</w:t>
      </w:r>
      <w:r w:rsidR="000C6482">
        <w:rPr>
          <w:rFonts w:ascii="Arial" w:hAnsi="Arial" w:cs="Arial"/>
        </w:rPr>
        <w:t xml:space="preserve"> t</w:t>
      </w:r>
      <w:r w:rsidR="002D4351">
        <w:rPr>
          <w:rFonts w:ascii="Arial" w:hAnsi="Arial" w:cs="Arial"/>
        </w:rPr>
        <w:t>he planning permission requires a number of measures to ensure the adequate drainage of the site generally, and condition no. 25 specifically requires</w:t>
      </w:r>
      <w:r w:rsidR="00AB602C">
        <w:rPr>
          <w:rFonts w:ascii="Arial" w:hAnsi="Arial" w:cs="Arial"/>
        </w:rPr>
        <w:t xml:space="preserve"> any footpaths to be suitably designed, constructed and drained</w:t>
      </w:r>
      <w:r w:rsidR="009E4D0D">
        <w:rPr>
          <w:rFonts w:ascii="Arial" w:hAnsi="Arial" w:cs="Arial"/>
        </w:rPr>
        <w:t xml:space="preserve"> </w:t>
      </w:r>
      <w:r w:rsidR="003322F2">
        <w:rPr>
          <w:rFonts w:ascii="Arial" w:hAnsi="Arial" w:cs="Arial"/>
        </w:rPr>
        <w:t xml:space="preserve">to </w:t>
      </w:r>
      <w:r w:rsidR="009F5A53">
        <w:rPr>
          <w:rFonts w:ascii="Arial" w:hAnsi="Arial" w:cs="Arial"/>
        </w:rPr>
        <w:t xml:space="preserve">an acceptable standard. </w:t>
      </w:r>
      <w:r w:rsidR="00BF6607">
        <w:rPr>
          <w:rFonts w:ascii="Arial" w:hAnsi="Arial" w:cs="Arial"/>
        </w:rPr>
        <w:t>The requirement to obtain approval for the specification of works should ensure the accessibility of</w:t>
      </w:r>
      <w:r w:rsidR="00754A71">
        <w:rPr>
          <w:rFonts w:ascii="Arial" w:hAnsi="Arial" w:cs="Arial"/>
        </w:rPr>
        <w:t xml:space="preserve"> all such paths. </w:t>
      </w:r>
    </w:p>
    <w:p w14:paraId="7ADF72A1" w14:textId="77777777" w:rsidR="00754A71" w:rsidRDefault="00754A71" w:rsidP="00754A71">
      <w:pPr>
        <w:pStyle w:val="ListParagraph"/>
        <w:rPr>
          <w:rFonts w:ascii="Arial" w:hAnsi="Arial" w:cs="Arial"/>
        </w:rPr>
      </w:pPr>
    </w:p>
    <w:p w14:paraId="58CB01BB" w14:textId="77777777" w:rsidR="00E91ED8" w:rsidRPr="00754A71" w:rsidRDefault="00E91ED8" w:rsidP="00754A71">
      <w:pPr>
        <w:pStyle w:val="ListParagraph"/>
        <w:rPr>
          <w:rFonts w:ascii="Arial" w:hAnsi="Arial" w:cs="Arial"/>
        </w:rPr>
      </w:pPr>
    </w:p>
    <w:p w14:paraId="26AC3EB4" w14:textId="5B881909" w:rsidR="003F463B" w:rsidRPr="003F463B" w:rsidRDefault="003F463B" w:rsidP="003F463B">
      <w:pPr>
        <w:ind w:left="360"/>
        <w:rPr>
          <w:rFonts w:ascii="Arial" w:hAnsi="Arial" w:cs="Arial"/>
          <w:i/>
          <w:iCs/>
        </w:rPr>
      </w:pPr>
      <w:r>
        <w:rPr>
          <w:rFonts w:ascii="Arial" w:hAnsi="Arial" w:cs="Arial"/>
          <w:i/>
          <w:iCs/>
        </w:rPr>
        <w:t>Disadvantages of the proposed Order</w:t>
      </w:r>
    </w:p>
    <w:p w14:paraId="0BA14B47" w14:textId="77777777" w:rsidR="003F463B" w:rsidRPr="003F463B" w:rsidRDefault="003F463B" w:rsidP="003F463B">
      <w:pPr>
        <w:pStyle w:val="ListParagraph"/>
        <w:rPr>
          <w:rFonts w:ascii="Arial" w:hAnsi="Arial" w:cs="Arial"/>
        </w:rPr>
      </w:pPr>
    </w:p>
    <w:p w14:paraId="4B54F040" w14:textId="40067490" w:rsidR="00F7643F" w:rsidRPr="00ED1E5A" w:rsidRDefault="00754A71" w:rsidP="00ED1E5A">
      <w:pPr>
        <w:pStyle w:val="ListParagraph"/>
        <w:numPr>
          <w:ilvl w:val="0"/>
          <w:numId w:val="4"/>
        </w:numPr>
        <w:rPr>
          <w:rFonts w:ascii="Arial" w:hAnsi="Arial" w:cs="Arial"/>
        </w:rPr>
      </w:pPr>
      <w:r>
        <w:rPr>
          <w:rFonts w:ascii="Arial" w:hAnsi="Arial" w:cs="Arial"/>
        </w:rPr>
        <w:t>As to the enjoyment and convenience of the paths, however, it is clear that the</w:t>
      </w:r>
      <w:r w:rsidR="00F17061">
        <w:rPr>
          <w:rFonts w:ascii="Arial" w:hAnsi="Arial" w:cs="Arial"/>
        </w:rPr>
        <w:t xml:space="preserve"> proposed paths will not </w:t>
      </w:r>
      <w:r w:rsidR="00485A41">
        <w:rPr>
          <w:rFonts w:ascii="Arial" w:hAnsi="Arial" w:cs="Arial"/>
        </w:rPr>
        <w:t>equate to</w:t>
      </w:r>
      <w:r w:rsidR="00F17061">
        <w:rPr>
          <w:rFonts w:ascii="Arial" w:hAnsi="Arial" w:cs="Arial"/>
        </w:rPr>
        <w:t xml:space="preserve"> the standards of the existing</w:t>
      </w:r>
      <w:r w:rsidR="00D210CE">
        <w:rPr>
          <w:rFonts w:ascii="Arial" w:hAnsi="Arial" w:cs="Arial"/>
        </w:rPr>
        <w:t xml:space="preserve"> ones</w:t>
      </w:r>
      <w:r w:rsidR="00F17061">
        <w:rPr>
          <w:rFonts w:ascii="Arial" w:hAnsi="Arial" w:cs="Arial"/>
        </w:rPr>
        <w:t xml:space="preserve">, for a number of reasons. </w:t>
      </w:r>
      <w:r w:rsidR="00CC7A54">
        <w:rPr>
          <w:rFonts w:ascii="Arial" w:hAnsi="Arial" w:cs="Arial"/>
        </w:rPr>
        <w:t xml:space="preserve">Setting aside the surroundings of the paths – houses, rather than the present </w:t>
      </w:r>
      <w:r w:rsidR="00D210CE">
        <w:rPr>
          <w:rFonts w:ascii="Arial" w:hAnsi="Arial" w:cs="Arial"/>
        </w:rPr>
        <w:t xml:space="preserve">open </w:t>
      </w:r>
      <w:r w:rsidR="00CC7A54">
        <w:rPr>
          <w:rFonts w:ascii="Arial" w:hAnsi="Arial" w:cs="Arial"/>
        </w:rPr>
        <w:t xml:space="preserve">grassland – the effect of the Order will be to </w:t>
      </w:r>
      <w:r w:rsidR="005E7B1E">
        <w:rPr>
          <w:rFonts w:ascii="Arial" w:hAnsi="Arial" w:cs="Arial"/>
        </w:rPr>
        <w:t>reduce</w:t>
      </w:r>
      <w:r w:rsidR="00D05F0C">
        <w:rPr>
          <w:rFonts w:ascii="Arial" w:hAnsi="Arial" w:cs="Arial"/>
        </w:rPr>
        <w:t xml:space="preserve"> quite significantly</w:t>
      </w:r>
      <w:r w:rsidR="005E7B1E">
        <w:rPr>
          <w:rFonts w:ascii="Arial" w:hAnsi="Arial" w:cs="Arial"/>
        </w:rPr>
        <w:t xml:space="preserve"> the lengths of the available paths on the land. Rather than the </w:t>
      </w:r>
      <w:r w:rsidR="003E1A13">
        <w:rPr>
          <w:rFonts w:ascii="Arial" w:hAnsi="Arial" w:cs="Arial"/>
        </w:rPr>
        <w:t>combination of</w:t>
      </w:r>
      <w:r w:rsidR="005E7B1E">
        <w:rPr>
          <w:rFonts w:ascii="Arial" w:hAnsi="Arial" w:cs="Arial"/>
        </w:rPr>
        <w:t xml:space="preserve"> looping paths over the land that </w:t>
      </w:r>
      <w:r w:rsidR="003E1A13">
        <w:rPr>
          <w:rFonts w:ascii="Arial" w:hAnsi="Arial" w:cs="Arial"/>
        </w:rPr>
        <w:t xml:space="preserve">presently </w:t>
      </w:r>
      <w:r w:rsidR="005E7B1E">
        <w:rPr>
          <w:rFonts w:ascii="Arial" w:hAnsi="Arial" w:cs="Arial"/>
        </w:rPr>
        <w:t>exist</w:t>
      </w:r>
      <w:r w:rsidR="00D75AC2">
        <w:rPr>
          <w:rFonts w:ascii="Arial" w:hAnsi="Arial" w:cs="Arial"/>
        </w:rPr>
        <w:t xml:space="preserve">, the proposed paths will not form any circular walks themselves </w:t>
      </w:r>
      <w:r w:rsidR="003774FE">
        <w:rPr>
          <w:rFonts w:ascii="Arial" w:hAnsi="Arial" w:cs="Arial"/>
        </w:rPr>
        <w:t xml:space="preserve">within the site, </w:t>
      </w:r>
      <w:r w:rsidR="00D75AC2">
        <w:rPr>
          <w:rFonts w:ascii="Arial" w:hAnsi="Arial" w:cs="Arial"/>
        </w:rPr>
        <w:t xml:space="preserve">but only as </w:t>
      </w:r>
      <w:r w:rsidR="003774FE">
        <w:rPr>
          <w:rFonts w:ascii="Arial" w:hAnsi="Arial" w:cs="Arial"/>
        </w:rPr>
        <w:t xml:space="preserve">through-route </w:t>
      </w:r>
      <w:r w:rsidR="00D75AC2">
        <w:rPr>
          <w:rFonts w:ascii="Arial" w:hAnsi="Arial" w:cs="Arial"/>
        </w:rPr>
        <w:t>connections to the nature reserve</w:t>
      </w:r>
      <w:r w:rsidR="003774FE">
        <w:rPr>
          <w:rFonts w:ascii="Arial" w:hAnsi="Arial" w:cs="Arial"/>
        </w:rPr>
        <w:t xml:space="preserve">. Thus the </w:t>
      </w:r>
      <w:r w:rsidR="00D20619">
        <w:rPr>
          <w:rFonts w:ascii="Arial" w:hAnsi="Arial" w:cs="Arial"/>
        </w:rPr>
        <w:t>prospect</w:t>
      </w:r>
      <w:r w:rsidR="003774FE">
        <w:rPr>
          <w:rFonts w:ascii="Arial" w:hAnsi="Arial" w:cs="Arial"/>
        </w:rPr>
        <w:t xml:space="preserve"> of anyone walking the site </w:t>
      </w:r>
      <w:r w:rsidR="00D20619">
        <w:rPr>
          <w:rFonts w:ascii="Arial" w:hAnsi="Arial" w:cs="Arial"/>
        </w:rPr>
        <w:t xml:space="preserve">as an end in </w:t>
      </w:r>
      <w:r w:rsidR="003774FE">
        <w:rPr>
          <w:rFonts w:ascii="Arial" w:hAnsi="Arial" w:cs="Arial"/>
        </w:rPr>
        <w:t>itself</w:t>
      </w:r>
      <w:r w:rsidR="00D20619">
        <w:rPr>
          <w:rFonts w:ascii="Arial" w:hAnsi="Arial" w:cs="Arial"/>
        </w:rPr>
        <w:t xml:space="preserve"> will be lost</w:t>
      </w:r>
      <w:r w:rsidR="00E72142">
        <w:rPr>
          <w:rFonts w:ascii="Arial" w:hAnsi="Arial" w:cs="Arial"/>
        </w:rPr>
        <w:t xml:space="preserve">, save to the extent that the estate road is itself used as part of </w:t>
      </w:r>
      <w:r w:rsidR="00E87F08">
        <w:rPr>
          <w:rFonts w:ascii="Arial" w:hAnsi="Arial" w:cs="Arial"/>
        </w:rPr>
        <w:t>a</w:t>
      </w:r>
      <w:r w:rsidR="00E72142">
        <w:rPr>
          <w:rFonts w:ascii="Arial" w:hAnsi="Arial" w:cs="Arial"/>
        </w:rPr>
        <w:t xml:space="preserve"> circular</w:t>
      </w:r>
      <w:r w:rsidR="001F0851">
        <w:rPr>
          <w:rFonts w:ascii="Arial" w:hAnsi="Arial" w:cs="Arial"/>
        </w:rPr>
        <w:t xml:space="preserve"> (from the south, </w:t>
      </w:r>
      <w:r w:rsidR="00E87F08">
        <w:rPr>
          <w:rFonts w:ascii="Arial" w:hAnsi="Arial" w:cs="Arial"/>
        </w:rPr>
        <w:t xml:space="preserve">heading north </w:t>
      </w:r>
      <w:r w:rsidR="001F0851">
        <w:rPr>
          <w:rFonts w:ascii="Arial" w:hAnsi="Arial" w:cs="Arial"/>
        </w:rPr>
        <w:t>through the eastern tree line and then back along the estate road</w:t>
      </w:r>
      <w:r w:rsidR="005B28B4">
        <w:rPr>
          <w:rFonts w:ascii="Arial" w:hAnsi="Arial" w:cs="Arial"/>
        </w:rPr>
        <w:t xml:space="preserve">; points C – I – </w:t>
      </w:r>
      <w:r w:rsidR="00ED1E5A">
        <w:rPr>
          <w:rFonts w:ascii="Arial" w:hAnsi="Arial" w:cs="Arial"/>
        </w:rPr>
        <w:t xml:space="preserve">J – </w:t>
      </w:r>
      <w:r w:rsidR="005B28B4" w:rsidRPr="00ED1E5A">
        <w:rPr>
          <w:rFonts w:ascii="Arial" w:hAnsi="Arial" w:cs="Arial"/>
        </w:rPr>
        <w:t>K – L –</w:t>
      </w:r>
      <w:r w:rsidR="00ED1E5A">
        <w:rPr>
          <w:rFonts w:ascii="Arial" w:hAnsi="Arial" w:cs="Arial"/>
        </w:rPr>
        <w:t xml:space="preserve"> M – N –</w:t>
      </w:r>
      <w:r w:rsidR="005B28B4" w:rsidRPr="00ED1E5A">
        <w:rPr>
          <w:rFonts w:ascii="Arial" w:hAnsi="Arial" w:cs="Arial"/>
        </w:rPr>
        <w:t xml:space="preserve"> I – C</w:t>
      </w:r>
      <w:r w:rsidR="001F0851" w:rsidRPr="00ED1E5A">
        <w:rPr>
          <w:rFonts w:ascii="Arial" w:hAnsi="Arial" w:cs="Arial"/>
        </w:rPr>
        <w:t>)</w:t>
      </w:r>
      <w:r w:rsidR="00D20619" w:rsidRPr="00ED1E5A">
        <w:rPr>
          <w:rFonts w:ascii="Arial" w:hAnsi="Arial" w:cs="Arial"/>
        </w:rPr>
        <w:t>. Instead the purpose of the new paths would only</w:t>
      </w:r>
      <w:r w:rsidR="00097398">
        <w:rPr>
          <w:rFonts w:ascii="Arial" w:hAnsi="Arial" w:cs="Arial"/>
        </w:rPr>
        <w:t xml:space="preserve"> be</w:t>
      </w:r>
      <w:r w:rsidR="00D20619" w:rsidRPr="00ED1E5A">
        <w:rPr>
          <w:rFonts w:ascii="Arial" w:hAnsi="Arial" w:cs="Arial"/>
        </w:rPr>
        <w:t xml:space="preserve"> </w:t>
      </w:r>
      <w:r w:rsidR="00EA36C3" w:rsidRPr="00ED1E5A">
        <w:rPr>
          <w:rFonts w:ascii="Arial" w:hAnsi="Arial" w:cs="Arial"/>
        </w:rPr>
        <w:t>to facilitate access to the adjoining nature reserve. The options for doing that would themselves</w:t>
      </w:r>
      <w:r w:rsidR="00D05F0C">
        <w:rPr>
          <w:rFonts w:ascii="Arial" w:hAnsi="Arial" w:cs="Arial"/>
        </w:rPr>
        <w:t xml:space="preserve"> be</w:t>
      </w:r>
      <w:r w:rsidR="00EA36C3" w:rsidRPr="00ED1E5A">
        <w:rPr>
          <w:rFonts w:ascii="Arial" w:hAnsi="Arial" w:cs="Arial"/>
        </w:rPr>
        <w:t xml:space="preserve"> reduced, by the reduction in the number of access points</w:t>
      </w:r>
      <w:r w:rsidR="00F7643F" w:rsidRPr="00ED1E5A">
        <w:rPr>
          <w:rFonts w:ascii="Arial" w:hAnsi="Arial" w:cs="Arial"/>
        </w:rPr>
        <w:t>.</w:t>
      </w:r>
    </w:p>
    <w:p w14:paraId="1491963A" w14:textId="77777777" w:rsidR="00F7643F" w:rsidRPr="00F7643F" w:rsidRDefault="00F7643F" w:rsidP="00F7643F">
      <w:pPr>
        <w:pStyle w:val="ListParagraph"/>
        <w:rPr>
          <w:rFonts w:ascii="Arial" w:hAnsi="Arial" w:cs="Arial"/>
        </w:rPr>
      </w:pPr>
    </w:p>
    <w:p w14:paraId="7AE33E71" w14:textId="161D5220" w:rsidR="00754A71" w:rsidRDefault="00F7643F" w:rsidP="00F62876">
      <w:pPr>
        <w:pStyle w:val="ListParagraph"/>
        <w:numPr>
          <w:ilvl w:val="0"/>
          <w:numId w:val="4"/>
        </w:numPr>
        <w:rPr>
          <w:rFonts w:ascii="Arial" w:hAnsi="Arial" w:cs="Arial"/>
        </w:rPr>
      </w:pPr>
      <w:r>
        <w:rPr>
          <w:rFonts w:ascii="Arial" w:hAnsi="Arial" w:cs="Arial"/>
        </w:rPr>
        <w:t xml:space="preserve">Although the paths as shown on the overlay plan </w:t>
      </w:r>
      <w:r w:rsidR="00E72142">
        <w:rPr>
          <w:rFonts w:ascii="Arial" w:hAnsi="Arial" w:cs="Arial"/>
        </w:rPr>
        <w:t xml:space="preserve">are proposed to </w:t>
      </w:r>
      <w:r w:rsidR="001B7159">
        <w:rPr>
          <w:rFonts w:ascii="Arial" w:hAnsi="Arial" w:cs="Arial"/>
        </w:rPr>
        <w:t xml:space="preserve">take the user through the avenue of trees to the east, it is </w:t>
      </w:r>
      <w:r w:rsidR="00E819A2">
        <w:rPr>
          <w:rFonts w:ascii="Arial" w:hAnsi="Arial" w:cs="Arial"/>
        </w:rPr>
        <w:t xml:space="preserve">perhaps </w:t>
      </w:r>
      <w:r w:rsidR="001B7159">
        <w:rPr>
          <w:rFonts w:ascii="Arial" w:hAnsi="Arial" w:cs="Arial"/>
        </w:rPr>
        <w:t>more likely that anyone using the site to access the nature reserve from the south</w:t>
      </w:r>
      <w:r w:rsidR="00D54C22">
        <w:rPr>
          <w:rFonts w:ascii="Arial" w:hAnsi="Arial" w:cs="Arial"/>
        </w:rPr>
        <w:t xml:space="preserve"> would simply use the estate road before heading west after the SUDS pond</w:t>
      </w:r>
      <w:r w:rsidR="005249CF">
        <w:rPr>
          <w:rFonts w:ascii="Arial" w:hAnsi="Arial" w:cs="Arial"/>
        </w:rPr>
        <w:t xml:space="preserve"> (point N to E)</w:t>
      </w:r>
      <w:r w:rsidR="00D54C22">
        <w:rPr>
          <w:rFonts w:ascii="Arial" w:hAnsi="Arial" w:cs="Arial"/>
        </w:rPr>
        <w:t xml:space="preserve">. Users from the north are unlikely to use the site at all, instead making use of the connecting path to the north directly from Kingmoor Road to the reserve. </w:t>
      </w:r>
      <w:r w:rsidR="007215B6">
        <w:rPr>
          <w:rFonts w:ascii="Arial" w:hAnsi="Arial" w:cs="Arial"/>
        </w:rPr>
        <w:t xml:space="preserve">Anyone heading north through the site to that northern path would be using the </w:t>
      </w:r>
      <w:r w:rsidR="006F43F7">
        <w:rPr>
          <w:rFonts w:ascii="Arial" w:hAnsi="Arial" w:cs="Arial"/>
        </w:rPr>
        <w:t>further reaches of the estate road for the last third of it</w:t>
      </w:r>
      <w:r w:rsidR="00E12CB1">
        <w:rPr>
          <w:rFonts w:ascii="Arial" w:hAnsi="Arial" w:cs="Arial"/>
        </w:rPr>
        <w:t xml:space="preserve"> (point O to R). A</w:t>
      </w:r>
      <w:r w:rsidR="00C0441E">
        <w:rPr>
          <w:rFonts w:ascii="Arial" w:hAnsi="Arial" w:cs="Arial"/>
        </w:rPr>
        <w:t>t least a</w:t>
      </w:r>
      <w:r w:rsidR="00E12CB1">
        <w:rPr>
          <w:rFonts w:ascii="Arial" w:hAnsi="Arial" w:cs="Arial"/>
        </w:rPr>
        <w:t xml:space="preserve"> short leg on the estate road </w:t>
      </w:r>
      <w:r w:rsidR="00B57DE0">
        <w:rPr>
          <w:rFonts w:ascii="Arial" w:hAnsi="Arial" w:cs="Arial"/>
        </w:rPr>
        <w:t>on any route through the site would be inevitable for any user (O to R; L to N or I to N)</w:t>
      </w:r>
      <w:r w:rsidR="00342465">
        <w:rPr>
          <w:rFonts w:ascii="Arial" w:hAnsi="Arial" w:cs="Arial"/>
        </w:rPr>
        <w:t xml:space="preserve">. </w:t>
      </w:r>
      <w:r w:rsidR="003774FE">
        <w:rPr>
          <w:rFonts w:ascii="Arial" w:hAnsi="Arial" w:cs="Arial"/>
        </w:rPr>
        <w:t xml:space="preserve"> </w:t>
      </w:r>
      <w:r w:rsidR="00E91ED8">
        <w:rPr>
          <w:rFonts w:ascii="Arial" w:hAnsi="Arial" w:cs="Arial"/>
        </w:rPr>
        <w:t xml:space="preserve">Defra </w:t>
      </w:r>
      <w:r w:rsidR="00DA15DF">
        <w:rPr>
          <w:rFonts w:ascii="Arial" w:hAnsi="Arial" w:cs="Arial"/>
        </w:rPr>
        <w:t>Circular 01/09 advises against the use of estate roads</w:t>
      </w:r>
      <w:r w:rsidR="0087474E">
        <w:rPr>
          <w:rFonts w:ascii="Arial" w:hAnsi="Arial" w:cs="Arial"/>
        </w:rPr>
        <w:t>, and this is a disadvantage of the Order.</w:t>
      </w:r>
    </w:p>
    <w:p w14:paraId="0013D29B" w14:textId="77777777" w:rsidR="00E60AB0" w:rsidRDefault="00E60AB0" w:rsidP="00F62333">
      <w:pPr>
        <w:rPr>
          <w:rFonts w:ascii="Arial" w:hAnsi="Arial" w:cs="Arial"/>
        </w:rPr>
      </w:pPr>
    </w:p>
    <w:p w14:paraId="390EE50B" w14:textId="77777777" w:rsidR="00E91ED8" w:rsidRDefault="00E91ED8" w:rsidP="00F62333">
      <w:pPr>
        <w:rPr>
          <w:rFonts w:ascii="Arial" w:hAnsi="Arial" w:cs="Arial"/>
        </w:rPr>
      </w:pPr>
    </w:p>
    <w:p w14:paraId="6465D9C0" w14:textId="77777777" w:rsidR="00E91ED8" w:rsidRPr="00F62333" w:rsidRDefault="00E91ED8" w:rsidP="00F62333">
      <w:pPr>
        <w:rPr>
          <w:rFonts w:ascii="Arial" w:hAnsi="Arial" w:cs="Arial"/>
        </w:rPr>
      </w:pPr>
    </w:p>
    <w:p w14:paraId="04565BFE" w14:textId="2B60FD39" w:rsidR="00E60AB0" w:rsidRPr="00E60AB0" w:rsidRDefault="00E60AB0" w:rsidP="00E60AB0">
      <w:pPr>
        <w:ind w:left="360"/>
        <w:rPr>
          <w:rFonts w:ascii="Arial" w:hAnsi="Arial" w:cs="Arial"/>
          <w:i/>
          <w:iCs/>
        </w:rPr>
      </w:pPr>
      <w:r>
        <w:rPr>
          <w:rFonts w:ascii="Arial" w:hAnsi="Arial" w:cs="Arial"/>
          <w:i/>
          <w:iCs/>
        </w:rPr>
        <w:lastRenderedPageBreak/>
        <w:t>Advantages of the proposed Order</w:t>
      </w:r>
    </w:p>
    <w:p w14:paraId="494EC69B" w14:textId="77777777" w:rsidR="00E60AB0" w:rsidRPr="00E60AB0" w:rsidRDefault="00E60AB0" w:rsidP="00E60AB0">
      <w:pPr>
        <w:pStyle w:val="ListParagraph"/>
        <w:rPr>
          <w:rFonts w:ascii="Arial" w:hAnsi="Arial" w:cs="Arial"/>
        </w:rPr>
      </w:pPr>
    </w:p>
    <w:p w14:paraId="2E30000F" w14:textId="77777777" w:rsidR="00443F58" w:rsidRDefault="008714B2" w:rsidP="00F62876">
      <w:pPr>
        <w:pStyle w:val="ListParagraph"/>
        <w:numPr>
          <w:ilvl w:val="0"/>
          <w:numId w:val="4"/>
        </w:numPr>
        <w:rPr>
          <w:rFonts w:ascii="Arial" w:hAnsi="Arial" w:cs="Arial"/>
        </w:rPr>
      </w:pPr>
      <w:r>
        <w:rPr>
          <w:rFonts w:ascii="Arial" w:hAnsi="Arial" w:cs="Arial"/>
        </w:rPr>
        <w:t>Because the Council have disabused themselves of the notion that the merits of the Order are relevant (only its necessity)</w:t>
      </w:r>
      <w:r w:rsidR="005C089E">
        <w:rPr>
          <w:rFonts w:ascii="Arial" w:hAnsi="Arial" w:cs="Arial"/>
        </w:rPr>
        <w:t xml:space="preserve"> they have not </w:t>
      </w:r>
      <w:r w:rsidR="00C4615D">
        <w:rPr>
          <w:rFonts w:ascii="Arial" w:hAnsi="Arial" w:cs="Arial"/>
        </w:rPr>
        <w:t>addressed me in detail about the</w:t>
      </w:r>
      <w:r w:rsidR="0093030F">
        <w:rPr>
          <w:rFonts w:ascii="Arial" w:hAnsi="Arial" w:cs="Arial"/>
        </w:rPr>
        <w:t xml:space="preserve"> advantages of the Order. The paths that would result would be made up mainly of compacted aggregate on geotextile which would minimise damage to the trees and </w:t>
      </w:r>
      <w:r w:rsidR="00E062DD">
        <w:rPr>
          <w:rFonts w:ascii="Arial" w:hAnsi="Arial" w:cs="Arial"/>
        </w:rPr>
        <w:t xml:space="preserve">provide a less urban feel for users. </w:t>
      </w:r>
    </w:p>
    <w:p w14:paraId="5FCF0B01" w14:textId="77777777" w:rsidR="00443F58" w:rsidRDefault="00443F58" w:rsidP="00443F58">
      <w:pPr>
        <w:pStyle w:val="ListParagraph"/>
        <w:rPr>
          <w:rFonts w:ascii="Arial" w:hAnsi="Arial" w:cs="Arial"/>
        </w:rPr>
      </w:pPr>
    </w:p>
    <w:p w14:paraId="2AD38CDF" w14:textId="57412DC7" w:rsidR="00E60AB0" w:rsidRDefault="00FE2966" w:rsidP="00F62876">
      <w:pPr>
        <w:pStyle w:val="ListParagraph"/>
        <w:numPr>
          <w:ilvl w:val="0"/>
          <w:numId w:val="4"/>
        </w:numPr>
        <w:rPr>
          <w:rFonts w:ascii="Arial" w:hAnsi="Arial" w:cs="Arial"/>
        </w:rPr>
      </w:pPr>
      <w:r>
        <w:rPr>
          <w:rFonts w:ascii="Arial" w:hAnsi="Arial" w:cs="Arial"/>
        </w:rPr>
        <w:t xml:space="preserve">Unlike the existing routes, the paths would be suitable for wheelchair and pushchair users. Thus although the routes </w:t>
      </w:r>
      <w:r w:rsidR="003C6031">
        <w:rPr>
          <w:rFonts w:ascii="Arial" w:hAnsi="Arial" w:cs="Arial"/>
        </w:rPr>
        <w:t>would be</w:t>
      </w:r>
      <w:r>
        <w:rPr>
          <w:rFonts w:ascii="Arial" w:hAnsi="Arial" w:cs="Arial"/>
        </w:rPr>
        <w:t xml:space="preserve"> shorter, they would be considerably more accessible than at present. </w:t>
      </w:r>
      <w:r w:rsidR="00E062DD">
        <w:rPr>
          <w:rFonts w:ascii="Arial" w:hAnsi="Arial" w:cs="Arial"/>
        </w:rPr>
        <w:t xml:space="preserve">The path through the avenue of trees, </w:t>
      </w:r>
      <w:r w:rsidR="000976B3">
        <w:rPr>
          <w:rFonts w:ascii="Arial" w:hAnsi="Arial" w:cs="Arial"/>
        </w:rPr>
        <w:t xml:space="preserve">which is not one of the existing routes, would be </w:t>
      </w:r>
      <w:r w:rsidR="003C6031">
        <w:rPr>
          <w:rFonts w:ascii="Arial" w:hAnsi="Arial" w:cs="Arial"/>
        </w:rPr>
        <w:t xml:space="preserve">a </w:t>
      </w:r>
      <w:r w:rsidR="000976B3">
        <w:rPr>
          <w:rFonts w:ascii="Arial" w:hAnsi="Arial" w:cs="Arial"/>
        </w:rPr>
        <w:t>particularly pleasant</w:t>
      </w:r>
      <w:r w:rsidR="003C6031">
        <w:rPr>
          <w:rFonts w:ascii="Arial" w:hAnsi="Arial" w:cs="Arial"/>
        </w:rPr>
        <w:t xml:space="preserve"> one</w:t>
      </w:r>
      <w:r w:rsidR="00D60AEC">
        <w:rPr>
          <w:rFonts w:ascii="Arial" w:hAnsi="Arial" w:cs="Arial"/>
        </w:rPr>
        <w:t xml:space="preserve"> and appears to make use of an historic route</w:t>
      </w:r>
      <w:r>
        <w:rPr>
          <w:rFonts w:ascii="Arial" w:hAnsi="Arial" w:cs="Arial"/>
        </w:rPr>
        <w:t xml:space="preserve">. </w:t>
      </w:r>
    </w:p>
    <w:p w14:paraId="780659F3" w14:textId="77777777" w:rsidR="002B2130" w:rsidRDefault="002B2130" w:rsidP="002B2130">
      <w:pPr>
        <w:pStyle w:val="ListParagraph"/>
        <w:rPr>
          <w:rFonts w:ascii="Arial" w:hAnsi="Arial" w:cs="Arial"/>
        </w:rPr>
      </w:pPr>
    </w:p>
    <w:p w14:paraId="75CB1A0D" w14:textId="632A347F" w:rsidR="002B2130" w:rsidRDefault="002B2130" w:rsidP="00F62876">
      <w:pPr>
        <w:pStyle w:val="ListParagraph"/>
        <w:numPr>
          <w:ilvl w:val="0"/>
          <w:numId w:val="4"/>
        </w:numPr>
        <w:rPr>
          <w:rFonts w:ascii="Arial" w:hAnsi="Arial" w:cs="Arial"/>
        </w:rPr>
      </w:pPr>
      <w:r>
        <w:rPr>
          <w:rFonts w:ascii="Arial" w:hAnsi="Arial" w:cs="Arial"/>
        </w:rPr>
        <w:t xml:space="preserve">Presently, the only access </w:t>
      </w:r>
      <w:r w:rsidR="00872C8E">
        <w:rPr>
          <w:rFonts w:ascii="Arial" w:hAnsi="Arial" w:cs="Arial"/>
        </w:rPr>
        <w:t>to the site</w:t>
      </w:r>
      <w:r w:rsidR="006E3404">
        <w:rPr>
          <w:rFonts w:ascii="Arial" w:hAnsi="Arial" w:cs="Arial"/>
        </w:rPr>
        <w:t xml:space="preserve">’s existing </w:t>
      </w:r>
      <w:r w:rsidR="00C90183">
        <w:rPr>
          <w:rFonts w:ascii="Arial" w:hAnsi="Arial" w:cs="Arial"/>
        </w:rPr>
        <w:t>paths</w:t>
      </w:r>
      <w:r w:rsidR="00872C8E">
        <w:rPr>
          <w:rFonts w:ascii="Arial" w:hAnsi="Arial" w:cs="Arial"/>
        </w:rPr>
        <w:t xml:space="preserve"> </w:t>
      </w:r>
      <w:r w:rsidR="00706C4E">
        <w:rPr>
          <w:rFonts w:ascii="Arial" w:hAnsi="Arial" w:cs="Arial"/>
        </w:rPr>
        <w:t xml:space="preserve">directly </w:t>
      </w:r>
      <w:r w:rsidR="00872C8E">
        <w:rPr>
          <w:rFonts w:ascii="Arial" w:hAnsi="Arial" w:cs="Arial"/>
        </w:rPr>
        <w:t>from the Kingmoor Road is at</w:t>
      </w:r>
      <w:r w:rsidR="006E3404">
        <w:rPr>
          <w:rFonts w:ascii="Arial" w:hAnsi="Arial" w:cs="Arial"/>
        </w:rPr>
        <w:t xml:space="preserve"> the</w:t>
      </w:r>
      <w:r w:rsidR="00872C8E">
        <w:rPr>
          <w:rFonts w:ascii="Arial" w:hAnsi="Arial" w:cs="Arial"/>
        </w:rPr>
        <w:t xml:space="preserve"> very southern end</w:t>
      </w:r>
      <w:r w:rsidR="006E3404">
        <w:rPr>
          <w:rFonts w:ascii="Arial" w:hAnsi="Arial" w:cs="Arial"/>
        </w:rPr>
        <w:t xml:space="preserve"> of the site. The </w:t>
      </w:r>
      <w:r w:rsidR="00140CF7">
        <w:rPr>
          <w:rFonts w:ascii="Arial" w:hAnsi="Arial" w:cs="Arial"/>
        </w:rPr>
        <w:t>new site layout would allow for additional access points</w:t>
      </w:r>
      <w:r w:rsidR="00A220BD">
        <w:rPr>
          <w:rFonts w:ascii="Arial" w:hAnsi="Arial" w:cs="Arial"/>
        </w:rPr>
        <w:t>, which might improve the accessibility of the</w:t>
      </w:r>
      <w:r w:rsidR="00443F58">
        <w:rPr>
          <w:rFonts w:ascii="Arial" w:hAnsi="Arial" w:cs="Arial"/>
        </w:rPr>
        <w:t xml:space="preserve"> site and the</w:t>
      </w:r>
      <w:r w:rsidR="00A220BD">
        <w:rPr>
          <w:rFonts w:ascii="Arial" w:hAnsi="Arial" w:cs="Arial"/>
        </w:rPr>
        <w:t xml:space="preserve"> nature reserve</w:t>
      </w:r>
      <w:r w:rsidR="00443F58">
        <w:rPr>
          <w:rFonts w:ascii="Arial" w:hAnsi="Arial" w:cs="Arial"/>
        </w:rPr>
        <w:t xml:space="preserve"> beyond</w:t>
      </w:r>
      <w:r w:rsidR="00A220BD">
        <w:rPr>
          <w:rFonts w:ascii="Arial" w:hAnsi="Arial" w:cs="Arial"/>
        </w:rPr>
        <w:t xml:space="preserve"> to residents accessing it via Deer Park Road or Hartley Avenue.</w:t>
      </w:r>
      <w:r w:rsidR="00987CC6">
        <w:rPr>
          <w:rFonts w:ascii="Arial" w:hAnsi="Arial" w:cs="Arial"/>
        </w:rPr>
        <w:t xml:space="preserve"> </w:t>
      </w:r>
    </w:p>
    <w:p w14:paraId="21FAA186" w14:textId="77777777" w:rsidR="003C6031" w:rsidRDefault="003C6031" w:rsidP="003C6031">
      <w:pPr>
        <w:pStyle w:val="ListParagraph"/>
        <w:rPr>
          <w:rFonts w:ascii="Arial" w:hAnsi="Arial" w:cs="Arial"/>
        </w:rPr>
      </w:pPr>
    </w:p>
    <w:p w14:paraId="01E5F791" w14:textId="7A110549" w:rsidR="003C6031" w:rsidRDefault="00685FC2" w:rsidP="00F62876">
      <w:pPr>
        <w:pStyle w:val="ListParagraph"/>
        <w:numPr>
          <w:ilvl w:val="0"/>
          <w:numId w:val="4"/>
        </w:numPr>
        <w:rPr>
          <w:rFonts w:ascii="Arial" w:hAnsi="Arial" w:cs="Arial"/>
        </w:rPr>
      </w:pPr>
      <w:r>
        <w:rPr>
          <w:rFonts w:ascii="Arial" w:hAnsi="Arial" w:cs="Arial"/>
        </w:rPr>
        <w:t>The development site itself has been allocated for housing in at least the last two iterations of the Local Plan</w:t>
      </w:r>
      <w:r w:rsidR="00F27D73">
        <w:rPr>
          <w:rFonts w:ascii="Arial" w:hAnsi="Arial" w:cs="Arial"/>
        </w:rPr>
        <w:t>. The development of family housing</w:t>
      </w:r>
      <w:r w:rsidR="00F70740">
        <w:rPr>
          <w:rFonts w:ascii="Arial" w:hAnsi="Arial" w:cs="Arial"/>
        </w:rPr>
        <w:t>, which I understand includes affordable housing</w:t>
      </w:r>
      <w:r w:rsidR="00817D7E">
        <w:rPr>
          <w:rFonts w:ascii="Arial" w:hAnsi="Arial" w:cs="Arial"/>
        </w:rPr>
        <w:t>, on this locationally sustainable site, meets a pressing societal need</w:t>
      </w:r>
      <w:r w:rsidR="00766B69">
        <w:rPr>
          <w:rFonts w:ascii="Arial" w:hAnsi="Arial" w:cs="Arial"/>
        </w:rPr>
        <w:t xml:space="preserve"> and will benefit the area economically. </w:t>
      </w:r>
      <w:r w:rsidR="007D62AF">
        <w:rPr>
          <w:rFonts w:ascii="Arial" w:hAnsi="Arial" w:cs="Arial"/>
        </w:rPr>
        <w:t xml:space="preserve"> </w:t>
      </w:r>
      <w:r w:rsidR="00F70740">
        <w:rPr>
          <w:rFonts w:ascii="Arial" w:hAnsi="Arial" w:cs="Arial"/>
        </w:rPr>
        <w:t xml:space="preserve"> </w:t>
      </w:r>
      <w:r w:rsidR="00F27D73">
        <w:rPr>
          <w:rFonts w:ascii="Arial" w:hAnsi="Arial" w:cs="Arial"/>
        </w:rPr>
        <w:t xml:space="preserve"> </w:t>
      </w:r>
    </w:p>
    <w:p w14:paraId="63E0EC71" w14:textId="77777777" w:rsidR="00443F58" w:rsidRPr="00443F58" w:rsidRDefault="00443F58" w:rsidP="00443F58">
      <w:pPr>
        <w:pStyle w:val="ListParagraph"/>
        <w:rPr>
          <w:rFonts w:ascii="Arial" w:hAnsi="Arial" w:cs="Arial"/>
        </w:rPr>
      </w:pPr>
    </w:p>
    <w:p w14:paraId="4A2658E8" w14:textId="0AF36FEA" w:rsidR="00E60AB0" w:rsidRPr="00CE3A32" w:rsidRDefault="00EC3944" w:rsidP="00CE3A32">
      <w:pPr>
        <w:ind w:left="360"/>
        <w:rPr>
          <w:rFonts w:ascii="Arial" w:hAnsi="Arial" w:cs="Arial"/>
          <w:i/>
          <w:iCs/>
        </w:rPr>
      </w:pPr>
      <w:r>
        <w:rPr>
          <w:rFonts w:ascii="Arial" w:hAnsi="Arial" w:cs="Arial"/>
          <w:i/>
          <w:iCs/>
        </w:rPr>
        <w:t>Conclusions on the merits test</w:t>
      </w:r>
    </w:p>
    <w:p w14:paraId="10603B73" w14:textId="77777777" w:rsidR="00EC3944" w:rsidRPr="00EC3944" w:rsidRDefault="00EC3944" w:rsidP="00EC3944">
      <w:pPr>
        <w:pStyle w:val="ListParagraph"/>
        <w:rPr>
          <w:rFonts w:ascii="Arial" w:hAnsi="Arial" w:cs="Arial"/>
        </w:rPr>
      </w:pPr>
    </w:p>
    <w:p w14:paraId="5D00A00C" w14:textId="01C86855" w:rsidR="00C24C08" w:rsidRDefault="00CE3A32" w:rsidP="00C24C08">
      <w:pPr>
        <w:pStyle w:val="ListParagraph"/>
        <w:numPr>
          <w:ilvl w:val="0"/>
          <w:numId w:val="4"/>
        </w:numPr>
        <w:rPr>
          <w:rFonts w:ascii="Arial" w:hAnsi="Arial" w:cs="Arial"/>
        </w:rPr>
      </w:pPr>
      <w:r w:rsidRPr="00282908">
        <w:rPr>
          <w:rFonts w:ascii="Arial" w:hAnsi="Arial" w:cs="Arial"/>
        </w:rPr>
        <w:t>Circular 01/09 provi</w:t>
      </w:r>
      <w:r w:rsidR="006764ED" w:rsidRPr="00282908">
        <w:rPr>
          <w:rFonts w:ascii="Arial" w:hAnsi="Arial" w:cs="Arial"/>
        </w:rPr>
        <w:t xml:space="preserve">des that an authority should not question the merits of the planning permission when considering whether to confirm an Order. That planning permission has been granted does </w:t>
      </w:r>
      <w:r w:rsidR="0087474E">
        <w:rPr>
          <w:rFonts w:ascii="Arial" w:hAnsi="Arial" w:cs="Arial"/>
        </w:rPr>
        <w:t xml:space="preserve">not </w:t>
      </w:r>
      <w:r w:rsidR="006764ED" w:rsidRPr="00282908">
        <w:rPr>
          <w:rFonts w:ascii="Arial" w:hAnsi="Arial" w:cs="Arial"/>
        </w:rPr>
        <w:t>mean t</w:t>
      </w:r>
      <w:r w:rsidR="00282908" w:rsidRPr="00282908">
        <w:rPr>
          <w:rFonts w:ascii="Arial" w:hAnsi="Arial" w:cs="Arial"/>
        </w:rPr>
        <w:t xml:space="preserve">hat the rights of way will therefore automatically be diverted or stopped up, but an authority must have good reasons to justify a decision not to confirm an </w:t>
      </w:r>
      <w:r w:rsidR="00282908">
        <w:rPr>
          <w:rFonts w:ascii="Arial" w:hAnsi="Arial" w:cs="Arial"/>
        </w:rPr>
        <w:t>O</w:t>
      </w:r>
      <w:r w:rsidR="00282908" w:rsidRPr="00282908">
        <w:rPr>
          <w:rFonts w:ascii="Arial" w:hAnsi="Arial" w:cs="Arial"/>
        </w:rPr>
        <w:t xml:space="preserve">rder. </w:t>
      </w:r>
    </w:p>
    <w:p w14:paraId="2E8070BD" w14:textId="77777777" w:rsidR="00392AAB" w:rsidRDefault="00392AAB" w:rsidP="00392AAB">
      <w:pPr>
        <w:pStyle w:val="ListParagraph"/>
        <w:rPr>
          <w:rFonts w:ascii="Arial" w:hAnsi="Arial" w:cs="Arial"/>
        </w:rPr>
      </w:pPr>
    </w:p>
    <w:p w14:paraId="2531CC1E" w14:textId="2621FA71" w:rsidR="00392AAB" w:rsidRDefault="001D4E8D" w:rsidP="00C24C08">
      <w:pPr>
        <w:pStyle w:val="ListParagraph"/>
        <w:numPr>
          <w:ilvl w:val="0"/>
          <w:numId w:val="4"/>
        </w:numPr>
        <w:rPr>
          <w:rFonts w:ascii="Arial" w:hAnsi="Arial" w:cs="Arial"/>
        </w:rPr>
      </w:pPr>
      <w:r>
        <w:rPr>
          <w:rFonts w:ascii="Arial" w:hAnsi="Arial" w:cs="Arial"/>
        </w:rPr>
        <w:t xml:space="preserve">The </w:t>
      </w:r>
      <w:r w:rsidR="00B47367">
        <w:rPr>
          <w:rFonts w:ascii="Arial" w:hAnsi="Arial" w:cs="Arial"/>
        </w:rPr>
        <w:t>loss of the length of the existing routes, and their open grassland surrou</w:t>
      </w:r>
      <w:r w:rsidR="00E72DEF">
        <w:rPr>
          <w:rFonts w:ascii="Arial" w:hAnsi="Arial" w:cs="Arial"/>
        </w:rPr>
        <w:t>n</w:t>
      </w:r>
      <w:r w:rsidR="00B47367">
        <w:rPr>
          <w:rFonts w:ascii="Arial" w:hAnsi="Arial" w:cs="Arial"/>
        </w:rPr>
        <w:t xml:space="preserve">dings, would </w:t>
      </w:r>
      <w:r w:rsidR="00E72DEF">
        <w:rPr>
          <w:rFonts w:ascii="Arial" w:hAnsi="Arial" w:cs="Arial"/>
        </w:rPr>
        <w:t xml:space="preserve">be </w:t>
      </w:r>
      <w:r w:rsidR="00B47367">
        <w:rPr>
          <w:rFonts w:ascii="Arial" w:hAnsi="Arial" w:cs="Arial"/>
        </w:rPr>
        <w:t>regrettable</w:t>
      </w:r>
      <w:r w:rsidR="00E72DEF">
        <w:rPr>
          <w:rFonts w:ascii="Arial" w:hAnsi="Arial" w:cs="Arial"/>
        </w:rPr>
        <w:t xml:space="preserve"> but on balance I consider this loss is compensated for by the much improved accessibility of the new routes and the </w:t>
      </w:r>
      <w:r w:rsidR="0042213F">
        <w:rPr>
          <w:rFonts w:ascii="Arial" w:hAnsi="Arial" w:cs="Arial"/>
        </w:rPr>
        <w:t xml:space="preserve">undoubted public benefit in the provision of housing on the site. </w:t>
      </w:r>
    </w:p>
    <w:p w14:paraId="5C316680" w14:textId="77777777" w:rsidR="001C56DD" w:rsidRPr="001C56DD" w:rsidRDefault="001C56DD" w:rsidP="001C56DD">
      <w:pPr>
        <w:pStyle w:val="ListParagraph"/>
        <w:rPr>
          <w:rFonts w:ascii="Arial" w:hAnsi="Arial" w:cs="Arial"/>
        </w:rPr>
      </w:pPr>
    </w:p>
    <w:p w14:paraId="19E408C6" w14:textId="409D72C0" w:rsidR="001C56DD" w:rsidRPr="001C56DD" w:rsidRDefault="001C56DD" w:rsidP="001C56DD">
      <w:pPr>
        <w:ind w:left="360"/>
        <w:rPr>
          <w:rFonts w:ascii="Arial" w:hAnsi="Arial" w:cs="Arial"/>
          <w:i/>
          <w:iCs/>
        </w:rPr>
      </w:pPr>
      <w:r>
        <w:rPr>
          <w:rFonts w:ascii="Arial" w:hAnsi="Arial" w:cs="Arial"/>
          <w:i/>
          <w:iCs/>
        </w:rPr>
        <w:t>Other matters</w:t>
      </w:r>
    </w:p>
    <w:p w14:paraId="74DFF2A0" w14:textId="77777777" w:rsidR="001C56DD" w:rsidRPr="001C56DD" w:rsidRDefault="001C56DD" w:rsidP="001C56DD">
      <w:pPr>
        <w:rPr>
          <w:rFonts w:ascii="Arial" w:hAnsi="Arial" w:cs="Arial"/>
        </w:rPr>
      </w:pPr>
    </w:p>
    <w:p w14:paraId="0062E0B7" w14:textId="45C3D94A" w:rsidR="001C56DD" w:rsidRDefault="001C56DD" w:rsidP="001C56DD">
      <w:pPr>
        <w:pStyle w:val="ListParagraph"/>
        <w:numPr>
          <w:ilvl w:val="0"/>
          <w:numId w:val="4"/>
        </w:numPr>
        <w:rPr>
          <w:rFonts w:ascii="Arial" w:hAnsi="Arial" w:cs="Arial"/>
        </w:rPr>
      </w:pPr>
      <w:r>
        <w:rPr>
          <w:rFonts w:ascii="Arial" w:hAnsi="Arial" w:cs="Arial"/>
        </w:rPr>
        <w:t>The objectors raised a number of other issues between them</w:t>
      </w:r>
      <w:r w:rsidR="00E91ED8">
        <w:rPr>
          <w:rFonts w:ascii="Arial" w:hAnsi="Arial" w:cs="Arial"/>
        </w:rPr>
        <w:t xml:space="preserve"> that are not </w:t>
      </w:r>
      <w:r>
        <w:rPr>
          <w:rFonts w:ascii="Arial" w:hAnsi="Arial" w:cs="Arial"/>
        </w:rPr>
        <w:t>relevant</w:t>
      </w:r>
      <w:r w:rsidR="00E91ED8">
        <w:rPr>
          <w:rFonts w:ascii="Arial" w:hAnsi="Arial" w:cs="Arial"/>
        </w:rPr>
        <w:t xml:space="preserve"> to my decision</w:t>
      </w:r>
      <w:r>
        <w:rPr>
          <w:rFonts w:ascii="Arial" w:hAnsi="Arial" w:cs="Arial"/>
        </w:rPr>
        <w:t>. Any contentions as to the availability of the existing paths is not a matter for my consideration, because I must assume that the Council will exercise its duty to assert and protect the public’s rights to use and enjoy the highway. Tree or hedgerow removal works that have already taken place are also not relevant.</w:t>
      </w:r>
    </w:p>
    <w:p w14:paraId="26D81FA9" w14:textId="77777777" w:rsidR="0042213F" w:rsidRPr="0042213F" w:rsidRDefault="0042213F" w:rsidP="0042213F">
      <w:pPr>
        <w:pStyle w:val="ListParagraph"/>
        <w:rPr>
          <w:rFonts w:ascii="Arial" w:hAnsi="Arial" w:cs="Arial"/>
        </w:rPr>
      </w:pPr>
    </w:p>
    <w:p w14:paraId="7EFC0EFE" w14:textId="4DD8C694" w:rsidR="0042213F" w:rsidRPr="0042213F" w:rsidRDefault="0042213F" w:rsidP="0042213F">
      <w:pPr>
        <w:rPr>
          <w:rFonts w:ascii="Arial" w:hAnsi="Arial" w:cs="Arial"/>
          <w:b/>
          <w:bCs/>
        </w:rPr>
      </w:pPr>
      <w:r>
        <w:rPr>
          <w:rFonts w:ascii="Arial" w:hAnsi="Arial" w:cs="Arial"/>
          <w:b/>
          <w:bCs/>
        </w:rPr>
        <w:t>Conclusion</w:t>
      </w:r>
    </w:p>
    <w:p w14:paraId="7B72EB58" w14:textId="77777777" w:rsidR="0042213F" w:rsidRPr="0042213F" w:rsidRDefault="0042213F" w:rsidP="0042213F">
      <w:pPr>
        <w:pStyle w:val="ListParagraph"/>
        <w:rPr>
          <w:rFonts w:ascii="Arial" w:hAnsi="Arial" w:cs="Arial"/>
        </w:rPr>
      </w:pPr>
    </w:p>
    <w:p w14:paraId="69805612" w14:textId="0A0F2FD7" w:rsidR="0042213F" w:rsidRDefault="0042213F" w:rsidP="00C24C08">
      <w:pPr>
        <w:pStyle w:val="ListParagraph"/>
        <w:numPr>
          <w:ilvl w:val="0"/>
          <w:numId w:val="4"/>
        </w:numPr>
        <w:rPr>
          <w:rFonts w:ascii="Arial" w:hAnsi="Arial" w:cs="Arial"/>
        </w:rPr>
      </w:pPr>
      <w:r>
        <w:rPr>
          <w:rFonts w:ascii="Arial" w:hAnsi="Arial" w:cs="Arial"/>
        </w:rPr>
        <w:t>For the above reasons, I confirm the Order.</w:t>
      </w:r>
    </w:p>
    <w:p w14:paraId="7231ACC8" w14:textId="77777777" w:rsidR="00C90183" w:rsidRDefault="00C90183" w:rsidP="00C90183">
      <w:pPr>
        <w:ind w:left="360"/>
        <w:rPr>
          <w:rFonts w:ascii="Arial" w:hAnsi="Arial" w:cs="Arial"/>
        </w:rPr>
      </w:pPr>
    </w:p>
    <w:p w14:paraId="0277978A" w14:textId="3E8B794C" w:rsidR="00C90183" w:rsidRPr="00C90183" w:rsidRDefault="00C90183" w:rsidP="00C90183">
      <w:pPr>
        <w:ind w:left="360"/>
        <w:rPr>
          <w:rFonts w:ascii="Monotype Corsiva" w:hAnsi="Monotype Corsiva" w:cs="Arial"/>
          <w:sz w:val="36"/>
          <w:szCs w:val="36"/>
        </w:rPr>
      </w:pPr>
      <w:r>
        <w:rPr>
          <w:rFonts w:ascii="Monotype Corsiva" w:hAnsi="Monotype Corsiva" w:cs="Arial"/>
          <w:sz w:val="36"/>
          <w:szCs w:val="36"/>
        </w:rPr>
        <w:t>Laura Renaudon</w:t>
      </w:r>
    </w:p>
    <w:p w14:paraId="0144306F" w14:textId="52AF9FBD" w:rsidR="00996A2C" w:rsidRDefault="00C90183" w:rsidP="00E91ED8">
      <w:pPr>
        <w:spacing w:before="240"/>
        <w:ind w:left="360"/>
      </w:pPr>
      <w:r>
        <w:rPr>
          <w:rFonts w:ascii="Arial" w:hAnsi="Arial" w:cs="Arial"/>
        </w:rPr>
        <w:t>INSPECTOR</w:t>
      </w:r>
    </w:p>
    <w:p w14:paraId="73E14CDC" w14:textId="25A05F2D" w:rsidR="00996A2C" w:rsidRPr="00A01FA8" w:rsidRDefault="00A01FA8">
      <w:pPr>
        <w:rPr>
          <w:b/>
          <w:bCs/>
        </w:rPr>
      </w:pPr>
      <w:r>
        <w:rPr>
          <w:b/>
          <w:bCs/>
        </w:rPr>
        <w:lastRenderedPageBreak/>
        <w:t>PLAN WITH DEVELOPMENT OVERLAY</w:t>
      </w:r>
    </w:p>
    <w:p w14:paraId="529C9103" w14:textId="77777777" w:rsidR="00996A2C" w:rsidRDefault="00996A2C"/>
    <w:p w14:paraId="0E471F33" w14:textId="7DF4B22E" w:rsidR="00773288" w:rsidRDefault="00773288">
      <w:r>
        <w:rPr>
          <w:noProof/>
        </w:rPr>
        <w:drawing>
          <wp:inline distT="0" distB="0" distL="0" distR="0" wp14:anchorId="5F9ED933" wp14:editId="52BC0E57">
            <wp:extent cx="5568950" cy="7715885"/>
            <wp:effectExtent l="0" t="0" r="0" b="0"/>
            <wp:docPr id="1396147219" name="Picture 1" descr="ORDER PLAN WITH DEVELOPMENT OVER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147219" name="Picture 1" descr="ORDER PLAN WITH DEVELOPMENT OVERLA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8950" cy="7715885"/>
                    </a:xfrm>
                    <a:prstGeom prst="rect">
                      <a:avLst/>
                    </a:prstGeom>
                    <a:noFill/>
                  </pic:spPr>
                </pic:pic>
              </a:graphicData>
            </a:graphic>
          </wp:inline>
        </w:drawing>
      </w:r>
    </w:p>
    <w:sectPr w:rsidR="00773288" w:rsidSect="00181C4E">
      <w:headerReference w:type="default" r:id="rId12"/>
      <w:footerReference w:type="default" r:id="rId13"/>
      <w:foot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9E1089" w14:textId="77777777" w:rsidR="009952AC" w:rsidRDefault="009952AC" w:rsidP="00635A41">
      <w:r>
        <w:separator/>
      </w:r>
    </w:p>
  </w:endnote>
  <w:endnote w:type="continuationSeparator" w:id="0">
    <w:p w14:paraId="7BB9DB34" w14:textId="77777777" w:rsidR="009952AC" w:rsidRDefault="009952AC" w:rsidP="00635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7695B" w14:textId="27539515" w:rsidR="00635A41" w:rsidRDefault="00635A41">
    <w:pPr>
      <w:pStyle w:val="Footer"/>
    </w:pPr>
    <w:r>
      <w:t>________________________________________________________________</w:t>
    </w:r>
  </w:p>
  <w:p w14:paraId="4D5B9913" w14:textId="75ED00D0" w:rsidR="00635A41" w:rsidRDefault="00635A41">
    <w:pPr>
      <w:pStyle w:val="Footer"/>
    </w:pPr>
    <w:hyperlink r:id="rId1" w:history="1">
      <w:r w:rsidRPr="00867D2F">
        <w:rPr>
          <w:rStyle w:val="Hyperlink"/>
        </w:rPr>
        <w:t>www.planninginspectorate.gov.uk</w:t>
      </w:r>
    </w:hyperlink>
  </w:p>
  <w:p w14:paraId="6C8C5AB9" w14:textId="77777777" w:rsidR="00635A41" w:rsidRDefault="00635A41">
    <w:pPr>
      <w:pStyle w:val="Footer"/>
    </w:pPr>
  </w:p>
  <w:p w14:paraId="46AB7703" w14:textId="77777777" w:rsidR="00635A41" w:rsidRDefault="00635A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34F29" w14:textId="6DBEB62F" w:rsidR="00181C4E" w:rsidRDefault="00181C4E">
    <w:pPr>
      <w:pStyle w:val="Footer"/>
    </w:pPr>
    <w:r>
      <w:t>________________________________________________________________</w:t>
    </w:r>
  </w:p>
  <w:p w14:paraId="4FF2315B" w14:textId="135A6422" w:rsidR="00181C4E" w:rsidRDefault="00181C4E">
    <w:pPr>
      <w:pStyle w:val="Footer"/>
    </w:pPr>
    <w:hyperlink r:id="rId1" w:history="1">
      <w:r w:rsidRPr="00867D2F">
        <w:rPr>
          <w:rStyle w:val="Hyperlink"/>
        </w:rPr>
        <w:t>www.planninginspectorate.gov.uk</w:t>
      </w:r>
    </w:hyperlink>
  </w:p>
  <w:p w14:paraId="2862057A" w14:textId="77777777" w:rsidR="00181C4E" w:rsidRDefault="00181C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605332" w14:textId="77777777" w:rsidR="009952AC" w:rsidRDefault="009952AC" w:rsidP="00635A41">
      <w:r>
        <w:separator/>
      </w:r>
    </w:p>
  </w:footnote>
  <w:footnote w:type="continuationSeparator" w:id="0">
    <w:p w14:paraId="1DF266CA" w14:textId="77777777" w:rsidR="009952AC" w:rsidRDefault="009952AC" w:rsidP="00635A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0F202" w14:textId="18702934" w:rsidR="006C72BD" w:rsidRDefault="006C72BD">
    <w:pPr>
      <w:pStyle w:val="Header"/>
    </w:pPr>
    <w:r>
      <w:t>ROW/3349385</w:t>
    </w:r>
  </w:p>
  <w:p w14:paraId="122B5819" w14:textId="7F72B047" w:rsidR="006C72BD" w:rsidRDefault="006C72BD">
    <w:pPr>
      <w:pStyle w:val="Header"/>
    </w:pPr>
    <w:r>
      <w:t>________________________________________________________________</w:t>
    </w:r>
  </w:p>
  <w:p w14:paraId="1F4630BD" w14:textId="77777777" w:rsidR="006C72BD" w:rsidRDefault="006C72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B1FCA"/>
    <w:multiLevelType w:val="hybridMultilevel"/>
    <w:tmpl w:val="6ECC09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65B7639F"/>
    <w:multiLevelType w:val="multilevel"/>
    <w:tmpl w:val="A22611FC"/>
    <w:numStyleLink w:val="ConditionsList"/>
  </w:abstractNum>
  <w:abstractNum w:abstractNumId="3"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num w:numId="1" w16cid:durableId="660504079">
    <w:abstractNumId w:val="3"/>
  </w:num>
  <w:num w:numId="2" w16cid:durableId="689457646">
    <w:abstractNumId w:val="1"/>
  </w:num>
  <w:num w:numId="3" w16cid:durableId="1377703532">
    <w:abstractNumId w:val="2"/>
  </w:num>
  <w:num w:numId="4" w16cid:durableId="19732915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00A"/>
    <w:rsid w:val="00026CD6"/>
    <w:rsid w:val="00034B66"/>
    <w:rsid w:val="00064AEA"/>
    <w:rsid w:val="00066A64"/>
    <w:rsid w:val="000674E0"/>
    <w:rsid w:val="00090444"/>
    <w:rsid w:val="00095043"/>
    <w:rsid w:val="00097398"/>
    <w:rsid w:val="000976B3"/>
    <w:rsid w:val="000A0367"/>
    <w:rsid w:val="000A075D"/>
    <w:rsid w:val="000A7A41"/>
    <w:rsid w:val="000B124E"/>
    <w:rsid w:val="000B679E"/>
    <w:rsid w:val="000C0F18"/>
    <w:rsid w:val="000C1F56"/>
    <w:rsid w:val="000C3BC0"/>
    <w:rsid w:val="000C6482"/>
    <w:rsid w:val="000E0F16"/>
    <w:rsid w:val="000F123F"/>
    <w:rsid w:val="001008EA"/>
    <w:rsid w:val="00101305"/>
    <w:rsid w:val="00101508"/>
    <w:rsid w:val="00106164"/>
    <w:rsid w:val="001219FE"/>
    <w:rsid w:val="00122770"/>
    <w:rsid w:val="0012391C"/>
    <w:rsid w:val="001271A9"/>
    <w:rsid w:val="00127242"/>
    <w:rsid w:val="00140CF7"/>
    <w:rsid w:val="001426D8"/>
    <w:rsid w:val="0016361F"/>
    <w:rsid w:val="00175C34"/>
    <w:rsid w:val="00181C4E"/>
    <w:rsid w:val="00193A1A"/>
    <w:rsid w:val="001A136C"/>
    <w:rsid w:val="001A24EE"/>
    <w:rsid w:val="001B0A50"/>
    <w:rsid w:val="001B147F"/>
    <w:rsid w:val="001B6086"/>
    <w:rsid w:val="001B7159"/>
    <w:rsid w:val="001C0F47"/>
    <w:rsid w:val="001C250F"/>
    <w:rsid w:val="001C56DD"/>
    <w:rsid w:val="001C6D83"/>
    <w:rsid w:val="001D4E8D"/>
    <w:rsid w:val="001E1DE9"/>
    <w:rsid w:val="001F0851"/>
    <w:rsid w:val="001F2883"/>
    <w:rsid w:val="001F2F33"/>
    <w:rsid w:val="001F4965"/>
    <w:rsid w:val="001F6A62"/>
    <w:rsid w:val="0020524E"/>
    <w:rsid w:val="0021770B"/>
    <w:rsid w:val="00223E42"/>
    <w:rsid w:val="00230DE6"/>
    <w:rsid w:val="002342DD"/>
    <w:rsid w:val="002373AD"/>
    <w:rsid w:val="00237441"/>
    <w:rsid w:val="00240B77"/>
    <w:rsid w:val="00270405"/>
    <w:rsid w:val="00272268"/>
    <w:rsid w:val="002739B0"/>
    <w:rsid w:val="00277015"/>
    <w:rsid w:val="00282908"/>
    <w:rsid w:val="002A3EDD"/>
    <w:rsid w:val="002A466A"/>
    <w:rsid w:val="002B2130"/>
    <w:rsid w:val="002B238C"/>
    <w:rsid w:val="002C49CF"/>
    <w:rsid w:val="002C5F71"/>
    <w:rsid w:val="002D1D7F"/>
    <w:rsid w:val="002D3399"/>
    <w:rsid w:val="002D4050"/>
    <w:rsid w:val="002D4351"/>
    <w:rsid w:val="002E47DD"/>
    <w:rsid w:val="002F1C83"/>
    <w:rsid w:val="00314883"/>
    <w:rsid w:val="00316D56"/>
    <w:rsid w:val="00322DF4"/>
    <w:rsid w:val="0033114F"/>
    <w:rsid w:val="003322F2"/>
    <w:rsid w:val="00342465"/>
    <w:rsid w:val="00350B6A"/>
    <w:rsid w:val="0036494A"/>
    <w:rsid w:val="003719A3"/>
    <w:rsid w:val="003774FE"/>
    <w:rsid w:val="00392AAB"/>
    <w:rsid w:val="00397840"/>
    <w:rsid w:val="003A6917"/>
    <w:rsid w:val="003C5A4B"/>
    <w:rsid w:val="003C6031"/>
    <w:rsid w:val="003D03E9"/>
    <w:rsid w:val="003D0DCE"/>
    <w:rsid w:val="003E032C"/>
    <w:rsid w:val="003E1A13"/>
    <w:rsid w:val="003E4A6B"/>
    <w:rsid w:val="003E66C0"/>
    <w:rsid w:val="003E6EE0"/>
    <w:rsid w:val="003F463B"/>
    <w:rsid w:val="0040265F"/>
    <w:rsid w:val="004053F8"/>
    <w:rsid w:val="004070E2"/>
    <w:rsid w:val="00413389"/>
    <w:rsid w:val="00414485"/>
    <w:rsid w:val="0042213F"/>
    <w:rsid w:val="004272C4"/>
    <w:rsid w:val="0043593C"/>
    <w:rsid w:val="00443F58"/>
    <w:rsid w:val="0044668A"/>
    <w:rsid w:val="0045537A"/>
    <w:rsid w:val="004641D5"/>
    <w:rsid w:val="00471812"/>
    <w:rsid w:val="0047319B"/>
    <w:rsid w:val="004811C1"/>
    <w:rsid w:val="004824AA"/>
    <w:rsid w:val="00485A41"/>
    <w:rsid w:val="004979C2"/>
    <w:rsid w:val="004A1072"/>
    <w:rsid w:val="004A2C01"/>
    <w:rsid w:val="004B40AD"/>
    <w:rsid w:val="004C36F6"/>
    <w:rsid w:val="004C530A"/>
    <w:rsid w:val="004D3E7F"/>
    <w:rsid w:val="005249CF"/>
    <w:rsid w:val="005336EF"/>
    <w:rsid w:val="00535C15"/>
    <w:rsid w:val="00537CA5"/>
    <w:rsid w:val="00545942"/>
    <w:rsid w:val="00560F0F"/>
    <w:rsid w:val="00571C0D"/>
    <w:rsid w:val="00571D05"/>
    <w:rsid w:val="00591EE3"/>
    <w:rsid w:val="005A0D6C"/>
    <w:rsid w:val="005A4695"/>
    <w:rsid w:val="005A7F34"/>
    <w:rsid w:val="005B28B4"/>
    <w:rsid w:val="005C089E"/>
    <w:rsid w:val="005C0A5A"/>
    <w:rsid w:val="005D02D9"/>
    <w:rsid w:val="005D7131"/>
    <w:rsid w:val="005D7A80"/>
    <w:rsid w:val="005E5C0E"/>
    <w:rsid w:val="005E7B1E"/>
    <w:rsid w:val="005F33C3"/>
    <w:rsid w:val="006006B8"/>
    <w:rsid w:val="006028BC"/>
    <w:rsid w:val="0060457D"/>
    <w:rsid w:val="00607927"/>
    <w:rsid w:val="00614ACF"/>
    <w:rsid w:val="00625E51"/>
    <w:rsid w:val="00627CA5"/>
    <w:rsid w:val="00635A41"/>
    <w:rsid w:val="00641384"/>
    <w:rsid w:val="0066334D"/>
    <w:rsid w:val="006764ED"/>
    <w:rsid w:val="00681A39"/>
    <w:rsid w:val="006834C6"/>
    <w:rsid w:val="00685FC2"/>
    <w:rsid w:val="006921ED"/>
    <w:rsid w:val="00692DED"/>
    <w:rsid w:val="006A5D94"/>
    <w:rsid w:val="006B0842"/>
    <w:rsid w:val="006B1E54"/>
    <w:rsid w:val="006C72BD"/>
    <w:rsid w:val="006D4945"/>
    <w:rsid w:val="006D523C"/>
    <w:rsid w:val="006E3404"/>
    <w:rsid w:val="006F43F7"/>
    <w:rsid w:val="007009EF"/>
    <w:rsid w:val="00706C4E"/>
    <w:rsid w:val="00711F69"/>
    <w:rsid w:val="00714116"/>
    <w:rsid w:val="007215B6"/>
    <w:rsid w:val="0073019B"/>
    <w:rsid w:val="007441F1"/>
    <w:rsid w:val="00747130"/>
    <w:rsid w:val="00754A71"/>
    <w:rsid w:val="00766B69"/>
    <w:rsid w:val="00773288"/>
    <w:rsid w:val="00793A9A"/>
    <w:rsid w:val="007B3A6B"/>
    <w:rsid w:val="007C0D88"/>
    <w:rsid w:val="007D62AF"/>
    <w:rsid w:val="007E2E71"/>
    <w:rsid w:val="007E3A69"/>
    <w:rsid w:val="00805F93"/>
    <w:rsid w:val="00810532"/>
    <w:rsid w:val="00817D7E"/>
    <w:rsid w:val="00824D97"/>
    <w:rsid w:val="00835AC9"/>
    <w:rsid w:val="00842EAB"/>
    <w:rsid w:val="0085548F"/>
    <w:rsid w:val="00866AD9"/>
    <w:rsid w:val="008714B2"/>
    <w:rsid w:val="00872182"/>
    <w:rsid w:val="00872C8E"/>
    <w:rsid w:val="0087474E"/>
    <w:rsid w:val="00896E7C"/>
    <w:rsid w:val="008A5D28"/>
    <w:rsid w:val="008A67C3"/>
    <w:rsid w:val="008A6EA5"/>
    <w:rsid w:val="008C2855"/>
    <w:rsid w:val="008C51B1"/>
    <w:rsid w:val="008C7E65"/>
    <w:rsid w:val="008E0563"/>
    <w:rsid w:val="008E076D"/>
    <w:rsid w:val="008E461F"/>
    <w:rsid w:val="008F4F7A"/>
    <w:rsid w:val="009055C0"/>
    <w:rsid w:val="009226DD"/>
    <w:rsid w:val="00925738"/>
    <w:rsid w:val="0093030F"/>
    <w:rsid w:val="0093133F"/>
    <w:rsid w:val="009336D2"/>
    <w:rsid w:val="00936E3C"/>
    <w:rsid w:val="00944A3A"/>
    <w:rsid w:val="009457B6"/>
    <w:rsid w:val="00960D8E"/>
    <w:rsid w:val="009611E5"/>
    <w:rsid w:val="009857AB"/>
    <w:rsid w:val="00985CF7"/>
    <w:rsid w:val="00986F9A"/>
    <w:rsid w:val="009877C8"/>
    <w:rsid w:val="00987CC6"/>
    <w:rsid w:val="009952AC"/>
    <w:rsid w:val="00996A2C"/>
    <w:rsid w:val="009A22A5"/>
    <w:rsid w:val="009B64DD"/>
    <w:rsid w:val="009B6CCB"/>
    <w:rsid w:val="009C0FA6"/>
    <w:rsid w:val="009D0A98"/>
    <w:rsid w:val="009D2646"/>
    <w:rsid w:val="009D5C1E"/>
    <w:rsid w:val="009E2D77"/>
    <w:rsid w:val="009E4D0D"/>
    <w:rsid w:val="009F5A53"/>
    <w:rsid w:val="009F65DF"/>
    <w:rsid w:val="00A01FA8"/>
    <w:rsid w:val="00A21E37"/>
    <w:rsid w:val="00A220BD"/>
    <w:rsid w:val="00A2412E"/>
    <w:rsid w:val="00A256A2"/>
    <w:rsid w:val="00A3298D"/>
    <w:rsid w:val="00A40D1F"/>
    <w:rsid w:val="00A503FA"/>
    <w:rsid w:val="00A50CCD"/>
    <w:rsid w:val="00A6430B"/>
    <w:rsid w:val="00A73D1C"/>
    <w:rsid w:val="00A766EE"/>
    <w:rsid w:val="00A86B1D"/>
    <w:rsid w:val="00A9000C"/>
    <w:rsid w:val="00A950F6"/>
    <w:rsid w:val="00A96870"/>
    <w:rsid w:val="00AA4104"/>
    <w:rsid w:val="00AB602C"/>
    <w:rsid w:val="00AB7A98"/>
    <w:rsid w:val="00AE2E77"/>
    <w:rsid w:val="00B12C3B"/>
    <w:rsid w:val="00B201DE"/>
    <w:rsid w:val="00B346E8"/>
    <w:rsid w:val="00B43171"/>
    <w:rsid w:val="00B47367"/>
    <w:rsid w:val="00B52735"/>
    <w:rsid w:val="00B5437A"/>
    <w:rsid w:val="00B57DE0"/>
    <w:rsid w:val="00B60C9E"/>
    <w:rsid w:val="00B763B3"/>
    <w:rsid w:val="00BA1DFD"/>
    <w:rsid w:val="00BA4DFB"/>
    <w:rsid w:val="00BA503E"/>
    <w:rsid w:val="00BB0052"/>
    <w:rsid w:val="00BF602C"/>
    <w:rsid w:val="00BF6607"/>
    <w:rsid w:val="00C031F0"/>
    <w:rsid w:val="00C0441E"/>
    <w:rsid w:val="00C072AE"/>
    <w:rsid w:val="00C15E77"/>
    <w:rsid w:val="00C21737"/>
    <w:rsid w:val="00C24C08"/>
    <w:rsid w:val="00C33B85"/>
    <w:rsid w:val="00C4615D"/>
    <w:rsid w:val="00C75A1B"/>
    <w:rsid w:val="00C77982"/>
    <w:rsid w:val="00C81343"/>
    <w:rsid w:val="00C8267F"/>
    <w:rsid w:val="00C90183"/>
    <w:rsid w:val="00C92351"/>
    <w:rsid w:val="00CC7A54"/>
    <w:rsid w:val="00CD03C4"/>
    <w:rsid w:val="00CD765F"/>
    <w:rsid w:val="00CE3A32"/>
    <w:rsid w:val="00CE4037"/>
    <w:rsid w:val="00D05F0C"/>
    <w:rsid w:val="00D06A56"/>
    <w:rsid w:val="00D11FC7"/>
    <w:rsid w:val="00D1287F"/>
    <w:rsid w:val="00D16D29"/>
    <w:rsid w:val="00D20619"/>
    <w:rsid w:val="00D210CE"/>
    <w:rsid w:val="00D27992"/>
    <w:rsid w:val="00D3653E"/>
    <w:rsid w:val="00D40C24"/>
    <w:rsid w:val="00D54C22"/>
    <w:rsid w:val="00D60AEC"/>
    <w:rsid w:val="00D64345"/>
    <w:rsid w:val="00D73FDF"/>
    <w:rsid w:val="00D75AC2"/>
    <w:rsid w:val="00D8200A"/>
    <w:rsid w:val="00DA15DF"/>
    <w:rsid w:val="00DA1F1F"/>
    <w:rsid w:val="00DB01B3"/>
    <w:rsid w:val="00DB1F6D"/>
    <w:rsid w:val="00DC3E36"/>
    <w:rsid w:val="00DC75A0"/>
    <w:rsid w:val="00DE0DFA"/>
    <w:rsid w:val="00DE1FB5"/>
    <w:rsid w:val="00DF0668"/>
    <w:rsid w:val="00DF5A58"/>
    <w:rsid w:val="00DF6505"/>
    <w:rsid w:val="00DF78FC"/>
    <w:rsid w:val="00E062DD"/>
    <w:rsid w:val="00E12CB1"/>
    <w:rsid w:val="00E25C3B"/>
    <w:rsid w:val="00E6010A"/>
    <w:rsid w:val="00E60AB0"/>
    <w:rsid w:val="00E628F3"/>
    <w:rsid w:val="00E67FC1"/>
    <w:rsid w:val="00E72142"/>
    <w:rsid w:val="00E72DEF"/>
    <w:rsid w:val="00E750CA"/>
    <w:rsid w:val="00E772F6"/>
    <w:rsid w:val="00E819A2"/>
    <w:rsid w:val="00E872FB"/>
    <w:rsid w:val="00E87F08"/>
    <w:rsid w:val="00E91ED8"/>
    <w:rsid w:val="00EA2617"/>
    <w:rsid w:val="00EA36C3"/>
    <w:rsid w:val="00EA75BC"/>
    <w:rsid w:val="00EA76F5"/>
    <w:rsid w:val="00EC3944"/>
    <w:rsid w:val="00EC636C"/>
    <w:rsid w:val="00ED1E5A"/>
    <w:rsid w:val="00ED5655"/>
    <w:rsid w:val="00F17061"/>
    <w:rsid w:val="00F17DA5"/>
    <w:rsid w:val="00F2177D"/>
    <w:rsid w:val="00F27D73"/>
    <w:rsid w:val="00F36D6B"/>
    <w:rsid w:val="00F44A0C"/>
    <w:rsid w:val="00F61A3B"/>
    <w:rsid w:val="00F62333"/>
    <w:rsid w:val="00F62876"/>
    <w:rsid w:val="00F70740"/>
    <w:rsid w:val="00F7293D"/>
    <w:rsid w:val="00F72C2A"/>
    <w:rsid w:val="00F72D7B"/>
    <w:rsid w:val="00F7643F"/>
    <w:rsid w:val="00F91997"/>
    <w:rsid w:val="00FA24EA"/>
    <w:rsid w:val="00FB0193"/>
    <w:rsid w:val="00FC2A67"/>
    <w:rsid w:val="00FC34A9"/>
    <w:rsid w:val="00FC535F"/>
    <w:rsid w:val="00FE0383"/>
    <w:rsid w:val="00FE23B5"/>
    <w:rsid w:val="00FE29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65851B"/>
  <w15:chartTrackingRefBased/>
  <w15:docId w15:val="{D371FA24-6EB6-44F5-BE12-158F7C17F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34D"/>
    <w:pPr>
      <w:spacing w:after="0" w:line="240" w:lineRule="auto"/>
    </w:pPr>
    <w:rPr>
      <w:rFonts w:ascii="Verdana" w:eastAsia="Times New Roman" w:hAnsi="Verdana" w:cs="Times New Roman"/>
      <w:kern w:val="0"/>
      <w:szCs w:val="20"/>
      <w:lang w:eastAsia="en-GB"/>
      <w14:ligatures w14:val="none"/>
    </w:rPr>
  </w:style>
  <w:style w:type="paragraph" w:styleId="Heading1">
    <w:name w:val="heading 1"/>
    <w:basedOn w:val="Normal"/>
    <w:next w:val="Normal"/>
    <w:link w:val="Heading1Char"/>
    <w:uiPriority w:val="9"/>
    <w:qFormat/>
    <w:rsid w:val="00D8200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8200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8200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8200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8200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8200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200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200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200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200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8200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8200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8200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8200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8200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8200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8200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8200A"/>
    <w:rPr>
      <w:rFonts w:eastAsiaTheme="majorEastAsia" w:cstheme="majorBidi"/>
      <w:color w:val="272727" w:themeColor="text1" w:themeTint="D8"/>
    </w:rPr>
  </w:style>
  <w:style w:type="paragraph" w:styleId="Title">
    <w:name w:val="Title"/>
    <w:basedOn w:val="Normal"/>
    <w:next w:val="Normal"/>
    <w:link w:val="TitleChar"/>
    <w:uiPriority w:val="10"/>
    <w:qFormat/>
    <w:rsid w:val="00D8200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200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8200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8200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200A"/>
    <w:pPr>
      <w:spacing w:before="160"/>
      <w:jc w:val="center"/>
    </w:pPr>
    <w:rPr>
      <w:i/>
      <w:iCs/>
      <w:color w:val="404040" w:themeColor="text1" w:themeTint="BF"/>
    </w:rPr>
  </w:style>
  <w:style w:type="character" w:customStyle="1" w:styleId="QuoteChar">
    <w:name w:val="Quote Char"/>
    <w:basedOn w:val="DefaultParagraphFont"/>
    <w:link w:val="Quote"/>
    <w:uiPriority w:val="29"/>
    <w:rsid w:val="00D8200A"/>
    <w:rPr>
      <w:i/>
      <w:iCs/>
      <w:color w:val="404040" w:themeColor="text1" w:themeTint="BF"/>
    </w:rPr>
  </w:style>
  <w:style w:type="paragraph" w:styleId="ListParagraph">
    <w:name w:val="List Paragraph"/>
    <w:basedOn w:val="Normal"/>
    <w:uiPriority w:val="34"/>
    <w:qFormat/>
    <w:rsid w:val="00D8200A"/>
    <w:pPr>
      <w:ind w:left="720"/>
      <w:contextualSpacing/>
    </w:pPr>
  </w:style>
  <w:style w:type="character" w:styleId="IntenseEmphasis">
    <w:name w:val="Intense Emphasis"/>
    <w:basedOn w:val="DefaultParagraphFont"/>
    <w:uiPriority w:val="21"/>
    <w:qFormat/>
    <w:rsid w:val="00D8200A"/>
    <w:rPr>
      <w:i/>
      <w:iCs/>
      <w:color w:val="0F4761" w:themeColor="accent1" w:themeShade="BF"/>
    </w:rPr>
  </w:style>
  <w:style w:type="paragraph" w:styleId="IntenseQuote">
    <w:name w:val="Intense Quote"/>
    <w:basedOn w:val="Normal"/>
    <w:next w:val="Normal"/>
    <w:link w:val="IntenseQuoteChar"/>
    <w:uiPriority w:val="30"/>
    <w:qFormat/>
    <w:rsid w:val="00D8200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8200A"/>
    <w:rPr>
      <w:i/>
      <w:iCs/>
      <w:color w:val="0F4761" w:themeColor="accent1" w:themeShade="BF"/>
    </w:rPr>
  </w:style>
  <w:style w:type="character" w:styleId="IntenseReference">
    <w:name w:val="Intense Reference"/>
    <w:basedOn w:val="DefaultParagraphFont"/>
    <w:uiPriority w:val="32"/>
    <w:qFormat/>
    <w:rsid w:val="00D8200A"/>
    <w:rPr>
      <w:b/>
      <w:bCs/>
      <w:smallCaps/>
      <w:color w:val="0F4761" w:themeColor="accent1" w:themeShade="BF"/>
      <w:spacing w:val="5"/>
    </w:rPr>
  </w:style>
  <w:style w:type="paragraph" w:customStyle="1" w:styleId="TBullet">
    <w:name w:val="T_Bullet"/>
    <w:basedOn w:val="Normal"/>
    <w:rsid w:val="0066334D"/>
    <w:pPr>
      <w:numPr>
        <w:numId w:val="1"/>
      </w:numPr>
      <w:tabs>
        <w:tab w:val="left" w:pos="851"/>
      </w:tabs>
    </w:pPr>
    <w:rPr>
      <w:color w:val="000000"/>
      <w:sz w:val="20"/>
    </w:rPr>
  </w:style>
  <w:style w:type="paragraph" w:customStyle="1" w:styleId="Conditions1">
    <w:name w:val="Conditions1"/>
    <w:rsid w:val="0066334D"/>
    <w:pPr>
      <w:numPr>
        <w:numId w:val="3"/>
      </w:numPr>
      <w:spacing w:before="120" w:after="0" w:line="240" w:lineRule="auto"/>
    </w:pPr>
    <w:rPr>
      <w:rFonts w:ascii="Verdana" w:eastAsia="Times New Roman" w:hAnsi="Verdana" w:cs="Times New Roman"/>
      <w:kern w:val="0"/>
      <w:szCs w:val="20"/>
      <w:lang w:eastAsia="en-GB"/>
      <w14:ligatures w14:val="none"/>
    </w:rPr>
  </w:style>
  <w:style w:type="paragraph" w:customStyle="1" w:styleId="Conditions2">
    <w:name w:val="Conditions2"/>
    <w:rsid w:val="0066334D"/>
    <w:pPr>
      <w:numPr>
        <w:ilvl w:val="2"/>
        <w:numId w:val="3"/>
      </w:numPr>
      <w:spacing w:before="60" w:after="0" w:line="240" w:lineRule="auto"/>
    </w:pPr>
    <w:rPr>
      <w:rFonts w:ascii="Verdana" w:eastAsia="Times New Roman" w:hAnsi="Verdana" w:cs="Times New Roman"/>
      <w:kern w:val="0"/>
      <w:szCs w:val="20"/>
      <w:lang w:eastAsia="en-GB"/>
      <w14:ligatures w14:val="none"/>
    </w:rPr>
  </w:style>
  <w:style w:type="paragraph" w:customStyle="1" w:styleId="Heading6blackfont">
    <w:name w:val="Heading 6 + black font"/>
    <w:basedOn w:val="Heading6"/>
    <w:next w:val="Normal"/>
    <w:rsid w:val="0066334D"/>
    <w:pPr>
      <w:keepLines w:val="0"/>
      <w:widowControl w:val="0"/>
      <w:spacing w:before="180"/>
    </w:pPr>
    <w:rPr>
      <w:rFonts w:eastAsia="Times New Roman" w:cs="Times New Roman"/>
      <w:b/>
      <w:i w:val="0"/>
      <w:iCs w:val="0"/>
      <w:color w:val="000000"/>
    </w:rPr>
  </w:style>
  <w:style w:type="paragraph" w:customStyle="1" w:styleId="ConditionsBullet">
    <w:name w:val="ConditionsBullet"/>
    <w:basedOn w:val="Conditions2"/>
    <w:qFormat/>
    <w:rsid w:val="0066334D"/>
    <w:pPr>
      <w:numPr>
        <w:ilvl w:val="3"/>
      </w:numPr>
      <w:spacing w:before="0"/>
    </w:pPr>
  </w:style>
  <w:style w:type="numbering" w:customStyle="1" w:styleId="ConditionsList">
    <w:name w:val="ConditionsList"/>
    <w:uiPriority w:val="99"/>
    <w:rsid w:val="0066334D"/>
    <w:pPr>
      <w:numPr>
        <w:numId w:val="2"/>
      </w:numPr>
    </w:pPr>
  </w:style>
  <w:style w:type="paragraph" w:customStyle="1" w:styleId="ConditionsNoNumber">
    <w:name w:val="ConditionsNoNumber"/>
    <w:basedOn w:val="Normal"/>
    <w:qFormat/>
    <w:rsid w:val="0066334D"/>
    <w:pPr>
      <w:numPr>
        <w:ilvl w:val="1"/>
        <w:numId w:val="3"/>
      </w:numPr>
      <w:spacing w:before="120"/>
    </w:pPr>
  </w:style>
  <w:style w:type="paragraph" w:customStyle="1" w:styleId="ConditionsNoNumberNoSpaceBefore">
    <w:name w:val="ConditionsNoNumberNoSpaceBefore"/>
    <w:basedOn w:val="ConditionsNoNumber"/>
    <w:qFormat/>
    <w:rsid w:val="0066334D"/>
    <w:pPr>
      <w:numPr>
        <w:ilvl w:val="4"/>
      </w:numPr>
      <w:spacing w:before="0"/>
    </w:pPr>
  </w:style>
  <w:style w:type="paragraph" w:styleId="Header">
    <w:name w:val="header"/>
    <w:basedOn w:val="Normal"/>
    <w:link w:val="HeaderChar"/>
    <w:uiPriority w:val="99"/>
    <w:unhideWhenUsed/>
    <w:rsid w:val="00635A41"/>
    <w:pPr>
      <w:tabs>
        <w:tab w:val="center" w:pos="4513"/>
        <w:tab w:val="right" w:pos="9026"/>
      </w:tabs>
    </w:pPr>
  </w:style>
  <w:style w:type="character" w:customStyle="1" w:styleId="HeaderChar">
    <w:name w:val="Header Char"/>
    <w:basedOn w:val="DefaultParagraphFont"/>
    <w:link w:val="Header"/>
    <w:uiPriority w:val="99"/>
    <w:rsid w:val="00635A41"/>
    <w:rPr>
      <w:rFonts w:ascii="Verdana" w:eastAsia="Times New Roman" w:hAnsi="Verdana" w:cs="Times New Roman"/>
      <w:kern w:val="0"/>
      <w:szCs w:val="20"/>
      <w:lang w:eastAsia="en-GB"/>
      <w14:ligatures w14:val="none"/>
    </w:rPr>
  </w:style>
  <w:style w:type="paragraph" w:styleId="Footer">
    <w:name w:val="footer"/>
    <w:basedOn w:val="Normal"/>
    <w:link w:val="FooterChar"/>
    <w:uiPriority w:val="99"/>
    <w:unhideWhenUsed/>
    <w:rsid w:val="00635A41"/>
    <w:pPr>
      <w:tabs>
        <w:tab w:val="center" w:pos="4513"/>
        <w:tab w:val="right" w:pos="9026"/>
      </w:tabs>
    </w:pPr>
  </w:style>
  <w:style w:type="character" w:customStyle="1" w:styleId="FooterChar">
    <w:name w:val="Footer Char"/>
    <w:basedOn w:val="DefaultParagraphFont"/>
    <w:link w:val="Footer"/>
    <w:uiPriority w:val="99"/>
    <w:rsid w:val="00635A41"/>
    <w:rPr>
      <w:rFonts w:ascii="Verdana" w:eastAsia="Times New Roman" w:hAnsi="Verdana" w:cs="Times New Roman"/>
      <w:kern w:val="0"/>
      <w:szCs w:val="20"/>
      <w:lang w:eastAsia="en-GB"/>
      <w14:ligatures w14:val="none"/>
    </w:rPr>
  </w:style>
  <w:style w:type="character" w:styleId="Hyperlink">
    <w:name w:val="Hyperlink"/>
    <w:basedOn w:val="DefaultParagraphFont"/>
    <w:uiPriority w:val="99"/>
    <w:unhideWhenUsed/>
    <w:rsid w:val="00635A41"/>
    <w:rPr>
      <w:color w:val="467886" w:themeColor="hyperlink"/>
      <w:u w:val="single"/>
    </w:rPr>
  </w:style>
  <w:style w:type="character" w:styleId="UnresolvedMention">
    <w:name w:val="Unresolved Mention"/>
    <w:basedOn w:val="DefaultParagraphFont"/>
    <w:uiPriority w:val="99"/>
    <w:semiHidden/>
    <w:unhideWhenUsed/>
    <w:rsid w:val="00635A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planninginspectorate.gov.u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planninginspectorat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BC1486-D4FA-4236-AF46-63E991FBE38F}">
  <ds:schemaRefs>
    <ds:schemaRef ds:uri="http://schemas.microsoft.com/office/2006/metadata/properties"/>
    <ds:schemaRef ds:uri="http://schemas.microsoft.com/office/infopath/2007/PartnerControls"/>
    <ds:schemaRef ds:uri="c9a31704-8876-44e3-a39c-721bd2a9d2da"/>
  </ds:schemaRefs>
</ds:datastoreItem>
</file>

<file path=customXml/itemProps2.xml><?xml version="1.0" encoding="utf-8"?>
<ds:datastoreItem xmlns:ds="http://schemas.openxmlformats.org/officeDocument/2006/customXml" ds:itemID="{E19356D8-98D7-4D6D-AD00-118CCFF2EFC9}"/>
</file>

<file path=customXml/itemProps3.xml><?xml version="1.0" encoding="utf-8"?>
<ds:datastoreItem xmlns:ds="http://schemas.openxmlformats.org/officeDocument/2006/customXml" ds:itemID="{C6C13D97-F1DD-40A2-B1D7-D54EB7DA2F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2151</Words>
  <Characters>12265</Characters>
  <Application>Microsoft Office Word</Application>
  <DocSecurity>0</DocSecurity>
  <Lines>102</Lines>
  <Paragraphs>28</Paragraphs>
  <ScaleCrop>false</ScaleCrop>
  <Company/>
  <LinksUpToDate>false</LinksUpToDate>
  <CharactersWithSpaces>14388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Renaudon, Laura</dc:creator>
  <cp:keywords/>
  <dc:description/>
  <cp:lastModifiedBy>Clive Richards</cp:lastModifiedBy>
  <cp:revision>6</cp:revision>
  <cp:lastPrinted>2026-01-08T20:36:00Z</cp:lastPrinted>
  <dcterms:created xsi:type="dcterms:W3CDTF">2026-03-03T07:23:00Z</dcterms:created>
  <dcterms:modified xsi:type="dcterms:W3CDTF">2026-03-03T07:27:00Z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0x0101002AA54CDEF871A647AC44520C841F1B03</vt:lpwstr>
  </property>
</Properties>
</file>