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05A15" w14:textId="4C5F610C" w:rsidR="00917503" w:rsidRPr="00A5547D" w:rsidRDefault="008C323D" w:rsidP="00917503">
      <w:r w:rsidRPr="006B3767">
        <w:rPr>
          <w:rFonts w:ascii="Arial" w:hAnsi="Arial" w:cs="Arial"/>
          <w:noProof/>
          <w:szCs w:val="22"/>
        </w:rPr>
        <w:drawing>
          <wp:inline distT="0" distB="0" distL="0" distR="0" wp14:anchorId="761AFDC8" wp14:editId="72CC40EE">
            <wp:extent cx="4730750" cy="698500"/>
            <wp:effectExtent l="0" t="0" r="0" b="6350"/>
            <wp:docPr id="162875253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52531"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0750" cy="698500"/>
                    </a:xfrm>
                    <a:prstGeom prst="rect">
                      <a:avLst/>
                    </a:prstGeom>
                    <a:noFill/>
                    <a:ln>
                      <a:noFill/>
                    </a:ln>
                  </pic:spPr>
                </pic:pic>
              </a:graphicData>
            </a:graphic>
          </wp:inline>
        </w:drawing>
      </w:r>
    </w:p>
    <w:p w14:paraId="2E8CB9B6" w14:textId="77777777" w:rsidR="00917503" w:rsidRPr="00A5547D" w:rsidRDefault="00917503" w:rsidP="00917503">
      <w:pPr>
        <w:rPr>
          <w:sz w:val="8"/>
          <w:szCs w:val="8"/>
        </w:rPr>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917503" w:rsidRPr="00A5547D" w14:paraId="641AFC10" w14:textId="77777777" w:rsidTr="00F722A5">
        <w:trPr>
          <w:cantSplit/>
          <w:trHeight w:val="659"/>
        </w:trPr>
        <w:tc>
          <w:tcPr>
            <w:tcW w:w="9356" w:type="dxa"/>
          </w:tcPr>
          <w:p w14:paraId="67BD4C0A" w14:textId="77777777" w:rsidR="00917503" w:rsidRPr="00AB05CC" w:rsidRDefault="00917503" w:rsidP="00F722A5">
            <w:pPr>
              <w:spacing w:before="120"/>
              <w:ind w:left="-108" w:right="34"/>
              <w:rPr>
                <w:rFonts w:ascii="Arial" w:hAnsi="Arial" w:cs="Arial"/>
                <w:b/>
                <w:color w:val="000000"/>
                <w:sz w:val="40"/>
                <w:szCs w:val="40"/>
              </w:rPr>
            </w:pPr>
            <w:bookmarkStart w:id="0" w:name="bmkTable00"/>
            <w:bookmarkEnd w:id="0"/>
            <w:r w:rsidRPr="00AB05CC">
              <w:rPr>
                <w:rFonts w:ascii="Arial" w:hAnsi="Arial" w:cs="Arial"/>
                <w:b/>
                <w:color w:val="000000"/>
                <w:sz w:val="40"/>
                <w:szCs w:val="40"/>
              </w:rPr>
              <w:t>Order Decision</w:t>
            </w:r>
          </w:p>
        </w:tc>
      </w:tr>
      <w:tr w:rsidR="00917503" w:rsidRPr="00A5547D" w14:paraId="40B50442" w14:textId="77777777" w:rsidTr="00F722A5">
        <w:trPr>
          <w:cantSplit/>
          <w:trHeight w:val="425"/>
        </w:trPr>
        <w:tc>
          <w:tcPr>
            <w:tcW w:w="9356" w:type="dxa"/>
            <w:vAlign w:val="center"/>
          </w:tcPr>
          <w:p w14:paraId="16D08508" w14:textId="300E1ACE" w:rsidR="00917503" w:rsidRPr="00AB05CC" w:rsidRDefault="00917503" w:rsidP="00F722A5">
            <w:pPr>
              <w:spacing w:before="60"/>
              <w:ind w:left="-108" w:right="34"/>
              <w:rPr>
                <w:rFonts w:ascii="Arial" w:hAnsi="Arial" w:cs="Arial"/>
                <w:color w:val="000000"/>
                <w:sz w:val="24"/>
                <w:szCs w:val="24"/>
              </w:rPr>
            </w:pPr>
            <w:r w:rsidRPr="00AB05CC">
              <w:rPr>
                <w:rFonts w:ascii="Arial" w:hAnsi="Arial" w:cs="Arial"/>
                <w:color w:val="000000"/>
                <w:sz w:val="24"/>
                <w:szCs w:val="24"/>
              </w:rPr>
              <w:t xml:space="preserve">Inquiry </w:t>
            </w:r>
            <w:r w:rsidR="008A2B61">
              <w:rPr>
                <w:rFonts w:ascii="Arial" w:hAnsi="Arial" w:cs="Arial"/>
                <w:color w:val="000000"/>
                <w:sz w:val="24"/>
                <w:szCs w:val="24"/>
              </w:rPr>
              <w:t xml:space="preserve">opened </w:t>
            </w:r>
            <w:r w:rsidRPr="00AB05CC">
              <w:rPr>
                <w:rFonts w:ascii="Arial" w:hAnsi="Arial" w:cs="Arial"/>
                <w:color w:val="000000"/>
                <w:sz w:val="24"/>
                <w:szCs w:val="24"/>
              </w:rPr>
              <w:t xml:space="preserve">on </w:t>
            </w:r>
            <w:r w:rsidR="006B6E57">
              <w:rPr>
                <w:rFonts w:ascii="Arial" w:hAnsi="Arial" w:cs="Arial"/>
                <w:color w:val="000000"/>
                <w:sz w:val="24"/>
                <w:szCs w:val="24"/>
              </w:rPr>
              <w:t>25 November</w:t>
            </w:r>
            <w:r w:rsidR="00F3576A">
              <w:rPr>
                <w:rFonts w:ascii="Arial" w:hAnsi="Arial" w:cs="Arial"/>
                <w:color w:val="000000"/>
                <w:sz w:val="24"/>
                <w:szCs w:val="24"/>
              </w:rPr>
              <w:t xml:space="preserve"> </w:t>
            </w:r>
            <w:r w:rsidRPr="00AB05CC">
              <w:rPr>
                <w:rFonts w:ascii="Arial" w:hAnsi="Arial" w:cs="Arial"/>
                <w:color w:val="000000"/>
                <w:sz w:val="24"/>
                <w:szCs w:val="24"/>
              </w:rPr>
              <w:t>202</w:t>
            </w:r>
            <w:r w:rsidR="006B6E57">
              <w:rPr>
                <w:rFonts w:ascii="Arial" w:hAnsi="Arial" w:cs="Arial"/>
                <w:color w:val="000000"/>
                <w:sz w:val="24"/>
                <w:szCs w:val="24"/>
              </w:rPr>
              <w:t>5</w:t>
            </w:r>
          </w:p>
          <w:p w14:paraId="7A44E93F" w14:textId="787E26AD" w:rsidR="00173700" w:rsidRPr="00A5547D" w:rsidRDefault="00173700" w:rsidP="00F722A5">
            <w:pPr>
              <w:spacing w:before="60"/>
              <w:ind w:left="-108" w:right="34"/>
              <w:rPr>
                <w:color w:val="000000"/>
                <w:szCs w:val="22"/>
              </w:rPr>
            </w:pPr>
            <w:r w:rsidRPr="00AB05CC">
              <w:rPr>
                <w:rFonts w:ascii="Arial" w:hAnsi="Arial" w:cs="Arial"/>
                <w:color w:val="000000"/>
                <w:sz w:val="24"/>
                <w:szCs w:val="24"/>
              </w:rPr>
              <w:t>Site visit undertak</w:t>
            </w:r>
            <w:r w:rsidR="0038598F" w:rsidRPr="00AB05CC">
              <w:rPr>
                <w:rFonts w:ascii="Arial" w:hAnsi="Arial" w:cs="Arial"/>
                <w:color w:val="000000"/>
                <w:sz w:val="24"/>
                <w:szCs w:val="24"/>
              </w:rPr>
              <w:t>en on</w:t>
            </w:r>
            <w:r w:rsidR="008A2B61">
              <w:rPr>
                <w:rFonts w:ascii="Arial" w:hAnsi="Arial" w:cs="Arial"/>
                <w:color w:val="000000"/>
                <w:sz w:val="24"/>
                <w:szCs w:val="24"/>
              </w:rPr>
              <w:t xml:space="preserve"> </w:t>
            </w:r>
            <w:r w:rsidR="006B6E57">
              <w:rPr>
                <w:rFonts w:ascii="Arial" w:hAnsi="Arial" w:cs="Arial"/>
                <w:color w:val="000000"/>
                <w:sz w:val="24"/>
                <w:szCs w:val="24"/>
              </w:rPr>
              <w:t>24</w:t>
            </w:r>
            <w:r w:rsidR="00F3576A">
              <w:rPr>
                <w:rFonts w:ascii="Arial" w:hAnsi="Arial" w:cs="Arial"/>
                <w:color w:val="000000"/>
                <w:sz w:val="24"/>
                <w:szCs w:val="24"/>
              </w:rPr>
              <w:t xml:space="preserve"> </w:t>
            </w:r>
            <w:r w:rsidR="006B6E57">
              <w:rPr>
                <w:rFonts w:ascii="Arial" w:hAnsi="Arial" w:cs="Arial"/>
                <w:color w:val="000000"/>
                <w:sz w:val="24"/>
                <w:szCs w:val="24"/>
              </w:rPr>
              <w:t>November</w:t>
            </w:r>
            <w:r w:rsidR="0038598F" w:rsidRPr="00AB05CC">
              <w:rPr>
                <w:rFonts w:ascii="Arial" w:hAnsi="Arial" w:cs="Arial"/>
                <w:color w:val="000000"/>
                <w:sz w:val="24"/>
                <w:szCs w:val="24"/>
              </w:rPr>
              <w:t xml:space="preserve"> 202</w:t>
            </w:r>
            <w:r w:rsidR="006B6E57">
              <w:rPr>
                <w:rFonts w:ascii="Arial" w:hAnsi="Arial" w:cs="Arial"/>
                <w:color w:val="000000"/>
                <w:sz w:val="24"/>
                <w:szCs w:val="24"/>
              </w:rPr>
              <w:t>5</w:t>
            </w:r>
          </w:p>
        </w:tc>
      </w:tr>
      <w:tr w:rsidR="00917503" w:rsidRPr="00A5547D" w14:paraId="3E074DD3" w14:textId="77777777" w:rsidTr="00F722A5">
        <w:trPr>
          <w:cantSplit/>
          <w:trHeight w:val="374"/>
        </w:trPr>
        <w:tc>
          <w:tcPr>
            <w:tcW w:w="9356" w:type="dxa"/>
          </w:tcPr>
          <w:p w14:paraId="7B7120E1" w14:textId="77777777" w:rsidR="00917503" w:rsidRPr="004E36FA" w:rsidRDefault="00917503" w:rsidP="00F722A5">
            <w:pPr>
              <w:spacing w:before="180"/>
              <w:ind w:left="-108" w:right="34"/>
              <w:rPr>
                <w:rFonts w:ascii="Arial" w:hAnsi="Arial" w:cs="Arial"/>
                <w:b/>
                <w:color w:val="000000"/>
                <w:sz w:val="24"/>
                <w:szCs w:val="24"/>
              </w:rPr>
            </w:pPr>
            <w:r w:rsidRPr="004E36FA">
              <w:rPr>
                <w:rFonts w:ascii="Arial" w:hAnsi="Arial" w:cs="Arial"/>
                <w:b/>
                <w:color w:val="000000"/>
                <w:sz w:val="24"/>
                <w:szCs w:val="24"/>
              </w:rPr>
              <w:t>by Mark Yates BA(Hons) MIPROW</w:t>
            </w:r>
          </w:p>
        </w:tc>
      </w:tr>
      <w:tr w:rsidR="00917503" w:rsidRPr="00A5547D" w14:paraId="2032AEDC" w14:textId="77777777" w:rsidTr="00F722A5">
        <w:trPr>
          <w:cantSplit/>
          <w:trHeight w:val="357"/>
        </w:trPr>
        <w:tc>
          <w:tcPr>
            <w:tcW w:w="9356" w:type="dxa"/>
          </w:tcPr>
          <w:p w14:paraId="39417BAF" w14:textId="77777777" w:rsidR="00917503" w:rsidRPr="004E36FA" w:rsidRDefault="00917503" w:rsidP="00F722A5">
            <w:pPr>
              <w:spacing w:before="120"/>
              <w:ind w:left="-108" w:right="34"/>
              <w:rPr>
                <w:rFonts w:ascii="Arial" w:hAnsi="Arial" w:cs="Arial"/>
                <w:b/>
                <w:color w:val="000000"/>
                <w:sz w:val="18"/>
                <w:szCs w:val="18"/>
              </w:rPr>
            </w:pPr>
            <w:r w:rsidRPr="004E36FA">
              <w:rPr>
                <w:rFonts w:ascii="Arial" w:hAnsi="Arial" w:cs="Arial"/>
                <w:b/>
                <w:color w:val="000000"/>
                <w:sz w:val="18"/>
                <w:szCs w:val="18"/>
              </w:rPr>
              <w:t>an Inspector appointed by the Secretary of State for Environment, Food and Rural Affairs</w:t>
            </w:r>
          </w:p>
        </w:tc>
      </w:tr>
      <w:tr w:rsidR="00917503" w:rsidRPr="00A5547D" w14:paraId="48837EA3" w14:textId="77777777" w:rsidTr="00F722A5">
        <w:trPr>
          <w:cantSplit/>
          <w:trHeight w:val="335"/>
        </w:trPr>
        <w:tc>
          <w:tcPr>
            <w:tcW w:w="9356" w:type="dxa"/>
          </w:tcPr>
          <w:p w14:paraId="536AEFEF" w14:textId="77671E48" w:rsidR="00917503" w:rsidRPr="004E36FA" w:rsidRDefault="00917503" w:rsidP="00F722A5">
            <w:pPr>
              <w:spacing w:before="120"/>
              <w:ind w:left="-108" w:right="176"/>
              <w:rPr>
                <w:rFonts w:ascii="Arial" w:hAnsi="Arial" w:cs="Arial"/>
                <w:b/>
                <w:color w:val="000000"/>
                <w:sz w:val="18"/>
                <w:szCs w:val="18"/>
              </w:rPr>
            </w:pPr>
            <w:r w:rsidRPr="004E36FA">
              <w:rPr>
                <w:rFonts w:ascii="Arial" w:hAnsi="Arial" w:cs="Arial"/>
                <w:b/>
                <w:color w:val="000000"/>
                <w:sz w:val="18"/>
                <w:szCs w:val="18"/>
              </w:rPr>
              <w:t>Decision date:</w:t>
            </w:r>
            <w:r w:rsidR="00CD55B6">
              <w:rPr>
                <w:rFonts w:ascii="Arial" w:hAnsi="Arial" w:cs="Arial"/>
                <w:b/>
                <w:color w:val="000000"/>
                <w:sz w:val="18"/>
                <w:szCs w:val="18"/>
              </w:rPr>
              <w:t xml:space="preserve"> 16 March 2026</w:t>
            </w:r>
          </w:p>
        </w:tc>
      </w:tr>
    </w:tbl>
    <w:p w14:paraId="779E12BF" w14:textId="77777777" w:rsidR="00917503" w:rsidRDefault="00917503" w:rsidP="00917503">
      <w:pPr>
        <w:pStyle w:val="Noindent"/>
        <w:rPr>
          <w:b/>
          <w:sz w:val="20"/>
        </w:rPr>
      </w:pPr>
    </w:p>
    <w:tbl>
      <w:tblPr>
        <w:tblW w:w="0" w:type="auto"/>
        <w:tblLayout w:type="fixed"/>
        <w:tblLook w:val="0000" w:firstRow="0" w:lastRow="0" w:firstColumn="0" w:lastColumn="0" w:noHBand="0" w:noVBand="0"/>
      </w:tblPr>
      <w:tblGrid>
        <w:gridCol w:w="9520"/>
      </w:tblGrid>
      <w:tr w:rsidR="00917503" w:rsidRPr="000D4887" w14:paraId="30E992B5" w14:textId="77777777" w:rsidTr="00F722A5">
        <w:tc>
          <w:tcPr>
            <w:tcW w:w="9520" w:type="dxa"/>
          </w:tcPr>
          <w:p w14:paraId="064219EF" w14:textId="0C6A6530" w:rsidR="00917503" w:rsidRPr="009C2A79" w:rsidRDefault="00917503" w:rsidP="00F722A5">
            <w:pPr>
              <w:spacing w:after="60"/>
              <w:rPr>
                <w:rFonts w:ascii="Arial" w:hAnsi="Arial" w:cs="Arial"/>
                <w:b/>
                <w:color w:val="000000"/>
                <w:sz w:val="24"/>
                <w:szCs w:val="24"/>
              </w:rPr>
            </w:pPr>
            <w:r w:rsidRPr="009C2A79">
              <w:rPr>
                <w:rFonts w:ascii="Arial" w:hAnsi="Arial" w:cs="Arial"/>
                <w:b/>
                <w:color w:val="000000"/>
                <w:sz w:val="24"/>
                <w:szCs w:val="24"/>
              </w:rPr>
              <w:t xml:space="preserve">Order Ref: </w:t>
            </w:r>
            <w:bookmarkStart w:id="1" w:name="_Hlk78381518"/>
            <w:r w:rsidRPr="009C2A79">
              <w:rPr>
                <w:rFonts w:ascii="Arial" w:hAnsi="Arial" w:cs="Arial"/>
                <w:b/>
                <w:color w:val="000000"/>
                <w:sz w:val="24"/>
                <w:szCs w:val="24"/>
              </w:rPr>
              <w:t>ROW</w:t>
            </w:r>
            <w:r w:rsidRPr="009C2A79">
              <w:rPr>
                <w:rFonts w:ascii="Arial" w:hAnsi="Arial" w:cs="Arial"/>
                <w:b/>
                <w:sz w:val="24"/>
                <w:szCs w:val="24"/>
              </w:rPr>
              <w:t>/3</w:t>
            </w:r>
            <w:r w:rsidR="0035790D">
              <w:rPr>
                <w:rFonts w:ascii="Arial" w:hAnsi="Arial" w:cs="Arial"/>
                <w:b/>
                <w:sz w:val="24"/>
                <w:szCs w:val="24"/>
              </w:rPr>
              <w:t>3</w:t>
            </w:r>
            <w:bookmarkEnd w:id="1"/>
            <w:r w:rsidR="006E7AAC">
              <w:rPr>
                <w:rFonts w:ascii="Arial" w:hAnsi="Arial" w:cs="Arial"/>
                <w:b/>
                <w:sz w:val="24"/>
                <w:szCs w:val="24"/>
              </w:rPr>
              <w:t>40</w:t>
            </w:r>
            <w:r w:rsidR="006A1FA6">
              <w:rPr>
                <w:rFonts w:ascii="Arial" w:hAnsi="Arial" w:cs="Arial"/>
                <w:b/>
                <w:sz w:val="24"/>
                <w:szCs w:val="24"/>
              </w:rPr>
              <w:t>489</w:t>
            </w:r>
          </w:p>
        </w:tc>
      </w:tr>
      <w:tr w:rsidR="00917503" w14:paraId="2CAA5CF4" w14:textId="77777777" w:rsidTr="00F722A5">
        <w:tc>
          <w:tcPr>
            <w:tcW w:w="9520" w:type="dxa"/>
          </w:tcPr>
          <w:p w14:paraId="6D83702C" w14:textId="77777777" w:rsidR="0051145B" w:rsidRPr="00DB5178" w:rsidRDefault="0051145B" w:rsidP="0051145B">
            <w:pPr>
              <w:pStyle w:val="TBullet"/>
              <w:numPr>
                <w:ilvl w:val="0"/>
                <w:numId w:val="0"/>
              </w:numPr>
              <w:ind w:left="360"/>
              <w:rPr>
                <w:rFonts w:ascii="Arial" w:hAnsi="Arial" w:cs="Arial"/>
                <w:sz w:val="22"/>
                <w:szCs w:val="22"/>
              </w:rPr>
            </w:pPr>
          </w:p>
          <w:p w14:paraId="0BADFC07" w14:textId="4E8C1548" w:rsidR="00917503" w:rsidRPr="00DB5178" w:rsidRDefault="00DA1769" w:rsidP="00F722A5">
            <w:pPr>
              <w:pStyle w:val="TBullet"/>
              <w:rPr>
                <w:rFonts w:ascii="Arial" w:hAnsi="Arial" w:cs="Arial"/>
                <w:sz w:val="22"/>
                <w:szCs w:val="22"/>
              </w:rPr>
            </w:pPr>
            <w:r w:rsidRPr="00DB5178">
              <w:rPr>
                <w:rFonts w:ascii="Arial" w:hAnsi="Arial" w:cs="Arial"/>
                <w:sz w:val="22"/>
                <w:szCs w:val="22"/>
              </w:rPr>
              <w:t xml:space="preserve">This </w:t>
            </w:r>
            <w:r w:rsidR="00654EB9">
              <w:rPr>
                <w:rFonts w:ascii="Arial" w:hAnsi="Arial" w:cs="Arial"/>
                <w:sz w:val="22"/>
                <w:szCs w:val="22"/>
              </w:rPr>
              <w:t>o</w:t>
            </w:r>
            <w:r w:rsidRPr="00DB5178">
              <w:rPr>
                <w:rFonts w:ascii="Arial" w:hAnsi="Arial" w:cs="Arial"/>
                <w:sz w:val="22"/>
                <w:szCs w:val="22"/>
              </w:rPr>
              <w:t xml:space="preserve">rder is made under </w:t>
            </w:r>
            <w:r w:rsidR="00AA2E75">
              <w:rPr>
                <w:rFonts w:ascii="Arial" w:hAnsi="Arial" w:cs="Arial"/>
                <w:sz w:val="22"/>
                <w:szCs w:val="22"/>
              </w:rPr>
              <w:t>s</w:t>
            </w:r>
            <w:r w:rsidRPr="00DB5178">
              <w:rPr>
                <w:rFonts w:ascii="Arial" w:hAnsi="Arial" w:cs="Arial"/>
                <w:sz w:val="22"/>
                <w:szCs w:val="22"/>
              </w:rPr>
              <w:t xml:space="preserve">ection 53(2)(b) of the Wildlife and Countryside Act 1981 (‘the 1981 Act’) and is known as </w:t>
            </w:r>
            <w:r w:rsidR="0083022F">
              <w:rPr>
                <w:rFonts w:ascii="Arial" w:hAnsi="Arial" w:cs="Arial"/>
                <w:sz w:val="22"/>
                <w:szCs w:val="22"/>
              </w:rPr>
              <w:t>t</w:t>
            </w:r>
            <w:r w:rsidRPr="00DB5178">
              <w:rPr>
                <w:rFonts w:ascii="Arial" w:hAnsi="Arial" w:cs="Arial"/>
                <w:sz w:val="22"/>
                <w:szCs w:val="22"/>
              </w:rPr>
              <w:t>he Staffordshire County Council (Public footpath from Lapley Lane, Stretton to Bickford Grange Farm, Penkridge) Modification Order</w:t>
            </w:r>
            <w:r w:rsidR="0051145B" w:rsidRPr="00DB5178">
              <w:rPr>
                <w:rFonts w:ascii="Arial" w:hAnsi="Arial" w:cs="Arial"/>
                <w:sz w:val="22"/>
                <w:szCs w:val="22"/>
              </w:rPr>
              <w:t xml:space="preserve"> 2023.</w:t>
            </w:r>
          </w:p>
        </w:tc>
      </w:tr>
      <w:tr w:rsidR="00917503" w14:paraId="4C8E6917" w14:textId="77777777" w:rsidTr="00F722A5">
        <w:tc>
          <w:tcPr>
            <w:tcW w:w="9520" w:type="dxa"/>
          </w:tcPr>
          <w:p w14:paraId="1EBCD043" w14:textId="36116C7A" w:rsidR="00917503" w:rsidRPr="00DB5178" w:rsidRDefault="00917503" w:rsidP="00F722A5">
            <w:pPr>
              <w:pStyle w:val="TBullet"/>
              <w:rPr>
                <w:rFonts w:ascii="Arial" w:hAnsi="Arial" w:cs="Arial"/>
                <w:sz w:val="22"/>
                <w:szCs w:val="22"/>
              </w:rPr>
            </w:pPr>
            <w:r w:rsidRPr="00DB5178">
              <w:rPr>
                <w:rFonts w:ascii="Arial" w:hAnsi="Arial" w:cs="Arial"/>
                <w:sz w:val="22"/>
                <w:szCs w:val="22"/>
              </w:rPr>
              <w:t xml:space="preserve">The </w:t>
            </w:r>
            <w:r w:rsidR="00654EB9">
              <w:rPr>
                <w:rFonts w:ascii="Arial" w:hAnsi="Arial" w:cs="Arial"/>
                <w:sz w:val="22"/>
                <w:szCs w:val="22"/>
              </w:rPr>
              <w:t>o</w:t>
            </w:r>
            <w:r w:rsidRPr="00DB5178">
              <w:rPr>
                <w:rFonts w:ascii="Arial" w:hAnsi="Arial" w:cs="Arial"/>
                <w:sz w:val="22"/>
                <w:szCs w:val="22"/>
              </w:rPr>
              <w:t xml:space="preserve">rder was made by </w:t>
            </w:r>
            <w:r w:rsidR="0051145B" w:rsidRPr="00DB5178">
              <w:rPr>
                <w:rFonts w:ascii="Arial" w:hAnsi="Arial" w:cs="Arial"/>
                <w:sz w:val="22"/>
                <w:szCs w:val="22"/>
              </w:rPr>
              <w:t xml:space="preserve">Staffordshire County </w:t>
            </w:r>
            <w:r w:rsidR="002312FA" w:rsidRPr="00DB5178">
              <w:rPr>
                <w:rFonts w:ascii="Arial" w:hAnsi="Arial" w:cs="Arial"/>
                <w:sz w:val="22"/>
                <w:szCs w:val="22"/>
              </w:rPr>
              <w:t xml:space="preserve">Council </w:t>
            </w:r>
            <w:r w:rsidRPr="00DB5178">
              <w:rPr>
                <w:rFonts w:ascii="Arial" w:hAnsi="Arial" w:cs="Arial"/>
                <w:sz w:val="22"/>
                <w:szCs w:val="22"/>
              </w:rPr>
              <w:t>(</w:t>
            </w:r>
            <w:r w:rsidR="002F0268" w:rsidRPr="00DB5178">
              <w:rPr>
                <w:rFonts w:ascii="Arial" w:hAnsi="Arial" w:cs="Arial"/>
                <w:sz w:val="22"/>
                <w:szCs w:val="22"/>
              </w:rPr>
              <w:t>‘</w:t>
            </w:r>
            <w:r w:rsidRPr="00DB5178">
              <w:rPr>
                <w:rFonts w:ascii="Arial" w:hAnsi="Arial" w:cs="Arial"/>
                <w:sz w:val="22"/>
                <w:szCs w:val="22"/>
              </w:rPr>
              <w:t>the Council</w:t>
            </w:r>
            <w:r w:rsidR="002F0268" w:rsidRPr="00DB5178">
              <w:rPr>
                <w:rFonts w:ascii="Arial" w:hAnsi="Arial" w:cs="Arial"/>
                <w:sz w:val="22"/>
                <w:szCs w:val="22"/>
              </w:rPr>
              <w:t>’</w:t>
            </w:r>
            <w:r w:rsidRPr="00DB5178">
              <w:rPr>
                <w:rFonts w:ascii="Arial" w:hAnsi="Arial" w:cs="Arial"/>
                <w:sz w:val="22"/>
                <w:szCs w:val="22"/>
              </w:rPr>
              <w:t xml:space="preserve">) on </w:t>
            </w:r>
            <w:r w:rsidR="00DC6A5E" w:rsidRPr="00DB5178">
              <w:rPr>
                <w:rFonts w:ascii="Arial" w:hAnsi="Arial" w:cs="Arial"/>
                <w:sz w:val="22"/>
                <w:szCs w:val="22"/>
              </w:rPr>
              <w:t>24 October</w:t>
            </w:r>
            <w:r w:rsidR="007F176A" w:rsidRPr="00DB5178">
              <w:rPr>
                <w:rFonts w:ascii="Arial" w:hAnsi="Arial" w:cs="Arial"/>
                <w:sz w:val="22"/>
                <w:szCs w:val="22"/>
              </w:rPr>
              <w:t xml:space="preserve"> </w:t>
            </w:r>
            <w:r w:rsidRPr="00DB5178">
              <w:rPr>
                <w:rFonts w:ascii="Arial" w:hAnsi="Arial" w:cs="Arial"/>
                <w:sz w:val="22"/>
                <w:szCs w:val="22"/>
              </w:rPr>
              <w:t>20</w:t>
            </w:r>
            <w:r w:rsidR="00AD37E6" w:rsidRPr="00DB5178">
              <w:rPr>
                <w:rFonts w:ascii="Arial" w:hAnsi="Arial" w:cs="Arial"/>
                <w:sz w:val="22"/>
                <w:szCs w:val="22"/>
              </w:rPr>
              <w:t>2</w:t>
            </w:r>
            <w:r w:rsidR="00DC6A5E" w:rsidRPr="00DB5178">
              <w:rPr>
                <w:rFonts w:ascii="Arial" w:hAnsi="Arial" w:cs="Arial"/>
                <w:sz w:val="22"/>
                <w:szCs w:val="22"/>
              </w:rPr>
              <w:t>3</w:t>
            </w:r>
            <w:r w:rsidRPr="00DB5178">
              <w:rPr>
                <w:rFonts w:ascii="Arial" w:hAnsi="Arial" w:cs="Arial"/>
                <w:sz w:val="22"/>
                <w:szCs w:val="22"/>
              </w:rPr>
              <w:t xml:space="preserve"> and propose</w:t>
            </w:r>
            <w:r w:rsidR="004363BB" w:rsidRPr="00DB5178">
              <w:rPr>
                <w:rFonts w:ascii="Arial" w:hAnsi="Arial" w:cs="Arial"/>
                <w:sz w:val="22"/>
                <w:szCs w:val="22"/>
              </w:rPr>
              <w:t>s</w:t>
            </w:r>
            <w:r w:rsidRPr="00DB5178">
              <w:rPr>
                <w:rFonts w:ascii="Arial" w:hAnsi="Arial" w:cs="Arial"/>
                <w:sz w:val="22"/>
                <w:szCs w:val="22"/>
              </w:rPr>
              <w:t xml:space="preserve"> to add </w:t>
            </w:r>
            <w:r w:rsidR="002312FA" w:rsidRPr="00DB5178">
              <w:rPr>
                <w:rFonts w:ascii="Arial" w:hAnsi="Arial" w:cs="Arial"/>
                <w:sz w:val="22"/>
                <w:szCs w:val="22"/>
              </w:rPr>
              <w:t>a</w:t>
            </w:r>
            <w:r w:rsidR="00AD37E6" w:rsidRPr="00DB5178">
              <w:rPr>
                <w:rFonts w:ascii="Arial" w:hAnsi="Arial" w:cs="Arial"/>
                <w:sz w:val="22"/>
                <w:szCs w:val="22"/>
              </w:rPr>
              <w:t xml:space="preserve"> </w:t>
            </w:r>
            <w:r w:rsidR="0051145B" w:rsidRPr="00DB5178">
              <w:rPr>
                <w:rFonts w:ascii="Arial" w:hAnsi="Arial" w:cs="Arial"/>
                <w:sz w:val="22"/>
                <w:szCs w:val="22"/>
              </w:rPr>
              <w:t>footpath</w:t>
            </w:r>
            <w:r w:rsidR="00C4495C" w:rsidRPr="00DB5178">
              <w:rPr>
                <w:rFonts w:ascii="Arial" w:hAnsi="Arial" w:cs="Arial"/>
                <w:sz w:val="22"/>
                <w:szCs w:val="22"/>
              </w:rPr>
              <w:t xml:space="preserve"> </w:t>
            </w:r>
            <w:r w:rsidR="000C45B7" w:rsidRPr="00DB5178">
              <w:rPr>
                <w:rFonts w:ascii="Arial" w:hAnsi="Arial" w:cs="Arial"/>
                <w:sz w:val="22"/>
                <w:szCs w:val="22"/>
              </w:rPr>
              <w:t xml:space="preserve">(‘the claimed route’) </w:t>
            </w:r>
            <w:r w:rsidRPr="00DB5178">
              <w:rPr>
                <w:rFonts w:ascii="Arial" w:hAnsi="Arial" w:cs="Arial"/>
                <w:sz w:val="22"/>
                <w:szCs w:val="22"/>
              </w:rPr>
              <w:t>to the definitive map and statement.</w:t>
            </w:r>
          </w:p>
        </w:tc>
      </w:tr>
      <w:tr w:rsidR="00917503" w14:paraId="7110832C" w14:textId="77777777" w:rsidTr="00F722A5">
        <w:tc>
          <w:tcPr>
            <w:tcW w:w="9520" w:type="dxa"/>
          </w:tcPr>
          <w:p w14:paraId="0E626D87" w14:textId="3A343728" w:rsidR="00917503" w:rsidRPr="00DB5178" w:rsidRDefault="00917503" w:rsidP="00F722A5">
            <w:pPr>
              <w:pStyle w:val="TBullet"/>
              <w:rPr>
                <w:rFonts w:ascii="Arial" w:hAnsi="Arial" w:cs="Arial"/>
                <w:sz w:val="22"/>
                <w:szCs w:val="22"/>
              </w:rPr>
            </w:pPr>
            <w:r w:rsidRPr="00DB5178">
              <w:rPr>
                <w:rFonts w:ascii="Arial" w:hAnsi="Arial" w:cs="Arial"/>
                <w:sz w:val="22"/>
                <w:szCs w:val="22"/>
              </w:rPr>
              <w:t>There w</w:t>
            </w:r>
            <w:r w:rsidR="00DC6A5E" w:rsidRPr="00DB5178">
              <w:rPr>
                <w:rFonts w:ascii="Arial" w:hAnsi="Arial" w:cs="Arial"/>
                <w:sz w:val="22"/>
                <w:szCs w:val="22"/>
              </w:rPr>
              <w:t>ere two</w:t>
            </w:r>
            <w:r w:rsidR="00E4721D" w:rsidRPr="00DB5178">
              <w:rPr>
                <w:rFonts w:ascii="Arial" w:hAnsi="Arial" w:cs="Arial"/>
                <w:sz w:val="22"/>
                <w:szCs w:val="22"/>
              </w:rPr>
              <w:t xml:space="preserve"> </w:t>
            </w:r>
            <w:r w:rsidRPr="00DB5178">
              <w:rPr>
                <w:rFonts w:ascii="Arial" w:hAnsi="Arial" w:cs="Arial"/>
                <w:sz w:val="22"/>
                <w:szCs w:val="22"/>
              </w:rPr>
              <w:t>objection</w:t>
            </w:r>
            <w:r w:rsidR="00DC6A5E" w:rsidRPr="00DB5178">
              <w:rPr>
                <w:rFonts w:ascii="Arial" w:hAnsi="Arial" w:cs="Arial"/>
                <w:sz w:val="22"/>
                <w:szCs w:val="22"/>
              </w:rPr>
              <w:t>s</w:t>
            </w:r>
            <w:r w:rsidRPr="00DB5178">
              <w:rPr>
                <w:rFonts w:ascii="Arial" w:hAnsi="Arial" w:cs="Arial"/>
                <w:sz w:val="22"/>
                <w:szCs w:val="22"/>
              </w:rPr>
              <w:t xml:space="preserve"> outstanding at the commencement of the inquiry. </w:t>
            </w:r>
          </w:p>
        </w:tc>
      </w:tr>
      <w:tr w:rsidR="00917503" w:rsidRPr="000D4887" w14:paraId="092327A5" w14:textId="77777777" w:rsidTr="00F722A5">
        <w:tc>
          <w:tcPr>
            <w:tcW w:w="9520" w:type="dxa"/>
          </w:tcPr>
          <w:p w14:paraId="2185127E" w14:textId="5736785F" w:rsidR="00917503" w:rsidRPr="00EB02BE" w:rsidRDefault="00917503" w:rsidP="00F722A5">
            <w:pPr>
              <w:spacing w:before="60"/>
              <w:rPr>
                <w:rFonts w:ascii="Arial" w:hAnsi="Arial" w:cs="Arial"/>
                <w:b/>
                <w:color w:val="000000"/>
                <w:sz w:val="24"/>
                <w:szCs w:val="24"/>
              </w:rPr>
            </w:pPr>
            <w:r w:rsidRPr="00EB02BE">
              <w:rPr>
                <w:rFonts w:ascii="Arial" w:hAnsi="Arial" w:cs="Arial"/>
                <w:b/>
                <w:color w:val="000000"/>
                <w:sz w:val="24"/>
                <w:szCs w:val="24"/>
              </w:rPr>
              <w:t>Summary of Decision:</w:t>
            </w:r>
            <w:r w:rsidR="009A44C6">
              <w:rPr>
                <w:rFonts w:ascii="Arial" w:hAnsi="Arial" w:cs="Arial"/>
                <w:b/>
                <w:color w:val="000000"/>
                <w:sz w:val="24"/>
                <w:szCs w:val="24"/>
              </w:rPr>
              <w:t xml:space="preserve">  </w:t>
            </w:r>
            <w:bookmarkStart w:id="2" w:name="bmkPoint"/>
            <w:bookmarkEnd w:id="2"/>
            <w:r w:rsidR="00580B11">
              <w:rPr>
                <w:rFonts w:ascii="Arial" w:hAnsi="Arial" w:cs="Arial"/>
                <w:b/>
                <w:color w:val="000000"/>
                <w:sz w:val="24"/>
                <w:szCs w:val="24"/>
              </w:rPr>
              <w:t xml:space="preserve">The Order is not confirmed.  </w:t>
            </w:r>
          </w:p>
        </w:tc>
      </w:tr>
      <w:tr w:rsidR="00917503" w:rsidRPr="000D4887" w14:paraId="4008A9E1" w14:textId="77777777" w:rsidTr="00F722A5">
        <w:tc>
          <w:tcPr>
            <w:tcW w:w="9520" w:type="dxa"/>
            <w:tcBorders>
              <w:bottom w:val="single" w:sz="6" w:space="0" w:color="000000"/>
            </w:tcBorders>
          </w:tcPr>
          <w:p w14:paraId="24B49D70" w14:textId="77777777" w:rsidR="00917503" w:rsidRPr="000D4887" w:rsidRDefault="00917503" w:rsidP="00F722A5">
            <w:pPr>
              <w:spacing w:before="60"/>
              <w:rPr>
                <w:b/>
                <w:color w:val="000000"/>
                <w:sz w:val="2"/>
              </w:rPr>
            </w:pPr>
          </w:p>
        </w:tc>
      </w:tr>
    </w:tbl>
    <w:p w14:paraId="2769EE90" w14:textId="619AD635" w:rsidR="00917503" w:rsidRPr="004B40D7" w:rsidRDefault="00917503" w:rsidP="00917503">
      <w:pPr>
        <w:pStyle w:val="Heading6blackfont"/>
        <w:jc w:val="both"/>
        <w:rPr>
          <w:rFonts w:ascii="Arial" w:hAnsi="Arial" w:cs="Arial"/>
          <w:sz w:val="24"/>
          <w:szCs w:val="24"/>
        </w:rPr>
      </w:pPr>
      <w:r w:rsidRPr="004B40D7">
        <w:rPr>
          <w:rFonts w:ascii="Arial" w:hAnsi="Arial" w:cs="Arial"/>
          <w:sz w:val="24"/>
          <w:szCs w:val="24"/>
        </w:rPr>
        <w:t>Procedural Matters</w:t>
      </w:r>
      <w:r w:rsidR="00BA0791">
        <w:rPr>
          <w:rFonts w:ascii="Arial" w:hAnsi="Arial" w:cs="Arial"/>
          <w:sz w:val="24"/>
          <w:szCs w:val="24"/>
        </w:rPr>
        <w:t xml:space="preserve"> </w:t>
      </w:r>
    </w:p>
    <w:p w14:paraId="3A5AD4BF" w14:textId="7D020434" w:rsidR="008C4738" w:rsidRDefault="005B174C" w:rsidP="008C4738">
      <w:pPr>
        <w:pStyle w:val="Style1"/>
        <w:rPr>
          <w:rFonts w:ascii="Arial" w:hAnsi="Arial" w:cs="Arial"/>
          <w:sz w:val="24"/>
          <w:szCs w:val="24"/>
        </w:rPr>
      </w:pPr>
      <w:r>
        <w:rPr>
          <w:rFonts w:ascii="Arial" w:hAnsi="Arial" w:cs="Arial"/>
          <w:sz w:val="24"/>
          <w:szCs w:val="24"/>
        </w:rPr>
        <w:t xml:space="preserve">Unless specified otherwise, all of the points referred to below correspond to those delineated on </w:t>
      </w:r>
      <w:r w:rsidR="0083665D">
        <w:rPr>
          <w:rFonts w:ascii="Arial" w:hAnsi="Arial" w:cs="Arial"/>
          <w:sz w:val="24"/>
          <w:szCs w:val="24"/>
        </w:rPr>
        <w:t>a</w:t>
      </w:r>
      <w:r w:rsidR="00C949F0">
        <w:rPr>
          <w:rFonts w:ascii="Arial" w:hAnsi="Arial" w:cs="Arial"/>
          <w:sz w:val="24"/>
          <w:szCs w:val="24"/>
        </w:rPr>
        <w:t xml:space="preserve"> </w:t>
      </w:r>
      <w:r>
        <w:rPr>
          <w:rFonts w:ascii="Arial" w:hAnsi="Arial" w:cs="Arial"/>
          <w:sz w:val="24"/>
          <w:szCs w:val="24"/>
        </w:rPr>
        <w:t>composite plan</w:t>
      </w:r>
      <w:r w:rsidR="00010BFD">
        <w:rPr>
          <w:rFonts w:ascii="Arial" w:hAnsi="Arial" w:cs="Arial"/>
          <w:sz w:val="24"/>
          <w:szCs w:val="24"/>
        </w:rPr>
        <w:t xml:space="preserve"> </w:t>
      </w:r>
      <w:r w:rsidR="00DA6BFB">
        <w:rPr>
          <w:rFonts w:ascii="Arial" w:hAnsi="Arial" w:cs="Arial"/>
          <w:sz w:val="24"/>
          <w:szCs w:val="24"/>
        </w:rPr>
        <w:t xml:space="preserve">produced </w:t>
      </w:r>
      <w:r w:rsidR="00441E2C">
        <w:rPr>
          <w:rFonts w:ascii="Arial" w:hAnsi="Arial" w:cs="Arial"/>
          <w:sz w:val="24"/>
          <w:szCs w:val="24"/>
        </w:rPr>
        <w:t xml:space="preserve">by the </w:t>
      </w:r>
      <w:r w:rsidR="00DA6BFB">
        <w:rPr>
          <w:rFonts w:ascii="Arial" w:hAnsi="Arial" w:cs="Arial"/>
          <w:sz w:val="24"/>
          <w:szCs w:val="24"/>
        </w:rPr>
        <w:t>Council</w:t>
      </w:r>
      <w:r w:rsidR="00BB7513">
        <w:rPr>
          <w:rFonts w:ascii="Arial" w:hAnsi="Arial" w:cs="Arial"/>
          <w:sz w:val="24"/>
          <w:szCs w:val="24"/>
        </w:rPr>
        <w:t xml:space="preserve"> which</w:t>
      </w:r>
      <w:r w:rsidR="0055057E">
        <w:rPr>
          <w:rFonts w:ascii="Arial" w:hAnsi="Arial" w:cs="Arial"/>
          <w:sz w:val="24"/>
          <w:szCs w:val="24"/>
        </w:rPr>
        <w:t xml:space="preserve"> is</w:t>
      </w:r>
      <w:r w:rsidR="00BB7513">
        <w:rPr>
          <w:rFonts w:ascii="Arial" w:hAnsi="Arial" w:cs="Arial"/>
          <w:sz w:val="24"/>
          <w:szCs w:val="24"/>
        </w:rPr>
        <w:t xml:space="preserve"> </w:t>
      </w:r>
      <w:r w:rsidR="00441E2C">
        <w:rPr>
          <w:rFonts w:ascii="Arial" w:hAnsi="Arial" w:cs="Arial"/>
          <w:sz w:val="24"/>
          <w:szCs w:val="24"/>
        </w:rPr>
        <w:t xml:space="preserve">attached to this Decision. </w:t>
      </w:r>
      <w:r w:rsidR="00010BFD">
        <w:rPr>
          <w:rFonts w:ascii="Arial" w:hAnsi="Arial" w:cs="Arial"/>
          <w:sz w:val="24"/>
          <w:szCs w:val="24"/>
        </w:rPr>
        <w:t xml:space="preserve"> </w:t>
      </w:r>
      <w:r w:rsidR="00817FC2">
        <w:rPr>
          <w:rFonts w:ascii="Arial" w:hAnsi="Arial" w:cs="Arial"/>
          <w:sz w:val="24"/>
          <w:szCs w:val="24"/>
        </w:rPr>
        <w:t xml:space="preserve"> </w:t>
      </w:r>
      <w:r w:rsidR="00010BFD">
        <w:rPr>
          <w:rFonts w:ascii="Arial" w:hAnsi="Arial" w:cs="Arial"/>
          <w:sz w:val="24"/>
          <w:szCs w:val="24"/>
        </w:rPr>
        <w:t xml:space="preserve"> </w:t>
      </w:r>
      <w:r w:rsidR="00111BD4">
        <w:rPr>
          <w:rFonts w:ascii="Arial" w:hAnsi="Arial" w:cs="Arial"/>
          <w:sz w:val="24"/>
          <w:szCs w:val="24"/>
        </w:rPr>
        <w:t xml:space="preserve"> </w:t>
      </w:r>
      <w:r w:rsidR="002E1AA2">
        <w:rPr>
          <w:rFonts w:ascii="Arial" w:hAnsi="Arial" w:cs="Arial"/>
          <w:sz w:val="24"/>
          <w:szCs w:val="24"/>
        </w:rPr>
        <w:t xml:space="preserve">   </w:t>
      </w:r>
    </w:p>
    <w:p w14:paraId="2C1F9BAD" w14:textId="6CF5B521" w:rsidR="004B652C" w:rsidRDefault="0083665D" w:rsidP="00F464C4">
      <w:pPr>
        <w:pStyle w:val="Style1"/>
        <w:rPr>
          <w:rFonts w:ascii="Arial" w:hAnsi="Arial" w:cs="Arial"/>
          <w:sz w:val="24"/>
          <w:szCs w:val="24"/>
        </w:rPr>
      </w:pPr>
      <w:r>
        <w:rPr>
          <w:rFonts w:ascii="Arial" w:hAnsi="Arial" w:cs="Arial"/>
          <w:sz w:val="24"/>
          <w:szCs w:val="24"/>
        </w:rPr>
        <w:t xml:space="preserve">A </w:t>
      </w:r>
      <w:r w:rsidR="004B652C">
        <w:rPr>
          <w:rFonts w:ascii="Arial" w:hAnsi="Arial" w:cs="Arial"/>
          <w:sz w:val="24"/>
          <w:szCs w:val="24"/>
        </w:rPr>
        <w:t>H</w:t>
      </w:r>
      <w:r w:rsidR="00231F5D">
        <w:rPr>
          <w:rFonts w:ascii="Arial" w:hAnsi="Arial" w:cs="Arial"/>
          <w:sz w:val="24"/>
          <w:szCs w:val="24"/>
        </w:rPr>
        <w:t xml:space="preserve">igh Court challenge was made by the objectors </w:t>
      </w:r>
      <w:r w:rsidR="000E4BA2">
        <w:rPr>
          <w:rFonts w:ascii="Arial" w:hAnsi="Arial" w:cs="Arial"/>
          <w:sz w:val="24"/>
          <w:szCs w:val="24"/>
        </w:rPr>
        <w:t xml:space="preserve">in response </w:t>
      </w:r>
      <w:r w:rsidR="00231F5D">
        <w:rPr>
          <w:rFonts w:ascii="Arial" w:hAnsi="Arial" w:cs="Arial"/>
          <w:sz w:val="24"/>
          <w:szCs w:val="24"/>
        </w:rPr>
        <w:t xml:space="preserve">to the Council’s decision to make an </w:t>
      </w:r>
      <w:r w:rsidR="00020AC0">
        <w:rPr>
          <w:rFonts w:ascii="Arial" w:hAnsi="Arial" w:cs="Arial"/>
          <w:sz w:val="24"/>
          <w:szCs w:val="24"/>
        </w:rPr>
        <w:t xml:space="preserve">order.  </w:t>
      </w:r>
      <w:r w:rsidR="00AB21F2">
        <w:rPr>
          <w:rFonts w:ascii="Arial" w:hAnsi="Arial" w:cs="Arial"/>
          <w:sz w:val="24"/>
          <w:szCs w:val="24"/>
        </w:rPr>
        <w:t xml:space="preserve">This </w:t>
      </w:r>
      <w:r w:rsidR="009C6B66">
        <w:rPr>
          <w:rFonts w:ascii="Arial" w:hAnsi="Arial" w:cs="Arial"/>
          <w:sz w:val="24"/>
          <w:szCs w:val="24"/>
        </w:rPr>
        <w:t xml:space="preserve">was dismissed by </w:t>
      </w:r>
      <w:r w:rsidR="00085C5B">
        <w:rPr>
          <w:rFonts w:ascii="Arial" w:hAnsi="Arial" w:cs="Arial"/>
          <w:sz w:val="24"/>
          <w:szCs w:val="24"/>
        </w:rPr>
        <w:t>L</w:t>
      </w:r>
      <w:r w:rsidR="009C6B66">
        <w:rPr>
          <w:rFonts w:ascii="Arial" w:hAnsi="Arial" w:cs="Arial"/>
          <w:sz w:val="24"/>
          <w:szCs w:val="24"/>
        </w:rPr>
        <w:t>ang J who considered that there was a suitable alternative rem</w:t>
      </w:r>
      <w:r w:rsidR="00E2272B">
        <w:rPr>
          <w:rFonts w:ascii="Arial" w:hAnsi="Arial" w:cs="Arial"/>
          <w:sz w:val="24"/>
          <w:szCs w:val="24"/>
        </w:rPr>
        <w:t>edy, namely the consideration of the facts</w:t>
      </w:r>
      <w:r w:rsidR="00601F5E">
        <w:rPr>
          <w:rFonts w:ascii="Arial" w:hAnsi="Arial" w:cs="Arial"/>
          <w:sz w:val="24"/>
          <w:szCs w:val="24"/>
        </w:rPr>
        <w:t xml:space="preserve"> and the law</w:t>
      </w:r>
      <w:r w:rsidR="00E2272B">
        <w:rPr>
          <w:rFonts w:ascii="Arial" w:hAnsi="Arial" w:cs="Arial"/>
          <w:sz w:val="24"/>
          <w:szCs w:val="24"/>
        </w:rPr>
        <w:t xml:space="preserve"> by an Inspector</w:t>
      </w:r>
      <w:r w:rsidR="00FC0015">
        <w:rPr>
          <w:rFonts w:ascii="Arial" w:hAnsi="Arial" w:cs="Arial"/>
          <w:sz w:val="24"/>
          <w:szCs w:val="24"/>
        </w:rPr>
        <w:t>.</w:t>
      </w:r>
      <w:r w:rsidR="001D4CCA">
        <w:rPr>
          <w:rFonts w:ascii="Arial" w:hAnsi="Arial" w:cs="Arial"/>
          <w:sz w:val="24"/>
          <w:szCs w:val="24"/>
        </w:rPr>
        <w:t xml:space="preserve">  </w:t>
      </w:r>
      <w:r w:rsidR="00232A0D">
        <w:rPr>
          <w:rFonts w:ascii="Arial" w:hAnsi="Arial" w:cs="Arial"/>
          <w:sz w:val="24"/>
          <w:szCs w:val="24"/>
        </w:rPr>
        <w:t xml:space="preserve">Leave to appeal </w:t>
      </w:r>
      <w:r w:rsidR="00D648D4">
        <w:rPr>
          <w:rFonts w:ascii="Arial" w:hAnsi="Arial" w:cs="Arial"/>
          <w:sz w:val="24"/>
          <w:szCs w:val="24"/>
        </w:rPr>
        <w:t xml:space="preserve">to the Court of Appeal </w:t>
      </w:r>
      <w:r w:rsidR="006736D9">
        <w:rPr>
          <w:rFonts w:ascii="Arial" w:hAnsi="Arial" w:cs="Arial"/>
          <w:sz w:val="24"/>
          <w:szCs w:val="24"/>
        </w:rPr>
        <w:t>was refused</w:t>
      </w:r>
      <w:r w:rsidR="00F17108">
        <w:rPr>
          <w:rFonts w:ascii="Arial" w:hAnsi="Arial" w:cs="Arial"/>
          <w:sz w:val="24"/>
          <w:szCs w:val="24"/>
        </w:rPr>
        <w:t xml:space="preserve">. </w:t>
      </w:r>
      <w:r w:rsidR="006736D9">
        <w:rPr>
          <w:rFonts w:ascii="Arial" w:hAnsi="Arial" w:cs="Arial"/>
          <w:sz w:val="24"/>
          <w:szCs w:val="24"/>
        </w:rPr>
        <w:t xml:space="preserve"> </w:t>
      </w:r>
      <w:r w:rsidR="00923334">
        <w:rPr>
          <w:rFonts w:ascii="Arial" w:hAnsi="Arial" w:cs="Arial"/>
          <w:sz w:val="24"/>
          <w:szCs w:val="24"/>
        </w:rPr>
        <w:t xml:space="preserve">However, </w:t>
      </w:r>
      <w:r w:rsidR="006A4DD1">
        <w:rPr>
          <w:rFonts w:ascii="Arial" w:hAnsi="Arial" w:cs="Arial"/>
          <w:sz w:val="24"/>
          <w:szCs w:val="24"/>
        </w:rPr>
        <w:t>I am not b</w:t>
      </w:r>
      <w:r w:rsidR="00C41B70">
        <w:rPr>
          <w:rFonts w:ascii="Arial" w:hAnsi="Arial" w:cs="Arial"/>
          <w:sz w:val="24"/>
          <w:szCs w:val="24"/>
        </w:rPr>
        <w:t xml:space="preserve">ound </w:t>
      </w:r>
      <w:r w:rsidR="006A4DD1">
        <w:rPr>
          <w:rFonts w:ascii="Arial" w:hAnsi="Arial" w:cs="Arial"/>
          <w:sz w:val="24"/>
          <w:szCs w:val="24"/>
        </w:rPr>
        <w:t>b</w:t>
      </w:r>
      <w:r w:rsidR="00C41B70">
        <w:rPr>
          <w:rFonts w:ascii="Arial" w:hAnsi="Arial" w:cs="Arial"/>
          <w:sz w:val="24"/>
          <w:szCs w:val="24"/>
        </w:rPr>
        <w:t>y</w:t>
      </w:r>
      <w:r w:rsidR="004E31C8">
        <w:rPr>
          <w:rFonts w:ascii="Arial" w:hAnsi="Arial" w:cs="Arial"/>
          <w:sz w:val="24"/>
          <w:szCs w:val="24"/>
        </w:rPr>
        <w:t xml:space="preserve"> </w:t>
      </w:r>
      <w:r w:rsidR="0021741D">
        <w:rPr>
          <w:rFonts w:ascii="Arial" w:hAnsi="Arial" w:cs="Arial"/>
          <w:sz w:val="24"/>
          <w:szCs w:val="24"/>
        </w:rPr>
        <w:t>th</w:t>
      </w:r>
      <w:r w:rsidR="009707C8">
        <w:rPr>
          <w:rFonts w:ascii="Arial" w:hAnsi="Arial" w:cs="Arial"/>
          <w:sz w:val="24"/>
          <w:szCs w:val="24"/>
        </w:rPr>
        <w:t>is</w:t>
      </w:r>
      <w:r w:rsidR="0021741D">
        <w:rPr>
          <w:rFonts w:ascii="Arial" w:hAnsi="Arial" w:cs="Arial"/>
          <w:sz w:val="24"/>
          <w:szCs w:val="24"/>
        </w:rPr>
        <w:t xml:space="preserve"> </w:t>
      </w:r>
      <w:r w:rsidR="009707C8">
        <w:rPr>
          <w:rFonts w:ascii="Arial" w:hAnsi="Arial" w:cs="Arial"/>
          <w:sz w:val="24"/>
          <w:szCs w:val="24"/>
        </w:rPr>
        <w:t xml:space="preserve">High Court </w:t>
      </w:r>
      <w:r w:rsidR="0021741D">
        <w:rPr>
          <w:rFonts w:ascii="Arial" w:hAnsi="Arial" w:cs="Arial"/>
          <w:sz w:val="24"/>
          <w:szCs w:val="24"/>
        </w:rPr>
        <w:t>jud</w:t>
      </w:r>
      <w:r w:rsidR="00D458E6">
        <w:rPr>
          <w:rFonts w:ascii="Arial" w:hAnsi="Arial" w:cs="Arial"/>
          <w:sz w:val="24"/>
          <w:szCs w:val="24"/>
        </w:rPr>
        <w:t>gment</w:t>
      </w:r>
      <w:r w:rsidR="009707C8">
        <w:rPr>
          <w:rFonts w:ascii="Arial" w:hAnsi="Arial" w:cs="Arial"/>
          <w:sz w:val="24"/>
          <w:szCs w:val="24"/>
        </w:rPr>
        <w:t xml:space="preserve"> </w:t>
      </w:r>
      <w:r w:rsidR="00C20F12">
        <w:rPr>
          <w:rFonts w:ascii="Arial" w:hAnsi="Arial" w:cs="Arial"/>
          <w:sz w:val="24"/>
          <w:szCs w:val="24"/>
        </w:rPr>
        <w:t xml:space="preserve">to </w:t>
      </w:r>
      <w:r w:rsidR="0030013F">
        <w:rPr>
          <w:rFonts w:ascii="Arial" w:hAnsi="Arial" w:cs="Arial"/>
          <w:sz w:val="24"/>
          <w:szCs w:val="24"/>
        </w:rPr>
        <w:t xml:space="preserve">reach </w:t>
      </w:r>
      <w:r w:rsidR="004F0395">
        <w:rPr>
          <w:rFonts w:ascii="Arial" w:hAnsi="Arial" w:cs="Arial"/>
          <w:sz w:val="24"/>
          <w:szCs w:val="24"/>
        </w:rPr>
        <w:t>a</w:t>
      </w:r>
      <w:r w:rsidR="0030013F">
        <w:rPr>
          <w:rFonts w:ascii="Arial" w:hAnsi="Arial" w:cs="Arial"/>
          <w:sz w:val="24"/>
          <w:szCs w:val="24"/>
        </w:rPr>
        <w:t xml:space="preserve"> particular </w:t>
      </w:r>
      <w:r w:rsidR="004C0805">
        <w:rPr>
          <w:rFonts w:ascii="Arial" w:hAnsi="Arial" w:cs="Arial"/>
          <w:sz w:val="24"/>
          <w:szCs w:val="24"/>
        </w:rPr>
        <w:t>co</w:t>
      </w:r>
      <w:r w:rsidR="0030013F">
        <w:rPr>
          <w:rFonts w:ascii="Arial" w:hAnsi="Arial" w:cs="Arial"/>
          <w:sz w:val="24"/>
          <w:szCs w:val="24"/>
        </w:rPr>
        <w:t xml:space="preserve">nclusion on the </w:t>
      </w:r>
      <w:r w:rsidR="00F464C4">
        <w:rPr>
          <w:rFonts w:ascii="Arial" w:hAnsi="Arial" w:cs="Arial"/>
          <w:sz w:val="24"/>
          <w:szCs w:val="24"/>
        </w:rPr>
        <w:t xml:space="preserve">evidence </w:t>
      </w:r>
      <w:r w:rsidR="00333ECE">
        <w:rPr>
          <w:rFonts w:ascii="Arial" w:hAnsi="Arial" w:cs="Arial"/>
          <w:sz w:val="24"/>
          <w:szCs w:val="24"/>
        </w:rPr>
        <w:t>now before me</w:t>
      </w:r>
      <w:r w:rsidR="00250580">
        <w:rPr>
          <w:rFonts w:ascii="Arial" w:hAnsi="Arial" w:cs="Arial"/>
          <w:sz w:val="24"/>
          <w:szCs w:val="24"/>
        </w:rPr>
        <w:t xml:space="preserve">.  </w:t>
      </w:r>
      <w:r w:rsidR="00F464C4">
        <w:rPr>
          <w:rFonts w:ascii="Arial" w:hAnsi="Arial" w:cs="Arial"/>
          <w:sz w:val="24"/>
          <w:szCs w:val="24"/>
        </w:rPr>
        <w:t xml:space="preserve">  </w:t>
      </w:r>
    </w:p>
    <w:p w14:paraId="49A0871E" w14:textId="698906C6" w:rsidR="008C4738" w:rsidRDefault="008C4738" w:rsidP="008C4738">
      <w:pPr>
        <w:pStyle w:val="Style1"/>
        <w:rPr>
          <w:rFonts w:ascii="Arial" w:hAnsi="Arial" w:cs="Arial"/>
          <w:sz w:val="24"/>
          <w:szCs w:val="24"/>
        </w:rPr>
      </w:pPr>
      <w:r>
        <w:rPr>
          <w:rFonts w:ascii="Arial" w:hAnsi="Arial" w:cs="Arial"/>
          <w:sz w:val="24"/>
          <w:szCs w:val="24"/>
        </w:rPr>
        <w:t>An</w:t>
      </w:r>
      <w:r w:rsidRPr="008C4738">
        <w:rPr>
          <w:rFonts w:ascii="Arial" w:hAnsi="Arial" w:cs="Arial"/>
          <w:sz w:val="24"/>
          <w:szCs w:val="24"/>
        </w:rPr>
        <w:t xml:space="preserve"> application for an award of costs w</w:t>
      </w:r>
      <w:r>
        <w:rPr>
          <w:rFonts w:ascii="Arial" w:hAnsi="Arial" w:cs="Arial"/>
          <w:sz w:val="24"/>
          <w:szCs w:val="24"/>
        </w:rPr>
        <w:t>as</w:t>
      </w:r>
      <w:r w:rsidRPr="008C4738">
        <w:rPr>
          <w:rFonts w:ascii="Arial" w:hAnsi="Arial" w:cs="Arial"/>
          <w:sz w:val="24"/>
          <w:szCs w:val="24"/>
        </w:rPr>
        <w:t xml:space="preserve"> made at the inquiry</w:t>
      </w:r>
      <w:r w:rsidR="00CE72FF">
        <w:rPr>
          <w:rFonts w:ascii="Arial" w:hAnsi="Arial" w:cs="Arial"/>
          <w:sz w:val="24"/>
          <w:szCs w:val="24"/>
        </w:rPr>
        <w:t>,</w:t>
      </w:r>
      <w:r w:rsidRPr="008C4738">
        <w:rPr>
          <w:rFonts w:ascii="Arial" w:hAnsi="Arial" w:cs="Arial"/>
          <w:sz w:val="24"/>
          <w:szCs w:val="24"/>
        </w:rPr>
        <w:t xml:space="preserve"> and th</w:t>
      </w:r>
      <w:r>
        <w:rPr>
          <w:rFonts w:ascii="Arial" w:hAnsi="Arial" w:cs="Arial"/>
          <w:sz w:val="24"/>
          <w:szCs w:val="24"/>
        </w:rPr>
        <w:t>is</w:t>
      </w:r>
      <w:r w:rsidRPr="008C4738">
        <w:rPr>
          <w:rFonts w:ascii="Arial" w:hAnsi="Arial" w:cs="Arial"/>
          <w:sz w:val="24"/>
          <w:szCs w:val="24"/>
        </w:rPr>
        <w:t xml:space="preserve"> will be the subject of </w:t>
      </w:r>
      <w:r>
        <w:rPr>
          <w:rFonts w:ascii="Arial" w:hAnsi="Arial" w:cs="Arial"/>
          <w:sz w:val="24"/>
          <w:szCs w:val="24"/>
        </w:rPr>
        <w:t xml:space="preserve">a </w:t>
      </w:r>
      <w:r w:rsidRPr="008C4738">
        <w:rPr>
          <w:rFonts w:ascii="Arial" w:hAnsi="Arial" w:cs="Arial"/>
          <w:sz w:val="24"/>
          <w:szCs w:val="24"/>
        </w:rPr>
        <w:t>separate decision.</w:t>
      </w:r>
    </w:p>
    <w:p w14:paraId="023E9EA4" w14:textId="0C188AD2" w:rsidR="00E861F9" w:rsidRPr="004B40D7" w:rsidRDefault="00B34BBF" w:rsidP="00103D2F">
      <w:pPr>
        <w:pStyle w:val="Style1"/>
        <w:numPr>
          <w:ilvl w:val="0"/>
          <w:numId w:val="0"/>
        </w:numPr>
        <w:rPr>
          <w:rFonts w:ascii="Arial" w:hAnsi="Arial" w:cs="Arial"/>
          <w:b/>
          <w:bCs/>
          <w:sz w:val="24"/>
          <w:szCs w:val="24"/>
        </w:rPr>
      </w:pPr>
      <w:r>
        <w:rPr>
          <w:rFonts w:ascii="Arial" w:hAnsi="Arial" w:cs="Arial"/>
          <w:b/>
          <w:bCs/>
          <w:sz w:val="24"/>
          <w:szCs w:val="24"/>
        </w:rPr>
        <w:t>Main Issues</w:t>
      </w:r>
      <w:r w:rsidR="006E64BA">
        <w:rPr>
          <w:rFonts w:ascii="Arial" w:hAnsi="Arial" w:cs="Arial"/>
          <w:b/>
          <w:bCs/>
          <w:sz w:val="24"/>
          <w:szCs w:val="24"/>
        </w:rPr>
        <w:t xml:space="preserve"> </w:t>
      </w:r>
    </w:p>
    <w:p w14:paraId="7717E00C" w14:textId="701BB317" w:rsidR="00A02786" w:rsidRPr="008B4AA0" w:rsidRDefault="00A02786" w:rsidP="00A02786">
      <w:pPr>
        <w:pStyle w:val="Style1"/>
        <w:rPr>
          <w:rFonts w:ascii="Arial" w:hAnsi="Arial" w:cs="Arial"/>
          <w:sz w:val="24"/>
          <w:szCs w:val="24"/>
        </w:rPr>
      </w:pPr>
      <w:r w:rsidRPr="008B4AA0">
        <w:rPr>
          <w:rFonts w:ascii="Arial" w:hAnsi="Arial" w:cs="Arial"/>
          <w:sz w:val="24"/>
          <w:szCs w:val="24"/>
        </w:rPr>
        <w:t xml:space="preserve">The </w:t>
      </w:r>
      <w:r w:rsidR="00B57FC2">
        <w:rPr>
          <w:rFonts w:ascii="Arial" w:hAnsi="Arial" w:cs="Arial"/>
          <w:sz w:val="24"/>
          <w:szCs w:val="24"/>
        </w:rPr>
        <w:t>o</w:t>
      </w:r>
      <w:r w:rsidRPr="008B4AA0">
        <w:rPr>
          <w:rFonts w:ascii="Arial" w:hAnsi="Arial" w:cs="Arial"/>
          <w:sz w:val="24"/>
          <w:szCs w:val="24"/>
        </w:rPr>
        <w:t xml:space="preserve">rder relies on the occurrence of an event specified in </w:t>
      </w:r>
      <w:r w:rsidR="004F0395">
        <w:rPr>
          <w:rFonts w:ascii="Arial" w:hAnsi="Arial" w:cs="Arial"/>
          <w:sz w:val="24"/>
          <w:szCs w:val="24"/>
        </w:rPr>
        <w:t>s</w:t>
      </w:r>
      <w:r w:rsidRPr="008B4AA0">
        <w:rPr>
          <w:rFonts w:ascii="Arial" w:hAnsi="Arial" w:cs="Arial"/>
          <w:sz w:val="24"/>
          <w:szCs w:val="24"/>
        </w:rPr>
        <w:t xml:space="preserve">ection 53(3)(c)(i) of the 1981 Act.  Therefore, I </w:t>
      </w:r>
      <w:r w:rsidR="00EE030C">
        <w:rPr>
          <w:rFonts w:ascii="Arial" w:hAnsi="Arial" w:cs="Arial"/>
          <w:sz w:val="24"/>
          <w:szCs w:val="24"/>
        </w:rPr>
        <w:t xml:space="preserve">have </w:t>
      </w:r>
      <w:r w:rsidRPr="008B4AA0">
        <w:rPr>
          <w:rFonts w:ascii="Arial" w:hAnsi="Arial" w:cs="Arial"/>
          <w:sz w:val="24"/>
          <w:szCs w:val="24"/>
        </w:rPr>
        <w:t>to determine whether the discovered evidence shows that a right of way which is not shown in the definitive map and statement subsists on the balance of probabilities.</w:t>
      </w:r>
      <w:r w:rsidR="0038667A">
        <w:rPr>
          <w:rFonts w:ascii="Arial" w:hAnsi="Arial" w:cs="Arial"/>
          <w:sz w:val="24"/>
          <w:szCs w:val="24"/>
        </w:rPr>
        <w:t xml:space="preserve">  In this case</w:t>
      </w:r>
      <w:r w:rsidR="00EE030C">
        <w:rPr>
          <w:rFonts w:ascii="Arial" w:hAnsi="Arial" w:cs="Arial"/>
          <w:sz w:val="24"/>
          <w:szCs w:val="24"/>
        </w:rPr>
        <w:t xml:space="preserve">, I need to consider </w:t>
      </w:r>
      <w:r w:rsidR="00F4799B">
        <w:rPr>
          <w:rFonts w:ascii="Arial" w:hAnsi="Arial" w:cs="Arial"/>
          <w:sz w:val="24"/>
          <w:szCs w:val="24"/>
        </w:rPr>
        <w:t xml:space="preserve">whether the documentary evidence is </w:t>
      </w:r>
      <w:r w:rsidR="00F4799B" w:rsidRPr="00DC3574">
        <w:rPr>
          <w:rFonts w:ascii="Arial" w:hAnsi="Arial" w:cs="Arial"/>
          <w:sz w:val="24"/>
          <w:szCs w:val="24"/>
        </w:rPr>
        <w:t>support</w:t>
      </w:r>
      <w:r w:rsidR="00F4799B">
        <w:rPr>
          <w:rFonts w:ascii="Arial" w:hAnsi="Arial" w:cs="Arial"/>
          <w:sz w:val="24"/>
          <w:szCs w:val="24"/>
        </w:rPr>
        <w:t>ive</w:t>
      </w:r>
      <w:r w:rsidR="00F4799B" w:rsidRPr="00DC3574">
        <w:rPr>
          <w:rFonts w:ascii="Arial" w:hAnsi="Arial" w:cs="Arial"/>
          <w:sz w:val="24"/>
          <w:szCs w:val="24"/>
        </w:rPr>
        <w:t xml:space="preserve"> of the dedication of a </w:t>
      </w:r>
      <w:r w:rsidR="00EA577F">
        <w:rPr>
          <w:rFonts w:ascii="Arial" w:hAnsi="Arial" w:cs="Arial"/>
          <w:sz w:val="24"/>
          <w:szCs w:val="24"/>
        </w:rPr>
        <w:t xml:space="preserve">footpath </w:t>
      </w:r>
      <w:r w:rsidR="00F4799B" w:rsidRPr="00DC3574">
        <w:rPr>
          <w:rFonts w:ascii="Arial" w:hAnsi="Arial" w:cs="Arial"/>
          <w:sz w:val="24"/>
          <w:szCs w:val="24"/>
        </w:rPr>
        <w:t xml:space="preserve">at some point in the past.  </w:t>
      </w:r>
    </w:p>
    <w:p w14:paraId="5B8EE2E2" w14:textId="1B20B44A" w:rsidR="009C4024" w:rsidRDefault="009C4024" w:rsidP="00A02786">
      <w:pPr>
        <w:pStyle w:val="Style1"/>
        <w:rPr>
          <w:rFonts w:ascii="Arial" w:hAnsi="Arial" w:cs="Arial"/>
          <w:sz w:val="24"/>
          <w:szCs w:val="24"/>
        </w:rPr>
      </w:pPr>
      <w:r>
        <w:rPr>
          <w:rFonts w:ascii="Arial" w:hAnsi="Arial" w:cs="Arial"/>
          <w:sz w:val="24"/>
          <w:szCs w:val="24"/>
        </w:rPr>
        <w:t xml:space="preserve">I shall </w:t>
      </w:r>
      <w:r w:rsidR="001E79D3">
        <w:rPr>
          <w:rFonts w:ascii="Arial" w:hAnsi="Arial" w:cs="Arial"/>
          <w:sz w:val="24"/>
          <w:szCs w:val="24"/>
        </w:rPr>
        <w:t xml:space="preserve">first </w:t>
      </w:r>
      <w:r w:rsidR="00C85D16">
        <w:rPr>
          <w:rFonts w:ascii="Arial" w:hAnsi="Arial" w:cs="Arial"/>
          <w:sz w:val="24"/>
          <w:szCs w:val="24"/>
        </w:rPr>
        <w:t xml:space="preserve">assess </w:t>
      </w:r>
      <w:r>
        <w:rPr>
          <w:rFonts w:ascii="Arial" w:hAnsi="Arial" w:cs="Arial"/>
          <w:sz w:val="24"/>
          <w:szCs w:val="24"/>
        </w:rPr>
        <w:t xml:space="preserve">whether the evidence is supportive </w:t>
      </w:r>
      <w:r w:rsidR="00BC4131">
        <w:rPr>
          <w:rFonts w:ascii="Arial" w:hAnsi="Arial" w:cs="Arial"/>
          <w:sz w:val="24"/>
          <w:szCs w:val="24"/>
        </w:rPr>
        <w:t xml:space="preserve">on balance </w:t>
      </w:r>
      <w:r>
        <w:rPr>
          <w:rFonts w:ascii="Arial" w:hAnsi="Arial" w:cs="Arial"/>
          <w:sz w:val="24"/>
          <w:szCs w:val="24"/>
        </w:rPr>
        <w:t xml:space="preserve">of the existence of a public footpath </w:t>
      </w:r>
      <w:r w:rsidR="00DD247D">
        <w:rPr>
          <w:rFonts w:ascii="Arial" w:hAnsi="Arial" w:cs="Arial"/>
          <w:sz w:val="24"/>
          <w:szCs w:val="24"/>
        </w:rPr>
        <w:t>which broadly correspond</w:t>
      </w:r>
      <w:r w:rsidR="00BC4131">
        <w:rPr>
          <w:rFonts w:ascii="Arial" w:hAnsi="Arial" w:cs="Arial"/>
          <w:sz w:val="24"/>
          <w:szCs w:val="24"/>
        </w:rPr>
        <w:t>s</w:t>
      </w:r>
      <w:r w:rsidR="00DD247D">
        <w:rPr>
          <w:rFonts w:ascii="Arial" w:hAnsi="Arial" w:cs="Arial"/>
          <w:sz w:val="24"/>
          <w:szCs w:val="24"/>
        </w:rPr>
        <w:t xml:space="preserve"> to the claimed route.  If I am satisfied that this</w:t>
      </w:r>
      <w:r w:rsidR="00BC4131">
        <w:rPr>
          <w:rFonts w:ascii="Arial" w:hAnsi="Arial" w:cs="Arial"/>
          <w:sz w:val="24"/>
          <w:szCs w:val="24"/>
        </w:rPr>
        <w:t xml:space="preserve"> is the case, I will then consider the submissions </w:t>
      </w:r>
      <w:r w:rsidR="00C85D16">
        <w:rPr>
          <w:rFonts w:ascii="Arial" w:hAnsi="Arial" w:cs="Arial"/>
          <w:sz w:val="24"/>
          <w:szCs w:val="24"/>
        </w:rPr>
        <w:t xml:space="preserve">of the parties </w:t>
      </w:r>
      <w:r w:rsidR="00BC4131">
        <w:rPr>
          <w:rFonts w:ascii="Arial" w:hAnsi="Arial" w:cs="Arial"/>
          <w:sz w:val="24"/>
          <w:szCs w:val="24"/>
        </w:rPr>
        <w:t xml:space="preserve">regarding </w:t>
      </w:r>
      <w:r w:rsidR="001336E7">
        <w:rPr>
          <w:rFonts w:ascii="Arial" w:hAnsi="Arial" w:cs="Arial"/>
          <w:sz w:val="24"/>
          <w:szCs w:val="24"/>
        </w:rPr>
        <w:t>the alignment of the route</w:t>
      </w:r>
      <w:r w:rsidR="00D23432">
        <w:rPr>
          <w:rFonts w:ascii="Arial" w:hAnsi="Arial" w:cs="Arial"/>
          <w:sz w:val="24"/>
          <w:szCs w:val="24"/>
        </w:rPr>
        <w:t xml:space="preserve"> and any potential modifications to the </w:t>
      </w:r>
      <w:r w:rsidR="00B57FC2">
        <w:rPr>
          <w:rFonts w:ascii="Arial" w:hAnsi="Arial" w:cs="Arial"/>
          <w:sz w:val="24"/>
          <w:szCs w:val="24"/>
        </w:rPr>
        <w:t>o</w:t>
      </w:r>
      <w:r w:rsidR="00D23432">
        <w:rPr>
          <w:rFonts w:ascii="Arial" w:hAnsi="Arial" w:cs="Arial"/>
          <w:sz w:val="24"/>
          <w:szCs w:val="24"/>
        </w:rPr>
        <w:t xml:space="preserve">rder.  </w:t>
      </w:r>
      <w:r w:rsidR="001336E7">
        <w:rPr>
          <w:rFonts w:ascii="Arial" w:hAnsi="Arial" w:cs="Arial"/>
          <w:sz w:val="24"/>
          <w:szCs w:val="24"/>
        </w:rPr>
        <w:t xml:space="preserve"> </w:t>
      </w:r>
      <w:r w:rsidR="00BC4131">
        <w:rPr>
          <w:rFonts w:ascii="Arial" w:hAnsi="Arial" w:cs="Arial"/>
          <w:sz w:val="24"/>
          <w:szCs w:val="24"/>
        </w:rPr>
        <w:t xml:space="preserve"> </w:t>
      </w:r>
      <w:r w:rsidR="00DD247D">
        <w:rPr>
          <w:rFonts w:ascii="Arial" w:hAnsi="Arial" w:cs="Arial"/>
          <w:sz w:val="24"/>
          <w:szCs w:val="24"/>
        </w:rPr>
        <w:t xml:space="preserve">  </w:t>
      </w:r>
    </w:p>
    <w:p w14:paraId="51984C32" w14:textId="77777777" w:rsidR="004034B7" w:rsidRDefault="004034B7" w:rsidP="00E861F9">
      <w:pPr>
        <w:pStyle w:val="Style1"/>
        <w:numPr>
          <w:ilvl w:val="0"/>
          <w:numId w:val="0"/>
        </w:numPr>
        <w:rPr>
          <w:rFonts w:ascii="Arial" w:hAnsi="Arial" w:cs="Arial"/>
          <w:b/>
          <w:sz w:val="24"/>
          <w:szCs w:val="24"/>
        </w:rPr>
      </w:pPr>
    </w:p>
    <w:p w14:paraId="6BFCD444" w14:textId="77777777" w:rsidR="00D60AC4" w:rsidRDefault="00D60AC4" w:rsidP="00E861F9">
      <w:pPr>
        <w:pStyle w:val="Style1"/>
        <w:numPr>
          <w:ilvl w:val="0"/>
          <w:numId w:val="0"/>
        </w:numPr>
        <w:rPr>
          <w:rFonts w:ascii="Arial" w:hAnsi="Arial" w:cs="Arial"/>
          <w:b/>
          <w:sz w:val="24"/>
          <w:szCs w:val="24"/>
        </w:rPr>
      </w:pPr>
    </w:p>
    <w:p w14:paraId="28DD1F31" w14:textId="1AF60A7B" w:rsidR="00E861F9" w:rsidRDefault="00E861F9" w:rsidP="00E861F9">
      <w:pPr>
        <w:pStyle w:val="Style1"/>
        <w:numPr>
          <w:ilvl w:val="0"/>
          <w:numId w:val="0"/>
        </w:numPr>
        <w:rPr>
          <w:rFonts w:ascii="Arial" w:hAnsi="Arial" w:cs="Arial"/>
          <w:b/>
          <w:sz w:val="24"/>
          <w:szCs w:val="24"/>
        </w:rPr>
      </w:pPr>
      <w:r w:rsidRPr="0024606D">
        <w:rPr>
          <w:rFonts w:ascii="Arial" w:hAnsi="Arial" w:cs="Arial"/>
          <w:b/>
          <w:sz w:val="24"/>
          <w:szCs w:val="24"/>
        </w:rPr>
        <w:t>Reasons</w:t>
      </w:r>
    </w:p>
    <w:p w14:paraId="0A5CE764" w14:textId="72BFF65F" w:rsidR="004E0F1A" w:rsidRPr="00ED1A36" w:rsidRDefault="00ED1A36" w:rsidP="00ED1A36">
      <w:pPr>
        <w:pStyle w:val="Style1"/>
        <w:numPr>
          <w:ilvl w:val="0"/>
          <w:numId w:val="0"/>
        </w:numPr>
        <w:rPr>
          <w:rFonts w:ascii="Arial" w:hAnsi="Arial" w:cs="Arial"/>
          <w:b/>
          <w:bCs/>
          <w:i/>
          <w:iCs/>
          <w:sz w:val="24"/>
          <w:szCs w:val="24"/>
        </w:rPr>
      </w:pPr>
      <w:r w:rsidRPr="00ED1A36">
        <w:rPr>
          <w:rFonts w:ascii="Arial" w:hAnsi="Arial" w:cs="Arial"/>
          <w:b/>
          <w:bCs/>
          <w:i/>
          <w:iCs/>
          <w:sz w:val="24"/>
          <w:szCs w:val="24"/>
        </w:rPr>
        <w:t xml:space="preserve">Dedication </w:t>
      </w:r>
    </w:p>
    <w:p w14:paraId="00646ACB" w14:textId="40CD4B9A" w:rsidR="001254D6" w:rsidRDefault="00754010" w:rsidP="00F91891">
      <w:pPr>
        <w:pStyle w:val="Style1"/>
        <w:rPr>
          <w:rFonts w:ascii="Arial" w:hAnsi="Arial" w:cs="Arial"/>
          <w:sz w:val="24"/>
          <w:szCs w:val="24"/>
        </w:rPr>
      </w:pPr>
      <w:r>
        <w:rPr>
          <w:rFonts w:ascii="Arial" w:hAnsi="Arial" w:cs="Arial"/>
          <w:sz w:val="24"/>
          <w:szCs w:val="24"/>
        </w:rPr>
        <w:t xml:space="preserve">A presumption of dedication </w:t>
      </w:r>
      <w:r w:rsidR="008B72EE">
        <w:rPr>
          <w:rFonts w:ascii="Arial" w:hAnsi="Arial" w:cs="Arial"/>
          <w:sz w:val="24"/>
          <w:szCs w:val="24"/>
        </w:rPr>
        <w:t xml:space="preserve">may arise under the common law </w:t>
      </w:r>
      <w:r w:rsidR="007703A5">
        <w:rPr>
          <w:rFonts w:ascii="Arial" w:hAnsi="Arial" w:cs="Arial"/>
          <w:sz w:val="24"/>
          <w:szCs w:val="24"/>
        </w:rPr>
        <w:t>if</w:t>
      </w:r>
      <w:r w:rsidR="00FB0E88">
        <w:rPr>
          <w:rFonts w:ascii="Arial" w:hAnsi="Arial" w:cs="Arial"/>
          <w:sz w:val="24"/>
          <w:szCs w:val="24"/>
        </w:rPr>
        <w:t xml:space="preserve"> it </w:t>
      </w:r>
      <w:r w:rsidR="006924D5">
        <w:rPr>
          <w:rFonts w:ascii="Arial" w:hAnsi="Arial" w:cs="Arial"/>
          <w:sz w:val="24"/>
          <w:szCs w:val="24"/>
        </w:rPr>
        <w:t>can be inferred from the evidence that a land</w:t>
      </w:r>
      <w:r w:rsidR="00D75481">
        <w:rPr>
          <w:rFonts w:ascii="Arial" w:hAnsi="Arial" w:cs="Arial"/>
          <w:sz w:val="24"/>
          <w:szCs w:val="24"/>
        </w:rPr>
        <w:t xml:space="preserve">owner </w:t>
      </w:r>
      <w:r w:rsidR="00FB0E88">
        <w:rPr>
          <w:rFonts w:ascii="Arial" w:hAnsi="Arial" w:cs="Arial"/>
          <w:sz w:val="24"/>
          <w:szCs w:val="24"/>
        </w:rPr>
        <w:t xml:space="preserve">with </w:t>
      </w:r>
      <w:r w:rsidR="00D75481">
        <w:rPr>
          <w:rFonts w:ascii="Arial" w:hAnsi="Arial" w:cs="Arial"/>
          <w:sz w:val="24"/>
          <w:szCs w:val="24"/>
        </w:rPr>
        <w:t xml:space="preserve">the capacity </w:t>
      </w:r>
      <w:r w:rsidR="00C818B2">
        <w:rPr>
          <w:rFonts w:ascii="Arial" w:hAnsi="Arial" w:cs="Arial"/>
          <w:sz w:val="24"/>
          <w:szCs w:val="24"/>
        </w:rPr>
        <w:t xml:space="preserve">to do so has dedicated a </w:t>
      </w:r>
      <w:r w:rsidR="00364238">
        <w:rPr>
          <w:rFonts w:ascii="Arial" w:hAnsi="Arial" w:cs="Arial"/>
          <w:sz w:val="24"/>
          <w:szCs w:val="24"/>
        </w:rPr>
        <w:t xml:space="preserve">right of </w:t>
      </w:r>
      <w:r w:rsidR="00C818B2">
        <w:rPr>
          <w:rFonts w:ascii="Arial" w:hAnsi="Arial" w:cs="Arial"/>
          <w:sz w:val="24"/>
          <w:szCs w:val="24"/>
        </w:rPr>
        <w:t>way and the public has accepted the dedication</w:t>
      </w:r>
      <w:r w:rsidR="00E47D6F">
        <w:rPr>
          <w:rFonts w:ascii="Arial" w:hAnsi="Arial" w:cs="Arial"/>
          <w:sz w:val="24"/>
          <w:szCs w:val="24"/>
        </w:rPr>
        <w:t xml:space="preserve"> </w:t>
      </w:r>
      <w:r w:rsidR="001805B3">
        <w:rPr>
          <w:rFonts w:ascii="Arial" w:hAnsi="Arial" w:cs="Arial"/>
          <w:sz w:val="24"/>
          <w:szCs w:val="24"/>
        </w:rPr>
        <w:t xml:space="preserve">most notably </w:t>
      </w:r>
      <w:r w:rsidR="00044360">
        <w:rPr>
          <w:rFonts w:ascii="Arial" w:hAnsi="Arial" w:cs="Arial"/>
          <w:sz w:val="24"/>
          <w:szCs w:val="24"/>
        </w:rPr>
        <w:t xml:space="preserve">by </w:t>
      </w:r>
      <w:r w:rsidR="00C818B2">
        <w:rPr>
          <w:rFonts w:ascii="Arial" w:hAnsi="Arial" w:cs="Arial"/>
          <w:sz w:val="24"/>
          <w:szCs w:val="24"/>
        </w:rPr>
        <w:t>us</w:t>
      </w:r>
      <w:r w:rsidR="00044360">
        <w:rPr>
          <w:rFonts w:ascii="Arial" w:hAnsi="Arial" w:cs="Arial"/>
          <w:sz w:val="24"/>
          <w:szCs w:val="24"/>
        </w:rPr>
        <w:t>ing</w:t>
      </w:r>
      <w:r w:rsidR="00C818B2">
        <w:rPr>
          <w:rFonts w:ascii="Arial" w:hAnsi="Arial" w:cs="Arial"/>
          <w:sz w:val="24"/>
          <w:szCs w:val="24"/>
        </w:rPr>
        <w:t xml:space="preserve"> the way. </w:t>
      </w:r>
      <w:r w:rsidR="006924D5">
        <w:rPr>
          <w:rFonts w:ascii="Arial" w:hAnsi="Arial" w:cs="Arial"/>
          <w:sz w:val="24"/>
          <w:szCs w:val="24"/>
        </w:rPr>
        <w:t xml:space="preserve"> </w:t>
      </w:r>
      <w:r w:rsidR="00393D78">
        <w:rPr>
          <w:rFonts w:ascii="Arial" w:hAnsi="Arial" w:cs="Arial"/>
          <w:sz w:val="24"/>
          <w:szCs w:val="24"/>
        </w:rPr>
        <w:t xml:space="preserve">Use </w:t>
      </w:r>
      <w:r w:rsidR="001254D6">
        <w:rPr>
          <w:rFonts w:ascii="Arial" w:hAnsi="Arial" w:cs="Arial"/>
          <w:sz w:val="24"/>
          <w:szCs w:val="24"/>
        </w:rPr>
        <w:t xml:space="preserve">of a way </w:t>
      </w:r>
      <w:r w:rsidR="00841508">
        <w:rPr>
          <w:rFonts w:ascii="Arial" w:hAnsi="Arial" w:cs="Arial"/>
          <w:sz w:val="24"/>
          <w:szCs w:val="24"/>
        </w:rPr>
        <w:t xml:space="preserve">by the public </w:t>
      </w:r>
      <w:r w:rsidR="001254D6">
        <w:rPr>
          <w:rFonts w:ascii="Arial" w:hAnsi="Arial" w:cs="Arial"/>
          <w:sz w:val="24"/>
          <w:szCs w:val="24"/>
        </w:rPr>
        <w:t xml:space="preserve">as of right </w:t>
      </w:r>
      <w:r w:rsidR="00B72AF4">
        <w:rPr>
          <w:rFonts w:ascii="Arial" w:hAnsi="Arial" w:cs="Arial"/>
          <w:sz w:val="24"/>
          <w:szCs w:val="24"/>
        </w:rPr>
        <w:t>can</w:t>
      </w:r>
      <w:r w:rsidR="001254D6">
        <w:rPr>
          <w:rFonts w:ascii="Arial" w:hAnsi="Arial" w:cs="Arial"/>
          <w:sz w:val="24"/>
          <w:szCs w:val="24"/>
        </w:rPr>
        <w:t xml:space="preserve"> demonstrate both </w:t>
      </w:r>
      <w:r w:rsidR="00D0038D">
        <w:rPr>
          <w:rFonts w:ascii="Arial" w:hAnsi="Arial" w:cs="Arial"/>
          <w:sz w:val="24"/>
          <w:szCs w:val="24"/>
        </w:rPr>
        <w:t xml:space="preserve">the </w:t>
      </w:r>
      <w:r w:rsidR="001254D6">
        <w:rPr>
          <w:rFonts w:ascii="Arial" w:hAnsi="Arial" w:cs="Arial"/>
          <w:sz w:val="24"/>
          <w:szCs w:val="24"/>
        </w:rPr>
        <w:t xml:space="preserve">dedication </w:t>
      </w:r>
      <w:r w:rsidR="0093007D">
        <w:rPr>
          <w:rFonts w:ascii="Arial" w:hAnsi="Arial" w:cs="Arial"/>
          <w:sz w:val="24"/>
          <w:szCs w:val="24"/>
        </w:rPr>
        <w:t xml:space="preserve">of the </w:t>
      </w:r>
      <w:r w:rsidR="00605383">
        <w:rPr>
          <w:rFonts w:ascii="Arial" w:hAnsi="Arial" w:cs="Arial"/>
          <w:sz w:val="24"/>
          <w:szCs w:val="24"/>
        </w:rPr>
        <w:t>w</w:t>
      </w:r>
      <w:r w:rsidR="0093007D">
        <w:rPr>
          <w:rFonts w:ascii="Arial" w:hAnsi="Arial" w:cs="Arial"/>
          <w:sz w:val="24"/>
          <w:szCs w:val="24"/>
        </w:rPr>
        <w:t xml:space="preserve">ay </w:t>
      </w:r>
      <w:r w:rsidR="005F546A">
        <w:rPr>
          <w:rFonts w:ascii="Arial" w:hAnsi="Arial" w:cs="Arial"/>
          <w:sz w:val="24"/>
          <w:szCs w:val="24"/>
        </w:rPr>
        <w:t xml:space="preserve">and </w:t>
      </w:r>
      <w:r w:rsidR="0093007D">
        <w:rPr>
          <w:rFonts w:ascii="Arial" w:hAnsi="Arial" w:cs="Arial"/>
          <w:sz w:val="24"/>
          <w:szCs w:val="24"/>
        </w:rPr>
        <w:t xml:space="preserve">acceptance of the dedication.  </w:t>
      </w:r>
    </w:p>
    <w:p w14:paraId="20051E2A" w14:textId="641377AA" w:rsidR="00101E3E" w:rsidRDefault="00FA5B8E" w:rsidP="00F91891">
      <w:pPr>
        <w:pStyle w:val="Style1"/>
        <w:rPr>
          <w:rFonts w:ascii="Arial" w:hAnsi="Arial" w:cs="Arial"/>
          <w:sz w:val="24"/>
          <w:szCs w:val="24"/>
        </w:rPr>
      </w:pPr>
      <w:r>
        <w:rPr>
          <w:rFonts w:ascii="Arial" w:hAnsi="Arial" w:cs="Arial"/>
          <w:sz w:val="24"/>
          <w:szCs w:val="24"/>
        </w:rPr>
        <w:t>No evidence has been provided to show that there was any lando</w:t>
      </w:r>
      <w:r w:rsidR="00B13243">
        <w:rPr>
          <w:rFonts w:ascii="Arial" w:hAnsi="Arial" w:cs="Arial"/>
          <w:sz w:val="24"/>
          <w:szCs w:val="24"/>
        </w:rPr>
        <w:t xml:space="preserve">wner </w:t>
      </w:r>
      <w:r w:rsidR="00A26F67">
        <w:rPr>
          <w:rFonts w:ascii="Arial" w:hAnsi="Arial" w:cs="Arial"/>
          <w:sz w:val="24"/>
          <w:szCs w:val="24"/>
        </w:rPr>
        <w:t>during</w:t>
      </w:r>
      <w:r w:rsidR="00B13243">
        <w:rPr>
          <w:rFonts w:ascii="Arial" w:hAnsi="Arial" w:cs="Arial"/>
          <w:sz w:val="24"/>
          <w:szCs w:val="24"/>
        </w:rPr>
        <w:t xml:space="preserve"> the period covered by the evidence who did not have the capacity to dedicate a public right of way.  </w:t>
      </w:r>
      <w:r w:rsidR="006636C5">
        <w:rPr>
          <w:rFonts w:ascii="Arial" w:hAnsi="Arial" w:cs="Arial"/>
          <w:sz w:val="24"/>
          <w:szCs w:val="24"/>
        </w:rPr>
        <w:t xml:space="preserve"> </w:t>
      </w:r>
    </w:p>
    <w:p w14:paraId="08B1BFD5" w14:textId="78CAB419" w:rsidR="00F4799B" w:rsidRDefault="007E4BEF" w:rsidP="00AB4C8A">
      <w:pPr>
        <w:pStyle w:val="Style1"/>
        <w:rPr>
          <w:rFonts w:ascii="Arial" w:hAnsi="Arial" w:cs="Arial"/>
          <w:sz w:val="24"/>
          <w:szCs w:val="24"/>
        </w:rPr>
      </w:pPr>
      <w:r w:rsidRPr="009A69D3">
        <w:rPr>
          <w:rFonts w:ascii="Arial" w:hAnsi="Arial" w:cs="Arial"/>
          <w:sz w:val="24"/>
          <w:szCs w:val="24"/>
        </w:rPr>
        <w:t>There is no user evidence in this case and r</w:t>
      </w:r>
      <w:r w:rsidR="00552C48" w:rsidRPr="009A69D3">
        <w:rPr>
          <w:rFonts w:ascii="Arial" w:hAnsi="Arial" w:cs="Arial"/>
          <w:sz w:val="24"/>
          <w:szCs w:val="24"/>
        </w:rPr>
        <w:t xml:space="preserve">eliance is placed </w:t>
      </w:r>
      <w:r w:rsidR="00A9051E">
        <w:rPr>
          <w:rFonts w:ascii="Arial" w:hAnsi="Arial" w:cs="Arial"/>
          <w:sz w:val="24"/>
          <w:szCs w:val="24"/>
        </w:rPr>
        <w:t xml:space="preserve">by the Council </w:t>
      </w:r>
      <w:r w:rsidR="009A69D3" w:rsidRPr="009A69D3">
        <w:rPr>
          <w:rFonts w:ascii="Arial" w:hAnsi="Arial" w:cs="Arial"/>
          <w:sz w:val="24"/>
          <w:szCs w:val="24"/>
        </w:rPr>
        <w:t>o</w:t>
      </w:r>
      <w:r w:rsidR="00552C48" w:rsidRPr="009A69D3">
        <w:rPr>
          <w:rFonts w:ascii="Arial" w:hAnsi="Arial" w:cs="Arial"/>
          <w:sz w:val="24"/>
          <w:szCs w:val="24"/>
        </w:rPr>
        <w:t xml:space="preserve">n various pieces of documentary evidence in support of the </w:t>
      </w:r>
      <w:r w:rsidR="00814E80" w:rsidRPr="009A69D3">
        <w:rPr>
          <w:rFonts w:ascii="Arial" w:hAnsi="Arial" w:cs="Arial"/>
          <w:sz w:val="24"/>
          <w:szCs w:val="24"/>
        </w:rPr>
        <w:t xml:space="preserve">dedication of a public right of way.  </w:t>
      </w:r>
      <w:r w:rsidR="009A69D3" w:rsidRPr="009A69D3">
        <w:rPr>
          <w:rFonts w:ascii="Arial" w:hAnsi="Arial" w:cs="Arial"/>
          <w:sz w:val="24"/>
          <w:szCs w:val="24"/>
        </w:rPr>
        <w:t xml:space="preserve">In such cases, regard should be given </w:t>
      </w:r>
      <w:r w:rsidR="009A69D3">
        <w:rPr>
          <w:rFonts w:ascii="Arial" w:hAnsi="Arial" w:cs="Arial"/>
          <w:sz w:val="24"/>
          <w:szCs w:val="24"/>
        </w:rPr>
        <w:t>to s</w:t>
      </w:r>
      <w:r w:rsidR="00F4799B" w:rsidRPr="009A69D3">
        <w:rPr>
          <w:rFonts w:ascii="Arial" w:hAnsi="Arial" w:cs="Arial"/>
          <w:sz w:val="24"/>
          <w:szCs w:val="24"/>
        </w:rPr>
        <w:t>ection 32 of the Highways Act 1980</w:t>
      </w:r>
      <w:r w:rsidR="00C66573">
        <w:rPr>
          <w:rFonts w:ascii="Arial" w:hAnsi="Arial" w:cs="Arial"/>
          <w:sz w:val="24"/>
          <w:szCs w:val="24"/>
        </w:rPr>
        <w:t>.  This</w:t>
      </w:r>
      <w:r w:rsidR="00F4799B" w:rsidRPr="009A69D3">
        <w:rPr>
          <w:rFonts w:ascii="Arial" w:hAnsi="Arial" w:cs="Arial"/>
          <w:sz w:val="24"/>
          <w:szCs w:val="24"/>
        </w:rPr>
        <w:t xml:space="preserve"> requires a court or tribunal to take into consideration any map, plan or history of the locality, or other relevant document tendered in evidence, giving it such weight as appropriate, before determining whether or not a way has been dedicated as a highway.</w:t>
      </w:r>
    </w:p>
    <w:p w14:paraId="6F46E1B2" w14:textId="29F0E554" w:rsidR="00E43963" w:rsidRPr="00135268" w:rsidRDefault="0038131A" w:rsidP="00AB4C8A">
      <w:pPr>
        <w:pStyle w:val="Style1"/>
        <w:rPr>
          <w:rFonts w:ascii="Arial" w:hAnsi="Arial" w:cs="Arial"/>
          <w:sz w:val="24"/>
          <w:szCs w:val="24"/>
        </w:rPr>
      </w:pPr>
      <w:r w:rsidRPr="00135268">
        <w:rPr>
          <w:rFonts w:ascii="Arial" w:hAnsi="Arial" w:cs="Arial"/>
          <w:sz w:val="24"/>
          <w:szCs w:val="24"/>
        </w:rPr>
        <w:t xml:space="preserve">The objectors </w:t>
      </w:r>
      <w:r w:rsidR="0007166B">
        <w:rPr>
          <w:rFonts w:ascii="Arial" w:hAnsi="Arial" w:cs="Arial"/>
          <w:sz w:val="24"/>
          <w:szCs w:val="24"/>
        </w:rPr>
        <w:t>point to</w:t>
      </w:r>
      <w:r w:rsidR="00C97478" w:rsidRPr="00135268">
        <w:rPr>
          <w:rFonts w:ascii="Arial" w:hAnsi="Arial" w:cs="Arial"/>
          <w:sz w:val="24"/>
          <w:szCs w:val="24"/>
        </w:rPr>
        <w:t xml:space="preserve"> </w:t>
      </w:r>
      <w:r w:rsidR="004726E6" w:rsidRPr="00135268">
        <w:rPr>
          <w:rFonts w:ascii="Arial" w:hAnsi="Arial" w:cs="Arial"/>
          <w:sz w:val="24"/>
          <w:szCs w:val="24"/>
        </w:rPr>
        <w:t xml:space="preserve">toleration </w:t>
      </w:r>
      <w:r w:rsidR="00465947">
        <w:rPr>
          <w:rFonts w:ascii="Arial" w:hAnsi="Arial" w:cs="Arial"/>
          <w:sz w:val="24"/>
          <w:szCs w:val="24"/>
        </w:rPr>
        <w:t xml:space="preserve">by the landowner </w:t>
      </w:r>
      <w:r w:rsidR="00474F75">
        <w:rPr>
          <w:rFonts w:ascii="Arial" w:hAnsi="Arial" w:cs="Arial"/>
          <w:sz w:val="24"/>
          <w:szCs w:val="24"/>
        </w:rPr>
        <w:t xml:space="preserve">being a potential </w:t>
      </w:r>
      <w:r w:rsidR="004726E6" w:rsidRPr="00135268">
        <w:rPr>
          <w:rFonts w:ascii="Arial" w:hAnsi="Arial" w:cs="Arial"/>
          <w:sz w:val="24"/>
          <w:szCs w:val="24"/>
        </w:rPr>
        <w:t xml:space="preserve">explanation </w:t>
      </w:r>
      <w:r w:rsidR="005F0561">
        <w:rPr>
          <w:rFonts w:ascii="Arial" w:hAnsi="Arial" w:cs="Arial"/>
          <w:sz w:val="24"/>
          <w:szCs w:val="24"/>
        </w:rPr>
        <w:t xml:space="preserve">for the use of a </w:t>
      </w:r>
      <w:r w:rsidR="000643DC">
        <w:rPr>
          <w:rFonts w:ascii="Arial" w:hAnsi="Arial" w:cs="Arial"/>
          <w:sz w:val="24"/>
          <w:szCs w:val="24"/>
        </w:rPr>
        <w:t>way</w:t>
      </w:r>
      <w:r w:rsidR="005F0561">
        <w:rPr>
          <w:rFonts w:ascii="Arial" w:hAnsi="Arial" w:cs="Arial"/>
          <w:sz w:val="24"/>
          <w:szCs w:val="24"/>
        </w:rPr>
        <w:t xml:space="preserve">.  </w:t>
      </w:r>
      <w:r w:rsidR="00792B6B" w:rsidRPr="00135268">
        <w:rPr>
          <w:rFonts w:ascii="Arial" w:hAnsi="Arial" w:cs="Arial"/>
          <w:sz w:val="24"/>
          <w:szCs w:val="24"/>
        </w:rPr>
        <w:t xml:space="preserve"> </w:t>
      </w:r>
      <w:r w:rsidR="00FC208A" w:rsidRPr="00135268">
        <w:rPr>
          <w:rFonts w:ascii="Arial" w:hAnsi="Arial" w:cs="Arial"/>
          <w:sz w:val="24"/>
          <w:szCs w:val="24"/>
        </w:rPr>
        <w:t>H</w:t>
      </w:r>
      <w:r w:rsidR="00485BAF" w:rsidRPr="00135268">
        <w:rPr>
          <w:rFonts w:ascii="Arial" w:hAnsi="Arial" w:cs="Arial"/>
          <w:sz w:val="24"/>
          <w:szCs w:val="24"/>
        </w:rPr>
        <w:t xml:space="preserve">owever, </w:t>
      </w:r>
      <w:r w:rsidR="005E3CAA" w:rsidRPr="00135268">
        <w:rPr>
          <w:rFonts w:ascii="Arial" w:hAnsi="Arial" w:cs="Arial"/>
          <w:sz w:val="24"/>
          <w:szCs w:val="24"/>
        </w:rPr>
        <w:t>a</w:t>
      </w:r>
      <w:r w:rsidR="001132B3" w:rsidRPr="00135268">
        <w:rPr>
          <w:rFonts w:ascii="Arial" w:hAnsi="Arial" w:cs="Arial"/>
          <w:sz w:val="24"/>
          <w:szCs w:val="24"/>
        </w:rPr>
        <w:t>ny</w:t>
      </w:r>
      <w:r w:rsidR="005E3CAA" w:rsidRPr="00135268">
        <w:rPr>
          <w:rFonts w:ascii="Arial" w:hAnsi="Arial" w:cs="Arial"/>
          <w:sz w:val="24"/>
          <w:szCs w:val="24"/>
        </w:rPr>
        <w:t xml:space="preserve"> finding that </w:t>
      </w:r>
      <w:r w:rsidR="00885467" w:rsidRPr="00135268">
        <w:rPr>
          <w:rFonts w:ascii="Arial" w:hAnsi="Arial" w:cs="Arial"/>
          <w:sz w:val="24"/>
          <w:szCs w:val="24"/>
        </w:rPr>
        <w:t xml:space="preserve">the use </w:t>
      </w:r>
      <w:r w:rsidR="00F6745A" w:rsidRPr="00135268">
        <w:rPr>
          <w:rFonts w:ascii="Arial" w:hAnsi="Arial" w:cs="Arial"/>
          <w:sz w:val="24"/>
          <w:szCs w:val="24"/>
        </w:rPr>
        <w:t xml:space="preserve">could not be </w:t>
      </w:r>
      <w:r w:rsidR="00D57F0F" w:rsidRPr="00135268">
        <w:rPr>
          <w:rFonts w:ascii="Arial" w:hAnsi="Arial" w:cs="Arial"/>
          <w:sz w:val="24"/>
          <w:szCs w:val="24"/>
        </w:rPr>
        <w:t>attributed to the</w:t>
      </w:r>
      <w:r w:rsidR="003D7C75" w:rsidRPr="00135268">
        <w:rPr>
          <w:rFonts w:ascii="Arial" w:hAnsi="Arial" w:cs="Arial"/>
          <w:sz w:val="24"/>
          <w:szCs w:val="24"/>
        </w:rPr>
        <w:t xml:space="preserve"> dedication </w:t>
      </w:r>
      <w:r w:rsidR="00D57F0F" w:rsidRPr="00135268">
        <w:rPr>
          <w:rFonts w:ascii="Arial" w:hAnsi="Arial" w:cs="Arial"/>
          <w:sz w:val="24"/>
          <w:szCs w:val="24"/>
        </w:rPr>
        <w:t xml:space="preserve">of a way </w:t>
      </w:r>
      <w:r w:rsidR="00C6272F" w:rsidRPr="00135268">
        <w:rPr>
          <w:rFonts w:ascii="Arial" w:hAnsi="Arial" w:cs="Arial"/>
          <w:sz w:val="24"/>
          <w:szCs w:val="24"/>
        </w:rPr>
        <w:t>would</w:t>
      </w:r>
      <w:r w:rsidR="006F144C" w:rsidRPr="00135268">
        <w:rPr>
          <w:rFonts w:ascii="Arial" w:hAnsi="Arial" w:cs="Arial"/>
          <w:sz w:val="24"/>
          <w:szCs w:val="24"/>
        </w:rPr>
        <w:t xml:space="preserve"> need to be </w:t>
      </w:r>
      <w:r w:rsidR="000A0F50" w:rsidRPr="00135268">
        <w:rPr>
          <w:rFonts w:ascii="Arial" w:hAnsi="Arial" w:cs="Arial"/>
          <w:sz w:val="24"/>
          <w:szCs w:val="24"/>
        </w:rPr>
        <w:t xml:space="preserve">based on </w:t>
      </w:r>
      <w:r w:rsidR="006F144C" w:rsidRPr="00135268">
        <w:rPr>
          <w:rFonts w:ascii="Arial" w:hAnsi="Arial" w:cs="Arial"/>
          <w:sz w:val="24"/>
          <w:szCs w:val="24"/>
        </w:rPr>
        <w:t>evidence</w:t>
      </w:r>
      <w:r w:rsidR="001D5E16" w:rsidRPr="00135268">
        <w:rPr>
          <w:rFonts w:ascii="Arial" w:hAnsi="Arial" w:cs="Arial"/>
          <w:sz w:val="24"/>
          <w:szCs w:val="24"/>
        </w:rPr>
        <w:t xml:space="preserve">.  </w:t>
      </w:r>
      <w:r w:rsidR="00C7666E">
        <w:rPr>
          <w:rFonts w:ascii="Arial" w:hAnsi="Arial" w:cs="Arial"/>
          <w:sz w:val="24"/>
          <w:szCs w:val="24"/>
        </w:rPr>
        <w:t xml:space="preserve">As outlined above, </w:t>
      </w:r>
      <w:r w:rsidR="006F5B64" w:rsidRPr="00135268">
        <w:rPr>
          <w:rFonts w:ascii="Arial" w:hAnsi="Arial" w:cs="Arial"/>
          <w:sz w:val="24"/>
          <w:szCs w:val="24"/>
        </w:rPr>
        <w:t xml:space="preserve">reliance is placed </w:t>
      </w:r>
      <w:r w:rsidR="00961ABF">
        <w:rPr>
          <w:rFonts w:ascii="Arial" w:hAnsi="Arial" w:cs="Arial"/>
          <w:sz w:val="24"/>
          <w:szCs w:val="24"/>
        </w:rPr>
        <w:t xml:space="preserve">in this case </w:t>
      </w:r>
      <w:r w:rsidR="00C5603F" w:rsidRPr="00135268">
        <w:rPr>
          <w:rFonts w:ascii="Arial" w:hAnsi="Arial" w:cs="Arial"/>
          <w:sz w:val="24"/>
          <w:szCs w:val="24"/>
        </w:rPr>
        <w:t>on documentary evidence</w:t>
      </w:r>
      <w:r w:rsidR="000A4809" w:rsidRPr="00135268">
        <w:rPr>
          <w:rFonts w:ascii="Arial" w:hAnsi="Arial" w:cs="Arial"/>
          <w:sz w:val="24"/>
          <w:szCs w:val="24"/>
        </w:rPr>
        <w:t xml:space="preserve"> rather than user evidence in support of the de</w:t>
      </w:r>
      <w:r w:rsidR="0027446E" w:rsidRPr="00135268">
        <w:rPr>
          <w:rFonts w:ascii="Arial" w:hAnsi="Arial" w:cs="Arial"/>
          <w:sz w:val="24"/>
          <w:szCs w:val="24"/>
        </w:rPr>
        <w:t>dication of a footpath</w:t>
      </w:r>
      <w:r w:rsidR="008C78DB" w:rsidRPr="00135268">
        <w:rPr>
          <w:rFonts w:ascii="Arial" w:hAnsi="Arial" w:cs="Arial"/>
          <w:sz w:val="24"/>
          <w:szCs w:val="24"/>
        </w:rPr>
        <w:t xml:space="preserve">. </w:t>
      </w:r>
      <w:r w:rsidR="008D73DD" w:rsidRPr="00135268">
        <w:rPr>
          <w:rFonts w:ascii="Arial" w:hAnsi="Arial" w:cs="Arial"/>
          <w:sz w:val="24"/>
          <w:szCs w:val="24"/>
        </w:rPr>
        <w:t xml:space="preserve">  </w:t>
      </w:r>
    </w:p>
    <w:p w14:paraId="6F9379D6" w14:textId="6E2323E1" w:rsidR="004B7BC3" w:rsidRDefault="00FE5643" w:rsidP="005D64F2">
      <w:pPr>
        <w:pStyle w:val="Style1"/>
        <w:numPr>
          <w:ilvl w:val="0"/>
          <w:numId w:val="0"/>
        </w:numPr>
        <w:rPr>
          <w:rFonts w:ascii="Arial" w:hAnsi="Arial" w:cs="Arial"/>
          <w:b/>
          <w:bCs/>
          <w:i/>
          <w:iCs/>
          <w:sz w:val="24"/>
          <w:szCs w:val="24"/>
        </w:rPr>
      </w:pPr>
      <w:r>
        <w:rPr>
          <w:rFonts w:ascii="Arial" w:hAnsi="Arial" w:cs="Arial"/>
          <w:b/>
          <w:bCs/>
          <w:i/>
          <w:iCs/>
          <w:sz w:val="24"/>
          <w:szCs w:val="24"/>
        </w:rPr>
        <w:t>E</w:t>
      </w:r>
      <w:r w:rsidR="00F050A5">
        <w:rPr>
          <w:rFonts w:ascii="Arial" w:hAnsi="Arial" w:cs="Arial"/>
          <w:b/>
          <w:bCs/>
          <w:i/>
          <w:iCs/>
          <w:sz w:val="24"/>
          <w:szCs w:val="24"/>
        </w:rPr>
        <w:t xml:space="preserve">arly </w:t>
      </w:r>
      <w:r>
        <w:rPr>
          <w:rFonts w:ascii="Arial" w:hAnsi="Arial" w:cs="Arial"/>
          <w:b/>
          <w:bCs/>
          <w:i/>
          <w:iCs/>
          <w:sz w:val="24"/>
          <w:szCs w:val="24"/>
        </w:rPr>
        <w:t xml:space="preserve">maps </w:t>
      </w:r>
    </w:p>
    <w:p w14:paraId="28FD3A2B" w14:textId="08B10B1B" w:rsidR="002A1A60" w:rsidRPr="002A1A60" w:rsidRDefault="00213C47" w:rsidP="00D649C1">
      <w:pPr>
        <w:pStyle w:val="Style1"/>
        <w:rPr>
          <w:rFonts w:ascii="Arial" w:hAnsi="Arial" w:cs="Arial"/>
          <w:b/>
          <w:bCs/>
          <w:i/>
          <w:color w:val="auto"/>
          <w:sz w:val="24"/>
          <w:szCs w:val="24"/>
        </w:rPr>
      </w:pPr>
      <w:r>
        <w:rPr>
          <w:rFonts w:ascii="Arial" w:hAnsi="Arial" w:cs="Arial"/>
          <w:bCs/>
          <w:iCs/>
          <w:color w:val="auto"/>
          <w:sz w:val="24"/>
          <w:szCs w:val="24"/>
        </w:rPr>
        <w:t>A</w:t>
      </w:r>
      <w:r w:rsidR="00B45CED">
        <w:rPr>
          <w:rFonts w:ascii="Arial" w:hAnsi="Arial" w:cs="Arial"/>
          <w:bCs/>
          <w:iCs/>
          <w:color w:val="auto"/>
          <w:sz w:val="24"/>
          <w:szCs w:val="24"/>
        </w:rPr>
        <w:t xml:space="preserve"> 1766 </w:t>
      </w:r>
      <w:r w:rsidR="00F050A5">
        <w:rPr>
          <w:rFonts w:ascii="Arial" w:hAnsi="Arial" w:cs="Arial"/>
          <w:bCs/>
          <w:iCs/>
          <w:color w:val="auto"/>
          <w:sz w:val="24"/>
          <w:szCs w:val="24"/>
        </w:rPr>
        <w:t xml:space="preserve">estate </w:t>
      </w:r>
      <w:r w:rsidR="00B45CED">
        <w:rPr>
          <w:rFonts w:ascii="Arial" w:hAnsi="Arial" w:cs="Arial"/>
          <w:bCs/>
          <w:iCs/>
          <w:color w:val="auto"/>
          <w:sz w:val="24"/>
          <w:szCs w:val="24"/>
        </w:rPr>
        <w:t xml:space="preserve">map was concerned with land in the ownership of Thomas Conolly in the manor of Stretton.   </w:t>
      </w:r>
      <w:r w:rsidR="00B667E6">
        <w:rPr>
          <w:rFonts w:ascii="Arial" w:hAnsi="Arial" w:cs="Arial"/>
          <w:sz w:val="24"/>
          <w:szCs w:val="24"/>
        </w:rPr>
        <w:t xml:space="preserve">A key to the map </w:t>
      </w:r>
      <w:r w:rsidR="00C47329">
        <w:rPr>
          <w:rFonts w:ascii="Arial" w:hAnsi="Arial" w:cs="Arial"/>
          <w:sz w:val="24"/>
          <w:szCs w:val="24"/>
        </w:rPr>
        <w:t xml:space="preserve">outlines that a single </w:t>
      </w:r>
      <w:r w:rsidR="006376D2">
        <w:rPr>
          <w:rFonts w:ascii="Arial" w:hAnsi="Arial" w:cs="Arial"/>
          <w:sz w:val="24"/>
          <w:szCs w:val="24"/>
        </w:rPr>
        <w:t>dotted</w:t>
      </w:r>
      <w:r w:rsidR="00C47329">
        <w:rPr>
          <w:rFonts w:ascii="Arial" w:hAnsi="Arial" w:cs="Arial"/>
          <w:sz w:val="24"/>
          <w:szCs w:val="24"/>
        </w:rPr>
        <w:t xml:space="preserve"> line denote</w:t>
      </w:r>
      <w:r w:rsidR="001B6140">
        <w:rPr>
          <w:rFonts w:ascii="Arial" w:hAnsi="Arial" w:cs="Arial"/>
          <w:sz w:val="24"/>
          <w:szCs w:val="24"/>
        </w:rPr>
        <w:t>d</w:t>
      </w:r>
      <w:r w:rsidR="00C47329">
        <w:rPr>
          <w:rFonts w:ascii="Arial" w:hAnsi="Arial" w:cs="Arial"/>
          <w:sz w:val="24"/>
          <w:szCs w:val="24"/>
        </w:rPr>
        <w:t xml:space="preserve"> a footpath and </w:t>
      </w:r>
      <w:r w:rsidR="008478B1">
        <w:rPr>
          <w:rFonts w:ascii="Arial" w:hAnsi="Arial" w:cs="Arial"/>
          <w:sz w:val="24"/>
          <w:szCs w:val="24"/>
        </w:rPr>
        <w:t xml:space="preserve">double </w:t>
      </w:r>
      <w:r w:rsidR="00C25564">
        <w:rPr>
          <w:rFonts w:ascii="Arial" w:hAnsi="Arial" w:cs="Arial"/>
          <w:sz w:val="24"/>
          <w:szCs w:val="24"/>
        </w:rPr>
        <w:t xml:space="preserve">dotted </w:t>
      </w:r>
      <w:r w:rsidR="008478B1">
        <w:rPr>
          <w:rFonts w:ascii="Arial" w:hAnsi="Arial" w:cs="Arial"/>
          <w:sz w:val="24"/>
          <w:szCs w:val="24"/>
        </w:rPr>
        <w:t xml:space="preserve">lines </w:t>
      </w:r>
      <w:r w:rsidR="00563A07">
        <w:rPr>
          <w:rFonts w:ascii="Arial" w:hAnsi="Arial" w:cs="Arial"/>
          <w:sz w:val="24"/>
          <w:szCs w:val="24"/>
        </w:rPr>
        <w:t>repre</w:t>
      </w:r>
      <w:r w:rsidR="00DA53B4">
        <w:rPr>
          <w:rFonts w:ascii="Arial" w:hAnsi="Arial" w:cs="Arial"/>
          <w:sz w:val="24"/>
          <w:szCs w:val="24"/>
        </w:rPr>
        <w:t>se</w:t>
      </w:r>
      <w:r w:rsidR="00563A07">
        <w:rPr>
          <w:rFonts w:ascii="Arial" w:hAnsi="Arial" w:cs="Arial"/>
          <w:sz w:val="24"/>
          <w:szCs w:val="24"/>
        </w:rPr>
        <w:t xml:space="preserve">nted </w:t>
      </w:r>
      <w:r w:rsidR="008478B1">
        <w:rPr>
          <w:rFonts w:ascii="Arial" w:hAnsi="Arial" w:cs="Arial"/>
          <w:sz w:val="24"/>
          <w:szCs w:val="24"/>
        </w:rPr>
        <w:t xml:space="preserve">a cart road.  </w:t>
      </w:r>
      <w:r w:rsidR="00AB1602">
        <w:rPr>
          <w:rFonts w:ascii="Arial" w:hAnsi="Arial" w:cs="Arial"/>
          <w:sz w:val="24"/>
          <w:szCs w:val="24"/>
        </w:rPr>
        <w:t xml:space="preserve">Roads also </w:t>
      </w:r>
      <w:r w:rsidR="00F568B0">
        <w:rPr>
          <w:rFonts w:ascii="Arial" w:hAnsi="Arial" w:cs="Arial"/>
          <w:sz w:val="24"/>
          <w:szCs w:val="24"/>
        </w:rPr>
        <w:t xml:space="preserve">appear to </w:t>
      </w:r>
      <w:r w:rsidR="00AB1602">
        <w:rPr>
          <w:rFonts w:ascii="Arial" w:hAnsi="Arial" w:cs="Arial"/>
          <w:sz w:val="24"/>
          <w:szCs w:val="24"/>
        </w:rPr>
        <w:t xml:space="preserve">be </w:t>
      </w:r>
      <w:r w:rsidR="00230E12">
        <w:rPr>
          <w:rFonts w:ascii="Arial" w:hAnsi="Arial" w:cs="Arial"/>
          <w:sz w:val="24"/>
          <w:szCs w:val="24"/>
        </w:rPr>
        <w:t xml:space="preserve">depicted </w:t>
      </w:r>
      <w:r w:rsidR="00F568B0">
        <w:rPr>
          <w:rFonts w:ascii="Arial" w:hAnsi="Arial" w:cs="Arial"/>
          <w:sz w:val="24"/>
          <w:szCs w:val="24"/>
        </w:rPr>
        <w:t xml:space="preserve">running between </w:t>
      </w:r>
      <w:r w:rsidR="005B3972">
        <w:rPr>
          <w:rFonts w:ascii="Arial" w:hAnsi="Arial" w:cs="Arial"/>
          <w:sz w:val="24"/>
          <w:szCs w:val="24"/>
        </w:rPr>
        <w:t xml:space="preserve">field boundaries.  One such road is shown proceeding </w:t>
      </w:r>
      <w:r w:rsidR="00F949FC">
        <w:rPr>
          <w:rFonts w:ascii="Arial" w:hAnsi="Arial" w:cs="Arial"/>
          <w:sz w:val="24"/>
          <w:szCs w:val="24"/>
        </w:rPr>
        <w:t xml:space="preserve">between </w:t>
      </w:r>
      <w:r w:rsidR="00E216CD">
        <w:rPr>
          <w:rFonts w:ascii="Arial" w:hAnsi="Arial" w:cs="Arial"/>
          <w:sz w:val="24"/>
          <w:szCs w:val="24"/>
        </w:rPr>
        <w:t xml:space="preserve">points </w:t>
      </w:r>
      <w:r w:rsidR="00F949FC">
        <w:rPr>
          <w:rFonts w:ascii="Arial" w:hAnsi="Arial" w:cs="Arial"/>
          <w:sz w:val="24"/>
          <w:szCs w:val="24"/>
        </w:rPr>
        <w:t>A</w:t>
      </w:r>
      <w:r w:rsidR="005D47E4">
        <w:rPr>
          <w:rFonts w:ascii="Arial" w:hAnsi="Arial" w:cs="Arial"/>
          <w:sz w:val="24"/>
          <w:szCs w:val="24"/>
        </w:rPr>
        <w:t xml:space="preserve"> </w:t>
      </w:r>
      <w:r w:rsidR="00F949FC">
        <w:rPr>
          <w:rFonts w:ascii="Arial" w:hAnsi="Arial" w:cs="Arial"/>
          <w:sz w:val="24"/>
          <w:szCs w:val="24"/>
        </w:rPr>
        <w:t>and K1</w:t>
      </w:r>
      <w:r w:rsidR="00393099">
        <w:rPr>
          <w:rFonts w:ascii="Arial" w:hAnsi="Arial" w:cs="Arial"/>
          <w:sz w:val="24"/>
          <w:szCs w:val="24"/>
        </w:rPr>
        <w:t xml:space="preserve">.  </w:t>
      </w:r>
      <w:r w:rsidR="000A7E16">
        <w:rPr>
          <w:rFonts w:ascii="Arial" w:hAnsi="Arial" w:cs="Arial"/>
          <w:sz w:val="24"/>
          <w:szCs w:val="24"/>
        </w:rPr>
        <w:t xml:space="preserve">This road </w:t>
      </w:r>
      <w:r w:rsidR="00367617">
        <w:rPr>
          <w:rFonts w:ascii="Arial" w:hAnsi="Arial" w:cs="Arial"/>
          <w:sz w:val="24"/>
          <w:szCs w:val="24"/>
        </w:rPr>
        <w:t xml:space="preserve">then </w:t>
      </w:r>
      <w:r w:rsidR="003954BC">
        <w:rPr>
          <w:rFonts w:ascii="Arial" w:hAnsi="Arial" w:cs="Arial"/>
          <w:sz w:val="24"/>
          <w:szCs w:val="24"/>
        </w:rPr>
        <w:t xml:space="preserve">turns </w:t>
      </w:r>
      <w:r w:rsidR="007463B0">
        <w:rPr>
          <w:rFonts w:ascii="Arial" w:hAnsi="Arial" w:cs="Arial"/>
          <w:sz w:val="24"/>
          <w:szCs w:val="24"/>
        </w:rPr>
        <w:t xml:space="preserve">generally </w:t>
      </w:r>
      <w:r w:rsidR="00B8047C">
        <w:rPr>
          <w:rFonts w:ascii="Arial" w:hAnsi="Arial" w:cs="Arial"/>
          <w:sz w:val="24"/>
          <w:szCs w:val="24"/>
        </w:rPr>
        <w:t xml:space="preserve">north-easterly </w:t>
      </w:r>
      <w:r w:rsidR="00C90F8C">
        <w:rPr>
          <w:rFonts w:ascii="Arial" w:hAnsi="Arial" w:cs="Arial"/>
          <w:sz w:val="24"/>
          <w:szCs w:val="24"/>
        </w:rPr>
        <w:t xml:space="preserve">and there is no direct </w:t>
      </w:r>
      <w:r w:rsidR="007346AF">
        <w:rPr>
          <w:rFonts w:ascii="Arial" w:hAnsi="Arial" w:cs="Arial"/>
          <w:sz w:val="24"/>
          <w:szCs w:val="24"/>
        </w:rPr>
        <w:t xml:space="preserve">continuation </w:t>
      </w:r>
      <w:r w:rsidR="00F02FA2">
        <w:rPr>
          <w:rFonts w:ascii="Arial" w:hAnsi="Arial" w:cs="Arial"/>
          <w:sz w:val="24"/>
          <w:szCs w:val="24"/>
        </w:rPr>
        <w:t xml:space="preserve">shown </w:t>
      </w:r>
      <w:r w:rsidR="000B0F59">
        <w:rPr>
          <w:rFonts w:ascii="Arial" w:hAnsi="Arial" w:cs="Arial"/>
          <w:sz w:val="24"/>
          <w:szCs w:val="24"/>
        </w:rPr>
        <w:t>to the north of K1</w:t>
      </w:r>
      <w:r w:rsidR="00367617">
        <w:rPr>
          <w:rFonts w:ascii="Arial" w:hAnsi="Arial" w:cs="Arial"/>
          <w:sz w:val="24"/>
          <w:szCs w:val="24"/>
        </w:rPr>
        <w:t xml:space="preserve">.  </w:t>
      </w:r>
    </w:p>
    <w:p w14:paraId="4DA55A4B" w14:textId="32E39B10" w:rsidR="00B647A8" w:rsidRPr="00B67793" w:rsidRDefault="000F4E82" w:rsidP="00D649C1">
      <w:pPr>
        <w:pStyle w:val="Style1"/>
        <w:rPr>
          <w:rFonts w:ascii="Arial" w:hAnsi="Arial" w:cs="Arial"/>
          <w:b/>
          <w:bCs/>
          <w:i/>
          <w:color w:val="auto"/>
          <w:sz w:val="24"/>
          <w:szCs w:val="24"/>
        </w:rPr>
      </w:pPr>
      <w:r>
        <w:rPr>
          <w:rFonts w:ascii="Arial" w:hAnsi="Arial" w:cs="Arial"/>
          <w:bCs/>
          <w:iCs/>
          <w:color w:val="auto"/>
          <w:sz w:val="24"/>
          <w:szCs w:val="24"/>
        </w:rPr>
        <w:t>There is a path shown</w:t>
      </w:r>
      <w:r w:rsidR="00135F4B">
        <w:rPr>
          <w:rFonts w:ascii="Arial" w:hAnsi="Arial" w:cs="Arial"/>
          <w:bCs/>
          <w:iCs/>
          <w:color w:val="auto"/>
          <w:sz w:val="24"/>
          <w:szCs w:val="24"/>
        </w:rPr>
        <w:t xml:space="preserve"> running </w:t>
      </w:r>
      <w:r w:rsidR="00D83374">
        <w:rPr>
          <w:rFonts w:ascii="Arial" w:hAnsi="Arial" w:cs="Arial"/>
          <w:bCs/>
          <w:iCs/>
          <w:color w:val="auto"/>
          <w:sz w:val="24"/>
          <w:szCs w:val="24"/>
        </w:rPr>
        <w:t xml:space="preserve">diagonally across </w:t>
      </w:r>
      <w:r w:rsidR="001A046B">
        <w:rPr>
          <w:rFonts w:ascii="Arial" w:hAnsi="Arial" w:cs="Arial"/>
          <w:sz w:val="24"/>
          <w:szCs w:val="24"/>
        </w:rPr>
        <w:t>parcel</w:t>
      </w:r>
      <w:r w:rsidR="00D1545F">
        <w:rPr>
          <w:rFonts w:ascii="Arial" w:hAnsi="Arial" w:cs="Arial"/>
          <w:sz w:val="24"/>
          <w:szCs w:val="24"/>
        </w:rPr>
        <w:t xml:space="preserve"> 165</w:t>
      </w:r>
      <w:r w:rsidR="0075396B">
        <w:rPr>
          <w:rFonts w:ascii="Arial" w:hAnsi="Arial" w:cs="Arial"/>
          <w:sz w:val="24"/>
          <w:szCs w:val="24"/>
        </w:rPr>
        <w:t>,</w:t>
      </w:r>
      <w:r w:rsidR="00D83374">
        <w:rPr>
          <w:rFonts w:ascii="Arial" w:hAnsi="Arial" w:cs="Arial"/>
          <w:sz w:val="24"/>
          <w:szCs w:val="24"/>
        </w:rPr>
        <w:t xml:space="preserve"> </w:t>
      </w:r>
      <w:r w:rsidR="008D5412">
        <w:rPr>
          <w:rFonts w:ascii="Arial" w:hAnsi="Arial" w:cs="Arial"/>
          <w:sz w:val="24"/>
          <w:szCs w:val="24"/>
        </w:rPr>
        <w:t>but it is</w:t>
      </w:r>
      <w:r w:rsidR="00CF36ED">
        <w:rPr>
          <w:rFonts w:ascii="Arial" w:hAnsi="Arial" w:cs="Arial"/>
          <w:sz w:val="24"/>
          <w:szCs w:val="24"/>
        </w:rPr>
        <w:t xml:space="preserve"> only towards the boundary with </w:t>
      </w:r>
      <w:r w:rsidR="008A02F1">
        <w:rPr>
          <w:rFonts w:ascii="Arial" w:hAnsi="Arial" w:cs="Arial"/>
          <w:sz w:val="24"/>
          <w:szCs w:val="24"/>
        </w:rPr>
        <w:t>parcel 19</w:t>
      </w:r>
      <w:r w:rsidR="00D479D5">
        <w:rPr>
          <w:rFonts w:ascii="Arial" w:hAnsi="Arial" w:cs="Arial"/>
          <w:sz w:val="24"/>
          <w:szCs w:val="24"/>
        </w:rPr>
        <w:t>5</w:t>
      </w:r>
      <w:r w:rsidR="008A02F1">
        <w:rPr>
          <w:rFonts w:ascii="Arial" w:hAnsi="Arial" w:cs="Arial"/>
          <w:sz w:val="24"/>
          <w:szCs w:val="24"/>
        </w:rPr>
        <w:t xml:space="preserve"> </w:t>
      </w:r>
      <w:r w:rsidR="008D5412">
        <w:rPr>
          <w:rFonts w:ascii="Arial" w:hAnsi="Arial" w:cs="Arial"/>
          <w:sz w:val="24"/>
          <w:szCs w:val="24"/>
        </w:rPr>
        <w:t xml:space="preserve">that </w:t>
      </w:r>
      <w:r w:rsidR="00BA4575">
        <w:rPr>
          <w:rFonts w:ascii="Arial" w:hAnsi="Arial" w:cs="Arial"/>
          <w:sz w:val="24"/>
          <w:szCs w:val="24"/>
        </w:rPr>
        <w:t>th</w:t>
      </w:r>
      <w:r w:rsidR="008F23CB">
        <w:rPr>
          <w:rFonts w:ascii="Arial" w:hAnsi="Arial" w:cs="Arial"/>
          <w:sz w:val="24"/>
          <w:szCs w:val="24"/>
        </w:rPr>
        <w:t>is</w:t>
      </w:r>
      <w:r w:rsidR="00BA4575">
        <w:rPr>
          <w:rFonts w:ascii="Arial" w:hAnsi="Arial" w:cs="Arial"/>
          <w:sz w:val="24"/>
          <w:szCs w:val="24"/>
        </w:rPr>
        <w:t xml:space="preserve"> path </w:t>
      </w:r>
      <w:r w:rsidR="008F23CB">
        <w:rPr>
          <w:rFonts w:ascii="Arial" w:hAnsi="Arial" w:cs="Arial"/>
          <w:sz w:val="24"/>
          <w:szCs w:val="24"/>
        </w:rPr>
        <w:t xml:space="preserve">can be </w:t>
      </w:r>
      <w:r w:rsidR="003C464A">
        <w:rPr>
          <w:rFonts w:ascii="Arial" w:hAnsi="Arial" w:cs="Arial"/>
          <w:sz w:val="24"/>
          <w:szCs w:val="24"/>
        </w:rPr>
        <w:t xml:space="preserve">viewed as being </w:t>
      </w:r>
      <w:r w:rsidR="00FF21ED">
        <w:rPr>
          <w:rFonts w:ascii="Arial" w:hAnsi="Arial" w:cs="Arial"/>
          <w:sz w:val="24"/>
          <w:szCs w:val="24"/>
        </w:rPr>
        <w:t>in the general loca</w:t>
      </w:r>
      <w:r w:rsidR="007C5B66">
        <w:rPr>
          <w:rFonts w:ascii="Arial" w:hAnsi="Arial" w:cs="Arial"/>
          <w:sz w:val="24"/>
          <w:szCs w:val="24"/>
        </w:rPr>
        <w:t>l</w:t>
      </w:r>
      <w:r w:rsidR="00FF21ED">
        <w:rPr>
          <w:rFonts w:ascii="Arial" w:hAnsi="Arial" w:cs="Arial"/>
          <w:sz w:val="24"/>
          <w:szCs w:val="24"/>
        </w:rPr>
        <w:t>i</w:t>
      </w:r>
      <w:r w:rsidR="008C2DB5">
        <w:rPr>
          <w:rFonts w:ascii="Arial" w:hAnsi="Arial" w:cs="Arial"/>
          <w:sz w:val="24"/>
          <w:szCs w:val="24"/>
        </w:rPr>
        <w:t>ty</w:t>
      </w:r>
      <w:r w:rsidR="00FF21ED">
        <w:rPr>
          <w:rFonts w:ascii="Arial" w:hAnsi="Arial" w:cs="Arial"/>
          <w:sz w:val="24"/>
          <w:szCs w:val="24"/>
        </w:rPr>
        <w:t xml:space="preserve"> </w:t>
      </w:r>
      <w:r w:rsidR="00BB5B8E">
        <w:rPr>
          <w:rFonts w:ascii="Arial" w:hAnsi="Arial" w:cs="Arial"/>
          <w:sz w:val="24"/>
          <w:szCs w:val="24"/>
        </w:rPr>
        <w:t xml:space="preserve">of the </w:t>
      </w:r>
      <w:r w:rsidR="00FF21ED">
        <w:rPr>
          <w:rFonts w:ascii="Arial" w:hAnsi="Arial" w:cs="Arial"/>
          <w:sz w:val="24"/>
          <w:szCs w:val="24"/>
        </w:rPr>
        <w:t xml:space="preserve">claimed route.  </w:t>
      </w:r>
      <w:r w:rsidR="0001502C">
        <w:rPr>
          <w:rFonts w:ascii="Arial" w:hAnsi="Arial" w:cs="Arial"/>
          <w:sz w:val="24"/>
          <w:szCs w:val="24"/>
        </w:rPr>
        <w:t>This p</w:t>
      </w:r>
      <w:r w:rsidR="00A56AA5">
        <w:rPr>
          <w:rFonts w:ascii="Arial" w:hAnsi="Arial" w:cs="Arial"/>
          <w:sz w:val="24"/>
          <w:szCs w:val="24"/>
        </w:rPr>
        <w:t xml:space="preserve">ath </w:t>
      </w:r>
      <w:r w:rsidR="003C464A">
        <w:rPr>
          <w:rFonts w:ascii="Arial" w:hAnsi="Arial" w:cs="Arial"/>
          <w:sz w:val="24"/>
          <w:szCs w:val="24"/>
        </w:rPr>
        <w:t xml:space="preserve">is then </w:t>
      </w:r>
      <w:r w:rsidR="0001502C">
        <w:rPr>
          <w:rFonts w:ascii="Arial" w:hAnsi="Arial" w:cs="Arial"/>
          <w:sz w:val="24"/>
          <w:szCs w:val="24"/>
        </w:rPr>
        <w:t xml:space="preserve">shown </w:t>
      </w:r>
      <w:r w:rsidR="00817D81">
        <w:rPr>
          <w:rFonts w:ascii="Arial" w:hAnsi="Arial" w:cs="Arial"/>
          <w:sz w:val="24"/>
          <w:szCs w:val="24"/>
        </w:rPr>
        <w:t>follow</w:t>
      </w:r>
      <w:r w:rsidR="0001502C">
        <w:rPr>
          <w:rFonts w:ascii="Arial" w:hAnsi="Arial" w:cs="Arial"/>
          <w:sz w:val="24"/>
          <w:szCs w:val="24"/>
        </w:rPr>
        <w:t>ing</w:t>
      </w:r>
      <w:r w:rsidR="00817D81">
        <w:rPr>
          <w:rFonts w:ascii="Arial" w:hAnsi="Arial" w:cs="Arial"/>
          <w:sz w:val="24"/>
          <w:szCs w:val="24"/>
        </w:rPr>
        <w:t xml:space="preserve"> the boundaries of </w:t>
      </w:r>
      <w:r w:rsidR="00C83335">
        <w:rPr>
          <w:rFonts w:ascii="Arial" w:hAnsi="Arial" w:cs="Arial"/>
          <w:sz w:val="24"/>
          <w:szCs w:val="24"/>
        </w:rPr>
        <w:t xml:space="preserve">various </w:t>
      </w:r>
      <w:r w:rsidR="003A0CBF">
        <w:rPr>
          <w:rFonts w:ascii="Arial" w:hAnsi="Arial" w:cs="Arial"/>
          <w:sz w:val="24"/>
          <w:szCs w:val="24"/>
        </w:rPr>
        <w:t>field</w:t>
      </w:r>
      <w:r w:rsidR="00A11552">
        <w:rPr>
          <w:rFonts w:ascii="Arial" w:hAnsi="Arial" w:cs="Arial"/>
          <w:sz w:val="24"/>
          <w:szCs w:val="24"/>
        </w:rPr>
        <w:t>s</w:t>
      </w:r>
      <w:r w:rsidR="008D07A7">
        <w:rPr>
          <w:rFonts w:ascii="Arial" w:hAnsi="Arial" w:cs="Arial"/>
          <w:sz w:val="24"/>
          <w:szCs w:val="24"/>
        </w:rPr>
        <w:t>.</w:t>
      </w:r>
      <w:r w:rsidR="003A0CBF">
        <w:rPr>
          <w:rFonts w:ascii="Arial" w:hAnsi="Arial" w:cs="Arial"/>
          <w:sz w:val="24"/>
          <w:szCs w:val="24"/>
        </w:rPr>
        <w:t xml:space="preserve"> </w:t>
      </w:r>
      <w:r w:rsidR="00AC1C6C">
        <w:rPr>
          <w:rFonts w:ascii="Arial" w:hAnsi="Arial" w:cs="Arial"/>
          <w:sz w:val="24"/>
          <w:szCs w:val="24"/>
        </w:rPr>
        <w:t xml:space="preserve"> </w:t>
      </w:r>
      <w:r w:rsidR="008D07A7">
        <w:rPr>
          <w:rFonts w:ascii="Arial" w:hAnsi="Arial" w:cs="Arial"/>
          <w:sz w:val="24"/>
          <w:szCs w:val="24"/>
        </w:rPr>
        <w:t xml:space="preserve">It </w:t>
      </w:r>
      <w:r w:rsidR="009436E5">
        <w:rPr>
          <w:rFonts w:ascii="Arial" w:hAnsi="Arial" w:cs="Arial"/>
          <w:sz w:val="24"/>
          <w:szCs w:val="24"/>
        </w:rPr>
        <w:t>passes to the east of Stretton Wood</w:t>
      </w:r>
      <w:r w:rsidR="008D07A7">
        <w:rPr>
          <w:rFonts w:ascii="Arial" w:hAnsi="Arial" w:cs="Arial"/>
          <w:sz w:val="24"/>
          <w:szCs w:val="24"/>
        </w:rPr>
        <w:t xml:space="preserve"> and </w:t>
      </w:r>
      <w:r w:rsidR="00F73F3D">
        <w:rPr>
          <w:rFonts w:ascii="Arial" w:hAnsi="Arial" w:cs="Arial"/>
          <w:sz w:val="24"/>
          <w:szCs w:val="24"/>
        </w:rPr>
        <w:t>is shown as far as the</w:t>
      </w:r>
      <w:r w:rsidR="00FE70E2">
        <w:rPr>
          <w:rFonts w:ascii="Arial" w:hAnsi="Arial" w:cs="Arial"/>
          <w:sz w:val="24"/>
          <w:szCs w:val="24"/>
        </w:rPr>
        <w:t xml:space="preserve"> </w:t>
      </w:r>
      <w:r w:rsidR="004563F0">
        <w:rPr>
          <w:rFonts w:ascii="Arial" w:hAnsi="Arial" w:cs="Arial"/>
          <w:sz w:val="24"/>
          <w:szCs w:val="24"/>
        </w:rPr>
        <w:t xml:space="preserve">extent </w:t>
      </w:r>
      <w:r w:rsidR="004D2771">
        <w:rPr>
          <w:rFonts w:ascii="Arial" w:hAnsi="Arial" w:cs="Arial"/>
          <w:sz w:val="24"/>
          <w:szCs w:val="24"/>
        </w:rPr>
        <w:t xml:space="preserve">of the </w:t>
      </w:r>
      <w:r w:rsidR="004563F0">
        <w:rPr>
          <w:rFonts w:ascii="Arial" w:hAnsi="Arial" w:cs="Arial"/>
          <w:sz w:val="24"/>
          <w:szCs w:val="24"/>
        </w:rPr>
        <w:t xml:space="preserve">map </w:t>
      </w:r>
      <w:r w:rsidR="00FE70E2">
        <w:rPr>
          <w:rFonts w:ascii="Arial" w:hAnsi="Arial" w:cs="Arial"/>
          <w:sz w:val="24"/>
          <w:szCs w:val="24"/>
        </w:rPr>
        <w:t xml:space="preserve">at </w:t>
      </w:r>
      <w:r w:rsidR="00F26FB4">
        <w:rPr>
          <w:rFonts w:ascii="Arial" w:hAnsi="Arial" w:cs="Arial"/>
          <w:sz w:val="24"/>
          <w:szCs w:val="24"/>
        </w:rPr>
        <w:t xml:space="preserve">around </w:t>
      </w:r>
      <w:r w:rsidR="00FE70E2">
        <w:rPr>
          <w:rFonts w:ascii="Arial" w:hAnsi="Arial" w:cs="Arial"/>
          <w:sz w:val="24"/>
          <w:szCs w:val="24"/>
        </w:rPr>
        <w:t xml:space="preserve">B2.  </w:t>
      </w:r>
      <w:r w:rsidR="00AC1C6C">
        <w:rPr>
          <w:rFonts w:ascii="Arial" w:hAnsi="Arial" w:cs="Arial"/>
          <w:sz w:val="24"/>
          <w:szCs w:val="24"/>
        </w:rPr>
        <w:t xml:space="preserve">At this point the path </w:t>
      </w:r>
      <w:r w:rsidR="00003B23">
        <w:rPr>
          <w:rFonts w:ascii="Arial" w:hAnsi="Arial" w:cs="Arial"/>
          <w:sz w:val="24"/>
          <w:szCs w:val="24"/>
        </w:rPr>
        <w:t xml:space="preserve">is shown </w:t>
      </w:r>
      <w:r w:rsidR="006F2249">
        <w:rPr>
          <w:rFonts w:ascii="Arial" w:hAnsi="Arial" w:cs="Arial"/>
          <w:sz w:val="24"/>
          <w:szCs w:val="24"/>
        </w:rPr>
        <w:t xml:space="preserve">turning slightly to the west </w:t>
      </w:r>
      <w:r w:rsidR="004065EC">
        <w:rPr>
          <w:rFonts w:ascii="Arial" w:hAnsi="Arial" w:cs="Arial"/>
          <w:sz w:val="24"/>
          <w:szCs w:val="24"/>
        </w:rPr>
        <w:t xml:space="preserve">but </w:t>
      </w:r>
      <w:r w:rsidR="006F2249">
        <w:rPr>
          <w:rFonts w:ascii="Arial" w:hAnsi="Arial" w:cs="Arial"/>
          <w:sz w:val="24"/>
          <w:szCs w:val="24"/>
        </w:rPr>
        <w:t xml:space="preserve">there is no indication </w:t>
      </w:r>
      <w:r w:rsidR="00842288">
        <w:rPr>
          <w:rFonts w:ascii="Arial" w:hAnsi="Arial" w:cs="Arial"/>
          <w:sz w:val="24"/>
          <w:szCs w:val="24"/>
        </w:rPr>
        <w:t xml:space="preserve">of the path continuing </w:t>
      </w:r>
      <w:r w:rsidR="004E2EC0">
        <w:rPr>
          <w:rFonts w:ascii="Arial" w:hAnsi="Arial" w:cs="Arial"/>
          <w:sz w:val="24"/>
          <w:szCs w:val="24"/>
        </w:rPr>
        <w:t>to the west or north</w:t>
      </w:r>
      <w:r w:rsidR="004065EC">
        <w:rPr>
          <w:rFonts w:ascii="Arial" w:hAnsi="Arial" w:cs="Arial"/>
          <w:sz w:val="24"/>
          <w:szCs w:val="24"/>
        </w:rPr>
        <w:t xml:space="preserve"> of this point</w:t>
      </w:r>
      <w:r w:rsidR="004E2EC0">
        <w:rPr>
          <w:rFonts w:ascii="Arial" w:hAnsi="Arial" w:cs="Arial"/>
          <w:sz w:val="24"/>
          <w:szCs w:val="24"/>
        </w:rPr>
        <w:t xml:space="preserve">.  </w:t>
      </w:r>
      <w:r w:rsidR="005E1F50">
        <w:rPr>
          <w:rFonts w:ascii="Arial" w:hAnsi="Arial" w:cs="Arial"/>
          <w:sz w:val="24"/>
          <w:szCs w:val="24"/>
        </w:rPr>
        <w:t xml:space="preserve">There is also a short </w:t>
      </w:r>
      <w:r w:rsidR="00450B43">
        <w:rPr>
          <w:rFonts w:ascii="Arial" w:hAnsi="Arial" w:cs="Arial"/>
          <w:sz w:val="24"/>
          <w:szCs w:val="24"/>
        </w:rPr>
        <w:t xml:space="preserve">section of road shown to the </w:t>
      </w:r>
      <w:r w:rsidR="007535F3">
        <w:rPr>
          <w:rFonts w:ascii="Arial" w:hAnsi="Arial" w:cs="Arial"/>
          <w:sz w:val="24"/>
          <w:szCs w:val="24"/>
        </w:rPr>
        <w:t>we</w:t>
      </w:r>
      <w:r w:rsidR="00450B43">
        <w:rPr>
          <w:rFonts w:ascii="Arial" w:hAnsi="Arial" w:cs="Arial"/>
          <w:sz w:val="24"/>
          <w:szCs w:val="24"/>
        </w:rPr>
        <w:t xml:space="preserve">st of parcels 194 and 195 which </w:t>
      </w:r>
      <w:r w:rsidR="00CD1B99">
        <w:rPr>
          <w:rFonts w:ascii="Arial" w:hAnsi="Arial" w:cs="Arial"/>
          <w:sz w:val="24"/>
          <w:szCs w:val="24"/>
        </w:rPr>
        <w:t>terminates at the boundary with parcel 193</w:t>
      </w:r>
      <w:r w:rsidR="00A82CC3">
        <w:rPr>
          <w:rFonts w:ascii="Arial" w:hAnsi="Arial" w:cs="Arial"/>
          <w:sz w:val="24"/>
          <w:szCs w:val="24"/>
        </w:rPr>
        <w:t xml:space="preserve">. </w:t>
      </w:r>
    </w:p>
    <w:p w14:paraId="16AA4B55" w14:textId="1487CFD4" w:rsidR="005B77AE" w:rsidRPr="001478C3" w:rsidRDefault="00DF2157" w:rsidP="009A5960">
      <w:pPr>
        <w:pStyle w:val="Style1"/>
        <w:rPr>
          <w:rFonts w:ascii="Arial" w:hAnsi="Arial" w:cs="Arial"/>
          <w:bCs/>
          <w:iCs/>
          <w:color w:val="auto"/>
          <w:sz w:val="24"/>
          <w:szCs w:val="24"/>
        </w:rPr>
      </w:pPr>
      <w:r>
        <w:rPr>
          <w:rFonts w:ascii="Arial" w:hAnsi="Arial" w:cs="Arial"/>
          <w:sz w:val="24"/>
          <w:szCs w:val="24"/>
        </w:rPr>
        <w:t xml:space="preserve">This </w:t>
      </w:r>
      <w:r w:rsidR="009F7410" w:rsidRPr="001478C3">
        <w:rPr>
          <w:rFonts w:ascii="Arial" w:hAnsi="Arial" w:cs="Arial"/>
          <w:sz w:val="24"/>
          <w:szCs w:val="24"/>
        </w:rPr>
        <w:t xml:space="preserve">map </w:t>
      </w:r>
      <w:r w:rsidR="0058130E" w:rsidRPr="001478C3">
        <w:rPr>
          <w:rFonts w:ascii="Arial" w:hAnsi="Arial" w:cs="Arial"/>
          <w:sz w:val="24"/>
          <w:szCs w:val="24"/>
        </w:rPr>
        <w:t xml:space="preserve">generally </w:t>
      </w:r>
      <w:r w:rsidR="007673E7" w:rsidRPr="001478C3">
        <w:rPr>
          <w:rFonts w:ascii="Arial" w:hAnsi="Arial" w:cs="Arial"/>
          <w:sz w:val="24"/>
          <w:szCs w:val="24"/>
        </w:rPr>
        <w:t>shows the road</w:t>
      </w:r>
      <w:r w:rsidR="00A355BB" w:rsidRPr="001478C3">
        <w:rPr>
          <w:rFonts w:ascii="Arial" w:hAnsi="Arial" w:cs="Arial"/>
          <w:sz w:val="24"/>
          <w:szCs w:val="24"/>
        </w:rPr>
        <w:t xml:space="preserve"> later stopped up by the </w:t>
      </w:r>
      <w:r w:rsidR="00F92363" w:rsidRPr="001478C3">
        <w:rPr>
          <w:rFonts w:ascii="Arial" w:hAnsi="Arial" w:cs="Arial"/>
          <w:sz w:val="24"/>
          <w:szCs w:val="24"/>
        </w:rPr>
        <w:t xml:space="preserve">Quarter </w:t>
      </w:r>
      <w:r w:rsidR="00A355BB" w:rsidRPr="001478C3">
        <w:rPr>
          <w:rFonts w:ascii="Arial" w:hAnsi="Arial" w:cs="Arial"/>
          <w:sz w:val="24"/>
          <w:szCs w:val="24"/>
        </w:rPr>
        <w:t>S</w:t>
      </w:r>
      <w:r w:rsidR="00F92363" w:rsidRPr="001478C3">
        <w:rPr>
          <w:rFonts w:ascii="Arial" w:hAnsi="Arial" w:cs="Arial"/>
          <w:sz w:val="24"/>
          <w:szCs w:val="24"/>
        </w:rPr>
        <w:t>essions (‘QS’)</w:t>
      </w:r>
      <w:r w:rsidR="00A355BB" w:rsidRPr="001478C3">
        <w:rPr>
          <w:rFonts w:ascii="Arial" w:hAnsi="Arial" w:cs="Arial"/>
          <w:sz w:val="24"/>
          <w:szCs w:val="24"/>
        </w:rPr>
        <w:t xml:space="preserve"> </w:t>
      </w:r>
      <w:r w:rsidR="00960400">
        <w:rPr>
          <w:rFonts w:ascii="Arial" w:hAnsi="Arial" w:cs="Arial"/>
          <w:sz w:val="24"/>
          <w:szCs w:val="24"/>
        </w:rPr>
        <w:t>o</w:t>
      </w:r>
      <w:r w:rsidR="00A355BB" w:rsidRPr="001478C3">
        <w:rPr>
          <w:rFonts w:ascii="Arial" w:hAnsi="Arial" w:cs="Arial"/>
          <w:sz w:val="24"/>
          <w:szCs w:val="24"/>
        </w:rPr>
        <w:t>rder</w:t>
      </w:r>
      <w:r w:rsidR="0058130E" w:rsidRPr="001478C3">
        <w:rPr>
          <w:rFonts w:ascii="Arial" w:hAnsi="Arial" w:cs="Arial"/>
          <w:sz w:val="24"/>
          <w:szCs w:val="24"/>
        </w:rPr>
        <w:t xml:space="preserve"> between A and K1 </w:t>
      </w:r>
      <w:r w:rsidR="00B17A29" w:rsidRPr="001478C3">
        <w:rPr>
          <w:rFonts w:ascii="Arial" w:hAnsi="Arial" w:cs="Arial"/>
          <w:sz w:val="24"/>
          <w:szCs w:val="24"/>
        </w:rPr>
        <w:t>which continued</w:t>
      </w:r>
      <w:r w:rsidR="001478C3" w:rsidRPr="001478C3">
        <w:rPr>
          <w:rFonts w:ascii="Arial" w:hAnsi="Arial" w:cs="Arial"/>
          <w:sz w:val="24"/>
          <w:szCs w:val="24"/>
        </w:rPr>
        <w:t xml:space="preserve"> </w:t>
      </w:r>
      <w:r w:rsidR="008E714D" w:rsidRPr="001478C3">
        <w:rPr>
          <w:rFonts w:ascii="Arial" w:hAnsi="Arial" w:cs="Arial"/>
          <w:sz w:val="24"/>
          <w:szCs w:val="24"/>
        </w:rPr>
        <w:t xml:space="preserve">north-eastwards </w:t>
      </w:r>
      <w:r w:rsidR="002D72D6" w:rsidRPr="001478C3">
        <w:rPr>
          <w:rFonts w:ascii="Arial" w:hAnsi="Arial" w:cs="Arial"/>
          <w:sz w:val="24"/>
          <w:szCs w:val="24"/>
        </w:rPr>
        <w:t xml:space="preserve">from K1. </w:t>
      </w:r>
      <w:r w:rsidR="00A42321" w:rsidRPr="001478C3">
        <w:rPr>
          <w:rFonts w:ascii="Arial" w:hAnsi="Arial" w:cs="Arial"/>
          <w:sz w:val="24"/>
          <w:szCs w:val="24"/>
        </w:rPr>
        <w:t xml:space="preserve"> </w:t>
      </w:r>
      <w:r w:rsidR="001025F1" w:rsidRPr="001478C3">
        <w:rPr>
          <w:rFonts w:ascii="Arial" w:hAnsi="Arial" w:cs="Arial"/>
          <w:sz w:val="24"/>
          <w:szCs w:val="24"/>
        </w:rPr>
        <w:t>T</w:t>
      </w:r>
      <w:r w:rsidR="00A42321" w:rsidRPr="001478C3">
        <w:rPr>
          <w:rFonts w:ascii="Arial" w:hAnsi="Arial" w:cs="Arial"/>
          <w:sz w:val="24"/>
          <w:szCs w:val="24"/>
        </w:rPr>
        <w:t>here is no direct continuation to the north of K1 shown at that time</w:t>
      </w:r>
      <w:r w:rsidR="00F54CA4" w:rsidRPr="001478C3">
        <w:rPr>
          <w:rFonts w:ascii="Arial" w:hAnsi="Arial" w:cs="Arial"/>
          <w:sz w:val="24"/>
          <w:szCs w:val="24"/>
        </w:rPr>
        <w:t xml:space="preserve">, but </w:t>
      </w:r>
      <w:r w:rsidR="0055211D" w:rsidRPr="00981BFF">
        <w:rPr>
          <w:rFonts w:ascii="Arial" w:hAnsi="Arial" w:cs="Arial"/>
          <w:sz w:val="24"/>
          <w:szCs w:val="24"/>
        </w:rPr>
        <w:t xml:space="preserve">further </w:t>
      </w:r>
      <w:r w:rsidR="007940D5" w:rsidRPr="00981BFF">
        <w:rPr>
          <w:rFonts w:ascii="Arial" w:hAnsi="Arial" w:cs="Arial"/>
          <w:sz w:val="24"/>
          <w:szCs w:val="24"/>
        </w:rPr>
        <w:t>to the north</w:t>
      </w:r>
      <w:r w:rsidR="007940D5">
        <w:rPr>
          <w:rFonts w:ascii="Arial" w:hAnsi="Arial" w:cs="Arial"/>
          <w:sz w:val="24"/>
          <w:szCs w:val="24"/>
        </w:rPr>
        <w:t xml:space="preserve"> </w:t>
      </w:r>
      <w:r w:rsidR="00F54CA4" w:rsidRPr="001478C3">
        <w:rPr>
          <w:rFonts w:ascii="Arial" w:hAnsi="Arial" w:cs="Arial"/>
          <w:sz w:val="24"/>
          <w:szCs w:val="24"/>
        </w:rPr>
        <w:t>a</w:t>
      </w:r>
      <w:r w:rsidR="00DE7A99" w:rsidRPr="001478C3">
        <w:rPr>
          <w:rFonts w:ascii="Arial" w:hAnsi="Arial" w:cs="Arial"/>
          <w:sz w:val="24"/>
          <w:szCs w:val="24"/>
        </w:rPr>
        <w:t xml:space="preserve"> proportion of the </w:t>
      </w:r>
      <w:r w:rsidR="009C3AE5" w:rsidRPr="001478C3">
        <w:rPr>
          <w:rFonts w:ascii="Arial" w:hAnsi="Arial" w:cs="Arial"/>
          <w:sz w:val="24"/>
          <w:szCs w:val="24"/>
        </w:rPr>
        <w:t xml:space="preserve">claimed route </w:t>
      </w:r>
      <w:r w:rsidR="00FA41AE">
        <w:rPr>
          <w:rFonts w:ascii="Arial" w:hAnsi="Arial" w:cs="Arial"/>
          <w:sz w:val="24"/>
          <w:szCs w:val="24"/>
        </w:rPr>
        <w:t xml:space="preserve">looks to </w:t>
      </w:r>
      <w:r w:rsidR="005C7F64">
        <w:rPr>
          <w:rFonts w:ascii="Arial" w:hAnsi="Arial" w:cs="Arial"/>
          <w:sz w:val="24"/>
          <w:szCs w:val="24"/>
        </w:rPr>
        <w:t xml:space="preserve">generally </w:t>
      </w:r>
      <w:r w:rsidR="009C3AE5" w:rsidRPr="001478C3">
        <w:rPr>
          <w:rFonts w:ascii="Arial" w:hAnsi="Arial" w:cs="Arial"/>
          <w:sz w:val="24"/>
          <w:szCs w:val="24"/>
        </w:rPr>
        <w:t xml:space="preserve">correspond to the path shown on the estate map as </w:t>
      </w:r>
      <w:r w:rsidR="001025F1" w:rsidRPr="001478C3">
        <w:rPr>
          <w:rFonts w:ascii="Arial" w:hAnsi="Arial" w:cs="Arial"/>
          <w:sz w:val="24"/>
          <w:szCs w:val="24"/>
        </w:rPr>
        <w:t xml:space="preserve">far as B2.  </w:t>
      </w:r>
      <w:r w:rsidR="00F54CA4" w:rsidRPr="001478C3">
        <w:rPr>
          <w:rFonts w:ascii="Arial" w:hAnsi="Arial" w:cs="Arial"/>
          <w:sz w:val="24"/>
          <w:szCs w:val="24"/>
        </w:rPr>
        <w:t xml:space="preserve">However, there is no indication </w:t>
      </w:r>
      <w:r w:rsidR="000B2173" w:rsidRPr="001478C3">
        <w:rPr>
          <w:rFonts w:ascii="Arial" w:hAnsi="Arial" w:cs="Arial"/>
          <w:sz w:val="24"/>
          <w:szCs w:val="24"/>
        </w:rPr>
        <w:t xml:space="preserve">of </w:t>
      </w:r>
      <w:r w:rsidR="00350BEE" w:rsidRPr="001478C3">
        <w:rPr>
          <w:rFonts w:ascii="Arial" w:hAnsi="Arial" w:cs="Arial"/>
          <w:sz w:val="24"/>
          <w:szCs w:val="24"/>
        </w:rPr>
        <w:t xml:space="preserve">the path continuing </w:t>
      </w:r>
      <w:r w:rsidR="005B77AE" w:rsidRPr="001478C3">
        <w:rPr>
          <w:rFonts w:ascii="Arial" w:hAnsi="Arial" w:cs="Arial"/>
          <w:sz w:val="24"/>
          <w:szCs w:val="24"/>
        </w:rPr>
        <w:t xml:space="preserve">beyond this point via </w:t>
      </w:r>
      <w:r w:rsidR="00350BEE" w:rsidRPr="001478C3">
        <w:rPr>
          <w:rFonts w:ascii="Arial" w:hAnsi="Arial" w:cs="Arial"/>
          <w:sz w:val="24"/>
          <w:szCs w:val="24"/>
        </w:rPr>
        <w:t xml:space="preserve">the claimed route or </w:t>
      </w:r>
      <w:r w:rsidR="005B77AE" w:rsidRPr="001478C3">
        <w:rPr>
          <w:rFonts w:ascii="Arial" w:hAnsi="Arial" w:cs="Arial"/>
          <w:sz w:val="24"/>
          <w:szCs w:val="24"/>
        </w:rPr>
        <w:t xml:space="preserve">another route.  Nor is there any annotation </w:t>
      </w:r>
      <w:r w:rsidR="00662B83" w:rsidRPr="001478C3">
        <w:rPr>
          <w:rFonts w:ascii="Arial" w:hAnsi="Arial" w:cs="Arial"/>
          <w:sz w:val="24"/>
          <w:szCs w:val="24"/>
        </w:rPr>
        <w:t xml:space="preserve">at the edge of the map </w:t>
      </w:r>
      <w:r w:rsidR="005B77AE" w:rsidRPr="001478C3">
        <w:rPr>
          <w:rFonts w:ascii="Arial" w:hAnsi="Arial" w:cs="Arial"/>
          <w:sz w:val="24"/>
          <w:szCs w:val="24"/>
        </w:rPr>
        <w:t xml:space="preserve">to indicate that there </w:t>
      </w:r>
      <w:r w:rsidR="00662B83" w:rsidRPr="001478C3">
        <w:rPr>
          <w:rFonts w:ascii="Arial" w:hAnsi="Arial" w:cs="Arial"/>
          <w:sz w:val="24"/>
          <w:szCs w:val="24"/>
        </w:rPr>
        <w:t>was a</w:t>
      </w:r>
      <w:r w:rsidR="00C06E17" w:rsidRPr="001478C3">
        <w:rPr>
          <w:rFonts w:ascii="Arial" w:hAnsi="Arial" w:cs="Arial"/>
          <w:sz w:val="24"/>
          <w:szCs w:val="24"/>
        </w:rPr>
        <w:t xml:space="preserve"> </w:t>
      </w:r>
      <w:r w:rsidR="00313FFA" w:rsidRPr="001478C3">
        <w:rPr>
          <w:rFonts w:ascii="Arial" w:hAnsi="Arial" w:cs="Arial"/>
          <w:sz w:val="24"/>
          <w:szCs w:val="24"/>
        </w:rPr>
        <w:t xml:space="preserve">continuation </w:t>
      </w:r>
      <w:r w:rsidR="00313FFA" w:rsidRPr="001478C3">
        <w:rPr>
          <w:rFonts w:ascii="Arial" w:hAnsi="Arial" w:cs="Arial"/>
          <w:sz w:val="24"/>
          <w:szCs w:val="24"/>
        </w:rPr>
        <w:lastRenderedPageBreak/>
        <w:t xml:space="preserve">northwards to a particular destination.  </w:t>
      </w:r>
      <w:r w:rsidR="00492FD7" w:rsidRPr="001478C3">
        <w:rPr>
          <w:rFonts w:ascii="Arial" w:hAnsi="Arial" w:cs="Arial"/>
          <w:sz w:val="24"/>
          <w:szCs w:val="24"/>
        </w:rPr>
        <w:t xml:space="preserve"> </w:t>
      </w:r>
      <w:r w:rsidR="00C20391" w:rsidRPr="001478C3">
        <w:rPr>
          <w:rFonts w:ascii="Arial" w:hAnsi="Arial" w:cs="Arial"/>
          <w:sz w:val="24"/>
          <w:szCs w:val="24"/>
        </w:rPr>
        <w:t xml:space="preserve">In contrast, </w:t>
      </w:r>
      <w:r w:rsidR="00492FD7" w:rsidRPr="001478C3">
        <w:rPr>
          <w:rFonts w:ascii="Arial" w:hAnsi="Arial" w:cs="Arial"/>
          <w:sz w:val="24"/>
          <w:szCs w:val="24"/>
        </w:rPr>
        <w:t xml:space="preserve">I </w:t>
      </w:r>
      <w:r w:rsidR="00D67416" w:rsidRPr="001478C3">
        <w:rPr>
          <w:rFonts w:ascii="Arial" w:hAnsi="Arial" w:cs="Arial"/>
          <w:sz w:val="24"/>
          <w:szCs w:val="24"/>
        </w:rPr>
        <w:t xml:space="preserve">note that a path is shown on the western side of </w:t>
      </w:r>
      <w:r w:rsidR="003D233C" w:rsidRPr="001478C3">
        <w:rPr>
          <w:rFonts w:ascii="Arial" w:hAnsi="Arial" w:cs="Arial"/>
          <w:sz w:val="24"/>
          <w:szCs w:val="24"/>
        </w:rPr>
        <w:t>S</w:t>
      </w:r>
      <w:r w:rsidR="00D67416" w:rsidRPr="001478C3">
        <w:rPr>
          <w:rFonts w:ascii="Arial" w:hAnsi="Arial" w:cs="Arial"/>
          <w:sz w:val="24"/>
          <w:szCs w:val="24"/>
        </w:rPr>
        <w:t>tretton W</w:t>
      </w:r>
      <w:r w:rsidR="003D233C" w:rsidRPr="001478C3">
        <w:rPr>
          <w:rFonts w:ascii="Arial" w:hAnsi="Arial" w:cs="Arial"/>
          <w:sz w:val="24"/>
          <w:szCs w:val="24"/>
        </w:rPr>
        <w:t xml:space="preserve">ood which continues a short distance beyond the </w:t>
      </w:r>
      <w:r w:rsidR="00C20391" w:rsidRPr="001478C3">
        <w:rPr>
          <w:rFonts w:ascii="Arial" w:hAnsi="Arial" w:cs="Arial"/>
          <w:sz w:val="24"/>
          <w:szCs w:val="24"/>
        </w:rPr>
        <w:t>parish boundary.</w:t>
      </w:r>
      <w:r w:rsidR="00E72725">
        <w:rPr>
          <w:rFonts w:ascii="Arial" w:hAnsi="Arial" w:cs="Arial"/>
          <w:sz w:val="24"/>
          <w:szCs w:val="24"/>
        </w:rPr>
        <w:t xml:space="preserve">  Th</w:t>
      </w:r>
      <w:r w:rsidR="00126FCE">
        <w:rPr>
          <w:rFonts w:ascii="Arial" w:hAnsi="Arial" w:cs="Arial"/>
          <w:sz w:val="24"/>
          <w:szCs w:val="24"/>
        </w:rPr>
        <w:t xml:space="preserve">is corresponds with one of the </w:t>
      </w:r>
      <w:r w:rsidR="00E72725">
        <w:rPr>
          <w:rFonts w:ascii="Arial" w:hAnsi="Arial" w:cs="Arial"/>
          <w:sz w:val="24"/>
          <w:szCs w:val="24"/>
        </w:rPr>
        <w:t>path</w:t>
      </w:r>
      <w:r w:rsidR="00126FCE">
        <w:rPr>
          <w:rFonts w:ascii="Arial" w:hAnsi="Arial" w:cs="Arial"/>
          <w:sz w:val="24"/>
          <w:szCs w:val="24"/>
        </w:rPr>
        <w:t xml:space="preserve">s later stopped up in the QS </w:t>
      </w:r>
      <w:r w:rsidR="007A5E99">
        <w:rPr>
          <w:rFonts w:ascii="Arial" w:hAnsi="Arial" w:cs="Arial"/>
          <w:sz w:val="24"/>
          <w:szCs w:val="24"/>
        </w:rPr>
        <w:t>o</w:t>
      </w:r>
      <w:r w:rsidR="00172F16">
        <w:rPr>
          <w:rFonts w:ascii="Arial" w:hAnsi="Arial" w:cs="Arial"/>
          <w:sz w:val="24"/>
          <w:szCs w:val="24"/>
        </w:rPr>
        <w:t>rder</w:t>
      </w:r>
      <w:r w:rsidR="007E6163">
        <w:rPr>
          <w:rFonts w:ascii="Arial" w:hAnsi="Arial" w:cs="Arial"/>
          <w:sz w:val="24"/>
          <w:szCs w:val="24"/>
        </w:rPr>
        <w:t xml:space="preserve"> (</w:t>
      </w:r>
      <w:r w:rsidR="00172F16">
        <w:rPr>
          <w:rFonts w:ascii="Arial" w:hAnsi="Arial" w:cs="Arial"/>
          <w:sz w:val="24"/>
          <w:szCs w:val="24"/>
        </w:rPr>
        <w:t>the ‘J path’</w:t>
      </w:r>
      <w:r w:rsidR="007E6163">
        <w:rPr>
          <w:rFonts w:ascii="Arial" w:hAnsi="Arial" w:cs="Arial"/>
          <w:sz w:val="24"/>
          <w:szCs w:val="24"/>
        </w:rPr>
        <w:t>)</w:t>
      </w:r>
      <w:r w:rsidR="00172F16">
        <w:rPr>
          <w:rFonts w:ascii="Arial" w:hAnsi="Arial" w:cs="Arial"/>
          <w:sz w:val="24"/>
          <w:szCs w:val="24"/>
        </w:rPr>
        <w:t xml:space="preserve">. </w:t>
      </w:r>
      <w:r w:rsidR="00E72725">
        <w:rPr>
          <w:rFonts w:ascii="Arial" w:hAnsi="Arial" w:cs="Arial"/>
          <w:sz w:val="24"/>
          <w:szCs w:val="24"/>
        </w:rPr>
        <w:t xml:space="preserve"> </w:t>
      </w:r>
      <w:r w:rsidR="00C20391" w:rsidRPr="001478C3">
        <w:rPr>
          <w:rFonts w:ascii="Arial" w:hAnsi="Arial" w:cs="Arial"/>
          <w:sz w:val="24"/>
          <w:szCs w:val="24"/>
        </w:rPr>
        <w:t xml:space="preserve">  </w:t>
      </w:r>
      <w:r w:rsidR="00D67416" w:rsidRPr="001478C3">
        <w:rPr>
          <w:rFonts w:ascii="Arial" w:hAnsi="Arial" w:cs="Arial"/>
          <w:sz w:val="24"/>
          <w:szCs w:val="24"/>
        </w:rPr>
        <w:t xml:space="preserve"> </w:t>
      </w:r>
      <w:r w:rsidR="00662B83" w:rsidRPr="001478C3">
        <w:rPr>
          <w:rFonts w:ascii="Arial" w:hAnsi="Arial" w:cs="Arial"/>
          <w:sz w:val="24"/>
          <w:szCs w:val="24"/>
        </w:rPr>
        <w:t xml:space="preserve"> </w:t>
      </w:r>
      <w:r w:rsidR="005B77AE" w:rsidRPr="001478C3">
        <w:rPr>
          <w:rFonts w:ascii="Arial" w:hAnsi="Arial" w:cs="Arial"/>
          <w:sz w:val="24"/>
          <w:szCs w:val="24"/>
        </w:rPr>
        <w:t xml:space="preserve"> </w:t>
      </w:r>
    </w:p>
    <w:p w14:paraId="614704A1" w14:textId="527429E1" w:rsidR="00646B8B" w:rsidRPr="00EF77D5" w:rsidRDefault="00677889" w:rsidP="00203D4C">
      <w:pPr>
        <w:pStyle w:val="Style1"/>
        <w:rPr>
          <w:rFonts w:ascii="Arial" w:hAnsi="Arial" w:cs="Arial"/>
          <w:bCs/>
          <w:iCs/>
          <w:color w:val="auto"/>
          <w:sz w:val="24"/>
          <w:szCs w:val="24"/>
        </w:rPr>
      </w:pPr>
      <w:r>
        <w:rPr>
          <w:rFonts w:ascii="Arial" w:hAnsi="Arial" w:cs="Arial"/>
          <w:sz w:val="24"/>
          <w:szCs w:val="24"/>
        </w:rPr>
        <w:t xml:space="preserve">An </w:t>
      </w:r>
      <w:r w:rsidR="001C4F0A">
        <w:rPr>
          <w:rFonts w:ascii="Arial" w:hAnsi="Arial" w:cs="Arial"/>
          <w:sz w:val="24"/>
          <w:szCs w:val="24"/>
        </w:rPr>
        <w:t xml:space="preserve">1817 map </w:t>
      </w:r>
      <w:r w:rsidR="00F050A5">
        <w:rPr>
          <w:rFonts w:ascii="Arial" w:hAnsi="Arial" w:cs="Arial"/>
          <w:sz w:val="24"/>
          <w:szCs w:val="24"/>
        </w:rPr>
        <w:t>of Penk</w:t>
      </w:r>
      <w:r w:rsidR="00804400">
        <w:rPr>
          <w:rFonts w:ascii="Arial" w:hAnsi="Arial" w:cs="Arial"/>
          <w:sz w:val="24"/>
          <w:szCs w:val="24"/>
        </w:rPr>
        <w:t xml:space="preserve">ridge and the surrounding area </w:t>
      </w:r>
      <w:r w:rsidR="001C4F0A">
        <w:rPr>
          <w:rFonts w:ascii="Arial" w:hAnsi="Arial" w:cs="Arial"/>
          <w:sz w:val="24"/>
          <w:szCs w:val="24"/>
        </w:rPr>
        <w:t xml:space="preserve">shows a road </w:t>
      </w:r>
      <w:r w:rsidR="00CC28E3">
        <w:rPr>
          <w:rFonts w:ascii="Arial" w:hAnsi="Arial" w:cs="Arial"/>
          <w:sz w:val="24"/>
          <w:szCs w:val="24"/>
        </w:rPr>
        <w:t xml:space="preserve">running </w:t>
      </w:r>
      <w:r w:rsidR="00135AED">
        <w:rPr>
          <w:rFonts w:ascii="Arial" w:hAnsi="Arial" w:cs="Arial"/>
          <w:sz w:val="24"/>
          <w:szCs w:val="24"/>
        </w:rPr>
        <w:t xml:space="preserve">between </w:t>
      </w:r>
      <w:r w:rsidR="00610C69">
        <w:rPr>
          <w:rFonts w:ascii="Arial" w:hAnsi="Arial" w:cs="Arial"/>
          <w:sz w:val="24"/>
          <w:szCs w:val="24"/>
        </w:rPr>
        <w:t xml:space="preserve">point </w:t>
      </w:r>
      <w:r w:rsidR="00135AED">
        <w:rPr>
          <w:rFonts w:ascii="Arial" w:hAnsi="Arial" w:cs="Arial"/>
          <w:sz w:val="24"/>
          <w:szCs w:val="24"/>
        </w:rPr>
        <w:t xml:space="preserve">A and </w:t>
      </w:r>
      <w:r w:rsidR="00632AA8">
        <w:rPr>
          <w:rFonts w:ascii="Arial" w:hAnsi="Arial" w:cs="Arial"/>
          <w:sz w:val="24"/>
          <w:szCs w:val="24"/>
        </w:rPr>
        <w:t>the northern extent of Stretton Wood</w:t>
      </w:r>
      <w:r w:rsidR="00D04A90">
        <w:rPr>
          <w:rFonts w:ascii="Arial" w:hAnsi="Arial" w:cs="Arial"/>
          <w:sz w:val="24"/>
          <w:szCs w:val="24"/>
        </w:rPr>
        <w:t xml:space="preserve"> where it turn</w:t>
      </w:r>
      <w:r w:rsidR="009B2804">
        <w:rPr>
          <w:rFonts w:ascii="Arial" w:hAnsi="Arial" w:cs="Arial"/>
          <w:sz w:val="24"/>
          <w:szCs w:val="24"/>
        </w:rPr>
        <w:t>s</w:t>
      </w:r>
      <w:r w:rsidR="00407A8B">
        <w:rPr>
          <w:rFonts w:ascii="Arial" w:hAnsi="Arial" w:cs="Arial"/>
          <w:sz w:val="24"/>
          <w:szCs w:val="24"/>
        </w:rPr>
        <w:t xml:space="preserve"> westwards to follow the edge of the wood</w:t>
      </w:r>
      <w:r w:rsidR="00632AA8">
        <w:rPr>
          <w:rFonts w:ascii="Arial" w:hAnsi="Arial" w:cs="Arial"/>
          <w:sz w:val="24"/>
          <w:szCs w:val="24"/>
        </w:rPr>
        <w:t xml:space="preserve">.  </w:t>
      </w:r>
      <w:r w:rsidR="00945638">
        <w:rPr>
          <w:rFonts w:ascii="Arial" w:hAnsi="Arial" w:cs="Arial"/>
          <w:sz w:val="24"/>
          <w:szCs w:val="24"/>
        </w:rPr>
        <w:t xml:space="preserve">It also shows </w:t>
      </w:r>
      <w:r w:rsidR="00FB6C6F">
        <w:rPr>
          <w:rFonts w:ascii="Arial" w:hAnsi="Arial" w:cs="Arial"/>
          <w:sz w:val="24"/>
          <w:szCs w:val="24"/>
        </w:rPr>
        <w:t xml:space="preserve">the section of road running to the </w:t>
      </w:r>
      <w:r w:rsidR="002133E7">
        <w:rPr>
          <w:rFonts w:ascii="Arial" w:hAnsi="Arial" w:cs="Arial"/>
          <w:sz w:val="24"/>
          <w:szCs w:val="24"/>
        </w:rPr>
        <w:t xml:space="preserve">north </w:t>
      </w:r>
      <w:r w:rsidR="00FB6C6F">
        <w:rPr>
          <w:rFonts w:ascii="Arial" w:hAnsi="Arial" w:cs="Arial"/>
          <w:sz w:val="24"/>
          <w:szCs w:val="24"/>
        </w:rPr>
        <w:t xml:space="preserve">east of </w:t>
      </w:r>
      <w:r w:rsidR="00177F4B">
        <w:rPr>
          <w:rFonts w:ascii="Arial" w:hAnsi="Arial" w:cs="Arial"/>
          <w:sz w:val="24"/>
          <w:szCs w:val="24"/>
        </w:rPr>
        <w:t xml:space="preserve">point </w:t>
      </w:r>
      <w:r w:rsidR="00FB6C6F">
        <w:rPr>
          <w:rFonts w:ascii="Arial" w:hAnsi="Arial" w:cs="Arial"/>
          <w:sz w:val="24"/>
          <w:szCs w:val="24"/>
        </w:rPr>
        <w:t>K</w:t>
      </w:r>
      <w:r w:rsidR="00DC6A35">
        <w:rPr>
          <w:rFonts w:ascii="Arial" w:hAnsi="Arial" w:cs="Arial"/>
          <w:sz w:val="24"/>
          <w:szCs w:val="24"/>
        </w:rPr>
        <w:t>1</w:t>
      </w:r>
      <w:r w:rsidR="00FB6C6F">
        <w:rPr>
          <w:rFonts w:ascii="Arial" w:hAnsi="Arial" w:cs="Arial"/>
          <w:sz w:val="24"/>
          <w:szCs w:val="24"/>
        </w:rPr>
        <w:t xml:space="preserve"> included in the </w:t>
      </w:r>
      <w:r w:rsidR="009B2804">
        <w:rPr>
          <w:rFonts w:ascii="Arial" w:hAnsi="Arial" w:cs="Arial"/>
          <w:sz w:val="24"/>
          <w:szCs w:val="24"/>
        </w:rPr>
        <w:t xml:space="preserve">later </w:t>
      </w:r>
      <w:r w:rsidR="00FB6C6F">
        <w:rPr>
          <w:rFonts w:ascii="Arial" w:hAnsi="Arial" w:cs="Arial"/>
          <w:sz w:val="24"/>
          <w:szCs w:val="24"/>
        </w:rPr>
        <w:t xml:space="preserve">QS </w:t>
      </w:r>
      <w:r w:rsidR="00504DD4">
        <w:rPr>
          <w:rFonts w:ascii="Arial" w:hAnsi="Arial" w:cs="Arial"/>
          <w:sz w:val="24"/>
          <w:szCs w:val="24"/>
        </w:rPr>
        <w:t>o</w:t>
      </w:r>
      <w:r w:rsidR="00FB6C6F">
        <w:rPr>
          <w:rFonts w:ascii="Arial" w:hAnsi="Arial" w:cs="Arial"/>
          <w:sz w:val="24"/>
          <w:szCs w:val="24"/>
        </w:rPr>
        <w:t xml:space="preserve">rder. </w:t>
      </w:r>
      <w:r w:rsidR="009B2804">
        <w:rPr>
          <w:rFonts w:ascii="Arial" w:hAnsi="Arial" w:cs="Arial"/>
          <w:sz w:val="24"/>
          <w:szCs w:val="24"/>
        </w:rPr>
        <w:t xml:space="preserve"> </w:t>
      </w:r>
      <w:r w:rsidR="00042F6B">
        <w:rPr>
          <w:rFonts w:ascii="Arial" w:hAnsi="Arial" w:cs="Arial"/>
          <w:sz w:val="24"/>
          <w:szCs w:val="24"/>
        </w:rPr>
        <w:t xml:space="preserve">However, </w:t>
      </w:r>
      <w:r w:rsidR="00417968">
        <w:rPr>
          <w:rFonts w:ascii="Arial" w:hAnsi="Arial" w:cs="Arial"/>
          <w:sz w:val="24"/>
          <w:szCs w:val="24"/>
        </w:rPr>
        <w:t xml:space="preserve">a section of the road shown </w:t>
      </w:r>
      <w:r w:rsidR="00497A3C">
        <w:rPr>
          <w:rFonts w:ascii="Arial" w:hAnsi="Arial" w:cs="Arial"/>
          <w:sz w:val="24"/>
          <w:szCs w:val="24"/>
        </w:rPr>
        <w:t xml:space="preserve">to the north of K1 </w:t>
      </w:r>
      <w:r w:rsidR="00042F6B">
        <w:rPr>
          <w:rFonts w:ascii="Arial" w:hAnsi="Arial" w:cs="Arial"/>
          <w:sz w:val="24"/>
          <w:szCs w:val="24"/>
        </w:rPr>
        <w:t xml:space="preserve">does not </w:t>
      </w:r>
      <w:r w:rsidR="008979D6">
        <w:rPr>
          <w:rFonts w:ascii="Arial" w:hAnsi="Arial" w:cs="Arial"/>
          <w:sz w:val="24"/>
          <w:szCs w:val="24"/>
        </w:rPr>
        <w:t xml:space="preserve">appear to </w:t>
      </w:r>
      <w:r w:rsidR="00042F6B">
        <w:rPr>
          <w:rFonts w:ascii="Arial" w:hAnsi="Arial" w:cs="Arial"/>
          <w:sz w:val="24"/>
          <w:szCs w:val="24"/>
        </w:rPr>
        <w:t xml:space="preserve">match with the alignment of </w:t>
      </w:r>
      <w:r w:rsidR="00A57C10">
        <w:rPr>
          <w:rFonts w:ascii="Arial" w:hAnsi="Arial" w:cs="Arial"/>
          <w:sz w:val="24"/>
          <w:szCs w:val="24"/>
        </w:rPr>
        <w:t>the claimed route</w:t>
      </w:r>
      <w:r w:rsidR="00497A3C">
        <w:rPr>
          <w:rFonts w:ascii="Arial" w:hAnsi="Arial" w:cs="Arial"/>
          <w:sz w:val="24"/>
          <w:szCs w:val="24"/>
        </w:rPr>
        <w:t xml:space="preserve">.  </w:t>
      </w:r>
      <w:r w:rsidR="00FD6A5E">
        <w:rPr>
          <w:rFonts w:ascii="Arial" w:hAnsi="Arial" w:cs="Arial"/>
          <w:sz w:val="24"/>
          <w:szCs w:val="24"/>
        </w:rPr>
        <w:t xml:space="preserve">It is </w:t>
      </w:r>
      <w:r w:rsidR="00EE4021">
        <w:rPr>
          <w:rFonts w:ascii="Arial" w:hAnsi="Arial" w:cs="Arial"/>
          <w:sz w:val="24"/>
          <w:szCs w:val="24"/>
        </w:rPr>
        <w:t xml:space="preserve">also </w:t>
      </w:r>
      <w:r w:rsidR="00FD6A5E">
        <w:rPr>
          <w:rFonts w:ascii="Arial" w:hAnsi="Arial" w:cs="Arial"/>
          <w:sz w:val="24"/>
          <w:szCs w:val="24"/>
        </w:rPr>
        <w:t>apparent that this</w:t>
      </w:r>
      <w:r w:rsidR="00355C84">
        <w:rPr>
          <w:rFonts w:ascii="Arial" w:hAnsi="Arial" w:cs="Arial"/>
          <w:sz w:val="24"/>
          <w:szCs w:val="24"/>
        </w:rPr>
        <w:t xml:space="preserve"> map only shows roads (whether public or private)</w:t>
      </w:r>
      <w:r w:rsidR="00D61206">
        <w:rPr>
          <w:rFonts w:ascii="Arial" w:hAnsi="Arial" w:cs="Arial"/>
          <w:sz w:val="24"/>
          <w:szCs w:val="24"/>
        </w:rPr>
        <w:t>.</w:t>
      </w:r>
      <w:r w:rsidR="00EA049E">
        <w:rPr>
          <w:rFonts w:ascii="Arial" w:hAnsi="Arial" w:cs="Arial"/>
          <w:sz w:val="24"/>
          <w:szCs w:val="24"/>
        </w:rPr>
        <w:t xml:space="preserve"> </w:t>
      </w:r>
    </w:p>
    <w:p w14:paraId="567A512F" w14:textId="4911B29E" w:rsidR="00004EC9" w:rsidRPr="00213C47" w:rsidRDefault="00E922A9" w:rsidP="00D649C1">
      <w:pPr>
        <w:pStyle w:val="Style1"/>
        <w:rPr>
          <w:rFonts w:ascii="Arial" w:hAnsi="Arial" w:cs="Arial"/>
          <w:b/>
          <w:i/>
          <w:color w:val="auto"/>
          <w:sz w:val="24"/>
          <w:szCs w:val="24"/>
        </w:rPr>
      </w:pPr>
      <w:r>
        <w:rPr>
          <w:rFonts w:ascii="Arial" w:hAnsi="Arial" w:cs="Arial"/>
          <w:sz w:val="24"/>
          <w:szCs w:val="24"/>
        </w:rPr>
        <w:t>An</w:t>
      </w:r>
      <w:r w:rsidR="0051644B">
        <w:rPr>
          <w:rFonts w:ascii="Arial" w:hAnsi="Arial" w:cs="Arial"/>
          <w:sz w:val="24"/>
          <w:szCs w:val="24"/>
        </w:rPr>
        <w:t xml:space="preserve"> 1</w:t>
      </w:r>
      <w:r w:rsidR="00393099">
        <w:rPr>
          <w:rFonts w:ascii="Arial" w:hAnsi="Arial" w:cs="Arial"/>
          <w:sz w:val="24"/>
          <w:szCs w:val="24"/>
        </w:rPr>
        <w:t xml:space="preserve">833 </w:t>
      </w:r>
      <w:r w:rsidR="00804400">
        <w:rPr>
          <w:rFonts w:ascii="Arial" w:hAnsi="Arial" w:cs="Arial"/>
          <w:sz w:val="24"/>
          <w:szCs w:val="24"/>
        </w:rPr>
        <w:t xml:space="preserve">estate </w:t>
      </w:r>
      <w:r w:rsidR="00004EC9">
        <w:rPr>
          <w:rFonts w:ascii="Arial" w:hAnsi="Arial" w:cs="Arial"/>
          <w:sz w:val="24"/>
          <w:szCs w:val="24"/>
        </w:rPr>
        <w:t>map</w:t>
      </w:r>
      <w:r w:rsidR="0051644B">
        <w:rPr>
          <w:rFonts w:ascii="Arial" w:hAnsi="Arial" w:cs="Arial"/>
          <w:sz w:val="24"/>
          <w:szCs w:val="24"/>
        </w:rPr>
        <w:t xml:space="preserve"> was concerned with land </w:t>
      </w:r>
      <w:r w:rsidR="00931F58">
        <w:rPr>
          <w:rFonts w:ascii="Arial" w:hAnsi="Arial" w:cs="Arial"/>
          <w:sz w:val="24"/>
          <w:szCs w:val="24"/>
        </w:rPr>
        <w:t xml:space="preserve">which by that time was </w:t>
      </w:r>
      <w:r w:rsidR="0051644B">
        <w:rPr>
          <w:rFonts w:ascii="Arial" w:hAnsi="Arial" w:cs="Arial"/>
          <w:sz w:val="24"/>
          <w:szCs w:val="24"/>
        </w:rPr>
        <w:t xml:space="preserve">in the ownership of </w:t>
      </w:r>
      <w:r w:rsidR="00F01558">
        <w:rPr>
          <w:rFonts w:ascii="Arial" w:hAnsi="Arial" w:cs="Arial"/>
          <w:sz w:val="24"/>
          <w:szCs w:val="24"/>
        </w:rPr>
        <w:t>George Mon</w:t>
      </w:r>
      <w:r w:rsidR="008B26CD">
        <w:rPr>
          <w:rFonts w:ascii="Arial" w:hAnsi="Arial" w:cs="Arial"/>
          <w:sz w:val="24"/>
          <w:szCs w:val="24"/>
        </w:rPr>
        <w:t>c</w:t>
      </w:r>
      <w:r w:rsidR="00F01558">
        <w:rPr>
          <w:rFonts w:ascii="Arial" w:hAnsi="Arial" w:cs="Arial"/>
          <w:sz w:val="24"/>
          <w:szCs w:val="24"/>
        </w:rPr>
        <w:t>kton and</w:t>
      </w:r>
      <w:r w:rsidR="00EB3597">
        <w:rPr>
          <w:rFonts w:ascii="Arial" w:hAnsi="Arial" w:cs="Arial"/>
          <w:sz w:val="24"/>
          <w:szCs w:val="24"/>
        </w:rPr>
        <w:t xml:space="preserve"> covered </w:t>
      </w:r>
      <w:r w:rsidR="00F01558">
        <w:rPr>
          <w:rFonts w:ascii="Arial" w:hAnsi="Arial" w:cs="Arial"/>
          <w:sz w:val="24"/>
          <w:szCs w:val="24"/>
        </w:rPr>
        <w:t xml:space="preserve">land in the parishes of Stretton and Penkridge.  </w:t>
      </w:r>
      <w:r w:rsidR="00DE22E0">
        <w:rPr>
          <w:rFonts w:ascii="Arial" w:hAnsi="Arial" w:cs="Arial"/>
          <w:sz w:val="24"/>
          <w:szCs w:val="24"/>
        </w:rPr>
        <w:t xml:space="preserve">This </w:t>
      </w:r>
      <w:r w:rsidR="00933A5A">
        <w:rPr>
          <w:rFonts w:ascii="Arial" w:hAnsi="Arial" w:cs="Arial"/>
          <w:sz w:val="24"/>
          <w:szCs w:val="24"/>
        </w:rPr>
        <w:t xml:space="preserve">map </w:t>
      </w:r>
      <w:r w:rsidR="00DE22E0">
        <w:rPr>
          <w:rFonts w:ascii="Arial" w:hAnsi="Arial" w:cs="Arial"/>
          <w:sz w:val="24"/>
          <w:szCs w:val="24"/>
        </w:rPr>
        <w:t xml:space="preserve">shows </w:t>
      </w:r>
      <w:r w:rsidR="00807EBC">
        <w:rPr>
          <w:rFonts w:ascii="Arial" w:hAnsi="Arial" w:cs="Arial"/>
          <w:sz w:val="24"/>
          <w:szCs w:val="24"/>
        </w:rPr>
        <w:t xml:space="preserve">a road by way of solid lines between </w:t>
      </w:r>
      <w:r w:rsidR="00DE22E0">
        <w:rPr>
          <w:rFonts w:ascii="Arial" w:hAnsi="Arial" w:cs="Arial"/>
          <w:sz w:val="24"/>
          <w:szCs w:val="24"/>
        </w:rPr>
        <w:t xml:space="preserve">points </w:t>
      </w:r>
      <w:r w:rsidR="00807EBC">
        <w:rPr>
          <w:rFonts w:ascii="Arial" w:hAnsi="Arial" w:cs="Arial"/>
          <w:sz w:val="24"/>
          <w:szCs w:val="24"/>
        </w:rPr>
        <w:t>A and K1</w:t>
      </w:r>
      <w:r w:rsidR="00FC7246">
        <w:rPr>
          <w:rFonts w:ascii="Arial" w:hAnsi="Arial" w:cs="Arial"/>
          <w:sz w:val="24"/>
          <w:szCs w:val="24"/>
        </w:rPr>
        <w:t xml:space="preserve">.  The continuation of the road </w:t>
      </w:r>
      <w:r w:rsidR="00D16AC9">
        <w:rPr>
          <w:rFonts w:ascii="Arial" w:hAnsi="Arial" w:cs="Arial"/>
          <w:sz w:val="24"/>
          <w:szCs w:val="24"/>
        </w:rPr>
        <w:t xml:space="preserve">to the </w:t>
      </w:r>
      <w:r w:rsidR="0061646A">
        <w:rPr>
          <w:rFonts w:ascii="Arial" w:hAnsi="Arial" w:cs="Arial"/>
          <w:sz w:val="24"/>
          <w:szCs w:val="24"/>
        </w:rPr>
        <w:t xml:space="preserve">north </w:t>
      </w:r>
      <w:r w:rsidR="00D16AC9">
        <w:rPr>
          <w:rFonts w:ascii="Arial" w:hAnsi="Arial" w:cs="Arial"/>
          <w:sz w:val="24"/>
          <w:szCs w:val="24"/>
        </w:rPr>
        <w:t xml:space="preserve">east is </w:t>
      </w:r>
      <w:r w:rsidR="006B6F2B">
        <w:rPr>
          <w:rFonts w:ascii="Arial" w:hAnsi="Arial" w:cs="Arial"/>
          <w:sz w:val="24"/>
          <w:szCs w:val="24"/>
        </w:rPr>
        <w:t xml:space="preserve">initially </w:t>
      </w:r>
      <w:r w:rsidR="00D16AC9">
        <w:rPr>
          <w:rFonts w:ascii="Arial" w:hAnsi="Arial" w:cs="Arial"/>
          <w:sz w:val="24"/>
          <w:szCs w:val="24"/>
        </w:rPr>
        <w:t xml:space="preserve">shown and now has a parcel number.  </w:t>
      </w:r>
      <w:r w:rsidR="006B6F2B">
        <w:rPr>
          <w:rFonts w:ascii="Arial" w:hAnsi="Arial" w:cs="Arial"/>
          <w:sz w:val="24"/>
          <w:szCs w:val="24"/>
        </w:rPr>
        <w:t xml:space="preserve">However, it appears to be the case that following the QS </w:t>
      </w:r>
      <w:r w:rsidR="00504DD4">
        <w:rPr>
          <w:rFonts w:ascii="Arial" w:hAnsi="Arial" w:cs="Arial"/>
          <w:sz w:val="24"/>
          <w:szCs w:val="24"/>
        </w:rPr>
        <w:t>o</w:t>
      </w:r>
      <w:r w:rsidR="00A73D43">
        <w:rPr>
          <w:rFonts w:ascii="Arial" w:hAnsi="Arial" w:cs="Arial"/>
          <w:sz w:val="24"/>
          <w:szCs w:val="24"/>
        </w:rPr>
        <w:t>rder the eastern part of this road had ceased to exist</w:t>
      </w:r>
      <w:r w:rsidR="00496D76">
        <w:rPr>
          <w:rFonts w:ascii="Arial" w:hAnsi="Arial" w:cs="Arial"/>
          <w:sz w:val="24"/>
          <w:szCs w:val="24"/>
        </w:rPr>
        <w:t xml:space="preserve">. </w:t>
      </w:r>
      <w:r w:rsidR="009E3789">
        <w:rPr>
          <w:rFonts w:ascii="Arial" w:hAnsi="Arial" w:cs="Arial"/>
          <w:sz w:val="24"/>
          <w:szCs w:val="24"/>
        </w:rPr>
        <w:t xml:space="preserve"> </w:t>
      </w:r>
      <w:r w:rsidR="008250D2">
        <w:rPr>
          <w:rFonts w:ascii="Arial" w:hAnsi="Arial" w:cs="Arial"/>
          <w:sz w:val="24"/>
          <w:szCs w:val="24"/>
        </w:rPr>
        <w:t xml:space="preserve">The road also continues </w:t>
      </w:r>
      <w:r w:rsidR="003A12D7">
        <w:rPr>
          <w:rFonts w:ascii="Arial" w:hAnsi="Arial" w:cs="Arial"/>
          <w:sz w:val="24"/>
          <w:szCs w:val="24"/>
        </w:rPr>
        <w:t xml:space="preserve">north of point K1 </w:t>
      </w:r>
      <w:r w:rsidR="007C04A1">
        <w:rPr>
          <w:rFonts w:ascii="Arial" w:hAnsi="Arial" w:cs="Arial"/>
          <w:sz w:val="24"/>
          <w:szCs w:val="24"/>
        </w:rPr>
        <w:t xml:space="preserve">for a short distance </w:t>
      </w:r>
      <w:r w:rsidR="00A87904">
        <w:rPr>
          <w:rFonts w:ascii="Arial" w:hAnsi="Arial" w:cs="Arial"/>
          <w:sz w:val="24"/>
          <w:szCs w:val="24"/>
        </w:rPr>
        <w:t xml:space="preserve">leading to </w:t>
      </w:r>
      <w:r w:rsidR="00571F1F">
        <w:rPr>
          <w:rFonts w:ascii="Arial" w:hAnsi="Arial" w:cs="Arial"/>
          <w:sz w:val="24"/>
          <w:szCs w:val="24"/>
        </w:rPr>
        <w:t xml:space="preserve">a </w:t>
      </w:r>
      <w:r w:rsidR="007C04A1">
        <w:rPr>
          <w:rFonts w:ascii="Arial" w:hAnsi="Arial" w:cs="Arial"/>
          <w:sz w:val="24"/>
          <w:szCs w:val="24"/>
        </w:rPr>
        <w:t xml:space="preserve">large parcel south of </w:t>
      </w:r>
      <w:r w:rsidR="00B7025E">
        <w:rPr>
          <w:rFonts w:ascii="Arial" w:hAnsi="Arial" w:cs="Arial"/>
          <w:sz w:val="24"/>
          <w:szCs w:val="24"/>
        </w:rPr>
        <w:t xml:space="preserve">Stretton Wood (198) </w:t>
      </w:r>
      <w:r w:rsidR="003A12D7">
        <w:rPr>
          <w:rFonts w:ascii="Arial" w:hAnsi="Arial" w:cs="Arial"/>
          <w:sz w:val="24"/>
          <w:szCs w:val="24"/>
        </w:rPr>
        <w:t xml:space="preserve">albeit there is some doubt regarding the extent </w:t>
      </w:r>
      <w:r w:rsidR="00B7025E">
        <w:rPr>
          <w:rFonts w:ascii="Arial" w:hAnsi="Arial" w:cs="Arial"/>
          <w:sz w:val="24"/>
          <w:szCs w:val="24"/>
        </w:rPr>
        <w:t xml:space="preserve">to which </w:t>
      </w:r>
      <w:r w:rsidR="003A12D7">
        <w:rPr>
          <w:rFonts w:ascii="Arial" w:hAnsi="Arial" w:cs="Arial"/>
          <w:sz w:val="24"/>
          <w:szCs w:val="24"/>
        </w:rPr>
        <w:t xml:space="preserve">it corresponds </w:t>
      </w:r>
      <w:r w:rsidR="00D43538">
        <w:rPr>
          <w:rFonts w:ascii="Arial" w:hAnsi="Arial" w:cs="Arial"/>
          <w:sz w:val="24"/>
          <w:szCs w:val="24"/>
        </w:rPr>
        <w:t>with the claimed route.</w:t>
      </w:r>
      <w:r w:rsidR="00660550">
        <w:rPr>
          <w:rFonts w:ascii="Arial" w:hAnsi="Arial" w:cs="Arial"/>
          <w:sz w:val="24"/>
          <w:szCs w:val="24"/>
        </w:rPr>
        <w:t xml:space="preserve">  </w:t>
      </w:r>
      <w:r w:rsidR="00BE3B1A">
        <w:rPr>
          <w:rFonts w:ascii="Arial" w:hAnsi="Arial" w:cs="Arial"/>
          <w:sz w:val="24"/>
          <w:szCs w:val="24"/>
        </w:rPr>
        <w:t>Whilst t</w:t>
      </w:r>
      <w:r w:rsidR="00660550">
        <w:rPr>
          <w:rFonts w:ascii="Arial" w:hAnsi="Arial" w:cs="Arial"/>
          <w:sz w:val="24"/>
          <w:szCs w:val="24"/>
        </w:rPr>
        <w:t>he claimed route is not shown</w:t>
      </w:r>
      <w:r w:rsidR="00B97D84">
        <w:rPr>
          <w:rFonts w:ascii="Arial" w:hAnsi="Arial" w:cs="Arial"/>
          <w:sz w:val="24"/>
          <w:szCs w:val="24"/>
        </w:rPr>
        <w:t xml:space="preserve"> continuing north </w:t>
      </w:r>
      <w:r w:rsidR="00BE3B1A">
        <w:rPr>
          <w:rFonts w:ascii="Arial" w:hAnsi="Arial" w:cs="Arial"/>
          <w:sz w:val="24"/>
          <w:szCs w:val="24"/>
        </w:rPr>
        <w:t xml:space="preserve">of this point, </w:t>
      </w:r>
      <w:r w:rsidR="008E6281">
        <w:rPr>
          <w:rFonts w:ascii="Arial" w:hAnsi="Arial" w:cs="Arial"/>
          <w:sz w:val="24"/>
          <w:szCs w:val="24"/>
        </w:rPr>
        <w:t>this may be due to the</w:t>
      </w:r>
      <w:r w:rsidR="0090422E">
        <w:rPr>
          <w:rFonts w:ascii="Arial" w:hAnsi="Arial" w:cs="Arial"/>
          <w:sz w:val="24"/>
          <w:szCs w:val="24"/>
        </w:rPr>
        <w:t xml:space="preserve"> surveyor not recording footpaths on the map. </w:t>
      </w:r>
    </w:p>
    <w:p w14:paraId="6B53268D" w14:textId="49AB9CE2" w:rsidR="00213C47" w:rsidRPr="00081175" w:rsidRDefault="00FA3199" w:rsidP="00213C47">
      <w:pPr>
        <w:pStyle w:val="Style1"/>
        <w:rPr>
          <w:rFonts w:ascii="Arial" w:hAnsi="Arial" w:cs="Arial"/>
          <w:bCs/>
          <w:iCs/>
          <w:color w:val="auto"/>
          <w:sz w:val="24"/>
          <w:szCs w:val="24"/>
        </w:rPr>
      </w:pPr>
      <w:r>
        <w:rPr>
          <w:rFonts w:ascii="Arial" w:hAnsi="Arial" w:cs="Arial"/>
          <w:bCs/>
          <w:iCs/>
          <w:color w:val="auto"/>
          <w:sz w:val="24"/>
          <w:szCs w:val="24"/>
        </w:rPr>
        <w:t>I</w:t>
      </w:r>
      <w:r w:rsidR="003E0FC5">
        <w:rPr>
          <w:rFonts w:ascii="Arial" w:hAnsi="Arial" w:cs="Arial"/>
          <w:bCs/>
          <w:iCs/>
          <w:color w:val="auto"/>
          <w:sz w:val="24"/>
          <w:szCs w:val="24"/>
        </w:rPr>
        <w:t xml:space="preserve">t is not possible to determine </w:t>
      </w:r>
      <w:r w:rsidR="00816E2E">
        <w:rPr>
          <w:rFonts w:ascii="Arial" w:hAnsi="Arial" w:cs="Arial"/>
          <w:bCs/>
          <w:iCs/>
          <w:color w:val="auto"/>
          <w:sz w:val="24"/>
          <w:szCs w:val="24"/>
        </w:rPr>
        <w:t>the purpose of</w:t>
      </w:r>
      <w:r w:rsidR="003E0FC5">
        <w:rPr>
          <w:rFonts w:ascii="Arial" w:hAnsi="Arial" w:cs="Arial"/>
          <w:bCs/>
          <w:iCs/>
          <w:color w:val="auto"/>
          <w:sz w:val="24"/>
          <w:szCs w:val="24"/>
        </w:rPr>
        <w:t xml:space="preserve"> the 1817 map.  </w:t>
      </w:r>
      <w:r w:rsidR="00213C47">
        <w:rPr>
          <w:rFonts w:ascii="Arial" w:hAnsi="Arial" w:cs="Arial"/>
          <w:bCs/>
          <w:iCs/>
          <w:color w:val="auto"/>
          <w:sz w:val="24"/>
          <w:szCs w:val="24"/>
        </w:rPr>
        <w:t xml:space="preserve">The </w:t>
      </w:r>
      <w:r w:rsidR="00EA4E0D">
        <w:rPr>
          <w:rFonts w:ascii="Arial" w:hAnsi="Arial" w:cs="Arial"/>
          <w:bCs/>
          <w:iCs/>
          <w:color w:val="auto"/>
          <w:sz w:val="24"/>
          <w:szCs w:val="24"/>
        </w:rPr>
        <w:t xml:space="preserve">two </w:t>
      </w:r>
      <w:r w:rsidR="006A0E02">
        <w:rPr>
          <w:rFonts w:ascii="Arial" w:hAnsi="Arial" w:cs="Arial"/>
          <w:bCs/>
          <w:iCs/>
          <w:color w:val="auto"/>
          <w:sz w:val="24"/>
          <w:szCs w:val="24"/>
        </w:rPr>
        <w:t xml:space="preserve">other early </w:t>
      </w:r>
      <w:r w:rsidR="00213C47">
        <w:rPr>
          <w:rFonts w:ascii="Arial" w:hAnsi="Arial" w:cs="Arial"/>
          <w:bCs/>
          <w:iCs/>
          <w:color w:val="auto"/>
          <w:sz w:val="24"/>
          <w:szCs w:val="24"/>
        </w:rPr>
        <w:t>maps w</w:t>
      </w:r>
      <w:r w:rsidR="004F4268">
        <w:rPr>
          <w:rFonts w:ascii="Arial" w:hAnsi="Arial" w:cs="Arial"/>
          <w:bCs/>
          <w:iCs/>
          <w:color w:val="auto"/>
          <w:sz w:val="24"/>
          <w:szCs w:val="24"/>
        </w:rPr>
        <w:t xml:space="preserve">ere clearly produced in order </w:t>
      </w:r>
      <w:r w:rsidR="00213C47">
        <w:rPr>
          <w:rFonts w:ascii="Arial" w:hAnsi="Arial" w:cs="Arial"/>
          <w:bCs/>
          <w:iCs/>
          <w:color w:val="auto"/>
          <w:sz w:val="24"/>
          <w:szCs w:val="24"/>
        </w:rPr>
        <w:t xml:space="preserve">to show the parcels of land within the estate.  Other physical features such as roads are shown but </w:t>
      </w:r>
      <w:r w:rsidR="00D55037">
        <w:rPr>
          <w:rFonts w:ascii="Arial" w:hAnsi="Arial" w:cs="Arial"/>
          <w:bCs/>
          <w:iCs/>
          <w:color w:val="auto"/>
          <w:sz w:val="24"/>
          <w:szCs w:val="24"/>
        </w:rPr>
        <w:t xml:space="preserve">there </w:t>
      </w:r>
      <w:r w:rsidR="00213C47">
        <w:rPr>
          <w:rFonts w:ascii="Arial" w:hAnsi="Arial" w:cs="Arial"/>
          <w:bCs/>
          <w:iCs/>
          <w:color w:val="auto"/>
          <w:sz w:val="24"/>
          <w:szCs w:val="24"/>
        </w:rPr>
        <w:t xml:space="preserve">is nothing which provides any indication regarding their status.  </w:t>
      </w:r>
      <w:r w:rsidR="00CF1A17">
        <w:rPr>
          <w:rFonts w:ascii="Arial" w:hAnsi="Arial" w:cs="Arial"/>
          <w:bCs/>
          <w:iCs/>
          <w:color w:val="auto"/>
          <w:sz w:val="24"/>
          <w:szCs w:val="24"/>
        </w:rPr>
        <w:t xml:space="preserve">These plans </w:t>
      </w:r>
      <w:r w:rsidR="007A1A6D">
        <w:rPr>
          <w:rFonts w:ascii="Arial" w:hAnsi="Arial" w:cs="Arial"/>
          <w:bCs/>
          <w:iCs/>
          <w:color w:val="auto"/>
          <w:sz w:val="24"/>
          <w:szCs w:val="24"/>
        </w:rPr>
        <w:t xml:space="preserve">provide some assistance in relation </w:t>
      </w:r>
      <w:r w:rsidR="007003D5">
        <w:rPr>
          <w:rFonts w:ascii="Arial" w:hAnsi="Arial" w:cs="Arial"/>
          <w:bCs/>
          <w:iCs/>
          <w:color w:val="auto"/>
          <w:sz w:val="24"/>
          <w:szCs w:val="24"/>
        </w:rPr>
        <w:t xml:space="preserve">to </w:t>
      </w:r>
      <w:r w:rsidR="007A1A6D">
        <w:rPr>
          <w:rFonts w:ascii="Arial" w:hAnsi="Arial" w:cs="Arial"/>
          <w:bCs/>
          <w:iCs/>
          <w:color w:val="auto"/>
          <w:sz w:val="24"/>
          <w:szCs w:val="24"/>
        </w:rPr>
        <w:t xml:space="preserve">the </w:t>
      </w:r>
      <w:r w:rsidR="00DC53EB">
        <w:rPr>
          <w:rFonts w:ascii="Arial" w:hAnsi="Arial" w:cs="Arial"/>
          <w:bCs/>
          <w:iCs/>
          <w:color w:val="auto"/>
          <w:sz w:val="24"/>
          <w:szCs w:val="24"/>
        </w:rPr>
        <w:t xml:space="preserve">existence or otherwise of features both before and after the QS </w:t>
      </w:r>
      <w:r w:rsidR="00303362">
        <w:rPr>
          <w:rFonts w:ascii="Arial" w:hAnsi="Arial" w:cs="Arial"/>
          <w:bCs/>
          <w:iCs/>
          <w:color w:val="auto"/>
          <w:sz w:val="24"/>
          <w:szCs w:val="24"/>
        </w:rPr>
        <w:t>o</w:t>
      </w:r>
      <w:r w:rsidR="00DC53EB">
        <w:rPr>
          <w:rFonts w:ascii="Arial" w:hAnsi="Arial" w:cs="Arial"/>
          <w:bCs/>
          <w:iCs/>
          <w:color w:val="auto"/>
          <w:sz w:val="24"/>
          <w:szCs w:val="24"/>
        </w:rPr>
        <w:t xml:space="preserve">rder.  </w:t>
      </w:r>
      <w:r w:rsidR="00474FCA">
        <w:rPr>
          <w:rFonts w:ascii="Arial" w:hAnsi="Arial" w:cs="Arial"/>
          <w:bCs/>
          <w:iCs/>
          <w:color w:val="auto"/>
          <w:sz w:val="24"/>
          <w:szCs w:val="24"/>
        </w:rPr>
        <w:t xml:space="preserve">The 1766 plan is particularly useful given that it depicts both paths and roads.  </w:t>
      </w:r>
    </w:p>
    <w:p w14:paraId="5E92BDB1" w14:textId="3F17581F" w:rsidR="003B7266" w:rsidRPr="00393099" w:rsidRDefault="00004EC9" w:rsidP="00004EC9">
      <w:pPr>
        <w:pStyle w:val="Style1"/>
        <w:numPr>
          <w:ilvl w:val="0"/>
          <w:numId w:val="0"/>
        </w:numPr>
        <w:rPr>
          <w:rFonts w:ascii="Arial" w:hAnsi="Arial" w:cs="Arial"/>
          <w:b/>
          <w:i/>
          <w:color w:val="auto"/>
          <w:sz w:val="24"/>
          <w:szCs w:val="24"/>
        </w:rPr>
      </w:pPr>
      <w:r w:rsidRPr="00393099">
        <w:rPr>
          <w:rFonts w:ascii="Arial" w:hAnsi="Arial" w:cs="Arial"/>
          <w:b/>
          <w:i/>
          <w:color w:val="auto"/>
          <w:sz w:val="24"/>
          <w:szCs w:val="24"/>
        </w:rPr>
        <w:t>QS</w:t>
      </w:r>
      <w:r w:rsidR="005523A6">
        <w:rPr>
          <w:rFonts w:ascii="Arial" w:hAnsi="Arial" w:cs="Arial"/>
          <w:b/>
          <w:i/>
          <w:color w:val="auto"/>
          <w:sz w:val="24"/>
          <w:szCs w:val="24"/>
        </w:rPr>
        <w:t xml:space="preserve"> </w:t>
      </w:r>
      <w:r w:rsidR="00F7140C">
        <w:rPr>
          <w:rFonts w:ascii="Arial" w:hAnsi="Arial" w:cs="Arial"/>
          <w:b/>
          <w:i/>
          <w:color w:val="auto"/>
          <w:sz w:val="24"/>
          <w:szCs w:val="24"/>
        </w:rPr>
        <w:t>d</w:t>
      </w:r>
      <w:r w:rsidR="005523A6">
        <w:rPr>
          <w:rFonts w:ascii="Arial" w:hAnsi="Arial" w:cs="Arial"/>
          <w:b/>
          <w:i/>
          <w:color w:val="auto"/>
          <w:sz w:val="24"/>
          <w:szCs w:val="24"/>
        </w:rPr>
        <w:t>ocuments</w:t>
      </w:r>
      <w:r w:rsidR="00B30837">
        <w:rPr>
          <w:rFonts w:ascii="Arial" w:hAnsi="Arial" w:cs="Arial"/>
          <w:b/>
          <w:i/>
          <w:color w:val="auto"/>
          <w:sz w:val="24"/>
          <w:szCs w:val="24"/>
        </w:rPr>
        <w:t xml:space="preserve"> </w:t>
      </w:r>
      <w:r w:rsidR="005523A6">
        <w:rPr>
          <w:rFonts w:ascii="Arial" w:hAnsi="Arial" w:cs="Arial"/>
          <w:b/>
          <w:i/>
          <w:color w:val="auto"/>
          <w:sz w:val="24"/>
          <w:szCs w:val="24"/>
        </w:rPr>
        <w:t xml:space="preserve"> </w:t>
      </w:r>
      <w:r w:rsidR="00E33213" w:rsidRPr="00393099">
        <w:rPr>
          <w:rFonts w:ascii="Arial" w:hAnsi="Arial" w:cs="Arial"/>
          <w:b/>
          <w:i/>
          <w:color w:val="auto"/>
          <w:sz w:val="24"/>
          <w:szCs w:val="24"/>
        </w:rPr>
        <w:t xml:space="preserve"> </w:t>
      </w:r>
    </w:p>
    <w:p w14:paraId="0F7DE068" w14:textId="5EA2F7AE" w:rsidR="005B7785" w:rsidRPr="00460B55" w:rsidRDefault="000B3C11" w:rsidP="00FD1895">
      <w:pPr>
        <w:pStyle w:val="Style1"/>
        <w:tabs>
          <w:tab w:val="clear" w:pos="720"/>
        </w:tabs>
        <w:rPr>
          <w:rFonts w:ascii="Arial" w:hAnsi="Arial" w:cs="Arial"/>
          <w:sz w:val="24"/>
          <w:szCs w:val="24"/>
        </w:rPr>
      </w:pPr>
      <w:r>
        <w:rPr>
          <w:rFonts w:ascii="Arial" w:eastAsiaTheme="minorHAnsi" w:hAnsi="Arial" w:cs="Arial"/>
          <w:sz w:val="24"/>
          <w:szCs w:val="24"/>
          <w:lang w:eastAsia="en-US"/>
        </w:rPr>
        <w:t xml:space="preserve">The first document </w:t>
      </w:r>
      <w:r w:rsidR="009914A1">
        <w:rPr>
          <w:rFonts w:ascii="Arial" w:eastAsiaTheme="minorHAnsi" w:hAnsi="Arial" w:cs="Arial"/>
          <w:sz w:val="24"/>
          <w:szCs w:val="24"/>
          <w:lang w:eastAsia="en-US"/>
        </w:rPr>
        <w:t xml:space="preserve">outlines that two justices of the peace at special sessions </w:t>
      </w:r>
      <w:r w:rsidR="00DB2ADE">
        <w:rPr>
          <w:rFonts w:ascii="Arial" w:eastAsiaTheme="minorHAnsi" w:hAnsi="Arial" w:cs="Arial"/>
          <w:sz w:val="24"/>
          <w:szCs w:val="24"/>
          <w:lang w:eastAsia="en-US"/>
        </w:rPr>
        <w:t xml:space="preserve">held </w:t>
      </w:r>
      <w:r w:rsidR="009914A1">
        <w:rPr>
          <w:rFonts w:ascii="Arial" w:eastAsiaTheme="minorHAnsi" w:hAnsi="Arial" w:cs="Arial"/>
          <w:sz w:val="24"/>
          <w:szCs w:val="24"/>
          <w:lang w:eastAsia="en-US"/>
        </w:rPr>
        <w:t xml:space="preserve">on 3 December 1827 had found certain </w:t>
      </w:r>
      <w:r w:rsidR="00D23C6B">
        <w:rPr>
          <w:rFonts w:ascii="Arial" w:eastAsiaTheme="minorHAnsi" w:hAnsi="Arial" w:cs="Arial"/>
          <w:sz w:val="24"/>
          <w:szCs w:val="24"/>
          <w:lang w:eastAsia="en-US"/>
        </w:rPr>
        <w:t>w</w:t>
      </w:r>
      <w:r w:rsidR="009914A1">
        <w:rPr>
          <w:rFonts w:ascii="Arial" w:eastAsiaTheme="minorHAnsi" w:hAnsi="Arial" w:cs="Arial"/>
          <w:sz w:val="24"/>
          <w:szCs w:val="24"/>
          <w:lang w:eastAsia="en-US"/>
        </w:rPr>
        <w:t xml:space="preserve">ays to be useless and unnecessary.  </w:t>
      </w:r>
      <w:r w:rsidR="00ED3815">
        <w:rPr>
          <w:rFonts w:ascii="Arial" w:eastAsiaTheme="minorHAnsi" w:hAnsi="Arial" w:cs="Arial"/>
          <w:sz w:val="24"/>
          <w:szCs w:val="24"/>
          <w:lang w:eastAsia="en-US"/>
        </w:rPr>
        <w:t xml:space="preserve">Accordingly, </w:t>
      </w:r>
      <w:r w:rsidR="001C3B41">
        <w:rPr>
          <w:rFonts w:ascii="Arial" w:eastAsiaTheme="minorHAnsi" w:hAnsi="Arial" w:cs="Arial"/>
          <w:sz w:val="24"/>
          <w:szCs w:val="24"/>
          <w:lang w:eastAsia="en-US"/>
        </w:rPr>
        <w:t xml:space="preserve">it was ordered that three highways, one bridleway and two </w:t>
      </w:r>
      <w:r w:rsidR="00191F62">
        <w:rPr>
          <w:rFonts w:ascii="Arial" w:eastAsiaTheme="minorHAnsi" w:hAnsi="Arial" w:cs="Arial"/>
          <w:sz w:val="24"/>
          <w:szCs w:val="24"/>
          <w:lang w:eastAsia="en-US"/>
        </w:rPr>
        <w:t xml:space="preserve">footpaths </w:t>
      </w:r>
      <w:r w:rsidR="0089688D">
        <w:rPr>
          <w:rFonts w:ascii="Arial" w:eastAsiaTheme="minorHAnsi" w:hAnsi="Arial" w:cs="Arial"/>
          <w:sz w:val="24"/>
          <w:szCs w:val="24"/>
          <w:lang w:eastAsia="en-US"/>
        </w:rPr>
        <w:t xml:space="preserve">be stopped up.  </w:t>
      </w:r>
      <w:r w:rsidR="00850B00">
        <w:rPr>
          <w:rFonts w:ascii="Arial" w:eastAsiaTheme="minorHAnsi" w:hAnsi="Arial" w:cs="Arial"/>
          <w:sz w:val="24"/>
          <w:szCs w:val="24"/>
          <w:lang w:eastAsia="en-US"/>
        </w:rPr>
        <w:t xml:space="preserve">After the descriptions of the </w:t>
      </w:r>
      <w:r w:rsidR="00725A9E">
        <w:rPr>
          <w:rFonts w:ascii="Arial" w:eastAsiaTheme="minorHAnsi" w:hAnsi="Arial" w:cs="Arial"/>
          <w:sz w:val="24"/>
          <w:szCs w:val="24"/>
          <w:lang w:eastAsia="en-US"/>
        </w:rPr>
        <w:t xml:space="preserve">ways to be stopped up </w:t>
      </w:r>
      <w:r w:rsidR="000B51F7">
        <w:rPr>
          <w:rFonts w:ascii="Arial" w:eastAsiaTheme="minorHAnsi" w:hAnsi="Arial" w:cs="Arial"/>
          <w:sz w:val="24"/>
          <w:szCs w:val="24"/>
          <w:lang w:eastAsia="en-US"/>
        </w:rPr>
        <w:t xml:space="preserve">there </w:t>
      </w:r>
      <w:r w:rsidR="00725A9E">
        <w:rPr>
          <w:rFonts w:ascii="Arial" w:eastAsiaTheme="minorHAnsi" w:hAnsi="Arial" w:cs="Arial"/>
          <w:sz w:val="24"/>
          <w:szCs w:val="24"/>
          <w:lang w:eastAsia="en-US"/>
        </w:rPr>
        <w:t>is text in brackets which states</w:t>
      </w:r>
      <w:r w:rsidR="000718C0">
        <w:rPr>
          <w:rFonts w:ascii="Arial" w:eastAsiaTheme="minorHAnsi" w:hAnsi="Arial" w:cs="Arial"/>
          <w:sz w:val="24"/>
          <w:szCs w:val="24"/>
          <w:lang w:eastAsia="en-US"/>
        </w:rPr>
        <w:t xml:space="preserve"> ‘</w:t>
      </w:r>
      <w:r w:rsidR="00E1394B" w:rsidRPr="00E1394B">
        <w:rPr>
          <w:rFonts w:ascii="Arial" w:eastAsiaTheme="minorHAnsi" w:hAnsi="Arial" w:cs="Arial"/>
          <w:i/>
          <w:iCs/>
          <w:sz w:val="24"/>
          <w:szCs w:val="24"/>
          <w:lang w:eastAsia="en-US"/>
        </w:rPr>
        <w:t xml:space="preserve">But </w:t>
      </w:r>
      <w:r w:rsidR="00B76DD9" w:rsidRPr="003E0F88">
        <w:rPr>
          <w:rFonts w:ascii="Arial" w:eastAsiaTheme="minorHAnsi" w:hAnsi="Arial" w:cs="Arial"/>
          <w:i/>
          <w:iCs/>
          <w:sz w:val="24"/>
          <w:szCs w:val="24"/>
          <w:lang w:eastAsia="en-US"/>
        </w:rPr>
        <w:t xml:space="preserve">subject to a right of footway from the point marked </w:t>
      </w:r>
      <w:r w:rsidR="00B76DD9" w:rsidRPr="00177836">
        <w:rPr>
          <w:rFonts w:ascii="Arial" w:eastAsiaTheme="minorHAnsi" w:hAnsi="Arial" w:cs="Arial"/>
          <w:i/>
          <w:iCs/>
          <w:sz w:val="24"/>
          <w:szCs w:val="24"/>
          <w:lang w:eastAsia="en-US"/>
        </w:rPr>
        <w:t>C</w:t>
      </w:r>
      <w:r w:rsidR="00B76DD9" w:rsidRPr="003E0F88">
        <w:rPr>
          <w:rFonts w:ascii="Arial" w:eastAsiaTheme="minorHAnsi" w:hAnsi="Arial" w:cs="Arial"/>
          <w:i/>
          <w:iCs/>
          <w:sz w:val="24"/>
          <w:szCs w:val="24"/>
          <w:lang w:eastAsia="en-US"/>
        </w:rPr>
        <w:t xml:space="preserve"> to the point marked</w:t>
      </w:r>
      <w:r w:rsidR="00B76DD9" w:rsidRPr="00177836">
        <w:rPr>
          <w:rFonts w:ascii="Arial" w:eastAsiaTheme="minorHAnsi" w:hAnsi="Arial" w:cs="Arial"/>
          <w:i/>
          <w:iCs/>
          <w:sz w:val="24"/>
          <w:szCs w:val="24"/>
          <w:lang w:eastAsia="en-US"/>
        </w:rPr>
        <w:t xml:space="preserve"> K </w:t>
      </w:r>
      <w:r w:rsidR="00B76DD9" w:rsidRPr="003E0F88">
        <w:rPr>
          <w:rFonts w:ascii="Arial" w:eastAsiaTheme="minorHAnsi" w:hAnsi="Arial" w:cs="Arial"/>
          <w:i/>
          <w:iCs/>
          <w:sz w:val="24"/>
          <w:szCs w:val="24"/>
          <w:lang w:eastAsia="en-US"/>
        </w:rPr>
        <w:t>on the said plan</w:t>
      </w:r>
      <w:r w:rsidR="000718C0">
        <w:rPr>
          <w:rFonts w:ascii="Arial" w:eastAsiaTheme="minorHAnsi" w:hAnsi="Arial" w:cs="Arial"/>
          <w:sz w:val="24"/>
          <w:szCs w:val="24"/>
          <w:lang w:eastAsia="en-US"/>
        </w:rPr>
        <w:t>’</w:t>
      </w:r>
      <w:r w:rsidR="003E0F88">
        <w:rPr>
          <w:rFonts w:ascii="Arial" w:eastAsiaTheme="minorHAnsi" w:hAnsi="Arial" w:cs="Arial"/>
          <w:sz w:val="24"/>
          <w:szCs w:val="24"/>
          <w:lang w:eastAsia="en-US"/>
        </w:rPr>
        <w:t xml:space="preserve"> (A-K1</w:t>
      </w:r>
      <w:r w:rsidR="00AF399B">
        <w:rPr>
          <w:rFonts w:ascii="Arial" w:eastAsiaTheme="minorHAnsi" w:hAnsi="Arial" w:cs="Arial"/>
          <w:sz w:val="24"/>
          <w:szCs w:val="24"/>
          <w:lang w:eastAsia="en-US"/>
        </w:rPr>
        <w:t xml:space="preserve"> or K3</w:t>
      </w:r>
      <w:r w:rsidR="003E0F88">
        <w:rPr>
          <w:rFonts w:ascii="Arial" w:eastAsiaTheme="minorHAnsi" w:hAnsi="Arial" w:cs="Arial"/>
          <w:sz w:val="24"/>
          <w:szCs w:val="24"/>
          <w:lang w:eastAsia="en-US"/>
        </w:rPr>
        <w:t xml:space="preserve"> on the composite plan)</w:t>
      </w:r>
      <w:r w:rsidR="000718C0">
        <w:rPr>
          <w:rFonts w:ascii="Arial" w:eastAsiaTheme="minorHAnsi" w:hAnsi="Arial" w:cs="Arial"/>
          <w:sz w:val="24"/>
          <w:szCs w:val="24"/>
          <w:lang w:eastAsia="en-US"/>
        </w:rPr>
        <w:t>.</w:t>
      </w:r>
      <w:r w:rsidR="00725A9E">
        <w:rPr>
          <w:rFonts w:ascii="Arial" w:eastAsiaTheme="minorHAnsi" w:hAnsi="Arial" w:cs="Arial"/>
          <w:sz w:val="24"/>
          <w:szCs w:val="24"/>
          <w:lang w:eastAsia="en-US"/>
        </w:rPr>
        <w:t xml:space="preserve"> </w:t>
      </w:r>
      <w:r w:rsidR="00997CBD">
        <w:rPr>
          <w:rFonts w:ascii="Arial" w:eastAsiaTheme="minorHAnsi" w:hAnsi="Arial" w:cs="Arial"/>
          <w:sz w:val="24"/>
          <w:szCs w:val="24"/>
          <w:lang w:eastAsia="en-US"/>
        </w:rPr>
        <w:t xml:space="preserve"> </w:t>
      </w:r>
      <w:r w:rsidR="00D327C9">
        <w:rPr>
          <w:rFonts w:ascii="Arial" w:eastAsiaTheme="minorHAnsi" w:hAnsi="Arial" w:cs="Arial"/>
          <w:sz w:val="24"/>
          <w:szCs w:val="24"/>
          <w:lang w:eastAsia="en-US"/>
        </w:rPr>
        <w:t>Th</w:t>
      </w:r>
      <w:r w:rsidR="00692093">
        <w:rPr>
          <w:rFonts w:ascii="Arial" w:eastAsiaTheme="minorHAnsi" w:hAnsi="Arial" w:cs="Arial"/>
          <w:sz w:val="24"/>
          <w:szCs w:val="24"/>
          <w:lang w:eastAsia="en-US"/>
        </w:rPr>
        <w:t>is</w:t>
      </w:r>
      <w:r w:rsidR="00D327C9">
        <w:rPr>
          <w:rFonts w:ascii="Arial" w:eastAsiaTheme="minorHAnsi" w:hAnsi="Arial" w:cs="Arial"/>
          <w:sz w:val="24"/>
          <w:szCs w:val="24"/>
          <w:lang w:eastAsia="en-US"/>
        </w:rPr>
        <w:t xml:space="preserve"> document was signed </w:t>
      </w:r>
      <w:r w:rsidR="009841B9">
        <w:rPr>
          <w:rFonts w:ascii="Arial" w:eastAsiaTheme="minorHAnsi" w:hAnsi="Arial" w:cs="Arial"/>
          <w:sz w:val="24"/>
          <w:szCs w:val="24"/>
          <w:lang w:eastAsia="en-US"/>
        </w:rPr>
        <w:t xml:space="preserve">and sealed </w:t>
      </w:r>
      <w:r w:rsidR="00D327C9">
        <w:rPr>
          <w:rFonts w:ascii="Arial" w:eastAsiaTheme="minorHAnsi" w:hAnsi="Arial" w:cs="Arial"/>
          <w:sz w:val="24"/>
          <w:szCs w:val="24"/>
          <w:lang w:eastAsia="en-US"/>
        </w:rPr>
        <w:t xml:space="preserve">by the </w:t>
      </w:r>
      <w:r w:rsidR="009841B9">
        <w:rPr>
          <w:rFonts w:ascii="Arial" w:eastAsiaTheme="minorHAnsi" w:hAnsi="Arial" w:cs="Arial"/>
          <w:sz w:val="24"/>
          <w:szCs w:val="24"/>
          <w:lang w:eastAsia="en-US"/>
        </w:rPr>
        <w:t>justices</w:t>
      </w:r>
      <w:r w:rsidR="00D327C9">
        <w:rPr>
          <w:rFonts w:ascii="Arial" w:eastAsiaTheme="minorHAnsi" w:hAnsi="Arial" w:cs="Arial"/>
          <w:sz w:val="24"/>
          <w:szCs w:val="24"/>
          <w:lang w:eastAsia="en-US"/>
        </w:rPr>
        <w:t xml:space="preserve">.  </w:t>
      </w:r>
    </w:p>
    <w:p w14:paraId="3B7F5D41" w14:textId="087823ED" w:rsidR="007D649B" w:rsidRPr="00CC05F3" w:rsidRDefault="00460B55" w:rsidP="00D3792B">
      <w:pPr>
        <w:pStyle w:val="Style1"/>
        <w:tabs>
          <w:tab w:val="clear" w:pos="720"/>
        </w:tabs>
        <w:rPr>
          <w:rFonts w:ascii="Arial" w:hAnsi="Arial" w:cs="Arial"/>
          <w:sz w:val="24"/>
          <w:szCs w:val="24"/>
        </w:rPr>
      </w:pPr>
      <w:r w:rsidRPr="00B14A71">
        <w:rPr>
          <w:rFonts w:ascii="Arial" w:eastAsiaTheme="minorHAnsi" w:hAnsi="Arial" w:cs="Arial"/>
          <w:sz w:val="24"/>
          <w:szCs w:val="24"/>
          <w:lang w:eastAsia="en-US"/>
        </w:rPr>
        <w:t xml:space="preserve">The key to the </w:t>
      </w:r>
      <w:r w:rsidR="008041AD">
        <w:rPr>
          <w:rFonts w:ascii="Arial" w:eastAsiaTheme="minorHAnsi" w:hAnsi="Arial" w:cs="Arial"/>
          <w:sz w:val="24"/>
          <w:szCs w:val="24"/>
          <w:lang w:eastAsia="en-US"/>
        </w:rPr>
        <w:t>QS plan</w:t>
      </w:r>
      <w:r w:rsidRPr="00B14A71">
        <w:rPr>
          <w:rFonts w:ascii="Arial" w:eastAsiaTheme="minorHAnsi" w:hAnsi="Arial" w:cs="Arial"/>
          <w:sz w:val="24"/>
          <w:szCs w:val="24"/>
          <w:lang w:eastAsia="en-US"/>
        </w:rPr>
        <w:t xml:space="preserve"> outlines </w:t>
      </w:r>
      <w:r w:rsidRPr="00B14A71">
        <w:rPr>
          <w:rFonts w:ascii="Arial" w:hAnsi="Arial" w:cs="Arial"/>
          <w:sz w:val="24"/>
          <w:szCs w:val="24"/>
        </w:rPr>
        <w:t xml:space="preserve">that the ways coloured blue were </w:t>
      </w:r>
      <w:r w:rsidR="0010146E">
        <w:rPr>
          <w:rFonts w:ascii="Arial" w:hAnsi="Arial" w:cs="Arial"/>
          <w:sz w:val="24"/>
          <w:szCs w:val="24"/>
        </w:rPr>
        <w:t xml:space="preserve">intended </w:t>
      </w:r>
      <w:r w:rsidRPr="00B14A71">
        <w:rPr>
          <w:rFonts w:ascii="Arial" w:hAnsi="Arial" w:cs="Arial"/>
          <w:sz w:val="24"/>
          <w:szCs w:val="24"/>
        </w:rPr>
        <w:t xml:space="preserve">to be discontinued and those shown brown and red were </w:t>
      </w:r>
      <w:r w:rsidR="00E220E0">
        <w:rPr>
          <w:rFonts w:ascii="Arial" w:hAnsi="Arial" w:cs="Arial"/>
          <w:sz w:val="24"/>
          <w:szCs w:val="24"/>
        </w:rPr>
        <w:t xml:space="preserve">intended </w:t>
      </w:r>
      <w:r w:rsidRPr="00B14A71">
        <w:rPr>
          <w:rFonts w:ascii="Arial" w:hAnsi="Arial" w:cs="Arial"/>
          <w:sz w:val="24"/>
          <w:szCs w:val="24"/>
        </w:rPr>
        <w:t xml:space="preserve">to remain open.  </w:t>
      </w:r>
      <w:r w:rsidR="004F4853" w:rsidRPr="00B14A71">
        <w:rPr>
          <w:rFonts w:ascii="Arial" w:hAnsi="Arial" w:cs="Arial"/>
          <w:sz w:val="24"/>
          <w:szCs w:val="24"/>
        </w:rPr>
        <w:t xml:space="preserve">These ways were </w:t>
      </w:r>
      <w:r w:rsidR="0076097C" w:rsidRPr="00B14A71">
        <w:rPr>
          <w:rFonts w:ascii="Arial" w:hAnsi="Arial" w:cs="Arial"/>
          <w:sz w:val="24"/>
          <w:szCs w:val="24"/>
        </w:rPr>
        <w:t xml:space="preserve">described </w:t>
      </w:r>
      <w:r w:rsidR="004F4853" w:rsidRPr="00B14A71">
        <w:rPr>
          <w:rFonts w:ascii="Arial" w:hAnsi="Arial" w:cs="Arial"/>
          <w:sz w:val="24"/>
          <w:szCs w:val="24"/>
        </w:rPr>
        <w:t>by reference to letters</w:t>
      </w:r>
      <w:r w:rsidR="0076097C" w:rsidRPr="00B14A71">
        <w:rPr>
          <w:rFonts w:ascii="Arial" w:hAnsi="Arial" w:cs="Arial"/>
          <w:sz w:val="24"/>
          <w:szCs w:val="24"/>
        </w:rPr>
        <w:t xml:space="preserve"> on the plan.  Despite there being instances where </w:t>
      </w:r>
      <w:r w:rsidR="00B4229A" w:rsidRPr="00B14A71">
        <w:rPr>
          <w:rFonts w:ascii="Arial" w:hAnsi="Arial" w:cs="Arial"/>
          <w:sz w:val="24"/>
          <w:szCs w:val="24"/>
        </w:rPr>
        <w:t xml:space="preserve">the same letter is used more than once, the </w:t>
      </w:r>
      <w:r w:rsidR="002316E3" w:rsidRPr="00B14A71">
        <w:rPr>
          <w:rFonts w:ascii="Arial" w:hAnsi="Arial" w:cs="Arial"/>
          <w:sz w:val="24"/>
          <w:szCs w:val="24"/>
        </w:rPr>
        <w:t xml:space="preserve">alignment of the ways to be stopped up can be </w:t>
      </w:r>
      <w:r w:rsidR="006872B6">
        <w:rPr>
          <w:rFonts w:ascii="Arial" w:hAnsi="Arial" w:cs="Arial"/>
          <w:sz w:val="24"/>
          <w:szCs w:val="24"/>
        </w:rPr>
        <w:t xml:space="preserve">clearly </w:t>
      </w:r>
      <w:r w:rsidR="00B14A71" w:rsidRPr="00B14A71">
        <w:rPr>
          <w:rFonts w:ascii="Arial" w:hAnsi="Arial" w:cs="Arial"/>
          <w:sz w:val="24"/>
          <w:szCs w:val="24"/>
        </w:rPr>
        <w:t xml:space="preserve">determined.  </w:t>
      </w:r>
      <w:r w:rsidR="00207C07" w:rsidRPr="00B14A71">
        <w:rPr>
          <w:rFonts w:ascii="Arial" w:eastAsiaTheme="minorHAnsi" w:hAnsi="Arial" w:cs="Arial"/>
          <w:sz w:val="24"/>
          <w:szCs w:val="24"/>
          <w:lang w:eastAsia="en-US"/>
        </w:rPr>
        <w:t xml:space="preserve">Two of the highways </w:t>
      </w:r>
      <w:r w:rsidR="0088210B" w:rsidRPr="00B14A71">
        <w:rPr>
          <w:rFonts w:ascii="Arial" w:eastAsiaTheme="minorHAnsi" w:hAnsi="Arial" w:cs="Arial"/>
          <w:sz w:val="24"/>
          <w:szCs w:val="24"/>
          <w:lang w:eastAsia="en-US"/>
        </w:rPr>
        <w:t xml:space="preserve">to be stopped up </w:t>
      </w:r>
      <w:r w:rsidR="00856AEA" w:rsidRPr="00B14A71">
        <w:rPr>
          <w:rFonts w:ascii="Arial" w:eastAsiaTheme="minorHAnsi" w:hAnsi="Arial" w:cs="Arial"/>
          <w:sz w:val="24"/>
          <w:szCs w:val="24"/>
          <w:lang w:eastAsia="en-US"/>
        </w:rPr>
        <w:t xml:space="preserve">encompassed </w:t>
      </w:r>
      <w:r w:rsidR="00CE6599">
        <w:rPr>
          <w:rFonts w:ascii="Arial" w:eastAsiaTheme="minorHAnsi" w:hAnsi="Arial" w:cs="Arial"/>
          <w:sz w:val="24"/>
          <w:szCs w:val="24"/>
          <w:lang w:eastAsia="en-US"/>
        </w:rPr>
        <w:t xml:space="preserve">connecting </w:t>
      </w:r>
      <w:r w:rsidR="00856AEA" w:rsidRPr="00B14A71">
        <w:rPr>
          <w:rFonts w:ascii="Arial" w:eastAsiaTheme="minorHAnsi" w:hAnsi="Arial" w:cs="Arial"/>
          <w:sz w:val="24"/>
          <w:szCs w:val="24"/>
          <w:lang w:eastAsia="en-US"/>
        </w:rPr>
        <w:t>sections of the claimed</w:t>
      </w:r>
      <w:r w:rsidR="0088210B" w:rsidRPr="00B14A71">
        <w:rPr>
          <w:rFonts w:ascii="Arial" w:eastAsiaTheme="minorHAnsi" w:hAnsi="Arial" w:cs="Arial"/>
          <w:sz w:val="24"/>
          <w:szCs w:val="24"/>
          <w:lang w:eastAsia="en-US"/>
        </w:rPr>
        <w:t xml:space="preserve"> route</w:t>
      </w:r>
      <w:r w:rsidR="005F6EB3">
        <w:rPr>
          <w:rFonts w:ascii="Arial" w:eastAsiaTheme="minorHAnsi" w:hAnsi="Arial" w:cs="Arial"/>
          <w:sz w:val="24"/>
          <w:szCs w:val="24"/>
          <w:lang w:eastAsia="en-US"/>
        </w:rPr>
        <w:t xml:space="preserve"> </w:t>
      </w:r>
      <w:r w:rsidR="00210BF5" w:rsidRPr="00B14A71">
        <w:rPr>
          <w:rFonts w:ascii="Arial" w:eastAsiaTheme="minorHAnsi" w:hAnsi="Arial" w:cs="Arial"/>
          <w:sz w:val="24"/>
          <w:szCs w:val="24"/>
          <w:lang w:eastAsia="en-US"/>
        </w:rPr>
        <w:t xml:space="preserve">between </w:t>
      </w:r>
      <w:r w:rsidR="00E46470">
        <w:rPr>
          <w:rFonts w:ascii="Arial" w:eastAsiaTheme="minorHAnsi" w:hAnsi="Arial" w:cs="Arial"/>
          <w:sz w:val="24"/>
          <w:szCs w:val="24"/>
          <w:lang w:eastAsia="en-US"/>
        </w:rPr>
        <w:t xml:space="preserve">points </w:t>
      </w:r>
      <w:r w:rsidR="00210BF5" w:rsidRPr="00B14A71">
        <w:rPr>
          <w:rFonts w:ascii="Arial" w:eastAsiaTheme="minorHAnsi" w:hAnsi="Arial" w:cs="Arial"/>
          <w:sz w:val="24"/>
          <w:szCs w:val="24"/>
          <w:lang w:eastAsia="en-US"/>
        </w:rPr>
        <w:t xml:space="preserve">A and K1. </w:t>
      </w:r>
      <w:r w:rsidR="008E3238">
        <w:rPr>
          <w:rFonts w:ascii="Arial" w:eastAsiaTheme="minorHAnsi" w:hAnsi="Arial" w:cs="Arial"/>
          <w:sz w:val="24"/>
          <w:szCs w:val="24"/>
          <w:lang w:eastAsia="en-US"/>
        </w:rPr>
        <w:t xml:space="preserve"> </w:t>
      </w:r>
      <w:r w:rsidR="00C80565">
        <w:rPr>
          <w:rFonts w:ascii="Arial" w:eastAsiaTheme="minorHAnsi" w:hAnsi="Arial" w:cs="Arial"/>
          <w:sz w:val="24"/>
          <w:szCs w:val="24"/>
          <w:lang w:eastAsia="en-US"/>
        </w:rPr>
        <w:t>The plan shows a brown line within blue line</w:t>
      </w:r>
      <w:r w:rsidR="00BD4D8C">
        <w:rPr>
          <w:rFonts w:ascii="Arial" w:eastAsiaTheme="minorHAnsi" w:hAnsi="Arial" w:cs="Arial"/>
          <w:sz w:val="24"/>
          <w:szCs w:val="24"/>
          <w:lang w:eastAsia="en-US"/>
        </w:rPr>
        <w:t>s</w:t>
      </w:r>
      <w:r w:rsidR="00C20684">
        <w:rPr>
          <w:rFonts w:ascii="Arial" w:eastAsiaTheme="minorHAnsi" w:hAnsi="Arial" w:cs="Arial"/>
          <w:sz w:val="24"/>
          <w:szCs w:val="24"/>
          <w:lang w:eastAsia="en-US"/>
        </w:rPr>
        <w:t xml:space="preserve"> between </w:t>
      </w:r>
      <w:r w:rsidR="000909D5">
        <w:rPr>
          <w:rFonts w:ascii="Arial" w:eastAsiaTheme="minorHAnsi" w:hAnsi="Arial" w:cs="Arial"/>
          <w:sz w:val="24"/>
          <w:szCs w:val="24"/>
          <w:lang w:eastAsia="en-US"/>
        </w:rPr>
        <w:t>these points</w:t>
      </w:r>
      <w:r w:rsidR="0085677D">
        <w:rPr>
          <w:rFonts w:ascii="Arial" w:eastAsiaTheme="minorHAnsi" w:hAnsi="Arial" w:cs="Arial"/>
          <w:sz w:val="24"/>
          <w:szCs w:val="24"/>
          <w:lang w:eastAsia="en-US"/>
        </w:rPr>
        <w:t xml:space="preserve">.  </w:t>
      </w:r>
      <w:r w:rsidR="00495848">
        <w:rPr>
          <w:rFonts w:ascii="Arial" w:eastAsiaTheme="minorHAnsi" w:hAnsi="Arial" w:cs="Arial"/>
          <w:sz w:val="24"/>
          <w:szCs w:val="24"/>
          <w:lang w:eastAsia="en-US"/>
        </w:rPr>
        <w:t>This road</w:t>
      </w:r>
      <w:r w:rsidR="00C22DCA">
        <w:rPr>
          <w:rFonts w:ascii="Arial" w:eastAsiaTheme="minorHAnsi" w:hAnsi="Arial" w:cs="Arial"/>
          <w:sz w:val="24"/>
          <w:szCs w:val="24"/>
          <w:lang w:eastAsia="en-US"/>
        </w:rPr>
        <w:t xml:space="preserve"> </w:t>
      </w:r>
      <w:r w:rsidR="00B31028">
        <w:rPr>
          <w:rFonts w:ascii="Arial" w:eastAsiaTheme="minorHAnsi" w:hAnsi="Arial" w:cs="Arial"/>
          <w:sz w:val="24"/>
          <w:szCs w:val="24"/>
          <w:lang w:eastAsia="en-US"/>
        </w:rPr>
        <w:t xml:space="preserve">is </w:t>
      </w:r>
      <w:r w:rsidR="00C22DCA">
        <w:rPr>
          <w:rFonts w:ascii="Arial" w:eastAsiaTheme="minorHAnsi" w:hAnsi="Arial" w:cs="Arial"/>
          <w:sz w:val="24"/>
          <w:szCs w:val="24"/>
          <w:lang w:eastAsia="en-US"/>
        </w:rPr>
        <w:t>then</w:t>
      </w:r>
      <w:r w:rsidR="00B31028">
        <w:rPr>
          <w:rFonts w:ascii="Arial" w:eastAsiaTheme="minorHAnsi" w:hAnsi="Arial" w:cs="Arial"/>
          <w:sz w:val="24"/>
          <w:szCs w:val="24"/>
          <w:lang w:eastAsia="en-US"/>
        </w:rPr>
        <w:t xml:space="preserve"> shown </w:t>
      </w:r>
      <w:r w:rsidR="00C22DCA">
        <w:rPr>
          <w:rFonts w:ascii="Arial" w:eastAsiaTheme="minorHAnsi" w:hAnsi="Arial" w:cs="Arial"/>
          <w:sz w:val="24"/>
          <w:szCs w:val="24"/>
          <w:lang w:eastAsia="en-US"/>
        </w:rPr>
        <w:t>turn</w:t>
      </w:r>
      <w:r w:rsidR="00B31028">
        <w:rPr>
          <w:rFonts w:ascii="Arial" w:eastAsiaTheme="minorHAnsi" w:hAnsi="Arial" w:cs="Arial"/>
          <w:sz w:val="24"/>
          <w:szCs w:val="24"/>
          <w:lang w:eastAsia="en-US"/>
        </w:rPr>
        <w:t xml:space="preserve">ing </w:t>
      </w:r>
      <w:r w:rsidR="00DF090D">
        <w:rPr>
          <w:rFonts w:ascii="Arial" w:eastAsiaTheme="minorHAnsi" w:hAnsi="Arial" w:cs="Arial"/>
          <w:sz w:val="24"/>
          <w:szCs w:val="24"/>
          <w:lang w:eastAsia="en-US"/>
        </w:rPr>
        <w:t>in a north easterly direction</w:t>
      </w:r>
      <w:r w:rsidR="007A354C">
        <w:rPr>
          <w:rFonts w:ascii="Arial" w:eastAsiaTheme="minorHAnsi" w:hAnsi="Arial" w:cs="Arial"/>
          <w:sz w:val="24"/>
          <w:szCs w:val="24"/>
          <w:lang w:eastAsia="en-US"/>
        </w:rPr>
        <w:t xml:space="preserve"> in the same manner as the </w:t>
      </w:r>
      <w:r w:rsidR="00B71588">
        <w:rPr>
          <w:rFonts w:ascii="Arial" w:eastAsiaTheme="minorHAnsi" w:hAnsi="Arial" w:cs="Arial"/>
          <w:sz w:val="24"/>
          <w:szCs w:val="24"/>
          <w:lang w:eastAsia="en-US"/>
        </w:rPr>
        <w:t xml:space="preserve">road shown on the </w:t>
      </w:r>
      <w:r w:rsidR="007A354C">
        <w:rPr>
          <w:rFonts w:ascii="Arial" w:eastAsiaTheme="minorHAnsi" w:hAnsi="Arial" w:cs="Arial"/>
          <w:sz w:val="24"/>
          <w:szCs w:val="24"/>
          <w:lang w:eastAsia="en-US"/>
        </w:rPr>
        <w:t>earl</w:t>
      </w:r>
      <w:r w:rsidR="003F7A56">
        <w:rPr>
          <w:rFonts w:ascii="Arial" w:eastAsiaTheme="minorHAnsi" w:hAnsi="Arial" w:cs="Arial"/>
          <w:sz w:val="24"/>
          <w:szCs w:val="24"/>
          <w:lang w:eastAsia="en-US"/>
        </w:rPr>
        <w:t xml:space="preserve">ier maps.  </w:t>
      </w:r>
      <w:r w:rsidR="00DF44D4">
        <w:rPr>
          <w:rFonts w:ascii="Arial" w:eastAsiaTheme="minorHAnsi" w:hAnsi="Arial" w:cs="Arial"/>
          <w:sz w:val="24"/>
          <w:szCs w:val="24"/>
          <w:lang w:eastAsia="en-US"/>
        </w:rPr>
        <w:t>A</w:t>
      </w:r>
      <w:r w:rsidR="006C6BB5">
        <w:rPr>
          <w:rFonts w:ascii="Arial" w:eastAsiaTheme="minorHAnsi" w:hAnsi="Arial" w:cs="Arial"/>
          <w:sz w:val="24"/>
          <w:szCs w:val="24"/>
          <w:lang w:eastAsia="en-US"/>
        </w:rPr>
        <w:t xml:space="preserve"> brown line is shown</w:t>
      </w:r>
      <w:r w:rsidR="00DF44D4">
        <w:rPr>
          <w:rFonts w:ascii="Arial" w:eastAsiaTheme="minorHAnsi" w:hAnsi="Arial" w:cs="Arial"/>
          <w:sz w:val="24"/>
          <w:szCs w:val="24"/>
          <w:lang w:eastAsia="en-US"/>
        </w:rPr>
        <w:t xml:space="preserve"> between K1 and </w:t>
      </w:r>
      <w:r w:rsidR="00AE195F">
        <w:rPr>
          <w:rFonts w:ascii="Arial" w:eastAsiaTheme="minorHAnsi" w:hAnsi="Arial" w:cs="Arial"/>
          <w:sz w:val="24"/>
          <w:szCs w:val="24"/>
          <w:lang w:eastAsia="en-US"/>
        </w:rPr>
        <w:t>K3</w:t>
      </w:r>
      <w:r w:rsidR="006C6BB5">
        <w:rPr>
          <w:rFonts w:ascii="Arial" w:eastAsiaTheme="minorHAnsi" w:hAnsi="Arial" w:cs="Arial"/>
          <w:sz w:val="24"/>
          <w:szCs w:val="24"/>
          <w:lang w:eastAsia="en-US"/>
        </w:rPr>
        <w:t xml:space="preserve"> </w:t>
      </w:r>
      <w:r w:rsidR="00AA1457">
        <w:rPr>
          <w:rFonts w:ascii="Arial" w:eastAsiaTheme="minorHAnsi" w:hAnsi="Arial" w:cs="Arial"/>
          <w:sz w:val="24"/>
          <w:szCs w:val="24"/>
          <w:lang w:eastAsia="en-US"/>
        </w:rPr>
        <w:t>(</w:t>
      </w:r>
      <w:r w:rsidR="00D8583E">
        <w:rPr>
          <w:rFonts w:ascii="Arial" w:eastAsiaTheme="minorHAnsi" w:hAnsi="Arial" w:cs="Arial"/>
          <w:sz w:val="24"/>
          <w:szCs w:val="24"/>
          <w:lang w:eastAsia="en-US"/>
        </w:rPr>
        <w:t xml:space="preserve">the latter is </w:t>
      </w:r>
      <w:r w:rsidR="00AA1457">
        <w:rPr>
          <w:rFonts w:ascii="Arial" w:eastAsiaTheme="minorHAnsi" w:hAnsi="Arial" w:cs="Arial"/>
          <w:sz w:val="24"/>
          <w:szCs w:val="24"/>
          <w:lang w:eastAsia="en-US"/>
        </w:rPr>
        <w:t xml:space="preserve">also </w:t>
      </w:r>
      <w:r w:rsidR="00D8583E">
        <w:rPr>
          <w:rFonts w:ascii="Arial" w:eastAsiaTheme="minorHAnsi" w:hAnsi="Arial" w:cs="Arial"/>
          <w:sz w:val="24"/>
          <w:szCs w:val="24"/>
          <w:lang w:eastAsia="en-US"/>
        </w:rPr>
        <w:t xml:space="preserve">represented as </w:t>
      </w:r>
      <w:r w:rsidR="00AA1457">
        <w:rPr>
          <w:rFonts w:ascii="Arial" w:eastAsiaTheme="minorHAnsi" w:hAnsi="Arial" w:cs="Arial"/>
          <w:sz w:val="24"/>
          <w:szCs w:val="24"/>
          <w:lang w:eastAsia="en-US"/>
        </w:rPr>
        <w:t>point B</w:t>
      </w:r>
      <w:r w:rsidR="00D8583E">
        <w:rPr>
          <w:rFonts w:ascii="Arial" w:eastAsiaTheme="minorHAnsi" w:hAnsi="Arial" w:cs="Arial"/>
          <w:sz w:val="24"/>
          <w:szCs w:val="24"/>
          <w:lang w:eastAsia="en-US"/>
        </w:rPr>
        <w:t xml:space="preserve"> on the composite map</w:t>
      </w:r>
      <w:r w:rsidR="00AA1457">
        <w:rPr>
          <w:rFonts w:ascii="Arial" w:eastAsiaTheme="minorHAnsi" w:hAnsi="Arial" w:cs="Arial"/>
          <w:sz w:val="24"/>
          <w:szCs w:val="24"/>
          <w:lang w:eastAsia="en-US"/>
        </w:rPr>
        <w:t xml:space="preserve">) </w:t>
      </w:r>
      <w:r w:rsidR="006C6BB5">
        <w:rPr>
          <w:rFonts w:ascii="Arial" w:eastAsiaTheme="minorHAnsi" w:hAnsi="Arial" w:cs="Arial"/>
          <w:sz w:val="24"/>
          <w:szCs w:val="24"/>
          <w:lang w:eastAsia="en-US"/>
        </w:rPr>
        <w:t xml:space="preserve">continuing </w:t>
      </w:r>
      <w:r w:rsidR="00ED52B7">
        <w:rPr>
          <w:rFonts w:ascii="Arial" w:eastAsiaTheme="minorHAnsi" w:hAnsi="Arial" w:cs="Arial"/>
          <w:sz w:val="24"/>
          <w:szCs w:val="24"/>
          <w:lang w:eastAsia="en-US"/>
        </w:rPr>
        <w:t>beyond the extent of the way to be stopped up</w:t>
      </w:r>
      <w:r w:rsidR="00CE41E2">
        <w:rPr>
          <w:rFonts w:ascii="Arial" w:eastAsiaTheme="minorHAnsi" w:hAnsi="Arial" w:cs="Arial"/>
          <w:sz w:val="24"/>
          <w:szCs w:val="24"/>
          <w:lang w:eastAsia="en-US"/>
        </w:rPr>
        <w:t xml:space="preserve">.  This </w:t>
      </w:r>
      <w:r w:rsidR="00DD6F96">
        <w:rPr>
          <w:rFonts w:ascii="Arial" w:eastAsiaTheme="minorHAnsi" w:hAnsi="Arial" w:cs="Arial"/>
          <w:sz w:val="24"/>
          <w:szCs w:val="24"/>
          <w:lang w:eastAsia="en-US"/>
        </w:rPr>
        <w:t xml:space="preserve">is annotated in one place </w:t>
      </w:r>
      <w:r w:rsidR="003E156F">
        <w:rPr>
          <w:rFonts w:ascii="Arial" w:eastAsiaTheme="minorHAnsi" w:hAnsi="Arial" w:cs="Arial"/>
          <w:sz w:val="24"/>
          <w:szCs w:val="24"/>
          <w:lang w:eastAsia="en-US"/>
        </w:rPr>
        <w:t>as ‘</w:t>
      </w:r>
      <w:r w:rsidR="003B3503" w:rsidRPr="003B3503">
        <w:rPr>
          <w:rFonts w:ascii="Arial" w:eastAsiaTheme="minorHAnsi" w:hAnsi="Arial" w:cs="Arial"/>
          <w:i/>
          <w:iCs/>
          <w:sz w:val="24"/>
          <w:szCs w:val="24"/>
          <w:lang w:eastAsia="en-US"/>
        </w:rPr>
        <w:t>Footway</w:t>
      </w:r>
      <w:r w:rsidR="003B3503">
        <w:rPr>
          <w:rFonts w:ascii="Arial" w:eastAsiaTheme="minorHAnsi" w:hAnsi="Arial" w:cs="Arial"/>
          <w:sz w:val="24"/>
          <w:szCs w:val="24"/>
          <w:lang w:eastAsia="en-US"/>
        </w:rPr>
        <w:t>’</w:t>
      </w:r>
      <w:r w:rsidR="003E156F">
        <w:rPr>
          <w:rFonts w:ascii="Arial" w:eastAsiaTheme="minorHAnsi" w:hAnsi="Arial" w:cs="Arial"/>
          <w:sz w:val="24"/>
          <w:szCs w:val="24"/>
          <w:lang w:eastAsia="en-US"/>
        </w:rPr>
        <w:t xml:space="preserve"> and at </w:t>
      </w:r>
      <w:r w:rsidR="00FC1A6B">
        <w:rPr>
          <w:rFonts w:ascii="Arial" w:eastAsiaTheme="minorHAnsi" w:hAnsi="Arial" w:cs="Arial"/>
          <w:sz w:val="24"/>
          <w:szCs w:val="24"/>
          <w:lang w:eastAsia="en-US"/>
        </w:rPr>
        <w:t>K3</w:t>
      </w:r>
      <w:r w:rsidR="007D649B">
        <w:rPr>
          <w:rFonts w:ascii="Arial" w:eastAsiaTheme="minorHAnsi" w:hAnsi="Arial" w:cs="Arial"/>
          <w:sz w:val="24"/>
          <w:szCs w:val="24"/>
          <w:lang w:eastAsia="en-US"/>
        </w:rPr>
        <w:t xml:space="preserve"> </w:t>
      </w:r>
      <w:r w:rsidR="0059281C">
        <w:rPr>
          <w:rFonts w:ascii="Arial" w:eastAsiaTheme="minorHAnsi" w:hAnsi="Arial" w:cs="Arial"/>
          <w:sz w:val="24"/>
          <w:szCs w:val="24"/>
          <w:lang w:eastAsia="en-US"/>
        </w:rPr>
        <w:t xml:space="preserve">there </w:t>
      </w:r>
      <w:r w:rsidR="006331F9">
        <w:rPr>
          <w:rFonts w:ascii="Arial" w:eastAsiaTheme="minorHAnsi" w:hAnsi="Arial" w:cs="Arial"/>
          <w:sz w:val="24"/>
          <w:szCs w:val="24"/>
          <w:lang w:eastAsia="en-US"/>
        </w:rPr>
        <w:t xml:space="preserve">is </w:t>
      </w:r>
      <w:r w:rsidR="0059281C">
        <w:rPr>
          <w:rFonts w:ascii="Arial" w:eastAsiaTheme="minorHAnsi" w:hAnsi="Arial" w:cs="Arial"/>
          <w:sz w:val="24"/>
          <w:szCs w:val="24"/>
          <w:lang w:eastAsia="en-US"/>
        </w:rPr>
        <w:t>annotation</w:t>
      </w:r>
      <w:r w:rsidR="007D649B">
        <w:rPr>
          <w:rFonts w:ascii="Arial" w:eastAsiaTheme="minorHAnsi" w:hAnsi="Arial" w:cs="Arial"/>
          <w:sz w:val="24"/>
          <w:szCs w:val="24"/>
          <w:lang w:eastAsia="en-US"/>
        </w:rPr>
        <w:t xml:space="preserve"> </w:t>
      </w:r>
      <w:r w:rsidR="006331F9">
        <w:rPr>
          <w:rFonts w:ascii="Arial" w:eastAsiaTheme="minorHAnsi" w:hAnsi="Arial" w:cs="Arial"/>
          <w:sz w:val="24"/>
          <w:szCs w:val="24"/>
          <w:lang w:eastAsia="en-US"/>
        </w:rPr>
        <w:t xml:space="preserve">which states </w:t>
      </w:r>
      <w:r w:rsidR="0070044B" w:rsidRPr="00D87629">
        <w:rPr>
          <w:rFonts w:ascii="Arial" w:eastAsiaTheme="minorHAnsi" w:hAnsi="Arial" w:cs="Arial"/>
          <w:i/>
          <w:iCs/>
          <w:sz w:val="24"/>
          <w:szCs w:val="24"/>
          <w:lang w:eastAsia="en-US"/>
        </w:rPr>
        <w:t>‘</w:t>
      </w:r>
      <w:r w:rsidR="007F1641" w:rsidRPr="00D87629">
        <w:rPr>
          <w:rFonts w:ascii="Arial" w:eastAsiaTheme="minorHAnsi" w:hAnsi="Arial" w:cs="Arial"/>
          <w:i/>
          <w:iCs/>
          <w:sz w:val="24"/>
          <w:szCs w:val="24"/>
          <w:lang w:eastAsia="en-US"/>
        </w:rPr>
        <w:t>To Bigford and Whiston’</w:t>
      </w:r>
      <w:r w:rsidR="007F1641">
        <w:rPr>
          <w:rFonts w:ascii="Arial" w:eastAsiaTheme="minorHAnsi" w:hAnsi="Arial" w:cs="Arial"/>
          <w:sz w:val="24"/>
          <w:szCs w:val="24"/>
          <w:lang w:eastAsia="en-US"/>
        </w:rPr>
        <w:t xml:space="preserve"> (the </w:t>
      </w:r>
      <w:r w:rsidR="00FA5993">
        <w:rPr>
          <w:rFonts w:ascii="Arial" w:eastAsiaTheme="minorHAnsi" w:hAnsi="Arial" w:cs="Arial"/>
          <w:sz w:val="24"/>
          <w:szCs w:val="24"/>
          <w:lang w:eastAsia="en-US"/>
        </w:rPr>
        <w:t xml:space="preserve">former </w:t>
      </w:r>
      <w:r w:rsidR="007F1641">
        <w:rPr>
          <w:rFonts w:ascii="Arial" w:eastAsiaTheme="minorHAnsi" w:hAnsi="Arial" w:cs="Arial"/>
          <w:sz w:val="24"/>
          <w:szCs w:val="24"/>
          <w:lang w:eastAsia="en-US"/>
        </w:rPr>
        <w:t xml:space="preserve">is </w:t>
      </w:r>
      <w:r w:rsidR="007F1641">
        <w:rPr>
          <w:rFonts w:ascii="Arial" w:eastAsiaTheme="minorHAnsi" w:hAnsi="Arial" w:cs="Arial"/>
          <w:sz w:val="24"/>
          <w:szCs w:val="24"/>
          <w:lang w:eastAsia="en-US"/>
        </w:rPr>
        <w:lastRenderedPageBreak/>
        <w:t xml:space="preserve">now known as </w:t>
      </w:r>
      <w:r w:rsidR="00511004">
        <w:rPr>
          <w:rFonts w:ascii="Arial" w:eastAsiaTheme="minorHAnsi" w:hAnsi="Arial" w:cs="Arial"/>
          <w:sz w:val="24"/>
          <w:szCs w:val="24"/>
          <w:lang w:eastAsia="en-US"/>
        </w:rPr>
        <w:t>Bickford</w:t>
      </w:r>
      <w:r w:rsidR="007F1641">
        <w:rPr>
          <w:rFonts w:ascii="Arial" w:eastAsiaTheme="minorHAnsi" w:hAnsi="Arial" w:cs="Arial"/>
          <w:sz w:val="24"/>
          <w:szCs w:val="24"/>
          <w:lang w:eastAsia="en-US"/>
        </w:rPr>
        <w:t>)</w:t>
      </w:r>
      <w:r w:rsidR="007D649B">
        <w:rPr>
          <w:rFonts w:ascii="Arial" w:eastAsiaTheme="minorHAnsi" w:hAnsi="Arial" w:cs="Arial"/>
          <w:sz w:val="24"/>
          <w:szCs w:val="24"/>
          <w:lang w:eastAsia="en-US"/>
        </w:rPr>
        <w:t xml:space="preserve">. </w:t>
      </w:r>
      <w:r w:rsidR="00113831">
        <w:rPr>
          <w:rFonts w:ascii="Arial" w:eastAsiaTheme="minorHAnsi" w:hAnsi="Arial" w:cs="Arial"/>
          <w:sz w:val="24"/>
          <w:szCs w:val="24"/>
          <w:lang w:eastAsia="en-US"/>
        </w:rPr>
        <w:t xml:space="preserve"> </w:t>
      </w:r>
      <w:r w:rsidR="001F5FBA">
        <w:rPr>
          <w:rFonts w:ascii="Arial" w:eastAsiaTheme="minorHAnsi" w:hAnsi="Arial" w:cs="Arial"/>
          <w:sz w:val="24"/>
          <w:szCs w:val="24"/>
          <w:lang w:eastAsia="en-US"/>
        </w:rPr>
        <w:t>One of the footpaths to be sto</w:t>
      </w:r>
      <w:r w:rsidR="004C7AEA">
        <w:rPr>
          <w:rFonts w:ascii="Arial" w:eastAsiaTheme="minorHAnsi" w:hAnsi="Arial" w:cs="Arial"/>
          <w:sz w:val="24"/>
          <w:szCs w:val="24"/>
          <w:lang w:eastAsia="en-US"/>
        </w:rPr>
        <w:t xml:space="preserve">pped up is shown running between points J and J on the QS </w:t>
      </w:r>
      <w:r w:rsidR="00421335">
        <w:rPr>
          <w:rFonts w:ascii="Arial" w:eastAsiaTheme="minorHAnsi" w:hAnsi="Arial" w:cs="Arial"/>
          <w:sz w:val="24"/>
          <w:szCs w:val="24"/>
          <w:lang w:eastAsia="en-US"/>
        </w:rPr>
        <w:t>plan</w:t>
      </w:r>
      <w:r w:rsidR="006751AD">
        <w:rPr>
          <w:rFonts w:ascii="Arial" w:eastAsiaTheme="minorHAnsi" w:hAnsi="Arial" w:cs="Arial"/>
          <w:sz w:val="24"/>
          <w:szCs w:val="24"/>
          <w:lang w:eastAsia="en-US"/>
        </w:rPr>
        <w:t xml:space="preserve"> (the J path) </w:t>
      </w:r>
      <w:r w:rsidR="002825CC">
        <w:rPr>
          <w:rFonts w:ascii="Arial" w:eastAsiaTheme="minorHAnsi" w:hAnsi="Arial" w:cs="Arial"/>
          <w:sz w:val="24"/>
          <w:szCs w:val="24"/>
          <w:lang w:eastAsia="en-US"/>
        </w:rPr>
        <w:t xml:space="preserve">and this is also annotated as leading to these settlements. </w:t>
      </w:r>
    </w:p>
    <w:p w14:paraId="141B09EE" w14:textId="6302C846" w:rsidR="007A54C9" w:rsidRPr="00F262FA" w:rsidRDefault="00611BC2" w:rsidP="004B28BD">
      <w:pPr>
        <w:pStyle w:val="Style1"/>
        <w:tabs>
          <w:tab w:val="clear" w:pos="720"/>
        </w:tabs>
        <w:rPr>
          <w:rFonts w:ascii="Arial" w:hAnsi="Arial" w:cs="Arial"/>
          <w:sz w:val="24"/>
          <w:szCs w:val="24"/>
        </w:rPr>
      </w:pPr>
      <w:r>
        <w:rPr>
          <w:rFonts w:ascii="Arial" w:eastAsiaTheme="minorHAnsi" w:hAnsi="Arial" w:cs="Arial"/>
          <w:sz w:val="24"/>
          <w:szCs w:val="24"/>
          <w:lang w:eastAsia="en-US"/>
        </w:rPr>
        <w:t xml:space="preserve">There is a </w:t>
      </w:r>
      <w:r w:rsidR="00CC05F3" w:rsidRPr="00F262FA">
        <w:rPr>
          <w:rFonts w:ascii="Arial" w:eastAsiaTheme="minorHAnsi" w:hAnsi="Arial" w:cs="Arial"/>
          <w:sz w:val="24"/>
          <w:szCs w:val="24"/>
          <w:lang w:eastAsia="en-US"/>
        </w:rPr>
        <w:t xml:space="preserve">second document </w:t>
      </w:r>
      <w:r w:rsidR="00C144C9" w:rsidRPr="00F262FA">
        <w:rPr>
          <w:rFonts w:ascii="Arial" w:eastAsiaTheme="minorHAnsi" w:hAnsi="Arial" w:cs="Arial"/>
          <w:sz w:val="24"/>
          <w:szCs w:val="24"/>
          <w:lang w:eastAsia="en-US"/>
        </w:rPr>
        <w:t xml:space="preserve">from </w:t>
      </w:r>
      <w:r w:rsidR="0056337E">
        <w:rPr>
          <w:rFonts w:ascii="Arial" w:eastAsiaTheme="minorHAnsi" w:hAnsi="Arial" w:cs="Arial"/>
          <w:sz w:val="24"/>
          <w:szCs w:val="24"/>
          <w:lang w:eastAsia="en-US"/>
        </w:rPr>
        <w:t>1828</w:t>
      </w:r>
      <w:r w:rsidR="00F25D10">
        <w:rPr>
          <w:rFonts w:ascii="Arial" w:eastAsiaTheme="minorHAnsi" w:hAnsi="Arial" w:cs="Arial"/>
          <w:sz w:val="24"/>
          <w:szCs w:val="24"/>
          <w:lang w:eastAsia="en-US"/>
        </w:rPr>
        <w:t xml:space="preserve"> which refers </w:t>
      </w:r>
      <w:r w:rsidR="00F262FA" w:rsidRPr="00F262FA">
        <w:rPr>
          <w:rFonts w:ascii="Arial" w:eastAsiaTheme="minorHAnsi" w:hAnsi="Arial" w:cs="Arial"/>
          <w:sz w:val="24"/>
          <w:szCs w:val="24"/>
          <w:lang w:eastAsia="en-US"/>
        </w:rPr>
        <w:t xml:space="preserve">to </w:t>
      </w:r>
      <w:r w:rsidR="00CD5AF6">
        <w:rPr>
          <w:rFonts w:ascii="Arial" w:eastAsiaTheme="minorHAnsi" w:hAnsi="Arial" w:cs="Arial"/>
          <w:sz w:val="24"/>
          <w:szCs w:val="24"/>
          <w:lang w:eastAsia="en-US"/>
        </w:rPr>
        <w:t xml:space="preserve">the stopping </w:t>
      </w:r>
      <w:r w:rsidR="007C47DD">
        <w:rPr>
          <w:rFonts w:ascii="Arial" w:eastAsiaTheme="minorHAnsi" w:hAnsi="Arial" w:cs="Arial"/>
          <w:sz w:val="24"/>
          <w:szCs w:val="24"/>
          <w:lang w:eastAsia="en-US"/>
        </w:rPr>
        <w:t xml:space="preserve">up </w:t>
      </w:r>
      <w:r w:rsidR="00CD5AF6">
        <w:rPr>
          <w:rFonts w:ascii="Arial" w:eastAsiaTheme="minorHAnsi" w:hAnsi="Arial" w:cs="Arial"/>
          <w:sz w:val="24"/>
          <w:szCs w:val="24"/>
          <w:lang w:eastAsia="en-US"/>
        </w:rPr>
        <w:t>of the ways be</w:t>
      </w:r>
      <w:r w:rsidR="003C1065">
        <w:rPr>
          <w:rFonts w:ascii="Arial" w:eastAsiaTheme="minorHAnsi" w:hAnsi="Arial" w:cs="Arial"/>
          <w:sz w:val="24"/>
          <w:szCs w:val="24"/>
          <w:lang w:eastAsia="en-US"/>
        </w:rPr>
        <w:t xml:space="preserve">ing undertaken </w:t>
      </w:r>
      <w:r w:rsidR="00F262FA" w:rsidRPr="00F262FA">
        <w:rPr>
          <w:rFonts w:ascii="Arial" w:eastAsiaTheme="minorHAnsi" w:hAnsi="Arial" w:cs="Arial"/>
          <w:sz w:val="24"/>
          <w:szCs w:val="24"/>
          <w:lang w:eastAsia="en-US"/>
        </w:rPr>
        <w:t>in accordance with the 1773 and 1815 Highway Acts</w:t>
      </w:r>
      <w:r w:rsidR="00F262FA">
        <w:rPr>
          <w:rFonts w:ascii="Arial" w:eastAsiaTheme="minorHAnsi" w:hAnsi="Arial" w:cs="Arial"/>
          <w:sz w:val="24"/>
          <w:szCs w:val="24"/>
          <w:lang w:eastAsia="en-US"/>
        </w:rPr>
        <w:t xml:space="preserve">.  </w:t>
      </w:r>
      <w:r w:rsidR="00E7366C">
        <w:rPr>
          <w:rFonts w:ascii="Arial" w:eastAsiaTheme="minorHAnsi" w:hAnsi="Arial" w:cs="Arial"/>
          <w:sz w:val="24"/>
          <w:szCs w:val="24"/>
          <w:lang w:eastAsia="en-US"/>
        </w:rPr>
        <w:t>This</w:t>
      </w:r>
      <w:r w:rsidR="00513AA4" w:rsidRPr="00F262FA">
        <w:rPr>
          <w:rFonts w:ascii="Arial" w:eastAsiaTheme="minorHAnsi" w:hAnsi="Arial" w:cs="Arial"/>
          <w:sz w:val="24"/>
          <w:szCs w:val="24"/>
          <w:lang w:eastAsia="en-US"/>
        </w:rPr>
        <w:t xml:space="preserve"> outlined that following </w:t>
      </w:r>
      <w:r w:rsidR="00897118" w:rsidRPr="00F262FA">
        <w:rPr>
          <w:rFonts w:ascii="Arial" w:eastAsiaTheme="minorHAnsi" w:hAnsi="Arial" w:cs="Arial"/>
          <w:sz w:val="24"/>
          <w:szCs w:val="24"/>
          <w:lang w:eastAsia="en-US"/>
        </w:rPr>
        <w:t xml:space="preserve">the </w:t>
      </w:r>
      <w:r w:rsidR="006C662E" w:rsidRPr="00F262FA">
        <w:rPr>
          <w:rFonts w:ascii="Arial" w:eastAsiaTheme="minorHAnsi" w:hAnsi="Arial" w:cs="Arial"/>
          <w:sz w:val="24"/>
          <w:szCs w:val="24"/>
          <w:lang w:eastAsia="en-US"/>
        </w:rPr>
        <w:t xml:space="preserve">required notice procedure being undertaken </w:t>
      </w:r>
      <w:r w:rsidR="007A54C9" w:rsidRPr="00F262FA">
        <w:rPr>
          <w:rFonts w:ascii="Arial" w:eastAsiaTheme="minorHAnsi" w:hAnsi="Arial" w:cs="Arial"/>
          <w:sz w:val="24"/>
          <w:szCs w:val="24"/>
          <w:lang w:eastAsia="en-US"/>
        </w:rPr>
        <w:t xml:space="preserve">it </w:t>
      </w:r>
      <w:r w:rsidR="00CC56C4" w:rsidRPr="00F262FA">
        <w:rPr>
          <w:rFonts w:ascii="Arial" w:eastAsiaTheme="minorHAnsi" w:hAnsi="Arial" w:cs="Arial"/>
          <w:sz w:val="24"/>
          <w:szCs w:val="24"/>
          <w:lang w:eastAsia="en-US"/>
        </w:rPr>
        <w:t>wa</w:t>
      </w:r>
      <w:r w:rsidR="007A54C9" w:rsidRPr="00F262FA">
        <w:rPr>
          <w:rFonts w:ascii="Arial" w:eastAsiaTheme="minorHAnsi" w:hAnsi="Arial" w:cs="Arial"/>
          <w:sz w:val="24"/>
          <w:szCs w:val="24"/>
          <w:lang w:eastAsia="en-US"/>
        </w:rPr>
        <w:t xml:space="preserve">s ordered by the </w:t>
      </w:r>
      <w:r w:rsidR="007C47DD">
        <w:rPr>
          <w:rFonts w:ascii="Arial" w:eastAsiaTheme="minorHAnsi" w:hAnsi="Arial" w:cs="Arial"/>
          <w:sz w:val="24"/>
          <w:szCs w:val="24"/>
          <w:lang w:eastAsia="en-US"/>
        </w:rPr>
        <w:t>c</w:t>
      </w:r>
      <w:r w:rsidR="007A54C9" w:rsidRPr="00F262FA">
        <w:rPr>
          <w:rFonts w:ascii="Arial" w:eastAsiaTheme="minorHAnsi" w:hAnsi="Arial" w:cs="Arial"/>
          <w:sz w:val="24"/>
          <w:szCs w:val="24"/>
          <w:lang w:eastAsia="en-US"/>
        </w:rPr>
        <w:t>ourt that a</w:t>
      </w:r>
      <w:r w:rsidR="00CC56C4" w:rsidRPr="00F262FA">
        <w:rPr>
          <w:rFonts w:ascii="Arial" w:eastAsiaTheme="minorHAnsi" w:hAnsi="Arial" w:cs="Arial"/>
          <w:sz w:val="24"/>
          <w:szCs w:val="24"/>
          <w:lang w:eastAsia="en-US"/>
        </w:rPr>
        <w:t>n</w:t>
      </w:r>
      <w:r w:rsidR="007A54C9" w:rsidRPr="00F262FA">
        <w:rPr>
          <w:rFonts w:ascii="Arial" w:eastAsiaTheme="minorHAnsi" w:hAnsi="Arial" w:cs="Arial"/>
          <w:sz w:val="24"/>
          <w:szCs w:val="24"/>
          <w:lang w:eastAsia="en-US"/>
        </w:rPr>
        <w:t xml:space="preserve"> order </w:t>
      </w:r>
      <w:r w:rsidR="00CC56C4" w:rsidRPr="00F262FA">
        <w:rPr>
          <w:rFonts w:ascii="Arial" w:eastAsiaTheme="minorHAnsi" w:hAnsi="Arial" w:cs="Arial"/>
          <w:sz w:val="24"/>
          <w:szCs w:val="24"/>
          <w:lang w:eastAsia="en-US"/>
        </w:rPr>
        <w:t xml:space="preserve">signed and </w:t>
      </w:r>
      <w:r w:rsidR="007A54C9" w:rsidRPr="00F262FA">
        <w:rPr>
          <w:rFonts w:ascii="Arial" w:eastAsiaTheme="minorHAnsi" w:hAnsi="Arial" w:cs="Arial"/>
          <w:sz w:val="24"/>
          <w:szCs w:val="24"/>
          <w:lang w:eastAsia="en-US"/>
        </w:rPr>
        <w:t>seal</w:t>
      </w:r>
      <w:r w:rsidR="00CC56C4" w:rsidRPr="00F262FA">
        <w:rPr>
          <w:rFonts w:ascii="Arial" w:eastAsiaTheme="minorHAnsi" w:hAnsi="Arial" w:cs="Arial"/>
          <w:sz w:val="24"/>
          <w:szCs w:val="24"/>
          <w:lang w:eastAsia="en-US"/>
        </w:rPr>
        <w:t>ed</w:t>
      </w:r>
      <w:r w:rsidR="007A54C9" w:rsidRPr="00F262FA">
        <w:rPr>
          <w:rFonts w:ascii="Arial" w:eastAsiaTheme="minorHAnsi" w:hAnsi="Arial" w:cs="Arial"/>
          <w:sz w:val="24"/>
          <w:szCs w:val="24"/>
          <w:lang w:eastAsia="en-US"/>
        </w:rPr>
        <w:t xml:space="preserve"> </w:t>
      </w:r>
      <w:r w:rsidR="00CC56C4" w:rsidRPr="00F262FA">
        <w:rPr>
          <w:rFonts w:ascii="Arial" w:eastAsiaTheme="minorHAnsi" w:hAnsi="Arial" w:cs="Arial"/>
          <w:sz w:val="24"/>
          <w:szCs w:val="24"/>
          <w:lang w:eastAsia="en-US"/>
        </w:rPr>
        <w:t xml:space="preserve">by the two </w:t>
      </w:r>
      <w:r w:rsidR="007A54C9" w:rsidRPr="00F262FA">
        <w:rPr>
          <w:rFonts w:ascii="Arial" w:eastAsiaTheme="minorHAnsi" w:hAnsi="Arial" w:cs="Arial"/>
          <w:sz w:val="24"/>
          <w:szCs w:val="24"/>
          <w:lang w:eastAsia="en-US"/>
        </w:rPr>
        <w:t>justices o</w:t>
      </w:r>
      <w:r w:rsidR="00F37318">
        <w:rPr>
          <w:rFonts w:ascii="Arial" w:eastAsiaTheme="minorHAnsi" w:hAnsi="Arial" w:cs="Arial"/>
          <w:sz w:val="24"/>
          <w:szCs w:val="24"/>
          <w:lang w:eastAsia="en-US"/>
        </w:rPr>
        <w:t>n</w:t>
      </w:r>
      <w:r w:rsidR="007A54C9" w:rsidRPr="00F262FA">
        <w:rPr>
          <w:rFonts w:ascii="Arial" w:eastAsiaTheme="minorHAnsi" w:hAnsi="Arial" w:cs="Arial"/>
          <w:sz w:val="24"/>
          <w:szCs w:val="24"/>
          <w:lang w:eastAsia="en-US"/>
        </w:rPr>
        <w:t xml:space="preserve"> 3 December </w:t>
      </w:r>
      <w:r w:rsidR="00A914BC">
        <w:rPr>
          <w:rFonts w:ascii="Arial" w:eastAsiaTheme="minorHAnsi" w:hAnsi="Arial" w:cs="Arial"/>
          <w:sz w:val="24"/>
          <w:szCs w:val="24"/>
          <w:lang w:eastAsia="en-US"/>
        </w:rPr>
        <w:t>1827</w:t>
      </w:r>
      <w:r w:rsidR="00BA7A72">
        <w:rPr>
          <w:rFonts w:ascii="Arial" w:eastAsiaTheme="minorHAnsi" w:hAnsi="Arial" w:cs="Arial"/>
          <w:sz w:val="24"/>
          <w:szCs w:val="24"/>
          <w:lang w:eastAsia="en-US"/>
        </w:rPr>
        <w:t xml:space="preserve"> </w:t>
      </w:r>
      <w:r w:rsidR="007A54C9" w:rsidRPr="00F262FA">
        <w:rPr>
          <w:rFonts w:ascii="Arial" w:eastAsiaTheme="minorHAnsi" w:hAnsi="Arial" w:cs="Arial"/>
          <w:sz w:val="24"/>
          <w:szCs w:val="24"/>
          <w:lang w:eastAsia="en-US"/>
        </w:rPr>
        <w:t xml:space="preserve">for </w:t>
      </w:r>
      <w:r w:rsidR="00777D62">
        <w:rPr>
          <w:rFonts w:ascii="Arial" w:eastAsiaTheme="minorHAnsi" w:hAnsi="Arial" w:cs="Arial"/>
          <w:sz w:val="24"/>
          <w:szCs w:val="24"/>
          <w:lang w:eastAsia="en-US"/>
        </w:rPr>
        <w:t xml:space="preserve">the </w:t>
      </w:r>
      <w:r w:rsidR="007A54C9" w:rsidRPr="00F262FA">
        <w:rPr>
          <w:rFonts w:ascii="Arial" w:eastAsiaTheme="minorHAnsi" w:hAnsi="Arial" w:cs="Arial"/>
          <w:sz w:val="24"/>
          <w:szCs w:val="24"/>
          <w:lang w:eastAsia="en-US"/>
        </w:rPr>
        <w:t>stopping up of the described highways be confirmed and enrolled among the records of th</w:t>
      </w:r>
      <w:r w:rsidR="00D54E2F">
        <w:rPr>
          <w:rFonts w:ascii="Arial" w:eastAsiaTheme="minorHAnsi" w:hAnsi="Arial" w:cs="Arial"/>
          <w:sz w:val="24"/>
          <w:szCs w:val="24"/>
          <w:lang w:eastAsia="en-US"/>
        </w:rPr>
        <w:t>e</w:t>
      </w:r>
      <w:r w:rsidR="007A54C9" w:rsidRPr="00F262FA">
        <w:rPr>
          <w:rFonts w:ascii="Arial" w:eastAsiaTheme="minorHAnsi" w:hAnsi="Arial" w:cs="Arial"/>
          <w:sz w:val="24"/>
          <w:szCs w:val="24"/>
          <w:lang w:eastAsia="en-US"/>
        </w:rPr>
        <w:t xml:space="preserve"> court.  </w:t>
      </w:r>
      <w:r w:rsidR="00882719" w:rsidRPr="00F262FA">
        <w:rPr>
          <w:rFonts w:ascii="Arial" w:eastAsiaTheme="minorHAnsi" w:hAnsi="Arial" w:cs="Arial"/>
          <w:sz w:val="24"/>
          <w:szCs w:val="24"/>
          <w:lang w:eastAsia="en-US"/>
        </w:rPr>
        <w:t xml:space="preserve">The text in the </w:t>
      </w:r>
      <w:r w:rsidR="00B62CF7">
        <w:rPr>
          <w:rFonts w:ascii="Arial" w:eastAsiaTheme="minorHAnsi" w:hAnsi="Arial" w:cs="Arial"/>
          <w:sz w:val="24"/>
          <w:szCs w:val="24"/>
          <w:lang w:eastAsia="en-US"/>
        </w:rPr>
        <w:t>o</w:t>
      </w:r>
      <w:r w:rsidR="0056081D" w:rsidRPr="00F262FA">
        <w:rPr>
          <w:rFonts w:ascii="Arial" w:eastAsiaTheme="minorHAnsi" w:hAnsi="Arial" w:cs="Arial"/>
          <w:sz w:val="24"/>
          <w:szCs w:val="24"/>
          <w:lang w:eastAsia="en-US"/>
        </w:rPr>
        <w:t xml:space="preserve">rder relating to the </w:t>
      </w:r>
      <w:r w:rsidR="007A54C9" w:rsidRPr="00F262FA">
        <w:rPr>
          <w:rFonts w:ascii="Arial" w:eastAsiaTheme="minorHAnsi" w:hAnsi="Arial" w:cs="Arial"/>
          <w:sz w:val="24"/>
          <w:szCs w:val="24"/>
          <w:lang w:eastAsia="en-US"/>
        </w:rPr>
        <w:t>retention of a footpath</w:t>
      </w:r>
      <w:r w:rsidR="0056081D" w:rsidRPr="00F262FA">
        <w:rPr>
          <w:rFonts w:ascii="Arial" w:eastAsiaTheme="minorHAnsi" w:hAnsi="Arial" w:cs="Arial"/>
          <w:sz w:val="24"/>
          <w:szCs w:val="24"/>
          <w:lang w:eastAsia="en-US"/>
        </w:rPr>
        <w:t xml:space="preserve"> does not appear in this document. </w:t>
      </w:r>
      <w:r w:rsidR="007A54C9" w:rsidRPr="00F262FA">
        <w:rPr>
          <w:rFonts w:ascii="Arial" w:eastAsiaTheme="minorHAnsi" w:hAnsi="Arial" w:cs="Arial"/>
          <w:sz w:val="24"/>
          <w:szCs w:val="24"/>
          <w:lang w:eastAsia="en-US"/>
        </w:rPr>
        <w:t xml:space="preserve"> </w:t>
      </w:r>
    </w:p>
    <w:p w14:paraId="66DA11A4" w14:textId="5DB6AE23" w:rsidR="00FF79A6" w:rsidRDefault="00FF79A6" w:rsidP="00D3792B">
      <w:pPr>
        <w:pStyle w:val="Style1"/>
        <w:tabs>
          <w:tab w:val="clear" w:pos="720"/>
        </w:tabs>
        <w:rPr>
          <w:rFonts w:ascii="Arial" w:hAnsi="Arial" w:cs="Arial"/>
          <w:sz w:val="24"/>
          <w:szCs w:val="24"/>
        </w:rPr>
      </w:pPr>
      <w:r>
        <w:rPr>
          <w:rFonts w:ascii="Arial" w:eastAsiaTheme="minorHAnsi" w:hAnsi="Arial" w:cs="Arial"/>
          <w:sz w:val="24"/>
          <w:szCs w:val="24"/>
          <w:lang w:eastAsia="en-US"/>
        </w:rPr>
        <w:t xml:space="preserve">There </w:t>
      </w:r>
      <w:r w:rsidR="005F3FB4">
        <w:rPr>
          <w:rFonts w:ascii="Arial" w:eastAsiaTheme="minorHAnsi" w:hAnsi="Arial" w:cs="Arial"/>
          <w:sz w:val="24"/>
          <w:szCs w:val="24"/>
          <w:lang w:eastAsia="en-US"/>
        </w:rPr>
        <w:t>i</w:t>
      </w:r>
      <w:r w:rsidRPr="00B369AF">
        <w:rPr>
          <w:rFonts w:ascii="Arial" w:hAnsi="Arial" w:cs="Arial"/>
          <w:sz w:val="24"/>
          <w:szCs w:val="24"/>
        </w:rPr>
        <w:t>s another document with the QS papers titled</w:t>
      </w:r>
      <w:r>
        <w:rPr>
          <w:rFonts w:ascii="Arial" w:hAnsi="Arial" w:cs="Arial"/>
          <w:sz w:val="24"/>
          <w:szCs w:val="24"/>
        </w:rPr>
        <w:t xml:space="preserve"> ‘</w:t>
      </w:r>
      <w:r w:rsidRPr="00374558">
        <w:rPr>
          <w:rFonts w:ascii="Arial" w:hAnsi="Arial" w:cs="Arial"/>
          <w:i/>
          <w:iCs/>
          <w:sz w:val="24"/>
          <w:szCs w:val="24"/>
        </w:rPr>
        <w:t>Reference to Plan</w:t>
      </w:r>
      <w:r>
        <w:rPr>
          <w:rFonts w:ascii="Arial" w:hAnsi="Arial" w:cs="Arial"/>
          <w:sz w:val="24"/>
          <w:szCs w:val="24"/>
        </w:rPr>
        <w:t xml:space="preserve">’.  This detailed the routes to be stopped up and those retained with distances </w:t>
      </w:r>
      <w:r w:rsidR="00CA0953">
        <w:rPr>
          <w:rFonts w:ascii="Arial" w:hAnsi="Arial" w:cs="Arial"/>
          <w:sz w:val="24"/>
          <w:szCs w:val="24"/>
        </w:rPr>
        <w:t xml:space="preserve">specified for </w:t>
      </w:r>
      <w:r>
        <w:rPr>
          <w:rFonts w:ascii="Arial" w:hAnsi="Arial" w:cs="Arial"/>
          <w:sz w:val="24"/>
          <w:szCs w:val="24"/>
        </w:rPr>
        <w:t>them.</w:t>
      </w:r>
      <w:r w:rsidR="009847F9">
        <w:rPr>
          <w:rFonts w:ascii="Arial" w:hAnsi="Arial" w:cs="Arial"/>
          <w:sz w:val="24"/>
          <w:szCs w:val="24"/>
        </w:rPr>
        <w:t xml:space="preserve">  </w:t>
      </w:r>
      <w:r w:rsidR="00DD6649">
        <w:rPr>
          <w:rFonts w:ascii="Arial" w:hAnsi="Arial" w:cs="Arial"/>
          <w:sz w:val="24"/>
          <w:szCs w:val="24"/>
        </w:rPr>
        <w:t xml:space="preserve">It is apparent that </w:t>
      </w:r>
      <w:r w:rsidR="00225D3C">
        <w:rPr>
          <w:rFonts w:ascii="Arial" w:hAnsi="Arial" w:cs="Arial"/>
          <w:sz w:val="24"/>
          <w:szCs w:val="24"/>
        </w:rPr>
        <w:t xml:space="preserve">one of the measurements </w:t>
      </w:r>
      <w:r w:rsidR="006B5225">
        <w:rPr>
          <w:rFonts w:ascii="Arial" w:hAnsi="Arial" w:cs="Arial"/>
          <w:sz w:val="24"/>
          <w:szCs w:val="24"/>
        </w:rPr>
        <w:t xml:space="preserve">corresponded to the J path (4787 yards) and another </w:t>
      </w:r>
      <w:r w:rsidR="00225D3C">
        <w:rPr>
          <w:rFonts w:ascii="Arial" w:hAnsi="Arial" w:cs="Arial"/>
          <w:sz w:val="24"/>
          <w:szCs w:val="24"/>
        </w:rPr>
        <w:t xml:space="preserve">related </w:t>
      </w:r>
      <w:r w:rsidR="00636A37">
        <w:rPr>
          <w:rFonts w:ascii="Arial" w:hAnsi="Arial" w:cs="Arial"/>
          <w:sz w:val="24"/>
          <w:szCs w:val="24"/>
        </w:rPr>
        <w:t xml:space="preserve">to </w:t>
      </w:r>
      <w:r w:rsidR="00B1744F">
        <w:rPr>
          <w:rFonts w:ascii="Arial" w:hAnsi="Arial" w:cs="Arial"/>
          <w:sz w:val="24"/>
          <w:szCs w:val="24"/>
        </w:rPr>
        <w:t>a way marked K</w:t>
      </w:r>
      <w:r w:rsidR="00A97092">
        <w:rPr>
          <w:rFonts w:ascii="Arial" w:hAnsi="Arial" w:cs="Arial"/>
          <w:sz w:val="24"/>
          <w:szCs w:val="24"/>
        </w:rPr>
        <w:t xml:space="preserve"> </w:t>
      </w:r>
      <w:r w:rsidR="00636A37">
        <w:rPr>
          <w:rFonts w:ascii="Arial" w:hAnsi="Arial" w:cs="Arial"/>
          <w:sz w:val="24"/>
          <w:szCs w:val="24"/>
        </w:rPr>
        <w:t>(</w:t>
      </w:r>
      <w:r w:rsidR="00A97092">
        <w:rPr>
          <w:rFonts w:ascii="Arial" w:hAnsi="Arial" w:cs="Arial"/>
          <w:sz w:val="24"/>
          <w:szCs w:val="24"/>
        </w:rPr>
        <w:t>40</w:t>
      </w:r>
      <w:r w:rsidR="001D7C86">
        <w:rPr>
          <w:rFonts w:ascii="Arial" w:hAnsi="Arial" w:cs="Arial"/>
          <w:sz w:val="24"/>
          <w:szCs w:val="24"/>
        </w:rPr>
        <w:t>77 yards</w:t>
      </w:r>
      <w:r w:rsidR="00636A37">
        <w:rPr>
          <w:rFonts w:ascii="Arial" w:hAnsi="Arial" w:cs="Arial"/>
          <w:sz w:val="24"/>
          <w:szCs w:val="24"/>
        </w:rPr>
        <w:t>)</w:t>
      </w:r>
      <w:r w:rsidR="00501AF9">
        <w:rPr>
          <w:rFonts w:ascii="Arial" w:hAnsi="Arial" w:cs="Arial"/>
          <w:sz w:val="24"/>
          <w:szCs w:val="24"/>
        </w:rPr>
        <w:t xml:space="preserve">. </w:t>
      </w:r>
      <w:r w:rsidR="007E591E">
        <w:rPr>
          <w:rFonts w:ascii="Arial" w:hAnsi="Arial" w:cs="Arial"/>
          <w:sz w:val="24"/>
          <w:szCs w:val="24"/>
        </w:rPr>
        <w:t xml:space="preserve"> It </w:t>
      </w:r>
      <w:r w:rsidR="004740A5">
        <w:rPr>
          <w:rFonts w:ascii="Arial" w:hAnsi="Arial" w:cs="Arial"/>
          <w:sz w:val="24"/>
          <w:szCs w:val="24"/>
        </w:rPr>
        <w:t xml:space="preserve">also </w:t>
      </w:r>
      <w:r w:rsidR="00EA1278">
        <w:rPr>
          <w:rFonts w:ascii="Arial" w:hAnsi="Arial" w:cs="Arial"/>
          <w:sz w:val="24"/>
          <w:szCs w:val="24"/>
        </w:rPr>
        <w:t>refers to there being a</w:t>
      </w:r>
      <w:r w:rsidR="007E591E">
        <w:rPr>
          <w:rFonts w:ascii="Arial" w:hAnsi="Arial" w:cs="Arial"/>
          <w:sz w:val="24"/>
          <w:szCs w:val="24"/>
        </w:rPr>
        <w:t xml:space="preserve"> difference </w:t>
      </w:r>
      <w:r w:rsidR="000E49CD">
        <w:rPr>
          <w:rFonts w:ascii="Arial" w:hAnsi="Arial" w:cs="Arial"/>
          <w:sz w:val="24"/>
          <w:szCs w:val="24"/>
        </w:rPr>
        <w:t xml:space="preserve">between the routes </w:t>
      </w:r>
      <w:r w:rsidR="00EA1278">
        <w:rPr>
          <w:rFonts w:ascii="Arial" w:hAnsi="Arial" w:cs="Arial"/>
          <w:sz w:val="24"/>
          <w:szCs w:val="24"/>
        </w:rPr>
        <w:t xml:space="preserve">of 710 yards. </w:t>
      </w:r>
    </w:p>
    <w:p w14:paraId="25A47692" w14:textId="0584948A" w:rsidR="00D70FB4" w:rsidRDefault="00D70FB4" w:rsidP="00D70FB4">
      <w:pPr>
        <w:pStyle w:val="Style1"/>
        <w:tabs>
          <w:tab w:val="clear" w:pos="720"/>
        </w:tabs>
        <w:rPr>
          <w:rFonts w:ascii="Arial" w:hAnsi="Arial" w:cs="Arial"/>
          <w:sz w:val="24"/>
          <w:szCs w:val="24"/>
        </w:rPr>
      </w:pPr>
      <w:r>
        <w:rPr>
          <w:rFonts w:ascii="Arial" w:hAnsi="Arial" w:cs="Arial"/>
          <w:sz w:val="24"/>
          <w:szCs w:val="24"/>
        </w:rPr>
        <w:t xml:space="preserve">The 1815 Highway Act </w:t>
      </w:r>
      <w:r w:rsidR="00C85DB4">
        <w:rPr>
          <w:rFonts w:ascii="Arial" w:hAnsi="Arial" w:cs="Arial"/>
          <w:sz w:val="24"/>
          <w:szCs w:val="24"/>
        </w:rPr>
        <w:t xml:space="preserve">amended the </w:t>
      </w:r>
      <w:r w:rsidR="00430411">
        <w:rPr>
          <w:rFonts w:ascii="Arial" w:hAnsi="Arial" w:cs="Arial"/>
          <w:sz w:val="24"/>
          <w:szCs w:val="24"/>
        </w:rPr>
        <w:t>Highway Act 1</w:t>
      </w:r>
      <w:r w:rsidR="00C85DB4">
        <w:rPr>
          <w:rFonts w:ascii="Arial" w:hAnsi="Arial" w:cs="Arial"/>
          <w:sz w:val="24"/>
          <w:szCs w:val="24"/>
        </w:rPr>
        <w:t xml:space="preserve">773 Act to enable </w:t>
      </w:r>
      <w:r w:rsidR="00BB5D33">
        <w:rPr>
          <w:rFonts w:ascii="Arial" w:hAnsi="Arial" w:cs="Arial"/>
          <w:sz w:val="24"/>
          <w:szCs w:val="24"/>
        </w:rPr>
        <w:t xml:space="preserve">a </w:t>
      </w:r>
      <w:r w:rsidR="00C85DB4">
        <w:rPr>
          <w:rFonts w:ascii="Arial" w:hAnsi="Arial" w:cs="Arial"/>
          <w:sz w:val="24"/>
          <w:szCs w:val="24"/>
        </w:rPr>
        <w:t>way to be stopped up</w:t>
      </w:r>
      <w:r w:rsidR="00D455D4">
        <w:rPr>
          <w:rFonts w:ascii="Arial" w:hAnsi="Arial" w:cs="Arial"/>
          <w:sz w:val="24"/>
          <w:szCs w:val="24"/>
        </w:rPr>
        <w:t xml:space="preserve"> </w:t>
      </w:r>
      <w:r>
        <w:rPr>
          <w:rFonts w:ascii="Arial" w:hAnsi="Arial" w:cs="Arial"/>
          <w:sz w:val="24"/>
          <w:szCs w:val="24"/>
        </w:rPr>
        <w:t>if two or more justices consider</w:t>
      </w:r>
      <w:r w:rsidR="002F0FFC">
        <w:rPr>
          <w:rFonts w:ascii="Arial" w:hAnsi="Arial" w:cs="Arial"/>
          <w:sz w:val="24"/>
          <w:szCs w:val="24"/>
        </w:rPr>
        <w:t xml:space="preserve">ed </w:t>
      </w:r>
      <w:r w:rsidR="00D455D4">
        <w:rPr>
          <w:rFonts w:ascii="Arial" w:hAnsi="Arial" w:cs="Arial"/>
          <w:sz w:val="24"/>
          <w:szCs w:val="24"/>
        </w:rPr>
        <w:t xml:space="preserve">it </w:t>
      </w:r>
      <w:r>
        <w:rPr>
          <w:rFonts w:ascii="Arial" w:hAnsi="Arial" w:cs="Arial"/>
          <w:sz w:val="24"/>
          <w:szCs w:val="24"/>
        </w:rPr>
        <w:t>unnecessary</w:t>
      </w:r>
      <w:r w:rsidR="002F0FFC">
        <w:rPr>
          <w:rFonts w:ascii="Arial" w:hAnsi="Arial" w:cs="Arial"/>
          <w:sz w:val="24"/>
          <w:szCs w:val="24"/>
        </w:rPr>
        <w:t xml:space="preserve">.  </w:t>
      </w:r>
      <w:r w:rsidR="00563643">
        <w:rPr>
          <w:rFonts w:ascii="Arial" w:hAnsi="Arial" w:cs="Arial"/>
          <w:sz w:val="24"/>
          <w:szCs w:val="24"/>
        </w:rPr>
        <w:t xml:space="preserve">If satisfied that </w:t>
      </w:r>
      <w:r w:rsidR="004F161B">
        <w:rPr>
          <w:rFonts w:ascii="Arial" w:hAnsi="Arial" w:cs="Arial"/>
          <w:sz w:val="24"/>
          <w:szCs w:val="24"/>
        </w:rPr>
        <w:t>a way should be</w:t>
      </w:r>
      <w:r w:rsidR="00563643">
        <w:rPr>
          <w:rFonts w:ascii="Arial" w:hAnsi="Arial" w:cs="Arial"/>
          <w:sz w:val="24"/>
          <w:szCs w:val="24"/>
        </w:rPr>
        <w:t xml:space="preserve"> stop</w:t>
      </w:r>
      <w:r w:rsidR="002E4623">
        <w:rPr>
          <w:rFonts w:ascii="Arial" w:hAnsi="Arial" w:cs="Arial"/>
          <w:sz w:val="24"/>
          <w:szCs w:val="24"/>
        </w:rPr>
        <w:t>ped</w:t>
      </w:r>
      <w:r w:rsidR="00563643">
        <w:rPr>
          <w:rFonts w:ascii="Arial" w:hAnsi="Arial" w:cs="Arial"/>
          <w:sz w:val="24"/>
          <w:szCs w:val="24"/>
        </w:rPr>
        <w:t xml:space="preserve"> up</w:t>
      </w:r>
      <w:r w:rsidR="00947DFF">
        <w:rPr>
          <w:rFonts w:ascii="Arial" w:hAnsi="Arial" w:cs="Arial"/>
          <w:sz w:val="24"/>
          <w:szCs w:val="24"/>
        </w:rPr>
        <w:t>,</w:t>
      </w:r>
      <w:r w:rsidR="00563643">
        <w:rPr>
          <w:rFonts w:ascii="Arial" w:hAnsi="Arial" w:cs="Arial"/>
          <w:sz w:val="24"/>
          <w:szCs w:val="24"/>
        </w:rPr>
        <w:t xml:space="preserve"> they </w:t>
      </w:r>
      <w:r w:rsidR="00775E00">
        <w:rPr>
          <w:rFonts w:ascii="Arial" w:hAnsi="Arial" w:cs="Arial"/>
          <w:sz w:val="24"/>
          <w:szCs w:val="24"/>
        </w:rPr>
        <w:t xml:space="preserve">could make an </w:t>
      </w:r>
      <w:r w:rsidR="00E729F5">
        <w:rPr>
          <w:rFonts w:ascii="Arial" w:hAnsi="Arial" w:cs="Arial"/>
          <w:sz w:val="24"/>
          <w:szCs w:val="24"/>
        </w:rPr>
        <w:t>o</w:t>
      </w:r>
      <w:r w:rsidR="00775E00">
        <w:rPr>
          <w:rFonts w:ascii="Arial" w:hAnsi="Arial" w:cs="Arial"/>
          <w:sz w:val="24"/>
          <w:szCs w:val="24"/>
        </w:rPr>
        <w:t>rder.  T</w:t>
      </w:r>
      <w:r>
        <w:rPr>
          <w:rFonts w:ascii="Arial" w:hAnsi="Arial" w:cs="Arial"/>
          <w:sz w:val="24"/>
          <w:szCs w:val="24"/>
        </w:rPr>
        <w:t xml:space="preserve">here </w:t>
      </w:r>
      <w:r w:rsidR="00775E00">
        <w:rPr>
          <w:rFonts w:ascii="Arial" w:hAnsi="Arial" w:cs="Arial"/>
          <w:sz w:val="24"/>
          <w:szCs w:val="24"/>
        </w:rPr>
        <w:t xml:space="preserve">was then a requirement </w:t>
      </w:r>
      <w:r w:rsidR="00570ED0">
        <w:rPr>
          <w:rFonts w:ascii="Arial" w:hAnsi="Arial" w:cs="Arial"/>
          <w:sz w:val="24"/>
          <w:szCs w:val="24"/>
        </w:rPr>
        <w:t xml:space="preserve">for notices to be </w:t>
      </w:r>
      <w:r w:rsidR="00030E58">
        <w:rPr>
          <w:rFonts w:ascii="Arial" w:hAnsi="Arial" w:cs="Arial"/>
          <w:sz w:val="24"/>
          <w:szCs w:val="24"/>
        </w:rPr>
        <w:t xml:space="preserve">issued </w:t>
      </w:r>
      <w:r>
        <w:rPr>
          <w:rFonts w:ascii="Arial" w:hAnsi="Arial" w:cs="Arial"/>
          <w:sz w:val="24"/>
          <w:szCs w:val="24"/>
        </w:rPr>
        <w:t>and if no objection</w:t>
      </w:r>
      <w:r w:rsidR="00030E58">
        <w:rPr>
          <w:rFonts w:ascii="Arial" w:hAnsi="Arial" w:cs="Arial"/>
          <w:sz w:val="24"/>
          <w:szCs w:val="24"/>
        </w:rPr>
        <w:t>s</w:t>
      </w:r>
      <w:r>
        <w:rPr>
          <w:rFonts w:ascii="Arial" w:hAnsi="Arial" w:cs="Arial"/>
          <w:sz w:val="24"/>
          <w:szCs w:val="24"/>
        </w:rPr>
        <w:t xml:space="preserve"> </w:t>
      </w:r>
      <w:r w:rsidR="00947DFF">
        <w:rPr>
          <w:rFonts w:ascii="Arial" w:hAnsi="Arial" w:cs="Arial"/>
          <w:sz w:val="24"/>
          <w:szCs w:val="24"/>
        </w:rPr>
        <w:t xml:space="preserve">were received </w:t>
      </w:r>
      <w:r>
        <w:rPr>
          <w:rFonts w:ascii="Arial" w:hAnsi="Arial" w:cs="Arial"/>
          <w:sz w:val="24"/>
          <w:szCs w:val="24"/>
        </w:rPr>
        <w:t xml:space="preserve">the clerk </w:t>
      </w:r>
      <w:r w:rsidR="00477F90">
        <w:rPr>
          <w:rFonts w:ascii="Arial" w:hAnsi="Arial" w:cs="Arial"/>
          <w:sz w:val="24"/>
          <w:szCs w:val="24"/>
        </w:rPr>
        <w:t>c</w:t>
      </w:r>
      <w:r>
        <w:rPr>
          <w:rFonts w:ascii="Arial" w:hAnsi="Arial" w:cs="Arial"/>
          <w:sz w:val="24"/>
          <w:szCs w:val="24"/>
        </w:rPr>
        <w:t xml:space="preserve">ould confirm the </w:t>
      </w:r>
      <w:r w:rsidR="00340561">
        <w:rPr>
          <w:rFonts w:ascii="Arial" w:hAnsi="Arial" w:cs="Arial"/>
          <w:sz w:val="24"/>
          <w:szCs w:val="24"/>
        </w:rPr>
        <w:t>o</w:t>
      </w:r>
      <w:r>
        <w:rPr>
          <w:rFonts w:ascii="Arial" w:hAnsi="Arial" w:cs="Arial"/>
          <w:sz w:val="24"/>
          <w:szCs w:val="24"/>
        </w:rPr>
        <w:t xml:space="preserve">rder. </w:t>
      </w:r>
      <w:r w:rsidR="00CC7E3E">
        <w:rPr>
          <w:rFonts w:ascii="Arial" w:hAnsi="Arial" w:cs="Arial"/>
          <w:sz w:val="24"/>
          <w:szCs w:val="24"/>
        </w:rPr>
        <w:t xml:space="preserve"> </w:t>
      </w:r>
      <w:r w:rsidR="00FF0FE4">
        <w:rPr>
          <w:rFonts w:ascii="Arial" w:hAnsi="Arial" w:cs="Arial"/>
          <w:sz w:val="24"/>
          <w:szCs w:val="24"/>
        </w:rPr>
        <w:t>T</w:t>
      </w:r>
      <w:r w:rsidR="00B82840">
        <w:rPr>
          <w:rFonts w:ascii="Arial" w:hAnsi="Arial" w:cs="Arial"/>
          <w:sz w:val="24"/>
          <w:szCs w:val="24"/>
        </w:rPr>
        <w:t xml:space="preserve">he </w:t>
      </w:r>
      <w:r w:rsidR="00DB29B4">
        <w:rPr>
          <w:rFonts w:ascii="Arial" w:hAnsi="Arial" w:cs="Arial"/>
          <w:sz w:val="24"/>
          <w:szCs w:val="24"/>
        </w:rPr>
        <w:t xml:space="preserve">documents </w:t>
      </w:r>
      <w:r w:rsidR="00B82840">
        <w:rPr>
          <w:rFonts w:ascii="Arial" w:hAnsi="Arial" w:cs="Arial"/>
          <w:sz w:val="24"/>
          <w:szCs w:val="24"/>
        </w:rPr>
        <w:t xml:space="preserve">provided when read in conjunction with the legislative requirements </w:t>
      </w:r>
      <w:r w:rsidR="00E50619">
        <w:rPr>
          <w:rFonts w:ascii="Arial" w:hAnsi="Arial" w:cs="Arial"/>
          <w:sz w:val="24"/>
          <w:szCs w:val="24"/>
        </w:rPr>
        <w:t xml:space="preserve">are </w:t>
      </w:r>
      <w:r w:rsidR="00CC7E3E">
        <w:rPr>
          <w:rFonts w:ascii="Arial" w:hAnsi="Arial" w:cs="Arial"/>
          <w:sz w:val="24"/>
          <w:szCs w:val="24"/>
        </w:rPr>
        <w:t xml:space="preserve">supportive of the </w:t>
      </w:r>
      <w:r w:rsidR="00FE023D">
        <w:rPr>
          <w:rFonts w:ascii="Arial" w:hAnsi="Arial" w:cs="Arial"/>
          <w:sz w:val="24"/>
          <w:szCs w:val="24"/>
        </w:rPr>
        <w:t xml:space="preserve">justices making an </w:t>
      </w:r>
      <w:r w:rsidR="00340561">
        <w:rPr>
          <w:rFonts w:ascii="Arial" w:hAnsi="Arial" w:cs="Arial"/>
          <w:sz w:val="24"/>
          <w:szCs w:val="24"/>
        </w:rPr>
        <w:t>o</w:t>
      </w:r>
      <w:r w:rsidR="00FE023D">
        <w:rPr>
          <w:rFonts w:ascii="Arial" w:hAnsi="Arial" w:cs="Arial"/>
          <w:sz w:val="24"/>
          <w:szCs w:val="24"/>
        </w:rPr>
        <w:t xml:space="preserve">rder at the end of 1827 </w:t>
      </w:r>
      <w:r w:rsidR="00E32F89">
        <w:rPr>
          <w:rFonts w:ascii="Arial" w:hAnsi="Arial" w:cs="Arial"/>
          <w:sz w:val="24"/>
          <w:szCs w:val="24"/>
        </w:rPr>
        <w:t xml:space="preserve">and that </w:t>
      </w:r>
      <w:r w:rsidR="00FE023D">
        <w:rPr>
          <w:rFonts w:ascii="Arial" w:hAnsi="Arial" w:cs="Arial"/>
          <w:sz w:val="24"/>
          <w:szCs w:val="24"/>
        </w:rPr>
        <w:t xml:space="preserve">this </w:t>
      </w:r>
      <w:r w:rsidR="00340561">
        <w:rPr>
          <w:rFonts w:ascii="Arial" w:hAnsi="Arial" w:cs="Arial"/>
          <w:sz w:val="24"/>
          <w:szCs w:val="24"/>
        </w:rPr>
        <w:t>o</w:t>
      </w:r>
      <w:r w:rsidR="00FE023D">
        <w:rPr>
          <w:rFonts w:ascii="Arial" w:hAnsi="Arial" w:cs="Arial"/>
          <w:sz w:val="24"/>
          <w:szCs w:val="24"/>
        </w:rPr>
        <w:t>rder</w:t>
      </w:r>
      <w:r w:rsidR="00E32F89">
        <w:rPr>
          <w:rFonts w:ascii="Arial" w:hAnsi="Arial" w:cs="Arial"/>
          <w:sz w:val="24"/>
          <w:szCs w:val="24"/>
        </w:rPr>
        <w:t xml:space="preserve"> was </w:t>
      </w:r>
      <w:r w:rsidR="00FE023D">
        <w:rPr>
          <w:rFonts w:ascii="Arial" w:hAnsi="Arial" w:cs="Arial"/>
          <w:sz w:val="24"/>
          <w:szCs w:val="24"/>
        </w:rPr>
        <w:t xml:space="preserve">confirmed in 1828.  </w:t>
      </w:r>
    </w:p>
    <w:p w14:paraId="769E7968" w14:textId="15FC2599" w:rsidR="00510DA1" w:rsidRPr="00510DA1" w:rsidRDefault="00BE5F75" w:rsidP="00BE5F75">
      <w:pPr>
        <w:pStyle w:val="Style1"/>
        <w:tabs>
          <w:tab w:val="clear" w:pos="720"/>
        </w:tabs>
        <w:rPr>
          <w:rFonts w:ascii="Arial" w:hAnsi="Arial" w:cs="Arial"/>
          <w:sz w:val="24"/>
          <w:szCs w:val="24"/>
        </w:rPr>
      </w:pPr>
      <w:r w:rsidRPr="006E1377">
        <w:rPr>
          <w:rFonts w:ascii="Arial" w:eastAsiaTheme="minorHAnsi" w:hAnsi="Arial" w:cs="Arial"/>
          <w:sz w:val="24"/>
          <w:szCs w:val="24"/>
          <w:lang w:eastAsia="en-US"/>
        </w:rPr>
        <w:t xml:space="preserve">The </w:t>
      </w:r>
      <w:r w:rsidR="00340561">
        <w:rPr>
          <w:rFonts w:ascii="Arial" w:eastAsiaTheme="minorHAnsi" w:hAnsi="Arial" w:cs="Arial"/>
          <w:sz w:val="24"/>
          <w:szCs w:val="24"/>
          <w:lang w:eastAsia="en-US"/>
        </w:rPr>
        <w:t>o</w:t>
      </w:r>
      <w:r>
        <w:rPr>
          <w:rFonts w:ascii="Arial" w:eastAsiaTheme="minorHAnsi" w:hAnsi="Arial" w:cs="Arial"/>
          <w:sz w:val="24"/>
          <w:szCs w:val="24"/>
          <w:lang w:eastAsia="en-US"/>
        </w:rPr>
        <w:t xml:space="preserve">rder </w:t>
      </w:r>
      <w:r w:rsidRPr="006E1377">
        <w:rPr>
          <w:rFonts w:ascii="Arial" w:eastAsiaTheme="minorHAnsi" w:hAnsi="Arial" w:cs="Arial"/>
          <w:sz w:val="24"/>
          <w:szCs w:val="24"/>
          <w:lang w:eastAsia="en-US"/>
        </w:rPr>
        <w:t xml:space="preserve">distinguished between footpaths (two), bridleways (one) and highways (three).  In relation to the latter it must be presumed that they were vehicular highways.  </w:t>
      </w:r>
      <w:r w:rsidR="004945F2">
        <w:rPr>
          <w:rFonts w:ascii="Arial" w:eastAsiaTheme="minorHAnsi" w:hAnsi="Arial" w:cs="Arial"/>
          <w:sz w:val="24"/>
          <w:szCs w:val="24"/>
          <w:lang w:eastAsia="en-US"/>
        </w:rPr>
        <w:t>I</w:t>
      </w:r>
      <w:r w:rsidR="006C5D32">
        <w:rPr>
          <w:rFonts w:ascii="Arial" w:eastAsiaTheme="minorHAnsi" w:hAnsi="Arial" w:cs="Arial"/>
          <w:sz w:val="24"/>
          <w:szCs w:val="24"/>
          <w:lang w:eastAsia="en-US"/>
        </w:rPr>
        <w:t xml:space="preserve">t </w:t>
      </w:r>
      <w:r w:rsidR="00CE3956">
        <w:rPr>
          <w:rFonts w:ascii="Arial" w:eastAsiaTheme="minorHAnsi" w:hAnsi="Arial" w:cs="Arial"/>
          <w:sz w:val="24"/>
          <w:szCs w:val="24"/>
          <w:lang w:eastAsia="en-US"/>
        </w:rPr>
        <w:t xml:space="preserve">is </w:t>
      </w:r>
      <w:r w:rsidR="004945F2">
        <w:rPr>
          <w:rFonts w:ascii="Arial" w:eastAsiaTheme="minorHAnsi" w:hAnsi="Arial" w:cs="Arial"/>
          <w:sz w:val="24"/>
          <w:szCs w:val="24"/>
          <w:lang w:eastAsia="en-US"/>
        </w:rPr>
        <w:t xml:space="preserve">also evident that the </w:t>
      </w:r>
      <w:r w:rsidR="004A0333">
        <w:rPr>
          <w:rFonts w:ascii="Arial" w:eastAsiaTheme="minorHAnsi" w:hAnsi="Arial" w:cs="Arial"/>
          <w:sz w:val="24"/>
          <w:szCs w:val="24"/>
          <w:lang w:eastAsia="en-US"/>
        </w:rPr>
        <w:t>j</w:t>
      </w:r>
      <w:r w:rsidR="004945F2">
        <w:rPr>
          <w:rFonts w:ascii="Arial" w:eastAsiaTheme="minorHAnsi" w:hAnsi="Arial" w:cs="Arial"/>
          <w:sz w:val="24"/>
          <w:szCs w:val="24"/>
          <w:lang w:eastAsia="en-US"/>
        </w:rPr>
        <w:t xml:space="preserve">ustices were </w:t>
      </w:r>
      <w:r w:rsidR="00520B06">
        <w:rPr>
          <w:rFonts w:ascii="Arial" w:eastAsiaTheme="minorHAnsi" w:hAnsi="Arial" w:cs="Arial"/>
          <w:sz w:val="24"/>
          <w:szCs w:val="24"/>
          <w:lang w:eastAsia="en-US"/>
        </w:rPr>
        <w:t>satisfied that the</w:t>
      </w:r>
      <w:r w:rsidR="001E500F">
        <w:rPr>
          <w:rFonts w:ascii="Arial" w:eastAsiaTheme="minorHAnsi" w:hAnsi="Arial" w:cs="Arial"/>
          <w:sz w:val="24"/>
          <w:szCs w:val="24"/>
          <w:lang w:eastAsia="en-US"/>
        </w:rPr>
        <w:t xml:space="preserve"> routes to be stopped up</w:t>
      </w:r>
      <w:r w:rsidR="00B9688F">
        <w:rPr>
          <w:rFonts w:ascii="Arial" w:eastAsiaTheme="minorHAnsi" w:hAnsi="Arial" w:cs="Arial"/>
          <w:sz w:val="24"/>
          <w:szCs w:val="24"/>
          <w:lang w:eastAsia="en-US"/>
        </w:rPr>
        <w:t xml:space="preserve"> </w:t>
      </w:r>
      <w:r w:rsidR="009D3F80">
        <w:rPr>
          <w:rFonts w:ascii="Arial" w:eastAsiaTheme="minorHAnsi" w:hAnsi="Arial" w:cs="Arial"/>
          <w:sz w:val="24"/>
          <w:szCs w:val="24"/>
          <w:lang w:eastAsia="en-US"/>
        </w:rPr>
        <w:t xml:space="preserve">had public status.  </w:t>
      </w:r>
      <w:r w:rsidR="00A45A37">
        <w:rPr>
          <w:rFonts w:ascii="Arial" w:eastAsiaTheme="minorHAnsi" w:hAnsi="Arial" w:cs="Arial"/>
          <w:sz w:val="24"/>
          <w:szCs w:val="24"/>
          <w:lang w:eastAsia="en-US"/>
        </w:rPr>
        <w:t>This would have included the A-K1 section and the conti</w:t>
      </w:r>
      <w:r w:rsidR="00D111BD">
        <w:rPr>
          <w:rFonts w:ascii="Arial" w:eastAsiaTheme="minorHAnsi" w:hAnsi="Arial" w:cs="Arial"/>
          <w:sz w:val="24"/>
          <w:szCs w:val="24"/>
          <w:lang w:eastAsia="en-US"/>
        </w:rPr>
        <w:t xml:space="preserve">nuation of the </w:t>
      </w:r>
      <w:r w:rsidR="007C0948">
        <w:rPr>
          <w:rFonts w:ascii="Arial" w:eastAsiaTheme="minorHAnsi" w:hAnsi="Arial" w:cs="Arial"/>
          <w:sz w:val="24"/>
          <w:szCs w:val="24"/>
          <w:lang w:eastAsia="en-US"/>
        </w:rPr>
        <w:t xml:space="preserve">road </w:t>
      </w:r>
      <w:r w:rsidR="00D111BD">
        <w:rPr>
          <w:rFonts w:ascii="Arial" w:eastAsiaTheme="minorHAnsi" w:hAnsi="Arial" w:cs="Arial"/>
          <w:sz w:val="24"/>
          <w:szCs w:val="24"/>
          <w:lang w:eastAsia="en-US"/>
        </w:rPr>
        <w:t xml:space="preserve">north-eastwards.  The decision of the </w:t>
      </w:r>
      <w:r w:rsidR="007C0948">
        <w:rPr>
          <w:rFonts w:ascii="Arial" w:eastAsiaTheme="minorHAnsi" w:hAnsi="Arial" w:cs="Arial"/>
          <w:sz w:val="24"/>
          <w:szCs w:val="24"/>
          <w:lang w:eastAsia="en-US"/>
        </w:rPr>
        <w:t>j</w:t>
      </w:r>
      <w:r w:rsidRPr="006E1377">
        <w:rPr>
          <w:rFonts w:ascii="Arial" w:eastAsiaTheme="minorHAnsi" w:hAnsi="Arial" w:cs="Arial"/>
          <w:sz w:val="24"/>
          <w:szCs w:val="24"/>
          <w:lang w:eastAsia="en-US"/>
        </w:rPr>
        <w:t xml:space="preserve">ustices </w:t>
      </w:r>
      <w:r w:rsidR="001119FB">
        <w:rPr>
          <w:rFonts w:ascii="Arial" w:eastAsiaTheme="minorHAnsi" w:hAnsi="Arial" w:cs="Arial"/>
          <w:sz w:val="24"/>
          <w:szCs w:val="24"/>
          <w:lang w:eastAsia="en-US"/>
        </w:rPr>
        <w:t>was that th</w:t>
      </w:r>
      <w:r w:rsidR="00495E23">
        <w:rPr>
          <w:rFonts w:ascii="Arial" w:eastAsiaTheme="minorHAnsi" w:hAnsi="Arial" w:cs="Arial"/>
          <w:sz w:val="24"/>
          <w:szCs w:val="24"/>
          <w:lang w:eastAsia="en-US"/>
        </w:rPr>
        <w:t xml:space="preserve">e relevant </w:t>
      </w:r>
      <w:r w:rsidR="001119FB">
        <w:rPr>
          <w:rFonts w:ascii="Arial" w:eastAsiaTheme="minorHAnsi" w:hAnsi="Arial" w:cs="Arial"/>
          <w:sz w:val="24"/>
          <w:szCs w:val="24"/>
          <w:lang w:eastAsia="en-US"/>
        </w:rPr>
        <w:t xml:space="preserve">ways should be stopped up rather </w:t>
      </w:r>
      <w:r w:rsidR="00AD7336">
        <w:rPr>
          <w:rFonts w:ascii="Arial" w:eastAsiaTheme="minorHAnsi" w:hAnsi="Arial" w:cs="Arial"/>
          <w:sz w:val="24"/>
          <w:szCs w:val="24"/>
          <w:lang w:eastAsia="en-US"/>
        </w:rPr>
        <w:t xml:space="preserve">than diverted.  </w:t>
      </w:r>
    </w:p>
    <w:p w14:paraId="02B49BE2" w14:textId="5EE84D30" w:rsidR="00BE5F75" w:rsidRPr="006E1377" w:rsidRDefault="00BE5F75" w:rsidP="00BE5F75">
      <w:pPr>
        <w:pStyle w:val="Style1"/>
        <w:tabs>
          <w:tab w:val="clear" w:pos="720"/>
        </w:tabs>
        <w:rPr>
          <w:rFonts w:ascii="Arial" w:hAnsi="Arial" w:cs="Arial"/>
          <w:sz w:val="24"/>
          <w:szCs w:val="24"/>
        </w:rPr>
      </w:pPr>
      <w:r w:rsidRPr="006E1377">
        <w:rPr>
          <w:rFonts w:ascii="Arial" w:eastAsiaTheme="minorHAnsi" w:hAnsi="Arial" w:cs="Arial"/>
          <w:sz w:val="24"/>
          <w:szCs w:val="24"/>
          <w:lang w:eastAsia="en-US"/>
        </w:rPr>
        <w:t>Th</w:t>
      </w:r>
      <w:r w:rsidR="00BA3132">
        <w:rPr>
          <w:rFonts w:ascii="Arial" w:eastAsiaTheme="minorHAnsi" w:hAnsi="Arial" w:cs="Arial"/>
          <w:sz w:val="24"/>
          <w:szCs w:val="24"/>
          <w:lang w:eastAsia="en-US"/>
        </w:rPr>
        <w:t xml:space="preserve">e stopping up </w:t>
      </w:r>
      <w:r w:rsidR="00580C5C">
        <w:rPr>
          <w:rFonts w:ascii="Arial" w:eastAsiaTheme="minorHAnsi" w:hAnsi="Arial" w:cs="Arial"/>
          <w:sz w:val="24"/>
          <w:szCs w:val="24"/>
          <w:lang w:eastAsia="en-US"/>
        </w:rPr>
        <w:t xml:space="preserve">of A-K1 </w:t>
      </w:r>
      <w:r w:rsidR="001823DC">
        <w:rPr>
          <w:rFonts w:ascii="Arial" w:eastAsiaTheme="minorHAnsi" w:hAnsi="Arial" w:cs="Arial"/>
          <w:sz w:val="24"/>
          <w:szCs w:val="24"/>
          <w:lang w:eastAsia="en-US"/>
        </w:rPr>
        <w:t xml:space="preserve">encompassed </w:t>
      </w:r>
      <w:r w:rsidRPr="006E1377">
        <w:rPr>
          <w:rFonts w:ascii="Arial" w:eastAsiaTheme="minorHAnsi" w:hAnsi="Arial" w:cs="Arial"/>
          <w:sz w:val="24"/>
          <w:szCs w:val="24"/>
          <w:lang w:eastAsia="en-US"/>
        </w:rPr>
        <w:t xml:space="preserve">the </w:t>
      </w:r>
      <w:r w:rsidR="001823DC">
        <w:rPr>
          <w:rFonts w:ascii="Arial" w:eastAsiaTheme="minorHAnsi" w:hAnsi="Arial" w:cs="Arial"/>
          <w:sz w:val="24"/>
          <w:szCs w:val="24"/>
          <w:lang w:eastAsia="en-US"/>
        </w:rPr>
        <w:t xml:space="preserve">whole </w:t>
      </w:r>
      <w:r w:rsidRPr="006E1377">
        <w:rPr>
          <w:rFonts w:ascii="Arial" w:eastAsiaTheme="minorHAnsi" w:hAnsi="Arial" w:cs="Arial"/>
          <w:sz w:val="24"/>
          <w:szCs w:val="24"/>
          <w:lang w:eastAsia="en-US"/>
        </w:rPr>
        <w:t>width of the ro</w:t>
      </w:r>
      <w:r w:rsidR="00536CF5">
        <w:rPr>
          <w:rFonts w:ascii="Arial" w:eastAsiaTheme="minorHAnsi" w:hAnsi="Arial" w:cs="Arial"/>
          <w:sz w:val="24"/>
          <w:szCs w:val="24"/>
          <w:lang w:eastAsia="en-US"/>
        </w:rPr>
        <w:t xml:space="preserve">ad </w:t>
      </w:r>
      <w:r w:rsidR="00A41491">
        <w:rPr>
          <w:rFonts w:ascii="Arial" w:eastAsiaTheme="minorHAnsi" w:hAnsi="Arial" w:cs="Arial"/>
          <w:sz w:val="24"/>
          <w:szCs w:val="24"/>
          <w:lang w:eastAsia="en-US"/>
        </w:rPr>
        <w:t xml:space="preserve">by reference to the blue </w:t>
      </w:r>
      <w:r w:rsidR="000D40F1">
        <w:rPr>
          <w:rFonts w:ascii="Arial" w:eastAsiaTheme="minorHAnsi" w:hAnsi="Arial" w:cs="Arial"/>
          <w:sz w:val="24"/>
          <w:szCs w:val="24"/>
          <w:lang w:eastAsia="en-US"/>
        </w:rPr>
        <w:t xml:space="preserve">edging </w:t>
      </w:r>
      <w:r w:rsidR="00341D1C">
        <w:rPr>
          <w:rFonts w:ascii="Arial" w:eastAsiaTheme="minorHAnsi" w:hAnsi="Arial" w:cs="Arial"/>
          <w:sz w:val="24"/>
          <w:szCs w:val="24"/>
          <w:lang w:eastAsia="en-US"/>
        </w:rPr>
        <w:t>on the plan</w:t>
      </w:r>
      <w:r w:rsidR="003F5008">
        <w:rPr>
          <w:rFonts w:ascii="Arial" w:eastAsiaTheme="minorHAnsi" w:hAnsi="Arial" w:cs="Arial"/>
          <w:sz w:val="24"/>
          <w:szCs w:val="24"/>
          <w:lang w:eastAsia="en-US"/>
        </w:rPr>
        <w:t xml:space="preserve">.  </w:t>
      </w:r>
      <w:r w:rsidR="00297E7B">
        <w:rPr>
          <w:rFonts w:ascii="Arial" w:eastAsiaTheme="minorHAnsi" w:hAnsi="Arial" w:cs="Arial"/>
          <w:sz w:val="24"/>
          <w:szCs w:val="24"/>
          <w:lang w:eastAsia="en-US"/>
        </w:rPr>
        <w:t>Th</w:t>
      </w:r>
      <w:r w:rsidR="002A1873">
        <w:rPr>
          <w:rFonts w:ascii="Arial" w:eastAsiaTheme="minorHAnsi" w:hAnsi="Arial" w:cs="Arial"/>
          <w:sz w:val="24"/>
          <w:szCs w:val="24"/>
          <w:lang w:eastAsia="en-US"/>
        </w:rPr>
        <w:t>is</w:t>
      </w:r>
      <w:r w:rsidR="00297E7B">
        <w:rPr>
          <w:rFonts w:ascii="Arial" w:eastAsiaTheme="minorHAnsi" w:hAnsi="Arial" w:cs="Arial"/>
          <w:sz w:val="24"/>
          <w:szCs w:val="24"/>
          <w:lang w:eastAsia="en-US"/>
        </w:rPr>
        <w:t xml:space="preserve"> would</w:t>
      </w:r>
      <w:r w:rsidR="003F5008">
        <w:rPr>
          <w:rFonts w:ascii="Arial" w:eastAsiaTheme="minorHAnsi" w:hAnsi="Arial" w:cs="Arial"/>
          <w:sz w:val="24"/>
          <w:szCs w:val="24"/>
          <w:lang w:eastAsia="en-US"/>
        </w:rPr>
        <w:t xml:space="preserve"> </w:t>
      </w:r>
      <w:r w:rsidR="00BD6F21">
        <w:rPr>
          <w:rFonts w:ascii="Arial" w:eastAsiaTheme="minorHAnsi" w:hAnsi="Arial" w:cs="Arial"/>
          <w:sz w:val="24"/>
          <w:szCs w:val="24"/>
          <w:lang w:eastAsia="en-US"/>
        </w:rPr>
        <w:t xml:space="preserve">ordinarily </w:t>
      </w:r>
      <w:r w:rsidR="00341D1C">
        <w:rPr>
          <w:rFonts w:ascii="Arial" w:eastAsiaTheme="minorHAnsi" w:hAnsi="Arial" w:cs="Arial"/>
          <w:sz w:val="24"/>
          <w:szCs w:val="24"/>
          <w:lang w:eastAsia="en-US"/>
        </w:rPr>
        <w:t xml:space="preserve">stop up </w:t>
      </w:r>
      <w:r w:rsidR="00BD6F21">
        <w:rPr>
          <w:rFonts w:ascii="Arial" w:eastAsiaTheme="minorHAnsi" w:hAnsi="Arial" w:cs="Arial"/>
          <w:sz w:val="24"/>
          <w:szCs w:val="24"/>
          <w:lang w:eastAsia="en-US"/>
        </w:rPr>
        <w:t>all public rights</w:t>
      </w:r>
      <w:r w:rsidR="00985E01">
        <w:rPr>
          <w:rFonts w:ascii="Arial" w:eastAsiaTheme="minorHAnsi" w:hAnsi="Arial" w:cs="Arial"/>
          <w:sz w:val="24"/>
          <w:szCs w:val="24"/>
          <w:lang w:eastAsia="en-US"/>
        </w:rPr>
        <w:t xml:space="preserve">, </w:t>
      </w:r>
      <w:r w:rsidR="00707FDF">
        <w:rPr>
          <w:rFonts w:ascii="Arial" w:eastAsiaTheme="minorHAnsi" w:hAnsi="Arial" w:cs="Arial"/>
          <w:sz w:val="24"/>
          <w:szCs w:val="24"/>
          <w:lang w:eastAsia="en-US"/>
        </w:rPr>
        <w:t xml:space="preserve">including for those on horseback and foot.  However, </w:t>
      </w:r>
      <w:r w:rsidR="00F74E71">
        <w:rPr>
          <w:rFonts w:ascii="Arial" w:eastAsiaTheme="minorHAnsi" w:hAnsi="Arial" w:cs="Arial"/>
          <w:sz w:val="24"/>
          <w:szCs w:val="24"/>
          <w:lang w:eastAsia="en-US"/>
        </w:rPr>
        <w:t xml:space="preserve">consideration needs to be given </w:t>
      </w:r>
      <w:r w:rsidR="00547748">
        <w:rPr>
          <w:rFonts w:ascii="Arial" w:eastAsiaTheme="minorHAnsi" w:hAnsi="Arial" w:cs="Arial"/>
          <w:sz w:val="24"/>
          <w:szCs w:val="24"/>
          <w:lang w:eastAsia="en-US"/>
        </w:rPr>
        <w:t xml:space="preserve">to </w:t>
      </w:r>
      <w:r w:rsidR="00F74E71">
        <w:rPr>
          <w:rFonts w:ascii="Arial" w:eastAsiaTheme="minorHAnsi" w:hAnsi="Arial" w:cs="Arial"/>
          <w:sz w:val="24"/>
          <w:szCs w:val="24"/>
          <w:lang w:eastAsia="en-US"/>
        </w:rPr>
        <w:t xml:space="preserve">the wording contained in the </w:t>
      </w:r>
      <w:r w:rsidR="00B32415">
        <w:rPr>
          <w:rFonts w:ascii="Arial" w:eastAsiaTheme="minorHAnsi" w:hAnsi="Arial" w:cs="Arial"/>
          <w:sz w:val="24"/>
          <w:szCs w:val="24"/>
          <w:lang w:eastAsia="en-US"/>
        </w:rPr>
        <w:t>o</w:t>
      </w:r>
      <w:r w:rsidR="00F74E71">
        <w:rPr>
          <w:rFonts w:ascii="Arial" w:eastAsiaTheme="minorHAnsi" w:hAnsi="Arial" w:cs="Arial"/>
          <w:sz w:val="24"/>
          <w:szCs w:val="24"/>
          <w:lang w:eastAsia="en-US"/>
        </w:rPr>
        <w:t xml:space="preserve">rder relating to the </w:t>
      </w:r>
      <w:r w:rsidR="00EE1276">
        <w:rPr>
          <w:rFonts w:ascii="Arial" w:eastAsiaTheme="minorHAnsi" w:hAnsi="Arial" w:cs="Arial"/>
          <w:sz w:val="24"/>
          <w:szCs w:val="24"/>
          <w:lang w:eastAsia="en-US"/>
        </w:rPr>
        <w:t xml:space="preserve">potential </w:t>
      </w:r>
      <w:r w:rsidR="00F74E71">
        <w:rPr>
          <w:rFonts w:ascii="Arial" w:eastAsiaTheme="minorHAnsi" w:hAnsi="Arial" w:cs="Arial"/>
          <w:sz w:val="24"/>
          <w:szCs w:val="24"/>
          <w:lang w:eastAsia="en-US"/>
        </w:rPr>
        <w:t xml:space="preserve">retention of </w:t>
      </w:r>
      <w:r w:rsidR="00C02056">
        <w:rPr>
          <w:rFonts w:ascii="Arial" w:eastAsiaTheme="minorHAnsi" w:hAnsi="Arial" w:cs="Arial"/>
          <w:sz w:val="24"/>
          <w:szCs w:val="24"/>
          <w:lang w:eastAsia="en-US"/>
        </w:rPr>
        <w:t xml:space="preserve">rights on foot.  </w:t>
      </w:r>
      <w:r w:rsidR="00F74E71">
        <w:rPr>
          <w:rFonts w:ascii="Arial" w:eastAsiaTheme="minorHAnsi" w:hAnsi="Arial" w:cs="Arial"/>
          <w:sz w:val="24"/>
          <w:szCs w:val="24"/>
          <w:lang w:eastAsia="en-US"/>
        </w:rPr>
        <w:t xml:space="preserve"> </w:t>
      </w:r>
      <w:r w:rsidR="00292DCA">
        <w:rPr>
          <w:rFonts w:ascii="Arial" w:eastAsiaTheme="minorHAnsi" w:hAnsi="Arial" w:cs="Arial"/>
          <w:sz w:val="24"/>
          <w:szCs w:val="24"/>
          <w:lang w:eastAsia="en-US"/>
        </w:rPr>
        <w:t xml:space="preserve">   </w:t>
      </w:r>
    </w:p>
    <w:p w14:paraId="7A1C4E41" w14:textId="46C39576" w:rsidR="00BF1EF9" w:rsidRDefault="00AA3429" w:rsidP="00B7109A">
      <w:pPr>
        <w:pStyle w:val="Style1"/>
        <w:tabs>
          <w:tab w:val="clear" w:pos="720"/>
        </w:tabs>
        <w:rPr>
          <w:rFonts w:ascii="Arial" w:hAnsi="Arial" w:cs="Arial"/>
          <w:sz w:val="24"/>
          <w:szCs w:val="24"/>
        </w:rPr>
      </w:pPr>
      <w:r>
        <w:rPr>
          <w:rFonts w:ascii="Arial" w:hAnsi="Arial" w:cs="Arial"/>
          <w:sz w:val="24"/>
          <w:szCs w:val="24"/>
        </w:rPr>
        <w:t xml:space="preserve">The relevant </w:t>
      </w:r>
      <w:r w:rsidR="000E4A14">
        <w:rPr>
          <w:rFonts w:ascii="Arial" w:hAnsi="Arial" w:cs="Arial"/>
          <w:sz w:val="24"/>
          <w:szCs w:val="24"/>
        </w:rPr>
        <w:t>text</w:t>
      </w:r>
      <w:r>
        <w:rPr>
          <w:rFonts w:ascii="Arial" w:hAnsi="Arial" w:cs="Arial"/>
          <w:sz w:val="24"/>
          <w:szCs w:val="24"/>
        </w:rPr>
        <w:t xml:space="preserve"> within brackets was omitted </w:t>
      </w:r>
      <w:r w:rsidR="005E33A7">
        <w:rPr>
          <w:rFonts w:ascii="Arial" w:hAnsi="Arial" w:cs="Arial"/>
          <w:sz w:val="24"/>
          <w:szCs w:val="24"/>
        </w:rPr>
        <w:t>at the confirmation stage</w:t>
      </w:r>
      <w:r w:rsidR="00A9003A">
        <w:rPr>
          <w:rFonts w:ascii="Arial" w:hAnsi="Arial" w:cs="Arial"/>
          <w:sz w:val="24"/>
          <w:szCs w:val="24"/>
        </w:rPr>
        <w:t xml:space="preserve">.  </w:t>
      </w:r>
      <w:r w:rsidR="008B083D">
        <w:rPr>
          <w:rFonts w:ascii="Arial" w:hAnsi="Arial" w:cs="Arial"/>
          <w:sz w:val="24"/>
          <w:szCs w:val="24"/>
        </w:rPr>
        <w:t>Whilst t</w:t>
      </w:r>
      <w:r w:rsidR="005E33A7">
        <w:rPr>
          <w:rFonts w:ascii="Arial" w:hAnsi="Arial" w:cs="Arial"/>
          <w:sz w:val="24"/>
          <w:szCs w:val="24"/>
        </w:rPr>
        <w:t xml:space="preserve">his casts doubt on whether this </w:t>
      </w:r>
      <w:r w:rsidR="00604B61">
        <w:rPr>
          <w:rFonts w:ascii="Arial" w:hAnsi="Arial" w:cs="Arial"/>
          <w:sz w:val="24"/>
          <w:szCs w:val="24"/>
        </w:rPr>
        <w:t xml:space="preserve">proposal </w:t>
      </w:r>
      <w:r w:rsidR="005E33A7">
        <w:rPr>
          <w:rFonts w:ascii="Arial" w:hAnsi="Arial" w:cs="Arial"/>
          <w:sz w:val="24"/>
          <w:szCs w:val="24"/>
        </w:rPr>
        <w:t>was taken forward</w:t>
      </w:r>
      <w:r w:rsidR="008B083D">
        <w:rPr>
          <w:rFonts w:ascii="Arial" w:hAnsi="Arial" w:cs="Arial"/>
          <w:sz w:val="24"/>
          <w:szCs w:val="24"/>
        </w:rPr>
        <w:t xml:space="preserve">, </w:t>
      </w:r>
      <w:r w:rsidR="00D30299">
        <w:rPr>
          <w:rFonts w:ascii="Arial" w:hAnsi="Arial" w:cs="Arial"/>
          <w:sz w:val="24"/>
          <w:szCs w:val="24"/>
        </w:rPr>
        <w:t xml:space="preserve">when considering the reliance that can be placed on the two </w:t>
      </w:r>
      <w:r w:rsidR="007D7900">
        <w:rPr>
          <w:rFonts w:ascii="Arial" w:hAnsi="Arial" w:cs="Arial"/>
          <w:sz w:val="24"/>
          <w:szCs w:val="24"/>
        </w:rPr>
        <w:t>documents,</w:t>
      </w:r>
      <w:r w:rsidR="00D30299">
        <w:rPr>
          <w:rFonts w:ascii="Arial" w:hAnsi="Arial" w:cs="Arial"/>
          <w:sz w:val="24"/>
          <w:szCs w:val="24"/>
        </w:rPr>
        <w:t xml:space="preserve"> I consider that </w:t>
      </w:r>
      <w:r w:rsidR="007D7900">
        <w:rPr>
          <w:rFonts w:ascii="Arial" w:hAnsi="Arial" w:cs="Arial"/>
          <w:sz w:val="24"/>
          <w:szCs w:val="24"/>
        </w:rPr>
        <w:t>the</w:t>
      </w:r>
      <w:r w:rsidR="00296628">
        <w:rPr>
          <w:rFonts w:ascii="Arial" w:hAnsi="Arial" w:cs="Arial"/>
          <w:sz w:val="24"/>
          <w:szCs w:val="24"/>
        </w:rPr>
        <w:t xml:space="preserve"> </w:t>
      </w:r>
      <w:r w:rsidR="00B32415">
        <w:rPr>
          <w:rFonts w:ascii="Arial" w:hAnsi="Arial" w:cs="Arial"/>
          <w:sz w:val="24"/>
          <w:szCs w:val="24"/>
        </w:rPr>
        <w:t>o</w:t>
      </w:r>
      <w:r w:rsidR="00296628">
        <w:rPr>
          <w:rFonts w:ascii="Arial" w:hAnsi="Arial" w:cs="Arial"/>
          <w:sz w:val="24"/>
          <w:szCs w:val="24"/>
        </w:rPr>
        <w:t xml:space="preserve">rder of the </w:t>
      </w:r>
      <w:r w:rsidR="007E02EB">
        <w:rPr>
          <w:rFonts w:ascii="Arial" w:hAnsi="Arial" w:cs="Arial"/>
          <w:sz w:val="24"/>
          <w:szCs w:val="24"/>
        </w:rPr>
        <w:t>j</w:t>
      </w:r>
      <w:r w:rsidR="00296628">
        <w:rPr>
          <w:rFonts w:ascii="Arial" w:hAnsi="Arial" w:cs="Arial"/>
          <w:sz w:val="24"/>
          <w:szCs w:val="24"/>
        </w:rPr>
        <w:t>ustices carries greater weight</w:t>
      </w:r>
      <w:r w:rsidR="00997BD9">
        <w:rPr>
          <w:rFonts w:ascii="Arial" w:hAnsi="Arial" w:cs="Arial"/>
          <w:sz w:val="24"/>
          <w:szCs w:val="24"/>
        </w:rPr>
        <w:t xml:space="preserve"> than the confirmation document </w:t>
      </w:r>
      <w:r w:rsidR="00997BD9" w:rsidRPr="002863B0">
        <w:rPr>
          <w:rFonts w:ascii="Arial" w:hAnsi="Arial" w:cs="Arial"/>
          <w:sz w:val="24"/>
          <w:szCs w:val="24"/>
        </w:rPr>
        <w:t xml:space="preserve">drafted by the clerk </w:t>
      </w:r>
      <w:r w:rsidR="001F41C8" w:rsidRPr="002863B0">
        <w:rPr>
          <w:rFonts w:ascii="Arial" w:hAnsi="Arial" w:cs="Arial"/>
          <w:sz w:val="24"/>
          <w:szCs w:val="24"/>
        </w:rPr>
        <w:t>of the court</w:t>
      </w:r>
      <w:r w:rsidR="00296628">
        <w:rPr>
          <w:rFonts w:ascii="Arial" w:hAnsi="Arial" w:cs="Arial"/>
          <w:sz w:val="24"/>
          <w:szCs w:val="24"/>
        </w:rPr>
        <w:t xml:space="preserve">.  </w:t>
      </w:r>
      <w:r w:rsidR="00781A5E">
        <w:rPr>
          <w:rFonts w:ascii="Arial" w:hAnsi="Arial" w:cs="Arial"/>
          <w:sz w:val="24"/>
          <w:szCs w:val="24"/>
        </w:rPr>
        <w:t xml:space="preserve">The parties </w:t>
      </w:r>
      <w:r w:rsidR="00DE2A4E">
        <w:rPr>
          <w:rFonts w:ascii="Arial" w:hAnsi="Arial" w:cs="Arial"/>
          <w:sz w:val="24"/>
          <w:szCs w:val="24"/>
        </w:rPr>
        <w:t xml:space="preserve">also </w:t>
      </w:r>
      <w:r w:rsidR="008416F6">
        <w:rPr>
          <w:rFonts w:ascii="Arial" w:hAnsi="Arial" w:cs="Arial"/>
          <w:sz w:val="24"/>
          <w:szCs w:val="24"/>
        </w:rPr>
        <w:t>place r</w:t>
      </w:r>
      <w:r w:rsidR="00DE2A4E">
        <w:rPr>
          <w:rFonts w:ascii="Arial" w:hAnsi="Arial" w:cs="Arial"/>
          <w:sz w:val="24"/>
          <w:szCs w:val="24"/>
        </w:rPr>
        <w:t xml:space="preserve">eliance </w:t>
      </w:r>
      <w:r w:rsidR="00B21B89">
        <w:rPr>
          <w:rFonts w:ascii="Arial" w:hAnsi="Arial" w:cs="Arial"/>
          <w:sz w:val="24"/>
          <w:szCs w:val="24"/>
        </w:rPr>
        <w:t xml:space="preserve">on the plan </w:t>
      </w:r>
      <w:r w:rsidR="008416F6">
        <w:rPr>
          <w:rFonts w:ascii="Arial" w:hAnsi="Arial" w:cs="Arial"/>
          <w:sz w:val="24"/>
          <w:szCs w:val="24"/>
        </w:rPr>
        <w:t xml:space="preserve">when </w:t>
      </w:r>
      <w:r w:rsidR="00F60D4F">
        <w:rPr>
          <w:rFonts w:ascii="Arial" w:hAnsi="Arial" w:cs="Arial"/>
          <w:sz w:val="24"/>
          <w:szCs w:val="24"/>
        </w:rPr>
        <w:t>interpreting the</w:t>
      </w:r>
      <w:r w:rsidR="0053604D">
        <w:rPr>
          <w:rFonts w:ascii="Arial" w:hAnsi="Arial" w:cs="Arial"/>
          <w:sz w:val="24"/>
          <w:szCs w:val="24"/>
        </w:rPr>
        <w:t xml:space="preserve"> QS </w:t>
      </w:r>
      <w:r w:rsidR="00F60D4F">
        <w:rPr>
          <w:rFonts w:ascii="Arial" w:hAnsi="Arial" w:cs="Arial"/>
          <w:sz w:val="24"/>
          <w:szCs w:val="24"/>
        </w:rPr>
        <w:t>document</w:t>
      </w:r>
      <w:r w:rsidR="0053604D">
        <w:rPr>
          <w:rFonts w:ascii="Arial" w:hAnsi="Arial" w:cs="Arial"/>
          <w:sz w:val="24"/>
          <w:szCs w:val="24"/>
        </w:rPr>
        <w:t>s</w:t>
      </w:r>
      <w:r w:rsidR="00F60D4F">
        <w:rPr>
          <w:rFonts w:ascii="Arial" w:hAnsi="Arial" w:cs="Arial"/>
          <w:sz w:val="24"/>
          <w:szCs w:val="24"/>
        </w:rPr>
        <w:t xml:space="preserve"> and this</w:t>
      </w:r>
      <w:r w:rsidR="00B21B89">
        <w:rPr>
          <w:rFonts w:ascii="Arial" w:hAnsi="Arial" w:cs="Arial"/>
          <w:sz w:val="24"/>
          <w:szCs w:val="24"/>
        </w:rPr>
        <w:t xml:space="preserve"> shows </w:t>
      </w:r>
      <w:r w:rsidR="00A04A07">
        <w:rPr>
          <w:rFonts w:ascii="Arial" w:hAnsi="Arial" w:cs="Arial"/>
          <w:sz w:val="24"/>
          <w:szCs w:val="24"/>
        </w:rPr>
        <w:t xml:space="preserve">a </w:t>
      </w:r>
      <w:r w:rsidR="00B21B89">
        <w:rPr>
          <w:rFonts w:ascii="Arial" w:hAnsi="Arial" w:cs="Arial"/>
          <w:sz w:val="24"/>
          <w:szCs w:val="24"/>
        </w:rPr>
        <w:t>footway</w:t>
      </w:r>
      <w:r w:rsidR="008B3CF6">
        <w:rPr>
          <w:rFonts w:ascii="Arial" w:hAnsi="Arial" w:cs="Arial"/>
          <w:sz w:val="24"/>
          <w:szCs w:val="24"/>
        </w:rPr>
        <w:t xml:space="preserve"> </w:t>
      </w:r>
      <w:r w:rsidR="00A04A07">
        <w:rPr>
          <w:rFonts w:ascii="Arial" w:hAnsi="Arial" w:cs="Arial"/>
          <w:sz w:val="24"/>
          <w:szCs w:val="24"/>
        </w:rPr>
        <w:t xml:space="preserve">to be retained </w:t>
      </w:r>
      <w:r w:rsidR="008B3CF6">
        <w:rPr>
          <w:rFonts w:ascii="Arial" w:hAnsi="Arial" w:cs="Arial"/>
          <w:sz w:val="24"/>
          <w:szCs w:val="24"/>
        </w:rPr>
        <w:t>between A-K1</w:t>
      </w:r>
      <w:r w:rsidR="00B21B89">
        <w:rPr>
          <w:rFonts w:ascii="Arial" w:hAnsi="Arial" w:cs="Arial"/>
          <w:sz w:val="24"/>
          <w:szCs w:val="24"/>
        </w:rPr>
        <w:t xml:space="preserve">.  </w:t>
      </w:r>
      <w:r w:rsidR="00B7109A">
        <w:rPr>
          <w:rFonts w:ascii="Arial" w:hAnsi="Arial" w:cs="Arial"/>
          <w:sz w:val="24"/>
          <w:szCs w:val="24"/>
        </w:rPr>
        <w:t xml:space="preserve">Given the stopping up of </w:t>
      </w:r>
      <w:r w:rsidR="00C3070E">
        <w:rPr>
          <w:rFonts w:ascii="Arial" w:hAnsi="Arial" w:cs="Arial"/>
          <w:sz w:val="24"/>
          <w:szCs w:val="24"/>
        </w:rPr>
        <w:t>the</w:t>
      </w:r>
      <w:r w:rsidR="00B7109A">
        <w:rPr>
          <w:rFonts w:ascii="Arial" w:hAnsi="Arial" w:cs="Arial"/>
          <w:sz w:val="24"/>
          <w:szCs w:val="24"/>
        </w:rPr>
        <w:t xml:space="preserve"> </w:t>
      </w:r>
      <w:r w:rsidR="00320FC7">
        <w:rPr>
          <w:rFonts w:ascii="Arial" w:hAnsi="Arial" w:cs="Arial"/>
          <w:sz w:val="24"/>
          <w:szCs w:val="24"/>
        </w:rPr>
        <w:t xml:space="preserve">J path </w:t>
      </w:r>
      <w:r w:rsidR="00C3070E">
        <w:rPr>
          <w:rFonts w:ascii="Arial" w:hAnsi="Arial" w:cs="Arial"/>
          <w:sz w:val="24"/>
          <w:szCs w:val="24"/>
        </w:rPr>
        <w:t xml:space="preserve">leading </w:t>
      </w:r>
      <w:r w:rsidR="00751F34">
        <w:rPr>
          <w:rFonts w:ascii="Arial" w:hAnsi="Arial" w:cs="Arial"/>
          <w:sz w:val="24"/>
          <w:szCs w:val="24"/>
        </w:rPr>
        <w:t xml:space="preserve">from </w:t>
      </w:r>
      <w:r w:rsidR="00B7109A">
        <w:rPr>
          <w:rFonts w:ascii="Arial" w:hAnsi="Arial" w:cs="Arial"/>
          <w:sz w:val="24"/>
          <w:szCs w:val="24"/>
        </w:rPr>
        <w:t xml:space="preserve">Stretton to Bickford and Whiston to the </w:t>
      </w:r>
      <w:r w:rsidR="002866D9">
        <w:rPr>
          <w:rFonts w:ascii="Arial" w:hAnsi="Arial" w:cs="Arial"/>
          <w:sz w:val="24"/>
          <w:szCs w:val="24"/>
        </w:rPr>
        <w:t>we</w:t>
      </w:r>
      <w:r w:rsidR="00B7109A">
        <w:rPr>
          <w:rFonts w:ascii="Arial" w:hAnsi="Arial" w:cs="Arial"/>
          <w:sz w:val="24"/>
          <w:szCs w:val="24"/>
        </w:rPr>
        <w:t xml:space="preserve">st of the claimed route </w:t>
      </w:r>
      <w:r w:rsidR="00FA4E75">
        <w:rPr>
          <w:rFonts w:ascii="Arial" w:hAnsi="Arial" w:cs="Arial"/>
          <w:sz w:val="24"/>
          <w:szCs w:val="24"/>
        </w:rPr>
        <w:t xml:space="preserve">there </w:t>
      </w:r>
      <w:r w:rsidR="00A12E4A">
        <w:rPr>
          <w:rFonts w:ascii="Arial" w:hAnsi="Arial" w:cs="Arial"/>
          <w:sz w:val="24"/>
          <w:szCs w:val="24"/>
        </w:rPr>
        <w:t xml:space="preserve">may well </w:t>
      </w:r>
      <w:r w:rsidR="00FA4E75">
        <w:rPr>
          <w:rFonts w:ascii="Arial" w:hAnsi="Arial" w:cs="Arial"/>
          <w:sz w:val="24"/>
          <w:szCs w:val="24"/>
        </w:rPr>
        <w:t xml:space="preserve">have been </w:t>
      </w:r>
      <w:r w:rsidR="00B7109A">
        <w:rPr>
          <w:rFonts w:ascii="Arial" w:hAnsi="Arial" w:cs="Arial"/>
          <w:sz w:val="24"/>
          <w:szCs w:val="24"/>
        </w:rPr>
        <w:t xml:space="preserve">a desire by the </w:t>
      </w:r>
      <w:r w:rsidR="00912DBE">
        <w:rPr>
          <w:rFonts w:ascii="Arial" w:hAnsi="Arial" w:cs="Arial"/>
          <w:sz w:val="24"/>
          <w:szCs w:val="24"/>
        </w:rPr>
        <w:t>j</w:t>
      </w:r>
      <w:r w:rsidR="00B7109A">
        <w:rPr>
          <w:rFonts w:ascii="Arial" w:hAnsi="Arial" w:cs="Arial"/>
          <w:sz w:val="24"/>
          <w:szCs w:val="24"/>
        </w:rPr>
        <w:t xml:space="preserve">ustices to retain a link between these settlements.  </w:t>
      </w:r>
      <w:r w:rsidR="009A42AF">
        <w:rPr>
          <w:rFonts w:ascii="Arial" w:hAnsi="Arial" w:cs="Arial"/>
          <w:sz w:val="24"/>
          <w:szCs w:val="24"/>
        </w:rPr>
        <w:t xml:space="preserve"> I address </w:t>
      </w:r>
      <w:r w:rsidR="00147C57">
        <w:rPr>
          <w:rFonts w:ascii="Arial" w:hAnsi="Arial" w:cs="Arial"/>
          <w:sz w:val="24"/>
          <w:szCs w:val="24"/>
        </w:rPr>
        <w:t>separately below the differen</w:t>
      </w:r>
      <w:r w:rsidR="001D6700">
        <w:rPr>
          <w:rFonts w:ascii="Arial" w:hAnsi="Arial" w:cs="Arial"/>
          <w:sz w:val="24"/>
          <w:szCs w:val="24"/>
        </w:rPr>
        <w:t>t</w:t>
      </w:r>
      <w:r w:rsidR="00147C57">
        <w:rPr>
          <w:rFonts w:ascii="Arial" w:hAnsi="Arial" w:cs="Arial"/>
          <w:sz w:val="24"/>
          <w:szCs w:val="24"/>
        </w:rPr>
        <w:t xml:space="preserve"> circumstances in relation to the A-K1 and K1-</w:t>
      </w:r>
      <w:r w:rsidR="004323DD">
        <w:rPr>
          <w:rFonts w:ascii="Arial" w:hAnsi="Arial" w:cs="Arial"/>
          <w:sz w:val="24"/>
          <w:szCs w:val="24"/>
        </w:rPr>
        <w:t>B</w:t>
      </w:r>
      <w:r w:rsidR="00147C57">
        <w:rPr>
          <w:rFonts w:ascii="Arial" w:hAnsi="Arial" w:cs="Arial"/>
          <w:sz w:val="24"/>
          <w:szCs w:val="24"/>
        </w:rPr>
        <w:t xml:space="preserve"> sections of the claimed route. </w:t>
      </w:r>
      <w:r w:rsidR="00B7109A">
        <w:rPr>
          <w:rFonts w:ascii="Arial" w:hAnsi="Arial" w:cs="Arial"/>
          <w:sz w:val="24"/>
          <w:szCs w:val="24"/>
        </w:rPr>
        <w:t xml:space="preserve"> </w:t>
      </w:r>
    </w:p>
    <w:p w14:paraId="0D163CB6" w14:textId="345ABAC4" w:rsidR="00DD6F17" w:rsidRPr="004961BB" w:rsidRDefault="00BF1EF9" w:rsidP="0015112B">
      <w:pPr>
        <w:pStyle w:val="Style1"/>
        <w:tabs>
          <w:tab w:val="clear" w:pos="720"/>
        </w:tabs>
        <w:rPr>
          <w:rFonts w:ascii="Arial" w:hAnsi="Arial" w:cs="Arial"/>
          <w:sz w:val="24"/>
          <w:szCs w:val="24"/>
        </w:rPr>
      </w:pPr>
      <w:r w:rsidRPr="004961BB">
        <w:rPr>
          <w:rFonts w:ascii="Arial" w:hAnsi="Arial" w:cs="Arial"/>
          <w:sz w:val="24"/>
          <w:szCs w:val="24"/>
        </w:rPr>
        <w:t xml:space="preserve">The QS plan shows the brown line </w:t>
      </w:r>
      <w:r w:rsidR="009F5F89">
        <w:rPr>
          <w:rFonts w:ascii="Arial" w:hAnsi="Arial" w:cs="Arial"/>
          <w:sz w:val="24"/>
          <w:szCs w:val="24"/>
        </w:rPr>
        <w:t>of a</w:t>
      </w:r>
      <w:r w:rsidRPr="004961BB">
        <w:rPr>
          <w:rFonts w:ascii="Arial" w:hAnsi="Arial" w:cs="Arial"/>
          <w:sz w:val="24"/>
          <w:szCs w:val="24"/>
        </w:rPr>
        <w:t xml:space="preserve"> footpath it was proposed to retain between points A and K1 within the extent of the blue lines denoting the highway to be stopped up.  The additional text in the </w:t>
      </w:r>
      <w:r w:rsidR="00B07D81" w:rsidRPr="004961BB">
        <w:rPr>
          <w:rFonts w:ascii="Arial" w:hAnsi="Arial" w:cs="Arial"/>
          <w:sz w:val="24"/>
          <w:szCs w:val="24"/>
        </w:rPr>
        <w:t>o</w:t>
      </w:r>
      <w:r w:rsidRPr="004961BB">
        <w:rPr>
          <w:rFonts w:ascii="Arial" w:hAnsi="Arial" w:cs="Arial"/>
          <w:sz w:val="24"/>
          <w:szCs w:val="24"/>
        </w:rPr>
        <w:t xml:space="preserve">rder and the key to the QS plan indicates that the justices intended that a footpath would be retained over land within the </w:t>
      </w:r>
      <w:r w:rsidRPr="004961BB">
        <w:rPr>
          <w:rFonts w:ascii="Arial" w:hAnsi="Arial" w:cs="Arial"/>
          <w:sz w:val="24"/>
          <w:szCs w:val="24"/>
        </w:rPr>
        <w:lastRenderedPageBreak/>
        <w:t>boundaries of the highway to be stopped up.  The proposed footpath was not separate to the road that was stopped up</w:t>
      </w:r>
      <w:r w:rsidR="00E46544">
        <w:rPr>
          <w:rFonts w:ascii="Arial" w:hAnsi="Arial" w:cs="Arial"/>
          <w:sz w:val="24"/>
          <w:szCs w:val="24"/>
        </w:rPr>
        <w:t xml:space="preserve">. </w:t>
      </w:r>
      <w:r w:rsidRPr="004961BB">
        <w:rPr>
          <w:rFonts w:ascii="Arial" w:hAnsi="Arial" w:cs="Arial"/>
          <w:sz w:val="24"/>
          <w:szCs w:val="24"/>
        </w:rPr>
        <w:t xml:space="preserve"> </w:t>
      </w:r>
      <w:r w:rsidR="004961BB">
        <w:rPr>
          <w:rFonts w:ascii="Arial" w:hAnsi="Arial" w:cs="Arial"/>
          <w:sz w:val="24"/>
          <w:szCs w:val="24"/>
        </w:rPr>
        <w:t>I</w:t>
      </w:r>
      <w:r w:rsidR="00DD6F17" w:rsidRPr="004961BB">
        <w:rPr>
          <w:rFonts w:ascii="Arial" w:hAnsi="Arial" w:cs="Arial"/>
          <w:sz w:val="24"/>
          <w:szCs w:val="24"/>
        </w:rPr>
        <w:t xml:space="preserve">n terms of the </w:t>
      </w:r>
      <w:r w:rsidR="003709EE" w:rsidRPr="004961BB">
        <w:rPr>
          <w:rFonts w:ascii="Arial" w:hAnsi="Arial" w:cs="Arial"/>
          <w:sz w:val="24"/>
          <w:szCs w:val="24"/>
        </w:rPr>
        <w:t>statutory</w:t>
      </w:r>
      <w:r w:rsidR="00383A19" w:rsidRPr="004961BB">
        <w:rPr>
          <w:rFonts w:ascii="Arial" w:hAnsi="Arial" w:cs="Arial"/>
          <w:sz w:val="24"/>
          <w:szCs w:val="24"/>
        </w:rPr>
        <w:t xml:space="preserve"> </w:t>
      </w:r>
      <w:r w:rsidR="00DD6F17" w:rsidRPr="004961BB">
        <w:rPr>
          <w:rFonts w:ascii="Arial" w:hAnsi="Arial" w:cs="Arial"/>
          <w:sz w:val="24"/>
          <w:szCs w:val="24"/>
        </w:rPr>
        <w:t xml:space="preserve">provisions </w:t>
      </w:r>
      <w:r w:rsidR="00383A19" w:rsidRPr="004961BB">
        <w:rPr>
          <w:rFonts w:ascii="Arial" w:hAnsi="Arial" w:cs="Arial"/>
          <w:sz w:val="24"/>
          <w:szCs w:val="24"/>
        </w:rPr>
        <w:t xml:space="preserve">for the selling of </w:t>
      </w:r>
      <w:r w:rsidR="00EE2CE9" w:rsidRPr="004961BB">
        <w:rPr>
          <w:rFonts w:ascii="Arial" w:hAnsi="Arial" w:cs="Arial"/>
          <w:sz w:val="24"/>
          <w:szCs w:val="24"/>
        </w:rPr>
        <w:t xml:space="preserve">land crossed by a highway </w:t>
      </w:r>
      <w:r w:rsidR="003010F1" w:rsidRPr="004961BB">
        <w:rPr>
          <w:rFonts w:ascii="Arial" w:hAnsi="Arial" w:cs="Arial"/>
          <w:sz w:val="24"/>
          <w:szCs w:val="24"/>
        </w:rPr>
        <w:t xml:space="preserve">that had been </w:t>
      </w:r>
      <w:r w:rsidR="00EE2CE9" w:rsidRPr="004961BB">
        <w:rPr>
          <w:rFonts w:ascii="Arial" w:hAnsi="Arial" w:cs="Arial"/>
          <w:sz w:val="24"/>
          <w:szCs w:val="24"/>
        </w:rPr>
        <w:t xml:space="preserve">stopped up </w:t>
      </w:r>
      <w:r w:rsidR="003010F1" w:rsidRPr="004961BB">
        <w:rPr>
          <w:rFonts w:ascii="Arial" w:hAnsi="Arial" w:cs="Arial"/>
          <w:sz w:val="24"/>
          <w:szCs w:val="24"/>
        </w:rPr>
        <w:t>and the retention of rights of</w:t>
      </w:r>
      <w:r w:rsidR="00DD6F17" w:rsidRPr="004961BB">
        <w:rPr>
          <w:rFonts w:ascii="Arial" w:hAnsi="Arial" w:cs="Arial"/>
          <w:sz w:val="24"/>
          <w:szCs w:val="24"/>
        </w:rPr>
        <w:t xml:space="preserve"> access </w:t>
      </w:r>
      <w:r w:rsidR="0048107B" w:rsidRPr="004961BB">
        <w:rPr>
          <w:rFonts w:ascii="Arial" w:hAnsi="Arial" w:cs="Arial"/>
          <w:sz w:val="24"/>
          <w:szCs w:val="24"/>
        </w:rPr>
        <w:t>to</w:t>
      </w:r>
      <w:r w:rsidR="00DD6F17" w:rsidRPr="004961BB">
        <w:rPr>
          <w:rFonts w:ascii="Arial" w:hAnsi="Arial" w:cs="Arial"/>
          <w:sz w:val="24"/>
          <w:szCs w:val="24"/>
        </w:rPr>
        <w:t xml:space="preserve"> propert</w:t>
      </w:r>
      <w:r w:rsidR="0048107B" w:rsidRPr="004961BB">
        <w:rPr>
          <w:rFonts w:ascii="Arial" w:hAnsi="Arial" w:cs="Arial"/>
          <w:sz w:val="24"/>
          <w:szCs w:val="24"/>
        </w:rPr>
        <w:t xml:space="preserve">ies, </w:t>
      </w:r>
      <w:r w:rsidR="00E67B06">
        <w:rPr>
          <w:rFonts w:ascii="Arial" w:hAnsi="Arial" w:cs="Arial"/>
          <w:sz w:val="24"/>
          <w:szCs w:val="24"/>
        </w:rPr>
        <w:t>the</w:t>
      </w:r>
      <w:r w:rsidR="003327A0" w:rsidRPr="004961BB">
        <w:rPr>
          <w:rFonts w:ascii="Arial" w:hAnsi="Arial" w:cs="Arial"/>
          <w:sz w:val="24"/>
          <w:szCs w:val="24"/>
        </w:rPr>
        <w:t xml:space="preserve"> </w:t>
      </w:r>
      <w:r w:rsidR="0079627C">
        <w:rPr>
          <w:rFonts w:ascii="Arial" w:hAnsi="Arial" w:cs="Arial"/>
          <w:sz w:val="24"/>
          <w:szCs w:val="24"/>
        </w:rPr>
        <w:t xml:space="preserve">provision </w:t>
      </w:r>
      <w:r w:rsidR="003327A0" w:rsidRPr="004961BB">
        <w:rPr>
          <w:rFonts w:ascii="Arial" w:hAnsi="Arial" w:cs="Arial"/>
          <w:sz w:val="24"/>
          <w:szCs w:val="24"/>
        </w:rPr>
        <w:t xml:space="preserve">of </w:t>
      </w:r>
      <w:r w:rsidR="0079627C">
        <w:rPr>
          <w:rFonts w:ascii="Arial" w:hAnsi="Arial" w:cs="Arial"/>
          <w:sz w:val="24"/>
          <w:szCs w:val="24"/>
        </w:rPr>
        <w:t xml:space="preserve">a </w:t>
      </w:r>
      <w:r w:rsidR="003327A0" w:rsidRPr="004961BB">
        <w:rPr>
          <w:rFonts w:ascii="Arial" w:hAnsi="Arial" w:cs="Arial"/>
          <w:sz w:val="24"/>
          <w:szCs w:val="24"/>
        </w:rPr>
        <w:t xml:space="preserve">footpath </w:t>
      </w:r>
      <w:r w:rsidR="004961BB" w:rsidRPr="004961BB">
        <w:rPr>
          <w:rFonts w:ascii="Arial" w:hAnsi="Arial" w:cs="Arial"/>
          <w:sz w:val="24"/>
          <w:szCs w:val="24"/>
        </w:rPr>
        <w:t xml:space="preserve">would not necessarily impact on these provisions. </w:t>
      </w:r>
      <w:r w:rsidR="00DD6F17" w:rsidRPr="004961BB">
        <w:rPr>
          <w:rFonts w:ascii="Arial" w:hAnsi="Arial" w:cs="Arial"/>
          <w:sz w:val="24"/>
          <w:szCs w:val="24"/>
        </w:rPr>
        <w:t xml:space="preserve"> </w:t>
      </w:r>
    </w:p>
    <w:p w14:paraId="49C210E1" w14:textId="2DAEFF1B" w:rsidR="00BF1EF9" w:rsidRPr="009E751A" w:rsidRDefault="00BF1EF9" w:rsidP="00DD4C69">
      <w:pPr>
        <w:pStyle w:val="Style1"/>
        <w:tabs>
          <w:tab w:val="clear" w:pos="720"/>
        </w:tabs>
        <w:rPr>
          <w:rFonts w:ascii="Arial" w:hAnsi="Arial" w:cs="Arial"/>
          <w:sz w:val="24"/>
          <w:szCs w:val="24"/>
        </w:rPr>
      </w:pPr>
      <w:r w:rsidRPr="009E751A">
        <w:rPr>
          <w:rFonts w:ascii="Arial" w:hAnsi="Arial" w:cs="Arial"/>
          <w:sz w:val="24"/>
          <w:szCs w:val="24"/>
        </w:rPr>
        <w:t xml:space="preserve">Where permissible, the creation of a public footpath by a QS </w:t>
      </w:r>
      <w:r w:rsidR="00B07D81" w:rsidRPr="009E751A">
        <w:rPr>
          <w:rFonts w:ascii="Arial" w:hAnsi="Arial" w:cs="Arial"/>
          <w:sz w:val="24"/>
          <w:szCs w:val="24"/>
        </w:rPr>
        <w:t>o</w:t>
      </w:r>
      <w:r w:rsidRPr="009E751A">
        <w:rPr>
          <w:rFonts w:ascii="Arial" w:hAnsi="Arial" w:cs="Arial"/>
          <w:sz w:val="24"/>
          <w:szCs w:val="24"/>
        </w:rPr>
        <w:t xml:space="preserve">rder could constitute strong evidence of the existence of public rights.  However, there was no power contained in the 1773 and 1815 Highway Acts for justices to retain lesser rights where a way was stopped up.  </w:t>
      </w:r>
      <w:r w:rsidR="008B01AA" w:rsidRPr="009E751A">
        <w:rPr>
          <w:rFonts w:ascii="Arial" w:hAnsi="Arial" w:cs="Arial"/>
          <w:sz w:val="24"/>
          <w:szCs w:val="24"/>
        </w:rPr>
        <w:t xml:space="preserve">I consider this </w:t>
      </w:r>
      <w:r w:rsidR="00DD710D" w:rsidRPr="009E751A">
        <w:rPr>
          <w:rFonts w:ascii="Arial" w:hAnsi="Arial" w:cs="Arial"/>
          <w:sz w:val="24"/>
          <w:szCs w:val="24"/>
        </w:rPr>
        <w:t xml:space="preserve">to be </w:t>
      </w:r>
      <w:r w:rsidR="008B01AA" w:rsidRPr="009E751A">
        <w:rPr>
          <w:rFonts w:ascii="Arial" w:hAnsi="Arial" w:cs="Arial"/>
          <w:sz w:val="24"/>
          <w:szCs w:val="24"/>
        </w:rPr>
        <w:t xml:space="preserve">distinct from the </w:t>
      </w:r>
      <w:r w:rsidR="00DD710D" w:rsidRPr="009E751A">
        <w:rPr>
          <w:rFonts w:ascii="Arial" w:hAnsi="Arial" w:cs="Arial"/>
          <w:sz w:val="24"/>
          <w:szCs w:val="24"/>
        </w:rPr>
        <w:t>p</w:t>
      </w:r>
      <w:r w:rsidR="009304DF" w:rsidRPr="009E751A">
        <w:rPr>
          <w:rFonts w:ascii="Arial" w:hAnsi="Arial" w:cs="Arial"/>
          <w:sz w:val="24"/>
          <w:szCs w:val="24"/>
        </w:rPr>
        <w:t xml:space="preserve">resumption of regularity where </w:t>
      </w:r>
      <w:r w:rsidR="00A32936" w:rsidRPr="009E751A">
        <w:rPr>
          <w:rFonts w:ascii="Arial" w:hAnsi="Arial" w:cs="Arial"/>
          <w:sz w:val="24"/>
          <w:szCs w:val="24"/>
        </w:rPr>
        <w:t xml:space="preserve">it is presumed that the proper process was followed in the absence of evidence to the contrary.  </w:t>
      </w:r>
      <w:r w:rsidRPr="009E751A">
        <w:rPr>
          <w:rFonts w:ascii="Arial" w:hAnsi="Arial" w:cs="Arial"/>
          <w:sz w:val="24"/>
          <w:szCs w:val="24"/>
        </w:rPr>
        <w:t xml:space="preserve">This will considerably reduce the weight that can be attached to the QS documents in relation to the A-K1 section.  </w:t>
      </w:r>
    </w:p>
    <w:p w14:paraId="35873A4F" w14:textId="0BF98668" w:rsidR="00294DA2" w:rsidRDefault="00587724" w:rsidP="00413FDA">
      <w:pPr>
        <w:pStyle w:val="Style1"/>
        <w:tabs>
          <w:tab w:val="clear" w:pos="720"/>
        </w:tabs>
        <w:rPr>
          <w:rFonts w:ascii="Arial" w:hAnsi="Arial" w:cs="Arial"/>
          <w:sz w:val="24"/>
          <w:szCs w:val="24"/>
        </w:rPr>
      </w:pPr>
      <w:r>
        <w:rPr>
          <w:rFonts w:ascii="Arial" w:hAnsi="Arial" w:cs="Arial"/>
          <w:sz w:val="24"/>
          <w:szCs w:val="24"/>
        </w:rPr>
        <w:t>I consider t</w:t>
      </w:r>
      <w:r w:rsidR="00917642">
        <w:rPr>
          <w:rFonts w:ascii="Arial" w:hAnsi="Arial" w:cs="Arial"/>
          <w:sz w:val="24"/>
          <w:szCs w:val="24"/>
        </w:rPr>
        <w:t xml:space="preserve">here </w:t>
      </w:r>
      <w:r w:rsidR="00B612F3">
        <w:rPr>
          <w:rFonts w:ascii="Arial" w:hAnsi="Arial" w:cs="Arial"/>
          <w:sz w:val="24"/>
          <w:szCs w:val="24"/>
        </w:rPr>
        <w:t xml:space="preserve">to be </w:t>
      </w:r>
      <w:r w:rsidR="001B6063">
        <w:rPr>
          <w:rFonts w:ascii="Arial" w:hAnsi="Arial" w:cs="Arial"/>
          <w:sz w:val="24"/>
          <w:szCs w:val="24"/>
        </w:rPr>
        <w:t xml:space="preserve">some </w:t>
      </w:r>
      <w:r w:rsidR="00917642">
        <w:rPr>
          <w:rFonts w:ascii="Arial" w:hAnsi="Arial" w:cs="Arial"/>
          <w:sz w:val="24"/>
          <w:szCs w:val="24"/>
        </w:rPr>
        <w:t>doubt regarding whe</w:t>
      </w:r>
      <w:r w:rsidR="008E4960">
        <w:rPr>
          <w:rFonts w:ascii="Arial" w:hAnsi="Arial" w:cs="Arial"/>
          <w:sz w:val="24"/>
          <w:szCs w:val="24"/>
        </w:rPr>
        <w:t xml:space="preserve">ther the reservation of a right of footway </w:t>
      </w:r>
      <w:r w:rsidR="00545442">
        <w:rPr>
          <w:rFonts w:ascii="Arial" w:hAnsi="Arial" w:cs="Arial"/>
          <w:sz w:val="24"/>
          <w:szCs w:val="24"/>
        </w:rPr>
        <w:t xml:space="preserve">corresponded </w:t>
      </w:r>
      <w:r w:rsidR="00D73D32">
        <w:rPr>
          <w:rFonts w:ascii="Arial" w:hAnsi="Arial" w:cs="Arial"/>
          <w:sz w:val="24"/>
          <w:szCs w:val="24"/>
        </w:rPr>
        <w:t xml:space="preserve">only </w:t>
      </w:r>
      <w:r w:rsidR="00545442">
        <w:rPr>
          <w:rFonts w:ascii="Arial" w:hAnsi="Arial" w:cs="Arial"/>
          <w:sz w:val="24"/>
          <w:szCs w:val="24"/>
        </w:rPr>
        <w:t xml:space="preserve">to the </w:t>
      </w:r>
      <w:r w:rsidR="00942332">
        <w:rPr>
          <w:rFonts w:ascii="Arial" w:hAnsi="Arial" w:cs="Arial"/>
          <w:sz w:val="24"/>
          <w:szCs w:val="24"/>
        </w:rPr>
        <w:t>section of road to be stopped up or</w:t>
      </w:r>
      <w:r w:rsidR="00E45B85">
        <w:rPr>
          <w:rFonts w:ascii="Arial" w:hAnsi="Arial" w:cs="Arial"/>
          <w:sz w:val="24"/>
          <w:szCs w:val="24"/>
        </w:rPr>
        <w:t xml:space="preserve"> </w:t>
      </w:r>
      <w:r w:rsidR="00B54AB5">
        <w:rPr>
          <w:rFonts w:ascii="Arial" w:hAnsi="Arial" w:cs="Arial"/>
          <w:sz w:val="24"/>
          <w:szCs w:val="24"/>
        </w:rPr>
        <w:t xml:space="preserve">it </w:t>
      </w:r>
      <w:r w:rsidR="00E45B85">
        <w:rPr>
          <w:rFonts w:ascii="Arial" w:hAnsi="Arial" w:cs="Arial"/>
          <w:sz w:val="24"/>
          <w:szCs w:val="24"/>
        </w:rPr>
        <w:t xml:space="preserve">included </w:t>
      </w:r>
      <w:r w:rsidR="001B2F8E">
        <w:rPr>
          <w:rFonts w:ascii="Arial" w:hAnsi="Arial" w:cs="Arial"/>
          <w:sz w:val="24"/>
          <w:szCs w:val="24"/>
        </w:rPr>
        <w:t xml:space="preserve">the </w:t>
      </w:r>
      <w:r w:rsidR="00CC7193">
        <w:rPr>
          <w:rFonts w:ascii="Arial" w:hAnsi="Arial" w:cs="Arial"/>
          <w:sz w:val="24"/>
          <w:szCs w:val="24"/>
        </w:rPr>
        <w:t xml:space="preserve">K1-B section.  </w:t>
      </w:r>
      <w:r w:rsidR="00754896">
        <w:rPr>
          <w:rFonts w:ascii="Arial" w:hAnsi="Arial" w:cs="Arial"/>
          <w:sz w:val="24"/>
          <w:szCs w:val="24"/>
        </w:rPr>
        <w:t>Nonetheless, t</w:t>
      </w:r>
      <w:r w:rsidR="00B96C8E" w:rsidRPr="00C80514">
        <w:rPr>
          <w:rFonts w:ascii="Arial" w:hAnsi="Arial" w:cs="Arial"/>
          <w:sz w:val="24"/>
          <w:szCs w:val="24"/>
        </w:rPr>
        <w:t xml:space="preserve">he QS </w:t>
      </w:r>
      <w:r w:rsidR="00B96C8E">
        <w:rPr>
          <w:rFonts w:ascii="Arial" w:hAnsi="Arial" w:cs="Arial"/>
          <w:sz w:val="24"/>
          <w:szCs w:val="24"/>
        </w:rPr>
        <w:t>o</w:t>
      </w:r>
      <w:r w:rsidR="00B96C8E" w:rsidRPr="00C80514">
        <w:rPr>
          <w:rFonts w:ascii="Arial" w:hAnsi="Arial" w:cs="Arial"/>
          <w:sz w:val="24"/>
          <w:szCs w:val="24"/>
        </w:rPr>
        <w:t>rder did not expressly create any rights over the K1-</w:t>
      </w:r>
      <w:r w:rsidR="00B96C8E">
        <w:rPr>
          <w:rFonts w:ascii="Arial" w:hAnsi="Arial" w:cs="Arial"/>
          <w:sz w:val="24"/>
          <w:szCs w:val="24"/>
        </w:rPr>
        <w:t>B</w:t>
      </w:r>
      <w:r w:rsidR="00B96C8E" w:rsidRPr="00C80514">
        <w:rPr>
          <w:rFonts w:ascii="Arial" w:hAnsi="Arial" w:cs="Arial"/>
          <w:sz w:val="24"/>
          <w:szCs w:val="24"/>
        </w:rPr>
        <w:t xml:space="preserve"> section.  </w:t>
      </w:r>
      <w:r w:rsidR="00F66C49" w:rsidRPr="00C80514">
        <w:rPr>
          <w:rFonts w:ascii="Arial" w:hAnsi="Arial" w:cs="Arial"/>
          <w:sz w:val="24"/>
          <w:szCs w:val="24"/>
        </w:rPr>
        <w:t>Th</w:t>
      </w:r>
      <w:r w:rsidR="006C0B47">
        <w:rPr>
          <w:rFonts w:ascii="Arial" w:hAnsi="Arial" w:cs="Arial"/>
          <w:sz w:val="24"/>
          <w:szCs w:val="24"/>
        </w:rPr>
        <w:t xml:space="preserve">is means </w:t>
      </w:r>
      <w:r w:rsidR="00F66C49" w:rsidRPr="00C80514">
        <w:rPr>
          <w:rFonts w:ascii="Arial" w:hAnsi="Arial" w:cs="Arial"/>
          <w:sz w:val="24"/>
          <w:szCs w:val="24"/>
        </w:rPr>
        <w:t xml:space="preserve">any public rights </w:t>
      </w:r>
      <w:r w:rsidR="000D632B" w:rsidRPr="00C80514">
        <w:rPr>
          <w:rFonts w:ascii="Arial" w:hAnsi="Arial" w:cs="Arial"/>
          <w:sz w:val="24"/>
          <w:szCs w:val="24"/>
        </w:rPr>
        <w:t>over th</w:t>
      </w:r>
      <w:r w:rsidR="00F504EA">
        <w:rPr>
          <w:rFonts w:ascii="Arial" w:hAnsi="Arial" w:cs="Arial"/>
          <w:sz w:val="24"/>
          <w:szCs w:val="24"/>
        </w:rPr>
        <w:t>is</w:t>
      </w:r>
      <w:r w:rsidR="00083DD5" w:rsidRPr="00C80514">
        <w:rPr>
          <w:rFonts w:ascii="Arial" w:hAnsi="Arial" w:cs="Arial"/>
          <w:sz w:val="24"/>
          <w:szCs w:val="24"/>
        </w:rPr>
        <w:t xml:space="preserve"> section </w:t>
      </w:r>
      <w:r w:rsidR="00F66C49" w:rsidRPr="00C80514">
        <w:rPr>
          <w:rFonts w:ascii="Arial" w:hAnsi="Arial" w:cs="Arial"/>
          <w:sz w:val="24"/>
          <w:szCs w:val="24"/>
        </w:rPr>
        <w:t xml:space="preserve">would need to </w:t>
      </w:r>
      <w:r w:rsidR="00CE719D" w:rsidRPr="00C80514">
        <w:rPr>
          <w:rFonts w:ascii="Arial" w:hAnsi="Arial" w:cs="Arial"/>
          <w:sz w:val="24"/>
          <w:szCs w:val="24"/>
        </w:rPr>
        <w:t xml:space="preserve">have been in existence </w:t>
      </w:r>
      <w:r w:rsidR="00DB1B4C" w:rsidRPr="00C80514">
        <w:rPr>
          <w:rFonts w:ascii="Arial" w:hAnsi="Arial" w:cs="Arial"/>
          <w:sz w:val="24"/>
          <w:szCs w:val="24"/>
        </w:rPr>
        <w:t xml:space="preserve">before the </w:t>
      </w:r>
      <w:r w:rsidR="00202474" w:rsidRPr="00C80514">
        <w:rPr>
          <w:rFonts w:ascii="Arial" w:hAnsi="Arial" w:cs="Arial"/>
          <w:sz w:val="24"/>
          <w:szCs w:val="24"/>
        </w:rPr>
        <w:t xml:space="preserve">making of the </w:t>
      </w:r>
      <w:r w:rsidR="00207023">
        <w:rPr>
          <w:rFonts w:ascii="Arial" w:hAnsi="Arial" w:cs="Arial"/>
          <w:sz w:val="24"/>
          <w:szCs w:val="24"/>
        </w:rPr>
        <w:t>o</w:t>
      </w:r>
      <w:r w:rsidR="00DB1B4C" w:rsidRPr="00C80514">
        <w:rPr>
          <w:rFonts w:ascii="Arial" w:hAnsi="Arial" w:cs="Arial"/>
          <w:sz w:val="24"/>
          <w:szCs w:val="24"/>
        </w:rPr>
        <w:t>rder or dedicated a</w:t>
      </w:r>
      <w:r w:rsidR="00EB4DAF" w:rsidRPr="00C80514">
        <w:rPr>
          <w:rFonts w:ascii="Arial" w:hAnsi="Arial" w:cs="Arial"/>
          <w:sz w:val="24"/>
          <w:szCs w:val="24"/>
        </w:rPr>
        <w:t xml:space="preserve">t a later date.  </w:t>
      </w:r>
      <w:r w:rsidR="009D084D" w:rsidRPr="00C80514">
        <w:rPr>
          <w:rFonts w:ascii="Arial" w:hAnsi="Arial" w:cs="Arial"/>
          <w:sz w:val="24"/>
          <w:szCs w:val="24"/>
        </w:rPr>
        <w:t xml:space="preserve">In the absence of further documentation </w:t>
      </w:r>
      <w:r w:rsidR="00065E96" w:rsidRPr="00C80514">
        <w:rPr>
          <w:rFonts w:ascii="Arial" w:hAnsi="Arial" w:cs="Arial"/>
          <w:sz w:val="24"/>
          <w:szCs w:val="24"/>
        </w:rPr>
        <w:t>it is not possible to</w:t>
      </w:r>
      <w:r w:rsidR="009014C6" w:rsidRPr="00C80514">
        <w:rPr>
          <w:rFonts w:ascii="Arial" w:hAnsi="Arial" w:cs="Arial"/>
          <w:sz w:val="24"/>
          <w:szCs w:val="24"/>
        </w:rPr>
        <w:t xml:space="preserve"> know </w:t>
      </w:r>
      <w:r w:rsidR="00065E96" w:rsidRPr="00C80514">
        <w:rPr>
          <w:rFonts w:ascii="Arial" w:hAnsi="Arial" w:cs="Arial"/>
          <w:sz w:val="24"/>
          <w:szCs w:val="24"/>
        </w:rPr>
        <w:t xml:space="preserve">at this point in time </w:t>
      </w:r>
      <w:r w:rsidR="009014C6" w:rsidRPr="00C80514">
        <w:rPr>
          <w:rFonts w:ascii="Arial" w:hAnsi="Arial" w:cs="Arial"/>
          <w:sz w:val="24"/>
          <w:szCs w:val="24"/>
        </w:rPr>
        <w:t xml:space="preserve">what information was available </w:t>
      </w:r>
      <w:r w:rsidR="007F1550" w:rsidRPr="00C80514">
        <w:rPr>
          <w:rFonts w:ascii="Arial" w:hAnsi="Arial" w:cs="Arial"/>
          <w:sz w:val="24"/>
          <w:szCs w:val="24"/>
        </w:rPr>
        <w:t xml:space="preserve">to the </w:t>
      </w:r>
      <w:r w:rsidR="001C0FC0" w:rsidRPr="00C80514">
        <w:rPr>
          <w:rFonts w:ascii="Arial" w:hAnsi="Arial" w:cs="Arial"/>
          <w:sz w:val="24"/>
          <w:szCs w:val="24"/>
        </w:rPr>
        <w:t>j</w:t>
      </w:r>
      <w:r w:rsidR="007F1550" w:rsidRPr="00C80514">
        <w:rPr>
          <w:rFonts w:ascii="Arial" w:hAnsi="Arial" w:cs="Arial"/>
          <w:sz w:val="24"/>
          <w:szCs w:val="24"/>
        </w:rPr>
        <w:t xml:space="preserve">ustices </w:t>
      </w:r>
      <w:r w:rsidR="00294DA2" w:rsidRPr="00C80514">
        <w:rPr>
          <w:rFonts w:ascii="Arial" w:hAnsi="Arial" w:cs="Arial"/>
          <w:sz w:val="24"/>
          <w:szCs w:val="24"/>
        </w:rPr>
        <w:t xml:space="preserve">when they made the </w:t>
      </w:r>
      <w:r w:rsidR="00207023">
        <w:rPr>
          <w:rFonts w:ascii="Arial" w:hAnsi="Arial" w:cs="Arial"/>
          <w:sz w:val="24"/>
          <w:szCs w:val="24"/>
        </w:rPr>
        <w:t>o</w:t>
      </w:r>
      <w:r w:rsidR="00294DA2" w:rsidRPr="00C80514">
        <w:rPr>
          <w:rFonts w:ascii="Arial" w:hAnsi="Arial" w:cs="Arial"/>
          <w:sz w:val="24"/>
          <w:szCs w:val="24"/>
        </w:rPr>
        <w:t xml:space="preserve">rder.  </w:t>
      </w:r>
      <w:r w:rsidR="000C4ED8" w:rsidRPr="00C80514">
        <w:rPr>
          <w:rFonts w:ascii="Arial" w:hAnsi="Arial" w:cs="Arial"/>
          <w:sz w:val="24"/>
          <w:szCs w:val="24"/>
        </w:rPr>
        <w:t xml:space="preserve">However, it is reasonable to presume that they were satisfied that the routes to be stopped up were highways. </w:t>
      </w:r>
      <w:r w:rsidR="00395542" w:rsidRPr="00C80514">
        <w:rPr>
          <w:rFonts w:ascii="Arial" w:hAnsi="Arial" w:cs="Arial"/>
          <w:sz w:val="24"/>
          <w:szCs w:val="24"/>
        </w:rPr>
        <w:t xml:space="preserve"> </w:t>
      </w:r>
      <w:r w:rsidR="00ED1790">
        <w:rPr>
          <w:rFonts w:ascii="Arial" w:hAnsi="Arial" w:cs="Arial"/>
          <w:sz w:val="24"/>
          <w:szCs w:val="24"/>
        </w:rPr>
        <w:t>G</w:t>
      </w:r>
      <w:r w:rsidR="00B13687">
        <w:rPr>
          <w:rFonts w:ascii="Arial" w:hAnsi="Arial" w:cs="Arial"/>
          <w:sz w:val="24"/>
          <w:szCs w:val="24"/>
        </w:rPr>
        <w:t xml:space="preserve">iven that various </w:t>
      </w:r>
      <w:r w:rsidR="00B101A5">
        <w:rPr>
          <w:rFonts w:ascii="Arial" w:hAnsi="Arial" w:cs="Arial"/>
          <w:sz w:val="24"/>
          <w:szCs w:val="24"/>
        </w:rPr>
        <w:t xml:space="preserve">ways crossing the estate </w:t>
      </w:r>
      <w:r w:rsidR="00417CBF">
        <w:rPr>
          <w:rFonts w:ascii="Arial" w:hAnsi="Arial" w:cs="Arial"/>
          <w:sz w:val="24"/>
          <w:szCs w:val="24"/>
        </w:rPr>
        <w:t xml:space="preserve">were </w:t>
      </w:r>
      <w:r w:rsidR="00B101A5">
        <w:rPr>
          <w:rFonts w:ascii="Arial" w:hAnsi="Arial" w:cs="Arial"/>
          <w:sz w:val="24"/>
          <w:szCs w:val="24"/>
        </w:rPr>
        <w:t xml:space="preserve">proposed to be </w:t>
      </w:r>
      <w:r w:rsidR="00417CBF">
        <w:rPr>
          <w:rFonts w:ascii="Arial" w:hAnsi="Arial" w:cs="Arial"/>
          <w:sz w:val="24"/>
          <w:szCs w:val="24"/>
        </w:rPr>
        <w:t>stopped up,</w:t>
      </w:r>
      <w:r w:rsidR="00622747">
        <w:rPr>
          <w:rFonts w:ascii="Arial" w:hAnsi="Arial" w:cs="Arial"/>
          <w:sz w:val="24"/>
          <w:szCs w:val="24"/>
        </w:rPr>
        <w:t xml:space="preserve"> I consider it</w:t>
      </w:r>
      <w:r w:rsidR="00417CBF">
        <w:rPr>
          <w:rFonts w:ascii="Arial" w:hAnsi="Arial" w:cs="Arial"/>
          <w:sz w:val="24"/>
          <w:szCs w:val="24"/>
        </w:rPr>
        <w:t xml:space="preserve"> </w:t>
      </w:r>
      <w:r w:rsidR="00E46883">
        <w:rPr>
          <w:rFonts w:ascii="Arial" w:hAnsi="Arial" w:cs="Arial"/>
          <w:sz w:val="24"/>
          <w:szCs w:val="24"/>
        </w:rPr>
        <w:t>l</w:t>
      </w:r>
      <w:r w:rsidR="00417CBF">
        <w:rPr>
          <w:rFonts w:ascii="Arial" w:hAnsi="Arial" w:cs="Arial"/>
          <w:sz w:val="24"/>
          <w:szCs w:val="24"/>
        </w:rPr>
        <w:t>ikely that the landowner was aware of these proposals</w:t>
      </w:r>
      <w:r w:rsidR="00282EB0">
        <w:rPr>
          <w:rFonts w:ascii="Arial" w:hAnsi="Arial" w:cs="Arial"/>
          <w:sz w:val="24"/>
          <w:szCs w:val="24"/>
        </w:rPr>
        <w:t xml:space="preserve">.  </w:t>
      </w:r>
      <w:r w:rsidR="00177EF1">
        <w:rPr>
          <w:rFonts w:ascii="Arial" w:hAnsi="Arial" w:cs="Arial"/>
          <w:sz w:val="24"/>
          <w:szCs w:val="24"/>
        </w:rPr>
        <w:t>T</w:t>
      </w:r>
      <w:r w:rsidR="00D9703F" w:rsidRPr="00C80514">
        <w:rPr>
          <w:rFonts w:ascii="Arial" w:hAnsi="Arial" w:cs="Arial"/>
          <w:sz w:val="24"/>
          <w:szCs w:val="24"/>
        </w:rPr>
        <w:t xml:space="preserve">he notices would have </w:t>
      </w:r>
      <w:r w:rsidR="00177EF1">
        <w:rPr>
          <w:rFonts w:ascii="Arial" w:hAnsi="Arial" w:cs="Arial"/>
          <w:sz w:val="24"/>
          <w:szCs w:val="24"/>
        </w:rPr>
        <w:t xml:space="preserve">also </w:t>
      </w:r>
      <w:r w:rsidR="009D39D5" w:rsidRPr="00C80514">
        <w:rPr>
          <w:rFonts w:ascii="Arial" w:hAnsi="Arial" w:cs="Arial"/>
          <w:sz w:val="24"/>
          <w:szCs w:val="24"/>
        </w:rPr>
        <w:t xml:space="preserve">informed </w:t>
      </w:r>
      <w:r w:rsidR="00E122F9" w:rsidRPr="00C80514">
        <w:rPr>
          <w:rFonts w:ascii="Arial" w:hAnsi="Arial" w:cs="Arial"/>
          <w:sz w:val="24"/>
          <w:szCs w:val="24"/>
        </w:rPr>
        <w:t xml:space="preserve">local </w:t>
      </w:r>
      <w:r w:rsidR="00035BD4" w:rsidRPr="00C80514">
        <w:rPr>
          <w:rFonts w:ascii="Arial" w:hAnsi="Arial" w:cs="Arial"/>
          <w:sz w:val="24"/>
          <w:szCs w:val="24"/>
        </w:rPr>
        <w:t xml:space="preserve">people of the </w:t>
      </w:r>
      <w:r w:rsidR="00D270EC" w:rsidRPr="00C80514">
        <w:rPr>
          <w:rFonts w:ascii="Arial" w:hAnsi="Arial" w:cs="Arial"/>
          <w:sz w:val="24"/>
          <w:szCs w:val="24"/>
        </w:rPr>
        <w:t xml:space="preserve">making of the </w:t>
      </w:r>
      <w:r w:rsidR="00177EF1">
        <w:rPr>
          <w:rFonts w:ascii="Arial" w:hAnsi="Arial" w:cs="Arial"/>
          <w:sz w:val="24"/>
          <w:szCs w:val="24"/>
        </w:rPr>
        <w:t>o</w:t>
      </w:r>
      <w:r w:rsidR="00035BD4" w:rsidRPr="00C80514">
        <w:rPr>
          <w:rFonts w:ascii="Arial" w:hAnsi="Arial" w:cs="Arial"/>
          <w:sz w:val="24"/>
          <w:szCs w:val="24"/>
        </w:rPr>
        <w:t xml:space="preserve">rder. </w:t>
      </w:r>
      <w:r w:rsidR="00EA7BCB">
        <w:rPr>
          <w:rFonts w:ascii="Arial" w:hAnsi="Arial" w:cs="Arial"/>
          <w:sz w:val="24"/>
          <w:szCs w:val="24"/>
        </w:rPr>
        <w:t xml:space="preserve"> </w:t>
      </w:r>
      <w:r w:rsidR="00B36D02">
        <w:rPr>
          <w:rFonts w:ascii="Arial" w:hAnsi="Arial" w:cs="Arial"/>
          <w:sz w:val="24"/>
          <w:szCs w:val="24"/>
        </w:rPr>
        <w:t xml:space="preserve"> </w:t>
      </w:r>
      <w:r w:rsidR="00035BD4" w:rsidRPr="00C80514">
        <w:rPr>
          <w:rFonts w:ascii="Arial" w:hAnsi="Arial" w:cs="Arial"/>
          <w:sz w:val="24"/>
          <w:szCs w:val="24"/>
        </w:rPr>
        <w:t xml:space="preserve"> </w:t>
      </w:r>
    </w:p>
    <w:p w14:paraId="6D3E786F" w14:textId="282D0CC2" w:rsidR="00DD28E7" w:rsidRDefault="00D02E27" w:rsidP="00D014DB">
      <w:pPr>
        <w:pStyle w:val="Style1"/>
        <w:tabs>
          <w:tab w:val="clear" w:pos="720"/>
        </w:tabs>
        <w:rPr>
          <w:rFonts w:ascii="Arial" w:hAnsi="Arial" w:cs="Arial"/>
          <w:sz w:val="24"/>
          <w:szCs w:val="24"/>
        </w:rPr>
      </w:pPr>
      <w:r>
        <w:rPr>
          <w:rFonts w:ascii="Arial" w:hAnsi="Arial" w:cs="Arial"/>
          <w:sz w:val="24"/>
          <w:szCs w:val="24"/>
        </w:rPr>
        <w:t xml:space="preserve">In terms of the </w:t>
      </w:r>
      <w:r w:rsidR="00624466">
        <w:rPr>
          <w:rFonts w:ascii="Arial" w:hAnsi="Arial" w:cs="Arial"/>
          <w:sz w:val="24"/>
          <w:szCs w:val="24"/>
        </w:rPr>
        <w:t xml:space="preserve">two earlier </w:t>
      </w:r>
      <w:r>
        <w:rPr>
          <w:rFonts w:ascii="Arial" w:hAnsi="Arial" w:cs="Arial"/>
          <w:sz w:val="24"/>
          <w:szCs w:val="24"/>
        </w:rPr>
        <w:t xml:space="preserve">maps, </w:t>
      </w:r>
      <w:r w:rsidR="00624466">
        <w:rPr>
          <w:rFonts w:ascii="Arial" w:hAnsi="Arial" w:cs="Arial"/>
          <w:sz w:val="24"/>
          <w:szCs w:val="24"/>
        </w:rPr>
        <w:t xml:space="preserve">the 1817 map does not show any paths </w:t>
      </w:r>
      <w:r w:rsidR="00237EEF">
        <w:rPr>
          <w:rFonts w:ascii="Arial" w:hAnsi="Arial" w:cs="Arial"/>
          <w:sz w:val="24"/>
          <w:szCs w:val="24"/>
        </w:rPr>
        <w:t>in the locality</w:t>
      </w:r>
      <w:r w:rsidR="00A34502">
        <w:rPr>
          <w:rFonts w:ascii="Arial" w:hAnsi="Arial" w:cs="Arial"/>
          <w:sz w:val="24"/>
          <w:szCs w:val="24"/>
        </w:rPr>
        <w:t xml:space="preserve">.  Nor do </w:t>
      </w:r>
      <w:r w:rsidR="00BB1495">
        <w:rPr>
          <w:rFonts w:ascii="Arial" w:hAnsi="Arial" w:cs="Arial"/>
          <w:sz w:val="24"/>
          <w:szCs w:val="24"/>
        </w:rPr>
        <w:t xml:space="preserve">the QS documents indicate that </w:t>
      </w:r>
      <w:r w:rsidR="00034571">
        <w:rPr>
          <w:rFonts w:ascii="Arial" w:hAnsi="Arial" w:cs="Arial"/>
          <w:sz w:val="24"/>
          <w:szCs w:val="24"/>
        </w:rPr>
        <w:t xml:space="preserve">a public road was considered to </w:t>
      </w:r>
      <w:r w:rsidR="00576D0A">
        <w:rPr>
          <w:rFonts w:ascii="Arial" w:hAnsi="Arial" w:cs="Arial"/>
          <w:sz w:val="24"/>
          <w:szCs w:val="24"/>
        </w:rPr>
        <w:t xml:space="preserve">continue to the north of </w:t>
      </w:r>
      <w:r w:rsidR="00C85D2E">
        <w:rPr>
          <w:rFonts w:ascii="Arial" w:hAnsi="Arial" w:cs="Arial"/>
          <w:sz w:val="24"/>
          <w:szCs w:val="24"/>
        </w:rPr>
        <w:t xml:space="preserve">K1.  </w:t>
      </w:r>
      <w:r w:rsidR="00237EEF">
        <w:rPr>
          <w:rFonts w:ascii="Arial" w:hAnsi="Arial" w:cs="Arial"/>
          <w:sz w:val="24"/>
          <w:szCs w:val="24"/>
        </w:rPr>
        <w:t xml:space="preserve">The 1766 estate map </w:t>
      </w:r>
      <w:r w:rsidR="007B3F41">
        <w:rPr>
          <w:rFonts w:ascii="Arial" w:hAnsi="Arial" w:cs="Arial"/>
          <w:sz w:val="24"/>
          <w:szCs w:val="24"/>
        </w:rPr>
        <w:t xml:space="preserve">shows </w:t>
      </w:r>
      <w:r w:rsidR="00E006F0">
        <w:rPr>
          <w:rFonts w:ascii="Arial" w:hAnsi="Arial" w:cs="Arial"/>
          <w:sz w:val="24"/>
          <w:szCs w:val="24"/>
        </w:rPr>
        <w:t>section</w:t>
      </w:r>
      <w:r w:rsidR="0009758A">
        <w:rPr>
          <w:rFonts w:ascii="Arial" w:hAnsi="Arial" w:cs="Arial"/>
          <w:sz w:val="24"/>
          <w:szCs w:val="24"/>
        </w:rPr>
        <w:t>s</w:t>
      </w:r>
      <w:r w:rsidR="00E006F0">
        <w:rPr>
          <w:rFonts w:ascii="Arial" w:hAnsi="Arial" w:cs="Arial"/>
          <w:sz w:val="24"/>
          <w:szCs w:val="24"/>
        </w:rPr>
        <w:t xml:space="preserve"> of </w:t>
      </w:r>
      <w:r w:rsidR="0009758A">
        <w:rPr>
          <w:rFonts w:ascii="Arial" w:hAnsi="Arial" w:cs="Arial"/>
          <w:sz w:val="24"/>
          <w:szCs w:val="24"/>
        </w:rPr>
        <w:t>a route</w:t>
      </w:r>
      <w:r w:rsidR="00E006F0">
        <w:rPr>
          <w:rFonts w:ascii="Arial" w:hAnsi="Arial" w:cs="Arial"/>
          <w:sz w:val="24"/>
          <w:szCs w:val="24"/>
        </w:rPr>
        <w:t xml:space="preserve"> that broadly corresponds </w:t>
      </w:r>
      <w:r w:rsidR="00B24766">
        <w:rPr>
          <w:rFonts w:ascii="Arial" w:hAnsi="Arial" w:cs="Arial"/>
          <w:sz w:val="24"/>
          <w:szCs w:val="24"/>
        </w:rPr>
        <w:t xml:space="preserve">in places </w:t>
      </w:r>
      <w:r w:rsidR="00E006F0">
        <w:rPr>
          <w:rFonts w:ascii="Arial" w:hAnsi="Arial" w:cs="Arial"/>
          <w:sz w:val="24"/>
          <w:szCs w:val="24"/>
        </w:rPr>
        <w:t xml:space="preserve">with the claimed route but there </w:t>
      </w:r>
      <w:r w:rsidR="00626E96">
        <w:rPr>
          <w:rFonts w:ascii="Arial" w:hAnsi="Arial" w:cs="Arial"/>
          <w:sz w:val="24"/>
          <w:szCs w:val="24"/>
        </w:rPr>
        <w:t>wa</w:t>
      </w:r>
      <w:r w:rsidR="00E006F0">
        <w:rPr>
          <w:rFonts w:ascii="Arial" w:hAnsi="Arial" w:cs="Arial"/>
          <w:sz w:val="24"/>
          <w:szCs w:val="24"/>
        </w:rPr>
        <w:t xml:space="preserve">s no link </w:t>
      </w:r>
      <w:r w:rsidR="002C5BBF">
        <w:rPr>
          <w:rFonts w:ascii="Arial" w:hAnsi="Arial" w:cs="Arial"/>
          <w:sz w:val="24"/>
          <w:szCs w:val="24"/>
        </w:rPr>
        <w:t xml:space="preserve">at K1 </w:t>
      </w:r>
      <w:r w:rsidR="00E006F0">
        <w:rPr>
          <w:rFonts w:ascii="Arial" w:hAnsi="Arial" w:cs="Arial"/>
          <w:sz w:val="24"/>
          <w:szCs w:val="24"/>
        </w:rPr>
        <w:t>with the road to be stopped up</w:t>
      </w:r>
      <w:r w:rsidR="002C5BBF">
        <w:rPr>
          <w:rFonts w:ascii="Arial" w:hAnsi="Arial" w:cs="Arial"/>
          <w:sz w:val="24"/>
          <w:szCs w:val="24"/>
        </w:rPr>
        <w:t xml:space="preserve"> and no onward continuation is indicated at </w:t>
      </w:r>
      <w:r w:rsidR="00672E21">
        <w:rPr>
          <w:rFonts w:ascii="Arial" w:hAnsi="Arial" w:cs="Arial"/>
          <w:sz w:val="24"/>
          <w:szCs w:val="24"/>
        </w:rPr>
        <w:t xml:space="preserve">point </w:t>
      </w:r>
      <w:r w:rsidR="002C5BBF">
        <w:rPr>
          <w:rFonts w:ascii="Arial" w:hAnsi="Arial" w:cs="Arial"/>
          <w:sz w:val="24"/>
          <w:szCs w:val="24"/>
        </w:rPr>
        <w:t xml:space="preserve">B.  </w:t>
      </w:r>
      <w:r w:rsidR="003B058F">
        <w:rPr>
          <w:rFonts w:ascii="Arial" w:hAnsi="Arial" w:cs="Arial"/>
          <w:sz w:val="24"/>
          <w:szCs w:val="24"/>
        </w:rPr>
        <w:t xml:space="preserve">In the absence </w:t>
      </w:r>
      <w:r w:rsidR="00043EDB">
        <w:rPr>
          <w:rFonts w:ascii="Arial" w:hAnsi="Arial" w:cs="Arial"/>
          <w:sz w:val="24"/>
          <w:szCs w:val="24"/>
        </w:rPr>
        <w:t xml:space="preserve">of any other map evidence it cannot be presumed that there was a link </w:t>
      </w:r>
      <w:r w:rsidR="007B4655">
        <w:rPr>
          <w:rFonts w:ascii="Arial" w:hAnsi="Arial" w:cs="Arial"/>
          <w:sz w:val="24"/>
          <w:szCs w:val="24"/>
        </w:rPr>
        <w:t xml:space="preserve">at K1 or </w:t>
      </w:r>
      <w:r w:rsidR="00210104">
        <w:rPr>
          <w:rFonts w:ascii="Arial" w:hAnsi="Arial" w:cs="Arial"/>
          <w:sz w:val="24"/>
          <w:szCs w:val="24"/>
        </w:rPr>
        <w:t xml:space="preserve">beyond </w:t>
      </w:r>
      <w:r w:rsidR="00295725">
        <w:rPr>
          <w:rFonts w:ascii="Arial" w:hAnsi="Arial" w:cs="Arial"/>
          <w:sz w:val="24"/>
          <w:szCs w:val="24"/>
        </w:rPr>
        <w:t xml:space="preserve">B </w:t>
      </w:r>
      <w:r w:rsidR="007B4655">
        <w:rPr>
          <w:rFonts w:ascii="Arial" w:hAnsi="Arial" w:cs="Arial"/>
          <w:sz w:val="24"/>
          <w:szCs w:val="24"/>
        </w:rPr>
        <w:t xml:space="preserve">prior to the QS order.  </w:t>
      </w:r>
    </w:p>
    <w:p w14:paraId="0CA00C24" w14:textId="77777777" w:rsidR="004F7E3F" w:rsidRDefault="00A25B73" w:rsidP="00D13AED">
      <w:pPr>
        <w:pStyle w:val="Style1"/>
        <w:tabs>
          <w:tab w:val="clear" w:pos="720"/>
        </w:tabs>
        <w:rPr>
          <w:rFonts w:ascii="Arial" w:hAnsi="Arial" w:cs="Arial"/>
          <w:sz w:val="24"/>
          <w:szCs w:val="24"/>
        </w:rPr>
      </w:pPr>
      <w:r w:rsidRPr="00E54EC7">
        <w:rPr>
          <w:rFonts w:ascii="Arial" w:hAnsi="Arial" w:cs="Arial"/>
          <w:sz w:val="24"/>
          <w:szCs w:val="24"/>
        </w:rPr>
        <w:t xml:space="preserve">The notation at </w:t>
      </w:r>
      <w:r w:rsidR="00090610" w:rsidRPr="00E54EC7">
        <w:rPr>
          <w:rFonts w:ascii="Arial" w:hAnsi="Arial" w:cs="Arial"/>
          <w:sz w:val="24"/>
          <w:szCs w:val="24"/>
        </w:rPr>
        <w:t>point B</w:t>
      </w:r>
      <w:r w:rsidRPr="00E54EC7">
        <w:rPr>
          <w:rFonts w:ascii="Arial" w:hAnsi="Arial" w:cs="Arial"/>
          <w:sz w:val="24"/>
          <w:szCs w:val="24"/>
        </w:rPr>
        <w:t xml:space="preserve"> indicates that </w:t>
      </w:r>
      <w:r w:rsidR="004C7653" w:rsidRPr="00E54EC7">
        <w:rPr>
          <w:rFonts w:ascii="Arial" w:hAnsi="Arial" w:cs="Arial"/>
          <w:sz w:val="24"/>
          <w:szCs w:val="24"/>
        </w:rPr>
        <w:t>a</w:t>
      </w:r>
      <w:r w:rsidRPr="00E54EC7">
        <w:rPr>
          <w:rFonts w:ascii="Arial" w:hAnsi="Arial" w:cs="Arial"/>
          <w:sz w:val="24"/>
          <w:szCs w:val="24"/>
        </w:rPr>
        <w:t xml:space="preserve"> footpath </w:t>
      </w:r>
      <w:r w:rsidR="00E65889" w:rsidRPr="00E54EC7">
        <w:rPr>
          <w:rFonts w:ascii="Arial" w:hAnsi="Arial" w:cs="Arial"/>
          <w:sz w:val="24"/>
          <w:szCs w:val="24"/>
        </w:rPr>
        <w:t xml:space="preserve">would </w:t>
      </w:r>
      <w:r w:rsidR="00F4125E" w:rsidRPr="00E54EC7">
        <w:rPr>
          <w:rFonts w:ascii="Arial" w:hAnsi="Arial" w:cs="Arial"/>
          <w:sz w:val="24"/>
          <w:szCs w:val="24"/>
        </w:rPr>
        <w:t xml:space="preserve">continue to Bickford and </w:t>
      </w:r>
      <w:r w:rsidR="008875AA" w:rsidRPr="00E54EC7">
        <w:rPr>
          <w:rFonts w:ascii="Arial" w:hAnsi="Arial" w:cs="Arial"/>
          <w:sz w:val="24"/>
          <w:szCs w:val="24"/>
        </w:rPr>
        <w:t>W</w:t>
      </w:r>
      <w:r w:rsidR="00F4125E" w:rsidRPr="00E54EC7">
        <w:rPr>
          <w:rFonts w:ascii="Arial" w:hAnsi="Arial" w:cs="Arial"/>
          <w:sz w:val="24"/>
          <w:szCs w:val="24"/>
        </w:rPr>
        <w:t>histon</w:t>
      </w:r>
      <w:r w:rsidR="00DF647D" w:rsidRPr="00E54EC7">
        <w:rPr>
          <w:rFonts w:ascii="Arial" w:hAnsi="Arial" w:cs="Arial"/>
          <w:sz w:val="24"/>
          <w:szCs w:val="24"/>
        </w:rPr>
        <w:t xml:space="preserve"> and </w:t>
      </w:r>
      <w:r w:rsidR="00B7560D" w:rsidRPr="00E54EC7">
        <w:rPr>
          <w:rFonts w:ascii="Arial" w:hAnsi="Arial" w:cs="Arial"/>
          <w:sz w:val="24"/>
          <w:szCs w:val="24"/>
        </w:rPr>
        <w:t xml:space="preserve">some weight would usually be afforded to a path being described as leading to a particular destination.  </w:t>
      </w:r>
      <w:r w:rsidR="00773513" w:rsidRPr="00E54EC7">
        <w:rPr>
          <w:rFonts w:ascii="Arial" w:hAnsi="Arial" w:cs="Arial"/>
          <w:sz w:val="24"/>
          <w:szCs w:val="24"/>
        </w:rPr>
        <w:t xml:space="preserve">However, it </w:t>
      </w:r>
      <w:r w:rsidR="00E65889" w:rsidRPr="00E54EC7">
        <w:rPr>
          <w:rFonts w:ascii="Arial" w:hAnsi="Arial" w:cs="Arial"/>
          <w:sz w:val="24"/>
          <w:szCs w:val="24"/>
        </w:rPr>
        <w:t xml:space="preserve">does not demonstrate that a footpath previously continued to these locations.  </w:t>
      </w:r>
      <w:r w:rsidR="004A698D" w:rsidRPr="00E54EC7">
        <w:rPr>
          <w:rFonts w:ascii="Arial" w:hAnsi="Arial" w:cs="Arial"/>
          <w:sz w:val="24"/>
          <w:szCs w:val="24"/>
        </w:rPr>
        <w:t xml:space="preserve">In respect of the direction the path is indicated </w:t>
      </w:r>
      <w:r w:rsidR="000E70DC" w:rsidRPr="00E54EC7">
        <w:rPr>
          <w:rFonts w:ascii="Arial" w:hAnsi="Arial" w:cs="Arial"/>
          <w:sz w:val="24"/>
          <w:szCs w:val="24"/>
        </w:rPr>
        <w:t>taking at around point</w:t>
      </w:r>
      <w:r w:rsidR="00733AB7" w:rsidRPr="00E54EC7">
        <w:rPr>
          <w:rFonts w:ascii="Arial" w:hAnsi="Arial" w:cs="Arial"/>
          <w:sz w:val="24"/>
          <w:szCs w:val="24"/>
        </w:rPr>
        <w:t xml:space="preserve"> B</w:t>
      </w:r>
      <w:r w:rsidR="000E70DC" w:rsidRPr="00E54EC7">
        <w:rPr>
          <w:rFonts w:ascii="Arial" w:hAnsi="Arial" w:cs="Arial"/>
          <w:sz w:val="24"/>
          <w:szCs w:val="24"/>
        </w:rPr>
        <w:t xml:space="preserve">, </w:t>
      </w:r>
      <w:r w:rsidR="00776A4E" w:rsidRPr="00E54EC7">
        <w:rPr>
          <w:rFonts w:ascii="Arial" w:hAnsi="Arial" w:cs="Arial"/>
          <w:sz w:val="24"/>
          <w:szCs w:val="24"/>
        </w:rPr>
        <w:t xml:space="preserve">given </w:t>
      </w:r>
      <w:r w:rsidR="009029EE" w:rsidRPr="00E54EC7">
        <w:rPr>
          <w:rFonts w:ascii="Arial" w:hAnsi="Arial" w:cs="Arial"/>
          <w:sz w:val="24"/>
          <w:szCs w:val="24"/>
        </w:rPr>
        <w:t xml:space="preserve">the extent of the section concerned and </w:t>
      </w:r>
      <w:r w:rsidR="00F30B1F" w:rsidRPr="00E54EC7">
        <w:rPr>
          <w:rFonts w:ascii="Arial" w:hAnsi="Arial" w:cs="Arial"/>
          <w:sz w:val="24"/>
          <w:szCs w:val="24"/>
        </w:rPr>
        <w:t xml:space="preserve">the </w:t>
      </w:r>
      <w:r w:rsidR="000E5849" w:rsidRPr="00E54EC7">
        <w:rPr>
          <w:rFonts w:ascii="Arial" w:hAnsi="Arial" w:cs="Arial"/>
          <w:sz w:val="24"/>
          <w:szCs w:val="24"/>
        </w:rPr>
        <w:t xml:space="preserve">informative purpose </w:t>
      </w:r>
      <w:r w:rsidR="00F30B1F" w:rsidRPr="00E54EC7">
        <w:rPr>
          <w:rFonts w:ascii="Arial" w:hAnsi="Arial" w:cs="Arial"/>
          <w:sz w:val="24"/>
          <w:szCs w:val="24"/>
        </w:rPr>
        <w:t xml:space="preserve">of the </w:t>
      </w:r>
      <w:r w:rsidR="00557DA6" w:rsidRPr="00E54EC7">
        <w:rPr>
          <w:rFonts w:ascii="Arial" w:hAnsi="Arial" w:cs="Arial"/>
          <w:sz w:val="24"/>
          <w:szCs w:val="24"/>
        </w:rPr>
        <w:t xml:space="preserve">accompanying </w:t>
      </w:r>
      <w:r w:rsidR="00F30B1F" w:rsidRPr="00E54EC7">
        <w:rPr>
          <w:rFonts w:ascii="Arial" w:hAnsi="Arial" w:cs="Arial"/>
          <w:sz w:val="24"/>
          <w:szCs w:val="24"/>
        </w:rPr>
        <w:t>text,</w:t>
      </w:r>
      <w:r w:rsidR="009029EE" w:rsidRPr="00E54EC7">
        <w:rPr>
          <w:rFonts w:ascii="Arial" w:hAnsi="Arial" w:cs="Arial"/>
          <w:sz w:val="24"/>
          <w:szCs w:val="24"/>
        </w:rPr>
        <w:t xml:space="preserve"> </w:t>
      </w:r>
      <w:r w:rsidR="000E70DC" w:rsidRPr="00E54EC7">
        <w:rPr>
          <w:rFonts w:ascii="Arial" w:hAnsi="Arial" w:cs="Arial"/>
          <w:sz w:val="24"/>
          <w:szCs w:val="24"/>
        </w:rPr>
        <w:t xml:space="preserve">I </w:t>
      </w:r>
      <w:r w:rsidR="00F40FE3" w:rsidRPr="00E54EC7">
        <w:rPr>
          <w:rFonts w:ascii="Arial" w:hAnsi="Arial" w:cs="Arial"/>
          <w:sz w:val="24"/>
          <w:szCs w:val="24"/>
        </w:rPr>
        <w:t xml:space="preserve">do not find </w:t>
      </w:r>
      <w:r w:rsidR="001D5B11" w:rsidRPr="00E54EC7">
        <w:rPr>
          <w:rFonts w:ascii="Arial" w:hAnsi="Arial" w:cs="Arial"/>
          <w:sz w:val="24"/>
          <w:szCs w:val="24"/>
        </w:rPr>
        <w:t xml:space="preserve">this </w:t>
      </w:r>
      <w:r w:rsidR="00F30B1F" w:rsidRPr="00E54EC7">
        <w:rPr>
          <w:rFonts w:ascii="Arial" w:hAnsi="Arial" w:cs="Arial"/>
          <w:sz w:val="24"/>
          <w:szCs w:val="24"/>
        </w:rPr>
        <w:t xml:space="preserve">issue has any </w:t>
      </w:r>
      <w:r w:rsidR="002D2855" w:rsidRPr="00E54EC7">
        <w:rPr>
          <w:rFonts w:ascii="Arial" w:hAnsi="Arial" w:cs="Arial"/>
          <w:sz w:val="24"/>
          <w:szCs w:val="24"/>
        </w:rPr>
        <w:t xml:space="preserve">significant </w:t>
      </w:r>
      <w:r w:rsidR="001D5B11" w:rsidRPr="00E54EC7">
        <w:rPr>
          <w:rFonts w:ascii="Arial" w:hAnsi="Arial" w:cs="Arial"/>
          <w:sz w:val="24"/>
          <w:szCs w:val="24"/>
        </w:rPr>
        <w:t>be</w:t>
      </w:r>
      <w:r w:rsidR="00D87392" w:rsidRPr="00E54EC7">
        <w:rPr>
          <w:rFonts w:ascii="Arial" w:hAnsi="Arial" w:cs="Arial"/>
          <w:sz w:val="24"/>
          <w:szCs w:val="24"/>
        </w:rPr>
        <w:t xml:space="preserve">aring on </w:t>
      </w:r>
      <w:r w:rsidR="002D2855" w:rsidRPr="00E54EC7">
        <w:rPr>
          <w:rFonts w:ascii="Arial" w:hAnsi="Arial" w:cs="Arial"/>
          <w:sz w:val="24"/>
          <w:szCs w:val="24"/>
        </w:rPr>
        <w:t xml:space="preserve">my decision.  </w:t>
      </w:r>
    </w:p>
    <w:p w14:paraId="44771321" w14:textId="5C60D545" w:rsidR="00C06F2D" w:rsidRPr="008B56BD" w:rsidRDefault="0097248D" w:rsidP="00D014DB">
      <w:pPr>
        <w:pStyle w:val="Style1"/>
        <w:tabs>
          <w:tab w:val="clear" w:pos="720"/>
        </w:tabs>
        <w:rPr>
          <w:rFonts w:ascii="Arial" w:hAnsi="Arial" w:cs="Arial"/>
          <w:sz w:val="24"/>
          <w:szCs w:val="24"/>
        </w:rPr>
      </w:pPr>
      <w:r>
        <w:rPr>
          <w:rFonts w:ascii="Arial" w:hAnsi="Arial" w:cs="Arial"/>
          <w:sz w:val="24"/>
          <w:szCs w:val="24"/>
        </w:rPr>
        <w:t xml:space="preserve">Overall, some weight can be attached to the </w:t>
      </w:r>
      <w:r w:rsidR="006A3426">
        <w:rPr>
          <w:rFonts w:ascii="Arial" w:hAnsi="Arial" w:cs="Arial"/>
          <w:sz w:val="24"/>
          <w:szCs w:val="24"/>
        </w:rPr>
        <w:t>QS documents</w:t>
      </w:r>
      <w:r w:rsidR="00F0587F">
        <w:rPr>
          <w:rFonts w:ascii="Arial" w:hAnsi="Arial" w:cs="Arial"/>
          <w:sz w:val="24"/>
          <w:szCs w:val="24"/>
        </w:rPr>
        <w:t xml:space="preserve"> in relation to there being an intention by the justices for a footpath </w:t>
      </w:r>
      <w:r w:rsidR="00A108A2">
        <w:rPr>
          <w:rFonts w:ascii="Arial" w:hAnsi="Arial" w:cs="Arial"/>
          <w:sz w:val="24"/>
          <w:szCs w:val="24"/>
        </w:rPr>
        <w:t xml:space="preserve">to be provided from point A leading towards Bickford and Whiston.  </w:t>
      </w:r>
      <w:r w:rsidR="00AA3DCE">
        <w:rPr>
          <w:rFonts w:ascii="Arial" w:hAnsi="Arial" w:cs="Arial"/>
          <w:sz w:val="24"/>
          <w:szCs w:val="24"/>
        </w:rPr>
        <w:t xml:space="preserve">However, the weight of this evidence </w:t>
      </w:r>
      <w:r w:rsidR="004015CF">
        <w:rPr>
          <w:rFonts w:ascii="Arial" w:hAnsi="Arial" w:cs="Arial"/>
          <w:sz w:val="24"/>
          <w:szCs w:val="24"/>
        </w:rPr>
        <w:t xml:space="preserve">will be limited by various factors outlined above.  </w:t>
      </w:r>
      <w:r w:rsidR="00C528BB">
        <w:rPr>
          <w:rFonts w:ascii="Arial" w:hAnsi="Arial" w:cs="Arial"/>
          <w:sz w:val="24"/>
          <w:szCs w:val="24"/>
        </w:rPr>
        <w:t xml:space="preserve">The issue to be determined by reference to the later evidence is </w:t>
      </w:r>
      <w:r w:rsidR="00DD6B66">
        <w:rPr>
          <w:rFonts w:ascii="Arial" w:hAnsi="Arial" w:cs="Arial"/>
          <w:sz w:val="24"/>
          <w:szCs w:val="24"/>
        </w:rPr>
        <w:t xml:space="preserve">the extent to which </w:t>
      </w:r>
      <w:r w:rsidR="00B51466">
        <w:rPr>
          <w:rFonts w:ascii="Arial" w:hAnsi="Arial" w:cs="Arial"/>
          <w:sz w:val="24"/>
          <w:szCs w:val="24"/>
        </w:rPr>
        <w:t xml:space="preserve">it is supportive of the </w:t>
      </w:r>
      <w:r w:rsidR="002C1FD1">
        <w:rPr>
          <w:rFonts w:ascii="Arial" w:hAnsi="Arial" w:cs="Arial"/>
          <w:sz w:val="24"/>
          <w:szCs w:val="24"/>
        </w:rPr>
        <w:t xml:space="preserve">existence of a </w:t>
      </w:r>
      <w:r w:rsidR="00DD6B66">
        <w:rPr>
          <w:rFonts w:ascii="Arial" w:hAnsi="Arial" w:cs="Arial"/>
          <w:sz w:val="24"/>
          <w:szCs w:val="24"/>
        </w:rPr>
        <w:t>public right</w:t>
      </w:r>
      <w:r w:rsidR="00CC0F2F">
        <w:rPr>
          <w:rFonts w:ascii="Arial" w:hAnsi="Arial" w:cs="Arial"/>
          <w:sz w:val="24"/>
          <w:szCs w:val="24"/>
        </w:rPr>
        <w:t xml:space="preserve"> of way</w:t>
      </w:r>
      <w:r w:rsidR="00DD6B66">
        <w:rPr>
          <w:rFonts w:ascii="Arial" w:hAnsi="Arial" w:cs="Arial"/>
          <w:sz w:val="24"/>
          <w:szCs w:val="24"/>
        </w:rPr>
        <w:t xml:space="preserve"> </w:t>
      </w:r>
      <w:r w:rsidR="002C1FD1">
        <w:rPr>
          <w:rFonts w:ascii="Arial" w:hAnsi="Arial" w:cs="Arial"/>
          <w:sz w:val="24"/>
          <w:szCs w:val="24"/>
        </w:rPr>
        <w:t xml:space="preserve">corresponding to the claimed route </w:t>
      </w:r>
      <w:r w:rsidR="00DD6B66">
        <w:rPr>
          <w:rFonts w:ascii="Arial" w:hAnsi="Arial" w:cs="Arial"/>
          <w:sz w:val="24"/>
          <w:szCs w:val="24"/>
        </w:rPr>
        <w:t>following the</w:t>
      </w:r>
      <w:r w:rsidR="00520693">
        <w:rPr>
          <w:rFonts w:ascii="Arial" w:hAnsi="Arial" w:cs="Arial"/>
          <w:sz w:val="24"/>
          <w:szCs w:val="24"/>
        </w:rPr>
        <w:t xml:space="preserve"> changes to the highway network arising from the QS order.  </w:t>
      </w:r>
      <w:r w:rsidR="00017835">
        <w:rPr>
          <w:rFonts w:ascii="Arial" w:hAnsi="Arial" w:cs="Arial"/>
          <w:sz w:val="24"/>
          <w:szCs w:val="24"/>
        </w:rPr>
        <w:t xml:space="preserve">On this matter, I do not find that the 1833 estate map provides much assistance given </w:t>
      </w:r>
      <w:r w:rsidR="00F04EEE">
        <w:rPr>
          <w:rFonts w:ascii="Arial" w:hAnsi="Arial" w:cs="Arial"/>
          <w:sz w:val="24"/>
          <w:szCs w:val="24"/>
        </w:rPr>
        <w:t xml:space="preserve">the lack of </w:t>
      </w:r>
      <w:r w:rsidR="0020412B">
        <w:rPr>
          <w:rFonts w:ascii="Arial" w:hAnsi="Arial" w:cs="Arial"/>
          <w:sz w:val="24"/>
          <w:szCs w:val="24"/>
        </w:rPr>
        <w:t xml:space="preserve">any footpaths being represented on </w:t>
      </w:r>
      <w:r w:rsidR="00017835">
        <w:rPr>
          <w:rFonts w:ascii="Arial" w:hAnsi="Arial" w:cs="Arial"/>
          <w:sz w:val="24"/>
          <w:szCs w:val="24"/>
        </w:rPr>
        <w:t xml:space="preserve">this map. </w:t>
      </w:r>
      <w:r w:rsidR="00DD6B66">
        <w:rPr>
          <w:rFonts w:ascii="Arial" w:hAnsi="Arial" w:cs="Arial"/>
          <w:sz w:val="24"/>
          <w:szCs w:val="24"/>
        </w:rPr>
        <w:t xml:space="preserve"> </w:t>
      </w:r>
      <w:r w:rsidR="004015CF">
        <w:rPr>
          <w:rFonts w:ascii="Arial" w:hAnsi="Arial" w:cs="Arial"/>
          <w:sz w:val="24"/>
          <w:szCs w:val="24"/>
        </w:rPr>
        <w:t xml:space="preserve"> </w:t>
      </w:r>
      <w:r w:rsidR="006A3426">
        <w:rPr>
          <w:rFonts w:ascii="Arial" w:hAnsi="Arial" w:cs="Arial"/>
          <w:sz w:val="24"/>
          <w:szCs w:val="24"/>
        </w:rPr>
        <w:t xml:space="preserve"> </w:t>
      </w:r>
      <w:r w:rsidR="000E70DC">
        <w:rPr>
          <w:rFonts w:ascii="Arial" w:hAnsi="Arial" w:cs="Arial"/>
          <w:sz w:val="24"/>
          <w:szCs w:val="24"/>
        </w:rPr>
        <w:t xml:space="preserve"> </w:t>
      </w:r>
      <w:r w:rsidR="004A698D">
        <w:rPr>
          <w:rFonts w:ascii="Arial" w:hAnsi="Arial" w:cs="Arial"/>
          <w:sz w:val="24"/>
          <w:szCs w:val="24"/>
        </w:rPr>
        <w:t xml:space="preserve"> </w:t>
      </w:r>
      <w:r w:rsidR="00E65889">
        <w:rPr>
          <w:rFonts w:ascii="Arial" w:hAnsi="Arial" w:cs="Arial"/>
          <w:sz w:val="24"/>
          <w:szCs w:val="24"/>
        </w:rPr>
        <w:t xml:space="preserve"> </w:t>
      </w:r>
      <w:r w:rsidR="00F4125E">
        <w:rPr>
          <w:rFonts w:ascii="Arial" w:hAnsi="Arial" w:cs="Arial"/>
          <w:sz w:val="24"/>
          <w:szCs w:val="24"/>
        </w:rPr>
        <w:t xml:space="preserve"> </w:t>
      </w:r>
      <w:r w:rsidR="00A25B73">
        <w:rPr>
          <w:rFonts w:ascii="Arial" w:hAnsi="Arial" w:cs="Arial"/>
          <w:sz w:val="24"/>
          <w:szCs w:val="24"/>
        </w:rPr>
        <w:t xml:space="preserve"> </w:t>
      </w:r>
      <w:r w:rsidR="00463295">
        <w:rPr>
          <w:rFonts w:ascii="Arial" w:hAnsi="Arial" w:cs="Arial"/>
          <w:sz w:val="24"/>
          <w:szCs w:val="24"/>
        </w:rPr>
        <w:t xml:space="preserve">  </w:t>
      </w:r>
      <w:r w:rsidR="007B4655">
        <w:rPr>
          <w:rFonts w:ascii="Arial" w:hAnsi="Arial" w:cs="Arial"/>
          <w:sz w:val="24"/>
          <w:szCs w:val="24"/>
        </w:rPr>
        <w:t xml:space="preserve"> </w:t>
      </w:r>
      <w:r w:rsidR="00E006F0">
        <w:rPr>
          <w:rFonts w:ascii="Arial" w:hAnsi="Arial" w:cs="Arial"/>
          <w:sz w:val="24"/>
          <w:szCs w:val="24"/>
        </w:rPr>
        <w:t xml:space="preserve"> </w:t>
      </w:r>
      <w:r w:rsidR="00663210" w:rsidRPr="008B56BD">
        <w:rPr>
          <w:rFonts w:ascii="Arial" w:hAnsi="Arial" w:cs="Arial"/>
          <w:sz w:val="24"/>
          <w:szCs w:val="24"/>
        </w:rPr>
        <w:t xml:space="preserve"> </w:t>
      </w:r>
      <w:r w:rsidR="005B129F" w:rsidRPr="008B56BD">
        <w:rPr>
          <w:rFonts w:ascii="Arial" w:hAnsi="Arial" w:cs="Arial"/>
          <w:sz w:val="24"/>
          <w:szCs w:val="24"/>
        </w:rPr>
        <w:t xml:space="preserve"> </w:t>
      </w:r>
      <w:r w:rsidR="00B5491C" w:rsidRPr="008B56BD">
        <w:rPr>
          <w:rFonts w:ascii="Arial" w:hAnsi="Arial" w:cs="Arial"/>
          <w:sz w:val="24"/>
          <w:szCs w:val="24"/>
        </w:rPr>
        <w:t xml:space="preserve"> </w:t>
      </w:r>
      <w:r w:rsidR="00F66C49" w:rsidRPr="008B56BD">
        <w:rPr>
          <w:rFonts w:ascii="Arial" w:hAnsi="Arial" w:cs="Arial"/>
          <w:sz w:val="24"/>
          <w:szCs w:val="24"/>
        </w:rPr>
        <w:t xml:space="preserve"> </w:t>
      </w:r>
    </w:p>
    <w:p w14:paraId="3FD28314" w14:textId="77777777" w:rsidR="00063347" w:rsidRDefault="00063347" w:rsidP="00EC10E8">
      <w:pPr>
        <w:pStyle w:val="Style1"/>
        <w:numPr>
          <w:ilvl w:val="0"/>
          <w:numId w:val="0"/>
        </w:numPr>
        <w:rPr>
          <w:rFonts w:ascii="Arial" w:hAnsi="Arial" w:cs="Arial"/>
          <w:i/>
          <w:iCs/>
          <w:sz w:val="24"/>
          <w:szCs w:val="24"/>
        </w:rPr>
      </w:pPr>
    </w:p>
    <w:p w14:paraId="21659B9A" w14:textId="77777777" w:rsidR="007A3C87" w:rsidRDefault="007A3C87" w:rsidP="00EC10E8">
      <w:pPr>
        <w:pStyle w:val="Style1"/>
        <w:numPr>
          <w:ilvl w:val="0"/>
          <w:numId w:val="0"/>
        </w:numPr>
        <w:rPr>
          <w:rFonts w:ascii="Arial" w:hAnsi="Arial" w:cs="Arial"/>
          <w:b/>
          <w:bCs/>
          <w:i/>
          <w:iCs/>
          <w:sz w:val="24"/>
          <w:szCs w:val="24"/>
        </w:rPr>
      </w:pPr>
    </w:p>
    <w:p w14:paraId="57D4424B" w14:textId="37B121AC" w:rsidR="00DC3194" w:rsidRPr="002B6585" w:rsidRDefault="00812DDE" w:rsidP="00EC10E8">
      <w:pPr>
        <w:pStyle w:val="Style1"/>
        <w:numPr>
          <w:ilvl w:val="0"/>
          <w:numId w:val="0"/>
        </w:numPr>
        <w:rPr>
          <w:rFonts w:ascii="Arial" w:hAnsi="Arial" w:cs="Arial"/>
          <w:b/>
          <w:bCs/>
          <w:i/>
          <w:iCs/>
          <w:sz w:val="24"/>
          <w:szCs w:val="24"/>
        </w:rPr>
      </w:pPr>
      <w:r w:rsidRPr="002B6585">
        <w:rPr>
          <w:rFonts w:ascii="Arial" w:hAnsi="Arial" w:cs="Arial"/>
          <w:b/>
          <w:bCs/>
          <w:i/>
          <w:iCs/>
          <w:sz w:val="24"/>
          <w:szCs w:val="24"/>
        </w:rPr>
        <w:t>Ordnance Survey (‘OS’) mapping</w:t>
      </w:r>
      <w:r w:rsidR="00DC3194" w:rsidRPr="002B6585">
        <w:rPr>
          <w:rFonts w:ascii="Arial" w:hAnsi="Arial" w:cs="Arial"/>
          <w:b/>
          <w:bCs/>
          <w:i/>
          <w:iCs/>
          <w:sz w:val="24"/>
          <w:szCs w:val="24"/>
        </w:rPr>
        <w:t xml:space="preserve"> </w:t>
      </w:r>
    </w:p>
    <w:p w14:paraId="42F0FEF6" w14:textId="6CDA8466" w:rsidR="00575FEC" w:rsidRDefault="001F0146" w:rsidP="001A142E">
      <w:pPr>
        <w:pStyle w:val="Style1"/>
        <w:rPr>
          <w:rFonts w:ascii="Arial" w:hAnsi="Arial" w:cs="Arial"/>
          <w:bCs/>
          <w:iCs/>
          <w:color w:val="auto"/>
          <w:sz w:val="24"/>
          <w:szCs w:val="24"/>
        </w:rPr>
      </w:pPr>
      <w:r>
        <w:rPr>
          <w:rFonts w:ascii="Arial" w:hAnsi="Arial" w:cs="Arial"/>
          <w:bCs/>
          <w:iCs/>
          <w:color w:val="auto"/>
          <w:sz w:val="24"/>
          <w:szCs w:val="24"/>
        </w:rPr>
        <w:t xml:space="preserve">The Council </w:t>
      </w:r>
      <w:r w:rsidR="0024695A">
        <w:rPr>
          <w:rFonts w:ascii="Arial" w:hAnsi="Arial" w:cs="Arial"/>
          <w:bCs/>
          <w:iCs/>
          <w:color w:val="auto"/>
          <w:sz w:val="24"/>
          <w:szCs w:val="24"/>
        </w:rPr>
        <w:t xml:space="preserve">relies on OS mapping from the 1880s </w:t>
      </w:r>
      <w:r w:rsidR="00994DF3">
        <w:rPr>
          <w:rFonts w:ascii="Arial" w:hAnsi="Arial" w:cs="Arial"/>
          <w:bCs/>
          <w:iCs/>
          <w:color w:val="auto"/>
          <w:sz w:val="24"/>
          <w:szCs w:val="24"/>
        </w:rPr>
        <w:t>in</w:t>
      </w:r>
      <w:r w:rsidR="00E075D2">
        <w:rPr>
          <w:rFonts w:ascii="Arial" w:hAnsi="Arial" w:cs="Arial"/>
          <w:bCs/>
          <w:iCs/>
          <w:color w:val="auto"/>
          <w:sz w:val="24"/>
          <w:szCs w:val="24"/>
        </w:rPr>
        <w:t xml:space="preserve"> support </w:t>
      </w:r>
      <w:r w:rsidR="00093EDC">
        <w:rPr>
          <w:rFonts w:ascii="Arial" w:hAnsi="Arial" w:cs="Arial"/>
          <w:bCs/>
          <w:iCs/>
          <w:color w:val="auto"/>
          <w:sz w:val="24"/>
          <w:szCs w:val="24"/>
        </w:rPr>
        <w:t xml:space="preserve">of </w:t>
      </w:r>
      <w:r w:rsidR="00E075D2">
        <w:rPr>
          <w:rFonts w:ascii="Arial" w:hAnsi="Arial" w:cs="Arial"/>
          <w:bCs/>
          <w:iCs/>
          <w:color w:val="auto"/>
          <w:sz w:val="24"/>
          <w:szCs w:val="24"/>
        </w:rPr>
        <w:t xml:space="preserve">the existence of a </w:t>
      </w:r>
      <w:r w:rsidR="00CB67C1">
        <w:rPr>
          <w:rFonts w:ascii="Arial" w:hAnsi="Arial" w:cs="Arial"/>
          <w:bCs/>
          <w:iCs/>
          <w:color w:val="auto"/>
          <w:sz w:val="24"/>
          <w:szCs w:val="24"/>
        </w:rPr>
        <w:t xml:space="preserve">path </w:t>
      </w:r>
      <w:r w:rsidR="00E075D2">
        <w:rPr>
          <w:rFonts w:ascii="Arial" w:hAnsi="Arial" w:cs="Arial"/>
          <w:bCs/>
          <w:iCs/>
          <w:color w:val="auto"/>
          <w:sz w:val="24"/>
          <w:szCs w:val="24"/>
        </w:rPr>
        <w:t>where there is a gap in the other pieces of</w:t>
      </w:r>
      <w:r w:rsidR="00CB67C1">
        <w:rPr>
          <w:rFonts w:ascii="Arial" w:hAnsi="Arial" w:cs="Arial"/>
          <w:bCs/>
          <w:iCs/>
          <w:color w:val="auto"/>
          <w:sz w:val="24"/>
          <w:szCs w:val="24"/>
        </w:rPr>
        <w:t xml:space="preserve"> </w:t>
      </w:r>
      <w:r w:rsidR="00E075D2">
        <w:rPr>
          <w:rFonts w:ascii="Arial" w:hAnsi="Arial" w:cs="Arial"/>
          <w:bCs/>
          <w:iCs/>
          <w:color w:val="auto"/>
          <w:sz w:val="24"/>
          <w:szCs w:val="24"/>
        </w:rPr>
        <w:t xml:space="preserve">evidence </w:t>
      </w:r>
      <w:r w:rsidR="00277337">
        <w:rPr>
          <w:rFonts w:ascii="Arial" w:hAnsi="Arial" w:cs="Arial"/>
          <w:bCs/>
          <w:iCs/>
          <w:color w:val="auto"/>
          <w:sz w:val="24"/>
          <w:szCs w:val="24"/>
        </w:rPr>
        <w:t>for th</w:t>
      </w:r>
      <w:r w:rsidR="004A11B6">
        <w:rPr>
          <w:rFonts w:ascii="Arial" w:hAnsi="Arial" w:cs="Arial"/>
          <w:bCs/>
          <w:iCs/>
          <w:color w:val="auto"/>
          <w:sz w:val="24"/>
          <w:szCs w:val="24"/>
        </w:rPr>
        <w:t xml:space="preserve">e </w:t>
      </w:r>
      <w:r w:rsidR="00E075D2">
        <w:rPr>
          <w:rFonts w:ascii="Arial" w:hAnsi="Arial" w:cs="Arial"/>
          <w:bCs/>
          <w:iCs/>
          <w:color w:val="auto"/>
          <w:sz w:val="24"/>
          <w:szCs w:val="24"/>
        </w:rPr>
        <w:t>B-P1-B1</w:t>
      </w:r>
      <w:r w:rsidR="004A11B6">
        <w:rPr>
          <w:rFonts w:ascii="Arial" w:hAnsi="Arial" w:cs="Arial"/>
          <w:bCs/>
          <w:iCs/>
          <w:color w:val="auto"/>
          <w:sz w:val="24"/>
          <w:szCs w:val="24"/>
        </w:rPr>
        <w:t xml:space="preserve"> section</w:t>
      </w:r>
      <w:r w:rsidR="00E075D2">
        <w:rPr>
          <w:rFonts w:ascii="Arial" w:hAnsi="Arial" w:cs="Arial"/>
          <w:bCs/>
          <w:iCs/>
          <w:color w:val="auto"/>
          <w:sz w:val="24"/>
          <w:szCs w:val="24"/>
        </w:rPr>
        <w:t xml:space="preserve">. </w:t>
      </w:r>
      <w:r w:rsidR="0061711D">
        <w:rPr>
          <w:rFonts w:ascii="Arial" w:hAnsi="Arial" w:cs="Arial"/>
          <w:bCs/>
          <w:iCs/>
          <w:color w:val="auto"/>
          <w:sz w:val="24"/>
          <w:szCs w:val="24"/>
        </w:rPr>
        <w:t xml:space="preserve"> </w:t>
      </w:r>
      <w:r w:rsidR="00833DA7">
        <w:rPr>
          <w:rFonts w:ascii="Arial" w:hAnsi="Arial" w:cs="Arial"/>
          <w:bCs/>
          <w:iCs/>
          <w:color w:val="auto"/>
          <w:sz w:val="24"/>
          <w:szCs w:val="24"/>
        </w:rPr>
        <w:t xml:space="preserve">No </w:t>
      </w:r>
      <w:r w:rsidR="00452ABA">
        <w:rPr>
          <w:rFonts w:ascii="Arial" w:hAnsi="Arial" w:cs="Arial"/>
          <w:bCs/>
          <w:iCs/>
          <w:color w:val="auto"/>
          <w:sz w:val="24"/>
          <w:szCs w:val="24"/>
        </w:rPr>
        <w:t xml:space="preserve">apparent issue arises in relation to the different survey dates for the maps. </w:t>
      </w:r>
      <w:r w:rsidR="00A07BDC">
        <w:rPr>
          <w:rFonts w:ascii="Arial" w:hAnsi="Arial" w:cs="Arial"/>
          <w:bCs/>
          <w:iCs/>
          <w:color w:val="auto"/>
          <w:sz w:val="24"/>
          <w:szCs w:val="24"/>
        </w:rPr>
        <w:t xml:space="preserve"> </w:t>
      </w:r>
      <w:r w:rsidR="00412A00">
        <w:rPr>
          <w:rFonts w:ascii="Arial" w:hAnsi="Arial" w:cs="Arial"/>
          <w:bCs/>
          <w:iCs/>
          <w:color w:val="auto"/>
          <w:sz w:val="24"/>
          <w:szCs w:val="24"/>
        </w:rPr>
        <w:t xml:space="preserve">Nor the actual distance of this gap.  </w:t>
      </w:r>
    </w:p>
    <w:p w14:paraId="288F9017" w14:textId="5D5E2506" w:rsidR="00750D4E" w:rsidRPr="005D7611" w:rsidRDefault="004E6540" w:rsidP="00750D4E">
      <w:pPr>
        <w:pStyle w:val="Style1"/>
        <w:rPr>
          <w:rFonts w:ascii="Arial" w:hAnsi="Arial" w:cs="Arial"/>
          <w:bCs/>
          <w:iCs/>
          <w:color w:val="auto"/>
          <w:sz w:val="24"/>
          <w:szCs w:val="24"/>
        </w:rPr>
      </w:pPr>
      <w:r>
        <w:rPr>
          <w:rFonts w:ascii="Arial" w:hAnsi="Arial" w:cs="Arial"/>
          <w:bCs/>
          <w:iCs/>
          <w:color w:val="auto"/>
          <w:sz w:val="24"/>
          <w:szCs w:val="24"/>
        </w:rPr>
        <w:t>I</w:t>
      </w:r>
      <w:r w:rsidR="00BA7334">
        <w:rPr>
          <w:rFonts w:ascii="Arial" w:hAnsi="Arial" w:cs="Arial"/>
          <w:bCs/>
          <w:iCs/>
          <w:color w:val="auto"/>
          <w:sz w:val="24"/>
          <w:szCs w:val="24"/>
        </w:rPr>
        <w:t xml:space="preserve">t is evident that there is </w:t>
      </w:r>
      <w:r w:rsidR="00FF5BD6">
        <w:rPr>
          <w:rFonts w:ascii="Arial" w:hAnsi="Arial" w:cs="Arial"/>
          <w:bCs/>
          <w:iCs/>
          <w:color w:val="auto"/>
          <w:sz w:val="24"/>
          <w:szCs w:val="24"/>
        </w:rPr>
        <w:t xml:space="preserve">a </w:t>
      </w:r>
      <w:r w:rsidR="008C52DD">
        <w:rPr>
          <w:rFonts w:ascii="Arial" w:hAnsi="Arial" w:cs="Arial"/>
          <w:bCs/>
          <w:iCs/>
          <w:color w:val="auto"/>
          <w:sz w:val="24"/>
          <w:szCs w:val="24"/>
        </w:rPr>
        <w:t xml:space="preserve">path </w:t>
      </w:r>
      <w:r w:rsidR="00306B8B">
        <w:rPr>
          <w:rFonts w:ascii="Arial" w:hAnsi="Arial" w:cs="Arial"/>
          <w:bCs/>
          <w:iCs/>
          <w:color w:val="auto"/>
          <w:sz w:val="24"/>
          <w:szCs w:val="24"/>
        </w:rPr>
        <w:t xml:space="preserve">shown on the 1880s OS maps which broadly follows the claimed route.  For the most part it is represented by </w:t>
      </w:r>
      <w:r w:rsidR="000372D6">
        <w:rPr>
          <w:rFonts w:ascii="Arial" w:hAnsi="Arial" w:cs="Arial"/>
          <w:bCs/>
          <w:iCs/>
          <w:color w:val="auto"/>
          <w:sz w:val="24"/>
          <w:szCs w:val="24"/>
        </w:rPr>
        <w:t>dashed lines</w:t>
      </w:r>
      <w:r w:rsidR="00D6395E">
        <w:rPr>
          <w:rFonts w:ascii="Arial" w:hAnsi="Arial" w:cs="Arial"/>
          <w:bCs/>
          <w:iCs/>
          <w:color w:val="auto"/>
          <w:sz w:val="24"/>
          <w:szCs w:val="24"/>
        </w:rPr>
        <w:t>,</w:t>
      </w:r>
      <w:r w:rsidR="000372D6">
        <w:rPr>
          <w:rFonts w:ascii="Arial" w:hAnsi="Arial" w:cs="Arial"/>
          <w:bCs/>
          <w:iCs/>
          <w:color w:val="auto"/>
          <w:sz w:val="24"/>
          <w:szCs w:val="24"/>
        </w:rPr>
        <w:t xml:space="preserve"> and </w:t>
      </w:r>
      <w:r w:rsidR="00C53506">
        <w:rPr>
          <w:rFonts w:ascii="Arial" w:hAnsi="Arial" w:cs="Arial"/>
          <w:bCs/>
          <w:iCs/>
          <w:color w:val="auto"/>
          <w:sz w:val="24"/>
          <w:szCs w:val="24"/>
        </w:rPr>
        <w:t xml:space="preserve">it </w:t>
      </w:r>
      <w:r w:rsidR="000372D6">
        <w:rPr>
          <w:rFonts w:ascii="Arial" w:hAnsi="Arial" w:cs="Arial"/>
          <w:bCs/>
          <w:iCs/>
          <w:color w:val="auto"/>
          <w:sz w:val="24"/>
          <w:szCs w:val="24"/>
        </w:rPr>
        <w:t>carries the ‘</w:t>
      </w:r>
      <w:r w:rsidR="000372D6" w:rsidRPr="000372D6">
        <w:rPr>
          <w:rFonts w:ascii="Arial" w:hAnsi="Arial" w:cs="Arial"/>
          <w:bCs/>
          <w:i/>
          <w:color w:val="auto"/>
          <w:sz w:val="24"/>
          <w:szCs w:val="24"/>
        </w:rPr>
        <w:t>FP</w:t>
      </w:r>
      <w:r w:rsidR="000372D6">
        <w:rPr>
          <w:rFonts w:ascii="Arial" w:hAnsi="Arial" w:cs="Arial"/>
          <w:bCs/>
          <w:iCs/>
          <w:color w:val="auto"/>
          <w:sz w:val="24"/>
          <w:szCs w:val="24"/>
        </w:rPr>
        <w:t xml:space="preserve">’ notation in </w:t>
      </w:r>
      <w:r w:rsidR="00481D2D">
        <w:rPr>
          <w:rFonts w:ascii="Arial" w:hAnsi="Arial" w:cs="Arial"/>
          <w:bCs/>
          <w:iCs/>
          <w:color w:val="auto"/>
          <w:sz w:val="24"/>
          <w:szCs w:val="24"/>
        </w:rPr>
        <w:t xml:space="preserve">a few </w:t>
      </w:r>
      <w:r w:rsidR="000372D6">
        <w:rPr>
          <w:rFonts w:ascii="Arial" w:hAnsi="Arial" w:cs="Arial"/>
          <w:bCs/>
          <w:iCs/>
          <w:color w:val="auto"/>
          <w:sz w:val="24"/>
          <w:szCs w:val="24"/>
        </w:rPr>
        <w:t xml:space="preserve">places. </w:t>
      </w:r>
      <w:r w:rsidR="00306B8B">
        <w:rPr>
          <w:rFonts w:ascii="Arial" w:hAnsi="Arial" w:cs="Arial"/>
          <w:bCs/>
          <w:iCs/>
          <w:color w:val="auto"/>
          <w:sz w:val="24"/>
          <w:szCs w:val="24"/>
        </w:rPr>
        <w:t xml:space="preserve"> </w:t>
      </w:r>
      <w:r w:rsidR="00EB675B">
        <w:rPr>
          <w:rFonts w:ascii="Arial" w:hAnsi="Arial" w:cs="Arial"/>
          <w:bCs/>
          <w:iCs/>
          <w:color w:val="auto"/>
          <w:sz w:val="24"/>
          <w:szCs w:val="24"/>
        </w:rPr>
        <w:t xml:space="preserve">Both acknowledged public rights of way and unrecorded paths are shown in the same </w:t>
      </w:r>
      <w:r w:rsidR="009F728E">
        <w:rPr>
          <w:rFonts w:ascii="Arial" w:hAnsi="Arial" w:cs="Arial"/>
          <w:bCs/>
          <w:iCs/>
          <w:color w:val="auto"/>
          <w:sz w:val="24"/>
          <w:szCs w:val="24"/>
        </w:rPr>
        <w:t>way</w:t>
      </w:r>
      <w:r w:rsidR="00EB675B">
        <w:rPr>
          <w:rFonts w:ascii="Arial" w:hAnsi="Arial" w:cs="Arial"/>
          <w:bCs/>
          <w:iCs/>
          <w:color w:val="auto"/>
          <w:sz w:val="24"/>
          <w:szCs w:val="24"/>
        </w:rPr>
        <w:t xml:space="preserve">. </w:t>
      </w:r>
      <w:r w:rsidR="00C33802">
        <w:rPr>
          <w:rFonts w:ascii="Arial" w:hAnsi="Arial" w:cs="Arial"/>
          <w:bCs/>
          <w:iCs/>
          <w:color w:val="auto"/>
          <w:sz w:val="24"/>
          <w:szCs w:val="24"/>
        </w:rPr>
        <w:t xml:space="preserve"> The</w:t>
      </w:r>
      <w:r w:rsidR="006240D8">
        <w:rPr>
          <w:rFonts w:ascii="Arial" w:hAnsi="Arial" w:cs="Arial"/>
          <w:bCs/>
          <w:iCs/>
          <w:color w:val="auto"/>
          <w:sz w:val="24"/>
          <w:szCs w:val="24"/>
        </w:rPr>
        <w:t xml:space="preserve"> route is shown in a similar manner </w:t>
      </w:r>
      <w:r w:rsidR="00C33802">
        <w:rPr>
          <w:rFonts w:ascii="Arial" w:hAnsi="Arial" w:cs="Arial"/>
          <w:bCs/>
          <w:iCs/>
          <w:color w:val="auto"/>
          <w:sz w:val="24"/>
          <w:szCs w:val="24"/>
        </w:rPr>
        <w:t xml:space="preserve">on </w:t>
      </w:r>
      <w:r w:rsidR="006240D8">
        <w:rPr>
          <w:rFonts w:ascii="Arial" w:hAnsi="Arial" w:cs="Arial"/>
          <w:bCs/>
          <w:iCs/>
          <w:color w:val="auto"/>
          <w:sz w:val="24"/>
          <w:szCs w:val="24"/>
        </w:rPr>
        <w:t xml:space="preserve">the </w:t>
      </w:r>
      <w:r w:rsidR="00C33802">
        <w:rPr>
          <w:rFonts w:ascii="Arial" w:hAnsi="Arial" w:cs="Arial"/>
          <w:bCs/>
          <w:iCs/>
          <w:color w:val="auto"/>
          <w:sz w:val="24"/>
          <w:szCs w:val="24"/>
        </w:rPr>
        <w:t xml:space="preserve">later OS maps </w:t>
      </w:r>
      <w:r w:rsidR="0078609F">
        <w:rPr>
          <w:rFonts w:ascii="Arial" w:hAnsi="Arial" w:cs="Arial"/>
          <w:bCs/>
          <w:iCs/>
          <w:color w:val="auto"/>
          <w:sz w:val="24"/>
          <w:szCs w:val="24"/>
        </w:rPr>
        <w:t>of</w:t>
      </w:r>
      <w:r w:rsidR="00750D4E">
        <w:rPr>
          <w:rFonts w:ascii="Arial" w:hAnsi="Arial" w:cs="Arial"/>
          <w:sz w:val="24"/>
          <w:szCs w:val="24"/>
        </w:rPr>
        <w:t xml:space="preserve"> 1902 and 1921.  </w:t>
      </w:r>
    </w:p>
    <w:p w14:paraId="3D55999A" w14:textId="77777777" w:rsidR="00461C05" w:rsidRDefault="008B1A11" w:rsidP="001A142E">
      <w:pPr>
        <w:pStyle w:val="Style1"/>
        <w:rPr>
          <w:rFonts w:ascii="Arial" w:hAnsi="Arial" w:cs="Arial"/>
          <w:bCs/>
          <w:iCs/>
          <w:color w:val="auto"/>
          <w:sz w:val="24"/>
          <w:szCs w:val="24"/>
        </w:rPr>
      </w:pPr>
      <w:r>
        <w:rPr>
          <w:rFonts w:ascii="Arial" w:hAnsi="Arial" w:cs="Arial"/>
          <w:bCs/>
          <w:iCs/>
          <w:color w:val="auto"/>
          <w:sz w:val="24"/>
          <w:szCs w:val="24"/>
        </w:rPr>
        <w:t>I accept that paths cross</w:t>
      </w:r>
      <w:r w:rsidR="00CC34CC">
        <w:rPr>
          <w:rFonts w:ascii="Arial" w:hAnsi="Arial" w:cs="Arial"/>
          <w:bCs/>
          <w:iCs/>
          <w:color w:val="auto"/>
          <w:sz w:val="24"/>
          <w:szCs w:val="24"/>
        </w:rPr>
        <w:t>ing</w:t>
      </w:r>
      <w:r>
        <w:rPr>
          <w:rFonts w:ascii="Arial" w:hAnsi="Arial" w:cs="Arial"/>
          <w:bCs/>
          <w:iCs/>
          <w:color w:val="auto"/>
          <w:sz w:val="24"/>
          <w:szCs w:val="24"/>
        </w:rPr>
        <w:t xml:space="preserve"> open countryside may change little </w:t>
      </w:r>
      <w:r w:rsidR="00750D4E">
        <w:rPr>
          <w:rFonts w:ascii="Arial" w:hAnsi="Arial" w:cs="Arial"/>
          <w:bCs/>
          <w:iCs/>
          <w:color w:val="auto"/>
          <w:sz w:val="24"/>
          <w:szCs w:val="24"/>
        </w:rPr>
        <w:t xml:space="preserve">over time and </w:t>
      </w:r>
      <w:r w:rsidR="0078609F">
        <w:rPr>
          <w:rFonts w:ascii="Arial" w:hAnsi="Arial" w:cs="Arial"/>
          <w:bCs/>
          <w:iCs/>
          <w:color w:val="auto"/>
          <w:sz w:val="24"/>
          <w:szCs w:val="24"/>
        </w:rPr>
        <w:t xml:space="preserve">this is evident </w:t>
      </w:r>
      <w:r w:rsidR="00957D1E">
        <w:rPr>
          <w:rFonts w:ascii="Arial" w:hAnsi="Arial" w:cs="Arial"/>
          <w:bCs/>
          <w:iCs/>
          <w:color w:val="auto"/>
          <w:sz w:val="24"/>
          <w:szCs w:val="24"/>
        </w:rPr>
        <w:t>from looking at the above OS maps</w:t>
      </w:r>
      <w:r w:rsidR="00DC171E">
        <w:rPr>
          <w:rFonts w:ascii="Arial" w:hAnsi="Arial" w:cs="Arial"/>
          <w:bCs/>
          <w:iCs/>
          <w:color w:val="auto"/>
          <w:sz w:val="24"/>
          <w:szCs w:val="24"/>
        </w:rPr>
        <w:t xml:space="preserve">.  </w:t>
      </w:r>
      <w:r w:rsidR="00077F7A">
        <w:rPr>
          <w:rFonts w:ascii="Arial" w:hAnsi="Arial" w:cs="Arial"/>
          <w:bCs/>
          <w:iCs/>
          <w:color w:val="auto"/>
          <w:sz w:val="24"/>
          <w:szCs w:val="24"/>
        </w:rPr>
        <w:t xml:space="preserve">However, it cannot be presumed that the path </w:t>
      </w:r>
      <w:r w:rsidR="00E1602E">
        <w:rPr>
          <w:rFonts w:ascii="Arial" w:hAnsi="Arial" w:cs="Arial"/>
          <w:bCs/>
          <w:iCs/>
          <w:color w:val="auto"/>
          <w:sz w:val="24"/>
          <w:szCs w:val="24"/>
        </w:rPr>
        <w:t xml:space="preserve">shown on the </w:t>
      </w:r>
      <w:r w:rsidR="00132EE4">
        <w:rPr>
          <w:rFonts w:ascii="Arial" w:hAnsi="Arial" w:cs="Arial"/>
          <w:bCs/>
          <w:iCs/>
          <w:color w:val="auto"/>
          <w:sz w:val="24"/>
          <w:szCs w:val="24"/>
        </w:rPr>
        <w:t xml:space="preserve">1880s </w:t>
      </w:r>
      <w:r w:rsidR="00E1602E">
        <w:rPr>
          <w:rFonts w:ascii="Arial" w:hAnsi="Arial" w:cs="Arial"/>
          <w:bCs/>
          <w:iCs/>
          <w:color w:val="auto"/>
          <w:sz w:val="24"/>
          <w:szCs w:val="24"/>
        </w:rPr>
        <w:t>OS ma</w:t>
      </w:r>
      <w:r w:rsidR="00132EE4">
        <w:rPr>
          <w:rFonts w:ascii="Arial" w:hAnsi="Arial" w:cs="Arial"/>
          <w:bCs/>
          <w:iCs/>
          <w:color w:val="auto"/>
          <w:sz w:val="24"/>
          <w:szCs w:val="24"/>
        </w:rPr>
        <w:t xml:space="preserve">pping </w:t>
      </w:r>
      <w:r w:rsidR="00E1602E">
        <w:rPr>
          <w:rFonts w:ascii="Arial" w:hAnsi="Arial" w:cs="Arial"/>
          <w:bCs/>
          <w:iCs/>
          <w:color w:val="auto"/>
          <w:sz w:val="24"/>
          <w:szCs w:val="24"/>
        </w:rPr>
        <w:t xml:space="preserve">reflects </w:t>
      </w:r>
      <w:r w:rsidR="002412F6">
        <w:rPr>
          <w:rFonts w:ascii="Arial" w:hAnsi="Arial" w:cs="Arial"/>
          <w:bCs/>
          <w:iCs/>
          <w:color w:val="auto"/>
          <w:sz w:val="24"/>
          <w:szCs w:val="24"/>
        </w:rPr>
        <w:t>a</w:t>
      </w:r>
      <w:r w:rsidR="00E1602E">
        <w:rPr>
          <w:rFonts w:ascii="Arial" w:hAnsi="Arial" w:cs="Arial"/>
          <w:bCs/>
          <w:iCs/>
          <w:color w:val="auto"/>
          <w:sz w:val="24"/>
          <w:szCs w:val="24"/>
        </w:rPr>
        <w:t xml:space="preserve"> route </w:t>
      </w:r>
      <w:r w:rsidR="002412F6">
        <w:rPr>
          <w:rFonts w:ascii="Arial" w:hAnsi="Arial" w:cs="Arial"/>
          <w:bCs/>
          <w:iCs/>
          <w:color w:val="auto"/>
          <w:sz w:val="24"/>
          <w:szCs w:val="24"/>
        </w:rPr>
        <w:t xml:space="preserve">that existed following the QS </w:t>
      </w:r>
      <w:r w:rsidR="00753CC6">
        <w:rPr>
          <w:rFonts w:ascii="Arial" w:hAnsi="Arial" w:cs="Arial"/>
          <w:bCs/>
          <w:iCs/>
          <w:color w:val="auto"/>
          <w:sz w:val="24"/>
          <w:szCs w:val="24"/>
        </w:rPr>
        <w:t xml:space="preserve">order </w:t>
      </w:r>
      <w:r w:rsidR="00BC4838">
        <w:rPr>
          <w:rFonts w:ascii="Arial" w:hAnsi="Arial" w:cs="Arial"/>
          <w:bCs/>
          <w:iCs/>
          <w:color w:val="auto"/>
          <w:sz w:val="24"/>
          <w:szCs w:val="24"/>
        </w:rPr>
        <w:t xml:space="preserve">given </w:t>
      </w:r>
      <w:r w:rsidR="00CA44BE">
        <w:rPr>
          <w:rFonts w:ascii="Arial" w:hAnsi="Arial" w:cs="Arial"/>
          <w:bCs/>
          <w:iCs/>
          <w:color w:val="auto"/>
          <w:sz w:val="24"/>
          <w:szCs w:val="24"/>
        </w:rPr>
        <w:t xml:space="preserve">that </w:t>
      </w:r>
      <w:r w:rsidR="009B5160">
        <w:rPr>
          <w:rFonts w:ascii="Arial" w:hAnsi="Arial" w:cs="Arial"/>
          <w:bCs/>
          <w:iCs/>
          <w:color w:val="auto"/>
          <w:sz w:val="24"/>
          <w:szCs w:val="24"/>
        </w:rPr>
        <w:t>the</w:t>
      </w:r>
      <w:r w:rsidR="00693463">
        <w:rPr>
          <w:rFonts w:ascii="Arial" w:hAnsi="Arial" w:cs="Arial"/>
          <w:bCs/>
          <w:iCs/>
          <w:color w:val="auto"/>
          <w:sz w:val="24"/>
          <w:szCs w:val="24"/>
        </w:rPr>
        <w:t xml:space="preserve">se documents were </w:t>
      </w:r>
      <w:r w:rsidR="00D3068E">
        <w:rPr>
          <w:rFonts w:ascii="Arial" w:hAnsi="Arial" w:cs="Arial"/>
          <w:bCs/>
          <w:iCs/>
          <w:color w:val="auto"/>
          <w:sz w:val="24"/>
          <w:szCs w:val="24"/>
        </w:rPr>
        <w:t xml:space="preserve">produced </w:t>
      </w:r>
      <w:r w:rsidR="00123D4D">
        <w:rPr>
          <w:rFonts w:ascii="Arial" w:hAnsi="Arial" w:cs="Arial"/>
          <w:bCs/>
          <w:iCs/>
          <w:color w:val="auto"/>
          <w:sz w:val="24"/>
          <w:szCs w:val="24"/>
        </w:rPr>
        <w:t xml:space="preserve">fifty years </w:t>
      </w:r>
      <w:r w:rsidR="009B5160">
        <w:rPr>
          <w:rFonts w:ascii="Arial" w:hAnsi="Arial" w:cs="Arial"/>
          <w:bCs/>
          <w:iCs/>
          <w:color w:val="auto"/>
          <w:sz w:val="24"/>
          <w:szCs w:val="24"/>
        </w:rPr>
        <w:t>apart</w:t>
      </w:r>
      <w:r w:rsidR="002412F6">
        <w:rPr>
          <w:rFonts w:ascii="Arial" w:hAnsi="Arial" w:cs="Arial"/>
          <w:bCs/>
          <w:iCs/>
          <w:color w:val="auto"/>
          <w:sz w:val="24"/>
          <w:szCs w:val="24"/>
        </w:rPr>
        <w:t xml:space="preserve">. </w:t>
      </w:r>
      <w:r w:rsidR="00F615FA">
        <w:rPr>
          <w:rFonts w:ascii="Arial" w:hAnsi="Arial" w:cs="Arial"/>
          <w:bCs/>
          <w:iCs/>
          <w:color w:val="auto"/>
          <w:sz w:val="24"/>
          <w:szCs w:val="24"/>
        </w:rPr>
        <w:t xml:space="preserve"> </w:t>
      </w:r>
      <w:r w:rsidR="009C072A">
        <w:rPr>
          <w:rFonts w:ascii="Arial" w:hAnsi="Arial" w:cs="Arial"/>
          <w:bCs/>
          <w:iCs/>
          <w:color w:val="auto"/>
          <w:sz w:val="24"/>
          <w:szCs w:val="24"/>
        </w:rPr>
        <w:t xml:space="preserve">Further, the </w:t>
      </w:r>
      <w:r w:rsidR="005D1FF8">
        <w:rPr>
          <w:rFonts w:ascii="Arial" w:hAnsi="Arial" w:cs="Arial"/>
          <w:bCs/>
          <w:iCs/>
          <w:color w:val="auto"/>
          <w:sz w:val="24"/>
          <w:szCs w:val="24"/>
        </w:rPr>
        <w:t xml:space="preserve">OS mapping is the only </w:t>
      </w:r>
      <w:r w:rsidR="0035485A">
        <w:rPr>
          <w:rFonts w:ascii="Arial" w:hAnsi="Arial" w:cs="Arial"/>
          <w:bCs/>
          <w:iCs/>
          <w:color w:val="auto"/>
          <w:sz w:val="24"/>
          <w:szCs w:val="24"/>
        </w:rPr>
        <w:t xml:space="preserve">direct </w:t>
      </w:r>
      <w:r w:rsidR="005D1FF8">
        <w:rPr>
          <w:rFonts w:ascii="Arial" w:hAnsi="Arial" w:cs="Arial"/>
          <w:bCs/>
          <w:iCs/>
          <w:color w:val="auto"/>
          <w:sz w:val="24"/>
          <w:szCs w:val="24"/>
        </w:rPr>
        <w:t xml:space="preserve">evidence </w:t>
      </w:r>
      <w:r w:rsidR="00D94795">
        <w:rPr>
          <w:rFonts w:ascii="Arial" w:hAnsi="Arial" w:cs="Arial"/>
          <w:bCs/>
          <w:iCs/>
          <w:color w:val="auto"/>
          <w:sz w:val="24"/>
          <w:szCs w:val="24"/>
        </w:rPr>
        <w:t>relied upon for the B-P1-B1 section</w:t>
      </w:r>
      <w:r w:rsidR="009C072A">
        <w:rPr>
          <w:rFonts w:ascii="Arial" w:hAnsi="Arial" w:cs="Arial"/>
          <w:bCs/>
          <w:iCs/>
          <w:color w:val="auto"/>
          <w:sz w:val="24"/>
          <w:szCs w:val="24"/>
        </w:rPr>
        <w:t xml:space="preserve">.   </w:t>
      </w:r>
      <w:r w:rsidR="00D94795">
        <w:rPr>
          <w:rFonts w:ascii="Arial" w:hAnsi="Arial" w:cs="Arial"/>
          <w:bCs/>
          <w:iCs/>
          <w:color w:val="auto"/>
          <w:sz w:val="24"/>
          <w:szCs w:val="24"/>
        </w:rPr>
        <w:t xml:space="preserve"> </w:t>
      </w:r>
    </w:p>
    <w:p w14:paraId="3C03C1D2" w14:textId="68EA0372" w:rsidR="00BB63F8" w:rsidRPr="002F640F" w:rsidRDefault="00BB4750" w:rsidP="00307A3C">
      <w:pPr>
        <w:pStyle w:val="Style1"/>
        <w:rPr>
          <w:rFonts w:ascii="Arial" w:hAnsi="Arial" w:cs="Arial"/>
          <w:iCs/>
          <w:color w:val="auto"/>
          <w:sz w:val="24"/>
          <w:szCs w:val="24"/>
        </w:rPr>
      </w:pPr>
      <w:r>
        <w:rPr>
          <w:rFonts w:ascii="Arial" w:hAnsi="Arial" w:cs="Arial"/>
          <w:bCs/>
          <w:iCs/>
          <w:color w:val="auto"/>
          <w:sz w:val="24"/>
          <w:szCs w:val="24"/>
        </w:rPr>
        <w:t xml:space="preserve">The </w:t>
      </w:r>
      <w:r w:rsidR="002F640F">
        <w:rPr>
          <w:rFonts w:ascii="Arial" w:hAnsi="Arial" w:cs="Arial"/>
          <w:bCs/>
          <w:iCs/>
          <w:color w:val="auto"/>
          <w:sz w:val="24"/>
          <w:szCs w:val="24"/>
        </w:rPr>
        <w:t xml:space="preserve">1880s </w:t>
      </w:r>
      <w:r w:rsidR="002F640F" w:rsidRPr="002F640F">
        <w:rPr>
          <w:rFonts w:ascii="Arial" w:hAnsi="Arial" w:cs="Arial"/>
          <w:bCs/>
          <w:iCs/>
          <w:color w:val="auto"/>
          <w:sz w:val="24"/>
          <w:szCs w:val="24"/>
        </w:rPr>
        <w:t xml:space="preserve">OS mapping </w:t>
      </w:r>
      <w:r w:rsidR="003A69EE">
        <w:rPr>
          <w:rFonts w:ascii="Arial" w:hAnsi="Arial" w:cs="Arial"/>
          <w:bCs/>
          <w:iCs/>
          <w:color w:val="auto"/>
          <w:sz w:val="24"/>
          <w:szCs w:val="24"/>
        </w:rPr>
        <w:t xml:space="preserve">also </w:t>
      </w:r>
      <w:r w:rsidR="00F97A9E" w:rsidRPr="002F640F">
        <w:rPr>
          <w:rFonts w:ascii="Arial" w:hAnsi="Arial" w:cs="Arial"/>
          <w:sz w:val="24"/>
          <w:szCs w:val="24"/>
        </w:rPr>
        <w:t>show</w:t>
      </w:r>
      <w:r w:rsidR="003A69EE">
        <w:rPr>
          <w:rFonts w:ascii="Arial" w:hAnsi="Arial" w:cs="Arial"/>
          <w:sz w:val="24"/>
          <w:szCs w:val="24"/>
        </w:rPr>
        <w:t>s</w:t>
      </w:r>
      <w:r w:rsidR="00F97A9E" w:rsidRPr="002F640F">
        <w:rPr>
          <w:rFonts w:ascii="Arial" w:hAnsi="Arial" w:cs="Arial"/>
          <w:sz w:val="24"/>
          <w:szCs w:val="24"/>
        </w:rPr>
        <w:t xml:space="preserve"> a footpath continuing northwards from B1 for some distance to Bickford with a connecting path leading to Whiston.  This path could potentially correspond to the annotation on the QS plan regarding a footpath to Bickford and Whiston given that it leads to these locations.  </w:t>
      </w:r>
      <w:r w:rsidR="00C5307C" w:rsidRPr="002F640F">
        <w:rPr>
          <w:rFonts w:ascii="Arial" w:hAnsi="Arial" w:cs="Arial"/>
          <w:sz w:val="24"/>
          <w:szCs w:val="24"/>
        </w:rPr>
        <w:t xml:space="preserve">In contrast, </w:t>
      </w:r>
      <w:r w:rsidR="00F97A9E" w:rsidRPr="002F640F">
        <w:rPr>
          <w:rFonts w:ascii="Arial" w:hAnsi="Arial" w:cs="Arial"/>
          <w:sz w:val="24"/>
          <w:szCs w:val="24"/>
        </w:rPr>
        <w:t xml:space="preserve">the claimed route continues from B1 in a north-north-easterly direction through to the junction with Footpath 0.1046 (point C).  </w:t>
      </w:r>
      <w:r w:rsidR="00CC6083" w:rsidRPr="002F640F">
        <w:rPr>
          <w:rFonts w:ascii="Arial" w:hAnsi="Arial" w:cs="Arial"/>
          <w:sz w:val="24"/>
          <w:szCs w:val="24"/>
        </w:rPr>
        <w:t>This f</w:t>
      </w:r>
      <w:r w:rsidR="00F97A9E" w:rsidRPr="002F640F">
        <w:rPr>
          <w:rFonts w:ascii="Arial" w:hAnsi="Arial" w:cs="Arial"/>
          <w:sz w:val="24"/>
          <w:szCs w:val="24"/>
        </w:rPr>
        <w:t>ootpath in turn terminates at a minor road to the south of Whiston (</w:t>
      </w:r>
      <w:r w:rsidR="007C0E61">
        <w:rPr>
          <w:rFonts w:ascii="Arial" w:hAnsi="Arial" w:cs="Arial"/>
          <w:sz w:val="24"/>
          <w:szCs w:val="24"/>
        </w:rPr>
        <w:t xml:space="preserve">point </w:t>
      </w:r>
      <w:r w:rsidR="00F97A9E" w:rsidRPr="002F640F">
        <w:rPr>
          <w:rFonts w:ascii="Arial" w:hAnsi="Arial" w:cs="Arial"/>
          <w:sz w:val="24"/>
          <w:szCs w:val="24"/>
        </w:rPr>
        <w:t>D)</w:t>
      </w:r>
      <w:r w:rsidR="00733DB9" w:rsidRPr="002F640F">
        <w:rPr>
          <w:rFonts w:ascii="Arial" w:hAnsi="Arial" w:cs="Arial"/>
          <w:sz w:val="24"/>
          <w:szCs w:val="24"/>
        </w:rPr>
        <w:t xml:space="preserve"> and </w:t>
      </w:r>
      <w:r w:rsidR="00392D12">
        <w:rPr>
          <w:rFonts w:ascii="Arial" w:hAnsi="Arial" w:cs="Arial"/>
          <w:sz w:val="24"/>
          <w:szCs w:val="24"/>
        </w:rPr>
        <w:t xml:space="preserve">another footpath </w:t>
      </w:r>
      <w:r w:rsidR="00F97A9E" w:rsidRPr="002F640F">
        <w:rPr>
          <w:rFonts w:ascii="Arial" w:hAnsi="Arial" w:cs="Arial"/>
          <w:sz w:val="24"/>
          <w:szCs w:val="24"/>
        </w:rPr>
        <w:t>continues to the west of point C through to the road leading to Bickford (point L).  The B1-C section therefore may not correspond with the annotation on the QS plan as it does not lead</w:t>
      </w:r>
      <w:r w:rsidR="006B0406" w:rsidRPr="002F640F">
        <w:rPr>
          <w:rFonts w:ascii="Arial" w:hAnsi="Arial" w:cs="Arial"/>
          <w:sz w:val="24"/>
          <w:szCs w:val="24"/>
        </w:rPr>
        <w:t xml:space="preserve"> directly to Bickford and Whiston.  </w:t>
      </w:r>
      <w:r w:rsidR="00BB63F8" w:rsidRPr="002F640F">
        <w:rPr>
          <w:rFonts w:ascii="Arial" w:hAnsi="Arial" w:cs="Arial"/>
          <w:sz w:val="24"/>
          <w:szCs w:val="24"/>
        </w:rPr>
        <w:t xml:space="preserve"> </w:t>
      </w:r>
      <w:r w:rsidR="002412F6" w:rsidRPr="002F640F">
        <w:rPr>
          <w:rFonts w:ascii="Arial" w:hAnsi="Arial" w:cs="Arial"/>
          <w:iCs/>
          <w:color w:val="auto"/>
          <w:sz w:val="24"/>
          <w:szCs w:val="24"/>
        </w:rPr>
        <w:t xml:space="preserve">  </w:t>
      </w:r>
      <w:r w:rsidR="00463499" w:rsidRPr="002F640F">
        <w:rPr>
          <w:rFonts w:ascii="Arial" w:hAnsi="Arial" w:cs="Arial"/>
          <w:iCs/>
          <w:color w:val="auto"/>
          <w:sz w:val="24"/>
          <w:szCs w:val="24"/>
        </w:rPr>
        <w:t xml:space="preserve"> </w:t>
      </w:r>
      <w:r w:rsidR="00EB675B" w:rsidRPr="002F640F">
        <w:rPr>
          <w:rFonts w:ascii="Arial" w:hAnsi="Arial" w:cs="Arial"/>
          <w:iCs/>
          <w:color w:val="auto"/>
          <w:sz w:val="24"/>
          <w:szCs w:val="24"/>
        </w:rPr>
        <w:t xml:space="preserve"> </w:t>
      </w:r>
    </w:p>
    <w:p w14:paraId="1602601D" w14:textId="0A5D6BEE" w:rsidR="002A0789" w:rsidRPr="008B21DB" w:rsidRDefault="004A4F47" w:rsidP="00990228">
      <w:pPr>
        <w:pStyle w:val="Style1"/>
        <w:rPr>
          <w:rFonts w:ascii="Arial" w:hAnsi="Arial" w:cs="Arial"/>
          <w:bCs/>
          <w:iCs/>
          <w:color w:val="auto"/>
          <w:sz w:val="24"/>
          <w:szCs w:val="24"/>
        </w:rPr>
      </w:pPr>
      <w:r>
        <w:rPr>
          <w:rFonts w:ascii="Arial" w:hAnsi="Arial" w:cs="Arial"/>
          <w:sz w:val="24"/>
          <w:szCs w:val="24"/>
        </w:rPr>
        <w:t xml:space="preserve">The OS maps provide evidence of the physical existence </w:t>
      </w:r>
      <w:r w:rsidR="00FF2DA5">
        <w:rPr>
          <w:rFonts w:ascii="Arial" w:hAnsi="Arial" w:cs="Arial"/>
          <w:sz w:val="24"/>
          <w:szCs w:val="24"/>
        </w:rPr>
        <w:t xml:space="preserve">of a footpath by the 1880s.  It cannot be determined when </w:t>
      </w:r>
      <w:r w:rsidR="0000342A">
        <w:rPr>
          <w:rFonts w:ascii="Arial" w:hAnsi="Arial" w:cs="Arial"/>
          <w:sz w:val="24"/>
          <w:szCs w:val="24"/>
        </w:rPr>
        <w:t xml:space="preserve">the whole of </w:t>
      </w:r>
      <w:r w:rsidR="00FA2F03">
        <w:rPr>
          <w:rFonts w:ascii="Arial" w:hAnsi="Arial" w:cs="Arial"/>
          <w:sz w:val="24"/>
          <w:szCs w:val="24"/>
        </w:rPr>
        <w:t>this path first came into existence</w:t>
      </w:r>
      <w:r w:rsidR="00C44BFD">
        <w:rPr>
          <w:rFonts w:ascii="Arial" w:hAnsi="Arial" w:cs="Arial"/>
          <w:sz w:val="24"/>
          <w:szCs w:val="24"/>
        </w:rPr>
        <w:t xml:space="preserve">, </w:t>
      </w:r>
      <w:r w:rsidR="00413283">
        <w:rPr>
          <w:rFonts w:ascii="Arial" w:hAnsi="Arial" w:cs="Arial"/>
          <w:sz w:val="24"/>
          <w:szCs w:val="24"/>
        </w:rPr>
        <w:t xml:space="preserve">it </w:t>
      </w:r>
      <w:r w:rsidR="00FF6F79">
        <w:rPr>
          <w:rFonts w:ascii="Arial" w:hAnsi="Arial" w:cs="Arial"/>
          <w:sz w:val="24"/>
          <w:szCs w:val="24"/>
        </w:rPr>
        <w:t xml:space="preserve">can only be concluded that there is the </w:t>
      </w:r>
      <w:r w:rsidR="00C44BFD">
        <w:rPr>
          <w:rFonts w:ascii="Arial" w:hAnsi="Arial" w:cs="Arial"/>
          <w:sz w:val="24"/>
          <w:szCs w:val="24"/>
        </w:rPr>
        <w:t>potential</w:t>
      </w:r>
      <w:r w:rsidR="00FF6F79">
        <w:rPr>
          <w:rFonts w:ascii="Arial" w:hAnsi="Arial" w:cs="Arial"/>
          <w:sz w:val="24"/>
          <w:szCs w:val="24"/>
        </w:rPr>
        <w:t xml:space="preserve"> for </w:t>
      </w:r>
      <w:r w:rsidR="00D537D3">
        <w:rPr>
          <w:rFonts w:ascii="Arial" w:hAnsi="Arial" w:cs="Arial"/>
          <w:sz w:val="24"/>
          <w:szCs w:val="24"/>
        </w:rPr>
        <w:t xml:space="preserve">it </w:t>
      </w:r>
      <w:r w:rsidR="00841905">
        <w:rPr>
          <w:rFonts w:ascii="Arial" w:hAnsi="Arial" w:cs="Arial"/>
          <w:sz w:val="24"/>
          <w:szCs w:val="24"/>
        </w:rPr>
        <w:t>to have</w:t>
      </w:r>
      <w:r w:rsidR="00C44BFD">
        <w:rPr>
          <w:rFonts w:ascii="Arial" w:hAnsi="Arial" w:cs="Arial"/>
          <w:sz w:val="24"/>
          <w:szCs w:val="24"/>
        </w:rPr>
        <w:t xml:space="preserve"> </w:t>
      </w:r>
      <w:r w:rsidR="00413283">
        <w:rPr>
          <w:rFonts w:ascii="Arial" w:hAnsi="Arial" w:cs="Arial"/>
          <w:sz w:val="24"/>
          <w:szCs w:val="24"/>
        </w:rPr>
        <w:t xml:space="preserve">been established </w:t>
      </w:r>
      <w:r w:rsidR="00847CBF">
        <w:rPr>
          <w:rFonts w:ascii="Arial" w:hAnsi="Arial" w:cs="Arial"/>
          <w:sz w:val="24"/>
          <w:szCs w:val="24"/>
        </w:rPr>
        <w:t>in the period immediately following the</w:t>
      </w:r>
      <w:r w:rsidR="00841905">
        <w:rPr>
          <w:rFonts w:ascii="Arial" w:hAnsi="Arial" w:cs="Arial"/>
          <w:sz w:val="24"/>
          <w:szCs w:val="24"/>
        </w:rPr>
        <w:t xml:space="preserve"> </w:t>
      </w:r>
      <w:r w:rsidR="00413283">
        <w:rPr>
          <w:rFonts w:ascii="Arial" w:hAnsi="Arial" w:cs="Arial"/>
          <w:sz w:val="24"/>
          <w:szCs w:val="24"/>
        </w:rPr>
        <w:t xml:space="preserve">QS </w:t>
      </w:r>
      <w:r w:rsidR="003C0666">
        <w:rPr>
          <w:rFonts w:ascii="Arial" w:hAnsi="Arial" w:cs="Arial"/>
          <w:sz w:val="24"/>
          <w:szCs w:val="24"/>
        </w:rPr>
        <w:t xml:space="preserve">order.  I have </w:t>
      </w:r>
      <w:r w:rsidR="00FE62C5">
        <w:rPr>
          <w:rFonts w:ascii="Arial" w:hAnsi="Arial" w:cs="Arial"/>
          <w:sz w:val="24"/>
          <w:szCs w:val="24"/>
        </w:rPr>
        <w:t xml:space="preserve">also </w:t>
      </w:r>
      <w:r w:rsidR="003C0666">
        <w:rPr>
          <w:rFonts w:ascii="Arial" w:hAnsi="Arial" w:cs="Arial"/>
          <w:sz w:val="24"/>
          <w:szCs w:val="24"/>
        </w:rPr>
        <w:t xml:space="preserve">noted above that the </w:t>
      </w:r>
      <w:r w:rsidR="00342982">
        <w:rPr>
          <w:rFonts w:ascii="Arial" w:hAnsi="Arial" w:cs="Arial"/>
          <w:sz w:val="24"/>
          <w:szCs w:val="24"/>
        </w:rPr>
        <w:t xml:space="preserve">reference on the QS plan may not </w:t>
      </w:r>
      <w:r w:rsidR="00554771">
        <w:rPr>
          <w:rFonts w:ascii="Arial" w:hAnsi="Arial" w:cs="Arial"/>
          <w:sz w:val="24"/>
          <w:szCs w:val="24"/>
        </w:rPr>
        <w:t xml:space="preserve">correspond </w:t>
      </w:r>
      <w:r w:rsidR="00342982">
        <w:rPr>
          <w:rFonts w:ascii="Arial" w:hAnsi="Arial" w:cs="Arial"/>
          <w:sz w:val="24"/>
          <w:szCs w:val="24"/>
        </w:rPr>
        <w:t xml:space="preserve">with the northern part of the claimed route.  </w:t>
      </w:r>
      <w:r w:rsidR="008751EC">
        <w:rPr>
          <w:rFonts w:ascii="Arial" w:hAnsi="Arial" w:cs="Arial"/>
          <w:sz w:val="24"/>
          <w:szCs w:val="24"/>
        </w:rPr>
        <w:t>In particular</w:t>
      </w:r>
      <w:r w:rsidR="00A50026">
        <w:rPr>
          <w:rFonts w:ascii="Arial" w:hAnsi="Arial" w:cs="Arial"/>
          <w:sz w:val="24"/>
          <w:szCs w:val="24"/>
        </w:rPr>
        <w:t xml:space="preserve">, the representation of </w:t>
      </w:r>
      <w:r w:rsidR="003206BA">
        <w:rPr>
          <w:rFonts w:ascii="Arial" w:hAnsi="Arial" w:cs="Arial"/>
          <w:sz w:val="24"/>
          <w:szCs w:val="24"/>
        </w:rPr>
        <w:t xml:space="preserve">a footpath on the OS maps does not </w:t>
      </w:r>
      <w:r w:rsidR="00CE0DDA">
        <w:rPr>
          <w:rFonts w:ascii="Arial" w:hAnsi="Arial" w:cs="Arial"/>
          <w:sz w:val="24"/>
          <w:szCs w:val="24"/>
        </w:rPr>
        <w:t>demonstrate that it has public status</w:t>
      </w:r>
      <w:r w:rsidR="009456A7">
        <w:rPr>
          <w:rFonts w:ascii="Arial" w:hAnsi="Arial" w:cs="Arial"/>
          <w:sz w:val="24"/>
          <w:szCs w:val="24"/>
        </w:rPr>
        <w:t xml:space="preserve"> and t</w:t>
      </w:r>
      <w:r w:rsidR="00A1640A">
        <w:rPr>
          <w:rFonts w:ascii="Arial" w:hAnsi="Arial" w:cs="Arial"/>
          <w:sz w:val="24"/>
          <w:szCs w:val="24"/>
        </w:rPr>
        <w:t xml:space="preserve">his would need to be established by reference to other pieces of evidence. </w:t>
      </w:r>
      <w:r w:rsidR="00077F7A">
        <w:rPr>
          <w:rFonts w:ascii="Arial" w:hAnsi="Arial" w:cs="Arial"/>
          <w:sz w:val="24"/>
          <w:szCs w:val="24"/>
        </w:rPr>
        <w:t xml:space="preserve">  </w:t>
      </w:r>
    </w:p>
    <w:p w14:paraId="02039C40" w14:textId="7C3EBB8D" w:rsidR="008F3C2A" w:rsidRPr="002B6585" w:rsidRDefault="00894B1C" w:rsidP="002C1477">
      <w:pPr>
        <w:pStyle w:val="Style1"/>
        <w:numPr>
          <w:ilvl w:val="0"/>
          <w:numId w:val="0"/>
        </w:numPr>
        <w:rPr>
          <w:rFonts w:ascii="Arial" w:hAnsi="Arial" w:cs="Arial"/>
          <w:b/>
          <w:i/>
          <w:color w:val="auto"/>
          <w:sz w:val="24"/>
          <w:szCs w:val="24"/>
        </w:rPr>
      </w:pPr>
      <w:r w:rsidRPr="002B6585">
        <w:rPr>
          <w:rFonts w:ascii="Arial" w:hAnsi="Arial" w:cs="Arial"/>
          <w:b/>
          <w:i/>
          <w:color w:val="auto"/>
          <w:sz w:val="24"/>
          <w:szCs w:val="24"/>
        </w:rPr>
        <w:t xml:space="preserve">Finance Act evidence </w:t>
      </w:r>
    </w:p>
    <w:p w14:paraId="1DFF9EF1" w14:textId="4D4FA0A2" w:rsidR="005160EC" w:rsidRDefault="0054514B" w:rsidP="00016057">
      <w:pPr>
        <w:pStyle w:val="Style1"/>
        <w:rPr>
          <w:rFonts w:ascii="Arial" w:hAnsi="Arial" w:cs="Arial"/>
          <w:bCs/>
          <w:iCs/>
          <w:color w:val="auto"/>
          <w:sz w:val="24"/>
          <w:szCs w:val="24"/>
        </w:rPr>
      </w:pPr>
      <w:r>
        <w:rPr>
          <w:rFonts w:ascii="Arial" w:hAnsi="Arial" w:cs="Arial"/>
          <w:bCs/>
          <w:iCs/>
          <w:color w:val="auto"/>
          <w:sz w:val="24"/>
          <w:szCs w:val="24"/>
        </w:rPr>
        <w:t>The</w:t>
      </w:r>
      <w:r w:rsidR="00BC7F24">
        <w:rPr>
          <w:rFonts w:ascii="Arial" w:hAnsi="Arial" w:cs="Arial"/>
          <w:bCs/>
          <w:iCs/>
          <w:color w:val="auto"/>
          <w:sz w:val="24"/>
          <w:szCs w:val="24"/>
        </w:rPr>
        <w:t xml:space="preserve"> 1902 OS base map was used for the purpose of the 1910 Finance Act with the </w:t>
      </w:r>
      <w:r w:rsidR="00BE50AF">
        <w:rPr>
          <w:rFonts w:ascii="Arial" w:hAnsi="Arial" w:cs="Arial"/>
          <w:bCs/>
          <w:iCs/>
          <w:color w:val="auto"/>
          <w:sz w:val="24"/>
          <w:szCs w:val="24"/>
        </w:rPr>
        <w:t xml:space="preserve">numbered hereditaments </w:t>
      </w:r>
      <w:r w:rsidR="006126AF">
        <w:rPr>
          <w:rFonts w:ascii="Arial" w:hAnsi="Arial" w:cs="Arial"/>
          <w:bCs/>
          <w:iCs/>
          <w:color w:val="auto"/>
          <w:sz w:val="24"/>
          <w:szCs w:val="24"/>
        </w:rPr>
        <w:t xml:space="preserve">edged </w:t>
      </w:r>
      <w:r w:rsidR="00164F7F">
        <w:rPr>
          <w:rFonts w:ascii="Arial" w:hAnsi="Arial" w:cs="Arial"/>
          <w:bCs/>
          <w:iCs/>
          <w:color w:val="auto"/>
          <w:sz w:val="24"/>
          <w:szCs w:val="24"/>
        </w:rPr>
        <w:t xml:space="preserve">in </w:t>
      </w:r>
      <w:r w:rsidR="007C0451">
        <w:rPr>
          <w:rFonts w:ascii="Arial" w:hAnsi="Arial" w:cs="Arial"/>
          <w:bCs/>
          <w:iCs/>
          <w:color w:val="auto"/>
          <w:sz w:val="24"/>
          <w:szCs w:val="24"/>
        </w:rPr>
        <w:t xml:space="preserve">red </w:t>
      </w:r>
      <w:r w:rsidR="00FE524C">
        <w:rPr>
          <w:rFonts w:ascii="Arial" w:hAnsi="Arial" w:cs="Arial"/>
          <w:bCs/>
          <w:iCs/>
          <w:color w:val="auto"/>
          <w:sz w:val="24"/>
          <w:szCs w:val="24"/>
        </w:rPr>
        <w:t>on the</w:t>
      </w:r>
      <w:r w:rsidR="00CC4136">
        <w:rPr>
          <w:rFonts w:ascii="Arial" w:hAnsi="Arial" w:cs="Arial"/>
          <w:bCs/>
          <w:iCs/>
          <w:color w:val="auto"/>
          <w:sz w:val="24"/>
          <w:szCs w:val="24"/>
        </w:rPr>
        <w:t xml:space="preserve"> map</w:t>
      </w:r>
      <w:r w:rsidR="00C46AEC">
        <w:rPr>
          <w:rFonts w:ascii="Arial" w:hAnsi="Arial" w:cs="Arial"/>
          <w:bCs/>
          <w:iCs/>
          <w:color w:val="auto"/>
          <w:sz w:val="24"/>
          <w:szCs w:val="24"/>
        </w:rPr>
        <w:t xml:space="preserve">. </w:t>
      </w:r>
      <w:r w:rsidR="007E2BDE">
        <w:rPr>
          <w:rFonts w:ascii="Arial" w:hAnsi="Arial" w:cs="Arial"/>
          <w:bCs/>
          <w:iCs/>
          <w:color w:val="auto"/>
          <w:sz w:val="24"/>
          <w:szCs w:val="24"/>
        </w:rPr>
        <w:t xml:space="preserve"> </w:t>
      </w:r>
      <w:r w:rsidR="007C0451">
        <w:rPr>
          <w:rFonts w:ascii="Arial" w:hAnsi="Arial" w:cs="Arial"/>
          <w:bCs/>
          <w:iCs/>
          <w:color w:val="auto"/>
          <w:sz w:val="24"/>
          <w:szCs w:val="24"/>
        </w:rPr>
        <w:t>The B1</w:t>
      </w:r>
      <w:r w:rsidR="00C04D4F">
        <w:rPr>
          <w:rFonts w:ascii="Arial" w:hAnsi="Arial" w:cs="Arial"/>
          <w:bCs/>
          <w:iCs/>
          <w:color w:val="auto"/>
          <w:sz w:val="24"/>
          <w:szCs w:val="24"/>
        </w:rPr>
        <w:t>-</w:t>
      </w:r>
      <w:r w:rsidR="007C0451">
        <w:rPr>
          <w:rFonts w:ascii="Arial" w:hAnsi="Arial" w:cs="Arial"/>
          <w:bCs/>
          <w:iCs/>
          <w:color w:val="auto"/>
          <w:sz w:val="24"/>
          <w:szCs w:val="24"/>
        </w:rPr>
        <w:t>C</w:t>
      </w:r>
      <w:r w:rsidR="00265EE9">
        <w:rPr>
          <w:rFonts w:ascii="Arial" w:hAnsi="Arial" w:cs="Arial"/>
          <w:bCs/>
          <w:iCs/>
          <w:color w:val="auto"/>
          <w:sz w:val="24"/>
          <w:szCs w:val="24"/>
        </w:rPr>
        <w:t xml:space="preserve"> </w:t>
      </w:r>
      <w:r w:rsidR="007C0451">
        <w:rPr>
          <w:rFonts w:ascii="Arial" w:hAnsi="Arial" w:cs="Arial"/>
          <w:bCs/>
          <w:iCs/>
          <w:color w:val="auto"/>
          <w:sz w:val="24"/>
          <w:szCs w:val="24"/>
        </w:rPr>
        <w:t xml:space="preserve">section (extending to point D) </w:t>
      </w:r>
      <w:r w:rsidR="001F0ACB">
        <w:rPr>
          <w:rFonts w:ascii="Arial" w:hAnsi="Arial" w:cs="Arial"/>
          <w:bCs/>
          <w:iCs/>
          <w:color w:val="auto"/>
          <w:sz w:val="24"/>
          <w:szCs w:val="24"/>
        </w:rPr>
        <w:t xml:space="preserve">was located </w:t>
      </w:r>
      <w:r w:rsidR="00C46AEC">
        <w:rPr>
          <w:rFonts w:ascii="Arial" w:hAnsi="Arial" w:cs="Arial"/>
          <w:bCs/>
          <w:iCs/>
          <w:color w:val="auto"/>
          <w:sz w:val="24"/>
          <w:szCs w:val="24"/>
        </w:rPr>
        <w:t xml:space="preserve">within the hereditament numbered 610 </w:t>
      </w:r>
      <w:r w:rsidR="0000169E">
        <w:rPr>
          <w:rFonts w:ascii="Arial" w:hAnsi="Arial" w:cs="Arial"/>
          <w:bCs/>
          <w:iCs/>
          <w:color w:val="auto"/>
          <w:sz w:val="24"/>
          <w:szCs w:val="24"/>
        </w:rPr>
        <w:t xml:space="preserve">and </w:t>
      </w:r>
      <w:r w:rsidR="00C46AEC">
        <w:rPr>
          <w:rFonts w:ascii="Arial" w:hAnsi="Arial" w:cs="Arial"/>
          <w:bCs/>
          <w:iCs/>
          <w:color w:val="auto"/>
          <w:sz w:val="24"/>
          <w:szCs w:val="24"/>
        </w:rPr>
        <w:t xml:space="preserve">the </w:t>
      </w:r>
      <w:r w:rsidR="005E32D7">
        <w:rPr>
          <w:rFonts w:ascii="Arial" w:hAnsi="Arial" w:cs="Arial"/>
          <w:bCs/>
          <w:iCs/>
          <w:color w:val="auto"/>
          <w:sz w:val="24"/>
          <w:szCs w:val="24"/>
        </w:rPr>
        <w:t xml:space="preserve">remainder of the claimed route </w:t>
      </w:r>
      <w:r w:rsidR="008B43AA">
        <w:rPr>
          <w:rFonts w:ascii="Arial" w:hAnsi="Arial" w:cs="Arial"/>
          <w:bCs/>
          <w:iCs/>
          <w:color w:val="auto"/>
          <w:sz w:val="24"/>
          <w:szCs w:val="24"/>
        </w:rPr>
        <w:t>crossed hereditament 12</w:t>
      </w:r>
      <w:r w:rsidR="001707BA">
        <w:rPr>
          <w:rFonts w:ascii="Arial" w:hAnsi="Arial" w:cs="Arial"/>
          <w:bCs/>
          <w:iCs/>
          <w:color w:val="auto"/>
          <w:sz w:val="24"/>
          <w:szCs w:val="24"/>
        </w:rPr>
        <w:t xml:space="preserve">68. </w:t>
      </w:r>
      <w:r w:rsidR="008B43AA">
        <w:rPr>
          <w:rFonts w:ascii="Arial" w:hAnsi="Arial" w:cs="Arial"/>
          <w:bCs/>
          <w:iCs/>
          <w:color w:val="auto"/>
          <w:sz w:val="24"/>
          <w:szCs w:val="24"/>
        </w:rPr>
        <w:t xml:space="preserve"> </w:t>
      </w:r>
      <w:r w:rsidR="00E3778E">
        <w:rPr>
          <w:rFonts w:ascii="Arial" w:hAnsi="Arial" w:cs="Arial"/>
          <w:bCs/>
          <w:iCs/>
          <w:color w:val="auto"/>
          <w:sz w:val="24"/>
          <w:szCs w:val="24"/>
        </w:rPr>
        <w:t xml:space="preserve">Reliance is placed by the Council on </w:t>
      </w:r>
      <w:r w:rsidR="00DC5C60">
        <w:rPr>
          <w:rFonts w:ascii="Arial" w:hAnsi="Arial" w:cs="Arial"/>
          <w:bCs/>
          <w:iCs/>
          <w:color w:val="auto"/>
          <w:sz w:val="24"/>
          <w:szCs w:val="24"/>
        </w:rPr>
        <w:t xml:space="preserve">three separate </w:t>
      </w:r>
      <w:r w:rsidR="003666DF">
        <w:rPr>
          <w:rFonts w:ascii="Arial" w:hAnsi="Arial" w:cs="Arial"/>
          <w:bCs/>
          <w:iCs/>
          <w:color w:val="auto"/>
          <w:sz w:val="24"/>
          <w:szCs w:val="24"/>
        </w:rPr>
        <w:t xml:space="preserve">entries in the field book compiled for </w:t>
      </w:r>
      <w:r w:rsidR="005160EC">
        <w:rPr>
          <w:rFonts w:ascii="Arial" w:hAnsi="Arial" w:cs="Arial"/>
          <w:bCs/>
          <w:iCs/>
          <w:color w:val="auto"/>
          <w:sz w:val="24"/>
          <w:szCs w:val="24"/>
        </w:rPr>
        <w:t xml:space="preserve">hereditament 610, as set out below.  </w:t>
      </w:r>
    </w:p>
    <w:p w14:paraId="76511AAB" w14:textId="77777777" w:rsidR="004A47DE" w:rsidRPr="004A47DE" w:rsidRDefault="005B0328" w:rsidP="00651AE3">
      <w:pPr>
        <w:pStyle w:val="Style1"/>
        <w:numPr>
          <w:ilvl w:val="0"/>
          <w:numId w:val="14"/>
        </w:numPr>
        <w:rPr>
          <w:rFonts w:ascii="Arial" w:hAnsi="Arial" w:cs="Arial"/>
          <w:bCs/>
          <w:iCs/>
          <w:color w:val="auto"/>
          <w:sz w:val="24"/>
          <w:szCs w:val="24"/>
        </w:rPr>
      </w:pPr>
      <w:r w:rsidRPr="004A47DE">
        <w:rPr>
          <w:rFonts w:ascii="Arial" w:hAnsi="Arial" w:cs="Arial"/>
          <w:sz w:val="24"/>
          <w:szCs w:val="24"/>
        </w:rPr>
        <w:t>U</w:t>
      </w:r>
      <w:r w:rsidR="00DC5C60" w:rsidRPr="004A47DE">
        <w:rPr>
          <w:rFonts w:ascii="Arial" w:hAnsi="Arial" w:cs="Arial"/>
          <w:sz w:val="24"/>
          <w:szCs w:val="24"/>
        </w:rPr>
        <w:t>nder</w:t>
      </w:r>
      <w:r w:rsidRPr="004A47DE">
        <w:rPr>
          <w:rFonts w:ascii="Arial" w:hAnsi="Arial" w:cs="Arial"/>
          <w:sz w:val="24"/>
          <w:szCs w:val="24"/>
        </w:rPr>
        <w:t xml:space="preserve">neath </w:t>
      </w:r>
      <w:r w:rsidR="00DC5C60" w:rsidRPr="004A47DE">
        <w:rPr>
          <w:rFonts w:ascii="Arial" w:hAnsi="Arial" w:cs="Arial"/>
          <w:sz w:val="24"/>
          <w:szCs w:val="24"/>
        </w:rPr>
        <w:t>the heading ‘</w:t>
      </w:r>
      <w:r w:rsidR="00DC5C60" w:rsidRPr="004A47DE">
        <w:rPr>
          <w:rFonts w:ascii="Arial" w:hAnsi="Arial" w:cs="Arial"/>
          <w:i/>
          <w:iCs/>
          <w:sz w:val="24"/>
          <w:szCs w:val="24"/>
        </w:rPr>
        <w:t>Fixed Charges, Easements Common Rights and Restrictions</w:t>
      </w:r>
      <w:r w:rsidR="00DC5C60" w:rsidRPr="004A47DE">
        <w:rPr>
          <w:rFonts w:ascii="Arial" w:hAnsi="Arial" w:cs="Arial"/>
          <w:sz w:val="24"/>
          <w:szCs w:val="24"/>
        </w:rPr>
        <w:t>’ it is noted that there is a ‘</w:t>
      </w:r>
      <w:r w:rsidR="00DC5C60" w:rsidRPr="004A47DE">
        <w:rPr>
          <w:rFonts w:ascii="Arial" w:hAnsi="Arial" w:cs="Arial"/>
          <w:i/>
          <w:iCs/>
          <w:sz w:val="24"/>
          <w:szCs w:val="24"/>
        </w:rPr>
        <w:t>Public right of road over 3 fields’</w:t>
      </w:r>
      <w:r w:rsidR="00DC5C60" w:rsidRPr="004A47DE">
        <w:rPr>
          <w:rFonts w:ascii="Arial" w:hAnsi="Arial" w:cs="Arial"/>
          <w:sz w:val="24"/>
          <w:szCs w:val="24"/>
        </w:rPr>
        <w:t xml:space="preserve">. </w:t>
      </w:r>
    </w:p>
    <w:p w14:paraId="0891E95B" w14:textId="77777777" w:rsidR="004A47DE" w:rsidRPr="004A47DE" w:rsidRDefault="005B0328" w:rsidP="002F1D7E">
      <w:pPr>
        <w:pStyle w:val="Style1"/>
        <w:numPr>
          <w:ilvl w:val="0"/>
          <w:numId w:val="14"/>
        </w:numPr>
        <w:rPr>
          <w:rFonts w:ascii="Arial" w:hAnsi="Arial" w:cs="Arial"/>
          <w:bCs/>
          <w:iCs/>
          <w:color w:val="auto"/>
          <w:sz w:val="24"/>
          <w:szCs w:val="24"/>
        </w:rPr>
      </w:pPr>
      <w:r w:rsidRPr="004A47DE">
        <w:rPr>
          <w:rFonts w:ascii="Arial" w:hAnsi="Arial" w:cs="Arial"/>
          <w:sz w:val="24"/>
          <w:szCs w:val="24"/>
        </w:rPr>
        <w:lastRenderedPageBreak/>
        <w:t xml:space="preserve">Within </w:t>
      </w:r>
      <w:r w:rsidR="00DC5C60" w:rsidRPr="004A47DE">
        <w:rPr>
          <w:rFonts w:ascii="Arial" w:hAnsi="Arial" w:cs="Arial"/>
          <w:sz w:val="24"/>
          <w:szCs w:val="24"/>
        </w:rPr>
        <w:t>the section ‘</w:t>
      </w:r>
      <w:r w:rsidR="00DC5C60" w:rsidRPr="004A47DE">
        <w:rPr>
          <w:rFonts w:ascii="Arial" w:hAnsi="Arial" w:cs="Arial"/>
          <w:i/>
          <w:iCs/>
          <w:sz w:val="24"/>
          <w:szCs w:val="24"/>
        </w:rPr>
        <w:t>Charges, Easements and Restrictions affecting market value of Fee Simple</w:t>
      </w:r>
      <w:r w:rsidR="00DC5C60" w:rsidRPr="004A47DE">
        <w:rPr>
          <w:rFonts w:ascii="Arial" w:hAnsi="Arial" w:cs="Arial"/>
          <w:sz w:val="24"/>
          <w:szCs w:val="24"/>
        </w:rPr>
        <w:t>’ there is an entry which states ‘</w:t>
      </w:r>
      <w:r w:rsidR="00DC5C60" w:rsidRPr="004A47DE">
        <w:rPr>
          <w:rFonts w:ascii="Arial" w:hAnsi="Arial" w:cs="Arial"/>
          <w:i/>
          <w:iCs/>
          <w:sz w:val="24"/>
          <w:szCs w:val="24"/>
        </w:rPr>
        <w:t>Public path across fields as on Ord Map’</w:t>
      </w:r>
      <w:r w:rsidR="00DC5C60" w:rsidRPr="004A47DE">
        <w:rPr>
          <w:rFonts w:ascii="Arial" w:hAnsi="Arial" w:cs="Arial"/>
          <w:sz w:val="24"/>
          <w:szCs w:val="24"/>
        </w:rPr>
        <w:t xml:space="preserve">.  </w:t>
      </w:r>
    </w:p>
    <w:p w14:paraId="3E9C7420" w14:textId="5776B874" w:rsidR="00DC5C60" w:rsidRPr="004A47DE" w:rsidRDefault="00BD6CB0" w:rsidP="002F1D7E">
      <w:pPr>
        <w:pStyle w:val="Style1"/>
        <w:numPr>
          <w:ilvl w:val="0"/>
          <w:numId w:val="14"/>
        </w:numPr>
        <w:rPr>
          <w:rFonts w:ascii="Arial" w:hAnsi="Arial" w:cs="Arial"/>
          <w:bCs/>
          <w:iCs/>
          <w:color w:val="auto"/>
          <w:sz w:val="24"/>
          <w:szCs w:val="24"/>
        </w:rPr>
      </w:pPr>
      <w:r w:rsidRPr="004A47DE">
        <w:rPr>
          <w:rFonts w:ascii="Arial" w:hAnsi="Arial" w:cs="Arial"/>
          <w:sz w:val="24"/>
          <w:szCs w:val="24"/>
        </w:rPr>
        <w:t xml:space="preserve">After </w:t>
      </w:r>
      <w:r w:rsidR="00DC5C60" w:rsidRPr="004A47DE">
        <w:rPr>
          <w:rFonts w:ascii="Arial" w:hAnsi="Arial" w:cs="Arial"/>
          <w:sz w:val="24"/>
          <w:szCs w:val="24"/>
        </w:rPr>
        <w:t>‘</w:t>
      </w:r>
      <w:r w:rsidR="00DC5C60" w:rsidRPr="004A47DE">
        <w:rPr>
          <w:rFonts w:ascii="Arial" w:hAnsi="Arial" w:cs="Arial"/>
          <w:i/>
          <w:iCs/>
          <w:sz w:val="24"/>
          <w:szCs w:val="24"/>
        </w:rPr>
        <w:t>Public Rights of Way or User</w:t>
      </w:r>
      <w:r w:rsidR="00DC5C60" w:rsidRPr="004A47DE">
        <w:rPr>
          <w:rFonts w:ascii="Arial" w:hAnsi="Arial" w:cs="Arial"/>
          <w:sz w:val="24"/>
          <w:szCs w:val="24"/>
        </w:rPr>
        <w:t xml:space="preserve">’ </w:t>
      </w:r>
      <w:r w:rsidR="00727D5D" w:rsidRPr="004A47DE">
        <w:rPr>
          <w:rFonts w:ascii="Arial" w:hAnsi="Arial" w:cs="Arial"/>
          <w:sz w:val="24"/>
          <w:szCs w:val="24"/>
        </w:rPr>
        <w:t xml:space="preserve">reference is made to a deduction </w:t>
      </w:r>
      <w:r w:rsidR="00A43216">
        <w:rPr>
          <w:rFonts w:ascii="Arial" w:hAnsi="Arial" w:cs="Arial"/>
          <w:sz w:val="24"/>
          <w:szCs w:val="24"/>
        </w:rPr>
        <w:t>of</w:t>
      </w:r>
      <w:r w:rsidR="00DC5C60" w:rsidRPr="004A47DE">
        <w:rPr>
          <w:rFonts w:ascii="Arial" w:hAnsi="Arial" w:cs="Arial"/>
          <w:sz w:val="24"/>
          <w:szCs w:val="24"/>
        </w:rPr>
        <w:t xml:space="preserve"> £20.  </w:t>
      </w:r>
    </w:p>
    <w:p w14:paraId="23107B21" w14:textId="65658523" w:rsidR="00B55825" w:rsidRPr="00B55825" w:rsidRDefault="009C5BED" w:rsidP="00016057">
      <w:pPr>
        <w:pStyle w:val="Style1"/>
        <w:rPr>
          <w:rFonts w:ascii="Arial" w:hAnsi="Arial" w:cs="Arial"/>
          <w:bCs/>
          <w:iCs/>
          <w:color w:val="auto"/>
          <w:sz w:val="24"/>
          <w:szCs w:val="24"/>
        </w:rPr>
      </w:pPr>
      <w:r>
        <w:rPr>
          <w:rFonts w:ascii="Arial" w:hAnsi="Arial" w:cs="Arial"/>
          <w:sz w:val="24"/>
          <w:szCs w:val="24"/>
        </w:rPr>
        <w:t xml:space="preserve">The field book entries </w:t>
      </w:r>
      <w:r w:rsidR="002429B9">
        <w:rPr>
          <w:rFonts w:ascii="Arial" w:hAnsi="Arial" w:cs="Arial"/>
          <w:sz w:val="24"/>
          <w:szCs w:val="24"/>
        </w:rPr>
        <w:t>record a d</w:t>
      </w:r>
      <w:r w:rsidR="00B06465">
        <w:rPr>
          <w:rFonts w:ascii="Arial" w:hAnsi="Arial" w:cs="Arial"/>
          <w:sz w:val="24"/>
          <w:szCs w:val="24"/>
        </w:rPr>
        <w:t xml:space="preserve">eduction </w:t>
      </w:r>
      <w:r w:rsidR="002429B9">
        <w:rPr>
          <w:rFonts w:ascii="Arial" w:hAnsi="Arial" w:cs="Arial"/>
          <w:sz w:val="24"/>
          <w:szCs w:val="24"/>
        </w:rPr>
        <w:t xml:space="preserve">for tax purposes </w:t>
      </w:r>
      <w:r w:rsidR="00886CB4">
        <w:rPr>
          <w:rFonts w:ascii="Arial" w:hAnsi="Arial" w:cs="Arial"/>
          <w:sz w:val="24"/>
          <w:szCs w:val="24"/>
        </w:rPr>
        <w:t>in relation to</w:t>
      </w:r>
      <w:r w:rsidR="00A951AC">
        <w:rPr>
          <w:rFonts w:ascii="Arial" w:hAnsi="Arial" w:cs="Arial"/>
          <w:sz w:val="24"/>
          <w:szCs w:val="24"/>
        </w:rPr>
        <w:t xml:space="preserve"> a public right of way</w:t>
      </w:r>
      <w:r w:rsidR="007A310E">
        <w:rPr>
          <w:rFonts w:ascii="Arial" w:hAnsi="Arial" w:cs="Arial"/>
          <w:sz w:val="24"/>
          <w:szCs w:val="24"/>
        </w:rPr>
        <w:t xml:space="preserve"> </w:t>
      </w:r>
      <w:r w:rsidR="00886CB4">
        <w:rPr>
          <w:rFonts w:ascii="Arial" w:hAnsi="Arial" w:cs="Arial"/>
          <w:sz w:val="24"/>
          <w:szCs w:val="24"/>
        </w:rPr>
        <w:t>crossing h</w:t>
      </w:r>
      <w:r w:rsidR="007A310E">
        <w:rPr>
          <w:rFonts w:ascii="Arial" w:hAnsi="Arial" w:cs="Arial"/>
          <w:sz w:val="24"/>
          <w:szCs w:val="24"/>
        </w:rPr>
        <w:t>ereditament</w:t>
      </w:r>
      <w:r w:rsidR="00886CB4">
        <w:rPr>
          <w:rFonts w:ascii="Arial" w:hAnsi="Arial" w:cs="Arial"/>
          <w:sz w:val="24"/>
          <w:szCs w:val="24"/>
        </w:rPr>
        <w:t xml:space="preserve"> </w:t>
      </w:r>
      <w:r w:rsidR="00592067">
        <w:rPr>
          <w:rFonts w:ascii="Arial" w:hAnsi="Arial" w:cs="Arial"/>
          <w:sz w:val="24"/>
          <w:szCs w:val="24"/>
        </w:rPr>
        <w:t>610</w:t>
      </w:r>
      <w:r w:rsidR="00A951AC">
        <w:rPr>
          <w:rFonts w:ascii="Arial" w:hAnsi="Arial" w:cs="Arial"/>
          <w:sz w:val="24"/>
          <w:szCs w:val="24"/>
        </w:rPr>
        <w:t xml:space="preserve">. </w:t>
      </w:r>
      <w:r w:rsidR="00AC59CA">
        <w:rPr>
          <w:rFonts w:ascii="Arial" w:hAnsi="Arial" w:cs="Arial"/>
          <w:sz w:val="24"/>
          <w:szCs w:val="24"/>
        </w:rPr>
        <w:t xml:space="preserve"> I </w:t>
      </w:r>
      <w:r w:rsidR="00392E02">
        <w:rPr>
          <w:rFonts w:ascii="Arial" w:hAnsi="Arial" w:cs="Arial"/>
          <w:sz w:val="24"/>
          <w:szCs w:val="24"/>
        </w:rPr>
        <w:t xml:space="preserve">do </w:t>
      </w:r>
      <w:r w:rsidR="00AC59CA">
        <w:rPr>
          <w:rFonts w:ascii="Arial" w:hAnsi="Arial" w:cs="Arial"/>
          <w:sz w:val="24"/>
          <w:szCs w:val="24"/>
        </w:rPr>
        <w:t xml:space="preserve">not find that anything turns on the use of the word road in the first entry.  </w:t>
      </w:r>
      <w:r w:rsidR="00C559F0">
        <w:rPr>
          <w:rFonts w:ascii="Arial" w:hAnsi="Arial" w:cs="Arial"/>
          <w:sz w:val="24"/>
          <w:szCs w:val="24"/>
        </w:rPr>
        <w:t>Whi</w:t>
      </w:r>
      <w:r w:rsidR="00B47837">
        <w:rPr>
          <w:rFonts w:ascii="Arial" w:hAnsi="Arial" w:cs="Arial"/>
          <w:sz w:val="24"/>
          <w:szCs w:val="24"/>
        </w:rPr>
        <w:t>l</w:t>
      </w:r>
      <w:r w:rsidR="00C559F0">
        <w:rPr>
          <w:rFonts w:ascii="Arial" w:hAnsi="Arial" w:cs="Arial"/>
          <w:sz w:val="24"/>
          <w:szCs w:val="24"/>
        </w:rPr>
        <w:t>st a</w:t>
      </w:r>
      <w:r w:rsidR="00592067">
        <w:rPr>
          <w:rFonts w:ascii="Arial" w:hAnsi="Arial" w:cs="Arial"/>
          <w:sz w:val="24"/>
          <w:szCs w:val="24"/>
        </w:rPr>
        <w:t xml:space="preserve"> </w:t>
      </w:r>
      <w:r w:rsidR="004F40B5">
        <w:rPr>
          <w:rFonts w:ascii="Arial" w:hAnsi="Arial" w:cs="Arial"/>
          <w:sz w:val="24"/>
          <w:szCs w:val="24"/>
        </w:rPr>
        <w:t>r</w:t>
      </w:r>
      <w:r w:rsidR="00392E02">
        <w:rPr>
          <w:rFonts w:ascii="Arial" w:hAnsi="Arial" w:cs="Arial"/>
          <w:sz w:val="24"/>
          <w:szCs w:val="24"/>
        </w:rPr>
        <w:t xml:space="preserve">oad may be associated </w:t>
      </w:r>
      <w:r w:rsidR="00A1668B">
        <w:rPr>
          <w:rFonts w:ascii="Arial" w:hAnsi="Arial" w:cs="Arial"/>
          <w:sz w:val="24"/>
          <w:szCs w:val="24"/>
        </w:rPr>
        <w:t xml:space="preserve">more </w:t>
      </w:r>
      <w:r w:rsidR="00392E02">
        <w:rPr>
          <w:rFonts w:ascii="Arial" w:hAnsi="Arial" w:cs="Arial"/>
          <w:sz w:val="24"/>
          <w:szCs w:val="24"/>
        </w:rPr>
        <w:t xml:space="preserve">with a </w:t>
      </w:r>
      <w:r w:rsidR="00CB45CB">
        <w:rPr>
          <w:rFonts w:ascii="Arial" w:hAnsi="Arial" w:cs="Arial"/>
          <w:sz w:val="24"/>
          <w:szCs w:val="24"/>
        </w:rPr>
        <w:t>carriageway</w:t>
      </w:r>
      <w:r w:rsidR="00A1668B">
        <w:rPr>
          <w:rFonts w:ascii="Arial" w:hAnsi="Arial" w:cs="Arial"/>
          <w:sz w:val="24"/>
          <w:szCs w:val="24"/>
        </w:rPr>
        <w:t xml:space="preserve">, </w:t>
      </w:r>
      <w:r w:rsidR="00C92D6E">
        <w:rPr>
          <w:rFonts w:ascii="Arial" w:hAnsi="Arial" w:cs="Arial"/>
          <w:sz w:val="24"/>
          <w:szCs w:val="24"/>
        </w:rPr>
        <w:t xml:space="preserve">footpaths and bridleways are sometimes referred to </w:t>
      </w:r>
      <w:r w:rsidR="00B05312">
        <w:rPr>
          <w:rFonts w:ascii="Arial" w:hAnsi="Arial" w:cs="Arial"/>
          <w:sz w:val="24"/>
          <w:szCs w:val="24"/>
        </w:rPr>
        <w:t xml:space="preserve">as </w:t>
      </w:r>
      <w:r w:rsidR="00FA5744">
        <w:rPr>
          <w:rFonts w:ascii="Arial" w:hAnsi="Arial" w:cs="Arial"/>
          <w:sz w:val="24"/>
          <w:szCs w:val="24"/>
        </w:rPr>
        <w:t xml:space="preserve">a </w:t>
      </w:r>
      <w:r w:rsidR="00A1668B">
        <w:rPr>
          <w:rFonts w:ascii="Arial" w:hAnsi="Arial" w:cs="Arial"/>
          <w:sz w:val="24"/>
          <w:szCs w:val="24"/>
        </w:rPr>
        <w:t xml:space="preserve">foot road </w:t>
      </w:r>
      <w:r w:rsidR="006D5672">
        <w:rPr>
          <w:rFonts w:ascii="Arial" w:hAnsi="Arial" w:cs="Arial"/>
          <w:sz w:val="24"/>
          <w:szCs w:val="24"/>
        </w:rPr>
        <w:t>or bridle road.</w:t>
      </w:r>
      <w:r w:rsidR="00397518">
        <w:rPr>
          <w:rFonts w:ascii="Arial" w:hAnsi="Arial" w:cs="Arial"/>
          <w:sz w:val="24"/>
          <w:szCs w:val="24"/>
        </w:rPr>
        <w:t xml:space="preserve">  </w:t>
      </w:r>
      <w:r w:rsidR="006F4443">
        <w:rPr>
          <w:rFonts w:ascii="Arial" w:hAnsi="Arial" w:cs="Arial"/>
          <w:sz w:val="24"/>
          <w:szCs w:val="24"/>
        </w:rPr>
        <w:t>P</w:t>
      </w:r>
      <w:r w:rsidR="00B55825">
        <w:rPr>
          <w:rFonts w:ascii="Arial" w:hAnsi="Arial" w:cs="Arial"/>
          <w:sz w:val="24"/>
          <w:szCs w:val="24"/>
        </w:rPr>
        <w:t xml:space="preserve">ublic roads were </w:t>
      </w:r>
      <w:r w:rsidR="006F4443">
        <w:rPr>
          <w:rFonts w:ascii="Arial" w:hAnsi="Arial" w:cs="Arial"/>
          <w:sz w:val="24"/>
          <w:szCs w:val="24"/>
        </w:rPr>
        <w:t xml:space="preserve">also </w:t>
      </w:r>
      <w:r w:rsidR="00B55825">
        <w:rPr>
          <w:rFonts w:ascii="Arial" w:hAnsi="Arial" w:cs="Arial"/>
          <w:sz w:val="24"/>
          <w:szCs w:val="24"/>
        </w:rPr>
        <w:t xml:space="preserve">usually shown on Finance Act maps </w:t>
      </w:r>
      <w:r w:rsidR="00C852E3">
        <w:rPr>
          <w:rFonts w:ascii="Arial" w:hAnsi="Arial" w:cs="Arial"/>
          <w:sz w:val="24"/>
          <w:szCs w:val="24"/>
        </w:rPr>
        <w:t xml:space="preserve">running </w:t>
      </w:r>
      <w:r w:rsidR="00B55825">
        <w:rPr>
          <w:rFonts w:ascii="Arial" w:hAnsi="Arial" w:cs="Arial"/>
          <w:sz w:val="24"/>
          <w:szCs w:val="24"/>
        </w:rPr>
        <w:t xml:space="preserve">outside of the numbered hereditaments.  </w:t>
      </w:r>
      <w:r w:rsidR="00B05312">
        <w:rPr>
          <w:rFonts w:ascii="Arial" w:hAnsi="Arial" w:cs="Arial"/>
          <w:sz w:val="24"/>
          <w:szCs w:val="24"/>
        </w:rPr>
        <w:t>The reference</w:t>
      </w:r>
      <w:r w:rsidR="00922235">
        <w:rPr>
          <w:rFonts w:ascii="Arial" w:hAnsi="Arial" w:cs="Arial"/>
          <w:sz w:val="24"/>
          <w:szCs w:val="24"/>
        </w:rPr>
        <w:t>s</w:t>
      </w:r>
      <w:r w:rsidR="00B05312">
        <w:rPr>
          <w:rFonts w:ascii="Arial" w:hAnsi="Arial" w:cs="Arial"/>
          <w:sz w:val="24"/>
          <w:szCs w:val="24"/>
        </w:rPr>
        <w:t xml:space="preserve"> to three fields </w:t>
      </w:r>
      <w:r w:rsidR="00922235">
        <w:rPr>
          <w:rFonts w:ascii="Arial" w:hAnsi="Arial" w:cs="Arial"/>
          <w:sz w:val="24"/>
          <w:szCs w:val="24"/>
        </w:rPr>
        <w:t>and ‘</w:t>
      </w:r>
      <w:r w:rsidR="00922235" w:rsidRPr="00922235">
        <w:rPr>
          <w:rFonts w:ascii="Arial" w:hAnsi="Arial" w:cs="Arial"/>
          <w:i/>
          <w:iCs/>
          <w:sz w:val="24"/>
          <w:szCs w:val="24"/>
        </w:rPr>
        <w:t>Ord map’</w:t>
      </w:r>
      <w:r w:rsidR="00922235">
        <w:rPr>
          <w:rFonts w:ascii="Arial" w:hAnsi="Arial" w:cs="Arial"/>
          <w:sz w:val="24"/>
          <w:szCs w:val="24"/>
        </w:rPr>
        <w:t xml:space="preserve"> point to the deduction relating to </w:t>
      </w:r>
      <w:r w:rsidR="00922235" w:rsidRPr="00B41730">
        <w:rPr>
          <w:rFonts w:ascii="Arial" w:hAnsi="Arial" w:cs="Arial"/>
          <w:sz w:val="24"/>
          <w:szCs w:val="24"/>
        </w:rPr>
        <w:t xml:space="preserve">a </w:t>
      </w:r>
      <w:r w:rsidR="00743800" w:rsidRPr="00B41730">
        <w:rPr>
          <w:rFonts w:ascii="Arial" w:hAnsi="Arial" w:cs="Arial"/>
          <w:sz w:val="24"/>
          <w:szCs w:val="24"/>
        </w:rPr>
        <w:t>way crossing three fields</w:t>
      </w:r>
      <w:r w:rsidR="00743800">
        <w:rPr>
          <w:rFonts w:ascii="Arial" w:hAnsi="Arial" w:cs="Arial"/>
          <w:sz w:val="24"/>
          <w:szCs w:val="24"/>
        </w:rPr>
        <w:t xml:space="preserve"> marked on an OS map.  </w:t>
      </w:r>
      <w:r w:rsidR="00922235">
        <w:rPr>
          <w:rFonts w:ascii="Arial" w:hAnsi="Arial" w:cs="Arial"/>
          <w:sz w:val="24"/>
          <w:szCs w:val="24"/>
        </w:rPr>
        <w:t xml:space="preserve"> </w:t>
      </w:r>
    </w:p>
    <w:p w14:paraId="325E47DB" w14:textId="7F387B1E" w:rsidR="00233CF6" w:rsidRPr="00052185" w:rsidRDefault="00516524" w:rsidP="00162FF8">
      <w:pPr>
        <w:pStyle w:val="Style1"/>
        <w:rPr>
          <w:rFonts w:ascii="Arial" w:hAnsi="Arial" w:cs="Arial"/>
          <w:bCs/>
          <w:iCs/>
          <w:color w:val="auto"/>
          <w:sz w:val="24"/>
          <w:szCs w:val="24"/>
        </w:rPr>
      </w:pPr>
      <w:r>
        <w:rPr>
          <w:rFonts w:ascii="Arial" w:hAnsi="Arial" w:cs="Arial"/>
          <w:sz w:val="24"/>
          <w:szCs w:val="24"/>
        </w:rPr>
        <w:t>As part of the process</w:t>
      </w:r>
      <w:r w:rsidR="008B72E1">
        <w:rPr>
          <w:rFonts w:ascii="Arial" w:hAnsi="Arial" w:cs="Arial"/>
          <w:sz w:val="24"/>
          <w:szCs w:val="24"/>
        </w:rPr>
        <w:t xml:space="preserve"> under the Act, t</w:t>
      </w:r>
      <w:r w:rsidR="007E7AB0" w:rsidRPr="00323882">
        <w:rPr>
          <w:rFonts w:ascii="Arial" w:hAnsi="Arial" w:cs="Arial"/>
          <w:sz w:val="24"/>
          <w:szCs w:val="24"/>
        </w:rPr>
        <w:t xml:space="preserve">he landowner had to complete a </w:t>
      </w:r>
      <w:r w:rsidR="00FD0683" w:rsidRPr="00323882">
        <w:rPr>
          <w:rFonts w:ascii="Arial" w:hAnsi="Arial" w:cs="Arial"/>
          <w:sz w:val="24"/>
          <w:szCs w:val="24"/>
        </w:rPr>
        <w:t xml:space="preserve">Form 4 </w:t>
      </w:r>
      <w:r w:rsidR="007E7AB0" w:rsidRPr="00323882">
        <w:rPr>
          <w:rFonts w:ascii="Arial" w:hAnsi="Arial" w:cs="Arial"/>
          <w:sz w:val="24"/>
          <w:szCs w:val="24"/>
        </w:rPr>
        <w:t xml:space="preserve">which asked </w:t>
      </w:r>
      <w:r w:rsidR="00FD0683" w:rsidRPr="00323882">
        <w:rPr>
          <w:rFonts w:ascii="Arial" w:hAnsi="Arial" w:cs="Arial"/>
          <w:sz w:val="24"/>
          <w:szCs w:val="24"/>
        </w:rPr>
        <w:t xml:space="preserve">whether the hereditament was subject to any public rights of way. </w:t>
      </w:r>
      <w:r w:rsidR="00B32E5F" w:rsidRPr="00323882">
        <w:rPr>
          <w:rFonts w:ascii="Arial" w:hAnsi="Arial" w:cs="Arial"/>
          <w:sz w:val="24"/>
          <w:szCs w:val="24"/>
        </w:rPr>
        <w:t xml:space="preserve"> </w:t>
      </w:r>
      <w:r w:rsidR="00BB5A3F" w:rsidRPr="00323882">
        <w:rPr>
          <w:rFonts w:ascii="Arial" w:hAnsi="Arial" w:cs="Arial"/>
          <w:sz w:val="24"/>
          <w:szCs w:val="24"/>
        </w:rPr>
        <w:t>As t</w:t>
      </w:r>
      <w:r w:rsidR="00C55E9C" w:rsidRPr="00323882">
        <w:rPr>
          <w:rFonts w:ascii="Arial" w:hAnsi="Arial" w:cs="Arial"/>
          <w:sz w:val="24"/>
          <w:szCs w:val="24"/>
        </w:rPr>
        <w:t xml:space="preserve">his form is no longer available </w:t>
      </w:r>
      <w:r w:rsidR="00C100FF" w:rsidRPr="00323882">
        <w:rPr>
          <w:rFonts w:ascii="Arial" w:hAnsi="Arial" w:cs="Arial"/>
          <w:sz w:val="24"/>
          <w:szCs w:val="24"/>
        </w:rPr>
        <w:t xml:space="preserve">there may be </w:t>
      </w:r>
      <w:r w:rsidR="00335433" w:rsidRPr="00323882">
        <w:rPr>
          <w:rFonts w:ascii="Arial" w:hAnsi="Arial" w:cs="Arial"/>
          <w:sz w:val="24"/>
          <w:szCs w:val="24"/>
        </w:rPr>
        <w:t xml:space="preserve">some doubt regarding the source of the information </w:t>
      </w:r>
      <w:r w:rsidR="00DA74CB" w:rsidRPr="00323882">
        <w:rPr>
          <w:rFonts w:ascii="Arial" w:hAnsi="Arial" w:cs="Arial"/>
          <w:sz w:val="24"/>
          <w:szCs w:val="24"/>
        </w:rPr>
        <w:t>in relation to</w:t>
      </w:r>
      <w:r w:rsidR="008810FF" w:rsidRPr="00323882">
        <w:rPr>
          <w:rFonts w:ascii="Arial" w:hAnsi="Arial" w:cs="Arial"/>
          <w:sz w:val="24"/>
          <w:szCs w:val="24"/>
        </w:rPr>
        <w:t xml:space="preserve"> </w:t>
      </w:r>
      <w:r w:rsidR="00B92489">
        <w:rPr>
          <w:rFonts w:ascii="Arial" w:hAnsi="Arial" w:cs="Arial"/>
          <w:sz w:val="24"/>
          <w:szCs w:val="24"/>
        </w:rPr>
        <w:t xml:space="preserve">the </w:t>
      </w:r>
      <w:r w:rsidR="008810FF" w:rsidRPr="00323882">
        <w:rPr>
          <w:rFonts w:ascii="Arial" w:hAnsi="Arial" w:cs="Arial"/>
          <w:sz w:val="24"/>
          <w:szCs w:val="24"/>
        </w:rPr>
        <w:t xml:space="preserve">entries </w:t>
      </w:r>
      <w:r w:rsidR="00BD1C0B">
        <w:rPr>
          <w:rFonts w:ascii="Arial" w:hAnsi="Arial" w:cs="Arial"/>
          <w:sz w:val="24"/>
          <w:szCs w:val="24"/>
        </w:rPr>
        <w:t>in the field book</w:t>
      </w:r>
      <w:r w:rsidR="00497A35" w:rsidRPr="00323882">
        <w:rPr>
          <w:rFonts w:ascii="Arial" w:hAnsi="Arial" w:cs="Arial"/>
          <w:sz w:val="24"/>
          <w:szCs w:val="24"/>
        </w:rPr>
        <w:t xml:space="preserve">.  </w:t>
      </w:r>
      <w:r w:rsidR="00497A35" w:rsidRPr="008F1A13">
        <w:rPr>
          <w:rFonts w:ascii="Arial" w:hAnsi="Arial" w:cs="Arial"/>
          <w:sz w:val="24"/>
          <w:szCs w:val="24"/>
        </w:rPr>
        <w:t xml:space="preserve">However, </w:t>
      </w:r>
      <w:r w:rsidR="001F3E9E" w:rsidRPr="008F1A13">
        <w:rPr>
          <w:rFonts w:ascii="Arial" w:hAnsi="Arial" w:cs="Arial"/>
          <w:sz w:val="24"/>
          <w:szCs w:val="24"/>
        </w:rPr>
        <w:t xml:space="preserve">information </w:t>
      </w:r>
      <w:r w:rsidR="00FF2DDE" w:rsidRPr="008F1A13">
        <w:rPr>
          <w:rFonts w:ascii="Arial" w:hAnsi="Arial" w:cs="Arial"/>
          <w:sz w:val="24"/>
          <w:szCs w:val="24"/>
        </w:rPr>
        <w:t>from the Form 4 was copied into the field books in the district valuation office before the valuers inspected the hereditaments.</w:t>
      </w:r>
      <w:r w:rsidR="00D27994" w:rsidRPr="000C70F8">
        <w:rPr>
          <w:rFonts w:ascii="Arial" w:hAnsi="Arial" w:cs="Arial"/>
          <w:b/>
          <w:bCs/>
          <w:sz w:val="24"/>
          <w:szCs w:val="24"/>
        </w:rPr>
        <w:t xml:space="preserve">  </w:t>
      </w:r>
      <w:r w:rsidR="0003003C">
        <w:rPr>
          <w:rFonts w:ascii="Arial" w:hAnsi="Arial" w:cs="Arial"/>
          <w:sz w:val="24"/>
          <w:szCs w:val="24"/>
        </w:rPr>
        <w:t>Whilst i</w:t>
      </w:r>
      <w:r w:rsidR="0087259B" w:rsidRPr="00323882">
        <w:rPr>
          <w:rFonts w:ascii="Arial" w:hAnsi="Arial" w:cs="Arial"/>
          <w:sz w:val="24"/>
          <w:szCs w:val="24"/>
        </w:rPr>
        <w:t xml:space="preserve">t is more likely that </w:t>
      </w:r>
      <w:r w:rsidR="008810FF" w:rsidRPr="00323882">
        <w:rPr>
          <w:rFonts w:ascii="Arial" w:hAnsi="Arial" w:cs="Arial"/>
          <w:sz w:val="24"/>
          <w:szCs w:val="24"/>
        </w:rPr>
        <w:t>the</w:t>
      </w:r>
      <w:r w:rsidR="00E85FCC">
        <w:rPr>
          <w:rFonts w:ascii="Arial" w:hAnsi="Arial" w:cs="Arial"/>
          <w:sz w:val="24"/>
          <w:szCs w:val="24"/>
        </w:rPr>
        <w:t xml:space="preserve"> deduction </w:t>
      </w:r>
      <w:r w:rsidR="00B12B96" w:rsidRPr="00323882">
        <w:rPr>
          <w:rFonts w:ascii="Arial" w:hAnsi="Arial" w:cs="Arial"/>
          <w:sz w:val="24"/>
          <w:szCs w:val="24"/>
        </w:rPr>
        <w:t>resulted from information provided by the landowner</w:t>
      </w:r>
      <w:r w:rsidR="0003003C">
        <w:rPr>
          <w:rFonts w:ascii="Arial" w:hAnsi="Arial" w:cs="Arial"/>
          <w:sz w:val="24"/>
          <w:szCs w:val="24"/>
        </w:rPr>
        <w:t xml:space="preserve">, </w:t>
      </w:r>
      <w:r w:rsidR="00F55078">
        <w:rPr>
          <w:rFonts w:ascii="Arial" w:hAnsi="Arial" w:cs="Arial"/>
          <w:sz w:val="24"/>
          <w:szCs w:val="24"/>
        </w:rPr>
        <w:t xml:space="preserve">it </w:t>
      </w:r>
      <w:r w:rsidR="0003003C">
        <w:rPr>
          <w:rFonts w:ascii="Arial" w:hAnsi="Arial" w:cs="Arial"/>
          <w:sz w:val="24"/>
          <w:szCs w:val="24"/>
        </w:rPr>
        <w:t xml:space="preserve">could </w:t>
      </w:r>
      <w:r w:rsidR="00F52D38">
        <w:rPr>
          <w:rFonts w:ascii="Arial" w:hAnsi="Arial" w:cs="Arial"/>
          <w:sz w:val="24"/>
          <w:szCs w:val="24"/>
        </w:rPr>
        <w:t xml:space="preserve">have </w:t>
      </w:r>
      <w:r w:rsidR="0003003C">
        <w:rPr>
          <w:rFonts w:ascii="Arial" w:hAnsi="Arial" w:cs="Arial"/>
          <w:sz w:val="24"/>
          <w:szCs w:val="24"/>
        </w:rPr>
        <w:t>be</w:t>
      </w:r>
      <w:r w:rsidR="00F52D38">
        <w:rPr>
          <w:rFonts w:ascii="Arial" w:hAnsi="Arial" w:cs="Arial"/>
          <w:sz w:val="24"/>
          <w:szCs w:val="24"/>
        </w:rPr>
        <w:t>en</w:t>
      </w:r>
      <w:r w:rsidR="0003003C">
        <w:rPr>
          <w:rFonts w:ascii="Arial" w:hAnsi="Arial" w:cs="Arial"/>
          <w:sz w:val="24"/>
          <w:szCs w:val="24"/>
        </w:rPr>
        <w:t xml:space="preserve"> </w:t>
      </w:r>
      <w:r w:rsidR="00A836B2">
        <w:rPr>
          <w:rFonts w:ascii="Arial" w:hAnsi="Arial" w:cs="Arial"/>
          <w:sz w:val="24"/>
          <w:szCs w:val="24"/>
        </w:rPr>
        <w:t>instigat</w:t>
      </w:r>
      <w:r w:rsidR="006D46C7">
        <w:rPr>
          <w:rFonts w:ascii="Arial" w:hAnsi="Arial" w:cs="Arial"/>
          <w:sz w:val="24"/>
          <w:szCs w:val="24"/>
        </w:rPr>
        <w:t>ed by</w:t>
      </w:r>
      <w:r w:rsidR="00A836B2">
        <w:rPr>
          <w:rFonts w:ascii="Arial" w:hAnsi="Arial" w:cs="Arial"/>
          <w:sz w:val="24"/>
          <w:szCs w:val="24"/>
        </w:rPr>
        <w:t xml:space="preserve"> </w:t>
      </w:r>
      <w:r w:rsidR="00E70698">
        <w:rPr>
          <w:rFonts w:ascii="Arial" w:hAnsi="Arial" w:cs="Arial"/>
          <w:sz w:val="24"/>
          <w:szCs w:val="24"/>
        </w:rPr>
        <w:t>the</w:t>
      </w:r>
      <w:r w:rsidR="009158E4">
        <w:rPr>
          <w:rFonts w:ascii="Arial" w:hAnsi="Arial" w:cs="Arial"/>
          <w:sz w:val="24"/>
          <w:szCs w:val="24"/>
        </w:rPr>
        <w:t xml:space="preserve"> valuer</w:t>
      </w:r>
      <w:r w:rsidR="00A13B16">
        <w:rPr>
          <w:rFonts w:ascii="Arial" w:hAnsi="Arial" w:cs="Arial"/>
          <w:sz w:val="24"/>
          <w:szCs w:val="24"/>
        </w:rPr>
        <w:t xml:space="preserve"> by reference to Instruction </w:t>
      </w:r>
      <w:r w:rsidR="00E70698">
        <w:rPr>
          <w:rFonts w:ascii="Arial" w:hAnsi="Arial" w:cs="Arial"/>
          <w:sz w:val="24"/>
          <w:szCs w:val="24"/>
        </w:rPr>
        <w:t>183 to valuers</w:t>
      </w:r>
      <w:r w:rsidR="002E3523">
        <w:rPr>
          <w:rFonts w:ascii="Arial" w:hAnsi="Arial" w:cs="Arial"/>
          <w:sz w:val="24"/>
          <w:szCs w:val="24"/>
        </w:rPr>
        <w:t>.</w:t>
      </w:r>
      <w:r w:rsidR="00F07773">
        <w:rPr>
          <w:rFonts w:ascii="Arial" w:hAnsi="Arial" w:cs="Arial"/>
          <w:sz w:val="24"/>
          <w:szCs w:val="24"/>
        </w:rPr>
        <w:t xml:space="preserve">  Nonetheless, there should have been good reason for a deduction </w:t>
      </w:r>
      <w:r w:rsidR="00D4117B">
        <w:rPr>
          <w:rFonts w:ascii="Arial" w:hAnsi="Arial" w:cs="Arial"/>
          <w:sz w:val="24"/>
          <w:szCs w:val="24"/>
        </w:rPr>
        <w:t xml:space="preserve">being recorded </w:t>
      </w:r>
      <w:r w:rsidR="006078DE">
        <w:rPr>
          <w:rFonts w:ascii="Arial" w:hAnsi="Arial" w:cs="Arial"/>
          <w:sz w:val="24"/>
          <w:szCs w:val="24"/>
        </w:rPr>
        <w:t xml:space="preserve">for a public right of way. </w:t>
      </w:r>
      <w:r w:rsidR="002E3523">
        <w:rPr>
          <w:rFonts w:ascii="Arial" w:hAnsi="Arial" w:cs="Arial"/>
          <w:sz w:val="24"/>
          <w:szCs w:val="24"/>
        </w:rPr>
        <w:t xml:space="preserve"> </w:t>
      </w:r>
      <w:r w:rsidR="006658AE">
        <w:rPr>
          <w:rFonts w:ascii="Arial" w:hAnsi="Arial" w:cs="Arial"/>
          <w:sz w:val="24"/>
          <w:szCs w:val="24"/>
        </w:rPr>
        <w:t>T</w:t>
      </w:r>
      <w:r w:rsidR="00B06465" w:rsidRPr="00323882">
        <w:rPr>
          <w:rFonts w:ascii="Arial" w:hAnsi="Arial" w:cs="Arial"/>
          <w:sz w:val="24"/>
          <w:szCs w:val="24"/>
        </w:rPr>
        <w:t xml:space="preserve">here were penalties for false declarations </w:t>
      </w:r>
      <w:r w:rsidR="002E3523">
        <w:rPr>
          <w:rFonts w:ascii="Arial" w:hAnsi="Arial" w:cs="Arial"/>
          <w:sz w:val="24"/>
          <w:szCs w:val="24"/>
        </w:rPr>
        <w:t xml:space="preserve">by landowners </w:t>
      </w:r>
      <w:r w:rsidR="00B06465" w:rsidRPr="00323882">
        <w:rPr>
          <w:rFonts w:ascii="Arial" w:hAnsi="Arial" w:cs="Arial"/>
          <w:sz w:val="24"/>
          <w:szCs w:val="24"/>
        </w:rPr>
        <w:t xml:space="preserve">and </w:t>
      </w:r>
      <w:r w:rsidR="00C44F3F">
        <w:rPr>
          <w:rFonts w:ascii="Arial" w:hAnsi="Arial" w:cs="Arial"/>
          <w:sz w:val="24"/>
          <w:szCs w:val="24"/>
        </w:rPr>
        <w:t xml:space="preserve">valuers </w:t>
      </w:r>
      <w:r w:rsidR="00C57FB0">
        <w:rPr>
          <w:rFonts w:ascii="Arial" w:hAnsi="Arial" w:cs="Arial"/>
          <w:sz w:val="24"/>
          <w:szCs w:val="24"/>
        </w:rPr>
        <w:t xml:space="preserve">were required to allow deductions </w:t>
      </w:r>
      <w:r w:rsidR="000A1518">
        <w:rPr>
          <w:rFonts w:ascii="Arial" w:hAnsi="Arial" w:cs="Arial"/>
          <w:sz w:val="24"/>
          <w:szCs w:val="24"/>
        </w:rPr>
        <w:t xml:space="preserve">only in relation to those public rights of way known to them.  </w:t>
      </w:r>
      <w:r w:rsidR="008D3DC0">
        <w:rPr>
          <w:rFonts w:ascii="Arial" w:hAnsi="Arial" w:cs="Arial"/>
          <w:sz w:val="24"/>
          <w:szCs w:val="24"/>
        </w:rPr>
        <w:t xml:space="preserve">Nor can it be presumed that </w:t>
      </w:r>
      <w:r w:rsidR="00AE2DDC">
        <w:rPr>
          <w:rFonts w:ascii="Arial" w:hAnsi="Arial" w:cs="Arial"/>
          <w:sz w:val="24"/>
          <w:szCs w:val="24"/>
        </w:rPr>
        <w:t xml:space="preserve">the </w:t>
      </w:r>
      <w:r w:rsidR="002A7084">
        <w:rPr>
          <w:rFonts w:ascii="Arial" w:hAnsi="Arial" w:cs="Arial"/>
          <w:sz w:val="24"/>
          <w:szCs w:val="24"/>
        </w:rPr>
        <w:t xml:space="preserve">landowner was aware of </w:t>
      </w:r>
      <w:r w:rsidR="002956F6">
        <w:rPr>
          <w:rFonts w:ascii="Arial" w:hAnsi="Arial" w:cs="Arial"/>
          <w:sz w:val="24"/>
          <w:szCs w:val="24"/>
        </w:rPr>
        <w:t xml:space="preserve">the implications of </w:t>
      </w:r>
      <w:r w:rsidR="002A7084">
        <w:rPr>
          <w:rFonts w:ascii="Arial" w:hAnsi="Arial" w:cs="Arial"/>
          <w:sz w:val="24"/>
          <w:szCs w:val="24"/>
        </w:rPr>
        <w:t>court judgments</w:t>
      </w:r>
      <w:r w:rsidR="002956F6">
        <w:rPr>
          <w:rFonts w:ascii="Arial" w:hAnsi="Arial" w:cs="Arial"/>
          <w:sz w:val="24"/>
          <w:szCs w:val="24"/>
        </w:rPr>
        <w:t xml:space="preserve"> </w:t>
      </w:r>
      <w:r w:rsidR="00316537">
        <w:rPr>
          <w:rFonts w:ascii="Arial" w:hAnsi="Arial" w:cs="Arial"/>
          <w:sz w:val="24"/>
          <w:szCs w:val="24"/>
        </w:rPr>
        <w:t xml:space="preserve">cited by the </w:t>
      </w:r>
      <w:r w:rsidR="00950FEC">
        <w:rPr>
          <w:rFonts w:ascii="Arial" w:hAnsi="Arial" w:cs="Arial"/>
          <w:sz w:val="24"/>
          <w:szCs w:val="24"/>
        </w:rPr>
        <w:t>objectors</w:t>
      </w:r>
      <w:r w:rsidR="002A7084">
        <w:rPr>
          <w:rFonts w:ascii="Arial" w:hAnsi="Arial" w:cs="Arial"/>
          <w:sz w:val="24"/>
          <w:szCs w:val="24"/>
        </w:rPr>
        <w:t xml:space="preserve">.  </w:t>
      </w:r>
      <w:r w:rsidR="008120B7">
        <w:rPr>
          <w:rFonts w:ascii="Arial" w:hAnsi="Arial" w:cs="Arial"/>
          <w:sz w:val="24"/>
          <w:szCs w:val="24"/>
        </w:rPr>
        <w:t xml:space="preserve">A deduction could have been claimed on the basis that the path was an accepted and established public right of way.   </w:t>
      </w:r>
      <w:r w:rsidR="00B06465" w:rsidRPr="00323882">
        <w:rPr>
          <w:rFonts w:ascii="Arial" w:hAnsi="Arial" w:cs="Arial"/>
          <w:sz w:val="24"/>
          <w:szCs w:val="24"/>
        </w:rPr>
        <w:t xml:space="preserve"> </w:t>
      </w:r>
    </w:p>
    <w:p w14:paraId="57B774B3" w14:textId="1ACFB6C1" w:rsidR="00650E54" w:rsidRDefault="00E62C12" w:rsidP="00016057">
      <w:pPr>
        <w:pStyle w:val="Style1"/>
        <w:rPr>
          <w:rFonts w:ascii="Arial" w:hAnsi="Arial" w:cs="Arial"/>
          <w:bCs/>
          <w:iCs/>
          <w:color w:val="auto"/>
          <w:sz w:val="24"/>
          <w:szCs w:val="24"/>
        </w:rPr>
      </w:pPr>
      <w:r>
        <w:rPr>
          <w:rFonts w:ascii="Arial" w:hAnsi="Arial" w:cs="Arial"/>
          <w:bCs/>
          <w:iCs/>
          <w:color w:val="auto"/>
          <w:sz w:val="24"/>
          <w:szCs w:val="24"/>
        </w:rPr>
        <w:t xml:space="preserve">The Council consider that the three fields </w:t>
      </w:r>
      <w:r w:rsidR="001D4975">
        <w:rPr>
          <w:rFonts w:ascii="Arial" w:hAnsi="Arial" w:cs="Arial"/>
          <w:bCs/>
          <w:iCs/>
          <w:color w:val="auto"/>
          <w:sz w:val="24"/>
          <w:szCs w:val="24"/>
        </w:rPr>
        <w:t xml:space="preserve">mentioned </w:t>
      </w:r>
      <w:r w:rsidR="003045DA">
        <w:rPr>
          <w:rFonts w:ascii="Arial" w:hAnsi="Arial" w:cs="Arial"/>
          <w:bCs/>
          <w:iCs/>
          <w:color w:val="auto"/>
          <w:sz w:val="24"/>
          <w:szCs w:val="24"/>
        </w:rPr>
        <w:t xml:space="preserve">correspond </w:t>
      </w:r>
      <w:r w:rsidR="001D4975">
        <w:rPr>
          <w:rFonts w:ascii="Arial" w:hAnsi="Arial" w:cs="Arial"/>
          <w:bCs/>
          <w:iCs/>
          <w:color w:val="auto"/>
          <w:sz w:val="24"/>
          <w:szCs w:val="24"/>
        </w:rPr>
        <w:t xml:space="preserve">to OS parcels </w:t>
      </w:r>
      <w:r w:rsidR="001D4975" w:rsidRPr="007F28CD">
        <w:rPr>
          <w:rFonts w:ascii="Arial" w:hAnsi="Arial" w:cs="Arial"/>
          <w:bCs/>
          <w:iCs/>
          <w:color w:val="auto"/>
          <w:sz w:val="24"/>
          <w:szCs w:val="24"/>
        </w:rPr>
        <w:t xml:space="preserve">604, 605 </w:t>
      </w:r>
      <w:r w:rsidR="001D4975" w:rsidRPr="00142BC2">
        <w:rPr>
          <w:rFonts w:ascii="Arial" w:hAnsi="Arial" w:cs="Arial"/>
          <w:bCs/>
          <w:iCs/>
          <w:color w:val="auto"/>
          <w:sz w:val="24"/>
          <w:szCs w:val="24"/>
        </w:rPr>
        <w:t>and 61</w:t>
      </w:r>
      <w:r w:rsidR="00142BC2" w:rsidRPr="00142BC2">
        <w:rPr>
          <w:rFonts w:ascii="Arial" w:hAnsi="Arial" w:cs="Arial"/>
          <w:bCs/>
          <w:iCs/>
          <w:color w:val="auto"/>
          <w:sz w:val="24"/>
          <w:szCs w:val="24"/>
        </w:rPr>
        <w:t>6</w:t>
      </w:r>
      <w:r w:rsidR="005958B6">
        <w:rPr>
          <w:rFonts w:ascii="Arial" w:hAnsi="Arial" w:cs="Arial"/>
          <w:bCs/>
          <w:iCs/>
          <w:color w:val="auto"/>
          <w:sz w:val="24"/>
          <w:szCs w:val="24"/>
        </w:rPr>
        <w:t xml:space="preserve"> </w:t>
      </w:r>
      <w:r w:rsidR="00EC037E">
        <w:rPr>
          <w:rFonts w:ascii="Arial" w:hAnsi="Arial" w:cs="Arial"/>
          <w:bCs/>
          <w:iCs/>
          <w:color w:val="auto"/>
          <w:sz w:val="24"/>
          <w:szCs w:val="24"/>
        </w:rPr>
        <w:t xml:space="preserve">shown </w:t>
      </w:r>
      <w:r w:rsidR="005958B6">
        <w:rPr>
          <w:rFonts w:ascii="Arial" w:hAnsi="Arial" w:cs="Arial"/>
          <w:bCs/>
          <w:iCs/>
          <w:color w:val="auto"/>
          <w:sz w:val="24"/>
          <w:szCs w:val="24"/>
        </w:rPr>
        <w:t xml:space="preserve">on the 1902 </w:t>
      </w:r>
      <w:r w:rsidR="00677337">
        <w:rPr>
          <w:rFonts w:ascii="Arial" w:hAnsi="Arial" w:cs="Arial"/>
          <w:bCs/>
          <w:iCs/>
          <w:color w:val="auto"/>
          <w:sz w:val="24"/>
          <w:szCs w:val="24"/>
        </w:rPr>
        <w:t xml:space="preserve">OS </w:t>
      </w:r>
      <w:r w:rsidR="005958B6">
        <w:rPr>
          <w:rFonts w:ascii="Arial" w:hAnsi="Arial" w:cs="Arial"/>
          <w:bCs/>
          <w:iCs/>
          <w:color w:val="auto"/>
          <w:sz w:val="24"/>
          <w:szCs w:val="24"/>
        </w:rPr>
        <w:t>map</w:t>
      </w:r>
      <w:r w:rsidR="001412FE">
        <w:rPr>
          <w:rFonts w:ascii="Arial" w:hAnsi="Arial" w:cs="Arial"/>
          <w:bCs/>
          <w:iCs/>
          <w:color w:val="auto"/>
          <w:sz w:val="24"/>
          <w:szCs w:val="24"/>
        </w:rPr>
        <w:t xml:space="preserve">.  </w:t>
      </w:r>
      <w:r w:rsidR="00CB23C5">
        <w:rPr>
          <w:rFonts w:ascii="Arial" w:hAnsi="Arial" w:cs="Arial"/>
          <w:bCs/>
          <w:iCs/>
          <w:color w:val="auto"/>
          <w:sz w:val="24"/>
          <w:szCs w:val="24"/>
        </w:rPr>
        <w:t xml:space="preserve">They believe there are no other candidates </w:t>
      </w:r>
      <w:r w:rsidR="009A2206">
        <w:rPr>
          <w:rFonts w:ascii="Arial" w:hAnsi="Arial" w:cs="Arial"/>
          <w:bCs/>
          <w:iCs/>
          <w:color w:val="auto"/>
          <w:sz w:val="24"/>
          <w:szCs w:val="24"/>
        </w:rPr>
        <w:t xml:space="preserve">for this footpath within </w:t>
      </w:r>
      <w:r w:rsidR="00664D2D">
        <w:rPr>
          <w:rFonts w:ascii="Arial" w:hAnsi="Arial" w:cs="Arial"/>
          <w:bCs/>
          <w:iCs/>
          <w:color w:val="auto"/>
          <w:sz w:val="24"/>
          <w:szCs w:val="24"/>
        </w:rPr>
        <w:t xml:space="preserve">hereditament 610 </w:t>
      </w:r>
      <w:r w:rsidR="009A2206">
        <w:rPr>
          <w:rFonts w:ascii="Arial" w:hAnsi="Arial" w:cs="Arial"/>
          <w:bCs/>
          <w:iCs/>
          <w:color w:val="auto"/>
          <w:sz w:val="24"/>
          <w:szCs w:val="24"/>
        </w:rPr>
        <w:t xml:space="preserve">by reference to the </w:t>
      </w:r>
      <w:r w:rsidR="00E87C9D">
        <w:rPr>
          <w:rFonts w:ascii="Arial" w:hAnsi="Arial" w:cs="Arial"/>
          <w:bCs/>
          <w:iCs/>
          <w:color w:val="auto"/>
          <w:sz w:val="24"/>
          <w:szCs w:val="24"/>
        </w:rPr>
        <w:t>m</w:t>
      </w:r>
      <w:r w:rsidR="009A2206">
        <w:rPr>
          <w:rFonts w:ascii="Arial" w:hAnsi="Arial" w:cs="Arial"/>
          <w:bCs/>
          <w:iCs/>
          <w:color w:val="auto"/>
          <w:sz w:val="24"/>
          <w:szCs w:val="24"/>
        </w:rPr>
        <w:t>ap</w:t>
      </w:r>
      <w:r w:rsidR="00664D2D">
        <w:rPr>
          <w:rFonts w:ascii="Arial" w:hAnsi="Arial" w:cs="Arial"/>
          <w:bCs/>
          <w:iCs/>
          <w:color w:val="auto"/>
          <w:sz w:val="24"/>
          <w:szCs w:val="24"/>
        </w:rPr>
        <w:t xml:space="preserve">.  </w:t>
      </w:r>
      <w:r w:rsidR="001412FE">
        <w:rPr>
          <w:rFonts w:ascii="Arial" w:hAnsi="Arial" w:cs="Arial"/>
          <w:bCs/>
          <w:iCs/>
          <w:color w:val="auto"/>
          <w:sz w:val="24"/>
          <w:szCs w:val="24"/>
        </w:rPr>
        <w:t xml:space="preserve">In respect of </w:t>
      </w:r>
      <w:r w:rsidR="005958B6">
        <w:rPr>
          <w:rFonts w:ascii="Arial" w:hAnsi="Arial" w:cs="Arial"/>
          <w:bCs/>
          <w:iCs/>
          <w:color w:val="auto"/>
          <w:sz w:val="24"/>
          <w:szCs w:val="24"/>
        </w:rPr>
        <w:t xml:space="preserve">parcel </w:t>
      </w:r>
      <w:r w:rsidR="001412FE">
        <w:rPr>
          <w:rFonts w:ascii="Arial" w:hAnsi="Arial" w:cs="Arial"/>
          <w:bCs/>
          <w:iCs/>
          <w:color w:val="auto"/>
          <w:sz w:val="24"/>
          <w:szCs w:val="24"/>
        </w:rPr>
        <w:t>604</w:t>
      </w:r>
      <w:r w:rsidR="005958B6">
        <w:rPr>
          <w:rFonts w:ascii="Arial" w:hAnsi="Arial" w:cs="Arial"/>
          <w:bCs/>
          <w:iCs/>
          <w:color w:val="auto"/>
          <w:sz w:val="24"/>
          <w:szCs w:val="24"/>
        </w:rPr>
        <w:t>,</w:t>
      </w:r>
      <w:r w:rsidR="001412FE">
        <w:rPr>
          <w:rFonts w:ascii="Arial" w:hAnsi="Arial" w:cs="Arial"/>
          <w:bCs/>
          <w:iCs/>
          <w:color w:val="auto"/>
          <w:sz w:val="24"/>
          <w:szCs w:val="24"/>
        </w:rPr>
        <w:t xml:space="preserve"> </w:t>
      </w:r>
      <w:r w:rsidR="00C5742E">
        <w:rPr>
          <w:rFonts w:ascii="Arial" w:hAnsi="Arial" w:cs="Arial"/>
          <w:bCs/>
          <w:iCs/>
          <w:color w:val="auto"/>
          <w:sz w:val="24"/>
          <w:szCs w:val="24"/>
        </w:rPr>
        <w:t xml:space="preserve">a </w:t>
      </w:r>
      <w:r w:rsidR="00B43D96">
        <w:rPr>
          <w:rFonts w:ascii="Arial" w:hAnsi="Arial" w:cs="Arial"/>
          <w:bCs/>
          <w:iCs/>
          <w:color w:val="auto"/>
          <w:sz w:val="24"/>
          <w:szCs w:val="24"/>
        </w:rPr>
        <w:t xml:space="preserve">recorded public footpath </w:t>
      </w:r>
      <w:r w:rsidR="00F45A90">
        <w:rPr>
          <w:rFonts w:ascii="Arial" w:hAnsi="Arial" w:cs="Arial"/>
          <w:bCs/>
          <w:iCs/>
          <w:color w:val="auto"/>
          <w:sz w:val="24"/>
          <w:szCs w:val="24"/>
        </w:rPr>
        <w:t xml:space="preserve">(Footpath </w:t>
      </w:r>
      <w:r w:rsidR="00F45A90">
        <w:rPr>
          <w:rFonts w:ascii="Arial" w:hAnsi="Arial" w:cs="Arial"/>
          <w:sz w:val="24"/>
          <w:szCs w:val="24"/>
        </w:rPr>
        <w:t>0.1046)</w:t>
      </w:r>
      <w:r w:rsidR="00F45A90">
        <w:rPr>
          <w:rFonts w:ascii="Arial" w:hAnsi="Arial" w:cs="Arial"/>
          <w:bCs/>
          <w:iCs/>
          <w:color w:val="auto"/>
          <w:sz w:val="24"/>
          <w:szCs w:val="24"/>
        </w:rPr>
        <w:t xml:space="preserve"> </w:t>
      </w:r>
      <w:r w:rsidR="00B43D96">
        <w:rPr>
          <w:rFonts w:ascii="Arial" w:hAnsi="Arial" w:cs="Arial"/>
          <w:bCs/>
          <w:iCs/>
          <w:color w:val="auto"/>
          <w:sz w:val="24"/>
          <w:szCs w:val="24"/>
        </w:rPr>
        <w:t xml:space="preserve">passing between C-D is </w:t>
      </w:r>
      <w:r w:rsidR="00C452DC">
        <w:rPr>
          <w:rFonts w:ascii="Arial" w:hAnsi="Arial" w:cs="Arial"/>
          <w:bCs/>
          <w:iCs/>
          <w:color w:val="auto"/>
          <w:sz w:val="24"/>
          <w:szCs w:val="24"/>
        </w:rPr>
        <w:t xml:space="preserve">located within this field.  The </w:t>
      </w:r>
      <w:r w:rsidR="005B11AA">
        <w:rPr>
          <w:rFonts w:ascii="Arial" w:hAnsi="Arial" w:cs="Arial"/>
          <w:bCs/>
          <w:iCs/>
          <w:color w:val="auto"/>
          <w:sz w:val="24"/>
          <w:szCs w:val="24"/>
        </w:rPr>
        <w:t xml:space="preserve">claimed route </w:t>
      </w:r>
      <w:r w:rsidR="00C452DC">
        <w:rPr>
          <w:rFonts w:ascii="Arial" w:hAnsi="Arial" w:cs="Arial"/>
          <w:bCs/>
          <w:iCs/>
          <w:color w:val="auto"/>
          <w:sz w:val="24"/>
          <w:szCs w:val="24"/>
        </w:rPr>
        <w:t>continue</w:t>
      </w:r>
      <w:r w:rsidR="009F517A">
        <w:rPr>
          <w:rFonts w:ascii="Arial" w:hAnsi="Arial" w:cs="Arial"/>
          <w:bCs/>
          <w:iCs/>
          <w:color w:val="auto"/>
          <w:sz w:val="24"/>
          <w:szCs w:val="24"/>
        </w:rPr>
        <w:t>d</w:t>
      </w:r>
      <w:r w:rsidR="00C452DC">
        <w:rPr>
          <w:rFonts w:ascii="Arial" w:hAnsi="Arial" w:cs="Arial"/>
          <w:bCs/>
          <w:iCs/>
          <w:color w:val="auto"/>
          <w:sz w:val="24"/>
          <w:szCs w:val="24"/>
        </w:rPr>
        <w:t xml:space="preserve"> </w:t>
      </w:r>
      <w:r w:rsidR="00A231EC">
        <w:rPr>
          <w:rFonts w:ascii="Arial" w:hAnsi="Arial" w:cs="Arial"/>
          <w:bCs/>
          <w:iCs/>
          <w:color w:val="auto"/>
          <w:sz w:val="24"/>
          <w:szCs w:val="24"/>
        </w:rPr>
        <w:t>across fields 60</w:t>
      </w:r>
      <w:r w:rsidR="00E9650E">
        <w:rPr>
          <w:rFonts w:ascii="Arial" w:hAnsi="Arial" w:cs="Arial"/>
          <w:bCs/>
          <w:iCs/>
          <w:color w:val="auto"/>
          <w:sz w:val="24"/>
          <w:szCs w:val="24"/>
        </w:rPr>
        <w:t>5 and 61</w:t>
      </w:r>
      <w:r w:rsidR="007F28CD">
        <w:rPr>
          <w:rFonts w:ascii="Arial" w:hAnsi="Arial" w:cs="Arial"/>
          <w:bCs/>
          <w:iCs/>
          <w:color w:val="auto"/>
          <w:sz w:val="24"/>
          <w:szCs w:val="24"/>
        </w:rPr>
        <w:t>6</w:t>
      </w:r>
      <w:r w:rsidR="00E9650E">
        <w:rPr>
          <w:rFonts w:ascii="Arial" w:hAnsi="Arial" w:cs="Arial"/>
          <w:bCs/>
          <w:iCs/>
          <w:color w:val="auto"/>
          <w:sz w:val="24"/>
          <w:szCs w:val="24"/>
        </w:rPr>
        <w:t xml:space="preserve"> (points C-B1).  </w:t>
      </w:r>
      <w:r w:rsidR="007B6A5F">
        <w:rPr>
          <w:rFonts w:ascii="Arial" w:hAnsi="Arial" w:cs="Arial"/>
          <w:bCs/>
          <w:iCs/>
          <w:color w:val="auto"/>
          <w:sz w:val="24"/>
          <w:szCs w:val="24"/>
        </w:rPr>
        <w:t xml:space="preserve">On the </w:t>
      </w:r>
      <w:r w:rsidR="00EC1CDA">
        <w:rPr>
          <w:rFonts w:ascii="Arial" w:hAnsi="Arial" w:cs="Arial"/>
          <w:bCs/>
          <w:iCs/>
          <w:color w:val="auto"/>
          <w:sz w:val="24"/>
          <w:szCs w:val="24"/>
        </w:rPr>
        <w:t xml:space="preserve">issue of Footpath </w:t>
      </w:r>
      <w:r w:rsidR="004960CA">
        <w:rPr>
          <w:rFonts w:ascii="Arial" w:hAnsi="Arial" w:cs="Arial"/>
          <w:sz w:val="24"/>
          <w:szCs w:val="24"/>
        </w:rPr>
        <w:t>0.1046</w:t>
      </w:r>
      <w:r w:rsidR="00EC1CDA">
        <w:rPr>
          <w:rFonts w:ascii="Arial" w:hAnsi="Arial" w:cs="Arial"/>
          <w:bCs/>
          <w:iCs/>
          <w:color w:val="auto"/>
          <w:sz w:val="24"/>
          <w:szCs w:val="24"/>
        </w:rPr>
        <w:t xml:space="preserve"> </w:t>
      </w:r>
      <w:r w:rsidR="00F2086A">
        <w:rPr>
          <w:rFonts w:ascii="Arial" w:hAnsi="Arial" w:cs="Arial"/>
          <w:bCs/>
          <w:iCs/>
          <w:color w:val="auto"/>
          <w:sz w:val="24"/>
          <w:szCs w:val="24"/>
        </w:rPr>
        <w:t xml:space="preserve">running adjacent to the western boundary </w:t>
      </w:r>
      <w:r w:rsidR="00700EE1">
        <w:rPr>
          <w:rFonts w:ascii="Arial" w:hAnsi="Arial" w:cs="Arial"/>
          <w:bCs/>
          <w:iCs/>
          <w:color w:val="auto"/>
          <w:sz w:val="24"/>
          <w:szCs w:val="24"/>
        </w:rPr>
        <w:t>of parcel 60</w:t>
      </w:r>
      <w:r w:rsidR="00EA478A">
        <w:rPr>
          <w:rFonts w:ascii="Arial" w:hAnsi="Arial" w:cs="Arial"/>
          <w:bCs/>
          <w:iCs/>
          <w:color w:val="auto"/>
          <w:sz w:val="24"/>
          <w:szCs w:val="24"/>
        </w:rPr>
        <w:t>4</w:t>
      </w:r>
      <w:r w:rsidR="00700EE1">
        <w:rPr>
          <w:rFonts w:ascii="Arial" w:hAnsi="Arial" w:cs="Arial"/>
          <w:bCs/>
          <w:iCs/>
          <w:color w:val="auto"/>
          <w:sz w:val="24"/>
          <w:szCs w:val="24"/>
        </w:rPr>
        <w:t xml:space="preserve">, this </w:t>
      </w:r>
      <w:r w:rsidR="003E1906">
        <w:rPr>
          <w:rFonts w:ascii="Arial" w:hAnsi="Arial" w:cs="Arial"/>
          <w:bCs/>
          <w:iCs/>
          <w:color w:val="auto"/>
          <w:sz w:val="24"/>
          <w:szCs w:val="24"/>
        </w:rPr>
        <w:t>w</w:t>
      </w:r>
      <w:r w:rsidR="00700EE1">
        <w:rPr>
          <w:rFonts w:ascii="Arial" w:hAnsi="Arial" w:cs="Arial"/>
          <w:bCs/>
          <w:iCs/>
          <w:color w:val="auto"/>
          <w:sz w:val="24"/>
          <w:szCs w:val="24"/>
        </w:rPr>
        <w:t xml:space="preserve">ould </w:t>
      </w:r>
      <w:r w:rsidR="003E1906">
        <w:rPr>
          <w:rFonts w:ascii="Arial" w:hAnsi="Arial" w:cs="Arial"/>
          <w:bCs/>
          <w:iCs/>
          <w:color w:val="auto"/>
          <w:sz w:val="24"/>
          <w:szCs w:val="24"/>
        </w:rPr>
        <w:t xml:space="preserve">not prevent it </w:t>
      </w:r>
      <w:r w:rsidR="00AD66B1">
        <w:rPr>
          <w:rFonts w:ascii="Arial" w:hAnsi="Arial" w:cs="Arial"/>
          <w:bCs/>
          <w:iCs/>
          <w:color w:val="auto"/>
          <w:sz w:val="24"/>
          <w:szCs w:val="24"/>
        </w:rPr>
        <w:t xml:space="preserve">from </w:t>
      </w:r>
      <w:r w:rsidR="003E1906">
        <w:rPr>
          <w:rFonts w:ascii="Arial" w:hAnsi="Arial" w:cs="Arial"/>
          <w:bCs/>
          <w:iCs/>
          <w:color w:val="auto"/>
          <w:sz w:val="24"/>
          <w:szCs w:val="24"/>
        </w:rPr>
        <w:t xml:space="preserve">being described as crossing the field.  </w:t>
      </w:r>
      <w:r w:rsidR="00700EE1">
        <w:rPr>
          <w:rFonts w:ascii="Arial" w:hAnsi="Arial" w:cs="Arial"/>
          <w:bCs/>
          <w:iCs/>
          <w:color w:val="auto"/>
          <w:sz w:val="24"/>
          <w:szCs w:val="24"/>
        </w:rPr>
        <w:t xml:space="preserve"> </w:t>
      </w:r>
    </w:p>
    <w:p w14:paraId="719F1151" w14:textId="29E4EB90" w:rsidR="00A17855" w:rsidRPr="00A17855" w:rsidRDefault="00B15776" w:rsidP="00CB3AC4">
      <w:pPr>
        <w:pStyle w:val="Style1"/>
        <w:rPr>
          <w:rFonts w:ascii="Arial" w:hAnsi="Arial" w:cs="Arial"/>
          <w:bCs/>
          <w:iCs/>
          <w:color w:val="auto"/>
          <w:sz w:val="24"/>
          <w:szCs w:val="24"/>
        </w:rPr>
      </w:pPr>
      <w:r w:rsidRPr="00FC11F6">
        <w:rPr>
          <w:rFonts w:ascii="Arial" w:hAnsi="Arial" w:cs="Arial"/>
          <w:bCs/>
          <w:iCs/>
          <w:color w:val="auto"/>
          <w:sz w:val="24"/>
          <w:szCs w:val="24"/>
        </w:rPr>
        <w:t>The o</w:t>
      </w:r>
      <w:r w:rsidR="0091522A" w:rsidRPr="00FC11F6">
        <w:rPr>
          <w:rFonts w:ascii="Arial" w:hAnsi="Arial" w:cs="Arial"/>
          <w:bCs/>
          <w:iCs/>
          <w:color w:val="auto"/>
          <w:sz w:val="24"/>
          <w:szCs w:val="24"/>
        </w:rPr>
        <w:t xml:space="preserve">bjectors </w:t>
      </w:r>
      <w:r w:rsidR="003F0DF6" w:rsidRPr="00FC11F6">
        <w:rPr>
          <w:rFonts w:ascii="Arial" w:hAnsi="Arial" w:cs="Arial"/>
          <w:bCs/>
          <w:iCs/>
          <w:color w:val="auto"/>
          <w:sz w:val="24"/>
          <w:szCs w:val="24"/>
        </w:rPr>
        <w:t xml:space="preserve">draw attention </w:t>
      </w:r>
      <w:r w:rsidR="0091522A" w:rsidRPr="00FC11F6">
        <w:rPr>
          <w:rFonts w:ascii="Arial" w:hAnsi="Arial" w:cs="Arial"/>
          <w:bCs/>
          <w:iCs/>
          <w:color w:val="auto"/>
          <w:sz w:val="24"/>
          <w:szCs w:val="24"/>
        </w:rPr>
        <w:t xml:space="preserve">to an existing </w:t>
      </w:r>
      <w:r w:rsidR="003F0DF6" w:rsidRPr="00FC11F6">
        <w:rPr>
          <w:rFonts w:ascii="Arial" w:hAnsi="Arial" w:cs="Arial"/>
          <w:bCs/>
          <w:iCs/>
          <w:color w:val="auto"/>
          <w:sz w:val="24"/>
          <w:szCs w:val="24"/>
        </w:rPr>
        <w:t xml:space="preserve">public right of way that </w:t>
      </w:r>
      <w:r w:rsidR="00D72F5F" w:rsidRPr="00FC11F6">
        <w:rPr>
          <w:rFonts w:ascii="Arial" w:hAnsi="Arial" w:cs="Arial"/>
          <w:bCs/>
          <w:iCs/>
          <w:color w:val="auto"/>
          <w:sz w:val="24"/>
          <w:szCs w:val="24"/>
        </w:rPr>
        <w:t xml:space="preserve">also </w:t>
      </w:r>
      <w:r w:rsidR="0091522A" w:rsidRPr="00FC11F6">
        <w:rPr>
          <w:rFonts w:ascii="Arial" w:hAnsi="Arial" w:cs="Arial"/>
          <w:bCs/>
          <w:iCs/>
          <w:color w:val="auto"/>
          <w:sz w:val="24"/>
          <w:szCs w:val="24"/>
        </w:rPr>
        <w:t>crosses</w:t>
      </w:r>
      <w:r w:rsidR="003F0DF6" w:rsidRPr="00FC11F6">
        <w:rPr>
          <w:rFonts w:ascii="Arial" w:hAnsi="Arial" w:cs="Arial"/>
          <w:bCs/>
          <w:iCs/>
          <w:color w:val="auto"/>
          <w:sz w:val="24"/>
          <w:szCs w:val="24"/>
        </w:rPr>
        <w:t xml:space="preserve"> three fields between points </w:t>
      </w:r>
      <w:r w:rsidR="003F0DF6" w:rsidRPr="00FC11F6">
        <w:rPr>
          <w:rFonts w:ascii="Arial" w:hAnsi="Arial" w:cs="Arial"/>
          <w:sz w:val="24"/>
          <w:szCs w:val="24"/>
        </w:rPr>
        <w:t>P-Q-R-T-U</w:t>
      </w:r>
      <w:r w:rsidR="00D72F5F" w:rsidRPr="00FC11F6">
        <w:rPr>
          <w:rFonts w:ascii="Arial" w:hAnsi="Arial" w:cs="Arial"/>
          <w:sz w:val="24"/>
          <w:szCs w:val="24"/>
        </w:rPr>
        <w:t xml:space="preserve">.  </w:t>
      </w:r>
      <w:r w:rsidR="00FC3D8B" w:rsidRPr="00FC11F6">
        <w:rPr>
          <w:rFonts w:ascii="Arial" w:hAnsi="Arial" w:cs="Arial"/>
          <w:bCs/>
          <w:iCs/>
          <w:color w:val="auto"/>
          <w:sz w:val="24"/>
          <w:szCs w:val="24"/>
        </w:rPr>
        <w:t xml:space="preserve">This </w:t>
      </w:r>
      <w:r w:rsidR="00FC11F6" w:rsidRPr="00FC11F6">
        <w:rPr>
          <w:rFonts w:ascii="Arial" w:hAnsi="Arial" w:cs="Arial"/>
          <w:bCs/>
          <w:iCs/>
          <w:color w:val="auto"/>
          <w:sz w:val="24"/>
          <w:szCs w:val="24"/>
        </w:rPr>
        <w:t xml:space="preserve">footpath could </w:t>
      </w:r>
      <w:r w:rsidR="00FC11F6" w:rsidRPr="00FC11F6">
        <w:rPr>
          <w:rFonts w:ascii="Arial" w:hAnsi="Arial" w:cs="Arial"/>
          <w:sz w:val="24"/>
          <w:szCs w:val="24"/>
        </w:rPr>
        <w:t xml:space="preserve">match </w:t>
      </w:r>
      <w:r w:rsidR="00FC11F6">
        <w:rPr>
          <w:rFonts w:ascii="Arial" w:hAnsi="Arial" w:cs="Arial"/>
          <w:sz w:val="24"/>
          <w:szCs w:val="24"/>
        </w:rPr>
        <w:t xml:space="preserve">the description of </w:t>
      </w:r>
      <w:r w:rsidR="00832131">
        <w:rPr>
          <w:rFonts w:ascii="Arial" w:hAnsi="Arial" w:cs="Arial"/>
          <w:sz w:val="24"/>
          <w:szCs w:val="24"/>
        </w:rPr>
        <w:t>the</w:t>
      </w:r>
      <w:r w:rsidR="00FC11F6" w:rsidRPr="00FC11F6">
        <w:rPr>
          <w:rFonts w:ascii="Arial" w:hAnsi="Arial" w:cs="Arial"/>
          <w:sz w:val="24"/>
          <w:szCs w:val="24"/>
        </w:rPr>
        <w:t xml:space="preserve"> path </w:t>
      </w:r>
      <w:r w:rsidR="00832131">
        <w:rPr>
          <w:rFonts w:ascii="Arial" w:hAnsi="Arial" w:cs="Arial"/>
          <w:sz w:val="24"/>
          <w:szCs w:val="24"/>
        </w:rPr>
        <w:t>in the field book entries but only one of the</w:t>
      </w:r>
      <w:r w:rsidR="00D77EAE">
        <w:rPr>
          <w:rFonts w:ascii="Arial" w:hAnsi="Arial" w:cs="Arial"/>
          <w:sz w:val="24"/>
          <w:szCs w:val="24"/>
        </w:rPr>
        <w:t>se</w:t>
      </w:r>
      <w:r w:rsidR="00832131">
        <w:rPr>
          <w:rFonts w:ascii="Arial" w:hAnsi="Arial" w:cs="Arial"/>
          <w:sz w:val="24"/>
          <w:szCs w:val="24"/>
        </w:rPr>
        <w:t xml:space="preserve"> fields </w:t>
      </w:r>
      <w:r w:rsidR="00D77EAE">
        <w:rPr>
          <w:rFonts w:ascii="Arial" w:hAnsi="Arial" w:cs="Arial"/>
          <w:sz w:val="24"/>
          <w:szCs w:val="24"/>
        </w:rPr>
        <w:t>is</w:t>
      </w:r>
      <w:r w:rsidR="0073163C" w:rsidRPr="00FC11F6">
        <w:rPr>
          <w:rFonts w:ascii="Arial" w:hAnsi="Arial" w:cs="Arial"/>
          <w:sz w:val="24"/>
          <w:szCs w:val="24"/>
        </w:rPr>
        <w:t xml:space="preserve"> </w:t>
      </w:r>
      <w:r w:rsidR="00D77EAE">
        <w:rPr>
          <w:rFonts w:ascii="Arial" w:hAnsi="Arial" w:cs="Arial"/>
          <w:sz w:val="24"/>
          <w:szCs w:val="24"/>
        </w:rPr>
        <w:t xml:space="preserve">located </w:t>
      </w:r>
      <w:r w:rsidR="0073163C" w:rsidRPr="00FC11F6">
        <w:rPr>
          <w:rFonts w:ascii="Arial" w:hAnsi="Arial" w:cs="Arial"/>
          <w:sz w:val="24"/>
          <w:szCs w:val="24"/>
        </w:rPr>
        <w:t xml:space="preserve">within </w:t>
      </w:r>
      <w:r w:rsidR="00D77EAE">
        <w:rPr>
          <w:rFonts w:ascii="Arial" w:hAnsi="Arial" w:cs="Arial"/>
          <w:sz w:val="24"/>
          <w:szCs w:val="24"/>
        </w:rPr>
        <w:t xml:space="preserve">hereditament </w:t>
      </w:r>
      <w:r w:rsidR="0073163C" w:rsidRPr="00FC11F6">
        <w:rPr>
          <w:rFonts w:ascii="Arial" w:hAnsi="Arial" w:cs="Arial"/>
          <w:sz w:val="24"/>
          <w:szCs w:val="24"/>
        </w:rPr>
        <w:t>610</w:t>
      </w:r>
      <w:r w:rsidR="00D77EAE">
        <w:rPr>
          <w:rFonts w:ascii="Arial" w:hAnsi="Arial" w:cs="Arial"/>
          <w:sz w:val="24"/>
          <w:szCs w:val="24"/>
        </w:rPr>
        <w:t xml:space="preserve">.  </w:t>
      </w:r>
      <w:r w:rsidR="00A01CC5">
        <w:rPr>
          <w:rFonts w:ascii="Arial" w:hAnsi="Arial" w:cs="Arial"/>
          <w:sz w:val="24"/>
          <w:szCs w:val="24"/>
        </w:rPr>
        <w:t xml:space="preserve">This must cast doubt on whether the </w:t>
      </w:r>
      <w:r w:rsidR="005610BA">
        <w:rPr>
          <w:rFonts w:ascii="Arial" w:hAnsi="Arial" w:cs="Arial"/>
          <w:sz w:val="24"/>
          <w:szCs w:val="24"/>
        </w:rPr>
        <w:t xml:space="preserve">field book </w:t>
      </w:r>
      <w:r w:rsidR="00A01CC5">
        <w:rPr>
          <w:rFonts w:ascii="Arial" w:hAnsi="Arial" w:cs="Arial"/>
          <w:sz w:val="24"/>
          <w:szCs w:val="24"/>
        </w:rPr>
        <w:t>reference</w:t>
      </w:r>
      <w:r w:rsidR="005610BA">
        <w:rPr>
          <w:rFonts w:ascii="Arial" w:hAnsi="Arial" w:cs="Arial"/>
          <w:sz w:val="24"/>
          <w:szCs w:val="24"/>
        </w:rPr>
        <w:t xml:space="preserve">s relate to this path.  </w:t>
      </w:r>
      <w:r w:rsidR="0063255D">
        <w:rPr>
          <w:rFonts w:ascii="Arial" w:hAnsi="Arial" w:cs="Arial"/>
          <w:sz w:val="24"/>
          <w:szCs w:val="24"/>
        </w:rPr>
        <w:t>The field book entries for the other hereditaments crossed by this path have not been provided</w:t>
      </w:r>
      <w:r w:rsidR="00A17855">
        <w:rPr>
          <w:rFonts w:ascii="Arial" w:hAnsi="Arial" w:cs="Arial"/>
          <w:sz w:val="24"/>
          <w:szCs w:val="24"/>
        </w:rPr>
        <w:t>.</w:t>
      </w:r>
      <w:r w:rsidR="0063255D">
        <w:rPr>
          <w:rFonts w:ascii="Arial" w:hAnsi="Arial" w:cs="Arial"/>
          <w:sz w:val="24"/>
          <w:szCs w:val="24"/>
        </w:rPr>
        <w:t xml:space="preserve">  </w:t>
      </w:r>
      <w:r w:rsidR="0073163C" w:rsidRPr="00FC11F6">
        <w:rPr>
          <w:rFonts w:ascii="Arial" w:hAnsi="Arial" w:cs="Arial"/>
          <w:sz w:val="24"/>
          <w:szCs w:val="24"/>
        </w:rPr>
        <w:t xml:space="preserve"> </w:t>
      </w:r>
    </w:p>
    <w:p w14:paraId="66F3D9E2" w14:textId="2FFA059F" w:rsidR="00647565" w:rsidRPr="00647565" w:rsidRDefault="003A1854" w:rsidP="00016057">
      <w:pPr>
        <w:pStyle w:val="Style1"/>
        <w:rPr>
          <w:rFonts w:ascii="Arial" w:hAnsi="Arial" w:cs="Arial"/>
          <w:bCs/>
          <w:iCs/>
          <w:color w:val="auto"/>
          <w:sz w:val="24"/>
          <w:szCs w:val="24"/>
        </w:rPr>
      </w:pPr>
      <w:r>
        <w:rPr>
          <w:rFonts w:ascii="Arial" w:hAnsi="Arial" w:cs="Arial"/>
          <w:sz w:val="24"/>
          <w:szCs w:val="24"/>
        </w:rPr>
        <w:t>I raised with the parties the possible reference to a public path in the field book</w:t>
      </w:r>
      <w:r w:rsidR="002E1A99">
        <w:rPr>
          <w:rFonts w:ascii="Arial" w:hAnsi="Arial" w:cs="Arial"/>
          <w:sz w:val="24"/>
          <w:szCs w:val="24"/>
        </w:rPr>
        <w:t xml:space="preserve"> </w:t>
      </w:r>
      <w:r w:rsidR="00917DDE">
        <w:rPr>
          <w:rFonts w:ascii="Arial" w:hAnsi="Arial" w:cs="Arial"/>
          <w:sz w:val="24"/>
          <w:szCs w:val="24"/>
        </w:rPr>
        <w:t>for hereditament 1268</w:t>
      </w:r>
      <w:r>
        <w:rPr>
          <w:rFonts w:ascii="Arial" w:hAnsi="Arial" w:cs="Arial"/>
          <w:sz w:val="24"/>
          <w:szCs w:val="24"/>
        </w:rPr>
        <w:t xml:space="preserve">.  </w:t>
      </w:r>
      <w:r w:rsidR="003869FC">
        <w:rPr>
          <w:rFonts w:ascii="Arial" w:hAnsi="Arial" w:cs="Arial"/>
          <w:sz w:val="24"/>
          <w:szCs w:val="24"/>
        </w:rPr>
        <w:t>However, the remainder of the text is unclear</w:t>
      </w:r>
      <w:r w:rsidR="007D3F9D">
        <w:rPr>
          <w:rFonts w:ascii="Arial" w:hAnsi="Arial" w:cs="Arial"/>
          <w:sz w:val="24"/>
          <w:szCs w:val="24"/>
        </w:rPr>
        <w:t>,</w:t>
      </w:r>
      <w:r w:rsidR="003869FC">
        <w:rPr>
          <w:rFonts w:ascii="Arial" w:hAnsi="Arial" w:cs="Arial"/>
          <w:sz w:val="24"/>
          <w:szCs w:val="24"/>
        </w:rPr>
        <w:t xml:space="preserve"> and </w:t>
      </w:r>
      <w:r w:rsidR="00845530">
        <w:rPr>
          <w:rFonts w:ascii="Arial" w:hAnsi="Arial" w:cs="Arial"/>
          <w:sz w:val="24"/>
          <w:szCs w:val="24"/>
        </w:rPr>
        <w:t>n</w:t>
      </w:r>
      <w:r w:rsidR="00F23D4B">
        <w:rPr>
          <w:rFonts w:ascii="Arial" w:hAnsi="Arial" w:cs="Arial"/>
          <w:sz w:val="24"/>
          <w:szCs w:val="24"/>
        </w:rPr>
        <w:t>o</w:t>
      </w:r>
      <w:r w:rsidR="00560D52">
        <w:rPr>
          <w:rFonts w:ascii="Arial" w:hAnsi="Arial" w:cs="Arial"/>
          <w:sz w:val="24"/>
          <w:szCs w:val="24"/>
        </w:rPr>
        <w:t xml:space="preserve"> </w:t>
      </w:r>
      <w:r w:rsidR="007521B0">
        <w:rPr>
          <w:rFonts w:ascii="Arial" w:hAnsi="Arial" w:cs="Arial"/>
          <w:sz w:val="24"/>
          <w:szCs w:val="24"/>
        </w:rPr>
        <w:t>d</w:t>
      </w:r>
      <w:r w:rsidR="00560D52">
        <w:rPr>
          <w:rFonts w:ascii="Arial" w:hAnsi="Arial" w:cs="Arial"/>
          <w:sz w:val="24"/>
          <w:szCs w:val="24"/>
        </w:rPr>
        <w:t xml:space="preserve">eduction </w:t>
      </w:r>
      <w:r w:rsidR="007521B0">
        <w:rPr>
          <w:rFonts w:ascii="Arial" w:hAnsi="Arial" w:cs="Arial"/>
          <w:sz w:val="24"/>
          <w:szCs w:val="24"/>
        </w:rPr>
        <w:t xml:space="preserve">was </w:t>
      </w:r>
      <w:r w:rsidR="00845530">
        <w:rPr>
          <w:rFonts w:ascii="Arial" w:hAnsi="Arial" w:cs="Arial"/>
          <w:sz w:val="24"/>
          <w:szCs w:val="24"/>
        </w:rPr>
        <w:t xml:space="preserve">noted in the field book for </w:t>
      </w:r>
      <w:r w:rsidR="007D3F9D">
        <w:rPr>
          <w:rFonts w:ascii="Arial" w:hAnsi="Arial" w:cs="Arial"/>
          <w:sz w:val="24"/>
          <w:szCs w:val="24"/>
        </w:rPr>
        <w:t xml:space="preserve">a public right of way within this </w:t>
      </w:r>
      <w:r w:rsidR="00CA531D">
        <w:rPr>
          <w:rFonts w:ascii="Arial" w:hAnsi="Arial" w:cs="Arial"/>
          <w:sz w:val="24"/>
          <w:szCs w:val="24"/>
        </w:rPr>
        <w:t>hereditament</w:t>
      </w:r>
      <w:r w:rsidR="007D3F9D">
        <w:rPr>
          <w:rFonts w:ascii="Arial" w:hAnsi="Arial" w:cs="Arial"/>
          <w:sz w:val="24"/>
          <w:szCs w:val="24"/>
        </w:rPr>
        <w:t xml:space="preserve">.  </w:t>
      </w:r>
      <w:r w:rsidR="00560D52">
        <w:rPr>
          <w:rFonts w:ascii="Arial" w:hAnsi="Arial" w:cs="Arial"/>
          <w:sz w:val="24"/>
          <w:szCs w:val="24"/>
        </w:rPr>
        <w:t xml:space="preserve">This does not </w:t>
      </w:r>
      <w:r w:rsidR="00017169">
        <w:rPr>
          <w:rFonts w:ascii="Arial" w:hAnsi="Arial" w:cs="Arial"/>
          <w:sz w:val="24"/>
          <w:szCs w:val="24"/>
        </w:rPr>
        <w:t xml:space="preserve">necessarily </w:t>
      </w:r>
      <w:r w:rsidR="00560D52">
        <w:rPr>
          <w:rFonts w:ascii="Arial" w:hAnsi="Arial" w:cs="Arial"/>
          <w:sz w:val="24"/>
          <w:szCs w:val="24"/>
        </w:rPr>
        <w:t xml:space="preserve">mean that no right of way existed through this hereditament </w:t>
      </w:r>
      <w:r w:rsidR="00647565">
        <w:rPr>
          <w:rFonts w:ascii="Arial" w:hAnsi="Arial" w:cs="Arial"/>
          <w:sz w:val="24"/>
          <w:szCs w:val="24"/>
        </w:rPr>
        <w:t xml:space="preserve">only </w:t>
      </w:r>
      <w:r w:rsidR="00560D52">
        <w:rPr>
          <w:rFonts w:ascii="Arial" w:hAnsi="Arial" w:cs="Arial"/>
          <w:sz w:val="24"/>
          <w:szCs w:val="24"/>
        </w:rPr>
        <w:t xml:space="preserve">that </w:t>
      </w:r>
      <w:r w:rsidR="00A212D6">
        <w:rPr>
          <w:rFonts w:ascii="Arial" w:hAnsi="Arial" w:cs="Arial"/>
          <w:sz w:val="24"/>
          <w:szCs w:val="24"/>
        </w:rPr>
        <w:t xml:space="preserve">the landowner chose not to claim </w:t>
      </w:r>
      <w:r w:rsidR="00063D11">
        <w:rPr>
          <w:rFonts w:ascii="Arial" w:hAnsi="Arial" w:cs="Arial"/>
          <w:sz w:val="24"/>
          <w:szCs w:val="24"/>
        </w:rPr>
        <w:t xml:space="preserve">a deduction for </w:t>
      </w:r>
      <w:r w:rsidR="00A212D6">
        <w:rPr>
          <w:rFonts w:ascii="Arial" w:hAnsi="Arial" w:cs="Arial"/>
          <w:sz w:val="24"/>
          <w:szCs w:val="24"/>
        </w:rPr>
        <w:t xml:space="preserve">one.  </w:t>
      </w:r>
      <w:r w:rsidR="006936BE">
        <w:rPr>
          <w:rFonts w:ascii="Arial" w:hAnsi="Arial" w:cs="Arial"/>
          <w:sz w:val="24"/>
          <w:szCs w:val="24"/>
        </w:rPr>
        <w:t>Nonetheless</w:t>
      </w:r>
      <w:r w:rsidR="00A212D6">
        <w:rPr>
          <w:rFonts w:ascii="Arial" w:hAnsi="Arial" w:cs="Arial"/>
          <w:sz w:val="24"/>
          <w:szCs w:val="24"/>
        </w:rPr>
        <w:t xml:space="preserve">, </w:t>
      </w:r>
      <w:r w:rsidR="0060024E">
        <w:rPr>
          <w:rFonts w:ascii="Arial" w:hAnsi="Arial" w:cs="Arial"/>
          <w:sz w:val="24"/>
          <w:szCs w:val="24"/>
        </w:rPr>
        <w:t xml:space="preserve">it </w:t>
      </w:r>
      <w:r w:rsidR="004151B2">
        <w:rPr>
          <w:rFonts w:ascii="Arial" w:hAnsi="Arial" w:cs="Arial"/>
          <w:sz w:val="24"/>
          <w:szCs w:val="24"/>
        </w:rPr>
        <w:t xml:space="preserve">provides </w:t>
      </w:r>
      <w:r w:rsidR="00A212D6">
        <w:rPr>
          <w:rFonts w:ascii="Arial" w:hAnsi="Arial" w:cs="Arial"/>
          <w:sz w:val="24"/>
          <w:szCs w:val="24"/>
        </w:rPr>
        <w:t xml:space="preserve">no positive evidence </w:t>
      </w:r>
      <w:r w:rsidR="007153D8">
        <w:rPr>
          <w:rFonts w:ascii="Arial" w:hAnsi="Arial" w:cs="Arial"/>
          <w:sz w:val="24"/>
          <w:szCs w:val="24"/>
        </w:rPr>
        <w:t>in</w:t>
      </w:r>
      <w:r w:rsidR="002B357A">
        <w:rPr>
          <w:rFonts w:ascii="Arial" w:hAnsi="Arial" w:cs="Arial"/>
          <w:sz w:val="24"/>
          <w:szCs w:val="24"/>
        </w:rPr>
        <w:t xml:space="preserve"> support of public rights in</w:t>
      </w:r>
      <w:r w:rsidR="007153D8">
        <w:rPr>
          <w:rFonts w:ascii="Arial" w:hAnsi="Arial" w:cs="Arial"/>
          <w:sz w:val="24"/>
          <w:szCs w:val="24"/>
        </w:rPr>
        <w:t xml:space="preserve"> respect of hereditament 12</w:t>
      </w:r>
      <w:r w:rsidR="000136EC">
        <w:rPr>
          <w:rFonts w:ascii="Arial" w:hAnsi="Arial" w:cs="Arial"/>
          <w:sz w:val="24"/>
          <w:szCs w:val="24"/>
        </w:rPr>
        <w:t>68</w:t>
      </w:r>
      <w:r w:rsidR="006936BE">
        <w:rPr>
          <w:rFonts w:ascii="Arial" w:hAnsi="Arial" w:cs="Arial"/>
          <w:sz w:val="24"/>
          <w:szCs w:val="24"/>
        </w:rPr>
        <w:t xml:space="preserve"> through which the vast majority of the </w:t>
      </w:r>
      <w:r w:rsidR="006D5DA9">
        <w:rPr>
          <w:rFonts w:ascii="Arial" w:hAnsi="Arial" w:cs="Arial"/>
          <w:sz w:val="24"/>
          <w:szCs w:val="24"/>
        </w:rPr>
        <w:t xml:space="preserve">claimed </w:t>
      </w:r>
      <w:r w:rsidR="006936BE">
        <w:rPr>
          <w:rFonts w:ascii="Arial" w:hAnsi="Arial" w:cs="Arial"/>
          <w:sz w:val="24"/>
          <w:szCs w:val="24"/>
        </w:rPr>
        <w:t xml:space="preserve">route passes.  </w:t>
      </w:r>
      <w:r w:rsidR="002B357A">
        <w:rPr>
          <w:rFonts w:ascii="Arial" w:hAnsi="Arial" w:cs="Arial"/>
          <w:sz w:val="24"/>
          <w:szCs w:val="24"/>
        </w:rPr>
        <w:t xml:space="preserve">This also </w:t>
      </w:r>
      <w:r w:rsidR="00342513">
        <w:rPr>
          <w:rFonts w:ascii="Arial" w:hAnsi="Arial" w:cs="Arial"/>
          <w:sz w:val="24"/>
          <w:szCs w:val="24"/>
        </w:rPr>
        <w:t xml:space="preserve">undermines </w:t>
      </w:r>
      <w:r w:rsidR="004151B2">
        <w:rPr>
          <w:rFonts w:ascii="Arial" w:hAnsi="Arial" w:cs="Arial"/>
          <w:sz w:val="24"/>
          <w:szCs w:val="24"/>
        </w:rPr>
        <w:t xml:space="preserve">to some extent </w:t>
      </w:r>
      <w:r w:rsidR="00342513">
        <w:rPr>
          <w:rFonts w:ascii="Arial" w:hAnsi="Arial" w:cs="Arial"/>
          <w:sz w:val="24"/>
          <w:szCs w:val="24"/>
        </w:rPr>
        <w:t xml:space="preserve">the reliance that can be placed on </w:t>
      </w:r>
      <w:r w:rsidR="00461183">
        <w:rPr>
          <w:rFonts w:ascii="Arial" w:hAnsi="Arial" w:cs="Arial"/>
          <w:sz w:val="24"/>
          <w:szCs w:val="24"/>
        </w:rPr>
        <w:t xml:space="preserve">the </w:t>
      </w:r>
      <w:r w:rsidR="00267B5A">
        <w:rPr>
          <w:rFonts w:ascii="Arial" w:hAnsi="Arial" w:cs="Arial"/>
          <w:sz w:val="24"/>
          <w:szCs w:val="24"/>
        </w:rPr>
        <w:t xml:space="preserve">field </w:t>
      </w:r>
      <w:r w:rsidR="00267B5A">
        <w:rPr>
          <w:rFonts w:ascii="Arial" w:hAnsi="Arial" w:cs="Arial"/>
          <w:sz w:val="24"/>
          <w:szCs w:val="24"/>
        </w:rPr>
        <w:lastRenderedPageBreak/>
        <w:t xml:space="preserve">book entries </w:t>
      </w:r>
      <w:r w:rsidR="00342513">
        <w:rPr>
          <w:rFonts w:ascii="Arial" w:hAnsi="Arial" w:cs="Arial"/>
          <w:sz w:val="24"/>
          <w:szCs w:val="24"/>
        </w:rPr>
        <w:t xml:space="preserve">for </w:t>
      </w:r>
      <w:r w:rsidR="003360CA">
        <w:rPr>
          <w:rFonts w:ascii="Arial" w:hAnsi="Arial" w:cs="Arial"/>
          <w:sz w:val="24"/>
          <w:szCs w:val="24"/>
        </w:rPr>
        <w:t xml:space="preserve">the short </w:t>
      </w:r>
      <w:r w:rsidR="00235700">
        <w:rPr>
          <w:rFonts w:ascii="Arial" w:hAnsi="Arial" w:cs="Arial"/>
          <w:sz w:val="24"/>
          <w:szCs w:val="24"/>
        </w:rPr>
        <w:t xml:space="preserve">section where a deduction </w:t>
      </w:r>
      <w:r w:rsidR="00395891">
        <w:rPr>
          <w:rFonts w:ascii="Arial" w:hAnsi="Arial" w:cs="Arial"/>
          <w:sz w:val="24"/>
          <w:szCs w:val="24"/>
        </w:rPr>
        <w:t xml:space="preserve">is alleged to have been </w:t>
      </w:r>
      <w:r w:rsidR="00235700">
        <w:rPr>
          <w:rFonts w:ascii="Arial" w:hAnsi="Arial" w:cs="Arial"/>
          <w:sz w:val="24"/>
          <w:szCs w:val="24"/>
        </w:rPr>
        <w:t xml:space="preserve">claimed.  </w:t>
      </w:r>
    </w:p>
    <w:p w14:paraId="78C2B846" w14:textId="7B7CD81E" w:rsidR="0032363E" w:rsidRPr="00841B1A" w:rsidRDefault="00401F95" w:rsidP="0013599F">
      <w:pPr>
        <w:pStyle w:val="Style1"/>
        <w:rPr>
          <w:rFonts w:ascii="Arial" w:hAnsi="Arial" w:cs="Arial"/>
          <w:bCs/>
          <w:iCs/>
          <w:color w:val="auto"/>
          <w:sz w:val="24"/>
          <w:szCs w:val="24"/>
        </w:rPr>
      </w:pPr>
      <w:r>
        <w:rPr>
          <w:rFonts w:ascii="Arial" w:hAnsi="Arial" w:cs="Arial"/>
          <w:sz w:val="24"/>
          <w:szCs w:val="24"/>
        </w:rPr>
        <w:t>In the absence of further in</w:t>
      </w:r>
      <w:r w:rsidR="008D1A32">
        <w:rPr>
          <w:rFonts w:ascii="Arial" w:hAnsi="Arial" w:cs="Arial"/>
          <w:sz w:val="24"/>
          <w:szCs w:val="24"/>
        </w:rPr>
        <w:t>formation</w:t>
      </w:r>
      <w:r w:rsidR="00880E90">
        <w:rPr>
          <w:rFonts w:ascii="Arial" w:hAnsi="Arial" w:cs="Arial"/>
          <w:sz w:val="24"/>
          <w:szCs w:val="24"/>
        </w:rPr>
        <w:t>,</w:t>
      </w:r>
      <w:r w:rsidR="00880E90" w:rsidRPr="00880E90">
        <w:rPr>
          <w:rFonts w:ascii="Arial" w:hAnsi="Arial" w:cs="Arial"/>
          <w:bCs/>
          <w:iCs/>
          <w:color w:val="auto"/>
          <w:sz w:val="24"/>
          <w:szCs w:val="24"/>
        </w:rPr>
        <w:t xml:space="preserve"> </w:t>
      </w:r>
      <w:r w:rsidR="00880E90">
        <w:rPr>
          <w:rFonts w:ascii="Arial" w:hAnsi="Arial" w:cs="Arial"/>
          <w:bCs/>
          <w:iCs/>
          <w:color w:val="auto"/>
          <w:sz w:val="24"/>
          <w:szCs w:val="24"/>
        </w:rPr>
        <w:t>for instance the OS parcel numbers concerned,</w:t>
      </w:r>
      <w:r w:rsidR="008D1A32">
        <w:rPr>
          <w:rFonts w:ascii="Arial" w:hAnsi="Arial" w:cs="Arial"/>
          <w:sz w:val="24"/>
          <w:szCs w:val="24"/>
        </w:rPr>
        <w:t xml:space="preserve"> there remains some </w:t>
      </w:r>
      <w:r w:rsidR="00971A7F">
        <w:rPr>
          <w:rFonts w:ascii="Arial" w:hAnsi="Arial" w:cs="Arial"/>
          <w:sz w:val="24"/>
          <w:szCs w:val="24"/>
        </w:rPr>
        <w:t>uncertainty regarding</w:t>
      </w:r>
      <w:r w:rsidR="008D1A32">
        <w:rPr>
          <w:rFonts w:ascii="Arial" w:hAnsi="Arial" w:cs="Arial"/>
          <w:sz w:val="24"/>
          <w:szCs w:val="24"/>
        </w:rPr>
        <w:t xml:space="preserve"> the location of the public right of way for which a deduction was </w:t>
      </w:r>
      <w:r w:rsidR="00EA3BF1">
        <w:rPr>
          <w:rFonts w:ascii="Arial" w:hAnsi="Arial" w:cs="Arial"/>
          <w:sz w:val="24"/>
          <w:szCs w:val="24"/>
        </w:rPr>
        <w:t xml:space="preserve">claimed.  </w:t>
      </w:r>
      <w:r w:rsidR="00E27CEE">
        <w:rPr>
          <w:rFonts w:ascii="Arial" w:hAnsi="Arial" w:cs="Arial"/>
          <w:sz w:val="24"/>
          <w:szCs w:val="24"/>
        </w:rPr>
        <w:t xml:space="preserve">Whilst </w:t>
      </w:r>
      <w:r w:rsidR="0077379E">
        <w:rPr>
          <w:rFonts w:ascii="Arial" w:hAnsi="Arial" w:cs="Arial"/>
          <w:sz w:val="24"/>
          <w:szCs w:val="24"/>
        </w:rPr>
        <w:t xml:space="preserve">I accept that there is the potential </w:t>
      </w:r>
      <w:r w:rsidR="0077379E" w:rsidRPr="00B04630">
        <w:rPr>
          <w:rFonts w:ascii="Arial" w:hAnsi="Arial" w:cs="Arial"/>
          <w:sz w:val="24"/>
          <w:szCs w:val="24"/>
        </w:rPr>
        <w:t>for this deduction to relate to a section of the claimed route</w:t>
      </w:r>
      <w:r w:rsidR="0008043E">
        <w:rPr>
          <w:rFonts w:ascii="Arial" w:hAnsi="Arial" w:cs="Arial"/>
          <w:sz w:val="24"/>
          <w:szCs w:val="24"/>
        </w:rPr>
        <w:t>,</w:t>
      </w:r>
      <w:r w:rsidR="0077379E">
        <w:rPr>
          <w:rFonts w:ascii="Arial" w:hAnsi="Arial" w:cs="Arial"/>
          <w:sz w:val="24"/>
          <w:szCs w:val="24"/>
        </w:rPr>
        <w:t xml:space="preserve"> </w:t>
      </w:r>
      <w:r w:rsidR="00B779C0">
        <w:rPr>
          <w:rFonts w:ascii="Arial" w:hAnsi="Arial" w:cs="Arial"/>
          <w:sz w:val="24"/>
          <w:szCs w:val="24"/>
        </w:rPr>
        <w:t>the</w:t>
      </w:r>
      <w:r w:rsidR="00C83E50">
        <w:rPr>
          <w:rFonts w:ascii="Arial" w:hAnsi="Arial" w:cs="Arial"/>
          <w:sz w:val="24"/>
          <w:szCs w:val="24"/>
        </w:rPr>
        <w:t xml:space="preserve"> absence of further information </w:t>
      </w:r>
      <w:r w:rsidR="00271299">
        <w:rPr>
          <w:rFonts w:ascii="Arial" w:hAnsi="Arial" w:cs="Arial"/>
          <w:sz w:val="24"/>
          <w:szCs w:val="24"/>
        </w:rPr>
        <w:t>will limit the</w:t>
      </w:r>
      <w:r w:rsidR="00B779C0">
        <w:rPr>
          <w:rFonts w:ascii="Arial" w:hAnsi="Arial" w:cs="Arial"/>
          <w:sz w:val="24"/>
          <w:szCs w:val="24"/>
        </w:rPr>
        <w:t xml:space="preserve"> weight </w:t>
      </w:r>
      <w:r w:rsidR="00960D02">
        <w:rPr>
          <w:rFonts w:ascii="Arial" w:hAnsi="Arial" w:cs="Arial"/>
          <w:sz w:val="24"/>
          <w:szCs w:val="24"/>
        </w:rPr>
        <w:t xml:space="preserve">that can be attached to the relevant entries </w:t>
      </w:r>
      <w:r w:rsidR="00271299">
        <w:rPr>
          <w:rFonts w:ascii="Arial" w:hAnsi="Arial" w:cs="Arial"/>
          <w:sz w:val="24"/>
          <w:szCs w:val="24"/>
        </w:rPr>
        <w:t xml:space="preserve">in the field book.  </w:t>
      </w:r>
      <w:r w:rsidR="003A2603">
        <w:rPr>
          <w:rFonts w:ascii="Arial" w:hAnsi="Arial" w:cs="Arial"/>
          <w:sz w:val="24"/>
          <w:szCs w:val="24"/>
        </w:rPr>
        <w:t>T</w:t>
      </w:r>
      <w:r w:rsidR="0032363E" w:rsidRPr="00B04630">
        <w:rPr>
          <w:rFonts w:ascii="Arial" w:hAnsi="Arial" w:cs="Arial"/>
          <w:sz w:val="24"/>
          <w:szCs w:val="24"/>
        </w:rPr>
        <w:t>h</w:t>
      </w:r>
      <w:r w:rsidR="00A6241F">
        <w:rPr>
          <w:rFonts w:ascii="Arial" w:hAnsi="Arial" w:cs="Arial"/>
          <w:sz w:val="24"/>
          <w:szCs w:val="24"/>
        </w:rPr>
        <w:t xml:space="preserve">is </w:t>
      </w:r>
      <w:r w:rsidR="0032363E" w:rsidRPr="00B04630">
        <w:rPr>
          <w:rFonts w:ascii="Arial" w:hAnsi="Arial" w:cs="Arial"/>
          <w:sz w:val="24"/>
          <w:szCs w:val="24"/>
        </w:rPr>
        <w:t xml:space="preserve">evidence is </w:t>
      </w:r>
      <w:r w:rsidR="003A2603">
        <w:rPr>
          <w:rFonts w:ascii="Arial" w:hAnsi="Arial" w:cs="Arial"/>
          <w:sz w:val="24"/>
          <w:szCs w:val="24"/>
        </w:rPr>
        <w:t xml:space="preserve">further </w:t>
      </w:r>
      <w:r w:rsidR="0032363E" w:rsidRPr="00B04630">
        <w:rPr>
          <w:rFonts w:ascii="Arial" w:hAnsi="Arial" w:cs="Arial"/>
          <w:sz w:val="24"/>
          <w:szCs w:val="24"/>
        </w:rPr>
        <w:t xml:space="preserve">undermined by the fact that the deduction </w:t>
      </w:r>
      <w:r w:rsidR="00406B46">
        <w:rPr>
          <w:rFonts w:ascii="Arial" w:hAnsi="Arial" w:cs="Arial"/>
          <w:sz w:val="24"/>
          <w:szCs w:val="24"/>
        </w:rPr>
        <w:t xml:space="preserve">potentially </w:t>
      </w:r>
      <w:r w:rsidR="0032363E" w:rsidRPr="00B04630">
        <w:rPr>
          <w:rFonts w:ascii="Arial" w:hAnsi="Arial" w:cs="Arial"/>
          <w:sz w:val="24"/>
          <w:szCs w:val="24"/>
        </w:rPr>
        <w:t>related to only a short section of the route</w:t>
      </w:r>
      <w:r w:rsidR="00E12A4D">
        <w:rPr>
          <w:rFonts w:ascii="Arial" w:hAnsi="Arial" w:cs="Arial"/>
          <w:sz w:val="24"/>
          <w:szCs w:val="24"/>
        </w:rPr>
        <w:t xml:space="preserve"> and</w:t>
      </w:r>
      <w:r w:rsidR="0032363E" w:rsidRPr="00B04630">
        <w:rPr>
          <w:rFonts w:ascii="Arial" w:hAnsi="Arial" w:cs="Arial"/>
          <w:sz w:val="24"/>
          <w:szCs w:val="24"/>
        </w:rPr>
        <w:t xml:space="preserve"> </w:t>
      </w:r>
      <w:r w:rsidR="009043B7">
        <w:rPr>
          <w:rFonts w:ascii="Arial" w:hAnsi="Arial" w:cs="Arial"/>
          <w:sz w:val="24"/>
          <w:szCs w:val="24"/>
        </w:rPr>
        <w:t>no deduction was claimed between points A-B</w:t>
      </w:r>
      <w:r w:rsidR="002125C2">
        <w:rPr>
          <w:rFonts w:ascii="Arial" w:hAnsi="Arial" w:cs="Arial"/>
          <w:sz w:val="24"/>
          <w:szCs w:val="24"/>
        </w:rPr>
        <w:t>1.</w:t>
      </w:r>
    </w:p>
    <w:p w14:paraId="5BFD143D" w14:textId="7C395185" w:rsidR="00A639D8" w:rsidRPr="00C54B5D" w:rsidRDefault="002B03FA" w:rsidP="00A639D8">
      <w:pPr>
        <w:pStyle w:val="Style1"/>
        <w:numPr>
          <w:ilvl w:val="0"/>
          <w:numId w:val="0"/>
        </w:numPr>
        <w:rPr>
          <w:rFonts w:ascii="Arial" w:hAnsi="Arial" w:cs="Arial"/>
          <w:b/>
          <w:i/>
          <w:color w:val="auto"/>
          <w:sz w:val="24"/>
          <w:szCs w:val="24"/>
        </w:rPr>
      </w:pPr>
      <w:r w:rsidRPr="00C54B5D">
        <w:rPr>
          <w:rFonts w:ascii="Arial" w:hAnsi="Arial" w:cs="Arial"/>
          <w:b/>
          <w:i/>
          <w:color w:val="auto"/>
          <w:sz w:val="24"/>
          <w:szCs w:val="24"/>
        </w:rPr>
        <w:t xml:space="preserve">The definitive map process </w:t>
      </w:r>
    </w:p>
    <w:p w14:paraId="1B5E13B6" w14:textId="128C9DB9" w:rsidR="009E1D35" w:rsidRDefault="00E12C76" w:rsidP="00A639D8">
      <w:pPr>
        <w:pStyle w:val="Style1"/>
        <w:rPr>
          <w:rFonts w:ascii="Arial" w:hAnsi="Arial" w:cs="Arial"/>
          <w:sz w:val="24"/>
          <w:szCs w:val="24"/>
        </w:rPr>
      </w:pPr>
      <w:r>
        <w:rPr>
          <w:rFonts w:ascii="Arial" w:hAnsi="Arial" w:cs="Arial"/>
          <w:sz w:val="24"/>
          <w:szCs w:val="24"/>
        </w:rPr>
        <w:t xml:space="preserve">The National Parks and Access to the Countryside Act </w:t>
      </w:r>
      <w:r w:rsidR="00866A59">
        <w:rPr>
          <w:rFonts w:ascii="Arial" w:hAnsi="Arial" w:cs="Arial"/>
          <w:sz w:val="24"/>
          <w:szCs w:val="24"/>
        </w:rPr>
        <w:t xml:space="preserve">1949 </w:t>
      </w:r>
      <w:r>
        <w:rPr>
          <w:rFonts w:ascii="Arial" w:hAnsi="Arial" w:cs="Arial"/>
          <w:sz w:val="24"/>
          <w:szCs w:val="24"/>
        </w:rPr>
        <w:t>(</w:t>
      </w:r>
      <w:r w:rsidR="00541949">
        <w:rPr>
          <w:rFonts w:ascii="Arial" w:hAnsi="Arial" w:cs="Arial"/>
          <w:sz w:val="24"/>
          <w:szCs w:val="24"/>
        </w:rPr>
        <w:t xml:space="preserve">‘the 1949 Act’) introduced a process for the </w:t>
      </w:r>
      <w:r w:rsidR="00E529B3">
        <w:rPr>
          <w:rFonts w:ascii="Arial" w:hAnsi="Arial" w:cs="Arial"/>
          <w:sz w:val="24"/>
          <w:szCs w:val="24"/>
        </w:rPr>
        <w:t>recording of public rights of way</w:t>
      </w:r>
      <w:r w:rsidR="00966811">
        <w:rPr>
          <w:rFonts w:ascii="Arial" w:hAnsi="Arial" w:cs="Arial"/>
          <w:sz w:val="24"/>
          <w:szCs w:val="24"/>
        </w:rPr>
        <w:t xml:space="preserve">. </w:t>
      </w:r>
      <w:r w:rsidR="00557077">
        <w:rPr>
          <w:rFonts w:ascii="Arial" w:hAnsi="Arial" w:cs="Arial"/>
          <w:sz w:val="24"/>
          <w:szCs w:val="24"/>
        </w:rPr>
        <w:t xml:space="preserve"> </w:t>
      </w:r>
      <w:r w:rsidR="00314312">
        <w:rPr>
          <w:rFonts w:ascii="Arial" w:hAnsi="Arial" w:cs="Arial"/>
          <w:sz w:val="24"/>
          <w:szCs w:val="24"/>
        </w:rPr>
        <w:t>T</w:t>
      </w:r>
      <w:r w:rsidR="000E129D">
        <w:rPr>
          <w:rFonts w:ascii="Arial" w:hAnsi="Arial" w:cs="Arial"/>
          <w:sz w:val="24"/>
          <w:szCs w:val="24"/>
        </w:rPr>
        <w:t xml:space="preserve">his involved </w:t>
      </w:r>
      <w:r w:rsidR="0074411D">
        <w:rPr>
          <w:rFonts w:ascii="Arial" w:hAnsi="Arial" w:cs="Arial"/>
          <w:sz w:val="24"/>
          <w:szCs w:val="24"/>
        </w:rPr>
        <w:t xml:space="preserve">surveying authorities (the Council in this case) </w:t>
      </w:r>
      <w:r w:rsidR="00084EB8">
        <w:rPr>
          <w:rFonts w:ascii="Arial" w:hAnsi="Arial" w:cs="Arial"/>
          <w:sz w:val="24"/>
          <w:szCs w:val="24"/>
        </w:rPr>
        <w:t xml:space="preserve">drawing up draft, provisional and definitive maps </w:t>
      </w:r>
      <w:r w:rsidR="00D601AC">
        <w:rPr>
          <w:rFonts w:ascii="Arial" w:hAnsi="Arial" w:cs="Arial"/>
          <w:sz w:val="24"/>
          <w:szCs w:val="24"/>
        </w:rPr>
        <w:t>and accompanying statements</w:t>
      </w:r>
      <w:r w:rsidR="00314312">
        <w:rPr>
          <w:rFonts w:ascii="Arial" w:hAnsi="Arial" w:cs="Arial"/>
          <w:sz w:val="24"/>
          <w:szCs w:val="24"/>
        </w:rPr>
        <w:t xml:space="preserve"> showing the rights of way considered to subsist or </w:t>
      </w:r>
      <w:r w:rsidR="001B7033">
        <w:rPr>
          <w:rFonts w:ascii="Arial" w:hAnsi="Arial" w:cs="Arial"/>
          <w:sz w:val="24"/>
          <w:szCs w:val="24"/>
        </w:rPr>
        <w:t xml:space="preserve">to </w:t>
      </w:r>
      <w:r w:rsidR="008470D2">
        <w:rPr>
          <w:rFonts w:ascii="Arial" w:hAnsi="Arial" w:cs="Arial"/>
          <w:sz w:val="24"/>
          <w:szCs w:val="24"/>
        </w:rPr>
        <w:t xml:space="preserve">be </w:t>
      </w:r>
      <w:r w:rsidR="00314312">
        <w:rPr>
          <w:rFonts w:ascii="Arial" w:hAnsi="Arial" w:cs="Arial"/>
          <w:sz w:val="24"/>
          <w:szCs w:val="24"/>
        </w:rPr>
        <w:t>reasonably alleged to subsist</w:t>
      </w:r>
      <w:r w:rsidR="00B8640D">
        <w:rPr>
          <w:rFonts w:ascii="Arial" w:hAnsi="Arial" w:cs="Arial"/>
          <w:sz w:val="24"/>
          <w:szCs w:val="24"/>
        </w:rPr>
        <w:t xml:space="preserve"> at the relevant date</w:t>
      </w:r>
      <w:r w:rsidR="00314312">
        <w:rPr>
          <w:rFonts w:ascii="Arial" w:hAnsi="Arial" w:cs="Arial"/>
          <w:sz w:val="24"/>
          <w:szCs w:val="24"/>
        </w:rPr>
        <w:t xml:space="preserve">.  </w:t>
      </w:r>
      <w:r w:rsidR="000145AC">
        <w:rPr>
          <w:rFonts w:ascii="Arial" w:hAnsi="Arial" w:cs="Arial"/>
          <w:sz w:val="24"/>
          <w:szCs w:val="24"/>
        </w:rPr>
        <w:t xml:space="preserve"> </w:t>
      </w:r>
      <w:r w:rsidR="005D2ABD">
        <w:rPr>
          <w:rFonts w:ascii="Arial" w:hAnsi="Arial" w:cs="Arial"/>
          <w:sz w:val="24"/>
          <w:szCs w:val="24"/>
        </w:rPr>
        <w:t xml:space="preserve">Reliance was placed on information </w:t>
      </w:r>
      <w:r w:rsidR="00A20C1C">
        <w:rPr>
          <w:rFonts w:ascii="Arial" w:hAnsi="Arial" w:cs="Arial"/>
          <w:sz w:val="24"/>
          <w:szCs w:val="24"/>
        </w:rPr>
        <w:t xml:space="preserve">derived </w:t>
      </w:r>
      <w:r w:rsidR="005D2ABD">
        <w:rPr>
          <w:rFonts w:ascii="Arial" w:hAnsi="Arial" w:cs="Arial"/>
          <w:sz w:val="24"/>
          <w:szCs w:val="24"/>
        </w:rPr>
        <w:t xml:space="preserve">from certain sources </w:t>
      </w:r>
      <w:r w:rsidR="00AB3348">
        <w:rPr>
          <w:rFonts w:ascii="Arial" w:hAnsi="Arial" w:cs="Arial"/>
          <w:sz w:val="24"/>
          <w:szCs w:val="24"/>
        </w:rPr>
        <w:t xml:space="preserve">in the production of the draft map </w:t>
      </w:r>
      <w:r w:rsidR="005D2ABD">
        <w:rPr>
          <w:rFonts w:ascii="Arial" w:hAnsi="Arial" w:cs="Arial"/>
          <w:sz w:val="24"/>
          <w:szCs w:val="24"/>
        </w:rPr>
        <w:t xml:space="preserve">such as </w:t>
      </w:r>
      <w:r w:rsidR="00A20C1C">
        <w:rPr>
          <w:rFonts w:ascii="Arial" w:hAnsi="Arial" w:cs="Arial"/>
          <w:sz w:val="24"/>
          <w:szCs w:val="24"/>
        </w:rPr>
        <w:t xml:space="preserve">surveys undertaken </w:t>
      </w:r>
      <w:r w:rsidR="006B1EB2">
        <w:rPr>
          <w:rFonts w:ascii="Arial" w:hAnsi="Arial" w:cs="Arial"/>
          <w:sz w:val="24"/>
          <w:szCs w:val="24"/>
        </w:rPr>
        <w:t xml:space="preserve">by </w:t>
      </w:r>
      <w:r w:rsidR="005D2ABD">
        <w:rPr>
          <w:rFonts w:ascii="Arial" w:hAnsi="Arial" w:cs="Arial"/>
          <w:sz w:val="24"/>
          <w:szCs w:val="24"/>
        </w:rPr>
        <w:t>parish councils</w:t>
      </w:r>
      <w:r w:rsidR="00977B1A">
        <w:rPr>
          <w:rFonts w:ascii="Arial" w:hAnsi="Arial" w:cs="Arial"/>
          <w:sz w:val="24"/>
          <w:szCs w:val="24"/>
        </w:rPr>
        <w:t xml:space="preserve">.  </w:t>
      </w:r>
      <w:r w:rsidR="004F50AE">
        <w:rPr>
          <w:rFonts w:ascii="Arial" w:hAnsi="Arial" w:cs="Arial"/>
          <w:sz w:val="24"/>
          <w:szCs w:val="24"/>
        </w:rPr>
        <w:t xml:space="preserve">There were opportunities at the </w:t>
      </w:r>
      <w:r w:rsidR="00FB011A">
        <w:rPr>
          <w:rFonts w:ascii="Arial" w:hAnsi="Arial" w:cs="Arial"/>
          <w:sz w:val="24"/>
          <w:szCs w:val="24"/>
        </w:rPr>
        <w:t xml:space="preserve">draft and provisional </w:t>
      </w:r>
      <w:r w:rsidR="004F50AE">
        <w:rPr>
          <w:rFonts w:ascii="Arial" w:hAnsi="Arial" w:cs="Arial"/>
          <w:sz w:val="24"/>
          <w:szCs w:val="24"/>
        </w:rPr>
        <w:t xml:space="preserve">stages for objections to be submitted </w:t>
      </w:r>
      <w:r w:rsidR="00FB011A">
        <w:rPr>
          <w:rFonts w:ascii="Arial" w:hAnsi="Arial" w:cs="Arial"/>
          <w:sz w:val="24"/>
          <w:szCs w:val="24"/>
        </w:rPr>
        <w:t xml:space="preserve">to the omission or </w:t>
      </w:r>
      <w:r w:rsidR="00CE2277">
        <w:rPr>
          <w:rFonts w:ascii="Arial" w:hAnsi="Arial" w:cs="Arial"/>
          <w:sz w:val="24"/>
          <w:szCs w:val="24"/>
        </w:rPr>
        <w:t xml:space="preserve">proposed </w:t>
      </w:r>
      <w:r w:rsidR="00FB011A">
        <w:rPr>
          <w:rFonts w:ascii="Arial" w:hAnsi="Arial" w:cs="Arial"/>
          <w:sz w:val="24"/>
          <w:szCs w:val="24"/>
        </w:rPr>
        <w:t xml:space="preserve">inclusion of </w:t>
      </w:r>
      <w:r w:rsidR="00CE2277">
        <w:rPr>
          <w:rFonts w:ascii="Arial" w:hAnsi="Arial" w:cs="Arial"/>
          <w:sz w:val="24"/>
          <w:szCs w:val="24"/>
        </w:rPr>
        <w:t>a</w:t>
      </w:r>
      <w:r w:rsidR="00FB011A">
        <w:rPr>
          <w:rFonts w:ascii="Arial" w:hAnsi="Arial" w:cs="Arial"/>
          <w:sz w:val="24"/>
          <w:szCs w:val="24"/>
        </w:rPr>
        <w:t xml:space="preserve"> way</w:t>
      </w:r>
      <w:r w:rsidR="00CE2277">
        <w:rPr>
          <w:rFonts w:ascii="Arial" w:hAnsi="Arial" w:cs="Arial"/>
          <w:sz w:val="24"/>
          <w:szCs w:val="24"/>
        </w:rPr>
        <w:t xml:space="preserve">. </w:t>
      </w:r>
      <w:r w:rsidR="00447232">
        <w:rPr>
          <w:rFonts w:ascii="Arial" w:hAnsi="Arial" w:cs="Arial"/>
          <w:sz w:val="24"/>
          <w:szCs w:val="24"/>
        </w:rPr>
        <w:t xml:space="preserve"> </w:t>
      </w:r>
    </w:p>
    <w:p w14:paraId="03CF1AFF" w14:textId="2FF8FB5B" w:rsidR="00DF1D8C" w:rsidRDefault="0072209C" w:rsidP="00DF1D8C">
      <w:pPr>
        <w:pStyle w:val="Style1"/>
        <w:rPr>
          <w:rFonts w:ascii="Arial" w:hAnsi="Arial" w:cs="Arial"/>
          <w:sz w:val="24"/>
          <w:szCs w:val="24"/>
        </w:rPr>
      </w:pPr>
      <w:r>
        <w:rPr>
          <w:rFonts w:ascii="Arial" w:hAnsi="Arial" w:cs="Arial"/>
          <w:sz w:val="24"/>
          <w:szCs w:val="24"/>
        </w:rPr>
        <w:t>T</w:t>
      </w:r>
      <w:r w:rsidR="009C4CAD" w:rsidRPr="009C4CAD">
        <w:rPr>
          <w:rFonts w:ascii="Arial" w:hAnsi="Arial" w:cs="Arial"/>
          <w:sz w:val="24"/>
          <w:szCs w:val="24"/>
        </w:rPr>
        <w:t>he claimed route was not originally included on the draft map covering the parishes of Lapley, Penkridge and Stretton, which had a relevant date of 24 July 1954</w:t>
      </w:r>
      <w:r w:rsidR="009C4CAD">
        <w:rPr>
          <w:rFonts w:ascii="Arial" w:hAnsi="Arial" w:cs="Arial"/>
          <w:sz w:val="24"/>
          <w:szCs w:val="24"/>
        </w:rPr>
        <w:t>.</w:t>
      </w:r>
      <w:r w:rsidR="004D305B">
        <w:rPr>
          <w:rFonts w:ascii="Arial" w:hAnsi="Arial" w:cs="Arial"/>
          <w:sz w:val="24"/>
          <w:szCs w:val="24"/>
        </w:rPr>
        <w:t xml:space="preserve">  </w:t>
      </w:r>
      <w:r w:rsidR="00E503B5">
        <w:rPr>
          <w:rFonts w:ascii="Arial" w:hAnsi="Arial" w:cs="Arial"/>
          <w:sz w:val="24"/>
          <w:szCs w:val="24"/>
        </w:rPr>
        <w:t>However, o</w:t>
      </w:r>
      <w:r w:rsidR="00D9579E">
        <w:rPr>
          <w:rFonts w:ascii="Arial" w:hAnsi="Arial" w:cs="Arial"/>
          <w:sz w:val="24"/>
          <w:szCs w:val="24"/>
        </w:rPr>
        <w:t xml:space="preserve">bjections were submitted </w:t>
      </w:r>
      <w:r w:rsidR="00A039BA">
        <w:rPr>
          <w:rFonts w:ascii="Arial" w:hAnsi="Arial" w:cs="Arial"/>
          <w:sz w:val="24"/>
          <w:szCs w:val="24"/>
        </w:rPr>
        <w:t xml:space="preserve">to the omission of </w:t>
      </w:r>
      <w:r w:rsidR="00EE0E65">
        <w:rPr>
          <w:rFonts w:ascii="Arial" w:hAnsi="Arial" w:cs="Arial"/>
          <w:sz w:val="24"/>
          <w:szCs w:val="24"/>
        </w:rPr>
        <w:t xml:space="preserve">particular paths by a representative </w:t>
      </w:r>
      <w:r w:rsidR="00A039BA">
        <w:rPr>
          <w:rFonts w:ascii="Arial" w:hAnsi="Arial" w:cs="Arial"/>
          <w:sz w:val="24"/>
          <w:szCs w:val="24"/>
        </w:rPr>
        <w:t xml:space="preserve">of the </w:t>
      </w:r>
      <w:r w:rsidR="00776D73">
        <w:rPr>
          <w:rFonts w:ascii="Arial" w:hAnsi="Arial" w:cs="Arial"/>
          <w:sz w:val="24"/>
          <w:szCs w:val="24"/>
        </w:rPr>
        <w:t>Ramblers Assoc</w:t>
      </w:r>
      <w:r w:rsidR="00076A7E">
        <w:rPr>
          <w:rFonts w:ascii="Arial" w:hAnsi="Arial" w:cs="Arial"/>
          <w:sz w:val="24"/>
          <w:szCs w:val="24"/>
        </w:rPr>
        <w:t>i</w:t>
      </w:r>
      <w:r w:rsidR="00776D73">
        <w:rPr>
          <w:rFonts w:ascii="Arial" w:hAnsi="Arial" w:cs="Arial"/>
          <w:sz w:val="24"/>
          <w:szCs w:val="24"/>
        </w:rPr>
        <w:t>ation</w:t>
      </w:r>
      <w:r w:rsidR="00295271">
        <w:rPr>
          <w:rFonts w:ascii="Arial" w:hAnsi="Arial" w:cs="Arial"/>
          <w:sz w:val="24"/>
          <w:szCs w:val="24"/>
        </w:rPr>
        <w:t>.  T</w:t>
      </w:r>
      <w:r w:rsidR="00076A7E">
        <w:rPr>
          <w:rFonts w:ascii="Arial" w:hAnsi="Arial" w:cs="Arial"/>
          <w:sz w:val="24"/>
          <w:szCs w:val="24"/>
        </w:rPr>
        <w:t>his included sections of the claimed route</w:t>
      </w:r>
      <w:r w:rsidR="009D1254">
        <w:rPr>
          <w:rFonts w:ascii="Arial" w:hAnsi="Arial" w:cs="Arial"/>
          <w:sz w:val="24"/>
          <w:szCs w:val="24"/>
        </w:rPr>
        <w:t xml:space="preserve"> </w:t>
      </w:r>
      <w:r w:rsidR="00254187">
        <w:rPr>
          <w:rFonts w:ascii="Arial" w:hAnsi="Arial" w:cs="Arial"/>
          <w:sz w:val="24"/>
          <w:szCs w:val="24"/>
        </w:rPr>
        <w:t xml:space="preserve">and </w:t>
      </w:r>
      <w:r w:rsidR="00FA3C52">
        <w:rPr>
          <w:rFonts w:ascii="Arial" w:hAnsi="Arial" w:cs="Arial"/>
          <w:sz w:val="24"/>
          <w:szCs w:val="24"/>
        </w:rPr>
        <w:t xml:space="preserve">other </w:t>
      </w:r>
      <w:r w:rsidR="00254187">
        <w:rPr>
          <w:rFonts w:ascii="Arial" w:hAnsi="Arial" w:cs="Arial"/>
          <w:sz w:val="24"/>
          <w:szCs w:val="24"/>
        </w:rPr>
        <w:t xml:space="preserve">connecting </w:t>
      </w:r>
      <w:r w:rsidR="00FA3C52">
        <w:rPr>
          <w:rFonts w:ascii="Arial" w:hAnsi="Arial" w:cs="Arial"/>
          <w:sz w:val="24"/>
          <w:szCs w:val="24"/>
        </w:rPr>
        <w:t>sections of path</w:t>
      </w:r>
      <w:r w:rsidR="004B5886">
        <w:rPr>
          <w:rFonts w:ascii="Arial" w:hAnsi="Arial" w:cs="Arial"/>
          <w:sz w:val="24"/>
          <w:szCs w:val="24"/>
        </w:rPr>
        <w:t>s</w:t>
      </w:r>
      <w:r w:rsidR="00076A7E">
        <w:rPr>
          <w:rFonts w:ascii="Arial" w:hAnsi="Arial" w:cs="Arial"/>
          <w:sz w:val="24"/>
          <w:szCs w:val="24"/>
        </w:rPr>
        <w:t xml:space="preserve">.  </w:t>
      </w:r>
      <w:r w:rsidR="00DF1D8C">
        <w:rPr>
          <w:rFonts w:ascii="Arial" w:hAnsi="Arial" w:cs="Arial"/>
          <w:sz w:val="24"/>
          <w:szCs w:val="24"/>
        </w:rPr>
        <w:t xml:space="preserve">The relevant paths were given the numbers 1046 (Penkridge), 1004 (Lapley) and 1067 (Stretton), although a short section of the claimed route is shown taking a different alignment to the west of the former Woodside Farm.  </w:t>
      </w:r>
    </w:p>
    <w:p w14:paraId="6ED95A93" w14:textId="6DF0FD38" w:rsidR="00991767" w:rsidRDefault="0051183F" w:rsidP="005471DB">
      <w:pPr>
        <w:pStyle w:val="Style1"/>
        <w:rPr>
          <w:rFonts w:ascii="Arial" w:hAnsi="Arial" w:cs="Arial"/>
          <w:sz w:val="24"/>
          <w:szCs w:val="24"/>
        </w:rPr>
      </w:pPr>
      <w:r>
        <w:rPr>
          <w:rFonts w:ascii="Arial" w:hAnsi="Arial" w:cs="Arial"/>
          <w:sz w:val="24"/>
          <w:szCs w:val="24"/>
        </w:rPr>
        <w:t>I</w:t>
      </w:r>
      <w:r w:rsidR="002B6B57" w:rsidRPr="002B6B57">
        <w:rPr>
          <w:rFonts w:ascii="Arial" w:hAnsi="Arial" w:cs="Arial"/>
          <w:sz w:val="24"/>
          <w:szCs w:val="24"/>
        </w:rPr>
        <w:t xml:space="preserve">t is </w:t>
      </w:r>
      <w:r w:rsidR="00A17566" w:rsidRPr="002B6B57">
        <w:rPr>
          <w:rFonts w:ascii="Arial" w:hAnsi="Arial" w:cs="Arial"/>
          <w:sz w:val="24"/>
          <w:szCs w:val="24"/>
        </w:rPr>
        <w:t xml:space="preserve">apparent </w:t>
      </w:r>
      <w:r w:rsidR="00321031">
        <w:rPr>
          <w:rFonts w:ascii="Arial" w:hAnsi="Arial" w:cs="Arial"/>
          <w:sz w:val="24"/>
          <w:szCs w:val="24"/>
        </w:rPr>
        <w:t xml:space="preserve">from the </w:t>
      </w:r>
      <w:r w:rsidR="0087754A">
        <w:rPr>
          <w:rFonts w:ascii="Arial" w:hAnsi="Arial" w:cs="Arial"/>
          <w:sz w:val="24"/>
          <w:szCs w:val="24"/>
        </w:rPr>
        <w:t>evidence</w:t>
      </w:r>
      <w:r w:rsidR="00EB6669">
        <w:rPr>
          <w:rFonts w:ascii="Arial" w:hAnsi="Arial" w:cs="Arial"/>
          <w:sz w:val="24"/>
          <w:szCs w:val="24"/>
        </w:rPr>
        <w:t xml:space="preserve"> that </w:t>
      </w:r>
      <w:r w:rsidR="0050497D" w:rsidRPr="002B6B57">
        <w:rPr>
          <w:rFonts w:ascii="Arial" w:hAnsi="Arial" w:cs="Arial"/>
          <w:sz w:val="24"/>
          <w:szCs w:val="24"/>
        </w:rPr>
        <w:t>consider</w:t>
      </w:r>
      <w:r w:rsidR="0017773B">
        <w:rPr>
          <w:rFonts w:ascii="Arial" w:hAnsi="Arial" w:cs="Arial"/>
          <w:sz w:val="24"/>
          <w:szCs w:val="24"/>
        </w:rPr>
        <w:t xml:space="preserve">ation was given to whether </w:t>
      </w:r>
      <w:r w:rsidR="0050497D">
        <w:rPr>
          <w:rFonts w:ascii="Arial" w:hAnsi="Arial" w:cs="Arial"/>
          <w:sz w:val="24"/>
          <w:szCs w:val="24"/>
        </w:rPr>
        <w:t xml:space="preserve">the </w:t>
      </w:r>
      <w:r w:rsidR="0097124E">
        <w:rPr>
          <w:rFonts w:ascii="Arial" w:hAnsi="Arial" w:cs="Arial"/>
          <w:sz w:val="24"/>
          <w:szCs w:val="24"/>
        </w:rPr>
        <w:t xml:space="preserve">disputed </w:t>
      </w:r>
      <w:r w:rsidR="0050497D">
        <w:rPr>
          <w:rFonts w:ascii="Arial" w:hAnsi="Arial" w:cs="Arial"/>
          <w:sz w:val="24"/>
          <w:szCs w:val="24"/>
        </w:rPr>
        <w:t xml:space="preserve">paths </w:t>
      </w:r>
      <w:r w:rsidR="00923528">
        <w:rPr>
          <w:rFonts w:ascii="Arial" w:hAnsi="Arial" w:cs="Arial"/>
          <w:sz w:val="24"/>
          <w:szCs w:val="24"/>
        </w:rPr>
        <w:t xml:space="preserve">should be added to the </w:t>
      </w:r>
      <w:r w:rsidR="00590C0C">
        <w:rPr>
          <w:rFonts w:ascii="Arial" w:hAnsi="Arial" w:cs="Arial"/>
          <w:sz w:val="24"/>
          <w:szCs w:val="24"/>
        </w:rPr>
        <w:t xml:space="preserve">draft </w:t>
      </w:r>
      <w:r w:rsidR="00923528">
        <w:rPr>
          <w:rFonts w:ascii="Arial" w:hAnsi="Arial" w:cs="Arial"/>
          <w:sz w:val="24"/>
          <w:szCs w:val="24"/>
        </w:rPr>
        <w:t>map</w:t>
      </w:r>
      <w:r w:rsidR="000163E0">
        <w:rPr>
          <w:rFonts w:ascii="Arial" w:hAnsi="Arial" w:cs="Arial"/>
          <w:sz w:val="24"/>
          <w:szCs w:val="24"/>
        </w:rPr>
        <w:t xml:space="preserve">.  </w:t>
      </w:r>
      <w:r w:rsidR="003E0FA8">
        <w:rPr>
          <w:rFonts w:ascii="Arial" w:hAnsi="Arial" w:cs="Arial"/>
          <w:sz w:val="24"/>
          <w:szCs w:val="24"/>
        </w:rPr>
        <w:t xml:space="preserve">A map was produced </w:t>
      </w:r>
      <w:r w:rsidR="00744AC4">
        <w:rPr>
          <w:rFonts w:ascii="Arial" w:hAnsi="Arial" w:cs="Arial"/>
          <w:sz w:val="24"/>
          <w:szCs w:val="24"/>
        </w:rPr>
        <w:t xml:space="preserve">which </w:t>
      </w:r>
      <w:r w:rsidR="003E0FA8">
        <w:rPr>
          <w:rFonts w:ascii="Arial" w:hAnsi="Arial" w:cs="Arial"/>
          <w:sz w:val="24"/>
          <w:szCs w:val="24"/>
        </w:rPr>
        <w:t>show</w:t>
      </w:r>
      <w:r w:rsidR="00744AC4">
        <w:rPr>
          <w:rFonts w:ascii="Arial" w:hAnsi="Arial" w:cs="Arial"/>
          <w:sz w:val="24"/>
          <w:szCs w:val="24"/>
        </w:rPr>
        <w:t>ed</w:t>
      </w:r>
      <w:r w:rsidR="003E0FA8">
        <w:rPr>
          <w:rFonts w:ascii="Arial" w:hAnsi="Arial" w:cs="Arial"/>
          <w:sz w:val="24"/>
          <w:szCs w:val="24"/>
        </w:rPr>
        <w:t xml:space="preserve"> the</w:t>
      </w:r>
      <w:r w:rsidR="00434716">
        <w:rPr>
          <w:rFonts w:ascii="Arial" w:hAnsi="Arial" w:cs="Arial"/>
          <w:sz w:val="24"/>
          <w:szCs w:val="24"/>
        </w:rPr>
        <w:t xml:space="preserve">se </w:t>
      </w:r>
      <w:r w:rsidR="0003538B">
        <w:rPr>
          <w:rFonts w:ascii="Arial" w:hAnsi="Arial" w:cs="Arial"/>
          <w:sz w:val="24"/>
          <w:szCs w:val="24"/>
        </w:rPr>
        <w:t>paths</w:t>
      </w:r>
      <w:r w:rsidR="00957A1B">
        <w:rPr>
          <w:rFonts w:ascii="Arial" w:hAnsi="Arial" w:cs="Arial"/>
          <w:sz w:val="24"/>
          <w:szCs w:val="24"/>
        </w:rPr>
        <w:t xml:space="preserve"> and those to be omitted were </w:t>
      </w:r>
      <w:r w:rsidR="00744AC4">
        <w:rPr>
          <w:rFonts w:ascii="Arial" w:hAnsi="Arial" w:cs="Arial"/>
          <w:sz w:val="24"/>
          <w:szCs w:val="24"/>
        </w:rPr>
        <w:t xml:space="preserve">represented </w:t>
      </w:r>
      <w:r w:rsidR="00957A1B">
        <w:rPr>
          <w:rFonts w:ascii="Arial" w:hAnsi="Arial" w:cs="Arial"/>
          <w:sz w:val="24"/>
          <w:szCs w:val="24"/>
        </w:rPr>
        <w:t xml:space="preserve">by way of red crosses.  </w:t>
      </w:r>
      <w:r w:rsidR="00E55D00">
        <w:rPr>
          <w:rFonts w:ascii="Arial" w:hAnsi="Arial" w:cs="Arial"/>
          <w:sz w:val="24"/>
          <w:szCs w:val="24"/>
        </w:rPr>
        <w:t xml:space="preserve">The only </w:t>
      </w:r>
      <w:r w:rsidR="00847655">
        <w:rPr>
          <w:rFonts w:ascii="Arial" w:hAnsi="Arial" w:cs="Arial"/>
          <w:sz w:val="24"/>
          <w:szCs w:val="24"/>
        </w:rPr>
        <w:t xml:space="preserve">part </w:t>
      </w:r>
      <w:r w:rsidR="00E55D00">
        <w:rPr>
          <w:rFonts w:ascii="Arial" w:hAnsi="Arial" w:cs="Arial"/>
          <w:sz w:val="24"/>
          <w:szCs w:val="24"/>
        </w:rPr>
        <w:t xml:space="preserve">of the claimed route taken forward to the provisional stage was </w:t>
      </w:r>
      <w:r w:rsidR="00821AE3">
        <w:rPr>
          <w:rFonts w:ascii="Arial" w:hAnsi="Arial" w:cs="Arial"/>
          <w:sz w:val="24"/>
          <w:szCs w:val="24"/>
        </w:rPr>
        <w:t>a</w:t>
      </w:r>
      <w:r w:rsidR="00E55D00">
        <w:rPr>
          <w:rFonts w:ascii="Arial" w:hAnsi="Arial" w:cs="Arial"/>
          <w:sz w:val="24"/>
          <w:szCs w:val="24"/>
        </w:rPr>
        <w:t xml:space="preserve"> section of </w:t>
      </w:r>
      <w:r w:rsidR="00AE2B4B">
        <w:rPr>
          <w:rFonts w:ascii="Arial" w:hAnsi="Arial" w:cs="Arial"/>
          <w:sz w:val="24"/>
          <w:szCs w:val="24"/>
        </w:rPr>
        <w:t xml:space="preserve">the </w:t>
      </w:r>
      <w:r w:rsidR="00E55D00">
        <w:rPr>
          <w:rFonts w:ascii="Arial" w:hAnsi="Arial" w:cs="Arial"/>
          <w:sz w:val="24"/>
          <w:szCs w:val="24"/>
        </w:rPr>
        <w:t xml:space="preserve">path </w:t>
      </w:r>
      <w:r w:rsidR="00AE2B4B">
        <w:rPr>
          <w:rFonts w:ascii="Arial" w:hAnsi="Arial" w:cs="Arial"/>
          <w:sz w:val="24"/>
          <w:szCs w:val="24"/>
        </w:rPr>
        <w:t xml:space="preserve">numbered </w:t>
      </w:r>
      <w:r w:rsidR="00E55D00">
        <w:rPr>
          <w:rFonts w:ascii="Arial" w:hAnsi="Arial" w:cs="Arial"/>
          <w:sz w:val="24"/>
          <w:szCs w:val="24"/>
        </w:rPr>
        <w:t xml:space="preserve">1046 </w:t>
      </w:r>
      <w:r w:rsidR="00821AE3">
        <w:rPr>
          <w:rFonts w:ascii="Arial" w:hAnsi="Arial" w:cs="Arial"/>
          <w:sz w:val="24"/>
          <w:szCs w:val="24"/>
        </w:rPr>
        <w:t>(</w:t>
      </w:r>
      <w:r w:rsidR="00E55D00">
        <w:rPr>
          <w:rFonts w:ascii="Arial" w:hAnsi="Arial" w:cs="Arial"/>
          <w:sz w:val="24"/>
          <w:szCs w:val="24"/>
        </w:rPr>
        <w:t>points C-</w:t>
      </w:r>
      <w:r w:rsidR="00B11D6F">
        <w:rPr>
          <w:rFonts w:ascii="Arial" w:hAnsi="Arial" w:cs="Arial"/>
          <w:sz w:val="24"/>
          <w:szCs w:val="24"/>
        </w:rPr>
        <w:t>B1-</w:t>
      </w:r>
      <w:r w:rsidR="00E55D00">
        <w:rPr>
          <w:rFonts w:ascii="Arial" w:hAnsi="Arial" w:cs="Arial"/>
          <w:sz w:val="24"/>
          <w:szCs w:val="24"/>
        </w:rPr>
        <w:t>P1</w:t>
      </w:r>
      <w:r w:rsidR="00821AE3">
        <w:rPr>
          <w:rFonts w:ascii="Arial" w:hAnsi="Arial" w:cs="Arial"/>
          <w:sz w:val="24"/>
          <w:szCs w:val="24"/>
        </w:rPr>
        <w:t>)</w:t>
      </w:r>
      <w:r w:rsidR="00E55D00">
        <w:rPr>
          <w:rFonts w:ascii="Arial" w:hAnsi="Arial" w:cs="Arial"/>
          <w:sz w:val="24"/>
          <w:szCs w:val="24"/>
        </w:rPr>
        <w:t xml:space="preserve">.   </w:t>
      </w:r>
      <w:r w:rsidR="002C5DA6" w:rsidRPr="002B6B57">
        <w:rPr>
          <w:rFonts w:ascii="Arial" w:hAnsi="Arial" w:cs="Arial"/>
          <w:sz w:val="24"/>
          <w:szCs w:val="24"/>
        </w:rPr>
        <w:t xml:space="preserve"> </w:t>
      </w:r>
    </w:p>
    <w:p w14:paraId="723B37BC" w14:textId="3A688A6E" w:rsidR="00080E9A" w:rsidRPr="00125ACC" w:rsidRDefault="008416FC" w:rsidP="00146517">
      <w:pPr>
        <w:pStyle w:val="Style1"/>
        <w:rPr>
          <w:rFonts w:ascii="Arial" w:hAnsi="Arial" w:cs="Arial"/>
          <w:sz w:val="24"/>
          <w:szCs w:val="24"/>
        </w:rPr>
      </w:pPr>
      <w:r w:rsidRPr="00125ACC">
        <w:rPr>
          <w:rFonts w:ascii="Arial" w:hAnsi="Arial" w:cs="Arial"/>
          <w:sz w:val="24"/>
          <w:szCs w:val="24"/>
        </w:rPr>
        <w:t>Major Mon</w:t>
      </w:r>
      <w:r w:rsidR="00D5693D">
        <w:rPr>
          <w:rFonts w:ascii="Arial" w:hAnsi="Arial" w:cs="Arial"/>
          <w:sz w:val="24"/>
          <w:szCs w:val="24"/>
        </w:rPr>
        <w:t>c</w:t>
      </w:r>
      <w:r w:rsidR="00772074" w:rsidRPr="00125ACC">
        <w:rPr>
          <w:rFonts w:ascii="Arial" w:hAnsi="Arial" w:cs="Arial"/>
          <w:sz w:val="24"/>
          <w:szCs w:val="24"/>
        </w:rPr>
        <w:t xml:space="preserve">kton lodged objections in relation to </w:t>
      </w:r>
      <w:r w:rsidR="00341144">
        <w:rPr>
          <w:rFonts w:ascii="Arial" w:hAnsi="Arial" w:cs="Arial"/>
          <w:sz w:val="24"/>
          <w:szCs w:val="24"/>
        </w:rPr>
        <w:t xml:space="preserve">a number of </w:t>
      </w:r>
      <w:r w:rsidR="00E4140E" w:rsidRPr="00125ACC">
        <w:rPr>
          <w:rFonts w:ascii="Arial" w:hAnsi="Arial" w:cs="Arial"/>
          <w:sz w:val="24"/>
          <w:szCs w:val="24"/>
        </w:rPr>
        <w:t xml:space="preserve">ways shown on the provisional map.  Whilst he withdrew some of his objections, he continued </w:t>
      </w:r>
      <w:r w:rsidR="005D6CDB" w:rsidRPr="00125ACC">
        <w:rPr>
          <w:rFonts w:ascii="Arial" w:hAnsi="Arial" w:cs="Arial"/>
          <w:sz w:val="24"/>
          <w:szCs w:val="24"/>
        </w:rPr>
        <w:t>to object to the inclusion of the C-B1-P1</w:t>
      </w:r>
      <w:r w:rsidR="00467F45" w:rsidRPr="00125ACC">
        <w:rPr>
          <w:rFonts w:ascii="Arial" w:hAnsi="Arial" w:cs="Arial"/>
          <w:sz w:val="24"/>
          <w:szCs w:val="24"/>
        </w:rPr>
        <w:t xml:space="preserve"> section and the onward continuation to P2.  </w:t>
      </w:r>
      <w:r w:rsidR="00561B76">
        <w:rPr>
          <w:rFonts w:ascii="Arial" w:hAnsi="Arial" w:cs="Arial"/>
          <w:sz w:val="24"/>
          <w:szCs w:val="24"/>
        </w:rPr>
        <w:t>He</w:t>
      </w:r>
      <w:r w:rsidR="00080E9A" w:rsidRPr="00125ACC">
        <w:rPr>
          <w:rFonts w:ascii="Arial" w:hAnsi="Arial" w:cs="Arial"/>
          <w:sz w:val="24"/>
          <w:szCs w:val="24"/>
        </w:rPr>
        <w:t xml:space="preserve"> </w:t>
      </w:r>
      <w:r w:rsidR="00125ACC">
        <w:rPr>
          <w:rFonts w:ascii="Arial" w:hAnsi="Arial" w:cs="Arial"/>
          <w:sz w:val="24"/>
          <w:szCs w:val="24"/>
        </w:rPr>
        <w:t xml:space="preserve">made an application </w:t>
      </w:r>
      <w:r w:rsidR="00850C74">
        <w:rPr>
          <w:rFonts w:ascii="Arial" w:hAnsi="Arial" w:cs="Arial"/>
          <w:sz w:val="24"/>
          <w:szCs w:val="24"/>
        </w:rPr>
        <w:t xml:space="preserve">to the quarter sessions </w:t>
      </w:r>
      <w:r w:rsidR="003148B6">
        <w:rPr>
          <w:rFonts w:ascii="Arial" w:hAnsi="Arial" w:cs="Arial"/>
          <w:sz w:val="24"/>
          <w:szCs w:val="24"/>
        </w:rPr>
        <w:t xml:space="preserve">for a declaration </w:t>
      </w:r>
      <w:r w:rsidR="003F6F5B">
        <w:rPr>
          <w:rFonts w:ascii="Arial" w:hAnsi="Arial" w:cs="Arial"/>
          <w:sz w:val="24"/>
          <w:szCs w:val="24"/>
        </w:rPr>
        <w:t xml:space="preserve">pursuant </w:t>
      </w:r>
      <w:r w:rsidR="00C41724">
        <w:rPr>
          <w:rFonts w:ascii="Arial" w:hAnsi="Arial" w:cs="Arial"/>
          <w:sz w:val="24"/>
          <w:szCs w:val="24"/>
        </w:rPr>
        <w:t>to</w:t>
      </w:r>
      <w:r w:rsidR="00564894">
        <w:rPr>
          <w:rFonts w:ascii="Arial" w:hAnsi="Arial" w:cs="Arial"/>
          <w:sz w:val="24"/>
          <w:szCs w:val="24"/>
        </w:rPr>
        <w:t xml:space="preserve"> </w:t>
      </w:r>
      <w:r w:rsidR="00080E9A" w:rsidRPr="00125ACC">
        <w:rPr>
          <w:rFonts w:ascii="Arial" w:hAnsi="Arial" w:cs="Arial"/>
          <w:sz w:val="24"/>
          <w:szCs w:val="24"/>
        </w:rPr>
        <w:t>section 31(</w:t>
      </w:r>
      <w:r w:rsidR="00C41724">
        <w:rPr>
          <w:rFonts w:ascii="Arial" w:hAnsi="Arial" w:cs="Arial"/>
          <w:sz w:val="24"/>
          <w:szCs w:val="24"/>
        </w:rPr>
        <w:t>3</w:t>
      </w:r>
      <w:r w:rsidR="00080E9A" w:rsidRPr="00125ACC">
        <w:rPr>
          <w:rFonts w:ascii="Arial" w:hAnsi="Arial" w:cs="Arial"/>
          <w:sz w:val="24"/>
          <w:szCs w:val="24"/>
        </w:rPr>
        <w:t xml:space="preserve">)(a) of the 1949 Act.  </w:t>
      </w:r>
      <w:r w:rsidR="003148B6">
        <w:rPr>
          <w:rFonts w:ascii="Arial" w:hAnsi="Arial" w:cs="Arial"/>
          <w:sz w:val="24"/>
          <w:szCs w:val="24"/>
        </w:rPr>
        <w:t xml:space="preserve">This </w:t>
      </w:r>
      <w:r w:rsidR="00080E9A" w:rsidRPr="00125ACC">
        <w:rPr>
          <w:rFonts w:ascii="Arial" w:hAnsi="Arial" w:cs="Arial"/>
          <w:sz w:val="24"/>
          <w:szCs w:val="24"/>
        </w:rPr>
        <w:t xml:space="preserve">provided that where it was not proved at the relevant date that there was a public right of way over the land the court should make the declaration sought.  Section 31(8) </w:t>
      </w:r>
      <w:r w:rsidR="00814E4E">
        <w:rPr>
          <w:rFonts w:ascii="Arial" w:hAnsi="Arial" w:cs="Arial"/>
          <w:sz w:val="24"/>
          <w:szCs w:val="24"/>
        </w:rPr>
        <w:t xml:space="preserve">of the Act </w:t>
      </w:r>
      <w:r w:rsidR="00080E9A" w:rsidRPr="00125ACC">
        <w:rPr>
          <w:rFonts w:ascii="Arial" w:hAnsi="Arial" w:cs="Arial"/>
          <w:sz w:val="24"/>
          <w:szCs w:val="24"/>
        </w:rPr>
        <w:t>specifie</w:t>
      </w:r>
      <w:r w:rsidR="00F51B9A">
        <w:rPr>
          <w:rFonts w:ascii="Arial" w:hAnsi="Arial" w:cs="Arial"/>
          <w:sz w:val="24"/>
          <w:szCs w:val="24"/>
        </w:rPr>
        <w:t>d</w:t>
      </w:r>
      <w:r w:rsidR="00080E9A" w:rsidRPr="00125ACC">
        <w:rPr>
          <w:rFonts w:ascii="Arial" w:hAnsi="Arial" w:cs="Arial"/>
          <w:sz w:val="24"/>
          <w:szCs w:val="24"/>
        </w:rPr>
        <w:t xml:space="preserve"> that such a declaration shall be conclusive evidence of the matters stated in the declaration.  </w:t>
      </w:r>
    </w:p>
    <w:p w14:paraId="497DFEF5" w14:textId="290F4D6F" w:rsidR="00525943" w:rsidRPr="008A46B1" w:rsidRDefault="004C30D0" w:rsidP="00525943">
      <w:pPr>
        <w:pStyle w:val="Style1"/>
        <w:rPr>
          <w:rFonts w:ascii="Arial" w:hAnsi="Arial" w:cs="Arial"/>
          <w:b/>
          <w:bCs/>
          <w:sz w:val="24"/>
          <w:szCs w:val="24"/>
        </w:rPr>
      </w:pPr>
      <w:r>
        <w:rPr>
          <w:rFonts w:ascii="Arial" w:hAnsi="Arial" w:cs="Arial"/>
          <w:sz w:val="24"/>
          <w:szCs w:val="24"/>
        </w:rPr>
        <w:t xml:space="preserve">A </w:t>
      </w:r>
      <w:r w:rsidR="00080E9A" w:rsidRPr="003D17A2">
        <w:rPr>
          <w:rFonts w:ascii="Arial" w:hAnsi="Arial" w:cs="Arial"/>
          <w:sz w:val="24"/>
          <w:szCs w:val="24"/>
        </w:rPr>
        <w:t>Council</w:t>
      </w:r>
      <w:r w:rsidR="00080E9A">
        <w:rPr>
          <w:rFonts w:ascii="Arial" w:hAnsi="Arial" w:cs="Arial"/>
          <w:sz w:val="24"/>
          <w:szCs w:val="24"/>
        </w:rPr>
        <w:t xml:space="preserve"> </w:t>
      </w:r>
      <w:r>
        <w:rPr>
          <w:rFonts w:ascii="Arial" w:hAnsi="Arial" w:cs="Arial"/>
          <w:sz w:val="24"/>
          <w:szCs w:val="24"/>
        </w:rPr>
        <w:t xml:space="preserve">officer </w:t>
      </w:r>
      <w:r w:rsidR="00080E9A">
        <w:rPr>
          <w:rFonts w:ascii="Arial" w:hAnsi="Arial" w:cs="Arial"/>
          <w:sz w:val="24"/>
          <w:szCs w:val="24"/>
        </w:rPr>
        <w:t>wrote to Major Mon</w:t>
      </w:r>
      <w:r w:rsidR="00D5693D">
        <w:rPr>
          <w:rFonts w:ascii="Arial" w:hAnsi="Arial" w:cs="Arial"/>
          <w:sz w:val="24"/>
          <w:szCs w:val="24"/>
        </w:rPr>
        <w:t>c</w:t>
      </w:r>
      <w:r w:rsidR="00080E9A">
        <w:rPr>
          <w:rFonts w:ascii="Arial" w:hAnsi="Arial" w:cs="Arial"/>
          <w:sz w:val="24"/>
          <w:szCs w:val="24"/>
        </w:rPr>
        <w:t xml:space="preserve">kton on </w:t>
      </w:r>
      <w:r w:rsidR="005360C9" w:rsidRPr="005360C9">
        <w:rPr>
          <w:rFonts w:ascii="Arial" w:hAnsi="Arial" w:cs="Arial"/>
          <w:sz w:val="24"/>
          <w:szCs w:val="24"/>
        </w:rPr>
        <w:t>9</w:t>
      </w:r>
      <w:r w:rsidR="00080E9A" w:rsidRPr="005360C9">
        <w:rPr>
          <w:rFonts w:ascii="Arial" w:hAnsi="Arial" w:cs="Arial"/>
          <w:sz w:val="24"/>
          <w:szCs w:val="24"/>
        </w:rPr>
        <w:t xml:space="preserve"> September</w:t>
      </w:r>
      <w:r w:rsidR="00080E9A">
        <w:rPr>
          <w:rFonts w:ascii="Arial" w:hAnsi="Arial" w:cs="Arial"/>
          <w:sz w:val="24"/>
          <w:szCs w:val="24"/>
        </w:rPr>
        <w:t xml:space="preserve"> 1965 </w:t>
      </w:r>
      <w:r w:rsidR="008742F4">
        <w:rPr>
          <w:rFonts w:ascii="Arial" w:hAnsi="Arial" w:cs="Arial"/>
          <w:sz w:val="24"/>
          <w:szCs w:val="24"/>
        </w:rPr>
        <w:t>outlin</w:t>
      </w:r>
      <w:r w:rsidR="009B2F4D">
        <w:rPr>
          <w:rFonts w:ascii="Arial" w:hAnsi="Arial" w:cs="Arial"/>
          <w:sz w:val="24"/>
          <w:szCs w:val="24"/>
        </w:rPr>
        <w:t>ing</w:t>
      </w:r>
      <w:r w:rsidR="008742F4">
        <w:rPr>
          <w:rFonts w:ascii="Arial" w:hAnsi="Arial" w:cs="Arial"/>
          <w:sz w:val="24"/>
          <w:szCs w:val="24"/>
        </w:rPr>
        <w:t xml:space="preserve"> </w:t>
      </w:r>
      <w:r w:rsidR="00080E9A">
        <w:rPr>
          <w:rFonts w:ascii="Arial" w:hAnsi="Arial" w:cs="Arial"/>
          <w:sz w:val="24"/>
          <w:szCs w:val="24"/>
        </w:rPr>
        <w:t xml:space="preserve">that having </w:t>
      </w:r>
      <w:r w:rsidR="00F62A79">
        <w:rPr>
          <w:rFonts w:ascii="Arial" w:hAnsi="Arial" w:cs="Arial"/>
          <w:sz w:val="24"/>
          <w:szCs w:val="24"/>
        </w:rPr>
        <w:t xml:space="preserve">looked </w:t>
      </w:r>
      <w:r w:rsidR="00080E9A">
        <w:rPr>
          <w:rFonts w:ascii="Arial" w:hAnsi="Arial" w:cs="Arial"/>
          <w:sz w:val="24"/>
          <w:szCs w:val="24"/>
        </w:rPr>
        <w:t xml:space="preserve">further into the evidence regarding the disputed section of 1046 and interviewed various people he </w:t>
      </w:r>
      <w:r w:rsidR="00372EDA">
        <w:rPr>
          <w:rFonts w:ascii="Arial" w:hAnsi="Arial" w:cs="Arial"/>
          <w:sz w:val="24"/>
          <w:szCs w:val="24"/>
        </w:rPr>
        <w:t>was going to</w:t>
      </w:r>
      <w:r w:rsidR="00080E9A">
        <w:rPr>
          <w:rFonts w:ascii="Arial" w:hAnsi="Arial" w:cs="Arial"/>
          <w:sz w:val="24"/>
          <w:szCs w:val="24"/>
        </w:rPr>
        <w:t xml:space="preserve"> advise the Council that there was insufficient evidence to oppose the application.  </w:t>
      </w:r>
      <w:r w:rsidR="00650BFA">
        <w:rPr>
          <w:rFonts w:ascii="Arial" w:hAnsi="Arial" w:cs="Arial"/>
          <w:sz w:val="24"/>
          <w:szCs w:val="24"/>
        </w:rPr>
        <w:t xml:space="preserve">This is </w:t>
      </w:r>
      <w:r w:rsidR="00CC4A46">
        <w:rPr>
          <w:rFonts w:ascii="Arial" w:hAnsi="Arial" w:cs="Arial"/>
          <w:sz w:val="24"/>
          <w:szCs w:val="24"/>
        </w:rPr>
        <w:t xml:space="preserve">consistent with the approach set out in </w:t>
      </w:r>
      <w:r w:rsidR="0058379C">
        <w:rPr>
          <w:rFonts w:ascii="Arial" w:hAnsi="Arial" w:cs="Arial"/>
          <w:sz w:val="24"/>
          <w:szCs w:val="24"/>
        </w:rPr>
        <w:t xml:space="preserve">the </w:t>
      </w:r>
      <w:r w:rsidR="00CC4A46">
        <w:rPr>
          <w:rFonts w:ascii="Arial" w:hAnsi="Arial" w:cs="Arial"/>
          <w:sz w:val="24"/>
          <w:szCs w:val="24"/>
        </w:rPr>
        <w:t xml:space="preserve">minutes of </w:t>
      </w:r>
      <w:r w:rsidR="00EB4E64">
        <w:rPr>
          <w:rFonts w:ascii="Arial" w:hAnsi="Arial" w:cs="Arial"/>
          <w:sz w:val="24"/>
          <w:szCs w:val="24"/>
        </w:rPr>
        <w:t xml:space="preserve">the </w:t>
      </w:r>
      <w:r w:rsidR="00105082">
        <w:rPr>
          <w:rFonts w:ascii="Arial" w:hAnsi="Arial" w:cs="Arial"/>
          <w:sz w:val="24"/>
          <w:szCs w:val="24"/>
        </w:rPr>
        <w:t xml:space="preserve">meeting of the </w:t>
      </w:r>
      <w:r w:rsidR="00EB4E64">
        <w:rPr>
          <w:rFonts w:ascii="Arial" w:hAnsi="Arial" w:cs="Arial"/>
          <w:sz w:val="24"/>
          <w:szCs w:val="24"/>
        </w:rPr>
        <w:t xml:space="preserve">Council’s </w:t>
      </w:r>
      <w:r w:rsidR="00105082">
        <w:rPr>
          <w:rFonts w:ascii="Arial" w:hAnsi="Arial" w:cs="Arial"/>
          <w:sz w:val="24"/>
          <w:szCs w:val="24"/>
        </w:rPr>
        <w:t xml:space="preserve">Town and Country Planning General Sub-committee </w:t>
      </w:r>
      <w:r w:rsidR="0036332A">
        <w:rPr>
          <w:rFonts w:ascii="Arial" w:hAnsi="Arial" w:cs="Arial"/>
          <w:sz w:val="24"/>
          <w:szCs w:val="24"/>
        </w:rPr>
        <w:t xml:space="preserve">on </w:t>
      </w:r>
      <w:r w:rsidR="00CC4A46">
        <w:rPr>
          <w:rFonts w:ascii="Arial" w:hAnsi="Arial" w:cs="Arial"/>
          <w:sz w:val="24"/>
          <w:szCs w:val="24"/>
        </w:rPr>
        <w:t>30 September 196</w:t>
      </w:r>
      <w:r w:rsidR="00453A21">
        <w:rPr>
          <w:rFonts w:ascii="Arial" w:hAnsi="Arial" w:cs="Arial"/>
          <w:sz w:val="24"/>
          <w:szCs w:val="24"/>
        </w:rPr>
        <w:t xml:space="preserve">3 </w:t>
      </w:r>
      <w:r w:rsidR="00FC7DCB">
        <w:rPr>
          <w:rFonts w:ascii="Arial" w:hAnsi="Arial" w:cs="Arial"/>
          <w:sz w:val="24"/>
          <w:szCs w:val="24"/>
        </w:rPr>
        <w:t xml:space="preserve">for dealing with </w:t>
      </w:r>
      <w:r w:rsidR="00453A21" w:rsidRPr="008A46B1">
        <w:rPr>
          <w:rFonts w:ascii="Arial" w:hAnsi="Arial" w:cs="Arial"/>
          <w:sz w:val="24"/>
          <w:szCs w:val="24"/>
        </w:rPr>
        <w:lastRenderedPageBreak/>
        <w:t>declaration</w:t>
      </w:r>
      <w:r w:rsidR="00FC7DCB" w:rsidRPr="008A46B1">
        <w:rPr>
          <w:rFonts w:ascii="Arial" w:hAnsi="Arial" w:cs="Arial"/>
          <w:sz w:val="24"/>
          <w:szCs w:val="24"/>
        </w:rPr>
        <w:t>s.</w:t>
      </w:r>
      <w:r w:rsidR="00F806EC" w:rsidRPr="008A46B1">
        <w:rPr>
          <w:rFonts w:ascii="Arial" w:hAnsi="Arial" w:cs="Arial"/>
          <w:sz w:val="24"/>
          <w:szCs w:val="24"/>
        </w:rPr>
        <w:t xml:space="preserve">  </w:t>
      </w:r>
      <w:r w:rsidR="00525943" w:rsidRPr="008A46B1">
        <w:rPr>
          <w:rFonts w:ascii="Arial" w:hAnsi="Arial" w:cs="Arial"/>
          <w:sz w:val="24"/>
          <w:szCs w:val="24"/>
        </w:rPr>
        <w:t>Th</w:t>
      </w:r>
      <w:r w:rsidR="00650BFA" w:rsidRPr="008A46B1">
        <w:rPr>
          <w:rFonts w:ascii="Arial" w:hAnsi="Arial" w:cs="Arial"/>
          <w:sz w:val="24"/>
          <w:szCs w:val="24"/>
        </w:rPr>
        <w:t>e</w:t>
      </w:r>
      <w:r w:rsidR="00525943" w:rsidRPr="008A46B1">
        <w:rPr>
          <w:rFonts w:ascii="Arial" w:hAnsi="Arial" w:cs="Arial"/>
          <w:sz w:val="24"/>
          <w:szCs w:val="24"/>
        </w:rPr>
        <w:t xml:space="preserve"> application was unopposed </w:t>
      </w:r>
      <w:r w:rsidR="000B0C9F" w:rsidRPr="008A46B1">
        <w:rPr>
          <w:rFonts w:ascii="Arial" w:hAnsi="Arial" w:cs="Arial"/>
          <w:sz w:val="24"/>
          <w:szCs w:val="24"/>
        </w:rPr>
        <w:t xml:space="preserve">when it went before the Staffordshire Quarter Sessions on 5 November 1965 </w:t>
      </w:r>
      <w:r w:rsidR="00525943" w:rsidRPr="008A46B1">
        <w:rPr>
          <w:rFonts w:ascii="Arial" w:hAnsi="Arial" w:cs="Arial"/>
          <w:sz w:val="24"/>
          <w:szCs w:val="24"/>
        </w:rPr>
        <w:t xml:space="preserve">and a declaration was granted that no right of way existed as of the relevant date of 24 July 1954.  </w:t>
      </w:r>
      <w:r w:rsidR="00EF75C9" w:rsidRPr="008A46B1">
        <w:rPr>
          <w:rFonts w:ascii="Arial" w:hAnsi="Arial" w:cs="Arial"/>
          <w:sz w:val="24"/>
          <w:szCs w:val="24"/>
        </w:rPr>
        <w:t xml:space="preserve">It was subsequently </w:t>
      </w:r>
      <w:r w:rsidR="002E18B1" w:rsidRPr="008A46B1">
        <w:rPr>
          <w:rFonts w:ascii="Arial" w:hAnsi="Arial" w:cs="Arial"/>
          <w:sz w:val="24"/>
          <w:szCs w:val="24"/>
        </w:rPr>
        <w:t xml:space="preserve">deleted </w:t>
      </w:r>
      <w:r w:rsidR="00EF75C9" w:rsidRPr="008A46B1">
        <w:rPr>
          <w:rFonts w:ascii="Arial" w:hAnsi="Arial" w:cs="Arial"/>
          <w:sz w:val="24"/>
          <w:szCs w:val="24"/>
        </w:rPr>
        <w:t>from the provis</w:t>
      </w:r>
      <w:r w:rsidR="001B3688" w:rsidRPr="008A46B1">
        <w:rPr>
          <w:rFonts w:ascii="Arial" w:hAnsi="Arial" w:cs="Arial"/>
          <w:sz w:val="24"/>
          <w:szCs w:val="24"/>
        </w:rPr>
        <w:t>ional map.</w:t>
      </w:r>
    </w:p>
    <w:p w14:paraId="0D7C6F9C" w14:textId="07C3274F" w:rsidR="00FB3D84" w:rsidRPr="008A46B1" w:rsidRDefault="004E6D02" w:rsidP="00080E9A">
      <w:pPr>
        <w:pStyle w:val="Style1"/>
        <w:rPr>
          <w:rFonts w:ascii="Arial" w:hAnsi="Arial" w:cs="Arial"/>
          <w:sz w:val="24"/>
          <w:szCs w:val="24"/>
        </w:rPr>
      </w:pPr>
      <w:r w:rsidRPr="008A46B1">
        <w:rPr>
          <w:rFonts w:ascii="Arial" w:hAnsi="Arial" w:cs="Arial"/>
          <w:sz w:val="24"/>
          <w:szCs w:val="24"/>
        </w:rPr>
        <w:t xml:space="preserve">The Council make some criticisms </w:t>
      </w:r>
      <w:r w:rsidR="00804C3B" w:rsidRPr="008A46B1">
        <w:rPr>
          <w:rFonts w:ascii="Arial" w:hAnsi="Arial" w:cs="Arial"/>
          <w:sz w:val="24"/>
          <w:szCs w:val="24"/>
        </w:rPr>
        <w:t xml:space="preserve">regarding aspects of the process undertaken </w:t>
      </w:r>
      <w:r w:rsidR="00916549" w:rsidRPr="008A46B1">
        <w:rPr>
          <w:rFonts w:ascii="Arial" w:hAnsi="Arial" w:cs="Arial"/>
          <w:sz w:val="24"/>
          <w:szCs w:val="24"/>
        </w:rPr>
        <w:t xml:space="preserve">when the definitive map was </w:t>
      </w:r>
      <w:r w:rsidR="004524C0" w:rsidRPr="008A46B1">
        <w:rPr>
          <w:rFonts w:ascii="Arial" w:hAnsi="Arial" w:cs="Arial"/>
          <w:sz w:val="24"/>
          <w:szCs w:val="24"/>
        </w:rPr>
        <w:t xml:space="preserve">originally compiled.  </w:t>
      </w:r>
      <w:r w:rsidR="00307F9F" w:rsidRPr="008A46B1">
        <w:rPr>
          <w:rFonts w:ascii="Arial" w:hAnsi="Arial" w:cs="Arial"/>
          <w:sz w:val="24"/>
          <w:szCs w:val="24"/>
        </w:rPr>
        <w:t>However,</w:t>
      </w:r>
      <w:r w:rsidR="00127E62" w:rsidRPr="008A46B1">
        <w:rPr>
          <w:rFonts w:ascii="Arial" w:hAnsi="Arial" w:cs="Arial"/>
          <w:sz w:val="24"/>
          <w:szCs w:val="24"/>
        </w:rPr>
        <w:t xml:space="preserve"> </w:t>
      </w:r>
      <w:r w:rsidR="004514E9" w:rsidRPr="008A46B1">
        <w:rPr>
          <w:rFonts w:ascii="Arial" w:hAnsi="Arial" w:cs="Arial"/>
          <w:sz w:val="24"/>
          <w:szCs w:val="24"/>
        </w:rPr>
        <w:t xml:space="preserve">I must presume that everything was done that should have been done unless there is evidence to the contrary.  </w:t>
      </w:r>
      <w:r w:rsidR="00A92216" w:rsidRPr="008A46B1">
        <w:rPr>
          <w:rFonts w:ascii="Arial" w:hAnsi="Arial" w:cs="Arial"/>
          <w:sz w:val="24"/>
          <w:szCs w:val="24"/>
        </w:rPr>
        <w:t xml:space="preserve">The evidence points to the </w:t>
      </w:r>
      <w:r w:rsidR="00AE23D9" w:rsidRPr="008A46B1">
        <w:rPr>
          <w:rFonts w:ascii="Arial" w:hAnsi="Arial" w:cs="Arial"/>
          <w:sz w:val="24"/>
          <w:szCs w:val="24"/>
        </w:rPr>
        <w:t>Council following the</w:t>
      </w:r>
      <w:r w:rsidR="00293AF5" w:rsidRPr="008A46B1">
        <w:rPr>
          <w:rFonts w:ascii="Arial" w:hAnsi="Arial" w:cs="Arial"/>
          <w:sz w:val="24"/>
          <w:szCs w:val="24"/>
        </w:rPr>
        <w:t xml:space="preserve"> </w:t>
      </w:r>
      <w:r w:rsidR="00406EDA" w:rsidRPr="008A46B1">
        <w:rPr>
          <w:rFonts w:ascii="Arial" w:hAnsi="Arial" w:cs="Arial"/>
          <w:sz w:val="24"/>
          <w:szCs w:val="24"/>
        </w:rPr>
        <w:t>requir</w:t>
      </w:r>
      <w:r w:rsidR="00293AF5" w:rsidRPr="008A46B1">
        <w:rPr>
          <w:rFonts w:ascii="Arial" w:hAnsi="Arial" w:cs="Arial"/>
          <w:sz w:val="24"/>
          <w:szCs w:val="24"/>
        </w:rPr>
        <w:t>e</w:t>
      </w:r>
      <w:r w:rsidR="00406EDA" w:rsidRPr="008A46B1">
        <w:rPr>
          <w:rFonts w:ascii="Arial" w:hAnsi="Arial" w:cs="Arial"/>
          <w:sz w:val="24"/>
          <w:szCs w:val="24"/>
        </w:rPr>
        <w:t xml:space="preserve">ments of the 1949 Act </w:t>
      </w:r>
      <w:r w:rsidR="00EA6BC4" w:rsidRPr="008A46B1">
        <w:rPr>
          <w:rFonts w:ascii="Arial" w:hAnsi="Arial" w:cs="Arial"/>
          <w:sz w:val="24"/>
          <w:szCs w:val="24"/>
        </w:rPr>
        <w:t xml:space="preserve">in relation to the advertisement </w:t>
      </w:r>
      <w:r w:rsidR="00DA3276" w:rsidRPr="008A46B1">
        <w:rPr>
          <w:rFonts w:ascii="Arial" w:hAnsi="Arial" w:cs="Arial"/>
          <w:sz w:val="24"/>
          <w:szCs w:val="24"/>
        </w:rPr>
        <w:t xml:space="preserve">of the draft, provisional </w:t>
      </w:r>
      <w:r w:rsidR="00EA6BC4" w:rsidRPr="008A46B1">
        <w:rPr>
          <w:rFonts w:ascii="Arial" w:hAnsi="Arial" w:cs="Arial"/>
          <w:sz w:val="24"/>
          <w:szCs w:val="24"/>
        </w:rPr>
        <w:t xml:space="preserve">and </w:t>
      </w:r>
      <w:r w:rsidR="00DA3276" w:rsidRPr="008A46B1">
        <w:rPr>
          <w:rFonts w:ascii="Arial" w:hAnsi="Arial" w:cs="Arial"/>
          <w:sz w:val="24"/>
          <w:szCs w:val="24"/>
        </w:rPr>
        <w:t xml:space="preserve">definitive maps and that </w:t>
      </w:r>
      <w:r w:rsidR="00396195" w:rsidRPr="008A46B1">
        <w:rPr>
          <w:rFonts w:ascii="Arial" w:hAnsi="Arial" w:cs="Arial"/>
          <w:sz w:val="24"/>
          <w:szCs w:val="24"/>
        </w:rPr>
        <w:t xml:space="preserve">consideration was given to the objections made at the draft and provisional stages.  </w:t>
      </w:r>
    </w:p>
    <w:p w14:paraId="71AAB89F" w14:textId="03B8E6A1" w:rsidR="00ED23BA" w:rsidRPr="008A46B1" w:rsidRDefault="00540CF5" w:rsidP="00080E9A">
      <w:pPr>
        <w:pStyle w:val="Style1"/>
        <w:rPr>
          <w:rFonts w:ascii="Arial" w:hAnsi="Arial" w:cs="Arial"/>
          <w:sz w:val="24"/>
          <w:szCs w:val="24"/>
        </w:rPr>
      </w:pPr>
      <w:r w:rsidRPr="008A46B1">
        <w:rPr>
          <w:rFonts w:ascii="Arial" w:hAnsi="Arial" w:cs="Arial"/>
          <w:sz w:val="24"/>
          <w:szCs w:val="24"/>
        </w:rPr>
        <w:t xml:space="preserve">The conclusion to be drawn </w:t>
      </w:r>
      <w:r w:rsidR="00E1627B" w:rsidRPr="008A46B1">
        <w:rPr>
          <w:rFonts w:ascii="Arial" w:hAnsi="Arial" w:cs="Arial"/>
          <w:sz w:val="24"/>
          <w:szCs w:val="24"/>
        </w:rPr>
        <w:t xml:space="preserve">is that the evidence </w:t>
      </w:r>
      <w:r w:rsidR="00B15633" w:rsidRPr="008A46B1">
        <w:rPr>
          <w:rFonts w:ascii="Arial" w:hAnsi="Arial" w:cs="Arial"/>
          <w:sz w:val="24"/>
          <w:szCs w:val="24"/>
        </w:rPr>
        <w:t>available at</w:t>
      </w:r>
      <w:r w:rsidR="004B12C1" w:rsidRPr="008A46B1">
        <w:rPr>
          <w:rFonts w:ascii="Arial" w:hAnsi="Arial" w:cs="Arial"/>
          <w:sz w:val="24"/>
          <w:szCs w:val="24"/>
        </w:rPr>
        <w:t xml:space="preserve"> th</w:t>
      </w:r>
      <w:r w:rsidR="00277C5C" w:rsidRPr="008A46B1">
        <w:rPr>
          <w:rFonts w:ascii="Arial" w:hAnsi="Arial" w:cs="Arial"/>
          <w:sz w:val="24"/>
          <w:szCs w:val="24"/>
        </w:rPr>
        <w:t>e</w:t>
      </w:r>
      <w:r w:rsidR="004B12C1" w:rsidRPr="008A46B1">
        <w:rPr>
          <w:rFonts w:ascii="Arial" w:hAnsi="Arial" w:cs="Arial"/>
          <w:sz w:val="24"/>
          <w:szCs w:val="24"/>
        </w:rPr>
        <w:t xml:space="preserve"> </w:t>
      </w:r>
      <w:r w:rsidR="00E1627B" w:rsidRPr="008A46B1">
        <w:rPr>
          <w:rFonts w:ascii="Arial" w:hAnsi="Arial" w:cs="Arial"/>
          <w:sz w:val="24"/>
          <w:szCs w:val="24"/>
        </w:rPr>
        <w:t xml:space="preserve">time was not considered sufficient to warrant </w:t>
      </w:r>
      <w:r w:rsidR="00D16EC5" w:rsidRPr="008A46B1">
        <w:rPr>
          <w:rFonts w:ascii="Arial" w:hAnsi="Arial" w:cs="Arial"/>
          <w:sz w:val="24"/>
          <w:szCs w:val="24"/>
        </w:rPr>
        <w:t xml:space="preserve">the relevant sections </w:t>
      </w:r>
      <w:r w:rsidR="00E1627B" w:rsidRPr="008A46B1">
        <w:rPr>
          <w:rFonts w:ascii="Arial" w:hAnsi="Arial" w:cs="Arial"/>
          <w:sz w:val="24"/>
          <w:szCs w:val="24"/>
        </w:rPr>
        <w:t xml:space="preserve">being included </w:t>
      </w:r>
      <w:r w:rsidR="000F5BD6" w:rsidRPr="008A46B1">
        <w:rPr>
          <w:rFonts w:ascii="Arial" w:hAnsi="Arial" w:cs="Arial"/>
          <w:sz w:val="24"/>
          <w:szCs w:val="24"/>
        </w:rPr>
        <w:t xml:space="preserve">at </w:t>
      </w:r>
      <w:r w:rsidR="004D49D7" w:rsidRPr="008A46B1">
        <w:rPr>
          <w:rFonts w:ascii="Arial" w:hAnsi="Arial" w:cs="Arial"/>
          <w:sz w:val="24"/>
          <w:szCs w:val="24"/>
        </w:rPr>
        <w:t xml:space="preserve">different stages </w:t>
      </w:r>
      <w:r w:rsidR="004E0744" w:rsidRPr="008A46B1">
        <w:rPr>
          <w:rFonts w:ascii="Arial" w:hAnsi="Arial" w:cs="Arial"/>
          <w:sz w:val="24"/>
          <w:szCs w:val="24"/>
        </w:rPr>
        <w:t xml:space="preserve">of the process.  However, there is nothing to suggest that the </w:t>
      </w:r>
      <w:r w:rsidR="00EE2F33" w:rsidRPr="008A46B1">
        <w:rPr>
          <w:rFonts w:ascii="Arial" w:hAnsi="Arial" w:cs="Arial"/>
          <w:sz w:val="24"/>
          <w:szCs w:val="24"/>
        </w:rPr>
        <w:t xml:space="preserve">historical </w:t>
      </w:r>
      <w:r w:rsidR="004E0744" w:rsidRPr="008A46B1">
        <w:rPr>
          <w:rFonts w:ascii="Arial" w:hAnsi="Arial" w:cs="Arial"/>
          <w:sz w:val="24"/>
          <w:szCs w:val="24"/>
        </w:rPr>
        <w:t>evidence</w:t>
      </w:r>
      <w:r w:rsidR="002D06C0" w:rsidRPr="008A46B1">
        <w:rPr>
          <w:rFonts w:ascii="Arial" w:hAnsi="Arial" w:cs="Arial"/>
          <w:sz w:val="24"/>
          <w:szCs w:val="24"/>
        </w:rPr>
        <w:t xml:space="preserve"> submitted</w:t>
      </w:r>
      <w:r w:rsidR="00FD6E9E" w:rsidRPr="008A46B1">
        <w:rPr>
          <w:rFonts w:ascii="Arial" w:hAnsi="Arial" w:cs="Arial"/>
          <w:sz w:val="24"/>
          <w:szCs w:val="24"/>
        </w:rPr>
        <w:t xml:space="preserve"> in relation to the present order was available to the Council when </w:t>
      </w:r>
      <w:r w:rsidR="00166E5F" w:rsidRPr="008A46B1">
        <w:rPr>
          <w:rFonts w:ascii="Arial" w:hAnsi="Arial" w:cs="Arial"/>
          <w:sz w:val="24"/>
          <w:szCs w:val="24"/>
        </w:rPr>
        <w:t xml:space="preserve">it </w:t>
      </w:r>
      <w:r w:rsidR="009B616B" w:rsidRPr="008A46B1">
        <w:rPr>
          <w:rFonts w:ascii="Arial" w:hAnsi="Arial" w:cs="Arial"/>
          <w:sz w:val="24"/>
          <w:szCs w:val="24"/>
        </w:rPr>
        <w:t xml:space="preserve">previously considered </w:t>
      </w:r>
      <w:r w:rsidR="00125679" w:rsidRPr="008A46B1">
        <w:rPr>
          <w:rFonts w:ascii="Arial" w:hAnsi="Arial" w:cs="Arial"/>
          <w:sz w:val="24"/>
          <w:szCs w:val="24"/>
        </w:rPr>
        <w:t xml:space="preserve">the status of the relevant </w:t>
      </w:r>
      <w:r w:rsidR="00C47080" w:rsidRPr="008A46B1">
        <w:rPr>
          <w:rFonts w:ascii="Arial" w:hAnsi="Arial" w:cs="Arial"/>
          <w:sz w:val="24"/>
          <w:szCs w:val="24"/>
        </w:rPr>
        <w:t xml:space="preserve">sections of the claimed route.  </w:t>
      </w:r>
      <w:r w:rsidR="00FB6AA9" w:rsidRPr="008A46B1">
        <w:rPr>
          <w:rFonts w:ascii="Arial" w:hAnsi="Arial" w:cs="Arial"/>
          <w:sz w:val="24"/>
          <w:szCs w:val="24"/>
        </w:rPr>
        <w:t xml:space="preserve">Given the references to witnesses, it </w:t>
      </w:r>
      <w:r w:rsidR="00BF6772" w:rsidRPr="008A46B1">
        <w:rPr>
          <w:rFonts w:ascii="Arial" w:hAnsi="Arial" w:cs="Arial"/>
          <w:sz w:val="24"/>
          <w:szCs w:val="24"/>
        </w:rPr>
        <w:t xml:space="preserve">is quite probable that the focus at the time was </w:t>
      </w:r>
      <w:r w:rsidR="00246A2E" w:rsidRPr="008A46B1">
        <w:rPr>
          <w:rFonts w:ascii="Arial" w:hAnsi="Arial" w:cs="Arial"/>
          <w:sz w:val="24"/>
          <w:szCs w:val="24"/>
        </w:rPr>
        <w:t>the extent to which the route had been used by the public</w:t>
      </w:r>
      <w:r w:rsidR="0084596A" w:rsidRPr="008A46B1">
        <w:rPr>
          <w:rFonts w:ascii="Arial" w:hAnsi="Arial" w:cs="Arial"/>
          <w:sz w:val="24"/>
          <w:szCs w:val="24"/>
        </w:rPr>
        <w:t xml:space="preserve"> within living memory</w:t>
      </w:r>
      <w:r w:rsidR="00246A2E" w:rsidRPr="008A46B1">
        <w:rPr>
          <w:rFonts w:ascii="Arial" w:hAnsi="Arial" w:cs="Arial"/>
          <w:sz w:val="24"/>
          <w:szCs w:val="24"/>
        </w:rPr>
        <w:t xml:space="preserve">.  </w:t>
      </w:r>
    </w:p>
    <w:p w14:paraId="3C9AB4A8" w14:textId="686A412C" w:rsidR="008B5524" w:rsidRPr="008A46B1" w:rsidRDefault="0052043C" w:rsidP="00080E9A">
      <w:pPr>
        <w:pStyle w:val="Style1"/>
        <w:rPr>
          <w:rFonts w:ascii="Arial" w:hAnsi="Arial" w:cs="Arial"/>
          <w:sz w:val="24"/>
          <w:szCs w:val="24"/>
        </w:rPr>
      </w:pPr>
      <w:r w:rsidRPr="008A46B1">
        <w:rPr>
          <w:rFonts w:ascii="Arial" w:hAnsi="Arial" w:cs="Arial"/>
          <w:sz w:val="24"/>
          <w:szCs w:val="24"/>
        </w:rPr>
        <w:t xml:space="preserve">A second issue arises out of the submissions of the parties </w:t>
      </w:r>
      <w:r w:rsidR="00F13C63" w:rsidRPr="008A46B1">
        <w:rPr>
          <w:rFonts w:ascii="Arial" w:hAnsi="Arial" w:cs="Arial"/>
          <w:sz w:val="24"/>
          <w:szCs w:val="24"/>
        </w:rPr>
        <w:t xml:space="preserve">regarding the potential </w:t>
      </w:r>
      <w:r w:rsidR="00F9508A" w:rsidRPr="008A46B1">
        <w:rPr>
          <w:rFonts w:ascii="Arial" w:hAnsi="Arial" w:cs="Arial"/>
          <w:sz w:val="24"/>
          <w:szCs w:val="24"/>
        </w:rPr>
        <w:t xml:space="preserve">impact of the negative quarter sessions declaration.  </w:t>
      </w:r>
      <w:r w:rsidR="00342179" w:rsidRPr="008A46B1">
        <w:rPr>
          <w:rFonts w:ascii="Arial" w:hAnsi="Arial" w:cs="Arial"/>
          <w:sz w:val="24"/>
          <w:szCs w:val="24"/>
        </w:rPr>
        <w:t xml:space="preserve">The objectors contend that </w:t>
      </w:r>
      <w:r w:rsidR="00C77B89" w:rsidRPr="008A46B1">
        <w:rPr>
          <w:rFonts w:ascii="Arial" w:hAnsi="Arial" w:cs="Arial"/>
          <w:sz w:val="24"/>
          <w:szCs w:val="24"/>
        </w:rPr>
        <w:t xml:space="preserve">this declaration </w:t>
      </w:r>
      <w:r w:rsidR="000F5B67" w:rsidRPr="008A46B1">
        <w:rPr>
          <w:rFonts w:ascii="Arial" w:hAnsi="Arial" w:cs="Arial"/>
          <w:sz w:val="24"/>
          <w:szCs w:val="24"/>
        </w:rPr>
        <w:t xml:space="preserve">remains conclusive </w:t>
      </w:r>
      <w:r w:rsidR="00C62D14" w:rsidRPr="008A46B1">
        <w:rPr>
          <w:rFonts w:ascii="Arial" w:hAnsi="Arial" w:cs="Arial"/>
          <w:sz w:val="24"/>
          <w:szCs w:val="24"/>
        </w:rPr>
        <w:t xml:space="preserve">evidence </w:t>
      </w:r>
      <w:r w:rsidR="000F5B67" w:rsidRPr="008A46B1">
        <w:rPr>
          <w:rFonts w:ascii="Arial" w:hAnsi="Arial" w:cs="Arial"/>
          <w:sz w:val="24"/>
          <w:szCs w:val="24"/>
        </w:rPr>
        <w:t xml:space="preserve">of </w:t>
      </w:r>
      <w:r w:rsidR="00E86E00" w:rsidRPr="008A46B1">
        <w:rPr>
          <w:rFonts w:ascii="Arial" w:hAnsi="Arial" w:cs="Arial"/>
          <w:sz w:val="24"/>
          <w:szCs w:val="24"/>
        </w:rPr>
        <w:t xml:space="preserve">the non-existence </w:t>
      </w:r>
      <w:r w:rsidR="00E470A5" w:rsidRPr="008A46B1">
        <w:rPr>
          <w:rFonts w:ascii="Arial" w:hAnsi="Arial" w:cs="Arial"/>
          <w:sz w:val="24"/>
          <w:szCs w:val="24"/>
        </w:rPr>
        <w:t>of public rights</w:t>
      </w:r>
      <w:r w:rsidR="00230CD7" w:rsidRPr="008A46B1">
        <w:rPr>
          <w:rFonts w:ascii="Arial" w:hAnsi="Arial" w:cs="Arial"/>
          <w:sz w:val="24"/>
          <w:szCs w:val="24"/>
        </w:rPr>
        <w:t xml:space="preserve"> over </w:t>
      </w:r>
      <w:r w:rsidR="00C75868" w:rsidRPr="008A46B1">
        <w:rPr>
          <w:rFonts w:ascii="Arial" w:hAnsi="Arial" w:cs="Arial"/>
          <w:sz w:val="24"/>
          <w:szCs w:val="24"/>
        </w:rPr>
        <w:t xml:space="preserve">a section of the </w:t>
      </w:r>
      <w:r w:rsidR="0016410B" w:rsidRPr="008A46B1">
        <w:rPr>
          <w:rFonts w:ascii="Arial" w:hAnsi="Arial" w:cs="Arial"/>
          <w:sz w:val="24"/>
          <w:szCs w:val="24"/>
        </w:rPr>
        <w:t xml:space="preserve">claimed </w:t>
      </w:r>
      <w:r w:rsidR="00C75868" w:rsidRPr="008A46B1">
        <w:rPr>
          <w:rFonts w:ascii="Arial" w:hAnsi="Arial" w:cs="Arial"/>
          <w:sz w:val="24"/>
          <w:szCs w:val="24"/>
        </w:rPr>
        <w:t>route</w:t>
      </w:r>
      <w:r w:rsidR="00E470A5" w:rsidRPr="008A46B1">
        <w:rPr>
          <w:rFonts w:ascii="Arial" w:hAnsi="Arial" w:cs="Arial"/>
          <w:sz w:val="24"/>
          <w:szCs w:val="24"/>
        </w:rPr>
        <w:t xml:space="preserve"> at the relevant date despite </w:t>
      </w:r>
      <w:r w:rsidR="00305D13" w:rsidRPr="008A46B1">
        <w:rPr>
          <w:rFonts w:ascii="Arial" w:hAnsi="Arial" w:cs="Arial"/>
          <w:sz w:val="24"/>
          <w:szCs w:val="24"/>
        </w:rPr>
        <w:t>the later discovery of evidence</w:t>
      </w:r>
      <w:r w:rsidR="00A53CA8" w:rsidRPr="008A46B1">
        <w:rPr>
          <w:rFonts w:ascii="Arial" w:hAnsi="Arial" w:cs="Arial"/>
          <w:sz w:val="24"/>
          <w:szCs w:val="24"/>
        </w:rPr>
        <w:t xml:space="preserve"> </w:t>
      </w:r>
      <w:r w:rsidR="00784F90" w:rsidRPr="008A46B1">
        <w:rPr>
          <w:rFonts w:ascii="Arial" w:hAnsi="Arial" w:cs="Arial"/>
          <w:sz w:val="24"/>
          <w:szCs w:val="24"/>
        </w:rPr>
        <w:t xml:space="preserve">relied upon in support of the route being a public footpath.  This </w:t>
      </w:r>
      <w:r w:rsidR="00C618F2" w:rsidRPr="008A46B1">
        <w:rPr>
          <w:rFonts w:ascii="Arial" w:hAnsi="Arial" w:cs="Arial"/>
          <w:sz w:val="24"/>
          <w:szCs w:val="24"/>
        </w:rPr>
        <w:t>point is disputed by the Council</w:t>
      </w:r>
      <w:r w:rsidR="005E08F7" w:rsidRPr="008A46B1">
        <w:rPr>
          <w:rFonts w:ascii="Arial" w:hAnsi="Arial" w:cs="Arial"/>
          <w:sz w:val="24"/>
          <w:szCs w:val="24"/>
        </w:rPr>
        <w:t xml:space="preserve"> by reference to the provisions of the 1981 Act</w:t>
      </w:r>
      <w:r w:rsidR="00C60ECE" w:rsidRPr="008A46B1">
        <w:rPr>
          <w:rFonts w:ascii="Arial" w:hAnsi="Arial" w:cs="Arial"/>
          <w:sz w:val="24"/>
          <w:szCs w:val="24"/>
        </w:rPr>
        <w:t xml:space="preserve">. </w:t>
      </w:r>
    </w:p>
    <w:p w14:paraId="5409048A" w14:textId="320B4CE1" w:rsidR="00B14D17" w:rsidRPr="008A46B1" w:rsidRDefault="00B25D46" w:rsidP="00954189">
      <w:pPr>
        <w:pStyle w:val="Style1"/>
        <w:rPr>
          <w:rFonts w:ascii="Arial" w:hAnsi="Arial" w:cs="Arial"/>
          <w:sz w:val="24"/>
          <w:szCs w:val="24"/>
        </w:rPr>
      </w:pPr>
      <w:r w:rsidRPr="008A46B1">
        <w:rPr>
          <w:rFonts w:ascii="Arial" w:hAnsi="Arial" w:cs="Arial"/>
          <w:sz w:val="24"/>
          <w:szCs w:val="24"/>
        </w:rPr>
        <w:t xml:space="preserve">The matter for the quarter sessions to determine was whether a path shown </w:t>
      </w:r>
      <w:r w:rsidR="00F0770F" w:rsidRPr="008A46B1">
        <w:rPr>
          <w:rFonts w:ascii="Arial" w:hAnsi="Arial" w:cs="Arial"/>
          <w:sz w:val="24"/>
          <w:szCs w:val="24"/>
        </w:rPr>
        <w:t xml:space="preserve">on the provisional map </w:t>
      </w:r>
      <w:r w:rsidR="001E7ECF" w:rsidRPr="008A46B1">
        <w:rPr>
          <w:rFonts w:ascii="Arial" w:hAnsi="Arial" w:cs="Arial"/>
          <w:sz w:val="24"/>
          <w:szCs w:val="24"/>
        </w:rPr>
        <w:t xml:space="preserve">was a public right of way or not.  </w:t>
      </w:r>
      <w:r w:rsidR="004B08FD" w:rsidRPr="008A46B1">
        <w:rPr>
          <w:rFonts w:ascii="Arial" w:hAnsi="Arial" w:cs="Arial"/>
          <w:sz w:val="24"/>
          <w:szCs w:val="24"/>
        </w:rPr>
        <w:t xml:space="preserve">It is apparent in this case that </w:t>
      </w:r>
      <w:r w:rsidR="002C430B" w:rsidRPr="008A46B1">
        <w:rPr>
          <w:rFonts w:ascii="Arial" w:hAnsi="Arial" w:cs="Arial"/>
          <w:sz w:val="24"/>
          <w:szCs w:val="24"/>
        </w:rPr>
        <w:t xml:space="preserve">the </w:t>
      </w:r>
      <w:r w:rsidR="00D13847" w:rsidRPr="008A46B1">
        <w:rPr>
          <w:rFonts w:ascii="Arial" w:hAnsi="Arial" w:cs="Arial"/>
          <w:sz w:val="24"/>
          <w:szCs w:val="24"/>
        </w:rPr>
        <w:t>application was uncontested</w:t>
      </w:r>
      <w:r w:rsidR="00567651" w:rsidRPr="008A46B1">
        <w:rPr>
          <w:rFonts w:ascii="Arial" w:hAnsi="Arial" w:cs="Arial"/>
          <w:sz w:val="24"/>
          <w:szCs w:val="24"/>
        </w:rPr>
        <w:t>.  Nonetheless, on the basis of the information provided at the time</w:t>
      </w:r>
      <w:r w:rsidR="007A0F08" w:rsidRPr="008A46B1">
        <w:rPr>
          <w:rFonts w:ascii="Arial" w:hAnsi="Arial" w:cs="Arial"/>
          <w:sz w:val="24"/>
          <w:szCs w:val="24"/>
        </w:rPr>
        <w:t xml:space="preserve">, it was determined that no public right of way existed </w:t>
      </w:r>
      <w:r w:rsidR="00730A0B" w:rsidRPr="008A46B1">
        <w:rPr>
          <w:rFonts w:ascii="Arial" w:hAnsi="Arial" w:cs="Arial"/>
          <w:sz w:val="24"/>
          <w:szCs w:val="24"/>
        </w:rPr>
        <w:t xml:space="preserve">at the relevant date </w:t>
      </w:r>
      <w:r w:rsidR="007A0F08" w:rsidRPr="008A46B1">
        <w:rPr>
          <w:rFonts w:ascii="Arial" w:hAnsi="Arial" w:cs="Arial"/>
          <w:sz w:val="24"/>
          <w:szCs w:val="24"/>
        </w:rPr>
        <w:t xml:space="preserve">in </w:t>
      </w:r>
      <w:r w:rsidR="00730A0B" w:rsidRPr="008A46B1">
        <w:rPr>
          <w:rFonts w:ascii="Arial" w:hAnsi="Arial" w:cs="Arial"/>
          <w:sz w:val="24"/>
          <w:szCs w:val="24"/>
        </w:rPr>
        <w:t>relation to</w:t>
      </w:r>
      <w:r w:rsidR="007A0F08" w:rsidRPr="008A46B1">
        <w:rPr>
          <w:rFonts w:ascii="Arial" w:hAnsi="Arial" w:cs="Arial"/>
          <w:sz w:val="24"/>
          <w:szCs w:val="24"/>
        </w:rPr>
        <w:t xml:space="preserve"> a section of the claimed route.  </w:t>
      </w:r>
      <w:r w:rsidR="00B14D17" w:rsidRPr="008A46B1">
        <w:rPr>
          <w:rFonts w:ascii="Arial" w:hAnsi="Arial" w:cs="Arial"/>
          <w:sz w:val="24"/>
          <w:szCs w:val="24"/>
        </w:rPr>
        <w:t>Section</w:t>
      </w:r>
      <w:r w:rsidR="007413DD" w:rsidRPr="008A46B1">
        <w:rPr>
          <w:rFonts w:ascii="Arial" w:hAnsi="Arial" w:cs="Arial"/>
          <w:sz w:val="24"/>
          <w:szCs w:val="24"/>
        </w:rPr>
        <w:t xml:space="preserve"> 31(8) of the 1949 Act specifies that </w:t>
      </w:r>
      <w:r w:rsidR="00F62F96" w:rsidRPr="008A46B1">
        <w:rPr>
          <w:rFonts w:ascii="Arial" w:hAnsi="Arial" w:cs="Arial"/>
          <w:sz w:val="24"/>
          <w:szCs w:val="24"/>
        </w:rPr>
        <w:t xml:space="preserve">a </w:t>
      </w:r>
      <w:r w:rsidR="007413DD" w:rsidRPr="008A46B1">
        <w:rPr>
          <w:rFonts w:ascii="Arial" w:hAnsi="Arial" w:cs="Arial"/>
          <w:sz w:val="24"/>
          <w:szCs w:val="24"/>
        </w:rPr>
        <w:t xml:space="preserve">declaration made under this section shall be conclusive evidence of the matters stated in the declaration.  </w:t>
      </w:r>
    </w:p>
    <w:p w14:paraId="42B19EA0" w14:textId="71A9D1C4" w:rsidR="00B600A9" w:rsidRPr="008A46B1" w:rsidRDefault="00AE5283" w:rsidP="00B600A9">
      <w:pPr>
        <w:pStyle w:val="Style1"/>
        <w:rPr>
          <w:rFonts w:ascii="Arial" w:hAnsi="Arial" w:cs="Arial"/>
          <w:sz w:val="24"/>
          <w:szCs w:val="24"/>
        </w:rPr>
      </w:pPr>
      <w:r w:rsidRPr="008A46B1">
        <w:rPr>
          <w:rFonts w:ascii="Arial" w:hAnsi="Arial" w:cs="Arial"/>
          <w:sz w:val="24"/>
          <w:szCs w:val="24"/>
        </w:rPr>
        <w:t>The p</w:t>
      </w:r>
      <w:r w:rsidR="002B5D32" w:rsidRPr="008A46B1">
        <w:rPr>
          <w:rFonts w:ascii="Arial" w:hAnsi="Arial" w:cs="Arial"/>
          <w:sz w:val="24"/>
          <w:szCs w:val="24"/>
        </w:rPr>
        <w:t xml:space="preserve">rovisions in </w:t>
      </w:r>
      <w:r w:rsidR="005330FE" w:rsidRPr="008A46B1">
        <w:rPr>
          <w:rFonts w:ascii="Arial" w:hAnsi="Arial" w:cs="Arial"/>
          <w:sz w:val="24"/>
          <w:szCs w:val="24"/>
        </w:rPr>
        <w:t xml:space="preserve">Part IV of the </w:t>
      </w:r>
      <w:r w:rsidR="002B5D32" w:rsidRPr="008A46B1">
        <w:rPr>
          <w:rFonts w:ascii="Arial" w:hAnsi="Arial" w:cs="Arial"/>
          <w:sz w:val="24"/>
          <w:szCs w:val="24"/>
        </w:rPr>
        <w:t>1949 Act</w:t>
      </w:r>
      <w:r w:rsidR="005D156A" w:rsidRPr="008A46B1">
        <w:rPr>
          <w:rFonts w:ascii="Arial" w:hAnsi="Arial" w:cs="Arial"/>
          <w:sz w:val="24"/>
          <w:szCs w:val="24"/>
        </w:rPr>
        <w:t>,</w:t>
      </w:r>
      <w:r w:rsidR="002B5D32" w:rsidRPr="008A46B1">
        <w:rPr>
          <w:rFonts w:ascii="Arial" w:hAnsi="Arial" w:cs="Arial"/>
          <w:sz w:val="24"/>
          <w:szCs w:val="24"/>
        </w:rPr>
        <w:t xml:space="preserve"> </w:t>
      </w:r>
      <w:r w:rsidR="005D156A" w:rsidRPr="008A46B1">
        <w:rPr>
          <w:rFonts w:ascii="Arial" w:hAnsi="Arial" w:cs="Arial"/>
          <w:sz w:val="24"/>
          <w:szCs w:val="24"/>
        </w:rPr>
        <w:t xml:space="preserve">including </w:t>
      </w:r>
      <w:r w:rsidR="00885672" w:rsidRPr="008A46B1">
        <w:rPr>
          <w:rFonts w:ascii="Arial" w:hAnsi="Arial" w:cs="Arial"/>
          <w:sz w:val="24"/>
          <w:szCs w:val="24"/>
        </w:rPr>
        <w:t>the periodic reviews of defin</w:t>
      </w:r>
      <w:r w:rsidR="00132D4E" w:rsidRPr="008A46B1">
        <w:rPr>
          <w:rFonts w:ascii="Arial" w:hAnsi="Arial" w:cs="Arial"/>
          <w:sz w:val="24"/>
          <w:szCs w:val="24"/>
        </w:rPr>
        <w:t>i</w:t>
      </w:r>
      <w:r w:rsidR="00885672" w:rsidRPr="008A46B1">
        <w:rPr>
          <w:rFonts w:ascii="Arial" w:hAnsi="Arial" w:cs="Arial"/>
          <w:sz w:val="24"/>
          <w:szCs w:val="24"/>
        </w:rPr>
        <w:t>tive</w:t>
      </w:r>
      <w:r w:rsidR="00132D4E" w:rsidRPr="008A46B1">
        <w:rPr>
          <w:rFonts w:ascii="Arial" w:hAnsi="Arial" w:cs="Arial"/>
          <w:sz w:val="24"/>
          <w:szCs w:val="24"/>
        </w:rPr>
        <w:t xml:space="preserve"> map</w:t>
      </w:r>
      <w:r w:rsidR="00CC3641" w:rsidRPr="008A46B1">
        <w:rPr>
          <w:rFonts w:ascii="Arial" w:hAnsi="Arial" w:cs="Arial"/>
          <w:sz w:val="24"/>
          <w:szCs w:val="24"/>
        </w:rPr>
        <w:t>s</w:t>
      </w:r>
      <w:r w:rsidR="00132D4E" w:rsidRPr="008A46B1">
        <w:rPr>
          <w:rFonts w:ascii="Arial" w:hAnsi="Arial" w:cs="Arial"/>
          <w:sz w:val="24"/>
          <w:szCs w:val="24"/>
        </w:rPr>
        <w:t xml:space="preserve"> </w:t>
      </w:r>
      <w:r w:rsidR="00BB613B" w:rsidRPr="008A46B1">
        <w:rPr>
          <w:rFonts w:ascii="Arial" w:hAnsi="Arial" w:cs="Arial"/>
          <w:sz w:val="24"/>
          <w:szCs w:val="24"/>
        </w:rPr>
        <w:t xml:space="preserve">were repealed </w:t>
      </w:r>
      <w:r w:rsidR="00840355" w:rsidRPr="008A46B1">
        <w:rPr>
          <w:rFonts w:ascii="Arial" w:hAnsi="Arial" w:cs="Arial"/>
          <w:sz w:val="24"/>
          <w:szCs w:val="24"/>
        </w:rPr>
        <w:t>by the 1981 Act</w:t>
      </w:r>
      <w:r w:rsidR="00CC3641" w:rsidRPr="008A46B1">
        <w:rPr>
          <w:rFonts w:ascii="Arial" w:hAnsi="Arial" w:cs="Arial"/>
          <w:sz w:val="24"/>
          <w:szCs w:val="24"/>
        </w:rPr>
        <w:t xml:space="preserve">.  </w:t>
      </w:r>
      <w:r w:rsidR="00732FB3" w:rsidRPr="008A46B1">
        <w:rPr>
          <w:rFonts w:ascii="Arial" w:hAnsi="Arial" w:cs="Arial"/>
          <w:sz w:val="24"/>
          <w:szCs w:val="24"/>
        </w:rPr>
        <w:t>Section 53</w:t>
      </w:r>
      <w:r w:rsidR="002F03D9" w:rsidRPr="008A46B1">
        <w:rPr>
          <w:rFonts w:ascii="Arial" w:hAnsi="Arial" w:cs="Arial"/>
          <w:sz w:val="24"/>
          <w:szCs w:val="24"/>
        </w:rPr>
        <w:t>(2)</w:t>
      </w:r>
      <w:r w:rsidR="00732FB3" w:rsidRPr="008A46B1">
        <w:rPr>
          <w:rFonts w:ascii="Arial" w:hAnsi="Arial" w:cs="Arial"/>
          <w:sz w:val="24"/>
          <w:szCs w:val="24"/>
        </w:rPr>
        <w:t xml:space="preserve">(b) of the 1981 Act </w:t>
      </w:r>
      <w:r w:rsidR="001023EA" w:rsidRPr="008A46B1">
        <w:rPr>
          <w:rFonts w:ascii="Arial" w:hAnsi="Arial" w:cs="Arial"/>
          <w:sz w:val="24"/>
          <w:szCs w:val="24"/>
        </w:rPr>
        <w:t xml:space="preserve">now </w:t>
      </w:r>
      <w:r w:rsidR="00732FB3" w:rsidRPr="008A46B1">
        <w:rPr>
          <w:rFonts w:ascii="Arial" w:hAnsi="Arial" w:cs="Arial"/>
          <w:sz w:val="24"/>
          <w:szCs w:val="24"/>
        </w:rPr>
        <w:t xml:space="preserve">places a duty on surveying authorities to keep the </w:t>
      </w:r>
      <w:r w:rsidR="00792E1E" w:rsidRPr="008A46B1">
        <w:rPr>
          <w:rFonts w:ascii="Arial" w:hAnsi="Arial" w:cs="Arial"/>
          <w:sz w:val="24"/>
          <w:szCs w:val="24"/>
        </w:rPr>
        <w:t xml:space="preserve">definitive map </w:t>
      </w:r>
      <w:r w:rsidR="00732FB3" w:rsidRPr="008A46B1">
        <w:rPr>
          <w:rFonts w:ascii="Arial" w:hAnsi="Arial" w:cs="Arial"/>
          <w:sz w:val="24"/>
          <w:szCs w:val="24"/>
        </w:rPr>
        <w:t xml:space="preserve">under continuous review and make modifications </w:t>
      </w:r>
      <w:r w:rsidR="00320655" w:rsidRPr="008A46B1">
        <w:rPr>
          <w:rFonts w:ascii="Arial" w:hAnsi="Arial" w:cs="Arial"/>
          <w:sz w:val="24"/>
          <w:szCs w:val="24"/>
        </w:rPr>
        <w:t xml:space="preserve">to it </w:t>
      </w:r>
      <w:r w:rsidR="00732FB3" w:rsidRPr="008A46B1">
        <w:rPr>
          <w:rFonts w:ascii="Arial" w:hAnsi="Arial" w:cs="Arial"/>
          <w:sz w:val="24"/>
          <w:szCs w:val="24"/>
        </w:rPr>
        <w:t xml:space="preserve">following the occurrence of particular events.  </w:t>
      </w:r>
      <w:r w:rsidR="00B600A9" w:rsidRPr="008A46B1">
        <w:rPr>
          <w:rFonts w:ascii="Arial" w:hAnsi="Arial" w:cs="Arial"/>
          <w:sz w:val="24"/>
          <w:szCs w:val="24"/>
        </w:rPr>
        <w:t xml:space="preserve">One such event </w:t>
      </w:r>
      <w:r w:rsidR="00C17E0C" w:rsidRPr="008A46B1">
        <w:rPr>
          <w:rFonts w:ascii="Arial" w:hAnsi="Arial" w:cs="Arial"/>
          <w:sz w:val="24"/>
          <w:szCs w:val="24"/>
        </w:rPr>
        <w:t xml:space="preserve">being </w:t>
      </w:r>
      <w:r w:rsidR="00B600A9" w:rsidRPr="008A46B1">
        <w:rPr>
          <w:rFonts w:ascii="Arial" w:hAnsi="Arial" w:cs="Arial"/>
          <w:sz w:val="24"/>
          <w:szCs w:val="24"/>
        </w:rPr>
        <w:t xml:space="preserve">the discovery of evidence that a right of way subsists (53(3)(c)(i)). </w:t>
      </w:r>
    </w:p>
    <w:p w14:paraId="0713D253" w14:textId="7AA1F13C" w:rsidR="009B30E5" w:rsidRPr="008A46B1" w:rsidRDefault="000D049B" w:rsidP="00B600A9">
      <w:pPr>
        <w:pStyle w:val="Style1"/>
        <w:rPr>
          <w:rFonts w:ascii="Arial" w:hAnsi="Arial" w:cs="Arial"/>
          <w:sz w:val="24"/>
          <w:szCs w:val="24"/>
        </w:rPr>
      </w:pPr>
      <w:r w:rsidRPr="008A46B1">
        <w:rPr>
          <w:rFonts w:ascii="Arial" w:hAnsi="Arial" w:cs="Arial"/>
          <w:sz w:val="24"/>
          <w:szCs w:val="24"/>
        </w:rPr>
        <w:t xml:space="preserve">The parties have drawn attention to </w:t>
      </w:r>
      <w:r w:rsidR="006B3723" w:rsidRPr="008A46B1">
        <w:rPr>
          <w:rFonts w:ascii="Arial" w:hAnsi="Arial" w:cs="Arial"/>
          <w:sz w:val="24"/>
          <w:szCs w:val="24"/>
        </w:rPr>
        <w:t xml:space="preserve">particular provisions </w:t>
      </w:r>
      <w:r w:rsidR="00D710A9" w:rsidRPr="008A46B1">
        <w:rPr>
          <w:rFonts w:ascii="Arial" w:hAnsi="Arial" w:cs="Arial"/>
          <w:sz w:val="24"/>
          <w:szCs w:val="24"/>
        </w:rPr>
        <w:t>found in</w:t>
      </w:r>
      <w:r w:rsidR="009D44A4" w:rsidRPr="008A46B1">
        <w:rPr>
          <w:rFonts w:ascii="Arial" w:hAnsi="Arial" w:cs="Arial"/>
          <w:sz w:val="24"/>
          <w:szCs w:val="24"/>
        </w:rPr>
        <w:t xml:space="preserve"> </w:t>
      </w:r>
      <w:r w:rsidR="007666FB" w:rsidRPr="008A46B1">
        <w:rPr>
          <w:rFonts w:ascii="Arial" w:hAnsi="Arial" w:cs="Arial"/>
          <w:sz w:val="24"/>
          <w:szCs w:val="24"/>
        </w:rPr>
        <w:t>s</w:t>
      </w:r>
      <w:r w:rsidR="00C22825" w:rsidRPr="008A46B1">
        <w:rPr>
          <w:rFonts w:ascii="Arial" w:hAnsi="Arial" w:cs="Arial"/>
          <w:sz w:val="24"/>
          <w:szCs w:val="24"/>
        </w:rPr>
        <w:t xml:space="preserve">ection 16 of </w:t>
      </w:r>
      <w:r w:rsidR="009D44A4" w:rsidRPr="008A46B1">
        <w:rPr>
          <w:rFonts w:ascii="Arial" w:hAnsi="Arial" w:cs="Arial"/>
          <w:sz w:val="24"/>
          <w:szCs w:val="24"/>
        </w:rPr>
        <w:t>the Interpretation Act 1978</w:t>
      </w:r>
      <w:r w:rsidR="00507ADC" w:rsidRPr="008A46B1">
        <w:rPr>
          <w:rFonts w:ascii="Arial" w:hAnsi="Arial" w:cs="Arial"/>
          <w:sz w:val="24"/>
          <w:szCs w:val="24"/>
        </w:rPr>
        <w:t xml:space="preserve"> (‘the 1978 Act’)</w:t>
      </w:r>
      <w:r w:rsidR="00D710A9" w:rsidRPr="008A46B1">
        <w:rPr>
          <w:rFonts w:ascii="Arial" w:hAnsi="Arial" w:cs="Arial"/>
          <w:sz w:val="24"/>
          <w:szCs w:val="24"/>
        </w:rPr>
        <w:t xml:space="preserve">.  These </w:t>
      </w:r>
      <w:r w:rsidR="009B30E5" w:rsidRPr="008A46B1">
        <w:rPr>
          <w:rFonts w:ascii="Arial" w:hAnsi="Arial" w:cs="Arial"/>
          <w:sz w:val="24"/>
          <w:szCs w:val="24"/>
        </w:rPr>
        <w:t>provide as follows:</w:t>
      </w:r>
    </w:p>
    <w:p w14:paraId="0222DD1A" w14:textId="3F9C7E68" w:rsidR="00EA20BB" w:rsidRPr="008A46B1" w:rsidRDefault="00003A2D" w:rsidP="005C6D4B">
      <w:pPr>
        <w:pStyle w:val="Style1"/>
        <w:numPr>
          <w:ilvl w:val="0"/>
          <w:numId w:val="0"/>
        </w:numPr>
        <w:ind w:left="720"/>
        <w:rPr>
          <w:rStyle w:val="legds"/>
          <w:rFonts w:ascii="Arial" w:hAnsi="Arial" w:cs="Arial"/>
          <w:color w:val="1E1E1E"/>
          <w:sz w:val="24"/>
          <w:szCs w:val="24"/>
        </w:rPr>
      </w:pPr>
      <w:r w:rsidRPr="008A46B1">
        <w:rPr>
          <w:rStyle w:val="legds"/>
          <w:rFonts w:ascii="Arial" w:hAnsi="Arial" w:cs="Arial"/>
          <w:color w:val="1E1E1E"/>
          <w:sz w:val="24"/>
          <w:szCs w:val="24"/>
        </w:rPr>
        <w:t xml:space="preserve">16(1)  </w:t>
      </w:r>
      <w:r w:rsidR="009E6494" w:rsidRPr="008A46B1">
        <w:rPr>
          <w:rStyle w:val="legds"/>
          <w:rFonts w:ascii="Arial" w:hAnsi="Arial" w:cs="Arial"/>
          <w:color w:val="1E1E1E"/>
          <w:sz w:val="24"/>
          <w:szCs w:val="24"/>
        </w:rPr>
        <w:t>Without prejudice to section 15, where an Act repeals an enactment, the repeal does not, unless the contrary intention appears,—</w:t>
      </w:r>
    </w:p>
    <w:p w14:paraId="1C727005" w14:textId="50DB24E2" w:rsidR="00593FE4" w:rsidRPr="008A46B1" w:rsidRDefault="00593FE4" w:rsidP="005C6D4B">
      <w:pPr>
        <w:pStyle w:val="Style1"/>
        <w:numPr>
          <w:ilvl w:val="0"/>
          <w:numId w:val="0"/>
        </w:numPr>
        <w:ind w:left="720"/>
        <w:rPr>
          <w:rStyle w:val="legds"/>
          <w:rFonts w:ascii="Arial" w:hAnsi="Arial" w:cs="Arial"/>
          <w:color w:val="1E1E1E"/>
          <w:sz w:val="24"/>
          <w:szCs w:val="24"/>
        </w:rPr>
      </w:pPr>
      <w:r w:rsidRPr="008A46B1">
        <w:rPr>
          <w:rStyle w:val="legds"/>
          <w:rFonts w:ascii="Arial" w:hAnsi="Arial" w:cs="Arial"/>
          <w:color w:val="1E1E1E"/>
          <w:sz w:val="24"/>
          <w:szCs w:val="24"/>
        </w:rPr>
        <w:t>…</w:t>
      </w:r>
    </w:p>
    <w:p w14:paraId="0E964F45" w14:textId="58BFCDBD" w:rsidR="009A16AA" w:rsidRPr="008A46B1" w:rsidRDefault="0008421E" w:rsidP="00F25ACE">
      <w:pPr>
        <w:pStyle w:val="Style1"/>
        <w:numPr>
          <w:ilvl w:val="0"/>
          <w:numId w:val="0"/>
        </w:numPr>
        <w:ind w:left="720"/>
        <w:rPr>
          <w:rStyle w:val="legds"/>
          <w:rFonts w:ascii="Arial" w:hAnsi="Arial" w:cs="Arial"/>
          <w:color w:val="1E1E1E"/>
          <w:sz w:val="24"/>
          <w:szCs w:val="24"/>
        </w:rPr>
      </w:pPr>
      <w:r w:rsidRPr="008A46B1">
        <w:rPr>
          <w:rStyle w:val="legds"/>
          <w:rFonts w:ascii="Arial" w:hAnsi="Arial" w:cs="Arial"/>
          <w:color w:val="1E1E1E"/>
          <w:sz w:val="24"/>
          <w:szCs w:val="24"/>
        </w:rPr>
        <w:t>(</w:t>
      </w:r>
      <w:r w:rsidR="009A16AA" w:rsidRPr="008A46B1">
        <w:rPr>
          <w:rStyle w:val="legds"/>
          <w:rFonts w:ascii="Arial" w:hAnsi="Arial" w:cs="Arial"/>
          <w:color w:val="1E1E1E"/>
          <w:sz w:val="24"/>
          <w:szCs w:val="24"/>
        </w:rPr>
        <w:t>b</w:t>
      </w:r>
      <w:r w:rsidRPr="008A46B1">
        <w:rPr>
          <w:rStyle w:val="legds"/>
          <w:rFonts w:ascii="Arial" w:hAnsi="Arial" w:cs="Arial"/>
          <w:color w:val="1E1E1E"/>
          <w:sz w:val="24"/>
          <w:szCs w:val="24"/>
        </w:rPr>
        <w:t xml:space="preserve">) </w:t>
      </w:r>
      <w:r w:rsidR="002E4729" w:rsidRPr="008A46B1">
        <w:rPr>
          <w:rFonts w:ascii="Arial" w:hAnsi="Arial" w:cs="Arial"/>
          <w:color w:val="1E1E1E"/>
          <w:sz w:val="24"/>
          <w:szCs w:val="24"/>
        </w:rPr>
        <w:t>affect the previous operation of the enactment repealed or anything duly done or suffered under that enactment;</w:t>
      </w:r>
      <w:r w:rsidR="009E6494" w:rsidRPr="008A46B1">
        <w:rPr>
          <w:rStyle w:val="legds"/>
          <w:rFonts w:ascii="Arial" w:hAnsi="Arial" w:cs="Arial"/>
          <w:color w:val="1E1E1E"/>
          <w:sz w:val="24"/>
          <w:szCs w:val="24"/>
        </w:rPr>
        <w:t xml:space="preserve"> </w:t>
      </w:r>
    </w:p>
    <w:p w14:paraId="1C442D0D" w14:textId="378DD573" w:rsidR="00B50441" w:rsidRPr="00107A88" w:rsidRDefault="009E6494" w:rsidP="00593FE4">
      <w:pPr>
        <w:pStyle w:val="Style1"/>
        <w:numPr>
          <w:ilvl w:val="0"/>
          <w:numId w:val="0"/>
        </w:numPr>
        <w:ind w:left="720"/>
        <w:rPr>
          <w:rStyle w:val="legds"/>
          <w:rFonts w:ascii="Arial" w:hAnsi="Arial" w:cs="Arial"/>
          <w:color w:val="1E1E1E"/>
          <w:sz w:val="24"/>
          <w:szCs w:val="24"/>
        </w:rPr>
      </w:pPr>
      <w:r w:rsidRPr="00107A88">
        <w:rPr>
          <w:rStyle w:val="legds"/>
          <w:rFonts w:ascii="Arial" w:hAnsi="Arial" w:cs="Arial"/>
          <w:color w:val="1E1E1E"/>
          <w:sz w:val="24"/>
          <w:szCs w:val="24"/>
        </w:rPr>
        <w:lastRenderedPageBreak/>
        <w:t>c)</w:t>
      </w:r>
      <w:r w:rsidR="00D43DDD" w:rsidRPr="00107A88">
        <w:rPr>
          <w:rStyle w:val="legds"/>
          <w:rFonts w:ascii="Arial" w:hAnsi="Arial" w:cs="Arial"/>
          <w:color w:val="1E1E1E"/>
          <w:sz w:val="24"/>
          <w:szCs w:val="24"/>
        </w:rPr>
        <w:t xml:space="preserve"> </w:t>
      </w:r>
      <w:r w:rsidRPr="00107A88">
        <w:rPr>
          <w:rStyle w:val="legds"/>
          <w:rFonts w:ascii="Arial" w:hAnsi="Arial" w:cs="Arial"/>
          <w:color w:val="1E1E1E"/>
          <w:sz w:val="24"/>
          <w:szCs w:val="24"/>
        </w:rPr>
        <w:t>affect any right, privilege, obligation or liability acquired, accrued or incurred under that enactment;</w:t>
      </w:r>
    </w:p>
    <w:p w14:paraId="2D361CE1" w14:textId="34A65284" w:rsidR="00593FE4" w:rsidRPr="00107A88" w:rsidRDefault="00593FE4" w:rsidP="00593FE4">
      <w:pPr>
        <w:pStyle w:val="Style1"/>
        <w:numPr>
          <w:ilvl w:val="0"/>
          <w:numId w:val="0"/>
        </w:numPr>
        <w:ind w:left="720"/>
        <w:rPr>
          <w:rFonts w:ascii="Arial" w:hAnsi="Arial" w:cs="Arial"/>
          <w:sz w:val="24"/>
          <w:szCs w:val="24"/>
        </w:rPr>
      </w:pPr>
      <w:r w:rsidRPr="00107A88">
        <w:rPr>
          <w:rStyle w:val="legds"/>
          <w:rFonts w:ascii="Arial" w:hAnsi="Arial" w:cs="Arial"/>
          <w:color w:val="1E1E1E"/>
          <w:sz w:val="24"/>
          <w:szCs w:val="24"/>
        </w:rPr>
        <w:t>…</w:t>
      </w:r>
    </w:p>
    <w:p w14:paraId="1FE2BC9F" w14:textId="66B98FF1" w:rsidR="00494CE5" w:rsidRDefault="002907E7" w:rsidP="004C02D9">
      <w:pPr>
        <w:pStyle w:val="Style1"/>
        <w:rPr>
          <w:rFonts w:ascii="Arial" w:hAnsi="Arial" w:cs="Arial"/>
          <w:sz w:val="24"/>
          <w:szCs w:val="24"/>
        </w:rPr>
      </w:pPr>
      <w:r w:rsidRPr="000E35DA">
        <w:rPr>
          <w:rFonts w:ascii="Arial" w:hAnsi="Arial" w:cs="Arial"/>
          <w:sz w:val="24"/>
          <w:szCs w:val="24"/>
        </w:rPr>
        <w:t>The Council consider</w:t>
      </w:r>
      <w:r w:rsidR="00577636">
        <w:rPr>
          <w:rFonts w:ascii="Arial" w:hAnsi="Arial" w:cs="Arial"/>
          <w:sz w:val="24"/>
          <w:szCs w:val="24"/>
        </w:rPr>
        <w:t>s</w:t>
      </w:r>
      <w:r w:rsidRPr="000E35DA">
        <w:rPr>
          <w:rFonts w:ascii="Arial" w:hAnsi="Arial" w:cs="Arial"/>
          <w:sz w:val="24"/>
          <w:szCs w:val="24"/>
        </w:rPr>
        <w:t xml:space="preserve"> that the declaration is likely </w:t>
      </w:r>
      <w:r w:rsidR="004D5BD9" w:rsidRPr="000E35DA">
        <w:rPr>
          <w:rFonts w:ascii="Arial" w:hAnsi="Arial" w:cs="Arial"/>
          <w:sz w:val="24"/>
          <w:szCs w:val="24"/>
        </w:rPr>
        <w:t xml:space="preserve">to constitute a </w:t>
      </w:r>
      <w:r w:rsidR="001F51FF" w:rsidRPr="000E35DA">
        <w:rPr>
          <w:rFonts w:ascii="Arial" w:hAnsi="Arial" w:cs="Arial"/>
          <w:sz w:val="24"/>
          <w:szCs w:val="24"/>
        </w:rPr>
        <w:t>‘</w:t>
      </w:r>
      <w:r w:rsidR="004D5BD9" w:rsidRPr="000E35DA">
        <w:rPr>
          <w:rFonts w:ascii="Arial" w:hAnsi="Arial" w:cs="Arial"/>
          <w:i/>
          <w:iCs/>
          <w:sz w:val="24"/>
          <w:szCs w:val="24"/>
        </w:rPr>
        <w:t>right</w:t>
      </w:r>
      <w:r w:rsidR="001F51FF" w:rsidRPr="000E35DA">
        <w:rPr>
          <w:rFonts w:ascii="Arial" w:hAnsi="Arial" w:cs="Arial"/>
          <w:sz w:val="24"/>
          <w:szCs w:val="24"/>
        </w:rPr>
        <w:t>’</w:t>
      </w:r>
      <w:r w:rsidR="004D5BD9" w:rsidRPr="000E35DA">
        <w:rPr>
          <w:rFonts w:ascii="Arial" w:hAnsi="Arial" w:cs="Arial"/>
          <w:sz w:val="24"/>
          <w:szCs w:val="24"/>
        </w:rPr>
        <w:t xml:space="preserve"> as per sub-</w:t>
      </w:r>
      <w:r w:rsidR="001F51FF" w:rsidRPr="000E35DA">
        <w:rPr>
          <w:rFonts w:ascii="Arial" w:hAnsi="Arial" w:cs="Arial"/>
          <w:sz w:val="24"/>
          <w:szCs w:val="24"/>
        </w:rPr>
        <w:t xml:space="preserve">paragraph </w:t>
      </w:r>
      <w:r w:rsidR="00322493" w:rsidRPr="000E35DA">
        <w:rPr>
          <w:rFonts w:ascii="Arial" w:hAnsi="Arial" w:cs="Arial"/>
          <w:sz w:val="24"/>
          <w:szCs w:val="24"/>
        </w:rPr>
        <w:t>(c)</w:t>
      </w:r>
      <w:r w:rsidR="001F51FF" w:rsidRPr="000E35DA">
        <w:rPr>
          <w:rFonts w:ascii="Arial" w:hAnsi="Arial" w:cs="Arial"/>
          <w:sz w:val="24"/>
          <w:szCs w:val="24"/>
        </w:rPr>
        <w:t xml:space="preserve"> rather </w:t>
      </w:r>
      <w:r w:rsidR="004553C4" w:rsidRPr="000E35DA">
        <w:rPr>
          <w:rFonts w:ascii="Arial" w:hAnsi="Arial" w:cs="Arial"/>
          <w:sz w:val="24"/>
          <w:szCs w:val="24"/>
        </w:rPr>
        <w:t>‘</w:t>
      </w:r>
      <w:r w:rsidR="001F51FF" w:rsidRPr="000E35DA">
        <w:rPr>
          <w:rFonts w:ascii="Arial" w:hAnsi="Arial" w:cs="Arial"/>
          <w:i/>
          <w:iCs/>
          <w:sz w:val="24"/>
          <w:szCs w:val="24"/>
        </w:rPr>
        <w:t xml:space="preserve">anything </w:t>
      </w:r>
      <w:r w:rsidR="004553C4" w:rsidRPr="000E35DA">
        <w:rPr>
          <w:rFonts w:ascii="Arial" w:hAnsi="Arial" w:cs="Arial"/>
          <w:i/>
          <w:iCs/>
          <w:sz w:val="24"/>
          <w:szCs w:val="24"/>
        </w:rPr>
        <w:t>duly don</w:t>
      </w:r>
      <w:r w:rsidR="004553C4" w:rsidRPr="000E35DA">
        <w:rPr>
          <w:rFonts w:ascii="Arial" w:hAnsi="Arial" w:cs="Arial"/>
          <w:sz w:val="24"/>
          <w:szCs w:val="24"/>
        </w:rPr>
        <w:t>e’ within sub-paragraph (b)</w:t>
      </w:r>
      <w:r w:rsidR="00322493" w:rsidRPr="000E35DA">
        <w:rPr>
          <w:rFonts w:ascii="Arial" w:hAnsi="Arial" w:cs="Arial"/>
          <w:sz w:val="24"/>
          <w:szCs w:val="24"/>
        </w:rPr>
        <w:t xml:space="preserve">.  </w:t>
      </w:r>
      <w:r w:rsidR="008C03B0" w:rsidRPr="000E35DA">
        <w:rPr>
          <w:rFonts w:ascii="Arial" w:hAnsi="Arial" w:cs="Arial"/>
          <w:sz w:val="24"/>
          <w:szCs w:val="24"/>
        </w:rPr>
        <w:t>Nonetheless, i</w:t>
      </w:r>
      <w:r w:rsidR="00B73C64" w:rsidRPr="000E35DA">
        <w:rPr>
          <w:rFonts w:ascii="Arial" w:hAnsi="Arial" w:cs="Arial"/>
          <w:sz w:val="24"/>
          <w:szCs w:val="24"/>
        </w:rPr>
        <w:t xml:space="preserve">t is evident that </w:t>
      </w:r>
      <w:r w:rsidR="00744DEC" w:rsidRPr="000E35DA">
        <w:rPr>
          <w:rFonts w:ascii="Arial" w:hAnsi="Arial" w:cs="Arial"/>
          <w:sz w:val="24"/>
          <w:szCs w:val="24"/>
        </w:rPr>
        <w:t xml:space="preserve">if the quarter sessions declaration </w:t>
      </w:r>
      <w:r w:rsidR="00E84338" w:rsidRPr="000E35DA">
        <w:rPr>
          <w:rFonts w:ascii="Arial" w:hAnsi="Arial" w:cs="Arial"/>
          <w:sz w:val="24"/>
          <w:szCs w:val="24"/>
        </w:rPr>
        <w:t xml:space="preserve">continued to have </w:t>
      </w:r>
      <w:r w:rsidR="002E4B5A" w:rsidRPr="000E35DA">
        <w:rPr>
          <w:rFonts w:ascii="Arial" w:hAnsi="Arial" w:cs="Arial"/>
          <w:sz w:val="24"/>
          <w:szCs w:val="24"/>
        </w:rPr>
        <w:t xml:space="preserve">the </w:t>
      </w:r>
      <w:r w:rsidR="00EA449E" w:rsidRPr="000E35DA">
        <w:rPr>
          <w:rFonts w:ascii="Arial" w:hAnsi="Arial" w:cs="Arial"/>
          <w:sz w:val="24"/>
          <w:szCs w:val="24"/>
        </w:rPr>
        <w:t xml:space="preserve">effect of </w:t>
      </w:r>
      <w:r w:rsidR="00B73C64" w:rsidRPr="000E35DA">
        <w:rPr>
          <w:rFonts w:ascii="Arial" w:hAnsi="Arial" w:cs="Arial"/>
          <w:sz w:val="24"/>
          <w:szCs w:val="24"/>
        </w:rPr>
        <w:t>prevent</w:t>
      </w:r>
      <w:r w:rsidR="00EA449E" w:rsidRPr="000E35DA">
        <w:rPr>
          <w:rFonts w:ascii="Arial" w:hAnsi="Arial" w:cs="Arial"/>
          <w:sz w:val="24"/>
          <w:szCs w:val="24"/>
        </w:rPr>
        <w:t>ing</w:t>
      </w:r>
      <w:r w:rsidR="00B73C64" w:rsidRPr="000E35DA">
        <w:rPr>
          <w:rFonts w:ascii="Arial" w:hAnsi="Arial" w:cs="Arial"/>
          <w:sz w:val="24"/>
          <w:szCs w:val="24"/>
        </w:rPr>
        <w:t xml:space="preserve"> </w:t>
      </w:r>
      <w:r w:rsidR="009A30D3">
        <w:rPr>
          <w:rFonts w:ascii="Arial" w:hAnsi="Arial" w:cs="Arial"/>
          <w:sz w:val="24"/>
          <w:szCs w:val="24"/>
        </w:rPr>
        <w:t xml:space="preserve">the definitive map </w:t>
      </w:r>
      <w:r w:rsidR="00BA258B">
        <w:rPr>
          <w:rFonts w:ascii="Arial" w:hAnsi="Arial" w:cs="Arial"/>
          <w:sz w:val="24"/>
          <w:szCs w:val="24"/>
        </w:rPr>
        <w:t xml:space="preserve">from being </w:t>
      </w:r>
      <w:r w:rsidR="009A30D3">
        <w:rPr>
          <w:rFonts w:ascii="Arial" w:hAnsi="Arial" w:cs="Arial"/>
          <w:sz w:val="24"/>
          <w:szCs w:val="24"/>
        </w:rPr>
        <w:t xml:space="preserve">modified </w:t>
      </w:r>
      <w:r w:rsidR="00837198" w:rsidRPr="000E35DA">
        <w:rPr>
          <w:rFonts w:ascii="Arial" w:hAnsi="Arial" w:cs="Arial"/>
          <w:sz w:val="24"/>
          <w:szCs w:val="24"/>
        </w:rPr>
        <w:t xml:space="preserve">then a conflict would arise with </w:t>
      </w:r>
      <w:r w:rsidR="00966A6C">
        <w:rPr>
          <w:rFonts w:ascii="Arial" w:hAnsi="Arial" w:cs="Arial"/>
          <w:sz w:val="24"/>
          <w:szCs w:val="24"/>
        </w:rPr>
        <w:t xml:space="preserve">section 53 </w:t>
      </w:r>
      <w:r w:rsidR="00837198" w:rsidRPr="000E35DA">
        <w:rPr>
          <w:rFonts w:ascii="Arial" w:hAnsi="Arial" w:cs="Arial"/>
          <w:sz w:val="24"/>
          <w:szCs w:val="24"/>
        </w:rPr>
        <w:t xml:space="preserve">of the 1981 Act.  </w:t>
      </w:r>
      <w:r w:rsidR="008F60F5" w:rsidRPr="000E35DA">
        <w:rPr>
          <w:rFonts w:ascii="Arial" w:hAnsi="Arial" w:cs="Arial"/>
          <w:sz w:val="24"/>
          <w:szCs w:val="24"/>
        </w:rPr>
        <w:t xml:space="preserve">I therefore find there to be merit in the Council’s </w:t>
      </w:r>
      <w:r w:rsidR="000E35DA">
        <w:rPr>
          <w:rFonts w:ascii="Arial" w:hAnsi="Arial" w:cs="Arial"/>
          <w:sz w:val="24"/>
          <w:szCs w:val="24"/>
        </w:rPr>
        <w:t xml:space="preserve">submission </w:t>
      </w:r>
      <w:r w:rsidR="000E35DA" w:rsidRPr="000E35DA">
        <w:rPr>
          <w:rFonts w:ascii="Arial" w:hAnsi="Arial" w:cs="Arial"/>
          <w:sz w:val="24"/>
          <w:szCs w:val="24"/>
        </w:rPr>
        <w:t>that a</w:t>
      </w:r>
      <w:r w:rsidR="00494CE5">
        <w:rPr>
          <w:rFonts w:ascii="Arial" w:hAnsi="Arial" w:cs="Arial"/>
          <w:sz w:val="24"/>
          <w:szCs w:val="24"/>
        </w:rPr>
        <w:t xml:space="preserve"> </w:t>
      </w:r>
      <w:r w:rsidR="00494CE5" w:rsidRPr="00462422">
        <w:rPr>
          <w:rFonts w:ascii="Arial" w:hAnsi="Arial" w:cs="Arial"/>
          <w:i/>
          <w:iCs/>
          <w:sz w:val="24"/>
          <w:szCs w:val="24"/>
        </w:rPr>
        <w:t xml:space="preserve">right </w:t>
      </w:r>
      <w:r w:rsidR="00494CE5" w:rsidRPr="00462422">
        <w:rPr>
          <w:rFonts w:ascii="Arial" w:hAnsi="Arial" w:cs="Arial"/>
          <w:sz w:val="24"/>
          <w:szCs w:val="24"/>
        </w:rPr>
        <w:t xml:space="preserve">could be overridden in this case as the provisions of the 1981 Act demonstrated a </w:t>
      </w:r>
      <w:r w:rsidR="00494CE5" w:rsidRPr="00462422">
        <w:rPr>
          <w:rFonts w:ascii="Arial" w:hAnsi="Arial" w:cs="Arial"/>
          <w:i/>
          <w:iCs/>
          <w:sz w:val="24"/>
          <w:szCs w:val="24"/>
        </w:rPr>
        <w:t xml:space="preserve">contrary intention </w:t>
      </w:r>
      <w:r w:rsidR="00494CE5" w:rsidRPr="00462422">
        <w:rPr>
          <w:rFonts w:ascii="Arial" w:hAnsi="Arial" w:cs="Arial"/>
          <w:sz w:val="24"/>
          <w:szCs w:val="24"/>
        </w:rPr>
        <w:t xml:space="preserve">within the meaning of section </w:t>
      </w:r>
      <w:r w:rsidR="00A76FF1">
        <w:rPr>
          <w:rFonts w:ascii="Arial" w:hAnsi="Arial" w:cs="Arial"/>
          <w:sz w:val="24"/>
          <w:szCs w:val="24"/>
        </w:rPr>
        <w:t xml:space="preserve">16(1) </w:t>
      </w:r>
      <w:r w:rsidR="00462422" w:rsidRPr="00462422">
        <w:rPr>
          <w:rFonts w:ascii="Arial" w:hAnsi="Arial" w:cs="Arial"/>
          <w:sz w:val="24"/>
          <w:szCs w:val="24"/>
        </w:rPr>
        <w:t>of the 1978 Act.</w:t>
      </w:r>
      <w:r w:rsidR="00462422">
        <w:rPr>
          <w:rFonts w:ascii="Arial" w:hAnsi="Arial" w:cs="Arial"/>
          <w:b/>
          <w:bCs/>
          <w:sz w:val="24"/>
          <w:szCs w:val="24"/>
        </w:rPr>
        <w:t xml:space="preserve">  </w:t>
      </w:r>
      <w:r w:rsidR="00494CE5">
        <w:rPr>
          <w:rFonts w:ascii="Arial" w:hAnsi="Arial" w:cs="Arial"/>
          <w:sz w:val="24"/>
          <w:szCs w:val="24"/>
        </w:rPr>
        <w:t xml:space="preserve">  </w:t>
      </w:r>
      <w:r w:rsidR="00494CE5" w:rsidRPr="004C6EB7">
        <w:rPr>
          <w:rFonts w:ascii="Arial" w:hAnsi="Arial" w:cs="Arial"/>
          <w:sz w:val="24"/>
          <w:szCs w:val="24"/>
        </w:rPr>
        <w:t xml:space="preserve">   </w:t>
      </w:r>
      <w:r w:rsidR="000E35DA" w:rsidRPr="000E35DA">
        <w:rPr>
          <w:rFonts w:ascii="Arial" w:hAnsi="Arial" w:cs="Arial"/>
          <w:sz w:val="24"/>
          <w:szCs w:val="24"/>
        </w:rPr>
        <w:t xml:space="preserve"> </w:t>
      </w:r>
    </w:p>
    <w:p w14:paraId="3BA10BB7" w14:textId="764D17AC" w:rsidR="008236C1" w:rsidRPr="003B7BF1" w:rsidRDefault="0014126A" w:rsidP="00DC1D14">
      <w:pPr>
        <w:pStyle w:val="Style1"/>
        <w:rPr>
          <w:rFonts w:ascii="Arial" w:hAnsi="Arial" w:cs="Arial"/>
          <w:sz w:val="24"/>
          <w:szCs w:val="24"/>
        </w:rPr>
      </w:pPr>
      <w:r w:rsidRPr="003B7BF1">
        <w:rPr>
          <w:rFonts w:ascii="Arial" w:hAnsi="Arial" w:cs="Arial"/>
          <w:sz w:val="24"/>
          <w:szCs w:val="24"/>
        </w:rPr>
        <w:t xml:space="preserve">The purpose of the declaration was to make a ruling on whether </w:t>
      </w:r>
      <w:r w:rsidR="000E46D3">
        <w:rPr>
          <w:rFonts w:ascii="Arial" w:hAnsi="Arial" w:cs="Arial"/>
          <w:sz w:val="24"/>
          <w:szCs w:val="24"/>
        </w:rPr>
        <w:t xml:space="preserve">a </w:t>
      </w:r>
      <w:r w:rsidR="00240F2D" w:rsidRPr="003B7BF1">
        <w:rPr>
          <w:rFonts w:ascii="Arial" w:hAnsi="Arial" w:cs="Arial"/>
          <w:sz w:val="24"/>
          <w:szCs w:val="24"/>
        </w:rPr>
        <w:t xml:space="preserve">public </w:t>
      </w:r>
      <w:r w:rsidR="0027691E">
        <w:rPr>
          <w:rFonts w:ascii="Arial" w:hAnsi="Arial" w:cs="Arial"/>
          <w:sz w:val="24"/>
          <w:szCs w:val="24"/>
        </w:rPr>
        <w:t xml:space="preserve">footpath </w:t>
      </w:r>
      <w:r w:rsidR="00240F2D" w:rsidRPr="003B7BF1">
        <w:rPr>
          <w:rFonts w:ascii="Arial" w:hAnsi="Arial" w:cs="Arial"/>
          <w:sz w:val="24"/>
          <w:szCs w:val="24"/>
        </w:rPr>
        <w:t>exi</w:t>
      </w:r>
      <w:r w:rsidR="00516718" w:rsidRPr="003B7BF1">
        <w:rPr>
          <w:rFonts w:ascii="Arial" w:hAnsi="Arial" w:cs="Arial"/>
          <w:sz w:val="24"/>
          <w:szCs w:val="24"/>
        </w:rPr>
        <w:t>s</w:t>
      </w:r>
      <w:r w:rsidR="00240F2D" w:rsidRPr="003B7BF1">
        <w:rPr>
          <w:rFonts w:ascii="Arial" w:hAnsi="Arial" w:cs="Arial"/>
          <w:sz w:val="24"/>
          <w:szCs w:val="24"/>
        </w:rPr>
        <w:t xml:space="preserve">ted </w:t>
      </w:r>
      <w:r w:rsidR="006004DC" w:rsidRPr="003B7BF1">
        <w:rPr>
          <w:rFonts w:ascii="Arial" w:hAnsi="Arial" w:cs="Arial"/>
          <w:sz w:val="24"/>
          <w:szCs w:val="24"/>
        </w:rPr>
        <w:t xml:space="preserve">at </w:t>
      </w:r>
      <w:r w:rsidR="00516718" w:rsidRPr="003B7BF1">
        <w:rPr>
          <w:rFonts w:ascii="Arial" w:hAnsi="Arial" w:cs="Arial"/>
          <w:sz w:val="24"/>
          <w:szCs w:val="24"/>
        </w:rPr>
        <w:t xml:space="preserve">the </w:t>
      </w:r>
      <w:r w:rsidRPr="003B7BF1">
        <w:rPr>
          <w:rFonts w:ascii="Arial" w:hAnsi="Arial" w:cs="Arial"/>
          <w:sz w:val="24"/>
          <w:szCs w:val="24"/>
        </w:rPr>
        <w:t xml:space="preserve">relevant </w:t>
      </w:r>
      <w:r w:rsidR="00516718" w:rsidRPr="003B7BF1">
        <w:rPr>
          <w:rFonts w:ascii="Arial" w:hAnsi="Arial" w:cs="Arial"/>
          <w:sz w:val="24"/>
          <w:szCs w:val="24"/>
        </w:rPr>
        <w:t>date</w:t>
      </w:r>
      <w:r w:rsidR="00521347">
        <w:rPr>
          <w:rFonts w:ascii="Arial" w:hAnsi="Arial" w:cs="Arial"/>
          <w:sz w:val="24"/>
          <w:szCs w:val="24"/>
        </w:rPr>
        <w:t xml:space="preserve"> of </w:t>
      </w:r>
      <w:r w:rsidR="00FA7A83">
        <w:rPr>
          <w:rFonts w:ascii="Arial" w:hAnsi="Arial" w:cs="Arial"/>
          <w:sz w:val="24"/>
          <w:szCs w:val="24"/>
        </w:rPr>
        <w:t>24 July 1954</w:t>
      </w:r>
      <w:r w:rsidRPr="003B7BF1">
        <w:rPr>
          <w:rFonts w:ascii="Arial" w:hAnsi="Arial" w:cs="Arial"/>
          <w:sz w:val="24"/>
          <w:szCs w:val="24"/>
        </w:rPr>
        <w:t>.  This decision was reached on the basis of the available evidence at the time.  I have accepted above that the conclusions reached in respect of the relevant sections are supportive of the evidence not being sufficient for them to be recorded as public footpaths</w:t>
      </w:r>
      <w:r w:rsidR="00454074">
        <w:rPr>
          <w:rFonts w:ascii="Arial" w:hAnsi="Arial" w:cs="Arial"/>
          <w:sz w:val="24"/>
          <w:szCs w:val="24"/>
        </w:rPr>
        <w:t xml:space="preserve"> when the definitive map was first compiled</w:t>
      </w:r>
      <w:r w:rsidRPr="003B7BF1">
        <w:rPr>
          <w:rFonts w:ascii="Arial" w:hAnsi="Arial" w:cs="Arial"/>
          <w:sz w:val="24"/>
          <w:szCs w:val="24"/>
        </w:rPr>
        <w:t xml:space="preserve">.  </w:t>
      </w:r>
      <w:r w:rsidR="00096B75">
        <w:rPr>
          <w:rFonts w:ascii="Arial" w:hAnsi="Arial" w:cs="Arial"/>
          <w:sz w:val="24"/>
          <w:szCs w:val="24"/>
        </w:rPr>
        <w:t>However, t</w:t>
      </w:r>
      <w:r w:rsidRPr="003B7BF1">
        <w:rPr>
          <w:rFonts w:ascii="Arial" w:hAnsi="Arial" w:cs="Arial"/>
          <w:sz w:val="24"/>
          <w:szCs w:val="24"/>
        </w:rPr>
        <w:t xml:space="preserve">he declaration </w:t>
      </w:r>
      <w:r w:rsidR="00571A87">
        <w:rPr>
          <w:rFonts w:ascii="Arial" w:hAnsi="Arial" w:cs="Arial"/>
          <w:sz w:val="24"/>
          <w:szCs w:val="24"/>
        </w:rPr>
        <w:t>does not</w:t>
      </w:r>
      <w:r w:rsidRPr="003B7BF1">
        <w:rPr>
          <w:rFonts w:ascii="Arial" w:hAnsi="Arial" w:cs="Arial"/>
          <w:sz w:val="24"/>
          <w:szCs w:val="24"/>
        </w:rPr>
        <w:t xml:space="preserve"> serve to extinguish any rights that may exist </w:t>
      </w:r>
      <w:r w:rsidR="00E0631A">
        <w:rPr>
          <w:rFonts w:ascii="Arial" w:hAnsi="Arial" w:cs="Arial"/>
          <w:sz w:val="24"/>
          <w:szCs w:val="24"/>
        </w:rPr>
        <w:t xml:space="preserve">between points </w:t>
      </w:r>
      <w:r w:rsidR="001F630E">
        <w:rPr>
          <w:rFonts w:ascii="Arial" w:hAnsi="Arial" w:cs="Arial"/>
          <w:sz w:val="24"/>
          <w:szCs w:val="24"/>
        </w:rPr>
        <w:t xml:space="preserve">C-B1-P1 </w:t>
      </w:r>
      <w:r w:rsidRPr="003B7BF1">
        <w:rPr>
          <w:rFonts w:ascii="Arial" w:hAnsi="Arial" w:cs="Arial"/>
          <w:sz w:val="24"/>
          <w:szCs w:val="24"/>
        </w:rPr>
        <w:t>and the principle of ‘</w:t>
      </w:r>
      <w:r w:rsidRPr="003B7BF1">
        <w:rPr>
          <w:rFonts w:ascii="Arial" w:hAnsi="Arial" w:cs="Arial"/>
          <w:i/>
          <w:iCs/>
          <w:sz w:val="24"/>
          <w:szCs w:val="24"/>
        </w:rPr>
        <w:t>once a highway always a highway</w:t>
      </w:r>
      <w:r w:rsidRPr="003B7BF1">
        <w:rPr>
          <w:rFonts w:ascii="Arial" w:hAnsi="Arial" w:cs="Arial"/>
          <w:sz w:val="24"/>
          <w:szCs w:val="24"/>
        </w:rPr>
        <w:t xml:space="preserve">’ would be applicable to any unrecorded public rights until they are </w:t>
      </w:r>
      <w:r w:rsidR="00730AB3">
        <w:rPr>
          <w:rFonts w:ascii="Arial" w:hAnsi="Arial" w:cs="Arial"/>
          <w:sz w:val="24"/>
          <w:szCs w:val="24"/>
        </w:rPr>
        <w:t xml:space="preserve">legally </w:t>
      </w:r>
      <w:r w:rsidRPr="003B7BF1">
        <w:rPr>
          <w:rFonts w:ascii="Arial" w:hAnsi="Arial" w:cs="Arial"/>
          <w:sz w:val="24"/>
          <w:szCs w:val="24"/>
        </w:rPr>
        <w:t>extinguished.</w:t>
      </w:r>
      <w:r w:rsidR="002375AF" w:rsidRPr="003B7BF1">
        <w:rPr>
          <w:rFonts w:ascii="Arial" w:hAnsi="Arial" w:cs="Arial"/>
          <w:sz w:val="24"/>
          <w:szCs w:val="24"/>
        </w:rPr>
        <w:t xml:space="preserve">  </w:t>
      </w:r>
      <w:r w:rsidR="00363C9C" w:rsidRPr="003B7BF1">
        <w:rPr>
          <w:rFonts w:ascii="Arial" w:hAnsi="Arial" w:cs="Arial"/>
          <w:sz w:val="24"/>
          <w:szCs w:val="24"/>
        </w:rPr>
        <w:t xml:space="preserve">  </w:t>
      </w:r>
    </w:p>
    <w:p w14:paraId="043AA5F1" w14:textId="0F6E2DE3" w:rsidR="003A34FF" w:rsidRDefault="00B96A32" w:rsidP="003A34FF">
      <w:pPr>
        <w:pStyle w:val="Style1"/>
        <w:rPr>
          <w:rFonts w:ascii="Arial" w:hAnsi="Arial" w:cs="Arial"/>
          <w:sz w:val="24"/>
          <w:szCs w:val="24"/>
        </w:rPr>
      </w:pPr>
      <w:r>
        <w:rPr>
          <w:rFonts w:ascii="Arial" w:hAnsi="Arial" w:cs="Arial"/>
          <w:sz w:val="24"/>
          <w:szCs w:val="24"/>
        </w:rPr>
        <w:t>T</w:t>
      </w:r>
      <w:r w:rsidR="00360D46">
        <w:rPr>
          <w:rFonts w:ascii="Arial" w:hAnsi="Arial" w:cs="Arial"/>
          <w:sz w:val="24"/>
          <w:szCs w:val="24"/>
        </w:rPr>
        <w:t xml:space="preserve">he </w:t>
      </w:r>
      <w:r w:rsidR="006F479A">
        <w:rPr>
          <w:rFonts w:ascii="Arial" w:hAnsi="Arial" w:cs="Arial"/>
          <w:sz w:val="24"/>
          <w:szCs w:val="24"/>
        </w:rPr>
        <w:t xml:space="preserve">1981 Act </w:t>
      </w:r>
      <w:r>
        <w:rPr>
          <w:rFonts w:ascii="Arial" w:hAnsi="Arial" w:cs="Arial"/>
          <w:sz w:val="24"/>
          <w:szCs w:val="24"/>
        </w:rPr>
        <w:t xml:space="preserve">not only </w:t>
      </w:r>
      <w:r w:rsidR="006F479A">
        <w:rPr>
          <w:rFonts w:ascii="Arial" w:hAnsi="Arial" w:cs="Arial"/>
          <w:sz w:val="24"/>
          <w:szCs w:val="24"/>
        </w:rPr>
        <w:t>provide</w:t>
      </w:r>
      <w:r>
        <w:rPr>
          <w:rFonts w:ascii="Arial" w:hAnsi="Arial" w:cs="Arial"/>
          <w:sz w:val="24"/>
          <w:szCs w:val="24"/>
        </w:rPr>
        <w:t>s</w:t>
      </w:r>
      <w:r w:rsidR="006F479A">
        <w:rPr>
          <w:rFonts w:ascii="Arial" w:hAnsi="Arial" w:cs="Arial"/>
          <w:sz w:val="24"/>
          <w:szCs w:val="24"/>
        </w:rPr>
        <w:t xml:space="preserve"> a mechanism </w:t>
      </w:r>
      <w:r w:rsidR="00766E8A">
        <w:rPr>
          <w:rFonts w:ascii="Arial" w:hAnsi="Arial" w:cs="Arial"/>
          <w:sz w:val="24"/>
          <w:szCs w:val="24"/>
        </w:rPr>
        <w:t xml:space="preserve">for a </w:t>
      </w:r>
      <w:r w:rsidR="00E62597">
        <w:rPr>
          <w:rFonts w:ascii="Arial" w:hAnsi="Arial" w:cs="Arial"/>
          <w:sz w:val="24"/>
          <w:szCs w:val="24"/>
        </w:rPr>
        <w:t>way</w:t>
      </w:r>
      <w:r w:rsidR="006F479A">
        <w:rPr>
          <w:rFonts w:ascii="Arial" w:hAnsi="Arial" w:cs="Arial"/>
          <w:sz w:val="24"/>
          <w:szCs w:val="24"/>
        </w:rPr>
        <w:t xml:space="preserve"> to be added to the </w:t>
      </w:r>
      <w:r w:rsidR="005A1B2B">
        <w:rPr>
          <w:rFonts w:ascii="Arial" w:hAnsi="Arial" w:cs="Arial"/>
          <w:sz w:val="24"/>
          <w:szCs w:val="24"/>
        </w:rPr>
        <w:t xml:space="preserve">definitive map </w:t>
      </w:r>
      <w:r w:rsidR="003C7DF4">
        <w:rPr>
          <w:rFonts w:ascii="Arial" w:hAnsi="Arial" w:cs="Arial"/>
          <w:sz w:val="24"/>
          <w:szCs w:val="24"/>
        </w:rPr>
        <w:t xml:space="preserve">on the discovery of evidence that a </w:t>
      </w:r>
      <w:r w:rsidR="00E62597">
        <w:rPr>
          <w:rFonts w:ascii="Arial" w:hAnsi="Arial" w:cs="Arial"/>
          <w:sz w:val="24"/>
          <w:szCs w:val="24"/>
        </w:rPr>
        <w:t xml:space="preserve">public </w:t>
      </w:r>
      <w:r w:rsidR="003C7DF4">
        <w:rPr>
          <w:rFonts w:ascii="Arial" w:hAnsi="Arial" w:cs="Arial"/>
          <w:sz w:val="24"/>
          <w:szCs w:val="24"/>
        </w:rPr>
        <w:t xml:space="preserve">right of way subsists </w:t>
      </w:r>
      <w:r w:rsidR="00533F0E">
        <w:rPr>
          <w:rFonts w:ascii="Arial" w:hAnsi="Arial" w:cs="Arial"/>
          <w:sz w:val="24"/>
          <w:szCs w:val="24"/>
        </w:rPr>
        <w:t xml:space="preserve">it </w:t>
      </w:r>
      <w:r w:rsidR="003C7DF4">
        <w:rPr>
          <w:rFonts w:ascii="Arial" w:hAnsi="Arial" w:cs="Arial"/>
          <w:sz w:val="24"/>
          <w:szCs w:val="24"/>
        </w:rPr>
        <w:t xml:space="preserve">places a duty on surveying authorities to do so.  </w:t>
      </w:r>
      <w:r w:rsidR="003A34FF">
        <w:rPr>
          <w:rFonts w:ascii="Arial" w:hAnsi="Arial" w:cs="Arial"/>
          <w:sz w:val="24"/>
          <w:szCs w:val="24"/>
        </w:rPr>
        <w:t>The declaration is evidence that no right of way existed at the relevant date</w:t>
      </w:r>
      <w:r w:rsidR="00986FF0">
        <w:rPr>
          <w:rFonts w:ascii="Arial" w:hAnsi="Arial" w:cs="Arial"/>
          <w:sz w:val="24"/>
          <w:szCs w:val="24"/>
        </w:rPr>
        <w:t>,</w:t>
      </w:r>
      <w:r w:rsidR="003A34FF">
        <w:rPr>
          <w:rFonts w:ascii="Arial" w:hAnsi="Arial" w:cs="Arial"/>
          <w:sz w:val="24"/>
          <w:szCs w:val="24"/>
        </w:rPr>
        <w:t xml:space="preserve"> </w:t>
      </w:r>
      <w:r w:rsidR="00986FF0">
        <w:rPr>
          <w:rFonts w:ascii="Arial" w:hAnsi="Arial" w:cs="Arial"/>
          <w:sz w:val="24"/>
          <w:szCs w:val="24"/>
        </w:rPr>
        <w:t xml:space="preserve">but </w:t>
      </w:r>
      <w:r w:rsidR="003A34FF">
        <w:rPr>
          <w:rFonts w:ascii="Arial" w:hAnsi="Arial" w:cs="Arial"/>
          <w:sz w:val="24"/>
          <w:szCs w:val="24"/>
        </w:rPr>
        <w:t xml:space="preserve">it cannot </w:t>
      </w:r>
      <w:r w:rsidR="00507EC4">
        <w:rPr>
          <w:rFonts w:ascii="Arial" w:hAnsi="Arial" w:cs="Arial"/>
          <w:sz w:val="24"/>
          <w:szCs w:val="24"/>
        </w:rPr>
        <w:t xml:space="preserve">override the duty </w:t>
      </w:r>
      <w:r w:rsidR="000C3F68">
        <w:rPr>
          <w:rFonts w:ascii="Arial" w:hAnsi="Arial" w:cs="Arial"/>
          <w:sz w:val="24"/>
          <w:szCs w:val="24"/>
        </w:rPr>
        <w:t xml:space="preserve">to modify the definitive map where </w:t>
      </w:r>
      <w:r w:rsidR="003A34FF">
        <w:rPr>
          <w:rFonts w:ascii="Arial" w:hAnsi="Arial" w:cs="Arial"/>
          <w:sz w:val="24"/>
          <w:szCs w:val="24"/>
        </w:rPr>
        <w:t xml:space="preserve">newly discovered evidence </w:t>
      </w:r>
      <w:r w:rsidR="000C3F68">
        <w:rPr>
          <w:rFonts w:ascii="Arial" w:hAnsi="Arial" w:cs="Arial"/>
          <w:sz w:val="24"/>
          <w:szCs w:val="24"/>
        </w:rPr>
        <w:t xml:space="preserve">is </w:t>
      </w:r>
      <w:r w:rsidR="003A34FF">
        <w:rPr>
          <w:rFonts w:ascii="Arial" w:hAnsi="Arial" w:cs="Arial"/>
          <w:sz w:val="24"/>
          <w:szCs w:val="24"/>
        </w:rPr>
        <w:t>supportive of</w:t>
      </w:r>
      <w:r w:rsidR="00BA4CC6">
        <w:rPr>
          <w:rFonts w:ascii="Arial" w:hAnsi="Arial" w:cs="Arial"/>
          <w:sz w:val="24"/>
          <w:szCs w:val="24"/>
        </w:rPr>
        <w:t xml:space="preserve"> the occurrence of an event found in </w:t>
      </w:r>
      <w:r w:rsidR="00F74344">
        <w:rPr>
          <w:rFonts w:ascii="Arial" w:hAnsi="Arial" w:cs="Arial"/>
          <w:sz w:val="24"/>
          <w:szCs w:val="24"/>
        </w:rPr>
        <w:t>s</w:t>
      </w:r>
      <w:r w:rsidR="00BA4CC6">
        <w:rPr>
          <w:rFonts w:ascii="Arial" w:hAnsi="Arial" w:cs="Arial"/>
          <w:sz w:val="24"/>
          <w:szCs w:val="24"/>
        </w:rPr>
        <w:t xml:space="preserve">ection </w:t>
      </w:r>
      <w:r w:rsidR="00F74344">
        <w:rPr>
          <w:rFonts w:ascii="Arial" w:hAnsi="Arial" w:cs="Arial"/>
          <w:sz w:val="24"/>
          <w:szCs w:val="24"/>
        </w:rPr>
        <w:t>53(3)(c) of the 1981 Act</w:t>
      </w:r>
      <w:r w:rsidR="003A34FF">
        <w:rPr>
          <w:rFonts w:ascii="Arial" w:hAnsi="Arial" w:cs="Arial"/>
          <w:sz w:val="24"/>
          <w:szCs w:val="24"/>
        </w:rPr>
        <w:t xml:space="preserve">. </w:t>
      </w:r>
    </w:p>
    <w:p w14:paraId="2FA2F6AF" w14:textId="484CC65E" w:rsidR="008A7C55" w:rsidRPr="00D227FD" w:rsidRDefault="002A74B8" w:rsidP="003F79D5">
      <w:pPr>
        <w:pStyle w:val="Style1"/>
        <w:numPr>
          <w:ilvl w:val="0"/>
          <w:numId w:val="0"/>
        </w:numPr>
        <w:rPr>
          <w:rFonts w:ascii="Arial" w:hAnsi="Arial" w:cs="Arial"/>
          <w:b/>
          <w:sz w:val="24"/>
          <w:szCs w:val="24"/>
        </w:rPr>
      </w:pPr>
      <w:r w:rsidRPr="00D227FD">
        <w:rPr>
          <w:rFonts w:ascii="Arial" w:hAnsi="Arial" w:cs="Arial"/>
          <w:b/>
          <w:i/>
          <w:color w:val="auto"/>
          <w:sz w:val="24"/>
          <w:szCs w:val="24"/>
        </w:rPr>
        <w:t xml:space="preserve">Conclusions </w:t>
      </w:r>
      <w:r w:rsidR="008A7C55" w:rsidRPr="00D227FD">
        <w:rPr>
          <w:rFonts w:ascii="Arial" w:hAnsi="Arial" w:cs="Arial"/>
          <w:b/>
          <w:i/>
          <w:color w:val="auto"/>
          <w:sz w:val="24"/>
          <w:szCs w:val="24"/>
        </w:rPr>
        <w:t xml:space="preserve">  </w:t>
      </w:r>
    </w:p>
    <w:p w14:paraId="3679429B" w14:textId="42163666" w:rsidR="004E1153" w:rsidRDefault="004E1153" w:rsidP="008A7C55">
      <w:pPr>
        <w:pStyle w:val="Style1"/>
        <w:rPr>
          <w:rFonts w:ascii="Arial" w:hAnsi="Arial" w:cs="Arial"/>
          <w:bCs/>
          <w:iCs/>
          <w:color w:val="auto"/>
          <w:sz w:val="24"/>
          <w:szCs w:val="24"/>
        </w:rPr>
      </w:pPr>
      <w:r>
        <w:rPr>
          <w:rFonts w:ascii="Arial" w:hAnsi="Arial" w:cs="Arial"/>
          <w:bCs/>
          <w:iCs/>
          <w:color w:val="auto"/>
          <w:sz w:val="24"/>
          <w:szCs w:val="24"/>
        </w:rPr>
        <w:t xml:space="preserve">The conclusion to be drawn from the </w:t>
      </w:r>
      <w:r w:rsidR="00BF1A9E">
        <w:rPr>
          <w:rFonts w:ascii="Arial" w:hAnsi="Arial" w:cs="Arial"/>
          <w:bCs/>
          <w:iCs/>
          <w:color w:val="auto"/>
          <w:sz w:val="24"/>
          <w:szCs w:val="24"/>
        </w:rPr>
        <w:t xml:space="preserve">definitive map process is that there was insufficient evidence at the time to support the inclusion of the claimed route on the </w:t>
      </w:r>
      <w:r w:rsidR="006A5673">
        <w:rPr>
          <w:rFonts w:ascii="Arial" w:hAnsi="Arial" w:cs="Arial"/>
          <w:bCs/>
          <w:iCs/>
          <w:color w:val="auto"/>
          <w:sz w:val="24"/>
          <w:szCs w:val="24"/>
        </w:rPr>
        <w:t xml:space="preserve">definitive map.  </w:t>
      </w:r>
      <w:r w:rsidR="00BF1A9E">
        <w:rPr>
          <w:rFonts w:ascii="Arial" w:hAnsi="Arial" w:cs="Arial"/>
          <w:bCs/>
          <w:iCs/>
          <w:color w:val="auto"/>
          <w:sz w:val="24"/>
          <w:szCs w:val="24"/>
        </w:rPr>
        <w:t xml:space="preserve">However, I do not </w:t>
      </w:r>
      <w:r w:rsidR="001A5641">
        <w:rPr>
          <w:rFonts w:ascii="Arial" w:hAnsi="Arial" w:cs="Arial"/>
          <w:bCs/>
          <w:iCs/>
          <w:color w:val="auto"/>
          <w:sz w:val="24"/>
          <w:szCs w:val="24"/>
        </w:rPr>
        <w:t xml:space="preserve">consider </w:t>
      </w:r>
      <w:r w:rsidR="004A0607">
        <w:rPr>
          <w:rFonts w:ascii="Arial" w:hAnsi="Arial" w:cs="Arial"/>
          <w:bCs/>
          <w:iCs/>
          <w:color w:val="auto"/>
          <w:sz w:val="24"/>
          <w:szCs w:val="24"/>
        </w:rPr>
        <w:t xml:space="preserve">the declaration </w:t>
      </w:r>
      <w:r w:rsidR="007A32A1">
        <w:rPr>
          <w:rFonts w:ascii="Arial" w:hAnsi="Arial" w:cs="Arial"/>
          <w:bCs/>
          <w:iCs/>
          <w:color w:val="auto"/>
          <w:sz w:val="24"/>
          <w:szCs w:val="24"/>
        </w:rPr>
        <w:t xml:space="preserve">now serves </w:t>
      </w:r>
      <w:r w:rsidR="000F473F">
        <w:rPr>
          <w:rFonts w:ascii="Arial" w:hAnsi="Arial" w:cs="Arial"/>
          <w:bCs/>
          <w:iCs/>
          <w:color w:val="auto"/>
          <w:sz w:val="24"/>
          <w:szCs w:val="24"/>
        </w:rPr>
        <w:t xml:space="preserve">to prevent the route </w:t>
      </w:r>
      <w:r w:rsidR="001617D6">
        <w:rPr>
          <w:rFonts w:ascii="Arial" w:hAnsi="Arial" w:cs="Arial"/>
          <w:bCs/>
          <w:iCs/>
          <w:color w:val="auto"/>
          <w:sz w:val="24"/>
          <w:szCs w:val="24"/>
        </w:rPr>
        <w:t xml:space="preserve">from </w:t>
      </w:r>
      <w:r w:rsidR="000F473F">
        <w:rPr>
          <w:rFonts w:ascii="Arial" w:hAnsi="Arial" w:cs="Arial"/>
          <w:bCs/>
          <w:iCs/>
          <w:color w:val="auto"/>
          <w:sz w:val="24"/>
          <w:szCs w:val="24"/>
        </w:rPr>
        <w:t xml:space="preserve">being added to the </w:t>
      </w:r>
      <w:r w:rsidR="007A32A1">
        <w:rPr>
          <w:rFonts w:ascii="Arial" w:hAnsi="Arial" w:cs="Arial"/>
          <w:bCs/>
          <w:iCs/>
          <w:color w:val="auto"/>
          <w:sz w:val="24"/>
          <w:szCs w:val="24"/>
        </w:rPr>
        <w:t>definitive map</w:t>
      </w:r>
      <w:r w:rsidR="000F473F">
        <w:rPr>
          <w:rFonts w:ascii="Arial" w:hAnsi="Arial" w:cs="Arial"/>
          <w:bCs/>
          <w:iCs/>
          <w:color w:val="auto"/>
          <w:sz w:val="24"/>
          <w:szCs w:val="24"/>
        </w:rPr>
        <w:t xml:space="preserve"> </w:t>
      </w:r>
      <w:r w:rsidR="00AF1E28">
        <w:rPr>
          <w:rFonts w:ascii="Arial" w:hAnsi="Arial" w:cs="Arial"/>
          <w:bCs/>
          <w:iCs/>
          <w:color w:val="auto"/>
          <w:sz w:val="24"/>
          <w:szCs w:val="24"/>
        </w:rPr>
        <w:t xml:space="preserve">should </w:t>
      </w:r>
      <w:r w:rsidR="000F473F">
        <w:rPr>
          <w:rFonts w:ascii="Arial" w:hAnsi="Arial" w:cs="Arial"/>
          <w:bCs/>
          <w:iCs/>
          <w:color w:val="auto"/>
          <w:sz w:val="24"/>
          <w:szCs w:val="24"/>
        </w:rPr>
        <w:t xml:space="preserve">the newly discovered evidence </w:t>
      </w:r>
      <w:r w:rsidR="00133400">
        <w:rPr>
          <w:rFonts w:ascii="Arial" w:hAnsi="Arial" w:cs="Arial"/>
          <w:bCs/>
          <w:iCs/>
          <w:color w:val="auto"/>
          <w:sz w:val="24"/>
          <w:szCs w:val="24"/>
        </w:rPr>
        <w:t xml:space="preserve">demonstrate </w:t>
      </w:r>
      <w:r w:rsidR="00767F56">
        <w:rPr>
          <w:rFonts w:ascii="Arial" w:hAnsi="Arial" w:cs="Arial"/>
          <w:bCs/>
          <w:iCs/>
          <w:color w:val="auto"/>
          <w:sz w:val="24"/>
          <w:szCs w:val="24"/>
        </w:rPr>
        <w:t>on balance that a public footpath subsists</w:t>
      </w:r>
      <w:r w:rsidR="00B16B51">
        <w:rPr>
          <w:rFonts w:ascii="Arial" w:hAnsi="Arial" w:cs="Arial"/>
          <w:bCs/>
          <w:iCs/>
          <w:color w:val="auto"/>
          <w:sz w:val="24"/>
          <w:szCs w:val="24"/>
        </w:rPr>
        <w:t xml:space="preserve">.  </w:t>
      </w:r>
    </w:p>
    <w:p w14:paraId="5C71A2FF" w14:textId="41705617" w:rsidR="009123FF" w:rsidRDefault="000D0AC5" w:rsidP="008A7C55">
      <w:pPr>
        <w:pStyle w:val="Style1"/>
        <w:rPr>
          <w:rFonts w:ascii="Arial" w:hAnsi="Arial" w:cs="Arial"/>
          <w:bCs/>
          <w:iCs/>
          <w:color w:val="auto"/>
          <w:sz w:val="24"/>
          <w:szCs w:val="24"/>
        </w:rPr>
      </w:pPr>
      <w:r>
        <w:rPr>
          <w:rFonts w:ascii="Arial" w:hAnsi="Arial" w:cs="Arial"/>
          <w:bCs/>
          <w:iCs/>
          <w:color w:val="auto"/>
          <w:sz w:val="24"/>
          <w:szCs w:val="24"/>
        </w:rPr>
        <w:t>Whilst t</w:t>
      </w:r>
      <w:r w:rsidR="00156992">
        <w:rPr>
          <w:rFonts w:ascii="Arial" w:hAnsi="Arial" w:cs="Arial"/>
          <w:bCs/>
          <w:iCs/>
          <w:color w:val="auto"/>
          <w:sz w:val="24"/>
          <w:szCs w:val="24"/>
        </w:rPr>
        <w:t xml:space="preserve">he </w:t>
      </w:r>
      <w:r w:rsidR="007F6A22">
        <w:rPr>
          <w:rFonts w:ascii="Arial" w:hAnsi="Arial" w:cs="Arial"/>
          <w:bCs/>
          <w:iCs/>
          <w:color w:val="auto"/>
          <w:sz w:val="24"/>
          <w:szCs w:val="24"/>
        </w:rPr>
        <w:t xml:space="preserve">1766 estate map </w:t>
      </w:r>
      <w:r w:rsidR="0030616E">
        <w:rPr>
          <w:rFonts w:ascii="Arial" w:hAnsi="Arial" w:cs="Arial"/>
          <w:bCs/>
          <w:iCs/>
          <w:color w:val="auto"/>
          <w:sz w:val="24"/>
          <w:szCs w:val="24"/>
        </w:rPr>
        <w:t xml:space="preserve">broadly </w:t>
      </w:r>
      <w:r w:rsidR="00241509">
        <w:rPr>
          <w:rFonts w:ascii="Arial" w:hAnsi="Arial" w:cs="Arial"/>
          <w:bCs/>
          <w:iCs/>
          <w:color w:val="auto"/>
          <w:sz w:val="24"/>
          <w:szCs w:val="24"/>
        </w:rPr>
        <w:t xml:space="preserve">shows some sections of the claimed route, </w:t>
      </w:r>
      <w:r>
        <w:rPr>
          <w:rFonts w:ascii="Arial" w:hAnsi="Arial" w:cs="Arial"/>
          <w:bCs/>
          <w:iCs/>
          <w:color w:val="auto"/>
          <w:sz w:val="24"/>
          <w:szCs w:val="24"/>
        </w:rPr>
        <w:t xml:space="preserve">other parts are not depicted as a physical feature.  </w:t>
      </w:r>
      <w:r w:rsidR="00396E6C">
        <w:rPr>
          <w:rFonts w:ascii="Arial" w:hAnsi="Arial" w:cs="Arial"/>
          <w:bCs/>
          <w:iCs/>
          <w:color w:val="auto"/>
          <w:sz w:val="24"/>
          <w:szCs w:val="24"/>
        </w:rPr>
        <w:t xml:space="preserve">It cannot be determined from the early map evidence </w:t>
      </w:r>
      <w:r w:rsidR="001C66B6">
        <w:rPr>
          <w:rFonts w:ascii="Arial" w:hAnsi="Arial" w:cs="Arial"/>
          <w:bCs/>
          <w:iCs/>
          <w:color w:val="auto"/>
          <w:sz w:val="24"/>
          <w:szCs w:val="24"/>
        </w:rPr>
        <w:t xml:space="preserve">that </w:t>
      </w:r>
      <w:r w:rsidR="00396E6C">
        <w:rPr>
          <w:rFonts w:ascii="Arial" w:hAnsi="Arial" w:cs="Arial"/>
          <w:bCs/>
          <w:iCs/>
          <w:color w:val="auto"/>
          <w:sz w:val="24"/>
          <w:szCs w:val="24"/>
        </w:rPr>
        <w:t>a through route ex</w:t>
      </w:r>
      <w:r w:rsidR="00FA768F">
        <w:rPr>
          <w:rFonts w:ascii="Arial" w:hAnsi="Arial" w:cs="Arial"/>
          <w:bCs/>
          <w:iCs/>
          <w:color w:val="auto"/>
          <w:sz w:val="24"/>
          <w:szCs w:val="24"/>
        </w:rPr>
        <w:t>isted which correspond</w:t>
      </w:r>
      <w:r w:rsidR="008A752B">
        <w:rPr>
          <w:rFonts w:ascii="Arial" w:hAnsi="Arial" w:cs="Arial"/>
          <w:bCs/>
          <w:iCs/>
          <w:color w:val="auto"/>
          <w:sz w:val="24"/>
          <w:szCs w:val="24"/>
        </w:rPr>
        <w:t>ed</w:t>
      </w:r>
      <w:r w:rsidR="00FA768F">
        <w:rPr>
          <w:rFonts w:ascii="Arial" w:hAnsi="Arial" w:cs="Arial"/>
          <w:bCs/>
          <w:iCs/>
          <w:color w:val="auto"/>
          <w:sz w:val="24"/>
          <w:szCs w:val="24"/>
        </w:rPr>
        <w:t xml:space="preserve"> to the claimed route</w:t>
      </w:r>
      <w:r w:rsidR="00756E1B">
        <w:rPr>
          <w:rFonts w:ascii="Arial" w:hAnsi="Arial" w:cs="Arial"/>
          <w:bCs/>
          <w:iCs/>
          <w:color w:val="auto"/>
          <w:sz w:val="24"/>
          <w:szCs w:val="24"/>
        </w:rPr>
        <w:t xml:space="preserve">.  </w:t>
      </w:r>
      <w:r w:rsidR="00863164">
        <w:rPr>
          <w:rFonts w:ascii="Arial" w:hAnsi="Arial" w:cs="Arial"/>
          <w:bCs/>
          <w:iCs/>
          <w:color w:val="auto"/>
          <w:sz w:val="24"/>
          <w:szCs w:val="24"/>
        </w:rPr>
        <w:t xml:space="preserve">In contrast, </w:t>
      </w:r>
      <w:r w:rsidR="008C1926">
        <w:rPr>
          <w:rFonts w:ascii="Arial" w:hAnsi="Arial" w:cs="Arial"/>
          <w:bCs/>
          <w:iCs/>
          <w:color w:val="auto"/>
          <w:sz w:val="24"/>
          <w:szCs w:val="24"/>
        </w:rPr>
        <w:t xml:space="preserve">the </w:t>
      </w:r>
      <w:r w:rsidR="008C7540">
        <w:rPr>
          <w:rFonts w:ascii="Arial" w:hAnsi="Arial" w:cs="Arial"/>
          <w:bCs/>
          <w:iCs/>
          <w:color w:val="auto"/>
          <w:sz w:val="24"/>
          <w:szCs w:val="24"/>
        </w:rPr>
        <w:t>footpath later stopped</w:t>
      </w:r>
      <w:r w:rsidR="00654F6F">
        <w:rPr>
          <w:rFonts w:ascii="Arial" w:hAnsi="Arial" w:cs="Arial"/>
          <w:bCs/>
          <w:iCs/>
          <w:color w:val="auto"/>
          <w:sz w:val="24"/>
          <w:szCs w:val="24"/>
        </w:rPr>
        <w:t xml:space="preserve"> up</w:t>
      </w:r>
      <w:r w:rsidR="008C7540">
        <w:rPr>
          <w:rFonts w:ascii="Arial" w:hAnsi="Arial" w:cs="Arial"/>
          <w:bCs/>
          <w:iCs/>
          <w:color w:val="auto"/>
          <w:sz w:val="24"/>
          <w:szCs w:val="24"/>
        </w:rPr>
        <w:t xml:space="preserve"> </w:t>
      </w:r>
      <w:r w:rsidR="00654F6F">
        <w:rPr>
          <w:rFonts w:ascii="Arial" w:hAnsi="Arial" w:cs="Arial"/>
          <w:bCs/>
          <w:iCs/>
          <w:color w:val="auto"/>
          <w:sz w:val="24"/>
          <w:szCs w:val="24"/>
        </w:rPr>
        <w:t xml:space="preserve">by the QS order </w:t>
      </w:r>
      <w:r w:rsidR="008C7540">
        <w:rPr>
          <w:rFonts w:ascii="Arial" w:hAnsi="Arial" w:cs="Arial"/>
          <w:bCs/>
          <w:iCs/>
          <w:color w:val="auto"/>
          <w:sz w:val="24"/>
          <w:szCs w:val="24"/>
        </w:rPr>
        <w:t xml:space="preserve">on the </w:t>
      </w:r>
      <w:r w:rsidR="00863164">
        <w:rPr>
          <w:rFonts w:ascii="Arial" w:hAnsi="Arial" w:cs="Arial"/>
          <w:bCs/>
          <w:iCs/>
          <w:color w:val="auto"/>
          <w:sz w:val="24"/>
          <w:szCs w:val="24"/>
        </w:rPr>
        <w:t>western</w:t>
      </w:r>
      <w:r w:rsidR="008C7540">
        <w:rPr>
          <w:rFonts w:ascii="Arial" w:hAnsi="Arial" w:cs="Arial"/>
          <w:bCs/>
          <w:iCs/>
          <w:color w:val="auto"/>
          <w:sz w:val="24"/>
          <w:szCs w:val="24"/>
        </w:rPr>
        <w:t xml:space="preserve"> side of Stretton Woo</w:t>
      </w:r>
      <w:r w:rsidR="009123FF">
        <w:rPr>
          <w:rFonts w:ascii="Arial" w:hAnsi="Arial" w:cs="Arial"/>
          <w:bCs/>
          <w:iCs/>
          <w:color w:val="auto"/>
          <w:sz w:val="24"/>
          <w:szCs w:val="24"/>
        </w:rPr>
        <w:t xml:space="preserve">d is shown on the 1766 map.  </w:t>
      </w:r>
      <w:r w:rsidR="00433B23">
        <w:rPr>
          <w:rFonts w:ascii="Arial" w:hAnsi="Arial" w:cs="Arial"/>
          <w:bCs/>
          <w:iCs/>
          <w:color w:val="auto"/>
          <w:sz w:val="24"/>
          <w:szCs w:val="24"/>
        </w:rPr>
        <w:t xml:space="preserve">Therefore, the </w:t>
      </w:r>
      <w:r w:rsidR="00171CE5">
        <w:rPr>
          <w:rFonts w:ascii="Arial" w:hAnsi="Arial" w:cs="Arial"/>
          <w:bCs/>
          <w:iCs/>
          <w:color w:val="auto"/>
          <w:sz w:val="24"/>
          <w:szCs w:val="24"/>
        </w:rPr>
        <w:t xml:space="preserve">status of the claimed route needs to be determined by reference to the later evidence.  </w:t>
      </w:r>
    </w:p>
    <w:p w14:paraId="7F8A521D" w14:textId="2A60F7D6" w:rsidR="00D227FD" w:rsidRDefault="0039347B" w:rsidP="008A7C55">
      <w:pPr>
        <w:pStyle w:val="Style1"/>
        <w:rPr>
          <w:rFonts w:ascii="Arial" w:hAnsi="Arial" w:cs="Arial"/>
          <w:bCs/>
          <w:iCs/>
          <w:color w:val="auto"/>
          <w:sz w:val="24"/>
          <w:szCs w:val="24"/>
        </w:rPr>
      </w:pPr>
      <w:r>
        <w:rPr>
          <w:rFonts w:ascii="Arial" w:hAnsi="Arial" w:cs="Arial"/>
          <w:bCs/>
          <w:iCs/>
          <w:color w:val="auto"/>
          <w:sz w:val="24"/>
          <w:szCs w:val="24"/>
        </w:rPr>
        <w:t xml:space="preserve">The </w:t>
      </w:r>
      <w:r w:rsidR="00EA1ECF">
        <w:rPr>
          <w:rFonts w:ascii="Arial" w:hAnsi="Arial" w:cs="Arial"/>
          <w:bCs/>
          <w:iCs/>
          <w:color w:val="auto"/>
          <w:sz w:val="24"/>
          <w:szCs w:val="24"/>
        </w:rPr>
        <w:t xml:space="preserve">QS </w:t>
      </w:r>
      <w:r w:rsidR="00C15614">
        <w:rPr>
          <w:rFonts w:ascii="Arial" w:hAnsi="Arial" w:cs="Arial"/>
          <w:bCs/>
          <w:iCs/>
          <w:color w:val="auto"/>
          <w:sz w:val="24"/>
          <w:szCs w:val="24"/>
        </w:rPr>
        <w:t xml:space="preserve">documents </w:t>
      </w:r>
      <w:r>
        <w:rPr>
          <w:rFonts w:ascii="Arial" w:hAnsi="Arial" w:cs="Arial"/>
          <w:bCs/>
          <w:iCs/>
          <w:color w:val="auto"/>
          <w:sz w:val="24"/>
          <w:szCs w:val="24"/>
        </w:rPr>
        <w:t xml:space="preserve">indicate </w:t>
      </w:r>
      <w:r w:rsidR="00EA1ECF">
        <w:rPr>
          <w:rFonts w:ascii="Arial" w:hAnsi="Arial" w:cs="Arial"/>
          <w:bCs/>
          <w:iCs/>
          <w:color w:val="auto"/>
          <w:sz w:val="24"/>
          <w:szCs w:val="24"/>
        </w:rPr>
        <w:t xml:space="preserve">that the justices </w:t>
      </w:r>
      <w:r w:rsidR="00D61C7D">
        <w:rPr>
          <w:rFonts w:ascii="Arial" w:hAnsi="Arial" w:cs="Arial"/>
          <w:bCs/>
          <w:iCs/>
          <w:color w:val="auto"/>
          <w:sz w:val="24"/>
          <w:szCs w:val="24"/>
        </w:rPr>
        <w:t xml:space="preserve">wished </w:t>
      </w:r>
      <w:r w:rsidR="00DD2D36">
        <w:rPr>
          <w:rFonts w:ascii="Arial" w:hAnsi="Arial" w:cs="Arial"/>
          <w:bCs/>
          <w:iCs/>
          <w:color w:val="auto"/>
          <w:sz w:val="24"/>
          <w:szCs w:val="24"/>
        </w:rPr>
        <w:t xml:space="preserve">to retain </w:t>
      </w:r>
      <w:r w:rsidR="00EA1ECF">
        <w:rPr>
          <w:rFonts w:ascii="Arial" w:hAnsi="Arial" w:cs="Arial"/>
          <w:bCs/>
          <w:iCs/>
          <w:color w:val="auto"/>
          <w:sz w:val="24"/>
          <w:szCs w:val="24"/>
        </w:rPr>
        <w:t xml:space="preserve">a footpath link to </w:t>
      </w:r>
      <w:r w:rsidR="004B51BE">
        <w:rPr>
          <w:rFonts w:ascii="Arial" w:hAnsi="Arial" w:cs="Arial"/>
          <w:bCs/>
          <w:iCs/>
          <w:color w:val="auto"/>
          <w:sz w:val="24"/>
          <w:szCs w:val="24"/>
        </w:rPr>
        <w:t xml:space="preserve">the villages of </w:t>
      </w:r>
      <w:r w:rsidR="00F41E7A">
        <w:rPr>
          <w:rFonts w:ascii="Arial" w:hAnsi="Arial" w:cs="Arial"/>
          <w:bCs/>
          <w:iCs/>
          <w:color w:val="auto"/>
          <w:sz w:val="24"/>
          <w:szCs w:val="24"/>
        </w:rPr>
        <w:t xml:space="preserve">Bickford and </w:t>
      </w:r>
      <w:r w:rsidR="00D61C7D">
        <w:rPr>
          <w:rFonts w:ascii="Arial" w:hAnsi="Arial" w:cs="Arial"/>
          <w:bCs/>
          <w:iCs/>
          <w:color w:val="auto"/>
          <w:sz w:val="24"/>
          <w:szCs w:val="24"/>
        </w:rPr>
        <w:t>Whiston</w:t>
      </w:r>
      <w:r w:rsidR="004B51BE">
        <w:rPr>
          <w:rFonts w:ascii="Arial" w:hAnsi="Arial" w:cs="Arial"/>
          <w:bCs/>
          <w:iCs/>
          <w:color w:val="auto"/>
          <w:sz w:val="24"/>
          <w:szCs w:val="24"/>
        </w:rPr>
        <w:t xml:space="preserve">.  However, </w:t>
      </w:r>
      <w:r w:rsidR="00C15614">
        <w:rPr>
          <w:rFonts w:ascii="Arial" w:hAnsi="Arial" w:cs="Arial"/>
          <w:bCs/>
          <w:iCs/>
          <w:color w:val="auto"/>
          <w:sz w:val="24"/>
          <w:szCs w:val="24"/>
        </w:rPr>
        <w:t xml:space="preserve">I find that </w:t>
      </w:r>
      <w:r w:rsidR="004B51BE">
        <w:rPr>
          <w:rFonts w:ascii="Arial" w:hAnsi="Arial" w:cs="Arial"/>
          <w:bCs/>
          <w:iCs/>
          <w:color w:val="auto"/>
          <w:sz w:val="24"/>
          <w:szCs w:val="24"/>
        </w:rPr>
        <w:t>the weight of this</w:t>
      </w:r>
      <w:r w:rsidR="00735499">
        <w:rPr>
          <w:rFonts w:ascii="Arial" w:hAnsi="Arial" w:cs="Arial"/>
          <w:bCs/>
          <w:iCs/>
          <w:color w:val="auto"/>
          <w:sz w:val="24"/>
          <w:szCs w:val="24"/>
        </w:rPr>
        <w:t xml:space="preserve"> </w:t>
      </w:r>
      <w:r w:rsidR="00C15614">
        <w:rPr>
          <w:rFonts w:ascii="Arial" w:hAnsi="Arial" w:cs="Arial"/>
          <w:bCs/>
          <w:iCs/>
          <w:color w:val="auto"/>
          <w:sz w:val="24"/>
          <w:szCs w:val="24"/>
        </w:rPr>
        <w:t xml:space="preserve">evidence </w:t>
      </w:r>
      <w:r w:rsidR="00683A30">
        <w:rPr>
          <w:rFonts w:ascii="Arial" w:hAnsi="Arial" w:cs="Arial"/>
          <w:bCs/>
          <w:iCs/>
          <w:color w:val="auto"/>
          <w:sz w:val="24"/>
          <w:szCs w:val="24"/>
        </w:rPr>
        <w:t xml:space="preserve">is </w:t>
      </w:r>
      <w:r w:rsidR="00735499">
        <w:rPr>
          <w:rFonts w:ascii="Arial" w:hAnsi="Arial" w:cs="Arial"/>
          <w:bCs/>
          <w:iCs/>
          <w:color w:val="auto"/>
          <w:sz w:val="24"/>
          <w:szCs w:val="24"/>
        </w:rPr>
        <w:t xml:space="preserve">significantly undermined by </w:t>
      </w:r>
      <w:r w:rsidR="000477A0">
        <w:rPr>
          <w:rFonts w:ascii="Arial" w:hAnsi="Arial" w:cs="Arial"/>
          <w:bCs/>
          <w:iCs/>
          <w:color w:val="auto"/>
          <w:sz w:val="24"/>
          <w:szCs w:val="24"/>
        </w:rPr>
        <w:t>certain</w:t>
      </w:r>
      <w:r w:rsidR="00683A30">
        <w:rPr>
          <w:rFonts w:ascii="Arial" w:hAnsi="Arial" w:cs="Arial"/>
          <w:bCs/>
          <w:iCs/>
          <w:color w:val="auto"/>
          <w:sz w:val="24"/>
          <w:szCs w:val="24"/>
        </w:rPr>
        <w:t xml:space="preserve"> </w:t>
      </w:r>
      <w:r w:rsidR="00735499">
        <w:rPr>
          <w:rFonts w:ascii="Arial" w:hAnsi="Arial" w:cs="Arial"/>
          <w:bCs/>
          <w:iCs/>
          <w:color w:val="auto"/>
          <w:sz w:val="24"/>
          <w:szCs w:val="24"/>
        </w:rPr>
        <w:t xml:space="preserve">factors.  </w:t>
      </w:r>
      <w:r w:rsidR="0020426E">
        <w:rPr>
          <w:rFonts w:ascii="Arial" w:hAnsi="Arial" w:cs="Arial"/>
          <w:bCs/>
          <w:iCs/>
          <w:color w:val="auto"/>
          <w:sz w:val="24"/>
          <w:szCs w:val="24"/>
        </w:rPr>
        <w:t>Firstly, t</w:t>
      </w:r>
      <w:r w:rsidR="00F30304">
        <w:rPr>
          <w:rFonts w:ascii="Arial" w:hAnsi="Arial" w:cs="Arial"/>
          <w:bCs/>
          <w:iCs/>
          <w:color w:val="auto"/>
          <w:sz w:val="24"/>
          <w:szCs w:val="24"/>
        </w:rPr>
        <w:t>he justices were not concerned with the diversion of a</w:t>
      </w:r>
      <w:r w:rsidR="00A03B1E">
        <w:rPr>
          <w:rFonts w:ascii="Arial" w:hAnsi="Arial" w:cs="Arial"/>
          <w:bCs/>
          <w:iCs/>
          <w:color w:val="auto"/>
          <w:sz w:val="24"/>
          <w:szCs w:val="24"/>
        </w:rPr>
        <w:t>ny highway</w:t>
      </w:r>
      <w:r w:rsidR="00F30304">
        <w:rPr>
          <w:rFonts w:ascii="Arial" w:hAnsi="Arial" w:cs="Arial"/>
          <w:bCs/>
          <w:iCs/>
          <w:color w:val="auto"/>
          <w:sz w:val="24"/>
          <w:szCs w:val="24"/>
        </w:rPr>
        <w:t xml:space="preserve"> onto a new alignment but the stopping up of various </w:t>
      </w:r>
      <w:r w:rsidR="007F453C">
        <w:rPr>
          <w:rFonts w:ascii="Arial" w:hAnsi="Arial" w:cs="Arial"/>
          <w:bCs/>
          <w:iCs/>
          <w:color w:val="auto"/>
          <w:sz w:val="24"/>
          <w:szCs w:val="24"/>
        </w:rPr>
        <w:t>roads and paths</w:t>
      </w:r>
      <w:r w:rsidR="00F30304">
        <w:rPr>
          <w:rFonts w:ascii="Arial" w:hAnsi="Arial" w:cs="Arial"/>
          <w:bCs/>
          <w:iCs/>
          <w:color w:val="auto"/>
          <w:sz w:val="24"/>
          <w:szCs w:val="24"/>
        </w:rPr>
        <w:t xml:space="preserve">.  </w:t>
      </w:r>
      <w:r w:rsidR="007A2DED">
        <w:rPr>
          <w:rFonts w:ascii="Arial" w:hAnsi="Arial" w:cs="Arial"/>
          <w:bCs/>
          <w:iCs/>
          <w:color w:val="auto"/>
          <w:sz w:val="24"/>
          <w:szCs w:val="24"/>
        </w:rPr>
        <w:t>In respect of the section of road</w:t>
      </w:r>
      <w:r w:rsidR="00DA79FE">
        <w:rPr>
          <w:rFonts w:ascii="Arial" w:hAnsi="Arial" w:cs="Arial"/>
          <w:bCs/>
          <w:iCs/>
          <w:color w:val="auto"/>
          <w:sz w:val="24"/>
          <w:szCs w:val="24"/>
        </w:rPr>
        <w:t xml:space="preserve"> stopped </w:t>
      </w:r>
      <w:r w:rsidR="00FC1211">
        <w:rPr>
          <w:rFonts w:ascii="Arial" w:hAnsi="Arial" w:cs="Arial"/>
          <w:bCs/>
          <w:iCs/>
          <w:color w:val="auto"/>
          <w:sz w:val="24"/>
          <w:szCs w:val="24"/>
        </w:rPr>
        <w:t xml:space="preserve">up </w:t>
      </w:r>
      <w:r w:rsidR="00DA79FE">
        <w:rPr>
          <w:rFonts w:ascii="Arial" w:hAnsi="Arial" w:cs="Arial"/>
          <w:bCs/>
          <w:iCs/>
          <w:color w:val="auto"/>
          <w:sz w:val="24"/>
          <w:szCs w:val="24"/>
        </w:rPr>
        <w:t>between points A-K1, the</w:t>
      </w:r>
      <w:r w:rsidR="003837D1">
        <w:rPr>
          <w:rFonts w:ascii="Arial" w:hAnsi="Arial" w:cs="Arial"/>
          <w:bCs/>
          <w:iCs/>
          <w:color w:val="auto"/>
          <w:sz w:val="24"/>
          <w:szCs w:val="24"/>
        </w:rPr>
        <w:t xml:space="preserve">re was no provision at the time </w:t>
      </w:r>
      <w:r w:rsidR="00DA79FE">
        <w:rPr>
          <w:rFonts w:ascii="Arial" w:hAnsi="Arial" w:cs="Arial"/>
          <w:bCs/>
          <w:iCs/>
          <w:color w:val="auto"/>
          <w:sz w:val="24"/>
          <w:szCs w:val="24"/>
        </w:rPr>
        <w:t xml:space="preserve">to retain footpath </w:t>
      </w:r>
      <w:r w:rsidR="001B7ABB">
        <w:rPr>
          <w:rFonts w:ascii="Arial" w:hAnsi="Arial" w:cs="Arial"/>
          <w:bCs/>
          <w:iCs/>
          <w:color w:val="auto"/>
          <w:sz w:val="24"/>
          <w:szCs w:val="24"/>
        </w:rPr>
        <w:t xml:space="preserve">rights over this section.  </w:t>
      </w:r>
      <w:r w:rsidR="00212F45">
        <w:rPr>
          <w:rFonts w:ascii="Arial" w:hAnsi="Arial" w:cs="Arial"/>
          <w:bCs/>
          <w:iCs/>
          <w:color w:val="auto"/>
          <w:sz w:val="24"/>
          <w:szCs w:val="24"/>
        </w:rPr>
        <w:t>They also</w:t>
      </w:r>
      <w:r w:rsidR="00511469" w:rsidRPr="00511469">
        <w:rPr>
          <w:rFonts w:ascii="Arial" w:hAnsi="Arial" w:cs="Arial"/>
          <w:bCs/>
          <w:iCs/>
          <w:color w:val="auto"/>
          <w:sz w:val="24"/>
          <w:szCs w:val="24"/>
        </w:rPr>
        <w:t xml:space="preserve"> </w:t>
      </w:r>
      <w:r w:rsidR="00511469">
        <w:rPr>
          <w:rFonts w:ascii="Arial" w:hAnsi="Arial" w:cs="Arial"/>
          <w:bCs/>
          <w:iCs/>
          <w:color w:val="auto"/>
          <w:sz w:val="24"/>
          <w:szCs w:val="24"/>
        </w:rPr>
        <w:t>did</w:t>
      </w:r>
      <w:r w:rsidR="00212F45">
        <w:rPr>
          <w:rFonts w:ascii="Arial" w:hAnsi="Arial" w:cs="Arial"/>
          <w:bCs/>
          <w:iCs/>
          <w:color w:val="auto"/>
          <w:sz w:val="24"/>
          <w:szCs w:val="24"/>
        </w:rPr>
        <w:t xml:space="preserve"> not</w:t>
      </w:r>
      <w:r w:rsidR="00AB6CB9">
        <w:rPr>
          <w:rFonts w:ascii="Arial" w:hAnsi="Arial" w:cs="Arial"/>
          <w:bCs/>
          <w:iCs/>
          <w:color w:val="auto"/>
          <w:sz w:val="24"/>
          <w:szCs w:val="24"/>
        </w:rPr>
        <w:t xml:space="preserve"> </w:t>
      </w:r>
      <w:r w:rsidR="00A948B6">
        <w:rPr>
          <w:rFonts w:ascii="Arial" w:hAnsi="Arial" w:cs="Arial"/>
          <w:bCs/>
          <w:iCs/>
          <w:color w:val="auto"/>
          <w:sz w:val="24"/>
          <w:szCs w:val="24"/>
        </w:rPr>
        <w:t xml:space="preserve">create </w:t>
      </w:r>
      <w:r w:rsidR="00D77DFA">
        <w:rPr>
          <w:rFonts w:ascii="Arial" w:hAnsi="Arial" w:cs="Arial"/>
          <w:bCs/>
          <w:iCs/>
          <w:color w:val="auto"/>
          <w:sz w:val="24"/>
          <w:szCs w:val="24"/>
        </w:rPr>
        <w:t>a footpath be</w:t>
      </w:r>
      <w:r w:rsidR="00C61841">
        <w:rPr>
          <w:rFonts w:ascii="Arial" w:hAnsi="Arial" w:cs="Arial"/>
          <w:bCs/>
          <w:iCs/>
          <w:color w:val="auto"/>
          <w:sz w:val="24"/>
          <w:szCs w:val="24"/>
        </w:rPr>
        <w:t xml:space="preserve">yond K1.  </w:t>
      </w:r>
      <w:r w:rsidR="007B10DA">
        <w:rPr>
          <w:rFonts w:ascii="Arial" w:hAnsi="Arial" w:cs="Arial"/>
          <w:bCs/>
          <w:iCs/>
          <w:color w:val="auto"/>
          <w:sz w:val="24"/>
          <w:szCs w:val="24"/>
        </w:rPr>
        <w:t xml:space="preserve">Nor </w:t>
      </w:r>
      <w:r w:rsidR="001B7ABB">
        <w:rPr>
          <w:rFonts w:ascii="Arial" w:hAnsi="Arial" w:cs="Arial"/>
          <w:bCs/>
          <w:iCs/>
          <w:color w:val="auto"/>
          <w:sz w:val="24"/>
          <w:szCs w:val="24"/>
        </w:rPr>
        <w:t xml:space="preserve">can it be determined </w:t>
      </w:r>
      <w:r w:rsidR="003E3B58">
        <w:rPr>
          <w:rFonts w:ascii="Arial" w:hAnsi="Arial" w:cs="Arial"/>
          <w:bCs/>
          <w:iCs/>
          <w:color w:val="auto"/>
          <w:sz w:val="24"/>
          <w:szCs w:val="24"/>
        </w:rPr>
        <w:t xml:space="preserve">where </w:t>
      </w:r>
      <w:r w:rsidR="001D43B3">
        <w:rPr>
          <w:rFonts w:ascii="Arial" w:hAnsi="Arial" w:cs="Arial"/>
          <w:bCs/>
          <w:iCs/>
          <w:color w:val="auto"/>
          <w:sz w:val="24"/>
          <w:szCs w:val="24"/>
        </w:rPr>
        <w:t xml:space="preserve">the route </w:t>
      </w:r>
      <w:r w:rsidR="00A51599">
        <w:rPr>
          <w:rFonts w:ascii="Arial" w:hAnsi="Arial" w:cs="Arial"/>
          <w:bCs/>
          <w:iCs/>
          <w:color w:val="auto"/>
          <w:sz w:val="24"/>
          <w:szCs w:val="24"/>
        </w:rPr>
        <w:t xml:space="preserve">of </w:t>
      </w:r>
      <w:r w:rsidR="007F5A3C">
        <w:rPr>
          <w:rFonts w:ascii="Arial" w:hAnsi="Arial" w:cs="Arial"/>
          <w:bCs/>
          <w:iCs/>
          <w:color w:val="auto"/>
          <w:sz w:val="24"/>
          <w:szCs w:val="24"/>
        </w:rPr>
        <w:t>any</w:t>
      </w:r>
      <w:r w:rsidR="003E3B58">
        <w:rPr>
          <w:rFonts w:ascii="Arial" w:hAnsi="Arial" w:cs="Arial"/>
          <w:bCs/>
          <w:iCs/>
          <w:color w:val="auto"/>
          <w:sz w:val="24"/>
          <w:szCs w:val="24"/>
        </w:rPr>
        <w:t xml:space="preserve"> proposed </w:t>
      </w:r>
      <w:r w:rsidR="007F5A3C">
        <w:rPr>
          <w:rFonts w:ascii="Arial" w:hAnsi="Arial" w:cs="Arial"/>
          <w:bCs/>
          <w:iCs/>
          <w:color w:val="auto"/>
          <w:sz w:val="24"/>
          <w:szCs w:val="24"/>
        </w:rPr>
        <w:t xml:space="preserve">footpath to the north of </w:t>
      </w:r>
      <w:r w:rsidR="00726736">
        <w:rPr>
          <w:rFonts w:ascii="Arial" w:hAnsi="Arial" w:cs="Arial"/>
          <w:bCs/>
          <w:iCs/>
          <w:color w:val="auto"/>
          <w:sz w:val="24"/>
          <w:szCs w:val="24"/>
        </w:rPr>
        <w:t xml:space="preserve">point </w:t>
      </w:r>
      <w:r w:rsidR="00C02F58">
        <w:rPr>
          <w:rFonts w:ascii="Arial" w:hAnsi="Arial" w:cs="Arial"/>
          <w:bCs/>
          <w:iCs/>
          <w:color w:val="auto"/>
          <w:sz w:val="24"/>
          <w:szCs w:val="24"/>
        </w:rPr>
        <w:t xml:space="preserve">B </w:t>
      </w:r>
      <w:r w:rsidR="003E3B58">
        <w:rPr>
          <w:rFonts w:ascii="Arial" w:hAnsi="Arial" w:cs="Arial"/>
          <w:bCs/>
          <w:iCs/>
          <w:color w:val="auto"/>
          <w:sz w:val="24"/>
          <w:szCs w:val="24"/>
        </w:rPr>
        <w:t>would</w:t>
      </w:r>
      <w:r w:rsidR="00C02F58">
        <w:rPr>
          <w:rFonts w:ascii="Arial" w:hAnsi="Arial" w:cs="Arial"/>
          <w:bCs/>
          <w:iCs/>
          <w:color w:val="auto"/>
          <w:sz w:val="24"/>
          <w:szCs w:val="24"/>
        </w:rPr>
        <w:t xml:space="preserve"> run.  </w:t>
      </w:r>
      <w:r w:rsidR="00FD236B">
        <w:rPr>
          <w:rFonts w:ascii="Arial" w:hAnsi="Arial" w:cs="Arial"/>
          <w:bCs/>
          <w:iCs/>
          <w:color w:val="auto"/>
          <w:sz w:val="24"/>
          <w:szCs w:val="24"/>
        </w:rPr>
        <w:t xml:space="preserve">There </w:t>
      </w:r>
      <w:r w:rsidR="00FD236B">
        <w:rPr>
          <w:rFonts w:ascii="Arial" w:hAnsi="Arial" w:cs="Arial"/>
          <w:bCs/>
          <w:iCs/>
          <w:color w:val="auto"/>
          <w:sz w:val="24"/>
          <w:szCs w:val="24"/>
        </w:rPr>
        <w:lastRenderedPageBreak/>
        <w:t xml:space="preserve">is nonetheless the potential for </w:t>
      </w:r>
      <w:r w:rsidR="00273862">
        <w:rPr>
          <w:rFonts w:ascii="Arial" w:hAnsi="Arial" w:cs="Arial"/>
          <w:bCs/>
          <w:iCs/>
          <w:color w:val="auto"/>
          <w:sz w:val="24"/>
          <w:szCs w:val="24"/>
        </w:rPr>
        <w:t xml:space="preserve">subsequent evidence to point to the existence </w:t>
      </w:r>
      <w:r w:rsidR="000C2C80">
        <w:rPr>
          <w:rFonts w:ascii="Arial" w:hAnsi="Arial" w:cs="Arial"/>
          <w:bCs/>
          <w:iCs/>
          <w:color w:val="auto"/>
          <w:sz w:val="24"/>
          <w:szCs w:val="24"/>
        </w:rPr>
        <w:t xml:space="preserve">of a public footpath </w:t>
      </w:r>
      <w:r w:rsidR="00CA43CD">
        <w:rPr>
          <w:rFonts w:ascii="Arial" w:hAnsi="Arial" w:cs="Arial"/>
          <w:bCs/>
          <w:iCs/>
          <w:color w:val="auto"/>
          <w:sz w:val="24"/>
          <w:szCs w:val="24"/>
        </w:rPr>
        <w:t xml:space="preserve">in line with </w:t>
      </w:r>
      <w:r w:rsidR="007B10DA">
        <w:rPr>
          <w:rFonts w:ascii="Arial" w:hAnsi="Arial" w:cs="Arial"/>
          <w:bCs/>
          <w:iCs/>
          <w:color w:val="auto"/>
          <w:sz w:val="24"/>
          <w:szCs w:val="24"/>
        </w:rPr>
        <w:t xml:space="preserve">the </w:t>
      </w:r>
      <w:r w:rsidR="00CA43CD">
        <w:rPr>
          <w:rFonts w:ascii="Arial" w:hAnsi="Arial" w:cs="Arial"/>
          <w:bCs/>
          <w:iCs/>
          <w:color w:val="auto"/>
          <w:sz w:val="24"/>
          <w:szCs w:val="24"/>
        </w:rPr>
        <w:t xml:space="preserve">intentions </w:t>
      </w:r>
      <w:r w:rsidR="00EB4A5C">
        <w:rPr>
          <w:rFonts w:ascii="Arial" w:hAnsi="Arial" w:cs="Arial"/>
          <w:bCs/>
          <w:iCs/>
          <w:color w:val="auto"/>
          <w:sz w:val="24"/>
          <w:szCs w:val="24"/>
        </w:rPr>
        <w:t xml:space="preserve">of the justices. </w:t>
      </w:r>
    </w:p>
    <w:p w14:paraId="0AC45803" w14:textId="30421D78" w:rsidR="001F2BED" w:rsidRDefault="004E1153" w:rsidP="001F2BED">
      <w:pPr>
        <w:pStyle w:val="Style1"/>
        <w:rPr>
          <w:rFonts w:ascii="Arial" w:hAnsi="Arial" w:cs="Arial"/>
          <w:sz w:val="24"/>
          <w:szCs w:val="24"/>
        </w:rPr>
      </w:pPr>
      <w:r>
        <w:rPr>
          <w:rFonts w:ascii="Arial" w:hAnsi="Arial" w:cs="Arial"/>
          <w:bCs/>
          <w:iCs/>
          <w:color w:val="auto"/>
          <w:sz w:val="24"/>
          <w:szCs w:val="24"/>
        </w:rPr>
        <w:t xml:space="preserve">The </w:t>
      </w:r>
      <w:r w:rsidR="009243C5">
        <w:rPr>
          <w:rFonts w:ascii="Arial" w:hAnsi="Arial" w:cs="Arial"/>
          <w:bCs/>
          <w:iCs/>
          <w:color w:val="auto"/>
          <w:sz w:val="24"/>
          <w:szCs w:val="24"/>
        </w:rPr>
        <w:t xml:space="preserve">later </w:t>
      </w:r>
      <w:r>
        <w:rPr>
          <w:rFonts w:ascii="Arial" w:hAnsi="Arial" w:cs="Arial"/>
          <w:bCs/>
          <w:iCs/>
          <w:color w:val="auto"/>
          <w:sz w:val="24"/>
          <w:szCs w:val="24"/>
        </w:rPr>
        <w:t>OS maps show</w:t>
      </w:r>
      <w:r w:rsidR="00972FCD">
        <w:rPr>
          <w:rFonts w:ascii="Arial" w:hAnsi="Arial" w:cs="Arial"/>
          <w:bCs/>
          <w:iCs/>
          <w:color w:val="auto"/>
          <w:sz w:val="24"/>
          <w:szCs w:val="24"/>
        </w:rPr>
        <w:t xml:space="preserve"> a through route</w:t>
      </w:r>
      <w:r w:rsidR="00EB7D28">
        <w:rPr>
          <w:rFonts w:ascii="Arial" w:hAnsi="Arial" w:cs="Arial"/>
          <w:bCs/>
          <w:iCs/>
          <w:color w:val="auto"/>
          <w:sz w:val="24"/>
          <w:szCs w:val="24"/>
        </w:rPr>
        <w:t>,</w:t>
      </w:r>
      <w:r w:rsidR="00972FCD">
        <w:rPr>
          <w:rFonts w:ascii="Arial" w:hAnsi="Arial" w:cs="Arial"/>
          <w:bCs/>
          <w:iCs/>
          <w:color w:val="auto"/>
          <w:sz w:val="24"/>
          <w:szCs w:val="24"/>
        </w:rPr>
        <w:t xml:space="preserve"> and </w:t>
      </w:r>
      <w:r w:rsidR="009243C5">
        <w:rPr>
          <w:rFonts w:ascii="Arial" w:hAnsi="Arial" w:cs="Arial"/>
          <w:bCs/>
          <w:iCs/>
          <w:color w:val="auto"/>
          <w:sz w:val="24"/>
          <w:szCs w:val="24"/>
        </w:rPr>
        <w:t>th</w:t>
      </w:r>
      <w:r w:rsidR="009364D1">
        <w:rPr>
          <w:rFonts w:ascii="Arial" w:hAnsi="Arial" w:cs="Arial"/>
          <w:bCs/>
          <w:iCs/>
          <w:color w:val="auto"/>
          <w:sz w:val="24"/>
          <w:szCs w:val="24"/>
        </w:rPr>
        <w:t>is</w:t>
      </w:r>
      <w:r w:rsidR="009243C5">
        <w:rPr>
          <w:rFonts w:ascii="Arial" w:hAnsi="Arial" w:cs="Arial"/>
          <w:bCs/>
          <w:iCs/>
          <w:color w:val="auto"/>
          <w:sz w:val="24"/>
          <w:szCs w:val="24"/>
        </w:rPr>
        <w:t xml:space="preserve"> </w:t>
      </w:r>
      <w:r w:rsidR="00F26936">
        <w:rPr>
          <w:rFonts w:ascii="Arial" w:hAnsi="Arial" w:cs="Arial"/>
          <w:bCs/>
          <w:iCs/>
          <w:color w:val="auto"/>
          <w:sz w:val="24"/>
          <w:szCs w:val="24"/>
        </w:rPr>
        <w:t xml:space="preserve">could </w:t>
      </w:r>
      <w:r w:rsidR="006D5EFC">
        <w:rPr>
          <w:rFonts w:ascii="Arial" w:hAnsi="Arial" w:cs="Arial"/>
          <w:bCs/>
          <w:iCs/>
          <w:color w:val="auto"/>
          <w:sz w:val="24"/>
          <w:szCs w:val="24"/>
        </w:rPr>
        <w:t xml:space="preserve">reflect use </w:t>
      </w:r>
      <w:r w:rsidR="008946D4">
        <w:rPr>
          <w:rFonts w:ascii="Arial" w:hAnsi="Arial" w:cs="Arial"/>
          <w:bCs/>
          <w:iCs/>
          <w:color w:val="auto"/>
          <w:sz w:val="24"/>
          <w:szCs w:val="24"/>
        </w:rPr>
        <w:t xml:space="preserve">of the </w:t>
      </w:r>
      <w:r w:rsidR="00A47605">
        <w:rPr>
          <w:rFonts w:ascii="Arial" w:hAnsi="Arial" w:cs="Arial"/>
          <w:bCs/>
          <w:iCs/>
          <w:color w:val="auto"/>
          <w:sz w:val="24"/>
          <w:szCs w:val="24"/>
        </w:rPr>
        <w:t xml:space="preserve">claimed </w:t>
      </w:r>
      <w:r w:rsidR="00164D15">
        <w:rPr>
          <w:rFonts w:ascii="Arial" w:hAnsi="Arial" w:cs="Arial"/>
          <w:bCs/>
          <w:iCs/>
          <w:color w:val="auto"/>
          <w:sz w:val="24"/>
          <w:szCs w:val="24"/>
        </w:rPr>
        <w:t xml:space="preserve">route </w:t>
      </w:r>
      <w:r w:rsidR="008946D4">
        <w:rPr>
          <w:rFonts w:ascii="Arial" w:hAnsi="Arial" w:cs="Arial"/>
          <w:bCs/>
          <w:iCs/>
          <w:color w:val="auto"/>
          <w:sz w:val="24"/>
          <w:szCs w:val="24"/>
        </w:rPr>
        <w:t xml:space="preserve">following on from </w:t>
      </w:r>
      <w:r w:rsidR="003E56EE">
        <w:rPr>
          <w:rFonts w:ascii="Arial" w:hAnsi="Arial" w:cs="Arial"/>
          <w:bCs/>
          <w:iCs/>
          <w:color w:val="auto"/>
          <w:sz w:val="24"/>
          <w:szCs w:val="24"/>
        </w:rPr>
        <w:t xml:space="preserve">the QS </w:t>
      </w:r>
      <w:r w:rsidR="008946D4">
        <w:rPr>
          <w:rFonts w:ascii="Arial" w:hAnsi="Arial" w:cs="Arial"/>
          <w:bCs/>
          <w:iCs/>
          <w:color w:val="auto"/>
          <w:sz w:val="24"/>
          <w:szCs w:val="24"/>
        </w:rPr>
        <w:t>o</w:t>
      </w:r>
      <w:r w:rsidR="003E56EE">
        <w:rPr>
          <w:rFonts w:ascii="Arial" w:hAnsi="Arial" w:cs="Arial"/>
          <w:bCs/>
          <w:iCs/>
          <w:color w:val="auto"/>
          <w:sz w:val="24"/>
          <w:szCs w:val="24"/>
        </w:rPr>
        <w:t xml:space="preserve">rder.  However, </w:t>
      </w:r>
      <w:r w:rsidR="00AF73AB">
        <w:rPr>
          <w:rFonts w:ascii="Arial" w:hAnsi="Arial" w:cs="Arial"/>
          <w:bCs/>
          <w:iCs/>
          <w:color w:val="auto"/>
          <w:sz w:val="24"/>
          <w:szCs w:val="24"/>
        </w:rPr>
        <w:t>there is a gap of 50 years between the QS order and the survey</w:t>
      </w:r>
      <w:r w:rsidR="00AF0356">
        <w:rPr>
          <w:rFonts w:ascii="Arial" w:hAnsi="Arial" w:cs="Arial"/>
          <w:bCs/>
          <w:iCs/>
          <w:color w:val="auto"/>
          <w:sz w:val="24"/>
          <w:szCs w:val="24"/>
        </w:rPr>
        <w:t>s</w:t>
      </w:r>
      <w:r w:rsidR="00AF73AB">
        <w:rPr>
          <w:rFonts w:ascii="Arial" w:hAnsi="Arial" w:cs="Arial"/>
          <w:bCs/>
          <w:iCs/>
          <w:color w:val="auto"/>
          <w:sz w:val="24"/>
          <w:szCs w:val="24"/>
        </w:rPr>
        <w:t xml:space="preserve"> </w:t>
      </w:r>
      <w:r w:rsidR="00BC1370">
        <w:rPr>
          <w:rFonts w:ascii="Arial" w:hAnsi="Arial" w:cs="Arial"/>
          <w:bCs/>
          <w:iCs/>
          <w:color w:val="auto"/>
          <w:sz w:val="24"/>
          <w:szCs w:val="24"/>
        </w:rPr>
        <w:t xml:space="preserve">in relation to the 1880s OS mapping.  </w:t>
      </w:r>
      <w:r w:rsidR="00BA3238">
        <w:rPr>
          <w:rFonts w:ascii="Arial" w:hAnsi="Arial" w:cs="Arial"/>
          <w:bCs/>
          <w:iCs/>
          <w:color w:val="auto"/>
          <w:sz w:val="24"/>
          <w:szCs w:val="24"/>
        </w:rPr>
        <w:t>I have also noted</w:t>
      </w:r>
      <w:r w:rsidR="00AF73AB">
        <w:rPr>
          <w:rFonts w:ascii="Arial" w:hAnsi="Arial" w:cs="Arial"/>
          <w:bCs/>
          <w:iCs/>
          <w:color w:val="auto"/>
          <w:sz w:val="24"/>
          <w:szCs w:val="24"/>
        </w:rPr>
        <w:t xml:space="preserve"> </w:t>
      </w:r>
      <w:r w:rsidR="00712648">
        <w:rPr>
          <w:rFonts w:ascii="Arial" w:hAnsi="Arial" w:cs="Arial"/>
          <w:sz w:val="24"/>
          <w:szCs w:val="24"/>
        </w:rPr>
        <w:t xml:space="preserve">that the reference </w:t>
      </w:r>
      <w:r w:rsidR="006434BA">
        <w:rPr>
          <w:rFonts w:ascii="Arial" w:hAnsi="Arial" w:cs="Arial"/>
          <w:sz w:val="24"/>
          <w:szCs w:val="24"/>
        </w:rPr>
        <w:t xml:space="preserve">to a footpath leading to Bickford and Whiston </w:t>
      </w:r>
      <w:r w:rsidR="00712648">
        <w:rPr>
          <w:rFonts w:ascii="Arial" w:hAnsi="Arial" w:cs="Arial"/>
          <w:sz w:val="24"/>
          <w:szCs w:val="24"/>
        </w:rPr>
        <w:t xml:space="preserve">on the QS plan may not correspond with the northern part of the claimed route.  </w:t>
      </w:r>
      <w:r w:rsidR="007B21A1">
        <w:rPr>
          <w:rFonts w:ascii="Arial" w:hAnsi="Arial" w:cs="Arial"/>
          <w:sz w:val="24"/>
          <w:szCs w:val="24"/>
        </w:rPr>
        <w:t>In particular</w:t>
      </w:r>
      <w:r w:rsidR="00EF67B1">
        <w:rPr>
          <w:rFonts w:ascii="Arial" w:hAnsi="Arial" w:cs="Arial"/>
          <w:sz w:val="24"/>
          <w:szCs w:val="24"/>
        </w:rPr>
        <w:t>,</w:t>
      </w:r>
      <w:r w:rsidR="007B21A1">
        <w:rPr>
          <w:rFonts w:ascii="Arial" w:hAnsi="Arial" w:cs="Arial"/>
          <w:sz w:val="24"/>
          <w:szCs w:val="24"/>
        </w:rPr>
        <w:t xml:space="preserve"> </w:t>
      </w:r>
      <w:r w:rsidR="002B7844">
        <w:rPr>
          <w:rFonts w:ascii="Arial" w:hAnsi="Arial" w:cs="Arial"/>
          <w:sz w:val="24"/>
          <w:szCs w:val="24"/>
        </w:rPr>
        <w:t>the OS map</w:t>
      </w:r>
      <w:r w:rsidR="007B21A1">
        <w:rPr>
          <w:rFonts w:ascii="Arial" w:hAnsi="Arial" w:cs="Arial"/>
          <w:sz w:val="24"/>
          <w:szCs w:val="24"/>
        </w:rPr>
        <w:t xml:space="preserve">ping by itself </w:t>
      </w:r>
      <w:r w:rsidR="00D30ABB">
        <w:rPr>
          <w:rFonts w:ascii="Arial" w:hAnsi="Arial" w:cs="Arial"/>
          <w:sz w:val="24"/>
          <w:szCs w:val="24"/>
        </w:rPr>
        <w:t xml:space="preserve">carries </w:t>
      </w:r>
      <w:r w:rsidR="002B7844">
        <w:rPr>
          <w:rFonts w:ascii="Arial" w:hAnsi="Arial" w:cs="Arial"/>
          <w:sz w:val="24"/>
          <w:szCs w:val="24"/>
        </w:rPr>
        <w:t xml:space="preserve">little </w:t>
      </w:r>
      <w:r w:rsidR="00D30ABB">
        <w:rPr>
          <w:rFonts w:ascii="Arial" w:hAnsi="Arial" w:cs="Arial"/>
          <w:sz w:val="24"/>
          <w:szCs w:val="24"/>
        </w:rPr>
        <w:t xml:space="preserve">evidential weight </w:t>
      </w:r>
      <w:r w:rsidR="001F2BED">
        <w:rPr>
          <w:rFonts w:ascii="Arial" w:hAnsi="Arial" w:cs="Arial"/>
          <w:sz w:val="24"/>
          <w:szCs w:val="24"/>
        </w:rPr>
        <w:t xml:space="preserve">in </w:t>
      </w:r>
      <w:r w:rsidR="006634E9">
        <w:rPr>
          <w:rFonts w:ascii="Arial" w:hAnsi="Arial" w:cs="Arial"/>
          <w:sz w:val="24"/>
          <w:szCs w:val="24"/>
        </w:rPr>
        <w:t xml:space="preserve">determining </w:t>
      </w:r>
      <w:r w:rsidR="001F2BED">
        <w:rPr>
          <w:rFonts w:ascii="Arial" w:hAnsi="Arial" w:cs="Arial"/>
          <w:sz w:val="24"/>
          <w:szCs w:val="24"/>
        </w:rPr>
        <w:t xml:space="preserve">what rights exist over the paths and tracks shown.  </w:t>
      </w:r>
    </w:p>
    <w:p w14:paraId="19D53CE8" w14:textId="3A646E78" w:rsidR="008F4724" w:rsidRPr="00681F5D" w:rsidRDefault="004E5CE2" w:rsidP="00900C77">
      <w:pPr>
        <w:pStyle w:val="Style1"/>
        <w:rPr>
          <w:rFonts w:ascii="Arial" w:hAnsi="Arial" w:cs="Arial"/>
          <w:bCs/>
          <w:iCs/>
          <w:color w:val="auto"/>
          <w:sz w:val="24"/>
          <w:szCs w:val="24"/>
        </w:rPr>
      </w:pPr>
      <w:r w:rsidRPr="00681F5D">
        <w:rPr>
          <w:rFonts w:ascii="Arial" w:hAnsi="Arial" w:cs="Arial"/>
          <w:bCs/>
          <w:iCs/>
          <w:color w:val="auto"/>
          <w:sz w:val="24"/>
          <w:szCs w:val="24"/>
        </w:rPr>
        <w:t xml:space="preserve">The </w:t>
      </w:r>
      <w:r w:rsidR="007011E2">
        <w:rPr>
          <w:rFonts w:ascii="Arial" w:hAnsi="Arial" w:cs="Arial"/>
          <w:bCs/>
          <w:iCs/>
          <w:color w:val="auto"/>
          <w:sz w:val="24"/>
          <w:szCs w:val="24"/>
        </w:rPr>
        <w:t xml:space="preserve">field book entries </w:t>
      </w:r>
      <w:r w:rsidR="006A033A">
        <w:rPr>
          <w:rFonts w:ascii="Arial" w:hAnsi="Arial" w:cs="Arial"/>
          <w:bCs/>
          <w:iCs/>
          <w:color w:val="auto"/>
          <w:sz w:val="24"/>
          <w:szCs w:val="24"/>
        </w:rPr>
        <w:t xml:space="preserve">for </w:t>
      </w:r>
      <w:r w:rsidR="002826B0">
        <w:rPr>
          <w:rFonts w:ascii="Arial" w:hAnsi="Arial" w:cs="Arial"/>
          <w:bCs/>
          <w:iCs/>
          <w:color w:val="auto"/>
          <w:sz w:val="24"/>
          <w:szCs w:val="24"/>
        </w:rPr>
        <w:t xml:space="preserve">the 1910 Finance Act </w:t>
      </w:r>
      <w:r w:rsidR="00681F5D">
        <w:rPr>
          <w:rFonts w:ascii="Arial" w:hAnsi="Arial" w:cs="Arial"/>
          <w:bCs/>
          <w:iCs/>
          <w:color w:val="auto"/>
          <w:sz w:val="24"/>
          <w:szCs w:val="24"/>
        </w:rPr>
        <w:t xml:space="preserve">only potentially </w:t>
      </w:r>
      <w:r w:rsidR="00FA734B" w:rsidRPr="00681F5D">
        <w:rPr>
          <w:rFonts w:ascii="Arial" w:hAnsi="Arial" w:cs="Arial"/>
          <w:bCs/>
          <w:iCs/>
          <w:color w:val="auto"/>
          <w:sz w:val="24"/>
          <w:szCs w:val="24"/>
        </w:rPr>
        <w:t>relate to a small section of the route</w:t>
      </w:r>
      <w:r w:rsidR="005A6FA7" w:rsidRPr="005A6FA7">
        <w:rPr>
          <w:rFonts w:ascii="Arial" w:hAnsi="Arial" w:cs="Arial"/>
          <w:bCs/>
          <w:iCs/>
          <w:color w:val="auto"/>
          <w:sz w:val="24"/>
          <w:szCs w:val="24"/>
        </w:rPr>
        <w:t xml:space="preserve"> </w:t>
      </w:r>
      <w:r w:rsidR="005A6FA7">
        <w:rPr>
          <w:rFonts w:ascii="Arial" w:hAnsi="Arial" w:cs="Arial"/>
          <w:bCs/>
          <w:iCs/>
          <w:color w:val="auto"/>
          <w:sz w:val="24"/>
          <w:szCs w:val="24"/>
        </w:rPr>
        <w:t>within hereditament 610</w:t>
      </w:r>
      <w:r w:rsidR="00AB5FA2">
        <w:rPr>
          <w:rFonts w:ascii="Arial" w:hAnsi="Arial" w:cs="Arial"/>
          <w:bCs/>
          <w:iCs/>
          <w:color w:val="auto"/>
          <w:sz w:val="24"/>
          <w:szCs w:val="24"/>
        </w:rPr>
        <w:t xml:space="preserve">.  </w:t>
      </w:r>
      <w:r w:rsidR="008C547E">
        <w:rPr>
          <w:rFonts w:ascii="Arial" w:hAnsi="Arial" w:cs="Arial"/>
          <w:bCs/>
          <w:iCs/>
          <w:color w:val="auto"/>
          <w:sz w:val="24"/>
          <w:szCs w:val="24"/>
        </w:rPr>
        <w:t xml:space="preserve">It </w:t>
      </w:r>
      <w:r w:rsidR="00FA734B" w:rsidRPr="00681F5D">
        <w:rPr>
          <w:rFonts w:ascii="Arial" w:hAnsi="Arial" w:cs="Arial"/>
          <w:bCs/>
          <w:iCs/>
          <w:color w:val="auto"/>
          <w:sz w:val="24"/>
          <w:szCs w:val="24"/>
        </w:rPr>
        <w:t xml:space="preserve">is not certain that </w:t>
      </w:r>
      <w:r w:rsidR="007E1F80">
        <w:rPr>
          <w:rFonts w:ascii="Arial" w:hAnsi="Arial" w:cs="Arial"/>
          <w:bCs/>
          <w:iCs/>
          <w:color w:val="auto"/>
          <w:sz w:val="24"/>
          <w:szCs w:val="24"/>
        </w:rPr>
        <w:t>the deduction was</w:t>
      </w:r>
      <w:r w:rsidR="00FA734B" w:rsidRPr="00681F5D">
        <w:rPr>
          <w:rFonts w:ascii="Arial" w:hAnsi="Arial" w:cs="Arial"/>
          <w:bCs/>
          <w:iCs/>
          <w:color w:val="auto"/>
          <w:sz w:val="24"/>
          <w:szCs w:val="24"/>
        </w:rPr>
        <w:t xml:space="preserve"> applicable to the identified fields</w:t>
      </w:r>
      <w:r w:rsidR="00674951" w:rsidRPr="00681F5D">
        <w:rPr>
          <w:rFonts w:ascii="Arial" w:hAnsi="Arial" w:cs="Arial"/>
          <w:bCs/>
          <w:iCs/>
          <w:color w:val="auto"/>
          <w:sz w:val="24"/>
          <w:szCs w:val="24"/>
        </w:rPr>
        <w:t xml:space="preserve">.  </w:t>
      </w:r>
      <w:r w:rsidR="00F1255D">
        <w:rPr>
          <w:rFonts w:ascii="Arial" w:hAnsi="Arial" w:cs="Arial"/>
          <w:bCs/>
          <w:iCs/>
          <w:color w:val="auto"/>
          <w:sz w:val="24"/>
          <w:szCs w:val="24"/>
        </w:rPr>
        <w:t>Further, n</w:t>
      </w:r>
      <w:r w:rsidR="00674951" w:rsidRPr="00681F5D">
        <w:rPr>
          <w:rFonts w:ascii="Arial" w:hAnsi="Arial" w:cs="Arial"/>
          <w:bCs/>
          <w:iCs/>
          <w:color w:val="auto"/>
          <w:sz w:val="24"/>
          <w:szCs w:val="24"/>
        </w:rPr>
        <w:t xml:space="preserve">o </w:t>
      </w:r>
      <w:r w:rsidR="00366F93">
        <w:rPr>
          <w:rFonts w:ascii="Arial" w:hAnsi="Arial" w:cs="Arial"/>
          <w:bCs/>
          <w:iCs/>
          <w:color w:val="auto"/>
          <w:sz w:val="24"/>
          <w:szCs w:val="24"/>
        </w:rPr>
        <w:t xml:space="preserve">deduction was </w:t>
      </w:r>
      <w:r w:rsidR="007011E2">
        <w:rPr>
          <w:rFonts w:ascii="Arial" w:hAnsi="Arial" w:cs="Arial"/>
          <w:bCs/>
          <w:iCs/>
          <w:color w:val="auto"/>
          <w:sz w:val="24"/>
          <w:szCs w:val="24"/>
        </w:rPr>
        <w:t xml:space="preserve">included </w:t>
      </w:r>
      <w:r w:rsidR="00674951" w:rsidRPr="00681F5D">
        <w:rPr>
          <w:rFonts w:ascii="Arial" w:hAnsi="Arial" w:cs="Arial"/>
          <w:bCs/>
          <w:iCs/>
          <w:color w:val="auto"/>
          <w:sz w:val="24"/>
          <w:szCs w:val="24"/>
        </w:rPr>
        <w:t xml:space="preserve">for the </w:t>
      </w:r>
      <w:r w:rsidR="00B571E3">
        <w:rPr>
          <w:rFonts w:ascii="Arial" w:hAnsi="Arial" w:cs="Arial"/>
          <w:bCs/>
          <w:iCs/>
          <w:color w:val="auto"/>
          <w:sz w:val="24"/>
          <w:szCs w:val="24"/>
        </w:rPr>
        <w:t xml:space="preserve">remainder </w:t>
      </w:r>
      <w:r w:rsidR="00674951" w:rsidRPr="00681F5D">
        <w:rPr>
          <w:rFonts w:ascii="Arial" w:hAnsi="Arial" w:cs="Arial"/>
          <w:bCs/>
          <w:iCs/>
          <w:color w:val="auto"/>
          <w:sz w:val="24"/>
          <w:szCs w:val="24"/>
        </w:rPr>
        <w:t xml:space="preserve">of the route and therefore </w:t>
      </w:r>
      <w:r w:rsidR="000D5594" w:rsidRPr="00681F5D">
        <w:rPr>
          <w:rFonts w:ascii="Arial" w:hAnsi="Arial" w:cs="Arial"/>
          <w:bCs/>
          <w:iCs/>
          <w:color w:val="auto"/>
          <w:sz w:val="24"/>
          <w:szCs w:val="24"/>
        </w:rPr>
        <w:t>th</w:t>
      </w:r>
      <w:r w:rsidR="00AD65F5">
        <w:rPr>
          <w:rFonts w:ascii="Arial" w:hAnsi="Arial" w:cs="Arial"/>
          <w:bCs/>
          <w:iCs/>
          <w:color w:val="auto"/>
          <w:sz w:val="24"/>
          <w:szCs w:val="24"/>
        </w:rPr>
        <w:t xml:space="preserve">is evidence </w:t>
      </w:r>
      <w:r w:rsidR="000D5594" w:rsidRPr="00681F5D">
        <w:rPr>
          <w:rFonts w:ascii="Arial" w:hAnsi="Arial" w:cs="Arial"/>
          <w:bCs/>
          <w:iCs/>
          <w:color w:val="auto"/>
          <w:sz w:val="24"/>
          <w:szCs w:val="24"/>
        </w:rPr>
        <w:t>provide</w:t>
      </w:r>
      <w:r w:rsidR="00AD65F5">
        <w:rPr>
          <w:rFonts w:ascii="Arial" w:hAnsi="Arial" w:cs="Arial"/>
          <w:bCs/>
          <w:iCs/>
          <w:color w:val="auto"/>
          <w:sz w:val="24"/>
          <w:szCs w:val="24"/>
        </w:rPr>
        <w:t>s</w:t>
      </w:r>
      <w:r w:rsidR="000D5594" w:rsidRPr="00681F5D">
        <w:rPr>
          <w:rFonts w:ascii="Arial" w:hAnsi="Arial" w:cs="Arial"/>
          <w:bCs/>
          <w:iCs/>
          <w:color w:val="auto"/>
          <w:sz w:val="24"/>
          <w:szCs w:val="24"/>
        </w:rPr>
        <w:t xml:space="preserve"> no support for the majority of the </w:t>
      </w:r>
      <w:r w:rsidR="00B571E3">
        <w:rPr>
          <w:rFonts w:ascii="Arial" w:hAnsi="Arial" w:cs="Arial"/>
          <w:bCs/>
          <w:iCs/>
          <w:color w:val="auto"/>
          <w:sz w:val="24"/>
          <w:szCs w:val="24"/>
        </w:rPr>
        <w:t xml:space="preserve">claimed </w:t>
      </w:r>
      <w:r w:rsidR="000D5594" w:rsidRPr="00681F5D">
        <w:rPr>
          <w:rFonts w:ascii="Arial" w:hAnsi="Arial" w:cs="Arial"/>
          <w:bCs/>
          <w:iCs/>
          <w:color w:val="auto"/>
          <w:sz w:val="24"/>
          <w:szCs w:val="24"/>
        </w:rPr>
        <w:t xml:space="preserve">route </w:t>
      </w:r>
      <w:r w:rsidR="007E295D" w:rsidRPr="00681F5D">
        <w:rPr>
          <w:rFonts w:ascii="Arial" w:hAnsi="Arial" w:cs="Arial"/>
          <w:bCs/>
          <w:iCs/>
          <w:color w:val="auto"/>
          <w:sz w:val="24"/>
          <w:szCs w:val="24"/>
        </w:rPr>
        <w:t>being a public right of way.  Accordingly, the weight of th</w:t>
      </w:r>
      <w:r w:rsidR="00B571E3">
        <w:rPr>
          <w:rFonts w:ascii="Arial" w:hAnsi="Arial" w:cs="Arial"/>
          <w:bCs/>
          <w:iCs/>
          <w:color w:val="auto"/>
          <w:sz w:val="24"/>
          <w:szCs w:val="24"/>
        </w:rPr>
        <w:t>is</w:t>
      </w:r>
      <w:r w:rsidR="007E295D" w:rsidRPr="00681F5D">
        <w:rPr>
          <w:rFonts w:ascii="Arial" w:hAnsi="Arial" w:cs="Arial"/>
          <w:bCs/>
          <w:iCs/>
          <w:color w:val="auto"/>
          <w:sz w:val="24"/>
          <w:szCs w:val="24"/>
        </w:rPr>
        <w:t xml:space="preserve"> evidence </w:t>
      </w:r>
      <w:r w:rsidR="00347DF0" w:rsidRPr="00681F5D">
        <w:rPr>
          <w:rFonts w:ascii="Arial" w:hAnsi="Arial" w:cs="Arial"/>
          <w:bCs/>
          <w:iCs/>
          <w:color w:val="auto"/>
          <w:sz w:val="24"/>
          <w:szCs w:val="24"/>
        </w:rPr>
        <w:t xml:space="preserve">is significantly undermined.  </w:t>
      </w:r>
      <w:r w:rsidR="00FA734B" w:rsidRPr="00681F5D">
        <w:rPr>
          <w:rFonts w:ascii="Arial" w:hAnsi="Arial" w:cs="Arial"/>
          <w:bCs/>
          <w:iCs/>
          <w:color w:val="auto"/>
          <w:sz w:val="24"/>
          <w:szCs w:val="24"/>
        </w:rPr>
        <w:t xml:space="preserve">  </w:t>
      </w:r>
      <w:r w:rsidR="00972FCD" w:rsidRPr="00681F5D">
        <w:rPr>
          <w:rFonts w:ascii="Arial" w:hAnsi="Arial" w:cs="Arial"/>
          <w:bCs/>
          <w:iCs/>
          <w:color w:val="auto"/>
          <w:sz w:val="24"/>
          <w:szCs w:val="24"/>
        </w:rPr>
        <w:t xml:space="preserve"> </w:t>
      </w:r>
    </w:p>
    <w:p w14:paraId="336AF8E9" w14:textId="40FE7754" w:rsidR="00233AC5" w:rsidRDefault="00DA3528" w:rsidP="00997B39">
      <w:pPr>
        <w:pStyle w:val="Style1"/>
        <w:rPr>
          <w:rFonts w:ascii="Arial" w:hAnsi="Arial" w:cs="Arial"/>
          <w:bCs/>
          <w:iCs/>
          <w:color w:val="auto"/>
          <w:sz w:val="24"/>
          <w:szCs w:val="24"/>
        </w:rPr>
      </w:pPr>
      <w:r>
        <w:rPr>
          <w:rFonts w:ascii="Arial" w:hAnsi="Arial" w:cs="Arial"/>
          <w:bCs/>
          <w:iCs/>
          <w:color w:val="auto"/>
          <w:sz w:val="24"/>
          <w:szCs w:val="24"/>
        </w:rPr>
        <w:t xml:space="preserve">I accept that there is </w:t>
      </w:r>
      <w:r w:rsidR="00BC41DA">
        <w:rPr>
          <w:rFonts w:ascii="Arial" w:hAnsi="Arial" w:cs="Arial"/>
          <w:bCs/>
          <w:iCs/>
          <w:color w:val="auto"/>
          <w:sz w:val="24"/>
          <w:szCs w:val="24"/>
        </w:rPr>
        <w:t xml:space="preserve">some </w:t>
      </w:r>
      <w:r>
        <w:rPr>
          <w:rFonts w:ascii="Arial" w:hAnsi="Arial" w:cs="Arial"/>
          <w:bCs/>
          <w:iCs/>
          <w:color w:val="auto"/>
          <w:sz w:val="24"/>
          <w:szCs w:val="24"/>
        </w:rPr>
        <w:t xml:space="preserve">evidence that could </w:t>
      </w:r>
      <w:r w:rsidR="00BC41DA">
        <w:rPr>
          <w:rFonts w:ascii="Arial" w:hAnsi="Arial" w:cs="Arial"/>
          <w:bCs/>
          <w:iCs/>
          <w:color w:val="auto"/>
          <w:sz w:val="24"/>
          <w:szCs w:val="24"/>
        </w:rPr>
        <w:t xml:space="preserve">provide </w:t>
      </w:r>
      <w:r>
        <w:rPr>
          <w:rFonts w:ascii="Arial" w:hAnsi="Arial" w:cs="Arial"/>
          <w:bCs/>
          <w:iCs/>
          <w:color w:val="auto"/>
          <w:sz w:val="24"/>
          <w:szCs w:val="24"/>
        </w:rPr>
        <w:t xml:space="preserve">support </w:t>
      </w:r>
      <w:r w:rsidR="00BC41DA">
        <w:rPr>
          <w:rFonts w:ascii="Arial" w:hAnsi="Arial" w:cs="Arial"/>
          <w:bCs/>
          <w:iCs/>
          <w:color w:val="auto"/>
          <w:sz w:val="24"/>
          <w:szCs w:val="24"/>
        </w:rPr>
        <w:t xml:space="preserve">for </w:t>
      </w:r>
      <w:r>
        <w:rPr>
          <w:rFonts w:ascii="Arial" w:hAnsi="Arial" w:cs="Arial"/>
          <w:bCs/>
          <w:iCs/>
          <w:color w:val="auto"/>
          <w:sz w:val="24"/>
          <w:szCs w:val="24"/>
        </w:rPr>
        <w:t xml:space="preserve">the existence </w:t>
      </w:r>
      <w:r w:rsidR="00BC41DA">
        <w:rPr>
          <w:rFonts w:ascii="Arial" w:hAnsi="Arial" w:cs="Arial"/>
          <w:bCs/>
          <w:iCs/>
          <w:color w:val="auto"/>
          <w:sz w:val="24"/>
          <w:szCs w:val="24"/>
        </w:rPr>
        <w:t xml:space="preserve">of a public right of way.  However, </w:t>
      </w:r>
      <w:r w:rsidR="00A42C91">
        <w:rPr>
          <w:rFonts w:ascii="Arial" w:hAnsi="Arial" w:cs="Arial"/>
          <w:bCs/>
          <w:iCs/>
          <w:color w:val="auto"/>
          <w:sz w:val="24"/>
          <w:szCs w:val="24"/>
        </w:rPr>
        <w:t xml:space="preserve">this evidence when taken together is not </w:t>
      </w:r>
      <w:r w:rsidR="00513F4E">
        <w:rPr>
          <w:rFonts w:ascii="Arial" w:hAnsi="Arial" w:cs="Arial"/>
          <w:bCs/>
          <w:iCs/>
          <w:color w:val="auto"/>
          <w:sz w:val="24"/>
          <w:szCs w:val="24"/>
        </w:rPr>
        <w:t xml:space="preserve">of </w:t>
      </w:r>
      <w:r w:rsidR="00A42C91">
        <w:rPr>
          <w:rFonts w:ascii="Arial" w:hAnsi="Arial" w:cs="Arial"/>
          <w:bCs/>
          <w:iCs/>
          <w:color w:val="auto"/>
          <w:sz w:val="24"/>
          <w:szCs w:val="24"/>
        </w:rPr>
        <w:t xml:space="preserve">sufficient </w:t>
      </w:r>
      <w:r w:rsidR="00513F4E">
        <w:rPr>
          <w:rFonts w:ascii="Arial" w:hAnsi="Arial" w:cs="Arial"/>
          <w:bCs/>
          <w:iCs/>
          <w:color w:val="auto"/>
          <w:sz w:val="24"/>
          <w:szCs w:val="24"/>
        </w:rPr>
        <w:t xml:space="preserve">weight to demonstrate on balance that this </w:t>
      </w:r>
      <w:r w:rsidR="002142B4">
        <w:rPr>
          <w:rFonts w:ascii="Arial" w:hAnsi="Arial" w:cs="Arial"/>
          <w:bCs/>
          <w:iCs/>
          <w:color w:val="auto"/>
          <w:sz w:val="24"/>
          <w:szCs w:val="24"/>
        </w:rPr>
        <w:t xml:space="preserve">is </w:t>
      </w:r>
      <w:r w:rsidR="00513F4E">
        <w:rPr>
          <w:rFonts w:ascii="Arial" w:hAnsi="Arial" w:cs="Arial"/>
          <w:bCs/>
          <w:iCs/>
          <w:color w:val="auto"/>
          <w:sz w:val="24"/>
          <w:szCs w:val="24"/>
        </w:rPr>
        <w:t xml:space="preserve">the case. </w:t>
      </w:r>
      <w:r w:rsidR="005C0553">
        <w:rPr>
          <w:rFonts w:ascii="Arial" w:hAnsi="Arial" w:cs="Arial"/>
          <w:bCs/>
          <w:iCs/>
          <w:color w:val="auto"/>
          <w:sz w:val="24"/>
          <w:szCs w:val="24"/>
        </w:rPr>
        <w:t xml:space="preserve"> </w:t>
      </w:r>
      <w:r w:rsidR="00AC0E73">
        <w:rPr>
          <w:rFonts w:ascii="Arial" w:hAnsi="Arial" w:cs="Arial"/>
          <w:bCs/>
          <w:iCs/>
          <w:color w:val="auto"/>
          <w:sz w:val="24"/>
          <w:szCs w:val="24"/>
        </w:rPr>
        <w:t>I there</w:t>
      </w:r>
      <w:r w:rsidR="003745FA">
        <w:rPr>
          <w:rFonts w:ascii="Arial" w:hAnsi="Arial" w:cs="Arial"/>
          <w:bCs/>
          <w:iCs/>
          <w:color w:val="auto"/>
          <w:sz w:val="24"/>
          <w:szCs w:val="24"/>
        </w:rPr>
        <w:t xml:space="preserve">fore conclude that the order should not be confirmed and there is no need for me to consider the submissions regarding the alignment of the claimed route </w:t>
      </w:r>
      <w:r w:rsidR="00D94635">
        <w:rPr>
          <w:rFonts w:ascii="Arial" w:hAnsi="Arial" w:cs="Arial"/>
          <w:bCs/>
          <w:iCs/>
          <w:color w:val="auto"/>
          <w:sz w:val="24"/>
          <w:szCs w:val="24"/>
        </w:rPr>
        <w:t xml:space="preserve">and potential modifications to the order. </w:t>
      </w:r>
      <w:r w:rsidR="003745FA">
        <w:rPr>
          <w:rFonts w:ascii="Arial" w:hAnsi="Arial" w:cs="Arial"/>
          <w:bCs/>
          <w:iCs/>
          <w:color w:val="auto"/>
          <w:sz w:val="24"/>
          <w:szCs w:val="24"/>
        </w:rPr>
        <w:t xml:space="preserve">  </w:t>
      </w:r>
    </w:p>
    <w:p w14:paraId="19887F45" w14:textId="7F03C3F1" w:rsidR="009B3E2E" w:rsidRPr="00BF3A74" w:rsidRDefault="00E21410" w:rsidP="002D3F71">
      <w:pPr>
        <w:pStyle w:val="Style1"/>
        <w:numPr>
          <w:ilvl w:val="0"/>
          <w:numId w:val="0"/>
        </w:numPr>
        <w:rPr>
          <w:rFonts w:ascii="Arial" w:hAnsi="Arial" w:cs="Arial"/>
          <w:b/>
          <w:sz w:val="24"/>
          <w:szCs w:val="24"/>
        </w:rPr>
      </w:pPr>
      <w:r>
        <w:rPr>
          <w:rFonts w:ascii="Arial" w:hAnsi="Arial" w:cs="Arial"/>
          <w:b/>
          <w:sz w:val="24"/>
          <w:szCs w:val="24"/>
        </w:rPr>
        <w:t xml:space="preserve">Overall </w:t>
      </w:r>
      <w:r w:rsidR="009B3E2E" w:rsidRPr="00BF3A74">
        <w:rPr>
          <w:rFonts w:ascii="Arial" w:hAnsi="Arial" w:cs="Arial"/>
          <w:b/>
          <w:sz w:val="24"/>
          <w:szCs w:val="24"/>
        </w:rPr>
        <w:t xml:space="preserve">Conclusion </w:t>
      </w:r>
    </w:p>
    <w:p w14:paraId="24873017" w14:textId="7D95F129" w:rsidR="009B3E2E" w:rsidRDefault="009B3E2E" w:rsidP="009B3E2E">
      <w:pPr>
        <w:pStyle w:val="Style1"/>
        <w:rPr>
          <w:rFonts w:ascii="Arial" w:hAnsi="Arial" w:cs="Arial"/>
          <w:sz w:val="24"/>
          <w:szCs w:val="24"/>
        </w:rPr>
      </w:pPr>
      <w:r w:rsidRPr="00BF3A74">
        <w:rPr>
          <w:rFonts w:ascii="Arial" w:hAnsi="Arial" w:cs="Arial"/>
          <w:sz w:val="24"/>
          <w:szCs w:val="24"/>
        </w:rPr>
        <w:t xml:space="preserve">Having regard to these and all other matters raised at the inquiry and in the written representations I conclude that the Order should </w:t>
      </w:r>
      <w:r w:rsidR="00E45513">
        <w:rPr>
          <w:rFonts w:ascii="Arial" w:hAnsi="Arial" w:cs="Arial"/>
          <w:sz w:val="24"/>
          <w:szCs w:val="24"/>
        </w:rPr>
        <w:t xml:space="preserve">not </w:t>
      </w:r>
      <w:r w:rsidRPr="00BF3A74">
        <w:rPr>
          <w:rFonts w:ascii="Arial" w:hAnsi="Arial" w:cs="Arial"/>
          <w:sz w:val="24"/>
          <w:szCs w:val="24"/>
        </w:rPr>
        <w:t xml:space="preserve">be confirmed. </w:t>
      </w:r>
    </w:p>
    <w:p w14:paraId="714CBAC5" w14:textId="7E9D0E84" w:rsidR="009B3E2E" w:rsidRPr="00BF3A74" w:rsidRDefault="009B3E2E" w:rsidP="009B3E2E">
      <w:pPr>
        <w:pStyle w:val="Style1"/>
        <w:numPr>
          <w:ilvl w:val="0"/>
          <w:numId w:val="0"/>
        </w:numPr>
        <w:rPr>
          <w:rFonts w:ascii="Arial" w:hAnsi="Arial" w:cs="Arial"/>
          <w:b/>
          <w:sz w:val="24"/>
          <w:szCs w:val="24"/>
        </w:rPr>
      </w:pPr>
      <w:r w:rsidRPr="00BF3A74">
        <w:rPr>
          <w:rFonts w:ascii="Arial" w:hAnsi="Arial" w:cs="Arial"/>
          <w:b/>
          <w:sz w:val="24"/>
          <w:szCs w:val="24"/>
        </w:rPr>
        <w:t>Formal Decision</w:t>
      </w:r>
    </w:p>
    <w:p w14:paraId="27A5FE4B" w14:textId="5DA814DD" w:rsidR="009B3E2E" w:rsidRPr="00BF3A74" w:rsidRDefault="009B3E2E" w:rsidP="009B3E2E">
      <w:pPr>
        <w:pStyle w:val="Style1"/>
        <w:rPr>
          <w:rFonts w:ascii="Arial" w:hAnsi="Arial" w:cs="Arial"/>
          <w:sz w:val="24"/>
          <w:szCs w:val="24"/>
        </w:rPr>
      </w:pPr>
      <w:r w:rsidRPr="00BF3A74">
        <w:rPr>
          <w:rFonts w:ascii="Arial" w:hAnsi="Arial" w:cs="Arial"/>
          <w:sz w:val="24"/>
          <w:szCs w:val="24"/>
        </w:rPr>
        <w:t xml:space="preserve">I </w:t>
      </w:r>
      <w:r w:rsidR="000F5785">
        <w:rPr>
          <w:rFonts w:ascii="Arial" w:hAnsi="Arial" w:cs="Arial"/>
          <w:sz w:val="24"/>
          <w:szCs w:val="24"/>
        </w:rPr>
        <w:t xml:space="preserve">do not </w:t>
      </w:r>
      <w:r w:rsidRPr="00BF3A74">
        <w:rPr>
          <w:rFonts w:ascii="Arial" w:hAnsi="Arial" w:cs="Arial"/>
          <w:sz w:val="24"/>
          <w:szCs w:val="24"/>
        </w:rPr>
        <w:t>confirm the Order</w:t>
      </w:r>
      <w:r w:rsidR="000F5785">
        <w:rPr>
          <w:rFonts w:ascii="Arial" w:hAnsi="Arial" w:cs="Arial"/>
          <w:sz w:val="24"/>
          <w:szCs w:val="24"/>
        </w:rPr>
        <w:t>.</w:t>
      </w:r>
      <w:r w:rsidRPr="00BF3A74">
        <w:rPr>
          <w:rFonts w:ascii="Arial" w:hAnsi="Arial" w:cs="Arial"/>
          <w:sz w:val="24"/>
          <w:szCs w:val="24"/>
        </w:rPr>
        <w:t xml:space="preserve"> </w:t>
      </w:r>
    </w:p>
    <w:p w14:paraId="1D14DECB" w14:textId="77777777" w:rsidR="000F0E77" w:rsidRDefault="000F0E77" w:rsidP="000F0E77">
      <w:pPr>
        <w:pStyle w:val="Style1"/>
        <w:numPr>
          <w:ilvl w:val="0"/>
          <w:numId w:val="0"/>
        </w:numPr>
        <w:ind w:left="432" w:hanging="432"/>
        <w:rPr>
          <w:rFonts w:ascii="Monotype Corsiva" w:hAnsi="Monotype Corsiva"/>
          <w:sz w:val="36"/>
          <w:szCs w:val="36"/>
        </w:rPr>
      </w:pPr>
      <w:r>
        <w:rPr>
          <w:rFonts w:ascii="Monotype Corsiva" w:hAnsi="Monotype Corsiva"/>
          <w:sz w:val="36"/>
          <w:szCs w:val="36"/>
        </w:rPr>
        <w:t xml:space="preserve">Mark Yates </w:t>
      </w:r>
    </w:p>
    <w:p w14:paraId="44B3D57B" w14:textId="77777777" w:rsidR="000F0E77" w:rsidRPr="00762106" w:rsidRDefault="000F0E77" w:rsidP="000F0E77">
      <w:pPr>
        <w:pStyle w:val="Style1"/>
        <w:numPr>
          <w:ilvl w:val="0"/>
          <w:numId w:val="0"/>
        </w:numPr>
        <w:ind w:left="432" w:hanging="432"/>
        <w:rPr>
          <w:rFonts w:ascii="Arial" w:hAnsi="Arial" w:cs="Arial"/>
          <w:sz w:val="24"/>
          <w:szCs w:val="24"/>
        </w:rPr>
      </w:pPr>
      <w:r w:rsidRPr="00762106">
        <w:rPr>
          <w:rFonts w:ascii="Arial" w:hAnsi="Arial" w:cs="Arial"/>
          <w:b/>
          <w:sz w:val="24"/>
          <w:szCs w:val="24"/>
        </w:rPr>
        <w:t>Inspector</w:t>
      </w:r>
    </w:p>
    <w:p w14:paraId="4211B151" w14:textId="52EA2ECC" w:rsidR="000F0E77" w:rsidRDefault="000F0E77" w:rsidP="000F0E77">
      <w:pPr>
        <w:pStyle w:val="Style1"/>
        <w:numPr>
          <w:ilvl w:val="0"/>
          <w:numId w:val="0"/>
        </w:numPr>
        <w:rPr>
          <w:b/>
        </w:rPr>
      </w:pPr>
    </w:p>
    <w:p w14:paraId="70096E6D" w14:textId="77777777" w:rsidR="00400CCA" w:rsidRDefault="00400CCA" w:rsidP="000F0E77">
      <w:pPr>
        <w:rPr>
          <w:rFonts w:ascii="Arial" w:hAnsi="Arial" w:cs="Arial"/>
          <w:b/>
          <w:sz w:val="24"/>
          <w:szCs w:val="24"/>
        </w:rPr>
      </w:pPr>
    </w:p>
    <w:p w14:paraId="4EAFED90" w14:textId="77777777" w:rsidR="00400CCA" w:rsidRDefault="00400CCA" w:rsidP="000F0E77">
      <w:pPr>
        <w:rPr>
          <w:rFonts w:ascii="Arial" w:hAnsi="Arial" w:cs="Arial"/>
          <w:b/>
          <w:sz w:val="24"/>
          <w:szCs w:val="24"/>
        </w:rPr>
      </w:pPr>
    </w:p>
    <w:p w14:paraId="0141948A" w14:textId="77777777" w:rsidR="00C80A0A" w:rsidRDefault="00C80A0A" w:rsidP="000F0E77">
      <w:pPr>
        <w:rPr>
          <w:rFonts w:ascii="Arial" w:hAnsi="Arial" w:cs="Arial"/>
          <w:b/>
          <w:sz w:val="24"/>
          <w:szCs w:val="24"/>
        </w:rPr>
      </w:pPr>
    </w:p>
    <w:p w14:paraId="3A2FC897" w14:textId="77777777" w:rsidR="00C80A0A" w:rsidRDefault="00C80A0A" w:rsidP="000F0E77">
      <w:pPr>
        <w:rPr>
          <w:rFonts w:ascii="Arial" w:hAnsi="Arial" w:cs="Arial"/>
          <w:b/>
          <w:sz w:val="24"/>
          <w:szCs w:val="24"/>
        </w:rPr>
      </w:pPr>
    </w:p>
    <w:p w14:paraId="6A9D6976" w14:textId="77777777" w:rsidR="00C80A0A" w:rsidRDefault="00C80A0A" w:rsidP="000F0E77">
      <w:pPr>
        <w:rPr>
          <w:rFonts w:ascii="Arial" w:hAnsi="Arial" w:cs="Arial"/>
          <w:b/>
          <w:sz w:val="24"/>
          <w:szCs w:val="24"/>
        </w:rPr>
      </w:pPr>
    </w:p>
    <w:p w14:paraId="44320065" w14:textId="77777777" w:rsidR="00C80A0A" w:rsidRDefault="00C80A0A" w:rsidP="000F0E77">
      <w:pPr>
        <w:rPr>
          <w:rFonts w:ascii="Arial" w:hAnsi="Arial" w:cs="Arial"/>
          <w:b/>
          <w:sz w:val="24"/>
          <w:szCs w:val="24"/>
        </w:rPr>
      </w:pPr>
    </w:p>
    <w:p w14:paraId="1165DA0A" w14:textId="77777777" w:rsidR="00C80A0A" w:rsidRDefault="00C80A0A" w:rsidP="000F0E77">
      <w:pPr>
        <w:rPr>
          <w:rFonts w:ascii="Arial" w:hAnsi="Arial" w:cs="Arial"/>
          <w:b/>
          <w:sz w:val="24"/>
          <w:szCs w:val="24"/>
        </w:rPr>
      </w:pPr>
    </w:p>
    <w:p w14:paraId="0A8DA22B" w14:textId="77777777" w:rsidR="00C80A0A" w:rsidRDefault="00C80A0A" w:rsidP="000F0E77">
      <w:pPr>
        <w:rPr>
          <w:rFonts w:ascii="Arial" w:hAnsi="Arial" w:cs="Arial"/>
          <w:b/>
          <w:sz w:val="24"/>
          <w:szCs w:val="24"/>
        </w:rPr>
      </w:pPr>
    </w:p>
    <w:p w14:paraId="009ED044" w14:textId="77777777" w:rsidR="00C80A0A" w:rsidRDefault="00C80A0A" w:rsidP="000F0E77">
      <w:pPr>
        <w:rPr>
          <w:rFonts w:ascii="Arial" w:hAnsi="Arial" w:cs="Arial"/>
          <w:b/>
          <w:sz w:val="24"/>
          <w:szCs w:val="24"/>
        </w:rPr>
      </w:pPr>
    </w:p>
    <w:p w14:paraId="1109851C" w14:textId="77777777" w:rsidR="001A7ADE" w:rsidRDefault="001A7ADE" w:rsidP="000F0E77">
      <w:pPr>
        <w:rPr>
          <w:rFonts w:ascii="Arial" w:hAnsi="Arial" w:cs="Arial"/>
          <w:b/>
          <w:sz w:val="24"/>
          <w:szCs w:val="24"/>
        </w:rPr>
      </w:pPr>
    </w:p>
    <w:p w14:paraId="15E2C51E" w14:textId="77777777" w:rsidR="001A7ADE" w:rsidRDefault="001A7ADE" w:rsidP="000F0E77">
      <w:pPr>
        <w:rPr>
          <w:rFonts w:ascii="Arial" w:hAnsi="Arial" w:cs="Arial"/>
          <w:b/>
          <w:sz w:val="24"/>
          <w:szCs w:val="24"/>
        </w:rPr>
      </w:pPr>
    </w:p>
    <w:p w14:paraId="63188DEF" w14:textId="77777777" w:rsidR="0046366A" w:rsidRDefault="0046366A" w:rsidP="000F0E77">
      <w:pPr>
        <w:rPr>
          <w:rFonts w:ascii="Arial" w:hAnsi="Arial" w:cs="Arial"/>
          <w:b/>
          <w:sz w:val="24"/>
          <w:szCs w:val="24"/>
        </w:rPr>
      </w:pPr>
    </w:p>
    <w:p w14:paraId="575897F4" w14:textId="77777777" w:rsidR="0046366A" w:rsidRDefault="0046366A" w:rsidP="000F0E77">
      <w:pPr>
        <w:rPr>
          <w:rFonts w:ascii="Arial" w:hAnsi="Arial" w:cs="Arial"/>
          <w:b/>
          <w:sz w:val="24"/>
          <w:szCs w:val="24"/>
        </w:rPr>
      </w:pPr>
    </w:p>
    <w:p w14:paraId="787EDE57" w14:textId="77777777" w:rsidR="0046366A" w:rsidRDefault="0046366A" w:rsidP="000F0E77">
      <w:pPr>
        <w:rPr>
          <w:rFonts w:ascii="Arial" w:hAnsi="Arial" w:cs="Arial"/>
          <w:b/>
          <w:sz w:val="24"/>
          <w:szCs w:val="24"/>
        </w:rPr>
      </w:pPr>
    </w:p>
    <w:p w14:paraId="399E9CC1" w14:textId="77777777" w:rsidR="0046366A" w:rsidRDefault="0046366A" w:rsidP="000F0E77">
      <w:pPr>
        <w:rPr>
          <w:rFonts w:ascii="Arial" w:hAnsi="Arial" w:cs="Arial"/>
          <w:b/>
          <w:sz w:val="24"/>
          <w:szCs w:val="24"/>
        </w:rPr>
      </w:pPr>
    </w:p>
    <w:p w14:paraId="53B6E923" w14:textId="77777777" w:rsidR="0094411F" w:rsidRDefault="0094411F" w:rsidP="000F0E77">
      <w:pPr>
        <w:rPr>
          <w:rFonts w:ascii="Arial" w:hAnsi="Arial" w:cs="Arial"/>
          <w:b/>
          <w:sz w:val="24"/>
          <w:szCs w:val="24"/>
        </w:rPr>
      </w:pPr>
    </w:p>
    <w:p w14:paraId="3CB5B8F2" w14:textId="77777777" w:rsidR="0094411F" w:rsidRDefault="0094411F" w:rsidP="000F0E77">
      <w:pPr>
        <w:rPr>
          <w:rFonts w:ascii="Arial" w:hAnsi="Arial" w:cs="Arial"/>
          <w:b/>
          <w:sz w:val="24"/>
          <w:szCs w:val="24"/>
        </w:rPr>
      </w:pPr>
    </w:p>
    <w:p w14:paraId="183B0D62" w14:textId="1C5A6755" w:rsidR="000F0E77" w:rsidRPr="008A46B1" w:rsidRDefault="000F0E77" w:rsidP="000F0E77">
      <w:pPr>
        <w:rPr>
          <w:rFonts w:ascii="Arial" w:hAnsi="Arial" w:cs="Arial"/>
          <w:b/>
          <w:sz w:val="24"/>
          <w:szCs w:val="24"/>
        </w:rPr>
      </w:pPr>
      <w:r w:rsidRPr="008A46B1">
        <w:rPr>
          <w:rFonts w:ascii="Arial" w:hAnsi="Arial" w:cs="Arial"/>
          <w:b/>
          <w:sz w:val="24"/>
          <w:szCs w:val="24"/>
        </w:rPr>
        <w:t>APPEARANCES</w:t>
      </w:r>
    </w:p>
    <w:p w14:paraId="2C7D387A" w14:textId="77777777" w:rsidR="000F0E77" w:rsidRPr="008A46B1" w:rsidRDefault="000F0E77" w:rsidP="000F0E77">
      <w:pPr>
        <w:rPr>
          <w:rFonts w:ascii="Arial" w:hAnsi="Arial" w:cs="Arial"/>
          <w:sz w:val="24"/>
          <w:szCs w:val="24"/>
        </w:rPr>
      </w:pPr>
    </w:p>
    <w:tbl>
      <w:tblPr>
        <w:tblW w:w="9173" w:type="dxa"/>
        <w:tblInd w:w="-34" w:type="dxa"/>
        <w:tblLayout w:type="fixed"/>
        <w:tblLook w:val="0000" w:firstRow="0" w:lastRow="0" w:firstColumn="0" w:lastColumn="0" w:noHBand="0" w:noVBand="0"/>
      </w:tblPr>
      <w:tblGrid>
        <w:gridCol w:w="3675"/>
        <w:gridCol w:w="5498"/>
      </w:tblGrid>
      <w:tr w:rsidR="000F0E77" w:rsidRPr="008A46B1" w14:paraId="3AF52124" w14:textId="77777777" w:rsidTr="00515364">
        <w:trPr>
          <w:cantSplit/>
          <w:trHeight w:val="551"/>
        </w:trPr>
        <w:tc>
          <w:tcPr>
            <w:tcW w:w="9173" w:type="dxa"/>
            <w:gridSpan w:val="2"/>
          </w:tcPr>
          <w:p w14:paraId="5AEC6BEC" w14:textId="31427860" w:rsidR="000F0E77" w:rsidRPr="008A46B1" w:rsidRDefault="00251B91" w:rsidP="00301560">
            <w:pPr>
              <w:rPr>
                <w:rFonts w:ascii="Arial" w:hAnsi="Arial" w:cs="Arial"/>
                <w:b/>
                <w:bCs/>
                <w:sz w:val="24"/>
                <w:szCs w:val="24"/>
              </w:rPr>
            </w:pPr>
            <w:r w:rsidRPr="008A46B1">
              <w:rPr>
                <w:rFonts w:ascii="Arial" w:hAnsi="Arial" w:cs="Arial"/>
                <w:b/>
                <w:bCs/>
                <w:sz w:val="24"/>
                <w:szCs w:val="24"/>
              </w:rPr>
              <w:t xml:space="preserve">For the Council </w:t>
            </w:r>
            <w:r w:rsidR="000F0E77" w:rsidRPr="008A46B1">
              <w:rPr>
                <w:rFonts w:ascii="Arial" w:hAnsi="Arial" w:cs="Arial"/>
                <w:b/>
                <w:bCs/>
                <w:sz w:val="24"/>
                <w:szCs w:val="24"/>
              </w:rPr>
              <w:t xml:space="preserve"> </w:t>
            </w:r>
          </w:p>
        </w:tc>
      </w:tr>
      <w:tr w:rsidR="000F0E77" w:rsidRPr="008A46B1" w14:paraId="3E99EC1A" w14:textId="77777777" w:rsidTr="000B2066">
        <w:trPr>
          <w:trHeight w:val="4287"/>
        </w:trPr>
        <w:tc>
          <w:tcPr>
            <w:tcW w:w="3675" w:type="dxa"/>
          </w:tcPr>
          <w:p w14:paraId="657713C3" w14:textId="714EE965" w:rsidR="00EF70FD" w:rsidRPr="008A46B1" w:rsidRDefault="00EF70FD" w:rsidP="00EF70FD">
            <w:pPr>
              <w:rPr>
                <w:rFonts w:ascii="Arial" w:hAnsi="Arial" w:cs="Arial"/>
                <w:sz w:val="24"/>
                <w:szCs w:val="24"/>
              </w:rPr>
            </w:pPr>
            <w:r w:rsidRPr="008A46B1">
              <w:rPr>
                <w:rFonts w:ascii="Arial" w:hAnsi="Arial" w:cs="Arial"/>
                <w:sz w:val="24"/>
                <w:szCs w:val="24"/>
              </w:rPr>
              <w:t xml:space="preserve">Mr </w:t>
            </w:r>
            <w:r w:rsidR="00F219A7" w:rsidRPr="008A46B1">
              <w:rPr>
                <w:rFonts w:ascii="Arial" w:hAnsi="Arial" w:cs="Arial"/>
                <w:sz w:val="24"/>
                <w:szCs w:val="24"/>
              </w:rPr>
              <w:t>W</w:t>
            </w:r>
            <w:r w:rsidRPr="008A46B1">
              <w:rPr>
                <w:rFonts w:ascii="Arial" w:hAnsi="Arial" w:cs="Arial"/>
                <w:sz w:val="24"/>
                <w:szCs w:val="24"/>
              </w:rPr>
              <w:t xml:space="preserve">. </w:t>
            </w:r>
            <w:r w:rsidR="00F219A7" w:rsidRPr="008A46B1">
              <w:rPr>
                <w:rFonts w:ascii="Arial" w:hAnsi="Arial" w:cs="Arial"/>
                <w:sz w:val="24"/>
                <w:szCs w:val="24"/>
              </w:rPr>
              <w:t>Webster</w:t>
            </w:r>
          </w:p>
          <w:p w14:paraId="243E0957" w14:textId="77777777" w:rsidR="00EF70FD" w:rsidRPr="008A46B1" w:rsidRDefault="00EF70FD" w:rsidP="00EF70FD">
            <w:pPr>
              <w:rPr>
                <w:rFonts w:ascii="Arial" w:hAnsi="Arial" w:cs="Arial"/>
                <w:sz w:val="24"/>
                <w:szCs w:val="24"/>
              </w:rPr>
            </w:pPr>
          </w:p>
          <w:p w14:paraId="7AF91EDA" w14:textId="76B26F91" w:rsidR="00EF70FD" w:rsidRPr="008A46B1" w:rsidRDefault="00887417" w:rsidP="00EF70FD">
            <w:pPr>
              <w:rPr>
                <w:rFonts w:ascii="Arial" w:hAnsi="Arial" w:cs="Arial"/>
                <w:sz w:val="24"/>
                <w:szCs w:val="24"/>
              </w:rPr>
            </w:pPr>
            <w:r w:rsidRPr="008A46B1">
              <w:rPr>
                <w:rFonts w:ascii="Arial" w:hAnsi="Arial" w:cs="Arial"/>
                <w:sz w:val="24"/>
                <w:szCs w:val="24"/>
              </w:rPr>
              <w:t>H</w:t>
            </w:r>
            <w:r w:rsidR="00EF70FD" w:rsidRPr="008A46B1">
              <w:rPr>
                <w:rFonts w:ascii="Arial" w:hAnsi="Arial" w:cs="Arial"/>
                <w:sz w:val="24"/>
                <w:szCs w:val="24"/>
              </w:rPr>
              <w:t>e called:</w:t>
            </w:r>
          </w:p>
          <w:p w14:paraId="42217FA4" w14:textId="77777777" w:rsidR="00EF70FD" w:rsidRPr="008A46B1" w:rsidRDefault="00EF70FD" w:rsidP="00EF70FD">
            <w:pPr>
              <w:rPr>
                <w:rFonts w:ascii="Arial" w:hAnsi="Arial" w:cs="Arial"/>
                <w:sz w:val="24"/>
                <w:szCs w:val="24"/>
              </w:rPr>
            </w:pPr>
          </w:p>
          <w:p w14:paraId="227013FB" w14:textId="09354B93" w:rsidR="004F25CA" w:rsidRPr="008A46B1" w:rsidRDefault="004F25CA" w:rsidP="00EF70FD">
            <w:pPr>
              <w:rPr>
                <w:rFonts w:ascii="Arial" w:hAnsi="Arial" w:cs="Arial"/>
                <w:sz w:val="24"/>
                <w:szCs w:val="24"/>
              </w:rPr>
            </w:pPr>
            <w:r w:rsidRPr="008A46B1">
              <w:rPr>
                <w:rFonts w:ascii="Arial" w:hAnsi="Arial" w:cs="Arial"/>
                <w:sz w:val="24"/>
                <w:szCs w:val="24"/>
              </w:rPr>
              <w:t>Mr</w:t>
            </w:r>
            <w:r w:rsidR="00F219A7" w:rsidRPr="008A46B1">
              <w:rPr>
                <w:rFonts w:ascii="Arial" w:hAnsi="Arial" w:cs="Arial"/>
                <w:sz w:val="24"/>
                <w:szCs w:val="24"/>
              </w:rPr>
              <w:t>s</w:t>
            </w:r>
            <w:r w:rsidRPr="008A46B1">
              <w:rPr>
                <w:rFonts w:ascii="Arial" w:hAnsi="Arial" w:cs="Arial"/>
                <w:sz w:val="24"/>
                <w:szCs w:val="24"/>
              </w:rPr>
              <w:t xml:space="preserve"> </w:t>
            </w:r>
            <w:r w:rsidR="00F219A7" w:rsidRPr="008A46B1">
              <w:rPr>
                <w:rFonts w:ascii="Arial" w:hAnsi="Arial" w:cs="Arial"/>
                <w:sz w:val="24"/>
                <w:szCs w:val="24"/>
              </w:rPr>
              <w:t>S</w:t>
            </w:r>
            <w:r w:rsidR="00A93199" w:rsidRPr="008A46B1">
              <w:rPr>
                <w:rFonts w:ascii="Arial" w:hAnsi="Arial" w:cs="Arial"/>
                <w:sz w:val="24"/>
                <w:szCs w:val="24"/>
              </w:rPr>
              <w:t>.</w:t>
            </w:r>
            <w:r w:rsidRPr="008A46B1">
              <w:rPr>
                <w:rFonts w:ascii="Arial" w:hAnsi="Arial" w:cs="Arial"/>
                <w:sz w:val="24"/>
                <w:szCs w:val="24"/>
              </w:rPr>
              <w:t xml:space="preserve"> </w:t>
            </w:r>
            <w:r w:rsidR="00A93199" w:rsidRPr="008A46B1">
              <w:rPr>
                <w:rFonts w:ascii="Arial" w:hAnsi="Arial" w:cs="Arial"/>
                <w:sz w:val="24"/>
                <w:szCs w:val="24"/>
              </w:rPr>
              <w:t>Frost</w:t>
            </w:r>
            <w:r w:rsidR="00887417" w:rsidRPr="008A46B1">
              <w:rPr>
                <w:rFonts w:ascii="Arial" w:hAnsi="Arial" w:cs="Arial"/>
                <w:sz w:val="24"/>
                <w:szCs w:val="24"/>
              </w:rPr>
              <w:t xml:space="preserve"> </w:t>
            </w:r>
            <w:r w:rsidRPr="008A46B1">
              <w:rPr>
                <w:rFonts w:ascii="Arial" w:hAnsi="Arial" w:cs="Arial"/>
                <w:sz w:val="24"/>
                <w:szCs w:val="24"/>
              </w:rPr>
              <w:t xml:space="preserve">  </w:t>
            </w:r>
          </w:p>
          <w:p w14:paraId="7CDC2119" w14:textId="77777777" w:rsidR="00D51656" w:rsidRPr="008A46B1" w:rsidRDefault="00D51656" w:rsidP="00301560">
            <w:pPr>
              <w:rPr>
                <w:rFonts w:ascii="Arial" w:hAnsi="Arial" w:cs="Arial"/>
                <w:b/>
                <w:sz w:val="24"/>
                <w:szCs w:val="24"/>
              </w:rPr>
            </w:pPr>
          </w:p>
          <w:p w14:paraId="66893D71" w14:textId="77777777" w:rsidR="008F3A97" w:rsidRPr="008A46B1" w:rsidRDefault="008F3A97" w:rsidP="00301560">
            <w:pPr>
              <w:rPr>
                <w:rFonts w:ascii="Arial" w:hAnsi="Arial" w:cs="Arial"/>
                <w:bCs/>
                <w:sz w:val="24"/>
                <w:szCs w:val="24"/>
              </w:rPr>
            </w:pPr>
          </w:p>
          <w:p w14:paraId="1B27EA37" w14:textId="06AF356B" w:rsidR="00ED6E49" w:rsidRPr="008A46B1" w:rsidRDefault="00B8738C" w:rsidP="00301560">
            <w:pPr>
              <w:rPr>
                <w:rFonts w:ascii="Arial" w:hAnsi="Arial" w:cs="Arial"/>
                <w:b/>
                <w:sz w:val="24"/>
                <w:szCs w:val="24"/>
              </w:rPr>
            </w:pPr>
            <w:r w:rsidRPr="008A46B1">
              <w:rPr>
                <w:rFonts w:ascii="Arial" w:hAnsi="Arial" w:cs="Arial"/>
                <w:b/>
                <w:sz w:val="24"/>
                <w:szCs w:val="24"/>
              </w:rPr>
              <w:t xml:space="preserve">For </w:t>
            </w:r>
            <w:r w:rsidR="00152939" w:rsidRPr="008A46B1">
              <w:rPr>
                <w:rFonts w:ascii="Arial" w:hAnsi="Arial" w:cs="Arial"/>
                <w:b/>
                <w:sz w:val="24"/>
                <w:szCs w:val="24"/>
              </w:rPr>
              <w:t>the Objec</w:t>
            </w:r>
            <w:r w:rsidR="00F52C11" w:rsidRPr="008A46B1">
              <w:rPr>
                <w:rFonts w:ascii="Arial" w:hAnsi="Arial" w:cs="Arial"/>
                <w:b/>
                <w:sz w:val="24"/>
                <w:szCs w:val="24"/>
              </w:rPr>
              <w:t>tors</w:t>
            </w:r>
            <w:r w:rsidR="00ED6E49" w:rsidRPr="008A46B1">
              <w:rPr>
                <w:rFonts w:ascii="Arial" w:hAnsi="Arial" w:cs="Arial"/>
                <w:b/>
                <w:sz w:val="24"/>
                <w:szCs w:val="24"/>
              </w:rPr>
              <w:t xml:space="preserve"> </w:t>
            </w:r>
          </w:p>
          <w:p w14:paraId="1D1863F0" w14:textId="4BBEAD80" w:rsidR="00ED6E49" w:rsidRPr="008A46B1" w:rsidRDefault="00ED6E49" w:rsidP="00301560">
            <w:pPr>
              <w:rPr>
                <w:rFonts w:ascii="Arial" w:hAnsi="Arial" w:cs="Arial"/>
                <w:bCs/>
                <w:sz w:val="24"/>
                <w:szCs w:val="24"/>
              </w:rPr>
            </w:pPr>
          </w:p>
          <w:p w14:paraId="75BC50CA" w14:textId="569BB90F" w:rsidR="00896748" w:rsidRPr="008A46B1" w:rsidRDefault="007820CE" w:rsidP="00301560">
            <w:pPr>
              <w:rPr>
                <w:rFonts w:ascii="Arial" w:hAnsi="Arial" w:cs="Arial"/>
                <w:sz w:val="24"/>
                <w:szCs w:val="24"/>
              </w:rPr>
            </w:pPr>
            <w:r w:rsidRPr="008A46B1">
              <w:rPr>
                <w:rFonts w:ascii="Arial" w:hAnsi="Arial" w:cs="Arial"/>
                <w:sz w:val="24"/>
                <w:szCs w:val="24"/>
              </w:rPr>
              <w:t xml:space="preserve">Mr </w:t>
            </w:r>
            <w:r w:rsidR="003A4729" w:rsidRPr="008A46B1">
              <w:rPr>
                <w:rFonts w:ascii="Arial" w:hAnsi="Arial" w:cs="Arial"/>
                <w:sz w:val="24"/>
                <w:szCs w:val="24"/>
              </w:rPr>
              <w:t>G</w:t>
            </w:r>
            <w:r w:rsidR="00A65F11" w:rsidRPr="008A46B1">
              <w:rPr>
                <w:rFonts w:ascii="Arial" w:hAnsi="Arial" w:cs="Arial"/>
                <w:sz w:val="24"/>
                <w:szCs w:val="24"/>
              </w:rPr>
              <w:t>.</w:t>
            </w:r>
            <w:r w:rsidRPr="008A46B1">
              <w:rPr>
                <w:rFonts w:ascii="Arial" w:hAnsi="Arial" w:cs="Arial"/>
                <w:sz w:val="24"/>
                <w:szCs w:val="24"/>
              </w:rPr>
              <w:t xml:space="preserve"> </w:t>
            </w:r>
            <w:r w:rsidR="00A65F11" w:rsidRPr="008A46B1">
              <w:rPr>
                <w:rFonts w:ascii="Arial" w:hAnsi="Arial" w:cs="Arial"/>
                <w:sz w:val="24"/>
                <w:szCs w:val="24"/>
              </w:rPr>
              <w:t>L</w:t>
            </w:r>
            <w:r w:rsidR="003A4729" w:rsidRPr="008A46B1">
              <w:rPr>
                <w:rFonts w:ascii="Arial" w:hAnsi="Arial" w:cs="Arial"/>
                <w:sz w:val="24"/>
                <w:szCs w:val="24"/>
              </w:rPr>
              <w:t>awrence KC</w:t>
            </w:r>
            <w:r w:rsidR="00995755" w:rsidRPr="008A46B1">
              <w:rPr>
                <w:rFonts w:ascii="Arial" w:hAnsi="Arial" w:cs="Arial"/>
                <w:sz w:val="24"/>
                <w:szCs w:val="24"/>
              </w:rPr>
              <w:t xml:space="preserve"> and Mr M. Dale-Harris</w:t>
            </w:r>
          </w:p>
          <w:p w14:paraId="4EB8A49A" w14:textId="77777777" w:rsidR="00B3617D" w:rsidRPr="008A46B1" w:rsidRDefault="00B3617D" w:rsidP="00301560">
            <w:pPr>
              <w:rPr>
                <w:rFonts w:ascii="Arial" w:hAnsi="Arial" w:cs="Arial"/>
                <w:sz w:val="24"/>
                <w:szCs w:val="24"/>
              </w:rPr>
            </w:pPr>
          </w:p>
          <w:p w14:paraId="315ABA87" w14:textId="77777777" w:rsidR="00A80AEC" w:rsidRPr="008A46B1" w:rsidRDefault="00A80AEC" w:rsidP="006F2C65">
            <w:pPr>
              <w:rPr>
                <w:rFonts w:ascii="Arial" w:hAnsi="Arial" w:cs="Arial"/>
                <w:sz w:val="24"/>
                <w:szCs w:val="24"/>
              </w:rPr>
            </w:pPr>
          </w:p>
          <w:p w14:paraId="54CCC293" w14:textId="311B1DC5" w:rsidR="00152939" w:rsidRPr="008A46B1" w:rsidRDefault="00A1787A" w:rsidP="006F2C65">
            <w:pPr>
              <w:rPr>
                <w:rFonts w:ascii="Arial" w:hAnsi="Arial" w:cs="Arial"/>
                <w:sz w:val="24"/>
                <w:szCs w:val="24"/>
              </w:rPr>
            </w:pPr>
            <w:r w:rsidRPr="008A46B1">
              <w:rPr>
                <w:rFonts w:ascii="Arial" w:hAnsi="Arial" w:cs="Arial"/>
                <w:sz w:val="24"/>
                <w:szCs w:val="24"/>
              </w:rPr>
              <w:t xml:space="preserve">They </w:t>
            </w:r>
            <w:r w:rsidR="00FC7F86" w:rsidRPr="008A46B1">
              <w:rPr>
                <w:rFonts w:ascii="Arial" w:hAnsi="Arial" w:cs="Arial"/>
                <w:sz w:val="24"/>
                <w:szCs w:val="24"/>
              </w:rPr>
              <w:t>c</w:t>
            </w:r>
            <w:r w:rsidR="00152939" w:rsidRPr="008A46B1">
              <w:rPr>
                <w:rFonts w:ascii="Arial" w:hAnsi="Arial" w:cs="Arial"/>
                <w:sz w:val="24"/>
                <w:szCs w:val="24"/>
              </w:rPr>
              <w:t>alled:</w:t>
            </w:r>
          </w:p>
          <w:p w14:paraId="212656B5" w14:textId="77777777" w:rsidR="00152939" w:rsidRPr="008A46B1" w:rsidRDefault="00152939" w:rsidP="006F2C65">
            <w:pPr>
              <w:rPr>
                <w:rFonts w:ascii="Arial" w:hAnsi="Arial" w:cs="Arial"/>
                <w:sz w:val="24"/>
                <w:szCs w:val="24"/>
              </w:rPr>
            </w:pPr>
          </w:p>
          <w:p w14:paraId="65349AD3" w14:textId="55D96FE1" w:rsidR="006F2C65" w:rsidRPr="008A46B1" w:rsidRDefault="007D2837" w:rsidP="006F2C65">
            <w:pPr>
              <w:rPr>
                <w:rFonts w:ascii="Arial" w:hAnsi="Arial" w:cs="Arial"/>
                <w:b/>
                <w:sz w:val="24"/>
                <w:szCs w:val="24"/>
              </w:rPr>
            </w:pPr>
            <w:r w:rsidRPr="008A46B1">
              <w:rPr>
                <w:rFonts w:ascii="Arial" w:hAnsi="Arial" w:cs="Arial"/>
                <w:sz w:val="24"/>
                <w:szCs w:val="24"/>
              </w:rPr>
              <w:t xml:space="preserve">Mr </w:t>
            </w:r>
            <w:r w:rsidR="00152939" w:rsidRPr="008A46B1">
              <w:rPr>
                <w:rFonts w:ascii="Arial" w:hAnsi="Arial" w:cs="Arial"/>
                <w:sz w:val="24"/>
                <w:szCs w:val="24"/>
              </w:rPr>
              <w:t>R</w:t>
            </w:r>
            <w:r w:rsidRPr="008A46B1">
              <w:rPr>
                <w:rFonts w:ascii="Arial" w:hAnsi="Arial" w:cs="Arial"/>
                <w:sz w:val="24"/>
                <w:szCs w:val="24"/>
              </w:rPr>
              <w:t xml:space="preserve">. </w:t>
            </w:r>
            <w:r w:rsidR="00152939" w:rsidRPr="008A46B1">
              <w:rPr>
                <w:rFonts w:ascii="Arial" w:hAnsi="Arial" w:cs="Arial"/>
                <w:sz w:val="24"/>
                <w:szCs w:val="24"/>
              </w:rPr>
              <w:t>Carr</w:t>
            </w:r>
            <w:r w:rsidR="00ED6E49" w:rsidRPr="008A46B1">
              <w:rPr>
                <w:rFonts w:ascii="Arial" w:hAnsi="Arial" w:cs="Arial"/>
                <w:bCs/>
                <w:sz w:val="24"/>
                <w:szCs w:val="24"/>
              </w:rPr>
              <w:t xml:space="preserve"> </w:t>
            </w:r>
          </w:p>
          <w:p w14:paraId="6D12F3FE" w14:textId="2E24901B" w:rsidR="00ED6E49" w:rsidRPr="008A46B1" w:rsidRDefault="00ED6E49" w:rsidP="00301560">
            <w:pPr>
              <w:rPr>
                <w:rFonts w:ascii="Arial" w:hAnsi="Arial" w:cs="Arial"/>
                <w:bCs/>
                <w:sz w:val="24"/>
                <w:szCs w:val="24"/>
              </w:rPr>
            </w:pPr>
          </w:p>
          <w:p w14:paraId="669A3D82" w14:textId="77777777" w:rsidR="003E6DA7" w:rsidRPr="008A46B1" w:rsidRDefault="003E6DA7" w:rsidP="00301560">
            <w:pPr>
              <w:rPr>
                <w:rFonts w:ascii="Arial" w:hAnsi="Arial" w:cs="Arial"/>
                <w:bCs/>
                <w:sz w:val="24"/>
                <w:szCs w:val="24"/>
              </w:rPr>
            </w:pPr>
          </w:p>
          <w:p w14:paraId="38385BDA" w14:textId="53B5C0E8" w:rsidR="00AD40D7" w:rsidRPr="008A46B1" w:rsidRDefault="00AD40D7" w:rsidP="00301560">
            <w:pPr>
              <w:rPr>
                <w:rFonts w:ascii="Arial" w:hAnsi="Arial" w:cs="Arial"/>
                <w:bCs/>
                <w:sz w:val="24"/>
                <w:szCs w:val="24"/>
              </w:rPr>
            </w:pPr>
          </w:p>
        </w:tc>
        <w:tc>
          <w:tcPr>
            <w:tcW w:w="5498" w:type="dxa"/>
          </w:tcPr>
          <w:p w14:paraId="0511DBD2" w14:textId="5C44DFB9" w:rsidR="008A36AB" w:rsidRPr="008A46B1" w:rsidRDefault="00511E4A" w:rsidP="00301560">
            <w:pPr>
              <w:rPr>
                <w:rFonts w:ascii="Arial" w:hAnsi="Arial" w:cs="Arial"/>
                <w:sz w:val="24"/>
                <w:szCs w:val="24"/>
              </w:rPr>
            </w:pPr>
            <w:r w:rsidRPr="008A46B1">
              <w:rPr>
                <w:rFonts w:ascii="Arial" w:hAnsi="Arial" w:cs="Arial"/>
                <w:sz w:val="24"/>
                <w:szCs w:val="24"/>
              </w:rPr>
              <w:t xml:space="preserve">Counsel </w:t>
            </w:r>
            <w:r w:rsidR="006C2D1D" w:rsidRPr="008A46B1">
              <w:rPr>
                <w:rFonts w:ascii="Arial" w:hAnsi="Arial" w:cs="Arial"/>
                <w:sz w:val="24"/>
                <w:szCs w:val="24"/>
              </w:rPr>
              <w:t xml:space="preserve">instructed for </w:t>
            </w:r>
            <w:r w:rsidR="008203B3" w:rsidRPr="008A46B1">
              <w:rPr>
                <w:rFonts w:ascii="Arial" w:hAnsi="Arial" w:cs="Arial"/>
                <w:sz w:val="24"/>
                <w:szCs w:val="24"/>
              </w:rPr>
              <w:t xml:space="preserve">the Council </w:t>
            </w:r>
          </w:p>
          <w:p w14:paraId="17AA9E9C" w14:textId="77777777" w:rsidR="008A36AB" w:rsidRPr="008A46B1" w:rsidRDefault="008A36AB" w:rsidP="00301560">
            <w:pPr>
              <w:rPr>
                <w:rFonts w:ascii="Arial" w:hAnsi="Arial" w:cs="Arial"/>
                <w:sz w:val="24"/>
                <w:szCs w:val="24"/>
              </w:rPr>
            </w:pPr>
          </w:p>
          <w:p w14:paraId="424E581F" w14:textId="77777777" w:rsidR="008A36AB" w:rsidRPr="008A46B1" w:rsidRDefault="008A36AB" w:rsidP="00301560">
            <w:pPr>
              <w:rPr>
                <w:rFonts w:ascii="Arial" w:hAnsi="Arial" w:cs="Arial"/>
                <w:sz w:val="24"/>
                <w:szCs w:val="24"/>
              </w:rPr>
            </w:pPr>
          </w:p>
          <w:p w14:paraId="7D6B207E" w14:textId="77777777" w:rsidR="004F25CA" w:rsidRPr="008A46B1" w:rsidRDefault="004F25CA" w:rsidP="00301560">
            <w:pPr>
              <w:rPr>
                <w:rFonts w:ascii="Arial" w:hAnsi="Arial" w:cs="Arial"/>
                <w:sz w:val="24"/>
                <w:szCs w:val="24"/>
              </w:rPr>
            </w:pPr>
          </w:p>
          <w:p w14:paraId="65288DD0" w14:textId="76CFADCF" w:rsidR="000F0E77" w:rsidRPr="008A46B1" w:rsidRDefault="00910B22" w:rsidP="00301560">
            <w:pPr>
              <w:rPr>
                <w:rFonts w:ascii="Arial" w:hAnsi="Arial" w:cs="Arial"/>
                <w:sz w:val="24"/>
                <w:szCs w:val="24"/>
              </w:rPr>
            </w:pPr>
            <w:r w:rsidRPr="008A46B1">
              <w:rPr>
                <w:rFonts w:ascii="Arial" w:hAnsi="Arial" w:cs="Arial"/>
                <w:sz w:val="24"/>
                <w:szCs w:val="24"/>
              </w:rPr>
              <w:t xml:space="preserve">Team </w:t>
            </w:r>
            <w:r w:rsidR="0057596E" w:rsidRPr="008A46B1">
              <w:rPr>
                <w:rFonts w:ascii="Arial" w:hAnsi="Arial" w:cs="Arial"/>
                <w:sz w:val="24"/>
                <w:szCs w:val="24"/>
              </w:rPr>
              <w:t xml:space="preserve">Manager of </w:t>
            </w:r>
            <w:r w:rsidR="00F6572F" w:rsidRPr="008A46B1">
              <w:rPr>
                <w:rFonts w:ascii="Arial" w:hAnsi="Arial" w:cs="Arial"/>
                <w:sz w:val="24"/>
                <w:szCs w:val="24"/>
              </w:rPr>
              <w:t xml:space="preserve">the </w:t>
            </w:r>
            <w:r w:rsidR="0057596E" w:rsidRPr="008A46B1">
              <w:rPr>
                <w:rFonts w:ascii="Arial" w:hAnsi="Arial" w:cs="Arial"/>
                <w:sz w:val="24"/>
                <w:szCs w:val="24"/>
              </w:rPr>
              <w:t xml:space="preserve">Spatial Mapping Team </w:t>
            </w:r>
            <w:r w:rsidR="004F25CA" w:rsidRPr="008A46B1">
              <w:rPr>
                <w:rFonts w:ascii="Arial" w:hAnsi="Arial" w:cs="Arial"/>
                <w:sz w:val="24"/>
                <w:szCs w:val="24"/>
              </w:rPr>
              <w:t xml:space="preserve">  </w:t>
            </w:r>
            <w:r w:rsidR="002E24BE" w:rsidRPr="008A46B1">
              <w:rPr>
                <w:rFonts w:ascii="Arial" w:hAnsi="Arial" w:cs="Arial"/>
                <w:sz w:val="24"/>
                <w:szCs w:val="24"/>
              </w:rPr>
              <w:t xml:space="preserve"> </w:t>
            </w:r>
          </w:p>
          <w:p w14:paraId="48D5D41B" w14:textId="4E36D8DD" w:rsidR="007C25DA" w:rsidRPr="008A46B1" w:rsidRDefault="007C25DA" w:rsidP="00301560">
            <w:pPr>
              <w:rPr>
                <w:rFonts w:ascii="Arial" w:hAnsi="Arial" w:cs="Arial"/>
                <w:sz w:val="24"/>
                <w:szCs w:val="24"/>
              </w:rPr>
            </w:pPr>
          </w:p>
          <w:p w14:paraId="45A70838" w14:textId="77777777" w:rsidR="00D47A32" w:rsidRPr="008A46B1" w:rsidRDefault="00D47A32" w:rsidP="00301560">
            <w:pPr>
              <w:rPr>
                <w:rFonts w:ascii="Arial" w:hAnsi="Arial" w:cs="Arial"/>
                <w:bCs/>
                <w:sz w:val="24"/>
                <w:szCs w:val="24"/>
              </w:rPr>
            </w:pPr>
          </w:p>
          <w:p w14:paraId="606CAC68" w14:textId="64EB2630" w:rsidR="009C49B1" w:rsidRPr="008A46B1" w:rsidRDefault="009C49B1" w:rsidP="00301560">
            <w:pPr>
              <w:rPr>
                <w:rFonts w:ascii="Arial" w:hAnsi="Arial" w:cs="Arial"/>
                <w:bCs/>
                <w:sz w:val="24"/>
                <w:szCs w:val="24"/>
              </w:rPr>
            </w:pPr>
          </w:p>
          <w:p w14:paraId="745B60BD" w14:textId="77777777" w:rsidR="009C49B1" w:rsidRPr="008A46B1" w:rsidRDefault="009C49B1" w:rsidP="00301560">
            <w:pPr>
              <w:rPr>
                <w:rFonts w:ascii="Arial" w:hAnsi="Arial" w:cs="Arial"/>
                <w:bCs/>
                <w:sz w:val="24"/>
                <w:szCs w:val="24"/>
              </w:rPr>
            </w:pPr>
          </w:p>
          <w:p w14:paraId="67B71709" w14:textId="47AD1C77" w:rsidR="00A93199" w:rsidRPr="008A46B1" w:rsidRDefault="00A93199" w:rsidP="00A93199">
            <w:pPr>
              <w:rPr>
                <w:rFonts w:ascii="Arial" w:hAnsi="Arial" w:cs="Arial"/>
                <w:bCs/>
                <w:sz w:val="24"/>
                <w:szCs w:val="24"/>
              </w:rPr>
            </w:pPr>
            <w:r w:rsidRPr="008A46B1">
              <w:rPr>
                <w:rFonts w:ascii="Arial" w:hAnsi="Arial" w:cs="Arial"/>
                <w:bCs/>
                <w:sz w:val="24"/>
                <w:szCs w:val="24"/>
              </w:rPr>
              <w:t xml:space="preserve">Counsel instructed for </w:t>
            </w:r>
            <w:r w:rsidR="00D72FBC" w:rsidRPr="008A46B1">
              <w:rPr>
                <w:rFonts w:ascii="Arial" w:hAnsi="Arial" w:cs="Arial"/>
                <w:bCs/>
                <w:sz w:val="24"/>
                <w:szCs w:val="24"/>
              </w:rPr>
              <w:t>the objectors</w:t>
            </w:r>
            <w:r w:rsidRPr="008A46B1">
              <w:rPr>
                <w:rFonts w:ascii="Arial" w:hAnsi="Arial" w:cs="Arial"/>
                <w:bCs/>
                <w:sz w:val="24"/>
                <w:szCs w:val="24"/>
              </w:rPr>
              <w:t xml:space="preserve"> </w:t>
            </w:r>
          </w:p>
          <w:p w14:paraId="667D385A" w14:textId="7AF96073" w:rsidR="00925EA3" w:rsidRPr="008A46B1" w:rsidRDefault="00AA78B2" w:rsidP="00301560">
            <w:pPr>
              <w:rPr>
                <w:rFonts w:ascii="Arial" w:hAnsi="Arial" w:cs="Arial"/>
                <w:bCs/>
                <w:sz w:val="24"/>
                <w:szCs w:val="24"/>
              </w:rPr>
            </w:pPr>
            <w:r w:rsidRPr="008A46B1">
              <w:rPr>
                <w:rFonts w:ascii="Arial" w:hAnsi="Arial" w:cs="Arial"/>
                <w:bCs/>
                <w:sz w:val="24"/>
                <w:szCs w:val="24"/>
              </w:rPr>
              <w:t xml:space="preserve"> </w:t>
            </w:r>
          </w:p>
          <w:p w14:paraId="7F1FB506" w14:textId="77777777" w:rsidR="007D2837" w:rsidRPr="008A46B1" w:rsidRDefault="007D2837" w:rsidP="00301560">
            <w:pPr>
              <w:rPr>
                <w:rFonts w:ascii="Arial" w:hAnsi="Arial" w:cs="Arial"/>
                <w:bCs/>
                <w:sz w:val="24"/>
                <w:szCs w:val="24"/>
              </w:rPr>
            </w:pPr>
          </w:p>
          <w:p w14:paraId="50C6D49A" w14:textId="77777777" w:rsidR="00D72FBC" w:rsidRPr="008A46B1" w:rsidRDefault="00D72FBC" w:rsidP="00301560">
            <w:pPr>
              <w:rPr>
                <w:rFonts w:ascii="Arial" w:hAnsi="Arial" w:cs="Arial"/>
                <w:bCs/>
                <w:sz w:val="24"/>
                <w:szCs w:val="24"/>
              </w:rPr>
            </w:pPr>
          </w:p>
          <w:p w14:paraId="2FC9F4E6" w14:textId="77777777" w:rsidR="00D72FBC" w:rsidRPr="008A46B1" w:rsidRDefault="00D72FBC" w:rsidP="00301560">
            <w:pPr>
              <w:rPr>
                <w:rFonts w:ascii="Arial" w:hAnsi="Arial" w:cs="Arial"/>
                <w:bCs/>
                <w:sz w:val="24"/>
                <w:szCs w:val="24"/>
              </w:rPr>
            </w:pPr>
          </w:p>
          <w:p w14:paraId="41D1AADC" w14:textId="77777777" w:rsidR="00A1787A" w:rsidRPr="008A46B1" w:rsidRDefault="00A1787A" w:rsidP="00301560">
            <w:pPr>
              <w:rPr>
                <w:rFonts w:ascii="Arial" w:hAnsi="Arial" w:cs="Arial"/>
                <w:bCs/>
                <w:sz w:val="24"/>
                <w:szCs w:val="24"/>
              </w:rPr>
            </w:pPr>
          </w:p>
          <w:p w14:paraId="40C423F1" w14:textId="56EF847F" w:rsidR="007D2837" w:rsidRPr="008A46B1" w:rsidRDefault="00F83F66" w:rsidP="00301560">
            <w:pPr>
              <w:rPr>
                <w:rFonts w:ascii="Arial" w:hAnsi="Arial" w:cs="Arial"/>
                <w:bCs/>
                <w:sz w:val="24"/>
                <w:szCs w:val="24"/>
              </w:rPr>
            </w:pPr>
            <w:r w:rsidRPr="008A46B1">
              <w:rPr>
                <w:rFonts w:ascii="Arial" w:hAnsi="Arial" w:cs="Arial"/>
                <w:bCs/>
                <w:sz w:val="24"/>
                <w:szCs w:val="24"/>
              </w:rPr>
              <w:t xml:space="preserve">Independent </w:t>
            </w:r>
            <w:r w:rsidR="00D72FBC" w:rsidRPr="008A46B1">
              <w:rPr>
                <w:rFonts w:ascii="Arial" w:hAnsi="Arial" w:cs="Arial"/>
                <w:bCs/>
                <w:sz w:val="24"/>
                <w:szCs w:val="24"/>
              </w:rPr>
              <w:t>Consultant</w:t>
            </w:r>
          </w:p>
          <w:p w14:paraId="03609B48" w14:textId="77777777" w:rsidR="007D2837" w:rsidRPr="008A46B1" w:rsidRDefault="007D2837" w:rsidP="00301560">
            <w:pPr>
              <w:rPr>
                <w:rFonts w:ascii="Arial" w:hAnsi="Arial" w:cs="Arial"/>
                <w:bCs/>
                <w:sz w:val="24"/>
                <w:szCs w:val="24"/>
              </w:rPr>
            </w:pPr>
          </w:p>
          <w:p w14:paraId="0F615F0F" w14:textId="77777777" w:rsidR="007D2837" w:rsidRPr="008A46B1" w:rsidRDefault="007D2837" w:rsidP="00301560">
            <w:pPr>
              <w:rPr>
                <w:rFonts w:ascii="Arial" w:hAnsi="Arial" w:cs="Arial"/>
                <w:bCs/>
                <w:sz w:val="24"/>
                <w:szCs w:val="24"/>
              </w:rPr>
            </w:pPr>
          </w:p>
          <w:p w14:paraId="0006CC6D" w14:textId="77777777" w:rsidR="007D2837" w:rsidRPr="008A46B1" w:rsidRDefault="007D2837" w:rsidP="00301560">
            <w:pPr>
              <w:rPr>
                <w:rFonts w:ascii="Arial" w:hAnsi="Arial" w:cs="Arial"/>
                <w:bCs/>
                <w:sz w:val="24"/>
                <w:szCs w:val="24"/>
              </w:rPr>
            </w:pPr>
          </w:p>
          <w:p w14:paraId="0428C175" w14:textId="77777777" w:rsidR="007D2837" w:rsidRPr="008A46B1" w:rsidRDefault="007D2837" w:rsidP="00301560">
            <w:pPr>
              <w:rPr>
                <w:rFonts w:ascii="Arial" w:hAnsi="Arial" w:cs="Arial"/>
                <w:bCs/>
                <w:sz w:val="24"/>
                <w:szCs w:val="24"/>
              </w:rPr>
            </w:pPr>
          </w:p>
          <w:p w14:paraId="417EF56B" w14:textId="443DA5E1" w:rsidR="00037223" w:rsidRPr="008A46B1" w:rsidRDefault="00037223" w:rsidP="00301560">
            <w:pPr>
              <w:rPr>
                <w:rFonts w:ascii="Arial" w:hAnsi="Arial" w:cs="Arial"/>
                <w:sz w:val="24"/>
                <w:szCs w:val="24"/>
              </w:rPr>
            </w:pPr>
          </w:p>
        </w:tc>
      </w:tr>
      <w:tr w:rsidR="00515364" w:rsidRPr="008A46B1" w14:paraId="4B5E0887" w14:textId="77777777" w:rsidTr="00515364">
        <w:trPr>
          <w:cantSplit/>
          <w:trHeight w:val="480"/>
        </w:trPr>
        <w:tc>
          <w:tcPr>
            <w:tcW w:w="9173" w:type="dxa"/>
            <w:gridSpan w:val="2"/>
          </w:tcPr>
          <w:p w14:paraId="422F1496" w14:textId="266FCCA2" w:rsidR="003A5A59" w:rsidRPr="008A46B1" w:rsidRDefault="003A5A59" w:rsidP="003A5A59">
            <w:pPr>
              <w:rPr>
                <w:rFonts w:ascii="Arial" w:hAnsi="Arial" w:cs="Arial"/>
                <w:b/>
                <w:sz w:val="24"/>
                <w:szCs w:val="24"/>
              </w:rPr>
            </w:pPr>
            <w:r w:rsidRPr="008A46B1">
              <w:rPr>
                <w:rFonts w:ascii="Arial" w:hAnsi="Arial" w:cs="Arial"/>
                <w:b/>
                <w:sz w:val="24"/>
                <w:szCs w:val="24"/>
              </w:rPr>
              <w:t>DOCUMENTS TENDERED AT THE INQUIRY</w:t>
            </w:r>
          </w:p>
          <w:p w14:paraId="3203804E" w14:textId="289B38FD" w:rsidR="00CC4EF3" w:rsidRPr="008A46B1" w:rsidRDefault="00CC4EF3" w:rsidP="003A5A59">
            <w:pPr>
              <w:rPr>
                <w:rFonts w:ascii="Arial" w:hAnsi="Arial" w:cs="Arial"/>
                <w:bCs/>
                <w:sz w:val="24"/>
                <w:szCs w:val="24"/>
              </w:rPr>
            </w:pPr>
          </w:p>
        </w:tc>
      </w:tr>
    </w:tbl>
    <w:p w14:paraId="2E9EC9A8" w14:textId="240B6C1C" w:rsidR="00F52C11" w:rsidRPr="008A46B1" w:rsidRDefault="00AA373E" w:rsidP="0094729F">
      <w:pPr>
        <w:pStyle w:val="ListParagraph"/>
        <w:numPr>
          <w:ilvl w:val="0"/>
          <w:numId w:val="12"/>
        </w:numPr>
        <w:rPr>
          <w:rFonts w:ascii="Arial" w:hAnsi="Arial" w:cs="Arial"/>
          <w:b/>
          <w:sz w:val="24"/>
          <w:szCs w:val="24"/>
        </w:rPr>
      </w:pPr>
      <w:r w:rsidRPr="008A46B1">
        <w:rPr>
          <w:rFonts w:ascii="Arial" w:hAnsi="Arial" w:cs="Arial"/>
          <w:bCs/>
          <w:sz w:val="24"/>
          <w:szCs w:val="24"/>
        </w:rPr>
        <w:t xml:space="preserve">Opening submissions for the Council </w:t>
      </w:r>
    </w:p>
    <w:p w14:paraId="280AEEEA" w14:textId="77777777" w:rsidR="0034736B" w:rsidRPr="008A46B1" w:rsidRDefault="0034736B" w:rsidP="0094729F">
      <w:pPr>
        <w:pStyle w:val="ListParagraph"/>
        <w:numPr>
          <w:ilvl w:val="0"/>
          <w:numId w:val="12"/>
        </w:numPr>
        <w:rPr>
          <w:rFonts w:ascii="Arial" w:hAnsi="Arial" w:cs="Arial"/>
          <w:b/>
          <w:sz w:val="24"/>
          <w:szCs w:val="24"/>
        </w:rPr>
      </w:pPr>
      <w:r w:rsidRPr="008A46B1">
        <w:rPr>
          <w:rFonts w:ascii="Arial" w:hAnsi="Arial" w:cs="Arial"/>
          <w:bCs/>
          <w:sz w:val="24"/>
          <w:szCs w:val="24"/>
        </w:rPr>
        <w:t>Opening submissions on behalf of the objectors</w:t>
      </w:r>
    </w:p>
    <w:p w14:paraId="120F1922" w14:textId="77777777" w:rsidR="0034736B" w:rsidRPr="008A46B1" w:rsidRDefault="0034736B" w:rsidP="0094729F">
      <w:pPr>
        <w:pStyle w:val="ListParagraph"/>
        <w:numPr>
          <w:ilvl w:val="0"/>
          <w:numId w:val="12"/>
        </w:numPr>
        <w:rPr>
          <w:rFonts w:ascii="Arial" w:hAnsi="Arial" w:cs="Arial"/>
          <w:b/>
          <w:sz w:val="24"/>
          <w:szCs w:val="24"/>
        </w:rPr>
      </w:pPr>
      <w:r w:rsidRPr="008A46B1">
        <w:rPr>
          <w:rFonts w:ascii="Arial" w:hAnsi="Arial" w:cs="Arial"/>
          <w:bCs/>
          <w:sz w:val="24"/>
          <w:szCs w:val="24"/>
        </w:rPr>
        <w:t>Enlarged copies of the composite map</w:t>
      </w:r>
    </w:p>
    <w:p w14:paraId="1EE13A57" w14:textId="7F1797EF" w:rsidR="00AC11B6" w:rsidRPr="008A46B1" w:rsidRDefault="00AC11B6" w:rsidP="0094729F">
      <w:pPr>
        <w:pStyle w:val="ListParagraph"/>
        <w:numPr>
          <w:ilvl w:val="0"/>
          <w:numId w:val="12"/>
        </w:numPr>
        <w:rPr>
          <w:rFonts w:ascii="Arial" w:hAnsi="Arial" w:cs="Arial"/>
          <w:b/>
          <w:sz w:val="24"/>
          <w:szCs w:val="24"/>
        </w:rPr>
      </w:pPr>
      <w:r w:rsidRPr="008A46B1">
        <w:rPr>
          <w:rFonts w:ascii="Arial" w:hAnsi="Arial" w:cs="Arial"/>
          <w:bCs/>
          <w:sz w:val="24"/>
          <w:szCs w:val="24"/>
        </w:rPr>
        <w:t xml:space="preserve">Annotated copies of documents </w:t>
      </w:r>
    </w:p>
    <w:p w14:paraId="2984E8F1" w14:textId="65B7D060" w:rsidR="002B65F4" w:rsidRPr="008A46B1" w:rsidRDefault="00E906D4" w:rsidP="0094729F">
      <w:pPr>
        <w:pStyle w:val="ListParagraph"/>
        <w:numPr>
          <w:ilvl w:val="0"/>
          <w:numId w:val="12"/>
        </w:numPr>
        <w:rPr>
          <w:rFonts w:ascii="Arial" w:hAnsi="Arial" w:cs="Arial"/>
          <w:b/>
          <w:sz w:val="24"/>
          <w:szCs w:val="24"/>
        </w:rPr>
      </w:pPr>
      <w:r w:rsidRPr="008A46B1">
        <w:rPr>
          <w:rFonts w:ascii="Arial" w:hAnsi="Arial" w:cs="Arial"/>
          <w:bCs/>
          <w:sz w:val="24"/>
          <w:szCs w:val="24"/>
        </w:rPr>
        <w:t>Field book entries for Hereditament 1268</w:t>
      </w:r>
    </w:p>
    <w:p w14:paraId="44275400" w14:textId="299EE778" w:rsidR="00E906D4" w:rsidRPr="008A46B1" w:rsidRDefault="00BD44B7" w:rsidP="0094729F">
      <w:pPr>
        <w:pStyle w:val="ListParagraph"/>
        <w:numPr>
          <w:ilvl w:val="0"/>
          <w:numId w:val="12"/>
        </w:numPr>
        <w:rPr>
          <w:rFonts w:ascii="Arial" w:hAnsi="Arial" w:cs="Arial"/>
          <w:b/>
          <w:sz w:val="24"/>
          <w:szCs w:val="24"/>
        </w:rPr>
      </w:pPr>
      <w:r w:rsidRPr="008A46B1">
        <w:rPr>
          <w:rFonts w:ascii="Arial" w:hAnsi="Arial" w:cs="Arial"/>
          <w:bCs/>
          <w:sz w:val="24"/>
          <w:szCs w:val="24"/>
        </w:rPr>
        <w:t xml:space="preserve">Extracts </w:t>
      </w:r>
      <w:r w:rsidR="008C0455" w:rsidRPr="008A46B1">
        <w:rPr>
          <w:rFonts w:ascii="Arial" w:hAnsi="Arial" w:cs="Arial"/>
          <w:bCs/>
          <w:sz w:val="24"/>
          <w:szCs w:val="24"/>
        </w:rPr>
        <w:t>from the</w:t>
      </w:r>
      <w:r w:rsidRPr="008A46B1">
        <w:rPr>
          <w:rFonts w:ascii="Arial" w:hAnsi="Arial" w:cs="Arial"/>
          <w:bCs/>
          <w:sz w:val="24"/>
          <w:szCs w:val="24"/>
        </w:rPr>
        <w:t xml:space="preserve"> 1817 map</w:t>
      </w:r>
    </w:p>
    <w:p w14:paraId="1A65AADA" w14:textId="73BFFEAE" w:rsidR="00A13B7B" w:rsidRPr="008A46B1" w:rsidRDefault="00A13B7B" w:rsidP="00A13B7B">
      <w:pPr>
        <w:pStyle w:val="ListParagraph"/>
        <w:numPr>
          <w:ilvl w:val="0"/>
          <w:numId w:val="12"/>
        </w:numPr>
        <w:rPr>
          <w:rFonts w:ascii="Arial" w:hAnsi="Arial" w:cs="Arial"/>
          <w:b/>
          <w:sz w:val="24"/>
          <w:szCs w:val="24"/>
        </w:rPr>
      </w:pPr>
      <w:r w:rsidRPr="008A46B1">
        <w:rPr>
          <w:rFonts w:ascii="Arial" w:hAnsi="Arial" w:cs="Arial"/>
          <w:bCs/>
          <w:sz w:val="24"/>
          <w:szCs w:val="24"/>
        </w:rPr>
        <w:t xml:space="preserve">Objectors closing and authorities cited </w:t>
      </w:r>
    </w:p>
    <w:p w14:paraId="2E1F5E92" w14:textId="77777777" w:rsidR="00BC1A51" w:rsidRPr="008A46B1" w:rsidRDefault="0060381B" w:rsidP="0094729F">
      <w:pPr>
        <w:pStyle w:val="ListParagraph"/>
        <w:numPr>
          <w:ilvl w:val="0"/>
          <w:numId w:val="12"/>
        </w:numPr>
        <w:rPr>
          <w:rFonts w:ascii="Arial" w:hAnsi="Arial" w:cs="Arial"/>
          <w:b/>
          <w:sz w:val="24"/>
          <w:szCs w:val="24"/>
        </w:rPr>
      </w:pPr>
      <w:r w:rsidRPr="008A46B1">
        <w:rPr>
          <w:rFonts w:ascii="Arial" w:hAnsi="Arial" w:cs="Arial"/>
          <w:bCs/>
          <w:sz w:val="24"/>
          <w:szCs w:val="24"/>
        </w:rPr>
        <w:t xml:space="preserve">Closing submissions for the Council </w:t>
      </w:r>
      <w:r w:rsidR="00BC1A51" w:rsidRPr="008A46B1">
        <w:rPr>
          <w:rFonts w:ascii="Arial" w:hAnsi="Arial" w:cs="Arial"/>
          <w:bCs/>
          <w:sz w:val="24"/>
          <w:szCs w:val="24"/>
        </w:rPr>
        <w:t>with authorities cited</w:t>
      </w:r>
    </w:p>
    <w:p w14:paraId="6DDA042B" w14:textId="402C088D" w:rsidR="00200AD5" w:rsidRPr="008A46B1" w:rsidRDefault="00200AD5" w:rsidP="0094729F">
      <w:pPr>
        <w:pStyle w:val="ListParagraph"/>
        <w:numPr>
          <w:ilvl w:val="0"/>
          <w:numId w:val="12"/>
        </w:numPr>
        <w:rPr>
          <w:rFonts w:ascii="Arial" w:hAnsi="Arial" w:cs="Arial"/>
          <w:b/>
          <w:sz w:val="24"/>
          <w:szCs w:val="24"/>
        </w:rPr>
      </w:pPr>
      <w:r w:rsidRPr="008A46B1">
        <w:rPr>
          <w:rFonts w:ascii="Arial" w:hAnsi="Arial" w:cs="Arial"/>
          <w:bCs/>
          <w:sz w:val="24"/>
          <w:szCs w:val="24"/>
        </w:rPr>
        <w:t xml:space="preserve">Objectors note </w:t>
      </w:r>
      <w:r w:rsidR="0065346A" w:rsidRPr="008A46B1">
        <w:rPr>
          <w:rFonts w:ascii="Arial" w:hAnsi="Arial" w:cs="Arial"/>
          <w:bCs/>
          <w:sz w:val="24"/>
          <w:szCs w:val="24"/>
        </w:rPr>
        <w:t xml:space="preserve">regarding potential modifications </w:t>
      </w:r>
    </w:p>
    <w:p w14:paraId="670B19BA" w14:textId="77954B8E" w:rsidR="00CB3303" w:rsidRPr="008A46B1" w:rsidRDefault="00CB3303" w:rsidP="0094729F">
      <w:pPr>
        <w:pStyle w:val="ListParagraph"/>
        <w:numPr>
          <w:ilvl w:val="0"/>
          <w:numId w:val="12"/>
        </w:numPr>
        <w:rPr>
          <w:rFonts w:ascii="Arial" w:hAnsi="Arial" w:cs="Arial"/>
          <w:b/>
          <w:sz w:val="24"/>
          <w:szCs w:val="24"/>
        </w:rPr>
      </w:pPr>
      <w:r w:rsidRPr="008A46B1">
        <w:rPr>
          <w:rFonts w:ascii="Arial" w:hAnsi="Arial" w:cs="Arial"/>
          <w:bCs/>
          <w:sz w:val="24"/>
          <w:szCs w:val="24"/>
        </w:rPr>
        <w:t xml:space="preserve">Costs application </w:t>
      </w:r>
      <w:r w:rsidR="00F14295" w:rsidRPr="008A46B1">
        <w:rPr>
          <w:rFonts w:ascii="Arial" w:hAnsi="Arial" w:cs="Arial"/>
          <w:bCs/>
          <w:sz w:val="24"/>
          <w:szCs w:val="24"/>
        </w:rPr>
        <w:t xml:space="preserve">for the objectors </w:t>
      </w:r>
    </w:p>
    <w:p w14:paraId="1EDC83D7" w14:textId="0897A576" w:rsidR="00CD55B6" w:rsidRDefault="00F14295" w:rsidP="0094729F">
      <w:pPr>
        <w:pStyle w:val="ListParagraph"/>
        <w:numPr>
          <w:ilvl w:val="0"/>
          <w:numId w:val="12"/>
        </w:numPr>
        <w:rPr>
          <w:rFonts w:ascii="Arial" w:hAnsi="Arial" w:cs="Arial"/>
          <w:bCs/>
          <w:sz w:val="24"/>
          <w:szCs w:val="24"/>
        </w:rPr>
      </w:pPr>
      <w:r w:rsidRPr="008A46B1">
        <w:rPr>
          <w:rFonts w:ascii="Arial" w:hAnsi="Arial" w:cs="Arial"/>
          <w:bCs/>
          <w:sz w:val="24"/>
          <w:szCs w:val="24"/>
        </w:rPr>
        <w:t xml:space="preserve">Response to the application </w:t>
      </w:r>
      <w:r w:rsidR="008C0455" w:rsidRPr="008A46B1">
        <w:rPr>
          <w:rFonts w:ascii="Arial" w:hAnsi="Arial" w:cs="Arial"/>
          <w:bCs/>
          <w:sz w:val="24"/>
          <w:szCs w:val="24"/>
        </w:rPr>
        <w:t>by</w:t>
      </w:r>
      <w:r w:rsidRPr="008A46B1">
        <w:rPr>
          <w:rFonts w:ascii="Arial" w:hAnsi="Arial" w:cs="Arial"/>
          <w:bCs/>
          <w:sz w:val="24"/>
          <w:szCs w:val="24"/>
        </w:rPr>
        <w:t xml:space="preserve"> the Council</w:t>
      </w:r>
    </w:p>
    <w:p w14:paraId="3CB35225" w14:textId="77777777" w:rsidR="00CD55B6" w:rsidRDefault="00CD55B6">
      <w:pPr>
        <w:spacing w:after="160" w:line="259" w:lineRule="auto"/>
        <w:rPr>
          <w:rFonts w:ascii="Arial" w:hAnsi="Arial" w:cs="Arial"/>
          <w:bCs/>
          <w:sz w:val="24"/>
          <w:szCs w:val="24"/>
        </w:rPr>
      </w:pPr>
      <w:r>
        <w:rPr>
          <w:rFonts w:ascii="Arial" w:hAnsi="Arial" w:cs="Arial"/>
          <w:bCs/>
          <w:sz w:val="24"/>
          <w:szCs w:val="24"/>
        </w:rPr>
        <w:br w:type="page"/>
      </w:r>
    </w:p>
    <w:p w14:paraId="7A8CDA17" w14:textId="37F7983F" w:rsidR="00CD55B6" w:rsidRDefault="00CD55B6" w:rsidP="00CD55B6">
      <w:pPr>
        <w:rPr>
          <w:rFonts w:ascii="Arial" w:hAnsi="Arial" w:cs="Arial"/>
          <w:b/>
          <w:sz w:val="24"/>
          <w:szCs w:val="24"/>
        </w:rPr>
      </w:pPr>
      <w:r>
        <w:rPr>
          <w:rFonts w:ascii="Arial" w:hAnsi="Arial" w:cs="Arial"/>
          <w:b/>
          <w:sz w:val="24"/>
          <w:szCs w:val="24"/>
        </w:rPr>
        <w:lastRenderedPageBreak/>
        <w:t>Order Map</w:t>
      </w:r>
    </w:p>
    <w:p w14:paraId="1E10AA64" w14:textId="77777777" w:rsidR="00CD55B6" w:rsidRDefault="00CD55B6" w:rsidP="00CD55B6">
      <w:pPr>
        <w:rPr>
          <w:rFonts w:ascii="Arial" w:hAnsi="Arial" w:cs="Arial"/>
          <w:b/>
          <w:sz w:val="24"/>
          <w:szCs w:val="24"/>
        </w:rPr>
      </w:pPr>
    </w:p>
    <w:p w14:paraId="24B11A8E" w14:textId="39547408" w:rsidR="00CD55B6" w:rsidRDefault="00CD55B6" w:rsidP="00CD55B6">
      <w:pPr>
        <w:spacing w:after="160" w:line="259" w:lineRule="auto"/>
        <w:rPr>
          <w:rFonts w:ascii="Arial" w:hAnsi="Arial" w:cs="Arial"/>
          <w:b/>
          <w:sz w:val="24"/>
          <w:szCs w:val="24"/>
        </w:rPr>
      </w:pPr>
      <w:r w:rsidRPr="00CD55B6">
        <w:rPr>
          <w:rFonts w:ascii="Arial" w:hAnsi="Arial" w:cs="Arial"/>
          <w:b/>
          <w:sz w:val="24"/>
          <w:szCs w:val="24"/>
        </w:rPr>
        <w:drawing>
          <wp:inline distT="0" distB="0" distL="0" distR="0" wp14:anchorId="1EFB29A6" wp14:editId="76D1E27A">
            <wp:extent cx="5839640" cy="8354591"/>
            <wp:effectExtent l="0" t="0" r="8890" b="8890"/>
            <wp:docPr id="152792489"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2489" name="Picture 1" descr="ORDER MAP"/>
                    <pic:cNvPicPr/>
                  </pic:nvPicPr>
                  <pic:blipFill>
                    <a:blip r:embed="rId12"/>
                    <a:stretch>
                      <a:fillRect/>
                    </a:stretch>
                  </pic:blipFill>
                  <pic:spPr>
                    <a:xfrm>
                      <a:off x="0" y="0"/>
                      <a:ext cx="5839640" cy="8354591"/>
                    </a:xfrm>
                    <a:prstGeom prst="rect">
                      <a:avLst/>
                    </a:prstGeom>
                  </pic:spPr>
                </pic:pic>
              </a:graphicData>
            </a:graphic>
          </wp:inline>
        </w:drawing>
      </w:r>
    </w:p>
    <w:p w14:paraId="6C277644" w14:textId="77777777" w:rsidR="00CD55B6" w:rsidRDefault="00CD55B6">
      <w:pPr>
        <w:spacing w:after="160" w:line="259" w:lineRule="auto"/>
        <w:rPr>
          <w:rFonts w:ascii="Arial" w:hAnsi="Arial" w:cs="Arial"/>
          <w:b/>
          <w:sz w:val="24"/>
          <w:szCs w:val="24"/>
        </w:rPr>
      </w:pPr>
      <w:r>
        <w:rPr>
          <w:rFonts w:ascii="Arial" w:hAnsi="Arial" w:cs="Arial"/>
          <w:b/>
          <w:sz w:val="24"/>
          <w:szCs w:val="24"/>
        </w:rPr>
        <w:br w:type="page"/>
      </w:r>
    </w:p>
    <w:p w14:paraId="508C7880" w14:textId="77F42474" w:rsidR="00F14295" w:rsidRDefault="00CD55B6" w:rsidP="00CD55B6">
      <w:pPr>
        <w:rPr>
          <w:rFonts w:ascii="Arial" w:hAnsi="Arial" w:cs="Arial"/>
          <w:b/>
          <w:sz w:val="24"/>
          <w:szCs w:val="24"/>
        </w:rPr>
      </w:pPr>
      <w:r>
        <w:rPr>
          <w:rFonts w:ascii="Arial" w:hAnsi="Arial" w:cs="Arial"/>
          <w:b/>
          <w:sz w:val="24"/>
          <w:szCs w:val="24"/>
        </w:rPr>
        <w:lastRenderedPageBreak/>
        <w:t>Composite Map produced by the Council</w:t>
      </w:r>
    </w:p>
    <w:p w14:paraId="77B4D987" w14:textId="4AC22FE8" w:rsidR="00CD55B6" w:rsidRPr="00CD55B6" w:rsidRDefault="00CD55B6" w:rsidP="00CD55B6">
      <w:pPr>
        <w:rPr>
          <w:rFonts w:ascii="Arial" w:hAnsi="Arial" w:cs="Arial"/>
          <w:b/>
          <w:sz w:val="24"/>
          <w:szCs w:val="24"/>
        </w:rPr>
      </w:pPr>
      <w:r w:rsidRPr="00CD55B6">
        <w:rPr>
          <w:rFonts w:ascii="Arial" w:hAnsi="Arial" w:cs="Arial"/>
          <w:b/>
          <w:sz w:val="24"/>
          <w:szCs w:val="24"/>
        </w:rPr>
        <w:drawing>
          <wp:inline distT="0" distB="0" distL="0" distR="0" wp14:anchorId="16B4B1B9" wp14:editId="359C61AB">
            <wp:extent cx="5908040" cy="8432165"/>
            <wp:effectExtent l="0" t="0" r="0" b="6985"/>
            <wp:docPr id="1349981860" name="Picture 1" descr="COMPOSITE MAP PROVIDED BY TH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81860" name="Picture 1" descr="COMPOSITE MAP PROVIDED BY THE COUNCIL"/>
                    <pic:cNvPicPr/>
                  </pic:nvPicPr>
                  <pic:blipFill>
                    <a:blip r:embed="rId13"/>
                    <a:stretch>
                      <a:fillRect/>
                    </a:stretch>
                  </pic:blipFill>
                  <pic:spPr>
                    <a:xfrm>
                      <a:off x="0" y="0"/>
                      <a:ext cx="5908040" cy="8432165"/>
                    </a:xfrm>
                    <a:prstGeom prst="rect">
                      <a:avLst/>
                    </a:prstGeom>
                  </pic:spPr>
                </pic:pic>
              </a:graphicData>
            </a:graphic>
          </wp:inline>
        </w:drawing>
      </w:r>
    </w:p>
    <w:sectPr w:rsidR="00CD55B6" w:rsidRPr="00CD55B6" w:rsidSect="00C907F2">
      <w:headerReference w:type="default" r:id="rId14"/>
      <w:footerReference w:type="even" r:id="rId15"/>
      <w:footerReference w:type="default" r:id="rId16"/>
      <w:headerReference w:type="first" r:id="rId17"/>
      <w:footerReference w:type="first" r:id="rId18"/>
      <w:pgSz w:w="11906" w:h="16838" w:code="9"/>
      <w:pgMar w:top="680" w:right="1077" w:bottom="1276" w:left="1525" w:header="556"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81A3F" w14:textId="77777777" w:rsidR="00A769B7" w:rsidRDefault="00A769B7" w:rsidP="000F0E77">
      <w:r>
        <w:separator/>
      </w:r>
    </w:p>
  </w:endnote>
  <w:endnote w:type="continuationSeparator" w:id="0">
    <w:p w14:paraId="565BE01E" w14:textId="77777777" w:rsidR="00A769B7" w:rsidRDefault="00A769B7" w:rsidP="000F0E77">
      <w:r>
        <w:continuationSeparator/>
      </w:r>
    </w:p>
  </w:endnote>
  <w:endnote w:type="continuationNotice" w:id="1">
    <w:p w14:paraId="47C68849" w14:textId="77777777" w:rsidR="00A769B7" w:rsidRDefault="00A769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24702" w14:textId="77777777" w:rsidR="005A2BDA" w:rsidRDefault="000F0E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DAE7AD" w14:textId="77777777" w:rsidR="005A2BDA" w:rsidRDefault="005A2B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4AB27" w14:textId="77777777" w:rsidR="005A2BDA" w:rsidRDefault="000F0E77">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7587826D" wp14:editId="6AA38203">
              <wp:simplePos x="0" y="0"/>
              <wp:positionH relativeFrom="column">
                <wp:posOffset>-2540</wp:posOffset>
              </wp:positionH>
              <wp:positionV relativeFrom="paragraph">
                <wp:posOffset>159385</wp:posOffset>
              </wp:positionV>
              <wp:extent cx="59436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656B7" id="Straight Connector 3"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556E0AB" w14:textId="77777777" w:rsidR="005A2BDA" w:rsidRDefault="000F0E77" w:rsidP="000F4B3A">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C9373" w14:textId="77777777" w:rsidR="005A2BDA" w:rsidRDefault="000F0E77" w:rsidP="001C7930">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DBF9505" wp14:editId="59C491D1">
              <wp:simplePos x="0" y="0"/>
              <wp:positionH relativeFrom="column">
                <wp:posOffset>-2540</wp:posOffset>
              </wp:positionH>
              <wp:positionV relativeFrom="paragraph">
                <wp:posOffset>121285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4492D"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74DCC" w14:textId="77777777" w:rsidR="00A769B7" w:rsidRDefault="00A769B7" w:rsidP="000F0E77">
      <w:r>
        <w:separator/>
      </w:r>
    </w:p>
  </w:footnote>
  <w:footnote w:type="continuationSeparator" w:id="0">
    <w:p w14:paraId="2810083F" w14:textId="77777777" w:rsidR="00A769B7" w:rsidRDefault="00A769B7" w:rsidP="000F0E77">
      <w:r>
        <w:continuationSeparator/>
      </w:r>
    </w:p>
  </w:footnote>
  <w:footnote w:type="continuationNotice" w:id="1">
    <w:p w14:paraId="03CA3A99" w14:textId="77777777" w:rsidR="00A769B7" w:rsidRDefault="00A769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C57B84" w14:paraId="29F34576" w14:textId="77777777">
      <w:tc>
        <w:tcPr>
          <w:tcW w:w="9520" w:type="dxa"/>
        </w:tcPr>
        <w:p w14:paraId="3526BB7C" w14:textId="1C0ADD8E" w:rsidR="005A2BDA" w:rsidRPr="0038549A" w:rsidRDefault="000F0E77" w:rsidP="00FA276C">
          <w:pPr>
            <w:pStyle w:val="Footer"/>
            <w:rPr>
              <w:rFonts w:ascii="Arial" w:hAnsi="Arial" w:cs="Arial"/>
              <w:sz w:val="20"/>
            </w:rPr>
          </w:pPr>
          <w:r w:rsidRPr="0038549A">
            <w:rPr>
              <w:rFonts w:ascii="Arial" w:hAnsi="Arial" w:cs="Arial"/>
              <w:sz w:val="20"/>
            </w:rPr>
            <w:t>ORDER DECISION:</w:t>
          </w:r>
          <w:r w:rsidR="006A1FA6" w:rsidRPr="009C2A79">
            <w:rPr>
              <w:rFonts w:ascii="Arial" w:hAnsi="Arial" w:cs="Arial"/>
              <w:b/>
              <w:color w:val="000000"/>
              <w:sz w:val="24"/>
              <w:szCs w:val="24"/>
            </w:rPr>
            <w:t xml:space="preserve"> </w:t>
          </w:r>
          <w:r w:rsidR="006A1FA6" w:rsidRPr="00B94555">
            <w:rPr>
              <w:rFonts w:ascii="Arial" w:hAnsi="Arial" w:cs="Arial"/>
              <w:bCs/>
              <w:color w:val="000000"/>
              <w:sz w:val="20"/>
            </w:rPr>
            <w:t>ROW</w:t>
          </w:r>
          <w:r w:rsidR="006A1FA6" w:rsidRPr="00B94555">
            <w:rPr>
              <w:rFonts w:ascii="Arial" w:hAnsi="Arial" w:cs="Arial"/>
              <w:bCs/>
              <w:sz w:val="20"/>
            </w:rPr>
            <w:t>/3340489</w:t>
          </w:r>
          <w:r w:rsidRPr="006A1FA6">
            <w:rPr>
              <w:rFonts w:ascii="Arial" w:hAnsi="Arial" w:cs="Arial"/>
              <w:bCs/>
              <w:sz w:val="20"/>
            </w:rPr>
            <w:tab/>
          </w:r>
          <w:r w:rsidRPr="0038549A">
            <w:rPr>
              <w:rFonts w:ascii="Arial" w:hAnsi="Arial" w:cs="Arial"/>
              <w:b/>
              <w:sz w:val="20"/>
            </w:rPr>
            <w:tab/>
          </w:r>
          <w:r w:rsidRPr="0038549A">
            <w:rPr>
              <w:rFonts w:ascii="Arial" w:hAnsi="Arial" w:cs="Arial"/>
              <w:b/>
              <w:sz w:val="20"/>
            </w:rPr>
            <w:tab/>
          </w:r>
        </w:p>
      </w:tc>
    </w:tr>
  </w:tbl>
  <w:p w14:paraId="74BC894B" w14:textId="77777777" w:rsidR="005A2BDA" w:rsidRDefault="000F0E77" w:rsidP="00ED3FF4">
    <w:pPr>
      <w:pStyle w:val="Footer"/>
    </w:pPr>
    <w:r>
      <w:rPr>
        <w:noProof/>
      </w:rPr>
      <mc:AlternateContent>
        <mc:Choice Requires="wps">
          <w:drawing>
            <wp:anchor distT="0" distB="0" distL="114300" distR="114300" simplePos="0" relativeHeight="251658241" behindDoc="0" locked="0" layoutInCell="1" allowOverlap="1" wp14:anchorId="0519F1BA" wp14:editId="4F5B1D7F">
              <wp:simplePos x="0" y="0"/>
              <wp:positionH relativeFrom="column">
                <wp:posOffset>0</wp:posOffset>
              </wp:positionH>
              <wp:positionV relativeFrom="paragraph">
                <wp:posOffset>114300</wp:posOffset>
              </wp:positionV>
              <wp:extent cx="59436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5EE83" id="Straight Connector 4"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79498" w14:textId="77777777" w:rsidR="005A2BDA" w:rsidRDefault="000F0E77">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892DC8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7D94B40"/>
    <w:multiLevelType w:val="hybridMultilevel"/>
    <w:tmpl w:val="787A55A6"/>
    <w:lvl w:ilvl="0" w:tplc="5196724A">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316CC3"/>
    <w:multiLevelType w:val="hybridMultilevel"/>
    <w:tmpl w:val="040EF266"/>
    <w:lvl w:ilvl="0" w:tplc="C2245BDC">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0CE5C8B"/>
    <w:multiLevelType w:val="hybridMultilevel"/>
    <w:tmpl w:val="23806114"/>
    <w:lvl w:ilvl="0" w:tplc="362EDEB4">
      <w:start w:val="1"/>
      <w:numFmt w:val="decimal"/>
      <w:lvlText w:val="(%1)"/>
      <w:lvlJc w:val="left"/>
      <w:pPr>
        <w:ind w:left="1152" w:hanging="720"/>
      </w:pPr>
      <w:rPr>
        <w:rFonts w:ascii="Arial" w:hAnsi="Arial" w:cs="Arial" w:hint="default"/>
        <w:color w:val="1E1E1E"/>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5" w15:restartNumberingAfterBreak="0">
    <w:nsid w:val="26471D57"/>
    <w:multiLevelType w:val="hybridMultilevel"/>
    <w:tmpl w:val="A79E0C8C"/>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6" w15:restartNumberingAfterBreak="0">
    <w:nsid w:val="2B767EF1"/>
    <w:multiLevelType w:val="hybridMultilevel"/>
    <w:tmpl w:val="6E16B47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7" w15:restartNumberingAfterBreak="0">
    <w:nsid w:val="379637F5"/>
    <w:multiLevelType w:val="hybridMultilevel"/>
    <w:tmpl w:val="E4F4F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C9076C"/>
    <w:multiLevelType w:val="hybridMultilevel"/>
    <w:tmpl w:val="989284AE"/>
    <w:lvl w:ilvl="0" w:tplc="77CE852E">
      <w:start w:val="1"/>
      <w:numFmt w:val="decimal"/>
      <w:lvlText w:val="(%1)"/>
      <w:lvlJc w:val="left"/>
      <w:pPr>
        <w:ind w:left="1078" w:hanging="360"/>
      </w:pPr>
      <w:rPr>
        <w:rFonts w:hint="default"/>
      </w:rPr>
    </w:lvl>
    <w:lvl w:ilvl="1" w:tplc="08090019" w:tentative="1">
      <w:start w:val="1"/>
      <w:numFmt w:val="lowerLetter"/>
      <w:lvlText w:val="%2."/>
      <w:lvlJc w:val="left"/>
      <w:pPr>
        <w:ind w:left="1798" w:hanging="360"/>
      </w:pPr>
    </w:lvl>
    <w:lvl w:ilvl="2" w:tplc="0809001B" w:tentative="1">
      <w:start w:val="1"/>
      <w:numFmt w:val="lowerRoman"/>
      <w:lvlText w:val="%3."/>
      <w:lvlJc w:val="right"/>
      <w:pPr>
        <w:ind w:left="2518" w:hanging="180"/>
      </w:pPr>
    </w:lvl>
    <w:lvl w:ilvl="3" w:tplc="0809000F" w:tentative="1">
      <w:start w:val="1"/>
      <w:numFmt w:val="decimal"/>
      <w:lvlText w:val="%4."/>
      <w:lvlJc w:val="left"/>
      <w:pPr>
        <w:ind w:left="3238" w:hanging="360"/>
      </w:pPr>
    </w:lvl>
    <w:lvl w:ilvl="4" w:tplc="08090019" w:tentative="1">
      <w:start w:val="1"/>
      <w:numFmt w:val="lowerLetter"/>
      <w:lvlText w:val="%5."/>
      <w:lvlJc w:val="left"/>
      <w:pPr>
        <w:ind w:left="3958" w:hanging="360"/>
      </w:pPr>
    </w:lvl>
    <w:lvl w:ilvl="5" w:tplc="0809001B" w:tentative="1">
      <w:start w:val="1"/>
      <w:numFmt w:val="lowerRoman"/>
      <w:lvlText w:val="%6."/>
      <w:lvlJc w:val="right"/>
      <w:pPr>
        <w:ind w:left="4678" w:hanging="180"/>
      </w:pPr>
    </w:lvl>
    <w:lvl w:ilvl="6" w:tplc="0809000F" w:tentative="1">
      <w:start w:val="1"/>
      <w:numFmt w:val="decimal"/>
      <w:lvlText w:val="%7."/>
      <w:lvlJc w:val="left"/>
      <w:pPr>
        <w:ind w:left="5398" w:hanging="360"/>
      </w:pPr>
    </w:lvl>
    <w:lvl w:ilvl="7" w:tplc="08090019" w:tentative="1">
      <w:start w:val="1"/>
      <w:numFmt w:val="lowerLetter"/>
      <w:lvlText w:val="%8."/>
      <w:lvlJc w:val="left"/>
      <w:pPr>
        <w:ind w:left="6118" w:hanging="360"/>
      </w:pPr>
    </w:lvl>
    <w:lvl w:ilvl="8" w:tplc="0809001B" w:tentative="1">
      <w:start w:val="1"/>
      <w:numFmt w:val="lowerRoman"/>
      <w:lvlText w:val="%9."/>
      <w:lvlJc w:val="right"/>
      <w:pPr>
        <w:ind w:left="6838" w:hanging="180"/>
      </w:p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2904AB5"/>
    <w:multiLevelType w:val="hybridMultilevel"/>
    <w:tmpl w:val="80081D60"/>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1"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2" w15:restartNumberingAfterBreak="0">
    <w:nsid w:val="62CA1CF1"/>
    <w:multiLevelType w:val="multilevel"/>
    <w:tmpl w:val="4AE24316"/>
    <w:lvl w:ilvl="0">
      <w:start w:val="1"/>
      <w:numFmt w:val="decimal"/>
      <w:pStyle w:val="Style1"/>
      <w:lvlText w:val="%1."/>
      <w:lvlJc w:val="left"/>
      <w:pPr>
        <w:tabs>
          <w:tab w:val="num" w:pos="720"/>
        </w:tabs>
        <w:ind w:left="432" w:hanging="432"/>
      </w:pPr>
      <w:rPr>
        <w:rFonts w:ascii="Arial" w:hAnsi="Arial" w:cs="Arial" w:hint="default"/>
        <w:b w:val="0"/>
        <w:bCs w:val="0"/>
        <w:i w:val="0"/>
        <w:sz w:val="24"/>
        <w:szCs w:val="24"/>
      </w:rPr>
    </w:lvl>
    <w:lvl w:ilvl="1">
      <w:start w:val="1"/>
      <w:numFmt w:val="decimal"/>
      <w:pStyle w:val="Heading2"/>
      <w:lvlText w:val="%1.%2"/>
      <w:lvlJc w:val="left"/>
      <w:pPr>
        <w:tabs>
          <w:tab w:val="num" w:pos="-5665"/>
        </w:tabs>
        <w:ind w:left="-5665" w:hanging="576"/>
      </w:pPr>
    </w:lvl>
    <w:lvl w:ilvl="2">
      <w:start w:val="1"/>
      <w:numFmt w:val="decimal"/>
      <w:pStyle w:val="Heading3"/>
      <w:lvlText w:val="%1.%2.%3"/>
      <w:lvlJc w:val="left"/>
      <w:pPr>
        <w:tabs>
          <w:tab w:val="num" w:pos="-5521"/>
        </w:tabs>
        <w:ind w:left="-5521" w:hanging="720"/>
      </w:pPr>
    </w:lvl>
    <w:lvl w:ilvl="3">
      <w:start w:val="1"/>
      <w:numFmt w:val="decimal"/>
      <w:pStyle w:val="Heading4"/>
      <w:lvlText w:val="%1.%2.%3.%4"/>
      <w:lvlJc w:val="left"/>
      <w:pPr>
        <w:tabs>
          <w:tab w:val="num" w:pos="-5377"/>
        </w:tabs>
        <w:ind w:left="-5377" w:hanging="864"/>
      </w:pPr>
    </w:lvl>
    <w:lvl w:ilvl="4">
      <w:start w:val="1"/>
      <w:numFmt w:val="decimal"/>
      <w:pStyle w:val="Heading5"/>
      <w:lvlText w:val="%1.%2.%3.%4.%5"/>
      <w:lvlJc w:val="left"/>
      <w:pPr>
        <w:tabs>
          <w:tab w:val="num" w:pos="-5233"/>
        </w:tabs>
        <w:ind w:left="-5233" w:hanging="1008"/>
      </w:pPr>
    </w:lvl>
    <w:lvl w:ilvl="5">
      <w:start w:val="1"/>
      <w:numFmt w:val="decimal"/>
      <w:lvlText w:val="%1.%2.%3.%4.%5.%6"/>
      <w:lvlJc w:val="left"/>
      <w:pPr>
        <w:tabs>
          <w:tab w:val="num" w:pos="-5089"/>
        </w:tabs>
        <w:ind w:left="-5089" w:hanging="1152"/>
      </w:pPr>
    </w:lvl>
    <w:lvl w:ilvl="6">
      <w:start w:val="1"/>
      <w:numFmt w:val="decimal"/>
      <w:pStyle w:val="Heading7"/>
      <w:lvlText w:val="%1.%2.%3.%4.%5.%6.%7"/>
      <w:lvlJc w:val="left"/>
      <w:pPr>
        <w:tabs>
          <w:tab w:val="num" w:pos="-4945"/>
        </w:tabs>
        <w:ind w:left="-4945" w:hanging="1296"/>
      </w:pPr>
    </w:lvl>
    <w:lvl w:ilvl="7">
      <w:start w:val="1"/>
      <w:numFmt w:val="decimal"/>
      <w:pStyle w:val="Heading8"/>
      <w:lvlText w:val="%1.%2.%3.%4.%5.%6.%7.%8"/>
      <w:lvlJc w:val="left"/>
      <w:pPr>
        <w:tabs>
          <w:tab w:val="num" w:pos="-4801"/>
        </w:tabs>
        <w:ind w:left="-4801" w:hanging="1440"/>
      </w:pPr>
    </w:lvl>
    <w:lvl w:ilvl="8">
      <w:start w:val="1"/>
      <w:numFmt w:val="decimal"/>
      <w:pStyle w:val="Heading9"/>
      <w:lvlText w:val="%1.%2.%3.%4.%5.%6.%7.%8.%9"/>
      <w:lvlJc w:val="left"/>
      <w:pPr>
        <w:tabs>
          <w:tab w:val="num" w:pos="-4657"/>
        </w:tabs>
        <w:ind w:left="-4657" w:hanging="1584"/>
      </w:pPr>
    </w:lvl>
  </w:abstractNum>
  <w:abstractNum w:abstractNumId="13"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5" w15:restartNumberingAfterBreak="0">
    <w:nsid w:val="6D970CFE"/>
    <w:multiLevelType w:val="hybridMultilevel"/>
    <w:tmpl w:val="5E7AD394"/>
    <w:lvl w:ilvl="0" w:tplc="C3B8EF50">
      <w:start w:val="1"/>
      <w:numFmt w:val="lowerLetter"/>
      <w:lvlText w:val="(%1)"/>
      <w:lvlJc w:val="left"/>
      <w:pPr>
        <w:ind w:left="1150" w:hanging="720"/>
      </w:pPr>
      <w:rPr>
        <w:rFonts w:ascii="Arial" w:hAnsi="Arial" w:cs="Arial" w:hint="default"/>
        <w:color w:val="1E1E1E"/>
      </w:rPr>
    </w:lvl>
    <w:lvl w:ilvl="1" w:tplc="08090019" w:tentative="1">
      <w:start w:val="1"/>
      <w:numFmt w:val="lowerLetter"/>
      <w:lvlText w:val="%2."/>
      <w:lvlJc w:val="left"/>
      <w:pPr>
        <w:ind w:left="1510" w:hanging="360"/>
      </w:pPr>
    </w:lvl>
    <w:lvl w:ilvl="2" w:tplc="0809001B" w:tentative="1">
      <w:start w:val="1"/>
      <w:numFmt w:val="lowerRoman"/>
      <w:lvlText w:val="%3."/>
      <w:lvlJc w:val="right"/>
      <w:pPr>
        <w:ind w:left="2230" w:hanging="180"/>
      </w:pPr>
    </w:lvl>
    <w:lvl w:ilvl="3" w:tplc="0809000F" w:tentative="1">
      <w:start w:val="1"/>
      <w:numFmt w:val="decimal"/>
      <w:lvlText w:val="%4."/>
      <w:lvlJc w:val="left"/>
      <w:pPr>
        <w:ind w:left="2950" w:hanging="360"/>
      </w:pPr>
    </w:lvl>
    <w:lvl w:ilvl="4" w:tplc="08090019" w:tentative="1">
      <w:start w:val="1"/>
      <w:numFmt w:val="lowerLetter"/>
      <w:lvlText w:val="%5."/>
      <w:lvlJc w:val="left"/>
      <w:pPr>
        <w:ind w:left="3670" w:hanging="360"/>
      </w:pPr>
    </w:lvl>
    <w:lvl w:ilvl="5" w:tplc="0809001B" w:tentative="1">
      <w:start w:val="1"/>
      <w:numFmt w:val="lowerRoman"/>
      <w:lvlText w:val="%6."/>
      <w:lvlJc w:val="right"/>
      <w:pPr>
        <w:ind w:left="4390" w:hanging="180"/>
      </w:pPr>
    </w:lvl>
    <w:lvl w:ilvl="6" w:tplc="0809000F" w:tentative="1">
      <w:start w:val="1"/>
      <w:numFmt w:val="decimal"/>
      <w:lvlText w:val="%7."/>
      <w:lvlJc w:val="left"/>
      <w:pPr>
        <w:ind w:left="5110" w:hanging="360"/>
      </w:pPr>
    </w:lvl>
    <w:lvl w:ilvl="7" w:tplc="08090019" w:tentative="1">
      <w:start w:val="1"/>
      <w:numFmt w:val="lowerLetter"/>
      <w:lvlText w:val="%8."/>
      <w:lvlJc w:val="left"/>
      <w:pPr>
        <w:ind w:left="5830" w:hanging="360"/>
      </w:pPr>
    </w:lvl>
    <w:lvl w:ilvl="8" w:tplc="0809001B" w:tentative="1">
      <w:start w:val="1"/>
      <w:numFmt w:val="lowerRoman"/>
      <w:lvlText w:val="%9."/>
      <w:lvlJc w:val="right"/>
      <w:pPr>
        <w:ind w:left="6550" w:hanging="180"/>
      </w:pPr>
    </w:lvl>
  </w:abstractNum>
  <w:abstractNum w:abstractNumId="16" w15:restartNumberingAfterBreak="0">
    <w:nsid w:val="753F4055"/>
    <w:multiLevelType w:val="hybridMultilevel"/>
    <w:tmpl w:val="9DEE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7F801FE3"/>
    <w:multiLevelType w:val="hybridMultilevel"/>
    <w:tmpl w:val="0A884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1132290">
    <w:abstractNumId w:val="13"/>
  </w:num>
  <w:num w:numId="2" w16cid:durableId="175078236">
    <w:abstractNumId w:val="14"/>
  </w:num>
  <w:num w:numId="3" w16cid:durableId="1069768973">
    <w:abstractNumId w:val="0"/>
  </w:num>
  <w:num w:numId="4" w16cid:durableId="116802263">
    <w:abstractNumId w:val="9"/>
  </w:num>
  <w:num w:numId="5" w16cid:durableId="955601765">
    <w:abstractNumId w:val="12"/>
  </w:num>
  <w:num w:numId="6" w16cid:durableId="1371223415">
    <w:abstractNumId w:val="17"/>
  </w:num>
  <w:num w:numId="7" w16cid:durableId="666055283">
    <w:abstractNumId w:val="11"/>
  </w:num>
  <w:num w:numId="8" w16cid:durableId="2137599740">
    <w:abstractNumId w:val="3"/>
  </w:num>
  <w:num w:numId="9" w16cid:durableId="498231693">
    <w:abstractNumId w:val="1"/>
  </w:num>
  <w:num w:numId="10" w16cid:durableId="1460101399">
    <w:abstractNumId w:val="16"/>
  </w:num>
  <w:num w:numId="11" w16cid:durableId="1585796983">
    <w:abstractNumId w:val="7"/>
  </w:num>
  <w:num w:numId="12" w16cid:durableId="206575963">
    <w:abstractNumId w:val="2"/>
  </w:num>
  <w:num w:numId="13" w16cid:durableId="1825393456">
    <w:abstractNumId w:val="5"/>
  </w:num>
  <w:num w:numId="14" w16cid:durableId="1900826616">
    <w:abstractNumId w:val="6"/>
  </w:num>
  <w:num w:numId="15" w16cid:durableId="58333695">
    <w:abstractNumId w:val="18"/>
  </w:num>
  <w:num w:numId="16" w16cid:durableId="170729501">
    <w:abstractNumId w:val="10"/>
  </w:num>
  <w:num w:numId="17" w16cid:durableId="2053114423">
    <w:abstractNumId w:val="4"/>
  </w:num>
  <w:num w:numId="18" w16cid:durableId="1053771385">
    <w:abstractNumId w:val="15"/>
  </w:num>
  <w:num w:numId="19" w16cid:durableId="56074790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E77"/>
    <w:rsid w:val="00000247"/>
    <w:rsid w:val="0000079F"/>
    <w:rsid w:val="0000083C"/>
    <w:rsid w:val="000008ED"/>
    <w:rsid w:val="00000CD9"/>
    <w:rsid w:val="00000D5D"/>
    <w:rsid w:val="00001094"/>
    <w:rsid w:val="0000143B"/>
    <w:rsid w:val="0000159F"/>
    <w:rsid w:val="0000169E"/>
    <w:rsid w:val="00002281"/>
    <w:rsid w:val="00002316"/>
    <w:rsid w:val="00002998"/>
    <w:rsid w:val="00002C3D"/>
    <w:rsid w:val="00002CD8"/>
    <w:rsid w:val="00003046"/>
    <w:rsid w:val="000032D0"/>
    <w:rsid w:val="0000342A"/>
    <w:rsid w:val="00003714"/>
    <w:rsid w:val="000038E8"/>
    <w:rsid w:val="00003A2D"/>
    <w:rsid w:val="00003B23"/>
    <w:rsid w:val="00003D1B"/>
    <w:rsid w:val="00003E03"/>
    <w:rsid w:val="00003E88"/>
    <w:rsid w:val="00003FBE"/>
    <w:rsid w:val="00004061"/>
    <w:rsid w:val="00004209"/>
    <w:rsid w:val="0000432B"/>
    <w:rsid w:val="00004853"/>
    <w:rsid w:val="00004A32"/>
    <w:rsid w:val="00004EC9"/>
    <w:rsid w:val="000051E9"/>
    <w:rsid w:val="000052AE"/>
    <w:rsid w:val="00005431"/>
    <w:rsid w:val="0000559D"/>
    <w:rsid w:val="000055D6"/>
    <w:rsid w:val="000056EC"/>
    <w:rsid w:val="00005939"/>
    <w:rsid w:val="00005A94"/>
    <w:rsid w:val="00005EDB"/>
    <w:rsid w:val="00005FC0"/>
    <w:rsid w:val="000065D9"/>
    <w:rsid w:val="000069F8"/>
    <w:rsid w:val="00006A29"/>
    <w:rsid w:val="00006BC8"/>
    <w:rsid w:val="000071E1"/>
    <w:rsid w:val="000072CB"/>
    <w:rsid w:val="000077A9"/>
    <w:rsid w:val="00007B03"/>
    <w:rsid w:val="00007C41"/>
    <w:rsid w:val="00007D4B"/>
    <w:rsid w:val="00007ED3"/>
    <w:rsid w:val="00007F64"/>
    <w:rsid w:val="0001003A"/>
    <w:rsid w:val="00010832"/>
    <w:rsid w:val="000108B6"/>
    <w:rsid w:val="000108C2"/>
    <w:rsid w:val="000108EE"/>
    <w:rsid w:val="00010A17"/>
    <w:rsid w:val="00010BFD"/>
    <w:rsid w:val="0001132E"/>
    <w:rsid w:val="00011C40"/>
    <w:rsid w:val="00012FBB"/>
    <w:rsid w:val="0001308B"/>
    <w:rsid w:val="00013134"/>
    <w:rsid w:val="00013175"/>
    <w:rsid w:val="000133C5"/>
    <w:rsid w:val="0001346A"/>
    <w:rsid w:val="000136EC"/>
    <w:rsid w:val="00013703"/>
    <w:rsid w:val="00013E6C"/>
    <w:rsid w:val="00013F27"/>
    <w:rsid w:val="00014155"/>
    <w:rsid w:val="00014175"/>
    <w:rsid w:val="000145AC"/>
    <w:rsid w:val="000146B1"/>
    <w:rsid w:val="0001502C"/>
    <w:rsid w:val="0001521C"/>
    <w:rsid w:val="00015346"/>
    <w:rsid w:val="00015405"/>
    <w:rsid w:val="0001546D"/>
    <w:rsid w:val="00015541"/>
    <w:rsid w:val="00015624"/>
    <w:rsid w:val="00015C14"/>
    <w:rsid w:val="00015CE7"/>
    <w:rsid w:val="00015E34"/>
    <w:rsid w:val="0001627B"/>
    <w:rsid w:val="000163E0"/>
    <w:rsid w:val="0001651E"/>
    <w:rsid w:val="000166F6"/>
    <w:rsid w:val="00016767"/>
    <w:rsid w:val="00016B72"/>
    <w:rsid w:val="00016C58"/>
    <w:rsid w:val="00016D89"/>
    <w:rsid w:val="00016FC5"/>
    <w:rsid w:val="00017169"/>
    <w:rsid w:val="00017292"/>
    <w:rsid w:val="00017586"/>
    <w:rsid w:val="00017684"/>
    <w:rsid w:val="00017835"/>
    <w:rsid w:val="00017882"/>
    <w:rsid w:val="0002005A"/>
    <w:rsid w:val="0002014B"/>
    <w:rsid w:val="00020170"/>
    <w:rsid w:val="00020630"/>
    <w:rsid w:val="00020AC0"/>
    <w:rsid w:val="00020CAE"/>
    <w:rsid w:val="0002100C"/>
    <w:rsid w:val="00021AB5"/>
    <w:rsid w:val="00021BA4"/>
    <w:rsid w:val="00021BE1"/>
    <w:rsid w:val="00021D64"/>
    <w:rsid w:val="00021D9B"/>
    <w:rsid w:val="000221CB"/>
    <w:rsid w:val="000223E1"/>
    <w:rsid w:val="000227FD"/>
    <w:rsid w:val="00022920"/>
    <w:rsid w:val="00022D3F"/>
    <w:rsid w:val="000234BE"/>
    <w:rsid w:val="000237E0"/>
    <w:rsid w:val="00023DEC"/>
    <w:rsid w:val="00023E9C"/>
    <w:rsid w:val="00023F99"/>
    <w:rsid w:val="0002436A"/>
    <w:rsid w:val="000244F5"/>
    <w:rsid w:val="00024BC1"/>
    <w:rsid w:val="00024EA8"/>
    <w:rsid w:val="00025254"/>
    <w:rsid w:val="00025306"/>
    <w:rsid w:val="000253A7"/>
    <w:rsid w:val="0002566E"/>
    <w:rsid w:val="000256CC"/>
    <w:rsid w:val="00025835"/>
    <w:rsid w:val="00025A1E"/>
    <w:rsid w:val="00025F85"/>
    <w:rsid w:val="000265BD"/>
    <w:rsid w:val="0002676C"/>
    <w:rsid w:val="00026F2F"/>
    <w:rsid w:val="0002719E"/>
    <w:rsid w:val="0002751B"/>
    <w:rsid w:val="000277B3"/>
    <w:rsid w:val="0002788D"/>
    <w:rsid w:val="00027C0A"/>
    <w:rsid w:val="0003003C"/>
    <w:rsid w:val="00030194"/>
    <w:rsid w:val="000304C0"/>
    <w:rsid w:val="0003072E"/>
    <w:rsid w:val="00030957"/>
    <w:rsid w:val="00030C9B"/>
    <w:rsid w:val="00030E58"/>
    <w:rsid w:val="00031207"/>
    <w:rsid w:val="00031870"/>
    <w:rsid w:val="00031A57"/>
    <w:rsid w:val="00031BB0"/>
    <w:rsid w:val="00031D95"/>
    <w:rsid w:val="00031E4F"/>
    <w:rsid w:val="00031EC8"/>
    <w:rsid w:val="000321DF"/>
    <w:rsid w:val="0003247A"/>
    <w:rsid w:val="00032667"/>
    <w:rsid w:val="00032676"/>
    <w:rsid w:val="00032B7B"/>
    <w:rsid w:val="00032DD8"/>
    <w:rsid w:val="00032E80"/>
    <w:rsid w:val="00033087"/>
    <w:rsid w:val="00033144"/>
    <w:rsid w:val="00033244"/>
    <w:rsid w:val="00034082"/>
    <w:rsid w:val="00034212"/>
    <w:rsid w:val="00034571"/>
    <w:rsid w:val="000346E3"/>
    <w:rsid w:val="00034725"/>
    <w:rsid w:val="000347E9"/>
    <w:rsid w:val="0003538B"/>
    <w:rsid w:val="000355B5"/>
    <w:rsid w:val="00035BD4"/>
    <w:rsid w:val="00035E2B"/>
    <w:rsid w:val="00035F76"/>
    <w:rsid w:val="00035FF8"/>
    <w:rsid w:val="000361E3"/>
    <w:rsid w:val="00036395"/>
    <w:rsid w:val="0003647E"/>
    <w:rsid w:val="000366E3"/>
    <w:rsid w:val="0003694A"/>
    <w:rsid w:val="00036C1A"/>
    <w:rsid w:val="00036F51"/>
    <w:rsid w:val="00037033"/>
    <w:rsid w:val="00037223"/>
    <w:rsid w:val="000372D6"/>
    <w:rsid w:val="00037970"/>
    <w:rsid w:val="00037FB3"/>
    <w:rsid w:val="000400DF"/>
    <w:rsid w:val="000409A5"/>
    <w:rsid w:val="00040AFA"/>
    <w:rsid w:val="00040D17"/>
    <w:rsid w:val="00040EB9"/>
    <w:rsid w:val="0004101D"/>
    <w:rsid w:val="00041059"/>
    <w:rsid w:val="00041299"/>
    <w:rsid w:val="00041327"/>
    <w:rsid w:val="0004133D"/>
    <w:rsid w:val="00041357"/>
    <w:rsid w:val="00041503"/>
    <w:rsid w:val="00041BD8"/>
    <w:rsid w:val="00041C6C"/>
    <w:rsid w:val="00041DE7"/>
    <w:rsid w:val="00041F67"/>
    <w:rsid w:val="00042300"/>
    <w:rsid w:val="00042318"/>
    <w:rsid w:val="00042819"/>
    <w:rsid w:val="0004284A"/>
    <w:rsid w:val="00042F6B"/>
    <w:rsid w:val="00043369"/>
    <w:rsid w:val="00043629"/>
    <w:rsid w:val="0004367B"/>
    <w:rsid w:val="000436C3"/>
    <w:rsid w:val="000439CB"/>
    <w:rsid w:val="00043A07"/>
    <w:rsid w:val="00043CAB"/>
    <w:rsid w:val="00043EDB"/>
    <w:rsid w:val="00043F8A"/>
    <w:rsid w:val="0004429F"/>
    <w:rsid w:val="000442D8"/>
    <w:rsid w:val="00044360"/>
    <w:rsid w:val="000446D4"/>
    <w:rsid w:val="000449F9"/>
    <w:rsid w:val="00044AA1"/>
    <w:rsid w:val="00044C39"/>
    <w:rsid w:val="00044F87"/>
    <w:rsid w:val="00045318"/>
    <w:rsid w:val="000453BC"/>
    <w:rsid w:val="0004575E"/>
    <w:rsid w:val="00045B99"/>
    <w:rsid w:val="00046354"/>
    <w:rsid w:val="000463D4"/>
    <w:rsid w:val="0004645E"/>
    <w:rsid w:val="00046789"/>
    <w:rsid w:val="00046870"/>
    <w:rsid w:val="00046962"/>
    <w:rsid w:val="00046B69"/>
    <w:rsid w:val="000470B0"/>
    <w:rsid w:val="00047635"/>
    <w:rsid w:val="000477A0"/>
    <w:rsid w:val="0004791D"/>
    <w:rsid w:val="00047967"/>
    <w:rsid w:val="00047C68"/>
    <w:rsid w:val="00047CF1"/>
    <w:rsid w:val="00047DDD"/>
    <w:rsid w:val="00047E4C"/>
    <w:rsid w:val="00047F28"/>
    <w:rsid w:val="00050042"/>
    <w:rsid w:val="000502CE"/>
    <w:rsid w:val="000503D7"/>
    <w:rsid w:val="000506EA"/>
    <w:rsid w:val="00050A0F"/>
    <w:rsid w:val="00050B34"/>
    <w:rsid w:val="00050BDC"/>
    <w:rsid w:val="00050C5A"/>
    <w:rsid w:val="00050D25"/>
    <w:rsid w:val="00050D54"/>
    <w:rsid w:val="00050DE2"/>
    <w:rsid w:val="00050DEE"/>
    <w:rsid w:val="00051039"/>
    <w:rsid w:val="000511F0"/>
    <w:rsid w:val="00051540"/>
    <w:rsid w:val="00051749"/>
    <w:rsid w:val="00051A87"/>
    <w:rsid w:val="00051AE3"/>
    <w:rsid w:val="00051B6A"/>
    <w:rsid w:val="00051C6D"/>
    <w:rsid w:val="00052185"/>
    <w:rsid w:val="0005224A"/>
    <w:rsid w:val="000524AD"/>
    <w:rsid w:val="000524B8"/>
    <w:rsid w:val="00052861"/>
    <w:rsid w:val="00052914"/>
    <w:rsid w:val="00052DBE"/>
    <w:rsid w:val="0005308B"/>
    <w:rsid w:val="00053198"/>
    <w:rsid w:val="0005379F"/>
    <w:rsid w:val="000537D4"/>
    <w:rsid w:val="00053A61"/>
    <w:rsid w:val="00053B4B"/>
    <w:rsid w:val="00054591"/>
    <w:rsid w:val="000545B0"/>
    <w:rsid w:val="000549D0"/>
    <w:rsid w:val="00054C11"/>
    <w:rsid w:val="00054FE3"/>
    <w:rsid w:val="00055558"/>
    <w:rsid w:val="00056313"/>
    <w:rsid w:val="000563DD"/>
    <w:rsid w:val="00056482"/>
    <w:rsid w:val="00056615"/>
    <w:rsid w:val="00056645"/>
    <w:rsid w:val="00056BB0"/>
    <w:rsid w:val="00056D10"/>
    <w:rsid w:val="00056D64"/>
    <w:rsid w:val="00056FDD"/>
    <w:rsid w:val="000574DE"/>
    <w:rsid w:val="00057612"/>
    <w:rsid w:val="00057994"/>
    <w:rsid w:val="0005799A"/>
    <w:rsid w:val="00057E93"/>
    <w:rsid w:val="00057FEE"/>
    <w:rsid w:val="00060535"/>
    <w:rsid w:val="00060743"/>
    <w:rsid w:val="00060B3E"/>
    <w:rsid w:val="000613FA"/>
    <w:rsid w:val="00062249"/>
    <w:rsid w:val="000624B7"/>
    <w:rsid w:val="0006250E"/>
    <w:rsid w:val="000625DF"/>
    <w:rsid w:val="00062C08"/>
    <w:rsid w:val="00062D51"/>
    <w:rsid w:val="000631D5"/>
    <w:rsid w:val="00063347"/>
    <w:rsid w:val="000634D9"/>
    <w:rsid w:val="000634DA"/>
    <w:rsid w:val="0006384F"/>
    <w:rsid w:val="00063D11"/>
    <w:rsid w:val="00063DBF"/>
    <w:rsid w:val="00064273"/>
    <w:rsid w:val="000643A1"/>
    <w:rsid w:val="000643DC"/>
    <w:rsid w:val="0006453F"/>
    <w:rsid w:val="00064578"/>
    <w:rsid w:val="00064C18"/>
    <w:rsid w:val="00064FB6"/>
    <w:rsid w:val="000652C8"/>
    <w:rsid w:val="00065597"/>
    <w:rsid w:val="00065832"/>
    <w:rsid w:val="0006587E"/>
    <w:rsid w:val="000658BA"/>
    <w:rsid w:val="00065983"/>
    <w:rsid w:val="00065E96"/>
    <w:rsid w:val="00066024"/>
    <w:rsid w:val="000660B7"/>
    <w:rsid w:val="00066420"/>
    <w:rsid w:val="0006653E"/>
    <w:rsid w:val="000665E7"/>
    <w:rsid w:val="000668BB"/>
    <w:rsid w:val="00066C6E"/>
    <w:rsid w:val="00066F05"/>
    <w:rsid w:val="000674C9"/>
    <w:rsid w:val="00067E8B"/>
    <w:rsid w:val="0007001F"/>
    <w:rsid w:val="00070443"/>
    <w:rsid w:val="000706D5"/>
    <w:rsid w:val="000707F5"/>
    <w:rsid w:val="00070A52"/>
    <w:rsid w:val="0007145F"/>
    <w:rsid w:val="000714E4"/>
    <w:rsid w:val="0007166B"/>
    <w:rsid w:val="000716E1"/>
    <w:rsid w:val="00071757"/>
    <w:rsid w:val="0007176E"/>
    <w:rsid w:val="00071846"/>
    <w:rsid w:val="00071871"/>
    <w:rsid w:val="000718C0"/>
    <w:rsid w:val="00071A65"/>
    <w:rsid w:val="00071C1E"/>
    <w:rsid w:val="00071D01"/>
    <w:rsid w:val="00071D10"/>
    <w:rsid w:val="0007209E"/>
    <w:rsid w:val="00072250"/>
    <w:rsid w:val="00072254"/>
    <w:rsid w:val="00072319"/>
    <w:rsid w:val="000725C7"/>
    <w:rsid w:val="0007264D"/>
    <w:rsid w:val="00072A7E"/>
    <w:rsid w:val="000730E9"/>
    <w:rsid w:val="00073115"/>
    <w:rsid w:val="00073286"/>
    <w:rsid w:val="000732CA"/>
    <w:rsid w:val="00073633"/>
    <w:rsid w:val="0007372D"/>
    <w:rsid w:val="00073891"/>
    <w:rsid w:val="00073BAB"/>
    <w:rsid w:val="00073D5C"/>
    <w:rsid w:val="00073F23"/>
    <w:rsid w:val="000741AA"/>
    <w:rsid w:val="000742A5"/>
    <w:rsid w:val="0007432F"/>
    <w:rsid w:val="00074455"/>
    <w:rsid w:val="000744CE"/>
    <w:rsid w:val="00074777"/>
    <w:rsid w:val="00074AAB"/>
    <w:rsid w:val="000751E4"/>
    <w:rsid w:val="00075640"/>
    <w:rsid w:val="0007564F"/>
    <w:rsid w:val="00075A38"/>
    <w:rsid w:val="00075A99"/>
    <w:rsid w:val="00075AEA"/>
    <w:rsid w:val="00075B46"/>
    <w:rsid w:val="000762D4"/>
    <w:rsid w:val="00076389"/>
    <w:rsid w:val="000763F0"/>
    <w:rsid w:val="00076A7E"/>
    <w:rsid w:val="00076D6D"/>
    <w:rsid w:val="00076DD6"/>
    <w:rsid w:val="00076FDE"/>
    <w:rsid w:val="00077333"/>
    <w:rsid w:val="00077457"/>
    <w:rsid w:val="000776F2"/>
    <w:rsid w:val="000777D6"/>
    <w:rsid w:val="000779E4"/>
    <w:rsid w:val="00077A58"/>
    <w:rsid w:val="00077F7A"/>
    <w:rsid w:val="00080259"/>
    <w:rsid w:val="00080378"/>
    <w:rsid w:val="0008043E"/>
    <w:rsid w:val="000806D7"/>
    <w:rsid w:val="00080A76"/>
    <w:rsid w:val="00080D22"/>
    <w:rsid w:val="00080E9A"/>
    <w:rsid w:val="00080F76"/>
    <w:rsid w:val="00080FD7"/>
    <w:rsid w:val="00081175"/>
    <w:rsid w:val="000812DD"/>
    <w:rsid w:val="00081863"/>
    <w:rsid w:val="00081875"/>
    <w:rsid w:val="00081CC8"/>
    <w:rsid w:val="000821AA"/>
    <w:rsid w:val="00082745"/>
    <w:rsid w:val="00082818"/>
    <w:rsid w:val="000828CA"/>
    <w:rsid w:val="00082A86"/>
    <w:rsid w:val="00082EA9"/>
    <w:rsid w:val="0008336D"/>
    <w:rsid w:val="000838DC"/>
    <w:rsid w:val="00083D51"/>
    <w:rsid w:val="00083DD5"/>
    <w:rsid w:val="00083FDA"/>
    <w:rsid w:val="0008421E"/>
    <w:rsid w:val="000843BC"/>
    <w:rsid w:val="00084782"/>
    <w:rsid w:val="00084874"/>
    <w:rsid w:val="000848C1"/>
    <w:rsid w:val="00084D25"/>
    <w:rsid w:val="00084E29"/>
    <w:rsid w:val="00084EB8"/>
    <w:rsid w:val="00084F08"/>
    <w:rsid w:val="00084F20"/>
    <w:rsid w:val="00084FC2"/>
    <w:rsid w:val="0008547C"/>
    <w:rsid w:val="0008567E"/>
    <w:rsid w:val="000857A7"/>
    <w:rsid w:val="000857B7"/>
    <w:rsid w:val="000859BC"/>
    <w:rsid w:val="00085A9D"/>
    <w:rsid w:val="00085C5B"/>
    <w:rsid w:val="00085CFA"/>
    <w:rsid w:val="00085D7E"/>
    <w:rsid w:val="0008660E"/>
    <w:rsid w:val="00086BCB"/>
    <w:rsid w:val="000872B5"/>
    <w:rsid w:val="000872E0"/>
    <w:rsid w:val="0008759B"/>
    <w:rsid w:val="00087830"/>
    <w:rsid w:val="00087B50"/>
    <w:rsid w:val="00087C8A"/>
    <w:rsid w:val="00087D7B"/>
    <w:rsid w:val="00087F6A"/>
    <w:rsid w:val="00090040"/>
    <w:rsid w:val="000904D0"/>
    <w:rsid w:val="000904F1"/>
    <w:rsid w:val="00090610"/>
    <w:rsid w:val="00090644"/>
    <w:rsid w:val="000909D5"/>
    <w:rsid w:val="00091155"/>
    <w:rsid w:val="00091601"/>
    <w:rsid w:val="00091639"/>
    <w:rsid w:val="000917DB"/>
    <w:rsid w:val="00091AAC"/>
    <w:rsid w:val="00091ADC"/>
    <w:rsid w:val="00091B83"/>
    <w:rsid w:val="000920E4"/>
    <w:rsid w:val="0009223C"/>
    <w:rsid w:val="00092330"/>
    <w:rsid w:val="00092418"/>
    <w:rsid w:val="000929D6"/>
    <w:rsid w:val="00092E51"/>
    <w:rsid w:val="00093739"/>
    <w:rsid w:val="00093A60"/>
    <w:rsid w:val="00093E29"/>
    <w:rsid w:val="00093E67"/>
    <w:rsid w:val="00093EDC"/>
    <w:rsid w:val="00094317"/>
    <w:rsid w:val="0009440A"/>
    <w:rsid w:val="00094918"/>
    <w:rsid w:val="00094B9F"/>
    <w:rsid w:val="00094CDB"/>
    <w:rsid w:val="00094E38"/>
    <w:rsid w:val="00094E93"/>
    <w:rsid w:val="00095057"/>
    <w:rsid w:val="000951A3"/>
    <w:rsid w:val="0009575D"/>
    <w:rsid w:val="0009584A"/>
    <w:rsid w:val="0009588F"/>
    <w:rsid w:val="00095B7A"/>
    <w:rsid w:val="00095CB8"/>
    <w:rsid w:val="0009659B"/>
    <w:rsid w:val="000968F1"/>
    <w:rsid w:val="0009695F"/>
    <w:rsid w:val="00096A66"/>
    <w:rsid w:val="00096B75"/>
    <w:rsid w:val="00096D83"/>
    <w:rsid w:val="00096F08"/>
    <w:rsid w:val="00096F2F"/>
    <w:rsid w:val="00096FE4"/>
    <w:rsid w:val="0009758A"/>
    <w:rsid w:val="00097712"/>
    <w:rsid w:val="00097998"/>
    <w:rsid w:val="00097E28"/>
    <w:rsid w:val="00097F60"/>
    <w:rsid w:val="000A0044"/>
    <w:rsid w:val="000A019B"/>
    <w:rsid w:val="000A03CB"/>
    <w:rsid w:val="000A064D"/>
    <w:rsid w:val="000A06FE"/>
    <w:rsid w:val="000A0874"/>
    <w:rsid w:val="000A088E"/>
    <w:rsid w:val="000A0904"/>
    <w:rsid w:val="000A0ACA"/>
    <w:rsid w:val="000A0B62"/>
    <w:rsid w:val="000A0B95"/>
    <w:rsid w:val="000A0E7F"/>
    <w:rsid w:val="000A0F50"/>
    <w:rsid w:val="000A11AC"/>
    <w:rsid w:val="000A1320"/>
    <w:rsid w:val="000A1518"/>
    <w:rsid w:val="000A1592"/>
    <w:rsid w:val="000A165D"/>
    <w:rsid w:val="000A1A91"/>
    <w:rsid w:val="000A1C8D"/>
    <w:rsid w:val="000A2120"/>
    <w:rsid w:val="000A21D7"/>
    <w:rsid w:val="000A249C"/>
    <w:rsid w:val="000A27B8"/>
    <w:rsid w:val="000A2881"/>
    <w:rsid w:val="000A34ED"/>
    <w:rsid w:val="000A3C9D"/>
    <w:rsid w:val="000A3DD2"/>
    <w:rsid w:val="000A3FC1"/>
    <w:rsid w:val="000A4453"/>
    <w:rsid w:val="000A467B"/>
    <w:rsid w:val="000A4809"/>
    <w:rsid w:val="000A48D7"/>
    <w:rsid w:val="000A4CD2"/>
    <w:rsid w:val="000A4DCA"/>
    <w:rsid w:val="000A4F6E"/>
    <w:rsid w:val="000A51AA"/>
    <w:rsid w:val="000A5202"/>
    <w:rsid w:val="000A53CE"/>
    <w:rsid w:val="000A564E"/>
    <w:rsid w:val="000A5665"/>
    <w:rsid w:val="000A574F"/>
    <w:rsid w:val="000A588A"/>
    <w:rsid w:val="000A6372"/>
    <w:rsid w:val="000A64B9"/>
    <w:rsid w:val="000A6F09"/>
    <w:rsid w:val="000A7367"/>
    <w:rsid w:val="000A795D"/>
    <w:rsid w:val="000A7E16"/>
    <w:rsid w:val="000A7E64"/>
    <w:rsid w:val="000A7FD5"/>
    <w:rsid w:val="000B05A2"/>
    <w:rsid w:val="000B0A0C"/>
    <w:rsid w:val="000B0BB5"/>
    <w:rsid w:val="000B0C9F"/>
    <w:rsid w:val="000B0E8B"/>
    <w:rsid w:val="000B0F59"/>
    <w:rsid w:val="000B0F6C"/>
    <w:rsid w:val="000B172A"/>
    <w:rsid w:val="000B1A46"/>
    <w:rsid w:val="000B1BD2"/>
    <w:rsid w:val="000B1F91"/>
    <w:rsid w:val="000B1FC2"/>
    <w:rsid w:val="000B2066"/>
    <w:rsid w:val="000B2173"/>
    <w:rsid w:val="000B23FD"/>
    <w:rsid w:val="000B2503"/>
    <w:rsid w:val="000B2B8A"/>
    <w:rsid w:val="000B2D76"/>
    <w:rsid w:val="000B2E14"/>
    <w:rsid w:val="000B2ECE"/>
    <w:rsid w:val="000B3326"/>
    <w:rsid w:val="000B3857"/>
    <w:rsid w:val="000B3A6D"/>
    <w:rsid w:val="000B3C11"/>
    <w:rsid w:val="000B3E7D"/>
    <w:rsid w:val="000B41B2"/>
    <w:rsid w:val="000B43B4"/>
    <w:rsid w:val="000B43D0"/>
    <w:rsid w:val="000B4585"/>
    <w:rsid w:val="000B4689"/>
    <w:rsid w:val="000B4972"/>
    <w:rsid w:val="000B4B17"/>
    <w:rsid w:val="000B51F7"/>
    <w:rsid w:val="000B5321"/>
    <w:rsid w:val="000B596E"/>
    <w:rsid w:val="000B5A5A"/>
    <w:rsid w:val="000B5AE9"/>
    <w:rsid w:val="000B5E65"/>
    <w:rsid w:val="000B6275"/>
    <w:rsid w:val="000B65F3"/>
    <w:rsid w:val="000B6A28"/>
    <w:rsid w:val="000B6AE0"/>
    <w:rsid w:val="000B6B73"/>
    <w:rsid w:val="000B6C2B"/>
    <w:rsid w:val="000B6D26"/>
    <w:rsid w:val="000B6E78"/>
    <w:rsid w:val="000B6ECA"/>
    <w:rsid w:val="000B703E"/>
    <w:rsid w:val="000B718F"/>
    <w:rsid w:val="000B7769"/>
    <w:rsid w:val="000B7A63"/>
    <w:rsid w:val="000B7A7C"/>
    <w:rsid w:val="000B7CD4"/>
    <w:rsid w:val="000B7E2C"/>
    <w:rsid w:val="000C0035"/>
    <w:rsid w:val="000C0386"/>
    <w:rsid w:val="000C0C19"/>
    <w:rsid w:val="000C0CFB"/>
    <w:rsid w:val="000C0D43"/>
    <w:rsid w:val="000C0EDB"/>
    <w:rsid w:val="000C0F4B"/>
    <w:rsid w:val="000C14DA"/>
    <w:rsid w:val="000C158B"/>
    <w:rsid w:val="000C1788"/>
    <w:rsid w:val="000C18D0"/>
    <w:rsid w:val="000C1AF4"/>
    <w:rsid w:val="000C232D"/>
    <w:rsid w:val="000C23EC"/>
    <w:rsid w:val="000C29B9"/>
    <w:rsid w:val="000C2AEF"/>
    <w:rsid w:val="000C2C4F"/>
    <w:rsid w:val="000C2C80"/>
    <w:rsid w:val="000C2E16"/>
    <w:rsid w:val="000C2FAB"/>
    <w:rsid w:val="000C320D"/>
    <w:rsid w:val="000C33E6"/>
    <w:rsid w:val="000C353E"/>
    <w:rsid w:val="000C3EA9"/>
    <w:rsid w:val="000C3F68"/>
    <w:rsid w:val="000C4276"/>
    <w:rsid w:val="000C4287"/>
    <w:rsid w:val="000C432D"/>
    <w:rsid w:val="000C44A2"/>
    <w:rsid w:val="000C45B7"/>
    <w:rsid w:val="000C45EB"/>
    <w:rsid w:val="000C4B7E"/>
    <w:rsid w:val="000C4ED8"/>
    <w:rsid w:val="000C5391"/>
    <w:rsid w:val="000C55B9"/>
    <w:rsid w:val="000C55F0"/>
    <w:rsid w:val="000C56C3"/>
    <w:rsid w:val="000C5976"/>
    <w:rsid w:val="000C5AEB"/>
    <w:rsid w:val="000C6143"/>
    <w:rsid w:val="000C622A"/>
    <w:rsid w:val="000C6698"/>
    <w:rsid w:val="000C67E7"/>
    <w:rsid w:val="000C6A97"/>
    <w:rsid w:val="000C6D41"/>
    <w:rsid w:val="000C6DD0"/>
    <w:rsid w:val="000C70BD"/>
    <w:rsid w:val="000C70D3"/>
    <w:rsid w:val="000C70F8"/>
    <w:rsid w:val="000C71D9"/>
    <w:rsid w:val="000C74CF"/>
    <w:rsid w:val="000C7A6B"/>
    <w:rsid w:val="000D000C"/>
    <w:rsid w:val="000D033C"/>
    <w:rsid w:val="000D049B"/>
    <w:rsid w:val="000D0593"/>
    <w:rsid w:val="000D05A1"/>
    <w:rsid w:val="000D066D"/>
    <w:rsid w:val="000D0AC5"/>
    <w:rsid w:val="000D0ADF"/>
    <w:rsid w:val="000D0C28"/>
    <w:rsid w:val="000D0F51"/>
    <w:rsid w:val="000D0F97"/>
    <w:rsid w:val="000D124A"/>
    <w:rsid w:val="000D1F3F"/>
    <w:rsid w:val="000D2350"/>
    <w:rsid w:val="000D2DE2"/>
    <w:rsid w:val="000D3392"/>
    <w:rsid w:val="000D346D"/>
    <w:rsid w:val="000D3A13"/>
    <w:rsid w:val="000D3D4F"/>
    <w:rsid w:val="000D3DB1"/>
    <w:rsid w:val="000D3DD2"/>
    <w:rsid w:val="000D40F1"/>
    <w:rsid w:val="000D42E5"/>
    <w:rsid w:val="000D437C"/>
    <w:rsid w:val="000D4390"/>
    <w:rsid w:val="000D46CB"/>
    <w:rsid w:val="000D4837"/>
    <w:rsid w:val="000D4967"/>
    <w:rsid w:val="000D4990"/>
    <w:rsid w:val="000D4AA3"/>
    <w:rsid w:val="000D4DB1"/>
    <w:rsid w:val="000D4E42"/>
    <w:rsid w:val="000D51BE"/>
    <w:rsid w:val="000D5282"/>
    <w:rsid w:val="000D543C"/>
    <w:rsid w:val="000D5594"/>
    <w:rsid w:val="000D5960"/>
    <w:rsid w:val="000D5B8B"/>
    <w:rsid w:val="000D5E4D"/>
    <w:rsid w:val="000D6010"/>
    <w:rsid w:val="000D6240"/>
    <w:rsid w:val="000D632B"/>
    <w:rsid w:val="000D66FD"/>
    <w:rsid w:val="000D6C39"/>
    <w:rsid w:val="000D6FEF"/>
    <w:rsid w:val="000D704F"/>
    <w:rsid w:val="000D74B3"/>
    <w:rsid w:val="000D77B8"/>
    <w:rsid w:val="000D77CB"/>
    <w:rsid w:val="000D7DDE"/>
    <w:rsid w:val="000D7EE9"/>
    <w:rsid w:val="000E034B"/>
    <w:rsid w:val="000E0577"/>
    <w:rsid w:val="000E05B7"/>
    <w:rsid w:val="000E0A75"/>
    <w:rsid w:val="000E102A"/>
    <w:rsid w:val="000E11FB"/>
    <w:rsid w:val="000E129D"/>
    <w:rsid w:val="000E12C1"/>
    <w:rsid w:val="000E1391"/>
    <w:rsid w:val="000E173F"/>
    <w:rsid w:val="000E1BD9"/>
    <w:rsid w:val="000E2562"/>
    <w:rsid w:val="000E27F6"/>
    <w:rsid w:val="000E33F9"/>
    <w:rsid w:val="000E35DA"/>
    <w:rsid w:val="000E3774"/>
    <w:rsid w:val="000E3832"/>
    <w:rsid w:val="000E3ED7"/>
    <w:rsid w:val="000E3FCB"/>
    <w:rsid w:val="000E46D3"/>
    <w:rsid w:val="000E47A5"/>
    <w:rsid w:val="000E48A3"/>
    <w:rsid w:val="000E49CD"/>
    <w:rsid w:val="000E4A14"/>
    <w:rsid w:val="000E4A2D"/>
    <w:rsid w:val="000E4AAB"/>
    <w:rsid w:val="000E4ADD"/>
    <w:rsid w:val="000E4BA2"/>
    <w:rsid w:val="000E5591"/>
    <w:rsid w:val="000E575E"/>
    <w:rsid w:val="000E5849"/>
    <w:rsid w:val="000E58B1"/>
    <w:rsid w:val="000E5B78"/>
    <w:rsid w:val="000E5D89"/>
    <w:rsid w:val="000E5F81"/>
    <w:rsid w:val="000E6129"/>
    <w:rsid w:val="000E6548"/>
    <w:rsid w:val="000E66A8"/>
    <w:rsid w:val="000E67EE"/>
    <w:rsid w:val="000E6A0E"/>
    <w:rsid w:val="000E6E6A"/>
    <w:rsid w:val="000E7062"/>
    <w:rsid w:val="000E70DC"/>
    <w:rsid w:val="000E710F"/>
    <w:rsid w:val="000E7115"/>
    <w:rsid w:val="000E7705"/>
    <w:rsid w:val="000E7E25"/>
    <w:rsid w:val="000F01DF"/>
    <w:rsid w:val="000F0350"/>
    <w:rsid w:val="000F06C9"/>
    <w:rsid w:val="000F07D6"/>
    <w:rsid w:val="000F082B"/>
    <w:rsid w:val="000F089D"/>
    <w:rsid w:val="000F0AFC"/>
    <w:rsid w:val="000F0D2A"/>
    <w:rsid w:val="000F0E77"/>
    <w:rsid w:val="000F1201"/>
    <w:rsid w:val="000F1642"/>
    <w:rsid w:val="000F18F1"/>
    <w:rsid w:val="000F19AC"/>
    <w:rsid w:val="000F1E90"/>
    <w:rsid w:val="000F22D7"/>
    <w:rsid w:val="000F22EA"/>
    <w:rsid w:val="000F252C"/>
    <w:rsid w:val="000F254B"/>
    <w:rsid w:val="000F25C8"/>
    <w:rsid w:val="000F2709"/>
    <w:rsid w:val="000F2AD4"/>
    <w:rsid w:val="000F2F66"/>
    <w:rsid w:val="000F2FFE"/>
    <w:rsid w:val="000F312D"/>
    <w:rsid w:val="000F317C"/>
    <w:rsid w:val="000F31FC"/>
    <w:rsid w:val="000F329D"/>
    <w:rsid w:val="000F3617"/>
    <w:rsid w:val="000F3A58"/>
    <w:rsid w:val="000F3A9C"/>
    <w:rsid w:val="000F3BBE"/>
    <w:rsid w:val="000F3C00"/>
    <w:rsid w:val="000F3EDB"/>
    <w:rsid w:val="000F4001"/>
    <w:rsid w:val="000F41A6"/>
    <w:rsid w:val="000F4467"/>
    <w:rsid w:val="000F473F"/>
    <w:rsid w:val="000F4E1F"/>
    <w:rsid w:val="000F4E82"/>
    <w:rsid w:val="000F4FEF"/>
    <w:rsid w:val="000F50D1"/>
    <w:rsid w:val="000F5571"/>
    <w:rsid w:val="000F5785"/>
    <w:rsid w:val="000F57DB"/>
    <w:rsid w:val="000F5B67"/>
    <w:rsid w:val="000F5BD6"/>
    <w:rsid w:val="000F5D46"/>
    <w:rsid w:val="000F5E57"/>
    <w:rsid w:val="000F5E8E"/>
    <w:rsid w:val="000F5F8C"/>
    <w:rsid w:val="000F6320"/>
    <w:rsid w:val="000F6898"/>
    <w:rsid w:val="000F6A69"/>
    <w:rsid w:val="000F6AC8"/>
    <w:rsid w:val="000F6ADC"/>
    <w:rsid w:val="000F6BEA"/>
    <w:rsid w:val="000F70C0"/>
    <w:rsid w:val="000F7563"/>
    <w:rsid w:val="000F76A8"/>
    <w:rsid w:val="000F7C3E"/>
    <w:rsid w:val="000F7F0F"/>
    <w:rsid w:val="0010018F"/>
    <w:rsid w:val="0010020C"/>
    <w:rsid w:val="00100266"/>
    <w:rsid w:val="001002EE"/>
    <w:rsid w:val="00100507"/>
    <w:rsid w:val="00100532"/>
    <w:rsid w:val="0010146E"/>
    <w:rsid w:val="00101665"/>
    <w:rsid w:val="001018CA"/>
    <w:rsid w:val="00101A6E"/>
    <w:rsid w:val="00101A8B"/>
    <w:rsid w:val="00101BBD"/>
    <w:rsid w:val="00101E3E"/>
    <w:rsid w:val="00101EA1"/>
    <w:rsid w:val="00102250"/>
    <w:rsid w:val="00102299"/>
    <w:rsid w:val="001023EA"/>
    <w:rsid w:val="001025F1"/>
    <w:rsid w:val="0010274A"/>
    <w:rsid w:val="00102CA3"/>
    <w:rsid w:val="00102D41"/>
    <w:rsid w:val="001038B6"/>
    <w:rsid w:val="00103C74"/>
    <w:rsid w:val="00103E2F"/>
    <w:rsid w:val="00103E4E"/>
    <w:rsid w:val="00103F02"/>
    <w:rsid w:val="0010460D"/>
    <w:rsid w:val="001046AC"/>
    <w:rsid w:val="00104D61"/>
    <w:rsid w:val="00104D77"/>
    <w:rsid w:val="00104E06"/>
    <w:rsid w:val="00104E1E"/>
    <w:rsid w:val="00104E52"/>
    <w:rsid w:val="00105082"/>
    <w:rsid w:val="0010543E"/>
    <w:rsid w:val="00105579"/>
    <w:rsid w:val="00105636"/>
    <w:rsid w:val="001057BA"/>
    <w:rsid w:val="001058C5"/>
    <w:rsid w:val="001058F0"/>
    <w:rsid w:val="00105CAC"/>
    <w:rsid w:val="00105D29"/>
    <w:rsid w:val="00105F44"/>
    <w:rsid w:val="00105FF4"/>
    <w:rsid w:val="00106011"/>
    <w:rsid w:val="00106042"/>
    <w:rsid w:val="0010619C"/>
    <w:rsid w:val="00106AD2"/>
    <w:rsid w:val="00106D4A"/>
    <w:rsid w:val="001073E1"/>
    <w:rsid w:val="00107433"/>
    <w:rsid w:val="00107A22"/>
    <w:rsid w:val="00107A88"/>
    <w:rsid w:val="00107C4D"/>
    <w:rsid w:val="00107C56"/>
    <w:rsid w:val="00107D1F"/>
    <w:rsid w:val="00107DCC"/>
    <w:rsid w:val="00107DED"/>
    <w:rsid w:val="00107E70"/>
    <w:rsid w:val="001103EE"/>
    <w:rsid w:val="00110595"/>
    <w:rsid w:val="00110613"/>
    <w:rsid w:val="0011066B"/>
    <w:rsid w:val="00110831"/>
    <w:rsid w:val="001112A4"/>
    <w:rsid w:val="00111376"/>
    <w:rsid w:val="00111681"/>
    <w:rsid w:val="001119FB"/>
    <w:rsid w:val="00111B0E"/>
    <w:rsid w:val="00111BD4"/>
    <w:rsid w:val="00111C7C"/>
    <w:rsid w:val="0011214C"/>
    <w:rsid w:val="0011236D"/>
    <w:rsid w:val="001123BE"/>
    <w:rsid w:val="001125CC"/>
    <w:rsid w:val="00112BD2"/>
    <w:rsid w:val="00112D63"/>
    <w:rsid w:val="001132B3"/>
    <w:rsid w:val="00113363"/>
    <w:rsid w:val="00113618"/>
    <w:rsid w:val="001136B4"/>
    <w:rsid w:val="00113831"/>
    <w:rsid w:val="00113907"/>
    <w:rsid w:val="00113A06"/>
    <w:rsid w:val="00113B70"/>
    <w:rsid w:val="00113B9C"/>
    <w:rsid w:val="0011400C"/>
    <w:rsid w:val="001140D1"/>
    <w:rsid w:val="001141F2"/>
    <w:rsid w:val="00114345"/>
    <w:rsid w:val="001145F1"/>
    <w:rsid w:val="001149DD"/>
    <w:rsid w:val="00114F37"/>
    <w:rsid w:val="00114F62"/>
    <w:rsid w:val="00115321"/>
    <w:rsid w:val="001153A1"/>
    <w:rsid w:val="00115779"/>
    <w:rsid w:val="00115ACC"/>
    <w:rsid w:val="00115C2D"/>
    <w:rsid w:val="00115D0F"/>
    <w:rsid w:val="001160C2"/>
    <w:rsid w:val="0011618D"/>
    <w:rsid w:val="00116432"/>
    <w:rsid w:val="0011647C"/>
    <w:rsid w:val="0011660F"/>
    <w:rsid w:val="0011668F"/>
    <w:rsid w:val="00116F4C"/>
    <w:rsid w:val="001176BB"/>
    <w:rsid w:val="00117A64"/>
    <w:rsid w:val="00117AF3"/>
    <w:rsid w:val="00117DC3"/>
    <w:rsid w:val="00117E72"/>
    <w:rsid w:val="00117FA9"/>
    <w:rsid w:val="00120463"/>
    <w:rsid w:val="001207B3"/>
    <w:rsid w:val="001207D8"/>
    <w:rsid w:val="00120FF4"/>
    <w:rsid w:val="0012134C"/>
    <w:rsid w:val="00121DDF"/>
    <w:rsid w:val="00122121"/>
    <w:rsid w:val="00122643"/>
    <w:rsid w:val="001227B8"/>
    <w:rsid w:val="00122876"/>
    <w:rsid w:val="001228B0"/>
    <w:rsid w:val="001230A1"/>
    <w:rsid w:val="00123981"/>
    <w:rsid w:val="00123D4D"/>
    <w:rsid w:val="00123F02"/>
    <w:rsid w:val="00124116"/>
    <w:rsid w:val="00124414"/>
    <w:rsid w:val="00124731"/>
    <w:rsid w:val="001248C2"/>
    <w:rsid w:val="00124EAA"/>
    <w:rsid w:val="00124F94"/>
    <w:rsid w:val="001250E3"/>
    <w:rsid w:val="001251C7"/>
    <w:rsid w:val="001251D5"/>
    <w:rsid w:val="001254D6"/>
    <w:rsid w:val="00125679"/>
    <w:rsid w:val="0012586B"/>
    <w:rsid w:val="00125ACC"/>
    <w:rsid w:val="00125B33"/>
    <w:rsid w:val="00125CE2"/>
    <w:rsid w:val="00126066"/>
    <w:rsid w:val="00126482"/>
    <w:rsid w:val="00126619"/>
    <w:rsid w:val="0012676B"/>
    <w:rsid w:val="00126B37"/>
    <w:rsid w:val="00126B7B"/>
    <w:rsid w:val="00126BF6"/>
    <w:rsid w:val="00126FCE"/>
    <w:rsid w:val="0012701E"/>
    <w:rsid w:val="001270CC"/>
    <w:rsid w:val="00127267"/>
    <w:rsid w:val="00127846"/>
    <w:rsid w:val="00127879"/>
    <w:rsid w:val="00127967"/>
    <w:rsid w:val="0012796E"/>
    <w:rsid w:val="00127DCF"/>
    <w:rsid w:val="00127E62"/>
    <w:rsid w:val="0013011C"/>
    <w:rsid w:val="001304CF"/>
    <w:rsid w:val="0013063C"/>
    <w:rsid w:val="0013088B"/>
    <w:rsid w:val="00130F3C"/>
    <w:rsid w:val="0013118B"/>
    <w:rsid w:val="00131748"/>
    <w:rsid w:val="001319F5"/>
    <w:rsid w:val="00131BBE"/>
    <w:rsid w:val="00132535"/>
    <w:rsid w:val="00132829"/>
    <w:rsid w:val="00132879"/>
    <w:rsid w:val="001329E7"/>
    <w:rsid w:val="00132D2B"/>
    <w:rsid w:val="00132D4E"/>
    <w:rsid w:val="00132E48"/>
    <w:rsid w:val="00132EC2"/>
    <w:rsid w:val="00132EE4"/>
    <w:rsid w:val="001332BB"/>
    <w:rsid w:val="00133400"/>
    <w:rsid w:val="0013353A"/>
    <w:rsid w:val="001336E7"/>
    <w:rsid w:val="00133CBE"/>
    <w:rsid w:val="00133D81"/>
    <w:rsid w:val="00134079"/>
    <w:rsid w:val="001340CC"/>
    <w:rsid w:val="001344A0"/>
    <w:rsid w:val="00134DA0"/>
    <w:rsid w:val="00135125"/>
    <w:rsid w:val="00135199"/>
    <w:rsid w:val="001351C4"/>
    <w:rsid w:val="00135262"/>
    <w:rsid w:val="00135268"/>
    <w:rsid w:val="0013533E"/>
    <w:rsid w:val="00135395"/>
    <w:rsid w:val="001353E3"/>
    <w:rsid w:val="0013551B"/>
    <w:rsid w:val="0013579E"/>
    <w:rsid w:val="00135875"/>
    <w:rsid w:val="00135AED"/>
    <w:rsid w:val="00135BFE"/>
    <w:rsid w:val="00135DAF"/>
    <w:rsid w:val="00135F4B"/>
    <w:rsid w:val="00136177"/>
    <w:rsid w:val="00136A5D"/>
    <w:rsid w:val="00136CD9"/>
    <w:rsid w:val="001370A5"/>
    <w:rsid w:val="00137325"/>
    <w:rsid w:val="00137362"/>
    <w:rsid w:val="00137610"/>
    <w:rsid w:val="0013795E"/>
    <w:rsid w:val="00137B99"/>
    <w:rsid w:val="00137BAF"/>
    <w:rsid w:val="001407BE"/>
    <w:rsid w:val="00140973"/>
    <w:rsid w:val="00140D75"/>
    <w:rsid w:val="00140DEC"/>
    <w:rsid w:val="00140F4E"/>
    <w:rsid w:val="00141234"/>
    <w:rsid w:val="0014126A"/>
    <w:rsid w:val="001412FE"/>
    <w:rsid w:val="00141604"/>
    <w:rsid w:val="00141AD8"/>
    <w:rsid w:val="00142311"/>
    <w:rsid w:val="001424E9"/>
    <w:rsid w:val="00142644"/>
    <w:rsid w:val="00142859"/>
    <w:rsid w:val="00142939"/>
    <w:rsid w:val="00142BC2"/>
    <w:rsid w:val="0014344D"/>
    <w:rsid w:val="00143B8E"/>
    <w:rsid w:val="00143F89"/>
    <w:rsid w:val="001444DF"/>
    <w:rsid w:val="0014464A"/>
    <w:rsid w:val="00144E05"/>
    <w:rsid w:val="00144EBB"/>
    <w:rsid w:val="00145AC7"/>
    <w:rsid w:val="001462C3"/>
    <w:rsid w:val="00146927"/>
    <w:rsid w:val="00146D80"/>
    <w:rsid w:val="00146E78"/>
    <w:rsid w:val="00146E82"/>
    <w:rsid w:val="00146FB7"/>
    <w:rsid w:val="00147025"/>
    <w:rsid w:val="0014706F"/>
    <w:rsid w:val="001478C3"/>
    <w:rsid w:val="00147A04"/>
    <w:rsid w:val="00147A07"/>
    <w:rsid w:val="00147C57"/>
    <w:rsid w:val="0015013D"/>
    <w:rsid w:val="0015022B"/>
    <w:rsid w:val="00150331"/>
    <w:rsid w:val="0015075F"/>
    <w:rsid w:val="001508B2"/>
    <w:rsid w:val="001509C9"/>
    <w:rsid w:val="00150AD5"/>
    <w:rsid w:val="00150E97"/>
    <w:rsid w:val="001516D6"/>
    <w:rsid w:val="00151AF1"/>
    <w:rsid w:val="00152369"/>
    <w:rsid w:val="001523A4"/>
    <w:rsid w:val="001526B8"/>
    <w:rsid w:val="001526C6"/>
    <w:rsid w:val="00152724"/>
    <w:rsid w:val="001527B2"/>
    <w:rsid w:val="00152939"/>
    <w:rsid w:val="00152A49"/>
    <w:rsid w:val="00152B3F"/>
    <w:rsid w:val="00152C64"/>
    <w:rsid w:val="0015309E"/>
    <w:rsid w:val="0015342B"/>
    <w:rsid w:val="001539F2"/>
    <w:rsid w:val="00153E04"/>
    <w:rsid w:val="0015400E"/>
    <w:rsid w:val="0015496D"/>
    <w:rsid w:val="00154E71"/>
    <w:rsid w:val="00155144"/>
    <w:rsid w:val="0015548C"/>
    <w:rsid w:val="0015556A"/>
    <w:rsid w:val="001556E9"/>
    <w:rsid w:val="00155759"/>
    <w:rsid w:val="00155977"/>
    <w:rsid w:val="00156992"/>
    <w:rsid w:val="001569FF"/>
    <w:rsid w:val="00156CDC"/>
    <w:rsid w:val="00156DD1"/>
    <w:rsid w:val="001571B5"/>
    <w:rsid w:val="001573F8"/>
    <w:rsid w:val="00157E30"/>
    <w:rsid w:val="00157EEE"/>
    <w:rsid w:val="00157FF5"/>
    <w:rsid w:val="0016020D"/>
    <w:rsid w:val="00160258"/>
    <w:rsid w:val="00160413"/>
    <w:rsid w:val="001604B2"/>
    <w:rsid w:val="0016066D"/>
    <w:rsid w:val="0016089E"/>
    <w:rsid w:val="00160B2F"/>
    <w:rsid w:val="00160D07"/>
    <w:rsid w:val="001613C6"/>
    <w:rsid w:val="00161584"/>
    <w:rsid w:val="001615F2"/>
    <w:rsid w:val="001617D6"/>
    <w:rsid w:val="001618FE"/>
    <w:rsid w:val="00161965"/>
    <w:rsid w:val="001625E5"/>
    <w:rsid w:val="001627E3"/>
    <w:rsid w:val="0016285E"/>
    <w:rsid w:val="00162F01"/>
    <w:rsid w:val="00163963"/>
    <w:rsid w:val="00163A49"/>
    <w:rsid w:val="00163AAE"/>
    <w:rsid w:val="00163CE4"/>
    <w:rsid w:val="001640BE"/>
    <w:rsid w:val="0016410B"/>
    <w:rsid w:val="00164276"/>
    <w:rsid w:val="001642CD"/>
    <w:rsid w:val="001644E6"/>
    <w:rsid w:val="00164790"/>
    <w:rsid w:val="00164859"/>
    <w:rsid w:val="00164943"/>
    <w:rsid w:val="00164AF4"/>
    <w:rsid w:val="00164B7B"/>
    <w:rsid w:val="00164D15"/>
    <w:rsid w:val="00164F7F"/>
    <w:rsid w:val="00165167"/>
    <w:rsid w:val="00165871"/>
    <w:rsid w:val="00165875"/>
    <w:rsid w:val="00165E51"/>
    <w:rsid w:val="00165FD9"/>
    <w:rsid w:val="001661D1"/>
    <w:rsid w:val="001662D4"/>
    <w:rsid w:val="0016671A"/>
    <w:rsid w:val="001668FF"/>
    <w:rsid w:val="00166A90"/>
    <w:rsid w:val="00166AE1"/>
    <w:rsid w:val="00166C98"/>
    <w:rsid w:val="00166E4E"/>
    <w:rsid w:val="00166E5F"/>
    <w:rsid w:val="0016777D"/>
    <w:rsid w:val="00167860"/>
    <w:rsid w:val="00167AFC"/>
    <w:rsid w:val="00170412"/>
    <w:rsid w:val="00170551"/>
    <w:rsid w:val="001707BA"/>
    <w:rsid w:val="00170945"/>
    <w:rsid w:val="0017097B"/>
    <w:rsid w:val="00170B64"/>
    <w:rsid w:val="00170CC5"/>
    <w:rsid w:val="00170DA2"/>
    <w:rsid w:val="00170FE6"/>
    <w:rsid w:val="00171199"/>
    <w:rsid w:val="00171385"/>
    <w:rsid w:val="00171C51"/>
    <w:rsid w:val="00171CE5"/>
    <w:rsid w:val="00171D7E"/>
    <w:rsid w:val="001720C5"/>
    <w:rsid w:val="00172357"/>
    <w:rsid w:val="00172671"/>
    <w:rsid w:val="0017286F"/>
    <w:rsid w:val="00172A5E"/>
    <w:rsid w:val="00172F16"/>
    <w:rsid w:val="00173047"/>
    <w:rsid w:val="001733D1"/>
    <w:rsid w:val="00173700"/>
    <w:rsid w:val="00173B24"/>
    <w:rsid w:val="00173D3D"/>
    <w:rsid w:val="001741A8"/>
    <w:rsid w:val="001745F3"/>
    <w:rsid w:val="0017493E"/>
    <w:rsid w:val="00174A57"/>
    <w:rsid w:val="00174B5E"/>
    <w:rsid w:val="00174B8D"/>
    <w:rsid w:val="0017542F"/>
    <w:rsid w:val="001754A7"/>
    <w:rsid w:val="00175521"/>
    <w:rsid w:val="001757ED"/>
    <w:rsid w:val="00176047"/>
    <w:rsid w:val="001760B3"/>
    <w:rsid w:val="0017643D"/>
    <w:rsid w:val="001764E6"/>
    <w:rsid w:val="001766BA"/>
    <w:rsid w:val="00176D6E"/>
    <w:rsid w:val="0017744D"/>
    <w:rsid w:val="00177471"/>
    <w:rsid w:val="001774D0"/>
    <w:rsid w:val="00177532"/>
    <w:rsid w:val="0017773B"/>
    <w:rsid w:val="00177836"/>
    <w:rsid w:val="00177A4C"/>
    <w:rsid w:val="00177CEA"/>
    <w:rsid w:val="00177EF1"/>
    <w:rsid w:val="00177F4B"/>
    <w:rsid w:val="00180269"/>
    <w:rsid w:val="001802F7"/>
    <w:rsid w:val="001805B3"/>
    <w:rsid w:val="001805F9"/>
    <w:rsid w:val="00180629"/>
    <w:rsid w:val="00180786"/>
    <w:rsid w:val="00180BBC"/>
    <w:rsid w:val="00180E29"/>
    <w:rsid w:val="00180FAF"/>
    <w:rsid w:val="001811A0"/>
    <w:rsid w:val="001811B3"/>
    <w:rsid w:val="00181334"/>
    <w:rsid w:val="0018134C"/>
    <w:rsid w:val="00181486"/>
    <w:rsid w:val="00181761"/>
    <w:rsid w:val="00181A96"/>
    <w:rsid w:val="00181CA9"/>
    <w:rsid w:val="00181D70"/>
    <w:rsid w:val="001822F1"/>
    <w:rsid w:val="001823DC"/>
    <w:rsid w:val="0018253E"/>
    <w:rsid w:val="0018259D"/>
    <w:rsid w:val="001829E5"/>
    <w:rsid w:val="00183775"/>
    <w:rsid w:val="00183937"/>
    <w:rsid w:val="00183C69"/>
    <w:rsid w:val="00183C97"/>
    <w:rsid w:val="00183EDC"/>
    <w:rsid w:val="0018404B"/>
    <w:rsid w:val="001842F1"/>
    <w:rsid w:val="00184334"/>
    <w:rsid w:val="00184479"/>
    <w:rsid w:val="00184794"/>
    <w:rsid w:val="00184E81"/>
    <w:rsid w:val="0018515D"/>
    <w:rsid w:val="00185334"/>
    <w:rsid w:val="00185585"/>
    <w:rsid w:val="00185A77"/>
    <w:rsid w:val="00185EA7"/>
    <w:rsid w:val="00186306"/>
    <w:rsid w:val="00186785"/>
    <w:rsid w:val="00186795"/>
    <w:rsid w:val="00186959"/>
    <w:rsid w:val="00186E3F"/>
    <w:rsid w:val="00187424"/>
    <w:rsid w:val="001874DC"/>
    <w:rsid w:val="001874ED"/>
    <w:rsid w:val="001877C2"/>
    <w:rsid w:val="00187922"/>
    <w:rsid w:val="00187BD1"/>
    <w:rsid w:val="00187C61"/>
    <w:rsid w:val="0019025F"/>
    <w:rsid w:val="00190386"/>
    <w:rsid w:val="00190536"/>
    <w:rsid w:val="00190818"/>
    <w:rsid w:val="001908A6"/>
    <w:rsid w:val="00190AD9"/>
    <w:rsid w:val="00191342"/>
    <w:rsid w:val="001914AA"/>
    <w:rsid w:val="00191AF2"/>
    <w:rsid w:val="00191C5D"/>
    <w:rsid w:val="00191F62"/>
    <w:rsid w:val="0019219E"/>
    <w:rsid w:val="00192310"/>
    <w:rsid w:val="001926AE"/>
    <w:rsid w:val="00192943"/>
    <w:rsid w:val="00193914"/>
    <w:rsid w:val="00193A3C"/>
    <w:rsid w:val="00193AC1"/>
    <w:rsid w:val="00194516"/>
    <w:rsid w:val="001945AE"/>
    <w:rsid w:val="001945D8"/>
    <w:rsid w:val="00194658"/>
    <w:rsid w:val="00194964"/>
    <w:rsid w:val="00194A9D"/>
    <w:rsid w:val="00194BE1"/>
    <w:rsid w:val="00194D49"/>
    <w:rsid w:val="00195447"/>
    <w:rsid w:val="00195497"/>
    <w:rsid w:val="001954DD"/>
    <w:rsid w:val="0019565A"/>
    <w:rsid w:val="0019593D"/>
    <w:rsid w:val="00195C8F"/>
    <w:rsid w:val="00195DC0"/>
    <w:rsid w:val="00195E5D"/>
    <w:rsid w:val="00196046"/>
    <w:rsid w:val="00196047"/>
    <w:rsid w:val="001964AB"/>
    <w:rsid w:val="00196813"/>
    <w:rsid w:val="0019687E"/>
    <w:rsid w:val="0019688A"/>
    <w:rsid w:val="00196D3D"/>
    <w:rsid w:val="00197239"/>
    <w:rsid w:val="0019737F"/>
    <w:rsid w:val="001973B6"/>
    <w:rsid w:val="0019759C"/>
    <w:rsid w:val="00197685"/>
    <w:rsid w:val="00197ACD"/>
    <w:rsid w:val="001A01B7"/>
    <w:rsid w:val="001A035B"/>
    <w:rsid w:val="001A03AE"/>
    <w:rsid w:val="001A046B"/>
    <w:rsid w:val="001A04A9"/>
    <w:rsid w:val="001A04EA"/>
    <w:rsid w:val="001A0676"/>
    <w:rsid w:val="001A0708"/>
    <w:rsid w:val="001A0825"/>
    <w:rsid w:val="001A098D"/>
    <w:rsid w:val="001A0C10"/>
    <w:rsid w:val="001A0C8C"/>
    <w:rsid w:val="001A0D2F"/>
    <w:rsid w:val="001A1495"/>
    <w:rsid w:val="001A1611"/>
    <w:rsid w:val="001A18F2"/>
    <w:rsid w:val="001A2012"/>
    <w:rsid w:val="001A2133"/>
    <w:rsid w:val="001A2490"/>
    <w:rsid w:val="001A2563"/>
    <w:rsid w:val="001A274D"/>
    <w:rsid w:val="001A2773"/>
    <w:rsid w:val="001A2781"/>
    <w:rsid w:val="001A29B0"/>
    <w:rsid w:val="001A2D36"/>
    <w:rsid w:val="001A2EA8"/>
    <w:rsid w:val="001A3011"/>
    <w:rsid w:val="001A3050"/>
    <w:rsid w:val="001A3240"/>
    <w:rsid w:val="001A3371"/>
    <w:rsid w:val="001A439A"/>
    <w:rsid w:val="001A451E"/>
    <w:rsid w:val="001A49C8"/>
    <w:rsid w:val="001A4D06"/>
    <w:rsid w:val="001A4D82"/>
    <w:rsid w:val="001A50F8"/>
    <w:rsid w:val="001A5203"/>
    <w:rsid w:val="001A55F9"/>
    <w:rsid w:val="001A5641"/>
    <w:rsid w:val="001A5694"/>
    <w:rsid w:val="001A575D"/>
    <w:rsid w:val="001A57AB"/>
    <w:rsid w:val="001A58E8"/>
    <w:rsid w:val="001A59F7"/>
    <w:rsid w:val="001A5B02"/>
    <w:rsid w:val="001A612A"/>
    <w:rsid w:val="001A61F0"/>
    <w:rsid w:val="001A631D"/>
    <w:rsid w:val="001A699B"/>
    <w:rsid w:val="001A6A31"/>
    <w:rsid w:val="001A6BCD"/>
    <w:rsid w:val="001A6EF7"/>
    <w:rsid w:val="001A6FC8"/>
    <w:rsid w:val="001A70F4"/>
    <w:rsid w:val="001A7396"/>
    <w:rsid w:val="001A7A61"/>
    <w:rsid w:val="001A7ADE"/>
    <w:rsid w:val="001A7D63"/>
    <w:rsid w:val="001A7DA3"/>
    <w:rsid w:val="001A7F0D"/>
    <w:rsid w:val="001A7FD0"/>
    <w:rsid w:val="001B0065"/>
    <w:rsid w:val="001B03F3"/>
    <w:rsid w:val="001B0727"/>
    <w:rsid w:val="001B07BC"/>
    <w:rsid w:val="001B08C4"/>
    <w:rsid w:val="001B0C57"/>
    <w:rsid w:val="001B14A2"/>
    <w:rsid w:val="001B15E3"/>
    <w:rsid w:val="001B1766"/>
    <w:rsid w:val="001B17BD"/>
    <w:rsid w:val="001B1A5F"/>
    <w:rsid w:val="001B1B70"/>
    <w:rsid w:val="001B1B72"/>
    <w:rsid w:val="001B1C67"/>
    <w:rsid w:val="001B1CDA"/>
    <w:rsid w:val="001B2101"/>
    <w:rsid w:val="001B2737"/>
    <w:rsid w:val="001B276F"/>
    <w:rsid w:val="001B2810"/>
    <w:rsid w:val="001B28DF"/>
    <w:rsid w:val="001B2B84"/>
    <w:rsid w:val="001B2F8E"/>
    <w:rsid w:val="001B31F9"/>
    <w:rsid w:val="001B3339"/>
    <w:rsid w:val="001B3688"/>
    <w:rsid w:val="001B3D3F"/>
    <w:rsid w:val="001B40CC"/>
    <w:rsid w:val="001B4300"/>
    <w:rsid w:val="001B47B0"/>
    <w:rsid w:val="001B47E9"/>
    <w:rsid w:val="001B4845"/>
    <w:rsid w:val="001B4869"/>
    <w:rsid w:val="001B48AA"/>
    <w:rsid w:val="001B4AE4"/>
    <w:rsid w:val="001B4CD9"/>
    <w:rsid w:val="001B4E01"/>
    <w:rsid w:val="001B4E64"/>
    <w:rsid w:val="001B5608"/>
    <w:rsid w:val="001B582D"/>
    <w:rsid w:val="001B5C5D"/>
    <w:rsid w:val="001B5D9E"/>
    <w:rsid w:val="001B5E30"/>
    <w:rsid w:val="001B5E92"/>
    <w:rsid w:val="001B5F02"/>
    <w:rsid w:val="001B6063"/>
    <w:rsid w:val="001B6140"/>
    <w:rsid w:val="001B61F5"/>
    <w:rsid w:val="001B64BA"/>
    <w:rsid w:val="001B6557"/>
    <w:rsid w:val="001B69B9"/>
    <w:rsid w:val="001B6DDB"/>
    <w:rsid w:val="001B7033"/>
    <w:rsid w:val="001B71C3"/>
    <w:rsid w:val="001B72AE"/>
    <w:rsid w:val="001B78CC"/>
    <w:rsid w:val="001B7ABB"/>
    <w:rsid w:val="001B7B58"/>
    <w:rsid w:val="001B7DAA"/>
    <w:rsid w:val="001C016E"/>
    <w:rsid w:val="001C02D0"/>
    <w:rsid w:val="001C07B9"/>
    <w:rsid w:val="001C0989"/>
    <w:rsid w:val="001C0AFE"/>
    <w:rsid w:val="001C0FC0"/>
    <w:rsid w:val="001C1106"/>
    <w:rsid w:val="001C1245"/>
    <w:rsid w:val="001C13BD"/>
    <w:rsid w:val="001C143F"/>
    <w:rsid w:val="001C15BF"/>
    <w:rsid w:val="001C17A2"/>
    <w:rsid w:val="001C18E0"/>
    <w:rsid w:val="001C191D"/>
    <w:rsid w:val="001C1DD3"/>
    <w:rsid w:val="001C2329"/>
    <w:rsid w:val="001C28EA"/>
    <w:rsid w:val="001C2B0B"/>
    <w:rsid w:val="001C2C73"/>
    <w:rsid w:val="001C2F5F"/>
    <w:rsid w:val="001C30AD"/>
    <w:rsid w:val="001C3444"/>
    <w:rsid w:val="001C35A2"/>
    <w:rsid w:val="001C385A"/>
    <w:rsid w:val="001C3A6C"/>
    <w:rsid w:val="001C3B41"/>
    <w:rsid w:val="001C3DFE"/>
    <w:rsid w:val="001C3E0A"/>
    <w:rsid w:val="001C4281"/>
    <w:rsid w:val="001C43E6"/>
    <w:rsid w:val="001C45FD"/>
    <w:rsid w:val="001C460A"/>
    <w:rsid w:val="001C464F"/>
    <w:rsid w:val="001C477A"/>
    <w:rsid w:val="001C49B3"/>
    <w:rsid w:val="001C4C3B"/>
    <w:rsid w:val="001C4D4F"/>
    <w:rsid w:val="001C4D8F"/>
    <w:rsid w:val="001C4F0A"/>
    <w:rsid w:val="001C5101"/>
    <w:rsid w:val="001C5260"/>
    <w:rsid w:val="001C541B"/>
    <w:rsid w:val="001C55DA"/>
    <w:rsid w:val="001C5D98"/>
    <w:rsid w:val="001C6442"/>
    <w:rsid w:val="001C66B6"/>
    <w:rsid w:val="001C6C67"/>
    <w:rsid w:val="001C6DE2"/>
    <w:rsid w:val="001C70B7"/>
    <w:rsid w:val="001C7379"/>
    <w:rsid w:val="001C771A"/>
    <w:rsid w:val="001C785C"/>
    <w:rsid w:val="001C792F"/>
    <w:rsid w:val="001C794B"/>
    <w:rsid w:val="001C7982"/>
    <w:rsid w:val="001C7BEB"/>
    <w:rsid w:val="001C7C95"/>
    <w:rsid w:val="001D0386"/>
    <w:rsid w:val="001D04DE"/>
    <w:rsid w:val="001D052D"/>
    <w:rsid w:val="001D05A1"/>
    <w:rsid w:val="001D06FC"/>
    <w:rsid w:val="001D073D"/>
    <w:rsid w:val="001D0BDC"/>
    <w:rsid w:val="001D1085"/>
    <w:rsid w:val="001D13EA"/>
    <w:rsid w:val="001D14A2"/>
    <w:rsid w:val="001D150E"/>
    <w:rsid w:val="001D161D"/>
    <w:rsid w:val="001D1803"/>
    <w:rsid w:val="001D1ACD"/>
    <w:rsid w:val="001D1CCD"/>
    <w:rsid w:val="001D1F5C"/>
    <w:rsid w:val="001D21D8"/>
    <w:rsid w:val="001D29FC"/>
    <w:rsid w:val="001D2CD7"/>
    <w:rsid w:val="001D2D83"/>
    <w:rsid w:val="001D2E6F"/>
    <w:rsid w:val="001D2F43"/>
    <w:rsid w:val="001D345B"/>
    <w:rsid w:val="001D3AEB"/>
    <w:rsid w:val="001D416E"/>
    <w:rsid w:val="001D4236"/>
    <w:rsid w:val="001D43B3"/>
    <w:rsid w:val="001D4553"/>
    <w:rsid w:val="001D4975"/>
    <w:rsid w:val="001D49B8"/>
    <w:rsid w:val="001D4CCA"/>
    <w:rsid w:val="001D4CD9"/>
    <w:rsid w:val="001D4CF1"/>
    <w:rsid w:val="001D4D9A"/>
    <w:rsid w:val="001D4F75"/>
    <w:rsid w:val="001D53C2"/>
    <w:rsid w:val="001D5779"/>
    <w:rsid w:val="001D58AC"/>
    <w:rsid w:val="001D5975"/>
    <w:rsid w:val="001D5B11"/>
    <w:rsid w:val="001D5DE2"/>
    <w:rsid w:val="001D5E16"/>
    <w:rsid w:val="001D5F29"/>
    <w:rsid w:val="001D6700"/>
    <w:rsid w:val="001D67A4"/>
    <w:rsid w:val="001D693E"/>
    <w:rsid w:val="001D6A84"/>
    <w:rsid w:val="001D6C48"/>
    <w:rsid w:val="001D70BC"/>
    <w:rsid w:val="001D7BD8"/>
    <w:rsid w:val="001D7C30"/>
    <w:rsid w:val="001D7C86"/>
    <w:rsid w:val="001E01EA"/>
    <w:rsid w:val="001E0259"/>
    <w:rsid w:val="001E05B9"/>
    <w:rsid w:val="001E05BE"/>
    <w:rsid w:val="001E083A"/>
    <w:rsid w:val="001E0A38"/>
    <w:rsid w:val="001E0B6B"/>
    <w:rsid w:val="001E0C9F"/>
    <w:rsid w:val="001E0DBA"/>
    <w:rsid w:val="001E0EF3"/>
    <w:rsid w:val="001E1962"/>
    <w:rsid w:val="001E1D32"/>
    <w:rsid w:val="001E1DD0"/>
    <w:rsid w:val="001E2540"/>
    <w:rsid w:val="001E2AEC"/>
    <w:rsid w:val="001E2B27"/>
    <w:rsid w:val="001E2C42"/>
    <w:rsid w:val="001E2CAA"/>
    <w:rsid w:val="001E311D"/>
    <w:rsid w:val="001E35A3"/>
    <w:rsid w:val="001E3881"/>
    <w:rsid w:val="001E396A"/>
    <w:rsid w:val="001E3D81"/>
    <w:rsid w:val="001E4365"/>
    <w:rsid w:val="001E45CB"/>
    <w:rsid w:val="001E500F"/>
    <w:rsid w:val="001E550F"/>
    <w:rsid w:val="001E6080"/>
    <w:rsid w:val="001E6245"/>
    <w:rsid w:val="001E6299"/>
    <w:rsid w:val="001E62A0"/>
    <w:rsid w:val="001E63D0"/>
    <w:rsid w:val="001E67E1"/>
    <w:rsid w:val="001E67F1"/>
    <w:rsid w:val="001E6A83"/>
    <w:rsid w:val="001E6F21"/>
    <w:rsid w:val="001E709A"/>
    <w:rsid w:val="001E7293"/>
    <w:rsid w:val="001E7419"/>
    <w:rsid w:val="001E754B"/>
    <w:rsid w:val="001E75CB"/>
    <w:rsid w:val="001E75F7"/>
    <w:rsid w:val="001E79D3"/>
    <w:rsid w:val="001E7B62"/>
    <w:rsid w:val="001E7E54"/>
    <w:rsid w:val="001E7ECF"/>
    <w:rsid w:val="001F0146"/>
    <w:rsid w:val="001F018D"/>
    <w:rsid w:val="001F01C3"/>
    <w:rsid w:val="001F0259"/>
    <w:rsid w:val="001F038F"/>
    <w:rsid w:val="001F03F3"/>
    <w:rsid w:val="001F045D"/>
    <w:rsid w:val="001F05E3"/>
    <w:rsid w:val="001F07B5"/>
    <w:rsid w:val="001F0983"/>
    <w:rsid w:val="001F0ACB"/>
    <w:rsid w:val="001F0B15"/>
    <w:rsid w:val="001F0BCE"/>
    <w:rsid w:val="001F16A1"/>
    <w:rsid w:val="001F223E"/>
    <w:rsid w:val="001F269A"/>
    <w:rsid w:val="001F270F"/>
    <w:rsid w:val="001F28C3"/>
    <w:rsid w:val="001F2945"/>
    <w:rsid w:val="001F29E3"/>
    <w:rsid w:val="001F2BED"/>
    <w:rsid w:val="001F2F74"/>
    <w:rsid w:val="001F30C6"/>
    <w:rsid w:val="001F3E9E"/>
    <w:rsid w:val="001F4095"/>
    <w:rsid w:val="001F41C8"/>
    <w:rsid w:val="001F4965"/>
    <w:rsid w:val="001F4AE9"/>
    <w:rsid w:val="001F4CA3"/>
    <w:rsid w:val="001F4F4E"/>
    <w:rsid w:val="001F4FA3"/>
    <w:rsid w:val="001F51FF"/>
    <w:rsid w:val="001F5211"/>
    <w:rsid w:val="001F5243"/>
    <w:rsid w:val="001F55DC"/>
    <w:rsid w:val="001F57B8"/>
    <w:rsid w:val="001F5FBA"/>
    <w:rsid w:val="001F6254"/>
    <w:rsid w:val="001F630E"/>
    <w:rsid w:val="001F69E1"/>
    <w:rsid w:val="001F6A35"/>
    <w:rsid w:val="001F6E59"/>
    <w:rsid w:val="001F6FD9"/>
    <w:rsid w:val="001F70A0"/>
    <w:rsid w:val="001F722C"/>
    <w:rsid w:val="001F7299"/>
    <w:rsid w:val="001F7321"/>
    <w:rsid w:val="001F7995"/>
    <w:rsid w:val="001F7AAA"/>
    <w:rsid w:val="001F7C35"/>
    <w:rsid w:val="001F7CD0"/>
    <w:rsid w:val="001F7D9A"/>
    <w:rsid w:val="0020005B"/>
    <w:rsid w:val="00200114"/>
    <w:rsid w:val="00200203"/>
    <w:rsid w:val="0020020D"/>
    <w:rsid w:val="002002B5"/>
    <w:rsid w:val="002003A6"/>
    <w:rsid w:val="00200648"/>
    <w:rsid w:val="002009AA"/>
    <w:rsid w:val="00200AD5"/>
    <w:rsid w:val="00200C08"/>
    <w:rsid w:val="00200E72"/>
    <w:rsid w:val="00201084"/>
    <w:rsid w:val="0020116B"/>
    <w:rsid w:val="0020148F"/>
    <w:rsid w:val="00201501"/>
    <w:rsid w:val="00201514"/>
    <w:rsid w:val="00201697"/>
    <w:rsid w:val="002017A2"/>
    <w:rsid w:val="00201977"/>
    <w:rsid w:val="00201EF7"/>
    <w:rsid w:val="00201F74"/>
    <w:rsid w:val="00202389"/>
    <w:rsid w:val="00202474"/>
    <w:rsid w:val="00202700"/>
    <w:rsid w:val="00202852"/>
    <w:rsid w:val="00202DAD"/>
    <w:rsid w:val="00202F30"/>
    <w:rsid w:val="00203188"/>
    <w:rsid w:val="00203535"/>
    <w:rsid w:val="00203579"/>
    <w:rsid w:val="00203889"/>
    <w:rsid w:val="00203935"/>
    <w:rsid w:val="00203DAD"/>
    <w:rsid w:val="00203FB9"/>
    <w:rsid w:val="0020412B"/>
    <w:rsid w:val="00204269"/>
    <w:rsid w:val="0020426E"/>
    <w:rsid w:val="00204412"/>
    <w:rsid w:val="00204423"/>
    <w:rsid w:val="0020456E"/>
    <w:rsid w:val="0020469D"/>
    <w:rsid w:val="00204A6F"/>
    <w:rsid w:val="002054CB"/>
    <w:rsid w:val="002055D6"/>
    <w:rsid w:val="002058F2"/>
    <w:rsid w:val="00205A3D"/>
    <w:rsid w:val="00205B37"/>
    <w:rsid w:val="002061DA"/>
    <w:rsid w:val="002063E0"/>
    <w:rsid w:val="00206474"/>
    <w:rsid w:val="00206488"/>
    <w:rsid w:val="002069D1"/>
    <w:rsid w:val="00206B65"/>
    <w:rsid w:val="00206D76"/>
    <w:rsid w:val="00206E5E"/>
    <w:rsid w:val="00207023"/>
    <w:rsid w:val="0020717B"/>
    <w:rsid w:val="00207215"/>
    <w:rsid w:val="00207561"/>
    <w:rsid w:val="00207754"/>
    <w:rsid w:val="0020788C"/>
    <w:rsid w:val="002079D0"/>
    <w:rsid w:val="00207C07"/>
    <w:rsid w:val="00210104"/>
    <w:rsid w:val="002109CA"/>
    <w:rsid w:val="00210A04"/>
    <w:rsid w:val="00210BF5"/>
    <w:rsid w:val="00210BF7"/>
    <w:rsid w:val="00210D56"/>
    <w:rsid w:val="00211011"/>
    <w:rsid w:val="0021112A"/>
    <w:rsid w:val="002111CA"/>
    <w:rsid w:val="00211232"/>
    <w:rsid w:val="002118B2"/>
    <w:rsid w:val="00211919"/>
    <w:rsid w:val="00211A28"/>
    <w:rsid w:val="00211FC2"/>
    <w:rsid w:val="0021254C"/>
    <w:rsid w:val="002125C2"/>
    <w:rsid w:val="0021270A"/>
    <w:rsid w:val="00212ABE"/>
    <w:rsid w:val="00212BA1"/>
    <w:rsid w:val="00212ED9"/>
    <w:rsid w:val="00212F45"/>
    <w:rsid w:val="00212FB1"/>
    <w:rsid w:val="00212FF5"/>
    <w:rsid w:val="0021315B"/>
    <w:rsid w:val="002133E7"/>
    <w:rsid w:val="00213550"/>
    <w:rsid w:val="00213686"/>
    <w:rsid w:val="00213A6A"/>
    <w:rsid w:val="00213C06"/>
    <w:rsid w:val="00213C1E"/>
    <w:rsid w:val="00213C47"/>
    <w:rsid w:val="00213CBE"/>
    <w:rsid w:val="00213D42"/>
    <w:rsid w:val="00213EEB"/>
    <w:rsid w:val="00214241"/>
    <w:rsid w:val="002142B4"/>
    <w:rsid w:val="00214A38"/>
    <w:rsid w:val="00214E20"/>
    <w:rsid w:val="00215083"/>
    <w:rsid w:val="002157E0"/>
    <w:rsid w:val="00215CA2"/>
    <w:rsid w:val="00216137"/>
    <w:rsid w:val="00216543"/>
    <w:rsid w:val="00216CA6"/>
    <w:rsid w:val="00216E20"/>
    <w:rsid w:val="00216E62"/>
    <w:rsid w:val="00216FED"/>
    <w:rsid w:val="002170F4"/>
    <w:rsid w:val="0021741D"/>
    <w:rsid w:val="00217934"/>
    <w:rsid w:val="002179C3"/>
    <w:rsid w:val="00217AE9"/>
    <w:rsid w:val="00217D6B"/>
    <w:rsid w:val="002202C1"/>
    <w:rsid w:val="00220608"/>
    <w:rsid w:val="00220795"/>
    <w:rsid w:val="0022096A"/>
    <w:rsid w:val="00220998"/>
    <w:rsid w:val="00220ABA"/>
    <w:rsid w:val="00220B7D"/>
    <w:rsid w:val="00220E0B"/>
    <w:rsid w:val="002211B5"/>
    <w:rsid w:val="00221353"/>
    <w:rsid w:val="002214A8"/>
    <w:rsid w:val="00221522"/>
    <w:rsid w:val="00221581"/>
    <w:rsid w:val="00221D00"/>
    <w:rsid w:val="00221D57"/>
    <w:rsid w:val="00222216"/>
    <w:rsid w:val="0022245D"/>
    <w:rsid w:val="00222475"/>
    <w:rsid w:val="002226E7"/>
    <w:rsid w:val="002226F0"/>
    <w:rsid w:val="00222C38"/>
    <w:rsid w:val="00223323"/>
    <w:rsid w:val="00223376"/>
    <w:rsid w:val="0022390F"/>
    <w:rsid w:val="00223B6B"/>
    <w:rsid w:val="00223C9C"/>
    <w:rsid w:val="00223EA4"/>
    <w:rsid w:val="00223ECA"/>
    <w:rsid w:val="0022440B"/>
    <w:rsid w:val="002248CF"/>
    <w:rsid w:val="002249AE"/>
    <w:rsid w:val="00224A5B"/>
    <w:rsid w:val="002251D0"/>
    <w:rsid w:val="002253F1"/>
    <w:rsid w:val="0022567E"/>
    <w:rsid w:val="00225866"/>
    <w:rsid w:val="002259B6"/>
    <w:rsid w:val="00225D3C"/>
    <w:rsid w:val="00225F1C"/>
    <w:rsid w:val="00226B5B"/>
    <w:rsid w:val="00226E02"/>
    <w:rsid w:val="0022709A"/>
    <w:rsid w:val="002272FB"/>
    <w:rsid w:val="002274A6"/>
    <w:rsid w:val="00227A38"/>
    <w:rsid w:val="00230135"/>
    <w:rsid w:val="00230326"/>
    <w:rsid w:val="00230459"/>
    <w:rsid w:val="002306FF"/>
    <w:rsid w:val="00230CD7"/>
    <w:rsid w:val="00230E12"/>
    <w:rsid w:val="00230F38"/>
    <w:rsid w:val="00230F4B"/>
    <w:rsid w:val="0023117C"/>
    <w:rsid w:val="00231287"/>
    <w:rsid w:val="002312FA"/>
    <w:rsid w:val="0023155C"/>
    <w:rsid w:val="00231670"/>
    <w:rsid w:val="002316E3"/>
    <w:rsid w:val="00231864"/>
    <w:rsid w:val="00231BEE"/>
    <w:rsid w:val="00231C31"/>
    <w:rsid w:val="00231F5D"/>
    <w:rsid w:val="002321DF"/>
    <w:rsid w:val="0023264D"/>
    <w:rsid w:val="00232A0D"/>
    <w:rsid w:val="0023322E"/>
    <w:rsid w:val="002333AA"/>
    <w:rsid w:val="002333DE"/>
    <w:rsid w:val="00233948"/>
    <w:rsid w:val="00233960"/>
    <w:rsid w:val="00233AC5"/>
    <w:rsid w:val="00233B8B"/>
    <w:rsid w:val="00233CF6"/>
    <w:rsid w:val="0023455F"/>
    <w:rsid w:val="002345B6"/>
    <w:rsid w:val="00234CD9"/>
    <w:rsid w:val="00234D4F"/>
    <w:rsid w:val="00234FBA"/>
    <w:rsid w:val="00234FC1"/>
    <w:rsid w:val="0023543E"/>
    <w:rsid w:val="00235464"/>
    <w:rsid w:val="00235700"/>
    <w:rsid w:val="002357E7"/>
    <w:rsid w:val="002358DC"/>
    <w:rsid w:val="00235E6C"/>
    <w:rsid w:val="002366A2"/>
    <w:rsid w:val="002368FD"/>
    <w:rsid w:val="00236A69"/>
    <w:rsid w:val="00236EC6"/>
    <w:rsid w:val="00237139"/>
    <w:rsid w:val="0023715C"/>
    <w:rsid w:val="002375AF"/>
    <w:rsid w:val="0023762E"/>
    <w:rsid w:val="002379AE"/>
    <w:rsid w:val="002379B5"/>
    <w:rsid w:val="00237B0C"/>
    <w:rsid w:val="00237BBE"/>
    <w:rsid w:val="00237EEF"/>
    <w:rsid w:val="00240449"/>
    <w:rsid w:val="002406BE"/>
    <w:rsid w:val="002407F0"/>
    <w:rsid w:val="0024083B"/>
    <w:rsid w:val="00240F2D"/>
    <w:rsid w:val="0024101E"/>
    <w:rsid w:val="002412F6"/>
    <w:rsid w:val="00241509"/>
    <w:rsid w:val="00241692"/>
    <w:rsid w:val="00241829"/>
    <w:rsid w:val="00241995"/>
    <w:rsid w:val="00241CFE"/>
    <w:rsid w:val="00241E99"/>
    <w:rsid w:val="002427E9"/>
    <w:rsid w:val="002429B9"/>
    <w:rsid w:val="00242B89"/>
    <w:rsid w:val="00242D0F"/>
    <w:rsid w:val="00243136"/>
    <w:rsid w:val="002433E7"/>
    <w:rsid w:val="002434B8"/>
    <w:rsid w:val="00243526"/>
    <w:rsid w:val="0024371C"/>
    <w:rsid w:val="002439B2"/>
    <w:rsid w:val="00244114"/>
    <w:rsid w:val="0024415E"/>
    <w:rsid w:val="002442A3"/>
    <w:rsid w:val="00244730"/>
    <w:rsid w:val="00244A71"/>
    <w:rsid w:val="00244D4D"/>
    <w:rsid w:val="00245827"/>
    <w:rsid w:val="00245ABF"/>
    <w:rsid w:val="00245B55"/>
    <w:rsid w:val="00245C90"/>
    <w:rsid w:val="0024606D"/>
    <w:rsid w:val="0024695A"/>
    <w:rsid w:val="00246A2E"/>
    <w:rsid w:val="00246B03"/>
    <w:rsid w:val="00246B2E"/>
    <w:rsid w:val="00246D41"/>
    <w:rsid w:val="00247054"/>
    <w:rsid w:val="0024708F"/>
    <w:rsid w:val="0024750B"/>
    <w:rsid w:val="002477AE"/>
    <w:rsid w:val="00247AD5"/>
    <w:rsid w:val="00247B06"/>
    <w:rsid w:val="00250580"/>
    <w:rsid w:val="002507BB"/>
    <w:rsid w:val="00250A0B"/>
    <w:rsid w:val="00250BE2"/>
    <w:rsid w:val="00250E99"/>
    <w:rsid w:val="00250F1E"/>
    <w:rsid w:val="00250F36"/>
    <w:rsid w:val="00251570"/>
    <w:rsid w:val="0025189C"/>
    <w:rsid w:val="00251B91"/>
    <w:rsid w:val="00251C2F"/>
    <w:rsid w:val="0025294B"/>
    <w:rsid w:val="002529F8"/>
    <w:rsid w:val="00252AA1"/>
    <w:rsid w:val="00252AB8"/>
    <w:rsid w:val="00252EA7"/>
    <w:rsid w:val="00253421"/>
    <w:rsid w:val="002534DF"/>
    <w:rsid w:val="00253556"/>
    <w:rsid w:val="00253643"/>
    <w:rsid w:val="002536DA"/>
    <w:rsid w:val="00253751"/>
    <w:rsid w:val="00253C69"/>
    <w:rsid w:val="00253D23"/>
    <w:rsid w:val="00253FA0"/>
    <w:rsid w:val="00254187"/>
    <w:rsid w:val="0025425F"/>
    <w:rsid w:val="002545D8"/>
    <w:rsid w:val="00254904"/>
    <w:rsid w:val="002549E9"/>
    <w:rsid w:val="00254BFB"/>
    <w:rsid w:val="00254E49"/>
    <w:rsid w:val="00254E69"/>
    <w:rsid w:val="002556F2"/>
    <w:rsid w:val="00255808"/>
    <w:rsid w:val="00255A97"/>
    <w:rsid w:val="00255CBE"/>
    <w:rsid w:val="00255FED"/>
    <w:rsid w:val="002561C3"/>
    <w:rsid w:val="00256214"/>
    <w:rsid w:val="00256242"/>
    <w:rsid w:val="002562BC"/>
    <w:rsid w:val="002562D9"/>
    <w:rsid w:val="00256652"/>
    <w:rsid w:val="0025679E"/>
    <w:rsid w:val="00256BBE"/>
    <w:rsid w:val="00256DBC"/>
    <w:rsid w:val="00257522"/>
    <w:rsid w:val="0025752F"/>
    <w:rsid w:val="002577F3"/>
    <w:rsid w:val="00257817"/>
    <w:rsid w:val="0025797D"/>
    <w:rsid w:val="002579CC"/>
    <w:rsid w:val="00257BA0"/>
    <w:rsid w:val="00257E01"/>
    <w:rsid w:val="00257EFD"/>
    <w:rsid w:val="00257F97"/>
    <w:rsid w:val="0026020A"/>
    <w:rsid w:val="00260718"/>
    <w:rsid w:val="002608E6"/>
    <w:rsid w:val="00260A3C"/>
    <w:rsid w:val="00260BC1"/>
    <w:rsid w:val="00260D56"/>
    <w:rsid w:val="002611A5"/>
    <w:rsid w:val="0026167E"/>
    <w:rsid w:val="00261830"/>
    <w:rsid w:val="00261965"/>
    <w:rsid w:val="00261AD1"/>
    <w:rsid w:val="00261AF9"/>
    <w:rsid w:val="00261C98"/>
    <w:rsid w:val="00262E8D"/>
    <w:rsid w:val="002633CB"/>
    <w:rsid w:val="002633E8"/>
    <w:rsid w:val="00263472"/>
    <w:rsid w:val="002638FB"/>
    <w:rsid w:val="00263A0A"/>
    <w:rsid w:val="00263D47"/>
    <w:rsid w:val="002644B6"/>
    <w:rsid w:val="0026454C"/>
    <w:rsid w:val="00264599"/>
    <w:rsid w:val="00264695"/>
    <w:rsid w:val="0026473C"/>
    <w:rsid w:val="00264A3D"/>
    <w:rsid w:val="00264A59"/>
    <w:rsid w:val="00264D90"/>
    <w:rsid w:val="0026503B"/>
    <w:rsid w:val="002652F0"/>
    <w:rsid w:val="002655A1"/>
    <w:rsid w:val="00265D99"/>
    <w:rsid w:val="00265EE9"/>
    <w:rsid w:val="00266027"/>
    <w:rsid w:val="00266300"/>
    <w:rsid w:val="0026670C"/>
    <w:rsid w:val="00266B17"/>
    <w:rsid w:val="00266E1E"/>
    <w:rsid w:val="00266F27"/>
    <w:rsid w:val="00267451"/>
    <w:rsid w:val="002675BA"/>
    <w:rsid w:val="00267A44"/>
    <w:rsid w:val="00267B5A"/>
    <w:rsid w:val="00267B5D"/>
    <w:rsid w:val="00270399"/>
    <w:rsid w:val="00270411"/>
    <w:rsid w:val="0027041A"/>
    <w:rsid w:val="002708FA"/>
    <w:rsid w:val="002709A7"/>
    <w:rsid w:val="002709AF"/>
    <w:rsid w:val="00270B48"/>
    <w:rsid w:val="00270DF0"/>
    <w:rsid w:val="00270E84"/>
    <w:rsid w:val="00270FFF"/>
    <w:rsid w:val="002710A5"/>
    <w:rsid w:val="002711C5"/>
    <w:rsid w:val="00271299"/>
    <w:rsid w:val="0027130B"/>
    <w:rsid w:val="00271560"/>
    <w:rsid w:val="0027158E"/>
    <w:rsid w:val="00271610"/>
    <w:rsid w:val="002717BE"/>
    <w:rsid w:val="00271E8B"/>
    <w:rsid w:val="00271EE9"/>
    <w:rsid w:val="002723AB"/>
    <w:rsid w:val="0027265D"/>
    <w:rsid w:val="00272CCC"/>
    <w:rsid w:val="00272CDF"/>
    <w:rsid w:val="00273015"/>
    <w:rsid w:val="00273174"/>
    <w:rsid w:val="0027317E"/>
    <w:rsid w:val="0027324C"/>
    <w:rsid w:val="00273710"/>
    <w:rsid w:val="00273862"/>
    <w:rsid w:val="00274286"/>
    <w:rsid w:val="002742B2"/>
    <w:rsid w:val="0027446E"/>
    <w:rsid w:val="0027483B"/>
    <w:rsid w:val="00274D62"/>
    <w:rsid w:val="00275AC5"/>
    <w:rsid w:val="00275F99"/>
    <w:rsid w:val="0027619F"/>
    <w:rsid w:val="002761DC"/>
    <w:rsid w:val="00276272"/>
    <w:rsid w:val="002765EE"/>
    <w:rsid w:val="0027691E"/>
    <w:rsid w:val="0027694C"/>
    <w:rsid w:val="00276AED"/>
    <w:rsid w:val="00276E97"/>
    <w:rsid w:val="002770B9"/>
    <w:rsid w:val="00277337"/>
    <w:rsid w:val="002774C3"/>
    <w:rsid w:val="0027751F"/>
    <w:rsid w:val="002776DB"/>
    <w:rsid w:val="0027786E"/>
    <w:rsid w:val="00277927"/>
    <w:rsid w:val="00277938"/>
    <w:rsid w:val="00277C5C"/>
    <w:rsid w:val="00277DE5"/>
    <w:rsid w:val="0028018E"/>
    <w:rsid w:val="002805F5"/>
    <w:rsid w:val="00280648"/>
    <w:rsid w:val="00280BA7"/>
    <w:rsid w:val="00280E32"/>
    <w:rsid w:val="00280F91"/>
    <w:rsid w:val="00280FC0"/>
    <w:rsid w:val="002812B6"/>
    <w:rsid w:val="00281E3A"/>
    <w:rsid w:val="00281FA4"/>
    <w:rsid w:val="00282004"/>
    <w:rsid w:val="0028216C"/>
    <w:rsid w:val="0028220C"/>
    <w:rsid w:val="002825CC"/>
    <w:rsid w:val="002826B0"/>
    <w:rsid w:val="002826BC"/>
    <w:rsid w:val="002827D6"/>
    <w:rsid w:val="00282A97"/>
    <w:rsid w:val="00282ABD"/>
    <w:rsid w:val="00282BC3"/>
    <w:rsid w:val="00282BDD"/>
    <w:rsid w:val="00282CCF"/>
    <w:rsid w:val="00282EB0"/>
    <w:rsid w:val="002830DC"/>
    <w:rsid w:val="002832DE"/>
    <w:rsid w:val="002833D3"/>
    <w:rsid w:val="002833F8"/>
    <w:rsid w:val="00283697"/>
    <w:rsid w:val="002838C9"/>
    <w:rsid w:val="00283CD5"/>
    <w:rsid w:val="00283F37"/>
    <w:rsid w:val="00284134"/>
    <w:rsid w:val="00284392"/>
    <w:rsid w:val="00285026"/>
    <w:rsid w:val="002852D0"/>
    <w:rsid w:val="0028568F"/>
    <w:rsid w:val="00285AAA"/>
    <w:rsid w:val="00285C32"/>
    <w:rsid w:val="00285C71"/>
    <w:rsid w:val="002863B0"/>
    <w:rsid w:val="002864B5"/>
    <w:rsid w:val="002866D9"/>
    <w:rsid w:val="00286FD6"/>
    <w:rsid w:val="00287069"/>
    <w:rsid w:val="00287CE1"/>
    <w:rsid w:val="00287F0F"/>
    <w:rsid w:val="00290366"/>
    <w:rsid w:val="00290665"/>
    <w:rsid w:val="002907E7"/>
    <w:rsid w:val="00290AD6"/>
    <w:rsid w:val="00290B07"/>
    <w:rsid w:val="00290EED"/>
    <w:rsid w:val="002910F5"/>
    <w:rsid w:val="00291343"/>
    <w:rsid w:val="002913A6"/>
    <w:rsid w:val="002915F5"/>
    <w:rsid w:val="0029174A"/>
    <w:rsid w:val="00291850"/>
    <w:rsid w:val="002918B7"/>
    <w:rsid w:val="00292052"/>
    <w:rsid w:val="00292B4D"/>
    <w:rsid w:val="00292C18"/>
    <w:rsid w:val="00292C3B"/>
    <w:rsid w:val="00292DCA"/>
    <w:rsid w:val="00292E38"/>
    <w:rsid w:val="00292EC3"/>
    <w:rsid w:val="00292F25"/>
    <w:rsid w:val="00292F33"/>
    <w:rsid w:val="00293414"/>
    <w:rsid w:val="0029377B"/>
    <w:rsid w:val="0029380B"/>
    <w:rsid w:val="00293816"/>
    <w:rsid w:val="00293AF5"/>
    <w:rsid w:val="0029464E"/>
    <w:rsid w:val="0029499D"/>
    <w:rsid w:val="002949E0"/>
    <w:rsid w:val="00294DA2"/>
    <w:rsid w:val="00294E78"/>
    <w:rsid w:val="00294F1B"/>
    <w:rsid w:val="00294F46"/>
    <w:rsid w:val="002951CA"/>
    <w:rsid w:val="00295271"/>
    <w:rsid w:val="002956F6"/>
    <w:rsid w:val="00295725"/>
    <w:rsid w:val="002957D2"/>
    <w:rsid w:val="00295896"/>
    <w:rsid w:val="0029597A"/>
    <w:rsid w:val="00295B04"/>
    <w:rsid w:val="00295C72"/>
    <w:rsid w:val="00295FD6"/>
    <w:rsid w:val="002961BF"/>
    <w:rsid w:val="00296628"/>
    <w:rsid w:val="0029667E"/>
    <w:rsid w:val="00296A07"/>
    <w:rsid w:val="00296C1D"/>
    <w:rsid w:val="00296F2E"/>
    <w:rsid w:val="002973AD"/>
    <w:rsid w:val="002974F2"/>
    <w:rsid w:val="0029750D"/>
    <w:rsid w:val="002975B2"/>
    <w:rsid w:val="00297669"/>
    <w:rsid w:val="00297A53"/>
    <w:rsid w:val="00297CBD"/>
    <w:rsid w:val="00297E7B"/>
    <w:rsid w:val="00297FA7"/>
    <w:rsid w:val="002A021B"/>
    <w:rsid w:val="002A03E1"/>
    <w:rsid w:val="002A04E8"/>
    <w:rsid w:val="002A057F"/>
    <w:rsid w:val="002A0789"/>
    <w:rsid w:val="002A0878"/>
    <w:rsid w:val="002A08FC"/>
    <w:rsid w:val="002A0B43"/>
    <w:rsid w:val="002A0BE2"/>
    <w:rsid w:val="002A0C12"/>
    <w:rsid w:val="002A0D42"/>
    <w:rsid w:val="002A16C7"/>
    <w:rsid w:val="002A1873"/>
    <w:rsid w:val="002A199D"/>
    <w:rsid w:val="002A1A60"/>
    <w:rsid w:val="002A1A9E"/>
    <w:rsid w:val="002A1BDC"/>
    <w:rsid w:val="002A1DF6"/>
    <w:rsid w:val="002A1E35"/>
    <w:rsid w:val="002A214D"/>
    <w:rsid w:val="002A239D"/>
    <w:rsid w:val="002A23FA"/>
    <w:rsid w:val="002A24C0"/>
    <w:rsid w:val="002A267E"/>
    <w:rsid w:val="002A2D6B"/>
    <w:rsid w:val="002A2D92"/>
    <w:rsid w:val="002A2E81"/>
    <w:rsid w:val="002A2EF0"/>
    <w:rsid w:val="002A3375"/>
    <w:rsid w:val="002A368E"/>
    <w:rsid w:val="002A3892"/>
    <w:rsid w:val="002A3ABA"/>
    <w:rsid w:val="002A3B2C"/>
    <w:rsid w:val="002A3BC0"/>
    <w:rsid w:val="002A3E59"/>
    <w:rsid w:val="002A3ECA"/>
    <w:rsid w:val="002A4069"/>
    <w:rsid w:val="002A40B2"/>
    <w:rsid w:val="002A40DE"/>
    <w:rsid w:val="002A4403"/>
    <w:rsid w:val="002A4586"/>
    <w:rsid w:val="002A4820"/>
    <w:rsid w:val="002A491A"/>
    <w:rsid w:val="002A4B7F"/>
    <w:rsid w:val="002A4F38"/>
    <w:rsid w:val="002A519A"/>
    <w:rsid w:val="002A51B8"/>
    <w:rsid w:val="002A5587"/>
    <w:rsid w:val="002A586B"/>
    <w:rsid w:val="002A5DC9"/>
    <w:rsid w:val="002A6012"/>
    <w:rsid w:val="002A6190"/>
    <w:rsid w:val="002A652D"/>
    <w:rsid w:val="002A65CD"/>
    <w:rsid w:val="002A6843"/>
    <w:rsid w:val="002A69E8"/>
    <w:rsid w:val="002A6A65"/>
    <w:rsid w:val="002A6DB4"/>
    <w:rsid w:val="002A6F67"/>
    <w:rsid w:val="002A7084"/>
    <w:rsid w:val="002A7181"/>
    <w:rsid w:val="002A7484"/>
    <w:rsid w:val="002A74B8"/>
    <w:rsid w:val="002A7ACE"/>
    <w:rsid w:val="002A7B72"/>
    <w:rsid w:val="002A7E61"/>
    <w:rsid w:val="002B01B7"/>
    <w:rsid w:val="002B01E1"/>
    <w:rsid w:val="002B0273"/>
    <w:rsid w:val="002B03FA"/>
    <w:rsid w:val="002B0655"/>
    <w:rsid w:val="002B0A3F"/>
    <w:rsid w:val="002B0DF9"/>
    <w:rsid w:val="002B1145"/>
    <w:rsid w:val="002B17E5"/>
    <w:rsid w:val="002B18FE"/>
    <w:rsid w:val="002B191A"/>
    <w:rsid w:val="002B1B7F"/>
    <w:rsid w:val="002B2192"/>
    <w:rsid w:val="002B21BF"/>
    <w:rsid w:val="002B2683"/>
    <w:rsid w:val="002B27B4"/>
    <w:rsid w:val="002B2CF4"/>
    <w:rsid w:val="002B2CFA"/>
    <w:rsid w:val="002B2DB2"/>
    <w:rsid w:val="002B2F6F"/>
    <w:rsid w:val="002B2F8C"/>
    <w:rsid w:val="002B3226"/>
    <w:rsid w:val="002B357A"/>
    <w:rsid w:val="002B39E6"/>
    <w:rsid w:val="002B3A57"/>
    <w:rsid w:val="002B3B6C"/>
    <w:rsid w:val="002B4518"/>
    <w:rsid w:val="002B4908"/>
    <w:rsid w:val="002B495D"/>
    <w:rsid w:val="002B49B7"/>
    <w:rsid w:val="002B52B9"/>
    <w:rsid w:val="002B5873"/>
    <w:rsid w:val="002B5963"/>
    <w:rsid w:val="002B5A41"/>
    <w:rsid w:val="002B5D32"/>
    <w:rsid w:val="002B5D3D"/>
    <w:rsid w:val="002B6285"/>
    <w:rsid w:val="002B6469"/>
    <w:rsid w:val="002B64F6"/>
    <w:rsid w:val="002B6585"/>
    <w:rsid w:val="002B65F4"/>
    <w:rsid w:val="002B6783"/>
    <w:rsid w:val="002B6786"/>
    <w:rsid w:val="002B696D"/>
    <w:rsid w:val="002B6B57"/>
    <w:rsid w:val="002B6F07"/>
    <w:rsid w:val="002B6F13"/>
    <w:rsid w:val="002B7082"/>
    <w:rsid w:val="002B77C5"/>
    <w:rsid w:val="002B7844"/>
    <w:rsid w:val="002B7869"/>
    <w:rsid w:val="002B7E48"/>
    <w:rsid w:val="002C0088"/>
    <w:rsid w:val="002C02FD"/>
    <w:rsid w:val="002C0C0B"/>
    <w:rsid w:val="002C0D69"/>
    <w:rsid w:val="002C0ED7"/>
    <w:rsid w:val="002C155F"/>
    <w:rsid w:val="002C19D8"/>
    <w:rsid w:val="002C1DCA"/>
    <w:rsid w:val="002C1FD1"/>
    <w:rsid w:val="002C21BC"/>
    <w:rsid w:val="002C22F6"/>
    <w:rsid w:val="002C27DE"/>
    <w:rsid w:val="002C2A5E"/>
    <w:rsid w:val="002C2B0B"/>
    <w:rsid w:val="002C2B6D"/>
    <w:rsid w:val="002C2E06"/>
    <w:rsid w:val="002C3951"/>
    <w:rsid w:val="002C3EB1"/>
    <w:rsid w:val="002C430B"/>
    <w:rsid w:val="002C4563"/>
    <w:rsid w:val="002C45B6"/>
    <w:rsid w:val="002C4FB2"/>
    <w:rsid w:val="002C5113"/>
    <w:rsid w:val="002C5B88"/>
    <w:rsid w:val="002C5BBF"/>
    <w:rsid w:val="002C5DA6"/>
    <w:rsid w:val="002C5E84"/>
    <w:rsid w:val="002C60FC"/>
    <w:rsid w:val="002C666A"/>
    <w:rsid w:val="002C684A"/>
    <w:rsid w:val="002C6C29"/>
    <w:rsid w:val="002C7150"/>
    <w:rsid w:val="002C72BD"/>
    <w:rsid w:val="002C77AF"/>
    <w:rsid w:val="002C77F5"/>
    <w:rsid w:val="002C7A37"/>
    <w:rsid w:val="002C7C50"/>
    <w:rsid w:val="002C7D8F"/>
    <w:rsid w:val="002D0062"/>
    <w:rsid w:val="002D066B"/>
    <w:rsid w:val="002D06C0"/>
    <w:rsid w:val="002D077F"/>
    <w:rsid w:val="002D0AE0"/>
    <w:rsid w:val="002D0D60"/>
    <w:rsid w:val="002D0EB2"/>
    <w:rsid w:val="002D125B"/>
    <w:rsid w:val="002D162A"/>
    <w:rsid w:val="002D1780"/>
    <w:rsid w:val="002D1817"/>
    <w:rsid w:val="002D1A39"/>
    <w:rsid w:val="002D1B4F"/>
    <w:rsid w:val="002D1BAF"/>
    <w:rsid w:val="002D1CB5"/>
    <w:rsid w:val="002D1DFB"/>
    <w:rsid w:val="002D1E78"/>
    <w:rsid w:val="002D23B3"/>
    <w:rsid w:val="002D23D2"/>
    <w:rsid w:val="002D24F3"/>
    <w:rsid w:val="002D2855"/>
    <w:rsid w:val="002D28CD"/>
    <w:rsid w:val="002D2C0A"/>
    <w:rsid w:val="002D2D52"/>
    <w:rsid w:val="002D2D9F"/>
    <w:rsid w:val="002D2DCB"/>
    <w:rsid w:val="002D2E71"/>
    <w:rsid w:val="002D38A9"/>
    <w:rsid w:val="002D3ADB"/>
    <w:rsid w:val="002D3C28"/>
    <w:rsid w:val="002D3F71"/>
    <w:rsid w:val="002D3FF7"/>
    <w:rsid w:val="002D41C1"/>
    <w:rsid w:val="002D450C"/>
    <w:rsid w:val="002D47D3"/>
    <w:rsid w:val="002D483B"/>
    <w:rsid w:val="002D5057"/>
    <w:rsid w:val="002D505D"/>
    <w:rsid w:val="002D5223"/>
    <w:rsid w:val="002D58E6"/>
    <w:rsid w:val="002D599F"/>
    <w:rsid w:val="002D6DA3"/>
    <w:rsid w:val="002D6F3E"/>
    <w:rsid w:val="002D6FEC"/>
    <w:rsid w:val="002D7008"/>
    <w:rsid w:val="002D7198"/>
    <w:rsid w:val="002D72D6"/>
    <w:rsid w:val="002D77BA"/>
    <w:rsid w:val="002D79C8"/>
    <w:rsid w:val="002D7A3E"/>
    <w:rsid w:val="002E01FE"/>
    <w:rsid w:val="002E0319"/>
    <w:rsid w:val="002E03AE"/>
    <w:rsid w:val="002E0453"/>
    <w:rsid w:val="002E0A2B"/>
    <w:rsid w:val="002E0A47"/>
    <w:rsid w:val="002E0A6E"/>
    <w:rsid w:val="002E0C98"/>
    <w:rsid w:val="002E0E84"/>
    <w:rsid w:val="002E1128"/>
    <w:rsid w:val="002E127B"/>
    <w:rsid w:val="002E144A"/>
    <w:rsid w:val="002E146B"/>
    <w:rsid w:val="002E1879"/>
    <w:rsid w:val="002E18B1"/>
    <w:rsid w:val="002E1A99"/>
    <w:rsid w:val="002E1AA2"/>
    <w:rsid w:val="002E1AF7"/>
    <w:rsid w:val="002E1F17"/>
    <w:rsid w:val="002E20CB"/>
    <w:rsid w:val="002E24BE"/>
    <w:rsid w:val="002E2576"/>
    <w:rsid w:val="002E25F0"/>
    <w:rsid w:val="002E2614"/>
    <w:rsid w:val="002E2A8A"/>
    <w:rsid w:val="002E2B7B"/>
    <w:rsid w:val="002E3191"/>
    <w:rsid w:val="002E3197"/>
    <w:rsid w:val="002E33CA"/>
    <w:rsid w:val="002E3523"/>
    <w:rsid w:val="002E3D04"/>
    <w:rsid w:val="002E4313"/>
    <w:rsid w:val="002E4408"/>
    <w:rsid w:val="002E4516"/>
    <w:rsid w:val="002E45A6"/>
    <w:rsid w:val="002E4623"/>
    <w:rsid w:val="002E4729"/>
    <w:rsid w:val="002E4AD2"/>
    <w:rsid w:val="002E4B5A"/>
    <w:rsid w:val="002E5786"/>
    <w:rsid w:val="002E5DB4"/>
    <w:rsid w:val="002E5DDB"/>
    <w:rsid w:val="002E6154"/>
    <w:rsid w:val="002E64C4"/>
    <w:rsid w:val="002E655C"/>
    <w:rsid w:val="002E6585"/>
    <w:rsid w:val="002E69E2"/>
    <w:rsid w:val="002E69F9"/>
    <w:rsid w:val="002E6F1E"/>
    <w:rsid w:val="002E71C2"/>
    <w:rsid w:val="002E74DB"/>
    <w:rsid w:val="002E77DE"/>
    <w:rsid w:val="002E7C36"/>
    <w:rsid w:val="002E7F1E"/>
    <w:rsid w:val="002F0267"/>
    <w:rsid w:val="002F0268"/>
    <w:rsid w:val="002F03C2"/>
    <w:rsid w:val="002F03D4"/>
    <w:rsid w:val="002F03D9"/>
    <w:rsid w:val="002F0406"/>
    <w:rsid w:val="002F08F0"/>
    <w:rsid w:val="002F0ACA"/>
    <w:rsid w:val="002F0B5E"/>
    <w:rsid w:val="002F0FFC"/>
    <w:rsid w:val="002F114D"/>
    <w:rsid w:val="002F12DD"/>
    <w:rsid w:val="002F1697"/>
    <w:rsid w:val="002F16B0"/>
    <w:rsid w:val="002F1951"/>
    <w:rsid w:val="002F1C1B"/>
    <w:rsid w:val="002F1EE7"/>
    <w:rsid w:val="002F2792"/>
    <w:rsid w:val="002F2D8E"/>
    <w:rsid w:val="002F2E33"/>
    <w:rsid w:val="002F33FC"/>
    <w:rsid w:val="002F3414"/>
    <w:rsid w:val="002F343D"/>
    <w:rsid w:val="002F38AF"/>
    <w:rsid w:val="002F3A08"/>
    <w:rsid w:val="002F4422"/>
    <w:rsid w:val="002F4679"/>
    <w:rsid w:val="002F46D0"/>
    <w:rsid w:val="002F4761"/>
    <w:rsid w:val="002F4797"/>
    <w:rsid w:val="002F49FA"/>
    <w:rsid w:val="002F4B3A"/>
    <w:rsid w:val="002F4D4A"/>
    <w:rsid w:val="002F56CB"/>
    <w:rsid w:val="002F5D22"/>
    <w:rsid w:val="002F5E51"/>
    <w:rsid w:val="002F5FDA"/>
    <w:rsid w:val="002F62C8"/>
    <w:rsid w:val="002F640F"/>
    <w:rsid w:val="002F67A9"/>
    <w:rsid w:val="002F6883"/>
    <w:rsid w:val="002F6B0B"/>
    <w:rsid w:val="002F6EC1"/>
    <w:rsid w:val="002F7230"/>
    <w:rsid w:val="002F739A"/>
    <w:rsid w:val="002F74A5"/>
    <w:rsid w:val="002F75FF"/>
    <w:rsid w:val="002F765B"/>
    <w:rsid w:val="002F7678"/>
    <w:rsid w:val="002F7CDE"/>
    <w:rsid w:val="002F7D59"/>
    <w:rsid w:val="002F7ED9"/>
    <w:rsid w:val="002F7F92"/>
    <w:rsid w:val="0030002A"/>
    <w:rsid w:val="0030013F"/>
    <w:rsid w:val="003001D0"/>
    <w:rsid w:val="003003AB"/>
    <w:rsid w:val="0030048E"/>
    <w:rsid w:val="003006A1"/>
    <w:rsid w:val="00300A47"/>
    <w:rsid w:val="00300A6A"/>
    <w:rsid w:val="00300A98"/>
    <w:rsid w:val="00300EBA"/>
    <w:rsid w:val="003010F1"/>
    <w:rsid w:val="00301140"/>
    <w:rsid w:val="00301269"/>
    <w:rsid w:val="0030137B"/>
    <w:rsid w:val="00301541"/>
    <w:rsid w:val="00301A44"/>
    <w:rsid w:val="00301D0E"/>
    <w:rsid w:val="003020DB"/>
    <w:rsid w:val="003021C1"/>
    <w:rsid w:val="0030267E"/>
    <w:rsid w:val="00302C03"/>
    <w:rsid w:val="00302CA7"/>
    <w:rsid w:val="00302D80"/>
    <w:rsid w:val="00303140"/>
    <w:rsid w:val="00303362"/>
    <w:rsid w:val="00303841"/>
    <w:rsid w:val="00303A4C"/>
    <w:rsid w:val="0030409A"/>
    <w:rsid w:val="003040CA"/>
    <w:rsid w:val="003045DA"/>
    <w:rsid w:val="003047C7"/>
    <w:rsid w:val="0030482A"/>
    <w:rsid w:val="003049CE"/>
    <w:rsid w:val="00304D89"/>
    <w:rsid w:val="00304E7A"/>
    <w:rsid w:val="00305360"/>
    <w:rsid w:val="003054DF"/>
    <w:rsid w:val="00305587"/>
    <w:rsid w:val="00305CB2"/>
    <w:rsid w:val="00305D13"/>
    <w:rsid w:val="00305EC2"/>
    <w:rsid w:val="0030616E"/>
    <w:rsid w:val="003064F7"/>
    <w:rsid w:val="00306B28"/>
    <w:rsid w:val="00306B8B"/>
    <w:rsid w:val="00306C20"/>
    <w:rsid w:val="00306D03"/>
    <w:rsid w:val="00306F7C"/>
    <w:rsid w:val="0030722F"/>
    <w:rsid w:val="003073C7"/>
    <w:rsid w:val="0030753D"/>
    <w:rsid w:val="00307A05"/>
    <w:rsid w:val="00307F9F"/>
    <w:rsid w:val="0031025E"/>
    <w:rsid w:val="00310546"/>
    <w:rsid w:val="0031080D"/>
    <w:rsid w:val="00310F97"/>
    <w:rsid w:val="0031126A"/>
    <w:rsid w:val="0031132D"/>
    <w:rsid w:val="003113E5"/>
    <w:rsid w:val="003117C8"/>
    <w:rsid w:val="003118B0"/>
    <w:rsid w:val="00311984"/>
    <w:rsid w:val="00311ED2"/>
    <w:rsid w:val="003122B4"/>
    <w:rsid w:val="003125CA"/>
    <w:rsid w:val="003126E5"/>
    <w:rsid w:val="003129E8"/>
    <w:rsid w:val="00312B87"/>
    <w:rsid w:val="00313177"/>
    <w:rsid w:val="003131D5"/>
    <w:rsid w:val="0031338D"/>
    <w:rsid w:val="003137D2"/>
    <w:rsid w:val="00313EFA"/>
    <w:rsid w:val="00313FFA"/>
    <w:rsid w:val="003140B7"/>
    <w:rsid w:val="00314312"/>
    <w:rsid w:val="0031465C"/>
    <w:rsid w:val="003148B6"/>
    <w:rsid w:val="003148CF"/>
    <w:rsid w:val="00314D65"/>
    <w:rsid w:val="00315019"/>
    <w:rsid w:val="00315031"/>
    <w:rsid w:val="003157B0"/>
    <w:rsid w:val="00315925"/>
    <w:rsid w:val="00315A57"/>
    <w:rsid w:val="00315FBB"/>
    <w:rsid w:val="00316537"/>
    <w:rsid w:val="0031689F"/>
    <w:rsid w:val="00316A79"/>
    <w:rsid w:val="00317504"/>
    <w:rsid w:val="0031764C"/>
    <w:rsid w:val="003177B8"/>
    <w:rsid w:val="003178A9"/>
    <w:rsid w:val="00317CFF"/>
    <w:rsid w:val="00317DE6"/>
    <w:rsid w:val="00317E9B"/>
    <w:rsid w:val="00320366"/>
    <w:rsid w:val="00320655"/>
    <w:rsid w:val="003206BA"/>
    <w:rsid w:val="003207EA"/>
    <w:rsid w:val="00320DA7"/>
    <w:rsid w:val="00320EBA"/>
    <w:rsid w:val="00320FC7"/>
    <w:rsid w:val="00321031"/>
    <w:rsid w:val="003213E6"/>
    <w:rsid w:val="00321734"/>
    <w:rsid w:val="00321A13"/>
    <w:rsid w:val="00321D4A"/>
    <w:rsid w:val="003220FD"/>
    <w:rsid w:val="003221AF"/>
    <w:rsid w:val="003221BB"/>
    <w:rsid w:val="0032221B"/>
    <w:rsid w:val="00322493"/>
    <w:rsid w:val="00322AAE"/>
    <w:rsid w:val="00322BB9"/>
    <w:rsid w:val="00322DB3"/>
    <w:rsid w:val="00322E03"/>
    <w:rsid w:val="003230E9"/>
    <w:rsid w:val="00323518"/>
    <w:rsid w:val="0032358D"/>
    <w:rsid w:val="0032363E"/>
    <w:rsid w:val="003236EB"/>
    <w:rsid w:val="00323882"/>
    <w:rsid w:val="003238C8"/>
    <w:rsid w:val="0032397E"/>
    <w:rsid w:val="00323C2C"/>
    <w:rsid w:val="00323C4B"/>
    <w:rsid w:val="0032401E"/>
    <w:rsid w:val="0032410D"/>
    <w:rsid w:val="0032417C"/>
    <w:rsid w:val="00324260"/>
    <w:rsid w:val="0032435D"/>
    <w:rsid w:val="003244ED"/>
    <w:rsid w:val="00324740"/>
    <w:rsid w:val="00324CD4"/>
    <w:rsid w:val="00324DD1"/>
    <w:rsid w:val="00324E96"/>
    <w:rsid w:val="00324F4D"/>
    <w:rsid w:val="00324F9F"/>
    <w:rsid w:val="003250F6"/>
    <w:rsid w:val="0032512A"/>
    <w:rsid w:val="00325258"/>
    <w:rsid w:val="00325459"/>
    <w:rsid w:val="00325812"/>
    <w:rsid w:val="00325DC9"/>
    <w:rsid w:val="00325DD5"/>
    <w:rsid w:val="00326025"/>
    <w:rsid w:val="003263FF"/>
    <w:rsid w:val="00326F57"/>
    <w:rsid w:val="003275D5"/>
    <w:rsid w:val="00327793"/>
    <w:rsid w:val="0032781E"/>
    <w:rsid w:val="00327C1B"/>
    <w:rsid w:val="00327E0F"/>
    <w:rsid w:val="003300B4"/>
    <w:rsid w:val="00330248"/>
    <w:rsid w:val="003304F8"/>
    <w:rsid w:val="003305D0"/>
    <w:rsid w:val="00330641"/>
    <w:rsid w:val="0033076C"/>
    <w:rsid w:val="00330C78"/>
    <w:rsid w:val="00330E95"/>
    <w:rsid w:val="00330F17"/>
    <w:rsid w:val="00331D1A"/>
    <w:rsid w:val="0033237C"/>
    <w:rsid w:val="003327A0"/>
    <w:rsid w:val="003329C9"/>
    <w:rsid w:val="00332E06"/>
    <w:rsid w:val="0033344A"/>
    <w:rsid w:val="003334C0"/>
    <w:rsid w:val="00333689"/>
    <w:rsid w:val="003336BB"/>
    <w:rsid w:val="003337D1"/>
    <w:rsid w:val="00333886"/>
    <w:rsid w:val="0033398D"/>
    <w:rsid w:val="003339FE"/>
    <w:rsid w:val="00333D29"/>
    <w:rsid w:val="00333ECE"/>
    <w:rsid w:val="00333F56"/>
    <w:rsid w:val="003342FF"/>
    <w:rsid w:val="00334C5A"/>
    <w:rsid w:val="00334D48"/>
    <w:rsid w:val="00334EF2"/>
    <w:rsid w:val="003351D0"/>
    <w:rsid w:val="00335226"/>
    <w:rsid w:val="003352B2"/>
    <w:rsid w:val="003352F0"/>
    <w:rsid w:val="00335433"/>
    <w:rsid w:val="00335DD5"/>
    <w:rsid w:val="00335E2F"/>
    <w:rsid w:val="00335E43"/>
    <w:rsid w:val="00335EA2"/>
    <w:rsid w:val="00335EF8"/>
    <w:rsid w:val="003360CA"/>
    <w:rsid w:val="0033611E"/>
    <w:rsid w:val="00336178"/>
    <w:rsid w:val="00336425"/>
    <w:rsid w:val="00336A15"/>
    <w:rsid w:val="00336AD8"/>
    <w:rsid w:val="00336CA8"/>
    <w:rsid w:val="00337132"/>
    <w:rsid w:val="00337316"/>
    <w:rsid w:val="00337648"/>
    <w:rsid w:val="00337BE4"/>
    <w:rsid w:val="00337C7D"/>
    <w:rsid w:val="00337DBD"/>
    <w:rsid w:val="00337E35"/>
    <w:rsid w:val="00337E78"/>
    <w:rsid w:val="00337E94"/>
    <w:rsid w:val="00337F83"/>
    <w:rsid w:val="00340159"/>
    <w:rsid w:val="00340561"/>
    <w:rsid w:val="00340D2C"/>
    <w:rsid w:val="00340EDB"/>
    <w:rsid w:val="00341144"/>
    <w:rsid w:val="003412D7"/>
    <w:rsid w:val="003413CA"/>
    <w:rsid w:val="00341887"/>
    <w:rsid w:val="00341D1C"/>
    <w:rsid w:val="00342179"/>
    <w:rsid w:val="0034233B"/>
    <w:rsid w:val="0034236E"/>
    <w:rsid w:val="00342513"/>
    <w:rsid w:val="0034260D"/>
    <w:rsid w:val="00342812"/>
    <w:rsid w:val="00342910"/>
    <w:rsid w:val="00342982"/>
    <w:rsid w:val="00342BE8"/>
    <w:rsid w:val="00342C79"/>
    <w:rsid w:val="0034395D"/>
    <w:rsid w:val="00343FE8"/>
    <w:rsid w:val="0034428E"/>
    <w:rsid w:val="0034470B"/>
    <w:rsid w:val="00344927"/>
    <w:rsid w:val="003457B1"/>
    <w:rsid w:val="00345C17"/>
    <w:rsid w:val="00345E4A"/>
    <w:rsid w:val="00345E61"/>
    <w:rsid w:val="00346100"/>
    <w:rsid w:val="003462D2"/>
    <w:rsid w:val="003463EB"/>
    <w:rsid w:val="003465B4"/>
    <w:rsid w:val="00346868"/>
    <w:rsid w:val="00346880"/>
    <w:rsid w:val="00346C52"/>
    <w:rsid w:val="0034736B"/>
    <w:rsid w:val="00347515"/>
    <w:rsid w:val="00347946"/>
    <w:rsid w:val="003479B7"/>
    <w:rsid w:val="00347C76"/>
    <w:rsid w:val="00347CC3"/>
    <w:rsid w:val="00347DF0"/>
    <w:rsid w:val="003503E6"/>
    <w:rsid w:val="003507E3"/>
    <w:rsid w:val="00350961"/>
    <w:rsid w:val="003509E9"/>
    <w:rsid w:val="00350BEE"/>
    <w:rsid w:val="00350F3F"/>
    <w:rsid w:val="0035195E"/>
    <w:rsid w:val="003519AE"/>
    <w:rsid w:val="00351AD5"/>
    <w:rsid w:val="00351C09"/>
    <w:rsid w:val="003520DC"/>
    <w:rsid w:val="003522A8"/>
    <w:rsid w:val="003526ED"/>
    <w:rsid w:val="0035276E"/>
    <w:rsid w:val="003533C8"/>
    <w:rsid w:val="00353536"/>
    <w:rsid w:val="003535AA"/>
    <w:rsid w:val="00353AEB"/>
    <w:rsid w:val="00353E30"/>
    <w:rsid w:val="00353E9B"/>
    <w:rsid w:val="00353EB9"/>
    <w:rsid w:val="00353F96"/>
    <w:rsid w:val="003541C6"/>
    <w:rsid w:val="0035485A"/>
    <w:rsid w:val="00354D3F"/>
    <w:rsid w:val="003551FA"/>
    <w:rsid w:val="003554B7"/>
    <w:rsid w:val="00355683"/>
    <w:rsid w:val="003557C3"/>
    <w:rsid w:val="00355989"/>
    <w:rsid w:val="00355C0B"/>
    <w:rsid w:val="00355C71"/>
    <w:rsid w:val="00355C84"/>
    <w:rsid w:val="00355D65"/>
    <w:rsid w:val="00355D75"/>
    <w:rsid w:val="003565C2"/>
    <w:rsid w:val="003571CF"/>
    <w:rsid w:val="003571E8"/>
    <w:rsid w:val="0035734A"/>
    <w:rsid w:val="0035746A"/>
    <w:rsid w:val="00357669"/>
    <w:rsid w:val="0035790D"/>
    <w:rsid w:val="00360004"/>
    <w:rsid w:val="003601DD"/>
    <w:rsid w:val="00360D46"/>
    <w:rsid w:val="00360E43"/>
    <w:rsid w:val="003612C2"/>
    <w:rsid w:val="00361312"/>
    <w:rsid w:val="00361CEA"/>
    <w:rsid w:val="00361D2D"/>
    <w:rsid w:val="00361FB1"/>
    <w:rsid w:val="003621F4"/>
    <w:rsid w:val="0036302F"/>
    <w:rsid w:val="0036331F"/>
    <w:rsid w:val="0036332A"/>
    <w:rsid w:val="0036335B"/>
    <w:rsid w:val="00363544"/>
    <w:rsid w:val="003637CF"/>
    <w:rsid w:val="00363C7A"/>
    <w:rsid w:val="00363C9C"/>
    <w:rsid w:val="003641B9"/>
    <w:rsid w:val="00364238"/>
    <w:rsid w:val="00364671"/>
    <w:rsid w:val="0036474F"/>
    <w:rsid w:val="00364E4D"/>
    <w:rsid w:val="003650FF"/>
    <w:rsid w:val="00365A1A"/>
    <w:rsid w:val="00365E0E"/>
    <w:rsid w:val="0036645C"/>
    <w:rsid w:val="0036660D"/>
    <w:rsid w:val="00366638"/>
    <w:rsid w:val="00366666"/>
    <w:rsid w:val="003666DF"/>
    <w:rsid w:val="00366AC7"/>
    <w:rsid w:val="00366E8E"/>
    <w:rsid w:val="00366F93"/>
    <w:rsid w:val="00367148"/>
    <w:rsid w:val="00367470"/>
    <w:rsid w:val="00367617"/>
    <w:rsid w:val="00367AED"/>
    <w:rsid w:val="00367C57"/>
    <w:rsid w:val="00367FC7"/>
    <w:rsid w:val="0037007C"/>
    <w:rsid w:val="00370195"/>
    <w:rsid w:val="0037050F"/>
    <w:rsid w:val="003709EE"/>
    <w:rsid w:val="003709F0"/>
    <w:rsid w:val="00370CAD"/>
    <w:rsid w:val="00370ED6"/>
    <w:rsid w:val="00370F3A"/>
    <w:rsid w:val="003714A7"/>
    <w:rsid w:val="0037171E"/>
    <w:rsid w:val="00371AE1"/>
    <w:rsid w:val="00371F0F"/>
    <w:rsid w:val="00372113"/>
    <w:rsid w:val="003721BC"/>
    <w:rsid w:val="00372888"/>
    <w:rsid w:val="00372B51"/>
    <w:rsid w:val="00372C01"/>
    <w:rsid w:val="00372EDA"/>
    <w:rsid w:val="0037302C"/>
    <w:rsid w:val="0037315E"/>
    <w:rsid w:val="0037331E"/>
    <w:rsid w:val="00373904"/>
    <w:rsid w:val="003739D5"/>
    <w:rsid w:val="00373B7C"/>
    <w:rsid w:val="00373CB0"/>
    <w:rsid w:val="003742E7"/>
    <w:rsid w:val="00374540"/>
    <w:rsid w:val="00374558"/>
    <w:rsid w:val="003745FA"/>
    <w:rsid w:val="0037476F"/>
    <w:rsid w:val="003747AE"/>
    <w:rsid w:val="003749CA"/>
    <w:rsid w:val="00374AB9"/>
    <w:rsid w:val="003750A5"/>
    <w:rsid w:val="0037514B"/>
    <w:rsid w:val="00375241"/>
    <w:rsid w:val="00375644"/>
    <w:rsid w:val="00375C1C"/>
    <w:rsid w:val="0037609A"/>
    <w:rsid w:val="003763E5"/>
    <w:rsid w:val="00376447"/>
    <w:rsid w:val="00376511"/>
    <w:rsid w:val="00376BE8"/>
    <w:rsid w:val="00377308"/>
    <w:rsid w:val="00377466"/>
    <w:rsid w:val="003775F0"/>
    <w:rsid w:val="00377852"/>
    <w:rsid w:val="00377913"/>
    <w:rsid w:val="00377BDB"/>
    <w:rsid w:val="00377BDC"/>
    <w:rsid w:val="00377C27"/>
    <w:rsid w:val="00380131"/>
    <w:rsid w:val="003801DA"/>
    <w:rsid w:val="00380A3C"/>
    <w:rsid w:val="00380B66"/>
    <w:rsid w:val="00380BE5"/>
    <w:rsid w:val="00380C6F"/>
    <w:rsid w:val="00381158"/>
    <w:rsid w:val="00381245"/>
    <w:rsid w:val="0038131A"/>
    <w:rsid w:val="003813B1"/>
    <w:rsid w:val="0038191F"/>
    <w:rsid w:val="00381975"/>
    <w:rsid w:val="003819B0"/>
    <w:rsid w:val="00381B0E"/>
    <w:rsid w:val="00381B15"/>
    <w:rsid w:val="00381C15"/>
    <w:rsid w:val="00381E7D"/>
    <w:rsid w:val="00381EEA"/>
    <w:rsid w:val="00382031"/>
    <w:rsid w:val="0038248F"/>
    <w:rsid w:val="00382665"/>
    <w:rsid w:val="0038291A"/>
    <w:rsid w:val="003829FC"/>
    <w:rsid w:val="003833D0"/>
    <w:rsid w:val="003837D1"/>
    <w:rsid w:val="00383A19"/>
    <w:rsid w:val="00383A6E"/>
    <w:rsid w:val="00383C1F"/>
    <w:rsid w:val="00383FCC"/>
    <w:rsid w:val="003841B2"/>
    <w:rsid w:val="003841FB"/>
    <w:rsid w:val="00384A6F"/>
    <w:rsid w:val="00384AA3"/>
    <w:rsid w:val="00384D15"/>
    <w:rsid w:val="003851A7"/>
    <w:rsid w:val="00385267"/>
    <w:rsid w:val="0038549A"/>
    <w:rsid w:val="0038598F"/>
    <w:rsid w:val="00385AD8"/>
    <w:rsid w:val="00385B07"/>
    <w:rsid w:val="00385DF1"/>
    <w:rsid w:val="00385FA6"/>
    <w:rsid w:val="00386515"/>
    <w:rsid w:val="0038653C"/>
    <w:rsid w:val="0038667A"/>
    <w:rsid w:val="003866FD"/>
    <w:rsid w:val="003869FC"/>
    <w:rsid w:val="00386BEE"/>
    <w:rsid w:val="0038735D"/>
    <w:rsid w:val="003874C9"/>
    <w:rsid w:val="003875FC"/>
    <w:rsid w:val="0038776A"/>
    <w:rsid w:val="00387C00"/>
    <w:rsid w:val="00387EB0"/>
    <w:rsid w:val="00387FF7"/>
    <w:rsid w:val="0039060A"/>
    <w:rsid w:val="0039079C"/>
    <w:rsid w:val="003907FB"/>
    <w:rsid w:val="003909C4"/>
    <w:rsid w:val="003911DA"/>
    <w:rsid w:val="00391295"/>
    <w:rsid w:val="003912F2"/>
    <w:rsid w:val="003913B6"/>
    <w:rsid w:val="003913D6"/>
    <w:rsid w:val="00391749"/>
    <w:rsid w:val="00391D17"/>
    <w:rsid w:val="00391EC0"/>
    <w:rsid w:val="00391F4D"/>
    <w:rsid w:val="00392033"/>
    <w:rsid w:val="003923CE"/>
    <w:rsid w:val="0039253F"/>
    <w:rsid w:val="0039261F"/>
    <w:rsid w:val="00392827"/>
    <w:rsid w:val="003928E4"/>
    <w:rsid w:val="00392B47"/>
    <w:rsid w:val="00392D12"/>
    <w:rsid w:val="00392E02"/>
    <w:rsid w:val="00392E63"/>
    <w:rsid w:val="00393099"/>
    <w:rsid w:val="0039329A"/>
    <w:rsid w:val="003932D5"/>
    <w:rsid w:val="003932EA"/>
    <w:rsid w:val="00393335"/>
    <w:rsid w:val="0039347B"/>
    <w:rsid w:val="00393680"/>
    <w:rsid w:val="00393699"/>
    <w:rsid w:val="003937C9"/>
    <w:rsid w:val="00393924"/>
    <w:rsid w:val="00393AD5"/>
    <w:rsid w:val="00393B67"/>
    <w:rsid w:val="00393D78"/>
    <w:rsid w:val="00393F98"/>
    <w:rsid w:val="00394C98"/>
    <w:rsid w:val="00394CC2"/>
    <w:rsid w:val="00395089"/>
    <w:rsid w:val="003954A3"/>
    <w:rsid w:val="003954BC"/>
    <w:rsid w:val="00395542"/>
    <w:rsid w:val="00395891"/>
    <w:rsid w:val="00395F5D"/>
    <w:rsid w:val="00396195"/>
    <w:rsid w:val="0039628B"/>
    <w:rsid w:val="00396778"/>
    <w:rsid w:val="00396A0D"/>
    <w:rsid w:val="00396AD2"/>
    <w:rsid w:val="00396E6C"/>
    <w:rsid w:val="00396E8C"/>
    <w:rsid w:val="003973B8"/>
    <w:rsid w:val="00397518"/>
    <w:rsid w:val="0039761E"/>
    <w:rsid w:val="0039797E"/>
    <w:rsid w:val="00397F94"/>
    <w:rsid w:val="003A00C3"/>
    <w:rsid w:val="003A06BE"/>
    <w:rsid w:val="003A0770"/>
    <w:rsid w:val="003A0884"/>
    <w:rsid w:val="003A0925"/>
    <w:rsid w:val="003A0951"/>
    <w:rsid w:val="003A0CBF"/>
    <w:rsid w:val="003A12D7"/>
    <w:rsid w:val="003A1486"/>
    <w:rsid w:val="003A167A"/>
    <w:rsid w:val="003A1854"/>
    <w:rsid w:val="003A1AC8"/>
    <w:rsid w:val="003A2117"/>
    <w:rsid w:val="003A234C"/>
    <w:rsid w:val="003A23DA"/>
    <w:rsid w:val="003A24D4"/>
    <w:rsid w:val="003A2603"/>
    <w:rsid w:val="003A2B59"/>
    <w:rsid w:val="003A2EA3"/>
    <w:rsid w:val="003A3292"/>
    <w:rsid w:val="003A34E7"/>
    <w:rsid w:val="003A34FF"/>
    <w:rsid w:val="003A358D"/>
    <w:rsid w:val="003A35FC"/>
    <w:rsid w:val="003A3A89"/>
    <w:rsid w:val="003A3C30"/>
    <w:rsid w:val="003A3E95"/>
    <w:rsid w:val="003A3FA5"/>
    <w:rsid w:val="003A4453"/>
    <w:rsid w:val="003A4683"/>
    <w:rsid w:val="003A4729"/>
    <w:rsid w:val="003A485A"/>
    <w:rsid w:val="003A4A16"/>
    <w:rsid w:val="003A4A43"/>
    <w:rsid w:val="003A4E3D"/>
    <w:rsid w:val="003A4F8B"/>
    <w:rsid w:val="003A4F93"/>
    <w:rsid w:val="003A52E1"/>
    <w:rsid w:val="003A57AB"/>
    <w:rsid w:val="003A59F5"/>
    <w:rsid w:val="003A5A59"/>
    <w:rsid w:val="003A5B30"/>
    <w:rsid w:val="003A5B5B"/>
    <w:rsid w:val="003A5BF6"/>
    <w:rsid w:val="003A5C67"/>
    <w:rsid w:val="003A5F68"/>
    <w:rsid w:val="003A6206"/>
    <w:rsid w:val="003A6596"/>
    <w:rsid w:val="003A69EE"/>
    <w:rsid w:val="003A6D63"/>
    <w:rsid w:val="003A6E83"/>
    <w:rsid w:val="003A6F39"/>
    <w:rsid w:val="003A712B"/>
    <w:rsid w:val="003A7707"/>
    <w:rsid w:val="003A7722"/>
    <w:rsid w:val="003A799F"/>
    <w:rsid w:val="003A7E1E"/>
    <w:rsid w:val="003B058F"/>
    <w:rsid w:val="003B0669"/>
    <w:rsid w:val="003B0AC9"/>
    <w:rsid w:val="003B0CA2"/>
    <w:rsid w:val="003B1061"/>
    <w:rsid w:val="003B1503"/>
    <w:rsid w:val="003B15E6"/>
    <w:rsid w:val="003B16F8"/>
    <w:rsid w:val="003B18C3"/>
    <w:rsid w:val="003B1EE5"/>
    <w:rsid w:val="003B1F5E"/>
    <w:rsid w:val="003B1F89"/>
    <w:rsid w:val="003B20D8"/>
    <w:rsid w:val="003B2233"/>
    <w:rsid w:val="003B2260"/>
    <w:rsid w:val="003B25EC"/>
    <w:rsid w:val="003B2DCB"/>
    <w:rsid w:val="003B2E6A"/>
    <w:rsid w:val="003B2E6C"/>
    <w:rsid w:val="003B323B"/>
    <w:rsid w:val="003B32F6"/>
    <w:rsid w:val="003B3503"/>
    <w:rsid w:val="003B3B1C"/>
    <w:rsid w:val="003B3E59"/>
    <w:rsid w:val="003B41E9"/>
    <w:rsid w:val="003B42C7"/>
    <w:rsid w:val="003B4479"/>
    <w:rsid w:val="003B45EC"/>
    <w:rsid w:val="003B46B7"/>
    <w:rsid w:val="003B4794"/>
    <w:rsid w:val="003B4A64"/>
    <w:rsid w:val="003B4BB1"/>
    <w:rsid w:val="003B4C5D"/>
    <w:rsid w:val="003B4C7E"/>
    <w:rsid w:val="003B5587"/>
    <w:rsid w:val="003B576B"/>
    <w:rsid w:val="003B57C5"/>
    <w:rsid w:val="003B6187"/>
    <w:rsid w:val="003B619B"/>
    <w:rsid w:val="003B68ED"/>
    <w:rsid w:val="003B6C41"/>
    <w:rsid w:val="003B6D8B"/>
    <w:rsid w:val="003B6F59"/>
    <w:rsid w:val="003B6F8E"/>
    <w:rsid w:val="003B708F"/>
    <w:rsid w:val="003B720F"/>
    <w:rsid w:val="003B7266"/>
    <w:rsid w:val="003B7349"/>
    <w:rsid w:val="003B76AC"/>
    <w:rsid w:val="003B77A8"/>
    <w:rsid w:val="003B77EC"/>
    <w:rsid w:val="003B7BF1"/>
    <w:rsid w:val="003C00CE"/>
    <w:rsid w:val="003C01A9"/>
    <w:rsid w:val="003C0233"/>
    <w:rsid w:val="003C0666"/>
    <w:rsid w:val="003C09FD"/>
    <w:rsid w:val="003C0FCF"/>
    <w:rsid w:val="003C1065"/>
    <w:rsid w:val="003C112E"/>
    <w:rsid w:val="003C1AE9"/>
    <w:rsid w:val="003C1B9D"/>
    <w:rsid w:val="003C1C00"/>
    <w:rsid w:val="003C1F20"/>
    <w:rsid w:val="003C25A6"/>
    <w:rsid w:val="003C2949"/>
    <w:rsid w:val="003C2BBE"/>
    <w:rsid w:val="003C2D7D"/>
    <w:rsid w:val="003C2D97"/>
    <w:rsid w:val="003C3568"/>
    <w:rsid w:val="003C3572"/>
    <w:rsid w:val="003C36A3"/>
    <w:rsid w:val="003C3837"/>
    <w:rsid w:val="003C3B90"/>
    <w:rsid w:val="003C3E6A"/>
    <w:rsid w:val="003C4615"/>
    <w:rsid w:val="003C464A"/>
    <w:rsid w:val="003C47B7"/>
    <w:rsid w:val="003C4C6C"/>
    <w:rsid w:val="003C4E89"/>
    <w:rsid w:val="003C5346"/>
    <w:rsid w:val="003C5448"/>
    <w:rsid w:val="003C56B3"/>
    <w:rsid w:val="003C5D36"/>
    <w:rsid w:val="003C604C"/>
    <w:rsid w:val="003C616B"/>
    <w:rsid w:val="003C6418"/>
    <w:rsid w:val="003C641A"/>
    <w:rsid w:val="003C66B3"/>
    <w:rsid w:val="003C67F1"/>
    <w:rsid w:val="003C6986"/>
    <w:rsid w:val="003C6A96"/>
    <w:rsid w:val="003C6E9E"/>
    <w:rsid w:val="003C6FD6"/>
    <w:rsid w:val="003C702C"/>
    <w:rsid w:val="003C7C05"/>
    <w:rsid w:val="003C7DF4"/>
    <w:rsid w:val="003D0076"/>
    <w:rsid w:val="003D01AF"/>
    <w:rsid w:val="003D08C3"/>
    <w:rsid w:val="003D099E"/>
    <w:rsid w:val="003D0CEA"/>
    <w:rsid w:val="003D0F7B"/>
    <w:rsid w:val="003D1118"/>
    <w:rsid w:val="003D124A"/>
    <w:rsid w:val="003D153C"/>
    <w:rsid w:val="003D17A2"/>
    <w:rsid w:val="003D1BAB"/>
    <w:rsid w:val="003D1BE6"/>
    <w:rsid w:val="003D1FE2"/>
    <w:rsid w:val="003D20E0"/>
    <w:rsid w:val="003D233C"/>
    <w:rsid w:val="003D2395"/>
    <w:rsid w:val="003D23FC"/>
    <w:rsid w:val="003D256C"/>
    <w:rsid w:val="003D25EC"/>
    <w:rsid w:val="003D2680"/>
    <w:rsid w:val="003D26D1"/>
    <w:rsid w:val="003D27D4"/>
    <w:rsid w:val="003D2A2C"/>
    <w:rsid w:val="003D2BF2"/>
    <w:rsid w:val="003D2E50"/>
    <w:rsid w:val="003D3084"/>
    <w:rsid w:val="003D35D5"/>
    <w:rsid w:val="003D36CC"/>
    <w:rsid w:val="003D386B"/>
    <w:rsid w:val="003D39CA"/>
    <w:rsid w:val="003D413F"/>
    <w:rsid w:val="003D45AA"/>
    <w:rsid w:val="003D47E3"/>
    <w:rsid w:val="003D48B9"/>
    <w:rsid w:val="003D4F51"/>
    <w:rsid w:val="003D5130"/>
    <w:rsid w:val="003D5851"/>
    <w:rsid w:val="003D59D7"/>
    <w:rsid w:val="003D5CD5"/>
    <w:rsid w:val="003D5DCE"/>
    <w:rsid w:val="003D5F0E"/>
    <w:rsid w:val="003D6614"/>
    <w:rsid w:val="003D679C"/>
    <w:rsid w:val="003D67B1"/>
    <w:rsid w:val="003D67D7"/>
    <w:rsid w:val="003D69E0"/>
    <w:rsid w:val="003D6B68"/>
    <w:rsid w:val="003D77F4"/>
    <w:rsid w:val="003D78DC"/>
    <w:rsid w:val="003D7A18"/>
    <w:rsid w:val="003D7B22"/>
    <w:rsid w:val="003D7BD6"/>
    <w:rsid w:val="003D7C75"/>
    <w:rsid w:val="003D7D97"/>
    <w:rsid w:val="003D7DE9"/>
    <w:rsid w:val="003D7EDD"/>
    <w:rsid w:val="003D7F7E"/>
    <w:rsid w:val="003D7F93"/>
    <w:rsid w:val="003E0815"/>
    <w:rsid w:val="003E0DBA"/>
    <w:rsid w:val="003E0F88"/>
    <w:rsid w:val="003E0FA8"/>
    <w:rsid w:val="003E0FC5"/>
    <w:rsid w:val="003E156F"/>
    <w:rsid w:val="003E1906"/>
    <w:rsid w:val="003E192E"/>
    <w:rsid w:val="003E1A94"/>
    <w:rsid w:val="003E23A5"/>
    <w:rsid w:val="003E2867"/>
    <w:rsid w:val="003E2FA9"/>
    <w:rsid w:val="003E2FBB"/>
    <w:rsid w:val="003E30AC"/>
    <w:rsid w:val="003E32F7"/>
    <w:rsid w:val="003E36E5"/>
    <w:rsid w:val="003E3783"/>
    <w:rsid w:val="003E3B58"/>
    <w:rsid w:val="003E3CAD"/>
    <w:rsid w:val="003E3D63"/>
    <w:rsid w:val="003E406F"/>
    <w:rsid w:val="003E4456"/>
    <w:rsid w:val="003E4CD8"/>
    <w:rsid w:val="003E4EFA"/>
    <w:rsid w:val="003E5173"/>
    <w:rsid w:val="003E548B"/>
    <w:rsid w:val="003E55FB"/>
    <w:rsid w:val="003E56EE"/>
    <w:rsid w:val="003E5CD3"/>
    <w:rsid w:val="003E5D31"/>
    <w:rsid w:val="003E626E"/>
    <w:rsid w:val="003E6912"/>
    <w:rsid w:val="003E6AAC"/>
    <w:rsid w:val="003E6CA5"/>
    <w:rsid w:val="003E6DA7"/>
    <w:rsid w:val="003E6DE9"/>
    <w:rsid w:val="003E6F89"/>
    <w:rsid w:val="003E6FE7"/>
    <w:rsid w:val="003E709A"/>
    <w:rsid w:val="003E74E7"/>
    <w:rsid w:val="003E7893"/>
    <w:rsid w:val="003E7899"/>
    <w:rsid w:val="003E7D69"/>
    <w:rsid w:val="003F04E7"/>
    <w:rsid w:val="003F0707"/>
    <w:rsid w:val="003F0BE9"/>
    <w:rsid w:val="003F0D37"/>
    <w:rsid w:val="003F0D46"/>
    <w:rsid w:val="003F0DF6"/>
    <w:rsid w:val="003F13D0"/>
    <w:rsid w:val="003F145B"/>
    <w:rsid w:val="003F16F2"/>
    <w:rsid w:val="003F1858"/>
    <w:rsid w:val="003F1936"/>
    <w:rsid w:val="003F1D63"/>
    <w:rsid w:val="003F1E71"/>
    <w:rsid w:val="003F2114"/>
    <w:rsid w:val="003F2A65"/>
    <w:rsid w:val="003F2DA3"/>
    <w:rsid w:val="003F3308"/>
    <w:rsid w:val="003F3746"/>
    <w:rsid w:val="003F3749"/>
    <w:rsid w:val="003F39B4"/>
    <w:rsid w:val="003F3B50"/>
    <w:rsid w:val="003F4064"/>
    <w:rsid w:val="003F40EE"/>
    <w:rsid w:val="003F4B8B"/>
    <w:rsid w:val="003F4E6E"/>
    <w:rsid w:val="003F5008"/>
    <w:rsid w:val="003F508C"/>
    <w:rsid w:val="003F5219"/>
    <w:rsid w:val="003F52D2"/>
    <w:rsid w:val="003F5809"/>
    <w:rsid w:val="003F5ADA"/>
    <w:rsid w:val="003F5F76"/>
    <w:rsid w:val="003F639E"/>
    <w:rsid w:val="003F63A0"/>
    <w:rsid w:val="003F6C98"/>
    <w:rsid w:val="003F6E9B"/>
    <w:rsid w:val="003F6F5B"/>
    <w:rsid w:val="003F710B"/>
    <w:rsid w:val="003F778D"/>
    <w:rsid w:val="003F788D"/>
    <w:rsid w:val="003F7930"/>
    <w:rsid w:val="003F79D5"/>
    <w:rsid w:val="003F7A56"/>
    <w:rsid w:val="003F7D18"/>
    <w:rsid w:val="00400006"/>
    <w:rsid w:val="00400327"/>
    <w:rsid w:val="00400CCA"/>
    <w:rsid w:val="00400E9D"/>
    <w:rsid w:val="00401182"/>
    <w:rsid w:val="004013D5"/>
    <w:rsid w:val="00401493"/>
    <w:rsid w:val="004015CF"/>
    <w:rsid w:val="00401934"/>
    <w:rsid w:val="00401AB7"/>
    <w:rsid w:val="00401F95"/>
    <w:rsid w:val="004026CE"/>
    <w:rsid w:val="00402AD8"/>
    <w:rsid w:val="00402BC1"/>
    <w:rsid w:val="00402D72"/>
    <w:rsid w:val="00402F32"/>
    <w:rsid w:val="004034B7"/>
    <w:rsid w:val="004035DB"/>
    <w:rsid w:val="00403662"/>
    <w:rsid w:val="004036D0"/>
    <w:rsid w:val="004038CF"/>
    <w:rsid w:val="00403C35"/>
    <w:rsid w:val="00403D94"/>
    <w:rsid w:val="00404415"/>
    <w:rsid w:val="00404612"/>
    <w:rsid w:val="0040475A"/>
    <w:rsid w:val="0040484F"/>
    <w:rsid w:val="00404D64"/>
    <w:rsid w:val="004050BC"/>
    <w:rsid w:val="00405225"/>
    <w:rsid w:val="004054A0"/>
    <w:rsid w:val="004054EF"/>
    <w:rsid w:val="004055FC"/>
    <w:rsid w:val="00405710"/>
    <w:rsid w:val="00405A6B"/>
    <w:rsid w:val="00405B2B"/>
    <w:rsid w:val="00405D49"/>
    <w:rsid w:val="00406107"/>
    <w:rsid w:val="004061DB"/>
    <w:rsid w:val="004062CB"/>
    <w:rsid w:val="004065EC"/>
    <w:rsid w:val="004065EF"/>
    <w:rsid w:val="0040673F"/>
    <w:rsid w:val="00406889"/>
    <w:rsid w:val="00406943"/>
    <w:rsid w:val="00406B46"/>
    <w:rsid w:val="00406EDA"/>
    <w:rsid w:val="0040702A"/>
    <w:rsid w:val="00407A8B"/>
    <w:rsid w:val="00407A8F"/>
    <w:rsid w:val="00407CA0"/>
    <w:rsid w:val="00410327"/>
    <w:rsid w:val="004103C8"/>
    <w:rsid w:val="00410866"/>
    <w:rsid w:val="004111B5"/>
    <w:rsid w:val="004112E8"/>
    <w:rsid w:val="004113FF"/>
    <w:rsid w:val="0041163F"/>
    <w:rsid w:val="00411802"/>
    <w:rsid w:val="00411A35"/>
    <w:rsid w:val="00411B6E"/>
    <w:rsid w:val="0041297A"/>
    <w:rsid w:val="00412A00"/>
    <w:rsid w:val="00412EAB"/>
    <w:rsid w:val="00413283"/>
    <w:rsid w:val="0041370A"/>
    <w:rsid w:val="00413988"/>
    <w:rsid w:val="00413B9E"/>
    <w:rsid w:val="00413ED6"/>
    <w:rsid w:val="004142E2"/>
    <w:rsid w:val="0041492A"/>
    <w:rsid w:val="00414A74"/>
    <w:rsid w:val="00414A8C"/>
    <w:rsid w:val="00414B43"/>
    <w:rsid w:val="00414C8F"/>
    <w:rsid w:val="00414DFA"/>
    <w:rsid w:val="00414E56"/>
    <w:rsid w:val="004151B2"/>
    <w:rsid w:val="0041523A"/>
    <w:rsid w:val="00415E12"/>
    <w:rsid w:val="0041611E"/>
    <w:rsid w:val="0041622E"/>
    <w:rsid w:val="0041642E"/>
    <w:rsid w:val="00416478"/>
    <w:rsid w:val="0041675A"/>
    <w:rsid w:val="0041679B"/>
    <w:rsid w:val="00416C5E"/>
    <w:rsid w:val="00416FF3"/>
    <w:rsid w:val="00417138"/>
    <w:rsid w:val="004171A6"/>
    <w:rsid w:val="00417208"/>
    <w:rsid w:val="00417598"/>
    <w:rsid w:val="004175CC"/>
    <w:rsid w:val="00417968"/>
    <w:rsid w:val="00417BA9"/>
    <w:rsid w:val="00417C18"/>
    <w:rsid w:val="00417CBF"/>
    <w:rsid w:val="00417D1F"/>
    <w:rsid w:val="00420041"/>
    <w:rsid w:val="0042014C"/>
    <w:rsid w:val="0042015B"/>
    <w:rsid w:val="0042048B"/>
    <w:rsid w:val="00420592"/>
    <w:rsid w:val="00420CE8"/>
    <w:rsid w:val="00420F97"/>
    <w:rsid w:val="00420FAF"/>
    <w:rsid w:val="0042132A"/>
    <w:rsid w:val="00421335"/>
    <w:rsid w:val="004215D2"/>
    <w:rsid w:val="004215F6"/>
    <w:rsid w:val="00421668"/>
    <w:rsid w:val="00421913"/>
    <w:rsid w:val="00421992"/>
    <w:rsid w:val="00421AB8"/>
    <w:rsid w:val="00421B17"/>
    <w:rsid w:val="00421C34"/>
    <w:rsid w:val="00421CF3"/>
    <w:rsid w:val="004220A8"/>
    <w:rsid w:val="00422398"/>
    <w:rsid w:val="00422421"/>
    <w:rsid w:val="00422646"/>
    <w:rsid w:val="004228F4"/>
    <w:rsid w:val="00422A29"/>
    <w:rsid w:val="00422C1F"/>
    <w:rsid w:val="00424060"/>
    <w:rsid w:val="00424576"/>
    <w:rsid w:val="004245B6"/>
    <w:rsid w:val="00424C1F"/>
    <w:rsid w:val="00424D72"/>
    <w:rsid w:val="00425228"/>
    <w:rsid w:val="00425873"/>
    <w:rsid w:val="00425ACD"/>
    <w:rsid w:val="00425B12"/>
    <w:rsid w:val="00425CF5"/>
    <w:rsid w:val="00425D97"/>
    <w:rsid w:val="00425F44"/>
    <w:rsid w:val="0042612C"/>
    <w:rsid w:val="004264F0"/>
    <w:rsid w:val="00426EA6"/>
    <w:rsid w:val="00427170"/>
    <w:rsid w:val="004276E0"/>
    <w:rsid w:val="00427737"/>
    <w:rsid w:val="004278D9"/>
    <w:rsid w:val="00427BA3"/>
    <w:rsid w:val="00427BE6"/>
    <w:rsid w:val="00427CB5"/>
    <w:rsid w:val="00427D31"/>
    <w:rsid w:val="00430022"/>
    <w:rsid w:val="004301F7"/>
    <w:rsid w:val="00430411"/>
    <w:rsid w:val="004305BD"/>
    <w:rsid w:val="00430688"/>
    <w:rsid w:val="00431156"/>
    <w:rsid w:val="004314CE"/>
    <w:rsid w:val="0043158D"/>
    <w:rsid w:val="004317A2"/>
    <w:rsid w:val="00431F49"/>
    <w:rsid w:val="00432197"/>
    <w:rsid w:val="004323DD"/>
    <w:rsid w:val="004324C0"/>
    <w:rsid w:val="004325B8"/>
    <w:rsid w:val="0043264E"/>
    <w:rsid w:val="00432FD1"/>
    <w:rsid w:val="004332B7"/>
    <w:rsid w:val="00433601"/>
    <w:rsid w:val="00433951"/>
    <w:rsid w:val="00433B23"/>
    <w:rsid w:val="00434138"/>
    <w:rsid w:val="004343DE"/>
    <w:rsid w:val="004343E1"/>
    <w:rsid w:val="0043446F"/>
    <w:rsid w:val="004345FA"/>
    <w:rsid w:val="004346C2"/>
    <w:rsid w:val="00434716"/>
    <w:rsid w:val="0043519A"/>
    <w:rsid w:val="0043561C"/>
    <w:rsid w:val="00435959"/>
    <w:rsid w:val="00435D2D"/>
    <w:rsid w:val="004363BB"/>
    <w:rsid w:val="00436429"/>
    <w:rsid w:val="00436727"/>
    <w:rsid w:val="004367A5"/>
    <w:rsid w:val="00436D1D"/>
    <w:rsid w:val="00436DD6"/>
    <w:rsid w:val="00436FE0"/>
    <w:rsid w:val="00437009"/>
    <w:rsid w:val="00437F64"/>
    <w:rsid w:val="00437F69"/>
    <w:rsid w:val="004401B6"/>
    <w:rsid w:val="004405CC"/>
    <w:rsid w:val="00440866"/>
    <w:rsid w:val="0044096A"/>
    <w:rsid w:val="00440A91"/>
    <w:rsid w:val="00440ECE"/>
    <w:rsid w:val="00440FCF"/>
    <w:rsid w:val="00441121"/>
    <w:rsid w:val="0044132F"/>
    <w:rsid w:val="0044175F"/>
    <w:rsid w:val="0044191D"/>
    <w:rsid w:val="00441D1C"/>
    <w:rsid w:val="00441D2E"/>
    <w:rsid w:val="00441E2C"/>
    <w:rsid w:val="00442047"/>
    <w:rsid w:val="004422EF"/>
    <w:rsid w:val="00442620"/>
    <w:rsid w:val="00442680"/>
    <w:rsid w:val="004429F5"/>
    <w:rsid w:val="00442DCC"/>
    <w:rsid w:val="00442F16"/>
    <w:rsid w:val="00443051"/>
    <w:rsid w:val="004432E0"/>
    <w:rsid w:val="00443684"/>
    <w:rsid w:val="004436BF"/>
    <w:rsid w:val="00443B1E"/>
    <w:rsid w:val="00443E73"/>
    <w:rsid w:val="0044429F"/>
    <w:rsid w:val="00444307"/>
    <w:rsid w:val="0044467F"/>
    <w:rsid w:val="004447EC"/>
    <w:rsid w:val="00444A84"/>
    <w:rsid w:val="004454F9"/>
    <w:rsid w:val="00445674"/>
    <w:rsid w:val="004456D5"/>
    <w:rsid w:val="004459BB"/>
    <w:rsid w:val="00445F75"/>
    <w:rsid w:val="0044611A"/>
    <w:rsid w:val="0044649D"/>
    <w:rsid w:val="00446501"/>
    <w:rsid w:val="00446901"/>
    <w:rsid w:val="00446928"/>
    <w:rsid w:val="00446A22"/>
    <w:rsid w:val="00446CA0"/>
    <w:rsid w:val="00447232"/>
    <w:rsid w:val="004476E5"/>
    <w:rsid w:val="00447BEE"/>
    <w:rsid w:val="00447C80"/>
    <w:rsid w:val="00447E94"/>
    <w:rsid w:val="00447F03"/>
    <w:rsid w:val="004500C3"/>
    <w:rsid w:val="004501EF"/>
    <w:rsid w:val="004504A9"/>
    <w:rsid w:val="00450778"/>
    <w:rsid w:val="00450A5B"/>
    <w:rsid w:val="00450AB8"/>
    <w:rsid w:val="00450B43"/>
    <w:rsid w:val="0045102A"/>
    <w:rsid w:val="004514CD"/>
    <w:rsid w:val="004514E9"/>
    <w:rsid w:val="00451551"/>
    <w:rsid w:val="00451A5B"/>
    <w:rsid w:val="00451F38"/>
    <w:rsid w:val="0045213B"/>
    <w:rsid w:val="004521B7"/>
    <w:rsid w:val="004524C0"/>
    <w:rsid w:val="00452AAB"/>
    <w:rsid w:val="00452ABA"/>
    <w:rsid w:val="00452C84"/>
    <w:rsid w:val="00452F75"/>
    <w:rsid w:val="00453637"/>
    <w:rsid w:val="00453784"/>
    <w:rsid w:val="004538B9"/>
    <w:rsid w:val="00453946"/>
    <w:rsid w:val="00453A21"/>
    <w:rsid w:val="00453E95"/>
    <w:rsid w:val="0045403D"/>
    <w:rsid w:val="00454074"/>
    <w:rsid w:val="004545EE"/>
    <w:rsid w:val="0045464D"/>
    <w:rsid w:val="00454668"/>
    <w:rsid w:val="004546AF"/>
    <w:rsid w:val="00455109"/>
    <w:rsid w:val="004553C4"/>
    <w:rsid w:val="00455778"/>
    <w:rsid w:val="00455801"/>
    <w:rsid w:val="0045587F"/>
    <w:rsid w:val="004558BD"/>
    <w:rsid w:val="00455C6B"/>
    <w:rsid w:val="00455EC9"/>
    <w:rsid w:val="00455FC2"/>
    <w:rsid w:val="00456052"/>
    <w:rsid w:val="004561F2"/>
    <w:rsid w:val="004563F0"/>
    <w:rsid w:val="004567D7"/>
    <w:rsid w:val="00456CF5"/>
    <w:rsid w:val="00456E0E"/>
    <w:rsid w:val="00457436"/>
    <w:rsid w:val="004575D8"/>
    <w:rsid w:val="004579DB"/>
    <w:rsid w:val="004579E3"/>
    <w:rsid w:val="00457BB9"/>
    <w:rsid w:val="00457C02"/>
    <w:rsid w:val="00457D2F"/>
    <w:rsid w:val="004602EE"/>
    <w:rsid w:val="00460666"/>
    <w:rsid w:val="00460B55"/>
    <w:rsid w:val="00460B66"/>
    <w:rsid w:val="00460BA3"/>
    <w:rsid w:val="00460BAE"/>
    <w:rsid w:val="00460F16"/>
    <w:rsid w:val="004610A2"/>
    <w:rsid w:val="00461183"/>
    <w:rsid w:val="004613C8"/>
    <w:rsid w:val="004615F2"/>
    <w:rsid w:val="00461C05"/>
    <w:rsid w:val="004620C8"/>
    <w:rsid w:val="00462422"/>
    <w:rsid w:val="00462D8D"/>
    <w:rsid w:val="00462EC7"/>
    <w:rsid w:val="00463295"/>
    <w:rsid w:val="00463300"/>
    <w:rsid w:val="00463499"/>
    <w:rsid w:val="00463509"/>
    <w:rsid w:val="0046366A"/>
    <w:rsid w:val="004638E5"/>
    <w:rsid w:val="00463B2D"/>
    <w:rsid w:val="00463FEE"/>
    <w:rsid w:val="004641B1"/>
    <w:rsid w:val="0046432A"/>
    <w:rsid w:val="0046436C"/>
    <w:rsid w:val="00464D91"/>
    <w:rsid w:val="004650C5"/>
    <w:rsid w:val="00465332"/>
    <w:rsid w:val="004655F2"/>
    <w:rsid w:val="00465676"/>
    <w:rsid w:val="00465947"/>
    <w:rsid w:val="0046597D"/>
    <w:rsid w:val="004662BF"/>
    <w:rsid w:val="0046643E"/>
    <w:rsid w:val="00466446"/>
    <w:rsid w:val="00466682"/>
    <w:rsid w:val="00466997"/>
    <w:rsid w:val="00467510"/>
    <w:rsid w:val="004679A7"/>
    <w:rsid w:val="00467D33"/>
    <w:rsid w:val="00467EF7"/>
    <w:rsid w:val="00467F45"/>
    <w:rsid w:val="00467F46"/>
    <w:rsid w:val="004701C8"/>
    <w:rsid w:val="004702A8"/>
    <w:rsid w:val="0047071F"/>
    <w:rsid w:val="004707F8"/>
    <w:rsid w:val="00470A3F"/>
    <w:rsid w:val="00470CBF"/>
    <w:rsid w:val="00470E62"/>
    <w:rsid w:val="0047109A"/>
    <w:rsid w:val="004716FE"/>
    <w:rsid w:val="00471796"/>
    <w:rsid w:val="00471E40"/>
    <w:rsid w:val="004724F4"/>
    <w:rsid w:val="0047260B"/>
    <w:rsid w:val="00472664"/>
    <w:rsid w:val="004726D7"/>
    <w:rsid w:val="004726E6"/>
    <w:rsid w:val="00472BBE"/>
    <w:rsid w:val="0047341D"/>
    <w:rsid w:val="0047373E"/>
    <w:rsid w:val="00473A85"/>
    <w:rsid w:val="00473BC3"/>
    <w:rsid w:val="00473C60"/>
    <w:rsid w:val="004740A5"/>
    <w:rsid w:val="004741C3"/>
    <w:rsid w:val="0047420B"/>
    <w:rsid w:val="0047457C"/>
    <w:rsid w:val="00474A54"/>
    <w:rsid w:val="00474B1E"/>
    <w:rsid w:val="00474B6C"/>
    <w:rsid w:val="00474D95"/>
    <w:rsid w:val="00474EE6"/>
    <w:rsid w:val="00474F75"/>
    <w:rsid w:val="00474FCA"/>
    <w:rsid w:val="00475312"/>
    <w:rsid w:val="0047532B"/>
    <w:rsid w:val="0047540B"/>
    <w:rsid w:val="00475490"/>
    <w:rsid w:val="00475584"/>
    <w:rsid w:val="004756E5"/>
    <w:rsid w:val="00475B52"/>
    <w:rsid w:val="00475E04"/>
    <w:rsid w:val="00475F8E"/>
    <w:rsid w:val="004766A5"/>
    <w:rsid w:val="00476810"/>
    <w:rsid w:val="004769D3"/>
    <w:rsid w:val="00476E49"/>
    <w:rsid w:val="00477110"/>
    <w:rsid w:val="00477466"/>
    <w:rsid w:val="0047756C"/>
    <w:rsid w:val="00477811"/>
    <w:rsid w:val="00477C16"/>
    <w:rsid w:val="00477EF1"/>
    <w:rsid w:val="00477F90"/>
    <w:rsid w:val="004808FD"/>
    <w:rsid w:val="00480B2F"/>
    <w:rsid w:val="0048107B"/>
    <w:rsid w:val="00481104"/>
    <w:rsid w:val="004813ED"/>
    <w:rsid w:val="00481468"/>
    <w:rsid w:val="004815E2"/>
    <w:rsid w:val="004817D0"/>
    <w:rsid w:val="00481D2D"/>
    <w:rsid w:val="00481F2A"/>
    <w:rsid w:val="00482206"/>
    <w:rsid w:val="0048230A"/>
    <w:rsid w:val="00482792"/>
    <w:rsid w:val="00482A55"/>
    <w:rsid w:val="00482B03"/>
    <w:rsid w:val="00482C86"/>
    <w:rsid w:val="0048321B"/>
    <w:rsid w:val="004834A8"/>
    <w:rsid w:val="00483B1D"/>
    <w:rsid w:val="00483B3E"/>
    <w:rsid w:val="0048468D"/>
    <w:rsid w:val="00484A2A"/>
    <w:rsid w:val="00484E7D"/>
    <w:rsid w:val="00485156"/>
    <w:rsid w:val="004857BB"/>
    <w:rsid w:val="00485BAF"/>
    <w:rsid w:val="00485C80"/>
    <w:rsid w:val="00485FFE"/>
    <w:rsid w:val="004860DB"/>
    <w:rsid w:val="004864DE"/>
    <w:rsid w:val="004867A9"/>
    <w:rsid w:val="00486995"/>
    <w:rsid w:val="00486E6A"/>
    <w:rsid w:val="00486EAE"/>
    <w:rsid w:val="004872B2"/>
    <w:rsid w:val="004874B2"/>
    <w:rsid w:val="004877E9"/>
    <w:rsid w:val="00487ED6"/>
    <w:rsid w:val="00490060"/>
    <w:rsid w:val="00490103"/>
    <w:rsid w:val="00490566"/>
    <w:rsid w:val="00490666"/>
    <w:rsid w:val="00490817"/>
    <w:rsid w:val="00490897"/>
    <w:rsid w:val="004909E0"/>
    <w:rsid w:val="00490A2A"/>
    <w:rsid w:val="00490AD1"/>
    <w:rsid w:val="00490F26"/>
    <w:rsid w:val="004910E0"/>
    <w:rsid w:val="00491186"/>
    <w:rsid w:val="004912A6"/>
    <w:rsid w:val="00491374"/>
    <w:rsid w:val="00491497"/>
    <w:rsid w:val="0049149E"/>
    <w:rsid w:val="00491926"/>
    <w:rsid w:val="00491E13"/>
    <w:rsid w:val="00492069"/>
    <w:rsid w:val="0049218C"/>
    <w:rsid w:val="00492516"/>
    <w:rsid w:val="0049268E"/>
    <w:rsid w:val="00492C05"/>
    <w:rsid w:val="00492CE5"/>
    <w:rsid w:val="00492FD7"/>
    <w:rsid w:val="00492FEE"/>
    <w:rsid w:val="00493418"/>
    <w:rsid w:val="00493A14"/>
    <w:rsid w:val="00493B7D"/>
    <w:rsid w:val="00493EC6"/>
    <w:rsid w:val="00494249"/>
    <w:rsid w:val="004944A4"/>
    <w:rsid w:val="004945F2"/>
    <w:rsid w:val="0049462D"/>
    <w:rsid w:val="00494649"/>
    <w:rsid w:val="0049489E"/>
    <w:rsid w:val="00494AF7"/>
    <w:rsid w:val="00494CE5"/>
    <w:rsid w:val="00495025"/>
    <w:rsid w:val="00495742"/>
    <w:rsid w:val="00495848"/>
    <w:rsid w:val="00495BF9"/>
    <w:rsid w:val="00495E23"/>
    <w:rsid w:val="004960CA"/>
    <w:rsid w:val="00496191"/>
    <w:rsid w:val="004961BB"/>
    <w:rsid w:val="00496341"/>
    <w:rsid w:val="00496854"/>
    <w:rsid w:val="004969D7"/>
    <w:rsid w:val="00496A5C"/>
    <w:rsid w:val="00496D76"/>
    <w:rsid w:val="00496DF3"/>
    <w:rsid w:val="00496E8A"/>
    <w:rsid w:val="0049743F"/>
    <w:rsid w:val="0049797C"/>
    <w:rsid w:val="004979F9"/>
    <w:rsid w:val="00497A35"/>
    <w:rsid w:val="00497A3C"/>
    <w:rsid w:val="00497CDC"/>
    <w:rsid w:val="00497E1F"/>
    <w:rsid w:val="00497EAE"/>
    <w:rsid w:val="004A02EE"/>
    <w:rsid w:val="004A0333"/>
    <w:rsid w:val="004A0481"/>
    <w:rsid w:val="004A0607"/>
    <w:rsid w:val="004A0717"/>
    <w:rsid w:val="004A0A27"/>
    <w:rsid w:val="004A0B4D"/>
    <w:rsid w:val="004A0C95"/>
    <w:rsid w:val="004A1005"/>
    <w:rsid w:val="004A108F"/>
    <w:rsid w:val="004A1172"/>
    <w:rsid w:val="004A1179"/>
    <w:rsid w:val="004A11B6"/>
    <w:rsid w:val="004A13D1"/>
    <w:rsid w:val="004A148D"/>
    <w:rsid w:val="004A15FB"/>
    <w:rsid w:val="004A162E"/>
    <w:rsid w:val="004A1850"/>
    <w:rsid w:val="004A1B37"/>
    <w:rsid w:val="004A1EDB"/>
    <w:rsid w:val="004A1F01"/>
    <w:rsid w:val="004A24CD"/>
    <w:rsid w:val="004A24E4"/>
    <w:rsid w:val="004A2E27"/>
    <w:rsid w:val="004A324C"/>
    <w:rsid w:val="004A32D0"/>
    <w:rsid w:val="004A33DA"/>
    <w:rsid w:val="004A3541"/>
    <w:rsid w:val="004A36AB"/>
    <w:rsid w:val="004A3DF9"/>
    <w:rsid w:val="004A3E34"/>
    <w:rsid w:val="004A3E5A"/>
    <w:rsid w:val="004A3E71"/>
    <w:rsid w:val="004A41D6"/>
    <w:rsid w:val="004A4295"/>
    <w:rsid w:val="004A4672"/>
    <w:rsid w:val="004A47DE"/>
    <w:rsid w:val="004A4CFD"/>
    <w:rsid w:val="004A4DE4"/>
    <w:rsid w:val="004A4F47"/>
    <w:rsid w:val="004A5378"/>
    <w:rsid w:val="004A54E4"/>
    <w:rsid w:val="004A5539"/>
    <w:rsid w:val="004A596C"/>
    <w:rsid w:val="004A5C90"/>
    <w:rsid w:val="004A5F24"/>
    <w:rsid w:val="004A624B"/>
    <w:rsid w:val="004A63E1"/>
    <w:rsid w:val="004A6452"/>
    <w:rsid w:val="004A6913"/>
    <w:rsid w:val="004A698D"/>
    <w:rsid w:val="004A723B"/>
    <w:rsid w:val="004A7335"/>
    <w:rsid w:val="004A738A"/>
    <w:rsid w:val="004A7C2B"/>
    <w:rsid w:val="004A7E3B"/>
    <w:rsid w:val="004A7EFD"/>
    <w:rsid w:val="004B0145"/>
    <w:rsid w:val="004B024F"/>
    <w:rsid w:val="004B0381"/>
    <w:rsid w:val="004B052C"/>
    <w:rsid w:val="004B0650"/>
    <w:rsid w:val="004B08FD"/>
    <w:rsid w:val="004B0D5F"/>
    <w:rsid w:val="004B12A2"/>
    <w:rsid w:val="004B12AE"/>
    <w:rsid w:val="004B12C1"/>
    <w:rsid w:val="004B1464"/>
    <w:rsid w:val="004B14F2"/>
    <w:rsid w:val="004B189D"/>
    <w:rsid w:val="004B1BEB"/>
    <w:rsid w:val="004B1CA9"/>
    <w:rsid w:val="004B1E96"/>
    <w:rsid w:val="004B1F02"/>
    <w:rsid w:val="004B1FD0"/>
    <w:rsid w:val="004B2062"/>
    <w:rsid w:val="004B229E"/>
    <w:rsid w:val="004B2309"/>
    <w:rsid w:val="004B23D0"/>
    <w:rsid w:val="004B24E7"/>
    <w:rsid w:val="004B2739"/>
    <w:rsid w:val="004B2985"/>
    <w:rsid w:val="004B2B04"/>
    <w:rsid w:val="004B2B5E"/>
    <w:rsid w:val="004B3154"/>
    <w:rsid w:val="004B3320"/>
    <w:rsid w:val="004B3343"/>
    <w:rsid w:val="004B33C9"/>
    <w:rsid w:val="004B3585"/>
    <w:rsid w:val="004B37F1"/>
    <w:rsid w:val="004B40D7"/>
    <w:rsid w:val="004B443C"/>
    <w:rsid w:val="004B4482"/>
    <w:rsid w:val="004B463E"/>
    <w:rsid w:val="004B48C1"/>
    <w:rsid w:val="004B49CC"/>
    <w:rsid w:val="004B4D01"/>
    <w:rsid w:val="004B51BE"/>
    <w:rsid w:val="004B5382"/>
    <w:rsid w:val="004B55BF"/>
    <w:rsid w:val="004B5886"/>
    <w:rsid w:val="004B59C3"/>
    <w:rsid w:val="004B5B35"/>
    <w:rsid w:val="004B6237"/>
    <w:rsid w:val="004B652C"/>
    <w:rsid w:val="004B6C25"/>
    <w:rsid w:val="004B6DC3"/>
    <w:rsid w:val="004B6E03"/>
    <w:rsid w:val="004B6E33"/>
    <w:rsid w:val="004B70D7"/>
    <w:rsid w:val="004B7106"/>
    <w:rsid w:val="004B725C"/>
    <w:rsid w:val="004B7269"/>
    <w:rsid w:val="004B78B4"/>
    <w:rsid w:val="004B7BC3"/>
    <w:rsid w:val="004B7C6D"/>
    <w:rsid w:val="004C01C6"/>
    <w:rsid w:val="004C0805"/>
    <w:rsid w:val="004C095E"/>
    <w:rsid w:val="004C0CC8"/>
    <w:rsid w:val="004C0E02"/>
    <w:rsid w:val="004C1098"/>
    <w:rsid w:val="004C12D2"/>
    <w:rsid w:val="004C1310"/>
    <w:rsid w:val="004C16D6"/>
    <w:rsid w:val="004C1752"/>
    <w:rsid w:val="004C1B37"/>
    <w:rsid w:val="004C1C42"/>
    <w:rsid w:val="004C2407"/>
    <w:rsid w:val="004C2671"/>
    <w:rsid w:val="004C2692"/>
    <w:rsid w:val="004C30D0"/>
    <w:rsid w:val="004C36E3"/>
    <w:rsid w:val="004C3A15"/>
    <w:rsid w:val="004C3D2F"/>
    <w:rsid w:val="004C3D5C"/>
    <w:rsid w:val="004C3DCC"/>
    <w:rsid w:val="004C3E33"/>
    <w:rsid w:val="004C3ECE"/>
    <w:rsid w:val="004C44B5"/>
    <w:rsid w:val="004C465C"/>
    <w:rsid w:val="004C4782"/>
    <w:rsid w:val="004C47D2"/>
    <w:rsid w:val="004C47EC"/>
    <w:rsid w:val="004C5114"/>
    <w:rsid w:val="004C563A"/>
    <w:rsid w:val="004C56F9"/>
    <w:rsid w:val="004C5723"/>
    <w:rsid w:val="004C5C8A"/>
    <w:rsid w:val="004C5F6F"/>
    <w:rsid w:val="004C6598"/>
    <w:rsid w:val="004C6709"/>
    <w:rsid w:val="004C6904"/>
    <w:rsid w:val="004C694C"/>
    <w:rsid w:val="004C6B24"/>
    <w:rsid w:val="004C6B9A"/>
    <w:rsid w:val="004C6DBF"/>
    <w:rsid w:val="004C6E6D"/>
    <w:rsid w:val="004C6EB7"/>
    <w:rsid w:val="004C6FC8"/>
    <w:rsid w:val="004C7487"/>
    <w:rsid w:val="004C7653"/>
    <w:rsid w:val="004C7659"/>
    <w:rsid w:val="004C7762"/>
    <w:rsid w:val="004C7789"/>
    <w:rsid w:val="004C7AEA"/>
    <w:rsid w:val="004C7B6C"/>
    <w:rsid w:val="004C7CD0"/>
    <w:rsid w:val="004C7E30"/>
    <w:rsid w:val="004C7F27"/>
    <w:rsid w:val="004D000D"/>
    <w:rsid w:val="004D0514"/>
    <w:rsid w:val="004D091A"/>
    <w:rsid w:val="004D09F8"/>
    <w:rsid w:val="004D0A82"/>
    <w:rsid w:val="004D0B2A"/>
    <w:rsid w:val="004D0DF1"/>
    <w:rsid w:val="004D0F3C"/>
    <w:rsid w:val="004D108C"/>
    <w:rsid w:val="004D10F0"/>
    <w:rsid w:val="004D11C8"/>
    <w:rsid w:val="004D1318"/>
    <w:rsid w:val="004D1368"/>
    <w:rsid w:val="004D144E"/>
    <w:rsid w:val="004D1918"/>
    <w:rsid w:val="004D1C5C"/>
    <w:rsid w:val="004D2134"/>
    <w:rsid w:val="004D216D"/>
    <w:rsid w:val="004D235C"/>
    <w:rsid w:val="004D249A"/>
    <w:rsid w:val="004D2771"/>
    <w:rsid w:val="004D2C6F"/>
    <w:rsid w:val="004D2D06"/>
    <w:rsid w:val="004D2E89"/>
    <w:rsid w:val="004D305B"/>
    <w:rsid w:val="004D30AA"/>
    <w:rsid w:val="004D32E0"/>
    <w:rsid w:val="004D3914"/>
    <w:rsid w:val="004D3CFA"/>
    <w:rsid w:val="004D3DC8"/>
    <w:rsid w:val="004D3FA1"/>
    <w:rsid w:val="004D3FE8"/>
    <w:rsid w:val="004D449F"/>
    <w:rsid w:val="004D49D7"/>
    <w:rsid w:val="004D4BA1"/>
    <w:rsid w:val="004D4D98"/>
    <w:rsid w:val="004D5144"/>
    <w:rsid w:val="004D5778"/>
    <w:rsid w:val="004D5B02"/>
    <w:rsid w:val="004D5BD9"/>
    <w:rsid w:val="004D5C81"/>
    <w:rsid w:val="004D60AF"/>
    <w:rsid w:val="004D60FB"/>
    <w:rsid w:val="004D6173"/>
    <w:rsid w:val="004D6436"/>
    <w:rsid w:val="004D6496"/>
    <w:rsid w:val="004D64D8"/>
    <w:rsid w:val="004D6A12"/>
    <w:rsid w:val="004D6B4F"/>
    <w:rsid w:val="004D6EF2"/>
    <w:rsid w:val="004D70C3"/>
    <w:rsid w:val="004D74E0"/>
    <w:rsid w:val="004D780C"/>
    <w:rsid w:val="004D78CE"/>
    <w:rsid w:val="004D79A7"/>
    <w:rsid w:val="004D7A1C"/>
    <w:rsid w:val="004D7A92"/>
    <w:rsid w:val="004D7D3B"/>
    <w:rsid w:val="004E01EA"/>
    <w:rsid w:val="004E0424"/>
    <w:rsid w:val="004E04B3"/>
    <w:rsid w:val="004E0744"/>
    <w:rsid w:val="004E0813"/>
    <w:rsid w:val="004E09DE"/>
    <w:rsid w:val="004E0DC7"/>
    <w:rsid w:val="004E0E22"/>
    <w:rsid w:val="004E0E37"/>
    <w:rsid w:val="004E0ECB"/>
    <w:rsid w:val="004E0F1A"/>
    <w:rsid w:val="004E1153"/>
    <w:rsid w:val="004E1591"/>
    <w:rsid w:val="004E1971"/>
    <w:rsid w:val="004E19B7"/>
    <w:rsid w:val="004E1D3A"/>
    <w:rsid w:val="004E1F1A"/>
    <w:rsid w:val="004E1F66"/>
    <w:rsid w:val="004E1FB8"/>
    <w:rsid w:val="004E2003"/>
    <w:rsid w:val="004E217C"/>
    <w:rsid w:val="004E21A3"/>
    <w:rsid w:val="004E2284"/>
    <w:rsid w:val="004E22A8"/>
    <w:rsid w:val="004E2978"/>
    <w:rsid w:val="004E2EC0"/>
    <w:rsid w:val="004E3013"/>
    <w:rsid w:val="004E304D"/>
    <w:rsid w:val="004E31C8"/>
    <w:rsid w:val="004E327E"/>
    <w:rsid w:val="004E32EC"/>
    <w:rsid w:val="004E3425"/>
    <w:rsid w:val="004E3578"/>
    <w:rsid w:val="004E36FA"/>
    <w:rsid w:val="004E3CEF"/>
    <w:rsid w:val="004E3D99"/>
    <w:rsid w:val="004E3DC2"/>
    <w:rsid w:val="004E3F5A"/>
    <w:rsid w:val="004E4609"/>
    <w:rsid w:val="004E477F"/>
    <w:rsid w:val="004E48F4"/>
    <w:rsid w:val="004E4C0A"/>
    <w:rsid w:val="004E4E74"/>
    <w:rsid w:val="004E4FCC"/>
    <w:rsid w:val="004E502C"/>
    <w:rsid w:val="004E511E"/>
    <w:rsid w:val="004E5363"/>
    <w:rsid w:val="004E56C8"/>
    <w:rsid w:val="004E57D1"/>
    <w:rsid w:val="004E5913"/>
    <w:rsid w:val="004E5CE2"/>
    <w:rsid w:val="004E5EFE"/>
    <w:rsid w:val="004E6006"/>
    <w:rsid w:val="004E64B4"/>
    <w:rsid w:val="004E6540"/>
    <w:rsid w:val="004E66FE"/>
    <w:rsid w:val="004E6AF9"/>
    <w:rsid w:val="004E6D02"/>
    <w:rsid w:val="004E710E"/>
    <w:rsid w:val="004E731B"/>
    <w:rsid w:val="004E741C"/>
    <w:rsid w:val="004E743E"/>
    <w:rsid w:val="004E752A"/>
    <w:rsid w:val="004E7872"/>
    <w:rsid w:val="004E78A2"/>
    <w:rsid w:val="004F016F"/>
    <w:rsid w:val="004F0395"/>
    <w:rsid w:val="004F03BA"/>
    <w:rsid w:val="004F0804"/>
    <w:rsid w:val="004F0A32"/>
    <w:rsid w:val="004F0D0F"/>
    <w:rsid w:val="004F0F1E"/>
    <w:rsid w:val="004F106C"/>
    <w:rsid w:val="004F161B"/>
    <w:rsid w:val="004F162B"/>
    <w:rsid w:val="004F188D"/>
    <w:rsid w:val="004F1E29"/>
    <w:rsid w:val="004F2332"/>
    <w:rsid w:val="004F24F2"/>
    <w:rsid w:val="004F25CA"/>
    <w:rsid w:val="004F2632"/>
    <w:rsid w:val="004F29A6"/>
    <w:rsid w:val="004F2D1A"/>
    <w:rsid w:val="004F3190"/>
    <w:rsid w:val="004F3349"/>
    <w:rsid w:val="004F3406"/>
    <w:rsid w:val="004F3668"/>
    <w:rsid w:val="004F37C2"/>
    <w:rsid w:val="004F3882"/>
    <w:rsid w:val="004F3962"/>
    <w:rsid w:val="004F3AD5"/>
    <w:rsid w:val="004F3F6E"/>
    <w:rsid w:val="004F40B5"/>
    <w:rsid w:val="004F4244"/>
    <w:rsid w:val="004F4268"/>
    <w:rsid w:val="004F445B"/>
    <w:rsid w:val="004F45CA"/>
    <w:rsid w:val="004F46EC"/>
    <w:rsid w:val="004F4853"/>
    <w:rsid w:val="004F492C"/>
    <w:rsid w:val="004F5088"/>
    <w:rsid w:val="004F50AE"/>
    <w:rsid w:val="004F5135"/>
    <w:rsid w:val="004F5156"/>
    <w:rsid w:val="004F5354"/>
    <w:rsid w:val="004F5808"/>
    <w:rsid w:val="004F5C9F"/>
    <w:rsid w:val="004F5F1F"/>
    <w:rsid w:val="004F5FF2"/>
    <w:rsid w:val="004F6767"/>
    <w:rsid w:val="004F6BEF"/>
    <w:rsid w:val="004F773F"/>
    <w:rsid w:val="004F7A5D"/>
    <w:rsid w:val="004F7BA3"/>
    <w:rsid w:val="004F7E3F"/>
    <w:rsid w:val="004F7E8A"/>
    <w:rsid w:val="00500035"/>
    <w:rsid w:val="005000B1"/>
    <w:rsid w:val="0050075E"/>
    <w:rsid w:val="005007F8"/>
    <w:rsid w:val="00500B50"/>
    <w:rsid w:val="00500BFF"/>
    <w:rsid w:val="00500E45"/>
    <w:rsid w:val="00500FF3"/>
    <w:rsid w:val="005010FA"/>
    <w:rsid w:val="005011E9"/>
    <w:rsid w:val="005013C1"/>
    <w:rsid w:val="0050149C"/>
    <w:rsid w:val="005016CF"/>
    <w:rsid w:val="00501707"/>
    <w:rsid w:val="005017BC"/>
    <w:rsid w:val="00501AF9"/>
    <w:rsid w:val="0050208C"/>
    <w:rsid w:val="00502191"/>
    <w:rsid w:val="00502899"/>
    <w:rsid w:val="00502A10"/>
    <w:rsid w:val="00502A7A"/>
    <w:rsid w:val="0050328D"/>
    <w:rsid w:val="005032EA"/>
    <w:rsid w:val="00503316"/>
    <w:rsid w:val="00503D4F"/>
    <w:rsid w:val="00503DCC"/>
    <w:rsid w:val="00504031"/>
    <w:rsid w:val="005040B0"/>
    <w:rsid w:val="0050411D"/>
    <w:rsid w:val="005042C8"/>
    <w:rsid w:val="00504726"/>
    <w:rsid w:val="0050497D"/>
    <w:rsid w:val="00504BA0"/>
    <w:rsid w:val="00504DD4"/>
    <w:rsid w:val="00504F15"/>
    <w:rsid w:val="00504FE4"/>
    <w:rsid w:val="00505068"/>
    <w:rsid w:val="005054C7"/>
    <w:rsid w:val="005056F6"/>
    <w:rsid w:val="00505778"/>
    <w:rsid w:val="00505846"/>
    <w:rsid w:val="005058DE"/>
    <w:rsid w:val="005059F4"/>
    <w:rsid w:val="0050605E"/>
    <w:rsid w:val="005064F7"/>
    <w:rsid w:val="00506711"/>
    <w:rsid w:val="0050677E"/>
    <w:rsid w:val="00506D0A"/>
    <w:rsid w:val="005072AD"/>
    <w:rsid w:val="005074E5"/>
    <w:rsid w:val="00507554"/>
    <w:rsid w:val="00507ADC"/>
    <w:rsid w:val="00507D90"/>
    <w:rsid w:val="00507EC4"/>
    <w:rsid w:val="00507F75"/>
    <w:rsid w:val="00507F91"/>
    <w:rsid w:val="00510216"/>
    <w:rsid w:val="00510219"/>
    <w:rsid w:val="00510246"/>
    <w:rsid w:val="005102E4"/>
    <w:rsid w:val="00510ADF"/>
    <w:rsid w:val="00510DA1"/>
    <w:rsid w:val="00510ED5"/>
    <w:rsid w:val="00511004"/>
    <w:rsid w:val="0051145B"/>
    <w:rsid w:val="00511469"/>
    <w:rsid w:val="0051183F"/>
    <w:rsid w:val="0051192A"/>
    <w:rsid w:val="00511B08"/>
    <w:rsid w:val="00511B7F"/>
    <w:rsid w:val="00511BFA"/>
    <w:rsid w:val="00511C1E"/>
    <w:rsid w:val="00511E4A"/>
    <w:rsid w:val="00511FA6"/>
    <w:rsid w:val="0051237C"/>
    <w:rsid w:val="0051247A"/>
    <w:rsid w:val="00512749"/>
    <w:rsid w:val="00512808"/>
    <w:rsid w:val="00512993"/>
    <w:rsid w:val="00512BA7"/>
    <w:rsid w:val="00512E7B"/>
    <w:rsid w:val="0051319C"/>
    <w:rsid w:val="005136B3"/>
    <w:rsid w:val="00513711"/>
    <w:rsid w:val="005137B2"/>
    <w:rsid w:val="00513AA4"/>
    <w:rsid w:val="00513E39"/>
    <w:rsid w:val="00513F4E"/>
    <w:rsid w:val="005143B4"/>
    <w:rsid w:val="0051449D"/>
    <w:rsid w:val="005149DB"/>
    <w:rsid w:val="00514EEA"/>
    <w:rsid w:val="00514F15"/>
    <w:rsid w:val="00515047"/>
    <w:rsid w:val="00515364"/>
    <w:rsid w:val="005157A3"/>
    <w:rsid w:val="005158FB"/>
    <w:rsid w:val="00515AAE"/>
    <w:rsid w:val="00515C72"/>
    <w:rsid w:val="0051606B"/>
    <w:rsid w:val="005160EC"/>
    <w:rsid w:val="0051644B"/>
    <w:rsid w:val="00516524"/>
    <w:rsid w:val="005166DA"/>
    <w:rsid w:val="00516718"/>
    <w:rsid w:val="00516A24"/>
    <w:rsid w:val="00516EF8"/>
    <w:rsid w:val="00517ADD"/>
    <w:rsid w:val="00517B04"/>
    <w:rsid w:val="005201FB"/>
    <w:rsid w:val="005203D4"/>
    <w:rsid w:val="0052043C"/>
    <w:rsid w:val="00520484"/>
    <w:rsid w:val="00520693"/>
    <w:rsid w:val="00520A2E"/>
    <w:rsid w:val="00520B06"/>
    <w:rsid w:val="00521347"/>
    <w:rsid w:val="005213EE"/>
    <w:rsid w:val="005219DE"/>
    <w:rsid w:val="00521ADC"/>
    <w:rsid w:val="00521BC3"/>
    <w:rsid w:val="005222C2"/>
    <w:rsid w:val="00522719"/>
    <w:rsid w:val="0052299B"/>
    <w:rsid w:val="00522CB0"/>
    <w:rsid w:val="0052302C"/>
    <w:rsid w:val="0052307A"/>
    <w:rsid w:val="005230F3"/>
    <w:rsid w:val="00523790"/>
    <w:rsid w:val="00523846"/>
    <w:rsid w:val="00523C69"/>
    <w:rsid w:val="00523D7B"/>
    <w:rsid w:val="00523E04"/>
    <w:rsid w:val="00524056"/>
    <w:rsid w:val="005243BF"/>
    <w:rsid w:val="00524DD5"/>
    <w:rsid w:val="005250E4"/>
    <w:rsid w:val="00525701"/>
    <w:rsid w:val="005257BD"/>
    <w:rsid w:val="00525943"/>
    <w:rsid w:val="00525B36"/>
    <w:rsid w:val="00525B6E"/>
    <w:rsid w:val="00525BA2"/>
    <w:rsid w:val="00525C54"/>
    <w:rsid w:val="005261D1"/>
    <w:rsid w:val="005265E4"/>
    <w:rsid w:val="00526A57"/>
    <w:rsid w:val="00526BD3"/>
    <w:rsid w:val="00526CCB"/>
    <w:rsid w:val="00526E8E"/>
    <w:rsid w:val="00527517"/>
    <w:rsid w:val="00527A4C"/>
    <w:rsid w:val="00527CF5"/>
    <w:rsid w:val="00527E2B"/>
    <w:rsid w:val="00530148"/>
    <w:rsid w:val="005301F0"/>
    <w:rsid w:val="0053076E"/>
    <w:rsid w:val="00530AD6"/>
    <w:rsid w:val="00530E95"/>
    <w:rsid w:val="00530F2C"/>
    <w:rsid w:val="0053111B"/>
    <w:rsid w:val="005314BF"/>
    <w:rsid w:val="00531F46"/>
    <w:rsid w:val="005320C8"/>
    <w:rsid w:val="005322CE"/>
    <w:rsid w:val="0053271A"/>
    <w:rsid w:val="0053287A"/>
    <w:rsid w:val="005328E4"/>
    <w:rsid w:val="00532AF1"/>
    <w:rsid w:val="00532B91"/>
    <w:rsid w:val="00532DAF"/>
    <w:rsid w:val="005330FE"/>
    <w:rsid w:val="005334E4"/>
    <w:rsid w:val="0053355A"/>
    <w:rsid w:val="0053356F"/>
    <w:rsid w:val="005336AB"/>
    <w:rsid w:val="00533C95"/>
    <w:rsid w:val="00533DF9"/>
    <w:rsid w:val="00533F0E"/>
    <w:rsid w:val="00533F53"/>
    <w:rsid w:val="00533F85"/>
    <w:rsid w:val="00534424"/>
    <w:rsid w:val="005345FB"/>
    <w:rsid w:val="005347B2"/>
    <w:rsid w:val="00534AB5"/>
    <w:rsid w:val="00534B40"/>
    <w:rsid w:val="00534BD0"/>
    <w:rsid w:val="00534F13"/>
    <w:rsid w:val="00534F4E"/>
    <w:rsid w:val="00534FF2"/>
    <w:rsid w:val="005351E7"/>
    <w:rsid w:val="00535293"/>
    <w:rsid w:val="005352D6"/>
    <w:rsid w:val="00535C00"/>
    <w:rsid w:val="00535C55"/>
    <w:rsid w:val="00535C66"/>
    <w:rsid w:val="00535C95"/>
    <w:rsid w:val="0053604D"/>
    <w:rsid w:val="005360C9"/>
    <w:rsid w:val="00536709"/>
    <w:rsid w:val="00536774"/>
    <w:rsid w:val="00536C52"/>
    <w:rsid w:val="00536CF5"/>
    <w:rsid w:val="00536D77"/>
    <w:rsid w:val="005374A8"/>
    <w:rsid w:val="005374B3"/>
    <w:rsid w:val="005375EA"/>
    <w:rsid w:val="005377C1"/>
    <w:rsid w:val="00540383"/>
    <w:rsid w:val="00540427"/>
    <w:rsid w:val="00540950"/>
    <w:rsid w:val="00540A17"/>
    <w:rsid w:val="00540CF5"/>
    <w:rsid w:val="00540F0C"/>
    <w:rsid w:val="00541097"/>
    <w:rsid w:val="00541949"/>
    <w:rsid w:val="00541BBB"/>
    <w:rsid w:val="00541EEF"/>
    <w:rsid w:val="00541F0D"/>
    <w:rsid w:val="005425A8"/>
    <w:rsid w:val="00543102"/>
    <w:rsid w:val="005431C8"/>
    <w:rsid w:val="005437BC"/>
    <w:rsid w:val="00543AC8"/>
    <w:rsid w:val="0054415D"/>
    <w:rsid w:val="0054461B"/>
    <w:rsid w:val="00544875"/>
    <w:rsid w:val="0054489C"/>
    <w:rsid w:val="00544B48"/>
    <w:rsid w:val="0054514B"/>
    <w:rsid w:val="0054516F"/>
    <w:rsid w:val="00545442"/>
    <w:rsid w:val="00545648"/>
    <w:rsid w:val="00545716"/>
    <w:rsid w:val="005457F7"/>
    <w:rsid w:val="005458B0"/>
    <w:rsid w:val="00545933"/>
    <w:rsid w:val="0054595C"/>
    <w:rsid w:val="00545B98"/>
    <w:rsid w:val="00545C2E"/>
    <w:rsid w:val="00545E85"/>
    <w:rsid w:val="00545E8F"/>
    <w:rsid w:val="00545FDF"/>
    <w:rsid w:val="00546595"/>
    <w:rsid w:val="00546A1C"/>
    <w:rsid w:val="00546C83"/>
    <w:rsid w:val="00546EAC"/>
    <w:rsid w:val="00546F00"/>
    <w:rsid w:val="00547422"/>
    <w:rsid w:val="0054763D"/>
    <w:rsid w:val="00547748"/>
    <w:rsid w:val="0054784F"/>
    <w:rsid w:val="00547C24"/>
    <w:rsid w:val="00547CA5"/>
    <w:rsid w:val="00550166"/>
    <w:rsid w:val="0055018D"/>
    <w:rsid w:val="0055030D"/>
    <w:rsid w:val="005504F5"/>
    <w:rsid w:val="0055057E"/>
    <w:rsid w:val="005505FA"/>
    <w:rsid w:val="005507F5"/>
    <w:rsid w:val="005511BE"/>
    <w:rsid w:val="005512C4"/>
    <w:rsid w:val="0055185B"/>
    <w:rsid w:val="00551ADF"/>
    <w:rsid w:val="00551DC7"/>
    <w:rsid w:val="0055211D"/>
    <w:rsid w:val="0055212B"/>
    <w:rsid w:val="00552142"/>
    <w:rsid w:val="005523A6"/>
    <w:rsid w:val="00552416"/>
    <w:rsid w:val="0055267F"/>
    <w:rsid w:val="00552696"/>
    <w:rsid w:val="00552760"/>
    <w:rsid w:val="00552818"/>
    <w:rsid w:val="00552936"/>
    <w:rsid w:val="00552B3F"/>
    <w:rsid w:val="00552C48"/>
    <w:rsid w:val="00552F56"/>
    <w:rsid w:val="005531D9"/>
    <w:rsid w:val="005531F6"/>
    <w:rsid w:val="005534B9"/>
    <w:rsid w:val="00553706"/>
    <w:rsid w:val="00553A4F"/>
    <w:rsid w:val="00553B10"/>
    <w:rsid w:val="00553D2B"/>
    <w:rsid w:val="00553F09"/>
    <w:rsid w:val="005540A8"/>
    <w:rsid w:val="005542DF"/>
    <w:rsid w:val="0055456E"/>
    <w:rsid w:val="00554639"/>
    <w:rsid w:val="00554771"/>
    <w:rsid w:val="00554822"/>
    <w:rsid w:val="005549E2"/>
    <w:rsid w:val="00554F06"/>
    <w:rsid w:val="00555D5E"/>
    <w:rsid w:val="00555DF4"/>
    <w:rsid w:val="00555F8F"/>
    <w:rsid w:val="00556635"/>
    <w:rsid w:val="00556772"/>
    <w:rsid w:val="00557077"/>
    <w:rsid w:val="005573F5"/>
    <w:rsid w:val="0055750A"/>
    <w:rsid w:val="0055774A"/>
    <w:rsid w:val="00557C67"/>
    <w:rsid w:val="00557DA6"/>
    <w:rsid w:val="00560058"/>
    <w:rsid w:val="005600DB"/>
    <w:rsid w:val="0056018C"/>
    <w:rsid w:val="0056020D"/>
    <w:rsid w:val="00560424"/>
    <w:rsid w:val="0056081D"/>
    <w:rsid w:val="005609AA"/>
    <w:rsid w:val="00560D52"/>
    <w:rsid w:val="00560FC3"/>
    <w:rsid w:val="00560FE9"/>
    <w:rsid w:val="005610BA"/>
    <w:rsid w:val="005612E8"/>
    <w:rsid w:val="00561456"/>
    <w:rsid w:val="005615B2"/>
    <w:rsid w:val="00561969"/>
    <w:rsid w:val="00561B76"/>
    <w:rsid w:val="00561CB8"/>
    <w:rsid w:val="005620ED"/>
    <w:rsid w:val="005624CC"/>
    <w:rsid w:val="00562879"/>
    <w:rsid w:val="00562A37"/>
    <w:rsid w:val="0056337E"/>
    <w:rsid w:val="005634D6"/>
    <w:rsid w:val="00563643"/>
    <w:rsid w:val="00563A07"/>
    <w:rsid w:val="00563BFD"/>
    <w:rsid w:val="00563D5E"/>
    <w:rsid w:val="005641E2"/>
    <w:rsid w:val="00564244"/>
    <w:rsid w:val="0056481E"/>
    <w:rsid w:val="00564894"/>
    <w:rsid w:val="00564DDF"/>
    <w:rsid w:val="00565131"/>
    <w:rsid w:val="005653C0"/>
    <w:rsid w:val="005654CD"/>
    <w:rsid w:val="00565616"/>
    <w:rsid w:val="005669E7"/>
    <w:rsid w:val="00566A23"/>
    <w:rsid w:val="005672C3"/>
    <w:rsid w:val="00567651"/>
    <w:rsid w:val="005676E2"/>
    <w:rsid w:val="00567880"/>
    <w:rsid w:val="00567974"/>
    <w:rsid w:val="00567A94"/>
    <w:rsid w:val="00567A9E"/>
    <w:rsid w:val="00567B18"/>
    <w:rsid w:val="00567B1C"/>
    <w:rsid w:val="00567D4D"/>
    <w:rsid w:val="00567E23"/>
    <w:rsid w:val="00567E3F"/>
    <w:rsid w:val="00567F2C"/>
    <w:rsid w:val="005700E9"/>
    <w:rsid w:val="00570142"/>
    <w:rsid w:val="00570207"/>
    <w:rsid w:val="00570566"/>
    <w:rsid w:val="0057080A"/>
    <w:rsid w:val="00570D55"/>
    <w:rsid w:val="00570E05"/>
    <w:rsid w:val="00570ED0"/>
    <w:rsid w:val="00571268"/>
    <w:rsid w:val="00571453"/>
    <w:rsid w:val="00571508"/>
    <w:rsid w:val="005719E0"/>
    <w:rsid w:val="00571A5D"/>
    <w:rsid w:val="00571A87"/>
    <w:rsid w:val="00571A97"/>
    <w:rsid w:val="00571CC2"/>
    <w:rsid w:val="00571F1F"/>
    <w:rsid w:val="00572054"/>
    <w:rsid w:val="005722E3"/>
    <w:rsid w:val="005723B8"/>
    <w:rsid w:val="00572AB4"/>
    <w:rsid w:val="00572B72"/>
    <w:rsid w:val="00572EA0"/>
    <w:rsid w:val="005730C5"/>
    <w:rsid w:val="00573533"/>
    <w:rsid w:val="005739AC"/>
    <w:rsid w:val="00573A8B"/>
    <w:rsid w:val="00573C54"/>
    <w:rsid w:val="00573D74"/>
    <w:rsid w:val="005740DC"/>
    <w:rsid w:val="0057450B"/>
    <w:rsid w:val="0057513A"/>
    <w:rsid w:val="00575353"/>
    <w:rsid w:val="0057569A"/>
    <w:rsid w:val="00575782"/>
    <w:rsid w:val="005758F5"/>
    <w:rsid w:val="0057596E"/>
    <w:rsid w:val="00575FEC"/>
    <w:rsid w:val="00576189"/>
    <w:rsid w:val="0057619B"/>
    <w:rsid w:val="00576239"/>
    <w:rsid w:val="00576753"/>
    <w:rsid w:val="00576790"/>
    <w:rsid w:val="00576D0A"/>
    <w:rsid w:val="00576EB1"/>
    <w:rsid w:val="00577032"/>
    <w:rsid w:val="005774A1"/>
    <w:rsid w:val="005774E6"/>
    <w:rsid w:val="0057757A"/>
    <w:rsid w:val="00577636"/>
    <w:rsid w:val="0057793A"/>
    <w:rsid w:val="005779CA"/>
    <w:rsid w:val="00577B6B"/>
    <w:rsid w:val="00577B8C"/>
    <w:rsid w:val="00577D79"/>
    <w:rsid w:val="00577FFC"/>
    <w:rsid w:val="00580074"/>
    <w:rsid w:val="005806F6"/>
    <w:rsid w:val="005809BA"/>
    <w:rsid w:val="00580B11"/>
    <w:rsid w:val="00580B3F"/>
    <w:rsid w:val="00580C5C"/>
    <w:rsid w:val="005811C0"/>
    <w:rsid w:val="0058130E"/>
    <w:rsid w:val="00581581"/>
    <w:rsid w:val="0058168E"/>
    <w:rsid w:val="00581864"/>
    <w:rsid w:val="00581AAA"/>
    <w:rsid w:val="00581C61"/>
    <w:rsid w:val="005822C8"/>
    <w:rsid w:val="0058234A"/>
    <w:rsid w:val="005823AE"/>
    <w:rsid w:val="005824A5"/>
    <w:rsid w:val="00582947"/>
    <w:rsid w:val="00582A47"/>
    <w:rsid w:val="00582E7F"/>
    <w:rsid w:val="00583026"/>
    <w:rsid w:val="005834A4"/>
    <w:rsid w:val="005834F3"/>
    <w:rsid w:val="00583634"/>
    <w:rsid w:val="00583776"/>
    <w:rsid w:val="00583777"/>
    <w:rsid w:val="0058379C"/>
    <w:rsid w:val="00583C33"/>
    <w:rsid w:val="00583D57"/>
    <w:rsid w:val="00583F1F"/>
    <w:rsid w:val="00584949"/>
    <w:rsid w:val="00584F0E"/>
    <w:rsid w:val="00584FC4"/>
    <w:rsid w:val="005853AA"/>
    <w:rsid w:val="005854D2"/>
    <w:rsid w:val="00585B83"/>
    <w:rsid w:val="00586180"/>
    <w:rsid w:val="00586333"/>
    <w:rsid w:val="00586693"/>
    <w:rsid w:val="005868F2"/>
    <w:rsid w:val="00586A1A"/>
    <w:rsid w:val="0058715F"/>
    <w:rsid w:val="00587371"/>
    <w:rsid w:val="00587570"/>
    <w:rsid w:val="005875F1"/>
    <w:rsid w:val="00587671"/>
    <w:rsid w:val="00587724"/>
    <w:rsid w:val="00587861"/>
    <w:rsid w:val="0058786E"/>
    <w:rsid w:val="00587B1D"/>
    <w:rsid w:val="00590C0C"/>
    <w:rsid w:val="00590DA7"/>
    <w:rsid w:val="00590DDE"/>
    <w:rsid w:val="005915E4"/>
    <w:rsid w:val="00591C41"/>
    <w:rsid w:val="00591E83"/>
    <w:rsid w:val="00591EF2"/>
    <w:rsid w:val="00592067"/>
    <w:rsid w:val="00592247"/>
    <w:rsid w:val="00592397"/>
    <w:rsid w:val="0059281C"/>
    <w:rsid w:val="00592A36"/>
    <w:rsid w:val="00593409"/>
    <w:rsid w:val="0059368E"/>
    <w:rsid w:val="0059388B"/>
    <w:rsid w:val="0059389A"/>
    <w:rsid w:val="005938C4"/>
    <w:rsid w:val="005938FB"/>
    <w:rsid w:val="00593FE2"/>
    <w:rsid w:val="00593FE4"/>
    <w:rsid w:val="005950B3"/>
    <w:rsid w:val="00595179"/>
    <w:rsid w:val="00595471"/>
    <w:rsid w:val="00595737"/>
    <w:rsid w:val="005958B6"/>
    <w:rsid w:val="00595FD6"/>
    <w:rsid w:val="00596492"/>
    <w:rsid w:val="005965C3"/>
    <w:rsid w:val="005969DC"/>
    <w:rsid w:val="00596A33"/>
    <w:rsid w:val="00596D0A"/>
    <w:rsid w:val="00596D6C"/>
    <w:rsid w:val="00596F0F"/>
    <w:rsid w:val="005971E0"/>
    <w:rsid w:val="005973C9"/>
    <w:rsid w:val="00597983"/>
    <w:rsid w:val="005A017E"/>
    <w:rsid w:val="005A09B1"/>
    <w:rsid w:val="005A0B48"/>
    <w:rsid w:val="005A1335"/>
    <w:rsid w:val="005A16DD"/>
    <w:rsid w:val="005A1B2B"/>
    <w:rsid w:val="005A1E48"/>
    <w:rsid w:val="005A1E63"/>
    <w:rsid w:val="005A1E80"/>
    <w:rsid w:val="005A2036"/>
    <w:rsid w:val="005A2133"/>
    <w:rsid w:val="005A22E7"/>
    <w:rsid w:val="005A245E"/>
    <w:rsid w:val="005A24FC"/>
    <w:rsid w:val="005A2BDA"/>
    <w:rsid w:val="005A2C6E"/>
    <w:rsid w:val="005A2DAD"/>
    <w:rsid w:val="005A324D"/>
    <w:rsid w:val="005A34C8"/>
    <w:rsid w:val="005A3820"/>
    <w:rsid w:val="005A3C2B"/>
    <w:rsid w:val="005A3C5D"/>
    <w:rsid w:val="005A3DC0"/>
    <w:rsid w:val="005A498A"/>
    <w:rsid w:val="005A4BCD"/>
    <w:rsid w:val="005A4F33"/>
    <w:rsid w:val="005A5174"/>
    <w:rsid w:val="005A53FE"/>
    <w:rsid w:val="005A558D"/>
    <w:rsid w:val="005A56BA"/>
    <w:rsid w:val="005A6126"/>
    <w:rsid w:val="005A67A4"/>
    <w:rsid w:val="005A69D7"/>
    <w:rsid w:val="005A6EBD"/>
    <w:rsid w:val="005A6FA7"/>
    <w:rsid w:val="005A70AB"/>
    <w:rsid w:val="005A70ED"/>
    <w:rsid w:val="005A719E"/>
    <w:rsid w:val="005A749B"/>
    <w:rsid w:val="005A754D"/>
    <w:rsid w:val="005A76BA"/>
    <w:rsid w:val="005A79E4"/>
    <w:rsid w:val="005A7D1B"/>
    <w:rsid w:val="005A7F2B"/>
    <w:rsid w:val="005A7F46"/>
    <w:rsid w:val="005B0255"/>
    <w:rsid w:val="005B02A0"/>
    <w:rsid w:val="005B0328"/>
    <w:rsid w:val="005B0A84"/>
    <w:rsid w:val="005B0A98"/>
    <w:rsid w:val="005B0CB3"/>
    <w:rsid w:val="005B10BF"/>
    <w:rsid w:val="005B10CE"/>
    <w:rsid w:val="005B11AA"/>
    <w:rsid w:val="005B129F"/>
    <w:rsid w:val="005B150B"/>
    <w:rsid w:val="005B174C"/>
    <w:rsid w:val="005B1764"/>
    <w:rsid w:val="005B18FD"/>
    <w:rsid w:val="005B1D30"/>
    <w:rsid w:val="005B1D53"/>
    <w:rsid w:val="005B222D"/>
    <w:rsid w:val="005B235D"/>
    <w:rsid w:val="005B239B"/>
    <w:rsid w:val="005B28EB"/>
    <w:rsid w:val="005B29D1"/>
    <w:rsid w:val="005B2D1D"/>
    <w:rsid w:val="005B2E78"/>
    <w:rsid w:val="005B2F2B"/>
    <w:rsid w:val="005B314B"/>
    <w:rsid w:val="005B314E"/>
    <w:rsid w:val="005B38B0"/>
    <w:rsid w:val="005B394B"/>
    <w:rsid w:val="005B3972"/>
    <w:rsid w:val="005B3F5B"/>
    <w:rsid w:val="005B3FE1"/>
    <w:rsid w:val="005B40AB"/>
    <w:rsid w:val="005B4178"/>
    <w:rsid w:val="005B419A"/>
    <w:rsid w:val="005B4634"/>
    <w:rsid w:val="005B463C"/>
    <w:rsid w:val="005B48B8"/>
    <w:rsid w:val="005B49B5"/>
    <w:rsid w:val="005B4BA1"/>
    <w:rsid w:val="005B4DB4"/>
    <w:rsid w:val="005B50E2"/>
    <w:rsid w:val="005B517E"/>
    <w:rsid w:val="005B5199"/>
    <w:rsid w:val="005B52B9"/>
    <w:rsid w:val="005B536E"/>
    <w:rsid w:val="005B5570"/>
    <w:rsid w:val="005B5864"/>
    <w:rsid w:val="005B5EFD"/>
    <w:rsid w:val="005B5FEE"/>
    <w:rsid w:val="005B625C"/>
    <w:rsid w:val="005B6551"/>
    <w:rsid w:val="005B6BE7"/>
    <w:rsid w:val="005B6CBB"/>
    <w:rsid w:val="005B6EE9"/>
    <w:rsid w:val="005B729C"/>
    <w:rsid w:val="005B73AC"/>
    <w:rsid w:val="005B7785"/>
    <w:rsid w:val="005B77AE"/>
    <w:rsid w:val="005B7E89"/>
    <w:rsid w:val="005B7F78"/>
    <w:rsid w:val="005B7FE9"/>
    <w:rsid w:val="005C005A"/>
    <w:rsid w:val="005C0095"/>
    <w:rsid w:val="005C0553"/>
    <w:rsid w:val="005C0560"/>
    <w:rsid w:val="005C069F"/>
    <w:rsid w:val="005C0A2B"/>
    <w:rsid w:val="005C0AD9"/>
    <w:rsid w:val="005C0AF8"/>
    <w:rsid w:val="005C0B40"/>
    <w:rsid w:val="005C0F12"/>
    <w:rsid w:val="005C0F2A"/>
    <w:rsid w:val="005C11C6"/>
    <w:rsid w:val="005C1363"/>
    <w:rsid w:val="005C1584"/>
    <w:rsid w:val="005C19CB"/>
    <w:rsid w:val="005C1A5B"/>
    <w:rsid w:val="005C1C25"/>
    <w:rsid w:val="005C1D35"/>
    <w:rsid w:val="005C1D42"/>
    <w:rsid w:val="005C2798"/>
    <w:rsid w:val="005C2889"/>
    <w:rsid w:val="005C2928"/>
    <w:rsid w:val="005C2B95"/>
    <w:rsid w:val="005C2E75"/>
    <w:rsid w:val="005C2FF7"/>
    <w:rsid w:val="005C3021"/>
    <w:rsid w:val="005C3104"/>
    <w:rsid w:val="005C312F"/>
    <w:rsid w:val="005C3341"/>
    <w:rsid w:val="005C3466"/>
    <w:rsid w:val="005C3620"/>
    <w:rsid w:val="005C365E"/>
    <w:rsid w:val="005C3756"/>
    <w:rsid w:val="005C39BF"/>
    <w:rsid w:val="005C42AA"/>
    <w:rsid w:val="005C48A0"/>
    <w:rsid w:val="005C49D5"/>
    <w:rsid w:val="005C4C53"/>
    <w:rsid w:val="005C4E39"/>
    <w:rsid w:val="005C50EE"/>
    <w:rsid w:val="005C51F8"/>
    <w:rsid w:val="005C59A5"/>
    <w:rsid w:val="005C5AB1"/>
    <w:rsid w:val="005C5B20"/>
    <w:rsid w:val="005C6120"/>
    <w:rsid w:val="005C6159"/>
    <w:rsid w:val="005C6437"/>
    <w:rsid w:val="005C679D"/>
    <w:rsid w:val="005C6D22"/>
    <w:rsid w:val="005C6FFD"/>
    <w:rsid w:val="005C70BB"/>
    <w:rsid w:val="005C7419"/>
    <w:rsid w:val="005C78AF"/>
    <w:rsid w:val="005C78C4"/>
    <w:rsid w:val="005C7AB1"/>
    <w:rsid w:val="005C7B42"/>
    <w:rsid w:val="005C7C06"/>
    <w:rsid w:val="005C7F64"/>
    <w:rsid w:val="005C7F98"/>
    <w:rsid w:val="005D027E"/>
    <w:rsid w:val="005D03D2"/>
    <w:rsid w:val="005D0886"/>
    <w:rsid w:val="005D0941"/>
    <w:rsid w:val="005D09B6"/>
    <w:rsid w:val="005D0AD5"/>
    <w:rsid w:val="005D0DB4"/>
    <w:rsid w:val="005D129D"/>
    <w:rsid w:val="005D13BD"/>
    <w:rsid w:val="005D13DD"/>
    <w:rsid w:val="005D156A"/>
    <w:rsid w:val="005D1799"/>
    <w:rsid w:val="005D1A00"/>
    <w:rsid w:val="005D1D60"/>
    <w:rsid w:val="005D1E22"/>
    <w:rsid w:val="005D1FF8"/>
    <w:rsid w:val="005D2188"/>
    <w:rsid w:val="005D2768"/>
    <w:rsid w:val="005D282C"/>
    <w:rsid w:val="005D2ABD"/>
    <w:rsid w:val="005D2E54"/>
    <w:rsid w:val="005D2EDB"/>
    <w:rsid w:val="005D3BA3"/>
    <w:rsid w:val="005D3FF4"/>
    <w:rsid w:val="005D4798"/>
    <w:rsid w:val="005D47E4"/>
    <w:rsid w:val="005D4AC2"/>
    <w:rsid w:val="005D4EB6"/>
    <w:rsid w:val="005D5518"/>
    <w:rsid w:val="005D56EB"/>
    <w:rsid w:val="005D583F"/>
    <w:rsid w:val="005D59BE"/>
    <w:rsid w:val="005D5AE2"/>
    <w:rsid w:val="005D5C01"/>
    <w:rsid w:val="005D6353"/>
    <w:rsid w:val="005D6475"/>
    <w:rsid w:val="005D6575"/>
    <w:rsid w:val="005D66B2"/>
    <w:rsid w:val="005D6804"/>
    <w:rsid w:val="005D69F8"/>
    <w:rsid w:val="005D6C2A"/>
    <w:rsid w:val="005D6C86"/>
    <w:rsid w:val="005D6CDB"/>
    <w:rsid w:val="005D6EA8"/>
    <w:rsid w:val="005D6EB6"/>
    <w:rsid w:val="005D6F37"/>
    <w:rsid w:val="005D7611"/>
    <w:rsid w:val="005D77BD"/>
    <w:rsid w:val="005D7961"/>
    <w:rsid w:val="005D79BF"/>
    <w:rsid w:val="005D7A6D"/>
    <w:rsid w:val="005E06D2"/>
    <w:rsid w:val="005E08B4"/>
    <w:rsid w:val="005E08F7"/>
    <w:rsid w:val="005E12B4"/>
    <w:rsid w:val="005E15F4"/>
    <w:rsid w:val="005E16CA"/>
    <w:rsid w:val="005E1B52"/>
    <w:rsid w:val="005E1F50"/>
    <w:rsid w:val="005E2037"/>
    <w:rsid w:val="005E2395"/>
    <w:rsid w:val="005E2482"/>
    <w:rsid w:val="005E24DD"/>
    <w:rsid w:val="005E255B"/>
    <w:rsid w:val="005E32D7"/>
    <w:rsid w:val="005E33A7"/>
    <w:rsid w:val="005E3512"/>
    <w:rsid w:val="005E3771"/>
    <w:rsid w:val="005E3A2E"/>
    <w:rsid w:val="005E3CAA"/>
    <w:rsid w:val="005E3CDD"/>
    <w:rsid w:val="005E4224"/>
    <w:rsid w:val="005E4A42"/>
    <w:rsid w:val="005E4CEF"/>
    <w:rsid w:val="005E4F8D"/>
    <w:rsid w:val="005E520E"/>
    <w:rsid w:val="005E594A"/>
    <w:rsid w:val="005E5BED"/>
    <w:rsid w:val="005E5D0C"/>
    <w:rsid w:val="005E6146"/>
    <w:rsid w:val="005E6395"/>
    <w:rsid w:val="005E6448"/>
    <w:rsid w:val="005E6EF5"/>
    <w:rsid w:val="005E6F3A"/>
    <w:rsid w:val="005E710F"/>
    <w:rsid w:val="005E753B"/>
    <w:rsid w:val="005E7721"/>
    <w:rsid w:val="005E7864"/>
    <w:rsid w:val="005E7D5B"/>
    <w:rsid w:val="005E7E7D"/>
    <w:rsid w:val="005E7F9B"/>
    <w:rsid w:val="005F00A7"/>
    <w:rsid w:val="005F0267"/>
    <w:rsid w:val="005F038B"/>
    <w:rsid w:val="005F0561"/>
    <w:rsid w:val="005F0585"/>
    <w:rsid w:val="005F0762"/>
    <w:rsid w:val="005F09E3"/>
    <w:rsid w:val="005F0EA4"/>
    <w:rsid w:val="005F0F93"/>
    <w:rsid w:val="005F1256"/>
    <w:rsid w:val="005F130F"/>
    <w:rsid w:val="005F16F4"/>
    <w:rsid w:val="005F1906"/>
    <w:rsid w:val="005F1FF4"/>
    <w:rsid w:val="005F21CA"/>
    <w:rsid w:val="005F21E4"/>
    <w:rsid w:val="005F2332"/>
    <w:rsid w:val="005F2348"/>
    <w:rsid w:val="005F23BF"/>
    <w:rsid w:val="005F2523"/>
    <w:rsid w:val="005F2681"/>
    <w:rsid w:val="005F26D5"/>
    <w:rsid w:val="005F36A6"/>
    <w:rsid w:val="005F389A"/>
    <w:rsid w:val="005F3FA8"/>
    <w:rsid w:val="005F3FB4"/>
    <w:rsid w:val="005F41B8"/>
    <w:rsid w:val="005F4552"/>
    <w:rsid w:val="005F4605"/>
    <w:rsid w:val="005F4765"/>
    <w:rsid w:val="005F483E"/>
    <w:rsid w:val="005F4C86"/>
    <w:rsid w:val="005F4EB0"/>
    <w:rsid w:val="005F5375"/>
    <w:rsid w:val="005F546A"/>
    <w:rsid w:val="005F565E"/>
    <w:rsid w:val="005F5792"/>
    <w:rsid w:val="005F5891"/>
    <w:rsid w:val="005F6431"/>
    <w:rsid w:val="005F68F3"/>
    <w:rsid w:val="005F6A59"/>
    <w:rsid w:val="005F6EB3"/>
    <w:rsid w:val="005F70A5"/>
    <w:rsid w:val="005F71C9"/>
    <w:rsid w:val="005F7369"/>
    <w:rsid w:val="005F7434"/>
    <w:rsid w:val="005F7936"/>
    <w:rsid w:val="005F79AF"/>
    <w:rsid w:val="005F79C4"/>
    <w:rsid w:val="005F7D6B"/>
    <w:rsid w:val="00600195"/>
    <w:rsid w:val="0060021E"/>
    <w:rsid w:val="0060024E"/>
    <w:rsid w:val="006004DC"/>
    <w:rsid w:val="006004E5"/>
    <w:rsid w:val="00600A90"/>
    <w:rsid w:val="00600F48"/>
    <w:rsid w:val="0060170D"/>
    <w:rsid w:val="00601897"/>
    <w:rsid w:val="006019D1"/>
    <w:rsid w:val="00601AD1"/>
    <w:rsid w:val="00601C42"/>
    <w:rsid w:val="00601DE9"/>
    <w:rsid w:val="00601F5E"/>
    <w:rsid w:val="006020A0"/>
    <w:rsid w:val="006026B2"/>
    <w:rsid w:val="00602D39"/>
    <w:rsid w:val="00602D6D"/>
    <w:rsid w:val="006030E0"/>
    <w:rsid w:val="0060381B"/>
    <w:rsid w:val="0060387D"/>
    <w:rsid w:val="006038AE"/>
    <w:rsid w:val="006039E5"/>
    <w:rsid w:val="006040D0"/>
    <w:rsid w:val="00604B61"/>
    <w:rsid w:val="00605233"/>
    <w:rsid w:val="00605383"/>
    <w:rsid w:val="0060542F"/>
    <w:rsid w:val="00605A7A"/>
    <w:rsid w:val="00605DC4"/>
    <w:rsid w:val="00605E1F"/>
    <w:rsid w:val="0060621F"/>
    <w:rsid w:val="00606350"/>
    <w:rsid w:val="006063D4"/>
    <w:rsid w:val="00606563"/>
    <w:rsid w:val="006065B4"/>
    <w:rsid w:val="006065E1"/>
    <w:rsid w:val="00606677"/>
    <w:rsid w:val="00606853"/>
    <w:rsid w:val="00606968"/>
    <w:rsid w:val="00606A37"/>
    <w:rsid w:val="00606BB7"/>
    <w:rsid w:val="00606C18"/>
    <w:rsid w:val="00606C41"/>
    <w:rsid w:val="00606F0F"/>
    <w:rsid w:val="00607003"/>
    <w:rsid w:val="006073AF"/>
    <w:rsid w:val="006074B7"/>
    <w:rsid w:val="006078DE"/>
    <w:rsid w:val="00607FDA"/>
    <w:rsid w:val="0061013A"/>
    <w:rsid w:val="006102B2"/>
    <w:rsid w:val="0061051A"/>
    <w:rsid w:val="00610977"/>
    <w:rsid w:val="00610C69"/>
    <w:rsid w:val="00611098"/>
    <w:rsid w:val="0061121C"/>
    <w:rsid w:val="00611304"/>
    <w:rsid w:val="00611624"/>
    <w:rsid w:val="006116E6"/>
    <w:rsid w:val="006119B9"/>
    <w:rsid w:val="006119BD"/>
    <w:rsid w:val="00611BC2"/>
    <w:rsid w:val="0061203C"/>
    <w:rsid w:val="006122A6"/>
    <w:rsid w:val="0061230A"/>
    <w:rsid w:val="00612366"/>
    <w:rsid w:val="0061239C"/>
    <w:rsid w:val="00612619"/>
    <w:rsid w:val="006126AF"/>
    <w:rsid w:val="006127DB"/>
    <w:rsid w:val="00612951"/>
    <w:rsid w:val="00612D3D"/>
    <w:rsid w:val="00613053"/>
    <w:rsid w:val="006133D1"/>
    <w:rsid w:val="006133D6"/>
    <w:rsid w:val="00613EF9"/>
    <w:rsid w:val="00613FBE"/>
    <w:rsid w:val="006140A1"/>
    <w:rsid w:val="00614129"/>
    <w:rsid w:val="00614419"/>
    <w:rsid w:val="0061454D"/>
    <w:rsid w:val="0061473A"/>
    <w:rsid w:val="00614BCC"/>
    <w:rsid w:val="00614BD4"/>
    <w:rsid w:val="00614C4F"/>
    <w:rsid w:val="00614FB8"/>
    <w:rsid w:val="00615005"/>
    <w:rsid w:val="00615176"/>
    <w:rsid w:val="00615E68"/>
    <w:rsid w:val="00615F48"/>
    <w:rsid w:val="0061613D"/>
    <w:rsid w:val="0061646A"/>
    <w:rsid w:val="0061671A"/>
    <w:rsid w:val="0061698C"/>
    <w:rsid w:val="00616E58"/>
    <w:rsid w:val="006170F2"/>
    <w:rsid w:val="0061711D"/>
    <w:rsid w:val="00617760"/>
    <w:rsid w:val="006177E4"/>
    <w:rsid w:val="00617AE7"/>
    <w:rsid w:val="00617BE7"/>
    <w:rsid w:val="00617E6A"/>
    <w:rsid w:val="00620166"/>
    <w:rsid w:val="006202FA"/>
    <w:rsid w:val="00620DE9"/>
    <w:rsid w:val="00620EB5"/>
    <w:rsid w:val="006210C5"/>
    <w:rsid w:val="006214E6"/>
    <w:rsid w:val="00621616"/>
    <w:rsid w:val="006217D7"/>
    <w:rsid w:val="00621ACB"/>
    <w:rsid w:val="00621AD4"/>
    <w:rsid w:val="00621BDB"/>
    <w:rsid w:val="00621EFB"/>
    <w:rsid w:val="006224CC"/>
    <w:rsid w:val="00622747"/>
    <w:rsid w:val="006228E4"/>
    <w:rsid w:val="0062296C"/>
    <w:rsid w:val="00622BF6"/>
    <w:rsid w:val="006238D4"/>
    <w:rsid w:val="00623E1D"/>
    <w:rsid w:val="006240D8"/>
    <w:rsid w:val="0062415A"/>
    <w:rsid w:val="006242D4"/>
    <w:rsid w:val="00624303"/>
    <w:rsid w:val="00624466"/>
    <w:rsid w:val="00624911"/>
    <w:rsid w:val="0062500A"/>
    <w:rsid w:val="00625359"/>
    <w:rsid w:val="00625416"/>
    <w:rsid w:val="006255D0"/>
    <w:rsid w:val="00625627"/>
    <w:rsid w:val="00625A59"/>
    <w:rsid w:val="006262E9"/>
    <w:rsid w:val="006263ED"/>
    <w:rsid w:val="00626810"/>
    <w:rsid w:val="006269AF"/>
    <w:rsid w:val="00626B8F"/>
    <w:rsid w:val="00626D11"/>
    <w:rsid w:val="00626D5F"/>
    <w:rsid w:val="00626E96"/>
    <w:rsid w:val="00627038"/>
    <w:rsid w:val="00627225"/>
    <w:rsid w:val="00627489"/>
    <w:rsid w:val="00627B81"/>
    <w:rsid w:val="00630A51"/>
    <w:rsid w:val="00630AE3"/>
    <w:rsid w:val="00630C63"/>
    <w:rsid w:val="006313DB"/>
    <w:rsid w:val="006319BD"/>
    <w:rsid w:val="00631A1B"/>
    <w:rsid w:val="0063255D"/>
    <w:rsid w:val="00632AA8"/>
    <w:rsid w:val="00632B49"/>
    <w:rsid w:val="00632BEF"/>
    <w:rsid w:val="00632E07"/>
    <w:rsid w:val="00632ED2"/>
    <w:rsid w:val="00632F52"/>
    <w:rsid w:val="006331F9"/>
    <w:rsid w:val="00633230"/>
    <w:rsid w:val="00633383"/>
    <w:rsid w:val="00633BE4"/>
    <w:rsid w:val="00633ED0"/>
    <w:rsid w:val="0063483B"/>
    <w:rsid w:val="00634AB4"/>
    <w:rsid w:val="00634B23"/>
    <w:rsid w:val="00634D94"/>
    <w:rsid w:val="00634DE0"/>
    <w:rsid w:val="00634E12"/>
    <w:rsid w:val="00635520"/>
    <w:rsid w:val="0063558F"/>
    <w:rsid w:val="00635BB6"/>
    <w:rsid w:val="00636132"/>
    <w:rsid w:val="00636253"/>
    <w:rsid w:val="0063641E"/>
    <w:rsid w:val="006364F6"/>
    <w:rsid w:val="00636716"/>
    <w:rsid w:val="006368B2"/>
    <w:rsid w:val="00636A37"/>
    <w:rsid w:val="00636C81"/>
    <w:rsid w:val="00637160"/>
    <w:rsid w:val="00637167"/>
    <w:rsid w:val="006376D2"/>
    <w:rsid w:val="0063773D"/>
    <w:rsid w:val="00637933"/>
    <w:rsid w:val="00637980"/>
    <w:rsid w:val="006379C4"/>
    <w:rsid w:val="00637ADF"/>
    <w:rsid w:val="00637CF8"/>
    <w:rsid w:val="00637E29"/>
    <w:rsid w:val="006403B9"/>
    <w:rsid w:val="00640518"/>
    <w:rsid w:val="0064075A"/>
    <w:rsid w:val="00640A91"/>
    <w:rsid w:val="00640ADD"/>
    <w:rsid w:val="00640F2B"/>
    <w:rsid w:val="00641085"/>
    <w:rsid w:val="00641242"/>
    <w:rsid w:val="0064128A"/>
    <w:rsid w:val="0064141F"/>
    <w:rsid w:val="006414FF"/>
    <w:rsid w:val="0064173D"/>
    <w:rsid w:val="00641880"/>
    <w:rsid w:val="0064195C"/>
    <w:rsid w:val="00641C43"/>
    <w:rsid w:val="006427DE"/>
    <w:rsid w:val="00642D02"/>
    <w:rsid w:val="0064324F"/>
    <w:rsid w:val="00643425"/>
    <w:rsid w:val="006434BA"/>
    <w:rsid w:val="00643AC6"/>
    <w:rsid w:val="00643B04"/>
    <w:rsid w:val="00643F0F"/>
    <w:rsid w:val="006442AE"/>
    <w:rsid w:val="0064431F"/>
    <w:rsid w:val="006443F4"/>
    <w:rsid w:val="00644BF3"/>
    <w:rsid w:val="00644E37"/>
    <w:rsid w:val="0064555C"/>
    <w:rsid w:val="006455E8"/>
    <w:rsid w:val="0064565D"/>
    <w:rsid w:val="00645702"/>
    <w:rsid w:val="00645714"/>
    <w:rsid w:val="006458E0"/>
    <w:rsid w:val="00645A11"/>
    <w:rsid w:val="0064605E"/>
    <w:rsid w:val="00646368"/>
    <w:rsid w:val="006465D2"/>
    <w:rsid w:val="00646A2F"/>
    <w:rsid w:val="00646B16"/>
    <w:rsid w:val="00646B8B"/>
    <w:rsid w:val="00646C40"/>
    <w:rsid w:val="00647565"/>
    <w:rsid w:val="0064766F"/>
    <w:rsid w:val="00650227"/>
    <w:rsid w:val="006504FA"/>
    <w:rsid w:val="00650740"/>
    <w:rsid w:val="006508FD"/>
    <w:rsid w:val="00650B11"/>
    <w:rsid w:val="00650BC3"/>
    <w:rsid w:val="00650BFA"/>
    <w:rsid w:val="00650E54"/>
    <w:rsid w:val="00650EFF"/>
    <w:rsid w:val="006510C4"/>
    <w:rsid w:val="00651321"/>
    <w:rsid w:val="006513F2"/>
    <w:rsid w:val="00651426"/>
    <w:rsid w:val="00651558"/>
    <w:rsid w:val="00651671"/>
    <w:rsid w:val="006517C4"/>
    <w:rsid w:val="00651888"/>
    <w:rsid w:val="00651AEA"/>
    <w:rsid w:val="00651EDD"/>
    <w:rsid w:val="00651EE9"/>
    <w:rsid w:val="006520A3"/>
    <w:rsid w:val="006520DE"/>
    <w:rsid w:val="0065212C"/>
    <w:rsid w:val="00652158"/>
    <w:rsid w:val="0065248D"/>
    <w:rsid w:val="006525D2"/>
    <w:rsid w:val="006528EE"/>
    <w:rsid w:val="006529C5"/>
    <w:rsid w:val="00652E29"/>
    <w:rsid w:val="00652E93"/>
    <w:rsid w:val="00652EDC"/>
    <w:rsid w:val="0065346A"/>
    <w:rsid w:val="00653725"/>
    <w:rsid w:val="0065377D"/>
    <w:rsid w:val="00653C36"/>
    <w:rsid w:val="00653CA7"/>
    <w:rsid w:val="00653D93"/>
    <w:rsid w:val="00653E06"/>
    <w:rsid w:val="00653E56"/>
    <w:rsid w:val="00654323"/>
    <w:rsid w:val="00654724"/>
    <w:rsid w:val="0065475E"/>
    <w:rsid w:val="0065480A"/>
    <w:rsid w:val="00654EB9"/>
    <w:rsid w:val="00654EE6"/>
    <w:rsid w:val="00654F6F"/>
    <w:rsid w:val="006551F5"/>
    <w:rsid w:val="00655656"/>
    <w:rsid w:val="0065568F"/>
    <w:rsid w:val="006558CB"/>
    <w:rsid w:val="00655C3F"/>
    <w:rsid w:val="006568C6"/>
    <w:rsid w:val="00656955"/>
    <w:rsid w:val="00656F20"/>
    <w:rsid w:val="00657041"/>
    <w:rsid w:val="00657282"/>
    <w:rsid w:val="00657418"/>
    <w:rsid w:val="0065775E"/>
    <w:rsid w:val="00657902"/>
    <w:rsid w:val="00657C96"/>
    <w:rsid w:val="00657EF5"/>
    <w:rsid w:val="00657FDC"/>
    <w:rsid w:val="0066001D"/>
    <w:rsid w:val="00660324"/>
    <w:rsid w:val="006603B7"/>
    <w:rsid w:val="00660550"/>
    <w:rsid w:val="00660822"/>
    <w:rsid w:val="00660D17"/>
    <w:rsid w:val="00660DB1"/>
    <w:rsid w:val="00660E60"/>
    <w:rsid w:val="00660F82"/>
    <w:rsid w:val="00661222"/>
    <w:rsid w:val="00661391"/>
    <w:rsid w:val="00661DEB"/>
    <w:rsid w:val="00662230"/>
    <w:rsid w:val="0066279C"/>
    <w:rsid w:val="00662B83"/>
    <w:rsid w:val="00662C1C"/>
    <w:rsid w:val="00662D70"/>
    <w:rsid w:val="00662DE2"/>
    <w:rsid w:val="00663210"/>
    <w:rsid w:val="006632BF"/>
    <w:rsid w:val="006634E9"/>
    <w:rsid w:val="006636C5"/>
    <w:rsid w:val="00663712"/>
    <w:rsid w:val="00663D5C"/>
    <w:rsid w:val="00663FEA"/>
    <w:rsid w:val="00664211"/>
    <w:rsid w:val="00664733"/>
    <w:rsid w:val="00664765"/>
    <w:rsid w:val="0066481B"/>
    <w:rsid w:val="00664927"/>
    <w:rsid w:val="00664C85"/>
    <w:rsid w:val="00664CC9"/>
    <w:rsid w:val="00664D2D"/>
    <w:rsid w:val="00664FCF"/>
    <w:rsid w:val="00665867"/>
    <w:rsid w:val="006658AE"/>
    <w:rsid w:val="00665B77"/>
    <w:rsid w:val="00665BC3"/>
    <w:rsid w:val="00665C6A"/>
    <w:rsid w:val="00665F95"/>
    <w:rsid w:val="00666077"/>
    <w:rsid w:val="0066655A"/>
    <w:rsid w:val="006666F9"/>
    <w:rsid w:val="00666716"/>
    <w:rsid w:val="0066690A"/>
    <w:rsid w:val="00666BE0"/>
    <w:rsid w:val="00667519"/>
    <w:rsid w:val="00667843"/>
    <w:rsid w:val="00667A91"/>
    <w:rsid w:val="00667AC5"/>
    <w:rsid w:val="00667C88"/>
    <w:rsid w:val="00667F1E"/>
    <w:rsid w:val="006702DF"/>
    <w:rsid w:val="00670BBB"/>
    <w:rsid w:val="00670E4B"/>
    <w:rsid w:val="00670EFE"/>
    <w:rsid w:val="00671039"/>
    <w:rsid w:val="00671247"/>
    <w:rsid w:val="00671675"/>
    <w:rsid w:val="0067261D"/>
    <w:rsid w:val="006729C9"/>
    <w:rsid w:val="00672C39"/>
    <w:rsid w:val="00672E21"/>
    <w:rsid w:val="006736D9"/>
    <w:rsid w:val="00673726"/>
    <w:rsid w:val="0067379B"/>
    <w:rsid w:val="0067380B"/>
    <w:rsid w:val="00673B4F"/>
    <w:rsid w:val="00673BA1"/>
    <w:rsid w:val="00673BED"/>
    <w:rsid w:val="00673D96"/>
    <w:rsid w:val="00674060"/>
    <w:rsid w:val="006746FE"/>
    <w:rsid w:val="006747E8"/>
    <w:rsid w:val="00674951"/>
    <w:rsid w:val="0067495E"/>
    <w:rsid w:val="00674A18"/>
    <w:rsid w:val="00674A37"/>
    <w:rsid w:val="00674AEA"/>
    <w:rsid w:val="00674E2A"/>
    <w:rsid w:val="006751AD"/>
    <w:rsid w:val="0067573D"/>
    <w:rsid w:val="00675993"/>
    <w:rsid w:val="00675BFE"/>
    <w:rsid w:val="00675DC2"/>
    <w:rsid w:val="00675F70"/>
    <w:rsid w:val="00675FF6"/>
    <w:rsid w:val="00676399"/>
    <w:rsid w:val="0067646D"/>
    <w:rsid w:val="00676523"/>
    <w:rsid w:val="00676635"/>
    <w:rsid w:val="00676646"/>
    <w:rsid w:val="00676A6C"/>
    <w:rsid w:val="00676B14"/>
    <w:rsid w:val="00676BF0"/>
    <w:rsid w:val="00677337"/>
    <w:rsid w:val="006773C7"/>
    <w:rsid w:val="00677889"/>
    <w:rsid w:val="0068006A"/>
    <w:rsid w:val="0068020A"/>
    <w:rsid w:val="006802F9"/>
    <w:rsid w:val="006803F4"/>
    <w:rsid w:val="00680473"/>
    <w:rsid w:val="00680AF4"/>
    <w:rsid w:val="00680E98"/>
    <w:rsid w:val="00680FB6"/>
    <w:rsid w:val="0068130A"/>
    <w:rsid w:val="00681595"/>
    <w:rsid w:val="0068192E"/>
    <w:rsid w:val="00681C9B"/>
    <w:rsid w:val="00681D5E"/>
    <w:rsid w:val="00681D6B"/>
    <w:rsid w:val="00681E97"/>
    <w:rsid w:val="00681F5D"/>
    <w:rsid w:val="00682320"/>
    <w:rsid w:val="006826C4"/>
    <w:rsid w:val="0068270A"/>
    <w:rsid w:val="00682914"/>
    <w:rsid w:val="00682A51"/>
    <w:rsid w:val="00683172"/>
    <w:rsid w:val="0068339E"/>
    <w:rsid w:val="006833D2"/>
    <w:rsid w:val="00683412"/>
    <w:rsid w:val="00683482"/>
    <w:rsid w:val="006834F8"/>
    <w:rsid w:val="00683995"/>
    <w:rsid w:val="00683A30"/>
    <w:rsid w:val="00683C92"/>
    <w:rsid w:val="00684397"/>
    <w:rsid w:val="00684E09"/>
    <w:rsid w:val="00684E8B"/>
    <w:rsid w:val="00684F65"/>
    <w:rsid w:val="0068556B"/>
    <w:rsid w:val="00685621"/>
    <w:rsid w:val="00685730"/>
    <w:rsid w:val="00685A4D"/>
    <w:rsid w:val="00685ABF"/>
    <w:rsid w:val="00685C5A"/>
    <w:rsid w:val="0068604F"/>
    <w:rsid w:val="00686194"/>
    <w:rsid w:val="0068629E"/>
    <w:rsid w:val="00686447"/>
    <w:rsid w:val="0068696A"/>
    <w:rsid w:val="00686DA5"/>
    <w:rsid w:val="006872B6"/>
    <w:rsid w:val="006873C2"/>
    <w:rsid w:val="0068745F"/>
    <w:rsid w:val="0068765F"/>
    <w:rsid w:val="006878D5"/>
    <w:rsid w:val="00687D2C"/>
    <w:rsid w:val="00687F3B"/>
    <w:rsid w:val="00687FC1"/>
    <w:rsid w:val="00690416"/>
    <w:rsid w:val="006904C2"/>
    <w:rsid w:val="00690674"/>
    <w:rsid w:val="00690935"/>
    <w:rsid w:val="00690B9A"/>
    <w:rsid w:val="00690D69"/>
    <w:rsid w:val="00690E75"/>
    <w:rsid w:val="00691042"/>
    <w:rsid w:val="00691071"/>
    <w:rsid w:val="006910EB"/>
    <w:rsid w:val="006912E3"/>
    <w:rsid w:val="00691457"/>
    <w:rsid w:val="00691ABB"/>
    <w:rsid w:val="00692093"/>
    <w:rsid w:val="006920E1"/>
    <w:rsid w:val="006923A2"/>
    <w:rsid w:val="006924A4"/>
    <w:rsid w:val="006924D5"/>
    <w:rsid w:val="00692EFC"/>
    <w:rsid w:val="00693125"/>
    <w:rsid w:val="00693463"/>
    <w:rsid w:val="006934E4"/>
    <w:rsid w:val="00693544"/>
    <w:rsid w:val="006935E2"/>
    <w:rsid w:val="006936BE"/>
    <w:rsid w:val="00693832"/>
    <w:rsid w:val="00693920"/>
    <w:rsid w:val="00693B48"/>
    <w:rsid w:val="00694415"/>
    <w:rsid w:val="0069448D"/>
    <w:rsid w:val="00694512"/>
    <w:rsid w:val="006945EA"/>
    <w:rsid w:val="00694620"/>
    <w:rsid w:val="00694B2F"/>
    <w:rsid w:val="00694EE9"/>
    <w:rsid w:val="00695151"/>
    <w:rsid w:val="006951BA"/>
    <w:rsid w:val="006951D6"/>
    <w:rsid w:val="006951E0"/>
    <w:rsid w:val="006954EC"/>
    <w:rsid w:val="00695A20"/>
    <w:rsid w:val="00695AFB"/>
    <w:rsid w:val="00695B40"/>
    <w:rsid w:val="00696151"/>
    <w:rsid w:val="00696316"/>
    <w:rsid w:val="0069654A"/>
    <w:rsid w:val="0069677D"/>
    <w:rsid w:val="0069681A"/>
    <w:rsid w:val="006969BF"/>
    <w:rsid w:val="006969EF"/>
    <w:rsid w:val="00697688"/>
    <w:rsid w:val="006977FE"/>
    <w:rsid w:val="00697AF5"/>
    <w:rsid w:val="00697DD9"/>
    <w:rsid w:val="006A01A7"/>
    <w:rsid w:val="006A0245"/>
    <w:rsid w:val="006A033A"/>
    <w:rsid w:val="006A03DC"/>
    <w:rsid w:val="006A0707"/>
    <w:rsid w:val="006A0750"/>
    <w:rsid w:val="006A0B0B"/>
    <w:rsid w:val="006A0E02"/>
    <w:rsid w:val="006A0E63"/>
    <w:rsid w:val="006A1033"/>
    <w:rsid w:val="006A115B"/>
    <w:rsid w:val="006A1318"/>
    <w:rsid w:val="006A1444"/>
    <w:rsid w:val="006A14AA"/>
    <w:rsid w:val="006A1533"/>
    <w:rsid w:val="006A1AF0"/>
    <w:rsid w:val="006A1C78"/>
    <w:rsid w:val="006A1DB0"/>
    <w:rsid w:val="006A1EED"/>
    <w:rsid w:val="006A1F87"/>
    <w:rsid w:val="006A1FA6"/>
    <w:rsid w:val="006A2A55"/>
    <w:rsid w:val="006A2D3D"/>
    <w:rsid w:val="006A2E9D"/>
    <w:rsid w:val="006A32FC"/>
    <w:rsid w:val="006A3426"/>
    <w:rsid w:val="006A358B"/>
    <w:rsid w:val="006A3897"/>
    <w:rsid w:val="006A3A28"/>
    <w:rsid w:val="006A3FE4"/>
    <w:rsid w:val="006A4138"/>
    <w:rsid w:val="006A42E3"/>
    <w:rsid w:val="006A466E"/>
    <w:rsid w:val="006A4879"/>
    <w:rsid w:val="006A487B"/>
    <w:rsid w:val="006A49D5"/>
    <w:rsid w:val="006A4A89"/>
    <w:rsid w:val="006A4C0C"/>
    <w:rsid w:val="006A4DD1"/>
    <w:rsid w:val="006A4E66"/>
    <w:rsid w:val="006A4ED0"/>
    <w:rsid w:val="006A53ED"/>
    <w:rsid w:val="006A54A6"/>
    <w:rsid w:val="006A5673"/>
    <w:rsid w:val="006A595D"/>
    <w:rsid w:val="006A5B68"/>
    <w:rsid w:val="006A5BAD"/>
    <w:rsid w:val="006A5DB0"/>
    <w:rsid w:val="006A626A"/>
    <w:rsid w:val="006A6311"/>
    <w:rsid w:val="006A6728"/>
    <w:rsid w:val="006A6885"/>
    <w:rsid w:val="006A6A39"/>
    <w:rsid w:val="006A6A97"/>
    <w:rsid w:val="006A6BB6"/>
    <w:rsid w:val="006A6DFD"/>
    <w:rsid w:val="006A7247"/>
    <w:rsid w:val="006A774A"/>
    <w:rsid w:val="006A77A3"/>
    <w:rsid w:val="006A79D5"/>
    <w:rsid w:val="006B02FB"/>
    <w:rsid w:val="006B0406"/>
    <w:rsid w:val="006B09D8"/>
    <w:rsid w:val="006B0D98"/>
    <w:rsid w:val="006B0FE0"/>
    <w:rsid w:val="006B1421"/>
    <w:rsid w:val="006B146F"/>
    <w:rsid w:val="006B156A"/>
    <w:rsid w:val="006B1735"/>
    <w:rsid w:val="006B1BB9"/>
    <w:rsid w:val="006B1EB2"/>
    <w:rsid w:val="006B260D"/>
    <w:rsid w:val="006B27CC"/>
    <w:rsid w:val="006B2868"/>
    <w:rsid w:val="006B3723"/>
    <w:rsid w:val="006B3880"/>
    <w:rsid w:val="006B3B52"/>
    <w:rsid w:val="006B3E05"/>
    <w:rsid w:val="006B4067"/>
    <w:rsid w:val="006B420D"/>
    <w:rsid w:val="006B4792"/>
    <w:rsid w:val="006B4C6B"/>
    <w:rsid w:val="006B4FC2"/>
    <w:rsid w:val="006B4FEF"/>
    <w:rsid w:val="006B5137"/>
    <w:rsid w:val="006B5225"/>
    <w:rsid w:val="006B52C6"/>
    <w:rsid w:val="006B556D"/>
    <w:rsid w:val="006B581D"/>
    <w:rsid w:val="006B61FF"/>
    <w:rsid w:val="006B659D"/>
    <w:rsid w:val="006B67CB"/>
    <w:rsid w:val="006B68D8"/>
    <w:rsid w:val="006B6942"/>
    <w:rsid w:val="006B6A64"/>
    <w:rsid w:val="006B6E57"/>
    <w:rsid w:val="006B6F2B"/>
    <w:rsid w:val="006B7093"/>
    <w:rsid w:val="006B751D"/>
    <w:rsid w:val="006B7692"/>
    <w:rsid w:val="006B792A"/>
    <w:rsid w:val="006C03E0"/>
    <w:rsid w:val="006C053D"/>
    <w:rsid w:val="006C0669"/>
    <w:rsid w:val="006C0808"/>
    <w:rsid w:val="006C0862"/>
    <w:rsid w:val="006C0AF7"/>
    <w:rsid w:val="006C0B47"/>
    <w:rsid w:val="006C0C69"/>
    <w:rsid w:val="006C0CAC"/>
    <w:rsid w:val="006C0D56"/>
    <w:rsid w:val="006C119A"/>
    <w:rsid w:val="006C1301"/>
    <w:rsid w:val="006C13F5"/>
    <w:rsid w:val="006C1453"/>
    <w:rsid w:val="006C15EA"/>
    <w:rsid w:val="006C16F8"/>
    <w:rsid w:val="006C1D7B"/>
    <w:rsid w:val="006C1E33"/>
    <w:rsid w:val="006C2236"/>
    <w:rsid w:val="006C2622"/>
    <w:rsid w:val="006C2AFE"/>
    <w:rsid w:val="006C2BCA"/>
    <w:rsid w:val="006C2BFF"/>
    <w:rsid w:val="006C2D1D"/>
    <w:rsid w:val="006C2E8C"/>
    <w:rsid w:val="006C2F86"/>
    <w:rsid w:val="006C2FB8"/>
    <w:rsid w:val="006C34FE"/>
    <w:rsid w:val="006C3A49"/>
    <w:rsid w:val="006C3D3A"/>
    <w:rsid w:val="006C3DDC"/>
    <w:rsid w:val="006C449F"/>
    <w:rsid w:val="006C45F7"/>
    <w:rsid w:val="006C46D9"/>
    <w:rsid w:val="006C4813"/>
    <w:rsid w:val="006C4A3E"/>
    <w:rsid w:val="006C5A04"/>
    <w:rsid w:val="006C5D32"/>
    <w:rsid w:val="006C5DAE"/>
    <w:rsid w:val="006C5FF6"/>
    <w:rsid w:val="006C60B8"/>
    <w:rsid w:val="006C61E3"/>
    <w:rsid w:val="006C662E"/>
    <w:rsid w:val="006C6784"/>
    <w:rsid w:val="006C6990"/>
    <w:rsid w:val="006C6A4E"/>
    <w:rsid w:val="006C6BB5"/>
    <w:rsid w:val="006C6BC6"/>
    <w:rsid w:val="006C6F66"/>
    <w:rsid w:val="006C718A"/>
    <w:rsid w:val="006C727C"/>
    <w:rsid w:val="006C7443"/>
    <w:rsid w:val="006C76ED"/>
    <w:rsid w:val="006D0004"/>
    <w:rsid w:val="006D00EE"/>
    <w:rsid w:val="006D046E"/>
    <w:rsid w:val="006D0490"/>
    <w:rsid w:val="006D0705"/>
    <w:rsid w:val="006D0D17"/>
    <w:rsid w:val="006D1563"/>
    <w:rsid w:val="006D1852"/>
    <w:rsid w:val="006D18D2"/>
    <w:rsid w:val="006D1A67"/>
    <w:rsid w:val="006D1F8B"/>
    <w:rsid w:val="006D25FB"/>
    <w:rsid w:val="006D2822"/>
    <w:rsid w:val="006D28D6"/>
    <w:rsid w:val="006D2AA2"/>
    <w:rsid w:val="006D2B59"/>
    <w:rsid w:val="006D2C06"/>
    <w:rsid w:val="006D2CDF"/>
    <w:rsid w:val="006D3214"/>
    <w:rsid w:val="006D334A"/>
    <w:rsid w:val="006D3877"/>
    <w:rsid w:val="006D38EB"/>
    <w:rsid w:val="006D391F"/>
    <w:rsid w:val="006D3BFD"/>
    <w:rsid w:val="006D42FB"/>
    <w:rsid w:val="006D4681"/>
    <w:rsid w:val="006D46C7"/>
    <w:rsid w:val="006D47B7"/>
    <w:rsid w:val="006D4A65"/>
    <w:rsid w:val="006D4E40"/>
    <w:rsid w:val="006D5130"/>
    <w:rsid w:val="006D514E"/>
    <w:rsid w:val="006D538E"/>
    <w:rsid w:val="006D5672"/>
    <w:rsid w:val="006D57D0"/>
    <w:rsid w:val="006D59FB"/>
    <w:rsid w:val="006D5DA9"/>
    <w:rsid w:val="006D5EFC"/>
    <w:rsid w:val="006D6324"/>
    <w:rsid w:val="006D6573"/>
    <w:rsid w:val="006D662C"/>
    <w:rsid w:val="006D6798"/>
    <w:rsid w:val="006D68BD"/>
    <w:rsid w:val="006D6A90"/>
    <w:rsid w:val="006D6BE7"/>
    <w:rsid w:val="006D73EB"/>
    <w:rsid w:val="006D741B"/>
    <w:rsid w:val="006D773A"/>
    <w:rsid w:val="006D77A0"/>
    <w:rsid w:val="006D782A"/>
    <w:rsid w:val="006D7837"/>
    <w:rsid w:val="006D7873"/>
    <w:rsid w:val="006D7965"/>
    <w:rsid w:val="006E03D5"/>
    <w:rsid w:val="006E04D2"/>
    <w:rsid w:val="006E06AB"/>
    <w:rsid w:val="006E0935"/>
    <w:rsid w:val="006E0A2C"/>
    <w:rsid w:val="006E0B17"/>
    <w:rsid w:val="006E0D3E"/>
    <w:rsid w:val="006E0FA0"/>
    <w:rsid w:val="006E1085"/>
    <w:rsid w:val="006E1377"/>
    <w:rsid w:val="006E2129"/>
    <w:rsid w:val="006E23CA"/>
    <w:rsid w:val="006E25C0"/>
    <w:rsid w:val="006E25F6"/>
    <w:rsid w:val="006E27F7"/>
    <w:rsid w:val="006E28F6"/>
    <w:rsid w:val="006E299C"/>
    <w:rsid w:val="006E29BA"/>
    <w:rsid w:val="006E29F2"/>
    <w:rsid w:val="006E2A57"/>
    <w:rsid w:val="006E2C1B"/>
    <w:rsid w:val="006E2E0D"/>
    <w:rsid w:val="006E2FBC"/>
    <w:rsid w:val="006E30A7"/>
    <w:rsid w:val="006E3217"/>
    <w:rsid w:val="006E3777"/>
    <w:rsid w:val="006E3A15"/>
    <w:rsid w:val="006E3AE9"/>
    <w:rsid w:val="006E4066"/>
    <w:rsid w:val="006E4F7D"/>
    <w:rsid w:val="006E50C3"/>
    <w:rsid w:val="006E5189"/>
    <w:rsid w:val="006E53C3"/>
    <w:rsid w:val="006E56E8"/>
    <w:rsid w:val="006E5B83"/>
    <w:rsid w:val="006E5C8D"/>
    <w:rsid w:val="006E5F5E"/>
    <w:rsid w:val="006E5FCD"/>
    <w:rsid w:val="006E6066"/>
    <w:rsid w:val="006E6268"/>
    <w:rsid w:val="006E6291"/>
    <w:rsid w:val="006E6342"/>
    <w:rsid w:val="006E6348"/>
    <w:rsid w:val="006E63B0"/>
    <w:rsid w:val="006E647C"/>
    <w:rsid w:val="006E64BA"/>
    <w:rsid w:val="006E6BED"/>
    <w:rsid w:val="006E6DB7"/>
    <w:rsid w:val="006E702E"/>
    <w:rsid w:val="006E70C5"/>
    <w:rsid w:val="006E77A3"/>
    <w:rsid w:val="006E7949"/>
    <w:rsid w:val="006E79F7"/>
    <w:rsid w:val="006E7AAC"/>
    <w:rsid w:val="006E7BF0"/>
    <w:rsid w:val="006F02D2"/>
    <w:rsid w:val="006F0921"/>
    <w:rsid w:val="006F144C"/>
    <w:rsid w:val="006F1564"/>
    <w:rsid w:val="006F182F"/>
    <w:rsid w:val="006F1A0B"/>
    <w:rsid w:val="006F1F89"/>
    <w:rsid w:val="006F1FAA"/>
    <w:rsid w:val="006F2249"/>
    <w:rsid w:val="006F2494"/>
    <w:rsid w:val="006F25EE"/>
    <w:rsid w:val="006F2914"/>
    <w:rsid w:val="006F2C65"/>
    <w:rsid w:val="006F2D54"/>
    <w:rsid w:val="006F3139"/>
    <w:rsid w:val="006F35F9"/>
    <w:rsid w:val="006F3680"/>
    <w:rsid w:val="006F3730"/>
    <w:rsid w:val="006F3873"/>
    <w:rsid w:val="006F38E3"/>
    <w:rsid w:val="006F3965"/>
    <w:rsid w:val="006F3AA1"/>
    <w:rsid w:val="006F3AC7"/>
    <w:rsid w:val="006F3FA6"/>
    <w:rsid w:val="006F4365"/>
    <w:rsid w:val="006F4443"/>
    <w:rsid w:val="006F452D"/>
    <w:rsid w:val="006F463F"/>
    <w:rsid w:val="006F4640"/>
    <w:rsid w:val="006F479A"/>
    <w:rsid w:val="006F48ED"/>
    <w:rsid w:val="006F4945"/>
    <w:rsid w:val="006F49CB"/>
    <w:rsid w:val="006F4DB7"/>
    <w:rsid w:val="006F4E20"/>
    <w:rsid w:val="006F4F43"/>
    <w:rsid w:val="006F4F9D"/>
    <w:rsid w:val="006F5029"/>
    <w:rsid w:val="006F5196"/>
    <w:rsid w:val="006F5256"/>
    <w:rsid w:val="006F56C4"/>
    <w:rsid w:val="006F5B3D"/>
    <w:rsid w:val="006F5B64"/>
    <w:rsid w:val="006F5DE7"/>
    <w:rsid w:val="006F609B"/>
    <w:rsid w:val="006F617D"/>
    <w:rsid w:val="006F6312"/>
    <w:rsid w:val="006F6668"/>
    <w:rsid w:val="006F6BAC"/>
    <w:rsid w:val="006F708E"/>
    <w:rsid w:val="006F77D6"/>
    <w:rsid w:val="0070017B"/>
    <w:rsid w:val="00700236"/>
    <w:rsid w:val="007003D5"/>
    <w:rsid w:val="0070044B"/>
    <w:rsid w:val="00700581"/>
    <w:rsid w:val="00700635"/>
    <w:rsid w:val="007008C1"/>
    <w:rsid w:val="00700DDF"/>
    <w:rsid w:val="00700EE1"/>
    <w:rsid w:val="007010F2"/>
    <w:rsid w:val="00701165"/>
    <w:rsid w:val="007011BD"/>
    <w:rsid w:val="007011E2"/>
    <w:rsid w:val="00701414"/>
    <w:rsid w:val="00701871"/>
    <w:rsid w:val="007018A8"/>
    <w:rsid w:val="00701A07"/>
    <w:rsid w:val="00701F39"/>
    <w:rsid w:val="00701FDA"/>
    <w:rsid w:val="007022D9"/>
    <w:rsid w:val="007029BC"/>
    <w:rsid w:val="00702B7C"/>
    <w:rsid w:val="00702C18"/>
    <w:rsid w:val="00702DB6"/>
    <w:rsid w:val="00702FA7"/>
    <w:rsid w:val="007031BA"/>
    <w:rsid w:val="007033F4"/>
    <w:rsid w:val="007034D5"/>
    <w:rsid w:val="00703580"/>
    <w:rsid w:val="00703D5C"/>
    <w:rsid w:val="00704329"/>
    <w:rsid w:val="0070487B"/>
    <w:rsid w:val="00704CB7"/>
    <w:rsid w:val="007058E7"/>
    <w:rsid w:val="0070596C"/>
    <w:rsid w:val="007059F0"/>
    <w:rsid w:val="00705A24"/>
    <w:rsid w:val="00705AA4"/>
    <w:rsid w:val="00705F06"/>
    <w:rsid w:val="00706188"/>
    <w:rsid w:val="00706193"/>
    <w:rsid w:val="00706199"/>
    <w:rsid w:val="007064B1"/>
    <w:rsid w:val="00706619"/>
    <w:rsid w:val="00706FBB"/>
    <w:rsid w:val="00706FE1"/>
    <w:rsid w:val="00707315"/>
    <w:rsid w:val="007073DB"/>
    <w:rsid w:val="00707737"/>
    <w:rsid w:val="0070785C"/>
    <w:rsid w:val="00707CFF"/>
    <w:rsid w:val="00707F45"/>
    <w:rsid w:val="00707FDF"/>
    <w:rsid w:val="0071004D"/>
    <w:rsid w:val="00710341"/>
    <w:rsid w:val="00710526"/>
    <w:rsid w:val="007105C6"/>
    <w:rsid w:val="00710937"/>
    <w:rsid w:val="00710ABD"/>
    <w:rsid w:val="00710CD7"/>
    <w:rsid w:val="00710DBA"/>
    <w:rsid w:val="00710EA5"/>
    <w:rsid w:val="00710F44"/>
    <w:rsid w:val="00710FD3"/>
    <w:rsid w:val="0071150D"/>
    <w:rsid w:val="007118DB"/>
    <w:rsid w:val="00711A3C"/>
    <w:rsid w:val="00711BDF"/>
    <w:rsid w:val="00711BFF"/>
    <w:rsid w:val="00711EE8"/>
    <w:rsid w:val="00712110"/>
    <w:rsid w:val="00712231"/>
    <w:rsid w:val="0071230F"/>
    <w:rsid w:val="00712648"/>
    <w:rsid w:val="007126B5"/>
    <w:rsid w:val="00712788"/>
    <w:rsid w:val="00712AE8"/>
    <w:rsid w:val="00712D6C"/>
    <w:rsid w:val="00712EB3"/>
    <w:rsid w:val="00713071"/>
    <w:rsid w:val="007131F9"/>
    <w:rsid w:val="00713292"/>
    <w:rsid w:val="00713B67"/>
    <w:rsid w:val="00713BF4"/>
    <w:rsid w:val="00714063"/>
    <w:rsid w:val="007145AA"/>
    <w:rsid w:val="007145DF"/>
    <w:rsid w:val="00714604"/>
    <w:rsid w:val="00714BDE"/>
    <w:rsid w:val="0071512B"/>
    <w:rsid w:val="00715133"/>
    <w:rsid w:val="007153D8"/>
    <w:rsid w:val="0071545E"/>
    <w:rsid w:val="007156C3"/>
    <w:rsid w:val="0071585F"/>
    <w:rsid w:val="0071586E"/>
    <w:rsid w:val="00715B53"/>
    <w:rsid w:val="00715F18"/>
    <w:rsid w:val="00715F3D"/>
    <w:rsid w:val="00716652"/>
    <w:rsid w:val="00717315"/>
    <w:rsid w:val="00717346"/>
    <w:rsid w:val="00717638"/>
    <w:rsid w:val="0071786D"/>
    <w:rsid w:val="007179FD"/>
    <w:rsid w:val="00717BA6"/>
    <w:rsid w:val="00717F77"/>
    <w:rsid w:val="00720795"/>
    <w:rsid w:val="00720BE0"/>
    <w:rsid w:val="00720E4B"/>
    <w:rsid w:val="00720F81"/>
    <w:rsid w:val="00720F99"/>
    <w:rsid w:val="00721063"/>
    <w:rsid w:val="007212DA"/>
    <w:rsid w:val="007217C3"/>
    <w:rsid w:val="00721878"/>
    <w:rsid w:val="0072202A"/>
    <w:rsid w:val="0072209C"/>
    <w:rsid w:val="007221B1"/>
    <w:rsid w:val="0072303E"/>
    <w:rsid w:val="00723751"/>
    <w:rsid w:val="0072383D"/>
    <w:rsid w:val="0072386B"/>
    <w:rsid w:val="007238B0"/>
    <w:rsid w:val="00723C0C"/>
    <w:rsid w:val="00723C8F"/>
    <w:rsid w:val="00723E88"/>
    <w:rsid w:val="00723F49"/>
    <w:rsid w:val="0072412F"/>
    <w:rsid w:val="00724902"/>
    <w:rsid w:val="00724B34"/>
    <w:rsid w:val="00725026"/>
    <w:rsid w:val="00725250"/>
    <w:rsid w:val="007255B5"/>
    <w:rsid w:val="00725A9E"/>
    <w:rsid w:val="007261B9"/>
    <w:rsid w:val="00726351"/>
    <w:rsid w:val="007263E2"/>
    <w:rsid w:val="00726482"/>
    <w:rsid w:val="00726669"/>
    <w:rsid w:val="00726736"/>
    <w:rsid w:val="00726CE6"/>
    <w:rsid w:val="0072729E"/>
    <w:rsid w:val="007279DD"/>
    <w:rsid w:val="00727D5D"/>
    <w:rsid w:val="00727DAE"/>
    <w:rsid w:val="0073053D"/>
    <w:rsid w:val="007305D5"/>
    <w:rsid w:val="00730758"/>
    <w:rsid w:val="0073091A"/>
    <w:rsid w:val="00730A0B"/>
    <w:rsid w:val="00730AB3"/>
    <w:rsid w:val="00730F65"/>
    <w:rsid w:val="0073163C"/>
    <w:rsid w:val="007316E3"/>
    <w:rsid w:val="00731AA3"/>
    <w:rsid w:val="00731B4E"/>
    <w:rsid w:val="00731D0F"/>
    <w:rsid w:val="00731D71"/>
    <w:rsid w:val="00731DF1"/>
    <w:rsid w:val="00731FC8"/>
    <w:rsid w:val="00732347"/>
    <w:rsid w:val="0073238D"/>
    <w:rsid w:val="007323DA"/>
    <w:rsid w:val="007328C8"/>
    <w:rsid w:val="00732AA1"/>
    <w:rsid w:val="00732FB3"/>
    <w:rsid w:val="0073320D"/>
    <w:rsid w:val="00733254"/>
    <w:rsid w:val="00733AB7"/>
    <w:rsid w:val="00733D15"/>
    <w:rsid w:val="00733DB9"/>
    <w:rsid w:val="00733E0C"/>
    <w:rsid w:val="007343D4"/>
    <w:rsid w:val="0073444C"/>
    <w:rsid w:val="0073446F"/>
    <w:rsid w:val="007346AF"/>
    <w:rsid w:val="00734E82"/>
    <w:rsid w:val="007350B5"/>
    <w:rsid w:val="007353EE"/>
    <w:rsid w:val="0073542C"/>
    <w:rsid w:val="00735499"/>
    <w:rsid w:val="00735583"/>
    <w:rsid w:val="007356B0"/>
    <w:rsid w:val="007357D4"/>
    <w:rsid w:val="00735C55"/>
    <w:rsid w:val="007363CB"/>
    <w:rsid w:val="00736C6B"/>
    <w:rsid w:val="00736D1D"/>
    <w:rsid w:val="00736D9D"/>
    <w:rsid w:val="0073711C"/>
    <w:rsid w:val="0073779F"/>
    <w:rsid w:val="00740501"/>
    <w:rsid w:val="007405CB"/>
    <w:rsid w:val="007406AE"/>
    <w:rsid w:val="00740844"/>
    <w:rsid w:val="00740D5E"/>
    <w:rsid w:val="00740E17"/>
    <w:rsid w:val="007410FF"/>
    <w:rsid w:val="007413DD"/>
    <w:rsid w:val="00741404"/>
    <w:rsid w:val="007417D3"/>
    <w:rsid w:val="007418B6"/>
    <w:rsid w:val="00741A60"/>
    <w:rsid w:val="00741C99"/>
    <w:rsid w:val="00741F1C"/>
    <w:rsid w:val="00741F1E"/>
    <w:rsid w:val="00741FFA"/>
    <w:rsid w:val="007425E9"/>
    <w:rsid w:val="007428F0"/>
    <w:rsid w:val="00742CE1"/>
    <w:rsid w:val="00743032"/>
    <w:rsid w:val="00743067"/>
    <w:rsid w:val="00743162"/>
    <w:rsid w:val="007432A2"/>
    <w:rsid w:val="00743794"/>
    <w:rsid w:val="00743800"/>
    <w:rsid w:val="00743965"/>
    <w:rsid w:val="00743A83"/>
    <w:rsid w:val="00743BD6"/>
    <w:rsid w:val="007440F8"/>
    <w:rsid w:val="0074411D"/>
    <w:rsid w:val="007443DE"/>
    <w:rsid w:val="007445E1"/>
    <w:rsid w:val="00744A11"/>
    <w:rsid w:val="00744A34"/>
    <w:rsid w:val="00744AC4"/>
    <w:rsid w:val="00744B4F"/>
    <w:rsid w:val="00744DEC"/>
    <w:rsid w:val="007450E1"/>
    <w:rsid w:val="00745513"/>
    <w:rsid w:val="00745A67"/>
    <w:rsid w:val="00745B50"/>
    <w:rsid w:val="00745B67"/>
    <w:rsid w:val="00745DA4"/>
    <w:rsid w:val="00745E5C"/>
    <w:rsid w:val="007463B0"/>
    <w:rsid w:val="007467D6"/>
    <w:rsid w:val="00746A03"/>
    <w:rsid w:val="00746E6E"/>
    <w:rsid w:val="00746EDA"/>
    <w:rsid w:val="00746F58"/>
    <w:rsid w:val="007470F4"/>
    <w:rsid w:val="0074730F"/>
    <w:rsid w:val="00747365"/>
    <w:rsid w:val="00747525"/>
    <w:rsid w:val="0074774E"/>
    <w:rsid w:val="00747A2C"/>
    <w:rsid w:val="00747AA0"/>
    <w:rsid w:val="00747E6C"/>
    <w:rsid w:val="00747F9E"/>
    <w:rsid w:val="007503C6"/>
    <w:rsid w:val="00750724"/>
    <w:rsid w:val="0075075E"/>
    <w:rsid w:val="0075092E"/>
    <w:rsid w:val="00750C17"/>
    <w:rsid w:val="00750D4E"/>
    <w:rsid w:val="007511BA"/>
    <w:rsid w:val="00751678"/>
    <w:rsid w:val="0075171E"/>
    <w:rsid w:val="00751CED"/>
    <w:rsid w:val="00751F34"/>
    <w:rsid w:val="007520E0"/>
    <w:rsid w:val="007521B0"/>
    <w:rsid w:val="00752289"/>
    <w:rsid w:val="0075272A"/>
    <w:rsid w:val="00752788"/>
    <w:rsid w:val="00752997"/>
    <w:rsid w:val="00752D6A"/>
    <w:rsid w:val="00752E8D"/>
    <w:rsid w:val="00752FA5"/>
    <w:rsid w:val="0075303E"/>
    <w:rsid w:val="007535F3"/>
    <w:rsid w:val="007537D5"/>
    <w:rsid w:val="00753923"/>
    <w:rsid w:val="0075396B"/>
    <w:rsid w:val="00753B2A"/>
    <w:rsid w:val="00753C55"/>
    <w:rsid w:val="00753CC6"/>
    <w:rsid w:val="00754010"/>
    <w:rsid w:val="00754280"/>
    <w:rsid w:val="0075471B"/>
    <w:rsid w:val="007547BA"/>
    <w:rsid w:val="00754896"/>
    <w:rsid w:val="00754E7A"/>
    <w:rsid w:val="00754FCB"/>
    <w:rsid w:val="00755712"/>
    <w:rsid w:val="00755781"/>
    <w:rsid w:val="007559B7"/>
    <w:rsid w:val="00755A33"/>
    <w:rsid w:val="00755A56"/>
    <w:rsid w:val="00755C77"/>
    <w:rsid w:val="00755D18"/>
    <w:rsid w:val="00756044"/>
    <w:rsid w:val="00756164"/>
    <w:rsid w:val="007565FC"/>
    <w:rsid w:val="007567EA"/>
    <w:rsid w:val="0075684A"/>
    <w:rsid w:val="00756865"/>
    <w:rsid w:val="00756946"/>
    <w:rsid w:val="00756A1F"/>
    <w:rsid w:val="00756B4B"/>
    <w:rsid w:val="00756C51"/>
    <w:rsid w:val="00756CBD"/>
    <w:rsid w:val="00756E1B"/>
    <w:rsid w:val="00757342"/>
    <w:rsid w:val="00757A4D"/>
    <w:rsid w:val="00757D50"/>
    <w:rsid w:val="00757DBC"/>
    <w:rsid w:val="0076015A"/>
    <w:rsid w:val="007606A1"/>
    <w:rsid w:val="0076097C"/>
    <w:rsid w:val="00760B81"/>
    <w:rsid w:val="00760CDE"/>
    <w:rsid w:val="0076134D"/>
    <w:rsid w:val="00761553"/>
    <w:rsid w:val="0076186E"/>
    <w:rsid w:val="00761A0E"/>
    <w:rsid w:val="00761B2F"/>
    <w:rsid w:val="00761D0F"/>
    <w:rsid w:val="00762060"/>
    <w:rsid w:val="00762106"/>
    <w:rsid w:val="00762201"/>
    <w:rsid w:val="007626DF"/>
    <w:rsid w:val="007627B0"/>
    <w:rsid w:val="007627C1"/>
    <w:rsid w:val="007628E8"/>
    <w:rsid w:val="00762968"/>
    <w:rsid w:val="00762B63"/>
    <w:rsid w:val="0076318F"/>
    <w:rsid w:val="00763279"/>
    <w:rsid w:val="0076328C"/>
    <w:rsid w:val="0076332D"/>
    <w:rsid w:val="007633C3"/>
    <w:rsid w:val="00763703"/>
    <w:rsid w:val="00763BD9"/>
    <w:rsid w:val="00764003"/>
    <w:rsid w:val="00764412"/>
    <w:rsid w:val="00764449"/>
    <w:rsid w:val="00764F15"/>
    <w:rsid w:val="0076512C"/>
    <w:rsid w:val="00765402"/>
    <w:rsid w:val="00765971"/>
    <w:rsid w:val="00765BD2"/>
    <w:rsid w:val="00766050"/>
    <w:rsid w:val="00766265"/>
    <w:rsid w:val="00766611"/>
    <w:rsid w:val="00766625"/>
    <w:rsid w:val="007666FB"/>
    <w:rsid w:val="00766A76"/>
    <w:rsid w:val="00766BA6"/>
    <w:rsid w:val="00766DC6"/>
    <w:rsid w:val="00766E8A"/>
    <w:rsid w:val="007673E7"/>
    <w:rsid w:val="007678AB"/>
    <w:rsid w:val="00767A66"/>
    <w:rsid w:val="00767F56"/>
    <w:rsid w:val="007700BA"/>
    <w:rsid w:val="00770111"/>
    <w:rsid w:val="007703A5"/>
    <w:rsid w:val="00770572"/>
    <w:rsid w:val="007705D3"/>
    <w:rsid w:val="00770A02"/>
    <w:rsid w:val="00770AB1"/>
    <w:rsid w:val="00770CCF"/>
    <w:rsid w:val="00770DCC"/>
    <w:rsid w:val="00771045"/>
    <w:rsid w:val="00771196"/>
    <w:rsid w:val="00771308"/>
    <w:rsid w:val="0077139B"/>
    <w:rsid w:val="0077151A"/>
    <w:rsid w:val="00771A5B"/>
    <w:rsid w:val="00771A99"/>
    <w:rsid w:val="00771FD6"/>
    <w:rsid w:val="0077203E"/>
    <w:rsid w:val="00772055"/>
    <w:rsid w:val="00772074"/>
    <w:rsid w:val="007720C8"/>
    <w:rsid w:val="007720F7"/>
    <w:rsid w:val="007722F2"/>
    <w:rsid w:val="00772509"/>
    <w:rsid w:val="00772C62"/>
    <w:rsid w:val="00772DC9"/>
    <w:rsid w:val="0077308B"/>
    <w:rsid w:val="00773513"/>
    <w:rsid w:val="0077356D"/>
    <w:rsid w:val="00773652"/>
    <w:rsid w:val="0077379E"/>
    <w:rsid w:val="00773958"/>
    <w:rsid w:val="00773A78"/>
    <w:rsid w:val="00773BDF"/>
    <w:rsid w:val="00774226"/>
    <w:rsid w:val="00774304"/>
    <w:rsid w:val="0077460C"/>
    <w:rsid w:val="00774734"/>
    <w:rsid w:val="00774945"/>
    <w:rsid w:val="00774A5A"/>
    <w:rsid w:val="00774C0F"/>
    <w:rsid w:val="00774C70"/>
    <w:rsid w:val="00775311"/>
    <w:rsid w:val="0077536F"/>
    <w:rsid w:val="00775382"/>
    <w:rsid w:val="0077544A"/>
    <w:rsid w:val="00775D6F"/>
    <w:rsid w:val="00775E00"/>
    <w:rsid w:val="00775EAE"/>
    <w:rsid w:val="00775FEB"/>
    <w:rsid w:val="0077633F"/>
    <w:rsid w:val="007767F9"/>
    <w:rsid w:val="00776834"/>
    <w:rsid w:val="00776A4E"/>
    <w:rsid w:val="00776BCA"/>
    <w:rsid w:val="00776C14"/>
    <w:rsid w:val="00776D73"/>
    <w:rsid w:val="007773EB"/>
    <w:rsid w:val="00777449"/>
    <w:rsid w:val="00777563"/>
    <w:rsid w:val="007776E2"/>
    <w:rsid w:val="0077795B"/>
    <w:rsid w:val="00777D62"/>
    <w:rsid w:val="00777EDB"/>
    <w:rsid w:val="00777F6C"/>
    <w:rsid w:val="00780196"/>
    <w:rsid w:val="00780342"/>
    <w:rsid w:val="00780553"/>
    <w:rsid w:val="007809A4"/>
    <w:rsid w:val="00781356"/>
    <w:rsid w:val="007816BD"/>
    <w:rsid w:val="00781A5E"/>
    <w:rsid w:val="00781BEF"/>
    <w:rsid w:val="00781EAC"/>
    <w:rsid w:val="00781FB0"/>
    <w:rsid w:val="007820CE"/>
    <w:rsid w:val="007821E1"/>
    <w:rsid w:val="007827D1"/>
    <w:rsid w:val="00782B8E"/>
    <w:rsid w:val="00783041"/>
    <w:rsid w:val="007830FF"/>
    <w:rsid w:val="0078335E"/>
    <w:rsid w:val="007833D2"/>
    <w:rsid w:val="00783464"/>
    <w:rsid w:val="0078376C"/>
    <w:rsid w:val="007838BE"/>
    <w:rsid w:val="00783A23"/>
    <w:rsid w:val="00783C79"/>
    <w:rsid w:val="00783D1C"/>
    <w:rsid w:val="0078431A"/>
    <w:rsid w:val="0078446E"/>
    <w:rsid w:val="0078459D"/>
    <w:rsid w:val="0078471E"/>
    <w:rsid w:val="00784751"/>
    <w:rsid w:val="00784773"/>
    <w:rsid w:val="00784F90"/>
    <w:rsid w:val="007853A7"/>
    <w:rsid w:val="007853CD"/>
    <w:rsid w:val="00785A04"/>
    <w:rsid w:val="00785A05"/>
    <w:rsid w:val="00785AB3"/>
    <w:rsid w:val="00785B01"/>
    <w:rsid w:val="00785E0A"/>
    <w:rsid w:val="0078609F"/>
    <w:rsid w:val="0078624D"/>
    <w:rsid w:val="007875DA"/>
    <w:rsid w:val="00787632"/>
    <w:rsid w:val="007879AA"/>
    <w:rsid w:val="00790061"/>
    <w:rsid w:val="007903B9"/>
    <w:rsid w:val="007904EF"/>
    <w:rsid w:val="0079059A"/>
    <w:rsid w:val="00790695"/>
    <w:rsid w:val="0079085F"/>
    <w:rsid w:val="007909C2"/>
    <w:rsid w:val="00790A03"/>
    <w:rsid w:val="00790AE5"/>
    <w:rsid w:val="00790BD6"/>
    <w:rsid w:val="00791458"/>
    <w:rsid w:val="00791490"/>
    <w:rsid w:val="00791AAD"/>
    <w:rsid w:val="007924C9"/>
    <w:rsid w:val="0079270F"/>
    <w:rsid w:val="007927F6"/>
    <w:rsid w:val="0079292F"/>
    <w:rsid w:val="007929FB"/>
    <w:rsid w:val="00792A61"/>
    <w:rsid w:val="00792B6B"/>
    <w:rsid w:val="00792D4A"/>
    <w:rsid w:val="00792D8D"/>
    <w:rsid w:val="00792E1E"/>
    <w:rsid w:val="00792FE1"/>
    <w:rsid w:val="00793517"/>
    <w:rsid w:val="007940D5"/>
    <w:rsid w:val="00794304"/>
    <w:rsid w:val="007943D0"/>
    <w:rsid w:val="007944C4"/>
    <w:rsid w:val="0079472F"/>
    <w:rsid w:val="00794AEF"/>
    <w:rsid w:val="0079514A"/>
    <w:rsid w:val="007954D9"/>
    <w:rsid w:val="00795562"/>
    <w:rsid w:val="00795CA5"/>
    <w:rsid w:val="007960BA"/>
    <w:rsid w:val="007961A7"/>
    <w:rsid w:val="0079627C"/>
    <w:rsid w:val="00796925"/>
    <w:rsid w:val="00796C9E"/>
    <w:rsid w:val="00796EA0"/>
    <w:rsid w:val="007972CA"/>
    <w:rsid w:val="007974FD"/>
    <w:rsid w:val="007976BF"/>
    <w:rsid w:val="007A0021"/>
    <w:rsid w:val="007A015C"/>
    <w:rsid w:val="007A0357"/>
    <w:rsid w:val="007A035B"/>
    <w:rsid w:val="007A0B51"/>
    <w:rsid w:val="007A0F08"/>
    <w:rsid w:val="007A10BA"/>
    <w:rsid w:val="007A1802"/>
    <w:rsid w:val="007A18BA"/>
    <w:rsid w:val="007A1952"/>
    <w:rsid w:val="007A1A6D"/>
    <w:rsid w:val="007A1B67"/>
    <w:rsid w:val="007A1B7A"/>
    <w:rsid w:val="007A1C56"/>
    <w:rsid w:val="007A2110"/>
    <w:rsid w:val="007A23D1"/>
    <w:rsid w:val="007A259F"/>
    <w:rsid w:val="007A2DED"/>
    <w:rsid w:val="007A310E"/>
    <w:rsid w:val="007A3132"/>
    <w:rsid w:val="007A32A1"/>
    <w:rsid w:val="007A32EA"/>
    <w:rsid w:val="007A34B6"/>
    <w:rsid w:val="007A354C"/>
    <w:rsid w:val="007A3749"/>
    <w:rsid w:val="007A38D3"/>
    <w:rsid w:val="007A38D4"/>
    <w:rsid w:val="007A3A38"/>
    <w:rsid w:val="007A3BC9"/>
    <w:rsid w:val="007A3C87"/>
    <w:rsid w:val="007A3D03"/>
    <w:rsid w:val="007A3EB6"/>
    <w:rsid w:val="007A49D5"/>
    <w:rsid w:val="007A510C"/>
    <w:rsid w:val="007A54C9"/>
    <w:rsid w:val="007A5717"/>
    <w:rsid w:val="007A5942"/>
    <w:rsid w:val="007A5BB2"/>
    <w:rsid w:val="007A5C3E"/>
    <w:rsid w:val="007A5E99"/>
    <w:rsid w:val="007A604F"/>
    <w:rsid w:val="007A61BA"/>
    <w:rsid w:val="007A62A7"/>
    <w:rsid w:val="007A67AB"/>
    <w:rsid w:val="007A6CE9"/>
    <w:rsid w:val="007A6D17"/>
    <w:rsid w:val="007A6DAD"/>
    <w:rsid w:val="007A70A6"/>
    <w:rsid w:val="007A739D"/>
    <w:rsid w:val="007A7479"/>
    <w:rsid w:val="007A7FAE"/>
    <w:rsid w:val="007B013B"/>
    <w:rsid w:val="007B013D"/>
    <w:rsid w:val="007B0319"/>
    <w:rsid w:val="007B04A7"/>
    <w:rsid w:val="007B0572"/>
    <w:rsid w:val="007B0C3B"/>
    <w:rsid w:val="007B0E1E"/>
    <w:rsid w:val="007B10DA"/>
    <w:rsid w:val="007B19F9"/>
    <w:rsid w:val="007B1BBE"/>
    <w:rsid w:val="007B21A1"/>
    <w:rsid w:val="007B25B4"/>
    <w:rsid w:val="007B2607"/>
    <w:rsid w:val="007B26DE"/>
    <w:rsid w:val="007B2B5F"/>
    <w:rsid w:val="007B2C57"/>
    <w:rsid w:val="007B2E3A"/>
    <w:rsid w:val="007B2F88"/>
    <w:rsid w:val="007B3083"/>
    <w:rsid w:val="007B3121"/>
    <w:rsid w:val="007B37D4"/>
    <w:rsid w:val="007B38FA"/>
    <w:rsid w:val="007B39D7"/>
    <w:rsid w:val="007B3B4B"/>
    <w:rsid w:val="007B3F41"/>
    <w:rsid w:val="007B406D"/>
    <w:rsid w:val="007B4128"/>
    <w:rsid w:val="007B43F7"/>
    <w:rsid w:val="007B4596"/>
    <w:rsid w:val="007B4655"/>
    <w:rsid w:val="007B47F9"/>
    <w:rsid w:val="007B4A18"/>
    <w:rsid w:val="007B4EE9"/>
    <w:rsid w:val="007B5048"/>
    <w:rsid w:val="007B5733"/>
    <w:rsid w:val="007B599A"/>
    <w:rsid w:val="007B5E50"/>
    <w:rsid w:val="007B610B"/>
    <w:rsid w:val="007B624E"/>
    <w:rsid w:val="007B63B9"/>
    <w:rsid w:val="007B6A5F"/>
    <w:rsid w:val="007B6A65"/>
    <w:rsid w:val="007B6B0E"/>
    <w:rsid w:val="007B6CEA"/>
    <w:rsid w:val="007B6E8A"/>
    <w:rsid w:val="007B7164"/>
    <w:rsid w:val="007B71D5"/>
    <w:rsid w:val="007B773E"/>
    <w:rsid w:val="007B7CAF"/>
    <w:rsid w:val="007C00B5"/>
    <w:rsid w:val="007C0451"/>
    <w:rsid w:val="007C04A1"/>
    <w:rsid w:val="007C0668"/>
    <w:rsid w:val="007C06DD"/>
    <w:rsid w:val="007C07E1"/>
    <w:rsid w:val="007C0948"/>
    <w:rsid w:val="007C0AA3"/>
    <w:rsid w:val="007C0D22"/>
    <w:rsid w:val="007C0E61"/>
    <w:rsid w:val="007C0F84"/>
    <w:rsid w:val="007C10BE"/>
    <w:rsid w:val="007C10D2"/>
    <w:rsid w:val="007C1674"/>
    <w:rsid w:val="007C210E"/>
    <w:rsid w:val="007C2175"/>
    <w:rsid w:val="007C2260"/>
    <w:rsid w:val="007C25B9"/>
    <w:rsid w:val="007C25DA"/>
    <w:rsid w:val="007C2761"/>
    <w:rsid w:val="007C276C"/>
    <w:rsid w:val="007C29CC"/>
    <w:rsid w:val="007C29FC"/>
    <w:rsid w:val="007C2CA2"/>
    <w:rsid w:val="007C3A8E"/>
    <w:rsid w:val="007C3B00"/>
    <w:rsid w:val="007C4066"/>
    <w:rsid w:val="007C44AB"/>
    <w:rsid w:val="007C46FA"/>
    <w:rsid w:val="007C47DD"/>
    <w:rsid w:val="007C54A0"/>
    <w:rsid w:val="007C5896"/>
    <w:rsid w:val="007C5AA2"/>
    <w:rsid w:val="007C5B66"/>
    <w:rsid w:val="007C6056"/>
    <w:rsid w:val="007C6180"/>
    <w:rsid w:val="007C62EF"/>
    <w:rsid w:val="007C65A8"/>
    <w:rsid w:val="007C6D90"/>
    <w:rsid w:val="007C6E1C"/>
    <w:rsid w:val="007C771C"/>
    <w:rsid w:val="007C784D"/>
    <w:rsid w:val="007C7BFF"/>
    <w:rsid w:val="007C7CCD"/>
    <w:rsid w:val="007C7E09"/>
    <w:rsid w:val="007D0260"/>
    <w:rsid w:val="007D02C4"/>
    <w:rsid w:val="007D04A2"/>
    <w:rsid w:val="007D0515"/>
    <w:rsid w:val="007D069E"/>
    <w:rsid w:val="007D118B"/>
    <w:rsid w:val="007D14C5"/>
    <w:rsid w:val="007D16C8"/>
    <w:rsid w:val="007D173A"/>
    <w:rsid w:val="007D18D2"/>
    <w:rsid w:val="007D1CAD"/>
    <w:rsid w:val="007D1CD6"/>
    <w:rsid w:val="007D1E64"/>
    <w:rsid w:val="007D233D"/>
    <w:rsid w:val="007D25BB"/>
    <w:rsid w:val="007D2821"/>
    <w:rsid w:val="007D2837"/>
    <w:rsid w:val="007D2B28"/>
    <w:rsid w:val="007D2F6F"/>
    <w:rsid w:val="007D3331"/>
    <w:rsid w:val="007D3375"/>
    <w:rsid w:val="007D3650"/>
    <w:rsid w:val="007D36F9"/>
    <w:rsid w:val="007D3AD3"/>
    <w:rsid w:val="007D3C7D"/>
    <w:rsid w:val="007D3F9D"/>
    <w:rsid w:val="007D41C4"/>
    <w:rsid w:val="007D4375"/>
    <w:rsid w:val="007D44F8"/>
    <w:rsid w:val="007D44FB"/>
    <w:rsid w:val="007D4735"/>
    <w:rsid w:val="007D4891"/>
    <w:rsid w:val="007D49F9"/>
    <w:rsid w:val="007D4E38"/>
    <w:rsid w:val="007D4F10"/>
    <w:rsid w:val="007D5055"/>
    <w:rsid w:val="007D51F0"/>
    <w:rsid w:val="007D547F"/>
    <w:rsid w:val="007D554F"/>
    <w:rsid w:val="007D564C"/>
    <w:rsid w:val="007D5A2C"/>
    <w:rsid w:val="007D5AAD"/>
    <w:rsid w:val="007D62E7"/>
    <w:rsid w:val="007D649B"/>
    <w:rsid w:val="007D6842"/>
    <w:rsid w:val="007D6952"/>
    <w:rsid w:val="007D6CF1"/>
    <w:rsid w:val="007D6E79"/>
    <w:rsid w:val="007D715D"/>
    <w:rsid w:val="007D74F0"/>
    <w:rsid w:val="007D76F3"/>
    <w:rsid w:val="007D7900"/>
    <w:rsid w:val="007D7B1E"/>
    <w:rsid w:val="007D7BCB"/>
    <w:rsid w:val="007D7E90"/>
    <w:rsid w:val="007D7E94"/>
    <w:rsid w:val="007E010B"/>
    <w:rsid w:val="007E0186"/>
    <w:rsid w:val="007E02EB"/>
    <w:rsid w:val="007E039D"/>
    <w:rsid w:val="007E04D6"/>
    <w:rsid w:val="007E0518"/>
    <w:rsid w:val="007E056A"/>
    <w:rsid w:val="007E091C"/>
    <w:rsid w:val="007E0EE6"/>
    <w:rsid w:val="007E11A2"/>
    <w:rsid w:val="007E1443"/>
    <w:rsid w:val="007E1653"/>
    <w:rsid w:val="007E16F7"/>
    <w:rsid w:val="007E19A4"/>
    <w:rsid w:val="007E1DAF"/>
    <w:rsid w:val="007E1F80"/>
    <w:rsid w:val="007E2053"/>
    <w:rsid w:val="007E2426"/>
    <w:rsid w:val="007E2765"/>
    <w:rsid w:val="007E295D"/>
    <w:rsid w:val="007E2B1B"/>
    <w:rsid w:val="007E2BDE"/>
    <w:rsid w:val="007E383B"/>
    <w:rsid w:val="007E39BC"/>
    <w:rsid w:val="007E3A14"/>
    <w:rsid w:val="007E3D4F"/>
    <w:rsid w:val="007E3D5A"/>
    <w:rsid w:val="007E41E4"/>
    <w:rsid w:val="007E43A4"/>
    <w:rsid w:val="007E4B61"/>
    <w:rsid w:val="007E4BB4"/>
    <w:rsid w:val="007E4BEF"/>
    <w:rsid w:val="007E4CF5"/>
    <w:rsid w:val="007E4DFB"/>
    <w:rsid w:val="007E591E"/>
    <w:rsid w:val="007E5AEB"/>
    <w:rsid w:val="007E5E8E"/>
    <w:rsid w:val="007E6163"/>
    <w:rsid w:val="007E6498"/>
    <w:rsid w:val="007E6731"/>
    <w:rsid w:val="007E6770"/>
    <w:rsid w:val="007E6D53"/>
    <w:rsid w:val="007E6E28"/>
    <w:rsid w:val="007E7025"/>
    <w:rsid w:val="007E70AB"/>
    <w:rsid w:val="007E7106"/>
    <w:rsid w:val="007E7460"/>
    <w:rsid w:val="007E79F7"/>
    <w:rsid w:val="007E7AB0"/>
    <w:rsid w:val="007E7BC1"/>
    <w:rsid w:val="007E7BCD"/>
    <w:rsid w:val="007E7EE5"/>
    <w:rsid w:val="007F006F"/>
    <w:rsid w:val="007F0136"/>
    <w:rsid w:val="007F0913"/>
    <w:rsid w:val="007F0958"/>
    <w:rsid w:val="007F0EBF"/>
    <w:rsid w:val="007F12DD"/>
    <w:rsid w:val="007F12FB"/>
    <w:rsid w:val="007F146D"/>
    <w:rsid w:val="007F1550"/>
    <w:rsid w:val="007F1641"/>
    <w:rsid w:val="007F176A"/>
    <w:rsid w:val="007F1890"/>
    <w:rsid w:val="007F18A6"/>
    <w:rsid w:val="007F1ABD"/>
    <w:rsid w:val="007F2174"/>
    <w:rsid w:val="007F2480"/>
    <w:rsid w:val="007F28CD"/>
    <w:rsid w:val="007F3311"/>
    <w:rsid w:val="007F3503"/>
    <w:rsid w:val="007F38E0"/>
    <w:rsid w:val="007F397B"/>
    <w:rsid w:val="007F3D13"/>
    <w:rsid w:val="007F453C"/>
    <w:rsid w:val="007F4B63"/>
    <w:rsid w:val="007F4CF9"/>
    <w:rsid w:val="007F4DF7"/>
    <w:rsid w:val="007F510B"/>
    <w:rsid w:val="007F5400"/>
    <w:rsid w:val="007F55D4"/>
    <w:rsid w:val="007F59E9"/>
    <w:rsid w:val="007F5A3C"/>
    <w:rsid w:val="007F5A7F"/>
    <w:rsid w:val="007F5D06"/>
    <w:rsid w:val="007F6286"/>
    <w:rsid w:val="007F66E8"/>
    <w:rsid w:val="007F6A22"/>
    <w:rsid w:val="007F6C53"/>
    <w:rsid w:val="007F6E4E"/>
    <w:rsid w:val="007F75F7"/>
    <w:rsid w:val="007F775B"/>
    <w:rsid w:val="007F782D"/>
    <w:rsid w:val="007F79CD"/>
    <w:rsid w:val="007F7FFE"/>
    <w:rsid w:val="00800279"/>
    <w:rsid w:val="0080059D"/>
    <w:rsid w:val="008007A0"/>
    <w:rsid w:val="008008E0"/>
    <w:rsid w:val="00801ABF"/>
    <w:rsid w:val="00801DA7"/>
    <w:rsid w:val="00801EA2"/>
    <w:rsid w:val="00801ED8"/>
    <w:rsid w:val="00801F55"/>
    <w:rsid w:val="00801F76"/>
    <w:rsid w:val="008020F4"/>
    <w:rsid w:val="00802148"/>
    <w:rsid w:val="00802151"/>
    <w:rsid w:val="0080224D"/>
    <w:rsid w:val="00802A3B"/>
    <w:rsid w:val="00802CB8"/>
    <w:rsid w:val="00802D20"/>
    <w:rsid w:val="008031E8"/>
    <w:rsid w:val="008034B5"/>
    <w:rsid w:val="008035D6"/>
    <w:rsid w:val="0080366F"/>
    <w:rsid w:val="008038B1"/>
    <w:rsid w:val="00803A17"/>
    <w:rsid w:val="00803A94"/>
    <w:rsid w:val="00804038"/>
    <w:rsid w:val="008041AD"/>
    <w:rsid w:val="008041FF"/>
    <w:rsid w:val="008043B5"/>
    <w:rsid w:val="00804400"/>
    <w:rsid w:val="00804675"/>
    <w:rsid w:val="0080483F"/>
    <w:rsid w:val="00804C3B"/>
    <w:rsid w:val="008052F0"/>
    <w:rsid w:val="008052F9"/>
    <w:rsid w:val="008053C0"/>
    <w:rsid w:val="008053E0"/>
    <w:rsid w:val="00805567"/>
    <w:rsid w:val="0080570E"/>
    <w:rsid w:val="00805A95"/>
    <w:rsid w:val="00805C89"/>
    <w:rsid w:val="00805DC1"/>
    <w:rsid w:val="00805F26"/>
    <w:rsid w:val="0080608A"/>
    <w:rsid w:val="0080609A"/>
    <w:rsid w:val="0080615E"/>
    <w:rsid w:val="00806ECE"/>
    <w:rsid w:val="00807ADE"/>
    <w:rsid w:val="00807BD7"/>
    <w:rsid w:val="00807E92"/>
    <w:rsid w:val="00807EBC"/>
    <w:rsid w:val="0081006E"/>
    <w:rsid w:val="00810085"/>
    <w:rsid w:val="0081020E"/>
    <w:rsid w:val="00810548"/>
    <w:rsid w:val="008115AD"/>
    <w:rsid w:val="008116EE"/>
    <w:rsid w:val="00811B54"/>
    <w:rsid w:val="00811F2F"/>
    <w:rsid w:val="00811FE1"/>
    <w:rsid w:val="008120B7"/>
    <w:rsid w:val="0081233F"/>
    <w:rsid w:val="0081253C"/>
    <w:rsid w:val="00812691"/>
    <w:rsid w:val="008126CB"/>
    <w:rsid w:val="00812941"/>
    <w:rsid w:val="0081296F"/>
    <w:rsid w:val="00812B4F"/>
    <w:rsid w:val="00812DDE"/>
    <w:rsid w:val="0081326C"/>
    <w:rsid w:val="008138D6"/>
    <w:rsid w:val="00813A1B"/>
    <w:rsid w:val="00813BDF"/>
    <w:rsid w:val="00814712"/>
    <w:rsid w:val="00814C7F"/>
    <w:rsid w:val="00814C83"/>
    <w:rsid w:val="00814E4E"/>
    <w:rsid w:val="00814E80"/>
    <w:rsid w:val="00814F66"/>
    <w:rsid w:val="008151E0"/>
    <w:rsid w:val="008153A9"/>
    <w:rsid w:val="00815779"/>
    <w:rsid w:val="00815ED8"/>
    <w:rsid w:val="008161DD"/>
    <w:rsid w:val="00816574"/>
    <w:rsid w:val="0081658B"/>
    <w:rsid w:val="00816809"/>
    <w:rsid w:val="00816BD2"/>
    <w:rsid w:val="00816C63"/>
    <w:rsid w:val="00816E2E"/>
    <w:rsid w:val="00816E5F"/>
    <w:rsid w:val="00816FF9"/>
    <w:rsid w:val="008171C1"/>
    <w:rsid w:val="008173DA"/>
    <w:rsid w:val="0081792F"/>
    <w:rsid w:val="00817D81"/>
    <w:rsid w:val="00817ECF"/>
    <w:rsid w:val="00817FC2"/>
    <w:rsid w:val="008203B3"/>
    <w:rsid w:val="00820789"/>
    <w:rsid w:val="008207E6"/>
    <w:rsid w:val="00820842"/>
    <w:rsid w:val="00820B41"/>
    <w:rsid w:val="00820F59"/>
    <w:rsid w:val="0082117A"/>
    <w:rsid w:val="008211A4"/>
    <w:rsid w:val="00821321"/>
    <w:rsid w:val="0082166F"/>
    <w:rsid w:val="00821995"/>
    <w:rsid w:val="00821AE3"/>
    <w:rsid w:val="00821BBE"/>
    <w:rsid w:val="00822009"/>
    <w:rsid w:val="008222E3"/>
    <w:rsid w:val="0082241C"/>
    <w:rsid w:val="00822BC7"/>
    <w:rsid w:val="00822BC8"/>
    <w:rsid w:val="00822C51"/>
    <w:rsid w:val="00822C84"/>
    <w:rsid w:val="00822E08"/>
    <w:rsid w:val="0082325D"/>
    <w:rsid w:val="008232C6"/>
    <w:rsid w:val="008232D2"/>
    <w:rsid w:val="008232FF"/>
    <w:rsid w:val="00823448"/>
    <w:rsid w:val="008235B6"/>
    <w:rsid w:val="008236C1"/>
    <w:rsid w:val="008238D9"/>
    <w:rsid w:val="00823AF0"/>
    <w:rsid w:val="00823B26"/>
    <w:rsid w:val="00824445"/>
    <w:rsid w:val="00824697"/>
    <w:rsid w:val="008250D2"/>
    <w:rsid w:val="0082525E"/>
    <w:rsid w:val="0082578B"/>
    <w:rsid w:val="00825B99"/>
    <w:rsid w:val="00826303"/>
    <w:rsid w:val="0082657B"/>
    <w:rsid w:val="00826777"/>
    <w:rsid w:val="00826B89"/>
    <w:rsid w:val="00826F33"/>
    <w:rsid w:val="008272B3"/>
    <w:rsid w:val="00827B26"/>
    <w:rsid w:val="00827BBE"/>
    <w:rsid w:val="00827F7F"/>
    <w:rsid w:val="00830053"/>
    <w:rsid w:val="008301D7"/>
    <w:rsid w:val="0083022F"/>
    <w:rsid w:val="00830CA5"/>
    <w:rsid w:val="00830E11"/>
    <w:rsid w:val="008310D7"/>
    <w:rsid w:val="00831153"/>
    <w:rsid w:val="008311D9"/>
    <w:rsid w:val="00831468"/>
    <w:rsid w:val="0083149F"/>
    <w:rsid w:val="00831524"/>
    <w:rsid w:val="008315A5"/>
    <w:rsid w:val="00832131"/>
    <w:rsid w:val="0083232D"/>
    <w:rsid w:val="00832922"/>
    <w:rsid w:val="00832A2A"/>
    <w:rsid w:val="00832E11"/>
    <w:rsid w:val="00832F02"/>
    <w:rsid w:val="0083334B"/>
    <w:rsid w:val="00833585"/>
    <w:rsid w:val="00833A26"/>
    <w:rsid w:val="00833B8E"/>
    <w:rsid w:val="00833C9F"/>
    <w:rsid w:val="00833CDD"/>
    <w:rsid w:val="00833DA7"/>
    <w:rsid w:val="00834A81"/>
    <w:rsid w:val="00834B83"/>
    <w:rsid w:val="00835636"/>
    <w:rsid w:val="008357ED"/>
    <w:rsid w:val="0083654B"/>
    <w:rsid w:val="0083665D"/>
    <w:rsid w:val="0083666F"/>
    <w:rsid w:val="008368E4"/>
    <w:rsid w:val="00836C2E"/>
    <w:rsid w:val="00836E68"/>
    <w:rsid w:val="00837198"/>
    <w:rsid w:val="008374D2"/>
    <w:rsid w:val="0083757A"/>
    <w:rsid w:val="00837696"/>
    <w:rsid w:val="008376B8"/>
    <w:rsid w:val="00840355"/>
    <w:rsid w:val="00840519"/>
    <w:rsid w:val="00840807"/>
    <w:rsid w:val="00840920"/>
    <w:rsid w:val="00840A1B"/>
    <w:rsid w:val="00840F07"/>
    <w:rsid w:val="00840FAA"/>
    <w:rsid w:val="00840FC8"/>
    <w:rsid w:val="008412BA"/>
    <w:rsid w:val="00841508"/>
    <w:rsid w:val="008416F6"/>
    <w:rsid w:val="008416FC"/>
    <w:rsid w:val="00841905"/>
    <w:rsid w:val="008419C6"/>
    <w:rsid w:val="00841ADE"/>
    <w:rsid w:val="00841B1A"/>
    <w:rsid w:val="00841D2A"/>
    <w:rsid w:val="00841F76"/>
    <w:rsid w:val="008420B9"/>
    <w:rsid w:val="00842288"/>
    <w:rsid w:val="00842330"/>
    <w:rsid w:val="00842581"/>
    <w:rsid w:val="008427D7"/>
    <w:rsid w:val="00842A4D"/>
    <w:rsid w:val="00842AAC"/>
    <w:rsid w:val="00842BBF"/>
    <w:rsid w:val="00842CCD"/>
    <w:rsid w:val="00842EF9"/>
    <w:rsid w:val="00843014"/>
    <w:rsid w:val="0084321C"/>
    <w:rsid w:val="00843310"/>
    <w:rsid w:val="0084392C"/>
    <w:rsid w:val="00843E3A"/>
    <w:rsid w:val="00843E91"/>
    <w:rsid w:val="00843EFF"/>
    <w:rsid w:val="008440CF"/>
    <w:rsid w:val="008441F6"/>
    <w:rsid w:val="0084427B"/>
    <w:rsid w:val="00844347"/>
    <w:rsid w:val="0084454C"/>
    <w:rsid w:val="00844753"/>
    <w:rsid w:val="008449E1"/>
    <w:rsid w:val="00844FE8"/>
    <w:rsid w:val="00845327"/>
    <w:rsid w:val="00845530"/>
    <w:rsid w:val="0084553F"/>
    <w:rsid w:val="00845831"/>
    <w:rsid w:val="0084596A"/>
    <w:rsid w:val="00845A3A"/>
    <w:rsid w:val="00845A6D"/>
    <w:rsid w:val="00845B89"/>
    <w:rsid w:val="00845E61"/>
    <w:rsid w:val="00845EFE"/>
    <w:rsid w:val="00845F47"/>
    <w:rsid w:val="00846B51"/>
    <w:rsid w:val="008470D2"/>
    <w:rsid w:val="0084753C"/>
    <w:rsid w:val="0084759E"/>
    <w:rsid w:val="00847655"/>
    <w:rsid w:val="008476A5"/>
    <w:rsid w:val="008478B1"/>
    <w:rsid w:val="00847C50"/>
    <w:rsid w:val="00847CBF"/>
    <w:rsid w:val="00847CF8"/>
    <w:rsid w:val="00847E5D"/>
    <w:rsid w:val="008506CC"/>
    <w:rsid w:val="00850858"/>
    <w:rsid w:val="00850A3A"/>
    <w:rsid w:val="00850B00"/>
    <w:rsid w:val="00850C37"/>
    <w:rsid w:val="00850C74"/>
    <w:rsid w:val="00850EFD"/>
    <w:rsid w:val="00851000"/>
    <w:rsid w:val="008510BF"/>
    <w:rsid w:val="008511B5"/>
    <w:rsid w:val="008512E2"/>
    <w:rsid w:val="0085141F"/>
    <w:rsid w:val="00851A0A"/>
    <w:rsid w:val="00851BF1"/>
    <w:rsid w:val="008523F2"/>
    <w:rsid w:val="0085247D"/>
    <w:rsid w:val="008525A2"/>
    <w:rsid w:val="00852808"/>
    <w:rsid w:val="00852BD3"/>
    <w:rsid w:val="00852C43"/>
    <w:rsid w:val="00852C8E"/>
    <w:rsid w:val="00852CCF"/>
    <w:rsid w:val="00852DE9"/>
    <w:rsid w:val="00852F07"/>
    <w:rsid w:val="00852FB9"/>
    <w:rsid w:val="0085307D"/>
    <w:rsid w:val="00853306"/>
    <w:rsid w:val="008533D0"/>
    <w:rsid w:val="008534CA"/>
    <w:rsid w:val="00853881"/>
    <w:rsid w:val="00853AF3"/>
    <w:rsid w:val="00853C4A"/>
    <w:rsid w:val="00853C7E"/>
    <w:rsid w:val="00853FCE"/>
    <w:rsid w:val="00854019"/>
    <w:rsid w:val="00854032"/>
    <w:rsid w:val="00854AB7"/>
    <w:rsid w:val="00854D2B"/>
    <w:rsid w:val="00855110"/>
    <w:rsid w:val="0085531D"/>
    <w:rsid w:val="008553C5"/>
    <w:rsid w:val="00855465"/>
    <w:rsid w:val="00855623"/>
    <w:rsid w:val="00855E79"/>
    <w:rsid w:val="00855FA9"/>
    <w:rsid w:val="00856090"/>
    <w:rsid w:val="008561D3"/>
    <w:rsid w:val="0085646C"/>
    <w:rsid w:val="0085677D"/>
    <w:rsid w:val="00856AEA"/>
    <w:rsid w:val="00856B82"/>
    <w:rsid w:val="008576D3"/>
    <w:rsid w:val="008578CD"/>
    <w:rsid w:val="00857909"/>
    <w:rsid w:val="00857D41"/>
    <w:rsid w:val="00857D91"/>
    <w:rsid w:val="00860146"/>
    <w:rsid w:val="0086022C"/>
    <w:rsid w:val="0086032A"/>
    <w:rsid w:val="00860688"/>
    <w:rsid w:val="0086078C"/>
    <w:rsid w:val="00860A38"/>
    <w:rsid w:val="00860B4B"/>
    <w:rsid w:val="00860EB3"/>
    <w:rsid w:val="0086135D"/>
    <w:rsid w:val="00861752"/>
    <w:rsid w:val="00861BA0"/>
    <w:rsid w:val="00861BC6"/>
    <w:rsid w:val="00862193"/>
    <w:rsid w:val="008621BD"/>
    <w:rsid w:val="008623EF"/>
    <w:rsid w:val="00862831"/>
    <w:rsid w:val="00862F66"/>
    <w:rsid w:val="00862FB7"/>
    <w:rsid w:val="00863142"/>
    <w:rsid w:val="00863164"/>
    <w:rsid w:val="008634B5"/>
    <w:rsid w:val="00863741"/>
    <w:rsid w:val="0086382C"/>
    <w:rsid w:val="00863DC0"/>
    <w:rsid w:val="00864278"/>
    <w:rsid w:val="0086468D"/>
    <w:rsid w:val="008648A4"/>
    <w:rsid w:val="00864EA7"/>
    <w:rsid w:val="008650F8"/>
    <w:rsid w:val="0086520D"/>
    <w:rsid w:val="00865351"/>
    <w:rsid w:val="00865825"/>
    <w:rsid w:val="008658F3"/>
    <w:rsid w:val="0086594C"/>
    <w:rsid w:val="008662FB"/>
    <w:rsid w:val="008667D3"/>
    <w:rsid w:val="00866A59"/>
    <w:rsid w:val="00866B75"/>
    <w:rsid w:val="00866C83"/>
    <w:rsid w:val="00866DEF"/>
    <w:rsid w:val="00866E43"/>
    <w:rsid w:val="0086710B"/>
    <w:rsid w:val="00867289"/>
    <w:rsid w:val="008672B9"/>
    <w:rsid w:val="008678F3"/>
    <w:rsid w:val="00867A29"/>
    <w:rsid w:val="00867CC5"/>
    <w:rsid w:val="00870C5E"/>
    <w:rsid w:val="00870E42"/>
    <w:rsid w:val="00870F62"/>
    <w:rsid w:val="00870FF9"/>
    <w:rsid w:val="008715F5"/>
    <w:rsid w:val="00871B5A"/>
    <w:rsid w:val="00871E03"/>
    <w:rsid w:val="0087259B"/>
    <w:rsid w:val="00872DDF"/>
    <w:rsid w:val="008730E0"/>
    <w:rsid w:val="0087345B"/>
    <w:rsid w:val="00873783"/>
    <w:rsid w:val="008739C4"/>
    <w:rsid w:val="00873C42"/>
    <w:rsid w:val="0087411C"/>
    <w:rsid w:val="00874133"/>
    <w:rsid w:val="008741A8"/>
    <w:rsid w:val="008742F4"/>
    <w:rsid w:val="00874464"/>
    <w:rsid w:val="008745B7"/>
    <w:rsid w:val="0087468B"/>
    <w:rsid w:val="0087471C"/>
    <w:rsid w:val="0087483A"/>
    <w:rsid w:val="008748FB"/>
    <w:rsid w:val="0087493D"/>
    <w:rsid w:val="00874A46"/>
    <w:rsid w:val="008751EC"/>
    <w:rsid w:val="00875532"/>
    <w:rsid w:val="00875600"/>
    <w:rsid w:val="008761AC"/>
    <w:rsid w:val="008761E9"/>
    <w:rsid w:val="00876371"/>
    <w:rsid w:val="0087648A"/>
    <w:rsid w:val="00876D84"/>
    <w:rsid w:val="00876EDB"/>
    <w:rsid w:val="0087725A"/>
    <w:rsid w:val="00877298"/>
    <w:rsid w:val="0087729B"/>
    <w:rsid w:val="0087754A"/>
    <w:rsid w:val="0087782D"/>
    <w:rsid w:val="00877A86"/>
    <w:rsid w:val="00877C73"/>
    <w:rsid w:val="00877D95"/>
    <w:rsid w:val="0088047A"/>
    <w:rsid w:val="008808D7"/>
    <w:rsid w:val="00880C13"/>
    <w:rsid w:val="00880E90"/>
    <w:rsid w:val="008810FF"/>
    <w:rsid w:val="00881C54"/>
    <w:rsid w:val="0088206B"/>
    <w:rsid w:val="0088210B"/>
    <w:rsid w:val="0088260B"/>
    <w:rsid w:val="008826CA"/>
    <w:rsid w:val="00882719"/>
    <w:rsid w:val="00882E50"/>
    <w:rsid w:val="0088321F"/>
    <w:rsid w:val="00883654"/>
    <w:rsid w:val="00883DE0"/>
    <w:rsid w:val="0088441B"/>
    <w:rsid w:val="00884656"/>
    <w:rsid w:val="00884D8D"/>
    <w:rsid w:val="00884F7C"/>
    <w:rsid w:val="00885467"/>
    <w:rsid w:val="00885622"/>
    <w:rsid w:val="00885672"/>
    <w:rsid w:val="008856C7"/>
    <w:rsid w:val="00885824"/>
    <w:rsid w:val="00885A8B"/>
    <w:rsid w:val="00885F7F"/>
    <w:rsid w:val="0088600A"/>
    <w:rsid w:val="0088623D"/>
    <w:rsid w:val="0088634A"/>
    <w:rsid w:val="0088660D"/>
    <w:rsid w:val="00886A6D"/>
    <w:rsid w:val="00886BDE"/>
    <w:rsid w:val="00886CB4"/>
    <w:rsid w:val="00886FAC"/>
    <w:rsid w:val="008870C6"/>
    <w:rsid w:val="00887417"/>
    <w:rsid w:val="00887431"/>
    <w:rsid w:val="008875AA"/>
    <w:rsid w:val="008877C0"/>
    <w:rsid w:val="00887815"/>
    <w:rsid w:val="00887AA7"/>
    <w:rsid w:val="008906D8"/>
    <w:rsid w:val="00890F89"/>
    <w:rsid w:val="00891393"/>
    <w:rsid w:val="008915CA"/>
    <w:rsid w:val="00891991"/>
    <w:rsid w:val="00891DAD"/>
    <w:rsid w:val="00891DC5"/>
    <w:rsid w:val="00891FA5"/>
    <w:rsid w:val="00891FFF"/>
    <w:rsid w:val="0089265F"/>
    <w:rsid w:val="008927A5"/>
    <w:rsid w:val="00892BD4"/>
    <w:rsid w:val="00892E15"/>
    <w:rsid w:val="00892EBC"/>
    <w:rsid w:val="00893058"/>
    <w:rsid w:val="00893204"/>
    <w:rsid w:val="008932D6"/>
    <w:rsid w:val="008934CF"/>
    <w:rsid w:val="008935C3"/>
    <w:rsid w:val="0089407B"/>
    <w:rsid w:val="0089465C"/>
    <w:rsid w:val="008946D4"/>
    <w:rsid w:val="00894B1C"/>
    <w:rsid w:val="00894E55"/>
    <w:rsid w:val="00894F6B"/>
    <w:rsid w:val="00895150"/>
    <w:rsid w:val="00895263"/>
    <w:rsid w:val="0089549E"/>
    <w:rsid w:val="00895A40"/>
    <w:rsid w:val="00895B52"/>
    <w:rsid w:val="00895FFD"/>
    <w:rsid w:val="0089613B"/>
    <w:rsid w:val="008961DD"/>
    <w:rsid w:val="008961EC"/>
    <w:rsid w:val="008962FD"/>
    <w:rsid w:val="008964CF"/>
    <w:rsid w:val="00896748"/>
    <w:rsid w:val="0089688D"/>
    <w:rsid w:val="00896B04"/>
    <w:rsid w:val="00896BA6"/>
    <w:rsid w:val="00896DD9"/>
    <w:rsid w:val="00896FE2"/>
    <w:rsid w:val="00897118"/>
    <w:rsid w:val="00897151"/>
    <w:rsid w:val="00897162"/>
    <w:rsid w:val="008971E6"/>
    <w:rsid w:val="00897764"/>
    <w:rsid w:val="008979D2"/>
    <w:rsid w:val="008979D6"/>
    <w:rsid w:val="00897CDB"/>
    <w:rsid w:val="008A02F1"/>
    <w:rsid w:val="008A049A"/>
    <w:rsid w:val="008A04C6"/>
    <w:rsid w:val="008A07A7"/>
    <w:rsid w:val="008A098D"/>
    <w:rsid w:val="008A09E8"/>
    <w:rsid w:val="008A0EEE"/>
    <w:rsid w:val="008A1C52"/>
    <w:rsid w:val="008A1CFC"/>
    <w:rsid w:val="008A21BC"/>
    <w:rsid w:val="008A2432"/>
    <w:rsid w:val="008A28EA"/>
    <w:rsid w:val="008A2B61"/>
    <w:rsid w:val="008A2C0D"/>
    <w:rsid w:val="008A2CF0"/>
    <w:rsid w:val="008A36AB"/>
    <w:rsid w:val="008A36D0"/>
    <w:rsid w:val="008A3EC0"/>
    <w:rsid w:val="008A44FA"/>
    <w:rsid w:val="008A466E"/>
    <w:rsid w:val="008A46B1"/>
    <w:rsid w:val="008A47B1"/>
    <w:rsid w:val="008A4F5E"/>
    <w:rsid w:val="008A52F0"/>
    <w:rsid w:val="008A5398"/>
    <w:rsid w:val="008A5683"/>
    <w:rsid w:val="008A5A8C"/>
    <w:rsid w:val="008A5B84"/>
    <w:rsid w:val="008A62C8"/>
    <w:rsid w:val="008A6419"/>
    <w:rsid w:val="008A6441"/>
    <w:rsid w:val="008A6A01"/>
    <w:rsid w:val="008A6BD8"/>
    <w:rsid w:val="008A6F8A"/>
    <w:rsid w:val="008A6FDD"/>
    <w:rsid w:val="008A70E8"/>
    <w:rsid w:val="008A71DE"/>
    <w:rsid w:val="008A72BA"/>
    <w:rsid w:val="008A748F"/>
    <w:rsid w:val="008A752B"/>
    <w:rsid w:val="008A776E"/>
    <w:rsid w:val="008A781C"/>
    <w:rsid w:val="008A792E"/>
    <w:rsid w:val="008A7C38"/>
    <w:rsid w:val="008A7C55"/>
    <w:rsid w:val="008B016E"/>
    <w:rsid w:val="008B01AA"/>
    <w:rsid w:val="008B029E"/>
    <w:rsid w:val="008B080D"/>
    <w:rsid w:val="008B083D"/>
    <w:rsid w:val="008B0E62"/>
    <w:rsid w:val="008B0E8D"/>
    <w:rsid w:val="008B11D4"/>
    <w:rsid w:val="008B11FF"/>
    <w:rsid w:val="008B12F8"/>
    <w:rsid w:val="008B1A11"/>
    <w:rsid w:val="008B1B05"/>
    <w:rsid w:val="008B1EE2"/>
    <w:rsid w:val="008B2143"/>
    <w:rsid w:val="008B21DB"/>
    <w:rsid w:val="008B26B6"/>
    <w:rsid w:val="008B26CD"/>
    <w:rsid w:val="008B2958"/>
    <w:rsid w:val="008B2C05"/>
    <w:rsid w:val="008B364F"/>
    <w:rsid w:val="008B3C41"/>
    <w:rsid w:val="008B3CF6"/>
    <w:rsid w:val="008B3F3B"/>
    <w:rsid w:val="008B4002"/>
    <w:rsid w:val="008B4200"/>
    <w:rsid w:val="008B43AA"/>
    <w:rsid w:val="008B4742"/>
    <w:rsid w:val="008B4901"/>
    <w:rsid w:val="008B4B24"/>
    <w:rsid w:val="008B4D08"/>
    <w:rsid w:val="008B4EBF"/>
    <w:rsid w:val="008B50D1"/>
    <w:rsid w:val="008B51DD"/>
    <w:rsid w:val="008B5524"/>
    <w:rsid w:val="008B567E"/>
    <w:rsid w:val="008B56BD"/>
    <w:rsid w:val="008B5BE9"/>
    <w:rsid w:val="008B5BF6"/>
    <w:rsid w:val="008B5D00"/>
    <w:rsid w:val="008B6159"/>
    <w:rsid w:val="008B61A0"/>
    <w:rsid w:val="008B6A4B"/>
    <w:rsid w:val="008B72E1"/>
    <w:rsid w:val="008B72EE"/>
    <w:rsid w:val="008B74C8"/>
    <w:rsid w:val="008B7D2E"/>
    <w:rsid w:val="008C0086"/>
    <w:rsid w:val="008C03B0"/>
    <w:rsid w:val="008C0455"/>
    <w:rsid w:val="008C0542"/>
    <w:rsid w:val="008C0E50"/>
    <w:rsid w:val="008C1515"/>
    <w:rsid w:val="008C163C"/>
    <w:rsid w:val="008C1645"/>
    <w:rsid w:val="008C1926"/>
    <w:rsid w:val="008C1D65"/>
    <w:rsid w:val="008C2037"/>
    <w:rsid w:val="008C2DB5"/>
    <w:rsid w:val="008C31FD"/>
    <w:rsid w:val="008C323D"/>
    <w:rsid w:val="008C3290"/>
    <w:rsid w:val="008C349A"/>
    <w:rsid w:val="008C3849"/>
    <w:rsid w:val="008C3C27"/>
    <w:rsid w:val="008C3D06"/>
    <w:rsid w:val="008C3EEB"/>
    <w:rsid w:val="008C4334"/>
    <w:rsid w:val="008C43B7"/>
    <w:rsid w:val="008C43D8"/>
    <w:rsid w:val="008C4738"/>
    <w:rsid w:val="008C4BB0"/>
    <w:rsid w:val="008C4BBC"/>
    <w:rsid w:val="008C50D0"/>
    <w:rsid w:val="008C52DD"/>
    <w:rsid w:val="008C5375"/>
    <w:rsid w:val="008C53C1"/>
    <w:rsid w:val="008C5428"/>
    <w:rsid w:val="008C547E"/>
    <w:rsid w:val="008C5811"/>
    <w:rsid w:val="008C5823"/>
    <w:rsid w:val="008C5AA6"/>
    <w:rsid w:val="008C5B7D"/>
    <w:rsid w:val="008C5EE6"/>
    <w:rsid w:val="008C6007"/>
    <w:rsid w:val="008C633E"/>
    <w:rsid w:val="008C64A3"/>
    <w:rsid w:val="008C6C92"/>
    <w:rsid w:val="008C6E79"/>
    <w:rsid w:val="008C72C8"/>
    <w:rsid w:val="008C739E"/>
    <w:rsid w:val="008C73D0"/>
    <w:rsid w:val="008C7487"/>
    <w:rsid w:val="008C74E5"/>
    <w:rsid w:val="008C7540"/>
    <w:rsid w:val="008C75F2"/>
    <w:rsid w:val="008C77CF"/>
    <w:rsid w:val="008C789A"/>
    <w:rsid w:val="008C78DB"/>
    <w:rsid w:val="008D0075"/>
    <w:rsid w:val="008D02CC"/>
    <w:rsid w:val="008D07A7"/>
    <w:rsid w:val="008D07BF"/>
    <w:rsid w:val="008D0B27"/>
    <w:rsid w:val="008D0B9C"/>
    <w:rsid w:val="008D0FCB"/>
    <w:rsid w:val="008D1280"/>
    <w:rsid w:val="008D1436"/>
    <w:rsid w:val="008D19A5"/>
    <w:rsid w:val="008D1A32"/>
    <w:rsid w:val="008D1C88"/>
    <w:rsid w:val="008D22C6"/>
    <w:rsid w:val="008D23D0"/>
    <w:rsid w:val="008D2488"/>
    <w:rsid w:val="008D248A"/>
    <w:rsid w:val="008D2549"/>
    <w:rsid w:val="008D32B5"/>
    <w:rsid w:val="008D35AB"/>
    <w:rsid w:val="008D3DAD"/>
    <w:rsid w:val="008D3DC0"/>
    <w:rsid w:val="008D3EDF"/>
    <w:rsid w:val="008D3EFE"/>
    <w:rsid w:val="008D4191"/>
    <w:rsid w:val="008D41B0"/>
    <w:rsid w:val="008D4272"/>
    <w:rsid w:val="008D433D"/>
    <w:rsid w:val="008D43F3"/>
    <w:rsid w:val="008D4454"/>
    <w:rsid w:val="008D4632"/>
    <w:rsid w:val="008D501E"/>
    <w:rsid w:val="008D538D"/>
    <w:rsid w:val="008D5412"/>
    <w:rsid w:val="008D54BC"/>
    <w:rsid w:val="008D560B"/>
    <w:rsid w:val="008D5B49"/>
    <w:rsid w:val="008D6044"/>
    <w:rsid w:val="008D61EF"/>
    <w:rsid w:val="008D6206"/>
    <w:rsid w:val="008D6544"/>
    <w:rsid w:val="008D68D3"/>
    <w:rsid w:val="008D6E1B"/>
    <w:rsid w:val="008D723C"/>
    <w:rsid w:val="008D7301"/>
    <w:rsid w:val="008D73DD"/>
    <w:rsid w:val="008D75CE"/>
    <w:rsid w:val="008E0342"/>
    <w:rsid w:val="008E03FB"/>
    <w:rsid w:val="008E045B"/>
    <w:rsid w:val="008E0674"/>
    <w:rsid w:val="008E0791"/>
    <w:rsid w:val="008E0AE7"/>
    <w:rsid w:val="008E0C0D"/>
    <w:rsid w:val="008E0C5B"/>
    <w:rsid w:val="008E0DB8"/>
    <w:rsid w:val="008E141B"/>
    <w:rsid w:val="008E14F9"/>
    <w:rsid w:val="008E160F"/>
    <w:rsid w:val="008E17E9"/>
    <w:rsid w:val="008E1A5D"/>
    <w:rsid w:val="008E1C45"/>
    <w:rsid w:val="008E1D46"/>
    <w:rsid w:val="008E1E21"/>
    <w:rsid w:val="008E1FED"/>
    <w:rsid w:val="008E205D"/>
    <w:rsid w:val="008E2071"/>
    <w:rsid w:val="008E20FE"/>
    <w:rsid w:val="008E2945"/>
    <w:rsid w:val="008E2961"/>
    <w:rsid w:val="008E2B9F"/>
    <w:rsid w:val="008E2F5A"/>
    <w:rsid w:val="008E3238"/>
    <w:rsid w:val="008E34BE"/>
    <w:rsid w:val="008E3A22"/>
    <w:rsid w:val="008E3D72"/>
    <w:rsid w:val="008E42CD"/>
    <w:rsid w:val="008E46FE"/>
    <w:rsid w:val="008E4749"/>
    <w:rsid w:val="008E490A"/>
    <w:rsid w:val="008E4960"/>
    <w:rsid w:val="008E4E21"/>
    <w:rsid w:val="008E60D0"/>
    <w:rsid w:val="008E60D6"/>
    <w:rsid w:val="008E6281"/>
    <w:rsid w:val="008E68FA"/>
    <w:rsid w:val="008E6A9C"/>
    <w:rsid w:val="008E6DE2"/>
    <w:rsid w:val="008E714D"/>
    <w:rsid w:val="008E7260"/>
    <w:rsid w:val="008E732F"/>
    <w:rsid w:val="008E756E"/>
    <w:rsid w:val="008E75C2"/>
    <w:rsid w:val="008E7844"/>
    <w:rsid w:val="008E7866"/>
    <w:rsid w:val="008E78B8"/>
    <w:rsid w:val="008E78EB"/>
    <w:rsid w:val="008E7CB2"/>
    <w:rsid w:val="008F0069"/>
    <w:rsid w:val="008F022B"/>
    <w:rsid w:val="008F029F"/>
    <w:rsid w:val="008F02B1"/>
    <w:rsid w:val="008F045B"/>
    <w:rsid w:val="008F04F4"/>
    <w:rsid w:val="008F05D8"/>
    <w:rsid w:val="008F05DC"/>
    <w:rsid w:val="008F0A70"/>
    <w:rsid w:val="008F0A7D"/>
    <w:rsid w:val="008F0E45"/>
    <w:rsid w:val="008F1593"/>
    <w:rsid w:val="008F15D9"/>
    <w:rsid w:val="008F16D0"/>
    <w:rsid w:val="008F188F"/>
    <w:rsid w:val="008F1A13"/>
    <w:rsid w:val="008F1E4A"/>
    <w:rsid w:val="008F23CB"/>
    <w:rsid w:val="008F23E6"/>
    <w:rsid w:val="008F2410"/>
    <w:rsid w:val="008F24FE"/>
    <w:rsid w:val="008F263B"/>
    <w:rsid w:val="008F279E"/>
    <w:rsid w:val="008F29FE"/>
    <w:rsid w:val="008F2A3C"/>
    <w:rsid w:val="008F2A6E"/>
    <w:rsid w:val="008F2AD5"/>
    <w:rsid w:val="008F2BFC"/>
    <w:rsid w:val="008F33F1"/>
    <w:rsid w:val="008F3A97"/>
    <w:rsid w:val="008F3ADD"/>
    <w:rsid w:val="008F3C2A"/>
    <w:rsid w:val="008F4065"/>
    <w:rsid w:val="008F4431"/>
    <w:rsid w:val="008F45B5"/>
    <w:rsid w:val="008F4724"/>
    <w:rsid w:val="008F4834"/>
    <w:rsid w:val="008F48A1"/>
    <w:rsid w:val="008F5391"/>
    <w:rsid w:val="008F5C91"/>
    <w:rsid w:val="008F5F3B"/>
    <w:rsid w:val="008F60F5"/>
    <w:rsid w:val="008F6189"/>
    <w:rsid w:val="008F65C1"/>
    <w:rsid w:val="008F7209"/>
    <w:rsid w:val="008F7591"/>
    <w:rsid w:val="008F76A3"/>
    <w:rsid w:val="008F7CD3"/>
    <w:rsid w:val="00900724"/>
    <w:rsid w:val="009009F6"/>
    <w:rsid w:val="00900A07"/>
    <w:rsid w:val="00900A81"/>
    <w:rsid w:val="00900F23"/>
    <w:rsid w:val="00900F5F"/>
    <w:rsid w:val="00901307"/>
    <w:rsid w:val="009014C6"/>
    <w:rsid w:val="00901802"/>
    <w:rsid w:val="00901A27"/>
    <w:rsid w:val="00901A4F"/>
    <w:rsid w:val="00901B91"/>
    <w:rsid w:val="00901C81"/>
    <w:rsid w:val="00901E1B"/>
    <w:rsid w:val="00901ED3"/>
    <w:rsid w:val="00901F92"/>
    <w:rsid w:val="00902145"/>
    <w:rsid w:val="00902575"/>
    <w:rsid w:val="009029EE"/>
    <w:rsid w:val="00902E2D"/>
    <w:rsid w:val="00902FD5"/>
    <w:rsid w:val="0090334D"/>
    <w:rsid w:val="00903401"/>
    <w:rsid w:val="0090360F"/>
    <w:rsid w:val="009039F1"/>
    <w:rsid w:val="00903D21"/>
    <w:rsid w:val="00903DAE"/>
    <w:rsid w:val="00903DEB"/>
    <w:rsid w:val="0090420E"/>
    <w:rsid w:val="0090422E"/>
    <w:rsid w:val="009043B7"/>
    <w:rsid w:val="00904BB8"/>
    <w:rsid w:val="009050B7"/>
    <w:rsid w:val="0090517C"/>
    <w:rsid w:val="009051DD"/>
    <w:rsid w:val="0090567B"/>
    <w:rsid w:val="00906157"/>
    <w:rsid w:val="00906BAA"/>
    <w:rsid w:val="00906F2A"/>
    <w:rsid w:val="0090713A"/>
    <w:rsid w:val="00907177"/>
    <w:rsid w:val="0090726F"/>
    <w:rsid w:val="00907285"/>
    <w:rsid w:val="0090771A"/>
    <w:rsid w:val="00907E8E"/>
    <w:rsid w:val="00910024"/>
    <w:rsid w:val="00910025"/>
    <w:rsid w:val="009103A8"/>
    <w:rsid w:val="00910701"/>
    <w:rsid w:val="00910920"/>
    <w:rsid w:val="00910A13"/>
    <w:rsid w:val="00910B22"/>
    <w:rsid w:val="00910D1D"/>
    <w:rsid w:val="00910E1A"/>
    <w:rsid w:val="009114F5"/>
    <w:rsid w:val="00911751"/>
    <w:rsid w:val="009119B2"/>
    <w:rsid w:val="00911A07"/>
    <w:rsid w:val="00911D4C"/>
    <w:rsid w:val="00911DD6"/>
    <w:rsid w:val="0091221C"/>
    <w:rsid w:val="009123FF"/>
    <w:rsid w:val="0091263C"/>
    <w:rsid w:val="009126D1"/>
    <w:rsid w:val="0091287B"/>
    <w:rsid w:val="00912D78"/>
    <w:rsid w:val="00912DBE"/>
    <w:rsid w:val="00912E07"/>
    <w:rsid w:val="00912F3E"/>
    <w:rsid w:val="009130FD"/>
    <w:rsid w:val="00913AF6"/>
    <w:rsid w:val="00913E7E"/>
    <w:rsid w:val="00914017"/>
    <w:rsid w:val="00914481"/>
    <w:rsid w:val="0091466E"/>
    <w:rsid w:val="00914CC1"/>
    <w:rsid w:val="00914E11"/>
    <w:rsid w:val="00914E86"/>
    <w:rsid w:val="00914EFA"/>
    <w:rsid w:val="00914FE0"/>
    <w:rsid w:val="00915025"/>
    <w:rsid w:val="0091522A"/>
    <w:rsid w:val="00915672"/>
    <w:rsid w:val="009158E4"/>
    <w:rsid w:val="00915E9B"/>
    <w:rsid w:val="00916157"/>
    <w:rsid w:val="00916400"/>
    <w:rsid w:val="00916549"/>
    <w:rsid w:val="0091666E"/>
    <w:rsid w:val="00916C9F"/>
    <w:rsid w:val="00916CDB"/>
    <w:rsid w:val="00916F50"/>
    <w:rsid w:val="00917503"/>
    <w:rsid w:val="0091754B"/>
    <w:rsid w:val="0091757B"/>
    <w:rsid w:val="00917642"/>
    <w:rsid w:val="00917C21"/>
    <w:rsid w:val="00917D59"/>
    <w:rsid w:val="00917DDE"/>
    <w:rsid w:val="0092001C"/>
    <w:rsid w:val="009201C7"/>
    <w:rsid w:val="00920263"/>
    <w:rsid w:val="00920542"/>
    <w:rsid w:val="00920673"/>
    <w:rsid w:val="009209C7"/>
    <w:rsid w:val="00920F4B"/>
    <w:rsid w:val="00921097"/>
    <w:rsid w:val="00921421"/>
    <w:rsid w:val="00921566"/>
    <w:rsid w:val="0092194D"/>
    <w:rsid w:val="00921E1A"/>
    <w:rsid w:val="00922235"/>
    <w:rsid w:val="00922327"/>
    <w:rsid w:val="009229D3"/>
    <w:rsid w:val="00922EA8"/>
    <w:rsid w:val="00922F53"/>
    <w:rsid w:val="009232BE"/>
    <w:rsid w:val="00923334"/>
    <w:rsid w:val="00923528"/>
    <w:rsid w:val="009237D4"/>
    <w:rsid w:val="009238DC"/>
    <w:rsid w:val="009239A5"/>
    <w:rsid w:val="00923CEF"/>
    <w:rsid w:val="00923FF6"/>
    <w:rsid w:val="009243C5"/>
    <w:rsid w:val="009247F7"/>
    <w:rsid w:val="00924A7F"/>
    <w:rsid w:val="00925822"/>
    <w:rsid w:val="00925A12"/>
    <w:rsid w:val="00925EA3"/>
    <w:rsid w:val="00926037"/>
    <w:rsid w:val="0092622F"/>
    <w:rsid w:val="00926817"/>
    <w:rsid w:val="00926887"/>
    <w:rsid w:val="009269E8"/>
    <w:rsid w:val="009276D4"/>
    <w:rsid w:val="0092790B"/>
    <w:rsid w:val="0092794B"/>
    <w:rsid w:val="00927C51"/>
    <w:rsid w:val="00927D54"/>
    <w:rsid w:val="00927FCE"/>
    <w:rsid w:val="0093007D"/>
    <w:rsid w:val="009302FD"/>
    <w:rsid w:val="00930428"/>
    <w:rsid w:val="009304DF"/>
    <w:rsid w:val="00930579"/>
    <w:rsid w:val="0093094F"/>
    <w:rsid w:val="00930A69"/>
    <w:rsid w:val="00930CF7"/>
    <w:rsid w:val="00930EEF"/>
    <w:rsid w:val="009311CA"/>
    <w:rsid w:val="00931285"/>
    <w:rsid w:val="00931BFA"/>
    <w:rsid w:val="00931E2A"/>
    <w:rsid w:val="00931F08"/>
    <w:rsid w:val="00931F58"/>
    <w:rsid w:val="00932211"/>
    <w:rsid w:val="009327A7"/>
    <w:rsid w:val="00932A4F"/>
    <w:rsid w:val="00932D47"/>
    <w:rsid w:val="00932DC7"/>
    <w:rsid w:val="00933008"/>
    <w:rsid w:val="0093305F"/>
    <w:rsid w:val="0093332C"/>
    <w:rsid w:val="00933A5A"/>
    <w:rsid w:val="00933A91"/>
    <w:rsid w:val="00933DDB"/>
    <w:rsid w:val="00933E68"/>
    <w:rsid w:val="00933F5F"/>
    <w:rsid w:val="0093416F"/>
    <w:rsid w:val="009341E1"/>
    <w:rsid w:val="0093427E"/>
    <w:rsid w:val="009347FB"/>
    <w:rsid w:val="00934B13"/>
    <w:rsid w:val="00935066"/>
    <w:rsid w:val="009351FF"/>
    <w:rsid w:val="00935325"/>
    <w:rsid w:val="0093567E"/>
    <w:rsid w:val="00935898"/>
    <w:rsid w:val="00935A6A"/>
    <w:rsid w:val="00935CF4"/>
    <w:rsid w:val="00935D0E"/>
    <w:rsid w:val="00935E1B"/>
    <w:rsid w:val="009364D1"/>
    <w:rsid w:val="00936CAD"/>
    <w:rsid w:val="00937A54"/>
    <w:rsid w:val="00937DE0"/>
    <w:rsid w:val="00940082"/>
    <w:rsid w:val="0094053E"/>
    <w:rsid w:val="009409C0"/>
    <w:rsid w:val="009409DE"/>
    <w:rsid w:val="009409F2"/>
    <w:rsid w:val="00940A45"/>
    <w:rsid w:val="00940DA0"/>
    <w:rsid w:val="00940FEF"/>
    <w:rsid w:val="00941041"/>
    <w:rsid w:val="00941284"/>
    <w:rsid w:val="00941A78"/>
    <w:rsid w:val="00941D09"/>
    <w:rsid w:val="00941DBB"/>
    <w:rsid w:val="00942332"/>
    <w:rsid w:val="009423A5"/>
    <w:rsid w:val="009426A1"/>
    <w:rsid w:val="00942AEA"/>
    <w:rsid w:val="00942B14"/>
    <w:rsid w:val="009436E5"/>
    <w:rsid w:val="00943A44"/>
    <w:rsid w:val="0094411F"/>
    <w:rsid w:val="0094456C"/>
    <w:rsid w:val="009446DD"/>
    <w:rsid w:val="00944C1B"/>
    <w:rsid w:val="00944CE6"/>
    <w:rsid w:val="00944D4D"/>
    <w:rsid w:val="00944E32"/>
    <w:rsid w:val="00945278"/>
    <w:rsid w:val="00945638"/>
    <w:rsid w:val="00945689"/>
    <w:rsid w:val="009456A7"/>
    <w:rsid w:val="00945732"/>
    <w:rsid w:val="009457BE"/>
    <w:rsid w:val="009458BD"/>
    <w:rsid w:val="00946230"/>
    <w:rsid w:val="0094642A"/>
    <w:rsid w:val="00946964"/>
    <w:rsid w:val="00946B71"/>
    <w:rsid w:val="00946EC7"/>
    <w:rsid w:val="00947212"/>
    <w:rsid w:val="009473FC"/>
    <w:rsid w:val="0094744F"/>
    <w:rsid w:val="009474C0"/>
    <w:rsid w:val="00947871"/>
    <w:rsid w:val="00947DFF"/>
    <w:rsid w:val="00950746"/>
    <w:rsid w:val="00950C26"/>
    <w:rsid w:val="00950FEC"/>
    <w:rsid w:val="009517B1"/>
    <w:rsid w:val="00951EBE"/>
    <w:rsid w:val="009522FD"/>
    <w:rsid w:val="009526F7"/>
    <w:rsid w:val="009528BA"/>
    <w:rsid w:val="00952953"/>
    <w:rsid w:val="009530ED"/>
    <w:rsid w:val="0095313D"/>
    <w:rsid w:val="009534C0"/>
    <w:rsid w:val="0095388E"/>
    <w:rsid w:val="00953AA3"/>
    <w:rsid w:val="00953BE8"/>
    <w:rsid w:val="00954063"/>
    <w:rsid w:val="009544B3"/>
    <w:rsid w:val="00954DC1"/>
    <w:rsid w:val="00954FAC"/>
    <w:rsid w:val="00955129"/>
    <w:rsid w:val="009552A5"/>
    <w:rsid w:val="00955AAB"/>
    <w:rsid w:val="00955B56"/>
    <w:rsid w:val="00955DC3"/>
    <w:rsid w:val="009560AF"/>
    <w:rsid w:val="009561BD"/>
    <w:rsid w:val="00956439"/>
    <w:rsid w:val="0095665D"/>
    <w:rsid w:val="009568D5"/>
    <w:rsid w:val="009569AF"/>
    <w:rsid w:val="00956D17"/>
    <w:rsid w:val="00956F6A"/>
    <w:rsid w:val="00957376"/>
    <w:rsid w:val="009573FB"/>
    <w:rsid w:val="00957A1B"/>
    <w:rsid w:val="00957A6C"/>
    <w:rsid w:val="00957D1E"/>
    <w:rsid w:val="00957ECF"/>
    <w:rsid w:val="00957FBF"/>
    <w:rsid w:val="00960212"/>
    <w:rsid w:val="00960400"/>
    <w:rsid w:val="009605DB"/>
    <w:rsid w:val="00960B0B"/>
    <w:rsid w:val="00960D02"/>
    <w:rsid w:val="00961489"/>
    <w:rsid w:val="009615CC"/>
    <w:rsid w:val="00961808"/>
    <w:rsid w:val="00961926"/>
    <w:rsid w:val="009619A2"/>
    <w:rsid w:val="00961ABF"/>
    <w:rsid w:val="00961FEA"/>
    <w:rsid w:val="00962553"/>
    <w:rsid w:val="00962569"/>
    <w:rsid w:val="00962B88"/>
    <w:rsid w:val="00962F9B"/>
    <w:rsid w:val="009630A8"/>
    <w:rsid w:val="00963551"/>
    <w:rsid w:val="0096376C"/>
    <w:rsid w:val="00963C12"/>
    <w:rsid w:val="00963CE7"/>
    <w:rsid w:val="00963D93"/>
    <w:rsid w:val="00963E03"/>
    <w:rsid w:val="00964972"/>
    <w:rsid w:val="00964F90"/>
    <w:rsid w:val="009651E9"/>
    <w:rsid w:val="00965259"/>
    <w:rsid w:val="009652C9"/>
    <w:rsid w:val="009653A1"/>
    <w:rsid w:val="009653C8"/>
    <w:rsid w:val="00965668"/>
    <w:rsid w:val="00965808"/>
    <w:rsid w:val="009658A1"/>
    <w:rsid w:val="00965A38"/>
    <w:rsid w:val="00965CCB"/>
    <w:rsid w:val="00965E19"/>
    <w:rsid w:val="00966098"/>
    <w:rsid w:val="00966266"/>
    <w:rsid w:val="00966501"/>
    <w:rsid w:val="009666EF"/>
    <w:rsid w:val="009667CD"/>
    <w:rsid w:val="00966811"/>
    <w:rsid w:val="0096685B"/>
    <w:rsid w:val="009669EE"/>
    <w:rsid w:val="00966A11"/>
    <w:rsid w:val="00966A6C"/>
    <w:rsid w:val="00966ADA"/>
    <w:rsid w:val="00966B45"/>
    <w:rsid w:val="009679FA"/>
    <w:rsid w:val="00967AFC"/>
    <w:rsid w:val="00967EBC"/>
    <w:rsid w:val="00970453"/>
    <w:rsid w:val="00970506"/>
    <w:rsid w:val="00970706"/>
    <w:rsid w:val="009707C8"/>
    <w:rsid w:val="0097090F"/>
    <w:rsid w:val="0097094D"/>
    <w:rsid w:val="00970D8E"/>
    <w:rsid w:val="00970FBE"/>
    <w:rsid w:val="00971032"/>
    <w:rsid w:val="0097124E"/>
    <w:rsid w:val="00971262"/>
    <w:rsid w:val="009712FF"/>
    <w:rsid w:val="00971476"/>
    <w:rsid w:val="0097147B"/>
    <w:rsid w:val="00971A7F"/>
    <w:rsid w:val="0097248D"/>
    <w:rsid w:val="0097255D"/>
    <w:rsid w:val="00972899"/>
    <w:rsid w:val="00972AD4"/>
    <w:rsid w:val="00972B8E"/>
    <w:rsid w:val="00972FCD"/>
    <w:rsid w:val="00973219"/>
    <w:rsid w:val="009733E1"/>
    <w:rsid w:val="00973463"/>
    <w:rsid w:val="00973550"/>
    <w:rsid w:val="0097359F"/>
    <w:rsid w:val="00973787"/>
    <w:rsid w:val="00973969"/>
    <w:rsid w:val="009739B8"/>
    <w:rsid w:val="00973B56"/>
    <w:rsid w:val="00973BEA"/>
    <w:rsid w:val="00973F21"/>
    <w:rsid w:val="00974076"/>
    <w:rsid w:val="009740E4"/>
    <w:rsid w:val="00974B8D"/>
    <w:rsid w:val="009754E2"/>
    <w:rsid w:val="00975732"/>
    <w:rsid w:val="009758A8"/>
    <w:rsid w:val="009758D3"/>
    <w:rsid w:val="00975BA7"/>
    <w:rsid w:val="00975D7B"/>
    <w:rsid w:val="00976587"/>
    <w:rsid w:val="00976BE8"/>
    <w:rsid w:val="00976CFE"/>
    <w:rsid w:val="00976DB0"/>
    <w:rsid w:val="00977349"/>
    <w:rsid w:val="009778DB"/>
    <w:rsid w:val="00977B1A"/>
    <w:rsid w:val="00977DC1"/>
    <w:rsid w:val="00977F44"/>
    <w:rsid w:val="00980693"/>
    <w:rsid w:val="009807EA"/>
    <w:rsid w:val="00980944"/>
    <w:rsid w:val="009809D9"/>
    <w:rsid w:val="00980D4D"/>
    <w:rsid w:val="00981221"/>
    <w:rsid w:val="00981BFF"/>
    <w:rsid w:val="00982036"/>
    <w:rsid w:val="009822BB"/>
    <w:rsid w:val="0098234B"/>
    <w:rsid w:val="009823F2"/>
    <w:rsid w:val="00982831"/>
    <w:rsid w:val="009829C6"/>
    <w:rsid w:val="00982A2B"/>
    <w:rsid w:val="00982A37"/>
    <w:rsid w:val="00983132"/>
    <w:rsid w:val="009833C8"/>
    <w:rsid w:val="00983447"/>
    <w:rsid w:val="009836E4"/>
    <w:rsid w:val="009837A8"/>
    <w:rsid w:val="00983B03"/>
    <w:rsid w:val="00983C0B"/>
    <w:rsid w:val="00983D19"/>
    <w:rsid w:val="00983EF9"/>
    <w:rsid w:val="00984053"/>
    <w:rsid w:val="009841B9"/>
    <w:rsid w:val="00984670"/>
    <w:rsid w:val="009847F9"/>
    <w:rsid w:val="00984C88"/>
    <w:rsid w:val="00984C90"/>
    <w:rsid w:val="00984CBD"/>
    <w:rsid w:val="00984E8B"/>
    <w:rsid w:val="00985419"/>
    <w:rsid w:val="00985658"/>
    <w:rsid w:val="009856B5"/>
    <w:rsid w:val="009856DB"/>
    <w:rsid w:val="00985BA3"/>
    <w:rsid w:val="00985D32"/>
    <w:rsid w:val="00985E01"/>
    <w:rsid w:val="00985E45"/>
    <w:rsid w:val="0098641A"/>
    <w:rsid w:val="00986580"/>
    <w:rsid w:val="009865A1"/>
    <w:rsid w:val="009865D1"/>
    <w:rsid w:val="00986802"/>
    <w:rsid w:val="00986970"/>
    <w:rsid w:val="00986DF9"/>
    <w:rsid w:val="00986FF0"/>
    <w:rsid w:val="009872CC"/>
    <w:rsid w:val="00987533"/>
    <w:rsid w:val="009879C3"/>
    <w:rsid w:val="00987B8C"/>
    <w:rsid w:val="00987BB7"/>
    <w:rsid w:val="00990228"/>
    <w:rsid w:val="0099026D"/>
    <w:rsid w:val="00990425"/>
    <w:rsid w:val="009904A0"/>
    <w:rsid w:val="00990582"/>
    <w:rsid w:val="009907E9"/>
    <w:rsid w:val="00990A91"/>
    <w:rsid w:val="00990BA0"/>
    <w:rsid w:val="00990BB5"/>
    <w:rsid w:val="00990F9A"/>
    <w:rsid w:val="00991162"/>
    <w:rsid w:val="0099127D"/>
    <w:rsid w:val="009914A1"/>
    <w:rsid w:val="00991767"/>
    <w:rsid w:val="009918CF"/>
    <w:rsid w:val="00991D29"/>
    <w:rsid w:val="00991FBD"/>
    <w:rsid w:val="009920B6"/>
    <w:rsid w:val="009921D5"/>
    <w:rsid w:val="00992242"/>
    <w:rsid w:val="009923A3"/>
    <w:rsid w:val="00992662"/>
    <w:rsid w:val="0099274D"/>
    <w:rsid w:val="00992890"/>
    <w:rsid w:val="009929A1"/>
    <w:rsid w:val="00992C7B"/>
    <w:rsid w:val="00992F96"/>
    <w:rsid w:val="00993068"/>
    <w:rsid w:val="009930D6"/>
    <w:rsid w:val="0099313D"/>
    <w:rsid w:val="00993DA5"/>
    <w:rsid w:val="009940D6"/>
    <w:rsid w:val="00994225"/>
    <w:rsid w:val="0099429E"/>
    <w:rsid w:val="009942F1"/>
    <w:rsid w:val="0099496B"/>
    <w:rsid w:val="00994DF3"/>
    <w:rsid w:val="00994EEB"/>
    <w:rsid w:val="009952E0"/>
    <w:rsid w:val="0099536A"/>
    <w:rsid w:val="009953DB"/>
    <w:rsid w:val="009953EC"/>
    <w:rsid w:val="00995419"/>
    <w:rsid w:val="009954A8"/>
    <w:rsid w:val="00995523"/>
    <w:rsid w:val="0099552A"/>
    <w:rsid w:val="00995755"/>
    <w:rsid w:val="009959C7"/>
    <w:rsid w:val="00995A80"/>
    <w:rsid w:val="00995B53"/>
    <w:rsid w:val="00995BA3"/>
    <w:rsid w:val="00995D8A"/>
    <w:rsid w:val="009964E6"/>
    <w:rsid w:val="0099660B"/>
    <w:rsid w:val="00997073"/>
    <w:rsid w:val="009970EE"/>
    <w:rsid w:val="0099714B"/>
    <w:rsid w:val="009978A0"/>
    <w:rsid w:val="009978E4"/>
    <w:rsid w:val="00997B39"/>
    <w:rsid w:val="00997BD9"/>
    <w:rsid w:val="00997CBD"/>
    <w:rsid w:val="00997D26"/>
    <w:rsid w:val="00997E64"/>
    <w:rsid w:val="00997FC3"/>
    <w:rsid w:val="009A07DA"/>
    <w:rsid w:val="009A0F66"/>
    <w:rsid w:val="009A11D5"/>
    <w:rsid w:val="009A12FB"/>
    <w:rsid w:val="009A14E1"/>
    <w:rsid w:val="009A15DF"/>
    <w:rsid w:val="009A16AA"/>
    <w:rsid w:val="009A1BF4"/>
    <w:rsid w:val="009A1EB0"/>
    <w:rsid w:val="009A2032"/>
    <w:rsid w:val="009A2206"/>
    <w:rsid w:val="009A243F"/>
    <w:rsid w:val="009A24CC"/>
    <w:rsid w:val="009A2C24"/>
    <w:rsid w:val="009A2EC0"/>
    <w:rsid w:val="009A2FBE"/>
    <w:rsid w:val="009A30D3"/>
    <w:rsid w:val="009A3171"/>
    <w:rsid w:val="009A33A3"/>
    <w:rsid w:val="009A3DC1"/>
    <w:rsid w:val="009A40F5"/>
    <w:rsid w:val="009A42AF"/>
    <w:rsid w:val="009A4323"/>
    <w:rsid w:val="009A446C"/>
    <w:rsid w:val="009A44C6"/>
    <w:rsid w:val="009A45A7"/>
    <w:rsid w:val="009A4991"/>
    <w:rsid w:val="009A4A72"/>
    <w:rsid w:val="009A4B2C"/>
    <w:rsid w:val="009A505E"/>
    <w:rsid w:val="009A5142"/>
    <w:rsid w:val="009A52B9"/>
    <w:rsid w:val="009A5908"/>
    <w:rsid w:val="009A5B6D"/>
    <w:rsid w:val="009A5BDD"/>
    <w:rsid w:val="009A5C44"/>
    <w:rsid w:val="009A5CB9"/>
    <w:rsid w:val="009A626E"/>
    <w:rsid w:val="009A6433"/>
    <w:rsid w:val="009A69AC"/>
    <w:rsid w:val="009A69D3"/>
    <w:rsid w:val="009A6C92"/>
    <w:rsid w:val="009A6D6F"/>
    <w:rsid w:val="009A71D8"/>
    <w:rsid w:val="009A7559"/>
    <w:rsid w:val="009A7780"/>
    <w:rsid w:val="009A7A49"/>
    <w:rsid w:val="009A7AFB"/>
    <w:rsid w:val="009B0025"/>
    <w:rsid w:val="009B0066"/>
    <w:rsid w:val="009B0181"/>
    <w:rsid w:val="009B0891"/>
    <w:rsid w:val="009B17EE"/>
    <w:rsid w:val="009B18C1"/>
    <w:rsid w:val="009B1C23"/>
    <w:rsid w:val="009B1EBC"/>
    <w:rsid w:val="009B238A"/>
    <w:rsid w:val="009B2804"/>
    <w:rsid w:val="009B2EA6"/>
    <w:rsid w:val="009B2F4D"/>
    <w:rsid w:val="009B2FCB"/>
    <w:rsid w:val="009B30E5"/>
    <w:rsid w:val="009B316C"/>
    <w:rsid w:val="009B3186"/>
    <w:rsid w:val="009B3312"/>
    <w:rsid w:val="009B35EE"/>
    <w:rsid w:val="009B3641"/>
    <w:rsid w:val="009B3DFE"/>
    <w:rsid w:val="009B3E2E"/>
    <w:rsid w:val="009B4CA1"/>
    <w:rsid w:val="009B4E2A"/>
    <w:rsid w:val="009B4F92"/>
    <w:rsid w:val="009B513D"/>
    <w:rsid w:val="009B5160"/>
    <w:rsid w:val="009B520B"/>
    <w:rsid w:val="009B5353"/>
    <w:rsid w:val="009B5397"/>
    <w:rsid w:val="009B5774"/>
    <w:rsid w:val="009B585E"/>
    <w:rsid w:val="009B58E9"/>
    <w:rsid w:val="009B5C54"/>
    <w:rsid w:val="009B5D11"/>
    <w:rsid w:val="009B5D33"/>
    <w:rsid w:val="009B616B"/>
    <w:rsid w:val="009B63D5"/>
    <w:rsid w:val="009B69AC"/>
    <w:rsid w:val="009B6AE7"/>
    <w:rsid w:val="009B6CBF"/>
    <w:rsid w:val="009B71D5"/>
    <w:rsid w:val="009B7297"/>
    <w:rsid w:val="009B77A1"/>
    <w:rsid w:val="009B7847"/>
    <w:rsid w:val="009B78E4"/>
    <w:rsid w:val="009B79E8"/>
    <w:rsid w:val="009B7BF3"/>
    <w:rsid w:val="009B7E61"/>
    <w:rsid w:val="009C0038"/>
    <w:rsid w:val="009C007F"/>
    <w:rsid w:val="009C03E1"/>
    <w:rsid w:val="009C05E2"/>
    <w:rsid w:val="009C066B"/>
    <w:rsid w:val="009C072A"/>
    <w:rsid w:val="009C0B6E"/>
    <w:rsid w:val="009C0FE7"/>
    <w:rsid w:val="009C1347"/>
    <w:rsid w:val="009C1444"/>
    <w:rsid w:val="009C154E"/>
    <w:rsid w:val="009C1587"/>
    <w:rsid w:val="009C1A15"/>
    <w:rsid w:val="009C1E6F"/>
    <w:rsid w:val="009C1E71"/>
    <w:rsid w:val="009C1F24"/>
    <w:rsid w:val="009C228D"/>
    <w:rsid w:val="009C24B1"/>
    <w:rsid w:val="009C2557"/>
    <w:rsid w:val="009C2576"/>
    <w:rsid w:val="009C2A79"/>
    <w:rsid w:val="009C329F"/>
    <w:rsid w:val="009C33C0"/>
    <w:rsid w:val="009C3829"/>
    <w:rsid w:val="009C3AE5"/>
    <w:rsid w:val="009C3EAF"/>
    <w:rsid w:val="009C3EF8"/>
    <w:rsid w:val="009C4024"/>
    <w:rsid w:val="009C47E1"/>
    <w:rsid w:val="009C4863"/>
    <w:rsid w:val="009C49B1"/>
    <w:rsid w:val="009C4C8E"/>
    <w:rsid w:val="009C4CAD"/>
    <w:rsid w:val="009C505C"/>
    <w:rsid w:val="009C50CF"/>
    <w:rsid w:val="009C5121"/>
    <w:rsid w:val="009C5251"/>
    <w:rsid w:val="009C5527"/>
    <w:rsid w:val="009C58F5"/>
    <w:rsid w:val="009C59FA"/>
    <w:rsid w:val="009C5B42"/>
    <w:rsid w:val="009C5BED"/>
    <w:rsid w:val="009C611F"/>
    <w:rsid w:val="009C6480"/>
    <w:rsid w:val="009C6767"/>
    <w:rsid w:val="009C6A71"/>
    <w:rsid w:val="009C6B66"/>
    <w:rsid w:val="009C6D01"/>
    <w:rsid w:val="009C6DCD"/>
    <w:rsid w:val="009C6E31"/>
    <w:rsid w:val="009C6E5D"/>
    <w:rsid w:val="009C7751"/>
    <w:rsid w:val="009C7BCE"/>
    <w:rsid w:val="009C7C13"/>
    <w:rsid w:val="009C7CCC"/>
    <w:rsid w:val="009D01B3"/>
    <w:rsid w:val="009D053F"/>
    <w:rsid w:val="009D07B5"/>
    <w:rsid w:val="009D084D"/>
    <w:rsid w:val="009D08B0"/>
    <w:rsid w:val="009D1066"/>
    <w:rsid w:val="009D10B7"/>
    <w:rsid w:val="009D1227"/>
    <w:rsid w:val="009D1254"/>
    <w:rsid w:val="009D13F6"/>
    <w:rsid w:val="009D18C3"/>
    <w:rsid w:val="009D195D"/>
    <w:rsid w:val="009D197E"/>
    <w:rsid w:val="009D1AA6"/>
    <w:rsid w:val="009D242D"/>
    <w:rsid w:val="009D2671"/>
    <w:rsid w:val="009D2A1E"/>
    <w:rsid w:val="009D2C94"/>
    <w:rsid w:val="009D2D23"/>
    <w:rsid w:val="009D2D2E"/>
    <w:rsid w:val="009D31B3"/>
    <w:rsid w:val="009D32D8"/>
    <w:rsid w:val="009D349B"/>
    <w:rsid w:val="009D3635"/>
    <w:rsid w:val="009D37C9"/>
    <w:rsid w:val="009D39D5"/>
    <w:rsid w:val="009D3A98"/>
    <w:rsid w:val="009D3AAF"/>
    <w:rsid w:val="009D3B70"/>
    <w:rsid w:val="009D3CB5"/>
    <w:rsid w:val="009D3F80"/>
    <w:rsid w:val="009D44A4"/>
    <w:rsid w:val="009D4886"/>
    <w:rsid w:val="009D48F2"/>
    <w:rsid w:val="009D4C16"/>
    <w:rsid w:val="009D4FC7"/>
    <w:rsid w:val="009D548E"/>
    <w:rsid w:val="009D5600"/>
    <w:rsid w:val="009D5A23"/>
    <w:rsid w:val="009D5B3A"/>
    <w:rsid w:val="009D5CB3"/>
    <w:rsid w:val="009D5E69"/>
    <w:rsid w:val="009D5FDF"/>
    <w:rsid w:val="009D6A68"/>
    <w:rsid w:val="009D6D49"/>
    <w:rsid w:val="009D6FA8"/>
    <w:rsid w:val="009D744E"/>
    <w:rsid w:val="009D75F1"/>
    <w:rsid w:val="009D7703"/>
    <w:rsid w:val="009D7716"/>
    <w:rsid w:val="009D77F4"/>
    <w:rsid w:val="009D7A12"/>
    <w:rsid w:val="009E0093"/>
    <w:rsid w:val="009E0947"/>
    <w:rsid w:val="009E0CD0"/>
    <w:rsid w:val="009E0E6E"/>
    <w:rsid w:val="009E0FDE"/>
    <w:rsid w:val="009E109F"/>
    <w:rsid w:val="009E1213"/>
    <w:rsid w:val="009E149A"/>
    <w:rsid w:val="009E1536"/>
    <w:rsid w:val="009E1570"/>
    <w:rsid w:val="009E16F4"/>
    <w:rsid w:val="009E1733"/>
    <w:rsid w:val="009E18CA"/>
    <w:rsid w:val="009E1D35"/>
    <w:rsid w:val="009E1EAB"/>
    <w:rsid w:val="009E214E"/>
    <w:rsid w:val="009E26D7"/>
    <w:rsid w:val="009E2726"/>
    <w:rsid w:val="009E2A82"/>
    <w:rsid w:val="009E2D53"/>
    <w:rsid w:val="009E3789"/>
    <w:rsid w:val="009E38D9"/>
    <w:rsid w:val="009E3B0F"/>
    <w:rsid w:val="009E3BF0"/>
    <w:rsid w:val="009E409F"/>
    <w:rsid w:val="009E4104"/>
    <w:rsid w:val="009E4349"/>
    <w:rsid w:val="009E48D7"/>
    <w:rsid w:val="009E4D94"/>
    <w:rsid w:val="009E51E4"/>
    <w:rsid w:val="009E52FB"/>
    <w:rsid w:val="009E53CB"/>
    <w:rsid w:val="009E54B4"/>
    <w:rsid w:val="009E565F"/>
    <w:rsid w:val="009E5FA8"/>
    <w:rsid w:val="009E6494"/>
    <w:rsid w:val="009E6510"/>
    <w:rsid w:val="009E6932"/>
    <w:rsid w:val="009E6B91"/>
    <w:rsid w:val="009E6D27"/>
    <w:rsid w:val="009E6D3E"/>
    <w:rsid w:val="009E751A"/>
    <w:rsid w:val="009E753C"/>
    <w:rsid w:val="009E7851"/>
    <w:rsid w:val="009E7F76"/>
    <w:rsid w:val="009F0367"/>
    <w:rsid w:val="009F0456"/>
    <w:rsid w:val="009F0457"/>
    <w:rsid w:val="009F0474"/>
    <w:rsid w:val="009F0534"/>
    <w:rsid w:val="009F063C"/>
    <w:rsid w:val="009F0709"/>
    <w:rsid w:val="009F07A5"/>
    <w:rsid w:val="009F08FF"/>
    <w:rsid w:val="009F0B01"/>
    <w:rsid w:val="009F0E03"/>
    <w:rsid w:val="009F10EE"/>
    <w:rsid w:val="009F19A4"/>
    <w:rsid w:val="009F1B6B"/>
    <w:rsid w:val="009F1DC4"/>
    <w:rsid w:val="009F2334"/>
    <w:rsid w:val="009F2D86"/>
    <w:rsid w:val="009F2E0B"/>
    <w:rsid w:val="009F378F"/>
    <w:rsid w:val="009F3861"/>
    <w:rsid w:val="009F3866"/>
    <w:rsid w:val="009F38C8"/>
    <w:rsid w:val="009F40B5"/>
    <w:rsid w:val="009F412C"/>
    <w:rsid w:val="009F44BA"/>
    <w:rsid w:val="009F47C3"/>
    <w:rsid w:val="009F49ED"/>
    <w:rsid w:val="009F49FE"/>
    <w:rsid w:val="009F4BA9"/>
    <w:rsid w:val="009F5049"/>
    <w:rsid w:val="009F517A"/>
    <w:rsid w:val="009F51D1"/>
    <w:rsid w:val="009F5BA2"/>
    <w:rsid w:val="009F5C96"/>
    <w:rsid w:val="009F5F32"/>
    <w:rsid w:val="009F5F89"/>
    <w:rsid w:val="009F6021"/>
    <w:rsid w:val="009F62B3"/>
    <w:rsid w:val="009F678D"/>
    <w:rsid w:val="009F67A8"/>
    <w:rsid w:val="009F70AA"/>
    <w:rsid w:val="009F70D7"/>
    <w:rsid w:val="009F728E"/>
    <w:rsid w:val="009F7410"/>
    <w:rsid w:val="009F76AB"/>
    <w:rsid w:val="009F76D5"/>
    <w:rsid w:val="009F78A3"/>
    <w:rsid w:val="009F7A55"/>
    <w:rsid w:val="009F7D25"/>
    <w:rsid w:val="009F7DCC"/>
    <w:rsid w:val="00A0024D"/>
    <w:rsid w:val="00A00263"/>
    <w:rsid w:val="00A00814"/>
    <w:rsid w:val="00A00852"/>
    <w:rsid w:val="00A00BD7"/>
    <w:rsid w:val="00A00CF1"/>
    <w:rsid w:val="00A00DD1"/>
    <w:rsid w:val="00A01356"/>
    <w:rsid w:val="00A015DD"/>
    <w:rsid w:val="00A01A89"/>
    <w:rsid w:val="00A01B57"/>
    <w:rsid w:val="00A01C11"/>
    <w:rsid w:val="00A01CC5"/>
    <w:rsid w:val="00A01DC0"/>
    <w:rsid w:val="00A0212A"/>
    <w:rsid w:val="00A021B1"/>
    <w:rsid w:val="00A02546"/>
    <w:rsid w:val="00A02786"/>
    <w:rsid w:val="00A02826"/>
    <w:rsid w:val="00A02B03"/>
    <w:rsid w:val="00A02E55"/>
    <w:rsid w:val="00A02E9A"/>
    <w:rsid w:val="00A02FA7"/>
    <w:rsid w:val="00A0314B"/>
    <w:rsid w:val="00A033D4"/>
    <w:rsid w:val="00A039BA"/>
    <w:rsid w:val="00A03B1E"/>
    <w:rsid w:val="00A03B94"/>
    <w:rsid w:val="00A03C55"/>
    <w:rsid w:val="00A03D2B"/>
    <w:rsid w:val="00A0439D"/>
    <w:rsid w:val="00A04634"/>
    <w:rsid w:val="00A0465C"/>
    <w:rsid w:val="00A04A07"/>
    <w:rsid w:val="00A04AE4"/>
    <w:rsid w:val="00A04FE0"/>
    <w:rsid w:val="00A04FE6"/>
    <w:rsid w:val="00A0521F"/>
    <w:rsid w:val="00A05552"/>
    <w:rsid w:val="00A05631"/>
    <w:rsid w:val="00A05D80"/>
    <w:rsid w:val="00A06017"/>
    <w:rsid w:val="00A0630E"/>
    <w:rsid w:val="00A06783"/>
    <w:rsid w:val="00A06A44"/>
    <w:rsid w:val="00A06B1B"/>
    <w:rsid w:val="00A06DB6"/>
    <w:rsid w:val="00A07755"/>
    <w:rsid w:val="00A07A35"/>
    <w:rsid w:val="00A07AD6"/>
    <w:rsid w:val="00A07BDC"/>
    <w:rsid w:val="00A07CCF"/>
    <w:rsid w:val="00A07D09"/>
    <w:rsid w:val="00A10187"/>
    <w:rsid w:val="00A1043C"/>
    <w:rsid w:val="00A1089C"/>
    <w:rsid w:val="00A108A2"/>
    <w:rsid w:val="00A109C2"/>
    <w:rsid w:val="00A10DB3"/>
    <w:rsid w:val="00A10F7B"/>
    <w:rsid w:val="00A10FE0"/>
    <w:rsid w:val="00A11417"/>
    <w:rsid w:val="00A11552"/>
    <w:rsid w:val="00A11704"/>
    <w:rsid w:val="00A11771"/>
    <w:rsid w:val="00A11BF6"/>
    <w:rsid w:val="00A11D7D"/>
    <w:rsid w:val="00A12051"/>
    <w:rsid w:val="00A120C8"/>
    <w:rsid w:val="00A12862"/>
    <w:rsid w:val="00A12AE1"/>
    <w:rsid w:val="00A12E4A"/>
    <w:rsid w:val="00A13004"/>
    <w:rsid w:val="00A133F4"/>
    <w:rsid w:val="00A13AAD"/>
    <w:rsid w:val="00A13B16"/>
    <w:rsid w:val="00A13B7B"/>
    <w:rsid w:val="00A13C60"/>
    <w:rsid w:val="00A13F00"/>
    <w:rsid w:val="00A14202"/>
    <w:rsid w:val="00A1432F"/>
    <w:rsid w:val="00A1455A"/>
    <w:rsid w:val="00A14577"/>
    <w:rsid w:val="00A1469F"/>
    <w:rsid w:val="00A14809"/>
    <w:rsid w:val="00A14E41"/>
    <w:rsid w:val="00A14E89"/>
    <w:rsid w:val="00A150D2"/>
    <w:rsid w:val="00A150F5"/>
    <w:rsid w:val="00A152DF"/>
    <w:rsid w:val="00A15348"/>
    <w:rsid w:val="00A15461"/>
    <w:rsid w:val="00A1549E"/>
    <w:rsid w:val="00A15600"/>
    <w:rsid w:val="00A1564A"/>
    <w:rsid w:val="00A15713"/>
    <w:rsid w:val="00A1581A"/>
    <w:rsid w:val="00A1582E"/>
    <w:rsid w:val="00A1597B"/>
    <w:rsid w:val="00A159F4"/>
    <w:rsid w:val="00A15BFB"/>
    <w:rsid w:val="00A1640A"/>
    <w:rsid w:val="00A1655A"/>
    <w:rsid w:val="00A1664A"/>
    <w:rsid w:val="00A16680"/>
    <w:rsid w:val="00A1668B"/>
    <w:rsid w:val="00A16896"/>
    <w:rsid w:val="00A16C02"/>
    <w:rsid w:val="00A16F27"/>
    <w:rsid w:val="00A170A9"/>
    <w:rsid w:val="00A172EB"/>
    <w:rsid w:val="00A17359"/>
    <w:rsid w:val="00A17566"/>
    <w:rsid w:val="00A17600"/>
    <w:rsid w:val="00A1766F"/>
    <w:rsid w:val="00A17855"/>
    <w:rsid w:val="00A1787A"/>
    <w:rsid w:val="00A17C69"/>
    <w:rsid w:val="00A17DA4"/>
    <w:rsid w:val="00A17F8B"/>
    <w:rsid w:val="00A20462"/>
    <w:rsid w:val="00A205EE"/>
    <w:rsid w:val="00A2069B"/>
    <w:rsid w:val="00A20BA9"/>
    <w:rsid w:val="00A20C1C"/>
    <w:rsid w:val="00A212D6"/>
    <w:rsid w:val="00A21B51"/>
    <w:rsid w:val="00A21C73"/>
    <w:rsid w:val="00A21F00"/>
    <w:rsid w:val="00A21F0D"/>
    <w:rsid w:val="00A22024"/>
    <w:rsid w:val="00A22458"/>
    <w:rsid w:val="00A22628"/>
    <w:rsid w:val="00A22694"/>
    <w:rsid w:val="00A22701"/>
    <w:rsid w:val="00A22BA4"/>
    <w:rsid w:val="00A23091"/>
    <w:rsid w:val="00A231EC"/>
    <w:rsid w:val="00A2340F"/>
    <w:rsid w:val="00A234C5"/>
    <w:rsid w:val="00A23716"/>
    <w:rsid w:val="00A239B7"/>
    <w:rsid w:val="00A23B1D"/>
    <w:rsid w:val="00A23FA1"/>
    <w:rsid w:val="00A2414D"/>
    <w:rsid w:val="00A244FB"/>
    <w:rsid w:val="00A24B7B"/>
    <w:rsid w:val="00A24F9B"/>
    <w:rsid w:val="00A2510F"/>
    <w:rsid w:val="00A25138"/>
    <w:rsid w:val="00A2539E"/>
    <w:rsid w:val="00A25500"/>
    <w:rsid w:val="00A25660"/>
    <w:rsid w:val="00A256F5"/>
    <w:rsid w:val="00A257C8"/>
    <w:rsid w:val="00A25B73"/>
    <w:rsid w:val="00A25C32"/>
    <w:rsid w:val="00A26560"/>
    <w:rsid w:val="00A26624"/>
    <w:rsid w:val="00A26816"/>
    <w:rsid w:val="00A26950"/>
    <w:rsid w:val="00A26961"/>
    <w:rsid w:val="00A26F0D"/>
    <w:rsid w:val="00A26F5F"/>
    <w:rsid w:val="00A26F67"/>
    <w:rsid w:val="00A270CC"/>
    <w:rsid w:val="00A27817"/>
    <w:rsid w:val="00A27E3F"/>
    <w:rsid w:val="00A27F65"/>
    <w:rsid w:val="00A27F75"/>
    <w:rsid w:val="00A300E5"/>
    <w:rsid w:val="00A302FD"/>
    <w:rsid w:val="00A30742"/>
    <w:rsid w:val="00A309E2"/>
    <w:rsid w:val="00A30A8B"/>
    <w:rsid w:val="00A30DC6"/>
    <w:rsid w:val="00A314C8"/>
    <w:rsid w:val="00A3151E"/>
    <w:rsid w:val="00A31E4F"/>
    <w:rsid w:val="00A3235B"/>
    <w:rsid w:val="00A325DC"/>
    <w:rsid w:val="00A328E7"/>
    <w:rsid w:val="00A32936"/>
    <w:rsid w:val="00A32AE9"/>
    <w:rsid w:val="00A32D2C"/>
    <w:rsid w:val="00A32E05"/>
    <w:rsid w:val="00A32F5F"/>
    <w:rsid w:val="00A33366"/>
    <w:rsid w:val="00A339E6"/>
    <w:rsid w:val="00A33A23"/>
    <w:rsid w:val="00A33CE6"/>
    <w:rsid w:val="00A33D51"/>
    <w:rsid w:val="00A33D7E"/>
    <w:rsid w:val="00A34188"/>
    <w:rsid w:val="00A343EA"/>
    <w:rsid w:val="00A34502"/>
    <w:rsid w:val="00A34668"/>
    <w:rsid w:val="00A34884"/>
    <w:rsid w:val="00A34943"/>
    <w:rsid w:val="00A349F3"/>
    <w:rsid w:val="00A34D5A"/>
    <w:rsid w:val="00A34E9E"/>
    <w:rsid w:val="00A34F19"/>
    <w:rsid w:val="00A351E3"/>
    <w:rsid w:val="00A352A9"/>
    <w:rsid w:val="00A35378"/>
    <w:rsid w:val="00A35393"/>
    <w:rsid w:val="00A355BB"/>
    <w:rsid w:val="00A35B16"/>
    <w:rsid w:val="00A35B81"/>
    <w:rsid w:val="00A36960"/>
    <w:rsid w:val="00A36A75"/>
    <w:rsid w:val="00A36A97"/>
    <w:rsid w:val="00A36B6B"/>
    <w:rsid w:val="00A36BCF"/>
    <w:rsid w:val="00A36BE1"/>
    <w:rsid w:val="00A36D95"/>
    <w:rsid w:val="00A36F00"/>
    <w:rsid w:val="00A36FD9"/>
    <w:rsid w:val="00A37059"/>
    <w:rsid w:val="00A37237"/>
    <w:rsid w:val="00A37414"/>
    <w:rsid w:val="00A37BA9"/>
    <w:rsid w:val="00A40128"/>
    <w:rsid w:val="00A40256"/>
    <w:rsid w:val="00A4037F"/>
    <w:rsid w:val="00A40500"/>
    <w:rsid w:val="00A40A79"/>
    <w:rsid w:val="00A41491"/>
    <w:rsid w:val="00A41781"/>
    <w:rsid w:val="00A41854"/>
    <w:rsid w:val="00A41A0C"/>
    <w:rsid w:val="00A41CD3"/>
    <w:rsid w:val="00A41D35"/>
    <w:rsid w:val="00A42035"/>
    <w:rsid w:val="00A42321"/>
    <w:rsid w:val="00A4260B"/>
    <w:rsid w:val="00A42741"/>
    <w:rsid w:val="00A427A8"/>
    <w:rsid w:val="00A427D0"/>
    <w:rsid w:val="00A42898"/>
    <w:rsid w:val="00A428DF"/>
    <w:rsid w:val="00A42970"/>
    <w:rsid w:val="00A429A6"/>
    <w:rsid w:val="00A42C91"/>
    <w:rsid w:val="00A42CA9"/>
    <w:rsid w:val="00A43216"/>
    <w:rsid w:val="00A436A9"/>
    <w:rsid w:val="00A43765"/>
    <w:rsid w:val="00A43799"/>
    <w:rsid w:val="00A43C61"/>
    <w:rsid w:val="00A43E4C"/>
    <w:rsid w:val="00A44074"/>
    <w:rsid w:val="00A44952"/>
    <w:rsid w:val="00A44B90"/>
    <w:rsid w:val="00A44F8B"/>
    <w:rsid w:val="00A44F8E"/>
    <w:rsid w:val="00A452C4"/>
    <w:rsid w:val="00A45A23"/>
    <w:rsid w:val="00A45A37"/>
    <w:rsid w:val="00A45A81"/>
    <w:rsid w:val="00A46734"/>
    <w:rsid w:val="00A4673B"/>
    <w:rsid w:val="00A469C0"/>
    <w:rsid w:val="00A46D12"/>
    <w:rsid w:val="00A470BB"/>
    <w:rsid w:val="00A47605"/>
    <w:rsid w:val="00A47975"/>
    <w:rsid w:val="00A479AA"/>
    <w:rsid w:val="00A47D2E"/>
    <w:rsid w:val="00A47F1D"/>
    <w:rsid w:val="00A50026"/>
    <w:rsid w:val="00A500EA"/>
    <w:rsid w:val="00A5014F"/>
    <w:rsid w:val="00A504DD"/>
    <w:rsid w:val="00A50CC9"/>
    <w:rsid w:val="00A50D90"/>
    <w:rsid w:val="00A510E7"/>
    <w:rsid w:val="00A511C1"/>
    <w:rsid w:val="00A51599"/>
    <w:rsid w:val="00A51750"/>
    <w:rsid w:val="00A517C1"/>
    <w:rsid w:val="00A517E7"/>
    <w:rsid w:val="00A51828"/>
    <w:rsid w:val="00A51930"/>
    <w:rsid w:val="00A5195C"/>
    <w:rsid w:val="00A51A51"/>
    <w:rsid w:val="00A51A54"/>
    <w:rsid w:val="00A5200D"/>
    <w:rsid w:val="00A522DD"/>
    <w:rsid w:val="00A52531"/>
    <w:rsid w:val="00A531A8"/>
    <w:rsid w:val="00A531CF"/>
    <w:rsid w:val="00A535DE"/>
    <w:rsid w:val="00A5382D"/>
    <w:rsid w:val="00A53A4E"/>
    <w:rsid w:val="00A53C52"/>
    <w:rsid w:val="00A53CA8"/>
    <w:rsid w:val="00A53DE7"/>
    <w:rsid w:val="00A53FDF"/>
    <w:rsid w:val="00A548A6"/>
    <w:rsid w:val="00A549C2"/>
    <w:rsid w:val="00A5544B"/>
    <w:rsid w:val="00A55976"/>
    <w:rsid w:val="00A559EA"/>
    <w:rsid w:val="00A55E20"/>
    <w:rsid w:val="00A55E45"/>
    <w:rsid w:val="00A56262"/>
    <w:rsid w:val="00A56268"/>
    <w:rsid w:val="00A56334"/>
    <w:rsid w:val="00A566A2"/>
    <w:rsid w:val="00A56AA5"/>
    <w:rsid w:val="00A56CC6"/>
    <w:rsid w:val="00A56EC6"/>
    <w:rsid w:val="00A573C7"/>
    <w:rsid w:val="00A5749C"/>
    <w:rsid w:val="00A57524"/>
    <w:rsid w:val="00A579FD"/>
    <w:rsid w:val="00A57B14"/>
    <w:rsid w:val="00A57BB8"/>
    <w:rsid w:val="00A57C10"/>
    <w:rsid w:val="00A6057D"/>
    <w:rsid w:val="00A60609"/>
    <w:rsid w:val="00A608AD"/>
    <w:rsid w:val="00A60E9F"/>
    <w:rsid w:val="00A60FFB"/>
    <w:rsid w:val="00A6123B"/>
    <w:rsid w:val="00A61900"/>
    <w:rsid w:val="00A61A06"/>
    <w:rsid w:val="00A61CC0"/>
    <w:rsid w:val="00A6202D"/>
    <w:rsid w:val="00A62091"/>
    <w:rsid w:val="00A623FD"/>
    <w:rsid w:val="00A6241F"/>
    <w:rsid w:val="00A627AE"/>
    <w:rsid w:val="00A62983"/>
    <w:rsid w:val="00A62A1C"/>
    <w:rsid w:val="00A62C69"/>
    <w:rsid w:val="00A62DCE"/>
    <w:rsid w:val="00A62E53"/>
    <w:rsid w:val="00A62F8A"/>
    <w:rsid w:val="00A63096"/>
    <w:rsid w:val="00A63407"/>
    <w:rsid w:val="00A63675"/>
    <w:rsid w:val="00A636D4"/>
    <w:rsid w:val="00A63901"/>
    <w:rsid w:val="00A639D8"/>
    <w:rsid w:val="00A639F4"/>
    <w:rsid w:val="00A63A39"/>
    <w:rsid w:val="00A63C33"/>
    <w:rsid w:val="00A63FBB"/>
    <w:rsid w:val="00A64041"/>
    <w:rsid w:val="00A641D5"/>
    <w:rsid w:val="00A64309"/>
    <w:rsid w:val="00A6465C"/>
    <w:rsid w:val="00A649BC"/>
    <w:rsid w:val="00A64BB3"/>
    <w:rsid w:val="00A64FD6"/>
    <w:rsid w:val="00A651D1"/>
    <w:rsid w:val="00A655A7"/>
    <w:rsid w:val="00A656A7"/>
    <w:rsid w:val="00A65925"/>
    <w:rsid w:val="00A65956"/>
    <w:rsid w:val="00A65B89"/>
    <w:rsid w:val="00A65D19"/>
    <w:rsid w:val="00A65D71"/>
    <w:rsid w:val="00A65D84"/>
    <w:rsid w:val="00A65F11"/>
    <w:rsid w:val="00A65F76"/>
    <w:rsid w:val="00A65FF0"/>
    <w:rsid w:val="00A660E1"/>
    <w:rsid w:val="00A66636"/>
    <w:rsid w:val="00A66F5E"/>
    <w:rsid w:val="00A67092"/>
    <w:rsid w:val="00A67434"/>
    <w:rsid w:val="00A675DF"/>
    <w:rsid w:val="00A67704"/>
    <w:rsid w:val="00A67806"/>
    <w:rsid w:val="00A67A15"/>
    <w:rsid w:val="00A67B1F"/>
    <w:rsid w:val="00A701EC"/>
    <w:rsid w:val="00A702DD"/>
    <w:rsid w:val="00A707FF"/>
    <w:rsid w:val="00A70813"/>
    <w:rsid w:val="00A70B23"/>
    <w:rsid w:val="00A70ED2"/>
    <w:rsid w:val="00A712BF"/>
    <w:rsid w:val="00A71350"/>
    <w:rsid w:val="00A7145A"/>
    <w:rsid w:val="00A71790"/>
    <w:rsid w:val="00A717C1"/>
    <w:rsid w:val="00A719A6"/>
    <w:rsid w:val="00A720CF"/>
    <w:rsid w:val="00A7273F"/>
    <w:rsid w:val="00A72A39"/>
    <w:rsid w:val="00A72A9F"/>
    <w:rsid w:val="00A72AD7"/>
    <w:rsid w:val="00A72C44"/>
    <w:rsid w:val="00A72E92"/>
    <w:rsid w:val="00A73088"/>
    <w:rsid w:val="00A73238"/>
    <w:rsid w:val="00A732E7"/>
    <w:rsid w:val="00A732F7"/>
    <w:rsid w:val="00A73476"/>
    <w:rsid w:val="00A734D8"/>
    <w:rsid w:val="00A73D43"/>
    <w:rsid w:val="00A73D87"/>
    <w:rsid w:val="00A73FB4"/>
    <w:rsid w:val="00A744A3"/>
    <w:rsid w:val="00A74507"/>
    <w:rsid w:val="00A74554"/>
    <w:rsid w:val="00A747A2"/>
    <w:rsid w:val="00A7494D"/>
    <w:rsid w:val="00A749A0"/>
    <w:rsid w:val="00A74EAB"/>
    <w:rsid w:val="00A74EBA"/>
    <w:rsid w:val="00A74FB0"/>
    <w:rsid w:val="00A75058"/>
    <w:rsid w:val="00A757F2"/>
    <w:rsid w:val="00A7596D"/>
    <w:rsid w:val="00A75E14"/>
    <w:rsid w:val="00A75E7F"/>
    <w:rsid w:val="00A7626C"/>
    <w:rsid w:val="00A762C4"/>
    <w:rsid w:val="00A7657E"/>
    <w:rsid w:val="00A767A8"/>
    <w:rsid w:val="00A769B7"/>
    <w:rsid w:val="00A76CAF"/>
    <w:rsid w:val="00A76D15"/>
    <w:rsid w:val="00A76D78"/>
    <w:rsid w:val="00A76E76"/>
    <w:rsid w:val="00A76F36"/>
    <w:rsid w:val="00A76F92"/>
    <w:rsid w:val="00A76FF1"/>
    <w:rsid w:val="00A77595"/>
    <w:rsid w:val="00A777F3"/>
    <w:rsid w:val="00A7793A"/>
    <w:rsid w:val="00A77D12"/>
    <w:rsid w:val="00A8015B"/>
    <w:rsid w:val="00A809D1"/>
    <w:rsid w:val="00A809D4"/>
    <w:rsid w:val="00A80AEC"/>
    <w:rsid w:val="00A80F90"/>
    <w:rsid w:val="00A81229"/>
    <w:rsid w:val="00A818FD"/>
    <w:rsid w:val="00A81993"/>
    <w:rsid w:val="00A81CE7"/>
    <w:rsid w:val="00A823CE"/>
    <w:rsid w:val="00A828F9"/>
    <w:rsid w:val="00A829E3"/>
    <w:rsid w:val="00A82B4E"/>
    <w:rsid w:val="00A82B75"/>
    <w:rsid w:val="00A82CC3"/>
    <w:rsid w:val="00A82FE0"/>
    <w:rsid w:val="00A8309C"/>
    <w:rsid w:val="00A8353C"/>
    <w:rsid w:val="00A83629"/>
    <w:rsid w:val="00A83699"/>
    <w:rsid w:val="00A836B2"/>
    <w:rsid w:val="00A83879"/>
    <w:rsid w:val="00A83993"/>
    <w:rsid w:val="00A83B63"/>
    <w:rsid w:val="00A83BF5"/>
    <w:rsid w:val="00A83C84"/>
    <w:rsid w:val="00A83CB8"/>
    <w:rsid w:val="00A83E2B"/>
    <w:rsid w:val="00A84186"/>
    <w:rsid w:val="00A843C0"/>
    <w:rsid w:val="00A84509"/>
    <w:rsid w:val="00A845E0"/>
    <w:rsid w:val="00A847C5"/>
    <w:rsid w:val="00A8482D"/>
    <w:rsid w:val="00A85113"/>
    <w:rsid w:val="00A85150"/>
    <w:rsid w:val="00A85586"/>
    <w:rsid w:val="00A856AB"/>
    <w:rsid w:val="00A85CDA"/>
    <w:rsid w:val="00A85DF6"/>
    <w:rsid w:val="00A86015"/>
    <w:rsid w:val="00A86093"/>
    <w:rsid w:val="00A8658D"/>
    <w:rsid w:val="00A866C7"/>
    <w:rsid w:val="00A86957"/>
    <w:rsid w:val="00A86A89"/>
    <w:rsid w:val="00A86A93"/>
    <w:rsid w:val="00A86E73"/>
    <w:rsid w:val="00A86F60"/>
    <w:rsid w:val="00A86F9F"/>
    <w:rsid w:val="00A87184"/>
    <w:rsid w:val="00A87298"/>
    <w:rsid w:val="00A8753B"/>
    <w:rsid w:val="00A87904"/>
    <w:rsid w:val="00A87A4B"/>
    <w:rsid w:val="00A87B53"/>
    <w:rsid w:val="00A87FE9"/>
    <w:rsid w:val="00A9003A"/>
    <w:rsid w:val="00A90404"/>
    <w:rsid w:val="00A9051E"/>
    <w:rsid w:val="00A9133E"/>
    <w:rsid w:val="00A91472"/>
    <w:rsid w:val="00A914BC"/>
    <w:rsid w:val="00A916B1"/>
    <w:rsid w:val="00A91AAE"/>
    <w:rsid w:val="00A91B46"/>
    <w:rsid w:val="00A91DEB"/>
    <w:rsid w:val="00A91E55"/>
    <w:rsid w:val="00A91F04"/>
    <w:rsid w:val="00A91FF4"/>
    <w:rsid w:val="00A92086"/>
    <w:rsid w:val="00A9214A"/>
    <w:rsid w:val="00A92216"/>
    <w:rsid w:val="00A922B3"/>
    <w:rsid w:val="00A92C14"/>
    <w:rsid w:val="00A93121"/>
    <w:rsid w:val="00A93199"/>
    <w:rsid w:val="00A9322A"/>
    <w:rsid w:val="00A9325D"/>
    <w:rsid w:val="00A93698"/>
    <w:rsid w:val="00A93D84"/>
    <w:rsid w:val="00A93F3A"/>
    <w:rsid w:val="00A940A5"/>
    <w:rsid w:val="00A940AC"/>
    <w:rsid w:val="00A94282"/>
    <w:rsid w:val="00A9461D"/>
    <w:rsid w:val="00A948B6"/>
    <w:rsid w:val="00A94ED5"/>
    <w:rsid w:val="00A94F5E"/>
    <w:rsid w:val="00A950EE"/>
    <w:rsid w:val="00A951AC"/>
    <w:rsid w:val="00A951D3"/>
    <w:rsid w:val="00A954A9"/>
    <w:rsid w:val="00A958EA"/>
    <w:rsid w:val="00A96014"/>
    <w:rsid w:val="00A961E9"/>
    <w:rsid w:val="00A9662D"/>
    <w:rsid w:val="00A96662"/>
    <w:rsid w:val="00A96AF9"/>
    <w:rsid w:val="00A96B10"/>
    <w:rsid w:val="00A96E43"/>
    <w:rsid w:val="00A96F5D"/>
    <w:rsid w:val="00A96F9C"/>
    <w:rsid w:val="00A97092"/>
    <w:rsid w:val="00A97286"/>
    <w:rsid w:val="00A97418"/>
    <w:rsid w:val="00A977FE"/>
    <w:rsid w:val="00A97A0F"/>
    <w:rsid w:val="00A97C73"/>
    <w:rsid w:val="00A97C90"/>
    <w:rsid w:val="00A97CE0"/>
    <w:rsid w:val="00AA0383"/>
    <w:rsid w:val="00AA071C"/>
    <w:rsid w:val="00AA0AFE"/>
    <w:rsid w:val="00AA0DB4"/>
    <w:rsid w:val="00AA10E2"/>
    <w:rsid w:val="00AA129E"/>
    <w:rsid w:val="00AA1457"/>
    <w:rsid w:val="00AA1692"/>
    <w:rsid w:val="00AA16F8"/>
    <w:rsid w:val="00AA18B2"/>
    <w:rsid w:val="00AA19F8"/>
    <w:rsid w:val="00AA1B81"/>
    <w:rsid w:val="00AA1D91"/>
    <w:rsid w:val="00AA1F96"/>
    <w:rsid w:val="00AA20E4"/>
    <w:rsid w:val="00AA2384"/>
    <w:rsid w:val="00AA2577"/>
    <w:rsid w:val="00AA2E75"/>
    <w:rsid w:val="00AA2FEC"/>
    <w:rsid w:val="00AA3429"/>
    <w:rsid w:val="00AA373E"/>
    <w:rsid w:val="00AA3A8A"/>
    <w:rsid w:val="00AA3DCE"/>
    <w:rsid w:val="00AA4031"/>
    <w:rsid w:val="00AA4039"/>
    <w:rsid w:val="00AA43C0"/>
    <w:rsid w:val="00AA4940"/>
    <w:rsid w:val="00AA4A63"/>
    <w:rsid w:val="00AA4CAD"/>
    <w:rsid w:val="00AA4E1D"/>
    <w:rsid w:val="00AA51DB"/>
    <w:rsid w:val="00AA5C10"/>
    <w:rsid w:val="00AA66DE"/>
    <w:rsid w:val="00AA6B93"/>
    <w:rsid w:val="00AA6C4B"/>
    <w:rsid w:val="00AA6FC6"/>
    <w:rsid w:val="00AA718F"/>
    <w:rsid w:val="00AA71CC"/>
    <w:rsid w:val="00AA7509"/>
    <w:rsid w:val="00AA7589"/>
    <w:rsid w:val="00AA78B2"/>
    <w:rsid w:val="00AA7C42"/>
    <w:rsid w:val="00AA7CB9"/>
    <w:rsid w:val="00AA7D3B"/>
    <w:rsid w:val="00AB00AE"/>
    <w:rsid w:val="00AB0408"/>
    <w:rsid w:val="00AB0418"/>
    <w:rsid w:val="00AB0521"/>
    <w:rsid w:val="00AB05CC"/>
    <w:rsid w:val="00AB0985"/>
    <w:rsid w:val="00AB0F4E"/>
    <w:rsid w:val="00AB0F91"/>
    <w:rsid w:val="00AB127D"/>
    <w:rsid w:val="00AB135D"/>
    <w:rsid w:val="00AB1602"/>
    <w:rsid w:val="00AB16A0"/>
    <w:rsid w:val="00AB1BA6"/>
    <w:rsid w:val="00AB21F2"/>
    <w:rsid w:val="00AB2425"/>
    <w:rsid w:val="00AB26E3"/>
    <w:rsid w:val="00AB2B51"/>
    <w:rsid w:val="00AB2B91"/>
    <w:rsid w:val="00AB2F0D"/>
    <w:rsid w:val="00AB2FF7"/>
    <w:rsid w:val="00AB3052"/>
    <w:rsid w:val="00AB333B"/>
    <w:rsid w:val="00AB3348"/>
    <w:rsid w:val="00AB3547"/>
    <w:rsid w:val="00AB3604"/>
    <w:rsid w:val="00AB3BCB"/>
    <w:rsid w:val="00AB4105"/>
    <w:rsid w:val="00AB428A"/>
    <w:rsid w:val="00AB455C"/>
    <w:rsid w:val="00AB46F7"/>
    <w:rsid w:val="00AB4703"/>
    <w:rsid w:val="00AB47E3"/>
    <w:rsid w:val="00AB4D20"/>
    <w:rsid w:val="00AB4DD3"/>
    <w:rsid w:val="00AB4DFE"/>
    <w:rsid w:val="00AB4E74"/>
    <w:rsid w:val="00AB4EA6"/>
    <w:rsid w:val="00AB4EFC"/>
    <w:rsid w:val="00AB4F3C"/>
    <w:rsid w:val="00AB4FAD"/>
    <w:rsid w:val="00AB5081"/>
    <w:rsid w:val="00AB5135"/>
    <w:rsid w:val="00AB52BB"/>
    <w:rsid w:val="00AB5831"/>
    <w:rsid w:val="00AB5852"/>
    <w:rsid w:val="00AB5C3E"/>
    <w:rsid w:val="00AB5CB1"/>
    <w:rsid w:val="00AB5FA2"/>
    <w:rsid w:val="00AB602E"/>
    <w:rsid w:val="00AB6246"/>
    <w:rsid w:val="00AB63D4"/>
    <w:rsid w:val="00AB6CB9"/>
    <w:rsid w:val="00AB6E45"/>
    <w:rsid w:val="00AB6E76"/>
    <w:rsid w:val="00AB72B1"/>
    <w:rsid w:val="00AB751B"/>
    <w:rsid w:val="00AB7796"/>
    <w:rsid w:val="00AB77ED"/>
    <w:rsid w:val="00AB77FF"/>
    <w:rsid w:val="00AB7ECE"/>
    <w:rsid w:val="00AC04F7"/>
    <w:rsid w:val="00AC0571"/>
    <w:rsid w:val="00AC0751"/>
    <w:rsid w:val="00AC08F5"/>
    <w:rsid w:val="00AC0A0C"/>
    <w:rsid w:val="00AC0E73"/>
    <w:rsid w:val="00AC0FAB"/>
    <w:rsid w:val="00AC11B6"/>
    <w:rsid w:val="00AC11DA"/>
    <w:rsid w:val="00AC1929"/>
    <w:rsid w:val="00AC19BE"/>
    <w:rsid w:val="00AC1B59"/>
    <w:rsid w:val="00AC1C0D"/>
    <w:rsid w:val="00AC1C6C"/>
    <w:rsid w:val="00AC2325"/>
    <w:rsid w:val="00AC2360"/>
    <w:rsid w:val="00AC2602"/>
    <w:rsid w:val="00AC2641"/>
    <w:rsid w:val="00AC26B1"/>
    <w:rsid w:val="00AC285B"/>
    <w:rsid w:val="00AC2AC5"/>
    <w:rsid w:val="00AC2B0E"/>
    <w:rsid w:val="00AC2B50"/>
    <w:rsid w:val="00AC2B99"/>
    <w:rsid w:val="00AC2F65"/>
    <w:rsid w:val="00AC357F"/>
    <w:rsid w:val="00AC3729"/>
    <w:rsid w:val="00AC3D3C"/>
    <w:rsid w:val="00AC3DC9"/>
    <w:rsid w:val="00AC3EA1"/>
    <w:rsid w:val="00AC450F"/>
    <w:rsid w:val="00AC492F"/>
    <w:rsid w:val="00AC4E4F"/>
    <w:rsid w:val="00AC5026"/>
    <w:rsid w:val="00AC5085"/>
    <w:rsid w:val="00AC5104"/>
    <w:rsid w:val="00AC5243"/>
    <w:rsid w:val="00AC536C"/>
    <w:rsid w:val="00AC555A"/>
    <w:rsid w:val="00AC59CA"/>
    <w:rsid w:val="00AC5B3A"/>
    <w:rsid w:val="00AC5C4C"/>
    <w:rsid w:val="00AC6002"/>
    <w:rsid w:val="00AC6157"/>
    <w:rsid w:val="00AC61BD"/>
    <w:rsid w:val="00AC6329"/>
    <w:rsid w:val="00AC6926"/>
    <w:rsid w:val="00AC6A54"/>
    <w:rsid w:val="00AC6C2F"/>
    <w:rsid w:val="00AC6F04"/>
    <w:rsid w:val="00AC6F97"/>
    <w:rsid w:val="00AC7026"/>
    <w:rsid w:val="00AC73AB"/>
    <w:rsid w:val="00AC7E34"/>
    <w:rsid w:val="00AD024D"/>
    <w:rsid w:val="00AD0805"/>
    <w:rsid w:val="00AD0984"/>
    <w:rsid w:val="00AD09B6"/>
    <w:rsid w:val="00AD0CB8"/>
    <w:rsid w:val="00AD0EC0"/>
    <w:rsid w:val="00AD0F63"/>
    <w:rsid w:val="00AD1120"/>
    <w:rsid w:val="00AD1423"/>
    <w:rsid w:val="00AD16E6"/>
    <w:rsid w:val="00AD18B7"/>
    <w:rsid w:val="00AD1AB8"/>
    <w:rsid w:val="00AD1E63"/>
    <w:rsid w:val="00AD21A1"/>
    <w:rsid w:val="00AD2477"/>
    <w:rsid w:val="00AD27B5"/>
    <w:rsid w:val="00AD2917"/>
    <w:rsid w:val="00AD2D85"/>
    <w:rsid w:val="00AD2E7B"/>
    <w:rsid w:val="00AD31A1"/>
    <w:rsid w:val="00AD3381"/>
    <w:rsid w:val="00AD34BB"/>
    <w:rsid w:val="00AD3673"/>
    <w:rsid w:val="00AD37E6"/>
    <w:rsid w:val="00AD397E"/>
    <w:rsid w:val="00AD39BD"/>
    <w:rsid w:val="00AD3AEC"/>
    <w:rsid w:val="00AD3B16"/>
    <w:rsid w:val="00AD3BA5"/>
    <w:rsid w:val="00AD404F"/>
    <w:rsid w:val="00AD40D7"/>
    <w:rsid w:val="00AD4419"/>
    <w:rsid w:val="00AD443F"/>
    <w:rsid w:val="00AD44CC"/>
    <w:rsid w:val="00AD4DB5"/>
    <w:rsid w:val="00AD4F0A"/>
    <w:rsid w:val="00AD4FF6"/>
    <w:rsid w:val="00AD5443"/>
    <w:rsid w:val="00AD54B0"/>
    <w:rsid w:val="00AD55B8"/>
    <w:rsid w:val="00AD596D"/>
    <w:rsid w:val="00AD5A5C"/>
    <w:rsid w:val="00AD5B9D"/>
    <w:rsid w:val="00AD5D46"/>
    <w:rsid w:val="00AD5EC9"/>
    <w:rsid w:val="00AD65F5"/>
    <w:rsid w:val="00AD66B1"/>
    <w:rsid w:val="00AD681A"/>
    <w:rsid w:val="00AD6BDD"/>
    <w:rsid w:val="00AD7015"/>
    <w:rsid w:val="00AD7145"/>
    <w:rsid w:val="00AD7331"/>
    <w:rsid w:val="00AD7336"/>
    <w:rsid w:val="00AD737D"/>
    <w:rsid w:val="00AD7DEA"/>
    <w:rsid w:val="00AD7E2F"/>
    <w:rsid w:val="00AE00C4"/>
    <w:rsid w:val="00AE0119"/>
    <w:rsid w:val="00AE0172"/>
    <w:rsid w:val="00AE01D3"/>
    <w:rsid w:val="00AE02B1"/>
    <w:rsid w:val="00AE0521"/>
    <w:rsid w:val="00AE07C4"/>
    <w:rsid w:val="00AE0B7E"/>
    <w:rsid w:val="00AE0EEB"/>
    <w:rsid w:val="00AE13DC"/>
    <w:rsid w:val="00AE1643"/>
    <w:rsid w:val="00AE17B7"/>
    <w:rsid w:val="00AE195F"/>
    <w:rsid w:val="00AE1985"/>
    <w:rsid w:val="00AE1BDE"/>
    <w:rsid w:val="00AE222B"/>
    <w:rsid w:val="00AE23D9"/>
    <w:rsid w:val="00AE24DA"/>
    <w:rsid w:val="00AE2504"/>
    <w:rsid w:val="00AE2B4B"/>
    <w:rsid w:val="00AE2C4B"/>
    <w:rsid w:val="00AE2DDC"/>
    <w:rsid w:val="00AE2F65"/>
    <w:rsid w:val="00AE34F1"/>
    <w:rsid w:val="00AE3799"/>
    <w:rsid w:val="00AE3912"/>
    <w:rsid w:val="00AE398F"/>
    <w:rsid w:val="00AE3DE9"/>
    <w:rsid w:val="00AE3E8B"/>
    <w:rsid w:val="00AE3EFC"/>
    <w:rsid w:val="00AE406B"/>
    <w:rsid w:val="00AE472A"/>
    <w:rsid w:val="00AE47DE"/>
    <w:rsid w:val="00AE4882"/>
    <w:rsid w:val="00AE4891"/>
    <w:rsid w:val="00AE493D"/>
    <w:rsid w:val="00AE4B90"/>
    <w:rsid w:val="00AE5062"/>
    <w:rsid w:val="00AE5283"/>
    <w:rsid w:val="00AE565C"/>
    <w:rsid w:val="00AE572E"/>
    <w:rsid w:val="00AE5BC0"/>
    <w:rsid w:val="00AE5CAA"/>
    <w:rsid w:val="00AE5CAB"/>
    <w:rsid w:val="00AE5D34"/>
    <w:rsid w:val="00AE6007"/>
    <w:rsid w:val="00AE60A7"/>
    <w:rsid w:val="00AE619F"/>
    <w:rsid w:val="00AE620A"/>
    <w:rsid w:val="00AE6290"/>
    <w:rsid w:val="00AE6399"/>
    <w:rsid w:val="00AE6488"/>
    <w:rsid w:val="00AE6596"/>
    <w:rsid w:val="00AE6685"/>
    <w:rsid w:val="00AE6B79"/>
    <w:rsid w:val="00AE754E"/>
    <w:rsid w:val="00AE796D"/>
    <w:rsid w:val="00AE7EF5"/>
    <w:rsid w:val="00AF01C4"/>
    <w:rsid w:val="00AF0356"/>
    <w:rsid w:val="00AF0496"/>
    <w:rsid w:val="00AF05BB"/>
    <w:rsid w:val="00AF08DE"/>
    <w:rsid w:val="00AF0C0F"/>
    <w:rsid w:val="00AF12D7"/>
    <w:rsid w:val="00AF151E"/>
    <w:rsid w:val="00AF16E5"/>
    <w:rsid w:val="00AF1C7A"/>
    <w:rsid w:val="00AF1E28"/>
    <w:rsid w:val="00AF26BD"/>
    <w:rsid w:val="00AF26D3"/>
    <w:rsid w:val="00AF274A"/>
    <w:rsid w:val="00AF2C76"/>
    <w:rsid w:val="00AF3165"/>
    <w:rsid w:val="00AF3182"/>
    <w:rsid w:val="00AF34AD"/>
    <w:rsid w:val="00AF34F8"/>
    <w:rsid w:val="00AF383F"/>
    <w:rsid w:val="00AF399B"/>
    <w:rsid w:val="00AF3A48"/>
    <w:rsid w:val="00AF3A6E"/>
    <w:rsid w:val="00AF3ADC"/>
    <w:rsid w:val="00AF3B69"/>
    <w:rsid w:val="00AF4141"/>
    <w:rsid w:val="00AF426D"/>
    <w:rsid w:val="00AF438C"/>
    <w:rsid w:val="00AF4725"/>
    <w:rsid w:val="00AF4A5F"/>
    <w:rsid w:val="00AF542E"/>
    <w:rsid w:val="00AF550A"/>
    <w:rsid w:val="00AF595A"/>
    <w:rsid w:val="00AF59A0"/>
    <w:rsid w:val="00AF5A20"/>
    <w:rsid w:val="00AF5CAF"/>
    <w:rsid w:val="00AF6311"/>
    <w:rsid w:val="00AF631B"/>
    <w:rsid w:val="00AF65E5"/>
    <w:rsid w:val="00AF6A70"/>
    <w:rsid w:val="00AF6FAE"/>
    <w:rsid w:val="00AF73AB"/>
    <w:rsid w:val="00AF73C9"/>
    <w:rsid w:val="00AF7517"/>
    <w:rsid w:val="00AF79A2"/>
    <w:rsid w:val="00AF7C99"/>
    <w:rsid w:val="00AF7CBC"/>
    <w:rsid w:val="00B005C9"/>
    <w:rsid w:val="00B005EA"/>
    <w:rsid w:val="00B00C7B"/>
    <w:rsid w:val="00B00D16"/>
    <w:rsid w:val="00B00E3D"/>
    <w:rsid w:val="00B00E7B"/>
    <w:rsid w:val="00B01313"/>
    <w:rsid w:val="00B01391"/>
    <w:rsid w:val="00B01579"/>
    <w:rsid w:val="00B0162A"/>
    <w:rsid w:val="00B01897"/>
    <w:rsid w:val="00B01996"/>
    <w:rsid w:val="00B01BE5"/>
    <w:rsid w:val="00B01E0E"/>
    <w:rsid w:val="00B01E6E"/>
    <w:rsid w:val="00B01EC9"/>
    <w:rsid w:val="00B02129"/>
    <w:rsid w:val="00B025E5"/>
    <w:rsid w:val="00B02AC8"/>
    <w:rsid w:val="00B02AE3"/>
    <w:rsid w:val="00B02E9A"/>
    <w:rsid w:val="00B02F5B"/>
    <w:rsid w:val="00B0304B"/>
    <w:rsid w:val="00B031AB"/>
    <w:rsid w:val="00B031C3"/>
    <w:rsid w:val="00B034AD"/>
    <w:rsid w:val="00B034E0"/>
    <w:rsid w:val="00B03602"/>
    <w:rsid w:val="00B037BD"/>
    <w:rsid w:val="00B03804"/>
    <w:rsid w:val="00B03A4B"/>
    <w:rsid w:val="00B03D3E"/>
    <w:rsid w:val="00B03E35"/>
    <w:rsid w:val="00B03F9B"/>
    <w:rsid w:val="00B04336"/>
    <w:rsid w:val="00B04630"/>
    <w:rsid w:val="00B04A8B"/>
    <w:rsid w:val="00B04B38"/>
    <w:rsid w:val="00B05166"/>
    <w:rsid w:val="00B05312"/>
    <w:rsid w:val="00B0586A"/>
    <w:rsid w:val="00B05972"/>
    <w:rsid w:val="00B05A59"/>
    <w:rsid w:val="00B05B86"/>
    <w:rsid w:val="00B05B87"/>
    <w:rsid w:val="00B06171"/>
    <w:rsid w:val="00B061E9"/>
    <w:rsid w:val="00B0642A"/>
    <w:rsid w:val="00B06465"/>
    <w:rsid w:val="00B06C3B"/>
    <w:rsid w:val="00B06EDA"/>
    <w:rsid w:val="00B076DF"/>
    <w:rsid w:val="00B07D81"/>
    <w:rsid w:val="00B10071"/>
    <w:rsid w:val="00B101A5"/>
    <w:rsid w:val="00B105A1"/>
    <w:rsid w:val="00B10990"/>
    <w:rsid w:val="00B10A49"/>
    <w:rsid w:val="00B10F8F"/>
    <w:rsid w:val="00B11183"/>
    <w:rsid w:val="00B113CE"/>
    <w:rsid w:val="00B1174E"/>
    <w:rsid w:val="00B118AD"/>
    <w:rsid w:val="00B11D6F"/>
    <w:rsid w:val="00B11E36"/>
    <w:rsid w:val="00B12359"/>
    <w:rsid w:val="00B127BE"/>
    <w:rsid w:val="00B12B43"/>
    <w:rsid w:val="00B12B96"/>
    <w:rsid w:val="00B12BE3"/>
    <w:rsid w:val="00B12EFE"/>
    <w:rsid w:val="00B12F2E"/>
    <w:rsid w:val="00B13243"/>
    <w:rsid w:val="00B13687"/>
    <w:rsid w:val="00B136AC"/>
    <w:rsid w:val="00B1383F"/>
    <w:rsid w:val="00B139B4"/>
    <w:rsid w:val="00B13C1D"/>
    <w:rsid w:val="00B13CDF"/>
    <w:rsid w:val="00B14008"/>
    <w:rsid w:val="00B1422D"/>
    <w:rsid w:val="00B1446D"/>
    <w:rsid w:val="00B147EC"/>
    <w:rsid w:val="00B14A71"/>
    <w:rsid w:val="00B14D17"/>
    <w:rsid w:val="00B14E79"/>
    <w:rsid w:val="00B15584"/>
    <w:rsid w:val="00B15590"/>
    <w:rsid w:val="00B15633"/>
    <w:rsid w:val="00B15776"/>
    <w:rsid w:val="00B15DA6"/>
    <w:rsid w:val="00B15F44"/>
    <w:rsid w:val="00B15F46"/>
    <w:rsid w:val="00B15F48"/>
    <w:rsid w:val="00B16280"/>
    <w:rsid w:val="00B163C0"/>
    <w:rsid w:val="00B16828"/>
    <w:rsid w:val="00B16B20"/>
    <w:rsid w:val="00B16B51"/>
    <w:rsid w:val="00B16CDD"/>
    <w:rsid w:val="00B16F5D"/>
    <w:rsid w:val="00B17242"/>
    <w:rsid w:val="00B1744F"/>
    <w:rsid w:val="00B17568"/>
    <w:rsid w:val="00B17583"/>
    <w:rsid w:val="00B175E9"/>
    <w:rsid w:val="00B176D6"/>
    <w:rsid w:val="00B177C3"/>
    <w:rsid w:val="00B17953"/>
    <w:rsid w:val="00B179A6"/>
    <w:rsid w:val="00B17A29"/>
    <w:rsid w:val="00B17EDC"/>
    <w:rsid w:val="00B203B3"/>
    <w:rsid w:val="00B20492"/>
    <w:rsid w:val="00B20A88"/>
    <w:rsid w:val="00B21B89"/>
    <w:rsid w:val="00B21CCC"/>
    <w:rsid w:val="00B21F07"/>
    <w:rsid w:val="00B22334"/>
    <w:rsid w:val="00B22C1B"/>
    <w:rsid w:val="00B22C32"/>
    <w:rsid w:val="00B23058"/>
    <w:rsid w:val="00B2319C"/>
    <w:rsid w:val="00B23A6D"/>
    <w:rsid w:val="00B23F52"/>
    <w:rsid w:val="00B2406B"/>
    <w:rsid w:val="00B24079"/>
    <w:rsid w:val="00B24209"/>
    <w:rsid w:val="00B24766"/>
    <w:rsid w:val="00B249C9"/>
    <w:rsid w:val="00B24C37"/>
    <w:rsid w:val="00B24CA0"/>
    <w:rsid w:val="00B24D83"/>
    <w:rsid w:val="00B25301"/>
    <w:rsid w:val="00B2534A"/>
    <w:rsid w:val="00B254B0"/>
    <w:rsid w:val="00B255E2"/>
    <w:rsid w:val="00B25642"/>
    <w:rsid w:val="00B2581C"/>
    <w:rsid w:val="00B25892"/>
    <w:rsid w:val="00B258BA"/>
    <w:rsid w:val="00B259BC"/>
    <w:rsid w:val="00B25D46"/>
    <w:rsid w:val="00B25FB1"/>
    <w:rsid w:val="00B2661C"/>
    <w:rsid w:val="00B26A37"/>
    <w:rsid w:val="00B26A78"/>
    <w:rsid w:val="00B26FA4"/>
    <w:rsid w:val="00B26FB2"/>
    <w:rsid w:val="00B2728E"/>
    <w:rsid w:val="00B272FD"/>
    <w:rsid w:val="00B27A27"/>
    <w:rsid w:val="00B304B3"/>
    <w:rsid w:val="00B30837"/>
    <w:rsid w:val="00B308D6"/>
    <w:rsid w:val="00B30ED2"/>
    <w:rsid w:val="00B31028"/>
    <w:rsid w:val="00B3133B"/>
    <w:rsid w:val="00B31792"/>
    <w:rsid w:val="00B31894"/>
    <w:rsid w:val="00B3195C"/>
    <w:rsid w:val="00B31A10"/>
    <w:rsid w:val="00B31BD0"/>
    <w:rsid w:val="00B32069"/>
    <w:rsid w:val="00B321D0"/>
    <w:rsid w:val="00B32415"/>
    <w:rsid w:val="00B324DD"/>
    <w:rsid w:val="00B3261F"/>
    <w:rsid w:val="00B32807"/>
    <w:rsid w:val="00B32A45"/>
    <w:rsid w:val="00B32AB6"/>
    <w:rsid w:val="00B32E5F"/>
    <w:rsid w:val="00B33412"/>
    <w:rsid w:val="00B33523"/>
    <w:rsid w:val="00B33B26"/>
    <w:rsid w:val="00B33E94"/>
    <w:rsid w:val="00B3463F"/>
    <w:rsid w:val="00B34790"/>
    <w:rsid w:val="00B34928"/>
    <w:rsid w:val="00B34BBF"/>
    <w:rsid w:val="00B34EAB"/>
    <w:rsid w:val="00B34FF3"/>
    <w:rsid w:val="00B35423"/>
    <w:rsid w:val="00B356A1"/>
    <w:rsid w:val="00B35CEA"/>
    <w:rsid w:val="00B35EAF"/>
    <w:rsid w:val="00B36162"/>
    <w:rsid w:val="00B3617D"/>
    <w:rsid w:val="00B363B1"/>
    <w:rsid w:val="00B36603"/>
    <w:rsid w:val="00B36966"/>
    <w:rsid w:val="00B369AF"/>
    <w:rsid w:val="00B36A47"/>
    <w:rsid w:val="00B36D02"/>
    <w:rsid w:val="00B36E77"/>
    <w:rsid w:val="00B36F1E"/>
    <w:rsid w:val="00B36F73"/>
    <w:rsid w:val="00B375F9"/>
    <w:rsid w:val="00B37665"/>
    <w:rsid w:val="00B37B18"/>
    <w:rsid w:val="00B37BEA"/>
    <w:rsid w:val="00B37CA5"/>
    <w:rsid w:val="00B37D12"/>
    <w:rsid w:val="00B37DD7"/>
    <w:rsid w:val="00B37E98"/>
    <w:rsid w:val="00B37EC4"/>
    <w:rsid w:val="00B37FD8"/>
    <w:rsid w:val="00B4012D"/>
    <w:rsid w:val="00B4034E"/>
    <w:rsid w:val="00B4050E"/>
    <w:rsid w:val="00B40B06"/>
    <w:rsid w:val="00B40EE2"/>
    <w:rsid w:val="00B40FA8"/>
    <w:rsid w:val="00B40FC3"/>
    <w:rsid w:val="00B4108E"/>
    <w:rsid w:val="00B411B7"/>
    <w:rsid w:val="00B411E6"/>
    <w:rsid w:val="00B41531"/>
    <w:rsid w:val="00B41600"/>
    <w:rsid w:val="00B416A5"/>
    <w:rsid w:val="00B41730"/>
    <w:rsid w:val="00B41B5D"/>
    <w:rsid w:val="00B41ED0"/>
    <w:rsid w:val="00B4227E"/>
    <w:rsid w:val="00B42292"/>
    <w:rsid w:val="00B4229A"/>
    <w:rsid w:val="00B428A3"/>
    <w:rsid w:val="00B42A78"/>
    <w:rsid w:val="00B42B5B"/>
    <w:rsid w:val="00B42C17"/>
    <w:rsid w:val="00B42FF3"/>
    <w:rsid w:val="00B43064"/>
    <w:rsid w:val="00B432F0"/>
    <w:rsid w:val="00B433D2"/>
    <w:rsid w:val="00B4387A"/>
    <w:rsid w:val="00B43A4E"/>
    <w:rsid w:val="00B43A9F"/>
    <w:rsid w:val="00B43C07"/>
    <w:rsid w:val="00B43CB8"/>
    <w:rsid w:val="00B43D16"/>
    <w:rsid w:val="00B43D57"/>
    <w:rsid w:val="00B43D96"/>
    <w:rsid w:val="00B43FEF"/>
    <w:rsid w:val="00B4410F"/>
    <w:rsid w:val="00B44171"/>
    <w:rsid w:val="00B4431F"/>
    <w:rsid w:val="00B446CB"/>
    <w:rsid w:val="00B44A37"/>
    <w:rsid w:val="00B44FB4"/>
    <w:rsid w:val="00B45463"/>
    <w:rsid w:val="00B45679"/>
    <w:rsid w:val="00B456F8"/>
    <w:rsid w:val="00B45794"/>
    <w:rsid w:val="00B45A16"/>
    <w:rsid w:val="00B45AAB"/>
    <w:rsid w:val="00B45CED"/>
    <w:rsid w:val="00B463A9"/>
    <w:rsid w:val="00B46A9A"/>
    <w:rsid w:val="00B46E5E"/>
    <w:rsid w:val="00B46F3E"/>
    <w:rsid w:val="00B46F9E"/>
    <w:rsid w:val="00B46FC3"/>
    <w:rsid w:val="00B4761F"/>
    <w:rsid w:val="00B4769B"/>
    <w:rsid w:val="00B477C5"/>
    <w:rsid w:val="00B47811"/>
    <w:rsid w:val="00B47837"/>
    <w:rsid w:val="00B47922"/>
    <w:rsid w:val="00B47A63"/>
    <w:rsid w:val="00B501BF"/>
    <w:rsid w:val="00B50292"/>
    <w:rsid w:val="00B50441"/>
    <w:rsid w:val="00B50631"/>
    <w:rsid w:val="00B506FD"/>
    <w:rsid w:val="00B50776"/>
    <w:rsid w:val="00B50CD1"/>
    <w:rsid w:val="00B50E25"/>
    <w:rsid w:val="00B50F75"/>
    <w:rsid w:val="00B50FE5"/>
    <w:rsid w:val="00B5110E"/>
    <w:rsid w:val="00B5127A"/>
    <w:rsid w:val="00B51466"/>
    <w:rsid w:val="00B517B9"/>
    <w:rsid w:val="00B51A15"/>
    <w:rsid w:val="00B51DBF"/>
    <w:rsid w:val="00B522DA"/>
    <w:rsid w:val="00B52388"/>
    <w:rsid w:val="00B527F3"/>
    <w:rsid w:val="00B52A6E"/>
    <w:rsid w:val="00B52E52"/>
    <w:rsid w:val="00B530B0"/>
    <w:rsid w:val="00B53207"/>
    <w:rsid w:val="00B53268"/>
    <w:rsid w:val="00B534EF"/>
    <w:rsid w:val="00B5356F"/>
    <w:rsid w:val="00B53581"/>
    <w:rsid w:val="00B53AC9"/>
    <w:rsid w:val="00B53CBD"/>
    <w:rsid w:val="00B53D84"/>
    <w:rsid w:val="00B53D8C"/>
    <w:rsid w:val="00B53F06"/>
    <w:rsid w:val="00B53F1F"/>
    <w:rsid w:val="00B53F8B"/>
    <w:rsid w:val="00B53FC4"/>
    <w:rsid w:val="00B5457E"/>
    <w:rsid w:val="00B5491C"/>
    <w:rsid w:val="00B5492E"/>
    <w:rsid w:val="00B54AB5"/>
    <w:rsid w:val="00B55037"/>
    <w:rsid w:val="00B55357"/>
    <w:rsid w:val="00B55474"/>
    <w:rsid w:val="00B55825"/>
    <w:rsid w:val="00B559EC"/>
    <w:rsid w:val="00B55A4B"/>
    <w:rsid w:val="00B55D7B"/>
    <w:rsid w:val="00B55F27"/>
    <w:rsid w:val="00B561A9"/>
    <w:rsid w:val="00B563D7"/>
    <w:rsid w:val="00B568CC"/>
    <w:rsid w:val="00B56A2C"/>
    <w:rsid w:val="00B571E3"/>
    <w:rsid w:val="00B57322"/>
    <w:rsid w:val="00B5744B"/>
    <w:rsid w:val="00B57778"/>
    <w:rsid w:val="00B57B6C"/>
    <w:rsid w:val="00B57FC2"/>
    <w:rsid w:val="00B600A9"/>
    <w:rsid w:val="00B6010F"/>
    <w:rsid w:val="00B60B2C"/>
    <w:rsid w:val="00B60EE5"/>
    <w:rsid w:val="00B612F3"/>
    <w:rsid w:val="00B615FA"/>
    <w:rsid w:val="00B618B5"/>
    <w:rsid w:val="00B618EB"/>
    <w:rsid w:val="00B6211F"/>
    <w:rsid w:val="00B624FE"/>
    <w:rsid w:val="00B6274E"/>
    <w:rsid w:val="00B62987"/>
    <w:rsid w:val="00B62CF7"/>
    <w:rsid w:val="00B6326E"/>
    <w:rsid w:val="00B634F7"/>
    <w:rsid w:val="00B635C2"/>
    <w:rsid w:val="00B636A8"/>
    <w:rsid w:val="00B63A45"/>
    <w:rsid w:val="00B63F7A"/>
    <w:rsid w:val="00B646F9"/>
    <w:rsid w:val="00B647A8"/>
    <w:rsid w:val="00B647B6"/>
    <w:rsid w:val="00B64800"/>
    <w:rsid w:val="00B64AF9"/>
    <w:rsid w:val="00B64C73"/>
    <w:rsid w:val="00B64EBD"/>
    <w:rsid w:val="00B658D9"/>
    <w:rsid w:val="00B65F9F"/>
    <w:rsid w:val="00B65FB7"/>
    <w:rsid w:val="00B6602D"/>
    <w:rsid w:val="00B66031"/>
    <w:rsid w:val="00B664C9"/>
    <w:rsid w:val="00B6659B"/>
    <w:rsid w:val="00B665EB"/>
    <w:rsid w:val="00B667E6"/>
    <w:rsid w:val="00B669CF"/>
    <w:rsid w:val="00B66EBA"/>
    <w:rsid w:val="00B672FD"/>
    <w:rsid w:val="00B67793"/>
    <w:rsid w:val="00B679D1"/>
    <w:rsid w:val="00B67A04"/>
    <w:rsid w:val="00B67B56"/>
    <w:rsid w:val="00B700F6"/>
    <w:rsid w:val="00B7025E"/>
    <w:rsid w:val="00B706FB"/>
    <w:rsid w:val="00B7071A"/>
    <w:rsid w:val="00B70F41"/>
    <w:rsid w:val="00B7109A"/>
    <w:rsid w:val="00B71388"/>
    <w:rsid w:val="00B7152E"/>
    <w:rsid w:val="00B71588"/>
    <w:rsid w:val="00B719A0"/>
    <w:rsid w:val="00B71AD1"/>
    <w:rsid w:val="00B71C8F"/>
    <w:rsid w:val="00B71CD8"/>
    <w:rsid w:val="00B71F40"/>
    <w:rsid w:val="00B72074"/>
    <w:rsid w:val="00B7213C"/>
    <w:rsid w:val="00B7213D"/>
    <w:rsid w:val="00B722AB"/>
    <w:rsid w:val="00B724E4"/>
    <w:rsid w:val="00B726AA"/>
    <w:rsid w:val="00B7282C"/>
    <w:rsid w:val="00B72AF4"/>
    <w:rsid w:val="00B72B0D"/>
    <w:rsid w:val="00B72CF4"/>
    <w:rsid w:val="00B72F8F"/>
    <w:rsid w:val="00B7300D"/>
    <w:rsid w:val="00B73239"/>
    <w:rsid w:val="00B735D9"/>
    <w:rsid w:val="00B736BB"/>
    <w:rsid w:val="00B737EF"/>
    <w:rsid w:val="00B73A77"/>
    <w:rsid w:val="00B73C64"/>
    <w:rsid w:val="00B73DE2"/>
    <w:rsid w:val="00B73EAA"/>
    <w:rsid w:val="00B7410C"/>
    <w:rsid w:val="00B74310"/>
    <w:rsid w:val="00B746A4"/>
    <w:rsid w:val="00B7487B"/>
    <w:rsid w:val="00B74ADB"/>
    <w:rsid w:val="00B74C5B"/>
    <w:rsid w:val="00B74DF1"/>
    <w:rsid w:val="00B74F5A"/>
    <w:rsid w:val="00B74FF1"/>
    <w:rsid w:val="00B74FF9"/>
    <w:rsid w:val="00B7507A"/>
    <w:rsid w:val="00B7553A"/>
    <w:rsid w:val="00B7560D"/>
    <w:rsid w:val="00B75A72"/>
    <w:rsid w:val="00B75C0D"/>
    <w:rsid w:val="00B75E46"/>
    <w:rsid w:val="00B764A0"/>
    <w:rsid w:val="00B76603"/>
    <w:rsid w:val="00B766F2"/>
    <w:rsid w:val="00B76A3E"/>
    <w:rsid w:val="00B76B7D"/>
    <w:rsid w:val="00B76DD9"/>
    <w:rsid w:val="00B76FC5"/>
    <w:rsid w:val="00B770C5"/>
    <w:rsid w:val="00B779C0"/>
    <w:rsid w:val="00B77A4C"/>
    <w:rsid w:val="00B77BAE"/>
    <w:rsid w:val="00B802FF"/>
    <w:rsid w:val="00B803CF"/>
    <w:rsid w:val="00B8047C"/>
    <w:rsid w:val="00B8073F"/>
    <w:rsid w:val="00B8078B"/>
    <w:rsid w:val="00B80A65"/>
    <w:rsid w:val="00B80EAC"/>
    <w:rsid w:val="00B81043"/>
    <w:rsid w:val="00B81176"/>
    <w:rsid w:val="00B81343"/>
    <w:rsid w:val="00B81530"/>
    <w:rsid w:val="00B818CB"/>
    <w:rsid w:val="00B822B0"/>
    <w:rsid w:val="00B82797"/>
    <w:rsid w:val="00B82840"/>
    <w:rsid w:val="00B82B77"/>
    <w:rsid w:val="00B82C3C"/>
    <w:rsid w:val="00B83235"/>
    <w:rsid w:val="00B8344C"/>
    <w:rsid w:val="00B8347B"/>
    <w:rsid w:val="00B83572"/>
    <w:rsid w:val="00B835EA"/>
    <w:rsid w:val="00B837DC"/>
    <w:rsid w:val="00B8389C"/>
    <w:rsid w:val="00B83A70"/>
    <w:rsid w:val="00B83BE1"/>
    <w:rsid w:val="00B8454C"/>
    <w:rsid w:val="00B84596"/>
    <w:rsid w:val="00B847AF"/>
    <w:rsid w:val="00B84879"/>
    <w:rsid w:val="00B848FF"/>
    <w:rsid w:val="00B84914"/>
    <w:rsid w:val="00B84B60"/>
    <w:rsid w:val="00B84FF7"/>
    <w:rsid w:val="00B85038"/>
    <w:rsid w:val="00B850D6"/>
    <w:rsid w:val="00B855F5"/>
    <w:rsid w:val="00B856BC"/>
    <w:rsid w:val="00B858FE"/>
    <w:rsid w:val="00B85937"/>
    <w:rsid w:val="00B85D8B"/>
    <w:rsid w:val="00B85E71"/>
    <w:rsid w:val="00B85E7E"/>
    <w:rsid w:val="00B86187"/>
    <w:rsid w:val="00B8640D"/>
    <w:rsid w:val="00B86478"/>
    <w:rsid w:val="00B865B4"/>
    <w:rsid w:val="00B86ED0"/>
    <w:rsid w:val="00B87139"/>
    <w:rsid w:val="00B87253"/>
    <w:rsid w:val="00B8738C"/>
    <w:rsid w:val="00B8792F"/>
    <w:rsid w:val="00B87F31"/>
    <w:rsid w:val="00B900D0"/>
    <w:rsid w:val="00B907D2"/>
    <w:rsid w:val="00B90A6C"/>
    <w:rsid w:val="00B90A9A"/>
    <w:rsid w:val="00B90ABA"/>
    <w:rsid w:val="00B90C03"/>
    <w:rsid w:val="00B90EF1"/>
    <w:rsid w:val="00B91428"/>
    <w:rsid w:val="00B91729"/>
    <w:rsid w:val="00B919A6"/>
    <w:rsid w:val="00B922F4"/>
    <w:rsid w:val="00B923E0"/>
    <w:rsid w:val="00B92489"/>
    <w:rsid w:val="00B928F7"/>
    <w:rsid w:val="00B92A30"/>
    <w:rsid w:val="00B92BAA"/>
    <w:rsid w:val="00B92DCD"/>
    <w:rsid w:val="00B92F7B"/>
    <w:rsid w:val="00B93031"/>
    <w:rsid w:val="00B93916"/>
    <w:rsid w:val="00B93CC3"/>
    <w:rsid w:val="00B94280"/>
    <w:rsid w:val="00B94555"/>
    <w:rsid w:val="00B94DC0"/>
    <w:rsid w:val="00B94DEA"/>
    <w:rsid w:val="00B94E74"/>
    <w:rsid w:val="00B94EA0"/>
    <w:rsid w:val="00B95529"/>
    <w:rsid w:val="00B95851"/>
    <w:rsid w:val="00B9593E"/>
    <w:rsid w:val="00B95972"/>
    <w:rsid w:val="00B959D9"/>
    <w:rsid w:val="00B959EC"/>
    <w:rsid w:val="00B959F1"/>
    <w:rsid w:val="00B95ACD"/>
    <w:rsid w:val="00B95DE6"/>
    <w:rsid w:val="00B96113"/>
    <w:rsid w:val="00B963C1"/>
    <w:rsid w:val="00B9653F"/>
    <w:rsid w:val="00B9688F"/>
    <w:rsid w:val="00B968C6"/>
    <w:rsid w:val="00B96A32"/>
    <w:rsid w:val="00B96C8E"/>
    <w:rsid w:val="00B970A3"/>
    <w:rsid w:val="00B97149"/>
    <w:rsid w:val="00B97589"/>
    <w:rsid w:val="00B979A5"/>
    <w:rsid w:val="00B97D84"/>
    <w:rsid w:val="00BA006A"/>
    <w:rsid w:val="00BA025D"/>
    <w:rsid w:val="00BA039A"/>
    <w:rsid w:val="00BA053C"/>
    <w:rsid w:val="00BA0791"/>
    <w:rsid w:val="00BA08B1"/>
    <w:rsid w:val="00BA0CE8"/>
    <w:rsid w:val="00BA12A8"/>
    <w:rsid w:val="00BA1501"/>
    <w:rsid w:val="00BA166C"/>
    <w:rsid w:val="00BA17D4"/>
    <w:rsid w:val="00BA1D95"/>
    <w:rsid w:val="00BA1E09"/>
    <w:rsid w:val="00BA258B"/>
    <w:rsid w:val="00BA2596"/>
    <w:rsid w:val="00BA29C6"/>
    <w:rsid w:val="00BA29C7"/>
    <w:rsid w:val="00BA2A54"/>
    <w:rsid w:val="00BA2B88"/>
    <w:rsid w:val="00BA2BAF"/>
    <w:rsid w:val="00BA2E81"/>
    <w:rsid w:val="00BA2F64"/>
    <w:rsid w:val="00BA3132"/>
    <w:rsid w:val="00BA3238"/>
    <w:rsid w:val="00BA3B72"/>
    <w:rsid w:val="00BA3F94"/>
    <w:rsid w:val="00BA409C"/>
    <w:rsid w:val="00BA43B9"/>
    <w:rsid w:val="00BA43C6"/>
    <w:rsid w:val="00BA4575"/>
    <w:rsid w:val="00BA47EC"/>
    <w:rsid w:val="00BA4C57"/>
    <w:rsid w:val="00BA4CC6"/>
    <w:rsid w:val="00BA4EBD"/>
    <w:rsid w:val="00BA5453"/>
    <w:rsid w:val="00BA55B3"/>
    <w:rsid w:val="00BA58C5"/>
    <w:rsid w:val="00BA5F2D"/>
    <w:rsid w:val="00BA6344"/>
    <w:rsid w:val="00BA67ED"/>
    <w:rsid w:val="00BA691E"/>
    <w:rsid w:val="00BA69CD"/>
    <w:rsid w:val="00BA708F"/>
    <w:rsid w:val="00BA7145"/>
    <w:rsid w:val="00BA7334"/>
    <w:rsid w:val="00BA7388"/>
    <w:rsid w:val="00BA778A"/>
    <w:rsid w:val="00BA7958"/>
    <w:rsid w:val="00BA7A72"/>
    <w:rsid w:val="00BB0306"/>
    <w:rsid w:val="00BB04F3"/>
    <w:rsid w:val="00BB05A4"/>
    <w:rsid w:val="00BB0643"/>
    <w:rsid w:val="00BB0862"/>
    <w:rsid w:val="00BB0866"/>
    <w:rsid w:val="00BB0937"/>
    <w:rsid w:val="00BB0B9C"/>
    <w:rsid w:val="00BB0D10"/>
    <w:rsid w:val="00BB0E6D"/>
    <w:rsid w:val="00BB0EC9"/>
    <w:rsid w:val="00BB0EFD"/>
    <w:rsid w:val="00BB11DC"/>
    <w:rsid w:val="00BB1495"/>
    <w:rsid w:val="00BB156E"/>
    <w:rsid w:val="00BB1A0C"/>
    <w:rsid w:val="00BB1D94"/>
    <w:rsid w:val="00BB238A"/>
    <w:rsid w:val="00BB2561"/>
    <w:rsid w:val="00BB27A6"/>
    <w:rsid w:val="00BB27B8"/>
    <w:rsid w:val="00BB2918"/>
    <w:rsid w:val="00BB293B"/>
    <w:rsid w:val="00BB30D3"/>
    <w:rsid w:val="00BB35FC"/>
    <w:rsid w:val="00BB373D"/>
    <w:rsid w:val="00BB3BCE"/>
    <w:rsid w:val="00BB3CBC"/>
    <w:rsid w:val="00BB3DB1"/>
    <w:rsid w:val="00BB41DE"/>
    <w:rsid w:val="00BB42E1"/>
    <w:rsid w:val="00BB4516"/>
    <w:rsid w:val="00BB45F1"/>
    <w:rsid w:val="00BB460D"/>
    <w:rsid w:val="00BB4673"/>
    <w:rsid w:val="00BB4750"/>
    <w:rsid w:val="00BB4BA7"/>
    <w:rsid w:val="00BB4F48"/>
    <w:rsid w:val="00BB5A3F"/>
    <w:rsid w:val="00BB5B58"/>
    <w:rsid w:val="00BB5B8E"/>
    <w:rsid w:val="00BB5D33"/>
    <w:rsid w:val="00BB5D8A"/>
    <w:rsid w:val="00BB5F81"/>
    <w:rsid w:val="00BB5FD8"/>
    <w:rsid w:val="00BB613B"/>
    <w:rsid w:val="00BB62A9"/>
    <w:rsid w:val="00BB63F8"/>
    <w:rsid w:val="00BB6AEC"/>
    <w:rsid w:val="00BB6EB8"/>
    <w:rsid w:val="00BB6EFF"/>
    <w:rsid w:val="00BB6FC4"/>
    <w:rsid w:val="00BB744E"/>
    <w:rsid w:val="00BB7513"/>
    <w:rsid w:val="00BB75F1"/>
    <w:rsid w:val="00BB75F3"/>
    <w:rsid w:val="00BB76B9"/>
    <w:rsid w:val="00BB7733"/>
    <w:rsid w:val="00BB7BF7"/>
    <w:rsid w:val="00BB7EA7"/>
    <w:rsid w:val="00BB7F63"/>
    <w:rsid w:val="00BC0284"/>
    <w:rsid w:val="00BC0AA2"/>
    <w:rsid w:val="00BC1010"/>
    <w:rsid w:val="00BC1370"/>
    <w:rsid w:val="00BC14B1"/>
    <w:rsid w:val="00BC1A51"/>
    <w:rsid w:val="00BC1C0B"/>
    <w:rsid w:val="00BC1D02"/>
    <w:rsid w:val="00BC1EF0"/>
    <w:rsid w:val="00BC1F5B"/>
    <w:rsid w:val="00BC20C2"/>
    <w:rsid w:val="00BC221C"/>
    <w:rsid w:val="00BC2716"/>
    <w:rsid w:val="00BC2976"/>
    <w:rsid w:val="00BC2BE2"/>
    <w:rsid w:val="00BC305D"/>
    <w:rsid w:val="00BC30DB"/>
    <w:rsid w:val="00BC35DF"/>
    <w:rsid w:val="00BC3F48"/>
    <w:rsid w:val="00BC4067"/>
    <w:rsid w:val="00BC4131"/>
    <w:rsid w:val="00BC41DA"/>
    <w:rsid w:val="00BC4260"/>
    <w:rsid w:val="00BC4838"/>
    <w:rsid w:val="00BC48C9"/>
    <w:rsid w:val="00BC498B"/>
    <w:rsid w:val="00BC4FB9"/>
    <w:rsid w:val="00BC515D"/>
    <w:rsid w:val="00BC5ABB"/>
    <w:rsid w:val="00BC5E42"/>
    <w:rsid w:val="00BC61ED"/>
    <w:rsid w:val="00BC6263"/>
    <w:rsid w:val="00BC64B7"/>
    <w:rsid w:val="00BC681B"/>
    <w:rsid w:val="00BC6954"/>
    <w:rsid w:val="00BC6B91"/>
    <w:rsid w:val="00BC6CBB"/>
    <w:rsid w:val="00BC6E30"/>
    <w:rsid w:val="00BC6F58"/>
    <w:rsid w:val="00BC71C3"/>
    <w:rsid w:val="00BC72DA"/>
    <w:rsid w:val="00BC7F24"/>
    <w:rsid w:val="00BD062C"/>
    <w:rsid w:val="00BD08F3"/>
    <w:rsid w:val="00BD0AAC"/>
    <w:rsid w:val="00BD1206"/>
    <w:rsid w:val="00BD190A"/>
    <w:rsid w:val="00BD1C0B"/>
    <w:rsid w:val="00BD1DDD"/>
    <w:rsid w:val="00BD2140"/>
    <w:rsid w:val="00BD2206"/>
    <w:rsid w:val="00BD24C5"/>
    <w:rsid w:val="00BD2BB2"/>
    <w:rsid w:val="00BD2CC4"/>
    <w:rsid w:val="00BD32AA"/>
    <w:rsid w:val="00BD3696"/>
    <w:rsid w:val="00BD38B2"/>
    <w:rsid w:val="00BD39C6"/>
    <w:rsid w:val="00BD39FE"/>
    <w:rsid w:val="00BD3AA2"/>
    <w:rsid w:val="00BD3D73"/>
    <w:rsid w:val="00BD3E7A"/>
    <w:rsid w:val="00BD44B7"/>
    <w:rsid w:val="00BD4804"/>
    <w:rsid w:val="00BD49D0"/>
    <w:rsid w:val="00BD4B83"/>
    <w:rsid w:val="00BD4D8C"/>
    <w:rsid w:val="00BD4E3B"/>
    <w:rsid w:val="00BD52F7"/>
    <w:rsid w:val="00BD5AED"/>
    <w:rsid w:val="00BD5BC1"/>
    <w:rsid w:val="00BD5D1B"/>
    <w:rsid w:val="00BD5E99"/>
    <w:rsid w:val="00BD63E0"/>
    <w:rsid w:val="00BD6500"/>
    <w:rsid w:val="00BD682D"/>
    <w:rsid w:val="00BD6B5D"/>
    <w:rsid w:val="00BD6CB0"/>
    <w:rsid w:val="00BD6F1C"/>
    <w:rsid w:val="00BD6F21"/>
    <w:rsid w:val="00BD6FF9"/>
    <w:rsid w:val="00BD76A7"/>
    <w:rsid w:val="00BD7C14"/>
    <w:rsid w:val="00BD7E5D"/>
    <w:rsid w:val="00BE0424"/>
    <w:rsid w:val="00BE09A2"/>
    <w:rsid w:val="00BE0ACE"/>
    <w:rsid w:val="00BE1603"/>
    <w:rsid w:val="00BE1FE1"/>
    <w:rsid w:val="00BE2167"/>
    <w:rsid w:val="00BE228B"/>
    <w:rsid w:val="00BE3670"/>
    <w:rsid w:val="00BE3811"/>
    <w:rsid w:val="00BE3B1A"/>
    <w:rsid w:val="00BE3B51"/>
    <w:rsid w:val="00BE3D5C"/>
    <w:rsid w:val="00BE458C"/>
    <w:rsid w:val="00BE4B3D"/>
    <w:rsid w:val="00BE50AF"/>
    <w:rsid w:val="00BE5175"/>
    <w:rsid w:val="00BE5267"/>
    <w:rsid w:val="00BE5CCD"/>
    <w:rsid w:val="00BE5F75"/>
    <w:rsid w:val="00BE663D"/>
    <w:rsid w:val="00BE6782"/>
    <w:rsid w:val="00BE68EA"/>
    <w:rsid w:val="00BE6AEC"/>
    <w:rsid w:val="00BE6DD7"/>
    <w:rsid w:val="00BE7464"/>
    <w:rsid w:val="00BE76A9"/>
    <w:rsid w:val="00BF0070"/>
    <w:rsid w:val="00BF02A9"/>
    <w:rsid w:val="00BF0319"/>
    <w:rsid w:val="00BF0460"/>
    <w:rsid w:val="00BF0723"/>
    <w:rsid w:val="00BF07A8"/>
    <w:rsid w:val="00BF0B28"/>
    <w:rsid w:val="00BF0E6E"/>
    <w:rsid w:val="00BF1331"/>
    <w:rsid w:val="00BF171C"/>
    <w:rsid w:val="00BF1947"/>
    <w:rsid w:val="00BF1A9E"/>
    <w:rsid w:val="00BF1CE6"/>
    <w:rsid w:val="00BF1E3E"/>
    <w:rsid w:val="00BF1EF9"/>
    <w:rsid w:val="00BF2343"/>
    <w:rsid w:val="00BF28C8"/>
    <w:rsid w:val="00BF2CD1"/>
    <w:rsid w:val="00BF3193"/>
    <w:rsid w:val="00BF3A17"/>
    <w:rsid w:val="00BF3A74"/>
    <w:rsid w:val="00BF4125"/>
    <w:rsid w:val="00BF442A"/>
    <w:rsid w:val="00BF48AE"/>
    <w:rsid w:val="00BF4A47"/>
    <w:rsid w:val="00BF4AF4"/>
    <w:rsid w:val="00BF4B48"/>
    <w:rsid w:val="00BF5275"/>
    <w:rsid w:val="00BF5678"/>
    <w:rsid w:val="00BF5C86"/>
    <w:rsid w:val="00BF61FE"/>
    <w:rsid w:val="00BF659A"/>
    <w:rsid w:val="00BF65E0"/>
    <w:rsid w:val="00BF6772"/>
    <w:rsid w:val="00BF67FB"/>
    <w:rsid w:val="00BF6BA3"/>
    <w:rsid w:val="00BF6D74"/>
    <w:rsid w:val="00BF6F01"/>
    <w:rsid w:val="00BF74CE"/>
    <w:rsid w:val="00BF7ECD"/>
    <w:rsid w:val="00C00164"/>
    <w:rsid w:val="00C004D4"/>
    <w:rsid w:val="00C008BB"/>
    <w:rsid w:val="00C00ACC"/>
    <w:rsid w:val="00C00B28"/>
    <w:rsid w:val="00C00B89"/>
    <w:rsid w:val="00C00C19"/>
    <w:rsid w:val="00C00DD3"/>
    <w:rsid w:val="00C00F32"/>
    <w:rsid w:val="00C00FED"/>
    <w:rsid w:val="00C01061"/>
    <w:rsid w:val="00C01108"/>
    <w:rsid w:val="00C011D2"/>
    <w:rsid w:val="00C0192E"/>
    <w:rsid w:val="00C01DAE"/>
    <w:rsid w:val="00C02056"/>
    <w:rsid w:val="00C023F9"/>
    <w:rsid w:val="00C02EB3"/>
    <w:rsid w:val="00C02F58"/>
    <w:rsid w:val="00C02F70"/>
    <w:rsid w:val="00C030B1"/>
    <w:rsid w:val="00C033E5"/>
    <w:rsid w:val="00C0355A"/>
    <w:rsid w:val="00C03B64"/>
    <w:rsid w:val="00C03DFE"/>
    <w:rsid w:val="00C03E0E"/>
    <w:rsid w:val="00C03E55"/>
    <w:rsid w:val="00C03E7B"/>
    <w:rsid w:val="00C0481E"/>
    <w:rsid w:val="00C0487D"/>
    <w:rsid w:val="00C04985"/>
    <w:rsid w:val="00C04A6F"/>
    <w:rsid w:val="00C04B8B"/>
    <w:rsid w:val="00C04D23"/>
    <w:rsid w:val="00C04D4F"/>
    <w:rsid w:val="00C04DDA"/>
    <w:rsid w:val="00C05486"/>
    <w:rsid w:val="00C0585F"/>
    <w:rsid w:val="00C05DA9"/>
    <w:rsid w:val="00C0652E"/>
    <w:rsid w:val="00C068E9"/>
    <w:rsid w:val="00C069E3"/>
    <w:rsid w:val="00C06B7F"/>
    <w:rsid w:val="00C06C50"/>
    <w:rsid w:val="00C06E17"/>
    <w:rsid w:val="00C06E48"/>
    <w:rsid w:val="00C06F2D"/>
    <w:rsid w:val="00C070F6"/>
    <w:rsid w:val="00C0711E"/>
    <w:rsid w:val="00C07484"/>
    <w:rsid w:val="00C0779E"/>
    <w:rsid w:val="00C0781B"/>
    <w:rsid w:val="00C07F80"/>
    <w:rsid w:val="00C10086"/>
    <w:rsid w:val="00C100FF"/>
    <w:rsid w:val="00C102E2"/>
    <w:rsid w:val="00C10574"/>
    <w:rsid w:val="00C10977"/>
    <w:rsid w:val="00C10AA9"/>
    <w:rsid w:val="00C10E07"/>
    <w:rsid w:val="00C1198A"/>
    <w:rsid w:val="00C11E2E"/>
    <w:rsid w:val="00C11E50"/>
    <w:rsid w:val="00C1204A"/>
    <w:rsid w:val="00C122F7"/>
    <w:rsid w:val="00C12694"/>
    <w:rsid w:val="00C12CAA"/>
    <w:rsid w:val="00C12ED5"/>
    <w:rsid w:val="00C13115"/>
    <w:rsid w:val="00C13A73"/>
    <w:rsid w:val="00C13B65"/>
    <w:rsid w:val="00C13C3B"/>
    <w:rsid w:val="00C144C9"/>
    <w:rsid w:val="00C149F0"/>
    <w:rsid w:val="00C15101"/>
    <w:rsid w:val="00C15577"/>
    <w:rsid w:val="00C15614"/>
    <w:rsid w:val="00C15949"/>
    <w:rsid w:val="00C15AD8"/>
    <w:rsid w:val="00C15CDC"/>
    <w:rsid w:val="00C160D3"/>
    <w:rsid w:val="00C161B0"/>
    <w:rsid w:val="00C1620F"/>
    <w:rsid w:val="00C162F6"/>
    <w:rsid w:val="00C16359"/>
    <w:rsid w:val="00C163F2"/>
    <w:rsid w:val="00C1653F"/>
    <w:rsid w:val="00C1654A"/>
    <w:rsid w:val="00C165CE"/>
    <w:rsid w:val="00C16680"/>
    <w:rsid w:val="00C16FE7"/>
    <w:rsid w:val="00C1729F"/>
    <w:rsid w:val="00C17383"/>
    <w:rsid w:val="00C17628"/>
    <w:rsid w:val="00C178D0"/>
    <w:rsid w:val="00C17ADA"/>
    <w:rsid w:val="00C17CE1"/>
    <w:rsid w:val="00C17E0C"/>
    <w:rsid w:val="00C20009"/>
    <w:rsid w:val="00C2006D"/>
    <w:rsid w:val="00C20391"/>
    <w:rsid w:val="00C205B7"/>
    <w:rsid w:val="00C20684"/>
    <w:rsid w:val="00C20C39"/>
    <w:rsid w:val="00C20F12"/>
    <w:rsid w:val="00C21360"/>
    <w:rsid w:val="00C21408"/>
    <w:rsid w:val="00C214C2"/>
    <w:rsid w:val="00C2187D"/>
    <w:rsid w:val="00C21F31"/>
    <w:rsid w:val="00C22009"/>
    <w:rsid w:val="00C22335"/>
    <w:rsid w:val="00C22669"/>
    <w:rsid w:val="00C22825"/>
    <w:rsid w:val="00C22D0C"/>
    <w:rsid w:val="00C22DCA"/>
    <w:rsid w:val="00C23014"/>
    <w:rsid w:val="00C23214"/>
    <w:rsid w:val="00C23878"/>
    <w:rsid w:val="00C23D36"/>
    <w:rsid w:val="00C242F7"/>
    <w:rsid w:val="00C24367"/>
    <w:rsid w:val="00C247BC"/>
    <w:rsid w:val="00C24C43"/>
    <w:rsid w:val="00C24CC0"/>
    <w:rsid w:val="00C2517D"/>
    <w:rsid w:val="00C2554E"/>
    <w:rsid w:val="00C25564"/>
    <w:rsid w:val="00C2590F"/>
    <w:rsid w:val="00C25A7F"/>
    <w:rsid w:val="00C25D80"/>
    <w:rsid w:val="00C25FA7"/>
    <w:rsid w:val="00C26383"/>
    <w:rsid w:val="00C263C5"/>
    <w:rsid w:val="00C26566"/>
    <w:rsid w:val="00C270B5"/>
    <w:rsid w:val="00C2766A"/>
    <w:rsid w:val="00C27757"/>
    <w:rsid w:val="00C27BA8"/>
    <w:rsid w:val="00C27E4A"/>
    <w:rsid w:val="00C3001E"/>
    <w:rsid w:val="00C3007B"/>
    <w:rsid w:val="00C3022D"/>
    <w:rsid w:val="00C303AA"/>
    <w:rsid w:val="00C30413"/>
    <w:rsid w:val="00C3070E"/>
    <w:rsid w:val="00C31142"/>
    <w:rsid w:val="00C31371"/>
    <w:rsid w:val="00C31CF6"/>
    <w:rsid w:val="00C31DD1"/>
    <w:rsid w:val="00C31EA4"/>
    <w:rsid w:val="00C31EC5"/>
    <w:rsid w:val="00C32343"/>
    <w:rsid w:val="00C3269A"/>
    <w:rsid w:val="00C326A9"/>
    <w:rsid w:val="00C3275F"/>
    <w:rsid w:val="00C32839"/>
    <w:rsid w:val="00C32E45"/>
    <w:rsid w:val="00C32F57"/>
    <w:rsid w:val="00C332DC"/>
    <w:rsid w:val="00C335BA"/>
    <w:rsid w:val="00C33802"/>
    <w:rsid w:val="00C338D6"/>
    <w:rsid w:val="00C339D2"/>
    <w:rsid w:val="00C3407D"/>
    <w:rsid w:val="00C34215"/>
    <w:rsid w:val="00C34744"/>
    <w:rsid w:val="00C34BEF"/>
    <w:rsid w:val="00C34EBD"/>
    <w:rsid w:val="00C35176"/>
    <w:rsid w:val="00C3530B"/>
    <w:rsid w:val="00C353C0"/>
    <w:rsid w:val="00C3551F"/>
    <w:rsid w:val="00C35E86"/>
    <w:rsid w:val="00C361FC"/>
    <w:rsid w:val="00C36ABD"/>
    <w:rsid w:val="00C3744B"/>
    <w:rsid w:val="00C374AC"/>
    <w:rsid w:val="00C3756D"/>
    <w:rsid w:val="00C379BF"/>
    <w:rsid w:val="00C37ABD"/>
    <w:rsid w:val="00C37C08"/>
    <w:rsid w:val="00C37C8C"/>
    <w:rsid w:val="00C40455"/>
    <w:rsid w:val="00C406D7"/>
    <w:rsid w:val="00C40D42"/>
    <w:rsid w:val="00C40DAC"/>
    <w:rsid w:val="00C40EE3"/>
    <w:rsid w:val="00C40FE3"/>
    <w:rsid w:val="00C41017"/>
    <w:rsid w:val="00C41132"/>
    <w:rsid w:val="00C41156"/>
    <w:rsid w:val="00C415F6"/>
    <w:rsid w:val="00C41683"/>
    <w:rsid w:val="00C41724"/>
    <w:rsid w:val="00C417B0"/>
    <w:rsid w:val="00C41907"/>
    <w:rsid w:val="00C41B70"/>
    <w:rsid w:val="00C41D0D"/>
    <w:rsid w:val="00C41D64"/>
    <w:rsid w:val="00C423FF"/>
    <w:rsid w:val="00C42816"/>
    <w:rsid w:val="00C42884"/>
    <w:rsid w:val="00C42BED"/>
    <w:rsid w:val="00C43284"/>
    <w:rsid w:val="00C432B5"/>
    <w:rsid w:val="00C43619"/>
    <w:rsid w:val="00C43AF6"/>
    <w:rsid w:val="00C43EE8"/>
    <w:rsid w:val="00C4495C"/>
    <w:rsid w:val="00C449AC"/>
    <w:rsid w:val="00C44BFD"/>
    <w:rsid w:val="00C44E1D"/>
    <w:rsid w:val="00C44F3F"/>
    <w:rsid w:val="00C452DC"/>
    <w:rsid w:val="00C4531F"/>
    <w:rsid w:val="00C45552"/>
    <w:rsid w:val="00C455AF"/>
    <w:rsid w:val="00C4577F"/>
    <w:rsid w:val="00C45985"/>
    <w:rsid w:val="00C45AD5"/>
    <w:rsid w:val="00C45B40"/>
    <w:rsid w:val="00C45D23"/>
    <w:rsid w:val="00C45D78"/>
    <w:rsid w:val="00C461AC"/>
    <w:rsid w:val="00C46324"/>
    <w:rsid w:val="00C465BC"/>
    <w:rsid w:val="00C46AEC"/>
    <w:rsid w:val="00C46E94"/>
    <w:rsid w:val="00C47080"/>
    <w:rsid w:val="00C47329"/>
    <w:rsid w:val="00C478AF"/>
    <w:rsid w:val="00C47DFB"/>
    <w:rsid w:val="00C47ECE"/>
    <w:rsid w:val="00C50104"/>
    <w:rsid w:val="00C50514"/>
    <w:rsid w:val="00C5068D"/>
    <w:rsid w:val="00C50CAD"/>
    <w:rsid w:val="00C5115C"/>
    <w:rsid w:val="00C511D6"/>
    <w:rsid w:val="00C513C7"/>
    <w:rsid w:val="00C5146B"/>
    <w:rsid w:val="00C51907"/>
    <w:rsid w:val="00C519BE"/>
    <w:rsid w:val="00C51A6F"/>
    <w:rsid w:val="00C51B03"/>
    <w:rsid w:val="00C52184"/>
    <w:rsid w:val="00C521B3"/>
    <w:rsid w:val="00C522FF"/>
    <w:rsid w:val="00C523F7"/>
    <w:rsid w:val="00C5249B"/>
    <w:rsid w:val="00C524D6"/>
    <w:rsid w:val="00C52711"/>
    <w:rsid w:val="00C528BB"/>
    <w:rsid w:val="00C52C04"/>
    <w:rsid w:val="00C52CB7"/>
    <w:rsid w:val="00C52ECB"/>
    <w:rsid w:val="00C5302F"/>
    <w:rsid w:val="00C5307C"/>
    <w:rsid w:val="00C53506"/>
    <w:rsid w:val="00C538FF"/>
    <w:rsid w:val="00C539B1"/>
    <w:rsid w:val="00C54339"/>
    <w:rsid w:val="00C54783"/>
    <w:rsid w:val="00C547FD"/>
    <w:rsid w:val="00C548EA"/>
    <w:rsid w:val="00C54B5D"/>
    <w:rsid w:val="00C54C5C"/>
    <w:rsid w:val="00C552F9"/>
    <w:rsid w:val="00C55823"/>
    <w:rsid w:val="00C559F0"/>
    <w:rsid w:val="00C55A54"/>
    <w:rsid w:val="00C55CAE"/>
    <w:rsid w:val="00C55E9C"/>
    <w:rsid w:val="00C5603F"/>
    <w:rsid w:val="00C5620B"/>
    <w:rsid w:val="00C5646F"/>
    <w:rsid w:val="00C568BB"/>
    <w:rsid w:val="00C56B76"/>
    <w:rsid w:val="00C56C7D"/>
    <w:rsid w:val="00C56D2B"/>
    <w:rsid w:val="00C56DDA"/>
    <w:rsid w:val="00C57172"/>
    <w:rsid w:val="00C5742E"/>
    <w:rsid w:val="00C574FA"/>
    <w:rsid w:val="00C575A4"/>
    <w:rsid w:val="00C575AC"/>
    <w:rsid w:val="00C5763F"/>
    <w:rsid w:val="00C57646"/>
    <w:rsid w:val="00C57C64"/>
    <w:rsid w:val="00C57CE3"/>
    <w:rsid w:val="00C57F33"/>
    <w:rsid w:val="00C57FB0"/>
    <w:rsid w:val="00C60084"/>
    <w:rsid w:val="00C603E6"/>
    <w:rsid w:val="00C60453"/>
    <w:rsid w:val="00C60468"/>
    <w:rsid w:val="00C608E8"/>
    <w:rsid w:val="00C60B08"/>
    <w:rsid w:val="00C60B12"/>
    <w:rsid w:val="00C60ECE"/>
    <w:rsid w:val="00C614A3"/>
    <w:rsid w:val="00C61841"/>
    <w:rsid w:val="00C618F2"/>
    <w:rsid w:val="00C62497"/>
    <w:rsid w:val="00C6270D"/>
    <w:rsid w:val="00C6272F"/>
    <w:rsid w:val="00C6280B"/>
    <w:rsid w:val="00C62B7F"/>
    <w:rsid w:val="00C62D14"/>
    <w:rsid w:val="00C63264"/>
    <w:rsid w:val="00C6327B"/>
    <w:rsid w:val="00C6342D"/>
    <w:rsid w:val="00C636FA"/>
    <w:rsid w:val="00C637C8"/>
    <w:rsid w:val="00C63BF5"/>
    <w:rsid w:val="00C6413A"/>
    <w:rsid w:val="00C64486"/>
    <w:rsid w:val="00C6460A"/>
    <w:rsid w:val="00C646BD"/>
    <w:rsid w:val="00C64781"/>
    <w:rsid w:val="00C6487D"/>
    <w:rsid w:val="00C6490B"/>
    <w:rsid w:val="00C6517F"/>
    <w:rsid w:val="00C6634F"/>
    <w:rsid w:val="00C66573"/>
    <w:rsid w:val="00C66614"/>
    <w:rsid w:val="00C667BD"/>
    <w:rsid w:val="00C66B99"/>
    <w:rsid w:val="00C66D26"/>
    <w:rsid w:val="00C66F69"/>
    <w:rsid w:val="00C670BF"/>
    <w:rsid w:val="00C67630"/>
    <w:rsid w:val="00C6780E"/>
    <w:rsid w:val="00C67A7F"/>
    <w:rsid w:val="00C67B66"/>
    <w:rsid w:val="00C67E3A"/>
    <w:rsid w:val="00C70015"/>
    <w:rsid w:val="00C701C0"/>
    <w:rsid w:val="00C705ED"/>
    <w:rsid w:val="00C70D84"/>
    <w:rsid w:val="00C7176F"/>
    <w:rsid w:val="00C71A90"/>
    <w:rsid w:val="00C71BED"/>
    <w:rsid w:val="00C71CC5"/>
    <w:rsid w:val="00C71F11"/>
    <w:rsid w:val="00C72077"/>
    <w:rsid w:val="00C7207A"/>
    <w:rsid w:val="00C7228B"/>
    <w:rsid w:val="00C72314"/>
    <w:rsid w:val="00C724B1"/>
    <w:rsid w:val="00C72A54"/>
    <w:rsid w:val="00C72D3A"/>
    <w:rsid w:val="00C72E04"/>
    <w:rsid w:val="00C72F49"/>
    <w:rsid w:val="00C72FB4"/>
    <w:rsid w:val="00C72FE9"/>
    <w:rsid w:val="00C7308C"/>
    <w:rsid w:val="00C7347D"/>
    <w:rsid w:val="00C737C7"/>
    <w:rsid w:val="00C73C1B"/>
    <w:rsid w:val="00C74586"/>
    <w:rsid w:val="00C74A27"/>
    <w:rsid w:val="00C74ADA"/>
    <w:rsid w:val="00C74B11"/>
    <w:rsid w:val="00C74CFA"/>
    <w:rsid w:val="00C74DD2"/>
    <w:rsid w:val="00C755C6"/>
    <w:rsid w:val="00C75868"/>
    <w:rsid w:val="00C7602C"/>
    <w:rsid w:val="00C76111"/>
    <w:rsid w:val="00C761BF"/>
    <w:rsid w:val="00C76275"/>
    <w:rsid w:val="00C76461"/>
    <w:rsid w:val="00C76606"/>
    <w:rsid w:val="00C7666E"/>
    <w:rsid w:val="00C766E2"/>
    <w:rsid w:val="00C76883"/>
    <w:rsid w:val="00C7688A"/>
    <w:rsid w:val="00C76928"/>
    <w:rsid w:val="00C76955"/>
    <w:rsid w:val="00C76A42"/>
    <w:rsid w:val="00C76E44"/>
    <w:rsid w:val="00C770DC"/>
    <w:rsid w:val="00C771AE"/>
    <w:rsid w:val="00C77218"/>
    <w:rsid w:val="00C77267"/>
    <w:rsid w:val="00C77576"/>
    <w:rsid w:val="00C775DD"/>
    <w:rsid w:val="00C776CA"/>
    <w:rsid w:val="00C777A9"/>
    <w:rsid w:val="00C77B89"/>
    <w:rsid w:val="00C77D8F"/>
    <w:rsid w:val="00C77F13"/>
    <w:rsid w:val="00C77F48"/>
    <w:rsid w:val="00C801CE"/>
    <w:rsid w:val="00C80514"/>
    <w:rsid w:val="00C80565"/>
    <w:rsid w:val="00C80575"/>
    <w:rsid w:val="00C80816"/>
    <w:rsid w:val="00C80A0A"/>
    <w:rsid w:val="00C80A50"/>
    <w:rsid w:val="00C8106A"/>
    <w:rsid w:val="00C81220"/>
    <w:rsid w:val="00C81428"/>
    <w:rsid w:val="00C816A6"/>
    <w:rsid w:val="00C817B5"/>
    <w:rsid w:val="00C818B2"/>
    <w:rsid w:val="00C81A9D"/>
    <w:rsid w:val="00C81B57"/>
    <w:rsid w:val="00C81DB6"/>
    <w:rsid w:val="00C81EBC"/>
    <w:rsid w:val="00C82090"/>
    <w:rsid w:val="00C824CB"/>
    <w:rsid w:val="00C824E4"/>
    <w:rsid w:val="00C82DD1"/>
    <w:rsid w:val="00C83335"/>
    <w:rsid w:val="00C8335E"/>
    <w:rsid w:val="00C83C6D"/>
    <w:rsid w:val="00C83E44"/>
    <w:rsid w:val="00C83E50"/>
    <w:rsid w:val="00C83F7C"/>
    <w:rsid w:val="00C83F96"/>
    <w:rsid w:val="00C83FBF"/>
    <w:rsid w:val="00C8451B"/>
    <w:rsid w:val="00C846EB"/>
    <w:rsid w:val="00C847F1"/>
    <w:rsid w:val="00C84F64"/>
    <w:rsid w:val="00C852E3"/>
    <w:rsid w:val="00C856C4"/>
    <w:rsid w:val="00C85C57"/>
    <w:rsid w:val="00C85C75"/>
    <w:rsid w:val="00C85D16"/>
    <w:rsid w:val="00C85D2E"/>
    <w:rsid w:val="00C85DB4"/>
    <w:rsid w:val="00C86297"/>
    <w:rsid w:val="00C862E6"/>
    <w:rsid w:val="00C864E9"/>
    <w:rsid w:val="00C86500"/>
    <w:rsid w:val="00C866F2"/>
    <w:rsid w:val="00C8686C"/>
    <w:rsid w:val="00C86D0A"/>
    <w:rsid w:val="00C8713F"/>
    <w:rsid w:val="00C872FF"/>
    <w:rsid w:val="00C8751E"/>
    <w:rsid w:val="00C877AB"/>
    <w:rsid w:val="00C87F7C"/>
    <w:rsid w:val="00C9022D"/>
    <w:rsid w:val="00C907DC"/>
    <w:rsid w:val="00C90F8C"/>
    <w:rsid w:val="00C91138"/>
    <w:rsid w:val="00C912B7"/>
    <w:rsid w:val="00C915AD"/>
    <w:rsid w:val="00C91D6D"/>
    <w:rsid w:val="00C91DBC"/>
    <w:rsid w:val="00C92068"/>
    <w:rsid w:val="00C922D2"/>
    <w:rsid w:val="00C92454"/>
    <w:rsid w:val="00C92596"/>
    <w:rsid w:val="00C92767"/>
    <w:rsid w:val="00C92799"/>
    <w:rsid w:val="00C92C65"/>
    <w:rsid w:val="00C92D6E"/>
    <w:rsid w:val="00C92E0A"/>
    <w:rsid w:val="00C92EC1"/>
    <w:rsid w:val="00C932D0"/>
    <w:rsid w:val="00C93630"/>
    <w:rsid w:val="00C938F1"/>
    <w:rsid w:val="00C93CB0"/>
    <w:rsid w:val="00C942C2"/>
    <w:rsid w:val="00C94359"/>
    <w:rsid w:val="00C9482C"/>
    <w:rsid w:val="00C949F0"/>
    <w:rsid w:val="00C94B50"/>
    <w:rsid w:val="00C94EF1"/>
    <w:rsid w:val="00C95024"/>
    <w:rsid w:val="00C954FF"/>
    <w:rsid w:val="00C956F2"/>
    <w:rsid w:val="00C958E0"/>
    <w:rsid w:val="00C96285"/>
    <w:rsid w:val="00C96444"/>
    <w:rsid w:val="00C96764"/>
    <w:rsid w:val="00C967D6"/>
    <w:rsid w:val="00C9685F"/>
    <w:rsid w:val="00C96947"/>
    <w:rsid w:val="00C96B59"/>
    <w:rsid w:val="00C96CA4"/>
    <w:rsid w:val="00C96E90"/>
    <w:rsid w:val="00C97478"/>
    <w:rsid w:val="00C978DA"/>
    <w:rsid w:val="00CA0277"/>
    <w:rsid w:val="00CA0359"/>
    <w:rsid w:val="00CA0953"/>
    <w:rsid w:val="00CA0A07"/>
    <w:rsid w:val="00CA0EB9"/>
    <w:rsid w:val="00CA0FEC"/>
    <w:rsid w:val="00CA126B"/>
    <w:rsid w:val="00CA1AFE"/>
    <w:rsid w:val="00CA1D2F"/>
    <w:rsid w:val="00CA1E06"/>
    <w:rsid w:val="00CA2209"/>
    <w:rsid w:val="00CA22CA"/>
    <w:rsid w:val="00CA23EE"/>
    <w:rsid w:val="00CA2645"/>
    <w:rsid w:val="00CA2866"/>
    <w:rsid w:val="00CA2AC4"/>
    <w:rsid w:val="00CA2D88"/>
    <w:rsid w:val="00CA2E1F"/>
    <w:rsid w:val="00CA316C"/>
    <w:rsid w:val="00CA3474"/>
    <w:rsid w:val="00CA3623"/>
    <w:rsid w:val="00CA3D77"/>
    <w:rsid w:val="00CA3FA6"/>
    <w:rsid w:val="00CA4206"/>
    <w:rsid w:val="00CA426B"/>
    <w:rsid w:val="00CA43CD"/>
    <w:rsid w:val="00CA44BE"/>
    <w:rsid w:val="00CA4AD9"/>
    <w:rsid w:val="00CA531D"/>
    <w:rsid w:val="00CA5357"/>
    <w:rsid w:val="00CA574A"/>
    <w:rsid w:val="00CA5930"/>
    <w:rsid w:val="00CA5AB3"/>
    <w:rsid w:val="00CA5E2A"/>
    <w:rsid w:val="00CA5FE9"/>
    <w:rsid w:val="00CA67D5"/>
    <w:rsid w:val="00CA6A55"/>
    <w:rsid w:val="00CA6A9D"/>
    <w:rsid w:val="00CA6EA6"/>
    <w:rsid w:val="00CA77F2"/>
    <w:rsid w:val="00CA7984"/>
    <w:rsid w:val="00CA79F7"/>
    <w:rsid w:val="00CA7C74"/>
    <w:rsid w:val="00CB01FE"/>
    <w:rsid w:val="00CB0218"/>
    <w:rsid w:val="00CB0394"/>
    <w:rsid w:val="00CB0831"/>
    <w:rsid w:val="00CB0CE8"/>
    <w:rsid w:val="00CB0F6C"/>
    <w:rsid w:val="00CB1769"/>
    <w:rsid w:val="00CB183E"/>
    <w:rsid w:val="00CB23C5"/>
    <w:rsid w:val="00CB25F3"/>
    <w:rsid w:val="00CB2C16"/>
    <w:rsid w:val="00CB3303"/>
    <w:rsid w:val="00CB340D"/>
    <w:rsid w:val="00CB36BE"/>
    <w:rsid w:val="00CB3D4D"/>
    <w:rsid w:val="00CB3F8C"/>
    <w:rsid w:val="00CB43A3"/>
    <w:rsid w:val="00CB45CB"/>
    <w:rsid w:val="00CB464A"/>
    <w:rsid w:val="00CB495F"/>
    <w:rsid w:val="00CB4A64"/>
    <w:rsid w:val="00CB4F32"/>
    <w:rsid w:val="00CB53BE"/>
    <w:rsid w:val="00CB5529"/>
    <w:rsid w:val="00CB5646"/>
    <w:rsid w:val="00CB5863"/>
    <w:rsid w:val="00CB599B"/>
    <w:rsid w:val="00CB5A27"/>
    <w:rsid w:val="00CB5E35"/>
    <w:rsid w:val="00CB5F44"/>
    <w:rsid w:val="00CB6226"/>
    <w:rsid w:val="00CB67C1"/>
    <w:rsid w:val="00CB6851"/>
    <w:rsid w:val="00CB69F4"/>
    <w:rsid w:val="00CB6A16"/>
    <w:rsid w:val="00CB6E8A"/>
    <w:rsid w:val="00CB6F32"/>
    <w:rsid w:val="00CB7225"/>
    <w:rsid w:val="00CB77E6"/>
    <w:rsid w:val="00CB7959"/>
    <w:rsid w:val="00CB7B50"/>
    <w:rsid w:val="00CB7D35"/>
    <w:rsid w:val="00CC001A"/>
    <w:rsid w:val="00CC0277"/>
    <w:rsid w:val="00CC04C7"/>
    <w:rsid w:val="00CC05F3"/>
    <w:rsid w:val="00CC08DE"/>
    <w:rsid w:val="00CC0F2F"/>
    <w:rsid w:val="00CC0F8B"/>
    <w:rsid w:val="00CC1235"/>
    <w:rsid w:val="00CC140F"/>
    <w:rsid w:val="00CC15A7"/>
    <w:rsid w:val="00CC171B"/>
    <w:rsid w:val="00CC172C"/>
    <w:rsid w:val="00CC172D"/>
    <w:rsid w:val="00CC1A2D"/>
    <w:rsid w:val="00CC1C05"/>
    <w:rsid w:val="00CC1D5A"/>
    <w:rsid w:val="00CC1E47"/>
    <w:rsid w:val="00CC2547"/>
    <w:rsid w:val="00CC27C2"/>
    <w:rsid w:val="00CC28E3"/>
    <w:rsid w:val="00CC2AD4"/>
    <w:rsid w:val="00CC2BCE"/>
    <w:rsid w:val="00CC2E77"/>
    <w:rsid w:val="00CC2EC4"/>
    <w:rsid w:val="00CC34CC"/>
    <w:rsid w:val="00CC3641"/>
    <w:rsid w:val="00CC3830"/>
    <w:rsid w:val="00CC3C9C"/>
    <w:rsid w:val="00CC3F0E"/>
    <w:rsid w:val="00CC3FC9"/>
    <w:rsid w:val="00CC410A"/>
    <w:rsid w:val="00CC4136"/>
    <w:rsid w:val="00CC44CF"/>
    <w:rsid w:val="00CC44D7"/>
    <w:rsid w:val="00CC4601"/>
    <w:rsid w:val="00CC47D6"/>
    <w:rsid w:val="00CC4A46"/>
    <w:rsid w:val="00CC4D56"/>
    <w:rsid w:val="00CC4EF3"/>
    <w:rsid w:val="00CC568A"/>
    <w:rsid w:val="00CC5692"/>
    <w:rsid w:val="00CC56C4"/>
    <w:rsid w:val="00CC5DA1"/>
    <w:rsid w:val="00CC6083"/>
    <w:rsid w:val="00CC6230"/>
    <w:rsid w:val="00CC6310"/>
    <w:rsid w:val="00CC6396"/>
    <w:rsid w:val="00CC640E"/>
    <w:rsid w:val="00CC6B1F"/>
    <w:rsid w:val="00CC6EC7"/>
    <w:rsid w:val="00CC6FB3"/>
    <w:rsid w:val="00CC704D"/>
    <w:rsid w:val="00CC7193"/>
    <w:rsid w:val="00CC71FE"/>
    <w:rsid w:val="00CC72F8"/>
    <w:rsid w:val="00CC7C21"/>
    <w:rsid w:val="00CC7E3E"/>
    <w:rsid w:val="00CC7F92"/>
    <w:rsid w:val="00CD0162"/>
    <w:rsid w:val="00CD0166"/>
    <w:rsid w:val="00CD0441"/>
    <w:rsid w:val="00CD0EC1"/>
    <w:rsid w:val="00CD0F55"/>
    <w:rsid w:val="00CD1352"/>
    <w:rsid w:val="00CD161A"/>
    <w:rsid w:val="00CD1784"/>
    <w:rsid w:val="00CD1AB5"/>
    <w:rsid w:val="00CD1B99"/>
    <w:rsid w:val="00CD20E3"/>
    <w:rsid w:val="00CD20FE"/>
    <w:rsid w:val="00CD22DE"/>
    <w:rsid w:val="00CD271B"/>
    <w:rsid w:val="00CD2A17"/>
    <w:rsid w:val="00CD337E"/>
    <w:rsid w:val="00CD33E7"/>
    <w:rsid w:val="00CD3549"/>
    <w:rsid w:val="00CD35B7"/>
    <w:rsid w:val="00CD3BD4"/>
    <w:rsid w:val="00CD3E5B"/>
    <w:rsid w:val="00CD4029"/>
    <w:rsid w:val="00CD41C5"/>
    <w:rsid w:val="00CD4735"/>
    <w:rsid w:val="00CD47F9"/>
    <w:rsid w:val="00CD48B8"/>
    <w:rsid w:val="00CD48D1"/>
    <w:rsid w:val="00CD4D54"/>
    <w:rsid w:val="00CD4F35"/>
    <w:rsid w:val="00CD53C1"/>
    <w:rsid w:val="00CD55B6"/>
    <w:rsid w:val="00CD564E"/>
    <w:rsid w:val="00CD56A7"/>
    <w:rsid w:val="00CD56E2"/>
    <w:rsid w:val="00CD592A"/>
    <w:rsid w:val="00CD5ACE"/>
    <w:rsid w:val="00CD5AF6"/>
    <w:rsid w:val="00CD5E83"/>
    <w:rsid w:val="00CD6322"/>
    <w:rsid w:val="00CD633A"/>
    <w:rsid w:val="00CD6BD6"/>
    <w:rsid w:val="00CD6DD6"/>
    <w:rsid w:val="00CD6EC5"/>
    <w:rsid w:val="00CD7067"/>
    <w:rsid w:val="00CD71D5"/>
    <w:rsid w:val="00CD7354"/>
    <w:rsid w:val="00CD73A2"/>
    <w:rsid w:val="00CD7AB7"/>
    <w:rsid w:val="00CD7C73"/>
    <w:rsid w:val="00CD7DFD"/>
    <w:rsid w:val="00CE00D5"/>
    <w:rsid w:val="00CE0614"/>
    <w:rsid w:val="00CE0AC8"/>
    <w:rsid w:val="00CE0B05"/>
    <w:rsid w:val="00CE0BB6"/>
    <w:rsid w:val="00CE0D2E"/>
    <w:rsid w:val="00CE0DDA"/>
    <w:rsid w:val="00CE0F39"/>
    <w:rsid w:val="00CE0F5D"/>
    <w:rsid w:val="00CE1389"/>
    <w:rsid w:val="00CE14B7"/>
    <w:rsid w:val="00CE17A2"/>
    <w:rsid w:val="00CE20AB"/>
    <w:rsid w:val="00CE2146"/>
    <w:rsid w:val="00CE2277"/>
    <w:rsid w:val="00CE240B"/>
    <w:rsid w:val="00CE265E"/>
    <w:rsid w:val="00CE2839"/>
    <w:rsid w:val="00CE2860"/>
    <w:rsid w:val="00CE28A3"/>
    <w:rsid w:val="00CE29C3"/>
    <w:rsid w:val="00CE2D79"/>
    <w:rsid w:val="00CE3139"/>
    <w:rsid w:val="00CE31CB"/>
    <w:rsid w:val="00CE33AE"/>
    <w:rsid w:val="00CE3427"/>
    <w:rsid w:val="00CE3956"/>
    <w:rsid w:val="00CE3F1E"/>
    <w:rsid w:val="00CE415E"/>
    <w:rsid w:val="00CE41E2"/>
    <w:rsid w:val="00CE448A"/>
    <w:rsid w:val="00CE484D"/>
    <w:rsid w:val="00CE4855"/>
    <w:rsid w:val="00CE492A"/>
    <w:rsid w:val="00CE4B98"/>
    <w:rsid w:val="00CE4CD8"/>
    <w:rsid w:val="00CE4EBB"/>
    <w:rsid w:val="00CE5120"/>
    <w:rsid w:val="00CE54BA"/>
    <w:rsid w:val="00CE59BC"/>
    <w:rsid w:val="00CE5AA1"/>
    <w:rsid w:val="00CE5CCF"/>
    <w:rsid w:val="00CE5D17"/>
    <w:rsid w:val="00CE6070"/>
    <w:rsid w:val="00CE6078"/>
    <w:rsid w:val="00CE63BE"/>
    <w:rsid w:val="00CE6482"/>
    <w:rsid w:val="00CE6518"/>
    <w:rsid w:val="00CE6599"/>
    <w:rsid w:val="00CE6F6D"/>
    <w:rsid w:val="00CE7071"/>
    <w:rsid w:val="00CE719D"/>
    <w:rsid w:val="00CE72FF"/>
    <w:rsid w:val="00CE7542"/>
    <w:rsid w:val="00CE7698"/>
    <w:rsid w:val="00CE770B"/>
    <w:rsid w:val="00CF01AD"/>
    <w:rsid w:val="00CF11B4"/>
    <w:rsid w:val="00CF1362"/>
    <w:rsid w:val="00CF1A17"/>
    <w:rsid w:val="00CF1B02"/>
    <w:rsid w:val="00CF1D6F"/>
    <w:rsid w:val="00CF1F10"/>
    <w:rsid w:val="00CF1F7A"/>
    <w:rsid w:val="00CF20E7"/>
    <w:rsid w:val="00CF23D9"/>
    <w:rsid w:val="00CF2B01"/>
    <w:rsid w:val="00CF2B10"/>
    <w:rsid w:val="00CF2BE8"/>
    <w:rsid w:val="00CF2EDB"/>
    <w:rsid w:val="00CF2FE7"/>
    <w:rsid w:val="00CF326D"/>
    <w:rsid w:val="00CF36ED"/>
    <w:rsid w:val="00CF3773"/>
    <w:rsid w:val="00CF3E86"/>
    <w:rsid w:val="00CF4ED8"/>
    <w:rsid w:val="00CF4F12"/>
    <w:rsid w:val="00CF4FE0"/>
    <w:rsid w:val="00CF509A"/>
    <w:rsid w:val="00CF51E9"/>
    <w:rsid w:val="00CF5797"/>
    <w:rsid w:val="00CF5CB1"/>
    <w:rsid w:val="00CF664F"/>
    <w:rsid w:val="00CF67DB"/>
    <w:rsid w:val="00CF69F2"/>
    <w:rsid w:val="00CF7086"/>
    <w:rsid w:val="00CF70BE"/>
    <w:rsid w:val="00CF71FB"/>
    <w:rsid w:val="00CF733E"/>
    <w:rsid w:val="00CF7AB9"/>
    <w:rsid w:val="00D00164"/>
    <w:rsid w:val="00D0038D"/>
    <w:rsid w:val="00D005F9"/>
    <w:rsid w:val="00D00835"/>
    <w:rsid w:val="00D012A1"/>
    <w:rsid w:val="00D015C4"/>
    <w:rsid w:val="00D0179D"/>
    <w:rsid w:val="00D0180E"/>
    <w:rsid w:val="00D022C9"/>
    <w:rsid w:val="00D02453"/>
    <w:rsid w:val="00D025B6"/>
    <w:rsid w:val="00D02965"/>
    <w:rsid w:val="00D02A67"/>
    <w:rsid w:val="00D02BF2"/>
    <w:rsid w:val="00D02C4E"/>
    <w:rsid w:val="00D02E27"/>
    <w:rsid w:val="00D0358D"/>
    <w:rsid w:val="00D03F88"/>
    <w:rsid w:val="00D042F0"/>
    <w:rsid w:val="00D043AE"/>
    <w:rsid w:val="00D04414"/>
    <w:rsid w:val="00D04552"/>
    <w:rsid w:val="00D0488A"/>
    <w:rsid w:val="00D049E1"/>
    <w:rsid w:val="00D04A08"/>
    <w:rsid w:val="00D04A80"/>
    <w:rsid w:val="00D04A90"/>
    <w:rsid w:val="00D04EB2"/>
    <w:rsid w:val="00D04F8D"/>
    <w:rsid w:val="00D05025"/>
    <w:rsid w:val="00D0560B"/>
    <w:rsid w:val="00D0590B"/>
    <w:rsid w:val="00D05AD1"/>
    <w:rsid w:val="00D05EF2"/>
    <w:rsid w:val="00D061BC"/>
    <w:rsid w:val="00D06321"/>
    <w:rsid w:val="00D06398"/>
    <w:rsid w:val="00D067D7"/>
    <w:rsid w:val="00D06945"/>
    <w:rsid w:val="00D06A17"/>
    <w:rsid w:val="00D06B59"/>
    <w:rsid w:val="00D06DF6"/>
    <w:rsid w:val="00D071E1"/>
    <w:rsid w:val="00D07708"/>
    <w:rsid w:val="00D078B3"/>
    <w:rsid w:val="00D07E29"/>
    <w:rsid w:val="00D1001A"/>
    <w:rsid w:val="00D104D9"/>
    <w:rsid w:val="00D10AB7"/>
    <w:rsid w:val="00D111BD"/>
    <w:rsid w:val="00D11943"/>
    <w:rsid w:val="00D11C86"/>
    <w:rsid w:val="00D124F8"/>
    <w:rsid w:val="00D12E82"/>
    <w:rsid w:val="00D12FA5"/>
    <w:rsid w:val="00D12FB0"/>
    <w:rsid w:val="00D1303B"/>
    <w:rsid w:val="00D133D6"/>
    <w:rsid w:val="00D134AF"/>
    <w:rsid w:val="00D13775"/>
    <w:rsid w:val="00D13847"/>
    <w:rsid w:val="00D13B2A"/>
    <w:rsid w:val="00D13D50"/>
    <w:rsid w:val="00D13ECB"/>
    <w:rsid w:val="00D1401C"/>
    <w:rsid w:val="00D14038"/>
    <w:rsid w:val="00D1405B"/>
    <w:rsid w:val="00D14587"/>
    <w:rsid w:val="00D14967"/>
    <w:rsid w:val="00D1545F"/>
    <w:rsid w:val="00D15DD2"/>
    <w:rsid w:val="00D1609C"/>
    <w:rsid w:val="00D16479"/>
    <w:rsid w:val="00D16972"/>
    <w:rsid w:val="00D16A45"/>
    <w:rsid w:val="00D16AC9"/>
    <w:rsid w:val="00D16B56"/>
    <w:rsid w:val="00D16C89"/>
    <w:rsid w:val="00D16EC5"/>
    <w:rsid w:val="00D170FA"/>
    <w:rsid w:val="00D173D3"/>
    <w:rsid w:val="00D17867"/>
    <w:rsid w:val="00D179D6"/>
    <w:rsid w:val="00D17AC0"/>
    <w:rsid w:val="00D17AEB"/>
    <w:rsid w:val="00D17DE8"/>
    <w:rsid w:val="00D2008C"/>
    <w:rsid w:val="00D2047C"/>
    <w:rsid w:val="00D2076F"/>
    <w:rsid w:val="00D209E3"/>
    <w:rsid w:val="00D20B43"/>
    <w:rsid w:val="00D20CF8"/>
    <w:rsid w:val="00D2139E"/>
    <w:rsid w:val="00D215B6"/>
    <w:rsid w:val="00D21D37"/>
    <w:rsid w:val="00D22239"/>
    <w:rsid w:val="00D22353"/>
    <w:rsid w:val="00D2246E"/>
    <w:rsid w:val="00D22656"/>
    <w:rsid w:val="00D227FD"/>
    <w:rsid w:val="00D23432"/>
    <w:rsid w:val="00D235DE"/>
    <w:rsid w:val="00D2366F"/>
    <w:rsid w:val="00D23AD5"/>
    <w:rsid w:val="00D23BA5"/>
    <w:rsid w:val="00D23C20"/>
    <w:rsid w:val="00D23C6B"/>
    <w:rsid w:val="00D23CED"/>
    <w:rsid w:val="00D23D50"/>
    <w:rsid w:val="00D23D74"/>
    <w:rsid w:val="00D23D8A"/>
    <w:rsid w:val="00D24164"/>
    <w:rsid w:val="00D24281"/>
    <w:rsid w:val="00D243F7"/>
    <w:rsid w:val="00D24981"/>
    <w:rsid w:val="00D24B3F"/>
    <w:rsid w:val="00D252F5"/>
    <w:rsid w:val="00D2530E"/>
    <w:rsid w:val="00D253A3"/>
    <w:rsid w:val="00D25774"/>
    <w:rsid w:val="00D258B6"/>
    <w:rsid w:val="00D25A93"/>
    <w:rsid w:val="00D25BAA"/>
    <w:rsid w:val="00D25BD8"/>
    <w:rsid w:val="00D25CD3"/>
    <w:rsid w:val="00D26033"/>
    <w:rsid w:val="00D26053"/>
    <w:rsid w:val="00D26115"/>
    <w:rsid w:val="00D26189"/>
    <w:rsid w:val="00D26216"/>
    <w:rsid w:val="00D262D4"/>
    <w:rsid w:val="00D26ECF"/>
    <w:rsid w:val="00D26F01"/>
    <w:rsid w:val="00D26F57"/>
    <w:rsid w:val="00D270EC"/>
    <w:rsid w:val="00D27295"/>
    <w:rsid w:val="00D27780"/>
    <w:rsid w:val="00D277CD"/>
    <w:rsid w:val="00D27866"/>
    <w:rsid w:val="00D27994"/>
    <w:rsid w:val="00D27B5D"/>
    <w:rsid w:val="00D27B81"/>
    <w:rsid w:val="00D27CB0"/>
    <w:rsid w:val="00D27CCF"/>
    <w:rsid w:val="00D30135"/>
    <w:rsid w:val="00D30162"/>
    <w:rsid w:val="00D30299"/>
    <w:rsid w:val="00D3068E"/>
    <w:rsid w:val="00D30A36"/>
    <w:rsid w:val="00D30ABB"/>
    <w:rsid w:val="00D30B20"/>
    <w:rsid w:val="00D30F94"/>
    <w:rsid w:val="00D31191"/>
    <w:rsid w:val="00D31513"/>
    <w:rsid w:val="00D31535"/>
    <w:rsid w:val="00D315A0"/>
    <w:rsid w:val="00D315A8"/>
    <w:rsid w:val="00D31883"/>
    <w:rsid w:val="00D319BA"/>
    <w:rsid w:val="00D31BAE"/>
    <w:rsid w:val="00D31CE5"/>
    <w:rsid w:val="00D320B6"/>
    <w:rsid w:val="00D321A5"/>
    <w:rsid w:val="00D3229E"/>
    <w:rsid w:val="00D32537"/>
    <w:rsid w:val="00D32589"/>
    <w:rsid w:val="00D32592"/>
    <w:rsid w:val="00D32702"/>
    <w:rsid w:val="00D327C9"/>
    <w:rsid w:val="00D329C6"/>
    <w:rsid w:val="00D32ABA"/>
    <w:rsid w:val="00D32D41"/>
    <w:rsid w:val="00D32E39"/>
    <w:rsid w:val="00D32EC0"/>
    <w:rsid w:val="00D32ECA"/>
    <w:rsid w:val="00D33195"/>
    <w:rsid w:val="00D33395"/>
    <w:rsid w:val="00D33491"/>
    <w:rsid w:val="00D33906"/>
    <w:rsid w:val="00D33A32"/>
    <w:rsid w:val="00D33CC7"/>
    <w:rsid w:val="00D3400B"/>
    <w:rsid w:val="00D344C2"/>
    <w:rsid w:val="00D34812"/>
    <w:rsid w:val="00D3486A"/>
    <w:rsid w:val="00D34B94"/>
    <w:rsid w:val="00D34C9C"/>
    <w:rsid w:val="00D34D00"/>
    <w:rsid w:val="00D34DE6"/>
    <w:rsid w:val="00D34F2B"/>
    <w:rsid w:val="00D35003"/>
    <w:rsid w:val="00D35178"/>
    <w:rsid w:val="00D354A3"/>
    <w:rsid w:val="00D354EB"/>
    <w:rsid w:val="00D355F3"/>
    <w:rsid w:val="00D3572E"/>
    <w:rsid w:val="00D35753"/>
    <w:rsid w:val="00D35A89"/>
    <w:rsid w:val="00D360DB"/>
    <w:rsid w:val="00D36709"/>
    <w:rsid w:val="00D369A1"/>
    <w:rsid w:val="00D36DAE"/>
    <w:rsid w:val="00D36E8E"/>
    <w:rsid w:val="00D3702B"/>
    <w:rsid w:val="00D37060"/>
    <w:rsid w:val="00D37091"/>
    <w:rsid w:val="00D3713B"/>
    <w:rsid w:val="00D3722B"/>
    <w:rsid w:val="00D3743F"/>
    <w:rsid w:val="00D376E8"/>
    <w:rsid w:val="00D37F6A"/>
    <w:rsid w:val="00D40087"/>
    <w:rsid w:val="00D401C0"/>
    <w:rsid w:val="00D40288"/>
    <w:rsid w:val="00D40694"/>
    <w:rsid w:val="00D40716"/>
    <w:rsid w:val="00D40AAC"/>
    <w:rsid w:val="00D40DE4"/>
    <w:rsid w:val="00D4117B"/>
    <w:rsid w:val="00D41431"/>
    <w:rsid w:val="00D41465"/>
    <w:rsid w:val="00D41D3E"/>
    <w:rsid w:val="00D42060"/>
    <w:rsid w:val="00D421F8"/>
    <w:rsid w:val="00D429B7"/>
    <w:rsid w:val="00D42B9F"/>
    <w:rsid w:val="00D42DC5"/>
    <w:rsid w:val="00D43275"/>
    <w:rsid w:val="00D43538"/>
    <w:rsid w:val="00D43DDD"/>
    <w:rsid w:val="00D43F56"/>
    <w:rsid w:val="00D44288"/>
    <w:rsid w:val="00D444C2"/>
    <w:rsid w:val="00D44604"/>
    <w:rsid w:val="00D44712"/>
    <w:rsid w:val="00D44776"/>
    <w:rsid w:val="00D4495B"/>
    <w:rsid w:val="00D44F83"/>
    <w:rsid w:val="00D45497"/>
    <w:rsid w:val="00D455D4"/>
    <w:rsid w:val="00D458CA"/>
    <w:rsid w:val="00D458E6"/>
    <w:rsid w:val="00D45968"/>
    <w:rsid w:val="00D45B46"/>
    <w:rsid w:val="00D45FF4"/>
    <w:rsid w:val="00D46111"/>
    <w:rsid w:val="00D46377"/>
    <w:rsid w:val="00D465A5"/>
    <w:rsid w:val="00D46829"/>
    <w:rsid w:val="00D4691F"/>
    <w:rsid w:val="00D4705E"/>
    <w:rsid w:val="00D47087"/>
    <w:rsid w:val="00D47521"/>
    <w:rsid w:val="00D47682"/>
    <w:rsid w:val="00D479D5"/>
    <w:rsid w:val="00D47A32"/>
    <w:rsid w:val="00D5011E"/>
    <w:rsid w:val="00D50800"/>
    <w:rsid w:val="00D5091B"/>
    <w:rsid w:val="00D50B24"/>
    <w:rsid w:val="00D50DE8"/>
    <w:rsid w:val="00D50FE7"/>
    <w:rsid w:val="00D512EE"/>
    <w:rsid w:val="00D51457"/>
    <w:rsid w:val="00D5147A"/>
    <w:rsid w:val="00D51656"/>
    <w:rsid w:val="00D516B8"/>
    <w:rsid w:val="00D51920"/>
    <w:rsid w:val="00D51A27"/>
    <w:rsid w:val="00D51BF3"/>
    <w:rsid w:val="00D52229"/>
    <w:rsid w:val="00D52465"/>
    <w:rsid w:val="00D527CD"/>
    <w:rsid w:val="00D529D8"/>
    <w:rsid w:val="00D52A3A"/>
    <w:rsid w:val="00D52B96"/>
    <w:rsid w:val="00D53044"/>
    <w:rsid w:val="00D5355E"/>
    <w:rsid w:val="00D537D3"/>
    <w:rsid w:val="00D53E28"/>
    <w:rsid w:val="00D5465D"/>
    <w:rsid w:val="00D54BF6"/>
    <w:rsid w:val="00D54E2F"/>
    <w:rsid w:val="00D55037"/>
    <w:rsid w:val="00D551DC"/>
    <w:rsid w:val="00D55250"/>
    <w:rsid w:val="00D555F1"/>
    <w:rsid w:val="00D559D0"/>
    <w:rsid w:val="00D55C0D"/>
    <w:rsid w:val="00D55CDB"/>
    <w:rsid w:val="00D55CEF"/>
    <w:rsid w:val="00D55E7F"/>
    <w:rsid w:val="00D561CD"/>
    <w:rsid w:val="00D56353"/>
    <w:rsid w:val="00D565B1"/>
    <w:rsid w:val="00D566E0"/>
    <w:rsid w:val="00D56751"/>
    <w:rsid w:val="00D5693D"/>
    <w:rsid w:val="00D56AF9"/>
    <w:rsid w:val="00D56BB8"/>
    <w:rsid w:val="00D56C40"/>
    <w:rsid w:val="00D56D4E"/>
    <w:rsid w:val="00D56DA2"/>
    <w:rsid w:val="00D56DE6"/>
    <w:rsid w:val="00D56F63"/>
    <w:rsid w:val="00D57204"/>
    <w:rsid w:val="00D57334"/>
    <w:rsid w:val="00D579AE"/>
    <w:rsid w:val="00D57E1A"/>
    <w:rsid w:val="00D57EB3"/>
    <w:rsid w:val="00D57F0F"/>
    <w:rsid w:val="00D57F12"/>
    <w:rsid w:val="00D601AC"/>
    <w:rsid w:val="00D60281"/>
    <w:rsid w:val="00D604C2"/>
    <w:rsid w:val="00D60643"/>
    <w:rsid w:val="00D608C1"/>
    <w:rsid w:val="00D608FF"/>
    <w:rsid w:val="00D60AC4"/>
    <w:rsid w:val="00D60B9D"/>
    <w:rsid w:val="00D60BCF"/>
    <w:rsid w:val="00D60BF4"/>
    <w:rsid w:val="00D60DA0"/>
    <w:rsid w:val="00D60EA0"/>
    <w:rsid w:val="00D6106A"/>
    <w:rsid w:val="00D610C4"/>
    <w:rsid w:val="00D61206"/>
    <w:rsid w:val="00D61545"/>
    <w:rsid w:val="00D615C1"/>
    <w:rsid w:val="00D61878"/>
    <w:rsid w:val="00D61C7D"/>
    <w:rsid w:val="00D61F80"/>
    <w:rsid w:val="00D61FA0"/>
    <w:rsid w:val="00D61FC5"/>
    <w:rsid w:val="00D620D4"/>
    <w:rsid w:val="00D620FF"/>
    <w:rsid w:val="00D621CF"/>
    <w:rsid w:val="00D6228F"/>
    <w:rsid w:val="00D62B9E"/>
    <w:rsid w:val="00D62C8A"/>
    <w:rsid w:val="00D6315C"/>
    <w:rsid w:val="00D6330A"/>
    <w:rsid w:val="00D6395E"/>
    <w:rsid w:val="00D63BBC"/>
    <w:rsid w:val="00D63C11"/>
    <w:rsid w:val="00D63CDD"/>
    <w:rsid w:val="00D63E5A"/>
    <w:rsid w:val="00D63FEF"/>
    <w:rsid w:val="00D6428C"/>
    <w:rsid w:val="00D644CB"/>
    <w:rsid w:val="00D648D4"/>
    <w:rsid w:val="00D649C1"/>
    <w:rsid w:val="00D64A56"/>
    <w:rsid w:val="00D64B48"/>
    <w:rsid w:val="00D64D30"/>
    <w:rsid w:val="00D64FDB"/>
    <w:rsid w:val="00D65912"/>
    <w:rsid w:val="00D65A3D"/>
    <w:rsid w:val="00D65F25"/>
    <w:rsid w:val="00D66348"/>
    <w:rsid w:val="00D66400"/>
    <w:rsid w:val="00D664EE"/>
    <w:rsid w:val="00D66546"/>
    <w:rsid w:val="00D66839"/>
    <w:rsid w:val="00D66D6E"/>
    <w:rsid w:val="00D66F5C"/>
    <w:rsid w:val="00D670F3"/>
    <w:rsid w:val="00D671FE"/>
    <w:rsid w:val="00D67302"/>
    <w:rsid w:val="00D67416"/>
    <w:rsid w:val="00D67703"/>
    <w:rsid w:val="00D677AD"/>
    <w:rsid w:val="00D67ACA"/>
    <w:rsid w:val="00D67B6F"/>
    <w:rsid w:val="00D67BAE"/>
    <w:rsid w:val="00D67CF7"/>
    <w:rsid w:val="00D705C3"/>
    <w:rsid w:val="00D70FB4"/>
    <w:rsid w:val="00D70FCF"/>
    <w:rsid w:val="00D710A9"/>
    <w:rsid w:val="00D71ABC"/>
    <w:rsid w:val="00D71AE5"/>
    <w:rsid w:val="00D71BFE"/>
    <w:rsid w:val="00D724B9"/>
    <w:rsid w:val="00D72A3E"/>
    <w:rsid w:val="00D72A7E"/>
    <w:rsid w:val="00D72C8B"/>
    <w:rsid w:val="00D72F5F"/>
    <w:rsid w:val="00D72FBC"/>
    <w:rsid w:val="00D73A65"/>
    <w:rsid w:val="00D73B83"/>
    <w:rsid w:val="00D73B8F"/>
    <w:rsid w:val="00D73D32"/>
    <w:rsid w:val="00D73FF0"/>
    <w:rsid w:val="00D740FC"/>
    <w:rsid w:val="00D742D1"/>
    <w:rsid w:val="00D743DD"/>
    <w:rsid w:val="00D7455E"/>
    <w:rsid w:val="00D746D1"/>
    <w:rsid w:val="00D74755"/>
    <w:rsid w:val="00D74B76"/>
    <w:rsid w:val="00D74C13"/>
    <w:rsid w:val="00D74DC2"/>
    <w:rsid w:val="00D74E85"/>
    <w:rsid w:val="00D74F9F"/>
    <w:rsid w:val="00D750FB"/>
    <w:rsid w:val="00D75481"/>
    <w:rsid w:val="00D756D8"/>
    <w:rsid w:val="00D75DB2"/>
    <w:rsid w:val="00D762C4"/>
    <w:rsid w:val="00D76D00"/>
    <w:rsid w:val="00D776F6"/>
    <w:rsid w:val="00D77850"/>
    <w:rsid w:val="00D77A77"/>
    <w:rsid w:val="00D77DFA"/>
    <w:rsid w:val="00D77EAE"/>
    <w:rsid w:val="00D8030A"/>
    <w:rsid w:val="00D8030F"/>
    <w:rsid w:val="00D80A84"/>
    <w:rsid w:val="00D80FAC"/>
    <w:rsid w:val="00D81375"/>
    <w:rsid w:val="00D8169F"/>
    <w:rsid w:val="00D81E4C"/>
    <w:rsid w:val="00D81F52"/>
    <w:rsid w:val="00D82322"/>
    <w:rsid w:val="00D82824"/>
    <w:rsid w:val="00D83066"/>
    <w:rsid w:val="00D83103"/>
    <w:rsid w:val="00D83374"/>
    <w:rsid w:val="00D83408"/>
    <w:rsid w:val="00D8388F"/>
    <w:rsid w:val="00D83A3F"/>
    <w:rsid w:val="00D83B6E"/>
    <w:rsid w:val="00D83CBF"/>
    <w:rsid w:val="00D83ED9"/>
    <w:rsid w:val="00D8460D"/>
    <w:rsid w:val="00D84617"/>
    <w:rsid w:val="00D84912"/>
    <w:rsid w:val="00D84AE9"/>
    <w:rsid w:val="00D84F6E"/>
    <w:rsid w:val="00D850AB"/>
    <w:rsid w:val="00D852CD"/>
    <w:rsid w:val="00D856E2"/>
    <w:rsid w:val="00D85768"/>
    <w:rsid w:val="00D8583E"/>
    <w:rsid w:val="00D85A78"/>
    <w:rsid w:val="00D85B37"/>
    <w:rsid w:val="00D85BAA"/>
    <w:rsid w:val="00D85F50"/>
    <w:rsid w:val="00D86009"/>
    <w:rsid w:val="00D86351"/>
    <w:rsid w:val="00D86526"/>
    <w:rsid w:val="00D86725"/>
    <w:rsid w:val="00D86930"/>
    <w:rsid w:val="00D86CFD"/>
    <w:rsid w:val="00D86DC3"/>
    <w:rsid w:val="00D86EAC"/>
    <w:rsid w:val="00D87392"/>
    <w:rsid w:val="00D8741F"/>
    <w:rsid w:val="00D874A6"/>
    <w:rsid w:val="00D87629"/>
    <w:rsid w:val="00D87A43"/>
    <w:rsid w:val="00D87A59"/>
    <w:rsid w:val="00D87C7C"/>
    <w:rsid w:val="00D87CCE"/>
    <w:rsid w:val="00D87D30"/>
    <w:rsid w:val="00D87DEA"/>
    <w:rsid w:val="00D87FC7"/>
    <w:rsid w:val="00D90285"/>
    <w:rsid w:val="00D902C0"/>
    <w:rsid w:val="00D90345"/>
    <w:rsid w:val="00D90554"/>
    <w:rsid w:val="00D90F16"/>
    <w:rsid w:val="00D91294"/>
    <w:rsid w:val="00D914C4"/>
    <w:rsid w:val="00D914D4"/>
    <w:rsid w:val="00D916E7"/>
    <w:rsid w:val="00D916F2"/>
    <w:rsid w:val="00D91897"/>
    <w:rsid w:val="00D9192F"/>
    <w:rsid w:val="00D91EF1"/>
    <w:rsid w:val="00D92083"/>
    <w:rsid w:val="00D92138"/>
    <w:rsid w:val="00D923B9"/>
    <w:rsid w:val="00D92553"/>
    <w:rsid w:val="00D92BDD"/>
    <w:rsid w:val="00D932D5"/>
    <w:rsid w:val="00D93354"/>
    <w:rsid w:val="00D93916"/>
    <w:rsid w:val="00D93FE5"/>
    <w:rsid w:val="00D94293"/>
    <w:rsid w:val="00D94390"/>
    <w:rsid w:val="00D943DA"/>
    <w:rsid w:val="00D944B4"/>
    <w:rsid w:val="00D944B5"/>
    <w:rsid w:val="00D94635"/>
    <w:rsid w:val="00D94795"/>
    <w:rsid w:val="00D94B48"/>
    <w:rsid w:val="00D94C3B"/>
    <w:rsid w:val="00D95146"/>
    <w:rsid w:val="00D95207"/>
    <w:rsid w:val="00D9579E"/>
    <w:rsid w:val="00D95BAA"/>
    <w:rsid w:val="00D95CB1"/>
    <w:rsid w:val="00D95DDB"/>
    <w:rsid w:val="00D95FFC"/>
    <w:rsid w:val="00D96280"/>
    <w:rsid w:val="00D964DE"/>
    <w:rsid w:val="00D966C4"/>
    <w:rsid w:val="00D967EC"/>
    <w:rsid w:val="00D96958"/>
    <w:rsid w:val="00D9703F"/>
    <w:rsid w:val="00D972FC"/>
    <w:rsid w:val="00D97300"/>
    <w:rsid w:val="00D9738D"/>
    <w:rsid w:val="00D97857"/>
    <w:rsid w:val="00D978ED"/>
    <w:rsid w:val="00D97B5A"/>
    <w:rsid w:val="00D97DC1"/>
    <w:rsid w:val="00D97EE6"/>
    <w:rsid w:val="00D97F05"/>
    <w:rsid w:val="00D97F1F"/>
    <w:rsid w:val="00DA007C"/>
    <w:rsid w:val="00DA028C"/>
    <w:rsid w:val="00DA06A1"/>
    <w:rsid w:val="00DA07C8"/>
    <w:rsid w:val="00DA0DB1"/>
    <w:rsid w:val="00DA12C1"/>
    <w:rsid w:val="00DA1431"/>
    <w:rsid w:val="00DA15CA"/>
    <w:rsid w:val="00DA1769"/>
    <w:rsid w:val="00DA17D6"/>
    <w:rsid w:val="00DA19E7"/>
    <w:rsid w:val="00DA1A63"/>
    <w:rsid w:val="00DA1BE6"/>
    <w:rsid w:val="00DA2165"/>
    <w:rsid w:val="00DA21A0"/>
    <w:rsid w:val="00DA22A1"/>
    <w:rsid w:val="00DA25D4"/>
    <w:rsid w:val="00DA2801"/>
    <w:rsid w:val="00DA2883"/>
    <w:rsid w:val="00DA2D0D"/>
    <w:rsid w:val="00DA2DFE"/>
    <w:rsid w:val="00DA2E63"/>
    <w:rsid w:val="00DA3138"/>
    <w:rsid w:val="00DA3276"/>
    <w:rsid w:val="00DA3528"/>
    <w:rsid w:val="00DA3AD4"/>
    <w:rsid w:val="00DA4589"/>
    <w:rsid w:val="00DA4BE8"/>
    <w:rsid w:val="00DA4E36"/>
    <w:rsid w:val="00DA4EE6"/>
    <w:rsid w:val="00DA4F75"/>
    <w:rsid w:val="00DA5076"/>
    <w:rsid w:val="00DA53B4"/>
    <w:rsid w:val="00DA549C"/>
    <w:rsid w:val="00DA5A21"/>
    <w:rsid w:val="00DA5CC4"/>
    <w:rsid w:val="00DA6339"/>
    <w:rsid w:val="00DA678B"/>
    <w:rsid w:val="00DA6BFB"/>
    <w:rsid w:val="00DA6F93"/>
    <w:rsid w:val="00DA74CB"/>
    <w:rsid w:val="00DA7508"/>
    <w:rsid w:val="00DA7558"/>
    <w:rsid w:val="00DA79FE"/>
    <w:rsid w:val="00DA7A0B"/>
    <w:rsid w:val="00DB0661"/>
    <w:rsid w:val="00DB0A9F"/>
    <w:rsid w:val="00DB0B73"/>
    <w:rsid w:val="00DB0C76"/>
    <w:rsid w:val="00DB0EC0"/>
    <w:rsid w:val="00DB1360"/>
    <w:rsid w:val="00DB1473"/>
    <w:rsid w:val="00DB1B4C"/>
    <w:rsid w:val="00DB1E29"/>
    <w:rsid w:val="00DB25E1"/>
    <w:rsid w:val="00DB263C"/>
    <w:rsid w:val="00DB29B4"/>
    <w:rsid w:val="00DB2ADE"/>
    <w:rsid w:val="00DB2E21"/>
    <w:rsid w:val="00DB3358"/>
    <w:rsid w:val="00DB3732"/>
    <w:rsid w:val="00DB3734"/>
    <w:rsid w:val="00DB3883"/>
    <w:rsid w:val="00DB3B2A"/>
    <w:rsid w:val="00DB3C15"/>
    <w:rsid w:val="00DB406F"/>
    <w:rsid w:val="00DB451C"/>
    <w:rsid w:val="00DB472B"/>
    <w:rsid w:val="00DB4C59"/>
    <w:rsid w:val="00DB4CC9"/>
    <w:rsid w:val="00DB4F3E"/>
    <w:rsid w:val="00DB5178"/>
    <w:rsid w:val="00DB51E6"/>
    <w:rsid w:val="00DB54C6"/>
    <w:rsid w:val="00DB5F35"/>
    <w:rsid w:val="00DB6136"/>
    <w:rsid w:val="00DB6CAC"/>
    <w:rsid w:val="00DB78C2"/>
    <w:rsid w:val="00DB7AF8"/>
    <w:rsid w:val="00DB7B05"/>
    <w:rsid w:val="00DB7D28"/>
    <w:rsid w:val="00DC007A"/>
    <w:rsid w:val="00DC02C5"/>
    <w:rsid w:val="00DC0799"/>
    <w:rsid w:val="00DC0A6E"/>
    <w:rsid w:val="00DC10D7"/>
    <w:rsid w:val="00DC12CD"/>
    <w:rsid w:val="00DC1390"/>
    <w:rsid w:val="00DC171E"/>
    <w:rsid w:val="00DC17F4"/>
    <w:rsid w:val="00DC1992"/>
    <w:rsid w:val="00DC1A03"/>
    <w:rsid w:val="00DC1C63"/>
    <w:rsid w:val="00DC1D63"/>
    <w:rsid w:val="00DC1F4B"/>
    <w:rsid w:val="00DC2246"/>
    <w:rsid w:val="00DC2618"/>
    <w:rsid w:val="00DC2849"/>
    <w:rsid w:val="00DC2869"/>
    <w:rsid w:val="00DC28EF"/>
    <w:rsid w:val="00DC29F5"/>
    <w:rsid w:val="00DC2DC9"/>
    <w:rsid w:val="00DC3194"/>
    <w:rsid w:val="00DC31E5"/>
    <w:rsid w:val="00DC3698"/>
    <w:rsid w:val="00DC378A"/>
    <w:rsid w:val="00DC37DB"/>
    <w:rsid w:val="00DC39AC"/>
    <w:rsid w:val="00DC3BA5"/>
    <w:rsid w:val="00DC3D1F"/>
    <w:rsid w:val="00DC3E29"/>
    <w:rsid w:val="00DC400E"/>
    <w:rsid w:val="00DC4394"/>
    <w:rsid w:val="00DC44EC"/>
    <w:rsid w:val="00DC490C"/>
    <w:rsid w:val="00DC49AE"/>
    <w:rsid w:val="00DC4AF2"/>
    <w:rsid w:val="00DC518E"/>
    <w:rsid w:val="00DC53EB"/>
    <w:rsid w:val="00DC58F9"/>
    <w:rsid w:val="00DC5B8C"/>
    <w:rsid w:val="00DC5C60"/>
    <w:rsid w:val="00DC6415"/>
    <w:rsid w:val="00DC6A35"/>
    <w:rsid w:val="00DC6A5E"/>
    <w:rsid w:val="00DC6A78"/>
    <w:rsid w:val="00DC6A9B"/>
    <w:rsid w:val="00DC733A"/>
    <w:rsid w:val="00DC751F"/>
    <w:rsid w:val="00DC7659"/>
    <w:rsid w:val="00DC7728"/>
    <w:rsid w:val="00DC77B7"/>
    <w:rsid w:val="00DC77D0"/>
    <w:rsid w:val="00DC785B"/>
    <w:rsid w:val="00DC785E"/>
    <w:rsid w:val="00DC799B"/>
    <w:rsid w:val="00DC7ECB"/>
    <w:rsid w:val="00DD00CE"/>
    <w:rsid w:val="00DD0847"/>
    <w:rsid w:val="00DD0DFC"/>
    <w:rsid w:val="00DD0F50"/>
    <w:rsid w:val="00DD103D"/>
    <w:rsid w:val="00DD121B"/>
    <w:rsid w:val="00DD1235"/>
    <w:rsid w:val="00DD13C5"/>
    <w:rsid w:val="00DD195D"/>
    <w:rsid w:val="00DD2255"/>
    <w:rsid w:val="00DD247D"/>
    <w:rsid w:val="00DD250A"/>
    <w:rsid w:val="00DD2529"/>
    <w:rsid w:val="00DD253B"/>
    <w:rsid w:val="00DD2711"/>
    <w:rsid w:val="00DD275B"/>
    <w:rsid w:val="00DD28E7"/>
    <w:rsid w:val="00DD291B"/>
    <w:rsid w:val="00DD2D36"/>
    <w:rsid w:val="00DD2DF7"/>
    <w:rsid w:val="00DD3239"/>
    <w:rsid w:val="00DD33FC"/>
    <w:rsid w:val="00DD375B"/>
    <w:rsid w:val="00DD3B71"/>
    <w:rsid w:val="00DD3D96"/>
    <w:rsid w:val="00DD401D"/>
    <w:rsid w:val="00DD40AC"/>
    <w:rsid w:val="00DD419D"/>
    <w:rsid w:val="00DD41AF"/>
    <w:rsid w:val="00DD45C4"/>
    <w:rsid w:val="00DD4639"/>
    <w:rsid w:val="00DD4ACB"/>
    <w:rsid w:val="00DD50F2"/>
    <w:rsid w:val="00DD5546"/>
    <w:rsid w:val="00DD55D4"/>
    <w:rsid w:val="00DD58BD"/>
    <w:rsid w:val="00DD61F5"/>
    <w:rsid w:val="00DD641B"/>
    <w:rsid w:val="00DD6584"/>
    <w:rsid w:val="00DD6639"/>
    <w:rsid w:val="00DD6649"/>
    <w:rsid w:val="00DD6A04"/>
    <w:rsid w:val="00DD6B66"/>
    <w:rsid w:val="00DD6C46"/>
    <w:rsid w:val="00DD6E29"/>
    <w:rsid w:val="00DD6F17"/>
    <w:rsid w:val="00DD6F96"/>
    <w:rsid w:val="00DD710D"/>
    <w:rsid w:val="00DD738B"/>
    <w:rsid w:val="00DD7472"/>
    <w:rsid w:val="00DD77BD"/>
    <w:rsid w:val="00DD7D8D"/>
    <w:rsid w:val="00DD7F1D"/>
    <w:rsid w:val="00DE02A6"/>
    <w:rsid w:val="00DE0393"/>
    <w:rsid w:val="00DE0394"/>
    <w:rsid w:val="00DE0BC0"/>
    <w:rsid w:val="00DE11B5"/>
    <w:rsid w:val="00DE1284"/>
    <w:rsid w:val="00DE129A"/>
    <w:rsid w:val="00DE15FD"/>
    <w:rsid w:val="00DE1CE1"/>
    <w:rsid w:val="00DE21DB"/>
    <w:rsid w:val="00DE22E0"/>
    <w:rsid w:val="00DE246A"/>
    <w:rsid w:val="00DE268E"/>
    <w:rsid w:val="00DE28C9"/>
    <w:rsid w:val="00DE2922"/>
    <w:rsid w:val="00DE2A4E"/>
    <w:rsid w:val="00DE2BA6"/>
    <w:rsid w:val="00DE30F2"/>
    <w:rsid w:val="00DE343D"/>
    <w:rsid w:val="00DE3A9F"/>
    <w:rsid w:val="00DE3D26"/>
    <w:rsid w:val="00DE40E3"/>
    <w:rsid w:val="00DE45DA"/>
    <w:rsid w:val="00DE49AA"/>
    <w:rsid w:val="00DE4A84"/>
    <w:rsid w:val="00DE4CDA"/>
    <w:rsid w:val="00DE51B6"/>
    <w:rsid w:val="00DE53A1"/>
    <w:rsid w:val="00DE55BA"/>
    <w:rsid w:val="00DE562F"/>
    <w:rsid w:val="00DE5882"/>
    <w:rsid w:val="00DE5920"/>
    <w:rsid w:val="00DE5C60"/>
    <w:rsid w:val="00DE68C3"/>
    <w:rsid w:val="00DE6D53"/>
    <w:rsid w:val="00DE7096"/>
    <w:rsid w:val="00DE74A2"/>
    <w:rsid w:val="00DE7585"/>
    <w:rsid w:val="00DE761C"/>
    <w:rsid w:val="00DE79CA"/>
    <w:rsid w:val="00DE7A99"/>
    <w:rsid w:val="00DE7BBE"/>
    <w:rsid w:val="00DE7BE2"/>
    <w:rsid w:val="00DF0458"/>
    <w:rsid w:val="00DF05A9"/>
    <w:rsid w:val="00DF08CB"/>
    <w:rsid w:val="00DF090D"/>
    <w:rsid w:val="00DF0BB9"/>
    <w:rsid w:val="00DF0CE9"/>
    <w:rsid w:val="00DF151F"/>
    <w:rsid w:val="00DF179C"/>
    <w:rsid w:val="00DF1C87"/>
    <w:rsid w:val="00DF1D8C"/>
    <w:rsid w:val="00DF1EDB"/>
    <w:rsid w:val="00DF2157"/>
    <w:rsid w:val="00DF220D"/>
    <w:rsid w:val="00DF23AA"/>
    <w:rsid w:val="00DF2739"/>
    <w:rsid w:val="00DF2A68"/>
    <w:rsid w:val="00DF34AD"/>
    <w:rsid w:val="00DF35CE"/>
    <w:rsid w:val="00DF361C"/>
    <w:rsid w:val="00DF3684"/>
    <w:rsid w:val="00DF399F"/>
    <w:rsid w:val="00DF3A30"/>
    <w:rsid w:val="00DF41B8"/>
    <w:rsid w:val="00DF43BE"/>
    <w:rsid w:val="00DF44D4"/>
    <w:rsid w:val="00DF490D"/>
    <w:rsid w:val="00DF4A0C"/>
    <w:rsid w:val="00DF4E3C"/>
    <w:rsid w:val="00DF4F31"/>
    <w:rsid w:val="00DF4F4A"/>
    <w:rsid w:val="00DF50D5"/>
    <w:rsid w:val="00DF53E9"/>
    <w:rsid w:val="00DF567E"/>
    <w:rsid w:val="00DF572A"/>
    <w:rsid w:val="00DF5773"/>
    <w:rsid w:val="00DF582A"/>
    <w:rsid w:val="00DF5950"/>
    <w:rsid w:val="00DF59B7"/>
    <w:rsid w:val="00DF5C85"/>
    <w:rsid w:val="00DF5D70"/>
    <w:rsid w:val="00DF5DE1"/>
    <w:rsid w:val="00DF5F06"/>
    <w:rsid w:val="00DF647D"/>
    <w:rsid w:val="00DF7A1D"/>
    <w:rsid w:val="00DF7C9C"/>
    <w:rsid w:val="00DF7EAD"/>
    <w:rsid w:val="00E006F0"/>
    <w:rsid w:val="00E009F7"/>
    <w:rsid w:val="00E015DA"/>
    <w:rsid w:val="00E01622"/>
    <w:rsid w:val="00E01719"/>
    <w:rsid w:val="00E01B61"/>
    <w:rsid w:val="00E01BE6"/>
    <w:rsid w:val="00E01D14"/>
    <w:rsid w:val="00E02162"/>
    <w:rsid w:val="00E02406"/>
    <w:rsid w:val="00E02607"/>
    <w:rsid w:val="00E02DD2"/>
    <w:rsid w:val="00E02F88"/>
    <w:rsid w:val="00E02FC2"/>
    <w:rsid w:val="00E030EC"/>
    <w:rsid w:val="00E032F8"/>
    <w:rsid w:val="00E03481"/>
    <w:rsid w:val="00E03658"/>
    <w:rsid w:val="00E03866"/>
    <w:rsid w:val="00E045D0"/>
    <w:rsid w:val="00E045DB"/>
    <w:rsid w:val="00E04BEE"/>
    <w:rsid w:val="00E05094"/>
    <w:rsid w:val="00E050E6"/>
    <w:rsid w:val="00E0556E"/>
    <w:rsid w:val="00E059E6"/>
    <w:rsid w:val="00E05DF6"/>
    <w:rsid w:val="00E05FCB"/>
    <w:rsid w:val="00E0628B"/>
    <w:rsid w:val="00E0631A"/>
    <w:rsid w:val="00E0633F"/>
    <w:rsid w:val="00E06435"/>
    <w:rsid w:val="00E06A12"/>
    <w:rsid w:val="00E06AAC"/>
    <w:rsid w:val="00E06ACA"/>
    <w:rsid w:val="00E06FDF"/>
    <w:rsid w:val="00E075D2"/>
    <w:rsid w:val="00E076EB"/>
    <w:rsid w:val="00E0784C"/>
    <w:rsid w:val="00E07C40"/>
    <w:rsid w:val="00E07DE4"/>
    <w:rsid w:val="00E10245"/>
    <w:rsid w:val="00E10AC0"/>
    <w:rsid w:val="00E10B18"/>
    <w:rsid w:val="00E10CAC"/>
    <w:rsid w:val="00E10F34"/>
    <w:rsid w:val="00E112C0"/>
    <w:rsid w:val="00E112DE"/>
    <w:rsid w:val="00E1149B"/>
    <w:rsid w:val="00E114A1"/>
    <w:rsid w:val="00E11AA6"/>
    <w:rsid w:val="00E122F9"/>
    <w:rsid w:val="00E127D3"/>
    <w:rsid w:val="00E128A3"/>
    <w:rsid w:val="00E12A1F"/>
    <w:rsid w:val="00E12A4D"/>
    <w:rsid w:val="00E12B54"/>
    <w:rsid w:val="00E12C76"/>
    <w:rsid w:val="00E130ED"/>
    <w:rsid w:val="00E1318D"/>
    <w:rsid w:val="00E131E5"/>
    <w:rsid w:val="00E134FA"/>
    <w:rsid w:val="00E1380B"/>
    <w:rsid w:val="00E1394B"/>
    <w:rsid w:val="00E13AED"/>
    <w:rsid w:val="00E13BF9"/>
    <w:rsid w:val="00E13C10"/>
    <w:rsid w:val="00E13C11"/>
    <w:rsid w:val="00E13EC0"/>
    <w:rsid w:val="00E14217"/>
    <w:rsid w:val="00E143B9"/>
    <w:rsid w:val="00E14461"/>
    <w:rsid w:val="00E14A70"/>
    <w:rsid w:val="00E14C0E"/>
    <w:rsid w:val="00E14CED"/>
    <w:rsid w:val="00E14E55"/>
    <w:rsid w:val="00E14F36"/>
    <w:rsid w:val="00E15099"/>
    <w:rsid w:val="00E15105"/>
    <w:rsid w:val="00E154C6"/>
    <w:rsid w:val="00E15890"/>
    <w:rsid w:val="00E15927"/>
    <w:rsid w:val="00E159EA"/>
    <w:rsid w:val="00E1602E"/>
    <w:rsid w:val="00E1627B"/>
    <w:rsid w:val="00E16BEF"/>
    <w:rsid w:val="00E16D87"/>
    <w:rsid w:val="00E17718"/>
    <w:rsid w:val="00E17B07"/>
    <w:rsid w:val="00E20167"/>
    <w:rsid w:val="00E2061B"/>
    <w:rsid w:val="00E206F8"/>
    <w:rsid w:val="00E207C1"/>
    <w:rsid w:val="00E20A6A"/>
    <w:rsid w:val="00E20BA3"/>
    <w:rsid w:val="00E20F8E"/>
    <w:rsid w:val="00E21410"/>
    <w:rsid w:val="00E214F6"/>
    <w:rsid w:val="00E216CD"/>
    <w:rsid w:val="00E219BD"/>
    <w:rsid w:val="00E21A92"/>
    <w:rsid w:val="00E21D87"/>
    <w:rsid w:val="00E21E15"/>
    <w:rsid w:val="00E21F30"/>
    <w:rsid w:val="00E21F8F"/>
    <w:rsid w:val="00E220E0"/>
    <w:rsid w:val="00E22353"/>
    <w:rsid w:val="00E224EF"/>
    <w:rsid w:val="00E2272B"/>
    <w:rsid w:val="00E22DB5"/>
    <w:rsid w:val="00E22E17"/>
    <w:rsid w:val="00E22EA7"/>
    <w:rsid w:val="00E22EF9"/>
    <w:rsid w:val="00E23381"/>
    <w:rsid w:val="00E2371E"/>
    <w:rsid w:val="00E23E37"/>
    <w:rsid w:val="00E23E71"/>
    <w:rsid w:val="00E241AD"/>
    <w:rsid w:val="00E24555"/>
    <w:rsid w:val="00E24729"/>
    <w:rsid w:val="00E24C94"/>
    <w:rsid w:val="00E24D97"/>
    <w:rsid w:val="00E25485"/>
    <w:rsid w:val="00E256BF"/>
    <w:rsid w:val="00E257E7"/>
    <w:rsid w:val="00E2586B"/>
    <w:rsid w:val="00E25A0E"/>
    <w:rsid w:val="00E25D19"/>
    <w:rsid w:val="00E25EC6"/>
    <w:rsid w:val="00E26B3A"/>
    <w:rsid w:val="00E27466"/>
    <w:rsid w:val="00E27468"/>
    <w:rsid w:val="00E27679"/>
    <w:rsid w:val="00E27A3B"/>
    <w:rsid w:val="00E27A45"/>
    <w:rsid w:val="00E27BFF"/>
    <w:rsid w:val="00E27CEE"/>
    <w:rsid w:val="00E30486"/>
    <w:rsid w:val="00E30D17"/>
    <w:rsid w:val="00E31042"/>
    <w:rsid w:val="00E313C6"/>
    <w:rsid w:val="00E314EE"/>
    <w:rsid w:val="00E31A27"/>
    <w:rsid w:val="00E31AB1"/>
    <w:rsid w:val="00E31B68"/>
    <w:rsid w:val="00E321D4"/>
    <w:rsid w:val="00E3236E"/>
    <w:rsid w:val="00E324E9"/>
    <w:rsid w:val="00E325CA"/>
    <w:rsid w:val="00E32B32"/>
    <w:rsid w:val="00E32B8C"/>
    <w:rsid w:val="00E32DF3"/>
    <w:rsid w:val="00E32F89"/>
    <w:rsid w:val="00E33213"/>
    <w:rsid w:val="00E33FB2"/>
    <w:rsid w:val="00E34337"/>
    <w:rsid w:val="00E344E7"/>
    <w:rsid w:val="00E34682"/>
    <w:rsid w:val="00E3480C"/>
    <w:rsid w:val="00E34ABF"/>
    <w:rsid w:val="00E34B3E"/>
    <w:rsid w:val="00E34D3B"/>
    <w:rsid w:val="00E34E6E"/>
    <w:rsid w:val="00E34F3E"/>
    <w:rsid w:val="00E353DE"/>
    <w:rsid w:val="00E35841"/>
    <w:rsid w:val="00E3595E"/>
    <w:rsid w:val="00E35A5D"/>
    <w:rsid w:val="00E35E0B"/>
    <w:rsid w:val="00E35F65"/>
    <w:rsid w:val="00E35F76"/>
    <w:rsid w:val="00E360AA"/>
    <w:rsid w:val="00E366A1"/>
    <w:rsid w:val="00E36A41"/>
    <w:rsid w:val="00E36C4B"/>
    <w:rsid w:val="00E37098"/>
    <w:rsid w:val="00E37219"/>
    <w:rsid w:val="00E373CA"/>
    <w:rsid w:val="00E37604"/>
    <w:rsid w:val="00E37724"/>
    <w:rsid w:val="00E3778E"/>
    <w:rsid w:val="00E378FC"/>
    <w:rsid w:val="00E37915"/>
    <w:rsid w:val="00E37A8B"/>
    <w:rsid w:val="00E37C58"/>
    <w:rsid w:val="00E37CD3"/>
    <w:rsid w:val="00E37D1A"/>
    <w:rsid w:val="00E37FEE"/>
    <w:rsid w:val="00E4048A"/>
    <w:rsid w:val="00E40615"/>
    <w:rsid w:val="00E40763"/>
    <w:rsid w:val="00E40948"/>
    <w:rsid w:val="00E40D12"/>
    <w:rsid w:val="00E40F06"/>
    <w:rsid w:val="00E41029"/>
    <w:rsid w:val="00E4140E"/>
    <w:rsid w:val="00E417DB"/>
    <w:rsid w:val="00E41A18"/>
    <w:rsid w:val="00E41C80"/>
    <w:rsid w:val="00E4203A"/>
    <w:rsid w:val="00E42097"/>
    <w:rsid w:val="00E42344"/>
    <w:rsid w:val="00E424A1"/>
    <w:rsid w:val="00E4256D"/>
    <w:rsid w:val="00E4258D"/>
    <w:rsid w:val="00E42813"/>
    <w:rsid w:val="00E43009"/>
    <w:rsid w:val="00E43882"/>
    <w:rsid w:val="00E43963"/>
    <w:rsid w:val="00E43B4E"/>
    <w:rsid w:val="00E43E0D"/>
    <w:rsid w:val="00E43F6F"/>
    <w:rsid w:val="00E44527"/>
    <w:rsid w:val="00E4456A"/>
    <w:rsid w:val="00E44575"/>
    <w:rsid w:val="00E446C5"/>
    <w:rsid w:val="00E44A3E"/>
    <w:rsid w:val="00E44AD0"/>
    <w:rsid w:val="00E44DB3"/>
    <w:rsid w:val="00E44EB0"/>
    <w:rsid w:val="00E45471"/>
    <w:rsid w:val="00E45513"/>
    <w:rsid w:val="00E45AD1"/>
    <w:rsid w:val="00E45B85"/>
    <w:rsid w:val="00E45D89"/>
    <w:rsid w:val="00E45D95"/>
    <w:rsid w:val="00E45FD6"/>
    <w:rsid w:val="00E463E8"/>
    <w:rsid w:val="00E46470"/>
    <w:rsid w:val="00E46513"/>
    <w:rsid w:val="00E46544"/>
    <w:rsid w:val="00E46741"/>
    <w:rsid w:val="00E46883"/>
    <w:rsid w:val="00E46FEF"/>
    <w:rsid w:val="00E470A5"/>
    <w:rsid w:val="00E47105"/>
    <w:rsid w:val="00E4721D"/>
    <w:rsid w:val="00E4726F"/>
    <w:rsid w:val="00E474C7"/>
    <w:rsid w:val="00E47651"/>
    <w:rsid w:val="00E476AA"/>
    <w:rsid w:val="00E47BF7"/>
    <w:rsid w:val="00E47D6F"/>
    <w:rsid w:val="00E5017C"/>
    <w:rsid w:val="00E503B5"/>
    <w:rsid w:val="00E50572"/>
    <w:rsid w:val="00E50585"/>
    <w:rsid w:val="00E50619"/>
    <w:rsid w:val="00E506CD"/>
    <w:rsid w:val="00E508FB"/>
    <w:rsid w:val="00E509A9"/>
    <w:rsid w:val="00E50D4D"/>
    <w:rsid w:val="00E50E93"/>
    <w:rsid w:val="00E512BC"/>
    <w:rsid w:val="00E51D8D"/>
    <w:rsid w:val="00E5211D"/>
    <w:rsid w:val="00E523C5"/>
    <w:rsid w:val="00E5294D"/>
    <w:rsid w:val="00E529B3"/>
    <w:rsid w:val="00E52A3C"/>
    <w:rsid w:val="00E52A75"/>
    <w:rsid w:val="00E52BDC"/>
    <w:rsid w:val="00E52C45"/>
    <w:rsid w:val="00E52C53"/>
    <w:rsid w:val="00E52C61"/>
    <w:rsid w:val="00E52D96"/>
    <w:rsid w:val="00E53972"/>
    <w:rsid w:val="00E54DAB"/>
    <w:rsid w:val="00E54EC7"/>
    <w:rsid w:val="00E54F27"/>
    <w:rsid w:val="00E55285"/>
    <w:rsid w:val="00E55D00"/>
    <w:rsid w:val="00E560FA"/>
    <w:rsid w:val="00E56200"/>
    <w:rsid w:val="00E566D4"/>
    <w:rsid w:val="00E568B5"/>
    <w:rsid w:val="00E56A16"/>
    <w:rsid w:val="00E56E8C"/>
    <w:rsid w:val="00E56EDC"/>
    <w:rsid w:val="00E57939"/>
    <w:rsid w:val="00E579EC"/>
    <w:rsid w:val="00E57D8F"/>
    <w:rsid w:val="00E6017A"/>
    <w:rsid w:val="00E60320"/>
    <w:rsid w:val="00E608C0"/>
    <w:rsid w:val="00E60E03"/>
    <w:rsid w:val="00E60E42"/>
    <w:rsid w:val="00E6121B"/>
    <w:rsid w:val="00E61323"/>
    <w:rsid w:val="00E61894"/>
    <w:rsid w:val="00E61B65"/>
    <w:rsid w:val="00E621C5"/>
    <w:rsid w:val="00E6244C"/>
    <w:rsid w:val="00E624C0"/>
    <w:rsid w:val="00E62597"/>
    <w:rsid w:val="00E62A24"/>
    <w:rsid w:val="00E62C12"/>
    <w:rsid w:val="00E630E0"/>
    <w:rsid w:val="00E63130"/>
    <w:rsid w:val="00E63148"/>
    <w:rsid w:val="00E6336C"/>
    <w:rsid w:val="00E63380"/>
    <w:rsid w:val="00E634D0"/>
    <w:rsid w:val="00E639E0"/>
    <w:rsid w:val="00E639FB"/>
    <w:rsid w:val="00E64A5A"/>
    <w:rsid w:val="00E64BDC"/>
    <w:rsid w:val="00E64C19"/>
    <w:rsid w:val="00E64CDC"/>
    <w:rsid w:val="00E64ED1"/>
    <w:rsid w:val="00E64F70"/>
    <w:rsid w:val="00E64F80"/>
    <w:rsid w:val="00E650F9"/>
    <w:rsid w:val="00E65889"/>
    <w:rsid w:val="00E65ABB"/>
    <w:rsid w:val="00E65D16"/>
    <w:rsid w:val="00E6622E"/>
    <w:rsid w:val="00E66770"/>
    <w:rsid w:val="00E6682A"/>
    <w:rsid w:val="00E66EBF"/>
    <w:rsid w:val="00E670BB"/>
    <w:rsid w:val="00E675C6"/>
    <w:rsid w:val="00E676FF"/>
    <w:rsid w:val="00E677A3"/>
    <w:rsid w:val="00E678DC"/>
    <w:rsid w:val="00E67B06"/>
    <w:rsid w:val="00E67EE2"/>
    <w:rsid w:val="00E67F4E"/>
    <w:rsid w:val="00E70698"/>
    <w:rsid w:val="00E70954"/>
    <w:rsid w:val="00E709A2"/>
    <w:rsid w:val="00E70E50"/>
    <w:rsid w:val="00E70F1E"/>
    <w:rsid w:val="00E7104C"/>
    <w:rsid w:val="00E7116F"/>
    <w:rsid w:val="00E71557"/>
    <w:rsid w:val="00E721A2"/>
    <w:rsid w:val="00E72280"/>
    <w:rsid w:val="00E72354"/>
    <w:rsid w:val="00E723C8"/>
    <w:rsid w:val="00E72725"/>
    <w:rsid w:val="00E729F5"/>
    <w:rsid w:val="00E72B8D"/>
    <w:rsid w:val="00E72BEC"/>
    <w:rsid w:val="00E72EF7"/>
    <w:rsid w:val="00E7366C"/>
    <w:rsid w:val="00E73764"/>
    <w:rsid w:val="00E73B25"/>
    <w:rsid w:val="00E73EE0"/>
    <w:rsid w:val="00E7425D"/>
    <w:rsid w:val="00E7428B"/>
    <w:rsid w:val="00E74487"/>
    <w:rsid w:val="00E74B1E"/>
    <w:rsid w:val="00E74BEC"/>
    <w:rsid w:val="00E74F3E"/>
    <w:rsid w:val="00E7533C"/>
    <w:rsid w:val="00E7581B"/>
    <w:rsid w:val="00E758D1"/>
    <w:rsid w:val="00E75B95"/>
    <w:rsid w:val="00E75C1A"/>
    <w:rsid w:val="00E75CD4"/>
    <w:rsid w:val="00E75E75"/>
    <w:rsid w:val="00E75F1C"/>
    <w:rsid w:val="00E7626E"/>
    <w:rsid w:val="00E76356"/>
    <w:rsid w:val="00E764F8"/>
    <w:rsid w:val="00E7663D"/>
    <w:rsid w:val="00E76722"/>
    <w:rsid w:val="00E76795"/>
    <w:rsid w:val="00E76841"/>
    <w:rsid w:val="00E76C80"/>
    <w:rsid w:val="00E770FE"/>
    <w:rsid w:val="00E77598"/>
    <w:rsid w:val="00E7790B"/>
    <w:rsid w:val="00E77A9E"/>
    <w:rsid w:val="00E77AA7"/>
    <w:rsid w:val="00E80244"/>
    <w:rsid w:val="00E802AE"/>
    <w:rsid w:val="00E8066E"/>
    <w:rsid w:val="00E80A6F"/>
    <w:rsid w:val="00E80CD0"/>
    <w:rsid w:val="00E80CFE"/>
    <w:rsid w:val="00E80F79"/>
    <w:rsid w:val="00E8181F"/>
    <w:rsid w:val="00E8188B"/>
    <w:rsid w:val="00E81DCF"/>
    <w:rsid w:val="00E81DFF"/>
    <w:rsid w:val="00E81F79"/>
    <w:rsid w:val="00E8277F"/>
    <w:rsid w:val="00E828DD"/>
    <w:rsid w:val="00E82AC2"/>
    <w:rsid w:val="00E82C97"/>
    <w:rsid w:val="00E82D25"/>
    <w:rsid w:val="00E83331"/>
    <w:rsid w:val="00E833A6"/>
    <w:rsid w:val="00E83514"/>
    <w:rsid w:val="00E83C42"/>
    <w:rsid w:val="00E83EA9"/>
    <w:rsid w:val="00E83EE1"/>
    <w:rsid w:val="00E84221"/>
    <w:rsid w:val="00E84301"/>
    <w:rsid w:val="00E84338"/>
    <w:rsid w:val="00E8494A"/>
    <w:rsid w:val="00E84BA6"/>
    <w:rsid w:val="00E84CDB"/>
    <w:rsid w:val="00E84E69"/>
    <w:rsid w:val="00E85B9A"/>
    <w:rsid w:val="00E85DD5"/>
    <w:rsid w:val="00E85EAB"/>
    <w:rsid w:val="00E85F56"/>
    <w:rsid w:val="00E85FCC"/>
    <w:rsid w:val="00E861CC"/>
    <w:rsid w:val="00E861F9"/>
    <w:rsid w:val="00E8639D"/>
    <w:rsid w:val="00E8646C"/>
    <w:rsid w:val="00E86AB7"/>
    <w:rsid w:val="00E86CF7"/>
    <w:rsid w:val="00E86E00"/>
    <w:rsid w:val="00E86F5F"/>
    <w:rsid w:val="00E87519"/>
    <w:rsid w:val="00E87634"/>
    <w:rsid w:val="00E87757"/>
    <w:rsid w:val="00E877AA"/>
    <w:rsid w:val="00E879E5"/>
    <w:rsid w:val="00E87C9D"/>
    <w:rsid w:val="00E906D4"/>
    <w:rsid w:val="00E9071F"/>
    <w:rsid w:val="00E909E6"/>
    <w:rsid w:val="00E90B6C"/>
    <w:rsid w:val="00E90E0A"/>
    <w:rsid w:val="00E90FC7"/>
    <w:rsid w:val="00E914B9"/>
    <w:rsid w:val="00E91814"/>
    <w:rsid w:val="00E91A98"/>
    <w:rsid w:val="00E91ABB"/>
    <w:rsid w:val="00E91CD3"/>
    <w:rsid w:val="00E91F5E"/>
    <w:rsid w:val="00E91FB4"/>
    <w:rsid w:val="00E9211A"/>
    <w:rsid w:val="00E922A9"/>
    <w:rsid w:val="00E92302"/>
    <w:rsid w:val="00E9238E"/>
    <w:rsid w:val="00E92515"/>
    <w:rsid w:val="00E92699"/>
    <w:rsid w:val="00E92AFC"/>
    <w:rsid w:val="00E93338"/>
    <w:rsid w:val="00E934F6"/>
    <w:rsid w:val="00E93769"/>
    <w:rsid w:val="00E93771"/>
    <w:rsid w:val="00E93845"/>
    <w:rsid w:val="00E939D8"/>
    <w:rsid w:val="00E93B93"/>
    <w:rsid w:val="00E93C8D"/>
    <w:rsid w:val="00E93E11"/>
    <w:rsid w:val="00E93F2E"/>
    <w:rsid w:val="00E940F3"/>
    <w:rsid w:val="00E942B6"/>
    <w:rsid w:val="00E9441E"/>
    <w:rsid w:val="00E94840"/>
    <w:rsid w:val="00E94D66"/>
    <w:rsid w:val="00E94E02"/>
    <w:rsid w:val="00E94F56"/>
    <w:rsid w:val="00E95376"/>
    <w:rsid w:val="00E957E4"/>
    <w:rsid w:val="00E9584F"/>
    <w:rsid w:val="00E95F3B"/>
    <w:rsid w:val="00E96103"/>
    <w:rsid w:val="00E9618D"/>
    <w:rsid w:val="00E9650E"/>
    <w:rsid w:val="00E969E4"/>
    <w:rsid w:val="00E96AF9"/>
    <w:rsid w:val="00E96B06"/>
    <w:rsid w:val="00E971FD"/>
    <w:rsid w:val="00E97335"/>
    <w:rsid w:val="00E97408"/>
    <w:rsid w:val="00E976E2"/>
    <w:rsid w:val="00E97B5D"/>
    <w:rsid w:val="00E97E8E"/>
    <w:rsid w:val="00EA045D"/>
    <w:rsid w:val="00EA049E"/>
    <w:rsid w:val="00EA0581"/>
    <w:rsid w:val="00EA0830"/>
    <w:rsid w:val="00EA0A2B"/>
    <w:rsid w:val="00EA0F58"/>
    <w:rsid w:val="00EA1278"/>
    <w:rsid w:val="00EA1985"/>
    <w:rsid w:val="00EA1ECF"/>
    <w:rsid w:val="00EA20BB"/>
    <w:rsid w:val="00EA242D"/>
    <w:rsid w:val="00EA2BE9"/>
    <w:rsid w:val="00EA3010"/>
    <w:rsid w:val="00EA30D9"/>
    <w:rsid w:val="00EA31E9"/>
    <w:rsid w:val="00EA3BF1"/>
    <w:rsid w:val="00EA3CBD"/>
    <w:rsid w:val="00EA3D91"/>
    <w:rsid w:val="00EA409A"/>
    <w:rsid w:val="00EA40E9"/>
    <w:rsid w:val="00EA449E"/>
    <w:rsid w:val="00EA451A"/>
    <w:rsid w:val="00EA478A"/>
    <w:rsid w:val="00EA47C5"/>
    <w:rsid w:val="00EA4D93"/>
    <w:rsid w:val="00EA4E0D"/>
    <w:rsid w:val="00EA51C5"/>
    <w:rsid w:val="00EA534B"/>
    <w:rsid w:val="00EA5499"/>
    <w:rsid w:val="00EA5572"/>
    <w:rsid w:val="00EA577F"/>
    <w:rsid w:val="00EA599C"/>
    <w:rsid w:val="00EA5A9A"/>
    <w:rsid w:val="00EA5B4A"/>
    <w:rsid w:val="00EA5BD4"/>
    <w:rsid w:val="00EA6178"/>
    <w:rsid w:val="00EA61CD"/>
    <w:rsid w:val="00EA61D7"/>
    <w:rsid w:val="00EA6A28"/>
    <w:rsid w:val="00EA6BA0"/>
    <w:rsid w:val="00EA6BC4"/>
    <w:rsid w:val="00EA6C3D"/>
    <w:rsid w:val="00EA6F84"/>
    <w:rsid w:val="00EA7058"/>
    <w:rsid w:val="00EA7447"/>
    <w:rsid w:val="00EA74B0"/>
    <w:rsid w:val="00EA75F1"/>
    <w:rsid w:val="00EA770A"/>
    <w:rsid w:val="00EA770F"/>
    <w:rsid w:val="00EA7BCB"/>
    <w:rsid w:val="00EB0061"/>
    <w:rsid w:val="00EB0236"/>
    <w:rsid w:val="00EB02BE"/>
    <w:rsid w:val="00EB0A4D"/>
    <w:rsid w:val="00EB0E37"/>
    <w:rsid w:val="00EB106C"/>
    <w:rsid w:val="00EB10FC"/>
    <w:rsid w:val="00EB11B0"/>
    <w:rsid w:val="00EB1298"/>
    <w:rsid w:val="00EB16AC"/>
    <w:rsid w:val="00EB2192"/>
    <w:rsid w:val="00EB2322"/>
    <w:rsid w:val="00EB2426"/>
    <w:rsid w:val="00EB249E"/>
    <w:rsid w:val="00EB28A7"/>
    <w:rsid w:val="00EB2B02"/>
    <w:rsid w:val="00EB2BAF"/>
    <w:rsid w:val="00EB2C57"/>
    <w:rsid w:val="00EB2CDB"/>
    <w:rsid w:val="00EB2E93"/>
    <w:rsid w:val="00EB3144"/>
    <w:rsid w:val="00EB3597"/>
    <w:rsid w:val="00EB35B8"/>
    <w:rsid w:val="00EB37D2"/>
    <w:rsid w:val="00EB3C17"/>
    <w:rsid w:val="00EB3FA7"/>
    <w:rsid w:val="00EB4013"/>
    <w:rsid w:val="00EB4141"/>
    <w:rsid w:val="00EB441B"/>
    <w:rsid w:val="00EB4A5C"/>
    <w:rsid w:val="00EB4DAF"/>
    <w:rsid w:val="00EB4E64"/>
    <w:rsid w:val="00EB4F58"/>
    <w:rsid w:val="00EB500A"/>
    <w:rsid w:val="00EB509D"/>
    <w:rsid w:val="00EB5820"/>
    <w:rsid w:val="00EB5B45"/>
    <w:rsid w:val="00EB5C09"/>
    <w:rsid w:val="00EB60D7"/>
    <w:rsid w:val="00EB6641"/>
    <w:rsid w:val="00EB6669"/>
    <w:rsid w:val="00EB675B"/>
    <w:rsid w:val="00EB6998"/>
    <w:rsid w:val="00EB6D86"/>
    <w:rsid w:val="00EB6EDF"/>
    <w:rsid w:val="00EB7126"/>
    <w:rsid w:val="00EB72F1"/>
    <w:rsid w:val="00EB73C3"/>
    <w:rsid w:val="00EB74D0"/>
    <w:rsid w:val="00EB75BD"/>
    <w:rsid w:val="00EB75EC"/>
    <w:rsid w:val="00EB7886"/>
    <w:rsid w:val="00EB7D28"/>
    <w:rsid w:val="00EC0113"/>
    <w:rsid w:val="00EC0166"/>
    <w:rsid w:val="00EC0356"/>
    <w:rsid w:val="00EC037E"/>
    <w:rsid w:val="00EC040D"/>
    <w:rsid w:val="00EC11A6"/>
    <w:rsid w:val="00EC17B7"/>
    <w:rsid w:val="00EC193A"/>
    <w:rsid w:val="00EC1B13"/>
    <w:rsid w:val="00EC1CDA"/>
    <w:rsid w:val="00EC1EDA"/>
    <w:rsid w:val="00EC217C"/>
    <w:rsid w:val="00EC23AB"/>
    <w:rsid w:val="00EC25EB"/>
    <w:rsid w:val="00EC2D83"/>
    <w:rsid w:val="00EC2DA7"/>
    <w:rsid w:val="00EC2FC0"/>
    <w:rsid w:val="00EC30A6"/>
    <w:rsid w:val="00EC32E0"/>
    <w:rsid w:val="00EC367C"/>
    <w:rsid w:val="00EC37F6"/>
    <w:rsid w:val="00EC3B43"/>
    <w:rsid w:val="00EC3F3E"/>
    <w:rsid w:val="00EC4172"/>
    <w:rsid w:val="00EC435F"/>
    <w:rsid w:val="00EC445B"/>
    <w:rsid w:val="00EC4484"/>
    <w:rsid w:val="00EC46E6"/>
    <w:rsid w:val="00EC56B0"/>
    <w:rsid w:val="00EC5768"/>
    <w:rsid w:val="00EC57A4"/>
    <w:rsid w:val="00EC5B94"/>
    <w:rsid w:val="00EC5E92"/>
    <w:rsid w:val="00EC5F6B"/>
    <w:rsid w:val="00EC5F9A"/>
    <w:rsid w:val="00EC63FB"/>
    <w:rsid w:val="00EC6458"/>
    <w:rsid w:val="00EC6AA0"/>
    <w:rsid w:val="00EC6E7F"/>
    <w:rsid w:val="00EC6FD4"/>
    <w:rsid w:val="00EC7059"/>
    <w:rsid w:val="00EC76DA"/>
    <w:rsid w:val="00EC7CB4"/>
    <w:rsid w:val="00EC7D7A"/>
    <w:rsid w:val="00EC7DAF"/>
    <w:rsid w:val="00EC7DEB"/>
    <w:rsid w:val="00ED0095"/>
    <w:rsid w:val="00ED0318"/>
    <w:rsid w:val="00ED03DE"/>
    <w:rsid w:val="00ED0867"/>
    <w:rsid w:val="00ED0C2D"/>
    <w:rsid w:val="00ED12F5"/>
    <w:rsid w:val="00ED14DC"/>
    <w:rsid w:val="00ED1790"/>
    <w:rsid w:val="00ED1A36"/>
    <w:rsid w:val="00ED1C25"/>
    <w:rsid w:val="00ED1FC8"/>
    <w:rsid w:val="00ED216A"/>
    <w:rsid w:val="00ED21A8"/>
    <w:rsid w:val="00ED23BA"/>
    <w:rsid w:val="00ED2A47"/>
    <w:rsid w:val="00ED2CB1"/>
    <w:rsid w:val="00ED3815"/>
    <w:rsid w:val="00ED3A46"/>
    <w:rsid w:val="00ED3A87"/>
    <w:rsid w:val="00ED3C0F"/>
    <w:rsid w:val="00ED3CE8"/>
    <w:rsid w:val="00ED3EBC"/>
    <w:rsid w:val="00ED4158"/>
    <w:rsid w:val="00ED4480"/>
    <w:rsid w:val="00ED47FD"/>
    <w:rsid w:val="00ED49EA"/>
    <w:rsid w:val="00ED52B7"/>
    <w:rsid w:val="00ED5444"/>
    <w:rsid w:val="00ED5A22"/>
    <w:rsid w:val="00ED5C5A"/>
    <w:rsid w:val="00ED6454"/>
    <w:rsid w:val="00ED649E"/>
    <w:rsid w:val="00ED675B"/>
    <w:rsid w:val="00ED6A98"/>
    <w:rsid w:val="00ED6C91"/>
    <w:rsid w:val="00ED6E49"/>
    <w:rsid w:val="00ED6E78"/>
    <w:rsid w:val="00ED6EE2"/>
    <w:rsid w:val="00ED709C"/>
    <w:rsid w:val="00ED70B5"/>
    <w:rsid w:val="00ED70FF"/>
    <w:rsid w:val="00ED72B5"/>
    <w:rsid w:val="00ED738B"/>
    <w:rsid w:val="00ED766B"/>
    <w:rsid w:val="00ED7721"/>
    <w:rsid w:val="00ED7790"/>
    <w:rsid w:val="00ED7D67"/>
    <w:rsid w:val="00ED7F05"/>
    <w:rsid w:val="00EE030C"/>
    <w:rsid w:val="00EE06A1"/>
    <w:rsid w:val="00EE0AA6"/>
    <w:rsid w:val="00EE0E65"/>
    <w:rsid w:val="00EE0E6C"/>
    <w:rsid w:val="00EE111D"/>
    <w:rsid w:val="00EE1276"/>
    <w:rsid w:val="00EE16DF"/>
    <w:rsid w:val="00EE173D"/>
    <w:rsid w:val="00EE1876"/>
    <w:rsid w:val="00EE1885"/>
    <w:rsid w:val="00EE18AE"/>
    <w:rsid w:val="00EE2279"/>
    <w:rsid w:val="00EE2603"/>
    <w:rsid w:val="00EE29EF"/>
    <w:rsid w:val="00EE2CB2"/>
    <w:rsid w:val="00EE2CE9"/>
    <w:rsid w:val="00EE2F33"/>
    <w:rsid w:val="00EE3267"/>
    <w:rsid w:val="00EE3277"/>
    <w:rsid w:val="00EE3793"/>
    <w:rsid w:val="00EE37FB"/>
    <w:rsid w:val="00EE3C80"/>
    <w:rsid w:val="00EE3D7C"/>
    <w:rsid w:val="00EE3E56"/>
    <w:rsid w:val="00EE4021"/>
    <w:rsid w:val="00EE4877"/>
    <w:rsid w:val="00EE4A61"/>
    <w:rsid w:val="00EE4C57"/>
    <w:rsid w:val="00EE4C74"/>
    <w:rsid w:val="00EE54C8"/>
    <w:rsid w:val="00EE560D"/>
    <w:rsid w:val="00EE5B3E"/>
    <w:rsid w:val="00EE65DA"/>
    <w:rsid w:val="00EE6A60"/>
    <w:rsid w:val="00EE6D5B"/>
    <w:rsid w:val="00EE6DD1"/>
    <w:rsid w:val="00EE724A"/>
    <w:rsid w:val="00EE7324"/>
    <w:rsid w:val="00EE7C4A"/>
    <w:rsid w:val="00EE7EB3"/>
    <w:rsid w:val="00EE7F93"/>
    <w:rsid w:val="00EF0E70"/>
    <w:rsid w:val="00EF11F2"/>
    <w:rsid w:val="00EF12A7"/>
    <w:rsid w:val="00EF12D4"/>
    <w:rsid w:val="00EF1D91"/>
    <w:rsid w:val="00EF1DAD"/>
    <w:rsid w:val="00EF2017"/>
    <w:rsid w:val="00EF208C"/>
    <w:rsid w:val="00EF255A"/>
    <w:rsid w:val="00EF2A18"/>
    <w:rsid w:val="00EF2CA6"/>
    <w:rsid w:val="00EF3553"/>
    <w:rsid w:val="00EF36D3"/>
    <w:rsid w:val="00EF3A25"/>
    <w:rsid w:val="00EF3C64"/>
    <w:rsid w:val="00EF3D1F"/>
    <w:rsid w:val="00EF431C"/>
    <w:rsid w:val="00EF44AE"/>
    <w:rsid w:val="00EF46D9"/>
    <w:rsid w:val="00EF4C61"/>
    <w:rsid w:val="00EF4CEA"/>
    <w:rsid w:val="00EF50C6"/>
    <w:rsid w:val="00EF55B2"/>
    <w:rsid w:val="00EF55DA"/>
    <w:rsid w:val="00EF56C4"/>
    <w:rsid w:val="00EF56FD"/>
    <w:rsid w:val="00EF5B94"/>
    <w:rsid w:val="00EF5F96"/>
    <w:rsid w:val="00EF6176"/>
    <w:rsid w:val="00EF63E2"/>
    <w:rsid w:val="00EF6407"/>
    <w:rsid w:val="00EF64AE"/>
    <w:rsid w:val="00EF661D"/>
    <w:rsid w:val="00EF6697"/>
    <w:rsid w:val="00EF66E2"/>
    <w:rsid w:val="00EF67B1"/>
    <w:rsid w:val="00EF6932"/>
    <w:rsid w:val="00EF6B05"/>
    <w:rsid w:val="00EF6CC7"/>
    <w:rsid w:val="00EF6EC1"/>
    <w:rsid w:val="00EF6F1B"/>
    <w:rsid w:val="00EF70FD"/>
    <w:rsid w:val="00EF714E"/>
    <w:rsid w:val="00EF73C3"/>
    <w:rsid w:val="00EF75C9"/>
    <w:rsid w:val="00EF77D5"/>
    <w:rsid w:val="00EF79AA"/>
    <w:rsid w:val="00EF7D32"/>
    <w:rsid w:val="00F00269"/>
    <w:rsid w:val="00F0029A"/>
    <w:rsid w:val="00F00323"/>
    <w:rsid w:val="00F00807"/>
    <w:rsid w:val="00F00AB2"/>
    <w:rsid w:val="00F00C54"/>
    <w:rsid w:val="00F00F51"/>
    <w:rsid w:val="00F01191"/>
    <w:rsid w:val="00F011FB"/>
    <w:rsid w:val="00F01558"/>
    <w:rsid w:val="00F016EA"/>
    <w:rsid w:val="00F01B11"/>
    <w:rsid w:val="00F01BA4"/>
    <w:rsid w:val="00F01BD7"/>
    <w:rsid w:val="00F01D65"/>
    <w:rsid w:val="00F01F83"/>
    <w:rsid w:val="00F023C6"/>
    <w:rsid w:val="00F02411"/>
    <w:rsid w:val="00F027AF"/>
    <w:rsid w:val="00F028B8"/>
    <w:rsid w:val="00F0295E"/>
    <w:rsid w:val="00F02FA2"/>
    <w:rsid w:val="00F03718"/>
    <w:rsid w:val="00F03D99"/>
    <w:rsid w:val="00F03E17"/>
    <w:rsid w:val="00F03F07"/>
    <w:rsid w:val="00F03F90"/>
    <w:rsid w:val="00F04396"/>
    <w:rsid w:val="00F0451B"/>
    <w:rsid w:val="00F04617"/>
    <w:rsid w:val="00F04A83"/>
    <w:rsid w:val="00F04CA9"/>
    <w:rsid w:val="00F04EEE"/>
    <w:rsid w:val="00F04F26"/>
    <w:rsid w:val="00F050A5"/>
    <w:rsid w:val="00F0515D"/>
    <w:rsid w:val="00F05425"/>
    <w:rsid w:val="00F055FF"/>
    <w:rsid w:val="00F05685"/>
    <w:rsid w:val="00F0570B"/>
    <w:rsid w:val="00F0574F"/>
    <w:rsid w:val="00F0587F"/>
    <w:rsid w:val="00F05996"/>
    <w:rsid w:val="00F05E1D"/>
    <w:rsid w:val="00F05F2F"/>
    <w:rsid w:val="00F06416"/>
    <w:rsid w:val="00F0670D"/>
    <w:rsid w:val="00F06AA3"/>
    <w:rsid w:val="00F06F84"/>
    <w:rsid w:val="00F07216"/>
    <w:rsid w:val="00F0725B"/>
    <w:rsid w:val="00F0770F"/>
    <w:rsid w:val="00F07773"/>
    <w:rsid w:val="00F07797"/>
    <w:rsid w:val="00F07A16"/>
    <w:rsid w:val="00F07F2E"/>
    <w:rsid w:val="00F1004E"/>
    <w:rsid w:val="00F1026C"/>
    <w:rsid w:val="00F10671"/>
    <w:rsid w:val="00F10C4E"/>
    <w:rsid w:val="00F10F1F"/>
    <w:rsid w:val="00F11063"/>
    <w:rsid w:val="00F11089"/>
    <w:rsid w:val="00F111F2"/>
    <w:rsid w:val="00F1135D"/>
    <w:rsid w:val="00F11512"/>
    <w:rsid w:val="00F1172D"/>
    <w:rsid w:val="00F11C21"/>
    <w:rsid w:val="00F11C8F"/>
    <w:rsid w:val="00F11D5B"/>
    <w:rsid w:val="00F120D2"/>
    <w:rsid w:val="00F1255D"/>
    <w:rsid w:val="00F12A48"/>
    <w:rsid w:val="00F12BB7"/>
    <w:rsid w:val="00F12E61"/>
    <w:rsid w:val="00F12F6B"/>
    <w:rsid w:val="00F13968"/>
    <w:rsid w:val="00F13C63"/>
    <w:rsid w:val="00F13CE4"/>
    <w:rsid w:val="00F13D41"/>
    <w:rsid w:val="00F13F4B"/>
    <w:rsid w:val="00F140A2"/>
    <w:rsid w:val="00F1416F"/>
    <w:rsid w:val="00F14273"/>
    <w:rsid w:val="00F14295"/>
    <w:rsid w:val="00F14333"/>
    <w:rsid w:val="00F144C4"/>
    <w:rsid w:val="00F1471B"/>
    <w:rsid w:val="00F14979"/>
    <w:rsid w:val="00F14C91"/>
    <w:rsid w:val="00F14ED7"/>
    <w:rsid w:val="00F152DC"/>
    <w:rsid w:val="00F154F7"/>
    <w:rsid w:val="00F15587"/>
    <w:rsid w:val="00F1579C"/>
    <w:rsid w:val="00F158E6"/>
    <w:rsid w:val="00F1593E"/>
    <w:rsid w:val="00F15ABF"/>
    <w:rsid w:val="00F15F5C"/>
    <w:rsid w:val="00F15FFE"/>
    <w:rsid w:val="00F161A0"/>
    <w:rsid w:val="00F165C0"/>
    <w:rsid w:val="00F16A58"/>
    <w:rsid w:val="00F1702B"/>
    <w:rsid w:val="00F170F6"/>
    <w:rsid w:val="00F17108"/>
    <w:rsid w:val="00F174BC"/>
    <w:rsid w:val="00F1784B"/>
    <w:rsid w:val="00F17B6C"/>
    <w:rsid w:val="00F17D01"/>
    <w:rsid w:val="00F17FD3"/>
    <w:rsid w:val="00F2086A"/>
    <w:rsid w:val="00F2123B"/>
    <w:rsid w:val="00F2151A"/>
    <w:rsid w:val="00F2162F"/>
    <w:rsid w:val="00F21753"/>
    <w:rsid w:val="00F218AA"/>
    <w:rsid w:val="00F219A7"/>
    <w:rsid w:val="00F21E8A"/>
    <w:rsid w:val="00F21F6A"/>
    <w:rsid w:val="00F224BB"/>
    <w:rsid w:val="00F22B70"/>
    <w:rsid w:val="00F22C2D"/>
    <w:rsid w:val="00F22F15"/>
    <w:rsid w:val="00F22FBE"/>
    <w:rsid w:val="00F236AD"/>
    <w:rsid w:val="00F23811"/>
    <w:rsid w:val="00F2389B"/>
    <w:rsid w:val="00F238B9"/>
    <w:rsid w:val="00F23D4B"/>
    <w:rsid w:val="00F23E3B"/>
    <w:rsid w:val="00F245A1"/>
    <w:rsid w:val="00F24760"/>
    <w:rsid w:val="00F2499A"/>
    <w:rsid w:val="00F24A8F"/>
    <w:rsid w:val="00F24B2D"/>
    <w:rsid w:val="00F24C71"/>
    <w:rsid w:val="00F251A0"/>
    <w:rsid w:val="00F252DA"/>
    <w:rsid w:val="00F25436"/>
    <w:rsid w:val="00F25801"/>
    <w:rsid w:val="00F25832"/>
    <w:rsid w:val="00F259E3"/>
    <w:rsid w:val="00F25D10"/>
    <w:rsid w:val="00F260A2"/>
    <w:rsid w:val="00F2611E"/>
    <w:rsid w:val="00F262FA"/>
    <w:rsid w:val="00F2687B"/>
    <w:rsid w:val="00F2691F"/>
    <w:rsid w:val="00F26936"/>
    <w:rsid w:val="00F26AEF"/>
    <w:rsid w:val="00F26FB4"/>
    <w:rsid w:val="00F272C8"/>
    <w:rsid w:val="00F2740A"/>
    <w:rsid w:val="00F27452"/>
    <w:rsid w:val="00F276BA"/>
    <w:rsid w:val="00F2794A"/>
    <w:rsid w:val="00F27B6D"/>
    <w:rsid w:val="00F27BD5"/>
    <w:rsid w:val="00F300B4"/>
    <w:rsid w:val="00F3011D"/>
    <w:rsid w:val="00F30304"/>
    <w:rsid w:val="00F30600"/>
    <w:rsid w:val="00F306DB"/>
    <w:rsid w:val="00F30895"/>
    <w:rsid w:val="00F30B1F"/>
    <w:rsid w:val="00F30C16"/>
    <w:rsid w:val="00F3168A"/>
    <w:rsid w:val="00F3196D"/>
    <w:rsid w:val="00F31B30"/>
    <w:rsid w:val="00F32082"/>
    <w:rsid w:val="00F32163"/>
    <w:rsid w:val="00F323BA"/>
    <w:rsid w:val="00F325FB"/>
    <w:rsid w:val="00F32787"/>
    <w:rsid w:val="00F3288D"/>
    <w:rsid w:val="00F32EF3"/>
    <w:rsid w:val="00F333C2"/>
    <w:rsid w:val="00F3376A"/>
    <w:rsid w:val="00F339D1"/>
    <w:rsid w:val="00F33CA0"/>
    <w:rsid w:val="00F33CEF"/>
    <w:rsid w:val="00F34027"/>
    <w:rsid w:val="00F344DC"/>
    <w:rsid w:val="00F3450A"/>
    <w:rsid w:val="00F346F9"/>
    <w:rsid w:val="00F349EF"/>
    <w:rsid w:val="00F3513C"/>
    <w:rsid w:val="00F353B6"/>
    <w:rsid w:val="00F354CF"/>
    <w:rsid w:val="00F35580"/>
    <w:rsid w:val="00F3576A"/>
    <w:rsid w:val="00F3581D"/>
    <w:rsid w:val="00F35858"/>
    <w:rsid w:val="00F35895"/>
    <w:rsid w:val="00F35CF2"/>
    <w:rsid w:val="00F3646C"/>
    <w:rsid w:val="00F36674"/>
    <w:rsid w:val="00F366A8"/>
    <w:rsid w:val="00F36951"/>
    <w:rsid w:val="00F36B70"/>
    <w:rsid w:val="00F36C3F"/>
    <w:rsid w:val="00F37318"/>
    <w:rsid w:val="00F37403"/>
    <w:rsid w:val="00F374AA"/>
    <w:rsid w:val="00F37BF7"/>
    <w:rsid w:val="00F37D32"/>
    <w:rsid w:val="00F40295"/>
    <w:rsid w:val="00F4052E"/>
    <w:rsid w:val="00F407B1"/>
    <w:rsid w:val="00F407E2"/>
    <w:rsid w:val="00F40AE4"/>
    <w:rsid w:val="00F40CAD"/>
    <w:rsid w:val="00F40D3F"/>
    <w:rsid w:val="00F40EB9"/>
    <w:rsid w:val="00F40FE3"/>
    <w:rsid w:val="00F40FE8"/>
    <w:rsid w:val="00F41033"/>
    <w:rsid w:val="00F4125E"/>
    <w:rsid w:val="00F412E5"/>
    <w:rsid w:val="00F41458"/>
    <w:rsid w:val="00F415E4"/>
    <w:rsid w:val="00F418F6"/>
    <w:rsid w:val="00F4190A"/>
    <w:rsid w:val="00F41ACC"/>
    <w:rsid w:val="00F41CFD"/>
    <w:rsid w:val="00F41D63"/>
    <w:rsid w:val="00F41E09"/>
    <w:rsid w:val="00F41E7A"/>
    <w:rsid w:val="00F42479"/>
    <w:rsid w:val="00F426A5"/>
    <w:rsid w:val="00F42743"/>
    <w:rsid w:val="00F42830"/>
    <w:rsid w:val="00F431D4"/>
    <w:rsid w:val="00F43439"/>
    <w:rsid w:val="00F43462"/>
    <w:rsid w:val="00F4493A"/>
    <w:rsid w:val="00F44B1F"/>
    <w:rsid w:val="00F44C11"/>
    <w:rsid w:val="00F44D32"/>
    <w:rsid w:val="00F44F02"/>
    <w:rsid w:val="00F4564D"/>
    <w:rsid w:val="00F45A90"/>
    <w:rsid w:val="00F45ABB"/>
    <w:rsid w:val="00F45C04"/>
    <w:rsid w:val="00F4612F"/>
    <w:rsid w:val="00F464C4"/>
    <w:rsid w:val="00F46566"/>
    <w:rsid w:val="00F469AA"/>
    <w:rsid w:val="00F46C7A"/>
    <w:rsid w:val="00F46E4C"/>
    <w:rsid w:val="00F4715C"/>
    <w:rsid w:val="00F472BA"/>
    <w:rsid w:val="00F4740B"/>
    <w:rsid w:val="00F47751"/>
    <w:rsid w:val="00F47772"/>
    <w:rsid w:val="00F47922"/>
    <w:rsid w:val="00F4799B"/>
    <w:rsid w:val="00F47C81"/>
    <w:rsid w:val="00F47E73"/>
    <w:rsid w:val="00F504EA"/>
    <w:rsid w:val="00F504F4"/>
    <w:rsid w:val="00F50512"/>
    <w:rsid w:val="00F506F0"/>
    <w:rsid w:val="00F5088C"/>
    <w:rsid w:val="00F50FF5"/>
    <w:rsid w:val="00F51106"/>
    <w:rsid w:val="00F51158"/>
    <w:rsid w:val="00F51A48"/>
    <w:rsid w:val="00F51B4F"/>
    <w:rsid w:val="00F51B9A"/>
    <w:rsid w:val="00F51DC5"/>
    <w:rsid w:val="00F51FC5"/>
    <w:rsid w:val="00F51FE3"/>
    <w:rsid w:val="00F52354"/>
    <w:rsid w:val="00F524D2"/>
    <w:rsid w:val="00F5251C"/>
    <w:rsid w:val="00F5277E"/>
    <w:rsid w:val="00F52AB6"/>
    <w:rsid w:val="00F52BAD"/>
    <w:rsid w:val="00F52C11"/>
    <w:rsid w:val="00F52D38"/>
    <w:rsid w:val="00F52DEC"/>
    <w:rsid w:val="00F53086"/>
    <w:rsid w:val="00F53173"/>
    <w:rsid w:val="00F534B8"/>
    <w:rsid w:val="00F538A4"/>
    <w:rsid w:val="00F538AD"/>
    <w:rsid w:val="00F53902"/>
    <w:rsid w:val="00F5399E"/>
    <w:rsid w:val="00F53C72"/>
    <w:rsid w:val="00F53E89"/>
    <w:rsid w:val="00F5417A"/>
    <w:rsid w:val="00F5421E"/>
    <w:rsid w:val="00F543CB"/>
    <w:rsid w:val="00F54978"/>
    <w:rsid w:val="00F549AE"/>
    <w:rsid w:val="00F54C05"/>
    <w:rsid w:val="00F54CA4"/>
    <w:rsid w:val="00F55078"/>
    <w:rsid w:val="00F550D2"/>
    <w:rsid w:val="00F552B6"/>
    <w:rsid w:val="00F5565D"/>
    <w:rsid w:val="00F55928"/>
    <w:rsid w:val="00F559EE"/>
    <w:rsid w:val="00F55BE4"/>
    <w:rsid w:val="00F55C5F"/>
    <w:rsid w:val="00F562AC"/>
    <w:rsid w:val="00F5643B"/>
    <w:rsid w:val="00F5657D"/>
    <w:rsid w:val="00F567AF"/>
    <w:rsid w:val="00F568B0"/>
    <w:rsid w:val="00F571DC"/>
    <w:rsid w:val="00F57963"/>
    <w:rsid w:val="00F57A50"/>
    <w:rsid w:val="00F57DD8"/>
    <w:rsid w:val="00F600E6"/>
    <w:rsid w:val="00F6051C"/>
    <w:rsid w:val="00F607E9"/>
    <w:rsid w:val="00F60D40"/>
    <w:rsid w:val="00F60D4F"/>
    <w:rsid w:val="00F60F72"/>
    <w:rsid w:val="00F610BA"/>
    <w:rsid w:val="00F61215"/>
    <w:rsid w:val="00F615E3"/>
    <w:rsid w:val="00F615FA"/>
    <w:rsid w:val="00F61A55"/>
    <w:rsid w:val="00F61F6E"/>
    <w:rsid w:val="00F61FD6"/>
    <w:rsid w:val="00F6223F"/>
    <w:rsid w:val="00F62243"/>
    <w:rsid w:val="00F62411"/>
    <w:rsid w:val="00F62A79"/>
    <w:rsid w:val="00F62EC7"/>
    <w:rsid w:val="00F62F96"/>
    <w:rsid w:val="00F63158"/>
    <w:rsid w:val="00F63234"/>
    <w:rsid w:val="00F632E8"/>
    <w:rsid w:val="00F63A25"/>
    <w:rsid w:val="00F63F78"/>
    <w:rsid w:val="00F64106"/>
    <w:rsid w:val="00F64162"/>
    <w:rsid w:val="00F64526"/>
    <w:rsid w:val="00F64773"/>
    <w:rsid w:val="00F647D4"/>
    <w:rsid w:val="00F64D39"/>
    <w:rsid w:val="00F65051"/>
    <w:rsid w:val="00F6515E"/>
    <w:rsid w:val="00F6558C"/>
    <w:rsid w:val="00F656D7"/>
    <w:rsid w:val="00F6572F"/>
    <w:rsid w:val="00F6576F"/>
    <w:rsid w:val="00F6593E"/>
    <w:rsid w:val="00F65951"/>
    <w:rsid w:val="00F65976"/>
    <w:rsid w:val="00F66197"/>
    <w:rsid w:val="00F663CE"/>
    <w:rsid w:val="00F6641F"/>
    <w:rsid w:val="00F6668B"/>
    <w:rsid w:val="00F66A94"/>
    <w:rsid w:val="00F66ABA"/>
    <w:rsid w:val="00F66BE5"/>
    <w:rsid w:val="00F66C49"/>
    <w:rsid w:val="00F66E76"/>
    <w:rsid w:val="00F66FA7"/>
    <w:rsid w:val="00F670DA"/>
    <w:rsid w:val="00F67154"/>
    <w:rsid w:val="00F6745A"/>
    <w:rsid w:val="00F6762E"/>
    <w:rsid w:val="00F679B4"/>
    <w:rsid w:val="00F67CD3"/>
    <w:rsid w:val="00F7000B"/>
    <w:rsid w:val="00F702D0"/>
    <w:rsid w:val="00F7056E"/>
    <w:rsid w:val="00F705EA"/>
    <w:rsid w:val="00F70986"/>
    <w:rsid w:val="00F7098F"/>
    <w:rsid w:val="00F70B5E"/>
    <w:rsid w:val="00F70BAF"/>
    <w:rsid w:val="00F70CE7"/>
    <w:rsid w:val="00F70F2B"/>
    <w:rsid w:val="00F70F34"/>
    <w:rsid w:val="00F7103A"/>
    <w:rsid w:val="00F7140C"/>
    <w:rsid w:val="00F714A4"/>
    <w:rsid w:val="00F714A7"/>
    <w:rsid w:val="00F715DB"/>
    <w:rsid w:val="00F718CA"/>
    <w:rsid w:val="00F7196E"/>
    <w:rsid w:val="00F72278"/>
    <w:rsid w:val="00F72627"/>
    <w:rsid w:val="00F72A33"/>
    <w:rsid w:val="00F732EA"/>
    <w:rsid w:val="00F73420"/>
    <w:rsid w:val="00F73538"/>
    <w:rsid w:val="00F73F3D"/>
    <w:rsid w:val="00F741A2"/>
    <w:rsid w:val="00F74344"/>
    <w:rsid w:val="00F745AA"/>
    <w:rsid w:val="00F74D8D"/>
    <w:rsid w:val="00F74E71"/>
    <w:rsid w:val="00F75298"/>
    <w:rsid w:val="00F753D8"/>
    <w:rsid w:val="00F754A9"/>
    <w:rsid w:val="00F75541"/>
    <w:rsid w:val="00F755C2"/>
    <w:rsid w:val="00F75BF8"/>
    <w:rsid w:val="00F76508"/>
    <w:rsid w:val="00F7653C"/>
    <w:rsid w:val="00F76B67"/>
    <w:rsid w:val="00F76FB9"/>
    <w:rsid w:val="00F77383"/>
    <w:rsid w:val="00F779C8"/>
    <w:rsid w:val="00F779DC"/>
    <w:rsid w:val="00F77C2B"/>
    <w:rsid w:val="00F77E83"/>
    <w:rsid w:val="00F80013"/>
    <w:rsid w:val="00F801C7"/>
    <w:rsid w:val="00F80299"/>
    <w:rsid w:val="00F803E8"/>
    <w:rsid w:val="00F80475"/>
    <w:rsid w:val="00F806EC"/>
    <w:rsid w:val="00F806FD"/>
    <w:rsid w:val="00F80BEC"/>
    <w:rsid w:val="00F80E09"/>
    <w:rsid w:val="00F80E2A"/>
    <w:rsid w:val="00F80ED1"/>
    <w:rsid w:val="00F81928"/>
    <w:rsid w:val="00F81937"/>
    <w:rsid w:val="00F81AC2"/>
    <w:rsid w:val="00F81CDA"/>
    <w:rsid w:val="00F81DF8"/>
    <w:rsid w:val="00F81F71"/>
    <w:rsid w:val="00F81FEC"/>
    <w:rsid w:val="00F820A7"/>
    <w:rsid w:val="00F821C0"/>
    <w:rsid w:val="00F82425"/>
    <w:rsid w:val="00F824B3"/>
    <w:rsid w:val="00F82524"/>
    <w:rsid w:val="00F82635"/>
    <w:rsid w:val="00F826CF"/>
    <w:rsid w:val="00F827E3"/>
    <w:rsid w:val="00F828A0"/>
    <w:rsid w:val="00F828DB"/>
    <w:rsid w:val="00F83050"/>
    <w:rsid w:val="00F83539"/>
    <w:rsid w:val="00F83603"/>
    <w:rsid w:val="00F83C56"/>
    <w:rsid w:val="00F83C7D"/>
    <w:rsid w:val="00F83F26"/>
    <w:rsid w:val="00F83F66"/>
    <w:rsid w:val="00F83FCB"/>
    <w:rsid w:val="00F84235"/>
    <w:rsid w:val="00F84458"/>
    <w:rsid w:val="00F849C4"/>
    <w:rsid w:val="00F84CF0"/>
    <w:rsid w:val="00F84F3E"/>
    <w:rsid w:val="00F84FFF"/>
    <w:rsid w:val="00F85356"/>
    <w:rsid w:val="00F853CD"/>
    <w:rsid w:val="00F854F5"/>
    <w:rsid w:val="00F85604"/>
    <w:rsid w:val="00F857D3"/>
    <w:rsid w:val="00F85AA0"/>
    <w:rsid w:val="00F85C0D"/>
    <w:rsid w:val="00F85C3B"/>
    <w:rsid w:val="00F85D0F"/>
    <w:rsid w:val="00F85E5E"/>
    <w:rsid w:val="00F85F8C"/>
    <w:rsid w:val="00F860DC"/>
    <w:rsid w:val="00F8635E"/>
    <w:rsid w:val="00F8643C"/>
    <w:rsid w:val="00F86943"/>
    <w:rsid w:val="00F86D3E"/>
    <w:rsid w:val="00F86FB5"/>
    <w:rsid w:val="00F8720A"/>
    <w:rsid w:val="00F87227"/>
    <w:rsid w:val="00F8733D"/>
    <w:rsid w:val="00F87474"/>
    <w:rsid w:val="00F87489"/>
    <w:rsid w:val="00F879A6"/>
    <w:rsid w:val="00F90287"/>
    <w:rsid w:val="00F90534"/>
    <w:rsid w:val="00F90675"/>
    <w:rsid w:val="00F906ED"/>
    <w:rsid w:val="00F90857"/>
    <w:rsid w:val="00F90A84"/>
    <w:rsid w:val="00F90C54"/>
    <w:rsid w:val="00F9123B"/>
    <w:rsid w:val="00F91891"/>
    <w:rsid w:val="00F91A5D"/>
    <w:rsid w:val="00F91D1B"/>
    <w:rsid w:val="00F9204B"/>
    <w:rsid w:val="00F921A1"/>
    <w:rsid w:val="00F92363"/>
    <w:rsid w:val="00F925F4"/>
    <w:rsid w:val="00F927BA"/>
    <w:rsid w:val="00F92871"/>
    <w:rsid w:val="00F93843"/>
    <w:rsid w:val="00F93AF6"/>
    <w:rsid w:val="00F93B0E"/>
    <w:rsid w:val="00F93B91"/>
    <w:rsid w:val="00F94300"/>
    <w:rsid w:val="00F94386"/>
    <w:rsid w:val="00F943B2"/>
    <w:rsid w:val="00F94441"/>
    <w:rsid w:val="00F94480"/>
    <w:rsid w:val="00F948CE"/>
    <w:rsid w:val="00F94986"/>
    <w:rsid w:val="00F949FC"/>
    <w:rsid w:val="00F94F77"/>
    <w:rsid w:val="00F95083"/>
    <w:rsid w:val="00F9508A"/>
    <w:rsid w:val="00F95304"/>
    <w:rsid w:val="00F9550D"/>
    <w:rsid w:val="00F95572"/>
    <w:rsid w:val="00F95E0C"/>
    <w:rsid w:val="00F964D2"/>
    <w:rsid w:val="00F965F9"/>
    <w:rsid w:val="00F96B8E"/>
    <w:rsid w:val="00F96EB7"/>
    <w:rsid w:val="00F96F62"/>
    <w:rsid w:val="00F9720F"/>
    <w:rsid w:val="00F975E5"/>
    <w:rsid w:val="00F976CD"/>
    <w:rsid w:val="00F978CC"/>
    <w:rsid w:val="00F9793D"/>
    <w:rsid w:val="00F97A9E"/>
    <w:rsid w:val="00FA01B6"/>
    <w:rsid w:val="00FA03A3"/>
    <w:rsid w:val="00FA03FA"/>
    <w:rsid w:val="00FA069B"/>
    <w:rsid w:val="00FA0732"/>
    <w:rsid w:val="00FA07DE"/>
    <w:rsid w:val="00FA0D9B"/>
    <w:rsid w:val="00FA1141"/>
    <w:rsid w:val="00FA149B"/>
    <w:rsid w:val="00FA15D5"/>
    <w:rsid w:val="00FA1722"/>
    <w:rsid w:val="00FA177A"/>
    <w:rsid w:val="00FA1826"/>
    <w:rsid w:val="00FA1A67"/>
    <w:rsid w:val="00FA1BD4"/>
    <w:rsid w:val="00FA2813"/>
    <w:rsid w:val="00FA2A6B"/>
    <w:rsid w:val="00FA2CE6"/>
    <w:rsid w:val="00FA2D32"/>
    <w:rsid w:val="00FA2E9D"/>
    <w:rsid w:val="00FA2F03"/>
    <w:rsid w:val="00FA30CC"/>
    <w:rsid w:val="00FA3199"/>
    <w:rsid w:val="00FA3701"/>
    <w:rsid w:val="00FA3C0C"/>
    <w:rsid w:val="00FA3C52"/>
    <w:rsid w:val="00FA3CB2"/>
    <w:rsid w:val="00FA3DEF"/>
    <w:rsid w:val="00FA4045"/>
    <w:rsid w:val="00FA41AE"/>
    <w:rsid w:val="00FA4306"/>
    <w:rsid w:val="00FA4546"/>
    <w:rsid w:val="00FA4AB6"/>
    <w:rsid w:val="00FA4E75"/>
    <w:rsid w:val="00FA4F14"/>
    <w:rsid w:val="00FA5356"/>
    <w:rsid w:val="00FA5744"/>
    <w:rsid w:val="00FA5993"/>
    <w:rsid w:val="00FA5B8E"/>
    <w:rsid w:val="00FA5C44"/>
    <w:rsid w:val="00FA62EC"/>
    <w:rsid w:val="00FA643F"/>
    <w:rsid w:val="00FA6A93"/>
    <w:rsid w:val="00FA6CCE"/>
    <w:rsid w:val="00FA6D9C"/>
    <w:rsid w:val="00FA6EEF"/>
    <w:rsid w:val="00FA72B7"/>
    <w:rsid w:val="00FA734B"/>
    <w:rsid w:val="00FA7656"/>
    <w:rsid w:val="00FA768F"/>
    <w:rsid w:val="00FA7A83"/>
    <w:rsid w:val="00FA7D8C"/>
    <w:rsid w:val="00FB011A"/>
    <w:rsid w:val="00FB0954"/>
    <w:rsid w:val="00FB0B61"/>
    <w:rsid w:val="00FB0E06"/>
    <w:rsid w:val="00FB0E88"/>
    <w:rsid w:val="00FB0EF1"/>
    <w:rsid w:val="00FB10D5"/>
    <w:rsid w:val="00FB13D4"/>
    <w:rsid w:val="00FB1545"/>
    <w:rsid w:val="00FB1918"/>
    <w:rsid w:val="00FB1DBC"/>
    <w:rsid w:val="00FB1F38"/>
    <w:rsid w:val="00FB21F8"/>
    <w:rsid w:val="00FB23B7"/>
    <w:rsid w:val="00FB23FD"/>
    <w:rsid w:val="00FB2477"/>
    <w:rsid w:val="00FB256E"/>
    <w:rsid w:val="00FB2A5A"/>
    <w:rsid w:val="00FB2BB8"/>
    <w:rsid w:val="00FB2C3C"/>
    <w:rsid w:val="00FB2F32"/>
    <w:rsid w:val="00FB3395"/>
    <w:rsid w:val="00FB3464"/>
    <w:rsid w:val="00FB3508"/>
    <w:rsid w:val="00FB38BA"/>
    <w:rsid w:val="00FB38DB"/>
    <w:rsid w:val="00FB3900"/>
    <w:rsid w:val="00FB3C82"/>
    <w:rsid w:val="00FB3D84"/>
    <w:rsid w:val="00FB3F05"/>
    <w:rsid w:val="00FB40B2"/>
    <w:rsid w:val="00FB4668"/>
    <w:rsid w:val="00FB4BE9"/>
    <w:rsid w:val="00FB4CCA"/>
    <w:rsid w:val="00FB4D3B"/>
    <w:rsid w:val="00FB501B"/>
    <w:rsid w:val="00FB5328"/>
    <w:rsid w:val="00FB54C7"/>
    <w:rsid w:val="00FB54EE"/>
    <w:rsid w:val="00FB5506"/>
    <w:rsid w:val="00FB5643"/>
    <w:rsid w:val="00FB58A1"/>
    <w:rsid w:val="00FB5967"/>
    <w:rsid w:val="00FB599F"/>
    <w:rsid w:val="00FB5CBF"/>
    <w:rsid w:val="00FB5D61"/>
    <w:rsid w:val="00FB5E34"/>
    <w:rsid w:val="00FB605E"/>
    <w:rsid w:val="00FB615E"/>
    <w:rsid w:val="00FB619D"/>
    <w:rsid w:val="00FB6716"/>
    <w:rsid w:val="00FB6A26"/>
    <w:rsid w:val="00FB6AA9"/>
    <w:rsid w:val="00FB6AEB"/>
    <w:rsid w:val="00FB6C6F"/>
    <w:rsid w:val="00FB7588"/>
    <w:rsid w:val="00FB7818"/>
    <w:rsid w:val="00FB7BF7"/>
    <w:rsid w:val="00FB7C71"/>
    <w:rsid w:val="00FB7CAE"/>
    <w:rsid w:val="00FB7FBF"/>
    <w:rsid w:val="00FC0015"/>
    <w:rsid w:val="00FC0871"/>
    <w:rsid w:val="00FC0FED"/>
    <w:rsid w:val="00FC109C"/>
    <w:rsid w:val="00FC11F6"/>
    <w:rsid w:val="00FC1211"/>
    <w:rsid w:val="00FC14DB"/>
    <w:rsid w:val="00FC1723"/>
    <w:rsid w:val="00FC1A6B"/>
    <w:rsid w:val="00FC1BCC"/>
    <w:rsid w:val="00FC1CAB"/>
    <w:rsid w:val="00FC208A"/>
    <w:rsid w:val="00FC2548"/>
    <w:rsid w:val="00FC2ADC"/>
    <w:rsid w:val="00FC2CAE"/>
    <w:rsid w:val="00FC334E"/>
    <w:rsid w:val="00FC37E2"/>
    <w:rsid w:val="00FC3B89"/>
    <w:rsid w:val="00FC3BD3"/>
    <w:rsid w:val="00FC3D8B"/>
    <w:rsid w:val="00FC4260"/>
    <w:rsid w:val="00FC4D80"/>
    <w:rsid w:val="00FC5140"/>
    <w:rsid w:val="00FC546E"/>
    <w:rsid w:val="00FC5636"/>
    <w:rsid w:val="00FC5660"/>
    <w:rsid w:val="00FC5A49"/>
    <w:rsid w:val="00FC5B76"/>
    <w:rsid w:val="00FC5BB7"/>
    <w:rsid w:val="00FC5FDA"/>
    <w:rsid w:val="00FC5FF6"/>
    <w:rsid w:val="00FC67BD"/>
    <w:rsid w:val="00FC6A2A"/>
    <w:rsid w:val="00FC6BAF"/>
    <w:rsid w:val="00FC6C55"/>
    <w:rsid w:val="00FC71B5"/>
    <w:rsid w:val="00FC7246"/>
    <w:rsid w:val="00FC7820"/>
    <w:rsid w:val="00FC7DCB"/>
    <w:rsid w:val="00FC7F86"/>
    <w:rsid w:val="00FC7FD2"/>
    <w:rsid w:val="00FD0050"/>
    <w:rsid w:val="00FD0059"/>
    <w:rsid w:val="00FD013B"/>
    <w:rsid w:val="00FD025B"/>
    <w:rsid w:val="00FD053A"/>
    <w:rsid w:val="00FD05F8"/>
    <w:rsid w:val="00FD0683"/>
    <w:rsid w:val="00FD0917"/>
    <w:rsid w:val="00FD0934"/>
    <w:rsid w:val="00FD0AF8"/>
    <w:rsid w:val="00FD0BF3"/>
    <w:rsid w:val="00FD0C05"/>
    <w:rsid w:val="00FD1009"/>
    <w:rsid w:val="00FD1895"/>
    <w:rsid w:val="00FD1982"/>
    <w:rsid w:val="00FD1A69"/>
    <w:rsid w:val="00FD1DA1"/>
    <w:rsid w:val="00FD1F7D"/>
    <w:rsid w:val="00FD1FEE"/>
    <w:rsid w:val="00FD2032"/>
    <w:rsid w:val="00FD217E"/>
    <w:rsid w:val="00FD236B"/>
    <w:rsid w:val="00FD26BD"/>
    <w:rsid w:val="00FD2A77"/>
    <w:rsid w:val="00FD2C8B"/>
    <w:rsid w:val="00FD2D1B"/>
    <w:rsid w:val="00FD3665"/>
    <w:rsid w:val="00FD3738"/>
    <w:rsid w:val="00FD39F9"/>
    <w:rsid w:val="00FD3CAF"/>
    <w:rsid w:val="00FD3DC6"/>
    <w:rsid w:val="00FD4428"/>
    <w:rsid w:val="00FD46D4"/>
    <w:rsid w:val="00FD4B75"/>
    <w:rsid w:val="00FD4D15"/>
    <w:rsid w:val="00FD4D84"/>
    <w:rsid w:val="00FD511B"/>
    <w:rsid w:val="00FD56E5"/>
    <w:rsid w:val="00FD5BCF"/>
    <w:rsid w:val="00FD5D0C"/>
    <w:rsid w:val="00FD6382"/>
    <w:rsid w:val="00FD6A5E"/>
    <w:rsid w:val="00FD6A9D"/>
    <w:rsid w:val="00FD6CFB"/>
    <w:rsid w:val="00FD6E9E"/>
    <w:rsid w:val="00FD742A"/>
    <w:rsid w:val="00FD785B"/>
    <w:rsid w:val="00FD7A51"/>
    <w:rsid w:val="00FD7B69"/>
    <w:rsid w:val="00FE023D"/>
    <w:rsid w:val="00FE09B5"/>
    <w:rsid w:val="00FE0EF9"/>
    <w:rsid w:val="00FE11C1"/>
    <w:rsid w:val="00FE1203"/>
    <w:rsid w:val="00FE15C3"/>
    <w:rsid w:val="00FE168D"/>
    <w:rsid w:val="00FE19C7"/>
    <w:rsid w:val="00FE1F2D"/>
    <w:rsid w:val="00FE2255"/>
    <w:rsid w:val="00FE22DB"/>
    <w:rsid w:val="00FE2571"/>
    <w:rsid w:val="00FE2641"/>
    <w:rsid w:val="00FE2C6F"/>
    <w:rsid w:val="00FE2CD4"/>
    <w:rsid w:val="00FE2CE4"/>
    <w:rsid w:val="00FE2E94"/>
    <w:rsid w:val="00FE2ECD"/>
    <w:rsid w:val="00FE3009"/>
    <w:rsid w:val="00FE3373"/>
    <w:rsid w:val="00FE37D3"/>
    <w:rsid w:val="00FE3A19"/>
    <w:rsid w:val="00FE3CC5"/>
    <w:rsid w:val="00FE3D65"/>
    <w:rsid w:val="00FE3DD0"/>
    <w:rsid w:val="00FE3E46"/>
    <w:rsid w:val="00FE42B2"/>
    <w:rsid w:val="00FE452A"/>
    <w:rsid w:val="00FE463C"/>
    <w:rsid w:val="00FE4B3D"/>
    <w:rsid w:val="00FE4C21"/>
    <w:rsid w:val="00FE524C"/>
    <w:rsid w:val="00FE5643"/>
    <w:rsid w:val="00FE586D"/>
    <w:rsid w:val="00FE5998"/>
    <w:rsid w:val="00FE5C06"/>
    <w:rsid w:val="00FE5E15"/>
    <w:rsid w:val="00FE5F53"/>
    <w:rsid w:val="00FE62C5"/>
    <w:rsid w:val="00FE644D"/>
    <w:rsid w:val="00FE64A1"/>
    <w:rsid w:val="00FE69AD"/>
    <w:rsid w:val="00FE6B1B"/>
    <w:rsid w:val="00FE7026"/>
    <w:rsid w:val="00FE70E2"/>
    <w:rsid w:val="00FE759B"/>
    <w:rsid w:val="00FE7FE7"/>
    <w:rsid w:val="00FF0FE4"/>
    <w:rsid w:val="00FF1128"/>
    <w:rsid w:val="00FF1211"/>
    <w:rsid w:val="00FF13B5"/>
    <w:rsid w:val="00FF15DC"/>
    <w:rsid w:val="00FF1645"/>
    <w:rsid w:val="00FF175E"/>
    <w:rsid w:val="00FF1B17"/>
    <w:rsid w:val="00FF21ED"/>
    <w:rsid w:val="00FF2268"/>
    <w:rsid w:val="00FF251C"/>
    <w:rsid w:val="00FF2689"/>
    <w:rsid w:val="00FF274F"/>
    <w:rsid w:val="00FF2DA5"/>
    <w:rsid w:val="00FF2DDE"/>
    <w:rsid w:val="00FF312B"/>
    <w:rsid w:val="00FF34FA"/>
    <w:rsid w:val="00FF368B"/>
    <w:rsid w:val="00FF3714"/>
    <w:rsid w:val="00FF390B"/>
    <w:rsid w:val="00FF3BD9"/>
    <w:rsid w:val="00FF4011"/>
    <w:rsid w:val="00FF41BE"/>
    <w:rsid w:val="00FF457C"/>
    <w:rsid w:val="00FF4710"/>
    <w:rsid w:val="00FF4766"/>
    <w:rsid w:val="00FF4963"/>
    <w:rsid w:val="00FF4AE1"/>
    <w:rsid w:val="00FF4B07"/>
    <w:rsid w:val="00FF4FB3"/>
    <w:rsid w:val="00FF5138"/>
    <w:rsid w:val="00FF5527"/>
    <w:rsid w:val="00FF564B"/>
    <w:rsid w:val="00FF5BD6"/>
    <w:rsid w:val="00FF5C0C"/>
    <w:rsid w:val="00FF5EBD"/>
    <w:rsid w:val="00FF5F43"/>
    <w:rsid w:val="00FF67E2"/>
    <w:rsid w:val="00FF6AB7"/>
    <w:rsid w:val="00FF6F42"/>
    <w:rsid w:val="00FF6F79"/>
    <w:rsid w:val="00FF708E"/>
    <w:rsid w:val="00FF72ED"/>
    <w:rsid w:val="00FF74D2"/>
    <w:rsid w:val="00FF79A6"/>
    <w:rsid w:val="00FF7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3E392"/>
  <w15:chartTrackingRefBased/>
  <w15:docId w15:val="{ABF8D796-369C-42A2-B3B3-2F69BD94C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E77"/>
    <w:pPr>
      <w:spacing w:after="0" w:line="240" w:lineRule="auto"/>
    </w:pPr>
    <w:rPr>
      <w:rFonts w:ascii="Verdana" w:eastAsia="Times New Roman" w:hAnsi="Verdana" w:cs="Times New Roman"/>
      <w:szCs w:val="20"/>
      <w:lang w:eastAsia="en-GB"/>
    </w:rPr>
  </w:style>
  <w:style w:type="paragraph" w:styleId="Heading1">
    <w:name w:val="heading 1"/>
    <w:basedOn w:val="Normal"/>
    <w:next w:val="Normal"/>
    <w:link w:val="Heading1Char"/>
    <w:qFormat/>
    <w:rsid w:val="000F0E77"/>
    <w:pPr>
      <w:keepNext/>
      <w:widowControl w:val="0"/>
      <w:spacing w:before="480" w:after="60"/>
      <w:outlineLvl w:val="0"/>
    </w:pPr>
    <w:rPr>
      <w:color w:val="808080"/>
      <w:kern w:val="28"/>
      <w:sz w:val="72"/>
    </w:rPr>
  </w:style>
  <w:style w:type="paragraph" w:styleId="Heading2">
    <w:name w:val="heading 2"/>
    <w:basedOn w:val="Normal"/>
    <w:next w:val="Normal"/>
    <w:link w:val="Heading2Char"/>
    <w:qFormat/>
    <w:rsid w:val="000F0E77"/>
    <w:pPr>
      <w:keepNext/>
      <w:numPr>
        <w:ilvl w:val="1"/>
        <w:numId w:val="5"/>
      </w:numPr>
      <w:spacing w:before="360" w:after="60"/>
      <w:outlineLvl w:val="1"/>
    </w:pPr>
    <w:rPr>
      <w:color w:val="000000"/>
      <w:sz w:val="44"/>
    </w:rPr>
  </w:style>
  <w:style w:type="paragraph" w:styleId="Heading3">
    <w:name w:val="heading 3"/>
    <w:basedOn w:val="Normal"/>
    <w:next w:val="Normal"/>
    <w:link w:val="Heading3Char"/>
    <w:qFormat/>
    <w:rsid w:val="000F0E77"/>
    <w:pPr>
      <w:keepNext/>
      <w:widowControl w:val="0"/>
      <w:numPr>
        <w:ilvl w:val="2"/>
        <w:numId w:val="5"/>
      </w:numPr>
      <w:spacing w:before="320" w:after="60"/>
      <w:outlineLvl w:val="2"/>
    </w:pPr>
    <w:rPr>
      <w:caps/>
      <w:color w:val="000000"/>
      <w:sz w:val="28"/>
    </w:rPr>
  </w:style>
  <w:style w:type="paragraph" w:styleId="Heading4">
    <w:name w:val="heading 4"/>
    <w:basedOn w:val="Normal"/>
    <w:next w:val="Normal"/>
    <w:link w:val="Heading4Char"/>
    <w:qFormat/>
    <w:rsid w:val="000F0E77"/>
    <w:pPr>
      <w:keepNext/>
      <w:widowControl w:val="0"/>
      <w:numPr>
        <w:ilvl w:val="3"/>
        <w:numId w:val="5"/>
      </w:numPr>
      <w:spacing w:before="240" w:after="40"/>
      <w:outlineLvl w:val="3"/>
    </w:pPr>
    <w:rPr>
      <w:b/>
      <w:i/>
      <w:color w:val="000000"/>
    </w:rPr>
  </w:style>
  <w:style w:type="paragraph" w:styleId="Heading5">
    <w:name w:val="heading 5"/>
    <w:basedOn w:val="Normal"/>
    <w:next w:val="Normal"/>
    <w:link w:val="Heading5Char"/>
    <w:qFormat/>
    <w:rsid w:val="000F0E77"/>
    <w:pPr>
      <w:keepNext/>
      <w:numPr>
        <w:ilvl w:val="4"/>
        <w:numId w:val="5"/>
      </w:numPr>
      <w:spacing w:before="220" w:after="40"/>
      <w:outlineLvl w:val="4"/>
    </w:pPr>
    <w:rPr>
      <w:color w:val="000000"/>
    </w:rPr>
  </w:style>
  <w:style w:type="paragraph" w:styleId="Heading6">
    <w:name w:val="heading 6"/>
    <w:basedOn w:val="Normal"/>
    <w:next w:val="Style1"/>
    <w:link w:val="Heading6Char"/>
    <w:qFormat/>
    <w:rsid w:val="000F0E77"/>
    <w:pPr>
      <w:keepNext/>
      <w:widowControl w:val="0"/>
      <w:spacing w:before="180"/>
      <w:outlineLvl w:val="5"/>
    </w:pPr>
    <w:rPr>
      <w:b/>
      <w:color w:val="000000"/>
      <w:szCs w:val="22"/>
    </w:rPr>
  </w:style>
  <w:style w:type="paragraph" w:styleId="Heading7">
    <w:name w:val="heading 7"/>
    <w:basedOn w:val="Normal"/>
    <w:next w:val="Normal"/>
    <w:link w:val="Heading7Char"/>
    <w:qFormat/>
    <w:rsid w:val="000F0E77"/>
    <w:pPr>
      <w:numPr>
        <w:ilvl w:val="6"/>
        <w:numId w:val="5"/>
      </w:numPr>
      <w:tabs>
        <w:tab w:val="left" w:pos="993"/>
      </w:tabs>
      <w:spacing w:after="60"/>
      <w:outlineLvl w:val="6"/>
    </w:pPr>
    <w:rPr>
      <w:color w:val="000000"/>
      <w:sz w:val="20"/>
    </w:rPr>
  </w:style>
  <w:style w:type="paragraph" w:styleId="Heading8">
    <w:name w:val="heading 8"/>
    <w:basedOn w:val="Normal"/>
    <w:next w:val="Normal"/>
    <w:link w:val="Heading8Char"/>
    <w:qFormat/>
    <w:rsid w:val="000F0E77"/>
    <w:pPr>
      <w:numPr>
        <w:ilvl w:val="7"/>
        <w:numId w:val="5"/>
      </w:numPr>
      <w:spacing w:before="140" w:after="20"/>
      <w:outlineLvl w:val="7"/>
    </w:pPr>
    <w:rPr>
      <w:i/>
      <w:color w:val="000000"/>
      <w:sz w:val="18"/>
    </w:rPr>
  </w:style>
  <w:style w:type="paragraph" w:styleId="Heading9">
    <w:name w:val="heading 9"/>
    <w:basedOn w:val="Normal"/>
    <w:next w:val="Normal"/>
    <w:link w:val="Heading9Char"/>
    <w:qFormat/>
    <w:rsid w:val="000F0E77"/>
    <w:pPr>
      <w:keepNext/>
      <w:widowControl w:val="0"/>
      <w:numPr>
        <w:ilvl w:val="8"/>
        <w:numId w:val="5"/>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0E77"/>
    <w:rPr>
      <w:rFonts w:ascii="Verdana" w:eastAsia="Times New Roman" w:hAnsi="Verdana" w:cs="Times New Roman"/>
      <w:color w:val="808080"/>
      <w:kern w:val="28"/>
      <w:sz w:val="72"/>
      <w:szCs w:val="20"/>
      <w:lang w:eastAsia="en-GB"/>
    </w:rPr>
  </w:style>
  <w:style w:type="character" w:customStyle="1" w:styleId="Heading2Char">
    <w:name w:val="Heading 2 Char"/>
    <w:basedOn w:val="DefaultParagraphFont"/>
    <w:link w:val="Heading2"/>
    <w:rsid w:val="000F0E77"/>
    <w:rPr>
      <w:rFonts w:ascii="Verdana" w:eastAsia="Times New Roman" w:hAnsi="Verdana" w:cs="Times New Roman"/>
      <w:color w:val="000000"/>
      <w:sz w:val="44"/>
      <w:szCs w:val="20"/>
      <w:lang w:eastAsia="en-GB"/>
    </w:rPr>
  </w:style>
  <w:style w:type="character" w:customStyle="1" w:styleId="Heading3Char">
    <w:name w:val="Heading 3 Char"/>
    <w:basedOn w:val="DefaultParagraphFont"/>
    <w:link w:val="Heading3"/>
    <w:rsid w:val="000F0E77"/>
    <w:rPr>
      <w:rFonts w:ascii="Verdana" w:eastAsia="Times New Roman" w:hAnsi="Verdana" w:cs="Times New Roman"/>
      <w:caps/>
      <w:color w:val="000000"/>
      <w:sz w:val="28"/>
      <w:szCs w:val="20"/>
      <w:lang w:eastAsia="en-GB"/>
    </w:rPr>
  </w:style>
  <w:style w:type="character" w:customStyle="1" w:styleId="Heading4Char">
    <w:name w:val="Heading 4 Char"/>
    <w:basedOn w:val="DefaultParagraphFont"/>
    <w:link w:val="Heading4"/>
    <w:rsid w:val="000F0E77"/>
    <w:rPr>
      <w:rFonts w:ascii="Verdana" w:eastAsia="Times New Roman" w:hAnsi="Verdana" w:cs="Times New Roman"/>
      <w:b/>
      <w:i/>
      <w:color w:val="000000"/>
      <w:szCs w:val="20"/>
      <w:lang w:eastAsia="en-GB"/>
    </w:rPr>
  </w:style>
  <w:style w:type="character" w:customStyle="1" w:styleId="Heading5Char">
    <w:name w:val="Heading 5 Char"/>
    <w:basedOn w:val="DefaultParagraphFont"/>
    <w:link w:val="Heading5"/>
    <w:rsid w:val="000F0E77"/>
    <w:rPr>
      <w:rFonts w:ascii="Verdana" w:eastAsia="Times New Roman" w:hAnsi="Verdana" w:cs="Times New Roman"/>
      <w:color w:val="000000"/>
      <w:szCs w:val="20"/>
      <w:lang w:eastAsia="en-GB"/>
    </w:rPr>
  </w:style>
  <w:style w:type="character" w:customStyle="1" w:styleId="Heading6Char">
    <w:name w:val="Heading 6 Char"/>
    <w:basedOn w:val="DefaultParagraphFont"/>
    <w:link w:val="Heading6"/>
    <w:rsid w:val="000F0E77"/>
    <w:rPr>
      <w:rFonts w:ascii="Verdana" w:eastAsia="Times New Roman" w:hAnsi="Verdana" w:cs="Times New Roman"/>
      <w:b/>
      <w:color w:val="000000"/>
      <w:lang w:eastAsia="en-GB"/>
    </w:rPr>
  </w:style>
  <w:style w:type="character" w:customStyle="1" w:styleId="Heading7Char">
    <w:name w:val="Heading 7 Char"/>
    <w:basedOn w:val="DefaultParagraphFont"/>
    <w:link w:val="Heading7"/>
    <w:rsid w:val="000F0E77"/>
    <w:rPr>
      <w:rFonts w:ascii="Verdana" w:eastAsia="Times New Roman" w:hAnsi="Verdana" w:cs="Times New Roman"/>
      <w:color w:val="000000"/>
      <w:sz w:val="20"/>
      <w:szCs w:val="20"/>
      <w:lang w:eastAsia="en-GB"/>
    </w:rPr>
  </w:style>
  <w:style w:type="character" w:customStyle="1" w:styleId="Heading8Char">
    <w:name w:val="Heading 8 Char"/>
    <w:basedOn w:val="DefaultParagraphFont"/>
    <w:link w:val="Heading8"/>
    <w:rsid w:val="000F0E77"/>
    <w:rPr>
      <w:rFonts w:ascii="Verdana" w:eastAsia="Times New Roman" w:hAnsi="Verdana" w:cs="Times New Roman"/>
      <w:i/>
      <w:color w:val="000000"/>
      <w:sz w:val="18"/>
      <w:szCs w:val="20"/>
      <w:lang w:eastAsia="en-GB"/>
    </w:rPr>
  </w:style>
  <w:style w:type="character" w:customStyle="1" w:styleId="Heading9Char">
    <w:name w:val="Heading 9 Char"/>
    <w:basedOn w:val="DefaultParagraphFont"/>
    <w:link w:val="Heading9"/>
    <w:rsid w:val="000F0E77"/>
    <w:rPr>
      <w:rFonts w:ascii="Verdana" w:eastAsia="Times New Roman" w:hAnsi="Verdana" w:cs="Times New Roman"/>
      <w:color w:val="000000"/>
      <w:sz w:val="14"/>
      <w:szCs w:val="20"/>
      <w:lang w:eastAsia="en-GB"/>
    </w:rPr>
  </w:style>
  <w:style w:type="paragraph" w:customStyle="1" w:styleId="Nblock">
    <w:name w:val="N_block"/>
    <w:basedOn w:val="Normal"/>
    <w:rsid w:val="000F0E77"/>
    <w:pPr>
      <w:tabs>
        <w:tab w:val="left" w:pos="851"/>
      </w:tabs>
      <w:spacing w:before="120"/>
      <w:ind w:left="851" w:right="515"/>
    </w:pPr>
    <w:rPr>
      <w:sz w:val="20"/>
    </w:rPr>
  </w:style>
  <w:style w:type="paragraph" w:customStyle="1" w:styleId="Ninset">
    <w:name w:val="N_inset"/>
    <w:basedOn w:val="Normal"/>
    <w:rsid w:val="000F0E77"/>
    <w:pPr>
      <w:tabs>
        <w:tab w:val="left" w:pos="425"/>
      </w:tabs>
      <w:ind w:left="426"/>
    </w:pPr>
  </w:style>
  <w:style w:type="paragraph" w:customStyle="1" w:styleId="Nlista">
    <w:name w:val="N_list (a)"/>
    <w:basedOn w:val="Normal"/>
    <w:rsid w:val="000F0E77"/>
    <w:pPr>
      <w:numPr>
        <w:ilvl w:val="1"/>
        <w:numId w:val="1"/>
      </w:numPr>
      <w:spacing w:before="80"/>
      <w:ind w:right="369"/>
    </w:pPr>
  </w:style>
  <w:style w:type="paragraph" w:customStyle="1" w:styleId="Nlisti">
    <w:name w:val="N_list (i)"/>
    <w:basedOn w:val="Normal"/>
    <w:rsid w:val="000F0E77"/>
    <w:pPr>
      <w:numPr>
        <w:ilvl w:val="2"/>
        <w:numId w:val="6"/>
      </w:numPr>
      <w:spacing w:before="60"/>
      <w:ind w:right="511"/>
    </w:pPr>
    <w:rPr>
      <w:sz w:val="20"/>
    </w:rPr>
  </w:style>
  <w:style w:type="paragraph" w:customStyle="1" w:styleId="Singleline">
    <w:name w:val="Single line"/>
    <w:basedOn w:val="Normal"/>
    <w:rsid w:val="000F0E77"/>
  </w:style>
  <w:style w:type="paragraph" w:styleId="Header">
    <w:name w:val="header"/>
    <w:basedOn w:val="Normal"/>
    <w:link w:val="HeaderChar"/>
    <w:rsid w:val="000F0E77"/>
    <w:pPr>
      <w:tabs>
        <w:tab w:val="center" w:pos="4153"/>
        <w:tab w:val="right" w:pos="8306"/>
      </w:tabs>
    </w:pPr>
  </w:style>
  <w:style w:type="character" w:customStyle="1" w:styleId="HeaderChar">
    <w:name w:val="Header Char"/>
    <w:basedOn w:val="DefaultParagraphFont"/>
    <w:link w:val="Header"/>
    <w:rsid w:val="000F0E77"/>
    <w:rPr>
      <w:rFonts w:ascii="Verdana" w:eastAsia="Times New Roman" w:hAnsi="Verdana" w:cs="Times New Roman"/>
      <w:szCs w:val="20"/>
      <w:lang w:eastAsia="en-GB"/>
    </w:rPr>
  </w:style>
  <w:style w:type="paragraph" w:styleId="Footer">
    <w:name w:val="footer"/>
    <w:basedOn w:val="Normal"/>
    <w:link w:val="FooterChar"/>
    <w:rsid w:val="000F0E77"/>
    <w:pPr>
      <w:tabs>
        <w:tab w:val="center" w:pos="4153"/>
        <w:tab w:val="right" w:pos="8306"/>
      </w:tabs>
    </w:pPr>
    <w:rPr>
      <w:sz w:val="18"/>
    </w:rPr>
  </w:style>
  <w:style w:type="character" w:customStyle="1" w:styleId="FooterChar">
    <w:name w:val="Footer Char"/>
    <w:basedOn w:val="DefaultParagraphFont"/>
    <w:link w:val="Footer"/>
    <w:rsid w:val="000F0E77"/>
    <w:rPr>
      <w:rFonts w:ascii="Verdana" w:eastAsia="Times New Roman" w:hAnsi="Verdana" w:cs="Times New Roman"/>
      <w:sz w:val="18"/>
      <w:szCs w:val="20"/>
      <w:lang w:eastAsia="en-GB"/>
    </w:rPr>
  </w:style>
  <w:style w:type="paragraph" w:customStyle="1" w:styleId="Nnumber">
    <w:name w:val="N_number"/>
    <w:rsid w:val="000F0E77"/>
    <w:pPr>
      <w:tabs>
        <w:tab w:val="left" w:pos="426"/>
        <w:tab w:val="num" w:pos="720"/>
      </w:tabs>
      <w:spacing w:before="180" w:after="0" w:line="240" w:lineRule="auto"/>
      <w:ind w:left="425" w:hanging="425"/>
    </w:pPr>
    <w:rPr>
      <w:rFonts w:ascii="Verdana" w:eastAsia="Times New Roman" w:hAnsi="Verdana" w:cs="Times New Roman"/>
      <w:szCs w:val="20"/>
      <w:lang w:eastAsia="en-GB"/>
    </w:rPr>
  </w:style>
  <w:style w:type="paragraph" w:customStyle="1" w:styleId="Table">
    <w:name w:val="Table"/>
    <w:basedOn w:val="Normal"/>
    <w:rsid w:val="000F0E77"/>
    <w:pPr>
      <w:tabs>
        <w:tab w:val="left" w:pos="851"/>
      </w:tabs>
      <w:spacing w:before="60" w:after="60"/>
      <w:ind w:left="34"/>
    </w:pPr>
    <w:rPr>
      <w:sz w:val="20"/>
    </w:rPr>
  </w:style>
  <w:style w:type="character" w:styleId="PageNumber">
    <w:name w:val="page number"/>
    <w:rsid w:val="000F0E77"/>
    <w:rPr>
      <w:rFonts w:ascii="Verdana" w:hAnsi="Verdana"/>
      <w:sz w:val="18"/>
    </w:rPr>
  </w:style>
  <w:style w:type="paragraph" w:customStyle="1" w:styleId="Nlisti0">
    <w:name w:val="N_list i"/>
    <w:rsid w:val="000F0E77"/>
    <w:pPr>
      <w:tabs>
        <w:tab w:val="num" w:pos="1361"/>
      </w:tabs>
      <w:spacing w:before="40" w:after="0" w:line="240" w:lineRule="auto"/>
      <w:ind w:left="1361" w:right="516" w:hanging="114"/>
    </w:pPr>
    <w:rPr>
      <w:rFonts w:ascii="Lucida Sans Unicode" w:eastAsia="Times New Roman" w:hAnsi="Lucida Sans Unicode" w:cs="Times New Roman"/>
      <w:noProof/>
      <w:sz w:val="16"/>
      <w:szCs w:val="20"/>
      <w:lang w:eastAsia="en-GB"/>
    </w:rPr>
  </w:style>
  <w:style w:type="paragraph" w:customStyle="1" w:styleId="Noindent">
    <w:name w:val="No indent"/>
    <w:basedOn w:val="Normal"/>
    <w:rsid w:val="000F0E77"/>
    <w:pPr>
      <w:tabs>
        <w:tab w:val="left" w:pos="426"/>
      </w:tabs>
    </w:pPr>
  </w:style>
  <w:style w:type="paragraph" w:customStyle="1" w:styleId="TBullet">
    <w:name w:val="T_Bullet"/>
    <w:basedOn w:val="Normal"/>
    <w:rsid w:val="000F0E77"/>
    <w:pPr>
      <w:numPr>
        <w:numId w:val="2"/>
      </w:numPr>
      <w:tabs>
        <w:tab w:val="left" w:pos="851"/>
      </w:tabs>
    </w:pPr>
    <w:rPr>
      <w:color w:val="000000"/>
      <w:sz w:val="20"/>
    </w:rPr>
  </w:style>
  <w:style w:type="paragraph" w:customStyle="1" w:styleId="Style1">
    <w:name w:val="Style1"/>
    <w:basedOn w:val="Heading1"/>
    <w:link w:val="Style1Char"/>
    <w:qFormat/>
    <w:rsid w:val="000F0E77"/>
    <w:pPr>
      <w:keepNext w:val="0"/>
      <w:widowControl/>
      <w:numPr>
        <w:numId w:val="5"/>
      </w:numPr>
      <w:tabs>
        <w:tab w:val="left" w:pos="432"/>
      </w:tabs>
      <w:spacing w:before="180" w:after="0"/>
    </w:pPr>
    <w:rPr>
      <w:color w:val="000000"/>
      <w:sz w:val="22"/>
    </w:rPr>
  </w:style>
  <w:style w:type="paragraph" w:customStyle="1" w:styleId="Style5">
    <w:name w:val="Style5"/>
    <w:basedOn w:val="Normal"/>
    <w:rsid w:val="000F0E77"/>
    <w:pPr>
      <w:spacing w:after="60"/>
    </w:pPr>
    <w:rPr>
      <w:b/>
      <w:color w:val="000000"/>
    </w:rPr>
  </w:style>
  <w:style w:type="paragraph" w:customStyle="1" w:styleId="Style2">
    <w:name w:val="Style2"/>
    <w:basedOn w:val="Heading2"/>
    <w:rsid w:val="000F0E77"/>
    <w:pPr>
      <w:keepNext w:val="0"/>
      <w:spacing w:before="180" w:after="0"/>
    </w:pPr>
    <w:rPr>
      <w:sz w:val="22"/>
    </w:rPr>
  </w:style>
  <w:style w:type="paragraph" w:customStyle="1" w:styleId="Style3">
    <w:name w:val="Style3"/>
    <w:basedOn w:val="Heading3"/>
    <w:rsid w:val="000F0E77"/>
    <w:pPr>
      <w:keepNext w:val="0"/>
      <w:widowControl/>
      <w:spacing w:before="180" w:after="0"/>
      <w:ind w:left="432" w:hanging="432"/>
    </w:pPr>
    <w:rPr>
      <w:caps w:val="0"/>
      <w:sz w:val="22"/>
    </w:rPr>
  </w:style>
  <w:style w:type="paragraph" w:customStyle="1" w:styleId="Style4">
    <w:name w:val="Style4"/>
    <w:basedOn w:val="Heading4"/>
    <w:rsid w:val="000F0E77"/>
    <w:pPr>
      <w:keepNext w:val="0"/>
      <w:widowControl/>
      <w:spacing w:before="180" w:after="0"/>
      <w:ind w:left="288" w:hanging="288"/>
    </w:pPr>
    <w:rPr>
      <w:b w:val="0"/>
      <w:i w:val="0"/>
      <w:sz w:val="20"/>
    </w:rPr>
  </w:style>
  <w:style w:type="paragraph" w:customStyle="1" w:styleId="Conditions1">
    <w:name w:val="Conditions1"/>
    <w:rsid w:val="000F0E77"/>
    <w:pPr>
      <w:numPr>
        <w:numId w:val="7"/>
      </w:numPr>
      <w:tabs>
        <w:tab w:val="clear" w:pos="1152"/>
        <w:tab w:val="num" w:pos="1080"/>
      </w:tabs>
      <w:spacing w:before="120" w:after="0" w:line="240" w:lineRule="auto"/>
      <w:ind w:left="1080" w:hanging="648"/>
    </w:pPr>
    <w:rPr>
      <w:rFonts w:ascii="Verdana" w:eastAsia="Times New Roman" w:hAnsi="Verdana" w:cs="Times New Roman"/>
      <w:szCs w:val="20"/>
      <w:lang w:eastAsia="en-GB"/>
    </w:rPr>
  </w:style>
  <w:style w:type="paragraph" w:customStyle="1" w:styleId="Conditions2">
    <w:name w:val="Conditions2"/>
    <w:rsid w:val="000F0E77"/>
    <w:pPr>
      <w:numPr>
        <w:numId w:val="6"/>
      </w:numPr>
      <w:tabs>
        <w:tab w:val="clear" w:pos="1080"/>
        <w:tab w:val="left" w:pos="1620"/>
      </w:tabs>
      <w:spacing w:before="60" w:after="0" w:line="240" w:lineRule="auto"/>
      <w:ind w:left="1620" w:hanging="540"/>
    </w:pPr>
    <w:rPr>
      <w:rFonts w:ascii="Verdana" w:eastAsia="Times New Roman" w:hAnsi="Verdana" w:cs="Times New Roman"/>
      <w:szCs w:val="20"/>
      <w:lang w:eastAsia="en-GB"/>
    </w:rPr>
  </w:style>
  <w:style w:type="paragraph" w:customStyle="1" w:styleId="Conditions3">
    <w:name w:val="Conditions3"/>
    <w:rsid w:val="000F0E77"/>
    <w:pPr>
      <w:numPr>
        <w:numId w:val="4"/>
      </w:numPr>
      <w:tabs>
        <w:tab w:val="clear" w:pos="720"/>
      </w:tabs>
      <w:spacing w:before="60" w:after="0" w:line="240" w:lineRule="auto"/>
      <w:ind w:left="2174" w:hanging="547"/>
    </w:pPr>
    <w:rPr>
      <w:rFonts w:ascii="Verdana" w:eastAsia="Times New Roman" w:hAnsi="Verdana" w:cs="Times New Roman"/>
      <w:sz w:val="20"/>
      <w:szCs w:val="20"/>
      <w:lang w:eastAsia="en-GB"/>
    </w:rPr>
  </w:style>
  <w:style w:type="paragraph" w:styleId="ListNumber">
    <w:name w:val="List Number"/>
    <w:basedOn w:val="Normal"/>
    <w:rsid w:val="000F0E77"/>
    <w:pPr>
      <w:numPr>
        <w:numId w:val="3"/>
      </w:numPr>
    </w:pPr>
  </w:style>
  <w:style w:type="paragraph" w:customStyle="1" w:styleId="Long1">
    <w:name w:val="Long1"/>
    <w:basedOn w:val="Normal"/>
    <w:next w:val="Style1"/>
    <w:rsid w:val="000F0E77"/>
    <w:pPr>
      <w:keepNext/>
      <w:spacing w:before="180"/>
    </w:pPr>
    <w:rPr>
      <w:b/>
      <w:caps/>
      <w:color w:val="000000"/>
    </w:rPr>
  </w:style>
  <w:style w:type="paragraph" w:customStyle="1" w:styleId="Long2">
    <w:name w:val="Long2"/>
    <w:basedOn w:val="Normal"/>
    <w:next w:val="Style2"/>
    <w:rsid w:val="000F0E77"/>
    <w:pPr>
      <w:keepNext/>
      <w:spacing w:before="180"/>
    </w:pPr>
    <w:rPr>
      <w:b/>
      <w:color w:val="000000"/>
    </w:rPr>
  </w:style>
  <w:style w:type="paragraph" w:customStyle="1" w:styleId="Long3">
    <w:name w:val="Long3"/>
    <w:basedOn w:val="Normal"/>
    <w:next w:val="Style3"/>
    <w:rsid w:val="000F0E77"/>
    <w:pPr>
      <w:keepNext/>
      <w:spacing w:before="180"/>
    </w:pPr>
    <w:rPr>
      <w:b/>
      <w:i/>
      <w:color w:val="000000"/>
    </w:rPr>
  </w:style>
  <w:style w:type="paragraph" w:customStyle="1" w:styleId="Long4">
    <w:name w:val="Long4"/>
    <w:basedOn w:val="Normal"/>
    <w:next w:val="Style4"/>
    <w:rsid w:val="000F0E77"/>
    <w:pPr>
      <w:keepNext/>
      <w:spacing w:before="180"/>
    </w:pPr>
    <w:rPr>
      <w:i/>
      <w:color w:val="000000"/>
    </w:rPr>
  </w:style>
  <w:style w:type="paragraph" w:customStyle="1" w:styleId="Heading6blackfont">
    <w:name w:val="Heading 6 + black font"/>
    <w:basedOn w:val="Heading6"/>
    <w:next w:val="Style1"/>
    <w:rsid w:val="000F0E77"/>
  </w:style>
  <w:style w:type="character" w:customStyle="1" w:styleId="StyleVerdana7ptBlack">
    <w:name w:val="Style Verdana 7 pt Black"/>
    <w:rsid w:val="000F0E77"/>
    <w:rPr>
      <w:rFonts w:ascii="Verdana" w:hAnsi="Verdana"/>
      <w:color w:val="000000"/>
      <w:sz w:val="14"/>
      <w:szCs w:val="14"/>
    </w:rPr>
  </w:style>
  <w:style w:type="paragraph" w:customStyle="1" w:styleId="StyleSinglelineTimesNewRoman">
    <w:name w:val="Style Single line + Times New Roman"/>
    <w:basedOn w:val="Singleline"/>
    <w:rsid w:val="000F0E77"/>
    <w:rPr>
      <w:sz w:val="20"/>
    </w:rPr>
  </w:style>
  <w:style w:type="paragraph" w:customStyle="1" w:styleId="Style20ptBoldGreenRight031cmBefore12pt">
    <w:name w:val="Style 20 pt Bold Green Right:  0.31 cm Before:  12 pt"/>
    <w:basedOn w:val="Normal"/>
    <w:rsid w:val="000F0E7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0F0E77"/>
    <w:pPr>
      <w:spacing w:before="240"/>
      <w:ind w:right="176"/>
    </w:pPr>
    <w:rPr>
      <w:b/>
      <w:bCs/>
      <w:color w:val="000000"/>
      <w:sz w:val="40"/>
      <w:szCs w:val="40"/>
    </w:rPr>
  </w:style>
  <w:style w:type="paragraph" w:styleId="FootnoteText">
    <w:name w:val="footnote text"/>
    <w:basedOn w:val="Normal"/>
    <w:link w:val="FootnoteTextChar"/>
    <w:uiPriority w:val="99"/>
    <w:semiHidden/>
    <w:rsid w:val="000F0E77"/>
    <w:rPr>
      <w:sz w:val="16"/>
    </w:rPr>
  </w:style>
  <w:style w:type="character" w:customStyle="1" w:styleId="FootnoteTextChar">
    <w:name w:val="Footnote Text Char"/>
    <w:basedOn w:val="DefaultParagraphFont"/>
    <w:link w:val="FootnoteText"/>
    <w:uiPriority w:val="99"/>
    <w:semiHidden/>
    <w:rsid w:val="000F0E77"/>
    <w:rPr>
      <w:rFonts w:ascii="Verdana" w:eastAsia="Times New Roman" w:hAnsi="Verdana" w:cs="Times New Roman"/>
      <w:sz w:val="16"/>
      <w:szCs w:val="20"/>
      <w:lang w:eastAsia="en-GB"/>
    </w:rPr>
  </w:style>
  <w:style w:type="character" w:styleId="Hyperlink">
    <w:name w:val="Hyperlink"/>
    <w:rsid w:val="000F0E77"/>
    <w:rPr>
      <w:color w:val="0000FF"/>
      <w:u w:val="single"/>
    </w:rPr>
  </w:style>
  <w:style w:type="table" w:styleId="TableGrid">
    <w:name w:val="Table Grid"/>
    <w:basedOn w:val="TableNormal"/>
    <w:rsid w:val="000F0E7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rsid w:val="000F0E77"/>
    <w:rPr>
      <w:vertAlign w:val="superscript"/>
    </w:rPr>
  </w:style>
  <w:style w:type="character" w:customStyle="1" w:styleId="legdslegrhslegp4text">
    <w:name w:val="legds legrhs legp4text"/>
    <w:basedOn w:val="DefaultParagraphFont"/>
    <w:rsid w:val="000F0E77"/>
  </w:style>
  <w:style w:type="character" w:customStyle="1" w:styleId="legchangedelimiter2">
    <w:name w:val="legchangedelimiter2"/>
    <w:rsid w:val="000F0E77"/>
    <w:rPr>
      <w:b/>
      <w:bCs/>
      <w:i w:val="0"/>
      <w:iCs w:val="0"/>
      <w:color w:val="000000"/>
      <w:sz w:val="34"/>
      <w:szCs w:val="34"/>
    </w:rPr>
  </w:style>
  <w:style w:type="character" w:customStyle="1" w:styleId="legaddition5">
    <w:name w:val="legaddition5"/>
    <w:basedOn w:val="DefaultParagraphFont"/>
    <w:rsid w:val="000F0E77"/>
  </w:style>
  <w:style w:type="paragraph" w:styleId="BalloonText">
    <w:name w:val="Balloon Text"/>
    <w:basedOn w:val="Normal"/>
    <w:link w:val="BalloonTextChar"/>
    <w:rsid w:val="000F0E77"/>
    <w:rPr>
      <w:rFonts w:ascii="Tahoma" w:hAnsi="Tahoma" w:cs="Tahoma"/>
      <w:sz w:val="16"/>
      <w:szCs w:val="16"/>
    </w:rPr>
  </w:style>
  <w:style w:type="character" w:customStyle="1" w:styleId="BalloonTextChar">
    <w:name w:val="Balloon Text Char"/>
    <w:basedOn w:val="DefaultParagraphFont"/>
    <w:link w:val="BalloonText"/>
    <w:rsid w:val="000F0E77"/>
    <w:rPr>
      <w:rFonts w:ascii="Tahoma" w:eastAsia="Times New Roman" w:hAnsi="Tahoma" w:cs="Tahoma"/>
      <w:sz w:val="16"/>
      <w:szCs w:val="16"/>
      <w:lang w:eastAsia="en-GB"/>
    </w:rPr>
  </w:style>
  <w:style w:type="paragraph" w:customStyle="1" w:styleId="Default">
    <w:name w:val="Default"/>
    <w:rsid w:val="000F0E7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legclearfix2">
    <w:name w:val="legclearfix2"/>
    <w:basedOn w:val="Normal"/>
    <w:rsid w:val="000F0E77"/>
    <w:pPr>
      <w:shd w:val="clear" w:color="auto" w:fill="FFFFFF"/>
      <w:spacing w:after="120" w:line="360" w:lineRule="atLeast"/>
    </w:pPr>
    <w:rPr>
      <w:rFonts w:ascii="Times New Roman" w:hAnsi="Times New Roman"/>
      <w:color w:val="000000"/>
      <w:sz w:val="19"/>
      <w:szCs w:val="19"/>
    </w:rPr>
  </w:style>
  <w:style w:type="character" w:customStyle="1" w:styleId="legds2">
    <w:name w:val="legds2"/>
    <w:rsid w:val="000F0E77"/>
    <w:rPr>
      <w:vanish w:val="0"/>
      <w:webHidden w:val="0"/>
      <w:specVanish w:val="0"/>
    </w:rPr>
  </w:style>
  <w:style w:type="character" w:customStyle="1" w:styleId="legrepeal5">
    <w:name w:val="legrepeal5"/>
    <w:rsid w:val="000F0E77"/>
  </w:style>
  <w:style w:type="character" w:customStyle="1" w:styleId="legsubstitution5">
    <w:name w:val="legsubstitution5"/>
    <w:rsid w:val="000F0E77"/>
  </w:style>
  <w:style w:type="character" w:customStyle="1" w:styleId="Style1Char">
    <w:name w:val="Style1 Char"/>
    <w:link w:val="Style1"/>
    <w:rsid w:val="000F0E77"/>
    <w:rPr>
      <w:rFonts w:ascii="Verdana" w:eastAsia="Times New Roman" w:hAnsi="Verdana" w:cs="Times New Roman"/>
      <w:color w:val="000000"/>
      <w:kern w:val="28"/>
      <w:szCs w:val="20"/>
      <w:lang w:eastAsia="en-GB"/>
    </w:rPr>
  </w:style>
  <w:style w:type="paragraph" w:customStyle="1" w:styleId="legrhs">
    <w:name w:val="legrhs"/>
    <w:basedOn w:val="Normal"/>
    <w:rsid w:val="000F0E77"/>
    <w:pPr>
      <w:spacing w:before="100" w:beforeAutospacing="1" w:after="100" w:afterAutospacing="1"/>
    </w:pPr>
    <w:rPr>
      <w:rFonts w:ascii="Times New Roman" w:hAnsi="Times New Roman"/>
      <w:sz w:val="24"/>
      <w:szCs w:val="24"/>
    </w:rPr>
  </w:style>
  <w:style w:type="paragraph" w:customStyle="1" w:styleId="leglisttextstandard">
    <w:name w:val="leglisttextstandard"/>
    <w:basedOn w:val="Normal"/>
    <w:rsid w:val="000F0E77"/>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0F0E77"/>
    <w:pPr>
      <w:spacing w:after="0" w:line="240" w:lineRule="auto"/>
    </w:pPr>
    <w:rPr>
      <w:rFonts w:ascii="Verdana" w:eastAsia="Times New Roman" w:hAnsi="Verdana" w:cs="Times New Roman"/>
      <w:szCs w:val="20"/>
      <w:lang w:eastAsia="en-GB"/>
    </w:rPr>
  </w:style>
  <w:style w:type="paragraph" w:styleId="ListParagraph">
    <w:name w:val="List Paragraph"/>
    <w:basedOn w:val="Normal"/>
    <w:uiPriority w:val="34"/>
    <w:qFormat/>
    <w:rsid w:val="00374AB9"/>
    <w:pPr>
      <w:ind w:left="720"/>
      <w:contextualSpacing/>
    </w:pPr>
  </w:style>
  <w:style w:type="character" w:customStyle="1" w:styleId="aranob">
    <w:name w:val="aranob"/>
    <w:basedOn w:val="DefaultParagraphFont"/>
    <w:rsid w:val="00826303"/>
  </w:style>
  <w:style w:type="paragraph" w:styleId="ListBullet">
    <w:name w:val="List Bullet"/>
    <w:basedOn w:val="Normal"/>
    <w:uiPriority w:val="99"/>
    <w:unhideWhenUsed/>
    <w:rsid w:val="00933F5F"/>
    <w:pPr>
      <w:numPr>
        <w:numId w:val="9"/>
      </w:numPr>
      <w:contextualSpacing/>
    </w:pPr>
  </w:style>
  <w:style w:type="character" w:styleId="Emphasis">
    <w:name w:val="Emphasis"/>
    <w:basedOn w:val="DefaultParagraphFont"/>
    <w:uiPriority w:val="20"/>
    <w:qFormat/>
    <w:rsid w:val="00CD35B7"/>
    <w:rPr>
      <w:i/>
      <w:iCs/>
    </w:rPr>
  </w:style>
  <w:style w:type="paragraph" w:customStyle="1" w:styleId="legclearfix">
    <w:name w:val="legclearfix"/>
    <w:basedOn w:val="Normal"/>
    <w:rsid w:val="009E6494"/>
    <w:pPr>
      <w:spacing w:before="100" w:beforeAutospacing="1" w:after="100" w:afterAutospacing="1"/>
    </w:pPr>
    <w:rPr>
      <w:rFonts w:ascii="Times New Roman" w:hAnsi="Times New Roman"/>
      <w:sz w:val="24"/>
      <w:szCs w:val="24"/>
    </w:rPr>
  </w:style>
  <w:style w:type="character" w:customStyle="1" w:styleId="legds">
    <w:name w:val="legds"/>
    <w:basedOn w:val="DefaultParagraphFont"/>
    <w:rsid w:val="009E64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4618601">
      <w:bodyDiv w:val="1"/>
      <w:marLeft w:val="0"/>
      <w:marRight w:val="0"/>
      <w:marTop w:val="0"/>
      <w:marBottom w:val="0"/>
      <w:divBdr>
        <w:top w:val="none" w:sz="0" w:space="0" w:color="auto"/>
        <w:left w:val="none" w:sz="0" w:space="0" w:color="auto"/>
        <w:bottom w:val="none" w:sz="0" w:space="0" w:color="auto"/>
        <w:right w:val="none" w:sz="0" w:space="0" w:color="auto"/>
      </w:divBdr>
      <w:divsChild>
        <w:div w:id="694621128">
          <w:marLeft w:val="0"/>
          <w:marRight w:val="0"/>
          <w:marTop w:val="0"/>
          <w:marBottom w:val="0"/>
          <w:divBdr>
            <w:top w:val="none" w:sz="0" w:space="0" w:color="auto"/>
            <w:left w:val="none" w:sz="0" w:space="0" w:color="auto"/>
            <w:bottom w:val="none" w:sz="0" w:space="0" w:color="auto"/>
            <w:right w:val="none" w:sz="0" w:space="0" w:color="auto"/>
          </w:divBdr>
        </w:div>
      </w:divsChild>
    </w:div>
    <w:div w:id="209508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30610-05A9-431F-8F3D-96C9511359A2}"/>
</file>

<file path=customXml/itemProps2.xml><?xml version="1.0" encoding="utf-8"?>
<ds:datastoreItem xmlns:ds="http://schemas.openxmlformats.org/officeDocument/2006/customXml" ds:itemID="{ED96C22A-74B6-4E22-9A4E-43BBC743A1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70C916-8C8F-479E-8DE4-D797462553F7}">
  <ds:schemaRefs>
    <ds:schemaRef ds:uri="http://schemas.microsoft.com/sharepoint/v3/contenttype/forms"/>
  </ds:schemaRefs>
</ds:datastoreItem>
</file>

<file path=customXml/itemProps4.xml><?xml version="1.0" encoding="utf-8"?>
<ds:datastoreItem xmlns:ds="http://schemas.openxmlformats.org/officeDocument/2006/customXml" ds:itemID="{897EADB5-C7C0-4078-8FAA-9670C1C4C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14</Pages>
  <Words>5352</Words>
  <Characters>30509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Yates, Mark</dc:creator>
  <cp:keywords/>
  <dc:description/>
  <cp:lastModifiedBy>Clive Richards</cp:lastModifiedBy>
  <cp:revision>5</cp:revision>
  <cp:lastPrinted>2026-02-20T11:13:00Z</cp:lastPrinted>
  <dcterms:created xsi:type="dcterms:W3CDTF">2026-03-16T08:42:00Z</dcterms:created>
  <dcterms:modified xsi:type="dcterms:W3CDTF">2026-03-16T09:01:00Z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