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AF22" w14:textId="2E40A2E3" w:rsidR="00A41A79" w:rsidRPr="005D2E02" w:rsidRDefault="00A41A79" w:rsidP="005D2E02">
      <w:pPr>
        <w:pStyle w:val="Heading1"/>
        <w:jc w:val="left"/>
      </w:pPr>
      <w:r w:rsidRPr="005D2E02">
        <w:t>Register of Interests</w:t>
      </w:r>
      <w:r w:rsidR="001F24C1" w:rsidRPr="005D2E02">
        <w:t xml:space="preserve"> for Low Pay Commissioners</w:t>
      </w:r>
      <w:r w:rsidRPr="005D2E02">
        <w:t xml:space="preserve"> </w:t>
      </w:r>
      <w:r w:rsidR="00D963FF" w:rsidRPr="005D2E02">
        <w:t>– January 20</w:t>
      </w:r>
      <w:r w:rsidR="003557CA" w:rsidRPr="005D2E02">
        <w:t>26</w:t>
      </w:r>
    </w:p>
    <w:p w14:paraId="3D129043" w14:textId="77777777" w:rsidR="00630A0F" w:rsidRPr="005D2E02" w:rsidRDefault="00630A0F" w:rsidP="005D2E02">
      <w:pPr>
        <w:jc w:val="left"/>
      </w:pPr>
    </w:p>
    <w:p w14:paraId="72C4B43C" w14:textId="45953AA9" w:rsidR="002532D8" w:rsidRPr="005D2E02" w:rsidRDefault="00AB44F4" w:rsidP="005D2E02">
      <w:pPr>
        <w:pStyle w:val="Heading2"/>
        <w:jc w:val="left"/>
      </w:pPr>
      <w:r w:rsidRPr="005D2E02">
        <w:t>Baroness Philippa Stroud</w:t>
      </w:r>
    </w:p>
    <w:p w14:paraId="58020116" w14:textId="77777777" w:rsidR="002532D8" w:rsidRPr="005D2E02" w:rsidRDefault="002532D8" w:rsidP="005D2E02">
      <w:pPr>
        <w:pStyle w:val="Heading3"/>
        <w:jc w:val="left"/>
      </w:pPr>
      <w:r w:rsidRPr="005D2E02">
        <w:t>Remunerated Interests</w:t>
      </w:r>
    </w:p>
    <w:p w14:paraId="37D3AA9D" w14:textId="461AF854" w:rsidR="006D0A94" w:rsidRPr="005D2E02" w:rsidRDefault="00AE1EAE" w:rsidP="005D2E02">
      <w:pPr>
        <w:jc w:val="left"/>
      </w:pPr>
      <w:r w:rsidRPr="005D2E02">
        <w:t>Executive Chair</w:t>
      </w:r>
      <w:r w:rsidR="00FE45A0" w:rsidRPr="005D2E02">
        <w:t xml:space="preserve">, </w:t>
      </w:r>
      <w:r w:rsidR="006D0A94" w:rsidRPr="005D2E02">
        <w:t xml:space="preserve">Alliance for Responsible Citizenship (ARC) </w:t>
      </w:r>
    </w:p>
    <w:p w14:paraId="7DCA2E9E" w14:textId="33CDE5EE" w:rsidR="002532D8" w:rsidRPr="005D2E02" w:rsidRDefault="002532D8" w:rsidP="005D2E02">
      <w:pPr>
        <w:pStyle w:val="Heading3"/>
        <w:jc w:val="left"/>
      </w:pPr>
      <w:r w:rsidRPr="005D2E02">
        <w:t>Un-remunerated Interests</w:t>
      </w:r>
    </w:p>
    <w:p w14:paraId="0CF091AB" w14:textId="77777777" w:rsidR="006D0A94" w:rsidRPr="005D2E02" w:rsidRDefault="006D0A94" w:rsidP="005D2E02">
      <w:pPr>
        <w:jc w:val="left"/>
      </w:pPr>
      <w:r w:rsidRPr="005D2E02">
        <w:t>Co-founder, Trustee and Director, Forum Network International Limited (formerly Forum)</w:t>
      </w:r>
    </w:p>
    <w:p w14:paraId="041E00C3" w14:textId="0AAD232D" w:rsidR="006D0A94" w:rsidRPr="005D2E02" w:rsidRDefault="006D0A94" w:rsidP="005D2E02">
      <w:pPr>
        <w:jc w:val="left"/>
      </w:pPr>
      <w:r w:rsidRPr="005D2E02">
        <w:t xml:space="preserve">Board Member, Trinity Forum </w:t>
      </w:r>
    </w:p>
    <w:p w14:paraId="7005415D" w14:textId="260095DE" w:rsidR="00FD2CE1" w:rsidRPr="005D2E02" w:rsidRDefault="00FD2CE1" w:rsidP="005D2E02">
      <w:pPr>
        <w:jc w:val="left"/>
      </w:pPr>
      <w:r w:rsidRPr="005D2E02">
        <w:t xml:space="preserve">Trustee and Director, The Centre for Social Policy Studies </w:t>
      </w:r>
    </w:p>
    <w:p w14:paraId="14A98798" w14:textId="7F823D76" w:rsidR="00FD2CE1" w:rsidRPr="005D2E02" w:rsidRDefault="00FD2CE1" w:rsidP="005D2E02">
      <w:pPr>
        <w:jc w:val="left"/>
      </w:pPr>
      <w:r w:rsidRPr="005D2E02">
        <w:t xml:space="preserve">Trustee and Director, Ad Omnia </w:t>
      </w:r>
      <w:proofErr w:type="spellStart"/>
      <w:r w:rsidRPr="005D2E02">
        <w:t>Renovanda</w:t>
      </w:r>
      <w:proofErr w:type="spellEnd"/>
      <w:r w:rsidRPr="005D2E02">
        <w:t xml:space="preserve"> Trust </w:t>
      </w:r>
    </w:p>
    <w:p w14:paraId="6076992C" w14:textId="2B5DE376" w:rsidR="002532D8" w:rsidRPr="005D2E02" w:rsidRDefault="002532D8" w:rsidP="005D2E02">
      <w:pPr>
        <w:pStyle w:val="Heading3"/>
        <w:jc w:val="left"/>
      </w:pPr>
      <w:r w:rsidRPr="005D2E02">
        <w:t>Registered Shareholdings</w:t>
      </w:r>
    </w:p>
    <w:p w14:paraId="341C4287" w14:textId="5BB2C67E" w:rsidR="00AB44F4" w:rsidRPr="005D2E02" w:rsidRDefault="00113693" w:rsidP="005D2E02">
      <w:pPr>
        <w:jc w:val="left"/>
      </w:pPr>
      <w:r w:rsidRPr="005D2E02">
        <w:t>None</w:t>
      </w:r>
      <w:r w:rsidR="00320DDB" w:rsidRPr="005D2E02">
        <w:t xml:space="preserve">      </w:t>
      </w:r>
    </w:p>
    <w:p w14:paraId="336B694E" w14:textId="30D41FB6" w:rsidR="002532D8" w:rsidRPr="005D2E02" w:rsidRDefault="002532D8" w:rsidP="005D2E02">
      <w:pPr>
        <w:pStyle w:val="Heading3"/>
        <w:jc w:val="left"/>
      </w:pPr>
      <w:r w:rsidRPr="005D2E02">
        <w:t>Party Political Activity</w:t>
      </w:r>
    </w:p>
    <w:p w14:paraId="0F6B6044" w14:textId="39889762" w:rsidR="00AB44F4" w:rsidRPr="005D2E02" w:rsidRDefault="00014676" w:rsidP="005D2E02">
      <w:pPr>
        <w:jc w:val="left"/>
      </w:pPr>
      <w:r w:rsidRPr="005D2E02">
        <w:t xml:space="preserve">Conservative </w:t>
      </w:r>
      <w:r w:rsidR="00393CC5" w:rsidRPr="005D2E02">
        <w:t>party Peer</w:t>
      </w:r>
    </w:p>
    <w:p w14:paraId="35C5DAB3" w14:textId="4B52AAF2" w:rsidR="002532D8" w:rsidRPr="005D2E02" w:rsidRDefault="002532D8" w:rsidP="005D2E02">
      <w:pPr>
        <w:pStyle w:val="Heading3"/>
        <w:jc w:val="left"/>
      </w:pPr>
      <w:r w:rsidRPr="005D2E02">
        <w:t>Other Declarations</w:t>
      </w:r>
    </w:p>
    <w:p w14:paraId="3E2BDC6C" w14:textId="1CD2D887" w:rsidR="008F7B8B" w:rsidRPr="005D2E02" w:rsidRDefault="005D2E02" w:rsidP="005D2E02">
      <w:pPr>
        <w:jc w:val="left"/>
      </w:pPr>
      <w:r w:rsidRPr="005D2E02">
        <w:t>None</w:t>
      </w:r>
    </w:p>
    <w:p w14:paraId="43FF9592" w14:textId="06AD3737" w:rsidR="00DC262D" w:rsidRPr="005D2E02" w:rsidRDefault="002532D8" w:rsidP="005D2E02">
      <w:pPr>
        <w:pStyle w:val="Heading2"/>
        <w:jc w:val="left"/>
      </w:pPr>
      <w:r w:rsidRPr="005D2E02">
        <w:t>Simon Sapper</w:t>
      </w:r>
    </w:p>
    <w:p w14:paraId="71828A64" w14:textId="60E172D7" w:rsidR="002532D8" w:rsidRPr="005D2E02" w:rsidRDefault="002532D8" w:rsidP="005D2E02">
      <w:pPr>
        <w:pStyle w:val="Heading3"/>
        <w:jc w:val="left"/>
      </w:pPr>
      <w:r w:rsidRPr="005D2E02">
        <w:t>Remunerated Interests</w:t>
      </w:r>
    </w:p>
    <w:p w14:paraId="38040834" w14:textId="77777777" w:rsidR="002532D8" w:rsidRPr="005D2E02" w:rsidRDefault="002532D8" w:rsidP="005D2E02">
      <w:pPr>
        <w:jc w:val="left"/>
      </w:pPr>
      <w:r w:rsidRPr="005D2E02">
        <w:t>Director, Makes-You-Think Consultancy</w:t>
      </w:r>
    </w:p>
    <w:p w14:paraId="0DBB7FB2" w14:textId="187051E8" w:rsidR="002532D8" w:rsidRPr="005D2E02" w:rsidRDefault="002532D8" w:rsidP="005D2E02">
      <w:pPr>
        <w:pStyle w:val="Heading3"/>
        <w:jc w:val="left"/>
      </w:pPr>
      <w:r w:rsidRPr="005D2E02">
        <w:t>Un-remunerated Interests</w:t>
      </w:r>
    </w:p>
    <w:p w14:paraId="6D1E8A1B" w14:textId="77777777" w:rsidR="002532D8" w:rsidRPr="005D2E02" w:rsidRDefault="002532D8" w:rsidP="005D2E02">
      <w:pPr>
        <w:jc w:val="left"/>
      </w:pPr>
      <w:r w:rsidRPr="005D2E02">
        <w:t>Honorary Fellow, Royal College of General Practitioners</w:t>
      </w:r>
    </w:p>
    <w:p w14:paraId="7C647D59" w14:textId="7E5DF787" w:rsidR="00844CB8" w:rsidRPr="005D2E02" w:rsidRDefault="00B314F8" w:rsidP="005D2E02">
      <w:pPr>
        <w:jc w:val="left"/>
      </w:pPr>
      <w:r w:rsidRPr="005D2E02">
        <w:t>Honorary Membership of the Communication Workers’ Union</w:t>
      </w:r>
    </w:p>
    <w:p w14:paraId="47A521B9" w14:textId="046A484E" w:rsidR="002532D8" w:rsidRPr="005D2E02" w:rsidRDefault="002532D8" w:rsidP="005D2E02">
      <w:pPr>
        <w:pStyle w:val="Heading3"/>
        <w:jc w:val="left"/>
      </w:pPr>
      <w:r w:rsidRPr="005D2E02">
        <w:t>Registered Shareholdings</w:t>
      </w:r>
    </w:p>
    <w:p w14:paraId="250B900C" w14:textId="77777777" w:rsidR="002532D8" w:rsidRPr="005D2E02" w:rsidRDefault="002532D8" w:rsidP="005D2E02">
      <w:pPr>
        <w:jc w:val="left"/>
      </w:pPr>
      <w:r w:rsidRPr="005D2E02">
        <w:t>None</w:t>
      </w:r>
    </w:p>
    <w:p w14:paraId="47A1EE08" w14:textId="3629B532" w:rsidR="002532D8" w:rsidRPr="005D2E02" w:rsidRDefault="002532D8" w:rsidP="005D2E02">
      <w:pPr>
        <w:pStyle w:val="Heading3"/>
        <w:jc w:val="left"/>
      </w:pPr>
      <w:r w:rsidRPr="005D2E02">
        <w:t>Party Political Activity</w:t>
      </w:r>
    </w:p>
    <w:p w14:paraId="2A35824C" w14:textId="77777777" w:rsidR="002532D8" w:rsidRPr="005D2E02" w:rsidRDefault="002532D8" w:rsidP="005D2E02">
      <w:pPr>
        <w:jc w:val="left"/>
      </w:pPr>
      <w:r w:rsidRPr="005D2E02">
        <w:t>Labour Party Member</w:t>
      </w:r>
    </w:p>
    <w:p w14:paraId="2D39BC7F" w14:textId="5148DF66" w:rsidR="002532D8" w:rsidRPr="005D2E02" w:rsidRDefault="002532D8" w:rsidP="005D2E02">
      <w:pPr>
        <w:pStyle w:val="Heading3"/>
        <w:jc w:val="left"/>
      </w:pPr>
      <w:r w:rsidRPr="005D2E02">
        <w:t>Other Declarations</w:t>
      </w:r>
    </w:p>
    <w:p w14:paraId="1B01201E" w14:textId="77777777" w:rsidR="002532D8" w:rsidRPr="005D2E02" w:rsidRDefault="002532D8" w:rsidP="005D2E02">
      <w:pPr>
        <w:jc w:val="left"/>
      </w:pPr>
      <w:r w:rsidRPr="005D2E02">
        <w:t>None</w:t>
      </w:r>
    </w:p>
    <w:p w14:paraId="38747D1C" w14:textId="60B4B729" w:rsidR="002532D8" w:rsidRPr="005D2E02" w:rsidRDefault="002532D8" w:rsidP="005D2E02">
      <w:pPr>
        <w:pStyle w:val="Heading2"/>
        <w:jc w:val="left"/>
      </w:pPr>
      <w:r w:rsidRPr="005D2E02">
        <w:t>Matthew Fell</w:t>
      </w:r>
    </w:p>
    <w:p w14:paraId="0B254F8A" w14:textId="77777777" w:rsidR="002532D8" w:rsidRPr="005D2E02" w:rsidRDefault="002532D8" w:rsidP="005D2E02">
      <w:pPr>
        <w:pStyle w:val="Heading3"/>
        <w:jc w:val="left"/>
      </w:pPr>
      <w:r w:rsidRPr="005D2E02">
        <w:t>Remunerated Interests</w:t>
      </w:r>
    </w:p>
    <w:p w14:paraId="3169088C" w14:textId="676F5374" w:rsidR="002532D8" w:rsidRPr="005D2E02" w:rsidRDefault="002532D8" w:rsidP="005D2E02">
      <w:pPr>
        <w:jc w:val="left"/>
      </w:pPr>
      <w:r w:rsidRPr="005D2E02">
        <w:t xml:space="preserve">Director of Competitiveness, </w:t>
      </w:r>
      <w:proofErr w:type="spellStart"/>
      <w:r w:rsidRPr="005D2E02">
        <w:t>BusinessLDN</w:t>
      </w:r>
      <w:proofErr w:type="spellEnd"/>
    </w:p>
    <w:p w14:paraId="47A84EF6" w14:textId="77777777" w:rsidR="002532D8" w:rsidRPr="005D2E02" w:rsidRDefault="002532D8" w:rsidP="005D2E02">
      <w:pPr>
        <w:pStyle w:val="Heading3"/>
        <w:jc w:val="left"/>
      </w:pPr>
      <w:r w:rsidRPr="005D2E02">
        <w:t>Un-remunerated Interests</w:t>
      </w:r>
    </w:p>
    <w:p w14:paraId="1EEA1201" w14:textId="77777777" w:rsidR="002532D8" w:rsidRPr="005D2E02" w:rsidRDefault="002532D8" w:rsidP="005D2E02">
      <w:pPr>
        <w:jc w:val="left"/>
      </w:pPr>
      <w:r w:rsidRPr="005D2E02">
        <w:rPr>
          <w:shd w:val="clear" w:color="auto" w:fill="FFFFFF"/>
        </w:rPr>
        <w:t>None</w:t>
      </w:r>
    </w:p>
    <w:p w14:paraId="5C7E857D" w14:textId="77777777" w:rsidR="002532D8" w:rsidRPr="005D2E02" w:rsidRDefault="002532D8" w:rsidP="005D2E02">
      <w:pPr>
        <w:pStyle w:val="Heading3"/>
        <w:jc w:val="left"/>
      </w:pPr>
      <w:r w:rsidRPr="005D2E02">
        <w:lastRenderedPageBreak/>
        <w:t>Registered Shareholdings</w:t>
      </w:r>
    </w:p>
    <w:p w14:paraId="7CD3F29C" w14:textId="77777777" w:rsidR="002532D8" w:rsidRPr="005D2E02" w:rsidRDefault="002532D8" w:rsidP="005D2E02">
      <w:pPr>
        <w:jc w:val="left"/>
      </w:pPr>
      <w:r w:rsidRPr="005D2E02">
        <w:t>None</w:t>
      </w:r>
    </w:p>
    <w:p w14:paraId="6653D528" w14:textId="77777777" w:rsidR="002532D8" w:rsidRPr="005D2E02" w:rsidRDefault="002532D8" w:rsidP="005D2E02">
      <w:pPr>
        <w:pStyle w:val="Heading3"/>
        <w:jc w:val="left"/>
      </w:pPr>
      <w:r w:rsidRPr="005D2E02">
        <w:t>Party Political Activity</w:t>
      </w:r>
    </w:p>
    <w:p w14:paraId="39254C2E" w14:textId="77777777" w:rsidR="002532D8" w:rsidRPr="005D2E02" w:rsidRDefault="002532D8" w:rsidP="005D2E02">
      <w:pPr>
        <w:jc w:val="left"/>
      </w:pPr>
      <w:r w:rsidRPr="005D2E02">
        <w:t>None</w:t>
      </w:r>
    </w:p>
    <w:p w14:paraId="77548E04" w14:textId="77777777" w:rsidR="002532D8" w:rsidRPr="005D2E02" w:rsidRDefault="002532D8" w:rsidP="005D2E02">
      <w:pPr>
        <w:pStyle w:val="Heading3"/>
        <w:jc w:val="left"/>
      </w:pPr>
      <w:r w:rsidRPr="005D2E02">
        <w:t>Other Declarations</w:t>
      </w:r>
    </w:p>
    <w:p w14:paraId="536D24DD" w14:textId="3FA31E09" w:rsidR="002532D8" w:rsidRPr="005D2E02" w:rsidRDefault="002532D8" w:rsidP="005D2E02">
      <w:pPr>
        <w:jc w:val="left"/>
      </w:pPr>
      <w:r w:rsidRPr="005D2E02">
        <w:t>None</w:t>
      </w:r>
    </w:p>
    <w:p w14:paraId="7F9BBA47" w14:textId="08E2E65A" w:rsidR="002532D8" w:rsidRPr="005D2E02" w:rsidRDefault="002532D8" w:rsidP="005D2E02">
      <w:pPr>
        <w:pStyle w:val="Heading2"/>
      </w:pPr>
      <w:r w:rsidRPr="005D2E02">
        <w:t>Dr Patricia Rice</w:t>
      </w:r>
    </w:p>
    <w:p w14:paraId="14463300" w14:textId="77777777" w:rsidR="002532D8" w:rsidRPr="005D2E02" w:rsidRDefault="002532D8" w:rsidP="005D2E02">
      <w:pPr>
        <w:pStyle w:val="Heading3"/>
      </w:pPr>
      <w:r w:rsidRPr="005D2E02">
        <w:t>Remunerated Interests</w:t>
      </w:r>
    </w:p>
    <w:p w14:paraId="641F4E8E" w14:textId="77777777" w:rsidR="002532D8" w:rsidRPr="005D2E02" w:rsidRDefault="002532D8" w:rsidP="005D2E02">
      <w:r w:rsidRPr="005D2E02">
        <w:t>Economic consultant</w:t>
      </w:r>
    </w:p>
    <w:p w14:paraId="7542635C" w14:textId="77777777" w:rsidR="002532D8" w:rsidRPr="005D2E02" w:rsidRDefault="002532D8" w:rsidP="005D2E02">
      <w:pPr>
        <w:pStyle w:val="Heading3"/>
      </w:pPr>
      <w:r w:rsidRPr="005D2E02">
        <w:t>Un-remunerated Interests</w:t>
      </w:r>
    </w:p>
    <w:p w14:paraId="0EEAA654" w14:textId="77777777" w:rsidR="002532D8" w:rsidRPr="005D2E02" w:rsidRDefault="002532D8" w:rsidP="005D2E02">
      <w:r w:rsidRPr="005D2E02">
        <w:t>Senior Research Fellow (Honorary), Department of Economics and St Anne’s College, Oxford University</w:t>
      </w:r>
    </w:p>
    <w:p w14:paraId="0130BAE1" w14:textId="77777777" w:rsidR="002532D8" w:rsidRPr="005D2E02" w:rsidRDefault="002532D8" w:rsidP="005D2E02">
      <w:pPr>
        <w:pStyle w:val="Heading3"/>
      </w:pPr>
      <w:r w:rsidRPr="005D2E02">
        <w:t>Registered Shareholdings</w:t>
      </w:r>
    </w:p>
    <w:p w14:paraId="457E078E" w14:textId="77777777" w:rsidR="002532D8" w:rsidRPr="005D2E02" w:rsidRDefault="002532D8" w:rsidP="005D2E02">
      <w:r w:rsidRPr="005D2E02">
        <w:t>Astra Zeneca</w:t>
      </w:r>
    </w:p>
    <w:p w14:paraId="5AB0186F" w14:textId="77777777" w:rsidR="002532D8" w:rsidRPr="005D2E02" w:rsidRDefault="002532D8" w:rsidP="005D2E02">
      <w:pPr>
        <w:pStyle w:val="Heading3"/>
      </w:pPr>
      <w:r w:rsidRPr="005D2E02">
        <w:t>Party Political Activity</w:t>
      </w:r>
    </w:p>
    <w:p w14:paraId="30A62DDF" w14:textId="77777777" w:rsidR="002532D8" w:rsidRPr="005D2E02" w:rsidRDefault="002532D8" w:rsidP="005D2E02">
      <w:r w:rsidRPr="005D2E02">
        <w:t>Member, Labour Party</w:t>
      </w:r>
    </w:p>
    <w:p w14:paraId="4B11C509" w14:textId="77777777" w:rsidR="002532D8" w:rsidRPr="005D2E02" w:rsidRDefault="002532D8" w:rsidP="005D2E02">
      <w:pPr>
        <w:pStyle w:val="Heading3"/>
      </w:pPr>
      <w:r w:rsidRPr="005D2E02">
        <w:t>Other Declarations</w:t>
      </w:r>
    </w:p>
    <w:p w14:paraId="03C0BF78" w14:textId="77777777" w:rsidR="002532D8" w:rsidRPr="005D2E02" w:rsidRDefault="002532D8" w:rsidP="005D2E02">
      <w:r w:rsidRPr="005D2E02">
        <w:t>None</w:t>
      </w:r>
    </w:p>
    <w:p w14:paraId="231C2F2E" w14:textId="38F7D798" w:rsidR="002532D8" w:rsidRPr="005D2E02" w:rsidRDefault="002532D8" w:rsidP="005D2E02">
      <w:pPr>
        <w:pStyle w:val="Heading2"/>
      </w:pPr>
      <w:r w:rsidRPr="005D2E02">
        <w:t>Louise Fisher</w:t>
      </w:r>
    </w:p>
    <w:p w14:paraId="4FA3A7E9" w14:textId="39230136" w:rsidR="002532D8" w:rsidRPr="005D2E02" w:rsidRDefault="002532D8" w:rsidP="005D2E02">
      <w:pPr>
        <w:pStyle w:val="Heading3"/>
      </w:pPr>
      <w:r w:rsidRPr="005D2E02">
        <w:t>Remunerated Interests</w:t>
      </w:r>
    </w:p>
    <w:p w14:paraId="546D885C" w14:textId="27ACFB59" w:rsidR="002532D8" w:rsidRPr="005D2E02" w:rsidRDefault="002532D8" w:rsidP="005D2E02">
      <w:pPr>
        <w:jc w:val="left"/>
      </w:pPr>
      <w:r w:rsidRPr="005D2E02">
        <w:t>Member of the Bar Tribunals and Appointments</w:t>
      </w:r>
      <w:r w:rsidR="005D2E02" w:rsidRPr="005D2E02">
        <w:t xml:space="preserve"> Service</w:t>
      </w:r>
      <w:r w:rsidRPr="005D2E02">
        <w:t xml:space="preserve"> (BTAS) </w:t>
      </w:r>
    </w:p>
    <w:p w14:paraId="09150EC9" w14:textId="60769BCD" w:rsidR="002532D8" w:rsidRPr="005D2E02" w:rsidRDefault="002532D8" w:rsidP="005D2E02">
      <w:pPr>
        <w:jc w:val="left"/>
      </w:pPr>
      <w:r w:rsidRPr="005D2E02">
        <w:t>Member of the BTAS Strategic Advisory Board </w:t>
      </w:r>
    </w:p>
    <w:p w14:paraId="07E4F4F0" w14:textId="77777777" w:rsidR="002532D8" w:rsidRPr="005D2E02" w:rsidRDefault="002532D8" w:rsidP="005D2E02">
      <w:pPr>
        <w:pStyle w:val="Heading3"/>
      </w:pPr>
      <w:r w:rsidRPr="005D2E02">
        <w:t>Un-remunerated Interests</w:t>
      </w:r>
    </w:p>
    <w:p w14:paraId="39C7F826" w14:textId="248A61A5" w:rsidR="00047AA9" w:rsidRPr="005D2E02" w:rsidRDefault="00CE097E" w:rsidP="005D2E02">
      <w:pPr>
        <w:jc w:val="left"/>
      </w:pPr>
      <w:r w:rsidRPr="005D2E02">
        <w:t>Trustee on the board</w:t>
      </w:r>
      <w:r w:rsidR="00F75C29" w:rsidRPr="005D2E02">
        <w:t xml:space="preserve"> of the </w:t>
      </w:r>
      <w:r w:rsidR="00047AA9" w:rsidRPr="005D2E02">
        <w:t>Surrey Welfare Rights Unit, a Citizen Advice organisation</w:t>
      </w:r>
    </w:p>
    <w:p w14:paraId="0B71FFD1" w14:textId="029FEC09" w:rsidR="002532D8" w:rsidRPr="005D2E02" w:rsidRDefault="002532D8" w:rsidP="005D2E02">
      <w:pPr>
        <w:pStyle w:val="Heading3"/>
      </w:pPr>
      <w:r w:rsidRPr="005D2E02">
        <w:t>Registered Shareholdings</w:t>
      </w:r>
    </w:p>
    <w:p w14:paraId="6CEF22CF" w14:textId="63DAEAC0" w:rsidR="002532D8" w:rsidRPr="005D2E02" w:rsidRDefault="00954F8D" w:rsidP="005D2E02">
      <w:pPr>
        <w:jc w:val="left"/>
      </w:pPr>
      <w:r w:rsidRPr="005D2E02">
        <w:t>Rolls Royce</w:t>
      </w:r>
    </w:p>
    <w:p w14:paraId="2D174062" w14:textId="61360395" w:rsidR="002532D8" w:rsidRPr="005D2E02" w:rsidRDefault="002532D8" w:rsidP="005D2E02">
      <w:pPr>
        <w:pStyle w:val="Heading3"/>
      </w:pPr>
      <w:r w:rsidRPr="005D2E02">
        <w:t>Party Political Activity</w:t>
      </w:r>
    </w:p>
    <w:p w14:paraId="700DB9B4" w14:textId="77777777" w:rsidR="002532D8" w:rsidRPr="005D2E02" w:rsidRDefault="002532D8" w:rsidP="005D2E02">
      <w:pPr>
        <w:jc w:val="left"/>
      </w:pPr>
      <w:r w:rsidRPr="005D2E02">
        <w:t>None</w:t>
      </w:r>
    </w:p>
    <w:p w14:paraId="08EC4690" w14:textId="77777777" w:rsidR="002532D8" w:rsidRPr="005D2E02" w:rsidRDefault="002532D8" w:rsidP="005D2E02">
      <w:pPr>
        <w:pStyle w:val="Heading3"/>
      </w:pPr>
      <w:r w:rsidRPr="005D2E02">
        <w:t>Other Declarations</w:t>
      </w:r>
    </w:p>
    <w:p w14:paraId="6B5BA839" w14:textId="77777777" w:rsidR="002532D8" w:rsidRPr="005D2E02" w:rsidRDefault="002532D8" w:rsidP="005D2E02">
      <w:pPr>
        <w:jc w:val="left"/>
      </w:pPr>
      <w:r w:rsidRPr="005D2E02">
        <w:t>None</w:t>
      </w:r>
    </w:p>
    <w:p w14:paraId="6B94248D" w14:textId="2D424FD7" w:rsidR="00383176" w:rsidRPr="005D2E02" w:rsidRDefault="00383176" w:rsidP="005D2E02">
      <w:pPr>
        <w:pStyle w:val="Heading2"/>
      </w:pPr>
      <w:r w:rsidRPr="005D2E02">
        <w:t>Prof Jonathan Wads</w:t>
      </w:r>
      <w:r w:rsidR="0023371C" w:rsidRPr="005D2E02">
        <w:t>worth</w:t>
      </w:r>
    </w:p>
    <w:p w14:paraId="3C57D953" w14:textId="7D041ADA" w:rsidR="002532D8" w:rsidRPr="005D2E02" w:rsidRDefault="002532D8" w:rsidP="005D2E02">
      <w:pPr>
        <w:pStyle w:val="Heading3"/>
      </w:pPr>
      <w:r w:rsidRPr="005D2E02">
        <w:t>Remunerated Interests</w:t>
      </w:r>
    </w:p>
    <w:p w14:paraId="58807B45" w14:textId="31C9766D" w:rsidR="002532D8" w:rsidRPr="005D2E02" w:rsidRDefault="0094259B" w:rsidP="005D2E02">
      <w:pPr>
        <w:rPr>
          <w:b/>
          <w:bCs/>
        </w:rPr>
      </w:pPr>
      <w:r w:rsidRPr="005D2E02">
        <w:rPr>
          <w:shd w:val="clear" w:color="auto" w:fill="FFFFFF"/>
        </w:rPr>
        <w:t>Professor of Economics, Royal Holloway College, University of London</w:t>
      </w:r>
      <w:r w:rsidR="002532D8" w:rsidRPr="005D2E02">
        <w:rPr>
          <w:b/>
          <w:bCs/>
        </w:rPr>
        <w:t> </w:t>
      </w:r>
    </w:p>
    <w:p w14:paraId="5405F196" w14:textId="18D111B6" w:rsidR="002532D8" w:rsidRPr="005D2E02" w:rsidRDefault="002532D8" w:rsidP="005D2E02">
      <w:pPr>
        <w:pStyle w:val="Heading3"/>
      </w:pPr>
      <w:r w:rsidRPr="005D2E02">
        <w:t>Un-remunerated Interests</w:t>
      </w:r>
    </w:p>
    <w:p w14:paraId="0311FA70" w14:textId="77777777" w:rsidR="002532D8" w:rsidRPr="005D2E02" w:rsidRDefault="002532D8" w:rsidP="005D2E02">
      <w:r w:rsidRPr="005D2E02">
        <w:t>None</w:t>
      </w:r>
    </w:p>
    <w:p w14:paraId="07C9CAFE" w14:textId="77777777" w:rsidR="002532D8" w:rsidRPr="005D2E02" w:rsidRDefault="002532D8" w:rsidP="005D2E02">
      <w:pPr>
        <w:pStyle w:val="Heading3"/>
      </w:pPr>
      <w:r w:rsidRPr="005D2E02">
        <w:lastRenderedPageBreak/>
        <w:t>Registered Shareholdings</w:t>
      </w:r>
    </w:p>
    <w:p w14:paraId="637D1530" w14:textId="77777777" w:rsidR="002532D8" w:rsidRPr="005D2E02" w:rsidRDefault="002532D8" w:rsidP="005D2E02">
      <w:r w:rsidRPr="005D2E02">
        <w:t>None</w:t>
      </w:r>
    </w:p>
    <w:p w14:paraId="0F6C86CA" w14:textId="77777777" w:rsidR="002532D8" w:rsidRPr="005D2E02" w:rsidRDefault="002532D8" w:rsidP="005D2E02">
      <w:pPr>
        <w:pStyle w:val="Heading3"/>
      </w:pPr>
      <w:r w:rsidRPr="005D2E02">
        <w:t>Party Political Activity</w:t>
      </w:r>
    </w:p>
    <w:p w14:paraId="517BBB8A" w14:textId="77777777" w:rsidR="002532D8" w:rsidRPr="005D2E02" w:rsidRDefault="002532D8" w:rsidP="005D2E02">
      <w:r w:rsidRPr="005D2E02">
        <w:t>None</w:t>
      </w:r>
    </w:p>
    <w:p w14:paraId="4829256E" w14:textId="77777777" w:rsidR="002532D8" w:rsidRPr="005D2E02" w:rsidRDefault="002532D8" w:rsidP="005D2E02">
      <w:pPr>
        <w:pStyle w:val="Heading3"/>
      </w:pPr>
      <w:r w:rsidRPr="005D2E02">
        <w:t>Other Declarations</w:t>
      </w:r>
    </w:p>
    <w:p w14:paraId="31AFEE71" w14:textId="1CE9B26E" w:rsidR="00AC768E" w:rsidRPr="005D2E02" w:rsidRDefault="002532D8" w:rsidP="005D2E02">
      <w:r w:rsidRPr="005D2E02">
        <w:t>None</w:t>
      </w:r>
    </w:p>
    <w:p w14:paraId="2150851E" w14:textId="632C3311" w:rsidR="00AC768E" w:rsidRPr="005D2E02" w:rsidRDefault="00AC768E" w:rsidP="005D2E02">
      <w:pPr>
        <w:pStyle w:val="Heading2"/>
      </w:pPr>
      <w:r w:rsidRPr="005D2E02">
        <w:t>Andrew Goodacre</w:t>
      </w:r>
    </w:p>
    <w:p w14:paraId="290FA4A5" w14:textId="32334FBD" w:rsidR="00AC768E" w:rsidRPr="005D2E02" w:rsidRDefault="00AC768E" w:rsidP="005D2E02">
      <w:pPr>
        <w:pStyle w:val="xxmsonormal"/>
        <w:jc w:val="left"/>
      </w:pPr>
    </w:p>
    <w:p w14:paraId="582C1220" w14:textId="77777777" w:rsidR="00AC768E" w:rsidRPr="005D2E02" w:rsidRDefault="00AC768E" w:rsidP="005D2E02">
      <w:pPr>
        <w:pStyle w:val="Heading3"/>
      </w:pPr>
      <w:r w:rsidRPr="005D2E02">
        <w:t>Remunerated Interests</w:t>
      </w:r>
    </w:p>
    <w:p w14:paraId="2DC03AB4" w14:textId="77777777" w:rsidR="00AC768E" w:rsidRPr="005D2E02" w:rsidRDefault="00AC768E" w:rsidP="005D2E02">
      <w:r w:rsidRPr="005D2E02">
        <w:t>CEO, British Independent Retailers Association</w:t>
      </w:r>
    </w:p>
    <w:p w14:paraId="4298E681" w14:textId="7FA91796" w:rsidR="00AC768E" w:rsidRPr="005D2E02" w:rsidRDefault="00DB099A" w:rsidP="005D2E02">
      <w:r w:rsidRPr="005D2E02">
        <w:t>Horizon Shortfall Scheme Appeals (HSSA) – panel member</w:t>
      </w:r>
    </w:p>
    <w:p w14:paraId="7ECFB7E7" w14:textId="77777777" w:rsidR="00AC768E" w:rsidRPr="005D2E02" w:rsidRDefault="00AC768E" w:rsidP="005D2E02">
      <w:pPr>
        <w:pStyle w:val="Heading3"/>
      </w:pPr>
      <w:r w:rsidRPr="005D2E02">
        <w:t>Un-remunerated Interests</w:t>
      </w:r>
    </w:p>
    <w:p w14:paraId="01F2215A" w14:textId="14FAC55D" w:rsidR="00AC768E" w:rsidRPr="005D2E02" w:rsidRDefault="00AC768E" w:rsidP="005D2E02">
      <w:r w:rsidRPr="005D2E02">
        <w:t>None</w:t>
      </w:r>
    </w:p>
    <w:p w14:paraId="40F63DE2" w14:textId="77777777" w:rsidR="00AC768E" w:rsidRPr="005D2E02" w:rsidRDefault="00AC768E" w:rsidP="005D2E02">
      <w:pPr>
        <w:pStyle w:val="Heading3"/>
      </w:pPr>
      <w:r w:rsidRPr="005D2E02">
        <w:t>Registered Shareholdings</w:t>
      </w:r>
    </w:p>
    <w:p w14:paraId="41B0DCD1" w14:textId="77777777" w:rsidR="00AC768E" w:rsidRPr="005D2E02" w:rsidRDefault="00AC768E" w:rsidP="005D2E02">
      <w:r w:rsidRPr="005D2E02">
        <w:t>Barclays Bank</w:t>
      </w:r>
    </w:p>
    <w:p w14:paraId="39140855" w14:textId="77777777" w:rsidR="00AC768E" w:rsidRPr="005D2E02" w:rsidRDefault="00AC768E" w:rsidP="005D2E02">
      <w:proofErr w:type="spellStart"/>
      <w:r w:rsidRPr="005D2E02">
        <w:t>Brewdog</w:t>
      </w:r>
      <w:proofErr w:type="spellEnd"/>
    </w:p>
    <w:p w14:paraId="50906684" w14:textId="77777777" w:rsidR="00AC768E" w:rsidRPr="005D2E02" w:rsidRDefault="00AC768E" w:rsidP="005D2E02">
      <w:r w:rsidRPr="005D2E02">
        <w:t>Punch Taverns</w:t>
      </w:r>
    </w:p>
    <w:p w14:paraId="4EB9B44A" w14:textId="73723B9A" w:rsidR="00AC768E" w:rsidRPr="005D2E02" w:rsidRDefault="00166089" w:rsidP="005D2E02">
      <w:r w:rsidRPr="005D2E02">
        <w:t>Green</w:t>
      </w:r>
      <w:r w:rsidR="005D2E02" w:rsidRPr="005D2E02">
        <w:t>e</w:t>
      </w:r>
      <w:r w:rsidR="003F624D" w:rsidRPr="005D2E02">
        <w:t xml:space="preserve"> King</w:t>
      </w:r>
    </w:p>
    <w:p w14:paraId="454648A9" w14:textId="77777777" w:rsidR="00AC768E" w:rsidRPr="005D2E02" w:rsidRDefault="00AC768E" w:rsidP="005D2E02">
      <w:pPr>
        <w:pStyle w:val="Heading3"/>
      </w:pPr>
      <w:r w:rsidRPr="005D2E02">
        <w:t>Party Political Activity</w:t>
      </w:r>
    </w:p>
    <w:p w14:paraId="1F580EBC" w14:textId="4F0695C4" w:rsidR="00AC768E" w:rsidRPr="005D2E02" w:rsidRDefault="00AC768E" w:rsidP="005D2E02">
      <w:r w:rsidRPr="005D2E02">
        <w:t>None</w:t>
      </w:r>
    </w:p>
    <w:p w14:paraId="1039FA92" w14:textId="77777777" w:rsidR="00AC768E" w:rsidRPr="005D2E02" w:rsidRDefault="00AC768E" w:rsidP="005D2E02">
      <w:pPr>
        <w:pStyle w:val="Heading3"/>
      </w:pPr>
      <w:r w:rsidRPr="005D2E02">
        <w:t>Other Declarations</w:t>
      </w:r>
    </w:p>
    <w:p w14:paraId="061512F1" w14:textId="4AAC4CC8" w:rsidR="00AC768E" w:rsidRPr="005D2E02" w:rsidRDefault="00AC768E" w:rsidP="005D2E02">
      <w:r w:rsidRPr="005D2E02">
        <w:t>None</w:t>
      </w:r>
    </w:p>
    <w:p w14:paraId="1AE60712" w14:textId="7184612B" w:rsidR="00DB2160" w:rsidRPr="005D2E02" w:rsidRDefault="00DB2160" w:rsidP="005D2E02">
      <w:pPr>
        <w:pStyle w:val="Heading2"/>
      </w:pPr>
      <w:r w:rsidRPr="005D2E02">
        <w:t>Nigel Cotgrove</w:t>
      </w:r>
    </w:p>
    <w:p w14:paraId="00D73183" w14:textId="77777777" w:rsidR="00DB2160" w:rsidRPr="005D2E02" w:rsidRDefault="00DB2160" w:rsidP="005D2E02">
      <w:pPr>
        <w:pStyle w:val="xxmsonormal"/>
        <w:jc w:val="left"/>
      </w:pPr>
    </w:p>
    <w:p w14:paraId="05AA0BD8" w14:textId="77777777" w:rsidR="00DB2160" w:rsidRPr="005D2E02" w:rsidRDefault="00DB2160" w:rsidP="005D2E02">
      <w:pPr>
        <w:pStyle w:val="Heading3"/>
      </w:pPr>
      <w:r w:rsidRPr="005D2E02">
        <w:t>Remunerated Interests</w:t>
      </w:r>
    </w:p>
    <w:p w14:paraId="668DF07A" w14:textId="77777777" w:rsidR="001C3AFE" w:rsidRPr="005D2E02" w:rsidRDefault="007369E0" w:rsidP="005D2E02">
      <w:r w:rsidRPr="005D2E02">
        <w:t>Trustee Director at the BT Pension Scheme</w:t>
      </w:r>
    </w:p>
    <w:p w14:paraId="253AE4D8" w14:textId="77777777" w:rsidR="002A213B" w:rsidRPr="005D2E02" w:rsidRDefault="002A213B" w:rsidP="005D2E02">
      <w:r w:rsidRPr="005D2E02">
        <w:t>Member of the Central Arbitration Committee</w:t>
      </w:r>
    </w:p>
    <w:p w14:paraId="29CE3945" w14:textId="77777777" w:rsidR="00DB2160" w:rsidRPr="005D2E02" w:rsidRDefault="00DB2160" w:rsidP="005D2E02">
      <w:pPr>
        <w:pStyle w:val="Heading3"/>
      </w:pPr>
      <w:r w:rsidRPr="005D2E02">
        <w:t>Un-remunerated Interests</w:t>
      </w:r>
    </w:p>
    <w:p w14:paraId="7C689636" w14:textId="704E943B" w:rsidR="00DB2160" w:rsidRPr="005D2E02" w:rsidRDefault="00C04792" w:rsidP="005D2E02">
      <w:r w:rsidRPr="005D2E02">
        <w:t>None</w:t>
      </w:r>
    </w:p>
    <w:p w14:paraId="535788EE" w14:textId="77777777" w:rsidR="00DB2160" w:rsidRPr="005D2E02" w:rsidRDefault="00DB2160" w:rsidP="005D2E02">
      <w:pPr>
        <w:pStyle w:val="Heading3"/>
      </w:pPr>
      <w:r w:rsidRPr="005D2E02">
        <w:t>Registered Shareholdings</w:t>
      </w:r>
    </w:p>
    <w:p w14:paraId="3996F36F" w14:textId="4D256BB0" w:rsidR="00DB2160" w:rsidRPr="005D2E02" w:rsidRDefault="00DB2160" w:rsidP="005D2E02">
      <w:r w:rsidRPr="005D2E02">
        <w:t>None</w:t>
      </w:r>
    </w:p>
    <w:p w14:paraId="6F05BFB7" w14:textId="77777777" w:rsidR="00DB2160" w:rsidRPr="005D2E02" w:rsidRDefault="00DB2160" w:rsidP="005D2E02">
      <w:pPr>
        <w:pStyle w:val="Heading3"/>
      </w:pPr>
      <w:r w:rsidRPr="005D2E02">
        <w:t>Party Political Activity</w:t>
      </w:r>
    </w:p>
    <w:p w14:paraId="5748829C" w14:textId="77777777" w:rsidR="006B7515" w:rsidRPr="005D2E02" w:rsidRDefault="006B7515" w:rsidP="005D2E02">
      <w:r w:rsidRPr="005D2E02">
        <w:t>Member of the Labour Party</w:t>
      </w:r>
    </w:p>
    <w:p w14:paraId="3DAA7218" w14:textId="77777777" w:rsidR="00DB2160" w:rsidRPr="005D2E02" w:rsidRDefault="00DB2160" w:rsidP="005D2E02">
      <w:pPr>
        <w:pStyle w:val="Heading3"/>
      </w:pPr>
      <w:r w:rsidRPr="005D2E02">
        <w:t>Other Declarations</w:t>
      </w:r>
    </w:p>
    <w:p w14:paraId="622054BD" w14:textId="77777777" w:rsidR="00ED7013" w:rsidRPr="005D2E02" w:rsidRDefault="00ED7013" w:rsidP="005D2E02">
      <w:r w:rsidRPr="005D2E02">
        <w:t>Member of the Communication Workers’ Union</w:t>
      </w:r>
    </w:p>
    <w:p w14:paraId="3E921604" w14:textId="380BB070" w:rsidR="0041589B" w:rsidRPr="005D2E02" w:rsidRDefault="0041589B" w:rsidP="005D2E02">
      <w:pPr>
        <w:pStyle w:val="Heading2"/>
      </w:pPr>
      <w:r w:rsidRPr="005D2E02">
        <w:lastRenderedPageBreak/>
        <w:t>Janet Williamson</w:t>
      </w:r>
    </w:p>
    <w:p w14:paraId="05635A71" w14:textId="77777777" w:rsidR="0041589B" w:rsidRPr="005D2E02" w:rsidRDefault="0041589B" w:rsidP="005D2E02">
      <w:pPr>
        <w:pStyle w:val="xxmsonormal"/>
        <w:jc w:val="left"/>
      </w:pPr>
    </w:p>
    <w:p w14:paraId="4F91635D" w14:textId="77777777" w:rsidR="0041589B" w:rsidRPr="005D2E02" w:rsidRDefault="0041589B" w:rsidP="005D2E02">
      <w:pPr>
        <w:pStyle w:val="Heading3"/>
      </w:pPr>
      <w:r w:rsidRPr="005D2E02">
        <w:t>Remunerated Interests</w:t>
      </w:r>
    </w:p>
    <w:p w14:paraId="2BC334FA" w14:textId="0446EF4C" w:rsidR="0041589B" w:rsidRPr="005D2E02" w:rsidRDefault="009149EF" w:rsidP="005D2E02">
      <w:r w:rsidRPr="005D2E02">
        <w:t>Head of Corporate Governance and Collective Bargaining, Trades Union Congress</w:t>
      </w:r>
    </w:p>
    <w:p w14:paraId="7AD41988" w14:textId="77777777" w:rsidR="0041589B" w:rsidRPr="005D2E02" w:rsidRDefault="0041589B" w:rsidP="005D2E02">
      <w:pPr>
        <w:pStyle w:val="Heading3"/>
      </w:pPr>
      <w:r w:rsidRPr="005D2E02">
        <w:t>Un-remunerated Interests</w:t>
      </w:r>
    </w:p>
    <w:p w14:paraId="3B492CAB" w14:textId="77777777" w:rsidR="00D626DD" w:rsidRPr="005D2E02" w:rsidRDefault="00D626DD" w:rsidP="005D2E02">
      <w:r w:rsidRPr="005D2E02">
        <w:t xml:space="preserve">Director of </w:t>
      </w:r>
      <w:hyperlink r:id="rId7" w:history="1">
        <w:r w:rsidRPr="005D2E02">
          <w:rPr>
            <w:rStyle w:val="Hyperlink"/>
            <w:color w:val="auto"/>
            <w:u w:val="none"/>
          </w:rPr>
          <w:t>Aspire</w:t>
        </w:r>
      </w:hyperlink>
      <w:r w:rsidRPr="005D2E02">
        <w:t xml:space="preserve"> </w:t>
      </w:r>
    </w:p>
    <w:p w14:paraId="01436D6C" w14:textId="77777777" w:rsidR="00D626DD" w:rsidRPr="005D2E02" w:rsidRDefault="00D626DD" w:rsidP="005D2E02">
      <w:r w:rsidRPr="005D2E02">
        <w:t xml:space="preserve">Director of the </w:t>
      </w:r>
      <w:hyperlink r:id="rId8" w:history="1">
        <w:r w:rsidRPr="005D2E02">
          <w:rPr>
            <w:rStyle w:val="Hyperlink"/>
            <w:color w:val="auto"/>
            <w:u w:val="none"/>
          </w:rPr>
          <w:t>High Pay Centre</w:t>
        </w:r>
      </w:hyperlink>
    </w:p>
    <w:p w14:paraId="2ED7E180" w14:textId="77777777" w:rsidR="0041589B" w:rsidRPr="005D2E02" w:rsidRDefault="0041589B" w:rsidP="005D2E02">
      <w:pPr>
        <w:pStyle w:val="Heading3"/>
      </w:pPr>
      <w:r w:rsidRPr="005D2E02">
        <w:t>Registered Shareholdings</w:t>
      </w:r>
    </w:p>
    <w:p w14:paraId="3DC03555" w14:textId="5E0EEDB0" w:rsidR="0041589B" w:rsidRPr="005D2E02" w:rsidRDefault="00C66075" w:rsidP="005D2E02">
      <w:r w:rsidRPr="005D2E02">
        <w:t>None</w:t>
      </w:r>
      <w:r w:rsidR="0041589B" w:rsidRPr="005D2E02">
        <w:t> </w:t>
      </w:r>
    </w:p>
    <w:p w14:paraId="11CAC4D7" w14:textId="34B80FA9" w:rsidR="0041589B" w:rsidRPr="005D2E02" w:rsidRDefault="0041589B" w:rsidP="005D2E02">
      <w:pPr>
        <w:pStyle w:val="Heading3"/>
      </w:pPr>
      <w:r w:rsidRPr="005D2E02">
        <w:t>Party Political Activity</w:t>
      </w:r>
    </w:p>
    <w:p w14:paraId="0C5287E6" w14:textId="21FFB1E6" w:rsidR="0041589B" w:rsidRPr="005D2E02" w:rsidRDefault="00EB458E" w:rsidP="005D2E02">
      <w:r w:rsidRPr="005D2E02">
        <w:t xml:space="preserve">Labour Party member </w:t>
      </w:r>
    </w:p>
    <w:p w14:paraId="55343F19" w14:textId="77777777" w:rsidR="0041589B" w:rsidRPr="005D2E02" w:rsidRDefault="0041589B" w:rsidP="005D2E02">
      <w:pPr>
        <w:pStyle w:val="Heading3"/>
      </w:pPr>
      <w:r w:rsidRPr="005D2E02">
        <w:t>Other Declarations</w:t>
      </w:r>
    </w:p>
    <w:p w14:paraId="11E5F91A" w14:textId="64860606" w:rsidR="0041589B" w:rsidRPr="005D2E02" w:rsidRDefault="005D2E02" w:rsidP="005D2E02">
      <w:r w:rsidRPr="005D2E02">
        <w:t>None</w:t>
      </w:r>
    </w:p>
    <w:sectPr w:rsidR="0041589B" w:rsidRPr="005D2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84EF" w14:textId="77777777" w:rsidR="001A63CC" w:rsidRDefault="001A63CC" w:rsidP="005D2E02">
      <w:r>
        <w:separator/>
      </w:r>
    </w:p>
  </w:endnote>
  <w:endnote w:type="continuationSeparator" w:id="0">
    <w:p w14:paraId="191D4493" w14:textId="77777777" w:rsidR="001A63CC" w:rsidRDefault="001A63CC" w:rsidP="005D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1AD9" w14:textId="77777777" w:rsidR="001A63CC" w:rsidRDefault="001A63CC" w:rsidP="005D2E02">
      <w:r>
        <w:separator/>
      </w:r>
    </w:p>
  </w:footnote>
  <w:footnote w:type="continuationSeparator" w:id="0">
    <w:p w14:paraId="489FF152" w14:textId="77777777" w:rsidR="001A63CC" w:rsidRDefault="001A63CC" w:rsidP="005D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3F8D"/>
    <w:multiLevelType w:val="multilevel"/>
    <w:tmpl w:val="A78A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60DFA"/>
    <w:multiLevelType w:val="multilevel"/>
    <w:tmpl w:val="A78A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52885"/>
    <w:multiLevelType w:val="multilevel"/>
    <w:tmpl w:val="A78A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0696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243111">
    <w:abstractNumId w:val="2"/>
  </w:num>
  <w:num w:numId="3" w16cid:durableId="186956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D8"/>
    <w:rsid w:val="00014676"/>
    <w:rsid w:val="000243B7"/>
    <w:rsid w:val="00047AA9"/>
    <w:rsid w:val="0005022E"/>
    <w:rsid w:val="000A0C18"/>
    <w:rsid w:val="000A301E"/>
    <w:rsid w:val="000A5312"/>
    <w:rsid w:val="000A702F"/>
    <w:rsid w:val="000D6A97"/>
    <w:rsid w:val="00113693"/>
    <w:rsid w:val="00121CB2"/>
    <w:rsid w:val="00123E35"/>
    <w:rsid w:val="0014244E"/>
    <w:rsid w:val="00166089"/>
    <w:rsid w:val="00166E33"/>
    <w:rsid w:val="00171791"/>
    <w:rsid w:val="001A63CC"/>
    <w:rsid w:val="001C3AFE"/>
    <w:rsid w:val="001D3CFA"/>
    <w:rsid w:val="001E2D97"/>
    <w:rsid w:val="001F13F5"/>
    <w:rsid w:val="001F24C1"/>
    <w:rsid w:val="001F5368"/>
    <w:rsid w:val="001F7021"/>
    <w:rsid w:val="00207F5F"/>
    <w:rsid w:val="00222403"/>
    <w:rsid w:val="00232E5C"/>
    <w:rsid w:val="0023371C"/>
    <w:rsid w:val="00244B4C"/>
    <w:rsid w:val="002532D8"/>
    <w:rsid w:val="00253E3A"/>
    <w:rsid w:val="002802CC"/>
    <w:rsid w:val="0028471F"/>
    <w:rsid w:val="002967A3"/>
    <w:rsid w:val="002A213B"/>
    <w:rsid w:val="002D5829"/>
    <w:rsid w:val="002D6703"/>
    <w:rsid w:val="002F68CD"/>
    <w:rsid w:val="00320DDB"/>
    <w:rsid w:val="003557CA"/>
    <w:rsid w:val="00356D53"/>
    <w:rsid w:val="0036635F"/>
    <w:rsid w:val="003669E8"/>
    <w:rsid w:val="00366CF7"/>
    <w:rsid w:val="00381625"/>
    <w:rsid w:val="00383176"/>
    <w:rsid w:val="00392210"/>
    <w:rsid w:val="00393CC5"/>
    <w:rsid w:val="00395DE3"/>
    <w:rsid w:val="003D38AB"/>
    <w:rsid w:val="003E2496"/>
    <w:rsid w:val="003E2BEA"/>
    <w:rsid w:val="003F624D"/>
    <w:rsid w:val="003F6357"/>
    <w:rsid w:val="0041589B"/>
    <w:rsid w:val="00421306"/>
    <w:rsid w:val="004246F8"/>
    <w:rsid w:val="00450FA7"/>
    <w:rsid w:val="004545C7"/>
    <w:rsid w:val="00461720"/>
    <w:rsid w:val="0048757A"/>
    <w:rsid w:val="00492114"/>
    <w:rsid w:val="00496FEF"/>
    <w:rsid w:val="004B58A7"/>
    <w:rsid w:val="004E7DF1"/>
    <w:rsid w:val="005337BA"/>
    <w:rsid w:val="005465E1"/>
    <w:rsid w:val="00554CE2"/>
    <w:rsid w:val="0058726F"/>
    <w:rsid w:val="00595D0B"/>
    <w:rsid w:val="005A3345"/>
    <w:rsid w:val="005C22F1"/>
    <w:rsid w:val="005D2E02"/>
    <w:rsid w:val="00623437"/>
    <w:rsid w:val="00626C6D"/>
    <w:rsid w:val="00630A0F"/>
    <w:rsid w:val="006555A7"/>
    <w:rsid w:val="006B1BEF"/>
    <w:rsid w:val="006B7515"/>
    <w:rsid w:val="006D0A94"/>
    <w:rsid w:val="006F6B78"/>
    <w:rsid w:val="00700CA1"/>
    <w:rsid w:val="00713F82"/>
    <w:rsid w:val="007161BE"/>
    <w:rsid w:val="007369E0"/>
    <w:rsid w:val="007379C1"/>
    <w:rsid w:val="00737C54"/>
    <w:rsid w:val="0078017E"/>
    <w:rsid w:val="00784A28"/>
    <w:rsid w:val="007A648C"/>
    <w:rsid w:val="007A7DAD"/>
    <w:rsid w:val="007F7402"/>
    <w:rsid w:val="0083566C"/>
    <w:rsid w:val="00844CB8"/>
    <w:rsid w:val="00864478"/>
    <w:rsid w:val="00873F71"/>
    <w:rsid w:val="00880BC7"/>
    <w:rsid w:val="00895FC0"/>
    <w:rsid w:val="008C6E01"/>
    <w:rsid w:val="008F5194"/>
    <w:rsid w:val="008F7B8B"/>
    <w:rsid w:val="00910DB4"/>
    <w:rsid w:val="009149EF"/>
    <w:rsid w:val="009175AF"/>
    <w:rsid w:val="00936E93"/>
    <w:rsid w:val="0094259B"/>
    <w:rsid w:val="009465FC"/>
    <w:rsid w:val="00954F8D"/>
    <w:rsid w:val="0099247D"/>
    <w:rsid w:val="009B1B03"/>
    <w:rsid w:val="009B36B9"/>
    <w:rsid w:val="009C5FB9"/>
    <w:rsid w:val="00A0556D"/>
    <w:rsid w:val="00A10514"/>
    <w:rsid w:val="00A106F2"/>
    <w:rsid w:val="00A32039"/>
    <w:rsid w:val="00A41A79"/>
    <w:rsid w:val="00A7015D"/>
    <w:rsid w:val="00A839C5"/>
    <w:rsid w:val="00AB132E"/>
    <w:rsid w:val="00AB44F4"/>
    <w:rsid w:val="00AC226D"/>
    <w:rsid w:val="00AC4072"/>
    <w:rsid w:val="00AC768E"/>
    <w:rsid w:val="00AD3EAE"/>
    <w:rsid w:val="00AD4B65"/>
    <w:rsid w:val="00AE1EAE"/>
    <w:rsid w:val="00AF2997"/>
    <w:rsid w:val="00B314F8"/>
    <w:rsid w:val="00B3215D"/>
    <w:rsid w:val="00B51682"/>
    <w:rsid w:val="00BF489E"/>
    <w:rsid w:val="00C0032A"/>
    <w:rsid w:val="00C04792"/>
    <w:rsid w:val="00C1067B"/>
    <w:rsid w:val="00C13F1A"/>
    <w:rsid w:val="00C21F07"/>
    <w:rsid w:val="00C43B22"/>
    <w:rsid w:val="00C45D9A"/>
    <w:rsid w:val="00C66075"/>
    <w:rsid w:val="00C726BB"/>
    <w:rsid w:val="00C74389"/>
    <w:rsid w:val="00CA6F74"/>
    <w:rsid w:val="00CB5D7C"/>
    <w:rsid w:val="00CE097E"/>
    <w:rsid w:val="00D07B5B"/>
    <w:rsid w:val="00D2135B"/>
    <w:rsid w:val="00D23D92"/>
    <w:rsid w:val="00D362B0"/>
    <w:rsid w:val="00D5678A"/>
    <w:rsid w:val="00D626DD"/>
    <w:rsid w:val="00D63C34"/>
    <w:rsid w:val="00D72BF0"/>
    <w:rsid w:val="00D80AC3"/>
    <w:rsid w:val="00D82933"/>
    <w:rsid w:val="00D84AB4"/>
    <w:rsid w:val="00D963FF"/>
    <w:rsid w:val="00DB099A"/>
    <w:rsid w:val="00DB2160"/>
    <w:rsid w:val="00DB2A2B"/>
    <w:rsid w:val="00DC262D"/>
    <w:rsid w:val="00E025A3"/>
    <w:rsid w:val="00E06F45"/>
    <w:rsid w:val="00E54CAF"/>
    <w:rsid w:val="00E55C7D"/>
    <w:rsid w:val="00E579E6"/>
    <w:rsid w:val="00E6020D"/>
    <w:rsid w:val="00E67B2B"/>
    <w:rsid w:val="00EB458E"/>
    <w:rsid w:val="00EB57A4"/>
    <w:rsid w:val="00ED7013"/>
    <w:rsid w:val="00EE11C4"/>
    <w:rsid w:val="00EF73CA"/>
    <w:rsid w:val="00EF7E35"/>
    <w:rsid w:val="00F12159"/>
    <w:rsid w:val="00F57006"/>
    <w:rsid w:val="00F7190F"/>
    <w:rsid w:val="00F75C29"/>
    <w:rsid w:val="00F8020B"/>
    <w:rsid w:val="00F826F4"/>
    <w:rsid w:val="00FD2CE1"/>
    <w:rsid w:val="00FD2D62"/>
    <w:rsid w:val="00FE3477"/>
    <w:rsid w:val="00FE4492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38A4"/>
  <w15:chartTrackingRefBased/>
  <w15:docId w15:val="{FD667648-C992-4470-9E38-1548C14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02"/>
    <w:pPr>
      <w:jc w:val="both"/>
    </w:pPr>
    <w:rPr>
      <w:rFonts w:ascii="Univers Light" w:eastAsia="Calibri" w:hAnsi="Univers Light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E02"/>
    <w:pPr>
      <w:spacing w:after="0" w:line="240" w:lineRule="auto"/>
      <w:outlineLvl w:val="0"/>
    </w:pPr>
    <w:rPr>
      <w:rFonts w:ascii="Univers" w:hAnsi="Univers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E02"/>
    <w:pPr>
      <w:keepNext/>
      <w:spacing w:after="0" w:line="240" w:lineRule="auto"/>
      <w:outlineLvl w:val="1"/>
    </w:pPr>
    <w:rPr>
      <w:rFonts w:ascii="Univers" w:hAnsi="Univers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E02"/>
    <w:pPr>
      <w:keepNext/>
      <w:autoSpaceDE w:val="0"/>
      <w:autoSpaceDN w:val="0"/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53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contentpasted0">
    <w:name w:val="contentpasted0"/>
    <w:basedOn w:val="DefaultParagraphFont"/>
    <w:rsid w:val="002532D8"/>
  </w:style>
  <w:style w:type="paragraph" w:customStyle="1" w:styleId="xxmsonormal">
    <w:name w:val="x_xmsonormal"/>
    <w:basedOn w:val="Normal"/>
    <w:rsid w:val="00253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62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6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2E02"/>
    <w:rPr>
      <w:rFonts w:ascii="Univers" w:hAnsi="Univers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D2E02"/>
    <w:rPr>
      <w:rFonts w:ascii="Univers" w:eastAsia="Calibri" w:hAnsi="Univers" w:cs="Arial"/>
      <w:b/>
      <w:b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D2E02"/>
    <w:rPr>
      <w:rFonts w:ascii="Univers Light" w:eastAsia="Calibri" w:hAnsi="Univers Light" w:cs="Arial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paycentr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pirecommunitywork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c05e37-788c-4c59-b50e-5c98323c0a70}" enabled="1" method="Standard" siteId="{8fa217ec-33aa-46fb-ad96-dfe68006bb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LPC Register of Interests</dc:title>
  <dc:subject/>
  <dc:creator>Arjan, Jay (Low Pay Commission)</dc:creator>
  <cp:keywords/>
  <dc:description/>
  <cp:lastModifiedBy>Joseph WILKINSON (LOW PAY COMMISSION)</cp:lastModifiedBy>
  <cp:revision>3</cp:revision>
  <dcterms:created xsi:type="dcterms:W3CDTF">2026-03-18T17:15:00Z</dcterms:created>
  <dcterms:modified xsi:type="dcterms:W3CDTF">2026-03-18T17:15:00Z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2023-08-03T08:27:58Z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6b931db7-b704-4f9a-a9e9-a5f9a0b1b830</vt:lpwstr>
  </property>
  <property fmtid="{D5CDD505-2E9C-101B-9397-08002B2CF9AE}" pid="8" name="MSIP_Label_ba62f585-b40f-4ab9-bafe-39150f03d124_ContentBits">
    <vt:lpwstr>0</vt:lpwstr>
  </property>
  <property fmtid="{D5CDD505-2E9C-101B-9397-08002B2CF9AE}" pid="9" name="MSIP_Label_c1c05e37-788c-4c59-b50e-5c98323c0a70_Enabled">
    <vt:lpwstr>true</vt:lpwstr>
  </property>
  <property fmtid="{D5CDD505-2E9C-101B-9397-08002B2CF9AE}" pid="10" name="MSIP_Label_c1c05e37-788c-4c59-b50e-5c98323c0a70_SetDate">
    <vt:lpwstr>2025-02-04T23:51:26Z</vt:lpwstr>
  </property>
  <property fmtid="{D5CDD505-2E9C-101B-9397-08002B2CF9AE}" pid="11" name="MSIP_Label_c1c05e37-788c-4c59-b50e-5c98323c0a70_Method">
    <vt:lpwstr>Standard</vt:lpwstr>
  </property>
  <property fmtid="{D5CDD505-2E9C-101B-9397-08002B2CF9AE}" pid="12" name="MSIP_Label_c1c05e37-788c-4c59-b50e-5c98323c0a70_Name">
    <vt:lpwstr>OFFICIAL</vt:lpwstr>
  </property>
  <property fmtid="{D5CDD505-2E9C-101B-9397-08002B2CF9AE}" pid="13" name="MSIP_Label_c1c05e37-788c-4c59-b50e-5c98323c0a70_SiteId">
    <vt:lpwstr>8fa217ec-33aa-46fb-ad96-dfe68006bb86</vt:lpwstr>
  </property>
  <property fmtid="{D5CDD505-2E9C-101B-9397-08002B2CF9AE}" pid="14" name="MSIP_Label_c1c05e37-788c-4c59-b50e-5c98323c0a70_ActionId">
    <vt:lpwstr>0ecea0ab-0870-420e-85be-6ca7f9315a47</vt:lpwstr>
  </property>
  <property fmtid="{D5CDD505-2E9C-101B-9397-08002B2CF9AE}" pid="15" name="MSIP_Label_c1c05e37-788c-4c59-b50e-5c98323c0a70_ContentBits">
    <vt:lpwstr>0</vt:lpwstr>
  </property>
</Properties>
</file>