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xmlns:a14="http://schemas.microsoft.com/office/drawing/2010/main" mc:Ignorable="w14 w15 w16se w16cid w16 w16cex w16sdtdh w16sdtfl w16du wp14">
  <w:body>
    <w:p w:rsidR="002C34D4" w:rsidP="002C34D4" w:rsidRDefault="001D4729" w14:paraId="38122F75" w14:textId="0842AE15">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rsidRPr="002B6D93" w:rsidR="005C0B41" w:rsidP="00D52D7A" w:rsidRDefault="00587DBC" w14:paraId="31619CF6" w14:textId="1178E827">
      <w:pPr>
        <w:pStyle w:val="Heading1"/>
      </w:pPr>
      <w:r w:rsidR="00587DBC">
        <w:rPr/>
        <w:t xml:space="preserve">Child and Family </w:t>
      </w:r>
      <w:r w:rsidR="00D52D7A">
        <w:rPr/>
        <w:t xml:space="preserve">Assessed and Supported Year in Employment (ASYE): </w:t>
      </w:r>
      <w:r w:rsidR="00A71F56">
        <w:rPr/>
        <w:t>Statement of anonymisation and confidentiality (revised July 2023)</w:t>
      </w:r>
    </w:p>
    <w:p w:rsidR="00A71F56" w:rsidP="00A71F56" w:rsidRDefault="00A71F56" w14:paraId="483BC0C8" w14:textId="6F555BF8">
      <w:r>
        <w:t xml:space="preserve">The guidance on anonymisation and confidentiality has been updated </w:t>
      </w:r>
      <w:r w:rsidR="006C1208">
        <w:t>and</w:t>
      </w:r>
      <w:r>
        <w:t xml:space="preserve"> aims to comply with the data minimisation principle that only the required information must be processed in an activity. If the data is not strictly required, the legislative framework imposes a limitation to process personal data. The guidance covers </w:t>
      </w:r>
      <w:r w:rsidR="000A5556">
        <w:t>2</w:t>
      </w:r>
      <w:r>
        <w:t xml:space="preserve"> situations.</w:t>
      </w:r>
    </w:p>
    <w:p w:rsidR="00A71F56" w:rsidP="006C1208" w:rsidRDefault="006C1208" w14:paraId="375F9FAF" w14:textId="6904699D">
      <w:pPr>
        <w:pStyle w:val="Heading2"/>
      </w:pPr>
      <w:r w:rsidRPr="72169A2A" w:rsidR="006C1208">
        <w:rPr>
          <w:b w:val="1"/>
          <w:bCs w:val="1"/>
        </w:rPr>
        <w:t>1.</w:t>
      </w:r>
      <w:r w:rsidR="006C1208">
        <w:rPr/>
        <w:t xml:space="preserve"> </w:t>
      </w:r>
      <w:r w:rsidR="00A71F56">
        <w:rPr/>
        <w:t xml:space="preserve">Portfolios </w:t>
      </w:r>
      <w:r w:rsidR="00A71F56">
        <w:rPr/>
        <w:t>submitted</w:t>
      </w:r>
      <w:r w:rsidR="00A71F56">
        <w:rPr/>
        <w:t xml:space="preserve"> to an organisation’s internal panel</w:t>
      </w:r>
    </w:p>
    <w:p w:rsidR="00A71F56" w:rsidP="00A71F56" w:rsidRDefault="00A71F56" w14:paraId="0CA273C5" w14:textId="60972B10">
      <w:r>
        <w:t>An organisation should provide guidance for their NQSWs and assessors on its requirements in relation to the anonymisation of personally identifiable data in the portfolio.</w:t>
      </w:r>
    </w:p>
    <w:p w:rsidR="00A71F56" w:rsidP="00A71F56" w:rsidRDefault="00A71F56" w14:paraId="296EA1D6" w14:textId="3C311F0B">
      <w:r>
        <w:t>The NQSW’s portfolio is to include, at the beginning, a statement of confidentiality and confirmation from the NQSW that they’ve anonymised the portfolio in accordance with their organisation’s requirements on protecting confidentiality.</w:t>
      </w:r>
    </w:p>
    <w:p w:rsidR="00A71F56" w:rsidP="00A71F56" w:rsidRDefault="00A71F56" w14:paraId="0F95D85D" w14:textId="3DB3DDEF">
      <w:r>
        <w:t>Additionally, good practice would suggest that in the approach to anonymisation of portfolio evidence an organisation should consider how they could eliminate or minimise the risk of bias in the internal panel processes.</w:t>
      </w:r>
    </w:p>
    <w:p w:rsidR="00A71F56" w:rsidP="006C1208" w:rsidRDefault="00A71F56" w14:paraId="029A1F03" w14:textId="0C722B2E">
      <w:pPr>
        <w:pStyle w:val="Heading2"/>
      </w:pPr>
      <w:r>
        <w:t>2.</w:t>
      </w:r>
      <w:r w:rsidR="006C1208">
        <w:t xml:space="preserve"> </w:t>
      </w:r>
      <w:r>
        <w:t xml:space="preserve">Portfolios submitted to an external partnership moderation panel </w:t>
      </w:r>
    </w:p>
    <w:p w:rsidR="00A71F56" w:rsidP="00A71F56" w:rsidRDefault="00A71F56" w14:paraId="099CDD0E" w14:textId="3AEE9EEE">
      <w:r>
        <w:t>An organisation submitting evidence to an external moderation partnership must</w:t>
      </w:r>
      <w:r w:rsidR="006C1208">
        <w:t xml:space="preserve"> </w:t>
      </w:r>
      <w:r>
        <w:t>ensure the anonymisation of evidence to the standard of confidentiality required by their organisation’s policies and procedures.</w:t>
      </w:r>
    </w:p>
    <w:p w:rsidRPr="00531385" w:rsidR="005D3B59" w:rsidP="005D3B59" w:rsidRDefault="00C2496D" w14:paraId="5944612C" w14:textId="6974B051">
      <w:r>
        <w:t>©</w:t>
      </w:r>
      <w:r w:rsidR="005D3B59">
        <w:t xml:space="preserve"> Crown copyright </w:t>
      </w:r>
      <w:r w:rsidR="00D52D7A">
        <w:t>2026</w:t>
      </w:r>
    </w:p>
    <w:sectPr w:rsidRPr="00531385" w:rsidR="005D3B59" w:rsidSect="00622501">
      <w:footerReference w:type="default" r:id="rId18"/>
      <w:footerReference w:type="first" r:id="rId19"/>
      <w:pgSz w:w="11906" w:h="16838" w:orient="portrait" w:code="9"/>
      <w:pgMar w:top="851" w:right="1077" w:bottom="992" w:left="1077" w:header="425" w:footer="397" w:gutter="0"/>
      <w:cols w:space="1134"/>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4A72" w:rsidP="002B6D93" w:rsidRDefault="001E4A72" w14:paraId="4F315847" w14:textId="77777777">
      <w:r>
        <w:separator/>
      </w:r>
    </w:p>
    <w:p w:rsidR="001E4A72" w:rsidRDefault="001E4A72" w14:paraId="33146DEA" w14:textId="77777777"/>
  </w:endnote>
  <w:endnote w:type="continuationSeparator" w:id="0">
    <w:p w:rsidR="001E4A72" w:rsidP="002B6D93" w:rsidRDefault="001E4A72" w14:paraId="1B46E855" w14:textId="77777777">
      <w:r>
        <w:continuationSeparator/>
      </w:r>
    </w:p>
    <w:p w:rsidR="001E4A72" w:rsidRDefault="001E4A72" w14:paraId="0A4BD2E2" w14:textId="77777777"/>
  </w:endnote>
  <w:endnote w:type="continuationNotice" w:id="1">
    <w:p w:rsidR="001E4A72" w:rsidRDefault="001E4A72" w14:paraId="22A6E89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rsidR="00DA0AD5" w:rsidP="004216FF" w:rsidRDefault="00DA0AD5" w14:paraId="66A84460" w14:textId="5DBEFC8B">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rsidR="001F1B30" w:rsidRDefault="001F1B30" w14:paraId="4156AEA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E6ADB" w:rsidR="00DA0AD5" w:rsidP="00426608" w:rsidRDefault="00DA0AD5" w14:paraId="22954E66" w14:textId="16F15CE2">
    <w:pPr>
      <w:tabs>
        <w:tab w:val="left" w:pos="7088"/>
      </w:tabs>
      <w:spacing w:before="240"/>
      <w:jc w:val="right"/>
      <w:rPr>
        <w:szCs w:val="20"/>
      </w:rPr>
    </w:pPr>
    <w:r w:rsidRPr="006E6ADB">
      <w:rPr>
        <w:szCs w:val="20"/>
      </w:rPr>
      <w:t xml:space="preserve">Published: </w:t>
    </w:r>
    <w:r w:rsidR="00837326">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4A72" w:rsidP="002B6D93" w:rsidRDefault="001E4A72" w14:paraId="3897615B" w14:textId="77777777">
      <w:r>
        <w:separator/>
      </w:r>
    </w:p>
  </w:footnote>
  <w:footnote w:type="continuationSeparator" w:id="0">
    <w:p w:rsidR="001E4A72" w:rsidP="002B6D93" w:rsidRDefault="001E4A72" w14:paraId="734C971C" w14:textId="77777777">
      <w:r>
        <w:continuationSeparator/>
      </w:r>
    </w:p>
    <w:p w:rsidR="001E4A72" w:rsidRDefault="001E4A72" w14:paraId="5C4E1072" w14:textId="77777777"/>
  </w:footnote>
  <w:footnote w:type="continuationNotice" w:id="1">
    <w:p w:rsidR="001E4A72" w:rsidRDefault="001E4A72" w14:paraId="72E3E2C3"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hint="default" w:ascii="Symbol" w:hAnsi="Symbol"/>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hint="default" w:ascii="Symbol" w:hAnsi="Symbol"/>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hint="default" w:ascii="Symbol" w:hAnsi="Symbol"/>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hint="default" w:ascii="Symbol" w:hAnsi="Symbol"/>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605379"/>
    <w:multiLevelType w:val="hybridMultilevel"/>
    <w:tmpl w:val="B6BCDB56"/>
    <w:lvl w:ilvl="0" w:tplc="299EE4D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 w15:restartNumberingAfterBreak="0">
    <w:nsid w:val="17060058"/>
    <w:multiLevelType w:val="hybridMultilevel"/>
    <w:tmpl w:val="CE900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1" w15:restartNumberingAfterBreak="0">
    <w:nsid w:val="1BAB1403"/>
    <w:multiLevelType w:val="hybridMultilevel"/>
    <w:tmpl w:val="D26E5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D321B2"/>
    <w:multiLevelType w:val="hybridMultilevel"/>
    <w:tmpl w:val="C492AB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9F7DE1"/>
    <w:multiLevelType w:val="hybridMultilevel"/>
    <w:tmpl w:val="EE4C94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45E347B"/>
    <w:multiLevelType w:val="hybridMultilevel"/>
    <w:tmpl w:val="071AC238"/>
    <w:lvl w:ilvl="0" w:tplc="08090001">
      <w:start w:val="1"/>
      <w:numFmt w:val="bullet"/>
      <w:lvlText w:val=""/>
      <w:lvlJc w:val="left"/>
      <w:pPr>
        <w:ind w:left="360" w:hanging="360"/>
      </w:pPr>
      <w:rPr>
        <w:rFonts w:hint="default" w:ascii="Symbol" w:hAnsi="Symbol"/>
      </w:rPr>
    </w:lvl>
    <w:lvl w:ilvl="1" w:tplc="08090005">
      <w:start w:val="1"/>
      <w:numFmt w:val="bullet"/>
      <w:lvlText w:val=""/>
      <w:lvlJc w:val="left"/>
      <w:pPr>
        <w:ind w:left="1245" w:hanging="360"/>
      </w:pPr>
      <w:rPr>
        <w:rFonts w:hint="default" w:ascii="Wingdings" w:hAnsi="Wingdings"/>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A2974CF"/>
    <w:multiLevelType w:val="hybridMultilevel"/>
    <w:tmpl w:val="FB42AA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4D97228"/>
    <w:multiLevelType w:val="hybridMultilevel"/>
    <w:tmpl w:val="68DE8222"/>
    <w:lvl w:ilvl="0" w:tplc="08090005">
      <w:start w:val="1"/>
      <w:numFmt w:val="bullet"/>
      <w:lvlText w:val=""/>
      <w:lvlJc w:val="left"/>
      <w:pPr>
        <w:ind w:left="473" w:hanging="360"/>
      </w:pPr>
      <w:rPr>
        <w:rFonts w:hint="default" w:ascii="Wingdings" w:hAnsi="Wingdings"/>
      </w:rPr>
    </w:lvl>
    <w:lvl w:ilvl="1" w:tplc="08090003" w:tentative="1">
      <w:start w:val="1"/>
      <w:numFmt w:val="bullet"/>
      <w:lvlText w:val="o"/>
      <w:lvlJc w:val="left"/>
      <w:pPr>
        <w:ind w:left="1193" w:hanging="360"/>
      </w:pPr>
      <w:rPr>
        <w:rFonts w:hint="default" w:ascii="Courier New" w:hAnsi="Courier New" w:cs="Courier New"/>
      </w:rPr>
    </w:lvl>
    <w:lvl w:ilvl="2" w:tplc="08090005" w:tentative="1">
      <w:start w:val="1"/>
      <w:numFmt w:val="bullet"/>
      <w:lvlText w:val=""/>
      <w:lvlJc w:val="left"/>
      <w:pPr>
        <w:ind w:left="1913" w:hanging="360"/>
      </w:pPr>
      <w:rPr>
        <w:rFonts w:hint="default" w:ascii="Wingdings" w:hAnsi="Wingdings"/>
      </w:rPr>
    </w:lvl>
    <w:lvl w:ilvl="3" w:tplc="08090001" w:tentative="1">
      <w:start w:val="1"/>
      <w:numFmt w:val="bullet"/>
      <w:lvlText w:val=""/>
      <w:lvlJc w:val="left"/>
      <w:pPr>
        <w:ind w:left="2633" w:hanging="360"/>
      </w:pPr>
      <w:rPr>
        <w:rFonts w:hint="default" w:ascii="Symbol" w:hAnsi="Symbol"/>
      </w:rPr>
    </w:lvl>
    <w:lvl w:ilvl="4" w:tplc="08090003" w:tentative="1">
      <w:start w:val="1"/>
      <w:numFmt w:val="bullet"/>
      <w:lvlText w:val="o"/>
      <w:lvlJc w:val="left"/>
      <w:pPr>
        <w:ind w:left="3353" w:hanging="360"/>
      </w:pPr>
      <w:rPr>
        <w:rFonts w:hint="default" w:ascii="Courier New" w:hAnsi="Courier New" w:cs="Courier New"/>
      </w:rPr>
    </w:lvl>
    <w:lvl w:ilvl="5" w:tplc="08090005" w:tentative="1">
      <w:start w:val="1"/>
      <w:numFmt w:val="bullet"/>
      <w:lvlText w:val=""/>
      <w:lvlJc w:val="left"/>
      <w:pPr>
        <w:ind w:left="4073" w:hanging="360"/>
      </w:pPr>
      <w:rPr>
        <w:rFonts w:hint="default" w:ascii="Wingdings" w:hAnsi="Wingdings"/>
      </w:rPr>
    </w:lvl>
    <w:lvl w:ilvl="6" w:tplc="08090001" w:tentative="1">
      <w:start w:val="1"/>
      <w:numFmt w:val="bullet"/>
      <w:lvlText w:val=""/>
      <w:lvlJc w:val="left"/>
      <w:pPr>
        <w:ind w:left="4793" w:hanging="360"/>
      </w:pPr>
      <w:rPr>
        <w:rFonts w:hint="default" w:ascii="Symbol" w:hAnsi="Symbol"/>
      </w:rPr>
    </w:lvl>
    <w:lvl w:ilvl="7" w:tplc="08090003" w:tentative="1">
      <w:start w:val="1"/>
      <w:numFmt w:val="bullet"/>
      <w:lvlText w:val="o"/>
      <w:lvlJc w:val="left"/>
      <w:pPr>
        <w:ind w:left="5513" w:hanging="360"/>
      </w:pPr>
      <w:rPr>
        <w:rFonts w:hint="default" w:ascii="Courier New" w:hAnsi="Courier New" w:cs="Courier New"/>
      </w:rPr>
    </w:lvl>
    <w:lvl w:ilvl="8" w:tplc="08090005" w:tentative="1">
      <w:start w:val="1"/>
      <w:numFmt w:val="bullet"/>
      <w:lvlText w:val=""/>
      <w:lvlJc w:val="left"/>
      <w:pPr>
        <w:ind w:left="6233" w:hanging="360"/>
      </w:pPr>
      <w:rPr>
        <w:rFonts w:hint="default" w:ascii="Wingdings" w:hAnsi="Wingdings"/>
      </w:rPr>
    </w:lvl>
  </w:abstractNum>
  <w:abstractNum w:abstractNumId="18"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Marlett" w:hAnsi="Marlett"/>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Marlett" w:hAnsi="Marlett"/>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Marlett" w:hAnsi="Marlett"/>
      </w:rPr>
    </w:lvl>
  </w:abstractNum>
  <w:abstractNum w:abstractNumId="19"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51EA34B1"/>
    <w:multiLevelType w:val="hybridMultilevel"/>
    <w:tmpl w:val="4FEEB920"/>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23D3402"/>
    <w:multiLevelType w:val="hybridMultilevel"/>
    <w:tmpl w:val="F2461F5C"/>
    <w:lvl w:ilvl="0" w:tplc="08090005">
      <w:start w:val="1"/>
      <w:numFmt w:val="bullet"/>
      <w:lvlText w:val=""/>
      <w:lvlJc w:val="left"/>
      <w:pPr>
        <w:ind w:left="360" w:hanging="360"/>
      </w:pPr>
      <w:rPr>
        <w:rFonts w:hint="default" w:ascii="Wingdings" w:hAnsi="Wingdings"/>
      </w:rPr>
    </w:lvl>
    <w:lvl w:ilvl="1" w:tplc="08090003">
      <w:start w:val="1"/>
      <w:numFmt w:val="bullet"/>
      <w:lvlText w:val="o"/>
      <w:lvlJc w:val="left"/>
      <w:pPr>
        <w:ind w:left="1245"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5280310E"/>
    <w:multiLevelType w:val="hybridMultilevel"/>
    <w:tmpl w:val="55AE540A"/>
    <w:lvl w:ilvl="0" w:tplc="08090005">
      <w:start w:val="1"/>
      <w:numFmt w:val="bullet"/>
      <w:lvlText w:val=""/>
      <w:lvlJc w:val="left"/>
      <w:pPr>
        <w:ind w:left="360" w:hanging="360"/>
      </w:pPr>
      <w:rPr>
        <w:rFonts w:hint="default" w:ascii="Wingdings" w:hAnsi="Wingdings"/>
      </w:rPr>
    </w:lvl>
    <w:lvl w:ilvl="1" w:tplc="08090003">
      <w:start w:val="1"/>
      <w:numFmt w:val="bullet"/>
      <w:lvlText w:val="o"/>
      <w:lvlJc w:val="left"/>
      <w:pPr>
        <w:ind w:left="1245"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3" w15:restartNumberingAfterBreak="0">
    <w:nsid w:val="65386B7B"/>
    <w:multiLevelType w:val="hybridMultilevel"/>
    <w:tmpl w:val="59207B56"/>
    <w:lvl w:ilvl="0" w:tplc="8B9EB6FE">
      <w:start w:val="1"/>
      <w:numFmt w:val="bullet"/>
      <w:lvlText w:val=""/>
      <w:lvlJc w:val="left"/>
      <w:pPr>
        <w:ind w:left="1072" w:hanging="360"/>
      </w:pPr>
      <w:rPr>
        <w:rFonts w:hint="default" w:ascii="Symbol" w:hAnsi="Symbol"/>
      </w:rPr>
    </w:lvl>
    <w:lvl w:ilvl="1" w:tplc="08090003" w:tentative="1">
      <w:start w:val="1"/>
      <w:numFmt w:val="bullet"/>
      <w:lvlText w:val="o"/>
      <w:lvlJc w:val="left"/>
      <w:pPr>
        <w:ind w:left="1792" w:hanging="360"/>
      </w:pPr>
      <w:rPr>
        <w:rFonts w:hint="default" w:ascii="Courier New" w:hAnsi="Courier New" w:cs="Courier New"/>
      </w:rPr>
    </w:lvl>
    <w:lvl w:ilvl="2" w:tplc="08090005" w:tentative="1">
      <w:start w:val="1"/>
      <w:numFmt w:val="bullet"/>
      <w:lvlText w:val=""/>
      <w:lvlJc w:val="left"/>
      <w:pPr>
        <w:ind w:left="2512" w:hanging="360"/>
      </w:pPr>
      <w:rPr>
        <w:rFonts w:hint="default" w:ascii="Wingdings" w:hAnsi="Wingdings"/>
      </w:rPr>
    </w:lvl>
    <w:lvl w:ilvl="3" w:tplc="08090001" w:tentative="1">
      <w:start w:val="1"/>
      <w:numFmt w:val="bullet"/>
      <w:lvlText w:val=""/>
      <w:lvlJc w:val="left"/>
      <w:pPr>
        <w:ind w:left="3232" w:hanging="360"/>
      </w:pPr>
      <w:rPr>
        <w:rFonts w:hint="default" w:ascii="Symbol" w:hAnsi="Symbol"/>
      </w:rPr>
    </w:lvl>
    <w:lvl w:ilvl="4" w:tplc="08090003" w:tentative="1">
      <w:start w:val="1"/>
      <w:numFmt w:val="bullet"/>
      <w:lvlText w:val="o"/>
      <w:lvlJc w:val="left"/>
      <w:pPr>
        <w:ind w:left="3952" w:hanging="360"/>
      </w:pPr>
      <w:rPr>
        <w:rFonts w:hint="default" w:ascii="Courier New" w:hAnsi="Courier New" w:cs="Courier New"/>
      </w:rPr>
    </w:lvl>
    <w:lvl w:ilvl="5" w:tplc="08090005" w:tentative="1">
      <w:start w:val="1"/>
      <w:numFmt w:val="bullet"/>
      <w:lvlText w:val=""/>
      <w:lvlJc w:val="left"/>
      <w:pPr>
        <w:ind w:left="4672" w:hanging="360"/>
      </w:pPr>
      <w:rPr>
        <w:rFonts w:hint="default" w:ascii="Wingdings" w:hAnsi="Wingdings"/>
      </w:rPr>
    </w:lvl>
    <w:lvl w:ilvl="6" w:tplc="08090001" w:tentative="1">
      <w:start w:val="1"/>
      <w:numFmt w:val="bullet"/>
      <w:lvlText w:val=""/>
      <w:lvlJc w:val="left"/>
      <w:pPr>
        <w:ind w:left="5392" w:hanging="360"/>
      </w:pPr>
      <w:rPr>
        <w:rFonts w:hint="default" w:ascii="Symbol" w:hAnsi="Symbol"/>
      </w:rPr>
    </w:lvl>
    <w:lvl w:ilvl="7" w:tplc="08090003" w:tentative="1">
      <w:start w:val="1"/>
      <w:numFmt w:val="bullet"/>
      <w:lvlText w:val="o"/>
      <w:lvlJc w:val="left"/>
      <w:pPr>
        <w:ind w:left="6112" w:hanging="360"/>
      </w:pPr>
      <w:rPr>
        <w:rFonts w:hint="default" w:ascii="Courier New" w:hAnsi="Courier New" w:cs="Courier New"/>
      </w:rPr>
    </w:lvl>
    <w:lvl w:ilvl="8" w:tplc="08090005" w:tentative="1">
      <w:start w:val="1"/>
      <w:numFmt w:val="bullet"/>
      <w:lvlText w:val=""/>
      <w:lvlJc w:val="left"/>
      <w:pPr>
        <w:ind w:left="6832" w:hanging="360"/>
      </w:pPr>
      <w:rPr>
        <w:rFonts w:hint="default" w:ascii="Wingdings" w:hAnsi="Wingdings"/>
      </w:rPr>
    </w:lvl>
  </w:abstractNum>
  <w:abstractNum w:abstractNumId="2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6CEB4D33"/>
    <w:multiLevelType w:val="hybridMultilevel"/>
    <w:tmpl w:val="BB880A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EA46336"/>
    <w:multiLevelType w:val="hybridMultilevel"/>
    <w:tmpl w:val="9CE22C98"/>
    <w:lvl w:ilvl="0" w:tplc="08090005">
      <w:start w:val="1"/>
      <w:numFmt w:val="bullet"/>
      <w:lvlText w:val=""/>
      <w:lvlJc w:val="left"/>
      <w:pPr>
        <w:ind w:left="360" w:hanging="360"/>
      </w:pPr>
      <w:rPr>
        <w:rFonts w:hint="default" w:ascii="Wingdings" w:hAnsi="Wingdings"/>
      </w:rPr>
    </w:lvl>
    <w:lvl w:ilvl="1" w:tplc="08090003">
      <w:start w:val="1"/>
      <w:numFmt w:val="bullet"/>
      <w:lvlText w:val="o"/>
      <w:lvlJc w:val="left"/>
      <w:pPr>
        <w:ind w:left="1245"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77967464"/>
    <w:multiLevelType w:val="hybridMultilevel"/>
    <w:tmpl w:val="FC9234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A0972F3"/>
    <w:multiLevelType w:val="hybridMultilevel"/>
    <w:tmpl w:val="C30E7BAE"/>
    <w:lvl w:ilvl="0" w:tplc="441AFCE4">
      <w:start w:val="1"/>
      <w:numFmt w:val="bullet"/>
      <w:pStyle w:val="List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A6714CB"/>
    <w:multiLevelType w:val="hybridMultilevel"/>
    <w:tmpl w:val="6BD0753A"/>
    <w:lvl w:ilvl="0" w:tplc="08090005">
      <w:start w:val="1"/>
      <w:numFmt w:val="bullet"/>
      <w:lvlText w:val=""/>
      <w:lvlJc w:val="left"/>
      <w:pPr>
        <w:ind w:left="473" w:hanging="360"/>
      </w:pPr>
      <w:rPr>
        <w:rFonts w:hint="default" w:ascii="Wingdings" w:hAnsi="Wingdings"/>
        <w:sz w:val="24"/>
        <w:szCs w:val="24"/>
      </w:rPr>
    </w:lvl>
    <w:lvl w:ilvl="1" w:tplc="08090003" w:tentative="1">
      <w:start w:val="1"/>
      <w:numFmt w:val="bullet"/>
      <w:lvlText w:val="o"/>
      <w:lvlJc w:val="left"/>
      <w:pPr>
        <w:ind w:left="1193" w:hanging="360"/>
      </w:pPr>
      <w:rPr>
        <w:rFonts w:hint="default" w:ascii="Courier New" w:hAnsi="Courier New" w:cs="Courier New"/>
      </w:rPr>
    </w:lvl>
    <w:lvl w:ilvl="2" w:tplc="08090005" w:tentative="1">
      <w:start w:val="1"/>
      <w:numFmt w:val="bullet"/>
      <w:lvlText w:val=""/>
      <w:lvlJc w:val="left"/>
      <w:pPr>
        <w:ind w:left="1913" w:hanging="360"/>
      </w:pPr>
      <w:rPr>
        <w:rFonts w:hint="default" w:ascii="Wingdings" w:hAnsi="Wingdings"/>
      </w:rPr>
    </w:lvl>
    <w:lvl w:ilvl="3" w:tplc="08090001" w:tentative="1">
      <w:start w:val="1"/>
      <w:numFmt w:val="bullet"/>
      <w:lvlText w:val=""/>
      <w:lvlJc w:val="left"/>
      <w:pPr>
        <w:ind w:left="2633" w:hanging="360"/>
      </w:pPr>
      <w:rPr>
        <w:rFonts w:hint="default" w:ascii="Symbol" w:hAnsi="Symbol"/>
      </w:rPr>
    </w:lvl>
    <w:lvl w:ilvl="4" w:tplc="08090003" w:tentative="1">
      <w:start w:val="1"/>
      <w:numFmt w:val="bullet"/>
      <w:lvlText w:val="o"/>
      <w:lvlJc w:val="left"/>
      <w:pPr>
        <w:ind w:left="3353" w:hanging="360"/>
      </w:pPr>
      <w:rPr>
        <w:rFonts w:hint="default" w:ascii="Courier New" w:hAnsi="Courier New" w:cs="Courier New"/>
      </w:rPr>
    </w:lvl>
    <w:lvl w:ilvl="5" w:tplc="08090005" w:tentative="1">
      <w:start w:val="1"/>
      <w:numFmt w:val="bullet"/>
      <w:lvlText w:val=""/>
      <w:lvlJc w:val="left"/>
      <w:pPr>
        <w:ind w:left="4073" w:hanging="360"/>
      </w:pPr>
      <w:rPr>
        <w:rFonts w:hint="default" w:ascii="Wingdings" w:hAnsi="Wingdings"/>
      </w:rPr>
    </w:lvl>
    <w:lvl w:ilvl="6" w:tplc="08090001" w:tentative="1">
      <w:start w:val="1"/>
      <w:numFmt w:val="bullet"/>
      <w:lvlText w:val=""/>
      <w:lvlJc w:val="left"/>
      <w:pPr>
        <w:ind w:left="4793" w:hanging="360"/>
      </w:pPr>
      <w:rPr>
        <w:rFonts w:hint="default" w:ascii="Symbol" w:hAnsi="Symbol"/>
      </w:rPr>
    </w:lvl>
    <w:lvl w:ilvl="7" w:tplc="08090003" w:tentative="1">
      <w:start w:val="1"/>
      <w:numFmt w:val="bullet"/>
      <w:lvlText w:val="o"/>
      <w:lvlJc w:val="left"/>
      <w:pPr>
        <w:ind w:left="5513" w:hanging="360"/>
      </w:pPr>
      <w:rPr>
        <w:rFonts w:hint="default" w:ascii="Courier New" w:hAnsi="Courier New" w:cs="Courier New"/>
      </w:rPr>
    </w:lvl>
    <w:lvl w:ilvl="8" w:tplc="08090005" w:tentative="1">
      <w:start w:val="1"/>
      <w:numFmt w:val="bullet"/>
      <w:lvlText w:val=""/>
      <w:lvlJc w:val="left"/>
      <w:pPr>
        <w:ind w:left="6233" w:hanging="360"/>
      </w:pPr>
      <w:rPr>
        <w:rFonts w:hint="default" w:ascii="Wingdings" w:hAnsi="Wingdings"/>
      </w:rPr>
    </w:lvl>
  </w:abstractNum>
  <w:num w:numId="1" w16cid:durableId="493647023">
    <w:abstractNumId w:val="4"/>
  </w:num>
  <w:num w:numId="2" w16cid:durableId="1420565021">
    <w:abstractNumId w:val="24"/>
  </w:num>
  <w:num w:numId="3" w16cid:durableId="1528371573">
    <w:abstractNumId w:val="23"/>
  </w:num>
  <w:num w:numId="4" w16cid:durableId="1857690074">
    <w:abstractNumId w:val="13"/>
  </w:num>
  <w:num w:numId="5" w16cid:durableId="500202847">
    <w:abstractNumId w:val="10"/>
  </w:num>
  <w:num w:numId="6" w16cid:durableId="594870558">
    <w:abstractNumId w:val="18"/>
  </w:num>
  <w:num w:numId="7" w16cid:durableId="608898394">
    <w:abstractNumId w:val="3"/>
  </w:num>
  <w:num w:numId="8" w16cid:durableId="1177840826">
    <w:abstractNumId w:val="1"/>
  </w:num>
  <w:num w:numId="9" w16cid:durableId="205339370">
    <w:abstractNumId w:val="0"/>
  </w:num>
  <w:num w:numId="10" w16cid:durableId="1227182328">
    <w:abstractNumId w:val="19"/>
  </w:num>
  <w:num w:numId="11" w16cid:durableId="259801297">
    <w:abstractNumId w:val="18"/>
  </w:num>
  <w:num w:numId="12" w16cid:durableId="1901363047">
    <w:abstractNumId w:val="28"/>
  </w:num>
  <w:num w:numId="13" w16cid:durableId="1804883524">
    <w:abstractNumId w:val="7"/>
  </w:num>
  <w:num w:numId="14" w16cid:durableId="1587609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8"/>
  </w:num>
  <w:num w:numId="17" w16cid:durableId="1999922879">
    <w:abstractNumId w:val="18"/>
  </w:num>
  <w:num w:numId="18" w16cid:durableId="1517118463">
    <w:abstractNumId w:val="5"/>
  </w:num>
  <w:num w:numId="19" w16cid:durableId="855000129">
    <w:abstractNumId w:val="20"/>
  </w:num>
  <w:num w:numId="20" w16cid:durableId="1156873038">
    <w:abstractNumId w:val="12"/>
  </w:num>
  <w:num w:numId="21" w16cid:durableId="889457530">
    <w:abstractNumId w:val="27"/>
  </w:num>
  <w:num w:numId="22" w16cid:durableId="330569873">
    <w:abstractNumId w:val="29"/>
  </w:num>
  <w:num w:numId="23" w16cid:durableId="2074086481">
    <w:abstractNumId w:val="14"/>
  </w:num>
  <w:num w:numId="24" w16cid:durableId="1721786010">
    <w:abstractNumId w:val="17"/>
  </w:num>
  <w:num w:numId="25" w16cid:durableId="1167787259">
    <w:abstractNumId w:val="16"/>
  </w:num>
  <w:num w:numId="26" w16cid:durableId="1944146541">
    <w:abstractNumId w:val="15"/>
  </w:num>
  <w:num w:numId="27" w16cid:durableId="200166455">
    <w:abstractNumId w:val="26"/>
  </w:num>
  <w:num w:numId="28" w16cid:durableId="1906645349">
    <w:abstractNumId w:val="22"/>
  </w:num>
  <w:num w:numId="29" w16cid:durableId="1674576055">
    <w:abstractNumId w:val="21"/>
  </w:num>
  <w:num w:numId="30" w16cid:durableId="824858969">
    <w:abstractNumId w:val="25"/>
  </w:num>
  <w:num w:numId="31" w16cid:durableId="921377426">
    <w:abstractNumId w:val="6"/>
  </w:num>
  <w:num w:numId="32" w16cid:durableId="2133789429">
    <w:abstractNumId w:val="11"/>
  </w:num>
  <w:num w:numId="33" w16cid:durableId="230047994">
    <w:abstractNumId w:val="9"/>
  </w:num>
  <w:numIdMacAtCleanup w:val="6"/>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hideSpellingErrors/>
  <w:hideGrammaticalError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57100"/>
    <w:rsid w:val="000646DC"/>
    <w:rsid w:val="00065E86"/>
    <w:rsid w:val="00066B1C"/>
    <w:rsid w:val="0008013A"/>
    <w:rsid w:val="00083A73"/>
    <w:rsid w:val="00093789"/>
    <w:rsid w:val="000A10F4"/>
    <w:rsid w:val="000A5556"/>
    <w:rsid w:val="000B0DB8"/>
    <w:rsid w:val="000B3DE0"/>
    <w:rsid w:val="000B7418"/>
    <w:rsid w:val="000D1D30"/>
    <w:rsid w:val="000D4433"/>
    <w:rsid w:val="000E3350"/>
    <w:rsid w:val="000F73F3"/>
    <w:rsid w:val="00103C58"/>
    <w:rsid w:val="00103E77"/>
    <w:rsid w:val="0010534E"/>
    <w:rsid w:val="0011494F"/>
    <w:rsid w:val="00121C6C"/>
    <w:rsid w:val="001264D9"/>
    <w:rsid w:val="001272A9"/>
    <w:rsid w:val="00133075"/>
    <w:rsid w:val="001422F2"/>
    <w:rsid w:val="00147214"/>
    <w:rsid w:val="00147697"/>
    <w:rsid w:val="001534B2"/>
    <w:rsid w:val="001540AB"/>
    <w:rsid w:val="001612C8"/>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E4A72"/>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575C5"/>
    <w:rsid w:val="00260193"/>
    <w:rsid w:val="00262434"/>
    <w:rsid w:val="0027020C"/>
    <w:rsid w:val="0027231C"/>
    <w:rsid w:val="0027252F"/>
    <w:rsid w:val="002839B5"/>
    <w:rsid w:val="00287788"/>
    <w:rsid w:val="00290E26"/>
    <w:rsid w:val="002A28F7"/>
    <w:rsid w:val="002A3153"/>
    <w:rsid w:val="002B6D93"/>
    <w:rsid w:val="002C34D4"/>
    <w:rsid w:val="002C3AA4"/>
    <w:rsid w:val="002E463F"/>
    <w:rsid w:val="002E4E9A"/>
    <w:rsid w:val="002E508B"/>
    <w:rsid w:val="002E5F9F"/>
    <w:rsid w:val="002E7849"/>
    <w:rsid w:val="002F7128"/>
    <w:rsid w:val="00300091"/>
    <w:rsid w:val="00300F99"/>
    <w:rsid w:val="00342F8B"/>
    <w:rsid w:val="00356F65"/>
    <w:rsid w:val="00361752"/>
    <w:rsid w:val="00374981"/>
    <w:rsid w:val="0037683A"/>
    <w:rsid w:val="003810D8"/>
    <w:rsid w:val="003853A4"/>
    <w:rsid w:val="00390542"/>
    <w:rsid w:val="0039725F"/>
    <w:rsid w:val="003A1CC2"/>
    <w:rsid w:val="003B34CF"/>
    <w:rsid w:val="003B7073"/>
    <w:rsid w:val="003C12BB"/>
    <w:rsid w:val="003C60B5"/>
    <w:rsid w:val="003D1EFE"/>
    <w:rsid w:val="003E1329"/>
    <w:rsid w:val="003E2600"/>
    <w:rsid w:val="003E30CF"/>
    <w:rsid w:val="003E79FF"/>
    <w:rsid w:val="00400E1D"/>
    <w:rsid w:val="00403D1C"/>
    <w:rsid w:val="0042125D"/>
    <w:rsid w:val="004216FF"/>
    <w:rsid w:val="004242C5"/>
    <w:rsid w:val="00426608"/>
    <w:rsid w:val="00431555"/>
    <w:rsid w:val="00431AD9"/>
    <w:rsid w:val="004339FB"/>
    <w:rsid w:val="0043755C"/>
    <w:rsid w:val="004509BE"/>
    <w:rsid w:val="00456560"/>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3AE4"/>
    <w:rsid w:val="004F4AEF"/>
    <w:rsid w:val="005106CC"/>
    <w:rsid w:val="005170CE"/>
    <w:rsid w:val="005247AD"/>
    <w:rsid w:val="005304B5"/>
    <w:rsid w:val="00533AA9"/>
    <w:rsid w:val="005360B7"/>
    <w:rsid w:val="00536E0B"/>
    <w:rsid w:val="005535E5"/>
    <w:rsid w:val="00553F1B"/>
    <w:rsid w:val="005541E8"/>
    <w:rsid w:val="0055781F"/>
    <w:rsid w:val="00560451"/>
    <w:rsid w:val="00561BE6"/>
    <w:rsid w:val="0057250B"/>
    <w:rsid w:val="00574294"/>
    <w:rsid w:val="005749C5"/>
    <w:rsid w:val="0057670A"/>
    <w:rsid w:val="00581D79"/>
    <w:rsid w:val="00587DBC"/>
    <w:rsid w:val="005905B1"/>
    <w:rsid w:val="005914F1"/>
    <w:rsid w:val="005946C7"/>
    <w:rsid w:val="005A016F"/>
    <w:rsid w:val="005A07FF"/>
    <w:rsid w:val="005A39AD"/>
    <w:rsid w:val="005A3E50"/>
    <w:rsid w:val="005C04C2"/>
    <w:rsid w:val="005C0B41"/>
    <w:rsid w:val="005C1770"/>
    <w:rsid w:val="005C2D94"/>
    <w:rsid w:val="005C657D"/>
    <w:rsid w:val="005D3B59"/>
    <w:rsid w:val="005E3024"/>
    <w:rsid w:val="005F107C"/>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A1"/>
    <w:rsid w:val="006558CA"/>
    <w:rsid w:val="00657E79"/>
    <w:rsid w:val="006606F5"/>
    <w:rsid w:val="00660EAA"/>
    <w:rsid w:val="00670ADC"/>
    <w:rsid w:val="0067185E"/>
    <w:rsid w:val="00671D5B"/>
    <w:rsid w:val="006775FA"/>
    <w:rsid w:val="00684973"/>
    <w:rsid w:val="0068544D"/>
    <w:rsid w:val="00685EBB"/>
    <w:rsid w:val="00691AD4"/>
    <w:rsid w:val="006939B6"/>
    <w:rsid w:val="00695D08"/>
    <w:rsid w:val="006A0388"/>
    <w:rsid w:val="006A27AA"/>
    <w:rsid w:val="006A3602"/>
    <w:rsid w:val="006A4524"/>
    <w:rsid w:val="006A45D8"/>
    <w:rsid w:val="006B05D8"/>
    <w:rsid w:val="006B1F9F"/>
    <w:rsid w:val="006B5581"/>
    <w:rsid w:val="006B5792"/>
    <w:rsid w:val="006C1208"/>
    <w:rsid w:val="006C382D"/>
    <w:rsid w:val="006D1162"/>
    <w:rsid w:val="006E6ADB"/>
    <w:rsid w:val="006E754A"/>
    <w:rsid w:val="006E7F39"/>
    <w:rsid w:val="006F1F96"/>
    <w:rsid w:val="00700B01"/>
    <w:rsid w:val="00702EBF"/>
    <w:rsid w:val="00713414"/>
    <w:rsid w:val="00727EC4"/>
    <w:rsid w:val="00730350"/>
    <w:rsid w:val="007339CF"/>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8055B2"/>
    <w:rsid w:val="00816E77"/>
    <w:rsid w:val="00831263"/>
    <w:rsid w:val="00831DB7"/>
    <w:rsid w:val="00832EBF"/>
    <w:rsid w:val="008366CB"/>
    <w:rsid w:val="00837326"/>
    <w:rsid w:val="00837F3A"/>
    <w:rsid w:val="008620F3"/>
    <w:rsid w:val="00863986"/>
    <w:rsid w:val="00866257"/>
    <w:rsid w:val="00871EC9"/>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2E35"/>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A02C4E"/>
    <w:rsid w:val="00A02E43"/>
    <w:rsid w:val="00A1357F"/>
    <w:rsid w:val="00A30BA1"/>
    <w:rsid w:val="00A37DEE"/>
    <w:rsid w:val="00A428AD"/>
    <w:rsid w:val="00A433C3"/>
    <w:rsid w:val="00A443D7"/>
    <w:rsid w:val="00A53279"/>
    <w:rsid w:val="00A54BB7"/>
    <w:rsid w:val="00A5643A"/>
    <w:rsid w:val="00A5723C"/>
    <w:rsid w:val="00A57E5D"/>
    <w:rsid w:val="00A675A8"/>
    <w:rsid w:val="00A67D66"/>
    <w:rsid w:val="00A707A4"/>
    <w:rsid w:val="00A71F56"/>
    <w:rsid w:val="00A7274B"/>
    <w:rsid w:val="00A73FB8"/>
    <w:rsid w:val="00A75086"/>
    <w:rsid w:val="00A763CB"/>
    <w:rsid w:val="00A801D1"/>
    <w:rsid w:val="00A81F69"/>
    <w:rsid w:val="00A85EBD"/>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03EF"/>
    <w:rsid w:val="00B12892"/>
    <w:rsid w:val="00B1311C"/>
    <w:rsid w:val="00B178C5"/>
    <w:rsid w:val="00B206AA"/>
    <w:rsid w:val="00B20BE5"/>
    <w:rsid w:val="00B336AF"/>
    <w:rsid w:val="00B34048"/>
    <w:rsid w:val="00B3498C"/>
    <w:rsid w:val="00B35850"/>
    <w:rsid w:val="00B3736E"/>
    <w:rsid w:val="00B43CAD"/>
    <w:rsid w:val="00B55A49"/>
    <w:rsid w:val="00B64265"/>
    <w:rsid w:val="00B67F76"/>
    <w:rsid w:val="00B70EFF"/>
    <w:rsid w:val="00B7558C"/>
    <w:rsid w:val="00B9194F"/>
    <w:rsid w:val="00BA003B"/>
    <w:rsid w:val="00BA6857"/>
    <w:rsid w:val="00BB05E2"/>
    <w:rsid w:val="00BB0EB2"/>
    <w:rsid w:val="00BB2485"/>
    <w:rsid w:val="00BB3547"/>
    <w:rsid w:val="00BC6581"/>
    <w:rsid w:val="00BD1111"/>
    <w:rsid w:val="00BD26B6"/>
    <w:rsid w:val="00BD6341"/>
    <w:rsid w:val="00BE01C6"/>
    <w:rsid w:val="00BE4DAC"/>
    <w:rsid w:val="00BF13F8"/>
    <w:rsid w:val="00C01CFF"/>
    <w:rsid w:val="00C026F2"/>
    <w:rsid w:val="00C02D89"/>
    <w:rsid w:val="00C13ECA"/>
    <w:rsid w:val="00C15B78"/>
    <w:rsid w:val="00C1690F"/>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5D21"/>
    <w:rsid w:val="00CE2652"/>
    <w:rsid w:val="00CE7906"/>
    <w:rsid w:val="00CF0E19"/>
    <w:rsid w:val="00CF6210"/>
    <w:rsid w:val="00D17AB8"/>
    <w:rsid w:val="00D27D9B"/>
    <w:rsid w:val="00D376DB"/>
    <w:rsid w:val="00D408A5"/>
    <w:rsid w:val="00D40DE9"/>
    <w:rsid w:val="00D41212"/>
    <w:rsid w:val="00D42B45"/>
    <w:rsid w:val="00D52AD3"/>
    <w:rsid w:val="00D52D7A"/>
    <w:rsid w:val="00D660A1"/>
    <w:rsid w:val="00D75416"/>
    <w:rsid w:val="00D759D7"/>
    <w:rsid w:val="00D92274"/>
    <w:rsid w:val="00D94339"/>
    <w:rsid w:val="00D9707F"/>
    <w:rsid w:val="00D97DD2"/>
    <w:rsid w:val="00DA0AD5"/>
    <w:rsid w:val="00DA1B01"/>
    <w:rsid w:val="00DA1F8E"/>
    <w:rsid w:val="00DA57A4"/>
    <w:rsid w:val="00DB0D07"/>
    <w:rsid w:val="00DB56EB"/>
    <w:rsid w:val="00DC0049"/>
    <w:rsid w:val="00DC39E8"/>
    <w:rsid w:val="00DC4922"/>
    <w:rsid w:val="00DD3A4E"/>
    <w:rsid w:val="00DD51B7"/>
    <w:rsid w:val="00DD788A"/>
    <w:rsid w:val="00DE2205"/>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4012C"/>
    <w:rsid w:val="00E42A8F"/>
    <w:rsid w:val="00E5223F"/>
    <w:rsid w:val="00E534F0"/>
    <w:rsid w:val="00E66B4F"/>
    <w:rsid w:val="00E741D5"/>
    <w:rsid w:val="00E74474"/>
    <w:rsid w:val="00E80915"/>
    <w:rsid w:val="00E818CB"/>
    <w:rsid w:val="00E87A6A"/>
    <w:rsid w:val="00E900BB"/>
    <w:rsid w:val="00E9232A"/>
    <w:rsid w:val="00EA4D1B"/>
    <w:rsid w:val="00EB1D11"/>
    <w:rsid w:val="00EB378B"/>
    <w:rsid w:val="00EB4243"/>
    <w:rsid w:val="00EC3DC1"/>
    <w:rsid w:val="00EC656E"/>
    <w:rsid w:val="00ED0115"/>
    <w:rsid w:val="00ED2F1C"/>
    <w:rsid w:val="00ED3D05"/>
    <w:rsid w:val="00ED6516"/>
    <w:rsid w:val="00EE46A3"/>
    <w:rsid w:val="00EE5CA8"/>
    <w:rsid w:val="00EE64AE"/>
    <w:rsid w:val="00EF6D9E"/>
    <w:rsid w:val="00F0321D"/>
    <w:rsid w:val="00F06445"/>
    <w:rsid w:val="00F07114"/>
    <w:rsid w:val="00F156EF"/>
    <w:rsid w:val="00F16D44"/>
    <w:rsid w:val="00F206A7"/>
    <w:rsid w:val="00F26811"/>
    <w:rsid w:val="00F3105E"/>
    <w:rsid w:val="00F41591"/>
    <w:rsid w:val="00F41A63"/>
    <w:rsid w:val="00F45BEB"/>
    <w:rsid w:val="00F54523"/>
    <w:rsid w:val="00F54B50"/>
    <w:rsid w:val="00F5784B"/>
    <w:rsid w:val="00F57F16"/>
    <w:rsid w:val="00F651FF"/>
    <w:rsid w:val="00F66938"/>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75F7"/>
    <w:rsid w:val="00FE1B88"/>
    <w:rsid w:val="00FF24FD"/>
    <w:rsid w:val="00FF4DC0"/>
    <w:rsid w:val="00FF5B50"/>
    <w:rsid w:val="015DC9CD"/>
    <w:rsid w:val="16394424"/>
    <w:rsid w:val="19EF6170"/>
    <w:rsid w:val="1C2DEA58"/>
    <w:rsid w:val="231C3222"/>
    <w:rsid w:val="2A76EF84"/>
    <w:rsid w:val="3E0833BC"/>
    <w:rsid w:val="431F9A3D"/>
    <w:rsid w:val="4CDDCFBB"/>
    <w:rsid w:val="6E545A0B"/>
    <w:rsid w:val="72169A2A"/>
    <w:rsid w:val="73632812"/>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uiPriority="99"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semiHidden="1" w:unhideWhenUsed="1" w:qFormat="1"/>
    <w:lsdException w:name="Intense Quote" w:uiPriority="30"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lsdException w:name="Subtle Reference" w:uiPriority="31" w:semiHidden="1" w:unhideWhenUsed="1"/>
    <w:lsdException w:name="Intense Reference" w:uiPriority="32" w:semiHidden="1" w:unhideWhenUsed="1"/>
    <w:lsdException w:name="Book Title" w:uiPriority="33" w:semiHidden="1" w:unhideWhenUsed="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4B08AC"/>
    <w:rPr>
      <w:b/>
      <w:color w:val="104F75"/>
      <w:sz w:val="36"/>
      <w:szCs w:val="24"/>
    </w:rPr>
  </w:style>
  <w:style w:type="character" w:styleId="Heading2Char" w:customStyle="1">
    <w:name w:val="Heading 2 Char"/>
    <w:link w:val="Heading2"/>
    <w:rsid w:val="00C22BA0"/>
    <w:rPr>
      <w:b/>
      <w:color w:val="104F75"/>
      <w:sz w:val="32"/>
      <w:szCs w:val="32"/>
    </w:rPr>
  </w:style>
  <w:style w:type="character" w:styleId="Heading3Char" w:customStyle="1">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styleId="EndBox" w:customStyle="1">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styleId="HeaderChar" w:customStyle="1">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styleId="TitleChar" w:customStyle="1">
    <w:name w:val="Title Char"/>
    <w:link w:val="Title"/>
    <w:semiHidden/>
    <w:rsid w:val="00FE1B88"/>
    <w:rPr>
      <w:rFonts w:ascii="Arial" w:hAnsi="Arial" w:cs="Arial"/>
      <w:b/>
      <w:color w:val="104F75"/>
      <w:sz w:val="96"/>
      <w:szCs w:val="120"/>
      <w:lang w:eastAsia="en-US"/>
    </w:rPr>
  </w:style>
  <w:style w:type="paragraph" w:styleId="DfEQuote" w:customStyle="1">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styleId="Heading4Char" w:customStyle="1">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styleId="Heading5Char" w:customStyle="1">
    <w:name w:val="Heading 5 Char"/>
    <w:link w:val="Heading5"/>
    <w:semiHidden/>
    <w:rsid w:val="008B427B"/>
    <w:rPr>
      <w:rFonts w:ascii="Calibri" w:hAnsi="Calibri"/>
      <w:b/>
      <w:bCs/>
      <w:i/>
      <w:iCs/>
      <w:sz w:val="26"/>
      <w:szCs w:val="26"/>
    </w:rPr>
  </w:style>
  <w:style w:type="character" w:styleId="Heading6Char" w:customStyle="1">
    <w:name w:val="Heading 6 Char"/>
    <w:link w:val="Heading6"/>
    <w:semiHidden/>
    <w:rsid w:val="008B427B"/>
    <w:rPr>
      <w:rFonts w:ascii="Calibri" w:hAnsi="Calibri"/>
      <w:b/>
      <w:bCs/>
      <w:sz w:val="22"/>
      <w:szCs w:val="22"/>
    </w:rPr>
  </w:style>
  <w:style w:type="character" w:styleId="Heading7Char" w:customStyle="1">
    <w:name w:val="Heading 7 Char"/>
    <w:link w:val="Heading7"/>
    <w:semiHidden/>
    <w:rsid w:val="008B427B"/>
    <w:rPr>
      <w:rFonts w:ascii="Calibri" w:hAnsi="Calibri"/>
      <w:sz w:val="22"/>
      <w:szCs w:val="24"/>
    </w:rPr>
  </w:style>
  <w:style w:type="character" w:styleId="Heading8Char" w:customStyle="1">
    <w:name w:val="Heading 8 Char"/>
    <w:link w:val="Heading8"/>
    <w:semiHidden/>
    <w:rsid w:val="008B427B"/>
    <w:rPr>
      <w:rFonts w:ascii="Calibri" w:hAnsi="Calibri"/>
      <w:i/>
      <w:iCs/>
      <w:sz w:val="22"/>
      <w:szCs w:val="24"/>
    </w:rPr>
  </w:style>
  <w:style w:type="character" w:styleId="Heading9Char" w:customStyle="1">
    <w:name w:val="Heading 9 Char"/>
    <w:link w:val="Heading9"/>
    <w:semiHidden/>
    <w:rsid w:val="008B427B"/>
    <w:rPr>
      <w:rFonts w:ascii="Cambria" w:hAnsi="Cambria"/>
      <w:sz w:val="22"/>
      <w:szCs w:val="22"/>
    </w:rPr>
  </w:style>
  <w:style w:type="table" w:styleId="TableGrid">
    <w:name w:val="Table Grid"/>
    <w:basedOn w:val="TableNormal"/>
    <w:uiPriority w:val="39"/>
    <w:rsid w:val="00AA348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styleId="BalloonTextChar" w:customStyle="1">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styleId="ColouredBoxHeadline" w:customStyle="1">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styleId="CommentTextChar" w:customStyle="1">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styleId="CommentSubjectChar" w:customStyle="1">
    <w:name w:val="Comment Subject Char"/>
    <w:basedOn w:val="CommentTextChar"/>
    <w:link w:val="CommentSubject"/>
    <w:semiHidden/>
    <w:rsid w:val="00C5454B"/>
    <w:rPr>
      <w:b/>
      <w:bCs/>
    </w:rPr>
  </w:style>
  <w:style w:type="paragraph" w:styleId="DfESOutNumbered" w:customStyle="1">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styleId="DfESOutNumberedChar" w:customStyle="1">
    <w:name w:val="DfESOutNumbered Char"/>
    <w:basedOn w:val="DefaultParagraphFont"/>
    <w:link w:val="DfESOutNumbered"/>
    <w:rsid w:val="009E7F32"/>
    <w:rPr>
      <w:rFonts w:cs="Arial"/>
      <w:sz w:val="22"/>
      <w:lang w:eastAsia="en-US"/>
    </w:rPr>
  </w:style>
  <w:style w:type="paragraph" w:styleId="TableHeader" w:customStyle="1">
    <w:name w:val="TableHeader"/>
    <w:basedOn w:val="Normal"/>
    <w:qFormat/>
    <w:rsid w:val="00E20B43"/>
    <w:pPr>
      <w:spacing w:after="0"/>
    </w:pPr>
    <w:rPr>
      <w:b/>
      <w:color w:val="0D0D0D" w:themeColor="text1" w:themeTint="F2"/>
    </w:rPr>
  </w:style>
  <w:style w:type="paragraph" w:styleId="TableRow" w:customStyle="1">
    <w:name w:val="TableRow"/>
    <w:basedOn w:val="Normal"/>
    <w:link w:val="TableRowChar"/>
    <w:qFormat/>
    <w:rsid w:val="00E20B43"/>
    <w:pPr>
      <w:spacing w:after="0"/>
    </w:pPr>
    <w:rPr>
      <w:color w:val="0D0D0D" w:themeColor="text1" w:themeTint="F2"/>
    </w:rPr>
  </w:style>
  <w:style w:type="character" w:styleId="TableRowChar" w:customStyle="1">
    <w:name w:val="TableRow Char"/>
    <w:link w:val="TableRow"/>
    <w:rsid w:val="00E20B43"/>
    <w:rPr>
      <w:color w:val="0D0D0D" w:themeColor="text1" w:themeTint="F2"/>
      <w:sz w:val="24"/>
      <w:szCs w:val="24"/>
    </w:rPr>
  </w:style>
  <w:style w:type="paragraph" w:styleId="TableRowRight" w:customStyle="1">
    <w:name w:val="TableRowRight"/>
    <w:basedOn w:val="TableRow"/>
    <w:rsid w:val="00E20B43"/>
    <w:pPr>
      <w:jc w:val="right"/>
    </w:pPr>
    <w:rPr>
      <w:szCs w:val="20"/>
    </w:rPr>
  </w:style>
  <w:style w:type="paragraph" w:styleId="TableRowCentered" w:customStyle="1">
    <w:name w:val="TableRowCentered"/>
    <w:basedOn w:val="TableRow"/>
    <w:rsid w:val="00E20B43"/>
    <w:pPr>
      <w:jc w:val="center"/>
    </w:pPr>
    <w:rPr>
      <w:szCs w:val="20"/>
    </w:rPr>
  </w:style>
  <w:style w:type="paragraph" w:styleId="TableHeaderCentered" w:customStyle="1">
    <w:name w:val="TableHeaderCentered"/>
    <w:basedOn w:val="TableHeader"/>
    <w:rsid w:val="00E20B43"/>
    <w:pPr>
      <w:jc w:val="center"/>
    </w:pPr>
    <w:rPr>
      <w:bCs/>
      <w:szCs w:val="20"/>
    </w:rPr>
  </w:style>
  <w:style w:type="character" w:styleId="LogosChar" w:customStyle="1">
    <w:name w:val="Logos Char"/>
    <w:basedOn w:val="DefaultParagraphFont"/>
    <w:link w:val="Logos"/>
    <w:locked/>
    <w:rsid w:val="002C34D4"/>
    <w:rPr>
      <w:noProof/>
      <w:color w:val="0D0D0D" w:themeColor="text1" w:themeTint="F2"/>
      <w:sz w:val="24"/>
      <w:szCs w:val="24"/>
    </w:rPr>
  </w:style>
  <w:style w:type="paragraph" w:styleId="Logos" w:customStyle="1">
    <w:name w:val="Logos"/>
    <w:basedOn w:val="Normal"/>
    <w:link w:val="LogosChar"/>
    <w:rsid w:val="002C34D4"/>
    <w:pPr>
      <w:pageBreakBefore/>
      <w:widowControl w:val="0"/>
      <w:spacing w:after="240"/>
    </w:pPr>
    <w:rPr>
      <w:noProof/>
      <w:color w:val="0D0D0D" w:themeColor="text1" w:themeTint="F2"/>
    </w:rPr>
  </w:style>
  <w:style w:type="paragraph" w:styleId="CopyrightSpacing" w:customStyle="1">
    <w:name w:val="CopyrightSpacing"/>
    <w:basedOn w:val="Normal"/>
    <w:link w:val="CopyrightSpacingChar"/>
    <w:unhideWhenUsed/>
    <w:rsid w:val="005D3B59"/>
    <w:pPr>
      <w:spacing w:before="6000" w:after="120"/>
    </w:pPr>
  </w:style>
  <w:style w:type="character" w:styleId="CopyrightSpacingChar" w:customStyle="1">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styleId="FootnoteTextChar" w:customStyle="1">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styleId="DeptBullets" w:customStyle="1">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styleId="DeptBulletsChar" w:customStyle="1">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styleId="NoSpacing">
    <w:name w:val="No Spacing"/>
    <w:uiPriority w:val="1"/>
    <w:qFormat/>
    <w:rsid w:val="000646DC"/>
    <w:rPr>
      <w:rFonts w:ascii="Calibri" w:hAnsi="Calibri"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svg" Id="rId13" /><Relationship Type="http://schemas.openxmlformats.org/officeDocument/2006/relationships/footer" Target="footer1.xm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microsoft.com/office/2011/relationships/commentsExtended" Target="commentsExtended.xml" Id="rId15" /><Relationship Type="http://schemas.microsoft.com/office/2019/05/relationships/documenttasks" Target="documenttasks/documenttasks1.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theme" Target="theme/theme1.xml" Id="rId22" /></Relationships>
</file>

<file path=word/documenttasks/documenttasks1.xml><?xml version="1.0" encoding="utf-8"?>
<t:Tasks xmlns:t="http://schemas.microsoft.com/office/tasks/2019/documenttasks" xmlns:oel="http://schemas.microsoft.com/office/2019/extlst">
  <t:Task id="{E69D0867-7EDD-4D34-BC54-91B303A1363A}">
    <t:Anchor>
      <t:Comment id="1498578977"/>
    </t:Anchor>
    <t:History>
      <t:Event id="{79CFF119-351C-4B19-95A4-DBAB1E6E46C3}" time="2026-02-02T12:53:37.322Z">
        <t:Attribution userId="S::victoria.winlow@education.gov.uk::78ae8f4e-92fa-4955-88d8-e40db816e19b" userProvider="AD" userName="WINLOW, Victoria"/>
        <t:Anchor>
          <t:Comment id="1751081475"/>
        </t:Anchor>
        <t:Create/>
      </t:Event>
      <t:Event id="{D47CA73E-77BF-4CF7-B294-D2D428190BA4}" time="2026-02-02T12:53:37.322Z">
        <t:Attribution userId="S::victoria.winlow@education.gov.uk::78ae8f4e-92fa-4955-88d8-e40db816e19b" userProvider="AD" userName="WINLOW, Victoria"/>
        <t:Anchor>
          <t:Comment id="1751081475"/>
        </t:Anchor>
        <t:Assign userId="S::Vikki.HOWE@EDUCATION.GOV.UK::2d044502-95b8-4ba1-88df-45a610d3f75e" userProvider="AD" userName="HOWE, Vikki"/>
      </t:Event>
      <t:Event id="{603E0DF0-C819-4879-9E03-F888986BD89A}" time="2026-02-02T12:53:37.322Z">
        <t:Attribution userId="S::victoria.winlow@education.gov.uk::78ae8f4e-92fa-4955-88d8-e40db816e19b" userProvider="AD" userName="WINLOW, Victoria"/>
        <t:Anchor>
          <t:Comment id="1751081475"/>
        </t:Anchor>
        <t:SetTitle title="@HOWE, Vikki , no it won't be - can you remove section 3 please."/>
      </t:Event>
      <t:Event id="{93570918-C9A8-1A45-8575-70A052C19196}" time="2026-02-03T13:32:18.907Z">
        <t:Attribution userId="S::Vikki.HOWE@EDUCATION.GOV.UK::2d044502-95b8-4ba1-88df-45a610d3f75e" userProvider="AD" userName="HOWE, Vikk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695D67C7-E19E-4F67-BA2F-6341BE4C1C3C}"/>
</file>

<file path=customXml/itemProps5.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Child and family ASYE statement of anonymisation and confidentiality</dc:title>
  <dc:subject/>
  <dc:creator>Department for Education</dc:creator>
  <keywords/>
  <dc:description/>
  <lastModifiedBy>HOWE, Vikki</lastModifiedBy>
  <revision>13</revision>
  <lastPrinted>2013-07-12T02:35:00.0000000Z</lastPrinted>
  <dcterms:created xsi:type="dcterms:W3CDTF">2026-01-30T15:08:00.0000000Z</dcterms:created>
  <dcterms:modified xsi:type="dcterms:W3CDTF">2026-03-11T17:18:42.5223307Z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