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2F45" w14:textId="45C85030" w:rsidR="00385796" w:rsidRDefault="00385796" w:rsidP="00385796">
      <w:pPr>
        <w:pStyle w:val="Logos"/>
        <w:tabs>
          <w:tab w:val="right" w:pos="9498"/>
        </w:tabs>
      </w:pPr>
      <w:r w:rsidRPr="0091119F">
        <w:drawing>
          <wp:anchor distT="0" distB="0" distL="114300" distR="114300" simplePos="0" relativeHeight="251659264" behindDoc="1" locked="0" layoutInCell="1" allowOverlap="1" wp14:anchorId="7072FA3C" wp14:editId="27970308">
            <wp:simplePos x="0" y="0"/>
            <wp:positionH relativeFrom="margin">
              <wp:posOffset>-36576</wp:posOffset>
            </wp:positionH>
            <wp:positionV relativeFrom="paragraph">
              <wp:posOffset>10795</wp:posOffset>
            </wp:positionV>
            <wp:extent cx="1228725" cy="1221105"/>
            <wp:effectExtent l="0" t="0" r="9525" b="0"/>
            <wp:wrapTight wrapText="bothSides">
              <wp:wrapPolygon edited="0">
                <wp:start x="0" y="0"/>
                <wp:lineTo x="0" y="21229"/>
                <wp:lineTo x="21433" y="21229"/>
                <wp:lineTo x="21433" y="0"/>
                <wp:lineTo x="0" y="0"/>
              </wp:wrapPolygon>
            </wp:wrapTight>
            <wp:docPr id="750779251" name="Picture 1" descr="This is the logo of the Office of the Schools Adju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79251" name="Picture 1" descr="This is the logo of the Office of the Schools Adjudic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8725" cy="1221105"/>
                    </a:xfrm>
                    <a:prstGeom prst="rect">
                      <a:avLst/>
                    </a:prstGeom>
                  </pic:spPr>
                </pic:pic>
              </a:graphicData>
            </a:graphic>
            <wp14:sizeRelH relativeFrom="page">
              <wp14:pctWidth>0</wp14:pctWidth>
            </wp14:sizeRelH>
            <wp14:sizeRelV relativeFrom="page">
              <wp14:pctHeight>0</wp14:pctHeight>
            </wp14:sizeRelV>
          </wp:anchor>
        </w:drawing>
      </w:r>
    </w:p>
    <w:p w14:paraId="579C3F2B" w14:textId="77777777" w:rsidR="0084733D" w:rsidRDefault="0084733D" w:rsidP="0084733D">
      <w:pPr>
        <w:pStyle w:val="Heading1"/>
        <w:spacing w:before="240"/>
        <w:jc w:val="center"/>
        <w:rPr>
          <w:color w:val="336C41"/>
        </w:rPr>
      </w:pPr>
      <w:r>
        <w:rPr>
          <w:color w:val="336C41"/>
        </w:rPr>
        <w:t>Form to Request a Variation</w:t>
      </w:r>
    </w:p>
    <w:p w14:paraId="20303727" w14:textId="77777777" w:rsidR="0084733D" w:rsidRDefault="0084733D" w:rsidP="0084733D">
      <w:pPr>
        <w:pStyle w:val="Heading1"/>
        <w:spacing w:before="240"/>
        <w:jc w:val="center"/>
        <w:rPr>
          <w:color w:val="336C41"/>
        </w:rPr>
      </w:pPr>
      <w:r>
        <w:rPr>
          <w:color w:val="336C41"/>
        </w:rPr>
        <w:t>to Admission Arrangements</w:t>
      </w:r>
    </w:p>
    <w:p w14:paraId="3DE6AA3A" w14:textId="77777777" w:rsidR="0084733D" w:rsidRDefault="0084733D" w:rsidP="0008268C">
      <w:pPr>
        <w:rPr>
          <w:b/>
          <w:bCs/>
          <w:sz w:val="24"/>
          <w:szCs w:val="28"/>
        </w:rPr>
      </w:pPr>
    </w:p>
    <w:p w14:paraId="3A1C640D" w14:textId="551D4D0F" w:rsidR="0008268C" w:rsidRPr="00EC14E4" w:rsidRDefault="0008268C" w:rsidP="0008268C">
      <w:pPr>
        <w:rPr>
          <w:b/>
          <w:bCs/>
          <w:sz w:val="24"/>
          <w:szCs w:val="28"/>
        </w:rPr>
      </w:pPr>
      <w:r w:rsidRPr="00EC14E4">
        <w:rPr>
          <w:b/>
          <w:bCs/>
          <w:sz w:val="24"/>
          <w:szCs w:val="28"/>
        </w:rPr>
        <w:t>Use this form:</w:t>
      </w:r>
      <w:r w:rsidRPr="00EC14E4">
        <w:rPr>
          <w:b/>
          <w:bCs/>
          <w:sz w:val="24"/>
          <w:szCs w:val="28"/>
        </w:rPr>
        <w:tab/>
      </w:r>
    </w:p>
    <w:p w14:paraId="6E3723EE" w14:textId="0EFF21B2" w:rsidR="0008268C" w:rsidRPr="00EC14E4" w:rsidRDefault="0008268C" w:rsidP="0008268C">
      <w:pPr>
        <w:numPr>
          <w:ilvl w:val="0"/>
          <w:numId w:val="18"/>
        </w:numPr>
        <w:tabs>
          <w:tab w:val="clear" w:pos="360"/>
          <w:tab w:val="num" w:pos="720"/>
        </w:tabs>
        <w:rPr>
          <w:sz w:val="24"/>
          <w:szCs w:val="28"/>
        </w:rPr>
      </w:pPr>
      <w:r w:rsidRPr="00EC14E4">
        <w:rPr>
          <w:sz w:val="24"/>
          <w:szCs w:val="28"/>
        </w:rPr>
        <w:t xml:space="preserve">To </w:t>
      </w:r>
      <w:r w:rsidR="00315F53" w:rsidRPr="00EC14E4">
        <w:rPr>
          <w:sz w:val="24"/>
          <w:szCs w:val="28"/>
        </w:rPr>
        <w:t xml:space="preserve">set out </w:t>
      </w:r>
      <w:r w:rsidR="00FB4509">
        <w:rPr>
          <w:sz w:val="24"/>
          <w:szCs w:val="28"/>
        </w:rPr>
        <w:t xml:space="preserve">a </w:t>
      </w:r>
      <w:r w:rsidR="00315F53" w:rsidRPr="00EC14E4">
        <w:rPr>
          <w:sz w:val="24"/>
          <w:szCs w:val="28"/>
        </w:rPr>
        <w:t>request for the Adjudicator to vary admission arrangements.</w:t>
      </w:r>
    </w:p>
    <w:p w14:paraId="546A602A" w14:textId="77777777" w:rsidR="0008268C" w:rsidRPr="00EC14E4" w:rsidRDefault="0008268C" w:rsidP="0008268C">
      <w:pPr>
        <w:rPr>
          <w:b/>
          <w:bCs/>
          <w:sz w:val="24"/>
          <w:szCs w:val="28"/>
        </w:rPr>
      </w:pPr>
      <w:r w:rsidRPr="00EC14E4">
        <w:rPr>
          <w:b/>
          <w:bCs/>
          <w:sz w:val="24"/>
          <w:szCs w:val="28"/>
        </w:rPr>
        <w:t>When to use this form:</w:t>
      </w:r>
    </w:p>
    <w:p w14:paraId="78CB938F" w14:textId="6C6C2F5E" w:rsidR="0008268C" w:rsidRPr="00EC14E4" w:rsidRDefault="00315F53" w:rsidP="0008268C">
      <w:pPr>
        <w:numPr>
          <w:ilvl w:val="0"/>
          <w:numId w:val="19"/>
        </w:numPr>
        <w:rPr>
          <w:sz w:val="24"/>
          <w:szCs w:val="28"/>
        </w:rPr>
      </w:pPr>
      <w:r w:rsidRPr="00EC14E4">
        <w:rPr>
          <w:sz w:val="24"/>
          <w:szCs w:val="28"/>
        </w:rPr>
        <w:t>At any time when a variation is required</w:t>
      </w:r>
      <w:r w:rsidR="00FB4509">
        <w:rPr>
          <w:sz w:val="24"/>
          <w:szCs w:val="28"/>
        </w:rPr>
        <w:t xml:space="preserve"> for a community, voluntary controlled, voluntary aided or foundation school</w:t>
      </w:r>
      <w:r w:rsidRPr="00EC14E4">
        <w:rPr>
          <w:sz w:val="24"/>
          <w:szCs w:val="28"/>
        </w:rPr>
        <w:t>.</w:t>
      </w:r>
    </w:p>
    <w:p w14:paraId="5174ED4F" w14:textId="77777777" w:rsidR="0008268C" w:rsidRPr="00EC14E4" w:rsidRDefault="0008268C" w:rsidP="0008268C">
      <w:pPr>
        <w:rPr>
          <w:b/>
          <w:bCs/>
          <w:sz w:val="24"/>
          <w:szCs w:val="28"/>
        </w:rPr>
      </w:pPr>
      <w:r w:rsidRPr="00EC14E4">
        <w:rPr>
          <w:b/>
          <w:bCs/>
          <w:sz w:val="24"/>
          <w:szCs w:val="28"/>
        </w:rPr>
        <w:t>Please note:</w:t>
      </w:r>
      <w:r w:rsidRPr="00EC14E4">
        <w:rPr>
          <w:b/>
          <w:bCs/>
          <w:sz w:val="24"/>
          <w:szCs w:val="28"/>
        </w:rPr>
        <w:tab/>
      </w:r>
    </w:p>
    <w:p w14:paraId="4408B00D" w14:textId="515B7602" w:rsidR="003D6545" w:rsidRDefault="003D6545" w:rsidP="00A85EBD">
      <w:pPr>
        <w:numPr>
          <w:ilvl w:val="0"/>
          <w:numId w:val="20"/>
        </w:numPr>
        <w:rPr>
          <w:sz w:val="24"/>
          <w:szCs w:val="28"/>
        </w:rPr>
      </w:pPr>
      <w:r>
        <w:rPr>
          <w:sz w:val="24"/>
          <w:szCs w:val="28"/>
        </w:rPr>
        <w:t>This form cannot be used by an academy as the Adjudicator does not have jurisdiction</w:t>
      </w:r>
      <w:r w:rsidR="00592CFE">
        <w:rPr>
          <w:sz w:val="24"/>
          <w:szCs w:val="28"/>
        </w:rPr>
        <w:t xml:space="preserve"> for such requests</w:t>
      </w:r>
      <w:r>
        <w:rPr>
          <w:sz w:val="24"/>
          <w:szCs w:val="28"/>
        </w:rPr>
        <w:t xml:space="preserve">. Academies seeking to vary their arrangements must contact the </w:t>
      </w:r>
      <w:r w:rsidR="009D539C">
        <w:rPr>
          <w:sz w:val="24"/>
          <w:szCs w:val="28"/>
        </w:rPr>
        <w:t xml:space="preserve">School Complaints and Compliance Unit (SCCU) at the </w:t>
      </w:r>
      <w:r>
        <w:rPr>
          <w:sz w:val="24"/>
          <w:szCs w:val="28"/>
        </w:rPr>
        <w:t>Department for Education (DfE).</w:t>
      </w:r>
    </w:p>
    <w:p w14:paraId="01946B19" w14:textId="073980A3" w:rsidR="00C002F6" w:rsidRDefault="00C002F6" w:rsidP="00A85EBD">
      <w:pPr>
        <w:numPr>
          <w:ilvl w:val="0"/>
          <w:numId w:val="20"/>
        </w:numPr>
        <w:rPr>
          <w:sz w:val="24"/>
          <w:szCs w:val="28"/>
        </w:rPr>
      </w:pPr>
      <w:r w:rsidRPr="00EC14E4">
        <w:rPr>
          <w:sz w:val="24"/>
          <w:szCs w:val="28"/>
        </w:rPr>
        <w:t xml:space="preserve">Once the form has been submitted, the Chief Adjudicator will assess your </w:t>
      </w:r>
      <w:r w:rsidR="00315F53" w:rsidRPr="00EC14E4">
        <w:rPr>
          <w:sz w:val="24"/>
          <w:szCs w:val="28"/>
        </w:rPr>
        <w:t xml:space="preserve">request </w:t>
      </w:r>
      <w:r w:rsidRPr="00EC14E4">
        <w:rPr>
          <w:sz w:val="24"/>
          <w:szCs w:val="28"/>
        </w:rPr>
        <w:t xml:space="preserve">and let you know if it is within the </w:t>
      </w:r>
      <w:r w:rsidR="003A10E5" w:rsidRPr="00EC14E4">
        <w:rPr>
          <w:sz w:val="24"/>
          <w:szCs w:val="28"/>
        </w:rPr>
        <w:t>A</w:t>
      </w:r>
      <w:r w:rsidRPr="00EC14E4">
        <w:rPr>
          <w:sz w:val="24"/>
          <w:szCs w:val="28"/>
        </w:rPr>
        <w:t>djudicator’s jurisdiction. If it is it will be allocated to a schools adjudicator</w:t>
      </w:r>
      <w:r w:rsidR="006C203F" w:rsidRPr="00EC14E4">
        <w:rPr>
          <w:sz w:val="24"/>
          <w:szCs w:val="28"/>
        </w:rPr>
        <w:t xml:space="preserve"> who will then consider the case</w:t>
      </w:r>
      <w:r w:rsidRPr="00EC14E4">
        <w:rPr>
          <w:sz w:val="24"/>
          <w:szCs w:val="28"/>
        </w:rPr>
        <w:t>.</w:t>
      </w:r>
    </w:p>
    <w:p w14:paraId="040467C1" w14:textId="77777777" w:rsidR="00592CFE" w:rsidRPr="00592CFE" w:rsidRDefault="00592CFE" w:rsidP="00592CFE">
      <w:pPr>
        <w:pStyle w:val="ListParagraph"/>
        <w:numPr>
          <w:ilvl w:val="0"/>
          <w:numId w:val="20"/>
        </w:numPr>
        <w:rPr>
          <w:sz w:val="24"/>
          <w:szCs w:val="28"/>
        </w:rPr>
      </w:pPr>
      <w:r w:rsidRPr="00592CFE">
        <w:rPr>
          <w:sz w:val="24"/>
          <w:szCs w:val="28"/>
        </w:rPr>
        <w:t>The admission authority is the body which must complete this form.</w:t>
      </w:r>
    </w:p>
    <w:p w14:paraId="731B162C" w14:textId="2B3E6BBE" w:rsidR="001A5B10" w:rsidRDefault="006C203F" w:rsidP="001A5B10">
      <w:pPr>
        <w:numPr>
          <w:ilvl w:val="0"/>
          <w:numId w:val="20"/>
        </w:numPr>
        <w:rPr>
          <w:sz w:val="24"/>
          <w:szCs w:val="28"/>
        </w:rPr>
      </w:pPr>
      <w:r w:rsidRPr="00EC14E4">
        <w:rPr>
          <w:sz w:val="24"/>
          <w:szCs w:val="28"/>
        </w:rPr>
        <w:t>Complete the form where indicated by the light green areas.</w:t>
      </w:r>
    </w:p>
    <w:p w14:paraId="22E1822F" w14:textId="20E23951" w:rsidR="00E95684" w:rsidRPr="00E95684" w:rsidRDefault="00E95684" w:rsidP="009F63CA">
      <w:pPr>
        <w:pStyle w:val="ListParagraph"/>
        <w:numPr>
          <w:ilvl w:val="0"/>
          <w:numId w:val="20"/>
        </w:numPr>
        <w:spacing w:after="0"/>
        <w:rPr>
          <w:sz w:val="24"/>
          <w:szCs w:val="28"/>
        </w:rPr>
      </w:pPr>
      <w:r w:rsidRPr="00E95684">
        <w:rPr>
          <w:rFonts w:cs="Arial"/>
          <w:sz w:val="24"/>
          <w:szCs w:val="28"/>
        </w:rPr>
        <w:t>Please note that information provided on this form will be copied to other parties listed in Sections 2 and 3 below</w:t>
      </w:r>
      <w:r>
        <w:rPr>
          <w:rFonts w:cs="Arial"/>
          <w:sz w:val="24"/>
          <w:szCs w:val="28"/>
        </w:rPr>
        <w:t>.</w:t>
      </w:r>
    </w:p>
    <w:p w14:paraId="75C30678" w14:textId="77777777" w:rsidR="001A5B10" w:rsidRPr="001A5B10" w:rsidRDefault="001A5B10" w:rsidP="001A5B10">
      <w:pPr>
        <w:rPr>
          <w:sz w:val="24"/>
          <w:szCs w:val="28"/>
        </w:rPr>
      </w:pPr>
    </w:p>
    <w:p w14:paraId="41468992" w14:textId="64741085" w:rsidR="001A5B10" w:rsidRDefault="001A5B10" w:rsidP="001A5B10">
      <w:pPr>
        <w:pStyle w:val="Heading2"/>
        <w:rPr>
          <w:color w:val="336C41"/>
        </w:rPr>
      </w:pPr>
      <w:r w:rsidRPr="006C203F">
        <w:rPr>
          <w:color w:val="336C41"/>
        </w:rPr>
        <w:t xml:space="preserve">Section </w:t>
      </w:r>
      <w:r>
        <w:rPr>
          <w:color w:val="336C41"/>
        </w:rPr>
        <w:t>1</w:t>
      </w:r>
      <w:r w:rsidRPr="006C203F">
        <w:rPr>
          <w:color w:val="336C41"/>
        </w:rPr>
        <w:t xml:space="preserve"> –</w:t>
      </w:r>
      <w:r>
        <w:rPr>
          <w:color w:val="336C41"/>
        </w:rPr>
        <w:t xml:space="preserve"> </w:t>
      </w:r>
      <w:r w:rsidR="00C82A88">
        <w:rPr>
          <w:color w:val="336C41"/>
        </w:rPr>
        <w:t>The</w:t>
      </w:r>
      <w:r>
        <w:rPr>
          <w:color w:val="336C41"/>
        </w:rPr>
        <w:t xml:space="preserve"> admission authority</w:t>
      </w:r>
    </w:p>
    <w:p w14:paraId="4A1879CF" w14:textId="6F1C7F31" w:rsidR="001A5B10" w:rsidRDefault="001A5B10" w:rsidP="001A5B10">
      <w:pPr>
        <w:rPr>
          <w:sz w:val="24"/>
          <w:szCs w:val="28"/>
        </w:rPr>
      </w:pPr>
      <w:r>
        <w:rPr>
          <w:sz w:val="24"/>
          <w:szCs w:val="28"/>
        </w:rPr>
        <w:t>The</w:t>
      </w:r>
      <w:r w:rsidRPr="00EC14E4">
        <w:rPr>
          <w:sz w:val="24"/>
          <w:szCs w:val="28"/>
        </w:rPr>
        <w:t xml:space="preserve"> </w:t>
      </w:r>
      <w:r>
        <w:rPr>
          <w:sz w:val="24"/>
          <w:szCs w:val="28"/>
        </w:rPr>
        <w:t>admission authority is the body responsible for admissions to the school. This is either governing body of the school or the school’s local authority.</w:t>
      </w:r>
    </w:p>
    <w:p w14:paraId="2805D6E3" w14:textId="323FE14F" w:rsidR="001A5B10" w:rsidRPr="00B914F3" w:rsidRDefault="001A5B10" w:rsidP="001A5B10">
      <w:pPr>
        <w:pStyle w:val="ListParagraph"/>
        <w:numPr>
          <w:ilvl w:val="0"/>
          <w:numId w:val="26"/>
        </w:numPr>
        <w:spacing w:after="0"/>
        <w:rPr>
          <w:rFonts w:cs="Arial"/>
          <w:b/>
          <w:bCs/>
          <w:sz w:val="24"/>
          <w:szCs w:val="28"/>
        </w:rPr>
      </w:pPr>
      <w:r w:rsidRPr="00B914F3">
        <w:rPr>
          <w:rFonts w:cs="Arial"/>
          <w:b/>
          <w:bCs/>
          <w:sz w:val="24"/>
          <w:szCs w:val="28"/>
        </w:rPr>
        <w:t>Indicate which is body is the admission authority</w:t>
      </w:r>
      <w:r w:rsidR="00227F96">
        <w:rPr>
          <w:rFonts w:cs="Arial"/>
          <w:b/>
          <w:bCs/>
          <w:sz w:val="24"/>
          <w:szCs w:val="28"/>
        </w:rPr>
        <w:t>, by placing an ‘x’ in the box beside the most appropriate description</w:t>
      </w:r>
      <w:r w:rsidRPr="00B914F3">
        <w:rPr>
          <w:rFonts w:cs="Arial"/>
          <w:b/>
          <w:bCs/>
          <w:sz w:val="24"/>
          <w:szCs w:val="28"/>
        </w:rPr>
        <w:t>:</w:t>
      </w:r>
    </w:p>
    <w:p w14:paraId="03119065" w14:textId="77777777" w:rsidR="001A5B10" w:rsidRDefault="001A5B10" w:rsidP="001A5B10">
      <w:pPr>
        <w:spacing w:after="0"/>
        <w:rPr>
          <w:rFonts w:cs="Arial"/>
          <w:b/>
          <w:bCs/>
        </w:rPr>
      </w:pPr>
    </w:p>
    <w:p w14:paraId="53DD2292" w14:textId="77777777" w:rsidR="001A5B10" w:rsidRDefault="001A5B10" w:rsidP="001A5B10">
      <w:pPr>
        <w:spacing w:after="0"/>
        <w:rPr>
          <w:rFonts w:cs="Arial"/>
          <w:sz w:val="24"/>
          <w:szCs w:val="28"/>
        </w:rPr>
      </w:pPr>
      <w:r w:rsidRPr="00B914F3">
        <w:rPr>
          <w:rFonts w:cs="Arial"/>
          <w:b/>
          <w:bCs/>
          <w:sz w:val="24"/>
          <w:szCs w:val="28"/>
        </w:rPr>
        <w:t>NOTE</w:t>
      </w:r>
      <w:r w:rsidRPr="00B914F3">
        <w:rPr>
          <w:rFonts w:cs="Arial"/>
          <w:sz w:val="24"/>
          <w:szCs w:val="28"/>
        </w:rPr>
        <w:t xml:space="preserve">: You should choose </w:t>
      </w:r>
      <w:r w:rsidRPr="00B914F3">
        <w:rPr>
          <w:rFonts w:cs="Arial"/>
          <w:b/>
          <w:bCs/>
          <w:sz w:val="24"/>
          <w:szCs w:val="28"/>
        </w:rPr>
        <w:t>only one</w:t>
      </w:r>
      <w:r w:rsidRPr="00B914F3">
        <w:rPr>
          <w:rFonts w:cs="Arial"/>
          <w:sz w:val="24"/>
          <w:szCs w:val="28"/>
        </w:rPr>
        <w:t xml:space="preserve"> of the following:</w:t>
      </w:r>
    </w:p>
    <w:p w14:paraId="4AEC0D54" w14:textId="77777777" w:rsidR="00227F96" w:rsidRDefault="00227F96" w:rsidP="001A5B10">
      <w:pPr>
        <w:spacing w:after="0"/>
        <w:rPr>
          <w:rFonts w:cs="Arial"/>
          <w:sz w:val="24"/>
          <w:szCs w:val="28"/>
        </w:rPr>
      </w:pPr>
    </w:p>
    <w:tbl>
      <w:tblPr>
        <w:tblStyle w:val="TableGrid"/>
        <w:tblW w:w="0" w:type="auto"/>
        <w:tblLook w:val="04A0" w:firstRow="1" w:lastRow="0" w:firstColumn="1" w:lastColumn="0" w:noHBand="0" w:noVBand="1"/>
        <w:tblCaption w:val="Table"/>
        <w:tblDescription w:val="Table used for filling in responses"/>
      </w:tblPr>
      <w:tblGrid>
        <w:gridCol w:w="8680"/>
        <w:gridCol w:w="948"/>
      </w:tblGrid>
      <w:tr w:rsidR="00227F96" w:rsidRPr="00227F96" w14:paraId="25178B16" w14:textId="77777777" w:rsidTr="00A55FEE">
        <w:tc>
          <w:tcPr>
            <w:tcW w:w="8784" w:type="dxa"/>
          </w:tcPr>
          <w:p w14:paraId="04AA8A3A" w14:textId="13A249CB" w:rsidR="00411D29" w:rsidRPr="00411D29" w:rsidRDefault="00227F96" w:rsidP="00A55FEE">
            <w:pPr>
              <w:spacing w:after="0" w:line="240" w:lineRule="auto"/>
              <w:rPr>
                <w:rFonts w:cs="Arial"/>
                <w:sz w:val="24"/>
                <w:szCs w:val="28"/>
              </w:rPr>
            </w:pPr>
            <w:r>
              <w:rPr>
                <w:rFonts w:cs="Arial"/>
                <w:sz w:val="24"/>
                <w:szCs w:val="28"/>
              </w:rPr>
              <w:t>The governing body of the school</w:t>
            </w:r>
          </w:p>
        </w:tc>
        <w:tc>
          <w:tcPr>
            <w:tcW w:w="958" w:type="dxa"/>
            <w:shd w:val="clear" w:color="auto" w:fill="EAF1DD" w:themeFill="accent3" w:themeFillTint="33"/>
            <w:vAlign w:val="center"/>
          </w:tcPr>
          <w:p w14:paraId="1D857CF5" w14:textId="77777777" w:rsidR="00227F96" w:rsidRPr="00227F96" w:rsidRDefault="00227F96" w:rsidP="00A55FEE">
            <w:pPr>
              <w:spacing w:after="0" w:line="240" w:lineRule="auto"/>
              <w:jc w:val="center"/>
              <w:rPr>
                <w:sz w:val="24"/>
                <w:szCs w:val="28"/>
              </w:rPr>
            </w:pPr>
          </w:p>
        </w:tc>
      </w:tr>
      <w:tr w:rsidR="00227F96" w:rsidRPr="00227F96" w14:paraId="5A8DCBC3" w14:textId="77777777" w:rsidTr="00A55FEE">
        <w:tc>
          <w:tcPr>
            <w:tcW w:w="8784" w:type="dxa"/>
          </w:tcPr>
          <w:p w14:paraId="133F9ACB" w14:textId="12567542" w:rsidR="00227F96" w:rsidRPr="00227F96" w:rsidRDefault="00227F96" w:rsidP="00A55FEE">
            <w:pPr>
              <w:spacing w:after="0" w:line="240" w:lineRule="auto"/>
              <w:rPr>
                <w:rFonts w:cs="Arial"/>
                <w:sz w:val="24"/>
                <w:szCs w:val="28"/>
              </w:rPr>
            </w:pPr>
            <w:r>
              <w:rPr>
                <w:rFonts w:cs="Arial"/>
                <w:sz w:val="24"/>
                <w:szCs w:val="28"/>
              </w:rPr>
              <w:t>The local authority</w:t>
            </w:r>
          </w:p>
        </w:tc>
        <w:tc>
          <w:tcPr>
            <w:tcW w:w="958" w:type="dxa"/>
            <w:shd w:val="clear" w:color="auto" w:fill="EAF1DD" w:themeFill="accent3" w:themeFillTint="33"/>
            <w:vAlign w:val="center"/>
          </w:tcPr>
          <w:p w14:paraId="0A222262" w14:textId="77777777" w:rsidR="00227F96" w:rsidRPr="00227F96" w:rsidRDefault="00227F96" w:rsidP="00A55FEE">
            <w:pPr>
              <w:spacing w:after="0" w:line="240" w:lineRule="auto"/>
              <w:jc w:val="center"/>
              <w:rPr>
                <w:sz w:val="24"/>
                <w:szCs w:val="28"/>
              </w:rPr>
            </w:pPr>
          </w:p>
        </w:tc>
      </w:tr>
    </w:tbl>
    <w:p w14:paraId="6533860D" w14:textId="77777777" w:rsidR="00227F96" w:rsidRPr="00B914F3" w:rsidRDefault="00227F96" w:rsidP="001A5B10">
      <w:pPr>
        <w:spacing w:after="0"/>
        <w:rPr>
          <w:rFonts w:cs="Arial"/>
          <w:sz w:val="24"/>
          <w:szCs w:val="28"/>
        </w:rPr>
      </w:pPr>
    </w:p>
    <w:p w14:paraId="65841780" w14:textId="77777777" w:rsidR="001A5B10" w:rsidRDefault="001A5B10" w:rsidP="001A5B10">
      <w:pPr>
        <w:spacing w:after="0"/>
        <w:rPr>
          <w:rFonts w:cs="Arial"/>
        </w:rPr>
      </w:pPr>
    </w:p>
    <w:p w14:paraId="0EAEC36D" w14:textId="4BE06E5F" w:rsidR="0070441F" w:rsidRDefault="0070441F" w:rsidP="0070441F">
      <w:pPr>
        <w:pStyle w:val="Heading2"/>
        <w:rPr>
          <w:color w:val="336C41"/>
        </w:rPr>
      </w:pPr>
      <w:r w:rsidRPr="006C203F">
        <w:rPr>
          <w:color w:val="336C41"/>
        </w:rPr>
        <w:t xml:space="preserve">Section </w:t>
      </w:r>
      <w:r w:rsidR="001A5B10">
        <w:rPr>
          <w:color w:val="336C41"/>
        </w:rPr>
        <w:t>2</w:t>
      </w:r>
      <w:r w:rsidRPr="006C203F">
        <w:rPr>
          <w:color w:val="336C41"/>
        </w:rPr>
        <w:t xml:space="preserve"> –</w:t>
      </w:r>
      <w:r>
        <w:rPr>
          <w:color w:val="336C41"/>
        </w:rPr>
        <w:t xml:space="preserve"> </w:t>
      </w:r>
      <w:r w:rsidR="00592CFE">
        <w:rPr>
          <w:color w:val="336C41"/>
        </w:rPr>
        <w:t xml:space="preserve">Tell us about </w:t>
      </w:r>
      <w:r>
        <w:rPr>
          <w:color w:val="336C41"/>
        </w:rPr>
        <w:t>the school</w:t>
      </w:r>
    </w:p>
    <w:p w14:paraId="22B32F57" w14:textId="32DCA846" w:rsidR="0070441F" w:rsidRPr="006C204C" w:rsidRDefault="006C204C" w:rsidP="006C204C">
      <w:pPr>
        <w:pStyle w:val="ListParagraph"/>
        <w:numPr>
          <w:ilvl w:val="0"/>
          <w:numId w:val="21"/>
        </w:numPr>
        <w:spacing w:after="0"/>
        <w:rPr>
          <w:rFonts w:cs="Arial"/>
          <w:b/>
          <w:bCs/>
          <w:sz w:val="24"/>
        </w:rPr>
      </w:pPr>
      <w:r w:rsidRPr="006C204C">
        <w:rPr>
          <w:rFonts w:cs="Arial"/>
          <w:b/>
          <w:bCs/>
          <w:sz w:val="24"/>
        </w:rPr>
        <w:t>Provide the following details about the school whose admission arrangements you are seeking to vary:</w:t>
      </w:r>
    </w:p>
    <w:p w14:paraId="40B07ABC" w14:textId="77777777" w:rsidR="0070441F" w:rsidRPr="00B914F3" w:rsidRDefault="0070441F" w:rsidP="0070441F">
      <w:pPr>
        <w:pStyle w:val="ListParagraph"/>
        <w:numPr>
          <w:ilvl w:val="0"/>
          <w:numId w:val="0"/>
        </w:numPr>
        <w:spacing w:after="0"/>
        <w:ind w:left="360"/>
        <w:rPr>
          <w:rFonts w:cs="Arial"/>
          <w:b/>
          <w:bCs/>
          <w:sz w:val="24"/>
        </w:rPr>
      </w:pPr>
    </w:p>
    <w:tbl>
      <w:tblPr>
        <w:tblStyle w:val="TableGrid"/>
        <w:tblW w:w="0" w:type="auto"/>
        <w:tblLook w:val="04A0" w:firstRow="1" w:lastRow="0" w:firstColumn="1" w:lastColumn="0" w:noHBand="0" w:noVBand="1"/>
        <w:tblCaption w:val="Table"/>
        <w:tblDescription w:val="Table used for filling in responses"/>
      </w:tblPr>
      <w:tblGrid>
        <w:gridCol w:w="3823"/>
        <w:gridCol w:w="5805"/>
      </w:tblGrid>
      <w:tr w:rsidR="0070441F" w:rsidRPr="00B914F3" w14:paraId="08A66240" w14:textId="77777777" w:rsidTr="0070441F">
        <w:tc>
          <w:tcPr>
            <w:tcW w:w="3823" w:type="dxa"/>
          </w:tcPr>
          <w:p w14:paraId="01401565" w14:textId="5D3ABC3D" w:rsidR="0070441F" w:rsidRPr="00B914F3" w:rsidRDefault="0070441F" w:rsidP="000224D0">
            <w:pPr>
              <w:spacing w:after="0" w:line="240" w:lineRule="auto"/>
              <w:rPr>
                <w:b/>
                <w:sz w:val="24"/>
              </w:rPr>
            </w:pPr>
            <w:r w:rsidRPr="00B914F3">
              <w:rPr>
                <w:b/>
                <w:sz w:val="24"/>
              </w:rPr>
              <w:t>Name of school</w:t>
            </w:r>
          </w:p>
        </w:tc>
        <w:tc>
          <w:tcPr>
            <w:tcW w:w="5805" w:type="dxa"/>
            <w:shd w:val="clear" w:color="auto" w:fill="EAF1DD" w:themeFill="accent3" w:themeFillTint="33"/>
          </w:tcPr>
          <w:p w14:paraId="12816257" w14:textId="77777777" w:rsidR="0070441F" w:rsidRPr="00B914F3" w:rsidRDefault="0070441F" w:rsidP="000224D0">
            <w:pPr>
              <w:spacing w:after="0" w:line="240" w:lineRule="auto"/>
              <w:rPr>
                <w:sz w:val="24"/>
              </w:rPr>
            </w:pPr>
          </w:p>
        </w:tc>
      </w:tr>
      <w:tr w:rsidR="00A60B80" w:rsidRPr="00B914F3" w14:paraId="26DB05AD" w14:textId="77777777" w:rsidTr="0070441F">
        <w:tc>
          <w:tcPr>
            <w:tcW w:w="3823" w:type="dxa"/>
          </w:tcPr>
          <w:p w14:paraId="4830DC3F" w14:textId="7647FC85" w:rsidR="00A60B80" w:rsidRPr="00B914F3" w:rsidRDefault="00A60B80" w:rsidP="000224D0">
            <w:pPr>
              <w:spacing w:after="0" w:line="240" w:lineRule="auto"/>
              <w:rPr>
                <w:b/>
                <w:sz w:val="24"/>
              </w:rPr>
            </w:pPr>
            <w:r w:rsidRPr="00B914F3">
              <w:rPr>
                <w:b/>
                <w:sz w:val="24"/>
              </w:rPr>
              <w:t>Type of school (i.e. community, voluntary controlled</w:t>
            </w:r>
            <w:r w:rsidR="006877BA" w:rsidRPr="00B914F3">
              <w:rPr>
                <w:b/>
                <w:sz w:val="24"/>
              </w:rPr>
              <w:t xml:space="preserve">, voluntary aided </w:t>
            </w:r>
            <w:r w:rsidR="00C846DA" w:rsidRPr="00B914F3">
              <w:rPr>
                <w:b/>
                <w:sz w:val="24"/>
              </w:rPr>
              <w:t>o</w:t>
            </w:r>
            <w:r w:rsidRPr="00B914F3">
              <w:rPr>
                <w:b/>
                <w:sz w:val="24"/>
              </w:rPr>
              <w:t>r foundation)</w:t>
            </w:r>
          </w:p>
        </w:tc>
        <w:tc>
          <w:tcPr>
            <w:tcW w:w="5805" w:type="dxa"/>
            <w:shd w:val="clear" w:color="auto" w:fill="EAF1DD" w:themeFill="accent3" w:themeFillTint="33"/>
          </w:tcPr>
          <w:p w14:paraId="157E3C46" w14:textId="77777777" w:rsidR="00A60B80" w:rsidRPr="00B914F3" w:rsidRDefault="00A60B80" w:rsidP="000224D0">
            <w:pPr>
              <w:spacing w:after="0" w:line="240" w:lineRule="auto"/>
              <w:rPr>
                <w:sz w:val="24"/>
              </w:rPr>
            </w:pPr>
          </w:p>
        </w:tc>
      </w:tr>
      <w:tr w:rsidR="0070441F" w:rsidRPr="00B914F3" w14:paraId="4267837A" w14:textId="77777777" w:rsidTr="0070441F">
        <w:tc>
          <w:tcPr>
            <w:tcW w:w="3823" w:type="dxa"/>
          </w:tcPr>
          <w:p w14:paraId="7213EA88" w14:textId="4E9F6E12" w:rsidR="0070441F" w:rsidRPr="00B914F3" w:rsidRDefault="0070441F" w:rsidP="000224D0">
            <w:pPr>
              <w:spacing w:after="0" w:line="240" w:lineRule="auto"/>
              <w:rPr>
                <w:b/>
                <w:sz w:val="24"/>
              </w:rPr>
            </w:pPr>
            <w:r w:rsidRPr="00B914F3">
              <w:rPr>
                <w:b/>
                <w:sz w:val="24"/>
              </w:rPr>
              <w:t>Name of the headteacher</w:t>
            </w:r>
          </w:p>
        </w:tc>
        <w:tc>
          <w:tcPr>
            <w:tcW w:w="5805" w:type="dxa"/>
            <w:shd w:val="clear" w:color="auto" w:fill="EAF1DD" w:themeFill="accent3" w:themeFillTint="33"/>
          </w:tcPr>
          <w:p w14:paraId="01194B39" w14:textId="77777777" w:rsidR="0070441F" w:rsidRPr="00B914F3" w:rsidRDefault="0070441F" w:rsidP="000224D0">
            <w:pPr>
              <w:spacing w:after="0" w:line="240" w:lineRule="auto"/>
              <w:rPr>
                <w:sz w:val="24"/>
              </w:rPr>
            </w:pPr>
          </w:p>
        </w:tc>
      </w:tr>
      <w:tr w:rsidR="00332D67" w:rsidRPr="00B914F3" w14:paraId="650D9841" w14:textId="77777777" w:rsidTr="000224D0">
        <w:tc>
          <w:tcPr>
            <w:tcW w:w="3823" w:type="dxa"/>
          </w:tcPr>
          <w:p w14:paraId="2421C09D" w14:textId="14B3E097" w:rsidR="00332D67" w:rsidRPr="00B914F3" w:rsidRDefault="00332D67" w:rsidP="000224D0">
            <w:pPr>
              <w:spacing w:after="0" w:line="240" w:lineRule="auto"/>
              <w:rPr>
                <w:b/>
                <w:sz w:val="24"/>
              </w:rPr>
            </w:pPr>
            <w:r w:rsidRPr="00B914F3">
              <w:rPr>
                <w:b/>
                <w:sz w:val="24"/>
              </w:rPr>
              <w:t>Headteacher’s email address</w:t>
            </w:r>
          </w:p>
        </w:tc>
        <w:tc>
          <w:tcPr>
            <w:tcW w:w="5805" w:type="dxa"/>
            <w:shd w:val="clear" w:color="auto" w:fill="EAF1DD" w:themeFill="accent3" w:themeFillTint="33"/>
          </w:tcPr>
          <w:p w14:paraId="3DE71496" w14:textId="77777777" w:rsidR="00332D67" w:rsidRPr="00B914F3" w:rsidRDefault="00332D67" w:rsidP="000224D0">
            <w:pPr>
              <w:spacing w:after="0" w:line="240" w:lineRule="auto"/>
              <w:rPr>
                <w:sz w:val="24"/>
              </w:rPr>
            </w:pPr>
          </w:p>
        </w:tc>
      </w:tr>
      <w:tr w:rsidR="0070441F" w:rsidRPr="00B914F3" w14:paraId="747E82C3" w14:textId="77777777" w:rsidTr="0070441F">
        <w:tc>
          <w:tcPr>
            <w:tcW w:w="3823" w:type="dxa"/>
          </w:tcPr>
          <w:p w14:paraId="182BBAE3" w14:textId="4ABC22A9" w:rsidR="0070441F" w:rsidRPr="00B914F3" w:rsidRDefault="0070441F" w:rsidP="000224D0">
            <w:pPr>
              <w:spacing w:after="0" w:line="240" w:lineRule="auto"/>
              <w:rPr>
                <w:b/>
                <w:sz w:val="24"/>
              </w:rPr>
            </w:pPr>
            <w:r w:rsidRPr="00B914F3">
              <w:rPr>
                <w:b/>
                <w:sz w:val="24"/>
              </w:rPr>
              <w:t xml:space="preserve">Name of the </w:t>
            </w:r>
            <w:r w:rsidR="00332D67" w:rsidRPr="00B914F3">
              <w:rPr>
                <w:b/>
                <w:sz w:val="24"/>
              </w:rPr>
              <w:t>c</w:t>
            </w:r>
            <w:r w:rsidRPr="00B914F3">
              <w:rPr>
                <w:b/>
                <w:sz w:val="24"/>
              </w:rPr>
              <w:t xml:space="preserve">hair of </w:t>
            </w:r>
            <w:r w:rsidR="00332D67" w:rsidRPr="00B914F3">
              <w:rPr>
                <w:b/>
                <w:sz w:val="24"/>
              </w:rPr>
              <w:t>g</w:t>
            </w:r>
            <w:r w:rsidRPr="00B914F3">
              <w:rPr>
                <w:b/>
                <w:sz w:val="24"/>
              </w:rPr>
              <w:t>overnors</w:t>
            </w:r>
          </w:p>
        </w:tc>
        <w:tc>
          <w:tcPr>
            <w:tcW w:w="5805" w:type="dxa"/>
            <w:shd w:val="clear" w:color="auto" w:fill="EAF1DD" w:themeFill="accent3" w:themeFillTint="33"/>
          </w:tcPr>
          <w:p w14:paraId="60AD540E" w14:textId="77777777" w:rsidR="0070441F" w:rsidRPr="00B914F3" w:rsidRDefault="0070441F" w:rsidP="000224D0">
            <w:pPr>
              <w:spacing w:after="0" w:line="240" w:lineRule="auto"/>
              <w:rPr>
                <w:sz w:val="24"/>
              </w:rPr>
            </w:pPr>
          </w:p>
        </w:tc>
      </w:tr>
      <w:tr w:rsidR="00332D67" w:rsidRPr="00B914F3" w14:paraId="7C5ED2E0" w14:textId="77777777" w:rsidTr="000224D0">
        <w:tc>
          <w:tcPr>
            <w:tcW w:w="3823" w:type="dxa"/>
          </w:tcPr>
          <w:p w14:paraId="3399A7B7" w14:textId="07F6B20E" w:rsidR="00332D67" w:rsidRPr="00B914F3" w:rsidRDefault="00332D67" w:rsidP="000224D0">
            <w:pPr>
              <w:spacing w:after="0" w:line="240" w:lineRule="auto"/>
              <w:rPr>
                <w:b/>
                <w:sz w:val="24"/>
              </w:rPr>
            </w:pPr>
            <w:r w:rsidRPr="00B914F3">
              <w:rPr>
                <w:b/>
                <w:sz w:val="24"/>
              </w:rPr>
              <w:t>Chair of governor’s email address</w:t>
            </w:r>
          </w:p>
        </w:tc>
        <w:tc>
          <w:tcPr>
            <w:tcW w:w="5805" w:type="dxa"/>
            <w:shd w:val="clear" w:color="auto" w:fill="EAF1DD" w:themeFill="accent3" w:themeFillTint="33"/>
          </w:tcPr>
          <w:p w14:paraId="28C3D8BF" w14:textId="77777777" w:rsidR="00332D67" w:rsidRPr="00B914F3" w:rsidRDefault="00332D67" w:rsidP="000224D0">
            <w:pPr>
              <w:spacing w:after="0" w:line="240" w:lineRule="auto"/>
              <w:rPr>
                <w:sz w:val="24"/>
              </w:rPr>
            </w:pPr>
          </w:p>
        </w:tc>
      </w:tr>
      <w:tr w:rsidR="0070441F" w:rsidRPr="00B914F3" w14:paraId="13FF3645" w14:textId="77777777" w:rsidTr="0070441F">
        <w:trPr>
          <w:trHeight w:val="1418"/>
        </w:trPr>
        <w:tc>
          <w:tcPr>
            <w:tcW w:w="3823" w:type="dxa"/>
          </w:tcPr>
          <w:p w14:paraId="346B5F56" w14:textId="574A9317" w:rsidR="0070441F" w:rsidRPr="00B914F3" w:rsidRDefault="00DF37DB" w:rsidP="000224D0">
            <w:pPr>
              <w:spacing w:after="0" w:line="240" w:lineRule="auto"/>
              <w:rPr>
                <w:b/>
                <w:sz w:val="24"/>
              </w:rPr>
            </w:pPr>
            <w:r w:rsidRPr="00B914F3">
              <w:rPr>
                <w:b/>
                <w:sz w:val="24"/>
              </w:rPr>
              <w:t>P</w:t>
            </w:r>
            <w:r w:rsidR="0070441F" w:rsidRPr="00B914F3">
              <w:rPr>
                <w:b/>
                <w:sz w:val="24"/>
              </w:rPr>
              <w:t>ostal address</w:t>
            </w:r>
          </w:p>
        </w:tc>
        <w:tc>
          <w:tcPr>
            <w:tcW w:w="5805" w:type="dxa"/>
            <w:shd w:val="clear" w:color="auto" w:fill="EAF1DD" w:themeFill="accent3" w:themeFillTint="33"/>
          </w:tcPr>
          <w:p w14:paraId="163540AF" w14:textId="77777777" w:rsidR="0070441F" w:rsidRPr="00B914F3" w:rsidRDefault="0070441F" w:rsidP="000224D0">
            <w:pPr>
              <w:spacing w:after="0" w:line="240" w:lineRule="auto"/>
              <w:rPr>
                <w:sz w:val="24"/>
              </w:rPr>
            </w:pPr>
          </w:p>
        </w:tc>
      </w:tr>
      <w:tr w:rsidR="0070441F" w:rsidRPr="00B914F3" w14:paraId="68BCCDCB" w14:textId="77777777" w:rsidTr="0070441F">
        <w:tc>
          <w:tcPr>
            <w:tcW w:w="3823" w:type="dxa"/>
          </w:tcPr>
          <w:p w14:paraId="40D1AD7D" w14:textId="77777777" w:rsidR="0070441F" w:rsidRPr="00B914F3" w:rsidRDefault="0070441F" w:rsidP="000224D0">
            <w:pPr>
              <w:spacing w:after="0" w:line="240" w:lineRule="auto"/>
              <w:rPr>
                <w:b/>
                <w:sz w:val="24"/>
              </w:rPr>
            </w:pPr>
            <w:r w:rsidRPr="00B914F3">
              <w:rPr>
                <w:b/>
                <w:sz w:val="24"/>
              </w:rPr>
              <w:t>Postcode</w:t>
            </w:r>
          </w:p>
        </w:tc>
        <w:tc>
          <w:tcPr>
            <w:tcW w:w="5805" w:type="dxa"/>
            <w:shd w:val="clear" w:color="auto" w:fill="EAF1DD" w:themeFill="accent3" w:themeFillTint="33"/>
          </w:tcPr>
          <w:p w14:paraId="46F965A2" w14:textId="77777777" w:rsidR="0070441F" w:rsidRPr="00B914F3" w:rsidRDefault="0070441F" w:rsidP="000224D0">
            <w:pPr>
              <w:spacing w:after="0" w:line="240" w:lineRule="auto"/>
              <w:rPr>
                <w:sz w:val="24"/>
              </w:rPr>
            </w:pPr>
          </w:p>
        </w:tc>
      </w:tr>
      <w:tr w:rsidR="007D48A5" w:rsidRPr="00B914F3" w14:paraId="74F3F332" w14:textId="77777777" w:rsidTr="0070441F">
        <w:tc>
          <w:tcPr>
            <w:tcW w:w="3823" w:type="dxa"/>
          </w:tcPr>
          <w:p w14:paraId="7652D2AC" w14:textId="2DCDD55F" w:rsidR="007D48A5" w:rsidRPr="00B914F3" w:rsidRDefault="007D48A5" w:rsidP="000224D0">
            <w:pPr>
              <w:spacing w:after="0" w:line="240" w:lineRule="auto"/>
              <w:rPr>
                <w:b/>
                <w:sz w:val="24"/>
              </w:rPr>
            </w:pPr>
            <w:r w:rsidRPr="00B914F3">
              <w:rPr>
                <w:b/>
                <w:sz w:val="24"/>
              </w:rPr>
              <w:t>School’s telephone number</w:t>
            </w:r>
          </w:p>
        </w:tc>
        <w:tc>
          <w:tcPr>
            <w:tcW w:w="5805" w:type="dxa"/>
            <w:shd w:val="clear" w:color="auto" w:fill="EAF1DD" w:themeFill="accent3" w:themeFillTint="33"/>
          </w:tcPr>
          <w:p w14:paraId="62691914" w14:textId="77777777" w:rsidR="007D48A5" w:rsidRPr="00B914F3" w:rsidRDefault="007D48A5" w:rsidP="000224D0">
            <w:pPr>
              <w:spacing w:after="0" w:line="240" w:lineRule="auto"/>
              <w:rPr>
                <w:sz w:val="24"/>
              </w:rPr>
            </w:pPr>
          </w:p>
        </w:tc>
      </w:tr>
      <w:tr w:rsidR="00592CFE" w:rsidRPr="00B914F3" w14:paraId="1D9226A1" w14:textId="77777777" w:rsidTr="0070441F">
        <w:tc>
          <w:tcPr>
            <w:tcW w:w="3823" w:type="dxa"/>
          </w:tcPr>
          <w:p w14:paraId="073CE30D" w14:textId="24D1528D" w:rsidR="00592CFE" w:rsidRPr="00B914F3" w:rsidRDefault="00592CFE" w:rsidP="00592CFE">
            <w:pPr>
              <w:spacing w:after="0" w:line="240" w:lineRule="auto"/>
              <w:rPr>
                <w:b/>
                <w:bCs/>
                <w:sz w:val="24"/>
              </w:rPr>
            </w:pPr>
            <w:r w:rsidRPr="00B914F3">
              <w:rPr>
                <w:b/>
                <w:bCs/>
                <w:sz w:val="24"/>
              </w:rPr>
              <w:t>For schools with a religious character, the name of the authorised officer in the religious authority</w:t>
            </w:r>
          </w:p>
        </w:tc>
        <w:tc>
          <w:tcPr>
            <w:tcW w:w="5805" w:type="dxa"/>
            <w:shd w:val="clear" w:color="auto" w:fill="EAF1DD" w:themeFill="accent3" w:themeFillTint="33"/>
          </w:tcPr>
          <w:p w14:paraId="45DF2B6F" w14:textId="77777777" w:rsidR="00592CFE" w:rsidRPr="00B914F3" w:rsidRDefault="00592CFE" w:rsidP="00592CFE">
            <w:pPr>
              <w:spacing w:after="0" w:line="240" w:lineRule="auto"/>
              <w:rPr>
                <w:sz w:val="24"/>
              </w:rPr>
            </w:pPr>
          </w:p>
        </w:tc>
      </w:tr>
      <w:tr w:rsidR="00592CFE" w:rsidRPr="00B914F3" w14:paraId="5F412A05" w14:textId="77777777" w:rsidTr="00592CFE">
        <w:trPr>
          <w:trHeight w:val="2148"/>
        </w:trPr>
        <w:tc>
          <w:tcPr>
            <w:tcW w:w="3823" w:type="dxa"/>
          </w:tcPr>
          <w:p w14:paraId="4BE6A693" w14:textId="44BC86B5" w:rsidR="00592CFE" w:rsidRPr="00B914F3" w:rsidRDefault="00592CFE" w:rsidP="00592CFE">
            <w:pPr>
              <w:spacing w:after="0" w:line="240" w:lineRule="auto"/>
              <w:rPr>
                <w:b/>
                <w:bCs/>
                <w:sz w:val="24"/>
              </w:rPr>
            </w:pPr>
            <w:r w:rsidRPr="00B914F3">
              <w:rPr>
                <w:b/>
                <w:bCs/>
                <w:sz w:val="24"/>
              </w:rPr>
              <w:t>The full postal address of the authorised officer in the religious authority</w:t>
            </w:r>
          </w:p>
        </w:tc>
        <w:tc>
          <w:tcPr>
            <w:tcW w:w="5805" w:type="dxa"/>
            <w:shd w:val="clear" w:color="auto" w:fill="EAF1DD" w:themeFill="accent3" w:themeFillTint="33"/>
          </w:tcPr>
          <w:p w14:paraId="6A91323C" w14:textId="77777777" w:rsidR="00592CFE" w:rsidRPr="00B914F3" w:rsidRDefault="00592CFE" w:rsidP="00592CFE">
            <w:pPr>
              <w:spacing w:after="0" w:line="240" w:lineRule="auto"/>
              <w:rPr>
                <w:sz w:val="24"/>
              </w:rPr>
            </w:pPr>
          </w:p>
        </w:tc>
      </w:tr>
      <w:tr w:rsidR="00592CFE" w:rsidRPr="00B914F3" w14:paraId="77044483" w14:textId="77777777" w:rsidTr="0070441F">
        <w:tc>
          <w:tcPr>
            <w:tcW w:w="3823" w:type="dxa"/>
          </w:tcPr>
          <w:p w14:paraId="450E8E20" w14:textId="31216095" w:rsidR="00592CFE" w:rsidRPr="00B914F3" w:rsidRDefault="00592CFE" w:rsidP="00592CFE">
            <w:pPr>
              <w:spacing w:after="0" w:line="240" w:lineRule="auto"/>
              <w:rPr>
                <w:b/>
                <w:bCs/>
                <w:sz w:val="24"/>
              </w:rPr>
            </w:pPr>
            <w:r w:rsidRPr="00B914F3">
              <w:rPr>
                <w:b/>
                <w:bCs/>
                <w:sz w:val="24"/>
              </w:rPr>
              <w:t>Telephone number of the authorised officer in the religious authority</w:t>
            </w:r>
          </w:p>
        </w:tc>
        <w:tc>
          <w:tcPr>
            <w:tcW w:w="5805" w:type="dxa"/>
            <w:shd w:val="clear" w:color="auto" w:fill="EAF1DD" w:themeFill="accent3" w:themeFillTint="33"/>
          </w:tcPr>
          <w:p w14:paraId="5A6F32FF" w14:textId="77777777" w:rsidR="00592CFE" w:rsidRPr="00B914F3" w:rsidRDefault="00592CFE" w:rsidP="00592CFE">
            <w:pPr>
              <w:spacing w:after="0" w:line="240" w:lineRule="auto"/>
              <w:rPr>
                <w:sz w:val="24"/>
              </w:rPr>
            </w:pPr>
          </w:p>
        </w:tc>
      </w:tr>
    </w:tbl>
    <w:p w14:paraId="42D7C856" w14:textId="77777777" w:rsidR="001A5B10" w:rsidRDefault="001A5B10" w:rsidP="001A5B10">
      <w:pPr>
        <w:pStyle w:val="Heading2"/>
        <w:spacing w:before="0"/>
        <w:rPr>
          <w:color w:val="336C41"/>
        </w:rPr>
      </w:pPr>
    </w:p>
    <w:p w14:paraId="44AF2A18" w14:textId="3D58395D" w:rsidR="001A5B10" w:rsidRDefault="001A5B10" w:rsidP="001A5B10">
      <w:pPr>
        <w:pStyle w:val="Heading2"/>
        <w:rPr>
          <w:color w:val="336C41"/>
        </w:rPr>
      </w:pPr>
      <w:r w:rsidRPr="006C203F">
        <w:rPr>
          <w:color w:val="336C41"/>
        </w:rPr>
        <w:t xml:space="preserve">Section </w:t>
      </w:r>
      <w:r>
        <w:rPr>
          <w:color w:val="336C41"/>
        </w:rPr>
        <w:t>3</w:t>
      </w:r>
      <w:r w:rsidRPr="006C203F">
        <w:rPr>
          <w:color w:val="336C41"/>
        </w:rPr>
        <w:t xml:space="preserve"> –</w:t>
      </w:r>
      <w:r>
        <w:rPr>
          <w:color w:val="336C41"/>
        </w:rPr>
        <w:t xml:space="preserve"> Tell us about the local authority</w:t>
      </w:r>
    </w:p>
    <w:p w14:paraId="0DEA64BD" w14:textId="45A526F2" w:rsidR="0008268C" w:rsidRPr="00B914F3" w:rsidRDefault="0008268C" w:rsidP="00FE43ED">
      <w:pPr>
        <w:pStyle w:val="ListParagraph"/>
        <w:numPr>
          <w:ilvl w:val="0"/>
          <w:numId w:val="27"/>
        </w:numPr>
        <w:spacing w:after="0"/>
        <w:rPr>
          <w:rFonts w:cs="Arial"/>
          <w:b/>
          <w:bCs/>
          <w:sz w:val="24"/>
          <w:szCs w:val="28"/>
        </w:rPr>
      </w:pPr>
      <w:r w:rsidRPr="00B914F3">
        <w:rPr>
          <w:rFonts w:cs="Arial"/>
          <w:b/>
          <w:bCs/>
          <w:sz w:val="24"/>
          <w:szCs w:val="28"/>
        </w:rPr>
        <w:t xml:space="preserve">Provide </w:t>
      </w:r>
      <w:r w:rsidR="008C35F3" w:rsidRPr="00B914F3">
        <w:rPr>
          <w:rFonts w:cs="Arial"/>
          <w:b/>
          <w:bCs/>
          <w:sz w:val="24"/>
          <w:szCs w:val="28"/>
        </w:rPr>
        <w:t xml:space="preserve">the </w:t>
      </w:r>
      <w:r w:rsidRPr="00B914F3">
        <w:rPr>
          <w:rFonts w:cs="Arial"/>
          <w:b/>
          <w:bCs/>
          <w:sz w:val="24"/>
          <w:szCs w:val="28"/>
        </w:rPr>
        <w:t>name and contact details</w:t>
      </w:r>
      <w:r w:rsidR="008C35F3" w:rsidRPr="00B914F3">
        <w:rPr>
          <w:rFonts w:cs="Arial"/>
          <w:b/>
          <w:bCs/>
          <w:sz w:val="24"/>
          <w:szCs w:val="28"/>
        </w:rPr>
        <w:t xml:space="preserve"> </w:t>
      </w:r>
      <w:r w:rsidR="00385AD6" w:rsidRPr="00B914F3">
        <w:rPr>
          <w:rFonts w:cs="Arial"/>
          <w:b/>
          <w:bCs/>
          <w:sz w:val="24"/>
          <w:szCs w:val="28"/>
        </w:rPr>
        <w:t xml:space="preserve">for </w:t>
      </w:r>
      <w:r w:rsidR="00FE43ED" w:rsidRPr="00B914F3">
        <w:rPr>
          <w:rFonts w:cs="Arial"/>
          <w:b/>
          <w:bCs/>
          <w:sz w:val="24"/>
          <w:szCs w:val="28"/>
        </w:rPr>
        <w:t xml:space="preserve">the </w:t>
      </w:r>
      <w:r w:rsidR="004B55D2" w:rsidRPr="00B914F3">
        <w:rPr>
          <w:rFonts w:cs="Arial"/>
          <w:b/>
          <w:bCs/>
          <w:sz w:val="24"/>
          <w:szCs w:val="28"/>
        </w:rPr>
        <w:t xml:space="preserve">relevant admissions </w:t>
      </w:r>
      <w:r w:rsidR="00FE43ED" w:rsidRPr="00B914F3">
        <w:rPr>
          <w:rFonts w:cs="Arial"/>
          <w:b/>
          <w:bCs/>
          <w:sz w:val="24"/>
          <w:szCs w:val="28"/>
        </w:rPr>
        <w:t xml:space="preserve">contact </w:t>
      </w:r>
      <w:r w:rsidR="00385AD6" w:rsidRPr="00B914F3">
        <w:rPr>
          <w:rFonts w:cs="Arial"/>
          <w:b/>
          <w:bCs/>
          <w:sz w:val="24"/>
          <w:szCs w:val="28"/>
        </w:rPr>
        <w:t xml:space="preserve">at the </w:t>
      </w:r>
      <w:r w:rsidR="00FE43ED" w:rsidRPr="00B914F3">
        <w:rPr>
          <w:rFonts w:cs="Arial"/>
          <w:b/>
          <w:bCs/>
          <w:sz w:val="24"/>
          <w:szCs w:val="28"/>
        </w:rPr>
        <w:t xml:space="preserve">local </w:t>
      </w:r>
      <w:r w:rsidR="008C35F3" w:rsidRPr="00B914F3">
        <w:rPr>
          <w:rFonts w:cs="Arial"/>
          <w:b/>
          <w:bCs/>
          <w:sz w:val="24"/>
          <w:szCs w:val="28"/>
        </w:rPr>
        <w:t>authority</w:t>
      </w:r>
      <w:r w:rsidR="00FB4509" w:rsidRPr="00B914F3">
        <w:rPr>
          <w:rFonts w:cs="Arial"/>
          <w:b/>
          <w:bCs/>
          <w:sz w:val="24"/>
          <w:szCs w:val="28"/>
        </w:rPr>
        <w:t>:</w:t>
      </w:r>
    </w:p>
    <w:p w14:paraId="20798C60" w14:textId="77777777" w:rsidR="0008268C" w:rsidRPr="00B914F3" w:rsidRDefault="0008268C" w:rsidP="0008268C">
      <w:pPr>
        <w:spacing w:after="0"/>
        <w:rPr>
          <w:rFonts w:cs="Arial"/>
          <w:b/>
          <w:bCs/>
          <w:sz w:val="24"/>
          <w:szCs w:val="28"/>
        </w:rPr>
      </w:pPr>
    </w:p>
    <w:tbl>
      <w:tblPr>
        <w:tblStyle w:val="TableGrid"/>
        <w:tblW w:w="0" w:type="auto"/>
        <w:tblLook w:val="04A0" w:firstRow="1" w:lastRow="0" w:firstColumn="1" w:lastColumn="0" w:noHBand="0" w:noVBand="1"/>
        <w:tblCaption w:val="Table"/>
        <w:tblDescription w:val="Table used for filling in responses"/>
      </w:tblPr>
      <w:tblGrid>
        <w:gridCol w:w="3199"/>
        <w:gridCol w:w="6429"/>
      </w:tblGrid>
      <w:tr w:rsidR="00F41AB0" w:rsidRPr="00B914F3" w14:paraId="13920CB9" w14:textId="77777777" w:rsidTr="00D07A28">
        <w:tc>
          <w:tcPr>
            <w:tcW w:w="3199" w:type="dxa"/>
          </w:tcPr>
          <w:p w14:paraId="13920CB7" w14:textId="77777777" w:rsidR="00F41AB0" w:rsidRPr="00B914F3" w:rsidRDefault="00F41AB0">
            <w:pPr>
              <w:spacing w:after="0" w:line="240" w:lineRule="auto"/>
              <w:rPr>
                <w:b/>
                <w:sz w:val="24"/>
                <w:szCs w:val="28"/>
              </w:rPr>
            </w:pPr>
            <w:r w:rsidRPr="00B914F3">
              <w:rPr>
                <w:b/>
                <w:sz w:val="24"/>
                <w:szCs w:val="28"/>
              </w:rPr>
              <w:t>Title</w:t>
            </w:r>
          </w:p>
        </w:tc>
        <w:tc>
          <w:tcPr>
            <w:tcW w:w="6429" w:type="dxa"/>
            <w:shd w:val="clear" w:color="auto" w:fill="EAF1DD" w:themeFill="accent3" w:themeFillTint="33"/>
          </w:tcPr>
          <w:p w14:paraId="13920CB8" w14:textId="77777777" w:rsidR="00F41AB0" w:rsidRPr="00B914F3" w:rsidRDefault="00F41AB0">
            <w:pPr>
              <w:spacing w:after="0" w:line="240" w:lineRule="auto"/>
              <w:rPr>
                <w:sz w:val="24"/>
                <w:szCs w:val="28"/>
              </w:rPr>
            </w:pPr>
          </w:p>
        </w:tc>
      </w:tr>
      <w:tr w:rsidR="00F41AB0" w:rsidRPr="00B914F3" w14:paraId="13920CBC" w14:textId="77777777" w:rsidTr="00D07A28">
        <w:tc>
          <w:tcPr>
            <w:tcW w:w="3199" w:type="dxa"/>
          </w:tcPr>
          <w:p w14:paraId="13920CBA" w14:textId="77777777" w:rsidR="00F41AB0" w:rsidRPr="00B914F3" w:rsidRDefault="00F41AB0">
            <w:pPr>
              <w:spacing w:after="0" w:line="240" w:lineRule="auto"/>
              <w:rPr>
                <w:b/>
                <w:sz w:val="24"/>
                <w:szCs w:val="28"/>
              </w:rPr>
            </w:pPr>
            <w:r w:rsidRPr="00B914F3">
              <w:rPr>
                <w:b/>
                <w:sz w:val="24"/>
                <w:szCs w:val="28"/>
              </w:rPr>
              <w:t>First name</w:t>
            </w:r>
          </w:p>
        </w:tc>
        <w:tc>
          <w:tcPr>
            <w:tcW w:w="6429" w:type="dxa"/>
            <w:shd w:val="clear" w:color="auto" w:fill="EAF1DD" w:themeFill="accent3" w:themeFillTint="33"/>
          </w:tcPr>
          <w:p w14:paraId="13920CBB" w14:textId="77777777" w:rsidR="00F41AB0" w:rsidRPr="00B914F3" w:rsidRDefault="00F41AB0">
            <w:pPr>
              <w:spacing w:after="0" w:line="240" w:lineRule="auto"/>
              <w:rPr>
                <w:sz w:val="24"/>
                <w:szCs w:val="28"/>
              </w:rPr>
            </w:pPr>
          </w:p>
        </w:tc>
      </w:tr>
      <w:tr w:rsidR="00F41AB0" w:rsidRPr="00B914F3" w14:paraId="13920CBF" w14:textId="77777777" w:rsidTr="00D07A28">
        <w:tc>
          <w:tcPr>
            <w:tcW w:w="3199" w:type="dxa"/>
          </w:tcPr>
          <w:p w14:paraId="13920CBD" w14:textId="77777777" w:rsidR="00F41AB0" w:rsidRPr="00B914F3" w:rsidRDefault="00F41AB0">
            <w:pPr>
              <w:spacing w:after="0" w:line="240" w:lineRule="auto"/>
              <w:rPr>
                <w:b/>
                <w:sz w:val="24"/>
                <w:szCs w:val="28"/>
              </w:rPr>
            </w:pPr>
            <w:r w:rsidRPr="00B914F3">
              <w:rPr>
                <w:b/>
                <w:sz w:val="24"/>
                <w:szCs w:val="28"/>
              </w:rPr>
              <w:t>Last name</w:t>
            </w:r>
          </w:p>
        </w:tc>
        <w:tc>
          <w:tcPr>
            <w:tcW w:w="6429" w:type="dxa"/>
            <w:shd w:val="clear" w:color="auto" w:fill="EAF1DD" w:themeFill="accent3" w:themeFillTint="33"/>
          </w:tcPr>
          <w:p w14:paraId="13920CBE" w14:textId="77777777" w:rsidR="00F41AB0" w:rsidRPr="00B914F3" w:rsidRDefault="00F41AB0">
            <w:pPr>
              <w:spacing w:after="0" w:line="240" w:lineRule="auto"/>
              <w:rPr>
                <w:sz w:val="24"/>
                <w:szCs w:val="28"/>
              </w:rPr>
            </w:pPr>
          </w:p>
        </w:tc>
      </w:tr>
      <w:tr w:rsidR="00D07A28" w:rsidRPr="00B914F3" w14:paraId="6592CD0D" w14:textId="77777777" w:rsidTr="00D07A28">
        <w:tc>
          <w:tcPr>
            <w:tcW w:w="3199" w:type="dxa"/>
          </w:tcPr>
          <w:p w14:paraId="48B592C8" w14:textId="6F9B989C" w:rsidR="00D07A28" w:rsidRPr="00B914F3" w:rsidRDefault="00D07A28">
            <w:pPr>
              <w:spacing w:after="0" w:line="240" w:lineRule="auto"/>
              <w:rPr>
                <w:b/>
                <w:sz w:val="24"/>
                <w:szCs w:val="28"/>
              </w:rPr>
            </w:pPr>
            <w:r w:rsidRPr="00B914F3">
              <w:rPr>
                <w:b/>
                <w:sz w:val="24"/>
                <w:szCs w:val="28"/>
              </w:rPr>
              <w:t>Job title / role</w:t>
            </w:r>
          </w:p>
        </w:tc>
        <w:tc>
          <w:tcPr>
            <w:tcW w:w="6429" w:type="dxa"/>
            <w:shd w:val="clear" w:color="auto" w:fill="EAF1DD" w:themeFill="accent3" w:themeFillTint="33"/>
          </w:tcPr>
          <w:p w14:paraId="78CCD84C" w14:textId="77777777" w:rsidR="00D07A28" w:rsidRPr="00B914F3" w:rsidRDefault="00D07A28">
            <w:pPr>
              <w:spacing w:after="0" w:line="240" w:lineRule="auto"/>
              <w:rPr>
                <w:sz w:val="24"/>
                <w:szCs w:val="28"/>
              </w:rPr>
            </w:pPr>
          </w:p>
        </w:tc>
      </w:tr>
      <w:tr w:rsidR="00F41AB0" w:rsidRPr="00B914F3" w14:paraId="13920CC5" w14:textId="77777777" w:rsidTr="00D07A28">
        <w:trPr>
          <w:trHeight w:val="1418"/>
        </w:trPr>
        <w:tc>
          <w:tcPr>
            <w:tcW w:w="3199" w:type="dxa"/>
          </w:tcPr>
          <w:p w14:paraId="13920CC3" w14:textId="23C059BA" w:rsidR="00F41AB0" w:rsidRPr="00B914F3" w:rsidRDefault="0008268C">
            <w:pPr>
              <w:spacing w:after="0" w:line="240" w:lineRule="auto"/>
              <w:rPr>
                <w:b/>
                <w:sz w:val="24"/>
                <w:szCs w:val="28"/>
              </w:rPr>
            </w:pPr>
            <w:r w:rsidRPr="00B914F3">
              <w:rPr>
                <w:b/>
                <w:sz w:val="24"/>
                <w:szCs w:val="28"/>
              </w:rPr>
              <w:t>Full postal a</w:t>
            </w:r>
            <w:r w:rsidR="00F41AB0" w:rsidRPr="00B914F3">
              <w:rPr>
                <w:b/>
                <w:sz w:val="24"/>
                <w:szCs w:val="28"/>
              </w:rPr>
              <w:t>ddress</w:t>
            </w:r>
          </w:p>
        </w:tc>
        <w:tc>
          <w:tcPr>
            <w:tcW w:w="6429" w:type="dxa"/>
            <w:shd w:val="clear" w:color="auto" w:fill="EAF1DD" w:themeFill="accent3" w:themeFillTint="33"/>
          </w:tcPr>
          <w:p w14:paraId="13920CC4" w14:textId="77777777" w:rsidR="00F41AB0" w:rsidRPr="00B914F3" w:rsidRDefault="00F41AB0">
            <w:pPr>
              <w:spacing w:after="0" w:line="240" w:lineRule="auto"/>
              <w:rPr>
                <w:sz w:val="24"/>
                <w:szCs w:val="28"/>
              </w:rPr>
            </w:pPr>
          </w:p>
        </w:tc>
      </w:tr>
      <w:tr w:rsidR="00F41AB0" w:rsidRPr="00B914F3" w14:paraId="13920CC8" w14:textId="77777777" w:rsidTr="00D07A28">
        <w:tc>
          <w:tcPr>
            <w:tcW w:w="3199" w:type="dxa"/>
          </w:tcPr>
          <w:p w14:paraId="13920CC6" w14:textId="77777777" w:rsidR="00F41AB0" w:rsidRPr="00B914F3" w:rsidRDefault="00F41AB0">
            <w:pPr>
              <w:spacing w:after="0" w:line="240" w:lineRule="auto"/>
              <w:rPr>
                <w:b/>
                <w:sz w:val="24"/>
                <w:szCs w:val="28"/>
              </w:rPr>
            </w:pPr>
            <w:r w:rsidRPr="00B914F3">
              <w:rPr>
                <w:b/>
                <w:sz w:val="24"/>
                <w:szCs w:val="28"/>
              </w:rPr>
              <w:t>Postcode</w:t>
            </w:r>
          </w:p>
        </w:tc>
        <w:tc>
          <w:tcPr>
            <w:tcW w:w="6429" w:type="dxa"/>
            <w:shd w:val="clear" w:color="auto" w:fill="EAF1DD" w:themeFill="accent3" w:themeFillTint="33"/>
          </w:tcPr>
          <w:p w14:paraId="13920CC7" w14:textId="77777777" w:rsidR="00F41AB0" w:rsidRPr="00B914F3" w:rsidRDefault="00F41AB0">
            <w:pPr>
              <w:spacing w:after="0" w:line="240" w:lineRule="auto"/>
              <w:rPr>
                <w:sz w:val="24"/>
                <w:szCs w:val="28"/>
              </w:rPr>
            </w:pPr>
          </w:p>
        </w:tc>
      </w:tr>
      <w:tr w:rsidR="00D07A28" w:rsidRPr="00B914F3" w14:paraId="45B993F9" w14:textId="77777777" w:rsidTr="00D07A28">
        <w:tc>
          <w:tcPr>
            <w:tcW w:w="3199" w:type="dxa"/>
          </w:tcPr>
          <w:p w14:paraId="719D4DB8" w14:textId="6C9E298B" w:rsidR="00D07A28" w:rsidRPr="00B914F3" w:rsidRDefault="00D07A28">
            <w:pPr>
              <w:spacing w:after="0" w:line="240" w:lineRule="auto"/>
              <w:rPr>
                <w:b/>
                <w:sz w:val="24"/>
                <w:szCs w:val="28"/>
              </w:rPr>
            </w:pPr>
            <w:r w:rsidRPr="00B914F3">
              <w:rPr>
                <w:b/>
                <w:sz w:val="24"/>
                <w:szCs w:val="28"/>
              </w:rPr>
              <w:t>Contact telephone number</w:t>
            </w:r>
          </w:p>
        </w:tc>
        <w:tc>
          <w:tcPr>
            <w:tcW w:w="6429" w:type="dxa"/>
            <w:shd w:val="clear" w:color="auto" w:fill="EAF1DD" w:themeFill="accent3" w:themeFillTint="33"/>
          </w:tcPr>
          <w:p w14:paraId="3ABB7D10" w14:textId="77777777" w:rsidR="00D07A28" w:rsidRPr="00B914F3" w:rsidRDefault="00D07A28">
            <w:pPr>
              <w:spacing w:after="0" w:line="240" w:lineRule="auto"/>
              <w:rPr>
                <w:sz w:val="24"/>
                <w:szCs w:val="28"/>
              </w:rPr>
            </w:pPr>
          </w:p>
        </w:tc>
      </w:tr>
      <w:tr w:rsidR="00D07A28" w:rsidRPr="00B914F3" w14:paraId="6310CDA0" w14:textId="77777777" w:rsidTr="00D07A28">
        <w:tc>
          <w:tcPr>
            <w:tcW w:w="3199" w:type="dxa"/>
          </w:tcPr>
          <w:p w14:paraId="03640B7F" w14:textId="77777777" w:rsidR="00D07A28" w:rsidRPr="00B914F3" w:rsidRDefault="00D07A28" w:rsidP="000224D0">
            <w:pPr>
              <w:spacing w:after="0" w:line="240" w:lineRule="auto"/>
              <w:rPr>
                <w:b/>
                <w:sz w:val="24"/>
                <w:szCs w:val="28"/>
              </w:rPr>
            </w:pPr>
            <w:r w:rsidRPr="00B914F3">
              <w:rPr>
                <w:b/>
                <w:sz w:val="24"/>
                <w:szCs w:val="28"/>
              </w:rPr>
              <w:t>Email address</w:t>
            </w:r>
          </w:p>
        </w:tc>
        <w:tc>
          <w:tcPr>
            <w:tcW w:w="6429" w:type="dxa"/>
          </w:tcPr>
          <w:p w14:paraId="3019A662" w14:textId="77777777" w:rsidR="00D07A28" w:rsidRPr="00B914F3" w:rsidRDefault="00D07A28" w:rsidP="000224D0">
            <w:pPr>
              <w:spacing w:after="0" w:line="240" w:lineRule="auto"/>
              <w:rPr>
                <w:sz w:val="24"/>
                <w:szCs w:val="28"/>
              </w:rPr>
            </w:pPr>
          </w:p>
        </w:tc>
      </w:tr>
    </w:tbl>
    <w:p w14:paraId="0E9E2557" w14:textId="77777777" w:rsidR="0070441F" w:rsidRPr="003A10E5" w:rsidRDefault="0070441F" w:rsidP="002C5D15">
      <w:pPr>
        <w:spacing w:after="0"/>
        <w:rPr>
          <w:rFonts w:cs="Arial"/>
          <w:b/>
          <w:bCs/>
        </w:rPr>
      </w:pPr>
    </w:p>
    <w:p w14:paraId="5EF770E9" w14:textId="77777777" w:rsidR="003C49A3" w:rsidRPr="007F3CC0" w:rsidRDefault="003C49A3" w:rsidP="003C49A3">
      <w:pPr>
        <w:pStyle w:val="Heading2"/>
        <w:rPr>
          <w:color w:val="336C41"/>
        </w:rPr>
      </w:pPr>
      <w:r w:rsidRPr="007F3CC0">
        <w:rPr>
          <w:color w:val="336C41"/>
        </w:rPr>
        <w:t xml:space="preserve">Section </w:t>
      </w:r>
      <w:r>
        <w:rPr>
          <w:color w:val="336C41"/>
        </w:rPr>
        <w:t>4</w:t>
      </w:r>
      <w:r w:rsidRPr="007F3CC0">
        <w:rPr>
          <w:color w:val="336C41"/>
        </w:rPr>
        <w:t xml:space="preserve"> – Details of </w:t>
      </w:r>
      <w:r>
        <w:rPr>
          <w:color w:val="336C41"/>
        </w:rPr>
        <w:t>the variation being requested</w:t>
      </w:r>
    </w:p>
    <w:p w14:paraId="55B386C4" w14:textId="1D953A35" w:rsidR="003C49A3" w:rsidRPr="00865AFB" w:rsidRDefault="003C49A3" w:rsidP="003C49A3">
      <w:pPr>
        <w:pStyle w:val="ListParagraph"/>
        <w:numPr>
          <w:ilvl w:val="0"/>
          <w:numId w:val="23"/>
        </w:numPr>
        <w:spacing w:after="0"/>
        <w:rPr>
          <w:rFonts w:cs="Arial"/>
          <w:b/>
          <w:bCs/>
          <w:sz w:val="24"/>
          <w:szCs w:val="28"/>
        </w:rPr>
      </w:pPr>
      <w:r w:rsidRPr="00865AFB">
        <w:rPr>
          <w:rFonts w:cs="Arial"/>
          <w:b/>
          <w:bCs/>
          <w:sz w:val="24"/>
          <w:szCs w:val="28"/>
        </w:rPr>
        <w:t xml:space="preserve">Provide information about the variation you are requesting, including </w:t>
      </w:r>
      <w:r w:rsidR="00865AFB" w:rsidRPr="00865AFB">
        <w:rPr>
          <w:rFonts w:cs="Arial"/>
          <w:b/>
          <w:bCs/>
          <w:sz w:val="24"/>
          <w:szCs w:val="28"/>
        </w:rPr>
        <w:t xml:space="preserve">any background and </w:t>
      </w:r>
      <w:r w:rsidRPr="00865AFB">
        <w:rPr>
          <w:rFonts w:cs="Arial"/>
          <w:b/>
          <w:bCs/>
          <w:sz w:val="24"/>
          <w:szCs w:val="28"/>
        </w:rPr>
        <w:t xml:space="preserve">an explanation as to why it is necessary </w:t>
      </w:r>
      <w:r w:rsidRPr="00865AFB">
        <w:rPr>
          <w:rFonts w:cs="Arial"/>
          <w:sz w:val="24"/>
          <w:szCs w:val="28"/>
        </w:rPr>
        <w:t>(the box will expand as you type)</w:t>
      </w:r>
      <w:r w:rsidRPr="00865AFB">
        <w:rPr>
          <w:rFonts w:cs="Arial"/>
          <w:b/>
          <w:bCs/>
          <w:sz w:val="24"/>
          <w:szCs w:val="28"/>
        </w:rPr>
        <w:t>:</w:t>
      </w:r>
      <w:r w:rsidRPr="00865AFB">
        <w:rPr>
          <w:rFonts w:cs="Arial"/>
          <w:sz w:val="24"/>
          <w:szCs w:val="28"/>
        </w:rPr>
        <w:t xml:space="preserve"> </w:t>
      </w:r>
    </w:p>
    <w:p w14:paraId="301002C2" w14:textId="77777777" w:rsidR="00C25AF3" w:rsidRPr="00865AFB" w:rsidRDefault="00C25AF3" w:rsidP="00C25AF3">
      <w:pPr>
        <w:spacing w:after="0"/>
        <w:rPr>
          <w:rFonts w:cs="Arial"/>
          <w:b/>
          <w:bCs/>
          <w:sz w:val="24"/>
          <w:szCs w:val="28"/>
        </w:rPr>
      </w:pPr>
    </w:p>
    <w:tbl>
      <w:tblPr>
        <w:tblStyle w:val="TableGrid"/>
        <w:tblW w:w="9634" w:type="dxa"/>
        <w:shd w:val="clear" w:color="auto" w:fill="EAF1DD" w:themeFill="accent3" w:themeFillTint="33"/>
        <w:tblLook w:val="04A0" w:firstRow="1" w:lastRow="0" w:firstColumn="1" w:lastColumn="0" w:noHBand="0" w:noVBand="1"/>
      </w:tblPr>
      <w:tblGrid>
        <w:gridCol w:w="9634"/>
      </w:tblGrid>
      <w:tr w:rsidR="00C25AF3" w:rsidRPr="00865AFB" w14:paraId="73A25285" w14:textId="77777777" w:rsidTr="000224D0">
        <w:trPr>
          <w:trHeight w:val="1701"/>
        </w:trPr>
        <w:tc>
          <w:tcPr>
            <w:tcW w:w="9634" w:type="dxa"/>
            <w:shd w:val="clear" w:color="auto" w:fill="EAF1DD" w:themeFill="accent3" w:themeFillTint="33"/>
          </w:tcPr>
          <w:p w14:paraId="71469275" w14:textId="77777777" w:rsidR="00C25AF3" w:rsidRPr="00865AFB" w:rsidRDefault="00C25AF3" w:rsidP="000224D0">
            <w:pPr>
              <w:spacing w:after="0"/>
              <w:rPr>
                <w:rFonts w:cs="Arial"/>
                <w:sz w:val="24"/>
                <w:szCs w:val="28"/>
              </w:rPr>
            </w:pPr>
          </w:p>
          <w:p w14:paraId="3B6D855F" w14:textId="77777777" w:rsidR="00C25AF3" w:rsidRPr="00865AFB" w:rsidRDefault="00C25AF3" w:rsidP="000224D0">
            <w:pPr>
              <w:spacing w:after="0"/>
              <w:rPr>
                <w:rFonts w:cs="Arial"/>
                <w:sz w:val="24"/>
                <w:szCs w:val="28"/>
              </w:rPr>
            </w:pPr>
          </w:p>
        </w:tc>
      </w:tr>
    </w:tbl>
    <w:p w14:paraId="542B002A" w14:textId="77777777" w:rsidR="00C25AF3" w:rsidRDefault="00C25AF3" w:rsidP="00C25AF3">
      <w:pPr>
        <w:spacing w:after="0"/>
        <w:rPr>
          <w:rFonts w:cs="Arial"/>
          <w:b/>
          <w:bCs/>
          <w:sz w:val="24"/>
          <w:szCs w:val="28"/>
        </w:rPr>
      </w:pPr>
    </w:p>
    <w:p w14:paraId="5A310A39" w14:textId="1B549F39" w:rsidR="006C204C" w:rsidRPr="00865AFB" w:rsidRDefault="006C204C" w:rsidP="006C204C">
      <w:pPr>
        <w:pStyle w:val="ListParagraph"/>
        <w:numPr>
          <w:ilvl w:val="0"/>
          <w:numId w:val="23"/>
        </w:numPr>
        <w:spacing w:after="0"/>
        <w:rPr>
          <w:rFonts w:cs="Arial"/>
          <w:b/>
          <w:bCs/>
          <w:sz w:val="24"/>
          <w:szCs w:val="28"/>
        </w:rPr>
      </w:pPr>
      <w:r>
        <w:rPr>
          <w:rFonts w:cs="Arial"/>
          <w:b/>
          <w:bCs/>
          <w:sz w:val="24"/>
          <w:szCs w:val="28"/>
        </w:rPr>
        <w:t>Provide information about the change in circumstances that had led to you seeking a variation</w:t>
      </w:r>
      <w:r w:rsidRPr="00865AFB">
        <w:rPr>
          <w:rFonts w:cs="Arial"/>
          <w:b/>
          <w:bCs/>
          <w:sz w:val="24"/>
          <w:szCs w:val="28"/>
        </w:rPr>
        <w:t xml:space="preserve"> </w:t>
      </w:r>
      <w:r w:rsidRPr="00865AFB">
        <w:rPr>
          <w:rFonts w:cs="Arial"/>
          <w:sz w:val="24"/>
          <w:szCs w:val="28"/>
        </w:rPr>
        <w:t>(the box will expand as you type)</w:t>
      </w:r>
      <w:r w:rsidRPr="00865AFB">
        <w:rPr>
          <w:rFonts w:cs="Arial"/>
          <w:b/>
          <w:bCs/>
          <w:sz w:val="24"/>
          <w:szCs w:val="28"/>
        </w:rPr>
        <w:t>:</w:t>
      </w:r>
      <w:r w:rsidRPr="00865AFB">
        <w:rPr>
          <w:rFonts w:cs="Arial"/>
          <w:sz w:val="24"/>
          <w:szCs w:val="28"/>
        </w:rPr>
        <w:t xml:space="preserve"> </w:t>
      </w:r>
    </w:p>
    <w:p w14:paraId="266202CD" w14:textId="77777777" w:rsidR="006C204C" w:rsidRPr="00865AFB" w:rsidRDefault="006C204C" w:rsidP="006C204C">
      <w:pPr>
        <w:spacing w:after="0"/>
        <w:rPr>
          <w:rFonts w:cs="Arial"/>
          <w:b/>
          <w:bCs/>
          <w:sz w:val="24"/>
          <w:szCs w:val="28"/>
        </w:rPr>
      </w:pPr>
    </w:p>
    <w:tbl>
      <w:tblPr>
        <w:tblStyle w:val="TableGrid"/>
        <w:tblW w:w="9634" w:type="dxa"/>
        <w:shd w:val="clear" w:color="auto" w:fill="EAF1DD" w:themeFill="accent3" w:themeFillTint="33"/>
        <w:tblLook w:val="04A0" w:firstRow="1" w:lastRow="0" w:firstColumn="1" w:lastColumn="0" w:noHBand="0" w:noVBand="1"/>
      </w:tblPr>
      <w:tblGrid>
        <w:gridCol w:w="9634"/>
      </w:tblGrid>
      <w:tr w:rsidR="006C204C" w:rsidRPr="00865AFB" w14:paraId="7BB11231" w14:textId="77777777" w:rsidTr="00D81384">
        <w:trPr>
          <w:trHeight w:val="1701"/>
        </w:trPr>
        <w:tc>
          <w:tcPr>
            <w:tcW w:w="9634" w:type="dxa"/>
            <w:shd w:val="clear" w:color="auto" w:fill="EAF1DD" w:themeFill="accent3" w:themeFillTint="33"/>
          </w:tcPr>
          <w:p w14:paraId="19124100" w14:textId="77777777" w:rsidR="006C204C" w:rsidRPr="00865AFB" w:rsidRDefault="006C204C" w:rsidP="00D81384">
            <w:pPr>
              <w:spacing w:after="0"/>
              <w:rPr>
                <w:rFonts w:cs="Arial"/>
                <w:sz w:val="24"/>
                <w:szCs w:val="28"/>
              </w:rPr>
            </w:pPr>
          </w:p>
          <w:p w14:paraId="6C545E43" w14:textId="77777777" w:rsidR="006C204C" w:rsidRPr="00865AFB" w:rsidRDefault="006C204C" w:rsidP="00D81384">
            <w:pPr>
              <w:spacing w:after="0"/>
              <w:rPr>
                <w:rFonts w:cs="Arial"/>
                <w:sz w:val="24"/>
                <w:szCs w:val="28"/>
              </w:rPr>
            </w:pPr>
          </w:p>
        </w:tc>
      </w:tr>
    </w:tbl>
    <w:p w14:paraId="12336EDF" w14:textId="77777777" w:rsidR="006C204C" w:rsidRPr="00865AFB" w:rsidRDefault="006C204C" w:rsidP="00C25AF3">
      <w:pPr>
        <w:spacing w:after="0"/>
        <w:rPr>
          <w:rFonts w:cs="Arial"/>
          <w:b/>
          <w:bCs/>
          <w:sz w:val="24"/>
          <w:szCs w:val="28"/>
        </w:rPr>
      </w:pPr>
    </w:p>
    <w:p w14:paraId="6345EB29" w14:textId="640AB400" w:rsidR="003C49A3" w:rsidRPr="007F3CC0" w:rsidRDefault="003C49A3" w:rsidP="003C49A3">
      <w:pPr>
        <w:pStyle w:val="Heading2"/>
        <w:rPr>
          <w:color w:val="336C41"/>
        </w:rPr>
      </w:pPr>
      <w:r w:rsidRPr="007F3CC0">
        <w:rPr>
          <w:color w:val="336C41"/>
        </w:rPr>
        <w:t xml:space="preserve">Section </w:t>
      </w:r>
      <w:r>
        <w:rPr>
          <w:color w:val="336C41"/>
        </w:rPr>
        <w:t>5</w:t>
      </w:r>
      <w:r w:rsidRPr="007F3CC0">
        <w:rPr>
          <w:color w:val="336C41"/>
        </w:rPr>
        <w:t xml:space="preserve"> – </w:t>
      </w:r>
      <w:r>
        <w:rPr>
          <w:color w:val="336C41"/>
        </w:rPr>
        <w:t xml:space="preserve">Information / documents / evidence you must provide </w:t>
      </w:r>
      <w:r w:rsidR="006E2C8B">
        <w:rPr>
          <w:color w:val="336C41"/>
        </w:rPr>
        <w:t xml:space="preserve">with </w:t>
      </w:r>
      <w:r>
        <w:rPr>
          <w:color w:val="336C41"/>
        </w:rPr>
        <w:t>your request</w:t>
      </w:r>
    </w:p>
    <w:p w14:paraId="3230053D" w14:textId="4C90C6AF" w:rsidR="00865AFB" w:rsidRPr="00865AFB" w:rsidRDefault="00865AFB" w:rsidP="00865AFB">
      <w:pPr>
        <w:spacing w:after="0"/>
        <w:rPr>
          <w:rFonts w:cs="Arial"/>
          <w:sz w:val="24"/>
          <w:szCs w:val="28"/>
        </w:rPr>
      </w:pPr>
      <w:r w:rsidRPr="00865AFB">
        <w:rPr>
          <w:rFonts w:cs="Arial"/>
          <w:sz w:val="24"/>
          <w:szCs w:val="28"/>
        </w:rPr>
        <w:t>In order for any request to be considered, the following information must be provided</w:t>
      </w:r>
      <w:r w:rsidR="004D2580">
        <w:rPr>
          <w:rFonts w:cs="Arial"/>
          <w:sz w:val="24"/>
          <w:szCs w:val="28"/>
        </w:rPr>
        <w:t xml:space="preserve"> in addition to this form</w:t>
      </w:r>
      <w:r w:rsidRPr="00865AFB">
        <w:rPr>
          <w:rFonts w:cs="Arial"/>
          <w:sz w:val="24"/>
          <w:szCs w:val="28"/>
        </w:rPr>
        <w:t>:</w:t>
      </w:r>
    </w:p>
    <w:p w14:paraId="04DB7B05" w14:textId="77777777" w:rsidR="00865AFB" w:rsidRPr="00865AFB" w:rsidRDefault="00865AFB" w:rsidP="00865AFB">
      <w:pPr>
        <w:spacing w:after="0"/>
        <w:rPr>
          <w:rFonts w:cs="Arial"/>
          <w:sz w:val="24"/>
          <w:szCs w:val="28"/>
        </w:rPr>
      </w:pPr>
    </w:p>
    <w:p w14:paraId="17D6228C" w14:textId="67167AD6" w:rsidR="00865AFB" w:rsidRDefault="00865AFB" w:rsidP="00865AFB">
      <w:pPr>
        <w:pStyle w:val="ListParagraph"/>
        <w:numPr>
          <w:ilvl w:val="0"/>
          <w:numId w:val="29"/>
        </w:numPr>
        <w:spacing w:after="0"/>
        <w:rPr>
          <w:rFonts w:cs="Arial"/>
          <w:b/>
          <w:bCs/>
          <w:sz w:val="24"/>
          <w:szCs w:val="28"/>
        </w:rPr>
      </w:pPr>
      <w:r w:rsidRPr="00865AFB">
        <w:rPr>
          <w:rFonts w:cs="Arial"/>
          <w:b/>
          <w:bCs/>
          <w:sz w:val="24"/>
          <w:szCs w:val="28"/>
        </w:rPr>
        <w:t xml:space="preserve">Evidence that the admission arrangements </w:t>
      </w:r>
      <w:r w:rsidR="00FC08CD">
        <w:rPr>
          <w:rFonts w:cs="Arial"/>
          <w:b/>
          <w:bCs/>
          <w:sz w:val="24"/>
          <w:szCs w:val="28"/>
        </w:rPr>
        <w:t xml:space="preserve">for the relevant year </w:t>
      </w:r>
      <w:r w:rsidRPr="00865AFB">
        <w:rPr>
          <w:rFonts w:cs="Arial"/>
          <w:b/>
          <w:bCs/>
          <w:sz w:val="24"/>
          <w:szCs w:val="28"/>
        </w:rPr>
        <w:t>have been determined</w:t>
      </w:r>
      <w:r w:rsidR="00EF0B8C">
        <w:rPr>
          <w:sz w:val="24"/>
          <w:szCs w:val="28"/>
        </w:rPr>
        <w:t xml:space="preserve"> (</w:t>
      </w:r>
      <w:r w:rsidRPr="00865AFB">
        <w:rPr>
          <w:rFonts w:cs="Arial"/>
          <w:b/>
          <w:bCs/>
          <w:sz w:val="24"/>
          <w:szCs w:val="28"/>
        </w:rPr>
        <w:t>that is</w:t>
      </w:r>
      <w:r w:rsidR="00EF0B8C">
        <w:rPr>
          <w:rFonts w:cs="Arial"/>
          <w:b/>
          <w:bCs/>
          <w:sz w:val="24"/>
          <w:szCs w:val="28"/>
        </w:rPr>
        <w:t>:</w:t>
      </w:r>
      <w:r w:rsidRPr="00865AFB">
        <w:rPr>
          <w:rFonts w:cs="Arial"/>
          <w:b/>
          <w:bCs/>
          <w:sz w:val="24"/>
          <w:szCs w:val="28"/>
        </w:rPr>
        <w:t xml:space="preserve"> formally agreed</w:t>
      </w:r>
      <w:r w:rsidR="00EF0B8C">
        <w:rPr>
          <w:rFonts w:cs="Arial"/>
          <w:b/>
          <w:bCs/>
          <w:sz w:val="24"/>
          <w:szCs w:val="28"/>
        </w:rPr>
        <w:t xml:space="preserve"> </w:t>
      </w:r>
      <w:r w:rsidRPr="00865AFB">
        <w:rPr>
          <w:rFonts w:cs="Arial"/>
          <w:b/>
          <w:bCs/>
          <w:sz w:val="24"/>
          <w:szCs w:val="28"/>
        </w:rPr>
        <w:t>by the admission authority</w:t>
      </w:r>
      <w:r w:rsidR="00EF0B8C">
        <w:rPr>
          <w:rFonts w:cs="Arial"/>
          <w:b/>
          <w:bCs/>
          <w:sz w:val="24"/>
          <w:szCs w:val="28"/>
        </w:rPr>
        <w:t>)</w:t>
      </w:r>
      <w:r w:rsidRPr="00865AFB">
        <w:rPr>
          <w:rFonts w:cs="Arial"/>
          <w:b/>
          <w:bCs/>
          <w:sz w:val="24"/>
          <w:szCs w:val="28"/>
        </w:rPr>
        <w:t xml:space="preserve">. </w:t>
      </w:r>
    </w:p>
    <w:p w14:paraId="437FE596" w14:textId="77777777" w:rsidR="00865AFB" w:rsidRDefault="00865AFB" w:rsidP="00865AFB">
      <w:pPr>
        <w:pStyle w:val="ListParagraph"/>
        <w:numPr>
          <w:ilvl w:val="0"/>
          <w:numId w:val="0"/>
        </w:numPr>
        <w:spacing w:after="0"/>
        <w:ind w:left="360"/>
        <w:rPr>
          <w:rFonts w:cs="Arial"/>
          <w:b/>
          <w:bCs/>
          <w:sz w:val="24"/>
          <w:szCs w:val="28"/>
        </w:rPr>
      </w:pPr>
    </w:p>
    <w:p w14:paraId="5DF7EACD" w14:textId="17ADD11B" w:rsidR="000B1CBE" w:rsidRDefault="000B1CBE" w:rsidP="000B1CBE">
      <w:pPr>
        <w:pStyle w:val="ListParagraph"/>
        <w:numPr>
          <w:ilvl w:val="0"/>
          <w:numId w:val="0"/>
        </w:numPr>
        <w:spacing w:after="0"/>
        <w:ind w:left="360"/>
        <w:rPr>
          <w:rFonts w:cs="Arial"/>
          <w:sz w:val="24"/>
          <w:szCs w:val="28"/>
        </w:rPr>
      </w:pPr>
      <w:r>
        <w:rPr>
          <w:rFonts w:cs="Arial"/>
          <w:sz w:val="24"/>
          <w:szCs w:val="28"/>
        </w:rPr>
        <w:t xml:space="preserve">This must include a </w:t>
      </w:r>
      <w:r w:rsidRPr="000B1CBE">
        <w:rPr>
          <w:rFonts w:cs="Arial"/>
          <w:sz w:val="24"/>
          <w:szCs w:val="28"/>
        </w:rPr>
        <w:t>copy of the minutes of the meeting where the arrangements for the relevant year were determined by the admission authority.</w:t>
      </w:r>
    </w:p>
    <w:p w14:paraId="4A974CCA" w14:textId="77777777" w:rsidR="000B1CBE" w:rsidRDefault="000B1CBE" w:rsidP="000B1CBE">
      <w:pPr>
        <w:pStyle w:val="ListParagraph"/>
        <w:numPr>
          <w:ilvl w:val="0"/>
          <w:numId w:val="0"/>
        </w:numPr>
        <w:spacing w:after="0"/>
        <w:ind w:left="360"/>
        <w:rPr>
          <w:rFonts w:cs="Arial"/>
          <w:sz w:val="24"/>
          <w:szCs w:val="28"/>
        </w:rPr>
      </w:pPr>
    </w:p>
    <w:p w14:paraId="62712C8C" w14:textId="183F5AFB" w:rsidR="000B1CBE" w:rsidRDefault="000B1CBE" w:rsidP="000B1CBE">
      <w:pPr>
        <w:pStyle w:val="ListParagraph"/>
        <w:numPr>
          <w:ilvl w:val="0"/>
          <w:numId w:val="0"/>
        </w:numPr>
        <w:spacing w:after="0"/>
        <w:ind w:left="360"/>
        <w:rPr>
          <w:rFonts w:cs="Arial"/>
          <w:sz w:val="24"/>
          <w:szCs w:val="28"/>
        </w:rPr>
      </w:pPr>
      <w:r w:rsidRPr="00865AFB">
        <w:rPr>
          <w:rFonts w:cs="Arial"/>
          <w:sz w:val="24"/>
          <w:szCs w:val="28"/>
        </w:rPr>
        <w:t xml:space="preserve">If the arrangements have not been determined, the </w:t>
      </w:r>
      <w:r w:rsidR="00BE4C72">
        <w:rPr>
          <w:rFonts w:cs="Arial"/>
          <w:sz w:val="24"/>
          <w:szCs w:val="28"/>
        </w:rPr>
        <w:t>A</w:t>
      </w:r>
      <w:r w:rsidRPr="00865AFB">
        <w:rPr>
          <w:rFonts w:cs="Arial"/>
          <w:sz w:val="24"/>
          <w:szCs w:val="28"/>
        </w:rPr>
        <w:t>djudicator has no jurisdiction to consider the proposed variation.</w:t>
      </w:r>
    </w:p>
    <w:p w14:paraId="7B61855E" w14:textId="77777777" w:rsidR="00865AFB" w:rsidRDefault="00865AFB" w:rsidP="00865AFB">
      <w:pPr>
        <w:pStyle w:val="ListParagraph"/>
        <w:numPr>
          <w:ilvl w:val="0"/>
          <w:numId w:val="0"/>
        </w:numPr>
        <w:spacing w:after="0"/>
        <w:ind w:left="360"/>
        <w:rPr>
          <w:rFonts w:cs="Arial"/>
          <w:b/>
          <w:bCs/>
          <w:sz w:val="24"/>
          <w:szCs w:val="28"/>
        </w:rPr>
      </w:pPr>
    </w:p>
    <w:p w14:paraId="0C5B7B8F" w14:textId="0FB9AF99" w:rsidR="003C49A3" w:rsidRDefault="00865AFB" w:rsidP="00865AFB">
      <w:pPr>
        <w:pStyle w:val="ListParagraph"/>
        <w:numPr>
          <w:ilvl w:val="0"/>
          <w:numId w:val="29"/>
        </w:numPr>
        <w:spacing w:after="0"/>
        <w:rPr>
          <w:rFonts w:cs="Arial"/>
          <w:b/>
          <w:bCs/>
          <w:sz w:val="24"/>
          <w:szCs w:val="28"/>
        </w:rPr>
      </w:pPr>
      <w:r w:rsidRPr="00865AFB">
        <w:rPr>
          <w:rFonts w:cs="Arial"/>
          <w:b/>
          <w:bCs/>
          <w:sz w:val="24"/>
          <w:szCs w:val="28"/>
        </w:rPr>
        <w:t>A copy of the</w:t>
      </w:r>
      <w:r>
        <w:rPr>
          <w:rFonts w:cs="Arial"/>
          <w:b/>
          <w:bCs/>
          <w:sz w:val="24"/>
          <w:szCs w:val="28"/>
        </w:rPr>
        <w:t xml:space="preserve"> determined arrangements for the relevant year</w:t>
      </w:r>
      <w:r w:rsidRPr="00865AFB">
        <w:rPr>
          <w:rFonts w:cs="Arial"/>
          <w:b/>
          <w:bCs/>
          <w:sz w:val="24"/>
          <w:szCs w:val="28"/>
        </w:rPr>
        <w:t>.</w:t>
      </w:r>
    </w:p>
    <w:p w14:paraId="0E32D2AB" w14:textId="77777777" w:rsidR="00101C73" w:rsidRDefault="00101C73" w:rsidP="00101C73">
      <w:pPr>
        <w:pStyle w:val="ListParagraph"/>
        <w:numPr>
          <w:ilvl w:val="0"/>
          <w:numId w:val="0"/>
        </w:numPr>
        <w:spacing w:after="0"/>
        <w:ind w:left="360"/>
        <w:rPr>
          <w:rFonts w:cs="Arial"/>
          <w:b/>
          <w:bCs/>
          <w:sz w:val="24"/>
          <w:szCs w:val="28"/>
        </w:rPr>
      </w:pPr>
    </w:p>
    <w:p w14:paraId="023E7DA7" w14:textId="052D68D3" w:rsidR="00101C73" w:rsidRPr="00101C73" w:rsidRDefault="00101C73" w:rsidP="00101C73">
      <w:pPr>
        <w:pStyle w:val="ListParagraph"/>
        <w:numPr>
          <w:ilvl w:val="0"/>
          <w:numId w:val="0"/>
        </w:numPr>
        <w:spacing w:after="0"/>
        <w:ind w:left="360"/>
        <w:rPr>
          <w:rFonts w:cs="Arial"/>
          <w:sz w:val="24"/>
          <w:szCs w:val="28"/>
        </w:rPr>
      </w:pPr>
      <w:r>
        <w:rPr>
          <w:rFonts w:cs="Arial"/>
          <w:sz w:val="24"/>
          <w:szCs w:val="28"/>
        </w:rPr>
        <w:t xml:space="preserve">This must </w:t>
      </w:r>
      <w:r w:rsidRPr="00101C73">
        <w:rPr>
          <w:rFonts w:cs="Arial"/>
          <w:sz w:val="24"/>
          <w:szCs w:val="28"/>
        </w:rPr>
        <w:t>includ</w:t>
      </w:r>
      <w:r>
        <w:rPr>
          <w:rFonts w:cs="Arial"/>
          <w:sz w:val="24"/>
          <w:szCs w:val="28"/>
        </w:rPr>
        <w:t>e</w:t>
      </w:r>
      <w:r w:rsidRPr="00101C73">
        <w:rPr>
          <w:rFonts w:cs="Arial"/>
          <w:sz w:val="24"/>
          <w:szCs w:val="28"/>
        </w:rPr>
        <w:t xml:space="preserve"> any supplementary information form</w:t>
      </w:r>
      <w:r>
        <w:rPr>
          <w:rFonts w:cs="Arial"/>
          <w:sz w:val="24"/>
          <w:szCs w:val="28"/>
        </w:rPr>
        <w:t>s (SIFs)</w:t>
      </w:r>
      <w:r w:rsidRPr="00101C73">
        <w:rPr>
          <w:rFonts w:cs="Arial"/>
          <w:sz w:val="24"/>
          <w:szCs w:val="28"/>
        </w:rPr>
        <w:t xml:space="preserve"> or other relevant documentation </w:t>
      </w:r>
      <w:r w:rsidR="006C204C">
        <w:rPr>
          <w:rFonts w:cs="Arial"/>
          <w:sz w:val="24"/>
          <w:szCs w:val="28"/>
        </w:rPr>
        <w:t>or</w:t>
      </w:r>
      <w:r w:rsidRPr="00101C73">
        <w:rPr>
          <w:rFonts w:cs="Arial"/>
          <w:sz w:val="24"/>
          <w:szCs w:val="28"/>
        </w:rPr>
        <w:t xml:space="preserve"> a link to where they can be found on the admission authority’s website</w:t>
      </w:r>
      <w:r>
        <w:rPr>
          <w:rFonts w:cs="Arial"/>
          <w:sz w:val="24"/>
          <w:szCs w:val="28"/>
        </w:rPr>
        <w:t>.</w:t>
      </w:r>
    </w:p>
    <w:p w14:paraId="3E33FB2C" w14:textId="0059DDBF" w:rsidR="009905D5" w:rsidRDefault="009905D5" w:rsidP="009905D5">
      <w:pPr>
        <w:pStyle w:val="ListParagraph"/>
        <w:numPr>
          <w:ilvl w:val="0"/>
          <w:numId w:val="0"/>
        </w:numPr>
        <w:spacing w:after="0"/>
        <w:ind w:left="360"/>
        <w:rPr>
          <w:rFonts w:cs="Arial"/>
          <w:b/>
          <w:bCs/>
          <w:sz w:val="24"/>
          <w:szCs w:val="28"/>
        </w:rPr>
      </w:pPr>
    </w:p>
    <w:p w14:paraId="4743784E" w14:textId="356AC67E" w:rsidR="004C6868" w:rsidRPr="004C6868" w:rsidRDefault="004C6868" w:rsidP="004C6868">
      <w:pPr>
        <w:pStyle w:val="ListParagraph"/>
        <w:numPr>
          <w:ilvl w:val="0"/>
          <w:numId w:val="29"/>
        </w:numPr>
        <w:spacing w:after="0"/>
        <w:rPr>
          <w:rFonts w:cs="Arial"/>
          <w:b/>
          <w:bCs/>
          <w:sz w:val="24"/>
          <w:szCs w:val="28"/>
        </w:rPr>
      </w:pPr>
      <w:r>
        <w:rPr>
          <w:rFonts w:cs="Arial"/>
          <w:b/>
          <w:bCs/>
          <w:sz w:val="24"/>
          <w:szCs w:val="28"/>
        </w:rPr>
        <w:t>E</w:t>
      </w:r>
      <w:r w:rsidRPr="004C6868">
        <w:rPr>
          <w:rFonts w:cs="Arial"/>
          <w:b/>
          <w:bCs/>
          <w:sz w:val="24"/>
          <w:szCs w:val="28"/>
        </w:rPr>
        <w:t xml:space="preserve">vidence that the following bodies have been notified of the variation </w:t>
      </w:r>
      <w:r w:rsidR="00096A0B">
        <w:rPr>
          <w:rFonts w:cs="Arial"/>
          <w:b/>
          <w:bCs/>
          <w:sz w:val="24"/>
          <w:szCs w:val="28"/>
        </w:rPr>
        <w:t xml:space="preserve">requested </w:t>
      </w:r>
      <w:r w:rsidRPr="004C6868">
        <w:rPr>
          <w:rFonts w:cs="Arial"/>
          <w:b/>
          <w:bCs/>
          <w:sz w:val="24"/>
          <w:szCs w:val="28"/>
        </w:rPr>
        <w:t>as required by paragraph 3.6 of the School Admissions Code:</w:t>
      </w:r>
    </w:p>
    <w:p w14:paraId="026B22B4" w14:textId="77777777" w:rsidR="004C6868" w:rsidRPr="004C6868" w:rsidRDefault="004C6868" w:rsidP="004C6868">
      <w:pPr>
        <w:pStyle w:val="ListParagraph"/>
        <w:numPr>
          <w:ilvl w:val="0"/>
          <w:numId w:val="0"/>
        </w:numPr>
        <w:spacing w:after="0"/>
        <w:ind w:left="360"/>
        <w:rPr>
          <w:rFonts w:cs="Arial"/>
          <w:b/>
          <w:bCs/>
          <w:sz w:val="24"/>
          <w:szCs w:val="28"/>
        </w:rPr>
      </w:pPr>
    </w:p>
    <w:p w14:paraId="631F091D" w14:textId="79A98E65" w:rsidR="004C6868" w:rsidRPr="004C6868" w:rsidRDefault="004C6868" w:rsidP="004C6868">
      <w:pPr>
        <w:pStyle w:val="ListParagraph"/>
        <w:numPr>
          <w:ilvl w:val="0"/>
          <w:numId w:val="30"/>
        </w:numPr>
        <w:spacing w:after="0"/>
        <w:ind w:left="709"/>
        <w:rPr>
          <w:rFonts w:cs="Arial"/>
          <w:b/>
          <w:bCs/>
          <w:sz w:val="24"/>
          <w:szCs w:val="28"/>
        </w:rPr>
      </w:pPr>
      <w:r w:rsidRPr="004C6868">
        <w:rPr>
          <w:rFonts w:cs="Arial"/>
          <w:b/>
          <w:bCs/>
          <w:sz w:val="24"/>
          <w:szCs w:val="28"/>
        </w:rPr>
        <w:t xml:space="preserve">all other admission authorities and all governing </w:t>
      </w:r>
      <w:r w:rsidR="007133A8">
        <w:rPr>
          <w:rFonts w:cs="Arial"/>
          <w:b/>
          <w:bCs/>
          <w:sz w:val="24"/>
          <w:szCs w:val="28"/>
        </w:rPr>
        <w:t>bodies</w:t>
      </w:r>
      <w:r w:rsidRPr="004C6868">
        <w:rPr>
          <w:rFonts w:cs="Arial"/>
          <w:b/>
          <w:bCs/>
          <w:sz w:val="24"/>
          <w:szCs w:val="28"/>
        </w:rPr>
        <w:t xml:space="preserve"> for community and voluntary controlled schools within the relevant area</w:t>
      </w:r>
      <w:r w:rsidR="00BE4C72">
        <w:rPr>
          <w:rFonts w:cs="Arial"/>
          <w:b/>
          <w:bCs/>
          <w:sz w:val="24"/>
          <w:szCs w:val="28"/>
        </w:rPr>
        <w:t xml:space="preserve"> </w:t>
      </w:r>
      <w:r w:rsidR="00BE4C72">
        <w:rPr>
          <w:rFonts w:cs="Arial"/>
          <w:b/>
          <w:bCs/>
          <w:sz w:val="24"/>
          <w:szCs w:val="28"/>
          <w:vertAlign w:val="superscript"/>
        </w:rPr>
        <w:t>1</w:t>
      </w:r>
      <w:r w:rsidRPr="004C6868">
        <w:rPr>
          <w:rFonts w:cs="Arial"/>
          <w:b/>
          <w:bCs/>
          <w:sz w:val="24"/>
          <w:szCs w:val="28"/>
        </w:rPr>
        <w:t xml:space="preserve"> (except that primary schools need not notify secondary schools);</w:t>
      </w:r>
    </w:p>
    <w:p w14:paraId="38AD8072" w14:textId="458BB3C0" w:rsidR="004C6868" w:rsidRPr="004C6868" w:rsidRDefault="004C6868" w:rsidP="004C6868">
      <w:pPr>
        <w:pStyle w:val="ListParagraph"/>
        <w:numPr>
          <w:ilvl w:val="0"/>
          <w:numId w:val="30"/>
        </w:numPr>
        <w:spacing w:after="0"/>
        <w:ind w:left="709"/>
        <w:rPr>
          <w:rFonts w:cs="Arial"/>
          <w:b/>
          <w:bCs/>
          <w:sz w:val="24"/>
          <w:szCs w:val="28"/>
        </w:rPr>
      </w:pPr>
      <w:r w:rsidRPr="004C6868">
        <w:rPr>
          <w:rFonts w:cs="Arial"/>
          <w:b/>
          <w:bCs/>
          <w:sz w:val="24"/>
          <w:szCs w:val="28"/>
        </w:rPr>
        <w:t>whichever of the governing bo</w:t>
      </w:r>
      <w:r w:rsidR="007133A8">
        <w:rPr>
          <w:rFonts w:cs="Arial"/>
          <w:b/>
          <w:bCs/>
          <w:sz w:val="24"/>
          <w:szCs w:val="28"/>
        </w:rPr>
        <w:t xml:space="preserve">dy </w:t>
      </w:r>
      <w:r w:rsidRPr="004C6868">
        <w:rPr>
          <w:rFonts w:cs="Arial"/>
          <w:b/>
          <w:bCs/>
          <w:sz w:val="24"/>
          <w:szCs w:val="28"/>
        </w:rPr>
        <w:t>or the local authority is not the admission authority; and</w:t>
      </w:r>
    </w:p>
    <w:p w14:paraId="732556E6" w14:textId="77777777" w:rsidR="004C6868" w:rsidRPr="004C6868" w:rsidRDefault="004C6868" w:rsidP="004C6868">
      <w:pPr>
        <w:pStyle w:val="ListParagraph"/>
        <w:numPr>
          <w:ilvl w:val="0"/>
          <w:numId w:val="30"/>
        </w:numPr>
        <w:spacing w:after="0"/>
        <w:ind w:left="709"/>
        <w:rPr>
          <w:rFonts w:cs="Arial"/>
          <w:b/>
          <w:bCs/>
          <w:sz w:val="24"/>
          <w:szCs w:val="28"/>
        </w:rPr>
      </w:pPr>
      <w:r w:rsidRPr="004C6868">
        <w:rPr>
          <w:rFonts w:cs="Arial"/>
          <w:b/>
          <w:bCs/>
          <w:sz w:val="24"/>
          <w:szCs w:val="28"/>
        </w:rPr>
        <w:t>in the case of schools with a religious character, the religious authority.</w:t>
      </w:r>
    </w:p>
    <w:p w14:paraId="7A83AC50" w14:textId="77777777" w:rsidR="004C6868" w:rsidRPr="004C6868" w:rsidRDefault="004C6868" w:rsidP="004C6868">
      <w:pPr>
        <w:pStyle w:val="ListParagraph"/>
        <w:numPr>
          <w:ilvl w:val="0"/>
          <w:numId w:val="0"/>
        </w:numPr>
        <w:spacing w:after="0"/>
        <w:ind w:left="360"/>
        <w:rPr>
          <w:rFonts w:cs="Arial"/>
          <w:b/>
          <w:bCs/>
          <w:sz w:val="24"/>
          <w:szCs w:val="28"/>
        </w:rPr>
      </w:pPr>
    </w:p>
    <w:p w14:paraId="4FFC9D15" w14:textId="3275D319" w:rsidR="00BE4C72" w:rsidRPr="00BE4C72" w:rsidRDefault="00BE4C72" w:rsidP="00BE4C72">
      <w:pPr>
        <w:spacing w:after="0"/>
        <w:ind w:left="349"/>
        <w:rPr>
          <w:rFonts w:cs="Arial"/>
          <w:sz w:val="24"/>
          <w:szCs w:val="28"/>
        </w:rPr>
      </w:pPr>
      <w:r w:rsidRPr="00BE4C72">
        <w:rPr>
          <w:rFonts w:cs="Arial"/>
          <w:b/>
          <w:bCs/>
          <w:sz w:val="24"/>
          <w:szCs w:val="28"/>
        </w:rPr>
        <w:t>NOTE</w:t>
      </w:r>
      <w:r w:rsidRPr="00BE4C72">
        <w:rPr>
          <w:rFonts w:cs="Arial"/>
          <w:sz w:val="24"/>
          <w:szCs w:val="28"/>
        </w:rPr>
        <w:t xml:space="preserve">: </w:t>
      </w:r>
      <w:r>
        <w:rPr>
          <w:rFonts w:cs="Arial"/>
          <w:sz w:val="24"/>
          <w:szCs w:val="28"/>
          <w:vertAlign w:val="superscript"/>
        </w:rPr>
        <w:t>1</w:t>
      </w:r>
      <w:r w:rsidRPr="00BE4C72">
        <w:rPr>
          <w:rFonts w:cs="Arial"/>
          <w:sz w:val="24"/>
          <w:szCs w:val="28"/>
        </w:rPr>
        <w:t xml:space="preserve"> The relevant area is defined in the Code as “The area for a school (determined by its local authority and then reviewed every two years) within which the admission authority for that school must consult all other prescribed schools on its admission arrangements.”</w:t>
      </w:r>
    </w:p>
    <w:p w14:paraId="62D931CC" w14:textId="77777777" w:rsidR="00BE4C72" w:rsidRDefault="00BE4C72" w:rsidP="004C6868">
      <w:pPr>
        <w:pStyle w:val="ListParagraph"/>
        <w:numPr>
          <w:ilvl w:val="0"/>
          <w:numId w:val="0"/>
        </w:numPr>
        <w:spacing w:after="0"/>
        <w:ind w:left="360"/>
        <w:rPr>
          <w:rFonts w:cs="Arial"/>
          <w:sz w:val="24"/>
          <w:szCs w:val="28"/>
        </w:rPr>
      </w:pPr>
    </w:p>
    <w:p w14:paraId="28767585" w14:textId="28D73356" w:rsidR="004C6868" w:rsidRPr="004C6868" w:rsidRDefault="004C6868" w:rsidP="004C6868">
      <w:pPr>
        <w:pStyle w:val="ListParagraph"/>
        <w:numPr>
          <w:ilvl w:val="0"/>
          <w:numId w:val="0"/>
        </w:numPr>
        <w:spacing w:after="0"/>
        <w:ind w:left="360"/>
        <w:rPr>
          <w:rFonts w:cs="Arial"/>
          <w:sz w:val="24"/>
          <w:szCs w:val="28"/>
        </w:rPr>
      </w:pPr>
      <w:r w:rsidRPr="004C6868">
        <w:rPr>
          <w:rFonts w:cs="Arial"/>
          <w:sz w:val="24"/>
          <w:szCs w:val="28"/>
        </w:rPr>
        <w:t xml:space="preserve">A notification is not a consultation. The </w:t>
      </w:r>
      <w:r w:rsidR="00D17AF5">
        <w:rPr>
          <w:rFonts w:cs="Arial"/>
          <w:sz w:val="24"/>
          <w:szCs w:val="28"/>
        </w:rPr>
        <w:t>A</w:t>
      </w:r>
      <w:r w:rsidRPr="004C6868">
        <w:rPr>
          <w:rFonts w:cs="Arial"/>
          <w:sz w:val="24"/>
          <w:szCs w:val="28"/>
        </w:rPr>
        <w:t>djudicator would expect the admission authority to have provided enough information in the notification to the above bodies for an understanding of the change in circumstances and the proposed variation.</w:t>
      </w:r>
    </w:p>
    <w:p w14:paraId="63873DEA" w14:textId="77777777" w:rsidR="004C6868" w:rsidRPr="004C6868" w:rsidRDefault="004C6868" w:rsidP="004C6868">
      <w:pPr>
        <w:pStyle w:val="ListParagraph"/>
        <w:numPr>
          <w:ilvl w:val="0"/>
          <w:numId w:val="0"/>
        </w:numPr>
        <w:spacing w:after="0"/>
        <w:ind w:left="360"/>
        <w:rPr>
          <w:rFonts w:cs="Arial"/>
          <w:sz w:val="24"/>
          <w:szCs w:val="28"/>
        </w:rPr>
      </w:pPr>
    </w:p>
    <w:p w14:paraId="565F289A" w14:textId="32F9D2A5" w:rsidR="004C6868" w:rsidRPr="004C6868" w:rsidRDefault="004C6868" w:rsidP="004C6868">
      <w:pPr>
        <w:pStyle w:val="ListParagraph"/>
        <w:numPr>
          <w:ilvl w:val="0"/>
          <w:numId w:val="0"/>
        </w:numPr>
        <w:spacing w:after="0"/>
        <w:ind w:left="360"/>
        <w:rPr>
          <w:rFonts w:cs="Arial"/>
          <w:sz w:val="24"/>
          <w:szCs w:val="28"/>
        </w:rPr>
      </w:pPr>
      <w:r w:rsidRPr="004C6868">
        <w:rPr>
          <w:rFonts w:cs="Arial"/>
          <w:sz w:val="24"/>
          <w:szCs w:val="28"/>
        </w:rPr>
        <w:t xml:space="preserve">In addition, before a local authority refers a request for a variation to the admission arrangements of a community or voluntary controlled school to the </w:t>
      </w:r>
      <w:r w:rsidR="00D17AF5">
        <w:rPr>
          <w:rFonts w:cs="Arial"/>
          <w:sz w:val="24"/>
          <w:szCs w:val="28"/>
        </w:rPr>
        <w:t>A</w:t>
      </w:r>
      <w:r w:rsidRPr="004C6868">
        <w:rPr>
          <w:rFonts w:cs="Arial"/>
          <w:sz w:val="24"/>
          <w:szCs w:val="28"/>
        </w:rPr>
        <w:t xml:space="preserve">djudicator, it must consult the governing </w:t>
      </w:r>
      <w:r w:rsidR="00D17AF5">
        <w:rPr>
          <w:rFonts w:cs="Arial"/>
          <w:sz w:val="24"/>
          <w:szCs w:val="28"/>
        </w:rPr>
        <w:t xml:space="preserve">body </w:t>
      </w:r>
      <w:r w:rsidRPr="004C6868">
        <w:rPr>
          <w:rFonts w:cs="Arial"/>
          <w:sz w:val="24"/>
          <w:szCs w:val="28"/>
        </w:rPr>
        <w:t xml:space="preserve">of the school. </w:t>
      </w:r>
    </w:p>
    <w:p w14:paraId="1BA579AF" w14:textId="77777777" w:rsidR="004C6868" w:rsidRPr="004C6868" w:rsidRDefault="004C6868" w:rsidP="004C6868">
      <w:pPr>
        <w:pStyle w:val="ListParagraph"/>
        <w:numPr>
          <w:ilvl w:val="0"/>
          <w:numId w:val="0"/>
        </w:numPr>
        <w:spacing w:after="0"/>
        <w:ind w:left="360"/>
        <w:rPr>
          <w:rFonts w:cs="Arial"/>
          <w:sz w:val="24"/>
          <w:szCs w:val="28"/>
        </w:rPr>
      </w:pPr>
    </w:p>
    <w:p w14:paraId="3639EAF8" w14:textId="47116D39" w:rsidR="004C6868" w:rsidRDefault="004C6868" w:rsidP="004C6868">
      <w:pPr>
        <w:pStyle w:val="ListParagraph"/>
        <w:numPr>
          <w:ilvl w:val="0"/>
          <w:numId w:val="0"/>
        </w:numPr>
        <w:spacing w:after="0"/>
        <w:ind w:left="360"/>
        <w:rPr>
          <w:rFonts w:cs="Arial"/>
          <w:b/>
          <w:bCs/>
          <w:sz w:val="24"/>
          <w:szCs w:val="28"/>
        </w:rPr>
      </w:pPr>
      <w:r w:rsidRPr="004C6868">
        <w:rPr>
          <w:rFonts w:cs="Arial"/>
          <w:sz w:val="24"/>
          <w:szCs w:val="28"/>
        </w:rPr>
        <w:t xml:space="preserve">The variation cannot be considered if notification and consultation (of the governing </w:t>
      </w:r>
      <w:r w:rsidR="00D17AF5">
        <w:rPr>
          <w:rFonts w:cs="Arial"/>
          <w:sz w:val="24"/>
          <w:szCs w:val="28"/>
        </w:rPr>
        <w:t xml:space="preserve">body </w:t>
      </w:r>
      <w:r w:rsidRPr="004C6868">
        <w:rPr>
          <w:rFonts w:cs="Arial"/>
          <w:sz w:val="24"/>
          <w:szCs w:val="28"/>
        </w:rPr>
        <w:t>in the case of proposed variations to the arrangements of community or voluntary controlled schools) have not occurred</w:t>
      </w:r>
      <w:r w:rsidRPr="004C6868">
        <w:rPr>
          <w:rFonts w:cs="Arial"/>
          <w:b/>
          <w:bCs/>
          <w:sz w:val="24"/>
          <w:szCs w:val="28"/>
        </w:rPr>
        <w:t>.</w:t>
      </w:r>
    </w:p>
    <w:p w14:paraId="0FB95D80" w14:textId="77777777" w:rsidR="004C6868" w:rsidRPr="004C6868" w:rsidRDefault="004C6868" w:rsidP="004C6868">
      <w:pPr>
        <w:pStyle w:val="ListParagraph"/>
        <w:numPr>
          <w:ilvl w:val="0"/>
          <w:numId w:val="0"/>
        </w:numPr>
        <w:spacing w:after="0"/>
        <w:ind w:left="360"/>
        <w:rPr>
          <w:rFonts w:cs="Arial"/>
          <w:b/>
          <w:bCs/>
          <w:sz w:val="24"/>
          <w:szCs w:val="28"/>
        </w:rPr>
      </w:pPr>
    </w:p>
    <w:p w14:paraId="3C6B4813" w14:textId="437C2609" w:rsidR="009905D5" w:rsidRDefault="00FD6E72" w:rsidP="00865AFB">
      <w:pPr>
        <w:pStyle w:val="ListParagraph"/>
        <w:numPr>
          <w:ilvl w:val="0"/>
          <w:numId w:val="29"/>
        </w:numPr>
        <w:spacing w:after="0"/>
        <w:rPr>
          <w:rFonts w:cs="Arial"/>
          <w:b/>
          <w:bCs/>
          <w:sz w:val="24"/>
          <w:szCs w:val="28"/>
        </w:rPr>
      </w:pPr>
      <w:r>
        <w:rPr>
          <w:rFonts w:cs="Arial"/>
          <w:b/>
          <w:bCs/>
          <w:sz w:val="24"/>
          <w:szCs w:val="28"/>
        </w:rPr>
        <w:t>Copies of a</w:t>
      </w:r>
      <w:r w:rsidR="00096A0B">
        <w:rPr>
          <w:rFonts w:cs="Arial"/>
          <w:b/>
          <w:bCs/>
          <w:sz w:val="24"/>
          <w:szCs w:val="28"/>
        </w:rPr>
        <w:t xml:space="preserve">ny comments that any bodies </w:t>
      </w:r>
      <w:r>
        <w:rPr>
          <w:rFonts w:cs="Arial"/>
          <w:b/>
          <w:bCs/>
          <w:sz w:val="24"/>
          <w:szCs w:val="28"/>
        </w:rPr>
        <w:t xml:space="preserve">have made about </w:t>
      </w:r>
      <w:r w:rsidR="00096A0B">
        <w:rPr>
          <w:rFonts w:cs="Arial"/>
          <w:b/>
          <w:bCs/>
          <w:sz w:val="24"/>
          <w:szCs w:val="28"/>
        </w:rPr>
        <w:t xml:space="preserve">notified of the </w:t>
      </w:r>
      <w:r>
        <w:rPr>
          <w:rFonts w:cs="Arial"/>
          <w:b/>
          <w:bCs/>
          <w:sz w:val="24"/>
          <w:szCs w:val="28"/>
        </w:rPr>
        <w:t>variations requested.</w:t>
      </w:r>
    </w:p>
    <w:p w14:paraId="09B51C73" w14:textId="5D18E017" w:rsidR="00FD6E72" w:rsidRDefault="00FD6E72" w:rsidP="00FD6E72">
      <w:pPr>
        <w:pStyle w:val="ListParagraph"/>
        <w:numPr>
          <w:ilvl w:val="0"/>
          <w:numId w:val="0"/>
        </w:numPr>
        <w:spacing w:after="0"/>
        <w:ind w:left="360"/>
        <w:rPr>
          <w:rFonts w:cs="Arial"/>
          <w:b/>
          <w:bCs/>
          <w:sz w:val="24"/>
          <w:szCs w:val="28"/>
        </w:rPr>
      </w:pPr>
    </w:p>
    <w:p w14:paraId="1E29578E" w14:textId="195EF460" w:rsidR="004D2580" w:rsidRPr="004D2580" w:rsidRDefault="004D2580" w:rsidP="004D2580">
      <w:pPr>
        <w:pStyle w:val="Heading2"/>
        <w:rPr>
          <w:color w:val="336C41"/>
          <w:vertAlign w:val="superscript"/>
        </w:rPr>
      </w:pPr>
      <w:r w:rsidRPr="007F3CC0">
        <w:rPr>
          <w:color w:val="336C41"/>
        </w:rPr>
        <w:t xml:space="preserve">Section </w:t>
      </w:r>
      <w:r>
        <w:rPr>
          <w:color w:val="336C41"/>
        </w:rPr>
        <w:t>6</w:t>
      </w:r>
      <w:r w:rsidRPr="007F3CC0">
        <w:rPr>
          <w:color w:val="336C41"/>
        </w:rPr>
        <w:t xml:space="preserve"> – </w:t>
      </w:r>
      <w:r>
        <w:rPr>
          <w:color w:val="336C41"/>
        </w:rPr>
        <w:t xml:space="preserve">Information required for requests for variations to a PAN </w:t>
      </w:r>
      <w:r>
        <w:rPr>
          <w:color w:val="336C41"/>
          <w:vertAlign w:val="superscript"/>
        </w:rPr>
        <w:t>2</w:t>
      </w:r>
    </w:p>
    <w:p w14:paraId="72B15416" w14:textId="4A8C091F" w:rsidR="004D2580" w:rsidRDefault="004D2580" w:rsidP="004D2580">
      <w:pPr>
        <w:spacing w:after="0"/>
        <w:rPr>
          <w:rFonts w:cs="Arial"/>
          <w:sz w:val="24"/>
          <w:szCs w:val="28"/>
        </w:rPr>
      </w:pPr>
      <w:r w:rsidRPr="00BE4C72">
        <w:rPr>
          <w:rFonts w:cs="Arial"/>
          <w:b/>
          <w:bCs/>
          <w:sz w:val="24"/>
          <w:szCs w:val="28"/>
        </w:rPr>
        <w:t>NOTE</w:t>
      </w:r>
      <w:r w:rsidRPr="00BE4C72">
        <w:rPr>
          <w:rFonts w:cs="Arial"/>
          <w:sz w:val="24"/>
          <w:szCs w:val="28"/>
        </w:rPr>
        <w:t xml:space="preserve">: </w:t>
      </w:r>
      <w:r>
        <w:rPr>
          <w:rFonts w:cs="Arial"/>
          <w:sz w:val="24"/>
          <w:szCs w:val="28"/>
          <w:vertAlign w:val="superscript"/>
        </w:rPr>
        <w:t>2</w:t>
      </w:r>
      <w:r w:rsidRPr="00BE4C72">
        <w:rPr>
          <w:rFonts w:cs="Arial"/>
          <w:sz w:val="24"/>
          <w:szCs w:val="28"/>
        </w:rPr>
        <w:t xml:space="preserve"> </w:t>
      </w:r>
      <w:r>
        <w:rPr>
          <w:rFonts w:cs="Arial"/>
          <w:sz w:val="24"/>
          <w:szCs w:val="28"/>
        </w:rPr>
        <w:t>Published Admission Number</w:t>
      </w:r>
    </w:p>
    <w:p w14:paraId="694B1460" w14:textId="77777777" w:rsidR="00F703BA" w:rsidRDefault="00F703BA" w:rsidP="004D2580">
      <w:pPr>
        <w:spacing w:after="0"/>
        <w:rPr>
          <w:rFonts w:cs="Arial"/>
          <w:sz w:val="24"/>
          <w:szCs w:val="28"/>
        </w:rPr>
      </w:pPr>
    </w:p>
    <w:p w14:paraId="088AAD7F" w14:textId="77777777" w:rsidR="00F703BA" w:rsidRPr="00F703BA" w:rsidRDefault="00F703BA" w:rsidP="00F703BA">
      <w:pPr>
        <w:spacing w:after="0"/>
        <w:rPr>
          <w:rFonts w:cs="Arial"/>
          <w:sz w:val="24"/>
          <w:szCs w:val="28"/>
        </w:rPr>
      </w:pPr>
      <w:r w:rsidRPr="00F703BA">
        <w:rPr>
          <w:rFonts w:cs="Arial"/>
          <w:sz w:val="24"/>
          <w:szCs w:val="28"/>
        </w:rPr>
        <w:t>Foundation and voluntary aided schools may need to obtain some of this information from their local authority.</w:t>
      </w:r>
    </w:p>
    <w:p w14:paraId="4B2E85C7" w14:textId="77777777" w:rsidR="00F703BA" w:rsidRPr="00F703BA" w:rsidRDefault="00F703BA" w:rsidP="00F703BA">
      <w:pPr>
        <w:spacing w:after="0"/>
        <w:rPr>
          <w:rFonts w:cs="Arial"/>
          <w:sz w:val="24"/>
          <w:szCs w:val="28"/>
        </w:rPr>
      </w:pPr>
    </w:p>
    <w:p w14:paraId="5EBE8FE5" w14:textId="433E87A5" w:rsidR="004D2580" w:rsidRDefault="00F703BA" w:rsidP="004D2580">
      <w:pPr>
        <w:spacing w:after="0"/>
        <w:rPr>
          <w:rFonts w:cs="Arial"/>
          <w:sz w:val="24"/>
          <w:szCs w:val="28"/>
        </w:rPr>
      </w:pPr>
      <w:r w:rsidRPr="00F703BA">
        <w:rPr>
          <w:rFonts w:cs="Arial"/>
          <w:sz w:val="24"/>
          <w:szCs w:val="28"/>
        </w:rPr>
        <w:t xml:space="preserve">The </w:t>
      </w:r>
      <w:r>
        <w:rPr>
          <w:rFonts w:cs="Arial"/>
          <w:sz w:val="24"/>
          <w:szCs w:val="28"/>
        </w:rPr>
        <w:t>A</w:t>
      </w:r>
      <w:r w:rsidRPr="00F703BA">
        <w:rPr>
          <w:rFonts w:cs="Arial"/>
          <w:sz w:val="24"/>
          <w:szCs w:val="28"/>
        </w:rPr>
        <w:t xml:space="preserve">djudicator needs to </w:t>
      </w:r>
      <w:r w:rsidR="00990758">
        <w:rPr>
          <w:rFonts w:cs="Arial"/>
          <w:sz w:val="24"/>
          <w:szCs w:val="28"/>
        </w:rPr>
        <w:t>consider</w:t>
      </w:r>
      <w:r w:rsidRPr="00F703BA">
        <w:rPr>
          <w:rFonts w:cs="Arial"/>
          <w:sz w:val="24"/>
          <w:szCs w:val="28"/>
        </w:rPr>
        <w:t xml:space="preserve"> any reduction in PAN </w:t>
      </w:r>
      <w:r w:rsidR="00990758">
        <w:rPr>
          <w:rFonts w:cs="Arial"/>
          <w:sz w:val="24"/>
          <w:szCs w:val="28"/>
        </w:rPr>
        <w:t xml:space="preserve">in the context of </w:t>
      </w:r>
      <w:r w:rsidRPr="00F703BA">
        <w:rPr>
          <w:rFonts w:cs="Arial"/>
          <w:sz w:val="24"/>
          <w:szCs w:val="28"/>
        </w:rPr>
        <w:t xml:space="preserve">the local authority’s duty to ensure that there are sufficient school places in the area and </w:t>
      </w:r>
      <w:r w:rsidR="00990758">
        <w:rPr>
          <w:rFonts w:cs="Arial"/>
          <w:sz w:val="24"/>
          <w:szCs w:val="28"/>
        </w:rPr>
        <w:t>the capacity of local</w:t>
      </w:r>
      <w:r w:rsidR="006C204C">
        <w:rPr>
          <w:rFonts w:cs="Arial"/>
          <w:sz w:val="24"/>
          <w:szCs w:val="28"/>
        </w:rPr>
        <w:t xml:space="preserve"> </w:t>
      </w:r>
      <w:r w:rsidR="00990758">
        <w:rPr>
          <w:rFonts w:cs="Arial"/>
          <w:sz w:val="24"/>
          <w:szCs w:val="28"/>
        </w:rPr>
        <w:t>schools to meet</w:t>
      </w:r>
      <w:r w:rsidR="00990758" w:rsidRPr="00F703BA">
        <w:rPr>
          <w:rFonts w:cs="Arial"/>
          <w:sz w:val="24"/>
          <w:szCs w:val="28"/>
        </w:rPr>
        <w:t xml:space="preserve"> </w:t>
      </w:r>
      <w:r w:rsidRPr="00F703BA">
        <w:rPr>
          <w:rFonts w:cs="Arial"/>
          <w:sz w:val="24"/>
          <w:szCs w:val="28"/>
        </w:rPr>
        <w:t xml:space="preserve">parental preference. Different admission authorities and local authorities plan the places needed in different ways. In </w:t>
      </w:r>
      <w:r w:rsidR="00990758">
        <w:rPr>
          <w:rFonts w:cs="Arial"/>
          <w:sz w:val="24"/>
          <w:szCs w:val="28"/>
        </w:rPr>
        <w:t>some</w:t>
      </w:r>
      <w:r w:rsidR="00990758" w:rsidRPr="00F703BA">
        <w:rPr>
          <w:rFonts w:cs="Arial"/>
          <w:sz w:val="24"/>
          <w:szCs w:val="28"/>
        </w:rPr>
        <w:t xml:space="preserve"> </w:t>
      </w:r>
      <w:r w:rsidRPr="00F703BA">
        <w:rPr>
          <w:rFonts w:cs="Arial"/>
          <w:sz w:val="24"/>
          <w:szCs w:val="28"/>
        </w:rPr>
        <w:t>areas</w:t>
      </w:r>
      <w:r w:rsidR="00990758">
        <w:rPr>
          <w:rFonts w:cs="Arial"/>
          <w:sz w:val="24"/>
          <w:szCs w:val="28"/>
        </w:rPr>
        <w:t xml:space="preserve"> </w:t>
      </w:r>
      <w:r w:rsidRPr="00F703BA">
        <w:rPr>
          <w:rFonts w:cs="Arial"/>
          <w:sz w:val="24"/>
          <w:szCs w:val="28"/>
        </w:rPr>
        <w:t xml:space="preserve">planning is likely to be the basis of </w:t>
      </w:r>
      <w:r>
        <w:rPr>
          <w:rFonts w:cs="Arial"/>
          <w:sz w:val="24"/>
          <w:szCs w:val="28"/>
        </w:rPr>
        <w:t>‘</w:t>
      </w:r>
      <w:r w:rsidRPr="00F703BA">
        <w:rPr>
          <w:rFonts w:cs="Arial"/>
          <w:sz w:val="24"/>
          <w:szCs w:val="28"/>
        </w:rPr>
        <w:t>planning areas</w:t>
      </w:r>
      <w:r>
        <w:rPr>
          <w:rFonts w:cs="Arial"/>
          <w:sz w:val="24"/>
          <w:szCs w:val="28"/>
        </w:rPr>
        <w:t>’</w:t>
      </w:r>
      <w:r w:rsidRPr="00F703BA">
        <w:rPr>
          <w:rFonts w:cs="Arial"/>
          <w:sz w:val="24"/>
          <w:szCs w:val="28"/>
        </w:rPr>
        <w:t xml:space="preserve"> which cover a number of schools. In </w:t>
      </w:r>
      <w:r w:rsidR="009042C2">
        <w:rPr>
          <w:rFonts w:cs="Arial"/>
          <w:sz w:val="24"/>
          <w:szCs w:val="28"/>
        </w:rPr>
        <w:t>some</w:t>
      </w:r>
      <w:r w:rsidRPr="00F703BA">
        <w:rPr>
          <w:rFonts w:cs="Arial"/>
          <w:sz w:val="24"/>
          <w:szCs w:val="28"/>
        </w:rPr>
        <w:t xml:space="preserve"> areas planning may be done on the basis of an individual school. </w:t>
      </w:r>
    </w:p>
    <w:p w14:paraId="6EFD1835" w14:textId="77777777" w:rsidR="009663DE" w:rsidRDefault="009663DE" w:rsidP="004D2580">
      <w:pPr>
        <w:spacing w:after="0"/>
        <w:rPr>
          <w:rFonts w:cs="Arial"/>
          <w:sz w:val="24"/>
          <w:szCs w:val="28"/>
        </w:rPr>
      </w:pPr>
    </w:p>
    <w:p w14:paraId="331091B8" w14:textId="0F3F3FF2" w:rsidR="004D2580" w:rsidRPr="00865AFB" w:rsidRDefault="004D2580" w:rsidP="004D2580">
      <w:pPr>
        <w:spacing w:after="0"/>
        <w:rPr>
          <w:rFonts w:cs="Arial"/>
          <w:sz w:val="24"/>
          <w:szCs w:val="28"/>
        </w:rPr>
      </w:pPr>
      <w:r w:rsidRPr="00865AFB">
        <w:rPr>
          <w:rFonts w:cs="Arial"/>
          <w:sz w:val="24"/>
          <w:szCs w:val="28"/>
        </w:rPr>
        <w:t xml:space="preserve">In order for any </w:t>
      </w:r>
      <w:r w:rsidR="00F703BA">
        <w:rPr>
          <w:rFonts w:cs="Arial"/>
          <w:sz w:val="24"/>
          <w:szCs w:val="28"/>
        </w:rPr>
        <w:t xml:space="preserve">such </w:t>
      </w:r>
      <w:r w:rsidRPr="00865AFB">
        <w:rPr>
          <w:rFonts w:cs="Arial"/>
          <w:sz w:val="24"/>
          <w:szCs w:val="28"/>
        </w:rPr>
        <w:t xml:space="preserve">request to be considered, information </w:t>
      </w:r>
      <w:r w:rsidR="009663DE">
        <w:rPr>
          <w:rFonts w:cs="Arial"/>
          <w:sz w:val="24"/>
          <w:szCs w:val="28"/>
        </w:rPr>
        <w:t>for either A</w:t>
      </w:r>
      <w:r w:rsidR="00485337">
        <w:rPr>
          <w:rFonts w:cs="Arial"/>
          <w:sz w:val="24"/>
          <w:szCs w:val="28"/>
        </w:rPr>
        <w:t>.</w:t>
      </w:r>
      <w:r w:rsidR="009663DE">
        <w:rPr>
          <w:rFonts w:cs="Arial"/>
          <w:sz w:val="24"/>
          <w:szCs w:val="28"/>
        </w:rPr>
        <w:t xml:space="preserve"> or B</w:t>
      </w:r>
      <w:r w:rsidR="00485337">
        <w:rPr>
          <w:rFonts w:cs="Arial"/>
          <w:sz w:val="24"/>
          <w:szCs w:val="28"/>
        </w:rPr>
        <w:t>.</w:t>
      </w:r>
      <w:r w:rsidR="009663DE">
        <w:rPr>
          <w:rFonts w:cs="Arial"/>
          <w:sz w:val="24"/>
          <w:szCs w:val="28"/>
        </w:rPr>
        <w:t xml:space="preserve"> (as appropriate) </w:t>
      </w:r>
      <w:r w:rsidRPr="00865AFB">
        <w:rPr>
          <w:rFonts w:cs="Arial"/>
          <w:sz w:val="24"/>
          <w:szCs w:val="28"/>
        </w:rPr>
        <w:t>must be provided</w:t>
      </w:r>
      <w:r w:rsidR="00F703BA">
        <w:rPr>
          <w:rFonts w:cs="Arial"/>
          <w:sz w:val="24"/>
          <w:szCs w:val="28"/>
        </w:rPr>
        <w:t xml:space="preserve"> in addition to this form:</w:t>
      </w:r>
    </w:p>
    <w:p w14:paraId="1DB2FCFD" w14:textId="77777777" w:rsidR="004D2580" w:rsidRPr="00865AFB" w:rsidRDefault="004D2580" w:rsidP="004D2580">
      <w:pPr>
        <w:spacing w:after="0"/>
        <w:rPr>
          <w:rFonts w:cs="Arial"/>
          <w:sz w:val="24"/>
          <w:szCs w:val="28"/>
        </w:rPr>
      </w:pPr>
    </w:p>
    <w:p w14:paraId="46DB83A1" w14:textId="7ABA5BE5" w:rsidR="00F703BA" w:rsidRPr="00485337" w:rsidRDefault="00F703BA" w:rsidP="00F703BA">
      <w:pPr>
        <w:pStyle w:val="ListParagraph"/>
        <w:numPr>
          <w:ilvl w:val="0"/>
          <w:numId w:val="31"/>
        </w:numPr>
        <w:spacing w:after="0"/>
        <w:rPr>
          <w:rFonts w:cs="Arial"/>
          <w:b/>
          <w:bCs/>
          <w:sz w:val="24"/>
          <w:szCs w:val="28"/>
        </w:rPr>
      </w:pPr>
      <w:r w:rsidRPr="00485337">
        <w:rPr>
          <w:b/>
          <w:bCs/>
          <w:sz w:val="24"/>
          <w:szCs w:val="28"/>
        </w:rPr>
        <w:t>If place planning is based on a planning area please provide:</w:t>
      </w:r>
    </w:p>
    <w:p w14:paraId="550154D3" w14:textId="77777777" w:rsidR="00F703BA" w:rsidRPr="00F703BA" w:rsidRDefault="00F703BA" w:rsidP="00F703BA">
      <w:pPr>
        <w:pStyle w:val="ListParagraph"/>
        <w:numPr>
          <w:ilvl w:val="0"/>
          <w:numId w:val="0"/>
        </w:numPr>
        <w:spacing w:after="0"/>
        <w:ind w:left="360"/>
        <w:rPr>
          <w:rFonts w:cs="Arial"/>
          <w:b/>
          <w:bCs/>
          <w:sz w:val="24"/>
          <w:szCs w:val="28"/>
        </w:rPr>
      </w:pPr>
    </w:p>
    <w:p w14:paraId="6E55A4BB" w14:textId="77777777" w:rsidR="00F703BA" w:rsidRPr="00F703BA" w:rsidRDefault="00F703BA" w:rsidP="00F703B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a map showing the planning area and the relevant schools within it and any other relevant schools;</w:t>
      </w:r>
    </w:p>
    <w:p w14:paraId="669D93B1" w14:textId="77777777" w:rsidR="00F703BA" w:rsidRPr="00F703BA" w:rsidRDefault="00F703BA" w:rsidP="00F703B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the names of the schools in the planning area; </w:t>
      </w:r>
    </w:p>
    <w:p w14:paraId="4637CD95" w14:textId="77777777" w:rsidR="00F703BA" w:rsidRPr="00F703BA" w:rsidRDefault="00F703BA" w:rsidP="00F703B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the PANs of the schools in the planning area for each relevant year of entry for the last three years and the coming two years (as far as is known) with the totals for the planning area; </w:t>
      </w:r>
    </w:p>
    <w:p w14:paraId="7DEA7AB6" w14:textId="77777777" w:rsidR="00F135AA" w:rsidRPr="00F703BA" w:rsidRDefault="00F135AA" w:rsidP="00F135A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the numbers of preferences made for </w:t>
      </w:r>
      <w:r>
        <w:rPr>
          <w:sz w:val="24"/>
          <w:szCs w:val="28"/>
        </w:rPr>
        <w:t xml:space="preserve">each of </w:t>
      </w:r>
      <w:r w:rsidRPr="00F703BA">
        <w:rPr>
          <w:sz w:val="24"/>
          <w:szCs w:val="28"/>
        </w:rPr>
        <w:t>the schools in the planning area (first, second, third and so on) for the last three years with totals for the planning area;</w:t>
      </w:r>
    </w:p>
    <w:p w14:paraId="2772A595" w14:textId="77777777" w:rsidR="00F135AA" w:rsidRPr="00F703BA" w:rsidRDefault="00F135AA" w:rsidP="00F135A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the number of children admitted to </w:t>
      </w:r>
      <w:r>
        <w:rPr>
          <w:sz w:val="24"/>
          <w:szCs w:val="28"/>
        </w:rPr>
        <w:t xml:space="preserve">each of </w:t>
      </w:r>
      <w:r w:rsidRPr="00F703BA">
        <w:rPr>
          <w:sz w:val="24"/>
          <w:szCs w:val="28"/>
        </w:rPr>
        <w:t xml:space="preserve">these schools in the last three years at the usual point or points of admission with the totals for the planning area; </w:t>
      </w:r>
    </w:p>
    <w:p w14:paraId="74471C91" w14:textId="77777777" w:rsidR="00F135AA" w:rsidRPr="00F703BA" w:rsidRDefault="00F135AA" w:rsidP="00F135A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the number of children allocated a place at</w:t>
      </w:r>
      <w:r>
        <w:rPr>
          <w:sz w:val="24"/>
          <w:szCs w:val="28"/>
        </w:rPr>
        <w:t xml:space="preserve"> each of</w:t>
      </w:r>
      <w:r w:rsidRPr="00F703BA">
        <w:rPr>
          <w:sz w:val="24"/>
          <w:szCs w:val="28"/>
        </w:rPr>
        <w:t xml:space="preserve"> these schools for the September following the date of the variation if this is available; </w:t>
      </w:r>
    </w:p>
    <w:p w14:paraId="671FE5E7" w14:textId="77777777" w:rsidR="00F135AA" w:rsidRPr="00F703BA" w:rsidRDefault="00F135AA" w:rsidP="00F135A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the forecast numbers to be admitted to </w:t>
      </w:r>
      <w:r>
        <w:rPr>
          <w:sz w:val="24"/>
          <w:szCs w:val="28"/>
        </w:rPr>
        <w:t xml:space="preserve">each of </w:t>
      </w:r>
      <w:r w:rsidRPr="00F703BA">
        <w:rPr>
          <w:sz w:val="24"/>
          <w:szCs w:val="28"/>
        </w:rPr>
        <w:t>these schools at each normal point of entry for the coming two years with totals for the planning area; and</w:t>
      </w:r>
    </w:p>
    <w:p w14:paraId="2615FB08" w14:textId="4DC3B93E" w:rsidR="00F703BA" w:rsidRDefault="00F135AA" w:rsidP="00F135AA">
      <w:pPr>
        <w:widowControl w:val="0"/>
        <w:numPr>
          <w:ilvl w:val="0"/>
          <w:numId w:val="35"/>
        </w:numPr>
        <w:suppressAutoHyphens/>
        <w:overflowPunct w:val="0"/>
        <w:autoSpaceDE w:val="0"/>
        <w:autoSpaceDN w:val="0"/>
        <w:spacing w:line="276" w:lineRule="auto"/>
        <w:ind w:left="993"/>
        <w:textAlignment w:val="baseline"/>
        <w:rPr>
          <w:sz w:val="24"/>
          <w:szCs w:val="28"/>
        </w:rPr>
      </w:pPr>
      <w:r w:rsidRPr="00F703BA">
        <w:rPr>
          <w:sz w:val="24"/>
          <w:szCs w:val="28"/>
        </w:rPr>
        <w:t xml:space="preserve">if the forecast number of places predicted to be needed </w:t>
      </w:r>
      <w:r>
        <w:rPr>
          <w:sz w:val="24"/>
          <w:szCs w:val="28"/>
        </w:rPr>
        <w:t xml:space="preserve">at the school which is the subject of the proposed variation, </w:t>
      </w:r>
      <w:r w:rsidRPr="00F703BA">
        <w:rPr>
          <w:sz w:val="24"/>
          <w:szCs w:val="28"/>
        </w:rPr>
        <w:t>is higher than the number of places</w:t>
      </w:r>
      <w:r>
        <w:rPr>
          <w:sz w:val="24"/>
          <w:szCs w:val="28"/>
        </w:rPr>
        <w:t xml:space="preserve"> that will</w:t>
      </w:r>
      <w:r w:rsidRPr="00F703BA">
        <w:rPr>
          <w:sz w:val="24"/>
          <w:szCs w:val="28"/>
        </w:rPr>
        <w:t xml:space="preserve"> available</w:t>
      </w:r>
      <w:r>
        <w:rPr>
          <w:sz w:val="24"/>
          <w:szCs w:val="28"/>
        </w:rPr>
        <w:t xml:space="preserve"> if the PAN is reduced</w:t>
      </w:r>
      <w:r w:rsidRPr="00F703BA">
        <w:rPr>
          <w:sz w:val="24"/>
          <w:szCs w:val="28"/>
        </w:rPr>
        <w:t>, please provide</w:t>
      </w:r>
      <w:r w:rsidR="00F703BA" w:rsidRPr="00F703BA">
        <w:rPr>
          <w:sz w:val="24"/>
          <w:szCs w:val="28"/>
        </w:rPr>
        <w:t>:</w:t>
      </w:r>
    </w:p>
    <w:p w14:paraId="344C1BFA" w14:textId="4A7511F9" w:rsidR="00F703BA" w:rsidRPr="00F703BA" w:rsidRDefault="00F703BA" w:rsidP="00F703BA">
      <w:pPr>
        <w:widowControl w:val="0"/>
        <w:numPr>
          <w:ilvl w:val="3"/>
          <w:numId w:val="36"/>
        </w:numPr>
        <w:suppressAutoHyphens/>
        <w:overflowPunct w:val="0"/>
        <w:autoSpaceDE w:val="0"/>
        <w:autoSpaceDN w:val="0"/>
        <w:spacing w:line="276" w:lineRule="auto"/>
        <w:ind w:left="1418"/>
        <w:textAlignment w:val="baseline"/>
        <w:rPr>
          <w:sz w:val="24"/>
          <w:szCs w:val="28"/>
        </w:rPr>
      </w:pPr>
      <w:bookmarkStart w:id="0" w:name="_Hlk12879566"/>
      <w:r w:rsidRPr="00F703BA">
        <w:rPr>
          <w:sz w:val="24"/>
          <w:szCs w:val="28"/>
        </w:rPr>
        <w:t>the number of children likely not to be offered a place at the school if the PAN is reduced</w:t>
      </w:r>
      <w:r w:rsidR="009042C2">
        <w:rPr>
          <w:sz w:val="24"/>
          <w:szCs w:val="28"/>
        </w:rPr>
        <w:t>, who would be offered a place if the current PAN is not reduced</w:t>
      </w:r>
      <w:r w:rsidRPr="00F703BA">
        <w:rPr>
          <w:sz w:val="24"/>
          <w:szCs w:val="28"/>
        </w:rPr>
        <w:t>;</w:t>
      </w:r>
    </w:p>
    <w:p w14:paraId="66DA16E4" w14:textId="77777777" w:rsidR="00F703BA" w:rsidRPr="00F703BA" w:rsidRDefault="00F703BA" w:rsidP="00F703BA">
      <w:pPr>
        <w:widowControl w:val="0"/>
        <w:numPr>
          <w:ilvl w:val="3"/>
          <w:numId w:val="36"/>
        </w:numPr>
        <w:suppressAutoHyphens/>
        <w:overflowPunct w:val="0"/>
        <w:autoSpaceDE w:val="0"/>
        <w:autoSpaceDN w:val="0"/>
        <w:spacing w:line="276" w:lineRule="auto"/>
        <w:ind w:left="1418"/>
        <w:textAlignment w:val="baseline"/>
        <w:rPr>
          <w:sz w:val="24"/>
          <w:szCs w:val="28"/>
        </w:rPr>
      </w:pPr>
      <w:r w:rsidRPr="00F703BA">
        <w:rPr>
          <w:sz w:val="24"/>
          <w:szCs w:val="28"/>
        </w:rPr>
        <w:t>the names of the schools where the children displaced by the lower PAN are likely to be admitted; and</w:t>
      </w:r>
    </w:p>
    <w:p w14:paraId="57AD1732" w14:textId="77777777" w:rsidR="00F703BA" w:rsidRDefault="00F703BA" w:rsidP="00F703BA">
      <w:pPr>
        <w:widowControl w:val="0"/>
        <w:numPr>
          <w:ilvl w:val="3"/>
          <w:numId w:val="36"/>
        </w:numPr>
        <w:suppressAutoHyphens/>
        <w:overflowPunct w:val="0"/>
        <w:autoSpaceDE w:val="0"/>
        <w:autoSpaceDN w:val="0"/>
        <w:spacing w:line="276" w:lineRule="auto"/>
        <w:ind w:left="1418"/>
        <w:textAlignment w:val="baseline"/>
        <w:rPr>
          <w:sz w:val="24"/>
          <w:szCs w:val="28"/>
        </w:rPr>
      </w:pPr>
      <w:r w:rsidRPr="00F703BA">
        <w:rPr>
          <w:sz w:val="24"/>
          <w:szCs w:val="28"/>
        </w:rPr>
        <w:t>the distances such children are likely to have to travel to alternative schools compared to the distances they would travel to the school which is the subject of the proposed variation.</w:t>
      </w:r>
      <w:bookmarkEnd w:id="0"/>
    </w:p>
    <w:p w14:paraId="1072E5B8" w14:textId="61ECFADC" w:rsidR="00485337" w:rsidRPr="00485337" w:rsidRDefault="00485337" w:rsidP="00485337">
      <w:pPr>
        <w:pStyle w:val="ListParagraph"/>
        <w:numPr>
          <w:ilvl w:val="0"/>
          <w:numId w:val="31"/>
        </w:numPr>
        <w:spacing w:after="0"/>
        <w:rPr>
          <w:b/>
          <w:bCs/>
          <w:sz w:val="24"/>
          <w:szCs w:val="28"/>
        </w:rPr>
      </w:pPr>
      <w:r w:rsidRPr="00485337">
        <w:rPr>
          <w:b/>
          <w:bCs/>
          <w:sz w:val="24"/>
          <w:szCs w:val="28"/>
        </w:rPr>
        <w:t>If place planning for the area is based on an individual school please provide:</w:t>
      </w:r>
    </w:p>
    <w:p w14:paraId="2D52294A" w14:textId="77777777" w:rsidR="00485337" w:rsidRDefault="00485337" w:rsidP="00485337">
      <w:pPr>
        <w:rPr>
          <w:b/>
          <w:bCs/>
          <w:sz w:val="24"/>
          <w:szCs w:val="28"/>
        </w:rPr>
      </w:pPr>
    </w:p>
    <w:p w14:paraId="1D740686"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a map showing the location of the school and the nearest local schools;</w:t>
      </w:r>
    </w:p>
    <w:p w14:paraId="072B05BF"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the PAN for the relevant year or years of entry last three years;</w:t>
      </w:r>
    </w:p>
    <w:p w14:paraId="1888134E"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the numbers of preferences made for the school (first, second, third and so on) for the last three years;</w:t>
      </w:r>
    </w:p>
    <w:p w14:paraId="3759638A"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the number of children admitted to the school at the normal point or points of entry for each of the last three years;</w:t>
      </w:r>
    </w:p>
    <w:p w14:paraId="7B4C748E"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the number of children expected to be requiring a place at the school at the normal point or points of entry in the next two years; and</w:t>
      </w:r>
    </w:p>
    <w:p w14:paraId="3F205A1B" w14:textId="77777777" w:rsidR="00D63FE8" w:rsidRPr="00D63FE8" w:rsidRDefault="00D63FE8" w:rsidP="00D63FE8">
      <w:pPr>
        <w:widowControl w:val="0"/>
        <w:numPr>
          <w:ilvl w:val="0"/>
          <w:numId w:val="38"/>
        </w:numPr>
        <w:suppressAutoHyphens/>
        <w:overflowPunct w:val="0"/>
        <w:autoSpaceDE w:val="0"/>
        <w:autoSpaceDN w:val="0"/>
        <w:spacing w:line="276" w:lineRule="auto"/>
        <w:ind w:left="993"/>
        <w:textAlignment w:val="baseline"/>
        <w:rPr>
          <w:sz w:val="24"/>
        </w:rPr>
      </w:pPr>
      <w:r w:rsidRPr="00D63FE8">
        <w:rPr>
          <w:sz w:val="24"/>
        </w:rPr>
        <w:t>if there are expected to be more children requiring a place at the school than the proposed PAN please provide:</w:t>
      </w:r>
    </w:p>
    <w:p w14:paraId="572D94A6" w14:textId="7522515B" w:rsidR="00D63FE8" w:rsidRPr="00D63FE8" w:rsidRDefault="00D63FE8" w:rsidP="00D63FE8">
      <w:pPr>
        <w:widowControl w:val="0"/>
        <w:numPr>
          <w:ilvl w:val="2"/>
          <w:numId w:val="39"/>
        </w:numPr>
        <w:suppressAutoHyphens/>
        <w:overflowPunct w:val="0"/>
        <w:autoSpaceDE w:val="0"/>
        <w:autoSpaceDN w:val="0"/>
        <w:spacing w:line="276" w:lineRule="auto"/>
        <w:ind w:left="1418"/>
        <w:textAlignment w:val="baseline"/>
        <w:rPr>
          <w:sz w:val="24"/>
        </w:rPr>
      </w:pPr>
      <w:r w:rsidRPr="00D63FE8">
        <w:rPr>
          <w:sz w:val="24"/>
        </w:rPr>
        <w:t>the number of children likely not to be offered a place at the school if the PAN is reduced</w:t>
      </w:r>
      <w:r w:rsidR="009042C2">
        <w:rPr>
          <w:sz w:val="24"/>
          <w:szCs w:val="28"/>
        </w:rPr>
        <w:t>, who would be offered a place if the current PAN is not reduced</w:t>
      </w:r>
      <w:r w:rsidRPr="00D63FE8">
        <w:rPr>
          <w:sz w:val="24"/>
        </w:rPr>
        <w:t>;</w:t>
      </w:r>
    </w:p>
    <w:p w14:paraId="0AAC9227" w14:textId="77777777" w:rsidR="00D63FE8" w:rsidRPr="00D63FE8" w:rsidRDefault="00D63FE8" w:rsidP="00D63FE8">
      <w:pPr>
        <w:widowControl w:val="0"/>
        <w:numPr>
          <w:ilvl w:val="2"/>
          <w:numId w:val="39"/>
        </w:numPr>
        <w:suppressAutoHyphens/>
        <w:overflowPunct w:val="0"/>
        <w:autoSpaceDE w:val="0"/>
        <w:autoSpaceDN w:val="0"/>
        <w:spacing w:line="276" w:lineRule="auto"/>
        <w:ind w:left="1418"/>
        <w:textAlignment w:val="baseline"/>
        <w:rPr>
          <w:sz w:val="24"/>
        </w:rPr>
      </w:pPr>
      <w:r w:rsidRPr="00D63FE8">
        <w:rPr>
          <w:sz w:val="24"/>
        </w:rPr>
        <w:t>the names of the schools where the children displaced by the lower PAN are likely to be admitted; and</w:t>
      </w:r>
    </w:p>
    <w:p w14:paraId="196FA096" w14:textId="77777777" w:rsidR="00D63FE8" w:rsidRPr="00D63FE8" w:rsidRDefault="00D63FE8" w:rsidP="00D63FE8">
      <w:pPr>
        <w:widowControl w:val="0"/>
        <w:numPr>
          <w:ilvl w:val="2"/>
          <w:numId w:val="39"/>
        </w:numPr>
        <w:suppressAutoHyphens/>
        <w:overflowPunct w:val="0"/>
        <w:autoSpaceDE w:val="0"/>
        <w:autoSpaceDN w:val="0"/>
        <w:spacing w:line="276" w:lineRule="auto"/>
        <w:ind w:left="1418"/>
        <w:textAlignment w:val="baseline"/>
        <w:rPr>
          <w:sz w:val="24"/>
        </w:rPr>
      </w:pPr>
      <w:r w:rsidRPr="00D63FE8">
        <w:rPr>
          <w:sz w:val="24"/>
        </w:rPr>
        <w:t>the distances such children are likely to have to travel to alternative schools compared to the distances they would travel to the school which is the subject of the proposed variation.</w:t>
      </w:r>
    </w:p>
    <w:p w14:paraId="5DF32555" w14:textId="77777777" w:rsidR="00D63FE8" w:rsidRPr="00D63FE8" w:rsidRDefault="00D63FE8" w:rsidP="00D63FE8">
      <w:pPr>
        <w:widowControl w:val="0"/>
        <w:suppressAutoHyphens/>
        <w:overflowPunct w:val="0"/>
        <w:autoSpaceDE w:val="0"/>
        <w:autoSpaceDN w:val="0"/>
        <w:spacing w:line="240" w:lineRule="auto"/>
        <w:textAlignment w:val="baseline"/>
        <w:rPr>
          <w:sz w:val="24"/>
          <w:szCs w:val="28"/>
        </w:rPr>
      </w:pPr>
    </w:p>
    <w:p w14:paraId="6E933EFA" w14:textId="7468A516" w:rsidR="005033BD" w:rsidRPr="00C82A88" w:rsidRDefault="00147421" w:rsidP="00C82A88">
      <w:pPr>
        <w:pStyle w:val="Heading2"/>
        <w:rPr>
          <w:color w:val="336C41"/>
        </w:rPr>
      </w:pPr>
      <w:r w:rsidRPr="007F3CC0">
        <w:rPr>
          <w:color w:val="336C41"/>
        </w:rPr>
        <w:t xml:space="preserve">Section </w:t>
      </w:r>
      <w:r w:rsidR="00D63FE8">
        <w:rPr>
          <w:color w:val="336C41"/>
        </w:rPr>
        <w:t>7</w:t>
      </w:r>
      <w:r w:rsidRPr="007F3CC0">
        <w:rPr>
          <w:color w:val="336C41"/>
        </w:rPr>
        <w:t xml:space="preserve"> – </w:t>
      </w:r>
      <w:r w:rsidR="00C82A88">
        <w:rPr>
          <w:color w:val="336C41"/>
        </w:rPr>
        <w:t>Signature and date</w:t>
      </w:r>
    </w:p>
    <w:p w14:paraId="65C6022A" w14:textId="330C88E2" w:rsidR="00C82A88" w:rsidRPr="00D63FE8" w:rsidRDefault="00C82A88" w:rsidP="00C82A88">
      <w:pPr>
        <w:pStyle w:val="ListParagraph"/>
        <w:numPr>
          <w:ilvl w:val="0"/>
          <w:numId w:val="28"/>
        </w:numPr>
        <w:rPr>
          <w:b/>
          <w:bCs/>
          <w:sz w:val="24"/>
          <w:szCs w:val="28"/>
        </w:rPr>
      </w:pPr>
      <w:r w:rsidRPr="00D63FE8">
        <w:rPr>
          <w:b/>
          <w:bCs/>
          <w:sz w:val="24"/>
          <w:szCs w:val="28"/>
        </w:rPr>
        <w:t xml:space="preserve">The person </w:t>
      </w:r>
      <w:r w:rsidR="00F703BA" w:rsidRPr="00D63FE8">
        <w:rPr>
          <w:b/>
          <w:bCs/>
          <w:sz w:val="24"/>
          <w:szCs w:val="28"/>
        </w:rPr>
        <w:t xml:space="preserve">from the admission authority with responsibiity for </w:t>
      </w:r>
      <w:r w:rsidRPr="00D63FE8">
        <w:rPr>
          <w:b/>
          <w:bCs/>
          <w:sz w:val="24"/>
          <w:szCs w:val="28"/>
        </w:rPr>
        <w:t>completing this form should sign and provide the date on which this form is submitted:</w:t>
      </w:r>
    </w:p>
    <w:p w14:paraId="45014AF9" w14:textId="77777777" w:rsidR="00C82A88" w:rsidRDefault="00C82A88" w:rsidP="00C82A88">
      <w:pPr>
        <w:spacing w:after="0"/>
        <w:rPr>
          <w:rFonts w:cs="Arial"/>
          <w:b/>
          <w:bCs/>
        </w:rPr>
      </w:pPr>
    </w:p>
    <w:tbl>
      <w:tblPr>
        <w:tblStyle w:val="TableGrid"/>
        <w:tblW w:w="0" w:type="auto"/>
        <w:tblLook w:val="04A0" w:firstRow="1" w:lastRow="0" w:firstColumn="1" w:lastColumn="0" w:noHBand="0" w:noVBand="1"/>
      </w:tblPr>
      <w:tblGrid>
        <w:gridCol w:w="2546"/>
        <w:gridCol w:w="7082"/>
      </w:tblGrid>
      <w:tr w:rsidR="00C82A88" w:rsidRPr="00BE4C72" w14:paraId="56F1560B" w14:textId="77777777" w:rsidTr="00B914F3">
        <w:trPr>
          <w:trHeight w:val="850"/>
        </w:trPr>
        <w:tc>
          <w:tcPr>
            <w:tcW w:w="2546" w:type="dxa"/>
          </w:tcPr>
          <w:p w14:paraId="767A574D" w14:textId="4705C981" w:rsidR="00C82A88" w:rsidRPr="00BE4C72" w:rsidRDefault="00C82A88" w:rsidP="000224D0">
            <w:pPr>
              <w:spacing w:after="0"/>
              <w:rPr>
                <w:rFonts w:cs="Arial"/>
                <w:b/>
                <w:bCs/>
                <w:sz w:val="24"/>
                <w:szCs w:val="28"/>
              </w:rPr>
            </w:pPr>
            <w:r w:rsidRPr="00BE4C72">
              <w:rPr>
                <w:rFonts w:cs="Arial"/>
                <w:b/>
                <w:bCs/>
                <w:sz w:val="24"/>
                <w:szCs w:val="28"/>
              </w:rPr>
              <w:t>Signature</w:t>
            </w:r>
            <w:r w:rsidR="00BE4C72" w:rsidRPr="00BE4C72">
              <w:rPr>
                <w:rFonts w:cs="Arial"/>
                <w:b/>
                <w:bCs/>
                <w:sz w:val="24"/>
                <w:szCs w:val="28"/>
                <w:vertAlign w:val="superscript"/>
              </w:rPr>
              <w:t>2</w:t>
            </w:r>
            <w:r w:rsidRPr="00BE4C72">
              <w:rPr>
                <w:rFonts w:cs="Arial"/>
                <w:b/>
                <w:bCs/>
                <w:sz w:val="24"/>
                <w:szCs w:val="28"/>
              </w:rPr>
              <w:t>:</w:t>
            </w:r>
          </w:p>
        </w:tc>
        <w:tc>
          <w:tcPr>
            <w:tcW w:w="7082" w:type="dxa"/>
            <w:shd w:val="clear" w:color="auto" w:fill="EAF1DD" w:themeFill="accent3" w:themeFillTint="33"/>
          </w:tcPr>
          <w:p w14:paraId="4E741909" w14:textId="77777777" w:rsidR="00C82A88" w:rsidRPr="00BE4C72" w:rsidRDefault="00C82A88" w:rsidP="000224D0">
            <w:pPr>
              <w:spacing w:after="0"/>
              <w:rPr>
                <w:rFonts w:cs="Arial"/>
                <w:sz w:val="24"/>
                <w:szCs w:val="28"/>
              </w:rPr>
            </w:pPr>
          </w:p>
        </w:tc>
      </w:tr>
      <w:tr w:rsidR="00C82A88" w:rsidRPr="00BE4C72" w14:paraId="2DBFC9DD" w14:textId="77777777" w:rsidTr="00C82A88">
        <w:tc>
          <w:tcPr>
            <w:tcW w:w="2546" w:type="dxa"/>
          </w:tcPr>
          <w:p w14:paraId="037ED3CB" w14:textId="77777777" w:rsidR="00C82A88" w:rsidRPr="00BE4C72" w:rsidRDefault="00C82A88" w:rsidP="000224D0">
            <w:pPr>
              <w:spacing w:after="0"/>
              <w:rPr>
                <w:rFonts w:cs="Arial"/>
                <w:b/>
                <w:bCs/>
                <w:sz w:val="24"/>
                <w:szCs w:val="28"/>
              </w:rPr>
            </w:pPr>
            <w:r w:rsidRPr="00BE4C72">
              <w:rPr>
                <w:rFonts w:cs="Arial"/>
                <w:b/>
                <w:bCs/>
                <w:sz w:val="24"/>
                <w:szCs w:val="28"/>
              </w:rPr>
              <w:t>Date:</w:t>
            </w:r>
          </w:p>
        </w:tc>
        <w:tc>
          <w:tcPr>
            <w:tcW w:w="7082" w:type="dxa"/>
            <w:shd w:val="clear" w:color="auto" w:fill="EAF1DD" w:themeFill="accent3" w:themeFillTint="33"/>
          </w:tcPr>
          <w:p w14:paraId="338FC686" w14:textId="77777777" w:rsidR="00C82A88" w:rsidRPr="00BE4C72" w:rsidRDefault="00C82A88" w:rsidP="000224D0">
            <w:pPr>
              <w:spacing w:after="0"/>
              <w:rPr>
                <w:rFonts w:cs="Arial"/>
                <w:sz w:val="24"/>
                <w:szCs w:val="28"/>
              </w:rPr>
            </w:pPr>
          </w:p>
        </w:tc>
      </w:tr>
    </w:tbl>
    <w:p w14:paraId="78B045DE" w14:textId="77777777" w:rsidR="00C82A88" w:rsidRDefault="00C82A88" w:rsidP="00C82A88">
      <w:pPr>
        <w:rPr>
          <w:rFonts w:cs="Arial"/>
        </w:rPr>
      </w:pPr>
    </w:p>
    <w:p w14:paraId="36339833" w14:textId="44104682" w:rsidR="00B914F3" w:rsidRDefault="00C82A88" w:rsidP="00D63FE8">
      <w:pPr>
        <w:spacing w:after="0"/>
        <w:rPr>
          <w:rFonts w:cs="Arial"/>
          <w:sz w:val="24"/>
          <w:szCs w:val="28"/>
        </w:rPr>
      </w:pPr>
      <w:r w:rsidRPr="00BE4C72">
        <w:rPr>
          <w:rFonts w:cs="Arial"/>
          <w:b/>
          <w:bCs/>
          <w:sz w:val="24"/>
          <w:szCs w:val="28"/>
        </w:rPr>
        <w:t>NOTE</w:t>
      </w:r>
      <w:r w:rsidRPr="00BE4C72">
        <w:rPr>
          <w:rFonts w:cs="Arial"/>
          <w:sz w:val="24"/>
          <w:szCs w:val="28"/>
        </w:rPr>
        <w:t>:</w:t>
      </w:r>
      <w:r w:rsidR="00BE4C72" w:rsidRPr="00BE4C72">
        <w:rPr>
          <w:rFonts w:cs="Arial"/>
          <w:sz w:val="24"/>
          <w:szCs w:val="28"/>
          <w:vertAlign w:val="superscript"/>
        </w:rPr>
        <w:t>2</w:t>
      </w:r>
      <w:r w:rsidRPr="00BE4C72">
        <w:rPr>
          <w:rFonts w:cs="Arial"/>
          <w:sz w:val="24"/>
          <w:szCs w:val="28"/>
        </w:rPr>
        <w:t xml:space="preserve"> </w:t>
      </w:r>
      <w:r w:rsidR="00B914F3" w:rsidRPr="00BE4C72">
        <w:rPr>
          <w:rFonts w:cs="Arial"/>
          <w:sz w:val="24"/>
          <w:szCs w:val="28"/>
        </w:rPr>
        <w:t xml:space="preserve">To be signed by the responsible person for the admission authority. For community and voluntary controlled schools, this will normally  be an authorised officer of the local authority. For voluntary aided and foundation schools this will be the chair of governors. Type name if </w:t>
      </w:r>
      <w:r w:rsidR="009F63CA" w:rsidRPr="00BE4C72">
        <w:rPr>
          <w:rFonts w:cs="Arial"/>
          <w:sz w:val="24"/>
          <w:szCs w:val="28"/>
        </w:rPr>
        <w:t>submitting</w:t>
      </w:r>
      <w:r w:rsidR="00B914F3" w:rsidRPr="00BE4C72">
        <w:rPr>
          <w:rFonts w:cs="Arial"/>
          <w:sz w:val="24"/>
          <w:szCs w:val="28"/>
        </w:rPr>
        <w:t xml:space="preserve"> electronically.</w:t>
      </w:r>
    </w:p>
    <w:p w14:paraId="2C05FFF1" w14:textId="77777777" w:rsidR="00D63FE8" w:rsidRPr="00BE4C72" w:rsidRDefault="00D63FE8" w:rsidP="00D63FE8">
      <w:pPr>
        <w:spacing w:after="0"/>
        <w:rPr>
          <w:rFonts w:cs="Arial"/>
          <w:sz w:val="24"/>
          <w:szCs w:val="28"/>
        </w:rPr>
      </w:pPr>
    </w:p>
    <w:p w14:paraId="17DCF458" w14:textId="34B05341" w:rsidR="00450055" w:rsidRPr="007F3CC0" w:rsidRDefault="00450055" w:rsidP="00450055">
      <w:pPr>
        <w:pStyle w:val="Heading2"/>
        <w:rPr>
          <w:color w:val="336C41"/>
        </w:rPr>
      </w:pPr>
      <w:r w:rsidRPr="007F3CC0">
        <w:rPr>
          <w:color w:val="336C41"/>
        </w:rPr>
        <w:t xml:space="preserve">Section </w:t>
      </w:r>
      <w:r w:rsidR="00D63FE8">
        <w:rPr>
          <w:color w:val="336C41"/>
        </w:rPr>
        <w:t>8</w:t>
      </w:r>
      <w:r w:rsidRPr="007F3CC0">
        <w:rPr>
          <w:color w:val="336C41"/>
        </w:rPr>
        <w:t xml:space="preserve"> – Where to submit this form</w:t>
      </w:r>
    </w:p>
    <w:p w14:paraId="4C1E29B9" w14:textId="77777777" w:rsidR="00C002F6" w:rsidRDefault="00C002F6" w:rsidP="00C002F6">
      <w:pPr>
        <w:spacing w:after="0"/>
        <w:rPr>
          <w:rFonts w:cs="Arial"/>
          <w:b/>
          <w:bCs/>
        </w:rPr>
      </w:pPr>
    </w:p>
    <w:p w14:paraId="76FF5DBA" w14:textId="77777777" w:rsidR="007629D8" w:rsidRPr="00D63FE8" w:rsidRDefault="007629D8" w:rsidP="007629D8">
      <w:pPr>
        <w:rPr>
          <w:rFonts w:cs="Arial"/>
          <w:sz w:val="24"/>
        </w:rPr>
      </w:pPr>
      <w:r w:rsidRPr="00D63FE8">
        <w:rPr>
          <w:rFonts w:cs="Arial"/>
          <w:sz w:val="24"/>
        </w:rPr>
        <w:t>By email to:</w:t>
      </w:r>
      <w:r w:rsidRPr="00D63FE8">
        <w:rPr>
          <w:rFonts w:cs="Arial"/>
          <w:sz w:val="24"/>
        </w:rPr>
        <w:tab/>
      </w:r>
      <w:hyperlink r:id="rId13" w:history="1">
        <w:r w:rsidRPr="00D63FE8">
          <w:rPr>
            <w:rStyle w:val="Hyperlink"/>
            <w:rFonts w:cs="Arial"/>
          </w:rPr>
          <w:t>osa.team@schoolsadjudicator.gov.uk</w:t>
        </w:r>
      </w:hyperlink>
      <w:r w:rsidRPr="00D63FE8">
        <w:rPr>
          <w:rFonts w:cs="Arial"/>
          <w:sz w:val="24"/>
        </w:rPr>
        <w:t xml:space="preserve"> </w:t>
      </w:r>
    </w:p>
    <w:p w14:paraId="3DBBB074" w14:textId="77777777" w:rsidR="007629D8" w:rsidRPr="00D63FE8" w:rsidRDefault="007629D8" w:rsidP="007629D8">
      <w:pPr>
        <w:spacing w:after="0"/>
        <w:rPr>
          <w:rFonts w:cs="Arial"/>
          <w:sz w:val="24"/>
        </w:rPr>
      </w:pPr>
      <w:r w:rsidRPr="00D63FE8">
        <w:rPr>
          <w:rFonts w:cs="Arial"/>
          <w:sz w:val="24"/>
        </w:rPr>
        <w:t>By post to:</w:t>
      </w:r>
      <w:r w:rsidRPr="00D63FE8">
        <w:rPr>
          <w:rFonts w:cs="Arial"/>
          <w:sz w:val="24"/>
        </w:rPr>
        <w:tab/>
        <w:t>OSA, Bishopsgate House, Feethams, Darlington, DL1 5QE</w:t>
      </w:r>
    </w:p>
    <w:p w14:paraId="200F5953" w14:textId="77777777" w:rsidR="00C002F6" w:rsidRPr="00D63FE8" w:rsidRDefault="00C002F6" w:rsidP="00C002F6">
      <w:pPr>
        <w:spacing w:after="0"/>
        <w:rPr>
          <w:rFonts w:cs="Arial"/>
          <w:b/>
          <w:bCs/>
          <w:sz w:val="24"/>
        </w:rPr>
      </w:pPr>
    </w:p>
    <w:p w14:paraId="170980DA" w14:textId="3C4025A8" w:rsidR="00C002F6" w:rsidRPr="00D63FE8" w:rsidRDefault="007629D8" w:rsidP="00C002F6">
      <w:pPr>
        <w:spacing w:after="0"/>
        <w:rPr>
          <w:rFonts w:cs="Arial"/>
          <w:b/>
          <w:bCs/>
          <w:sz w:val="24"/>
        </w:rPr>
      </w:pPr>
      <w:r w:rsidRPr="00D63FE8">
        <w:rPr>
          <w:rFonts w:cs="Arial"/>
          <w:b/>
          <w:bCs/>
          <w:sz w:val="24"/>
        </w:rPr>
        <w:t>NOTE</w:t>
      </w:r>
      <w:r w:rsidRPr="00D63FE8">
        <w:rPr>
          <w:rFonts w:cs="Arial"/>
          <w:sz w:val="24"/>
        </w:rPr>
        <w:t xml:space="preserve">: You should only submit this </w:t>
      </w:r>
      <w:r w:rsidR="00D63FE8">
        <w:rPr>
          <w:rFonts w:cs="Arial"/>
          <w:sz w:val="24"/>
        </w:rPr>
        <w:t xml:space="preserve">form </w:t>
      </w:r>
      <w:r w:rsidRPr="00D63FE8">
        <w:rPr>
          <w:rFonts w:cs="Arial"/>
          <w:sz w:val="24"/>
        </w:rPr>
        <w:t xml:space="preserve">as a Word document. PDF </w:t>
      </w:r>
      <w:r w:rsidR="00D63FE8">
        <w:rPr>
          <w:rFonts w:cs="Arial"/>
          <w:sz w:val="24"/>
        </w:rPr>
        <w:t xml:space="preserve">copies of this form </w:t>
      </w:r>
      <w:r w:rsidRPr="00D63FE8">
        <w:rPr>
          <w:rFonts w:cs="Arial"/>
          <w:sz w:val="24"/>
        </w:rPr>
        <w:t>will be rejected</w:t>
      </w:r>
      <w:r w:rsidR="00D63FE8">
        <w:rPr>
          <w:rFonts w:cs="Arial"/>
          <w:sz w:val="24"/>
        </w:rPr>
        <w:t>. Accompanying documents can be submitted in their original format.</w:t>
      </w:r>
    </w:p>
    <w:sectPr w:rsidR="00C002F6" w:rsidRPr="00D63FE8" w:rsidSect="004C6868">
      <w:footerReference w:type="default" r:id="rId14"/>
      <w:footerReference w:type="first" r:id="rId15"/>
      <w:pgSz w:w="11906" w:h="16838" w:code="9"/>
      <w:pgMar w:top="851" w:right="1134" w:bottom="1134" w:left="1134"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57CB" w14:textId="77777777" w:rsidR="00C43089" w:rsidRDefault="00C43089" w:rsidP="002B6D93">
      <w:r>
        <w:separator/>
      </w:r>
    </w:p>
    <w:p w14:paraId="571AEC0C" w14:textId="77777777" w:rsidR="00C43089" w:rsidRDefault="00C43089"/>
  </w:endnote>
  <w:endnote w:type="continuationSeparator" w:id="0">
    <w:p w14:paraId="77BCE9EA" w14:textId="77777777" w:rsidR="00C43089" w:rsidRDefault="00C43089" w:rsidP="002B6D93">
      <w:r>
        <w:continuationSeparator/>
      </w:r>
    </w:p>
    <w:p w14:paraId="2566BD8E" w14:textId="77777777" w:rsidR="00C43089" w:rsidRDefault="00C4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082" w14:textId="77777777" w:rsidR="004C6868" w:rsidRDefault="004C6868" w:rsidP="004C6868">
    <w:pPr>
      <w:spacing w:after="0" w:line="259" w:lineRule="auto"/>
    </w:pPr>
  </w:p>
  <w:sdt>
    <w:sdtPr>
      <w:id w:val="1113406967"/>
      <w:docPartObj>
        <w:docPartGallery w:val="Page Numbers (Top of Page)"/>
        <w:docPartUnique/>
      </w:docPartObj>
    </w:sdtPr>
    <w:sdtEndPr>
      <w:rPr>
        <w:noProof/>
      </w:rPr>
    </w:sdtEndPr>
    <w:sdtContent>
      <w:p w14:paraId="233A6394" w14:textId="2056FB2F" w:rsidR="004C6868" w:rsidRPr="004C6868" w:rsidRDefault="004C6868" w:rsidP="004C6868">
        <w:pPr>
          <w:spacing w:after="0" w:line="259" w:lineRule="auto"/>
          <w:rPr>
            <w:szCs w:val="20"/>
          </w:rPr>
        </w:pPr>
        <w:r w:rsidRPr="004C6868">
          <w:rPr>
            <w:szCs w:val="20"/>
          </w:rPr>
          <w:t xml:space="preserve">Website: </w:t>
        </w:r>
        <w:r w:rsidRPr="004C6868">
          <w:rPr>
            <w:szCs w:val="20"/>
          </w:rPr>
          <w:tab/>
          <w:t>http://www.gov.uk/government/organisations/office-of-the-schools-adjudicator</w:t>
        </w:r>
      </w:p>
      <w:p w14:paraId="13920D0F" w14:textId="6F6E6101" w:rsidR="00F41AB0" w:rsidRPr="004C6868" w:rsidRDefault="004C6868" w:rsidP="004C6868">
        <w:pPr>
          <w:spacing w:after="0" w:line="259" w:lineRule="auto"/>
          <w:rPr>
            <w:szCs w:val="20"/>
          </w:rPr>
        </w:pPr>
        <w:r w:rsidRPr="004C6868">
          <w:rPr>
            <w:szCs w:val="20"/>
          </w:rPr>
          <w:t xml:space="preserve">Email: </w:t>
        </w:r>
        <w:r w:rsidRPr="004C6868">
          <w:rPr>
            <w:szCs w:val="20"/>
          </w:rPr>
          <w:tab/>
        </w:r>
        <w:r w:rsidRPr="004C6868">
          <w:rPr>
            <w:szCs w:val="20"/>
          </w:rPr>
          <w:tab/>
          <w:t>osa.team@schoolsadjudicator.gov.uk</w:t>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48A1" w14:textId="77777777" w:rsidR="0070441F" w:rsidRPr="004C6868" w:rsidRDefault="0070441F" w:rsidP="0070441F">
    <w:pPr>
      <w:spacing w:after="0" w:line="259" w:lineRule="auto"/>
      <w:rPr>
        <w:szCs w:val="20"/>
      </w:rPr>
    </w:pPr>
  </w:p>
  <w:p w14:paraId="0EE8F7CA" w14:textId="77777777" w:rsidR="00C846DA" w:rsidRPr="006E6ADB" w:rsidRDefault="00C846DA" w:rsidP="003A10E5">
    <w:pPr>
      <w:spacing w:after="0" w:line="259" w:lineRule="auto"/>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92C8" w14:textId="77777777" w:rsidR="00C43089" w:rsidRDefault="00C43089" w:rsidP="002B6D93">
      <w:r>
        <w:separator/>
      </w:r>
    </w:p>
    <w:p w14:paraId="7521B7B4" w14:textId="77777777" w:rsidR="00C43089" w:rsidRDefault="00C43089"/>
  </w:footnote>
  <w:footnote w:type="continuationSeparator" w:id="0">
    <w:p w14:paraId="49E85759" w14:textId="77777777" w:rsidR="00C43089" w:rsidRDefault="00C43089" w:rsidP="002B6D93">
      <w:r>
        <w:continuationSeparator/>
      </w:r>
    </w:p>
    <w:p w14:paraId="716BCE64" w14:textId="77777777" w:rsidR="00C43089" w:rsidRDefault="00C43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B514B"/>
    <w:multiLevelType w:val="multilevel"/>
    <w:tmpl w:val="5FACDC9A"/>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Letter"/>
      <w:lvlText w:val="%3."/>
      <w:lvlJc w:val="left"/>
      <w:pPr>
        <w:ind w:left="28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1A2F36"/>
    <w:multiLevelType w:val="multilevel"/>
    <w:tmpl w:val="AA5C13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58E2F86"/>
    <w:multiLevelType w:val="hybridMultilevel"/>
    <w:tmpl w:val="1DB049DE"/>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416B9A"/>
    <w:multiLevelType w:val="hybridMultilevel"/>
    <w:tmpl w:val="947E32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C831219"/>
    <w:multiLevelType w:val="hybridMultilevel"/>
    <w:tmpl w:val="1E3065D4"/>
    <w:lvl w:ilvl="0" w:tplc="1160F346">
      <w:start w:val="1"/>
      <w:numFmt w:val="bullet"/>
      <w:lvlText w:val="•"/>
      <w:lvlJc w:val="left"/>
      <w:pPr>
        <w:tabs>
          <w:tab w:val="num" w:pos="360"/>
        </w:tabs>
        <w:ind w:left="360" w:hanging="360"/>
      </w:pPr>
      <w:rPr>
        <w:rFonts w:ascii="Arial" w:hAnsi="Arial" w:hint="default"/>
      </w:rPr>
    </w:lvl>
    <w:lvl w:ilvl="1" w:tplc="6B308A40" w:tentative="1">
      <w:start w:val="1"/>
      <w:numFmt w:val="bullet"/>
      <w:lvlText w:val="•"/>
      <w:lvlJc w:val="left"/>
      <w:pPr>
        <w:tabs>
          <w:tab w:val="num" w:pos="1080"/>
        </w:tabs>
        <w:ind w:left="1080" w:hanging="360"/>
      </w:pPr>
      <w:rPr>
        <w:rFonts w:ascii="Arial" w:hAnsi="Arial" w:hint="default"/>
      </w:rPr>
    </w:lvl>
    <w:lvl w:ilvl="2" w:tplc="61764F92" w:tentative="1">
      <w:start w:val="1"/>
      <w:numFmt w:val="bullet"/>
      <w:lvlText w:val="•"/>
      <w:lvlJc w:val="left"/>
      <w:pPr>
        <w:tabs>
          <w:tab w:val="num" w:pos="1800"/>
        </w:tabs>
        <w:ind w:left="1800" w:hanging="360"/>
      </w:pPr>
      <w:rPr>
        <w:rFonts w:ascii="Arial" w:hAnsi="Arial" w:hint="default"/>
      </w:rPr>
    </w:lvl>
    <w:lvl w:ilvl="3" w:tplc="1C90264A" w:tentative="1">
      <w:start w:val="1"/>
      <w:numFmt w:val="bullet"/>
      <w:lvlText w:val="•"/>
      <w:lvlJc w:val="left"/>
      <w:pPr>
        <w:tabs>
          <w:tab w:val="num" w:pos="2520"/>
        </w:tabs>
        <w:ind w:left="2520" w:hanging="360"/>
      </w:pPr>
      <w:rPr>
        <w:rFonts w:ascii="Arial" w:hAnsi="Arial" w:hint="default"/>
      </w:rPr>
    </w:lvl>
    <w:lvl w:ilvl="4" w:tplc="3A760A90" w:tentative="1">
      <w:start w:val="1"/>
      <w:numFmt w:val="bullet"/>
      <w:lvlText w:val="•"/>
      <w:lvlJc w:val="left"/>
      <w:pPr>
        <w:tabs>
          <w:tab w:val="num" w:pos="3240"/>
        </w:tabs>
        <w:ind w:left="3240" w:hanging="360"/>
      </w:pPr>
      <w:rPr>
        <w:rFonts w:ascii="Arial" w:hAnsi="Arial" w:hint="default"/>
      </w:rPr>
    </w:lvl>
    <w:lvl w:ilvl="5" w:tplc="BA0A99D8" w:tentative="1">
      <w:start w:val="1"/>
      <w:numFmt w:val="bullet"/>
      <w:lvlText w:val="•"/>
      <w:lvlJc w:val="left"/>
      <w:pPr>
        <w:tabs>
          <w:tab w:val="num" w:pos="3960"/>
        </w:tabs>
        <w:ind w:left="3960" w:hanging="360"/>
      </w:pPr>
      <w:rPr>
        <w:rFonts w:ascii="Arial" w:hAnsi="Arial" w:hint="default"/>
      </w:rPr>
    </w:lvl>
    <w:lvl w:ilvl="6" w:tplc="6EB69FFE" w:tentative="1">
      <w:start w:val="1"/>
      <w:numFmt w:val="bullet"/>
      <w:lvlText w:val="•"/>
      <w:lvlJc w:val="left"/>
      <w:pPr>
        <w:tabs>
          <w:tab w:val="num" w:pos="4680"/>
        </w:tabs>
        <w:ind w:left="4680" w:hanging="360"/>
      </w:pPr>
      <w:rPr>
        <w:rFonts w:ascii="Arial" w:hAnsi="Arial" w:hint="default"/>
      </w:rPr>
    </w:lvl>
    <w:lvl w:ilvl="7" w:tplc="4E6284E0" w:tentative="1">
      <w:start w:val="1"/>
      <w:numFmt w:val="bullet"/>
      <w:lvlText w:val="•"/>
      <w:lvlJc w:val="left"/>
      <w:pPr>
        <w:tabs>
          <w:tab w:val="num" w:pos="5400"/>
        </w:tabs>
        <w:ind w:left="5400" w:hanging="360"/>
      </w:pPr>
      <w:rPr>
        <w:rFonts w:ascii="Arial" w:hAnsi="Arial" w:hint="default"/>
      </w:rPr>
    </w:lvl>
    <w:lvl w:ilvl="8" w:tplc="24F8B2EA"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EAE30A0"/>
    <w:multiLevelType w:val="hybridMultilevel"/>
    <w:tmpl w:val="B05ADF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8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E2C76"/>
    <w:multiLevelType w:val="hybridMultilevel"/>
    <w:tmpl w:val="C52A5A38"/>
    <w:lvl w:ilvl="0" w:tplc="ADB0DFD6">
      <w:start w:val="1"/>
      <w:numFmt w:val="bullet"/>
      <w:lvlText w:val="•"/>
      <w:lvlJc w:val="left"/>
      <w:pPr>
        <w:tabs>
          <w:tab w:val="num" w:pos="360"/>
        </w:tabs>
        <w:ind w:left="360" w:hanging="360"/>
      </w:pPr>
      <w:rPr>
        <w:rFonts w:ascii="Arial" w:hAnsi="Arial" w:hint="default"/>
      </w:rPr>
    </w:lvl>
    <w:lvl w:ilvl="1" w:tplc="968887CC" w:tentative="1">
      <w:start w:val="1"/>
      <w:numFmt w:val="bullet"/>
      <w:lvlText w:val="•"/>
      <w:lvlJc w:val="left"/>
      <w:pPr>
        <w:tabs>
          <w:tab w:val="num" w:pos="1080"/>
        </w:tabs>
        <w:ind w:left="1080" w:hanging="360"/>
      </w:pPr>
      <w:rPr>
        <w:rFonts w:ascii="Arial" w:hAnsi="Arial" w:hint="default"/>
      </w:rPr>
    </w:lvl>
    <w:lvl w:ilvl="2" w:tplc="0AD03F3C" w:tentative="1">
      <w:start w:val="1"/>
      <w:numFmt w:val="bullet"/>
      <w:lvlText w:val="•"/>
      <w:lvlJc w:val="left"/>
      <w:pPr>
        <w:tabs>
          <w:tab w:val="num" w:pos="1800"/>
        </w:tabs>
        <w:ind w:left="1800" w:hanging="360"/>
      </w:pPr>
      <w:rPr>
        <w:rFonts w:ascii="Arial" w:hAnsi="Arial" w:hint="default"/>
      </w:rPr>
    </w:lvl>
    <w:lvl w:ilvl="3" w:tplc="62C6C444" w:tentative="1">
      <w:start w:val="1"/>
      <w:numFmt w:val="bullet"/>
      <w:lvlText w:val="•"/>
      <w:lvlJc w:val="left"/>
      <w:pPr>
        <w:tabs>
          <w:tab w:val="num" w:pos="2520"/>
        </w:tabs>
        <w:ind w:left="2520" w:hanging="360"/>
      </w:pPr>
      <w:rPr>
        <w:rFonts w:ascii="Arial" w:hAnsi="Arial" w:hint="default"/>
      </w:rPr>
    </w:lvl>
    <w:lvl w:ilvl="4" w:tplc="0D980156" w:tentative="1">
      <w:start w:val="1"/>
      <w:numFmt w:val="bullet"/>
      <w:lvlText w:val="•"/>
      <w:lvlJc w:val="left"/>
      <w:pPr>
        <w:tabs>
          <w:tab w:val="num" w:pos="3240"/>
        </w:tabs>
        <w:ind w:left="3240" w:hanging="360"/>
      </w:pPr>
      <w:rPr>
        <w:rFonts w:ascii="Arial" w:hAnsi="Arial" w:hint="default"/>
      </w:rPr>
    </w:lvl>
    <w:lvl w:ilvl="5" w:tplc="C324C8BA" w:tentative="1">
      <w:start w:val="1"/>
      <w:numFmt w:val="bullet"/>
      <w:lvlText w:val="•"/>
      <w:lvlJc w:val="left"/>
      <w:pPr>
        <w:tabs>
          <w:tab w:val="num" w:pos="3960"/>
        </w:tabs>
        <w:ind w:left="3960" w:hanging="360"/>
      </w:pPr>
      <w:rPr>
        <w:rFonts w:ascii="Arial" w:hAnsi="Arial" w:hint="default"/>
      </w:rPr>
    </w:lvl>
    <w:lvl w:ilvl="6" w:tplc="0AEC5034" w:tentative="1">
      <w:start w:val="1"/>
      <w:numFmt w:val="bullet"/>
      <w:lvlText w:val="•"/>
      <w:lvlJc w:val="left"/>
      <w:pPr>
        <w:tabs>
          <w:tab w:val="num" w:pos="4680"/>
        </w:tabs>
        <w:ind w:left="4680" w:hanging="360"/>
      </w:pPr>
      <w:rPr>
        <w:rFonts w:ascii="Arial" w:hAnsi="Arial" w:hint="default"/>
      </w:rPr>
    </w:lvl>
    <w:lvl w:ilvl="7" w:tplc="545835E8" w:tentative="1">
      <w:start w:val="1"/>
      <w:numFmt w:val="bullet"/>
      <w:lvlText w:val="•"/>
      <w:lvlJc w:val="left"/>
      <w:pPr>
        <w:tabs>
          <w:tab w:val="num" w:pos="5400"/>
        </w:tabs>
        <w:ind w:left="5400" w:hanging="360"/>
      </w:pPr>
      <w:rPr>
        <w:rFonts w:ascii="Arial" w:hAnsi="Arial" w:hint="default"/>
      </w:rPr>
    </w:lvl>
    <w:lvl w:ilvl="8" w:tplc="56543C1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35C485D"/>
    <w:multiLevelType w:val="hybridMultilevel"/>
    <w:tmpl w:val="CF568D5E"/>
    <w:lvl w:ilvl="0" w:tplc="F3989E32">
      <w:start w:val="1"/>
      <w:numFmt w:val="bullet"/>
      <w:lvlText w:val="•"/>
      <w:lvlJc w:val="left"/>
      <w:pPr>
        <w:tabs>
          <w:tab w:val="num" w:pos="360"/>
        </w:tabs>
        <w:ind w:left="360" w:hanging="360"/>
      </w:pPr>
      <w:rPr>
        <w:rFonts w:ascii="Arial" w:hAnsi="Arial" w:hint="default"/>
      </w:rPr>
    </w:lvl>
    <w:lvl w:ilvl="1" w:tplc="546E6C1C" w:tentative="1">
      <w:start w:val="1"/>
      <w:numFmt w:val="bullet"/>
      <w:lvlText w:val="•"/>
      <w:lvlJc w:val="left"/>
      <w:pPr>
        <w:tabs>
          <w:tab w:val="num" w:pos="1080"/>
        </w:tabs>
        <w:ind w:left="1080" w:hanging="360"/>
      </w:pPr>
      <w:rPr>
        <w:rFonts w:ascii="Arial" w:hAnsi="Arial" w:hint="default"/>
      </w:rPr>
    </w:lvl>
    <w:lvl w:ilvl="2" w:tplc="F990BCBA" w:tentative="1">
      <w:start w:val="1"/>
      <w:numFmt w:val="bullet"/>
      <w:lvlText w:val="•"/>
      <w:lvlJc w:val="left"/>
      <w:pPr>
        <w:tabs>
          <w:tab w:val="num" w:pos="1800"/>
        </w:tabs>
        <w:ind w:left="1800" w:hanging="360"/>
      </w:pPr>
      <w:rPr>
        <w:rFonts w:ascii="Arial" w:hAnsi="Arial" w:hint="default"/>
      </w:rPr>
    </w:lvl>
    <w:lvl w:ilvl="3" w:tplc="DCA402F4" w:tentative="1">
      <w:start w:val="1"/>
      <w:numFmt w:val="bullet"/>
      <w:lvlText w:val="•"/>
      <w:lvlJc w:val="left"/>
      <w:pPr>
        <w:tabs>
          <w:tab w:val="num" w:pos="2520"/>
        </w:tabs>
        <w:ind w:left="2520" w:hanging="360"/>
      </w:pPr>
      <w:rPr>
        <w:rFonts w:ascii="Arial" w:hAnsi="Arial" w:hint="default"/>
      </w:rPr>
    </w:lvl>
    <w:lvl w:ilvl="4" w:tplc="B712BF6E" w:tentative="1">
      <w:start w:val="1"/>
      <w:numFmt w:val="bullet"/>
      <w:lvlText w:val="•"/>
      <w:lvlJc w:val="left"/>
      <w:pPr>
        <w:tabs>
          <w:tab w:val="num" w:pos="3240"/>
        </w:tabs>
        <w:ind w:left="3240" w:hanging="360"/>
      </w:pPr>
      <w:rPr>
        <w:rFonts w:ascii="Arial" w:hAnsi="Arial" w:hint="default"/>
      </w:rPr>
    </w:lvl>
    <w:lvl w:ilvl="5" w:tplc="8654EEE2" w:tentative="1">
      <w:start w:val="1"/>
      <w:numFmt w:val="bullet"/>
      <w:lvlText w:val="•"/>
      <w:lvlJc w:val="left"/>
      <w:pPr>
        <w:tabs>
          <w:tab w:val="num" w:pos="3960"/>
        </w:tabs>
        <w:ind w:left="3960" w:hanging="360"/>
      </w:pPr>
      <w:rPr>
        <w:rFonts w:ascii="Arial" w:hAnsi="Arial" w:hint="default"/>
      </w:rPr>
    </w:lvl>
    <w:lvl w:ilvl="6" w:tplc="08308A56" w:tentative="1">
      <w:start w:val="1"/>
      <w:numFmt w:val="bullet"/>
      <w:lvlText w:val="•"/>
      <w:lvlJc w:val="left"/>
      <w:pPr>
        <w:tabs>
          <w:tab w:val="num" w:pos="4680"/>
        </w:tabs>
        <w:ind w:left="4680" w:hanging="360"/>
      </w:pPr>
      <w:rPr>
        <w:rFonts w:ascii="Arial" w:hAnsi="Arial" w:hint="default"/>
      </w:rPr>
    </w:lvl>
    <w:lvl w:ilvl="7" w:tplc="76008388" w:tentative="1">
      <w:start w:val="1"/>
      <w:numFmt w:val="bullet"/>
      <w:lvlText w:val="•"/>
      <w:lvlJc w:val="left"/>
      <w:pPr>
        <w:tabs>
          <w:tab w:val="num" w:pos="5400"/>
        </w:tabs>
        <w:ind w:left="5400" w:hanging="360"/>
      </w:pPr>
      <w:rPr>
        <w:rFonts w:ascii="Arial" w:hAnsi="Arial" w:hint="default"/>
      </w:rPr>
    </w:lvl>
    <w:lvl w:ilvl="8" w:tplc="7806F48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3A069F0"/>
    <w:multiLevelType w:val="hybridMultilevel"/>
    <w:tmpl w:val="60225B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46A08"/>
    <w:multiLevelType w:val="hybridMultilevel"/>
    <w:tmpl w:val="FA4E48CA"/>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906FCE"/>
    <w:multiLevelType w:val="multilevel"/>
    <w:tmpl w:val="AE9E58F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B23CC"/>
    <w:multiLevelType w:val="hybridMultilevel"/>
    <w:tmpl w:val="03C26112"/>
    <w:lvl w:ilvl="0" w:tplc="0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B31C4B"/>
    <w:multiLevelType w:val="hybridMultilevel"/>
    <w:tmpl w:val="8488B5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03205B"/>
    <w:multiLevelType w:val="hybridMultilevel"/>
    <w:tmpl w:val="18BC3D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9F40EE"/>
    <w:multiLevelType w:val="hybridMultilevel"/>
    <w:tmpl w:val="1DB049DE"/>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6F787C"/>
    <w:multiLevelType w:val="multilevel"/>
    <w:tmpl w:val="F7984D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E21540B"/>
    <w:multiLevelType w:val="multilevel"/>
    <w:tmpl w:val="FADECA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74625E1"/>
    <w:multiLevelType w:val="hybridMultilevel"/>
    <w:tmpl w:val="1DB049DE"/>
    <w:lvl w:ilvl="0" w:tplc="3FDAE22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C49E0"/>
    <w:multiLevelType w:val="hybridMultilevel"/>
    <w:tmpl w:val="60225B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3C5892"/>
    <w:multiLevelType w:val="hybridMultilevel"/>
    <w:tmpl w:val="25D22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981916"/>
    <w:multiLevelType w:val="hybridMultilevel"/>
    <w:tmpl w:val="1DB049DE"/>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627DF"/>
    <w:multiLevelType w:val="multilevel"/>
    <w:tmpl w:val="AB8205CE"/>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345071">
    <w:abstractNumId w:val="5"/>
  </w:num>
  <w:num w:numId="2" w16cid:durableId="1976373719">
    <w:abstractNumId w:val="29"/>
  </w:num>
  <w:num w:numId="3" w16cid:durableId="1868371481">
    <w:abstractNumId w:val="28"/>
  </w:num>
  <w:num w:numId="4" w16cid:durableId="737947693">
    <w:abstractNumId w:val="19"/>
  </w:num>
  <w:num w:numId="5" w16cid:durableId="2132362314">
    <w:abstractNumId w:val="11"/>
  </w:num>
  <w:num w:numId="6" w16cid:durableId="109904022">
    <w:abstractNumId w:val="23"/>
  </w:num>
  <w:num w:numId="7" w16cid:durableId="1669018093">
    <w:abstractNumId w:val="4"/>
  </w:num>
  <w:num w:numId="8" w16cid:durableId="26293323">
    <w:abstractNumId w:val="2"/>
  </w:num>
  <w:num w:numId="9" w16cid:durableId="93328679">
    <w:abstractNumId w:val="1"/>
  </w:num>
  <w:num w:numId="10" w16cid:durableId="1416198939">
    <w:abstractNumId w:val="24"/>
  </w:num>
  <w:num w:numId="11" w16cid:durableId="1316180508">
    <w:abstractNumId w:val="23"/>
  </w:num>
  <w:num w:numId="12" w16cid:durableId="1553495099">
    <w:abstractNumId w:val="35"/>
  </w:num>
  <w:num w:numId="13" w16cid:durableId="1830899963">
    <w:abstractNumId w:val="7"/>
  </w:num>
  <w:num w:numId="14" w16cid:durableId="1377394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31"/>
  </w:num>
  <w:num w:numId="18" w16cid:durableId="878513063">
    <w:abstractNumId w:val="15"/>
  </w:num>
  <w:num w:numId="19" w16cid:durableId="787048131">
    <w:abstractNumId w:val="14"/>
  </w:num>
  <w:num w:numId="20" w16cid:durableId="494300239">
    <w:abstractNumId w:val="12"/>
  </w:num>
  <w:num w:numId="21" w16cid:durableId="1677536708">
    <w:abstractNumId w:val="30"/>
  </w:num>
  <w:num w:numId="22" w16cid:durableId="1838685915">
    <w:abstractNumId w:val="17"/>
  </w:num>
  <w:num w:numId="23" w16cid:durableId="2107070210">
    <w:abstractNumId w:val="32"/>
  </w:num>
  <w:num w:numId="24" w16cid:durableId="667709584">
    <w:abstractNumId w:val="21"/>
  </w:num>
  <w:num w:numId="25" w16cid:durableId="737169544">
    <w:abstractNumId w:val="10"/>
  </w:num>
  <w:num w:numId="26" w16cid:durableId="1447233264">
    <w:abstractNumId w:val="9"/>
  </w:num>
  <w:num w:numId="27" w16cid:durableId="809253430">
    <w:abstractNumId w:val="25"/>
  </w:num>
  <w:num w:numId="28" w16cid:durableId="201749557">
    <w:abstractNumId w:val="34"/>
  </w:num>
  <w:num w:numId="29" w16cid:durableId="1847210347">
    <w:abstractNumId w:val="16"/>
  </w:num>
  <w:num w:numId="30" w16cid:durableId="761687860">
    <w:abstractNumId w:val="33"/>
  </w:num>
  <w:num w:numId="31" w16cid:durableId="67775692">
    <w:abstractNumId w:val="20"/>
  </w:num>
  <w:num w:numId="32" w16cid:durableId="1541670238">
    <w:abstractNumId w:val="27"/>
  </w:num>
  <w:num w:numId="33" w16cid:durableId="1538814606">
    <w:abstractNumId w:val="8"/>
  </w:num>
  <w:num w:numId="34" w16cid:durableId="351423011">
    <w:abstractNumId w:val="36"/>
  </w:num>
  <w:num w:numId="35" w16cid:durableId="725104891">
    <w:abstractNumId w:val="22"/>
  </w:num>
  <w:num w:numId="36" w16cid:durableId="736055446">
    <w:abstractNumId w:val="13"/>
  </w:num>
  <w:num w:numId="37" w16cid:durableId="783572167">
    <w:abstractNumId w:val="26"/>
  </w:num>
  <w:num w:numId="38" w16cid:durableId="184173767">
    <w:abstractNumId w:val="18"/>
  </w:num>
  <w:num w:numId="39" w16cid:durableId="16437352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355"/>
    <w:rsid w:val="00031F36"/>
    <w:rsid w:val="00036887"/>
    <w:rsid w:val="00037F60"/>
    <w:rsid w:val="000442BD"/>
    <w:rsid w:val="000450AF"/>
    <w:rsid w:val="000569C2"/>
    <w:rsid w:val="00057100"/>
    <w:rsid w:val="00065E86"/>
    <w:rsid w:val="00066B1C"/>
    <w:rsid w:val="0008268C"/>
    <w:rsid w:val="00083A73"/>
    <w:rsid w:val="0008572B"/>
    <w:rsid w:val="00096A0B"/>
    <w:rsid w:val="000A10F4"/>
    <w:rsid w:val="000B1CBE"/>
    <w:rsid w:val="000B3DE0"/>
    <w:rsid w:val="000D1D30"/>
    <w:rsid w:val="000D2B68"/>
    <w:rsid w:val="000D4433"/>
    <w:rsid w:val="000D5722"/>
    <w:rsid w:val="000E3350"/>
    <w:rsid w:val="000E354F"/>
    <w:rsid w:val="000F73F3"/>
    <w:rsid w:val="00101C73"/>
    <w:rsid w:val="00103E77"/>
    <w:rsid w:val="0011494F"/>
    <w:rsid w:val="00117F0F"/>
    <w:rsid w:val="00121C6C"/>
    <w:rsid w:val="001264D9"/>
    <w:rsid w:val="001272A9"/>
    <w:rsid w:val="00133075"/>
    <w:rsid w:val="00147214"/>
    <w:rsid w:val="00147421"/>
    <w:rsid w:val="00147697"/>
    <w:rsid w:val="001534B2"/>
    <w:rsid w:val="001540AB"/>
    <w:rsid w:val="001612C8"/>
    <w:rsid w:val="0016437D"/>
    <w:rsid w:val="001649BD"/>
    <w:rsid w:val="001747E2"/>
    <w:rsid w:val="00176EB9"/>
    <w:rsid w:val="0017793A"/>
    <w:rsid w:val="00187161"/>
    <w:rsid w:val="00190C3A"/>
    <w:rsid w:val="00193136"/>
    <w:rsid w:val="00196306"/>
    <w:rsid w:val="001975D1"/>
    <w:rsid w:val="001A3A04"/>
    <w:rsid w:val="001A3E58"/>
    <w:rsid w:val="001A5B10"/>
    <w:rsid w:val="001B2AE2"/>
    <w:rsid w:val="001B4452"/>
    <w:rsid w:val="001B5C15"/>
    <w:rsid w:val="001B796F"/>
    <w:rsid w:val="001C5A63"/>
    <w:rsid w:val="001C5EB6"/>
    <w:rsid w:val="001D5770"/>
    <w:rsid w:val="001F1B30"/>
    <w:rsid w:val="00203EC9"/>
    <w:rsid w:val="0020733D"/>
    <w:rsid w:val="002113CF"/>
    <w:rsid w:val="0022255C"/>
    <w:rsid w:val="0022489D"/>
    <w:rsid w:val="002262F3"/>
    <w:rsid w:val="00227F96"/>
    <w:rsid w:val="00230559"/>
    <w:rsid w:val="002332F8"/>
    <w:rsid w:val="00234F75"/>
    <w:rsid w:val="00240F4B"/>
    <w:rsid w:val="002426A0"/>
    <w:rsid w:val="002465E1"/>
    <w:rsid w:val="00254980"/>
    <w:rsid w:val="002575C5"/>
    <w:rsid w:val="0026033D"/>
    <w:rsid w:val="0027231C"/>
    <w:rsid w:val="0027252F"/>
    <w:rsid w:val="002839B5"/>
    <w:rsid w:val="00287788"/>
    <w:rsid w:val="002A282E"/>
    <w:rsid w:val="002A28F7"/>
    <w:rsid w:val="002A3153"/>
    <w:rsid w:val="002A4FA6"/>
    <w:rsid w:val="002B6D93"/>
    <w:rsid w:val="002C34D4"/>
    <w:rsid w:val="002C3AA4"/>
    <w:rsid w:val="002C5D15"/>
    <w:rsid w:val="002D3388"/>
    <w:rsid w:val="002E463F"/>
    <w:rsid w:val="002E4E9A"/>
    <w:rsid w:val="002E508B"/>
    <w:rsid w:val="002E5F9F"/>
    <w:rsid w:val="002E6D2E"/>
    <w:rsid w:val="002E7849"/>
    <w:rsid w:val="002F7128"/>
    <w:rsid w:val="00300F99"/>
    <w:rsid w:val="00315F53"/>
    <w:rsid w:val="0033082C"/>
    <w:rsid w:val="00332D67"/>
    <w:rsid w:val="00342F8B"/>
    <w:rsid w:val="00342FED"/>
    <w:rsid w:val="00361752"/>
    <w:rsid w:val="0037335C"/>
    <w:rsid w:val="00374981"/>
    <w:rsid w:val="003810D8"/>
    <w:rsid w:val="003853A4"/>
    <w:rsid w:val="00385796"/>
    <w:rsid w:val="00385AD6"/>
    <w:rsid w:val="0039725F"/>
    <w:rsid w:val="003A10E5"/>
    <w:rsid w:val="003A1CC2"/>
    <w:rsid w:val="003C49A3"/>
    <w:rsid w:val="003C60B5"/>
    <w:rsid w:val="003D1EFE"/>
    <w:rsid w:val="003D6545"/>
    <w:rsid w:val="003E1329"/>
    <w:rsid w:val="003F7614"/>
    <w:rsid w:val="00400E1D"/>
    <w:rsid w:val="00403D1C"/>
    <w:rsid w:val="00411D29"/>
    <w:rsid w:val="004216FF"/>
    <w:rsid w:val="004242C5"/>
    <w:rsid w:val="004339FB"/>
    <w:rsid w:val="00450055"/>
    <w:rsid w:val="004509BE"/>
    <w:rsid w:val="00456560"/>
    <w:rsid w:val="00470223"/>
    <w:rsid w:val="00485337"/>
    <w:rsid w:val="004866AD"/>
    <w:rsid w:val="004A3626"/>
    <w:rsid w:val="004A3E98"/>
    <w:rsid w:val="004B08AC"/>
    <w:rsid w:val="004B55D2"/>
    <w:rsid w:val="004C5600"/>
    <w:rsid w:val="004C6868"/>
    <w:rsid w:val="004D13A3"/>
    <w:rsid w:val="004D2580"/>
    <w:rsid w:val="004D73C6"/>
    <w:rsid w:val="004E4477"/>
    <w:rsid w:val="004E5405"/>
    <w:rsid w:val="004E617C"/>
    <w:rsid w:val="004E6CD9"/>
    <w:rsid w:val="004F20E3"/>
    <w:rsid w:val="004F211A"/>
    <w:rsid w:val="004F3159"/>
    <w:rsid w:val="004F4AEF"/>
    <w:rsid w:val="004F69A8"/>
    <w:rsid w:val="005033BD"/>
    <w:rsid w:val="005247AD"/>
    <w:rsid w:val="005360B7"/>
    <w:rsid w:val="00536E0B"/>
    <w:rsid w:val="00542B65"/>
    <w:rsid w:val="005535E5"/>
    <w:rsid w:val="00560451"/>
    <w:rsid w:val="0057250B"/>
    <w:rsid w:val="00574294"/>
    <w:rsid w:val="00574582"/>
    <w:rsid w:val="005749C5"/>
    <w:rsid w:val="0057670A"/>
    <w:rsid w:val="00581D79"/>
    <w:rsid w:val="005905B1"/>
    <w:rsid w:val="005914F1"/>
    <w:rsid w:val="00592CFE"/>
    <w:rsid w:val="005946C7"/>
    <w:rsid w:val="005A016F"/>
    <w:rsid w:val="005A07FF"/>
    <w:rsid w:val="005C0B41"/>
    <w:rsid w:val="005C1770"/>
    <w:rsid w:val="005C2B53"/>
    <w:rsid w:val="005C2D94"/>
    <w:rsid w:val="005C307A"/>
    <w:rsid w:val="005C657D"/>
    <w:rsid w:val="005C791C"/>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187"/>
    <w:rsid w:val="00653AA1"/>
    <w:rsid w:val="006558CA"/>
    <w:rsid w:val="00657E79"/>
    <w:rsid w:val="006606F5"/>
    <w:rsid w:val="00670ADC"/>
    <w:rsid w:val="0067185E"/>
    <w:rsid w:val="00671D5B"/>
    <w:rsid w:val="006775FA"/>
    <w:rsid w:val="00684973"/>
    <w:rsid w:val="0068544D"/>
    <w:rsid w:val="006877BA"/>
    <w:rsid w:val="00687941"/>
    <w:rsid w:val="00695D08"/>
    <w:rsid w:val="006A27AA"/>
    <w:rsid w:val="006A3602"/>
    <w:rsid w:val="006B1F9F"/>
    <w:rsid w:val="006C203F"/>
    <w:rsid w:val="006C204C"/>
    <w:rsid w:val="006C382D"/>
    <w:rsid w:val="006D1162"/>
    <w:rsid w:val="006E2C8B"/>
    <w:rsid w:val="006E6ADB"/>
    <w:rsid w:val="006E7F39"/>
    <w:rsid w:val="006F1F96"/>
    <w:rsid w:val="00700B01"/>
    <w:rsid w:val="00702EBF"/>
    <w:rsid w:val="0070441F"/>
    <w:rsid w:val="007133A8"/>
    <w:rsid w:val="00713414"/>
    <w:rsid w:val="00716A9C"/>
    <w:rsid w:val="00727EC4"/>
    <w:rsid w:val="00730350"/>
    <w:rsid w:val="0073516C"/>
    <w:rsid w:val="007403F5"/>
    <w:rsid w:val="007426B3"/>
    <w:rsid w:val="00743353"/>
    <w:rsid w:val="00743F85"/>
    <w:rsid w:val="0075096B"/>
    <w:rsid w:val="00751648"/>
    <w:rsid w:val="00754145"/>
    <w:rsid w:val="00760615"/>
    <w:rsid w:val="007608BB"/>
    <w:rsid w:val="0076231A"/>
    <w:rsid w:val="007629D8"/>
    <w:rsid w:val="00764D03"/>
    <w:rsid w:val="00766597"/>
    <w:rsid w:val="00774F55"/>
    <w:rsid w:val="00775D8A"/>
    <w:rsid w:val="0077659E"/>
    <w:rsid w:val="00777AD4"/>
    <w:rsid w:val="00780950"/>
    <w:rsid w:val="007809EF"/>
    <w:rsid w:val="00783D2C"/>
    <w:rsid w:val="00784108"/>
    <w:rsid w:val="00794F29"/>
    <w:rsid w:val="007A2250"/>
    <w:rsid w:val="007A5759"/>
    <w:rsid w:val="007B3CFE"/>
    <w:rsid w:val="007C19E4"/>
    <w:rsid w:val="007C41A5"/>
    <w:rsid w:val="007C58BE"/>
    <w:rsid w:val="007D080B"/>
    <w:rsid w:val="007D3CF9"/>
    <w:rsid w:val="007D48A5"/>
    <w:rsid w:val="007F3CC0"/>
    <w:rsid w:val="00816E77"/>
    <w:rsid w:val="00831263"/>
    <w:rsid w:val="00831DB7"/>
    <w:rsid w:val="00832EBF"/>
    <w:rsid w:val="008366CB"/>
    <w:rsid w:val="0083784F"/>
    <w:rsid w:val="00837F3A"/>
    <w:rsid w:val="00842819"/>
    <w:rsid w:val="0084733D"/>
    <w:rsid w:val="008620F3"/>
    <w:rsid w:val="00863986"/>
    <w:rsid w:val="00865AFB"/>
    <w:rsid w:val="00866257"/>
    <w:rsid w:val="00874F24"/>
    <w:rsid w:val="00876230"/>
    <w:rsid w:val="00877D5B"/>
    <w:rsid w:val="00880441"/>
    <w:rsid w:val="00880B83"/>
    <w:rsid w:val="00884B00"/>
    <w:rsid w:val="00886B1E"/>
    <w:rsid w:val="0088727B"/>
    <w:rsid w:val="008A460D"/>
    <w:rsid w:val="008A4CD5"/>
    <w:rsid w:val="008A588F"/>
    <w:rsid w:val="008A644A"/>
    <w:rsid w:val="008B05BD"/>
    <w:rsid w:val="008B0C03"/>
    <w:rsid w:val="008B0DD1"/>
    <w:rsid w:val="008B427B"/>
    <w:rsid w:val="008B6009"/>
    <w:rsid w:val="008C35F3"/>
    <w:rsid w:val="008C46DC"/>
    <w:rsid w:val="008D15AA"/>
    <w:rsid w:val="008D4EA8"/>
    <w:rsid w:val="008D6968"/>
    <w:rsid w:val="008E3F07"/>
    <w:rsid w:val="008E5F36"/>
    <w:rsid w:val="008F2757"/>
    <w:rsid w:val="008F2E4F"/>
    <w:rsid w:val="008F7436"/>
    <w:rsid w:val="009042C2"/>
    <w:rsid w:val="009055E4"/>
    <w:rsid w:val="00917E9C"/>
    <w:rsid w:val="00926A3C"/>
    <w:rsid w:val="0093027C"/>
    <w:rsid w:val="0094189B"/>
    <w:rsid w:val="00951C56"/>
    <w:rsid w:val="0095599F"/>
    <w:rsid w:val="0096424B"/>
    <w:rsid w:val="009663DE"/>
    <w:rsid w:val="009701C8"/>
    <w:rsid w:val="00972EFD"/>
    <w:rsid w:val="00986616"/>
    <w:rsid w:val="009905D5"/>
    <w:rsid w:val="00990758"/>
    <w:rsid w:val="00995398"/>
    <w:rsid w:val="009B32FA"/>
    <w:rsid w:val="009C2C02"/>
    <w:rsid w:val="009C71C4"/>
    <w:rsid w:val="009C73CF"/>
    <w:rsid w:val="009D539C"/>
    <w:rsid w:val="009E00AE"/>
    <w:rsid w:val="009E09D3"/>
    <w:rsid w:val="009E6E74"/>
    <w:rsid w:val="009E7EE1"/>
    <w:rsid w:val="009E7F32"/>
    <w:rsid w:val="009F63CA"/>
    <w:rsid w:val="00A30BA1"/>
    <w:rsid w:val="00A37DEE"/>
    <w:rsid w:val="00A433C3"/>
    <w:rsid w:val="00A54BB7"/>
    <w:rsid w:val="00A5643A"/>
    <w:rsid w:val="00A5723C"/>
    <w:rsid w:val="00A60B80"/>
    <w:rsid w:val="00A707A4"/>
    <w:rsid w:val="00A7274B"/>
    <w:rsid w:val="00A73FB8"/>
    <w:rsid w:val="00A74B04"/>
    <w:rsid w:val="00A75086"/>
    <w:rsid w:val="00A763CB"/>
    <w:rsid w:val="00A801D1"/>
    <w:rsid w:val="00A81F69"/>
    <w:rsid w:val="00A82492"/>
    <w:rsid w:val="00A85EBD"/>
    <w:rsid w:val="00AA3484"/>
    <w:rsid w:val="00AA7E7B"/>
    <w:rsid w:val="00AB6D0F"/>
    <w:rsid w:val="00AB7574"/>
    <w:rsid w:val="00AB7858"/>
    <w:rsid w:val="00AC1D6B"/>
    <w:rsid w:val="00AC61A6"/>
    <w:rsid w:val="00AD1BE5"/>
    <w:rsid w:val="00AD1DD2"/>
    <w:rsid w:val="00AD2062"/>
    <w:rsid w:val="00AD2F1D"/>
    <w:rsid w:val="00AD4D4B"/>
    <w:rsid w:val="00AE1E46"/>
    <w:rsid w:val="00AE4296"/>
    <w:rsid w:val="00AF0989"/>
    <w:rsid w:val="00AF2191"/>
    <w:rsid w:val="00AF785C"/>
    <w:rsid w:val="00B3027F"/>
    <w:rsid w:val="00B336AF"/>
    <w:rsid w:val="00B3498C"/>
    <w:rsid w:val="00B43CAD"/>
    <w:rsid w:val="00B55A49"/>
    <w:rsid w:val="00B64265"/>
    <w:rsid w:val="00B67F76"/>
    <w:rsid w:val="00B70EFF"/>
    <w:rsid w:val="00B745BD"/>
    <w:rsid w:val="00B7558C"/>
    <w:rsid w:val="00B914F3"/>
    <w:rsid w:val="00B9194F"/>
    <w:rsid w:val="00B93930"/>
    <w:rsid w:val="00BA003B"/>
    <w:rsid w:val="00BA3127"/>
    <w:rsid w:val="00BA4CBB"/>
    <w:rsid w:val="00BA5773"/>
    <w:rsid w:val="00BB05E2"/>
    <w:rsid w:val="00BD1111"/>
    <w:rsid w:val="00BD26B6"/>
    <w:rsid w:val="00BE01C6"/>
    <w:rsid w:val="00BE4C72"/>
    <w:rsid w:val="00BE4DAC"/>
    <w:rsid w:val="00BF13F8"/>
    <w:rsid w:val="00C002F6"/>
    <w:rsid w:val="00C01CFF"/>
    <w:rsid w:val="00C026F2"/>
    <w:rsid w:val="00C02D89"/>
    <w:rsid w:val="00C15B78"/>
    <w:rsid w:val="00C2207B"/>
    <w:rsid w:val="00C22BA0"/>
    <w:rsid w:val="00C2496D"/>
    <w:rsid w:val="00C25AF3"/>
    <w:rsid w:val="00C278D7"/>
    <w:rsid w:val="00C43089"/>
    <w:rsid w:val="00C460DD"/>
    <w:rsid w:val="00C46129"/>
    <w:rsid w:val="00C4624B"/>
    <w:rsid w:val="00C520D7"/>
    <w:rsid w:val="00C529E8"/>
    <w:rsid w:val="00C5454B"/>
    <w:rsid w:val="00C6013F"/>
    <w:rsid w:val="00C71238"/>
    <w:rsid w:val="00C71561"/>
    <w:rsid w:val="00C76325"/>
    <w:rsid w:val="00C8124F"/>
    <w:rsid w:val="00C81513"/>
    <w:rsid w:val="00C82A88"/>
    <w:rsid w:val="00C84637"/>
    <w:rsid w:val="00C846DA"/>
    <w:rsid w:val="00C92AD3"/>
    <w:rsid w:val="00C936AD"/>
    <w:rsid w:val="00CA1009"/>
    <w:rsid w:val="00CA30B4"/>
    <w:rsid w:val="00CA610B"/>
    <w:rsid w:val="00CA72FC"/>
    <w:rsid w:val="00CB56F5"/>
    <w:rsid w:val="00CB6E04"/>
    <w:rsid w:val="00CC2512"/>
    <w:rsid w:val="00CC547F"/>
    <w:rsid w:val="00CD5D21"/>
    <w:rsid w:val="00CE2652"/>
    <w:rsid w:val="00CE7906"/>
    <w:rsid w:val="00CF0E19"/>
    <w:rsid w:val="00D07A28"/>
    <w:rsid w:val="00D17AF5"/>
    <w:rsid w:val="00D27D9B"/>
    <w:rsid w:val="00D34FEF"/>
    <w:rsid w:val="00D376DB"/>
    <w:rsid w:val="00D408A5"/>
    <w:rsid w:val="00D40DE9"/>
    <w:rsid w:val="00D41212"/>
    <w:rsid w:val="00D42B45"/>
    <w:rsid w:val="00D42D04"/>
    <w:rsid w:val="00D63FE8"/>
    <w:rsid w:val="00D660A1"/>
    <w:rsid w:val="00D7400E"/>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016C"/>
    <w:rsid w:val="00DF3309"/>
    <w:rsid w:val="00DF37DB"/>
    <w:rsid w:val="00DF5124"/>
    <w:rsid w:val="00DF7F39"/>
    <w:rsid w:val="00E00456"/>
    <w:rsid w:val="00E0798F"/>
    <w:rsid w:val="00E1702C"/>
    <w:rsid w:val="00E20B43"/>
    <w:rsid w:val="00E22EE8"/>
    <w:rsid w:val="00E23ABB"/>
    <w:rsid w:val="00E23E99"/>
    <w:rsid w:val="00E23F38"/>
    <w:rsid w:val="00E3093A"/>
    <w:rsid w:val="00E33078"/>
    <w:rsid w:val="00E335AB"/>
    <w:rsid w:val="00E33AB6"/>
    <w:rsid w:val="00E36533"/>
    <w:rsid w:val="00E4012C"/>
    <w:rsid w:val="00E42A8F"/>
    <w:rsid w:val="00E42CC0"/>
    <w:rsid w:val="00E5223F"/>
    <w:rsid w:val="00E534F0"/>
    <w:rsid w:val="00E66B4F"/>
    <w:rsid w:val="00E741D5"/>
    <w:rsid w:val="00E74474"/>
    <w:rsid w:val="00E87A6A"/>
    <w:rsid w:val="00E9232A"/>
    <w:rsid w:val="00E95684"/>
    <w:rsid w:val="00EA4D1B"/>
    <w:rsid w:val="00EB1D11"/>
    <w:rsid w:val="00EC0244"/>
    <w:rsid w:val="00EC14E4"/>
    <w:rsid w:val="00EC3DC1"/>
    <w:rsid w:val="00ED2F1C"/>
    <w:rsid w:val="00ED3D05"/>
    <w:rsid w:val="00EE447A"/>
    <w:rsid w:val="00EE64AE"/>
    <w:rsid w:val="00EF0B8C"/>
    <w:rsid w:val="00F06445"/>
    <w:rsid w:val="00F07114"/>
    <w:rsid w:val="00F135AA"/>
    <w:rsid w:val="00F206A7"/>
    <w:rsid w:val="00F249C0"/>
    <w:rsid w:val="00F3105E"/>
    <w:rsid w:val="00F41591"/>
    <w:rsid w:val="00F41A63"/>
    <w:rsid w:val="00F41AB0"/>
    <w:rsid w:val="00F45BEB"/>
    <w:rsid w:val="00F54523"/>
    <w:rsid w:val="00F54B50"/>
    <w:rsid w:val="00F6134C"/>
    <w:rsid w:val="00F703BA"/>
    <w:rsid w:val="00F714B3"/>
    <w:rsid w:val="00F84544"/>
    <w:rsid w:val="00F85AA7"/>
    <w:rsid w:val="00F91BBC"/>
    <w:rsid w:val="00F954FA"/>
    <w:rsid w:val="00F95B1F"/>
    <w:rsid w:val="00FA05B2"/>
    <w:rsid w:val="00FA68A7"/>
    <w:rsid w:val="00FB4509"/>
    <w:rsid w:val="00FC08CD"/>
    <w:rsid w:val="00FC0C51"/>
    <w:rsid w:val="00FC2B3C"/>
    <w:rsid w:val="00FC7AB1"/>
    <w:rsid w:val="00FD1CD8"/>
    <w:rsid w:val="00FD6E72"/>
    <w:rsid w:val="00FE130B"/>
    <w:rsid w:val="00FE1B88"/>
    <w:rsid w:val="00FE24D9"/>
    <w:rsid w:val="00FE43ED"/>
    <w:rsid w:val="00FE68E7"/>
    <w:rsid w:val="2BD93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6C203F"/>
    <w:rPr>
      <w:color w:val="605E5C"/>
      <w:shd w:val="clear" w:color="auto" w:fill="E1DFDD"/>
    </w:rPr>
  </w:style>
  <w:style w:type="paragraph" w:styleId="Revision">
    <w:name w:val="Revision"/>
    <w:hidden/>
    <w:uiPriority w:val="99"/>
    <w:semiHidden/>
    <w:rsid w:val="009907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96733922">
      <w:bodyDiv w:val="1"/>
      <w:marLeft w:val="0"/>
      <w:marRight w:val="0"/>
      <w:marTop w:val="0"/>
      <w:marBottom w:val="0"/>
      <w:divBdr>
        <w:top w:val="none" w:sz="0" w:space="0" w:color="auto"/>
        <w:left w:val="none" w:sz="0" w:space="0" w:color="auto"/>
        <w:bottom w:val="none" w:sz="0" w:space="0" w:color="auto"/>
        <w:right w:val="none" w:sz="0" w:space="0" w:color="auto"/>
      </w:divBdr>
      <w:divsChild>
        <w:div w:id="886453302">
          <w:marLeft w:val="446"/>
          <w:marRight w:val="0"/>
          <w:marTop w:val="0"/>
          <w:marBottom w:val="0"/>
          <w:divBdr>
            <w:top w:val="none" w:sz="0" w:space="0" w:color="auto"/>
            <w:left w:val="none" w:sz="0" w:space="0" w:color="auto"/>
            <w:bottom w:val="none" w:sz="0" w:space="0" w:color="auto"/>
            <w:right w:val="none" w:sz="0" w:space="0" w:color="auto"/>
          </w:divBdr>
        </w:div>
        <w:div w:id="1569270411">
          <w:marLeft w:val="446"/>
          <w:marRight w:val="0"/>
          <w:marTop w:val="0"/>
          <w:marBottom w:val="0"/>
          <w:divBdr>
            <w:top w:val="none" w:sz="0" w:space="0" w:color="auto"/>
            <w:left w:val="none" w:sz="0" w:space="0" w:color="auto"/>
            <w:bottom w:val="none" w:sz="0" w:space="0" w:color="auto"/>
            <w:right w:val="none" w:sz="0" w:space="0" w:color="auto"/>
          </w:divBdr>
        </w:div>
        <w:div w:id="336925334">
          <w:marLeft w:val="446"/>
          <w:marRight w:val="0"/>
          <w:marTop w:val="0"/>
          <w:marBottom w:val="0"/>
          <w:divBdr>
            <w:top w:val="none" w:sz="0" w:space="0" w:color="auto"/>
            <w:left w:val="none" w:sz="0" w:space="0" w:color="auto"/>
            <w:bottom w:val="none" w:sz="0" w:space="0" w:color="auto"/>
            <w:right w:val="none" w:sz="0" w:space="0" w:color="auto"/>
          </w:divBdr>
        </w:div>
        <w:div w:id="966931492">
          <w:marLeft w:val="446"/>
          <w:marRight w:val="0"/>
          <w:marTop w:val="0"/>
          <w:marBottom w:val="0"/>
          <w:divBdr>
            <w:top w:val="none" w:sz="0" w:space="0" w:color="auto"/>
            <w:left w:val="none" w:sz="0" w:space="0" w:color="auto"/>
            <w:bottom w:val="none" w:sz="0" w:space="0" w:color="auto"/>
            <w:right w:val="none" w:sz="0" w:space="0" w:color="auto"/>
          </w:divBdr>
        </w:div>
      </w:divsChild>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3099608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04301850">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a.team@schoolsadjudicator.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75071210ffdeaf1dbeb51beab01dc08a">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b8c4554fa66a6a675ca3721051ce20f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D439-8B7C-4811-A0CB-E102F76C9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1625</Words>
  <Characters>8053</Characters>
  <Application>Microsoft Office Word</Application>
  <DocSecurity>0</DocSecurity>
  <Lines>246</Lines>
  <Paragraphs>97</Paragraphs>
  <ScaleCrop>false</ScaleCrop>
  <HeadingPairs>
    <vt:vector size="2" baseType="variant">
      <vt:variant>
        <vt:lpstr>Title</vt:lpstr>
      </vt:variant>
      <vt:variant>
        <vt:i4>1</vt:i4>
      </vt:variant>
    </vt:vector>
  </HeadingPairs>
  <TitlesOfParts>
    <vt:vector size="1" baseType="lpstr">
      <vt:lpstr>DfE master form template</vt:lpstr>
    </vt:vector>
  </TitlesOfParts>
  <Company>Department for Education</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form template</dc:title>
  <dc:creator>Publishing.TEAM@education.gsi.gov.uk</dc:creator>
  <dc:description>DfE-SD-V1.4</dc:description>
  <cp:lastModifiedBy>WALCHESTER-BAILES, Ash</cp:lastModifiedBy>
  <cp:revision>6</cp:revision>
  <cp:lastPrinted>2013-07-11T10:35:00Z</cp:lastPrinted>
  <dcterms:created xsi:type="dcterms:W3CDTF">2026-02-13T12:00:00Z</dcterms:created>
  <dcterms:modified xsi:type="dcterms:W3CDTF">2026-02-23T09:30:00Z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c3258e3b-41e4-49a5-96b9-8fbd73802bb6</vt:lpwstr>
  </property>
  <property fmtid="{D5CDD505-2E9C-101B-9397-08002B2CF9AE}" pid="5" name="Site">
    <vt:lpwstr>22;#Communic​ati​ons|60b3cc5e-d979-4a7a-b73d-c058e341a548</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MediaServiceImageTags">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ies>
</file>